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73763"/>
          <w:sz w:val="72"/>
          <w:szCs w:val="72"/>
        </w:rPr>
      </w:pPr>
      <w:bookmarkStart w:colFirst="0" w:colLast="0" w:name="_hhevn0icya3z" w:id="0"/>
      <w:bookmarkEnd w:id="0"/>
      <w:r w:rsidDel="00000000" w:rsidR="00000000" w:rsidRPr="00000000">
        <w:rPr>
          <w:color w:val="073763"/>
          <w:rtl w:val="0"/>
        </w:rPr>
        <w:t xml:space="preserve">Team B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rPr>
          <w:b w:val="0"/>
        </w:rPr>
      </w:pPr>
      <w:bookmarkStart w:colFirst="0" w:colLast="0" w:name="_60as0f522cg3" w:id="1"/>
      <w:bookmarkEnd w:id="1"/>
      <w:r w:rsidDel="00000000" w:rsidR="00000000" w:rsidRPr="00000000">
        <w:rPr>
          <w:rtl w:val="0"/>
        </w:rPr>
        <w:t xml:space="preserve">Friday, October 23rd, 2020 </w:t>
      </w:r>
      <w:r w:rsidDel="00000000" w:rsidR="00000000" w:rsidRPr="00000000">
        <w:rPr>
          <w:b w:val="0"/>
          <w:rtl w:val="0"/>
        </w:rPr>
        <w:t xml:space="preserve">/ 3 pm / Discord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73763"/>
        </w:rPr>
      </w:pPr>
      <w:bookmarkStart w:colFirst="0" w:colLast="0" w:name="_d7c6siica7vj" w:id="2"/>
      <w:bookmarkEnd w:id="2"/>
      <w:r w:rsidDel="00000000" w:rsidR="00000000" w:rsidRPr="00000000">
        <w:rPr>
          <w:color w:val="073763"/>
          <w:rtl w:val="0"/>
        </w:rPr>
        <w:t xml:space="preserve">Attendees 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Chris Droney, Hunter DeBlase, Nicholas Naylor, Shane Flynn, Phillip Corley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73763"/>
        </w:rPr>
      </w:pPr>
      <w:bookmarkStart w:colFirst="0" w:colLast="0" w:name="_bx9u4mwuq9wu" w:id="3"/>
      <w:bookmarkEnd w:id="3"/>
      <w:r w:rsidDel="00000000" w:rsidR="00000000" w:rsidRPr="00000000">
        <w:rPr>
          <w:color w:val="073763"/>
          <w:rtl w:val="0"/>
        </w:rPr>
        <w:t xml:space="preserve">Discussion</w:t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4j1lbjeyhk5c" w:id="4"/>
      <w:bookmarkEnd w:id="4"/>
      <w:r w:rsidDel="00000000" w:rsidR="00000000" w:rsidRPr="00000000">
        <w:rPr>
          <w:rtl w:val="0"/>
        </w:rPr>
        <w:t xml:space="preserve">Phase 1 Development Plan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Linked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xk177ypd9rb" w:id="5"/>
      <w:bookmarkEnd w:id="5"/>
      <w:r w:rsidDel="00000000" w:rsidR="00000000" w:rsidRPr="00000000">
        <w:rPr>
          <w:rtl w:val="0"/>
        </w:rPr>
        <w:t xml:space="preserve">Follow-up meeting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4:30 on Tuesday, 10/27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73763"/>
        </w:rPr>
      </w:pPr>
      <w:bookmarkStart w:colFirst="0" w:colLast="0" w:name="_pqv95n650218" w:id="6"/>
      <w:bookmarkEnd w:id="6"/>
      <w:r w:rsidDel="00000000" w:rsidR="00000000" w:rsidRPr="00000000">
        <w:rPr>
          <w:color w:val="073763"/>
          <w:rtl w:val="0"/>
        </w:rPr>
        <w:t xml:space="preserve">Action Items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10"/>
        <w:gridCol w:w="3345"/>
        <w:gridCol w:w="3105"/>
        <w:gridCol w:w="1800"/>
        <w:tblGridChange w:id="0">
          <w:tblGrid>
            <w:gridCol w:w="1110"/>
            <w:gridCol w:w="3345"/>
            <w:gridCol w:w="3105"/>
            <w:gridCol w:w="18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before="0" w:line="240" w:lineRule="auto"/>
              <w:jc w:val="center"/>
              <w:rPr>
                <w:rFonts w:ascii="Playfair Display Regular" w:cs="Playfair Display Regular" w:eastAsia="Playfair Display Regular" w:hAnsi="Playfair Display Regular"/>
                <w:sz w:val="36"/>
                <w:szCs w:val="36"/>
              </w:rPr>
            </w:pPr>
            <w:r w:rsidDel="00000000" w:rsidR="00000000" w:rsidRPr="00000000">
              <w:rPr>
                <w:rFonts w:ascii="Playfair Display Regular" w:cs="Playfair Display Regular" w:eastAsia="Playfair Display Regular" w:hAnsi="Playfair Display Regular"/>
                <w:sz w:val="36"/>
                <w:szCs w:val="36"/>
                <w:rtl w:val="0"/>
              </w:rPr>
              <w:t xml:space="preserve">Sr#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before="0" w:line="240" w:lineRule="auto"/>
              <w:jc w:val="center"/>
              <w:rPr/>
            </w:pPr>
            <w:r w:rsidDel="00000000" w:rsidR="00000000" w:rsidRPr="00000000">
              <w:rPr>
                <w:rFonts w:ascii="Playfair Display Regular" w:cs="Playfair Display Regular" w:eastAsia="Playfair Display Regular" w:hAnsi="Playfair Display Regular"/>
                <w:sz w:val="36"/>
                <w:szCs w:val="36"/>
                <w:rtl w:val="0"/>
              </w:rPr>
              <w:t xml:space="preserve">Action Item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before="0" w:line="240" w:lineRule="auto"/>
              <w:jc w:val="center"/>
              <w:rPr/>
            </w:pPr>
            <w:r w:rsidDel="00000000" w:rsidR="00000000" w:rsidRPr="00000000">
              <w:rPr>
                <w:rFonts w:ascii="Playfair Display Regular" w:cs="Playfair Display Regular" w:eastAsia="Playfair Display Regular" w:hAnsi="Playfair Display Regular"/>
                <w:sz w:val="36"/>
                <w:szCs w:val="36"/>
                <w:rtl w:val="0"/>
              </w:rPr>
              <w:t xml:space="preserve">Responsibility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before="0" w:line="240" w:lineRule="auto"/>
              <w:jc w:val="center"/>
              <w:rPr/>
            </w:pPr>
            <w:r w:rsidDel="00000000" w:rsidR="00000000" w:rsidRPr="00000000">
              <w:rPr>
                <w:rFonts w:ascii="Playfair Display Regular" w:cs="Playfair Display Regular" w:eastAsia="Playfair Display Regular" w:hAnsi="Playfair Display Regular"/>
                <w:sz w:val="36"/>
                <w:szCs w:val="36"/>
                <w:rtl w:val="0"/>
              </w:rPr>
              <w:t xml:space="preserve">Due 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Table of Contents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before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Hunter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10/27/20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spacing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2.1 Overview of the Organization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before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Shane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10/27/20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spacing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2.2 Current Situation and Problem Statement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before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Hunter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10/27/20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3.0 Statement of Purpose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before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Shane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10/27/20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4.0 Project Objectives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before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Nick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10/27/20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.0 Project Requirements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spacing w:before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Nick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10/27/20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spacing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6.0 Project Specifications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spacing w:before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Hunter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10/27/20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spacing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7.0 Critical Assumptions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spacing w:before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Phil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10/27/20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spacing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8.0 Project Constraints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spacing w:before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Phil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10/27/20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spacing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9.0 Project Acceptance Criteria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spacing w:before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Phil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10/27/20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spacing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10.0 Project Success Criteria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spacing w:before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Chris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10/27/20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spacing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11.0 Project Deliverables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spacing w:before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Chris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10/27/20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spacing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Feasibility Study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(Distinct sections for each type of feasibility)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spacing w:before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Shane, Chris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10/27/20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spacing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Resource Allocation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spacing w:before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Phil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10/27/20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spacing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Process Model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spacing w:before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Hunter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10/27/20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spacing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Meeting Agendas and Minutes (with users and with team)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spacing w:before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Chris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10/27/20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spacing w:before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Responsibility Assignment and Contribution*</w:t>
            </w:r>
          </w:p>
          <w:p w:rsidR="00000000" w:rsidDel="00000000" w:rsidP="00000000" w:rsidRDefault="00000000" w:rsidRPr="00000000" w14:paraId="00000052">
            <w:pPr>
              <w:widowControl w:val="0"/>
              <w:spacing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(this worksheet)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spacing w:before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Shane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10/27/20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spacing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Peer Evaluations*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spacing w:before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10/27/20</w:t>
            </w:r>
          </w:p>
        </w:tc>
      </w:tr>
    </w:tbl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73763"/>
        </w:rPr>
      </w:pPr>
      <w:bookmarkStart w:colFirst="0" w:colLast="0" w:name="_vquozmyn3gny" w:id="7"/>
      <w:bookmarkEnd w:id="7"/>
      <w:r w:rsidDel="00000000" w:rsidR="00000000" w:rsidRPr="00000000">
        <w:rPr>
          <w:color w:val="073763"/>
          <w:rtl w:val="0"/>
        </w:rPr>
        <w:t xml:space="preserve">Pending Decisions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sectPr>
      <w:headerReference r:id="rId7" w:type="first"/>
      <w:headerReference r:id="rId8" w:type="default"/>
      <w:footerReference r:id="rId9" w:type="first"/>
      <w:pgSz w:h="15840" w:w="12240" w:orient="portrait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Calibri"/>
  <w:font w:name="Arial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Playfair Display Regular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left="0" w:right="0" w:firstLine="0"/>
      <w:rPr>
        <w:color w:val="b7b7b7"/>
        <w:sz w:val="12"/>
        <w:szCs w:val="12"/>
      </w:rPr>
    </w:pPr>
    <w:r w:rsidDel="00000000" w:rsidR="00000000" w:rsidRPr="00000000">
      <w:rPr>
        <w:rtl w:val="0"/>
      </w:rPr>
    </w:r>
  </w:p>
  <w:tbl>
    <w:tblPr>
      <w:tblStyle w:val="Table2"/>
      <w:tblW w:w="12660.0" w:type="dxa"/>
      <w:jc w:val="left"/>
      <w:tblInd w:w="-1775.0" w:type="dxa"/>
      <w:tblLayout w:type="fixed"/>
      <w:tblLook w:val="0600"/>
    </w:tblPr>
    <w:tblGrid>
      <w:gridCol w:w="4365"/>
      <w:gridCol w:w="4710"/>
      <w:gridCol w:w="3585"/>
      <w:tblGridChange w:id="0">
        <w:tblGrid>
          <w:gridCol w:w="4365"/>
          <w:gridCol w:w="4710"/>
          <w:gridCol w:w="3585"/>
        </w:tblGrid>
      </w:tblGridChange>
    </w:tblGrid>
    <w:tr>
      <w:trPr>
        <w:trHeight w:val="900" w:hRule="atLeast"/>
      </w:trPr>
      <w:tc>
        <w:tcPr>
          <w:gridSpan w:val="2"/>
          <w:tcBorders>
            <w:top w:color="f75d5d" w:space="0" w:sz="8" w:val="single"/>
            <w:left w:color="f75d5d" w:space="0" w:sz="8" w:val="single"/>
            <w:bottom w:color="f75d5d" w:space="0" w:sz="8" w:val="single"/>
            <w:right w:color="f75d5d" w:space="0" w:sz="8" w:val="single"/>
          </w:tcBorders>
          <w:shd w:fill="f75d5d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5E">
          <w:pPr>
            <w:pStyle w:val="Subtitle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710" w:right="0" w:firstLine="0"/>
            <w:rPr>
              <w:color w:val="ffffff"/>
              <w:sz w:val="20"/>
              <w:szCs w:val="20"/>
            </w:rPr>
          </w:pPr>
          <w:bookmarkStart w:colFirst="0" w:colLast="0" w:name="_5j58lbuh52rf" w:id="8"/>
          <w:bookmarkEnd w:id="8"/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f75d5d" w:space="0" w:sz="8" w:val="single"/>
            <w:left w:color="f75d5d" w:space="0" w:sz="8" w:val="single"/>
            <w:bottom w:color="f75d5d" w:space="0" w:sz="8" w:val="single"/>
            <w:right w:color="f75d5d" w:space="0" w:sz="8" w:val="single"/>
          </w:tcBorders>
          <w:shd w:fill="f75d5d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60">
          <w:pPr>
            <w:pStyle w:val="Subtitle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b w:val="1"/>
              <w:color w:val="ffffff"/>
              <w:sz w:val="20"/>
              <w:szCs w:val="20"/>
            </w:rPr>
          </w:pPr>
          <w:bookmarkStart w:colFirst="0" w:colLast="0" w:name="_f5jbq7ljyseu" w:id="9"/>
          <w:bookmarkEnd w:id="9"/>
          <w:r w:rsidDel="00000000" w:rsidR="00000000" w:rsidRPr="00000000">
            <w:rPr>
              <w:b w:val="1"/>
              <w:color w:val="ffffff"/>
              <w:sz w:val="20"/>
              <w:szCs w:val="20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left="0" w:right="0" w:firstLine="0"/>
      <w:rPr>
        <w:sz w:val="12"/>
        <w:szCs w:val="12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color w:val="666666"/>
        <w:sz w:val="22"/>
        <w:szCs w:val="22"/>
        <w:lang w:val="en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before="48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32"/>
      <w:szCs w:val="32"/>
    </w:rPr>
  </w:style>
  <w:style w:type="paragraph" w:styleId="Heading2">
    <w:name w:val="heading 2"/>
    <w:basedOn w:val="Normal"/>
    <w:next w:val="Normal"/>
    <w:pPr>
      <w:spacing w:before="200" w:lineRule="auto"/>
      <w:ind w:right="-30"/>
    </w:pPr>
    <w:rPr>
      <w:rFonts w:ascii="Playfair Display" w:cs="Playfair Display" w:eastAsia="Playfair Display" w:hAnsi="Playfair Display"/>
      <w:b w:val="1"/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before="200" w:lineRule="auto"/>
      <w:ind w:right="-30"/>
    </w:pPr>
    <w:rPr>
      <w:b w:val="1"/>
      <w:color w:val="000000"/>
      <w:sz w:val="24"/>
      <w:szCs w:val="24"/>
    </w:rPr>
  </w:style>
  <w:style w:type="paragraph" w:styleId="Heading4">
    <w:name w:val="heading 4"/>
    <w:basedOn w:val="Normal"/>
    <w:next w:val="Normal"/>
    <w:pPr/>
    <w:rPr>
      <w:b w:val="1"/>
      <w:color w:val="00000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10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72"/>
      <w:szCs w:val="72"/>
    </w:rPr>
  </w:style>
  <w:style w:type="paragraph" w:styleId="Subtitle">
    <w:name w:val="Subtitle"/>
    <w:basedOn w:val="Normal"/>
    <w:next w:val="Normal"/>
    <w:pPr>
      <w:spacing w:before="200" w:lineRule="auto"/>
      <w:ind w:right="-30"/>
    </w:pPr>
    <w:rPr>
      <w:b w:val="1"/>
      <w:color w:val="000000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OUfCTFM8_z8uuQ02zzbfvM009ULLYdTF/edit#gid=272971306" TargetMode="Externa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11" Type="http://schemas.openxmlformats.org/officeDocument/2006/relationships/font" Target="fonts/PlayfairDisplayRegular-italic.ttf"/><Relationship Id="rId10" Type="http://schemas.openxmlformats.org/officeDocument/2006/relationships/font" Target="fonts/PlayfairDisplayRegular-bold.ttf"/><Relationship Id="rId12" Type="http://schemas.openxmlformats.org/officeDocument/2006/relationships/font" Target="fonts/PlayfairDisplayRegular-boldItalic.ttf"/><Relationship Id="rId9" Type="http://schemas.openxmlformats.org/officeDocument/2006/relationships/font" Target="fonts/PlayfairDisplayRegular-regular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