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5</w:t>
      </w:r>
    </w:p>
    <w:p w:rsidP="00000000" w:rsidRPr="00000000" w:rsidR="00000000" w:rsidDel="00000000" w:rsidRDefault="00000000">
      <w:pPr>
        <w:contextualSpacing w:val="0"/>
        <w:jc w:val="center"/>
      </w:pPr>
      <w:r w:rsidRPr="00000000" w:rsidR="00000000" w:rsidDel="00000000">
        <w:rPr>
          <w:b w:val="1"/>
          <w:i w:val="1"/>
          <w:sz w:val="32"/>
          <w:rtl w:val="0"/>
        </w:rPr>
        <w:t xml:space="preserve">October 15th ,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October 15th ,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we completed the NASA Proposal Document for the Engineering team.  They submitted it and will find out if the team is allowed to compete on October 24.  We are waiting on the Engineers to give us the joystick and other pieces so we can begin to program.  We also talked about design to get a feel how things will be going.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Begin the Design Document</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Acquire the joystick to understand how to code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I completed my section of the NASA Proposal Document on the Image Processing.  The proposal was submitted and now we are moving on to the design phase.  We are waiting for the Engineering team to obtain a joystick that we can use for control testing.  Our team has been trying to gather information on how we can handle the networking problem.  I think that will be the major hurdle we have to overcome in order to progress our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We are currently waiting for the engineering team for the joystick to control the robot with.  It has been ordered and should be arriving shortly.  We discussed design a bit </w:t>
      </w:r>
      <w:r w:rsidRPr="00000000" w:rsidR="00000000" w:rsidDel="00000000">
        <w:rPr>
          <w:rtl w:val="0"/>
        </w:rPr>
        <w:t xml:space="preserve">just</w:t>
      </w:r>
      <w:r w:rsidRPr="00000000" w:rsidR="00000000" w:rsidDel="00000000">
        <w:rPr>
          <w:rtl w:val="0"/>
        </w:rPr>
        <w:t xml:space="preserve"> to get a better understanding of things.  We </w:t>
      </w:r>
      <w:r w:rsidRPr="00000000" w:rsidR="00000000" w:rsidDel="00000000">
        <w:rPr>
          <w:rtl w:val="0"/>
        </w:rPr>
        <w:t xml:space="preserve">also</w:t>
      </w:r>
      <w:r w:rsidRPr="00000000" w:rsidR="00000000" w:rsidDel="00000000">
        <w:rPr>
          <w:rtl w:val="0"/>
        </w:rPr>
        <w:t xml:space="preserve"> completed the Proposal for the Engineers.  They submitted it and will find out if the team is accepted into the competition shortly.  I focused on the communication section along with Zhen on the proposal.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We asked the engineering team for the joystick . They had to order it and are waiting for it be shipped. We finished the NASA Proposal Document with the engineering team. We discussed about the design. Team leader had been discussing with Dr. VH about the communications part of the project and he suggests us to use Java.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The Engineering team just ordered the joystick for the project.  Our team leader, Dakota is out sick today.  Dr. VH suggests we use Java for communications as it has a lot of packages for this project.  We will continue to discuss the design phase and see how we will proceed next week.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I missed today’s meeting because I wasn’t feeling well. However, I met briefly with Dr. VH this week about how we might be able to accomplish our goals. He suggested using Java for its extensive Data Communications libraries. He’s busy this week, so I will try to have a more in-depth conversation with him once he’s free. Heath had a few more questions for me, which I answered. He mentioned that he’s been digging up a few methods for communication as well, but didn’t give me any more information. He’ll more than likely attend our next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We finished the final proposal for the NASA competition, and we are currently getting on the design phase. Also, the engineer team just ordered the joystick, so we still have nothing to work on. We have decided to use java for communication, because it has variety of classes for network communication.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waiting for the joystick from the engineering team and developing our Design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Prepare the Design Document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Continue researching viable means for data communications from the Rover to the Command PC, specifically through 4G Networks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Plan a meeting with Dr. VH, possibly for specifics and implementation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are waiting for the joystick from the engineering team. During the lab we were able to get a jump on our Design Document and a few visualizations. We will continue to work on them as the week progresses.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1TeamLog05.docx</dc:title>
</cp:coreProperties>
</file>