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994" w:rsidRDefault="00966994">
      <w:pPr>
        <w:jc w:val="center"/>
        <w:rPr>
          <w:sz w:val="60"/>
          <w:szCs w:val="60"/>
        </w:rPr>
      </w:pPr>
    </w:p>
    <w:p w:rsidR="00966994" w:rsidRDefault="00D03026">
      <w:pPr>
        <w:jc w:val="center"/>
        <w:rPr>
          <w:sz w:val="60"/>
          <w:szCs w:val="60"/>
        </w:rPr>
      </w:pPr>
      <w:r>
        <w:rPr>
          <w:sz w:val="60"/>
          <w:szCs w:val="60"/>
        </w:rPr>
        <w:t>SOFE 3490: Software Project Management</w:t>
      </w:r>
    </w:p>
    <w:p w:rsidR="00966994" w:rsidRDefault="00966994">
      <w:pPr>
        <w:jc w:val="center"/>
        <w:rPr>
          <w:sz w:val="60"/>
          <w:szCs w:val="60"/>
        </w:rPr>
      </w:pPr>
    </w:p>
    <w:p w:rsidR="00966994" w:rsidRDefault="00966994">
      <w:pPr>
        <w:jc w:val="center"/>
        <w:rPr>
          <w:sz w:val="60"/>
          <w:szCs w:val="60"/>
        </w:rPr>
      </w:pPr>
    </w:p>
    <w:p w:rsidR="00966994" w:rsidRDefault="00966994">
      <w:pPr>
        <w:jc w:val="center"/>
      </w:pPr>
    </w:p>
    <w:p w:rsidR="00966994" w:rsidRDefault="00D03026">
      <w:pPr>
        <w:jc w:val="center"/>
        <w:rPr>
          <w:sz w:val="36"/>
          <w:szCs w:val="36"/>
        </w:rPr>
      </w:pPr>
      <w:r>
        <w:rPr>
          <w:sz w:val="36"/>
          <w:szCs w:val="36"/>
        </w:rPr>
        <w:t xml:space="preserve">Course Project: </w:t>
      </w:r>
      <w:r>
        <w:rPr>
          <w:b/>
          <w:sz w:val="36"/>
          <w:szCs w:val="36"/>
        </w:rPr>
        <w:t>Music Hub</w:t>
      </w:r>
      <w:r>
        <w:rPr>
          <w:sz w:val="36"/>
          <w:szCs w:val="36"/>
        </w:rPr>
        <w:t xml:space="preserve"> </w:t>
      </w:r>
    </w:p>
    <w:p w:rsidR="00966994" w:rsidRDefault="00966994">
      <w:pPr>
        <w:jc w:val="center"/>
      </w:pPr>
    </w:p>
    <w:p w:rsidR="00966994" w:rsidRDefault="00966994">
      <w:pPr>
        <w:jc w:val="cente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66994">
        <w:tc>
          <w:tcPr>
            <w:tcW w:w="4680" w:type="dxa"/>
            <w:shd w:val="clear" w:color="auto" w:fill="auto"/>
            <w:tcMar>
              <w:top w:w="100" w:type="dxa"/>
              <w:left w:w="100" w:type="dxa"/>
              <w:bottom w:w="100" w:type="dxa"/>
              <w:right w:w="100" w:type="dxa"/>
            </w:tcMar>
          </w:tcPr>
          <w:p w:rsidR="00966994" w:rsidRDefault="00D03026">
            <w:pPr>
              <w:widowControl w:val="0"/>
              <w:pBdr>
                <w:top w:val="nil"/>
                <w:left w:val="nil"/>
                <w:bottom w:val="nil"/>
                <w:right w:val="nil"/>
                <w:between w:val="nil"/>
              </w:pBdr>
              <w:spacing w:line="240" w:lineRule="auto"/>
              <w:jc w:val="center"/>
              <w:rPr>
                <w:b/>
              </w:rPr>
            </w:pPr>
            <w:r>
              <w:rPr>
                <w:b/>
              </w:rPr>
              <w:t>Student Name</w:t>
            </w:r>
          </w:p>
        </w:tc>
        <w:tc>
          <w:tcPr>
            <w:tcW w:w="4680" w:type="dxa"/>
            <w:shd w:val="clear" w:color="auto" w:fill="auto"/>
            <w:tcMar>
              <w:top w:w="100" w:type="dxa"/>
              <w:left w:w="100" w:type="dxa"/>
              <w:bottom w:w="100" w:type="dxa"/>
              <w:right w:w="100" w:type="dxa"/>
            </w:tcMar>
          </w:tcPr>
          <w:p w:rsidR="00966994" w:rsidRDefault="00D03026">
            <w:pPr>
              <w:widowControl w:val="0"/>
              <w:pBdr>
                <w:top w:val="nil"/>
                <w:left w:val="nil"/>
                <w:bottom w:val="nil"/>
                <w:right w:val="nil"/>
                <w:between w:val="nil"/>
              </w:pBdr>
              <w:spacing w:line="240" w:lineRule="auto"/>
              <w:jc w:val="center"/>
              <w:rPr>
                <w:b/>
              </w:rPr>
            </w:pPr>
            <w:r>
              <w:rPr>
                <w:b/>
              </w:rPr>
              <w:t>Student ID</w:t>
            </w:r>
          </w:p>
        </w:tc>
      </w:tr>
      <w:tr w:rsidR="00966994">
        <w:tc>
          <w:tcPr>
            <w:tcW w:w="4680" w:type="dxa"/>
            <w:shd w:val="clear" w:color="auto" w:fill="auto"/>
            <w:tcMar>
              <w:top w:w="100" w:type="dxa"/>
              <w:left w:w="100" w:type="dxa"/>
              <w:bottom w:w="100" w:type="dxa"/>
              <w:right w:w="100" w:type="dxa"/>
            </w:tcMar>
          </w:tcPr>
          <w:p w:rsidR="00966994" w:rsidRDefault="00D03026">
            <w:pPr>
              <w:widowControl w:val="0"/>
              <w:pBdr>
                <w:top w:val="nil"/>
                <w:left w:val="nil"/>
                <w:bottom w:val="nil"/>
                <w:right w:val="nil"/>
                <w:between w:val="nil"/>
              </w:pBdr>
              <w:spacing w:line="240" w:lineRule="auto"/>
              <w:jc w:val="center"/>
            </w:pPr>
            <w:r>
              <w:t>Umar Ehsan</w:t>
            </w:r>
          </w:p>
        </w:tc>
        <w:tc>
          <w:tcPr>
            <w:tcW w:w="4680" w:type="dxa"/>
            <w:shd w:val="clear" w:color="auto" w:fill="auto"/>
            <w:tcMar>
              <w:top w:w="100" w:type="dxa"/>
              <w:left w:w="100" w:type="dxa"/>
              <w:bottom w:w="100" w:type="dxa"/>
              <w:right w:w="100" w:type="dxa"/>
            </w:tcMar>
          </w:tcPr>
          <w:p w:rsidR="00966994" w:rsidRDefault="00D03026">
            <w:pPr>
              <w:widowControl w:val="0"/>
              <w:pBdr>
                <w:top w:val="nil"/>
                <w:left w:val="nil"/>
                <w:bottom w:val="nil"/>
                <w:right w:val="nil"/>
                <w:between w:val="nil"/>
              </w:pBdr>
              <w:spacing w:line="240" w:lineRule="auto"/>
              <w:jc w:val="center"/>
            </w:pPr>
            <w:r>
              <w:t>100634240</w:t>
            </w:r>
          </w:p>
        </w:tc>
      </w:tr>
      <w:tr w:rsidR="00966994">
        <w:tc>
          <w:tcPr>
            <w:tcW w:w="4680" w:type="dxa"/>
            <w:shd w:val="clear" w:color="auto" w:fill="auto"/>
            <w:tcMar>
              <w:top w:w="100" w:type="dxa"/>
              <w:left w:w="100" w:type="dxa"/>
              <w:bottom w:w="100" w:type="dxa"/>
              <w:right w:w="100" w:type="dxa"/>
            </w:tcMar>
          </w:tcPr>
          <w:p w:rsidR="00966994" w:rsidRDefault="00D03026">
            <w:pPr>
              <w:widowControl w:val="0"/>
              <w:pBdr>
                <w:top w:val="nil"/>
                <w:left w:val="nil"/>
                <w:bottom w:val="nil"/>
                <w:right w:val="nil"/>
                <w:between w:val="nil"/>
              </w:pBdr>
              <w:spacing w:line="240" w:lineRule="auto"/>
              <w:jc w:val="center"/>
            </w:pPr>
            <w:r>
              <w:t>Diba Shojaeigoradel</w:t>
            </w:r>
            <w:bookmarkStart w:id="0" w:name="_GoBack"/>
            <w:bookmarkEnd w:id="0"/>
          </w:p>
        </w:tc>
        <w:tc>
          <w:tcPr>
            <w:tcW w:w="4680" w:type="dxa"/>
            <w:shd w:val="clear" w:color="auto" w:fill="auto"/>
            <w:tcMar>
              <w:top w:w="100" w:type="dxa"/>
              <w:left w:w="100" w:type="dxa"/>
              <w:bottom w:w="100" w:type="dxa"/>
              <w:right w:w="100" w:type="dxa"/>
            </w:tcMar>
          </w:tcPr>
          <w:p w:rsidR="00966994" w:rsidRDefault="00D03026">
            <w:pPr>
              <w:widowControl w:val="0"/>
              <w:pBdr>
                <w:top w:val="nil"/>
                <w:left w:val="nil"/>
                <w:bottom w:val="nil"/>
                <w:right w:val="nil"/>
                <w:between w:val="nil"/>
              </w:pBdr>
              <w:spacing w:line="240" w:lineRule="auto"/>
              <w:jc w:val="center"/>
            </w:pPr>
            <w:r>
              <w:t>100621768</w:t>
            </w:r>
          </w:p>
        </w:tc>
      </w:tr>
      <w:tr w:rsidR="00966994">
        <w:tc>
          <w:tcPr>
            <w:tcW w:w="4680" w:type="dxa"/>
            <w:shd w:val="clear" w:color="auto" w:fill="auto"/>
            <w:tcMar>
              <w:top w:w="100" w:type="dxa"/>
              <w:left w:w="100" w:type="dxa"/>
              <w:bottom w:w="100" w:type="dxa"/>
              <w:right w:w="100" w:type="dxa"/>
            </w:tcMar>
          </w:tcPr>
          <w:p w:rsidR="00966994" w:rsidRDefault="00D03026">
            <w:pPr>
              <w:widowControl w:val="0"/>
              <w:pBdr>
                <w:top w:val="nil"/>
                <w:left w:val="nil"/>
                <w:bottom w:val="nil"/>
                <w:right w:val="nil"/>
                <w:between w:val="nil"/>
              </w:pBdr>
              <w:spacing w:line="240" w:lineRule="auto"/>
              <w:jc w:val="center"/>
            </w:pPr>
            <w:r>
              <w:t>Ryuji Komai</w:t>
            </w:r>
          </w:p>
        </w:tc>
        <w:tc>
          <w:tcPr>
            <w:tcW w:w="4680" w:type="dxa"/>
            <w:shd w:val="clear" w:color="auto" w:fill="auto"/>
            <w:tcMar>
              <w:top w:w="100" w:type="dxa"/>
              <w:left w:w="100" w:type="dxa"/>
              <w:bottom w:w="100" w:type="dxa"/>
              <w:right w:w="100" w:type="dxa"/>
            </w:tcMar>
          </w:tcPr>
          <w:p w:rsidR="00966994" w:rsidRDefault="00D03026">
            <w:pPr>
              <w:widowControl w:val="0"/>
              <w:spacing w:line="240" w:lineRule="auto"/>
              <w:jc w:val="center"/>
            </w:pPr>
            <w:r>
              <w:t>100631883</w:t>
            </w:r>
          </w:p>
        </w:tc>
      </w:tr>
    </w:tbl>
    <w:p w:rsidR="00966994" w:rsidRDefault="00966994"/>
    <w:p w:rsidR="00966994" w:rsidRDefault="00D03026">
      <w:r>
        <w:br w:type="page"/>
      </w:r>
    </w:p>
    <w:p w:rsidR="00966994" w:rsidRDefault="00E0735A">
      <w:pPr>
        <w:rPr>
          <w:b/>
          <w:sz w:val="28"/>
          <w:szCs w:val="28"/>
        </w:rPr>
      </w:pPr>
      <w:r>
        <w:rPr>
          <w:b/>
          <w:sz w:val="28"/>
          <w:szCs w:val="28"/>
        </w:rPr>
        <w:lastRenderedPageBreak/>
        <w:t>Project:</w:t>
      </w:r>
      <w:r w:rsidR="00D03026">
        <w:rPr>
          <w:b/>
          <w:sz w:val="28"/>
          <w:szCs w:val="28"/>
        </w:rPr>
        <w:t xml:space="preserve"> Music distribution </w:t>
      </w:r>
    </w:p>
    <w:p w:rsidR="00E0735A" w:rsidRDefault="00E0735A">
      <w:pPr>
        <w:rPr>
          <w:b/>
          <w:sz w:val="28"/>
          <w:szCs w:val="28"/>
        </w:rPr>
      </w:pPr>
    </w:p>
    <w:p w:rsidR="00966994" w:rsidRDefault="00966994">
      <w:pPr>
        <w:rPr>
          <w:b/>
          <w:sz w:val="28"/>
          <w:szCs w:val="28"/>
        </w:rPr>
      </w:pPr>
    </w:p>
    <w:p w:rsidR="00966994" w:rsidRDefault="00D03026">
      <w:pPr>
        <w:rPr>
          <w:b/>
          <w:sz w:val="28"/>
          <w:szCs w:val="28"/>
        </w:rPr>
      </w:pPr>
      <w:r>
        <w:rPr>
          <w:b/>
          <w:sz w:val="28"/>
          <w:szCs w:val="28"/>
        </w:rPr>
        <w:t>Project Rationale:</w:t>
      </w:r>
    </w:p>
    <w:p w:rsidR="00E0735A" w:rsidRDefault="00E0735A">
      <w:pPr>
        <w:rPr>
          <w:b/>
          <w:sz w:val="28"/>
          <w:szCs w:val="28"/>
        </w:rPr>
      </w:pPr>
    </w:p>
    <w:p w:rsidR="00966994" w:rsidRDefault="00966994">
      <w:pPr>
        <w:rPr>
          <w:b/>
          <w:sz w:val="28"/>
          <w:szCs w:val="28"/>
        </w:rPr>
      </w:pPr>
    </w:p>
    <w:p w:rsidR="00966994" w:rsidRDefault="00D03026">
      <w:pPr>
        <w:rPr>
          <w:sz w:val="24"/>
          <w:szCs w:val="24"/>
        </w:rPr>
      </w:pPr>
      <w:r>
        <w:rPr>
          <w:sz w:val="24"/>
          <w:szCs w:val="24"/>
        </w:rPr>
        <w:t>The traditional method of music releases is rife with challenges for artists and content producers while providing the most benefits to the studio and label owners. In the traditional method, an artist has to sign-up with a label using a contract heavily i</w:t>
      </w:r>
      <w:r>
        <w:rPr>
          <w:sz w:val="24"/>
          <w:szCs w:val="24"/>
        </w:rPr>
        <w:t>n favor of the label itself. The contract may contain certain terms such as the artist is not allowed to release their work on alternative channels, or ask to be properly compensated.</w:t>
      </w:r>
    </w:p>
    <w:p w:rsidR="00966994" w:rsidRDefault="00966994">
      <w:pPr>
        <w:rPr>
          <w:sz w:val="24"/>
          <w:szCs w:val="24"/>
        </w:rPr>
      </w:pPr>
    </w:p>
    <w:p w:rsidR="00966994" w:rsidRDefault="00D03026">
      <w:pPr>
        <w:rPr>
          <w:sz w:val="24"/>
          <w:szCs w:val="24"/>
        </w:rPr>
      </w:pPr>
      <w:r>
        <w:rPr>
          <w:sz w:val="24"/>
          <w:szCs w:val="24"/>
        </w:rPr>
        <w:t>Such a system is not only unrewarding for the artists but harmful for t</w:t>
      </w:r>
      <w:r>
        <w:rPr>
          <w:sz w:val="24"/>
          <w:szCs w:val="24"/>
        </w:rPr>
        <w:t>he music industry as a whole. It promotes unfair distribution of resources, allows labels to have monopoly on music with ridiculous terms, and reduce choice for consumers. Hence, we have chosen to create a music distribution hub where an artist would be ab</w:t>
      </w:r>
      <w:r>
        <w:rPr>
          <w:sz w:val="24"/>
          <w:szCs w:val="24"/>
        </w:rPr>
        <w:t>le to directly sign-up and provide their works for a fair compensation with far more users able to enjoy the content.</w:t>
      </w:r>
    </w:p>
    <w:p w:rsidR="00966994" w:rsidRDefault="00966994">
      <w:pPr>
        <w:rPr>
          <w:sz w:val="24"/>
          <w:szCs w:val="24"/>
        </w:rPr>
      </w:pPr>
    </w:p>
    <w:p w:rsidR="00E0735A" w:rsidRDefault="00E0735A">
      <w:pPr>
        <w:rPr>
          <w:sz w:val="24"/>
          <w:szCs w:val="24"/>
        </w:rPr>
      </w:pPr>
    </w:p>
    <w:p w:rsidR="00966994" w:rsidRDefault="00966994">
      <w:pPr>
        <w:rPr>
          <w:sz w:val="24"/>
          <w:szCs w:val="24"/>
        </w:rPr>
      </w:pPr>
    </w:p>
    <w:p w:rsidR="00966994" w:rsidRDefault="00D03026">
      <w:pPr>
        <w:rPr>
          <w:b/>
          <w:sz w:val="28"/>
          <w:szCs w:val="28"/>
        </w:rPr>
      </w:pPr>
      <w:r>
        <w:rPr>
          <w:b/>
          <w:sz w:val="28"/>
          <w:szCs w:val="28"/>
        </w:rPr>
        <w:t>Project Objectives:</w:t>
      </w:r>
    </w:p>
    <w:p w:rsidR="00E0735A" w:rsidRDefault="00E0735A">
      <w:pPr>
        <w:rPr>
          <w:b/>
          <w:sz w:val="28"/>
          <w:szCs w:val="28"/>
        </w:rPr>
      </w:pPr>
    </w:p>
    <w:p w:rsidR="00966994" w:rsidRDefault="00966994">
      <w:pPr>
        <w:rPr>
          <w:sz w:val="28"/>
          <w:szCs w:val="28"/>
        </w:rPr>
      </w:pPr>
    </w:p>
    <w:p w:rsidR="00966994" w:rsidRDefault="00D03026">
      <w:pPr>
        <w:rPr>
          <w:sz w:val="24"/>
          <w:szCs w:val="24"/>
        </w:rPr>
      </w:pPr>
      <w:r>
        <w:rPr>
          <w:sz w:val="24"/>
          <w:szCs w:val="24"/>
        </w:rPr>
        <w:t>The following project objectives have been identified:</w:t>
      </w:r>
    </w:p>
    <w:p w:rsidR="00966994" w:rsidRDefault="00966994">
      <w:pPr>
        <w:rPr>
          <w:sz w:val="28"/>
          <w:szCs w:val="28"/>
        </w:rPr>
      </w:pPr>
    </w:p>
    <w:p w:rsidR="00966994" w:rsidRDefault="00D03026">
      <w:pPr>
        <w:numPr>
          <w:ilvl w:val="0"/>
          <w:numId w:val="14"/>
        </w:numPr>
        <w:rPr>
          <w:sz w:val="24"/>
          <w:szCs w:val="24"/>
        </w:rPr>
      </w:pPr>
      <w:r>
        <w:rPr>
          <w:sz w:val="24"/>
          <w:szCs w:val="24"/>
        </w:rPr>
        <w:t>The music hub must be allow investors to add and manage art</w:t>
      </w:r>
      <w:r>
        <w:rPr>
          <w:sz w:val="24"/>
          <w:szCs w:val="24"/>
        </w:rPr>
        <w:t xml:space="preserve">ists through an efficient database </w:t>
      </w:r>
    </w:p>
    <w:p w:rsidR="00966994" w:rsidRDefault="00966994">
      <w:pPr>
        <w:rPr>
          <w:sz w:val="24"/>
          <w:szCs w:val="24"/>
        </w:rPr>
      </w:pPr>
    </w:p>
    <w:p w:rsidR="00966994" w:rsidRDefault="00D03026">
      <w:pPr>
        <w:numPr>
          <w:ilvl w:val="0"/>
          <w:numId w:val="6"/>
        </w:numPr>
        <w:rPr>
          <w:sz w:val="24"/>
          <w:szCs w:val="24"/>
        </w:rPr>
      </w:pPr>
      <w:r>
        <w:rPr>
          <w:sz w:val="24"/>
          <w:szCs w:val="24"/>
        </w:rPr>
        <w:t>Artists should have reasonable autonomy in creating custom genres and content types</w:t>
      </w:r>
    </w:p>
    <w:p w:rsidR="00966994" w:rsidRDefault="00966994">
      <w:pPr>
        <w:rPr>
          <w:sz w:val="24"/>
          <w:szCs w:val="24"/>
        </w:rPr>
      </w:pPr>
    </w:p>
    <w:p w:rsidR="00966994" w:rsidRDefault="00D03026">
      <w:pPr>
        <w:numPr>
          <w:ilvl w:val="0"/>
          <w:numId w:val="9"/>
        </w:numPr>
        <w:rPr>
          <w:sz w:val="24"/>
          <w:szCs w:val="24"/>
        </w:rPr>
      </w:pPr>
      <w:r>
        <w:rPr>
          <w:sz w:val="24"/>
          <w:szCs w:val="24"/>
        </w:rPr>
        <w:t>Artists and users must have the ability to manage their accounts. For the artists this means managing their genres, content available,</w:t>
      </w:r>
      <w:r>
        <w:rPr>
          <w:sz w:val="24"/>
          <w:szCs w:val="24"/>
        </w:rPr>
        <w:t xml:space="preserve"> and tracking of the earnings. For users this means managing their account information, creating custom playlists, and tracking their usage.</w:t>
      </w:r>
    </w:p>
    <w:p w:rsidR="00966994" w:rsidRDefault="00966994">
      <w:pPr>
        <w:rPr>
          <w:sz w:val="24"/>
          <w:szCs w:val="24"/>
        </w:rPr>
      </w:pPr>
    </w:p>
    <w:p w:rsidR="00966994" w:rsidRDefault="00D03026">
      <w:pPr>
        <w:numPr>
          <w:ilvl w:val="0"/>
          <w:numId w:val="15"/>
        </w:numPr>
        <w:rPr>
          <w:sz w:val="24"/>
          <w:szCs w:val="24"/>
        </w:rPr>
      </w:pPr>
      <w:r>
        <w:rPr>
          <w:sz w:val="24"/>
          <w:szCs w:val="24"/>
        </w:rPr>
        <w:lastRenderedPageBreak/>
        <w:t>The music hub platform should allow multiple subscriptions which include a free subscription with advertisements.</w:t>
      </w:r>
    </w:p>
    <w:p w:rsidR="00966994" w:rsidRDefault="00966994">
      <w:pPr>
        <w:rPr>
          <w:sz w:val="24"/>
          <w:szCs w:val="24"/>
        </w:rPr>
      </w:pPr>
    </w:p>
    <w:p w:rsidR="00966994" w:rsidRDefault="00D03026">
      <w:pPr>
        <w:numPr>
          <w:ilvl w:val="0"/>
          <w:numId w:val="7"/>
        </w:numPr>
        <w:rPr>
          <w:sz w:val="24"/>
          <w:szCs w:val="24"/>
        </w:rPr>
      </w:pPr>
      <w:r>
        <w:rPr>
          <w:sz w:val="24"/>
          <w:szCs w:val="24"/>
        </w:rPr>
        <w:t>The project must be multi-platform i.e. available on PCs, as a web-app, and on mobile clients.</w:t>
      </w:r>
    </w:p>
    <w:p w:rsidR="00966994" w:rsidRDefault="00966994">
      <w:pPr>
        <w:ind w:left="720"/>
        <w:rPr>
          <w:sz w:val="24"/>
          <w:szCs w:val="24"/>
        </w:rPr>
      </w:pPr>
    </w:p>
    <w:p w:rsidR="00966994" w:rsidRDefault="00D03026">
      <w:pPr>
        <w:numPr>
          <w:ilvl w:val="0"/>
          <w:numId w:val="4"/>
        </w:numPr>
        <w:rPr>
          <w:sz w:val="24"/>
          <w:szCs w:val="24"/>
        </w:rPr>
      </w:pPr>
      <w:r>
        <w:rPr>
          <w:sz w:val="24"/>
          <w:szCs w:val="24"/>
        </w:rPr>
        <w:t xml:space="preserve">There should be multiple streaming quality options </w:t>
      </w:r>
      <w:r w:rsidR="00E0735A">
        <w:rPr>
          <w:sz w:val="24"/>
          <w:szCs w:val="24"/>
        </w:rPr>
        <w:t>manageable</w:t>
      </w:r>
      <w:r>
        <w:rPr>
          <w:sz w:val="24"/>
          <w:szCs w:val="24"/>
        </w:rPr>
        <w:t xml:space="preserve"> by the user of the hub.</w:t>
      </w:r>
    </w:p>
    <w:p w:rsidR="00966994" w:rsidRDefault="00966994">
      <w:pPr>
        <w:rPr>
          <w:sz w:val="24"/>
          <w:szCs w:val="24"/>
        </w:rPr>
      </w:pPr>
    </w:p>
    <w:p w:rsidR="00966994" w:rsidRDefault="00D03026">
      <w:pPr>
        <w:numPr>
          <w:ilvl w:val="0"/>
          <w:numId w:val="13"/>
        </w:numPr>
        <w:rPr>
          <w:sz w:val="24"/>
          <w:szCs w:val="24"/>
        </w:rPr>
      </w:pPr>
      <w:r>
        <w:rPr>
          <w:sz w:val="24"/>
          <w:szCs w:val="24"/>
        </w:rPr>
        <w:t xml:space="preserve">The platform should be robust with a client-server-database architecture </w:t>
      </w:r>
    </w:p>
    <w:p w:rsidR="00966994" w:rsidRDefault="00966994">
      <w:pPr>
        <w:rPr>
          <w:sz w:val="24"/>
          <w:szCs w:val="24"/>
        </w:rPr>
      </w:pPr>
    </w:p>
    <w:p w:rsidR="00966994" w:rsidRDefault="00D03026">
      <w:pPr>
        <w:numPr>
          <w:ilvl w:val="0"/>
          <w:numId w:val="17"/>
        </w:numPr>
        <w:rPr>
          <w:sz w:val="24"/>
          <w:szCs w:val="24"/>
        </w:rPr>
      </w:pPr>
      <w:r>
        <w:rPr>
          <w:sz w:val="24"/>
          <w:szCs w:val="24"/>
        </w:rPr>
        <w:t>The music hub project must be completed within the allocated budget and cost estimates.</w:t>
      </w:r>
    </w:p>
    <w:p w:rsidR="00966994" w:rsidRDefault="00966994">
      <w:pPr>
        <w:rPr>
          <w:sz w:val="24"/>
          <w:szCs w:val="24"/>
        </w:rPr>
      </w:pPr>
    </w:p>
    <w:p w:rsidR="00966994" w:rsidRDefault="00D03026">
      <w:pPr>
        <w:numPr>
          <w:ilvl w:val="0"/>
          <w:numId w:val="3"/>
        </w:numPr>
        <w:rPr>
          <w:sz w:val="24"/>
          <w:szCs w:val="24"/>
        </w:rPr>
      </w:pPr>
      <w:r>
        <w:rPr>
          <w:sz w:val="24"/>
          <w:szCs w:val="24"/>
        </w:rPr>
        <w:t>The music hub must allow for seamless transition between tracks as well as minimize loading times to within two seconds at start.</w:t>
      </w:r>
    </w:p>
    <w:p w:rsidR="00966994" w:rsidRDefault="00966994">
      <w:pPr>
        <w:rPr>
          <w:sz w:val="24"/>
          <w:szCs w:val="24"/>
        </w:rPr>
      </w:pPr>
    </w:p>
    <w:p w:rsidR="00E0735A" w:rsidRDefault="00E0735A">
      <w:pPr>
        <w:rPr>
          <w:sz w:val="24"/>
          <w:szCs w:val="24"/>
        </w:rPr>
      </w:pPr>
    </w:p>
    <w:p w:rsidR="00966994" w:rsidRDefault="00966994">
      <w:pPr>
        <w:rPr>
          <w:sz w:val="24"/>
          <w:szCs w:val="24"/>
        </w:rPr>
      </w:pPr>
    </w:p>
    <w:p w:rsidR="00966994" w:rsidRDefault="00D03026">
      <w:pPr>
        <w:rPr>
          <w:b/>
          <w:sz w:val="28"/>
          <w:szCs w:val="28"/>
        </w:rPr>
      </w:pPr>
      <w:r>
        <w:rPr>
          <w:b/>
          <w:sz w:val="28"/>
          <w:szCs w:val="28"/>
        </w:rPr>
        <w:t>Project Success Measures:</w:t>
      </w:r>
    </w:p>
    <w:p w:rsidR="00E0735A" w:rsidRDefault="00E0735A">
      <w:pPr>
        <w:rPr>
          <w:b/>
          <w:sz w:val="28"/>
          <w:szCs w:val="28"/>
        </w:rPr>
      </w:pPr>
    </w:p>
    <w:p w:rsidR="00966994" w:rsidRDefault="00966994">
      <w:pPr>
        <w:rPr>
          <w:b/>
          <w:sz w:val="28"/>
          <w:szCs w:val="28"/>
        </w:rPr>
      </w:pPr>
    </w:p>
    <w:p w:rsidR="00966994" w:rsidRDefault="00D03026">
      <w:pPr>
        <w:rPr>
          <w:sz w:val="24"/>
          <w:szCs w:val="24"/>
        </w:rPr>
      </w:pPr>
      <w:r>
        <w:rPr>
          <w:sz w:val="24"/>
          <w:szCs w:val="24"/>
        </w:rPr>
        <w:t>The project success measures comprise the following:</w:t>
      </w:r>
    </w:p>
    <w:p w:rsidR="00966994" w:rsidRDefault="00966994">
      <w:pPr>
        <w:rPr>
          <w:sz w:val="24"/>
          <w:szCs w:val="24"/>
        </w:rPr>
      </w:pPr>
    </w:p>
    <w:p w:rsidR="00966994" w:rsidRDefault="00D03026">
      <w:pPr>
        <w:numPr>
          <w:ilvl w:val="0"/>
          <w:numId w:val="1"/>
        </w:numPr>
        <w:rPr>
          <w:sz w:val="24"/>
          <w:szCs w:val="24"/>
        </w:rPr>
      </w:pPr>
      <w:r>
        <w:rPr>
          <w:sz w:val="24"/>
          <w:szCs w:val="24"/>
        </w:rPr>
        <w:t>The project was completed within schedule and with all milestones properly documented to allow for proper management.</w:t>
      </w:r>
    </w:p>
    <w:p w:rsidR="00966994" w:rsidRDefault="00966994">
      <w:pPr>
        <w:rPr>
          <w:sz w:val="24"/>
          <w:szCs w:val="24"/>
        </w:rPr>
      </w:pPr>
    </w:p>
    <w:p w:rsidR="00966994" w:rsidRDefault="00D03026">
      <w:pPr>
        <w:numPr>
          <w:ilvl w:val="0"/>
          <w:numId w:val="16"/>
        </w:numPr>
        <w:rPr>
          <w:sz w:val="24"/>
          <w:szCs w:val="24"/>
        </w:rPr>
      </w:pPr>
      <w:r>
        <w:rPr>
          <w:sz w:val="24"/>
          <w:szCs w:val="24"/>
        </w:rPr>
        <w:t>The project was cost effective i.e. the chosen alternative was implemented within t</w:t>
      </w:r>
      <w:r>
        <w:rPr>
          <w:sz w:val="24"/>
          <w:szCs w:val="24"/>
        </w:rPr>
        <w:t>he budget requirements as set by the stakeholders of the project.</w:t>
      </w:r>
    </w:p>
    <w:p w:rsidR="00966994" w:rsidRDefault="00966994">
      <w:pPr>
        <w:rPr>
          <w:sz w:val="24"/>
          <w:szCs w:val="24"/>
        </w:rPr>
      </w:pPr>
    </w:p>
    <w:p w:rsidR="00966994" w:rsidRDefault="00D03026">
      <w:pPr>
        <w:numPr>
          <w:ilvl w:val="0"/>
          <w:numId w:val="10"/>
        </w:numPr>
        <w:rPr>
          <w:sz w:val="24"/>
          <w:szCs w:val="24"/>
        </w:rPr>
      </w:pPr>
      <w:r>
        <w:rPr>
          <w:sz w:val="24"/>
          <w:szCs w:val="24"/>
        </w:rPr>
        <w:t>The project contained a functional database which allowed investors, artists, and users of the platform to be managed according to the project objectives.</w:t>
      </w:r>
    </w:p>
    <w:p w:rsidR="00966994" w:rsidRDefault="00966994">
      <w:pPr>
        <w:rPr>
          <w:sz w:val="24"/>
          <w:szCs w:val="24"/>
        </w:rPr>
      </w:pPr>
    </w:p>
    <w:p w:rsidR="00966994" w:rsidRDefault="00D03026">
      <w:pPr>
        <w:numPr>
          <w:ilvl w:val="0"/>
          <w:numId w:val="18"/>
        </w:numPr>
        <w:rPr>
          <w:sz w:val="24"/>
          <w:szCs w:val="24"/>
        </w:rPr>
      </w:pPr>
      <w:r>
        <w:rPr>
          <w:sz w:val="24"/>
          <w:szCs w:val="24"/>
        </w:rPr>
        <w:t>Platform independence was achieve</w:t>
      </w:r>
      <w:r>
        <w:rPr>
          <w:sz w:val="24"/>
          <w:szCs w:val="24"/>
        </w:rPr>
        <w:t>d by creation of a minimum of three platform specific applications to allow for flexibility.</w:t>
      </w:r>
    </w:p>
    <w:p w:rsidR="00966994" w:rsidRDefault="00966994">
      <w:pPr>
        <w:rPr>
          <w:sz w:val="24"/>
          <w:szCs w:val="24"/>
        </w:rPr>
      </w:pPr>
    </w:p>
    <w:p w:rsidR="00966994" w:rsidRDefault="00D03026">
      <w:pPr>
        <w:numPr>
          <w:ilvl w:val="0"/>
          <w:numId w:val="12"/>
        </w:numPr>
        <w:rPr>
          <w:sz w:val="24"/>
          <w:szCs w:val="24"/>
        </w:rPr>
      </w:pPr>
      <w:r>
        <w:rPr>
          <w:sz w:val="24"/>
          <w:szCs w:val="24"/>
        </w:rPr>
        <w:t>The project was able to showcase adherence to the performance specifications</w:t>
      </w:r>
    </w:p>
    <w:p w:rsidR="00966994" w:rsidRDefault="00966994">
      <w:pPr>
        <w:rPr>
          <w:sz w:val="24"/>
          <w:szCs w:val="24"/>
        </w:rPr>
      </w:pPr>
    </w:p>
    <w:p w:rsidR="00966994" w:rsidRDefault="00966994">
      <w:pPr>
        <w:rPr>
          <w:sz w:val="24"/>
          <w:szCs w:val="24"/>
        </w:rPr>
      </w:pPr>
    </w:p>
    <w:p w:rsidR="00966994" w:rsidRDefault="00966994">
      <w:pPr>
        <w:rPr>
          <w:sz w:val="24"/>
          <w:szCs w:val="24"/>
        </w:rPr>
      </w:pPr>
    </w:p>
    <w:p w:rsidR="00966994" w:rsidRDefault="00D03026">
      <w:pPr>
        <w:rPr>
          <w:b/>
          <w:sz w:val="28"/>
          <w:szCs w:val="28"/>
        </w:rPr>
      </w:pPr>
      <w:r>
        <w:rPr>
          <w:b/>
          <w:sz w:val="28"/>
          <w:szCs w:val="28"/>
        </w:rPr>
        <w:lastRenderedPageBreak/>
        <w:t>Project Infrastructure:</w:t>
      </w:r>
    </w:p>
    <w:p w:rsidR="00E0735A" w:rsidRDefault="00E0735A">
      <w:pPr>
        <w:rPr>
          <w:b/>
          <w:sz w:val="28"/>
          <w:szCs w:val="28"/>
        </w:rPr>
      </w:pPr>
    </w:p>
    <w:p w:rsidR="00966994" w:rsidRDefault="00966994">
      <w:pPr>
        <w:rPr>
          <w:b/>
          <w:sz w:val="28"/>
          <w:szCs w:val="28"/>
        </w:rPr>
      </w:pPr>
    </w:p>
    <w:p w:rsidR="00966994" w:rsidRDefault="00D03026">
      <w:pPr>
        <w:rPr>
          <w:sz w:val="24"/>
          <w:szCs w:val="24"/>
        </w:rPr>
      </w:pPr>
      <w:r>
        <w:rPr>
          <w:sz w:val="24"/>
          <w:szCs w:val="24"/>
        </w:rPr>
        <w:t>The following project infrastructure needs to be developed:</w:t>
      </w:r>
    </w:p>
    <w:p w:rsidR="00966994" w:rsidRDefault="00966994">
      <w:pPr>
        <w:rPr>
          <w:sz w:val="24"/>
          <w:szCs w:val="24"/>
        </w:rPr>
      </w:pPr>
    </w:p>
    <w:p w:rsidR="00966994" w:rsidRDefault="00D03026">
      <w:pPr>
        <w:numPr>
          <w:ilvl w:val="0"/>
          <w:numId w:val="11"/>
        </w:numPr>
        <w:rPr>
          <w:sz w:val="24"/>
          <w:szCs w:val="24"/>
        </w:rPr>
      </w:pPr>
      <w:r>
        <w:rPr>
          <w:sz w:val="24"/>
          <w:szCs w:val="24"/>
        </w:rPr>
        <w:t>Database servers for the artists, music, metadata, and users.</w:t>
      </w:r>
    </w:p>
    <w:p w:rsidR="00966994" w:rsidRDefault="00966994">
      <w:pPr>
        <w:rPr>
          <w:sz w:val="24"/>
          <w:szCs w:val="24"/>
        </w:rPr>
      </w:pPr>
    </w:p>
    <w:p w:rsidR="00966994" w:rsidRDefault="00D03026">
      <w:pPr>
        <w:numPr>
          <w:ilvl w:val="0"/>
          <w:numId w:val="2"/>
        </w:numPr>
        <w:rPr>
          <w:sz w:val="24"/>
          <w:szCs w:val="24"/>
        </w:rPr>
      </w:pPr>
      <w:r>
        <w:rPr>
          <w:sz w:val="24"/>
          <w:szCs w:val="24"/>
        </w:rPr>
        <w:t>Application servers to access the music hub platform</w:t>
      </w:r>
    </w:p>
    <w:p w:rsidR="00966994" w:rsidRDefault="00966994">
      <w:pPr>
        <w:rPr>
          <w:sz w:val="24"/>
          <w:szCs w:val="24"/>
        </w:rPr>
      </w:pPr>
    </w:p>
    <w:p w:rsidR="00966994" w:rsidRDefault="00D03026">
      <w:pPr>
        <w:numPr>
          <w:ilvl w:val="0"/>
          <w:numId w:val="5"/>
        </w:numPr>
        <w:rPr>
          <w:sz w:val="24"/>
          <w:szCs w:val="24"/>
        </w:rPr>
      </w:pPr>
      <w:r>
        <w:rPr>
          <w:sz w:val="24"/>
          <w:szCs w:val="24"/>
        </w:rPr>
        <w:t>Front end clients used by the investors, administrators, artists, and users of</w:t>
      </w:r>
      <w:r>
        <w:rPr>
          <w:sz w:val="24"/>
          <w:szCs w:val="24"/>
        </w:rPr>
        <w:t xml:space="preserve"> the hub.</w:t>
      </w:r>
    </w:p>
    <w:p w:rsidR="00966994" w:rsidRDefault="00966994">
      <w:pPr>
        <w:rPr>
          <w:sz w:val="24"/>
          <w:szCs w:val="24"/>
        </w:rPr>
      </w:pPr>
    </w:p>
    <w:p w:rsidR="00966994" w:rsidRDefault="00D03026">
      <w:pPr>
        <w:numPr>
          <w:ilvl w:val="0"/>
          <w:numId w:val="8"/>
        </w:numPr>
        <w:rPr>
          <w:sz w:val="24"/>
          <w:szCs w:val="24"/>
        </w:rPr>
      </w:pPr>
      <w:r>
        <w:rPr>
          <w:sz w:val="24"/>
          <w:szCs w:val="24"/>
        </w:rPr>
        <w:t>Load balancing equipment to allow for performance concerns</w:t>
      </w:r>
    </w:p>
    <w:sectPr w:rsidR="0096699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93EA3"/>
    <w:multiLevelType w:val="multilevel"/>
    <w:tmpl w:val="76D08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2569B9"/>
    <w:multiLevelType w:val="multilevel"/>
    <w:tmpl w:val="56CE89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297F29"/>
    <w:multiLevelType w:val="multilevel"/>
    <w:tmpl w:val="517A2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BB0B48"/>
    <w:multiLevelType w:val="multilevel"/>
    <w:tmpl w:val="D7FEA7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A367AE"/>
    <w:multiLevelType w:val="multilevel"/>
    <w:tmpl w:val="B4104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972C39"/>
    <w:multiLevelType w:val="multilevel"/>
    <w:tmpl w:val="77C68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7A3E34"/>
    <w:multiLevelType w:val="multilevel"/>
    <w:tmpl w:val="36F6E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8384F42"/>
    <w:multiLevelType w:val="multilevel"/>
    <w:tmpl w:val="D3CAA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9240FDB"/>
    <w:multiLevelType w:val="multilevel"/>
    <w:tmpl w:val="0862D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885061B"/>
    <w:multiLevelType w:val="multilevel"/>
    <w:tmpl w:val="C84809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E0F070F"/>
    <w:multiLevelType w:val="multilevel"/>
    <w:tmpl w:val="0DDE3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E5C7F61"/>
    <w:multiLevelType w:val="multilevel"/>
    <w:tmpl w:val="25AEC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0F95C9B"/>
    <w:multiLevelType w:val="multilevel"/>
    <w:tmpl w:val="BD1201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7147DAC"/>
    <w:multiLevelType w:val="multilevel"/>
    <w:tmpl w:val="2CD2C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758331B"/>
    <w:multiLevelType w:val="multilevel"/>
    <w:tmpl w:val="A2D2D1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BAA7E9B"/>
    <w:multiLevelType w:val="multilevel"/>
    <w:tmpl w:val="B3FA2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BF2460D"/>
    <w:multiLevelType w:val="multilevel"/>
    <w:tmpl w:val="22186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F8979FE"/>
    <w:multiLevelType w:val="multilevel"/>
    <w:tmpl w:val="8BB4E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7"/>
  </w:num>
  <w:num w:numId="3">
    <w:abstractNumId w:val="0"/>
  </w:num>
  <w:num w:numId="4">
    <w:abstractNumId w:val="3"/>
  </w:num>
  <w:num w:numId="5">
    <w:abstractNumId w:val="14"/>
  </w:num>
  <w:num w:numId="6">
    <w:abstractNumId w:val="12"/>
  </w:num>
  <w:num w:numId="7">
    <w:abstractNumId w:val="13"/>
  </w:num>
  <w:num w:numId="8">
    <w:abstractNumId w:val="4"/>
  </w:num>
  <w:num w:numId="9">
    <w:abstractNumId w:val="10"/>
  </w:num>
  <w:num w:numId="10">
    <w:abstractNumId w:val="2"/>
  </w:num>
  <w:num w:numId="11">
    <w:abstractNumId w:val="11"/>
  </w:num>
  <w:num w:numId="12">
    <w:abstractNumId w:val="16"/>
  </w:num>
  <w:num w:numId="13">
    <w:abstractNumId w:val="8"/>
  </w:num>
  <w:num w:numId="14">
    <w:abstractNumId w:val="17"/>
  </w:num>
  <w:num w:numId="15">
    <w:abstractNumId w:val="9"/>
  </w:num>
  <w:num w:numId="16">
    <w:abstractNumId w:val="15"/>
  </w:num>
  <w:num w:numId="17">
    <w:abstractNumId w:val="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966994"/>
    <w:rsid w:val="00966994"/>
    <w:rsid w:val="00D03026"/>
    <w:rsid w:val="00E07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76B00"/>
  <w15:docId w15:val="{F93D6EC0-A882-4526-AE76-BA2EDBC3D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494</Words>
  <Characters>2819</Characters>
  <Application>Microsoft Office Word</Application>
  <DocSecurity>0</DocSecurity>
  <Lines>23</Lines>
  <Paragraphs>6</Paragraphs>
  <ScaleCrop>false</ScaleCrop>
  <Company>UOIT</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3</cp:revision>
  <dcterms:created xsi:type="dcterms:W3CDTF">2019-02-11T08:38:00Z</dcterms:created>
  <dcterms:modified xsi:type="dcterms:W3CDTF">2019-02-11T08:39:00Z</dcterms:modified>
</cp:coreProperties>
</file>