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E7ECD" w14:textId="77777777" w:rsidR="00CB373A" w:rsidRPr="00CB373A" w:rsidRDefault="00CB373A" w:rsidP="00CB373A">
      <w:pPr>
        <w:rPr>
          <w:rFonts w:ascii="Times New Roman" w:hAnsi="Times New Roman" w:cs="Times New Roman"/>
          <w:b/>
          <w:bCs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Các Ngữ Cảnh Kiểm Thử Chính</w:t>
      </w:r>
    </w:p>
    <w:p w14:paraId="15936367" w14:textId="77777777" w:rsidR="00CB373A" w:rsidRP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Các qui trình (workflows) trong file của bạn được thiết kế dựa trên hai yếu tố chính: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Giá trị tổng (TA - Total Amount)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Luồng Phê duyệt/Từ chối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. Chúng ta có thể nhóm các ngữ cảnh kiểm thử dựa trên kỹ thuật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Phân vùng Tương đương (Equivalence Partitioning)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cho giá trị TA.</w:t>
      </w:r>
    </w:p>
    <w:p w14:paraId="52593398" w14:textId="77777777" w:rsidR="00CB373A" w:rsidRP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Các ngữ cảnh chính bao gồm:</w:t>
      </w:r>
    </w:p>
    <w:p w14:paraId="431D2B81" w14:textId="77777777" w:rsidR="00CB373A" w:rsidRPr="00CB373A" w:rsidRDefault="00CB373A" w:rsidP="00CB37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Phân vùng 1: TA &gt;= 100.000 (WF_1 đến WF_7)</w:t>
      </w:r>
    </w:p>
    <w:p w14:paraId="511AD32C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1.1 (Happy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Phê duyệt thành công qua tất cả các cấp (WF_1).</w:t>
      </w:r>
    </w:p>
    <w:p w14:paraId="0D241AA0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1.2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Sales Approver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(WF_2).</w:t>
      </w:r>
    </w:p>
    <w:p w14:paraId="3D1E2539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1.3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Division Head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(WF_3).</w:t>
      </w:r>
    </w:p>
    <w:p w14:paraId="4886BEEB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1.4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Functional Controller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(WF_4).</w:t>
      </w:r>
    </w:p>
    <w:p w14:paraId="74571496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1.5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Managing Director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(WF_5).</w:t>
      </w:r>
    </w:p>
    <w:p w14:paraId="4BBDA8D1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1.6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Audit Approver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(WF_6).</w:t>
      </w:r>
    </w:p>
    <w:p w14:paraId="46022A2D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1.7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ARIS approver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kết thúc (WF_7).</w:t>
      </w:r>
    </w:p>
    <w:p w14:paraId="5C18C86D" w14:textId="77777777" w:rsidR="00CB373A" w:rsidRPr="00CB373A" w:rsidRDefault="00CB373A" w:rsidP="00CB37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Phân vùng 2: 25.000 &lt;= TA &lt; 100.000 (WF_8, WF_9)</w:t>
      </w:r>
    </w:p>
    <w:p w14:paraId="3DCDF3C3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2.1 (Happy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Phê duyệt thành công (bỏ qua bước Managing Director) (WF_8).</w:t>
      </w:r>
    </w:p>
    <w:p w14:paraId="210D447A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2.2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Audit Approver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(WF_9).</w:t>
      </w:r>
    </w:p>
    <w:p w14:paraId="1508BE7C" w14:textId="77777777" w:rsidR="00CB373A" w:rsidRPr="00CB373A" w:rsidRDefault="00CB373A" w:rsidP="00CB37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Phân vùng 3: 1.000 &lt;= TA &lt; 25.000 (WF_10, WF_11)</w:t>
      </w:r>
    </w:p>
    <w:p w14:paraId="0B805D70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3.1 (Happy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Phê duyệt thành công (bỏ qua Managing Director và Audit Approver) (WF_10).</w:t>
      </w:r>
    </w:p>
    <w:p w14:paraId="568D429D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3.2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ARIS approver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(WF_11).</w:t>
      </w:r>
    </w:p>
    <w:p w14:paraId="04417255" w14:textId="77777777" w:rsidR="00CB373A" w:rsidRPr="00CB373A" w:rsidRDefault="00CB373A" w:rsidP="00CB37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Phân vùng 4: TA &lt; 1.000 (WF_12, WF_13, WF_14)</w:t>
      </w:r>
    </w:p>
    <w:p w14:paraId="5DCBCC91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lastRenderedPageBreak/>
        <w:t>Ngữ cảnh 4.1 (Happy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Phê duyệt thành công (chỉ cần Sales, Functional, và ARIS) (WF_12).</w:t>
      </w:r>
    </w:p>
    <w:p w14:paraId="6E73BE86" w14:textId="77777777" w:rsidR="00CB373A" w:rsidRP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4.2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ARIS approver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kết thúc (WF_13).</w:t>
      </w:r>
    </w:p>
    <w:p w14:paraId="4BE6F225" w14:textId="3CA7016D" w:rsidR="00CB373A" w:rsidRDefault="00CB373A" w:rsidP="00CB373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Ngữ cảnh 4.3 (Unhappy Path):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Bị từ chối bởi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Functional Controller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được gửi lại (WF_14).</w:t>
      </w:r>
    </w:p>
    <w:p w14:paraId="744C2DD2" w14:textId="77777777" w:rsidR="00CB373A" w:rsidRP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</w:p>
    <w:p w14:paraId="75E443F7" w14:textId="77777777" w:rsidR="00CB373A" w:rsidRPr="00CB373A" w:rsidRDefault="00CB373A" w:rsidP="00CB373A">
      <w:pPr>
        <w:rPr>
          <w:rFonts w:ascii="Times New Roman" w:hAnsi="Times New Roman" w:cs="Times New Roman"/>
          <w:b/>
          <w:bCs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Dữ Liệu Cần Thiết (Áp Dụng Kỹ Thuật Hộp Đen)</w:t>
      </w:r>
    </w:p>
    <w:p w14:paraId="5110425B" w14:textId="77777777" w:rsidR="00CB373A" w:rsidRP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Để kiểm thử các ngữ cảnh trên, bạn cần chuẩn bị các bộ dữ liệu cụ thể, áp dụng các kỹ thuật như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Phân tích Giá trị Biên (Boundary Value Analysis)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và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Kiểm thử Chuyển đổi Trạng thái (State Transition Testing)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>.</w:t>
      </w:r>
    </w:p>
    <w:p w14:paraId="77CE7EFD" w14:textId="77777777" w:rsidR="00CB373A" w:rsidRPr="00CB373A" w:rsidRDefault="00CB373A" w:rsidP="00CB373A">
      <w:pPr>
        <w:rPr>
          <w:rFonts w:ascii="Times New Roman" w:hAnsi="Times New Roman" w:cs="Times New Roman"/>
          <w:b/>
          <w:bCs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1. Dữ liệu cho Giá trị "TA" (Dựa trên Phân vùng &amp; Giá trị biên)</w:t>
      </w:r>
    </w:p>
    <w:p w14:paraId="47EA9942" w14:textId="77777777" w:rsid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Đây là dữ liệu quan trọng nhất để kích hoạt đúng luồng workflow.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2256"/>
        <w:gridCol w:w="2142"/>
        <w:gridCol w:w="2548"/>
      </w:tblGrid>
      <w:tr w:rsidR="00CB373A" w:rsidRPr="00CB373A" w14:paraId="1B286878" w14:textId="77777777" w:rsidTr="00CB373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02EDF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Phân Vùng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32974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Giá Trị Biên (Kiểm thử)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A3E81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Giá Trị Đại Diện (Kiểm thử)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C9BE6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Ghi Chú</w:t>
            </w:r>
          </w:p>
        </w:tc>
      </w:tr>
      <w:tr w:rsidR="00CB373A" w:rsidRPr="00CB373A" w14:paraId="34883AE8" w14:textId="77777777" w:rsidTr="00CB373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C8FDE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TA &lt; 1.000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83467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 xml:space="preserve">999.99 (Hợp lệ)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>1,000.00 (Không hợp lệ)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F3DE5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500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E631F1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Kích hoạt WF_12, WF_13, WF_14</w:t>
            </w:r>
          </w:p>
        </w:tc>
      </w:tr>
      <w:tr w:rsidR="00CB373A" w:rsidRPr="00CB373A" w14:paraId="4277EF72" w14:textId="77777777" w:rsidTr="00CB373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48937F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1.000 &lt;= TA &lt; 25.000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F5857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 xml:space="preserve">1,000.00 (Hợp lệ)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 xml:space="preserve">24,999.99 (Hợp lệ)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>25,000.00 (Không hợp lệ)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CB5FC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15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FDE36BF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Kích hoạt WF_10, WF_11</w:t>
            </w:r>
          </w:p>
        </w:tc>
      </w:tr>
      <w:tr w:rsidR="00CB373A" w:rsidRPr="00CB373A" w14:paraId="3C423787" w14:textId="77777777" w:rsidTr="00CB373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9B046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25.000 &lt;= TA &lt; 100.000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C2852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 xml:space="preserve">25,000.00 (Hợp lệ)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 xml:space="preserve">99,999.99 (Hợp lệ)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>100,000.00 (Không hợp lệ)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83C927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75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C89E48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Kích hoạt WF_8, WF_9</w:t>
            </w:r>
          </w:p>
        </w:tc>
      </w:tr>
      <w:tr w:rsidR="00CB373A" w:rsidRPr="00CB373A" w14:paraId="08A43346" w14:textId="77777777" w:rsidTr="00CB373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8FBBA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TA &gt;= 100.000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DE591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100,000.00 (Hợp lệ)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C9ABA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200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368D478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Kích hoạt WF_1 đến WF_7</w:t>
            </w:r>
          </w:p>
        </w:tc>
      </w:tr>
      <w:tr w:rsidR="00CB373A" w:rsidRPr="00CB373A" w14:paraId="5232297C" w14:textId="77777777" w:rsidTr="00CB373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FB5A9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Dữ liệu không hợp lệ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2F8D4D5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 xml:space="preserve">0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 xml:space="preserve">-100 </w:t>
            </w: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br/>
              <w:t>"abc" (dữ liệu chữ)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9D14F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AFAD20" w14:textId="77777777" w:rsidR="00CB373A" w:rsidRPr="00CB373A" w:rsidRDefault="00CB373A" w:rsidP="00CB373A">
            <w:pPr>
              <w:rPr>
                <w:rFonts w:ascii="Times New Roman" w:hAnsi="Times New Roman" w:cs="Times New Roman"/>
                <w:sz w:val="26"/>
                <w:szCs w:val="26"/>
                <w:lang w:val="en-ZM"/>
              </w:rPr>
            </w:pPr>
            <w:r w:rsidRPr="00CB373A">
              <w:rPr>
                <w:rFonts w:ascii="Times New Roman" w:hAnsi="Times New Roman" w:cs="Times New Roman"/>
                <w:sz w:val="26"/>
                <w:szCs w:val="26"/>
                <w:lang w:val="en-ZM"/>
              </w:rPr>
              <w:t>Kiểm tra xử lý lỗi của hệ thống</w:t>
            </w:r>
          </w:p>
        </w:tc>
      </w:tr>
    </w:tbl>
    <w:p w14:paraId="02304A0A" w14:textId="77777777" w:rsidR="00CB373A" w:rsidRP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</w:p>
    <w:p w14:paraId="08954B2C" w14:textId="77777777" w:rsidR="00CB373A" w:rsidRPr="00CB373A" w:rsidRDefault="00CB373A" w:rsidP="00CB373A">
      <w:pPr>
        <w:rPr>
          <w:rFonts w:ascii="Times New Roman" w:hAnsi="Times New Roman" w:cs="Times New Roman"/>
          <w:b/>
          <w:bCs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lastRenderedPageBreak/>
        <w:t>2. Dữ liệu Người dùng (Dựa trên Kiểm thử Chuyển đổi Trạng thái)</w:t>
      </w:r>
    </w:p>
    <w:p w14:paraId="62717FF8" w14:textId="77777777" w:rsidR="00CB373A" w:rsidRPr="00CB373A" w:rsidRDefault="00CB373A" w:rsidP="00CB373A">
      <w:p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Bạn cần các tài khoản người dùng (user accounts) với các vai trò (Role) chính xác để thực hiện các hành động (Action) tại mỗi bước.</w:t>
      </w:r>
    </w:p>
    <w:p w14:paraId="374734A5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Preparer: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tạo chứng từ (Action: "Create...").</w:t>
      </w:r>
    </w:p>
    <w:p w14:paraId="41BB78D4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Sales Approver: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"Approve" (2.1) hoặc "Disapprove" (2.2).</w:t>
      </w:r>
    </w:p>
    <w:p w14:paraId="50174384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Division Head: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"Approve" (3.1) hoặc "Disapprove" (3.2).</w:t>
      </w:r>
    </w:p>
    <w:p w14:paraId="27860B60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Functional Controller: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"Approve" (4.1) hoặc "Disapprove" (4.2).</w:t>
      </w:r>
    </w:p>
    <w:p w14:paraId="5C6F3558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Managing Director: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"Approve" (5.1) hoặc "Disapprove" (5.2).</w:t>
      </w:r>
    </w:p>
    <w:p w14:paraId="315E5825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Audit Approver: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"Approve" (6.1) hoặc "Disapprove" (6.2).</w:t>
      </w:r>
    </w:p>
    <w:p w14:paraId="0B6861DB" w14:textId="77777777" w:rsidR="00CB373A" w:rsidRPr="00CB373A" w:rsidRDefault="00CB373A" w:rsidP="00CB37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ARIS approver: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Để "Approve" (7.1) hoặc "Disapprove" (7.2) và "End" (8).</w:t>
      </w:r>
    </w:p>
    <w:p w14:paraId="3E7EBCF1" w14:textId="77777777" w:rsidR="00CB373A" w:rsidRPr="00CB373A" w:rsidRDefault="00CB373A" w:rsidP="00CB373A">
      <w:pPr>
        <w:rPr>
          <w:rFonts w:ascii="Times New Roman" w:hAnsi="Times New Roman" w:cs="Times New Roman"/>
          <w:b/>
          <w:bCs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3. Dữ liệu Đầu vào Khác</w:t>
      </w:r>
    </w:p>
    <w:p w14:paraId="1F232DBD" w14:textId="77777777" w:rsidR="00CB373A" w:rsidRPr="00CB373A" w:rsidRDefault="00CB373A" w:rsidP="00CB37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Loại Chứng Từ (Document Type):</w:t>
      </w:r>
    </w:p>
    <w:p w14:paraId="239E6A61" w14:textId="77777777" w:rsidR="00CB373A" w:rsidRPr="00CB373A" w:rsidRDefault="00CB373A" w:rsidP="00CB373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"Carry Forward": Cần ít nhất một test case cho loại này.</w:t>
      </w:r>
    </w:p>
    <w:p w14:paraId="0F63BFFE" w14:textId="77777777" w:rsidR="00CB373A" w:rsidRPr="00CB373A" w:rsidRDefault="00CB373A" w:rsidP="00CB373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"Write-Offs": Cần ít nhất một test case cho loại này.</w:t>
      </w:r>
    </w:p>
    <w:p w14:paraId="00C921F5" w14:textId="77777777" w:rsidR="00CB373A" w:rsidRPr="00CB373A" w:rsidRDefault="00CB373A" w:rsidP="00CB373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Mục tiêu là để xác nhận cả hai loại đều tuân theo cùng một luồng workflow.</w:t>
      </w:r>
    </w:p>
    <w:p w14:paraId="3F286DB3" w14:textId="77777777" w:rsidR="00CB373A" w:rsidRPr="00CB373A" w:rsidRDefault="00CB373A" w:rsidP="00CB37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Dữ liệu cho Hành động "Disapprove" (Từ chối):</w:t>
      </w:r>
    </w:p>
    <w:p w14:paraId="0D0540A0" w14:textId="77777777" w:rsidR="00CB373A" w:rsidRPr="00CB373A" w:rsidRDefault="00CB373A" w:rsidP="00CB373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Khi một người dùng chọn "Disapprove", hệ thống có yêu cầu nhập </w:t>
      </w: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lý do từ chối (reason/note)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không?</w:t>
      </w:r>
    </w:p>
    <w:p w14:paraId="1D8CFBD7" w14:textId="77777777" w:rsidR="00CB373A" w:rsidRPr="00CB373A" w:rsidRDefault="00CB373A" w:rsidP="00CB373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i/>
          <w:iCs/>
          <w:sz w:val="26"/>
          <w:szCs w:val="26"/>
          <w:lang w:val="en-ZM"/>
        </w:rPr>
        <w:t>Nếu có:</w:t>
      </w:r>
      <w:r w:rsidRPr="00CB373A">
        <w:rPr>
          <w:rFonts w:ascii="Times New Roman" w:hAnsi="Times New Roman" w:cs="Times New Roman"/>
          <w:sz w:val="26"/>
          <w:szCs w:val="26"/>
          <w:lang w:val="en-ZM"/>
        </w:rPr>
        <w:t xml:space="preserve"> Cần kiểm tra (1) Để trống lý do, (2) Nhập lý do ngắn, (3) Nhập lý do rất dài.</w:t>
      </w:r>
    </w:p>
    <w:p w14:paraId="44A6260C" w14:textId="77777777" w:rsidR="00CB373A" w:rsidRPr="00CB373A" w:rsidRDefault="00CB373A" w:rsidP="00CB37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b/>
          <w:bCs/>
          <w:sz w:val="26"/>
          <w:szCs w:val="26"/>
          <w:lang w:val="en-ZM"/>
        </w:rPr>
        <w:t>Dữ liệu Chứng từ Cơ bản:</w:t>
      </w:r>
    </w:p>
    <w:p w14:paraId="350E6404" w14:textId="77777777" w:rsidR="00CB373A" w:rsidRPr="00CB373A" w:rsidRDefault="00CB373A" w:rsidP="00CB373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ZM"/>
        </w:rPr>
      </w:pPr>
      <w:r w:rsidRPr="00CB373A">
        <w:rPr>
          <w:rFonts w:ascii="Times New Roman" w:hAnsi="Times New Roman" w:cs="Times New Roman"/>
          <w:sz w:val="26"/>
          <w:szCs w:val="26"/>
          <w:lang w:val="en-ZM"/>
        </w:rPr>
        <w:t>Các trường thông tin khác trên chứng từ (ví dụ: Tên khách hàng, Ngày tạo, Tiêu đề chứng từ) với các giá trị hợp lệ và không hợp lệ (ví dụ: để trống trường bắt buộc).</w:t>
      </w:r>
    </w:p>
    <w:p w14:paraId="10733073" w14:textId="77777777" w:rsidR="00102575" w:rsidRPr="00CB373A" w:rsidRDefault="00102575">
      <w:pPr>
        <w:rPr>
          <w:rFonts w:ascii="Times New Roman" w:hAnsi="Times New Roman" w:cs="Times New Roman"/>
          <w:sz w:val="26"/>
          <w:szCs w:val="26"/>
        </w:rPr>
      </w:pPr>
    </w:p>
    <w:sectPr w:rsidR="00102575" w:rsidRPr="00CB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618B"/>
    <w:multiLevelType w:val="multilevel"/>
    <w:tmpl w:val="C006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44BAE"/>
    <w:multiLevelType w:val="multilevel"/>
    <w:tmpl w:val="276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976C3"/>
    <w:multiLevelType w:val="multilevel"/>
    <w:tmpl w:val="B5A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02848">
    <w:abstractNumId w:val="0"/>
  </w:num>
  <w:num w:numId="2" w16cid:durableId="307708421">
    <w:abstractNumId w:val="1"/>
  </w:num>
  <w:num w:numId="3" w16cid:durableId="424766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3A"/>
    <w:rsid w:val="000233CD"/>
    <w:rsid w:val="000F045E"/>
    <w:rsid w:val="00102575"/>
    <w:rsid w:val="00A735F2"/>
    <w:rsid w:val="00CB373A"/>
    <w:rsid w:val="00CB3C1A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0525"/>
  <w15:chartTrackingRefBased/>
  <w15:docId w15:val="{972A0F7A-9158-46A0-9D9F-6DB5348F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Đoan Trang - 211A140412</dc:creator>
  <cp:keywords/>
  <dc:description/>
  <cp:lastModifiedBy>Lê Vũ Đoan Trang - 211A140412</cp:lastModifiedBy>
  <cp:revision>1</cp:revision>
  <dcterms:created xsi:type="dcterms:W3CDTF">2025-10-29T13:11:00Z</dcterms:created>
  <dcterms:modified xsi:type="dcterms:W3CDTF">2025-10-29T13:14:00Z</dcterms:modified>
</cp:coreProperties>
</file>