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2DE" w:rsidRDefault="004952DE" w:rsidP="004952DE">
      <w:pPr>
        <w:spacing w:before="120"/>
        <w:rPr>
          <w:rFonts w:ascii="Times New Roman" w:hAnsi="Times New Roman" w:cs="Sendnya"/>
          <w:color w:val="000000" w:themeColor="text1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716"/>
      </w:tblGrid>
      <w:tr w:rsidR="009A4627" w:rsidRPr="000254AA" w:rsidTr="00460DF5">
        <w:trPr>
          <w:jc w:val="center"/>
        </w:trPr>
        <w:tc>
          <w:tcPr>
            <w:tcW w:w="9062" w:type="dxa"/>
            <w:gridSpan w:val="3"/>
          </w:tcPr>
          <w:p w:rsidR="009A4627" w:rsidRPr="000254AA" w:rsidRDefault="00D5515B" w:rsidP="00460DF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Fraktal eingeben (mit Kondensationsmenge)</w:t>
            </w:r>
          </w:p>
        </w:tc>
      </w:tr>
      <w:tr w:rsidR="009A4627" w:rsidRPr="000254AA" w:rsidTr="00460DF5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9A4627" w:rsidRPr="000254AA" w:rsidRDefault="009A4627" w:rsidP="00460DF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</w:tcPr>
          <w:p w:rsidR="009A4627" w:rsidRPr="00C606DF" w:rsidRDefault="009A4627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Fraktal eingeben (mit Kondensationsmenge)</w:t>
            </w:r>
          </w:p>
        </w:tc>
      </w:tr>
      <w:tr w:rsidR="009A4627" w:rsidRPr="000254AA" w:rsidTr="00460DF5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9A4627" w:rsidRPr="000254AA" w:rsidRDefault="009A4627" w:rsidP="00460DF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</w:tcPr>
          <w:p w:rsidR="009A4627" w:rsidRPr="00C606DF" w:rsidRDefault="009A4627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9</w:t>
            </w:r>
          </w:p>
        </w:tc>
      </w:tr>
      <w:tr w:rsidR="009A4627" w:rsidRPr="000254AA" w:rsidTr="00460DF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9A4627" w:rsidRPr="000254AA" w:rsidRDefault="009A4627" w:rsidP="00460DF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9A4627" w:rsidRPr="000254AA" w:rsidTr="00460DF5">
        <w:trPr>
          <w:jc w:val="center"/>
        </w:trPr>
        <w:tc>
          <w:tcPr>
            <w:tcW w:w="9062" w:type="dxa"/>
            <w:gridSpan w:val="3"/>
          </w:tcPr>
          <w:p w:rsidR="009A4627" w:rsidRPr="004561C4" w:rsidRDefault="009A4627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Der User kann ein Fraktal mit einer Kondensationsmenge eingeben</w:t>
            </w:r>
            <w:r w:rsidR="004A4224">
              <w:rPr>
                <w:rFonts w:ascii="Times New Roman" w:hAnsi="Times New Roman" w:cs="Sendnya"/>
                <w:color w:val="000000"/>
                <w:sz w:val="20"/>
                <w:szCs w:val="20"/>
              </w:rPr>
              <w:t>.</w:t>
            </w:r>
          </w:p>
        </w:tc>
      </w:tr>
      <w:tr w:rsidR="009A4627" w:rsidRPr="000254AA" w:rsidTr="00460DF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9A4627" w:rsidRPr="000254AA" w:rsidRDefault="009A4627" w:rsidP="00460DF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9A4627" w:rsidRPr="000254AA" w:rsidTr="00460DF5">
        <w:trPr>
          <w:jc w:val="center"/>
        </w:trPr>
        <w:tc>
          <w:tcPr>
            <w:tcW w:w="9062" w:type="dxa"/>
            <w:gridSpan w:val="3"/>
          </w:tcPr>
          <w:p w:rsidR="009A4627" w:rsidRPr="004561C4" w:rsidRDefault="009A4627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9A4627" w:rsidRPr="000254AA" w:rsidTr="00460DF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9A4627" w:rsidRPr="000254AA" w:rsidRDefault="009A4627" w:rsidP="00460DF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9A4627" w:rsidRPr="000254AA" w:rsidTr="00460DF5">
        <w:trPr>
          <w:jc w:val="center"/>
        </w:trPr>
        <w:tc>
          <w:tcPr>
            <w:tcW w:w="9062" w:type="dxa"/>
            <w:gridSpan w:val="3"/>
          </w:tcPr>
          <w:p w:rsidR="009A4627" w:rsidRPr="004561C4" w:rsidRDefault="009A4627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9A4627" w:rsidRPr="000254AA" w:rsidTr="00460DF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9A4627" w:rsidRPr="000254AA" w:rsidRDefault="009A4627" w:rsidP="00460DF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9A4627" w:rsidRPr="000254AA" w:rsidTr="00460DF5">
        <w:trPr>
          <w:jc w:val="center"/>
        </w:trPr>
        <w:tc>
          <w:tcPr>
            <w:tcW w:w="496" w:type="dxa"/>
            <w:shd w:val="clear" w:color="auto" w:fill="D9D9D9"/>
          </w:tcPr>
          <w:p w:rsidR="009A4627" w:rsidRPr="000254AA" w:rsidRDefault="009A4627" w:rsidP="00460DF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D5515B" w:rsidRDefault="00D5515B" w:rsidP="009A4627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Der Anwendungsfall beginnt, wenn der Benutzer die Übung „Fraktal eingeben (mit Kondensationsmenge)“ startet.</w:t>
            </w:r>
          </w:p>
          <w:p w:rsidR="009A4627" w:rsidRPr="00D5515B" w:rsidRDefault="009A4627" w:rsidP="009A4627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</w:pPr>
            <w:r w:rsidRPr="00D5515B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>User ruft die Fraktal-Eingabe auf.</w:t>
            </w:r>
          </w:p>
          <w:p w:rsidR="009A4627" w:rsidRDefault="009A4627" w:rsidP="00D5515B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r w:rsidR="00D551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Benutzer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gibt Daten für das gewünschte Fraktal </w:t>
            </w:r>
            <w:r w:rsidR="00443C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mit Kondensationsmenge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ein</w:t>
            </w:r>
            <w:r w:rsidR="004A42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D5515B" w:rsidRPr="00443C1E" w:rsidRDefault="00D5515B" w:rsidP="00D5515B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Der Anwendungsfall endet.</w:t>
            </w:r>
          </w:p>
        </w:tc>
      </w:tr>
      <w:tr w:rsidR="009A4627" w:rsidRPr="000254AA" w:rsidTr="00460DF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9A4627" w:rsidRPr="000254AA" w:rsidRDefault="009A4627" w:rsidP="00460DF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9A4627" w:rsidRPr="000254AA" w:rsidTr="00460DF5">
        <w:trPr>
          <w:jc w:val="center"/>
        </w:trPr>
        <w:tc>
          <w:tcPr>
            <w:tcW w:w="496" w:type="dxa"/>
          </w:tcPr>
          <w:p w:rsidR="009A4627" w:rsidRPr="00801875" w:rsidRDefault="009A4627" w:rsidP="00460DF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9A4627" w:rsidRPr="00801875" w:rsidRDefault="009A4627" w:rsidP="00460DF5">
            <w:pPr>
              <w:rPr>
                <w:color w:val="000000"/>
                <w:sz w:val="20"/>
                <w:szCs w:val="20"/>
              </w:rPr>
            </w:pPr>
          </w:p>
        </w:tc>
      </w:tr>
      <w:tr w:rsidR="009A4627" w:rsidRPr="000254AA" w:rsidTr="00460DF5">
        <w:trPr>
          <w:jc w:val="center"/>
        </w:trPr>
        <w:tc>
          <w:tcPr>
            <w:tcW w:w="496" w:type="dxa"/>
            <w:shd w:val="clear" w:color="auto" w:fill="D9D9D9"/>
          </w:tcPr>
          <w:p w:rsidR="009A4627" w:rsidRPr="000254AA" w:rsidRDefault="009A4627" w:rsidP="00460DF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9A4627" w:rsidRPr="009A4627" w:rsidRDefault="009A4627" w:rsidP="00460DF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A4627" w:rsidRPr="000254AA" w:rsidTr="00460DF5">
        <w:trPr>
          <w:jc w:val="center"/>
        </w:trPr>
        <w:tc>
          <w:tcPr>
            <w:tcW w:w="496" w:type="dxa"/>
          </w:tcPr>
          <w:p w:rsidR="009A4627" w:rsidRPr="00E51CB6" w:rsidRDefault="009A4627" w:rsidP="00460DF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9A4627" w:rsidRPr="005F2779" w:rsidRDefault="009A4627" w:rsidP="00460DF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A4627" w:rsidRPr="000254AA" w:rsidTr="00460DF5">
        <w:trPr>
          <w:jc w:val="center"/>
        </w:trPr>
        <w:tc>
          <w:tcPr>
            <w:tcW w:w="496" w:type="dxa"/>
            <w:shd w:val="clear" w:color="auto" w:fill="D9D9D9"/>
          </w:tcPr>
          <w:p w:rsidR="009A4627" w:rsidRPr="000254AA" w:rsidRDefault="009A4627" w:rsidP="00460DF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9A4627" w:rsidRPr="005F2779" w:rsidRDefault="009A4627" w:rsidP="00460DF5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9A4627" w:rsidRPr="000254AA" w:rsidTr="00460DF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9A4627" w:rsidRPr="00093E72" w:rsidRDefault="009A4627" w:rsidP="00460DF5">
            <w:pPr>
              <w:rPr>
                <w:b/>
                <w:color w:val="000000"/>
              </w:rPr>
            </w:pPr>
            <w:bookmarkStart w:id="0" w:name="_GoBack"/>
            <w:bookmarkEnd w:id="0"/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9A4627" w:rsidRPr="000254AA" w:rsidTr="00460DF5">
        <w:trPr>
          <w:jc w:val="center"/>
        </w:trPr>
        <w:tc>
          <w:tcPr>
            <w:tcW w:w="9062" w:type="dxa"/>
            <w:gridSpan w:val="3"/>
          </w:tcPr>
          <w:p w:rsidR="009A4627" w:rsidRPr="00D5515B" w:rsidRDefault="00D5515B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  <w:u w:val="single"/>
              </w:rPr>
              <w:t>Der Benutzer kann die Übung jederzeit abbrechen.</w:t>
            </w:r>
          </w:p>
        </w:tc>
      </w:tr>
      <w:tr w:rsidR="009A4627" w:rsidRPr="000254AA" w:rsidTr="00460DF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9A4627" w:rsidRPr="00093E72" w:rsidRDefault="009A4627" w:rsidP="00460DF5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9A4627" w:rsidRPr="000254AA" w:rsidTr="00460DF5">
        <w:trPr>
          <w:jc w:val="center"/>
        </w:trPr>
        <w:tc>
          <w:tcPr>
            <w:tcW w:w="9062" w:type="dxa"/>
            <w:gridSpan w:val="3"/>
          </w:tcPr>
          <w:p w:rsidR="009A4627" w:rsidRDefault="009A4627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D03302" w:rsidRDefault="00D03302"/>
    <w:sectPr w:rsidR="00D033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ndnya"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44B8A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D9B1C17"/>
    <w:multiLevelType w:val="hybridMultilevel"/>
    <w:tmpl w:val="0C50ADA4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124A4B3B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182E4AEB"/>
    <w:multiLevelType w:val="hybridMultilevel"/>
    <w:tmpl w:val="DF2C293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1B927626"/>
    <w:multiLevelType w:val="hybridMultilevel"/>
    <w:tmpl w:val="007621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6042C2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21C3784A"/>
    <w:multiLevelType w:val="hybridMultilevel"/>
    <w:tmpl w:val="1F3241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4802DF"/>
    <w:multiLevelType w:val="hybridMultilevel"/>
    <w:tmpl w:val="1C88FE2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27B57492"/>
    <w:multiLevelType w:val="hybridMultilevel"/>
    <w:tmpl w:val="CA4A04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F552AA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CFF6B9D"/>
    <w:multiLevelType w:val="hybridMultilevel"/>
    <w:tmpl w:val="4460A512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2174BFE"/>
    <w:multiLevelType w:val="hybridMultilevel"/>
    <w:tmpl w:val="0226D1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A96FBA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E4479CB"/>
    <w:multiLevelType w:val="hybridMultilevel"/>
    <w:tmpl w:val="4460A512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2D11C71"/>
    <w:multiLevelType w:val="hybridMultilevel"/>
    <w:tmpl w:val="8D00AC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E2762"/>
    <w:multiLevelType w:val="hybridMultilevel"/>
    <w:tmpl w:val="0C50ADA4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44F40328"/>
    <w:multiLevelType w:val="hybridMultilevel"/>
    <w:tmpl w:val="DF2C293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>
    <w:nsid w:val="452B569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6656293"/>
    <w:multiLevelType w:val="hybridMultilevel"/>
    <w:tmpl w:val="F0DA7A44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6BC5CAF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6CE1810"/>
    <w:multiLevelType w:val="hybridMultilevel"/>
    <w:tmpl w:val="AF4EEE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8266BF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4B8573D3"/>
    <w:multiLevelType w:val="hybridMultilevel"/>
    <w:tmpl w:val="4ED484C4"/>
    <w:lvl w:ilvl="0" w:tplc="5F5CAD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BBF229D"/>
    <w:multiLevelType w:val="hybridMultilevel"/>
    <w:tmpl w:val="1C88FE2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4D7A0DC8"/>
    <w:multiLevelType w:val="hybridMultilevel"/>
    <w:tmpl w:val="DF2C293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4E4F65C6"/>
    <w:multiLevelType w:val="hybridMultilevel"/>
    <w:tmpl w:val="F468F1C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>
    <w:nsid w:val="51294DCD"/>
    <w:multiLevelType w:val="hybridMultilevel"/>
    <w:tmpl w:val="DBCA6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5D5B35"/>
    <w:multiLevelType w:val="hybridMultilevel"/>
    <w:tmpl w:val="F468F1C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8">
    <w:nsid w:val="5B7739FE"/>
    <w:multiLevelType w:val="hybridMultilevel"/>
    <w:tmpl w:val="F5E4E4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841673"/>
    <w:multiLevelType w:val="hybridMultilevel"/>
    <w:tmpl w:val="0638F1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F1072D"/>
    <w:multiLevelType w:val="hybridMultilevel"/>
    <w:tmpl w:val="00C25E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476196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64C77CD1"/>
    <w:multiLevelType w:val="hybridMultilevel"/>
    <w:tmpl w:val="4BECEA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D13BCD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686E1BAD"/>
    <w:multiLevelType w:val="hybridMultilevel"/>
    <w:tmpl w:val="F572B8CC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6A7F46EB"/>
    <w:multiLevelType w:val="hybridMultilevel"/>
    <w:tmpl w:val="991C2E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8E60EC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6CD90880"/>
    <w:multiLevelType w:val="hybridMultilevel"/>
    <w:tmpl w:val="DF2C293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9">
    <w:nsid w:val="71AB713F"/>
    <w:multiLevelType w:val="hybridMultilevel"/>
    <w:tmpl w:val="262229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A142CA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>
    <w:nsid w:val="7C5756CC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2">
    <w:nsid w:val="7E1B3584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7FB472F6"/>
    <w:multiLevelType w:val="hybridMultilevel"/>
    <w:tmpl w:val="4ED484C4"/>
    <w:lvl w:ilvl="0" w:tplc="5F5CAD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5"/>
  </w:num>
  <w:num w:numId="2">
    <w:abstractNumId w:val="17"/>
  </w:num>
  <w:num w:numId="3">
    <w:abstractNumId w:val="10"/>
  </w:num>
  <w:num w:numId="4">
    <w:abstractNumId w:val="22"/>
  </w:num>
  <w:num w:numId="5">
    <w:abstractNumId w:val="41"/>
  </w:num>
  <w:num w:numId="6">
    <w:abstractNumId w:val="7"/>
  </w:num>
  <w:num w:numId="7">
    <w:abstractNumId w:val="15"/>
  </w:num>
  <w:num w:numId="8">
    <w:abstractNumId w:val="25"/>
  </w:num>
  <w:num w:numId="9">
    <w:abstractNumId w:val="14"/>
  </w:num>
  <w:num w:numId="10">
    <w:abstractNumId w:val="8"/>
  </w:num>
  <w:num w:numId="11">
    <w:abstractNumId w:val="20"/>
  </w:num>
  <w:num w:numId="12">
    <w:abstractNumId w:val="30"/>
  </w:num>
  <w:num w:numId="13">
    <w:abstractNumId w:val="28"/>
  </w:num>
  <w:num w:numId="14">
    <w:abstractNumId w:val="6"/>
  </w:num>
  <w:num w:numId="15">
    <w:abstractNumId w:val="32"/>
  </w:num>
  <w:num w:numId="16">
    <w:abstractNumId w:val="36"/>
  </w:num>
  <w:num w:numId="17">
    <w:abstractNumId w:val="4"/>
  </w:num>
  <w:num w:numId="18">
    <w:abstractNumId w:val="11"/>
  </w:num>
  <w:num w:numId="19">
    <w:abstractNumId w:val="29"/>
  </w:num>
  <w:num w:numId="20">
    <w:abstractNumId w:val="39"/>
  </w:num>
  <w:num w:numId="21">
    <w:abstractNumId w:val="26"/>
  </w:num>
  <w:num w:numId="22">
    <w:abstractNumId w:val="2"/>
  </w:num>
  <w:num w:numId="23">
    <w:abstractNumId w:val="3"/>
  </w:num>
  <w:num w:numId="24">
    <w:abstractNumId w:val="16"/>
  </w:num>
  <w:num w:numId="25">
    <w:abstractNumId w:val="37"/>
  </w:num>
  <w:num w:numId="26">
    <w:abstractNumId w:val="42"/>
  </w:num>
  <w:num w:numId="27">
    <w:abstractNumId w:val="13"/>
  </w:num>
  <w:num w:numId="28">
    <w:abstractNumId w:val="18"/>
  </w:num>
  <w:num w:numId="29">
    <w:abstractNumId w:val="43"/>
  </w:num>
  <w:num w:numId="30">
    <w:abstractNumId w:val="5"/>
  </w:num>
  <w:num w:numId="31">
    <w:abstractNumId w:val="23"/>
  </w:num>
  <w:num w:numId="32">
    <w:abstractNumId w:val="1"/>
  </w:num>
  <w:num w:numId="33">
    <w:abstractNumId w:val="27"/>
  </w:num>
  <w:num w:numId="34">
    <w:abstractNumId w:val="21"/>
  </w:num>
  <w:num w:numId="35">
    <w:abstractNumId w:val="38"/>
  </w:num>
  <w:num w:numId="36">
    <w:abstractNumId w:val="24"/>
  </w:num>
  <w:num w:numId="37">
    <w:abstractNumId w:val="12"/>
  </w:num>
  <w:num w:numId="38">
    <w:abstractNumId w:val="40"/>
  </w:num>
  <w:num w:numId="39">
    <w:abstractNumId w:val="34"/>
  </w:num>
  <w:num w:numId="40">
    <w:abstractNumId w:val="9"/>
  </w:num>
  <w:num w:numId="41">
    <w:abstractNumId w:val="19"/>
  </w:num>
  <w:num w:numId="42">
    <w:abstractNumId w:val="0"/>
  </w:num>
  <w:num w:numId="43">
    <w:abstractNumId w:val="33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2DE"/>
    <w:rsid w:val="00020FBE"/>
    <w:rsid w:val="0008006C"/>
    <w:rsid w:val="00096760"/>
    <w:rsid w:val="000A1F99"/>
    <w:rsid w:val="00206C16"/>
    <w:rsid w:val="00216138"/>
    <w:rsid w:val="00247895"/>
    <w:rsid w:val="00377E23"/>
    <w:rsid w:val="00443C1E"/>
    <w:rsid w:val="004952DE"/>
    <w:rsid w:val="004A4224"/>
    <w:rsid w:val="00570C27"/>
    <w:rsid w:val="005B29AE"/>
    <w:rsid w:val="005F2779"/>
    <w:rsid w:val="0061391B"/>
    <w:rsid w:val="00653BEE"/>
    <w:rsid w:val="006C1B33"/>
    <w:rsid w:val="00735BE7"/>
    <w:rsid w:val="00746039"/>
    <w:rsid w:val="00751DE0"/>
    <w:rsid w:val="008048C3"/>
    <w:rsid w:val="009A4627"/>
    <w:rsid w:val="009B7325"/>
    <w:rsid w:val="009F3218"/>
    <w:rsid w:val="00A84F51"/>
    <w:rsid w:val="00B6460C"/>
    <w:rsid w:val="00C82AA2"/>
    <w:rsid w:val="00D03302"/>
    <w:rsid w:val="00D43458"/>
    <w:rsid w:val="00D5515B"/>
    <w:rsid w:val="00EA7532"/>
    <w:rsid w:val="00F334A5"/>
    <w:rsid w:val="00F5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952DE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4952DE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0A1F99"/>
    <w:rPr>
      <w:color w:val="808080"/>
    </w:rPr>
  </w:style>
  <w:style w:type="paragraph" w:styleId="Listenabsatz">
    <w:name w:val="List Paragraph"/>
    <w:basedOn w:val="Standard"/>
    <w:uiPriority w:val="34"/>
    <w:qFormat/>
    <w:rsid w:val="008048C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753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7532"/>
    <w:rPr>
      <w:rFonts w:ascii="Tahoma" w:eastAsia="Times New Roman" w:hAnsi="Tahoma" w:cs="Tahoma"/>
      <w:sz w:val="16"/>
      <w:szCs w:val="1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952DE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4952DE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0A1F99"/>
    <w:rPr>
      <w:color w:val="808080"/>
    </w:rPr>
  </w:style>
  <w:style w:type="paragraph" w:styleId="Listenabsatz">
    <w:name w:val="List Paragraph"/>
    <w:basedOn w:val="Standard"/>
    <w:uiPriority w:val="34"/>
    <w:qFormat/>
    <w:rsid w:val="008048C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753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7532"/>
    <w:rPr>
      <w:rFonts w:ascii="Tahoma" w:eastAsia="Times New Roman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Tilo</dc:creator>
  <cp:keywords/>
  <dc:description/>
  <cp:lastModifiedBy>Manuel</cp:lastModifiedBy>
  <cp:revision>3</cp:revision>
  <dcterms:created xsi:type="dcterms:W3CDTF">2014-04-16T15:34:00Z</dcterms:created>
  <dcterms:modified xsi:type="dcterms:W3CDTF">2014-05-05T20:35:00Z</dcterms:modified>
</cp:coreProperties>
</file>