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904"/>
      </w:tblGrid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211430" w:rsidP="00BC2766">
            <w:pPr>
              <w:jc w:val="center"/>
              <w:rPr>
                <w:b/>
              </w:rPr>
            </w:pPr>
            <w:r w:rsidRPr="00C57CF6">
              <w:rPr>
                <w:b/>
              </w:rPr>
              <w:t xml:space="preserve">Übung </w:t>
            </w:r>
            <w:r w:rsidR="00BC2766">
              <w:rPr>
                <w:b/>
              </w:rPr>
              <w:t>einem Arbeitsheft hinzufügen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A76BF4" w:rsidP="00BC2766">
            <w:pPr>
              <w:rPr>
                <w:rFonts w:ascii="Times New Roman" w:hAnsi="Times New Roman" w:cs="Times New Roman"/>
              </w:rPr>
            </w:pPr>
            <w:r w:rsidRPr="00C57CF6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211430" w:rsidRPr="00C57CF6">
              <w:rPr>
                <w:rFonts w:ascii="Times New Roman" w:hAnsi="Times New Roman" w:cs="Times New Roman"/>
                <w:sz w:val="21"/>
                <w:szCs w:val="21"/>
              </w:rPr>
              <w:t>-U</w:t>
            </w:r>
            <w:r w:rsidR="00BC2766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37C5D"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Kurzbeschreibung: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4F44D6" w:rsidP="004F4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>Die</w:t>
            </w:r>
            <w:r w:rsidR="00BC2766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Übung – in der sich der Benutzer befindet – wird einem Arbeitsheft zugeordnet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Vorbedingung(en):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4F44D6" w:rsidP="00A37DBA">
            <w:r>
              <w:rPr>
                <w:sz w:val="21"/>
                <w:szCs w:val="21"/>
              </w:rPr>
              <w:t xml:space="preserve">Eine Übung </w:t>
            </w:r>
            <w:r w:rsidR="006833BE">
              <w:rPr>
                <w:sz w:val="21"/>
                <w:szCs w:val="21"/>
              </w:rPr>
              <w:t xml:space="preserve">– die noch keinem Arbeitsheft zugeordnet wurde - </w:t>
            </w:r>
            <w:r w:rsidR="00A37DBA">
              <w:rPr>
                <w:sz w:val="21"/>
                <w:szCs w:val="21"/>
              </w:rPr>
              <w:t>ist geöffnet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Nachbedingung(en):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 w:rsidP="00AD77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Normaler Ablauf: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beginnt, wenn de</w:t>
            </w:r>
            <w:r w:rsidR="00A76BF4">
              <w:rPr>
                <w:sz w:val="21"/>
                <w:szCs w:val="21"/>
              </w:rPr>
              <w:t xml:space="preserve">r Benutzer </w:t>
            </w:r>
            <w:r w:rsidR="004F44D6">
              <w:rPr>
                <w:sz w:val="21"/>
                <w:szCs w:val="21"/>
              </w:rPr>
              <w:t>signalisiert</w:t>
            </w:r>
            <w:r w:rsidR="00760CA9">
              <w:rPr>
                <w:sz w:val="21"/>
                <w:szCs w:val="21"/>
              </w:rPr>
              <w:t>,</w:t>
            </w:r>
            <w:r w:rsidR="004F44D6">
              <w:rPr>
                <w:sz w:val="21"/>
                <w:szCs w:val="21"/>
              </w:rPr>
              <w:t xml:space="preserve"> dass er die aktuelle</w:t>
            </w:r>
            <w:r>
              <w:rPr>
                <w:sz w:val="21"/>
                <w:szCs w:val="21"/>
              </w:rPr>
              <w:t xml:space="preserve"> Übung </w:t>
            </w:r>
            <w:r w:rsidR="004F44D6">
              <w:rPr>
                <w:sz w:val="21"/>
                <w:szCs w:val="21"/>
              </w:rPr>
              <w:t>einem</w:t>
            </w:r>
            <w:r>
              <w:rPr>
                <w:sz w:val="21"/>
                <w:szCs w:val="21"/>
              </w:rPr>
              <w:t xml:space="preserve"> Arbeitshe</w:t>
            </w:r>
            <w:r w:rsidR="004F44D6">
              <w:rPr>
                <w:sz w:val="21"/>
                <w:szCs w:val="21"/>
              </w:rPr>
              <w:t>ft hinzufügen will</w:t>
            </w:r>
          </w:p>
          <w:p w:rsidR="00C57CF6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Das System </w:t>
            </w:r>
            <w:r w:rsidR="00613EA1">
              <w:rPr>
                <w:sz w:val="21"/>
                <w:szCs w:val="21"/>
              </w:rPr>
              <w:t>zeigt dem Benutzer vorhandene Arbeits</w:t>
            </w:r>
            <w:r w:rsidR="000B0558">
              <w:rPr>
                <w:sz w:val="21"/>
                <w:szCs w:val="21"/>
              </w:rPr>
              <w:t>hefte</w:t>
            </w:r>
            <w:r w:rsidR="00613EA1">
              <w:rPr>
                <w:sz w:val="21"/>
                <w:szCs w:val="21"/>
              </w:rPr>
              <w:t xml:space="preserve"> an</w:t>
            </w:r>
          </w:p>
          <w:p w:rsidR="00787B4C" w:rsidRPr="001B66D6" w:rsidRDefault="00613EA1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Benutzer bekommt vom System die Möglichkeit, </w:t>
            </w:r>
            <w:r w:rsidRPr="001B66D6">
              <w:rPr>
                <w:sz w:val="21"/>
                <w:szCs w:val="21"/>
              </w:rPr>
              <w:t>entweder die Übung einem bestehenden Arbeitsbuch zuzuordnen oder ein neues Arbeits</w:t>
            </w:r>
            <w:r w:rsidR="000B0558">
              <w:rPr>
                <w:sz w:val="21"/>
                <w:szCs w:val="21"/>
              </w:rPr>
              <w:t>heft</w:t>
            </w:r>
            <w:r w:rsidRPr="001B66D6">
              <w:rPr>
                <w:sz w:val="21"/>
                <w:szCs w:val="21"/>
              </w:rPr>
              <w:t xml:space="preserve"> zu Erstellen – zu dem die Übung dann zugeordnet wird</w:t>
            </w:r>
          </w:p>
          <w:p w:rsidR="00613EA1" w:rsidRDefault="00613EA1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Benutzer wählt ein </w:t>
            </w:r>
            <w:r w:rsidR="000B0558">
              <w:rPr>
                <w:sz w:val="21"/>
                <w:szCs w:val="21"/>
              </w:rPr>
              <w:t xml:space="preserve">existierendes </w:t>
            </w:r>
            <w:r>
              <w:rPr>
                <w:sz w:val="21"/>
                <w:szCs w:val="21"/>
              </w:rPr>
              <w:t>Arbeitsbuch aus</w:t>
            </w:r>
          </w:p>
          <w:p w:rsidR="00AD7797" w:rsidRDefault="00AD779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ordnet die Übung dem gewählten Arbeits</w:t>
            </w:r>
            <w:r w:rsidR="000B0558">
              <w:rPr>
                <w:sz w:val="21"/>
                <w:szCs w:val="21"/>
              </w:rPr>
              <w:t>heft</w:t>
            </w:r>
            <w:r>
              <w:rPr>
                <w:sz w:val="21"/>
                <w:szCs w:val="21"/>
              </w:rPr>
              <w:t xml:space="preserve"> zu; dabei wird der Stand der Übung auch gespeichert</w:t>
            </w:r>
          </w:p>
          <w:p w:rsidR="00787B4C" w:rsidRDefault="00A76BF4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endet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Ablauf-Varianten: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833B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C2133" w:rsidRDefault="006833BE" w:rsidP="006833B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Speichern schlägt</w:t>
            </w:r>
            <w:r w:rsidR="000401F5">
              <w:rPr>
                <w:sz w:val="21"/>
                <w:szCs w:val="21"/>
              </w:rPr>
              <w:t xml:space="preserve"> fehl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833BE" w:rsidP="00613EA1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weist den Benutzer darauf hin, dass das Speichern fehlschlug (z.B. wenn Benutzer keine Schreibrechte hat, oder zu wenig freier Speicherplatz)</w:t>
            </w:r>
          </w:p>
          <w:p w:rsidR="006833BE" w:rsidRDefault="006833BE" w:rsidP="006833BE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nimmt die Fehlermeldung zur Kenntnis</w:t>
            </w:r>
          </w:p>
          <w:p w:rsidR="006833BE" w:rsidRPr="00613EA1" w:rsidRDefault="006833BE" w:rsidP="006833BE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Weiter mit Schritt 6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833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833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 Arbeitsbuch verfügbar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1F5" w:rsidRDefault="000401F5" w:rsidP="00C52004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dem Benutzer die Möglichkeit den Namen eines neuen Arbeitsbuches anzulegen</w:t>
            </w:r>
          </w:p>
          <w:p w:rsidR="00C52004" w:rsidRDefault="00C52004" w:rsidP="00C52004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vergibt für das neue Arbeits</w:t>
            </w:r>
            <w:r w:rsidR="000B0558">
              <w:rPr>
                <w:rFonts w:ascii="Times New Roman" w:hAnsi="Times New Roman" w:cs="Times New Roman"/>
                <w:sz w:val="20"/>
                <w:szCs w:val="20"/>
              </w:rPr>
              <w:t>heft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einen Namen</w:t>
            </w:r>
          </w:p>
          <w:p w:rsidR="00C52004" w:rsidRDefault="00C52004" w:rsidP="00C52004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ordnet die Übung dem neuen Arbeits</w:t>
            </w:r>
            <w:r w:rsidR="000B0558">
              <w:rPr>
                <w:rFonts w:ascii="Times New Roman" w:hAnsi="Times New Roman" w:cs="Times New Roman"/>
                <w:sz w:val="20"/>
                <w:szCs w:val="20"/>
              </w:rPr>
              <w:t>heft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zu</w:t>
            </w:r>
          </w:p>
          <w:p w:rsidR="00C52004" w:rsidRPr="006833BE" w:rsidRDefault="00C52004" w:rsidP="00C52004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Weiter mit Schritt 6</w:t>
            </w:r>
          </w:p>
        </w:tc>
      </w:tr>
      <w:tr w:rsidR="000B0558" w:rsidTr="000B0558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558" w:rsidRPr="000B0558" w:rsidRDefault="000B0558"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B0558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558" w:rsidRPr="000B0558" w:rsidRDefault="000B0558" w:rsidP="000B05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B0558">
              <w:rPr>
                <w:rFonts w:ascii="Times New Roman" w:hAnsi="Times New Roman" w:cs="Times New Roman"/>
                <w:sz w:val="20"/>
                <w:szCs w:val="20"/>
              </w:rPr>
              <w:t>Der Benutzer legt ein neues Arbeitsheft an</w:t>
            </w:r>
          </w:p>
        </w:tc>
      </w:tr>
      <w:tr w:rsidR="000B0558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558" w:rsidRPr="000B0558" w:rsidRDefault="000B0558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558" w:rsidRDefault="000401F5" w:rsidP="000B0558">
            <w:pPr>
              <w:pStyle w:val="Listenabsatz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signalisiert, dass er ein neues Arbeitsbuch hinzufügen möchte</w:t>
            </w:r>
          </w:p>
          <w:p w:rsidR="000401F5" w:rsidRPr="000B0558" w:rsidRDefault="000401F5" w:rsidP="000401F5">
            <w:pPr>
              <w:pStyle w:val="Listenabsatz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Weiter mit Schritt 1 unter Variante 2a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Spezielle Anforderungen: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A37DBA" w:rsidRDefault="00787B4C" w:rsidP="00A37D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Zu klärende Punkte: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7797" w:rsidRPr="00C52004" w:rsidRDefault="004F44D6" w:rsidP="00AD7797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entweder ist es nur möglich neue Übun</w:t>
            </w:r>
            <w:r w:rsidR="000B0558">
              <w:rPr>
                <w:rFonts w:ascii="Times New Roman" w:hAnsi="Times New Roman" w:cs="Times New Roman"/>
                <w:sz w:val="20"/>
                <w:szCs w:val="20"/>
              </w:rPr>
              <w:t>gen einem Arbeitsheft zuzuordnen</w:t>
            </w:r>
            <w:r w:rsidR="00EC0517">
              <w:rPr>
                <w:rFonts w:ascii="Times New Roman" w:hAnsi="Times New Roman" w:cs="Times New Roman"/>
                <w:sz w:val="20"/>
                <w:szCs w:val="20"/>
              </w:rPr>
              <w:t xml:space="preserve"> (in Vorbedingung so vorg</w:t>
            </w:r>
            <w:r w:rsidR="00EC051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EC0517">
              <w:rPr>
                <w:rFonts w:ascii="Times New Roman" w:hAnsi="Times New Roman" w:cs="Times New Roman"/>
                <w:sz w:val="20"/>
                <w:szCs w:val="20"/>
              </w:rPr>
              <w:t>sehen)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oder es ist auch </w:t>
            </w:r>
            <w:r w:rsidRPr="00C52004">
              <w:rPr>
                <w:rFonts w:ascii="Times New Roman" w:hAnsi="Times New Roman" w:cs="Times New Roman"/>
                <w:sz w:val="20"/>
                <w:szCs w:val="20"/>
              </w:rPr>
              <w:t xml:space="preserve">möglich eine Übung </w:t>
            </w:r>
            <w:r w:rsidR="00A37DBA" w:rsidRPr="00C52004">
              <w:rPr>
                <w:rFonts w:ascii="Times New Roman" w:hAnsi="Times New Roman" w:cs="Times New Roman"/>
                <w:sz w:val="20"/>
                <w:szCs w:val="20"/>
              </w:rPr>
              <w:t>in ein</w:t>
            </w:r>
            <w:r w:rsidRPr="00C520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7DBA" w:rsidRPr="00C52004">
              <w:rPr>
                <w:rFonts w:ascii="Times New Roman" w:hAnsi="Times New Roman" w:cs="Times New Roman"/>
                <w:sz w:val="20"/>
                <w:szCs w:val="20"/>
              </w:rPr>
              <w:t>anderes</w:t>
            </w:r>
            <w:r w:rsidRPr="00C52004">
              <w:rPr>
                <w:rFonts w:ascii="Times New Roman" w:hAnsi="Times New Roman" w:cs="Times New Roman"/>
                <w:sz w:val="20"/>
                <w:szCs w:val="20"/>
              </w:rPr>
              <w:t xml:space="preserve"> Arbeits</w:t>
            </w:r>
            <w:r w:rsidR="000B0558">
              <w:rPr>
                <w:rFonts w:ascii="Times New Roman" w:hAnsi="Times New Roman" w:cs="Times New Roman"/>
                <w:sz w:val="20"/>
                <w:szCs w:val="20"/>
              </w:rPr>
              <w:t>heft</w:t>
            </w:r>
            <w:r w:rsidRPr="00C52004">
              <w:rPr>
                <w:rFonts w:ascii="Times New Roman" w:hAnsi="Times New Roman" w:cs="Times New Roman"/>
                <w:sz w:val="20"/>
                <w:szCs w:val="20"/>
              </w:rPr>
              <w:t xml:space="preserve"> zu Verschieben</w:t>
            </w:r>
          </w:p>
          <w:p w:rsidR="00A76BF4" w:rsidRDefault="00A76BF4" w:rsidP="004F44D6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-Case könnte alternativ Bestandteil von „Übung im Arbeitsheft speichern“ sein</w:t>
            </w:r>
          </w:p>
          <w:p w:rsidR="006833BE" w:rsidRPr="00343D96" w:rsidRDefault="00A715FE" w:rsidP="00343D96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Die Möglichkeit ein Arbeitsheft anzulegen, muss es in dem UC nicht geben; dann müsste bei 2a eine Fehlermeldung erscheinen; 4a fällt dann weg</w:t>
            </w:r>
            <w:bookmarkStart w:id="0" w:name="_GoBack"/>
            <w:bookmarkEnd w:id="0"/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7B4C" w:rsidRDefault="00787B4C">
      <w:pPr>
        <w:spacing w:line="270" w:lineRule="atLeast"/>
        <w:jc w:val="left"/>
      </w:pPr>
    </w:p>
    <w:p w:rsidR="00787B4C" w:rsidRDefault="00787B4C"/>
    <w:sectPr w:rsidR="00787B4C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1E" w:rsidRDefault="00A76BF4">
      <w:r>
        <w:separator/>
      </w:r>
    </w:p>
  </w:endnote>
  <w:endnote w:type="continuationSeparator" w:id="0">
    <w:p w:rsidR="00A36B1E" w:rsidRDefault="00A7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787B4C"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A76BF4"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"dd.MM.yyyy' 'HH:mm" </w:instrText>
          </w:r>
          <w:r>
            <w:rPr>
              <w:sz w:val="16"/>
              <w:szCs w:val="16"/>
            </w:rPr>
            <w:fldChar w:fldCharType="separate"/>
          </w:r>
          <w:r w:rsidR="006833BE">
            <w:rPr>
              <w:noProof/>
              <w:sz w:val="16"/>
              <w:szCs w:val="16"/>
            </w:rPr>
            <w:t>09.05.2014 10:21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A76BF4">
          <w:pPr>
            <w:jc w:val="center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 w:rsidR="006833BE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87B4C" w:rsidRDefault="00787B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1E" w:rsidRDefault="00A76BF4">
      <w:r>
        <w:separator/>
      </w:r>
    </w:p>
  </w:footnote>
  <w:footnote w:type="continuationSeparator" w:id="0">
    <w:p w:rsidR="00A36B1E" w:rsidRDefault="00A76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FDD"/>
    <w:multiLevelType w:val="hybridMultilevel"/>
    <w:tmpl w:val="835AB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211E4"/>
    <w:multiLevelType w:val="hybridMultilevel"/>
    <w:tmpl w:val="16FE8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D730F"/>
    <w:multiLevelType w:val="multilevel"/>
    <w:tmpl w:val="8EC6E07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2D7F0FEE"/>
    <w:multiLevelType w:val="singleLevel"/>
    <w:tmpl w:val="BAD28ED2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1"/>
      </w:rPr>
    </w:lvl>
  </w:abstractNum>
  <w:abstractNum w:abstractNumId="4">
    <w:nsid w:val="33C0776A"/>
    <w:multiLevelType w:val="hybridMultilevel"/>
    <w:tmpl w:val="FB0EC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2291E"/>
    <w:multiLevelType w:val="hybridMultilevel"/>
    <w:tmpl w:val="0CDE0528"/>
    <w:lvl w:ilvl="0" w:tplc="8C38E8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12EB0"/>
    <w:multiLevelType w:val="hybridMultilevel"/>
    <w:tmpl w:val="F022D4CA"/>
    <w:lvl w:ilvl="0" w:tplc="0316C5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A6BBE"/>
    <w:multiLevelType w:val="singleLevel"/>
    <w:tmpl w:val="6A54B648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</w:abstractNum>
  <w:abstractNum w:abstractNumId="8">
    <w:nsid w:val="5BF3499D"/>
    <w:multiLevelType w:val="multilevel"/>
    <w:tmpl w:val="8C4488E8"/>
    <w:name w:val="Nummerierungsliste 1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rFonts w:ascii="Symbol" w:hAnsi="Symbol" w:cs="Symbol"/>
        <w:sz w:val="2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rFonts w:ascii="Symbol" w:hAnsi="Symbol" w:cs="Symbol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rFonts w:ascii="Symbol" w:hAnsi="Symbol" w:cs="Symbol"/>
        <w:sz w:val="2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rFonts w:ascii="Symbol" w:hAnsi="Symbol" w:cs="Symbol"/>
        <w:sz w:val="2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rFonts w:ascii="Symbol" w:hAnsi="Symbol" w:cs="Symbol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rFonts w:ascii="Symbol" w:hAnsi="Symbol" w:cs="Symbol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rFonts w:ascii="Symbol" w:hAnsi="Symbol" w:cs="Symbol"/>
        <w:sz w:val="2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rFonts w:ascii="Symbol" w:hAnsi="Symbol" w:cs="Symbol"/>
        <w:sz w:val="2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rFonts w:ascii="Symbol" w:hAnsi="Symbol" w:cs="Symbol"/>
        <w:sz w:val="20"/>
      </w:rPr>
    </w:lvl>
  </w:abstractNum>
  <w:abstractNum w:abstractNumId="9">
    <w:nsid w:val="608C2E0E"/>
    <w:multiLevelType w:val="hybridMultilevel"/>
    <w:tmpl w:val="5328A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F21F6"/>
    <w:multiLevelType w:val="singleLevel"/>
    <w:tmpl w:val="1E3C6E6C"/>
    <w:name w:val="WW8Num3"/>
    <w:lvl w:ilvl="0">
      <w:start w:val="1"/>
      <w:numFmt w:val="decimal"/>
      <w:lvlText w:val="%1."/>
      <w:lvlJc w:val="left"/>
      <w:pPr>
        <w:ind w:left="360" w:firstLine="0"/>
      </w:pPr>
      <w:rPr>
        <w:sz w:val="21"/>
      </w:rPr>
    </w:lvl>
  </w:abstractNum>
  <w:abstractNum w:abstractNumId="11">
    <w:nsid w:val="6EBF5BE5"/>
    <w:multiLevelType w:val="hybridMultilevel"/>
    <w:tmpl w:val="D95AC9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hyphenationZone w:val="425"/>
  <w:drawingGridHorizontalSpacing w:val="0"/>
  <w:drawingGridVerticalSpacing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4C"/>
    <w:rsid w:val="00037645"/>
    <w:rsid w:val="000401F5"/>
    <w:rsid w:val="000B0558"/>
    <w:rsid w:val="001B66D6"/>
    <w:rsid w:val="00211430"/>
    <w:rsid w:val="00343D96"/>
    <w:rsid w:val="004F44D6"/>
    <w:rsid w:val="00613EA1"/>
    <w:rsid w:val="00631F4D"/>
    <w:rsid w:val="006833BE"/>
    <w:rsid w:val="00760CA9"/>
    <w:rsid w:val="00787B4C"/>
    <w:rsid w:val="00871263"/>
    <w:rsid w:val="009138B8"/>
    <w:rsid w:val="00A36B1E"/>
    <w:rsid w:val="00A37DBA"/>
    <w:rsid w:val="00A715FE"/>
    <w:rsid w:val="00A76BF4"/>
    <w:rsid w:val="00AD7797"/>
    <w:rsid w:val="00BC2766"/>
    <w:rsid w:val="00C07CD9"/>
    <w:rsid w:val="00C40673"/>
    <w:rsid w:val="00C52004"/>
    <w:rsid w:val="00C57CF6"/>
    <w:rsid w:val="00CC2133"/>
    <w:rsid w:val="00CF3CD6"/>
    <w:rsid w:val="00E71FAE"/>
    <w:rsid w:val="00E86AAC"/>
    <w:rsid w:val="00EC0517"/>
    <w:rsid w:val="00F37C5D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>Hochschule Amberg-Weiden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stud</cp:lastModifiedBy>
  <cp:revision>16</cp:revision>
  <cp:lastPrinted>2014-03-18T13:56:00Z</cp:lastPrinted>
  <dcterms:created xsi:type="dcterms:W3CDTF">2014-05-09T07:30:00Z</dcterms:created>
  <dcterms:modified xsi:type="dcterms:W3CDTF">2014-05-09T09:01:00Z</dcterms:modified>
</cp:coreProperties>
</file>