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DE" w:rsidRPr="006C1B33" w:rsidRDefault="004952DE" w:rsidP="004952D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0254AA" w:rsidRDefault="004952DE" w:rsidP="000D43E9">
            <w:pPr>
              <w:jc w:val="center"/>
              <w:rPr>
                <w:b/>
                <w:color w:val="00000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4952DE" w:rsidRPr="00C606DF" w:rsidRDefault="00377E23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</w:t>
            </w:r>
            <w:bookmarkEnd w:id="0"/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4952DE" w:rsidRPr="00C606DF" w:rsidRDefault="004952DE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F50946" w:rsidP="00377E2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User kann </w:t>
            </w:r>
            <w:r w:rsidR="00377E23">
              <w:rPr>
                <w:rFonts w:ascii="Times New Roman" w:hAnsi="Times New Roman" w:cs="Sendnya"/>
                <w:color w:val="000000"/>
                <w:sz w:val="20"/>
                <w:szCs w:val="20"/>
              </w:rPr>
              <w:t>ein Fraktal eingeben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4952DE" w:rsidP="00570C2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F334A5" w:rsidRPr="004561C4" w:rsidRDefault="00F334A5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61391B" w:rsidRDefault="00F50946" w:rsidP="00377E2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  <w:r w:rsidR="00377E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ruft die Fraktal-Eingabe auf.</w:t>
            </w:r>
          </w:p>
          <w:p w:rsidR="00377E23" w:rsidRPr="009F3218" w:rsidRDefault="00377E23" w:rsidP="009F32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gibt Daten für das gewünschte Fraktal ein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801875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801875" w:rsidRDefault="004952DE" w:rsidP="009A4627">
            <w:pPr>
              <w:rPr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9A4627" w:rsidRDefault="00D03302" w:rsidP="009A46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5F2779" w:rsidRDefault="004952DE" w:rsidP="005F277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46039" w:rsidRPr="005F2779" w:rsidRDefault="00746039" w:rsidP="00F50946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5F2779" w:rsidRDefault="005F2779" w:rsidP="00F5094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5F2779" w:rsidRDefault="005F2779" w:rsidP="00F50946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Default="005F2779" w:rsidP="005F27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Default="005F2779" w:rsidP="00F5094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BD56D5">
      <w:pPr>
        <w:spacing w:before="120"/>
      </w:pPr>
    </w:p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BD56D5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8901D-8090-4A04-9768-EA0187C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Tilo</cp:lastModifiedBy>
  <cp:revision>2</cp:revision>
  <dcterms:created xsi:type="dcterms:W3CDTF">2014-04-16T15:32:00Z</dcterms:created>
  <dcterms:modified xsi:type="dcterms:W3CDTF">2014-04-16T15:32:00Z</dcterms:modified>
</cp:coreProperties>
</file>