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181E2" w14:textId="032A3DF5" w:rsidR="001D31F7" w:rsidRDefault="001D31F7" w:rsidP="00263F84">
      <w:pPr>
        <w:rPr>
          <w:rFonts w:ascii="Calibri" w:hAnsi="Calibri" w:cs="Calibri"/>
        </w:rPr>
      </w:pPr>
      <w:r>
        <w:rPr>
          <w:rFonts w:ascii="Calibri" w:hAnsi="Calibri" w:cs="Calibri"/>
        </w:rPr>
        <w:t>Zachary Maier</w:t>
      </w:r>
    </w:p>
    <w:p w14:paraId="008021AC" w14:textId="72EADB21" w:rsidR="001D31F7" w:rsidRDefault="001D31F7" w:rsidP="00263F84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11</w:t>
      </w:r>
    </w:p>
    <w:p w14:paraId="1938F8FD" w14:textId="3A821F47" w:rsidR="001D31F7" w:rsidRDefault="001D31F7" w:rsidP="00263F84">
      <w:pPr>
        <w:rPr>
          <w:rFonts w:ascii="Calibri" w:hAnsi="Calibri" w:cs="Calibri"/>
        </w:rPr>
      </w:pPr>
      <w:r>
        <w:rPr>
          <w:rFonts w:ascii="Calibri" w:hAnsi="Calibri" w:cs="Calibri"/>
        </w:rPr>
        <w:t>Earth Friendly Babies</w:t>
      </w:r>
    </w:p>
    <w:p w14:paraId="1309445A" w14:textId="77777777" w:rsidR="001D31F7" w:rsidRPr="001D31F7" w:rsidRDefault="001D31F7" w:rsidP="00263F84">
      <w:pPr>
        <w:rPr>
          <w:rFonts w:ascii="Calibri" w:hAnsi="Calibri" w:cs="Calibri"/>
        </w:rPr>
      </w:pPr>
    </w:p>
    <w:p w14:paraId="047C9987" w14:textId="73049192" w:rsidR="00263F84" w:rsidRPr="001D31F7" w:rsidRDefault="00263F84" w:rsidP="00263F84">
      <w:pPr>
        <w:rPr>
          <w:rFonts w:ascii="Calibri" w:hAnsi="Calibri" w:cs="Calibri"/>
          <w:b/>
          <w:bCs/>
          <w:sz w:val="28"/>
          <w:szCs w:val="28"/>
        </w:rPr>
      </w:pPr>
      <w:r w:rsidRPr="001D31F7">
        <w:rPr>
          <w:rFonts w:ascii="Calibri" w:hAnsi="Calibri" w:cs="Calibri"/>
          <w:b/>
          <w:bCs/>
          <w:sz w:val="28"/>
          <w:szCs w:val="28"/>
        </w:rPr>
        <w:t>1. Training Schedule:</w:t>
      </w:r>
    </w:p>
    <w:p w14:paraId="030EF8AC" w14:textId="1D453497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Since only two people can be released from work at a time for training and no more than two training sessions can be conducted each day, we'll schedule training for each employee in three-hour sessions over three days. The training schedule for all employees will be as follows:</w:t>
      </w:r>
      <w:r w:rsidR="006474DD" w:rsidRPr="001D31F7">
        <w:rPr>
          <w:rFonts w:ascii="Calibri" w:hAnsi="Calibri" w:cs="Calibri"/>
          <w:sz w:val="20"/>
          <w:szCs w:val="20"/>
        </w:rPr>
        <w:t xml:space="preserve"> </w:t>
      </w:r>
    </w:p>
    <w:p w14:paraId="2C30A291" w14:textId="4E772881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Employee 1:</w:t>
      </w:r>
    </w:p>
    <w:p w14:paraId="60D9587C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1: Morning Session (9:00 AM - 12:00 PM)</w:t>
      </w:r>
    </w:p>
    <w:p w14:paraId="0D2475A6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2: Afternoon Session (1:00 PM - 4:00 PM)</w:t>
      </w:r>
    </w:p>
    <w:p w14:paraId="4AC22AA9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3: Morning Session (9:00 AM - 12:00 PM)</w:t>
      </w:r>
    </w:p>
    <w:p w14:paraId="03174DFC" w14:textId="4C59A94A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Employee 2:</w:t>
      </w:r>
    </w:p>
    <w:p w14:paraId="30175EB7" w14:textId="59AC4D39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1: Afternoon Session (1:0</w:t>
      </w:r>
      <w:r w:rsidR="000E1A08">
        <w:rPr>
          <w:rFonts w:ascii="Calibri" w:hAnsi="Calibri" w:cs="Calibri"/>
          <w:sz w:val="20"/>
          <w:szCs w:val="20"/>
        </w:rPr>
        <w:t>A</w:t>
      </w:r>
      <w:r w:rsidRPr="001D31F7">
        <w:rPr>
          <w:rFonts w:ascii="Calibri" w:hAnsi="Calibri" w:cs="Calibri"/>
          <w:sz w:val="20"/>
          <w:szCs w:val="20"/>
        </w:rPr>
        <w:t>0 PM - 4:00 PM)</w:t>
      </w:r>
    </w:p>
    <w:p w14:paraId="0B9965BB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2: Morning Session (9:00 AM - 12:00 PM)</w:t>
      </w:r>
    </w:p>
    <w:p w14:paraId="16E079D9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3: Afternoon Session (1:00 PM - 4:00 PM)</w:t>
      </w:r>
    </w:p>
    <w:p w14:paraId="2897D3CB" w14:textId="26C0603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Employee 3:</w:t>
      </w:r>
    </w:p>
    <w:p w14:paraId="63A4E16B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4: Morning Session (9:00 AM - 12:00 PM)</w:t>
      </w:r>
    </w:p>
    <w:p w14:paraId="4768BB6F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5: Afternoon Session (1:00 PM - 4:00 PM)</w:t>
      </w:r>
    </w:p>
    <w:p w14:paraId="17EB6AF1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6: Morning Session (9:00 AM - 12:00 PM)</w:t>
      </w:r>
    </w:p>
    <w:p w14:paraId="674C752D" w14:textId="3D37D9C6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Employee 4:</w:t>
      </w:r>
    </w:p>
    <w:p w14:paraId="7B3832CF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4: Afternoon Session (1:00 PM - 4:00 PM)</w:t>
      </w:r>
    </w:p>
    <w:p w14:paraId="36022BE1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5: Morning Session (9:00 AM - 12:00 PM)</w:t>
      </w:r>
    </w:p>
    <w:p w14:paraId="0C5A3A2C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6: Afternoon Session (1:00 PM - 4:00 PM)</w:t>
      </w:r>
    </w:p>
    <w:p w14:paraId="6422E714" w14:textId="22AA58D3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Employee 5:</w:t>
      </w:r>
    </w:p>
    <w:p w14:paraId="2A07E885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7: Morning Session (9:00 AM - 12:00 PM)</w:t>
      </w:r>
    </w:p>
    <w:p w14:paraId="0C7012A2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8: Afternoon Session (1:00 PM - 4:00 PM)</w:t>
      </w:r>
    </w:p>
    <w:p w14:paraId="42877BEF" w14:textId="77777777" w:rsidR="00263F84" w:rsidRPr="001D31F7" w:rsidRDefault="00263F84" w:rsidP="001D31F7">
      <w:pPr>
        <w:spacing w:line="240" w:lineRule="auto"/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Day 9: Morning Session (9:00 AM - 12:00 PM)</w:t>
      </w:r>
    </w:p>
    <w:p w14:paraId="5D846E65" w14:textId="77777777" w:rsidR="001D31F7" w:rsidRDefault="001D31F7" w:rsidP="00263F84">
      <w:pPr>
        <w:rPr>
          <w:rFonts w:ascii="Calibri" w:hAnsi="Calibri" w:cs="Calibri"/>
        </w:rPr>
      </w:pPr>
    </w:p>
    <w:p w14:paraId="3ECB2313" w14:textId="658FED03" w:rsidR="00263F84" w:rsidRPr="001D31F7" w:rsidRDefault="00263F84" w:rsidP="00263F84">
      <w:pPr>
        <w:rPr>
          <w:rFonts w:ascii="Calibri" w:hAnsi="Calibri" w:cs="Calibri"/>
          <w:b/>
          <w:bCs/>
          <w:sz w:val="28"/>
          <w:szCs w:val="28"/>
        </w:rPr>
      </w:pPr>
      <w:r w:rsidRPr="001D31F7">
        <w:rPr>
          <w:rFonts w:ascii="Calibri" w:hAnsi="Calibri" w:cs="Calibri"/>
          <w:b/>
          <w:bCs/>
          <w:sz w:val="28"/>
          <w:szCs w:val="28"/>
        </w:rPr>
        <w:lastRenderedPageBreak/>
        <w:t>2. Training Budget:</w:t>
      </w:r>
    </w:p>
    <w:p w14:paraId="2556E9F3" w14:textId="7C1E4C99" w:rsidR="00263F84" w:rsidRPr="001D31F7" w:rsidRDefault="00263F84" w:rsidP="00263F84">
      <w:pPr>
        <w:rPr>
          <w:rFonts w:ascii="Calibri" w:hAnsi="Calibri" w:cs="Calibri"/>
          <w:b/>
          <w:bCs/>
        </w:rPr>
      </w:pPr>
      <w:r w:rsidRPr="001D31F7">
        <w:rPr>
          <w:rFonts w:ascii="Calibri" w:hAnsi="Calibri" w:cs="Calibri"/>
          <w:b/>
          <w:bCs/>
        </w:rPr>
        <w:t>Training Budget Formula:</w:t>
      </w:r>
    </w:p>
    <w:p w14:paraId="1259E141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Trainer Cost: $150 per hour</w:t>
      </w:r>
    </w:p>
    <w:p w14:paraId="1D232327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Training Materials Development: 8 hours x $150/hour</w:t>
      </w:r>
    </w:p>
    <w:p w14:paraId="68084CE8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Employee Cost: $25 per hour</w:t>
      </w:r>
    </w:p>
    <w:p w14:paraId="217B53E6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Number of Employees: 5</w:t>
      </w:r>
    </w:p>
    <w:p w14:paraId="134E5C73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Total Training Hours per Employee: 9 hours</w:t>
      </w:r>
    </w:p>
    <w:p w14:paraId="0D165BF6" w14:textId="77E94B94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 xml:space="preserve">Total Training Hours (5 employees): 45 </w:t>
      </w:r>
      <w:r w:rsidR="001D31F7" w:rsidRPr="001D31F7">
        <w:rPr>
          <w:rFonts w:ascii="Calibri" w:hAnsi="Calibri" w:cs="Calibri"/>
        </w:rPr>
        <w:t>hours</w:t>
      </w:r>
    </w:p>
    <w:p w14:paraId="049B6F86" w14:textId="7EBAACCE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  <w:b/>
          <w:bCs/>
        </w:rPr>
        <w:t>Total</w:t>
      </w:r>
      <w:r w:rsidRPr="001D31F7">
        <w:rPr>
          <w:rFonts w:ascii="Calibri" w:hAnsi="Calibri" w:cs="Calibri"/>
        </w:rPr>
        <w:t xml:space="preserve"> Trainer Cost:</w:t>
      </w:r>
    </w:p>
    <w:p w14:paraId="5A121A68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Conducting Training: 45 hours x $150/hour</w:t>
      </w:r>
    </w:p>
    <w:p w14:paraId="038BE080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Developing Training Materials: 8 hours x $150/hour</w:t>
      </w:r>
    </w:p>
    <w:p w14:paraId="5EBBE15A" w14:textId="5A8447B5" w:rsidR="00263F84" w:rsidRPr="001D31F7" w:rsidRDefault="00263F84" w:rsidP="00263F84">
      <w:pPr>
        <w:rPr>
          <w:rFonts w:ascii="Calibri" w:hAnsi="Calibri" w:cs="Calibri"/>
          <w:b/>
          <w:bCs/>
        </w:rPr>
      </w:pPr>
      <w:r w:rsidRPr="001D31F7">
        <w:rPr>
          <w:rFonts w:ascii="Calibri" w:hAnsi="Calibri" w:cs="Calibri"/>
          <w:b/>
          <w:bCs/>
        </w:rPr>
        <w:t>Total Employee Cost:</w:t>
      </w:r>
    </w:p>
    <w:p w14:paraId="68C128A9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5 employees x 9 hours x $25/hour</w:t>
      </w:r>
    </w:p>
    <w:p w14:paraId="5AA0AD9B" w14:textId="1FBFC1BF" w:rsidR="00263F84" w:rsidRPr="001D31F7" w:rsidRDefault="00263F84" w:rsidP="00263F84">
      <w:pPr>
        <w:rPr>
          <w:rFonts w:ascii="Calibri" w:hAnsi="Calibri" w:cs="Calibri"/>
          <w:b/>
          <w:bCs/>
        </w:rPr>
      </w:pPr>
      <w:r w:rsidRPr="001D31F7">
        <w:rPr>
          <w:rFonts w:ascii="Calibri" w:hAnsi="Calibri" w:cs="Calibri"/>
          <w:b/>
          <w:bCs/>
        </w:rPr>
        <w:t>Total Budget:</w:t>
      </w:r>
    </w:p>
    <w:p w14:paraId="6130FE74" w14:textId="5E919E8E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 xml:space="preserve">Trainer Cost (Conducting): $150/hour x 45 </w:t>
      </w:r>
      <w:proofErr w:type="gramStart"/>
      <w:r w:rsidR="001D31F7" w:rsidRPr="001D31F7">
        <w:rPr>
          <w:rFonts w:ascii="Calibri" w:hAnsi="Calibri" w:cs="Calibri"/>
        </w:rPr>
        <w:t>hours</w:t>
      </w:r>
      <w:proofErr w:type="gramEnd"/>
    </w:p>
    <w:p w14:paraId="2F9E9E9B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Trainer Cost (Development): $150/hour x 8 hours</w:t>
      </w:r>
    </w:p>
    <w:p w14:paraId="73375A73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Employee Cost: $25/hour x 5 employees x 9 hours</w:t>
      </w:r>
    </w:p>
    <w:p w14:paraId="6B928B08" w14:textId="1A7891CF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Budget Calculation:</w:t>
      </w:r>
    </w:p>
    <w:p w14:paraId="6FECA871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Trainer Cost (Conducting): $150/hour x 45 hours = $6750</w:t>
      </w:r>
    </w:p>
    <w:p w14:paraId="6506DEAD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Trainer Cost (Development): $150/hour x 8 hours = $1200</w:t>
      </w:r>
    </w:p>
    <w:p w14:paraId="539974C7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Employee Cost: $25/hour x 5 employees x 9 hours = $1125</w:t>
      </w:r>
    </w:p>
    <w:p w14:paraId="4B8D7F41" w14:textId="1E7E6860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Total Budget:</w:t>
      </w:r>
    </w:p>
    <w:p w14:paraId="0E57B0F1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Total Trainer Cost: $6750 + $1200 = $7950</w:t>
      </w:r>
    </w:p>
    <w:p w14:paraId="552BB63C" w14:textId="7777777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Total Employee Cost: $1125</w:t>
      </w:r>
    </w:p>
    <w:p w14:paraId="571CFEC5" w14:textId="6386F3E6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Total Budget: $9075</w:t>
      </w:r>
    </w:p>
    <w:p w14:paraId="1529C6CE" w14:textId="77777777" w:rsidR="00263F84" w:rsidRPr="001D31F7" w:rsidRDefault="00263F84" w:rsidP="00263F84">
      <w:pPr>
        <w:rPr>
          <w:rFonts w:ascii="Calibri" w:hAnsi="Calibri" w:cs="Calibri"/>
          <w:b/>
          <w:bCs/>
          <w:sz w:val="28"/>
          <w:szCs w:val="28"/>
        </w:rPr>
      </w:pPr>
    </w:p>
    <w:p w14:paraId="40AD5B8A" w14:textId="137CA3C0" w:rsidR="00263F84" w:rsidRPr="001D31F7" w:rsidRDefault="00263F84" w:rsidP="00263F84">
      <w:pPr>
        <w:rPr>
          <w:rFonts w:ascii="Calibri" w:hAnsi="Calibri" w:cs="Calibri"/>
          <w:b/>
          <w:bCs/>
          <w:sz w:val="28"/>
          <w:szCs w:val="28"/>
        </w:rPr>
      </w:pPr>
      <w:r w:rsidRPr="001D31F7">
        <w:rPr>
          <w:rFonts w:ascii="Calibri" w:hAnsi="Calibri" w:cs="Calibri"/>
          <w:b/>
          <w:bCs/>
          <w:sz w:val="28"/>
          <w:szCs w:val="28"/>
        </w:rPr>
        <w:lastRenderedPageBreak/>
        <w:t>3. Changeover Method Recommendation:</w:t>
      </w:r>
    </w:p>
    <w:p w14:paraId="18DB29F6" w14:textId="2FA2C163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Given the scope and scale of Earth Friendly Babies, a parallel changeover method would be the most appropriate.</w:t>
      </w:r>
    </w:p>
    <w:p w14:paraId="40C6E70E" w14:textId="02B3176E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Parallel Changeover:</w:t>
      </w:r>
    </w:p>
    <w:p w14:paraId="299ACEF1" w14:textId="77777777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Allows the old system and new system to run simultaneously for a period.</w:t>
      </w:r>
    </w:p>
    <w:p w14:paraId="3301B8A3" w14:textId="77777777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Minimizes risks associated with transitioning to the new system.</w:t>
      </w:r>
    </w:p>
    <w:p w14:paraId="64150AD2" w14:textId="77777777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Employees can become familiar with the new system while still relying on the old system for critical operations.</w:t>
      </w:r>
    </w:p>
    <w:p w14:paraId="164D10AE" w14:textId="77777777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If issues arise, the old system is there as a fallback.</w:t>
      </w:r>
    </w:p>
    <w:p w14:paraId="10E73021" w14:textId="667C4317" w:rsidR="00263F84" w:rsidRPr="001D31F7" w:rsidRDefault="00263F84" w:rsidP="00263F84">
      <w:pPr>
        <w:rPr>
          <w:rFonts w:ascii="Calibri" w:hAnsi="Calibri" w:cs="Calibri"/>
        </w:rPr>
      </w:pPr>
      <w:r w:rsidRPr="001D31F7">
        <w:rPr>
          <w:rFonts w:ascii="Calibri" w:hAnsi="Calibri" w:cs="Calibri"/>
        </w:rPr>
        <w:t>Reasoning:</w:t>
      </w:r>
    </w:p>
    <w:p w14:paraId="102E2580" w14:textId="77777777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 xml:space="preserve">Earth Friendly Babies is a small business with limited resources and employees who have not used a system </w:t>
      </w:r>
      <w:proofErr w:type="gramStart"/>
      <w:r w:rsidRPr="001D31F7">
        <w:rPr>
          <w:rFonts w:ascii="Calibri" w:hAnsi="Calibri" w:cs="Calibri"/>
          <w:sz w:val="20"/>
          <w:szCs w:val="20"/>
        </w:rPr>
        <w:t>similar to</w:t>
      </w:r>
      <w:proofErr w:type="gramEnd"/>
      <w:r w:rsidRPr="001D31F7">
        <w:rPr>
          <w:rFonts w:ascii="Calibri" w:hAnsi="Calibri" w:cs="Calibri"/>
          <w:sz w:val="20"/>
          <w:szCs w:val="20"/>
        </w:rPr>
        <w:t xml:space="preserve"> the new one.</w:t>
      </w:r>
    </w:p>
    <w:p w14:paraId="55616C3A" w14:textId="77777777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Parallel changeover minimizes disruption and risk, allowing the company to continue operations smoothly while adapting to the new system.</w:t>
      </w:r>
    </w:p>
    <w:p w14:paraId="1581C6EA" w14:textId="77777777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It's important for the company to maintain its service level during the transition, especially with the planned expansion to all 50 states.</w:t>
      </w:r>
    </w:p>
    <w:p w14:paraId="61B00862" w14:textId="77777777" w:rsidR="001D31F7" w:rsidRDefault="001D31F7" w:rsidP="00263F84">
      <w:pPr>
        <w:rPr>
          <w:rFonts w:ascii="Calibri" w:hAnsi="Calibri" w:cs="Calibri"/>
          <w:b/>
          <w:bCs/>
          <w:sz w:val="28"/>
          <w:szCs w:val="28"/>
        </w:rPr>
      </w:pPr>
    </w:p>
    <w:p w14:paraId="302D58B3" w14:textId="77777777" w:rsidR="001D31F7" w:rsidRDefault="001D31F7" w:rsidP="00263F84">
      <w:pPr>
        <w:rPr>
          <w:rFonts w:ascii="Calibri" w:hAnsi="Calibri" w:cs="Calibri"/>
          <w:b/>
          <w:bCs/>
          <w:sz w:val="28"/>
          <w:szCs w:val="28"/>
        </w:rPr>
      </w:pPr>
    </w:p>
    <w:p w14:paraId="7D6ABED0" w14:textId="393E9029" w:rsidR="00263F84" w:rsidRPr="001D31F7" w:rsidRDefault="00263F84" w:rsidP="00263F84">
      <w:pPr>
        <w:rPr>
          <w:rFonts w:ascii="Calibri" w:hAnsi="Calibri" w:cs="Calibri"/>
          <w:b/>
          <w:bCs/>
          <w:sz w:val="28"/>
          <w:szCs w:val="28"/>
        </w:rPr>
      </w:pPr>
      <w:r w:rsidRPr="001D31F7">
        <w:rPr>
          <w:rFonts w:ascii="Calibri" w:hAnsi="Calibri" w:cs="Calibri"/>
          <w:b/>
          <w:bCs/>
          <w:sz w:val="28"/>
          <w:szCs w:val="28"/>
        </w:rPr>
        <w:t>4. Post-Implementation Evaluation:</w:t>
      </w:r>
    </w:p>
    <w:p w14:paraId="3A29DC01" w14:textId="1B45A65E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Yes, Earth Friendly Babies should perform a post-implementation evaluation.</w:t>
      </w:r>
    </w:p>
    <w:p w14:paraId="72E9DDD0" w14:textId="77777777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Post-implementation evaluation is essential for assessing the effectiveness of the new system and identifying any issues or areas for improvement.</w:t>
      </w:r>
    </w:p>
    <w:p w14:paraId="10EF7165" w14:textId="77777777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It allows the company to gather feedback from employees and users, which can be valuable for future system enhancements.</w:t>
      </w:r>
    </w:p>
    <w:p w14:paraId="4CDDFAD8" w14:textId="77777777" w:rsidR="00263F84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>Given that the company is transitioning from manual processes to a new IS system, understanding how well the system meets their needs is crucial.</w:t>
      </w:r>
    </w:p>
    <w:p w14:paraId="100E5B7E" w14:textId="7AED116C" w:rsidR="004311AA" w:rsidRPr="001D31F7" w:rsidRDefault="00263F84" w:rsidP="00263F84">
      <w:pPr>
        <w:rPr>
          <w:rFonts w:ascii="Calibri" w:hAnsi="Calibri" w:cs="Calibri"/>
          <w:sz w:val="20"/>
          <w:szCs w:val="20"/>
        </w:rPr>
      </w:pPr>
      <w:r w:rsidRPr="001D31F7">
        <w:rPr>
          <w:rFonts w:ascii="Calibri" w:hAnsi="Calibri" w:cs="Calibri"/>
          <w:sz w:val="20"/>
          <w:szCs w:val="20"/>
        </w:rPr>
        <w:t xml:space="preserve">The evaluation should be performed internally by Earth Friendly Babies, possibly with the assistance of the consulting firm, as they have </w:t>
      </w:r>
      <w:proofErr w:type="gramStart"/>
      <w:r w:rsidRPr="001D31F7">
        <w:rPr>
          <w:rFonts w:ascii="Calibri" w:hAnsi="Calibri" w:cs="Calibri"/>
          <w:sz w:val="20"/>
          <w:szCs w:val="20"/>
        </w:rPr>
        <w:t>the expertise</w:t>
      </w:r>
      <w:proofErr w:type="gramEnd"/>
      <w:r w:rsidRPr="001D31F7">
        <w:rPr>
          <w:rFonts w:ascii="Calibri" w:hAnsi="Calibri" w:cs="Calibri"/>
          <w:sz w:val="20"/>
          <w:szCs w:val="20"/>
        </w:rPr>
        <w:t xml:space="preserve"> in system implementation and can provide valuable insights.</w:t>
      </w:r>
    </w:p>
    <w:sectPr w:rsidR="004311AA" w:rsidRPr="001D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84"/>
    <w:rsid w:val="000E1A08"/>
    <w:rsid w:val="001D31F7"/>
    <w:rsid w:val="00263F84"/>
    <w:rsid w:val="004311AA"/>
    <w:rsid w:val="0064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96DA"/>
  <w15:chartTrackingRefBased/>
  <w15:docId w15:val="{94E65DF9-4842-423D-B077-118678EC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Maier</dc:creator>
  <cp:keywords/>
  <dc:description/>
  <cp:lastModifiedBy>Zachary Maier</cp:lastModifiedBy>
  <cp:revision>2</cp:revision>
  <dcterms:created xsi:type="dcterms:W3CDTF">2024-05-02T23:14:00Z</dcterms:created>
  <dcterms:modified xsi:type="dcterms:W3CDTF">2024-05-05T02:26:00Z</dcterms:modified>
</cp:coreProperties>
</file>