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16" w:rsidRDefault="004A2058" w:rsidP="004A2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4A2058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«КОЛЬЦА, КОФЕ»</w:t>
      </w:r>
    </w:p>
    <w:p w:rsidR="00361E2C" w:rsidRPr="00361E2C" w:rsidRDefault="00361E2C" w:rsidP="004A2058">
      <w:pPr>
        <w:jc w:val="center"/>
        <w:rPr>
          <w:rFonts w:ascii="Times New Roman" w:hAnsi="Times New Roman" w:cs="Times New Roman"/>
          <w:sz w:val="24"/>
          <w:szCs w:val="24"/>
        </w:rPr>
      </w:pPr>
      <w:r w:rsidRPr="00361E2C">
        <w:rPr>
          <w:rFonts w:ascii="Times New Roman" w:hAnsi="Times New Roman" w:cs="Times New Roman"/>
          <w:sz w:val="24"/>
          <w:szCs w:val="24"/>
        </w:rPr>
        <w:t>ИНН 2455040402, КПП 245501001</w:t>
      </w:r>
    </w:p>
    <w:p w:rsidR="00361E2C" w:rsidRPr="00361E2C" w:rsidRDefault="00361E2C" w:rsidP="004A20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Юридический адрес: </w:t>
      </w:r>
      <w:r w:rsidRPr="00361E2C">
        <w:rPr>
          <w:rFonts w:ascii="Times New Roman" w:hAnsi="Times New Roman" w:cs="Times New Roman"/>
          <w:sz w:val="24"/>
          <w:szCs w:val="24"/>
        </w:rPr>
        <w:t>662606, Красноярский край, Минусинск г, А</w:t>
      </w:r>
      <w:r w:rsidR="006C0C60">
        <w:rPr>
          <w:rFonts w:ascii="Times New Roman" w:hAnsi="Times New Roman" w:cs="Times New Roman"/>
          <w:sz w:val="24"/>
          <w:szCs w:val="24"/>
        </w:rPr>
        <w:t>баканская ул.</w:t>
      </w:r>
      <w:r>
        <w:rPr>
          <w:rFonts w:ascii="Times New Roman" w:hAnsi="Times New Roman" w:cs="Times New Roman"/>
          <w:sz w:val="24"/>
          <w:szCs w:val="24"/>
        </w:rPr>
        <w:t xml:space="preserve"> дом 52а, пом.</w:t>
      </w:r>
      <w:r w:rsidRPr="00361E2C">
        <w:rPr>
          <w:rFonts w:ascii="Times New Roman" w:hAnsi="Times New Roman" w:cs="Times New Roman"/>
          <w:sz w:val="24"/>
          <w:szCs w:val="24"/>
        </w:rPr>
        <w:t xml:space="preserve"> 60</w:t>
      </w:r>
    </w:p>
    <w:p w:rsidR="004A2058" w:rsidRPr="004A2058" w:rsidRDefault="004A2058" w:rsidP="004A20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2058">
        <w:rPr>
          <w:rFonts w:ascii="Times New Roman" w:hAnsi="Times New Roman" w:cs="Times New Roman"/>
          <w:sz w:val="28"/>
          <w:szCs w:val="28"/>
        </w:rPr>
        <w:t xml:space="preserve">г. Минусинск                                                  </w:t>
      </w:r>
      <w:r w:rsidR="00361E2C">
        <w:rPr>
          <w:rFonts w:ascii="Times New Roman" w:hAnsi="Times New Roman" w:cs="Times New Roman"/>
          <w:sz w:val="28"/>
          <w:szCs w:val="28"/>
        </w:rPr>
        <w:t xml:space="preserve">                      №</w:t>
      </w:r>
      <w:r w:rsidR="0001368A">
        <w:rPr>
          <w:rFonts w:ascii="Times New Roman" w:hAnsi="Times New Roman" w:cs="Times New Roman"/>
          <w:sz w:val="28"/>
          <w:szCs w:val="28"/>
        </w:rPr>
        <w:t>2</w:t>
      </w:r>
      <w:r w:rsidR="00361E2C">
        <w:rPr>
          <w:rFonts w:ascii="Times New Roman" w:hAnsi="Times New Roman" w:cs="Times New Roman"/>
          <w:sz w:val="28"/>
          <w:szCs w:val="28"/>
        </w:rPr>
        <w:t xml:space="preserve"> от </w:t>
      </w:r>
      <w:r w:rsidR="0001368A">
        <w:rPr>
          <w:rFonts w:ascii="Times New Roman" w:hAnsi="Times New Roman" w:cs="Times New Roman"/>
          <w:sz w:val="28"/>
          <w:szCs w:val="28"/>
        </w:rPr>
        <w:t>1</w:t>
      </w:r>
      <w:r w:rsidR="00487B3E">
        <w:rPr>
          <w:rFonts w:ascii="Times New Roman" w:hAnsi="Times New Roman" w:cs="Times New Roman"/>
          <w:sz w:val="28"/>
          <w:szCs w:val="28"/>
        </w:rPr>
        <w:t>2</w:t>
      </w:r>
      <w:r w:rsidRPr="004A2058">
        <w:rPr>
          <w:rFonts w:ascii="Times New Roman" w:hAnsi="Times New Roman" w:cs="Times New Roman"/>
          <w:sz w:val="28"/>
          <w:szCs w:val="28"/>
        </w:rPr>
        <w:t>.</w:t>
      </w:r>
      <w:r w:rsidR="00487B3E">
        <w:rPr>
          <w:rFonts w:ascii="Times New Roman" w:hAnsi="Times New Roman" w:cs="Times New Roman"/>
          <w:sz w:val="28"/>
          <w:szCs w:val="28"/>
        </w:rPr>
        <w:t>0</w:t>
      </w:r>
      <w:r w:rsidR="0001368A">
        <w:rPr>
          <w:rFonts w:ascii="Times New Roman" w:hAnsi="Times New Roman" w:cs="Times New Roman"/>
          <w:sz w:val="28"/>
          <w:szCs w:val="28"/>
        </w:rPr>
        <w:t>2</w:t>
      </w:r>
      <w:r w:rsidRPr="004A2058">
        <w:rPr>
          <w:rFonts w:ascii="Times New Roman" w:hAnsi="Times New Roman" w:cs="Times New Roman"/>
          <w:sz w:val="28"/>
          <w:szCs w:val="28"/>
        </w:rPr>
        <w:t>.202</w:t>
      </w:r>
      <w:r w:rsidR="00487B3E">
        <w:rPr>
          <w:rFonts w:ascii="Times New Roman" w:hAnsi="Times New Roman" w:cs="Times New Roman"/>
          <w:sz w:val="28"/>
          <w:szCs w:val="28"/>
        </w:rPr>
        <w:t>1</w:t>
      </w:r>
      <w:r w:rsidRPr="004A2058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2058" w:rsidRPr="004A2058" w:rsidRDefault="004A2058" w:rsidP="004A20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2058" w:rsidRDefault="004A2058" w:rsidP="004A2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058">
        <w:rPr>
          <w:rFonts w:ascii="Times New Roman" w:hAnsi="Times New Roman" w:cs="Times New Roman"/>
          <w:b/>
          <w:sz w:val="28"/>
          <w:szCs w:val="28"/>
        </w:rPr>
        <w:t>ПРИКАЗ</w:t>
      </w:r>
    </w:p>
    <w:p w:rsidR="00361E2C" w:rsidRDefault="0001368A" w:rsidP="00361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введении программы лояльности в салоне «Кольца Кофе»</w:t>
      </w:r>
    </w:p>
    <w:p w:rsidR="006C0C60" w:rsidRDefault="006C0C60" w:rsidP="00361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:rsidR="0001368A" w:rsidRPr="0001368A" w:rsidRDefault="0001368A" w:rsidP="0001368A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sz w:val="28"/>
          <w:szCs w:val="28"/>
        </w:rPr>
        <w:t>С 13.02.2021г. ввести в салоне «Кольца Кофе» программу лояльности для клиентов в виде бонусной системы со следующими условиями:</w:t>
      </w:r>
    </w:p>
    <w:p w:rsidR="0001368A" w:rsidRPr="0001368A" w:rsidRDefault="0001368A" w:rsidP="0001368A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68A">
        <w:rPr>
          <w:rFonts w:ascii="Times New Roman" w:hAnsi="Times New Roman" w:cs="Times New Roman"/>
          <w:b/>
          <w:sz w:val="28"/>
          <w:szCs w:val="28"/>
        </w:rPr>
        <w:t>1 Бонус = 1 Рубль</w:t>
      </w:r>
    </w:p>
    <w:p w:rsidR="0001368A" w:rsidRPr="0001368A" w:rsidRDefault="0001368A" w:rsidP="0001368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b/>
          <w:sz w:val="28"/>
          <w:szCs w:val="28"/>
        </w:rPr>
        <w:t>Первый уровень</w:t>
      </w:r>
      <w:r w:rsidRPr="0001368A">
        <w:rPr>
          <w:rFonts w:ascii="Times New Roman" w:hAnsi="Times New Roman" w:cs="Times New Roman"/>
          <w:sz w:val="28"/>
          <w:szCs w:val="28"/>
        </w:rPr>
        <w:t xml:space="preserve"> –</w:t>
      </w:r>
      <w:r w:rsidRPr="0001368A">
        <w:rPr>
          <w:rFonts w:ascii="Times New Roman" w:hAnsi="Times New Roman" w:cs="Times New Roman"/>
          <w:sz w:val="28"/>
          <w:szCs w:val="28"/>
        </w:rPr>
        <w:t xml:space="preserve"> </w:t>
      </w:r>
      <w:r w:rsidRPr="0001368A">
        <w:rPr>
          <w:rFonts w:ascii="Times New Roman" w:hAnsi="Times New Roman" w:cs="Times New Roman"/>
          <w:sz w:val="28"/>
          <w:szCs w:val="28"/>
        </w:rPr>
        <w:t>при накоплении сумм покупок</w:t>
      </w:r>
      <w:r w:rsidRPr="0001368A">
        <w:rPr>
          <w:rFonts w:ascii="Times New Roman" w:hAnsi="Times New Roman" w:cs="Times New Roman"/>
          <w:sz w:val="28"/>
          <w:szCs w:val="28"/>
        </w:rPr>
        <w:t xml:space="preserve"> до </w:t>
      </w:r>
      <w:r w:rsidRPr="0001368A">
        <w:rPr>
          <w:rFonts w:ascii="Times New Roman" w:hAnsi="Times New Roman" w:cs="Times New Roman"/>
          <w:b/>
          <w:sz w:val="28"/>
          <w:szCs w:val="28"/>
        </w:rPr>
        <w:t>30 000 руб</w:t>
      </w:r>
      <w:r w:rsidRPr="0001368A">
        <w:rPr>
          <w:rFonts w:ascii="Times New Roman" w:hAnsi="Times New Roman" w:cs="Times New Roman"/>
          <w:b/>
          <w:sz w:val="28"/>
          <w:szCs w:val="28"/>
        </w:rPr>
        <w:t>.</w:t>
      </w:r>
      <w:r w:rsidRPr="0001368A">
        <w:rPr>
          <w:rFonts w:ascii="Times New Roman" w:hAnsi="Times New Roman" w:cs="Times New Roman"/>
          <w:sz w:val="28"/>
          <w:szCs w:val="28"/>
        </w:rPr>
        <w:t xml:space="preserve"> начислять бонус </w:t>
      </w:r>
      <w:r w:rsidRPr="0001368A">
        <w:rPr>
          <w:rFonts w:ascii="Times New Roman" w:hAnsi="Times New Roman" w:cs="Times New Roman"/>
          <w:b/>
          <w:sz w:val="28"/>
          <w:szCs w:val="28"/>
        </w:rPr>
        <w:t>10%</w:t>
      </w:r>
      <w:r w:rsidRPr="0001368A">
        <w:rPr>
          <w:rFonts w:ascii="Times New Roman" w:hAnsi="Times New Roman" w:cs="Times New Roman"/>
          <w:sz w:val="28"/>
          <w:szCs w:val="28"/>
        </w:rPr>
        <w:t xml:space="preserve"> </w:t>
      </w:r>
      <w:r w:rsidRPr="0001368A">
        <w:rPr>
          <w:rFonts w:ascii="Times New Roman" w:hAnsi="Times New Roman" w:cs="Times New Roman"/>
          <w:sz w:val="28"/>
          <w:szCs w:val="28"/>
        </w:rPr>
        <w:t>от суммы покупки, списыва</w:t>
      </w:r>
      <w:r w:rsidRPr="0001368A">
        <w:rPr>
          <w:rFonts w:ascii="Times New Roman" w:hAnsi="Times New Roman" w:cs="Times New Roman"/>
          <w:sz w:val="28"/>
          <w:szCs w:val="28"/>
        </w:rPr>
        <w:t>т</w:t>
      </w:r>
      <w:r w:rsidRPr="0001368A">
        <w:rPr>
          <w:rFonts w:ascii="Times New Roman" w:hAnsi="Times New Roman" w:cs="Times New Roman"/>
          <w:sz w:val="28"/>
          <w:szCs w:val="28"/>
        </w:rPr>
        <w:t>ь</w:t>
      </w:r>
      <w:r w:rsidRPr="0001368A">
        <w:rPr>
          <w:rFonts w:ascii="Times New Roman" w:hAnsi="Times New Roman" w:cs="Times New Roman"/>
          <w:sz w:val="28"/>
          <w:szCs w:val="28"/>
        </w:rPr>
        <w:t xml:space="preserve"> до </w:t>
      </w:r>
      <w:r w:rsidRPr="0001368A">
        <w:rPr>
          <w:rFonts w:ascii="Times New Roman" w:hAnsi="Times New Roman" w:cs="Times New Roman"/>
          <w:b/>
          <w:sz w:val="28"/>
          <w:szCs w:val="28"/>
        </w:rPr>
        <w:t>100</w:t>
      </w:r>
      <w:proofErr w:type="gramStart"/>
      <w:r w:rsidRPr="0001368A">
        <w:rPr>
          <w:rFonts w:ascii="Times New Roman" w:hAnsi="Times New Roman" w:cs="Times New Roman"/>
          <w:b/>
          <w:sz w:val="28"/>
          <w:szCs w:val="28"/>
        </w:rPr>
        <w:t>%</w:t>
      </w:r>
      <w:r w:rsidRPr="0001368A">
        <w:rPr>
          <w:rFonts w:ascii="Times New Roman" w:hAnsi="Times New Roman" w:cs="Times New Roman"/>
          <w:sz w:val="28"/>
          <w:szCs w:val="28"/>
        </w:rPr>
        <w:t xml:space="preserve">  бонусов</w:t>
      </w:r>
      <w:proofErr w:type="gramEnd"/>
      <w:r w:rsidRPr="0001368A">
        <w:rPr>
          <w:rFonts w:ascii="Times New Roman" w:hAnsi="Times New Roman" w:cs="Times New Roman"/>
          <w:sz w:val="28"/>
          <w:szCs w:val="28"/>
        </w:rPr>
        <w:t xml:space="preserve"> при покупке от 2500 руб.</w:t>
      </w:r>
    </w:p>
    <w:p w:rsidR="0001368A" w:rsidRPr="0001368A" w:rsidRDefault="0001368A" w:rsidP="0001368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b/>
          <w:sz w:val="28"/>
          <w:szCs w:val="28"/>
        </w:rPr>
        <w:t>Второй</w:t>
      </w:r>
      <w:r w:rsidRPr="0001368A">
        <w:rPr>
          <w:rFonts w:ascii="Times New Roman" w:hAnsi="Times New Roman" w:cs="Times New Roman"/>
          <w:b/>
          <w:sz w:val="28"/>
          <w:szCs w:val="28"/>
        </w:rPr>
        <w:t xml:space="preserve"> уровень</w:t>
      </w:r>
      <w:r w:rsidRPr="0001368A">
        <w:rPr>
          <w:rFonts w:ascii="Times New Roman" w:hAnsi="Times New Roman" w:cs="Times New Roman"/>
          <w:sz w:val="28"/>
          <w:szCs w:val="28"/>
        </w:rPr>
        <w:t xml:space="preserve"> – при накоплении сумм покупок </w:t>
      </w:r>
      <w:r w:rsidRPr="0001368A">
        <w:rPr>
          <w:rFonts w:ascii="Times New Roman" w:hAnsi="Times New Roman" w:cs="Times New Roman"/>
          <w:sz w:val="28"/>
          <w:szCs w:val="28"/>
        </w:rPr>
        <w:t>от</w:t>
      </w:r>
      <w:r w:rsidRPr="0001368A">
        <w:rPr>
          <w:rFonts w:ascii="Times New Roman" w:hAnsi="Times New Roman" w:cs="Times New Roman"/>
          <w:sz w:val="28"/>
          <w:szCs w:val="28"/>
        </w:rPr>
        <w:t xml:space="preserve"> </w:t>
      </w:r>
      <w:r w:rsidRPr="0001368A">
        <w:rPr>
          <w:rFonts w:ascii="Times New Roman" w:hAnsi="Times New Roman" w:cs="Times New Roman"/>
          <w:b/>
          <w:sz w:val="28"/>
          <w:szCs w:val="28"/>
        </w:rPr>
        <w:t>30 00</w:t>
      </w:r>
      <w:r w:rsidRPr="0001368A">
        <w:rPr>
          <w:rFonts w:ascii="Times New Roman" w:hAnsi="Times New Roman" w:cs="Times New Roman"/>
          <w:b/>
          <w:sz w:val="28"/>
          <w:szCs w:val="28"/>
        </w:rPr>
        <w:t>1</w:t>
      </w:r>
      <w:r w:rsidRPr="0001368A">
        <w:rPr>
          <w:rFonts w:ascii="Times New Roman" w:hAnsi="Times New Roman" w:cs="Times New Roman"/>
          <w:b/>
          <w:sz w:val="28"/>
          <w:szCs w:val="28"/>
        </w:rPr>
        <w:t xml:space="preserve"> руб.</w:t>
      </w:r>
      <w:r w:rsidRPr="0001368A">
        <w:rPr>
          <w:rFonts w:ascii="Times New Roman" w:hAnsi="Times New Roman" w:cs="Times New Roman"/>
          <w:sz w:val="28"/>
          <w:szCs w:val="28"/>
        </w:rPr>
        <w:t xml:space="preserve"> </w:t>
      </w:r>
      <w:r w:rsidRPr="0001368A">
        <w:rPr>
          <w:rFonts w:ascii="Times New Roman" w:hAnsi="Times New Roman" w:cs="Times New Roman"/>
          <w:sz w:val="28"/>
          <w:szCs w:val="28"/>
        </w:rPr>
        <w:t xml:space="preserve">до </w:t>
      </w:r>
      <w:r w:rsidRPr="0001368A">
        <w:rPr>
          <w:rFonts w:ascii="Times New Roman" w:hAnsi="Times New Roman" w:cs="Times New Roman"/>
          <w:b/>
          <w:sz w:val="28"/>
          <w:szCs w:val="28"/>
        </w:rPr>
        <w:t>300 000 руб.</w:t>
      </w:r>
      <w:r w:rsidRPr="0001368A">
        <w:rPr>
          <w:rFonts w:ascii="Times New Roman" w:hAnsi="Times New Roman" w:cs="Times New Roman"/>
          <w:sz w:val="28"/>
          <w:szCs w:val="28"/>
        </w:rPr>
        <w:t xml:space="preserve"> </w:t>
      </w:r>
      <w:r w:rsidRPr="0001368A">
        <w:rPr>
          <w:rFonts w:ascii="Times New Roman" w:hAnsi="Times New Roman" w:cs="Times New Roman"/>
          <w:sz w:val="28"/>
          <w:szCs w:val="28"/>
        </w:rPr>
        <w:t xml:space="preserve">начислять бонус </w:t>
      </w:r>
      <w:r w:rsidRPr="0001368A">
        <w:rPr>
          <w:rFonts w:ascii="Times New Roman" w:hAnsi="Times New Roman" w:cs="Times New Roman"/>
          <w:b/>
          <w:sz w:val="28"/>
          <w:szCs w:val="28"/>
        </w:rPr>
        <w:t>1</w:t>
      </w:r>
      <w:r w:rsidRPr="0001368A">
        <w:rPr>
          <w:rFonts w:ascii="Times New Roman" w:hAnsi="Times New Roman" w:cs="Times New Roman"/>
          <w:b/>
          <w:sz w:val="28"/>
          <w:szCs w:val="28"/>
        </w:rPr>
        <w:t>5</w:t>
      </w:r>
      <w:r w:rsidRPr="0001368A">
        <w:rPr>
          <w:rFonts w:ascii="Times New Roman" w:hAnsi="Times New Roman" w:cs="Times New Roman"/>
          <w:b/>
          <w:sz w:val="28"/>
          <w:szCs w:val="28"/>
        </w:rPr>
        <w:t>%</w:t>
      </w:r>
      <w:r w:rsidRPr="0001368A">
        <w:rPr>
          <w:rFonts w:ascii="Times New Roman" w:hAnsi="Times New Roman" w:cs="Times New Roman"/>
          <w:sz w:val="28"/>
          <w:szCs w:val="28"/>
        </w:rPr>
        <w:t xml:space="preserve"> от суммы покупки, списывать до 100</w:t>
      </w:r>
      <w:proofErr w:type="gramStart"/>
      <w:r w:rsidRPr="0001368A">
        <w:rPr>
          <w:rFonts w:ascii="Times New Roman" w:hAnsi="Times New Roman" w:cs="Times New Roman"/>
          <w:sz w:val="28"/>
          <w:szCs w:val="28"/>
        </w:rPr>
        <w:t>%  бонусов</w:t>
      </w:r>
      <w:proofErr w:type="gramEnd"/>
      <w:r w:rsidRPr="0001368A">
        <w:rPr>
          <w:rFonts w:ascii="Times New Roman" w:hAnsi="Times New Roman" w:cs="Times New Roman"/>
          <w:sz w:val="28"/>
          <w:szCs w:val="28"/>
        </w:rPr>
        <w:t xml:space="preserve"> при покупке от 2500 руб.</w:t>
      </w:r>
    </w:p>
    <w:p w:rsidR="0001368A" w:rsidRPr="0001368A" w:rsidRDefault="0001368A" w:rsidP="0001368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b/>
          <w:sz w:val="28"/>
          <w:szCs w:val="28"/>
        </w:rPr>
        <w:t>Третий</w:t>
      </w:r>
      <w:r w:rsidRPr="0001368A">
        <w:rPr>
          <w:rFonts w:ascii="Times New Roman" w:hAnsi="Times New Roman" w:cs="Times New Roman"/>
          <w:b/>
          <w:sz w:val="28"/>
          <w:szCs w:val="28"/>
        </w:rPr>
        <w:t xml:space="preserve"> уровень</w:t>
      </w:r>
      <w:r w:rsidRPr="0001368A">
        <w:rPr>
          <w:rFonts w:ascii="Times New Roman" w:hAnsi="Times New Roman" w:cs="Times New Roman"/>
          <w:sz w:val="28"/>
          <w:szCs w:val="28"/>
        </w:rPr>
        <w:t xml:space="preserve"> – при накоплении сумм покупок </w:t>
      </w:r>
      <w:r w:rsidRPr="0001368A">
        <w:rPr>
          <w:rFonts w:ascii="Times New Roman" w:hAnsi="Times New Roman" w:cs="Times New Roman"/>
          <w:sz w:val="28"/>
          <w:szCs w:val="28"/>
        </w:rPr>
        <w:t>от</w:t>
      </w:r>
      <w:r w:rsidRPr="0001368A">
        <w:rPr>
          <w:rFonts w:ascii="Times New Roman" w:hAnsi="Times New Roman" w:cs="Times New Roman"/>
          <w:sz w:val="28"/>
          <w:szCs w:val="28"/>
        </w:rPr>
        <w:t xml:space="preserve"> 30</w:t>
      </w:r>
      <w:r w:rsidRPr="0001368A">
        <w:rPr>
          <w:rFonts w:ascii="Times New Roman" w:hAnsi="Times New Roman" w:cs="Times New Roman"/>
          <w:sz w:val="28"/>
          <w:szCs w:val="28"/>
        </w:rPr>
        <w:t>0</w:t>
      </w:r>
      <w:r w:rsidRPr="0001368A">
        <w:rPr>
          <w:rFonts w:ascii="Times New Roman" w:hAnsi="Times New Roman" w:cs="Times New Roman"/>
          <w:sz w:val="28"/>
          <w:szCs w:val="28"/>
        </w:rPr>
        <w:t xml:space="preserve"> 00</w:t>
      </w:r>
      <w:r w:rsidRPr="0001368A">
        <w:rPr>
          <w:rFonts w:ascii="Times New Roman" w:hAnsi="Times New Roman" w:cs="Times New Roman"/>
          <w:sz w:val="28"/>
          <w:szCs w:val="28"/>
        </w:rPr>
        <w:t>1</w:t>
      </w:r>
      <w:r w:rsidRPr="0001368A">
        <w:rPr>
          <w:rFonts w:ascii="Times New Roman" w:hAnsi="Times New Roman" w:cs="Times New Roman"/>
          <w:sz w:val="28"/>
          <w:szCs w:val="28"/>
        </w:rPr>
        <w:t xml:space="preserve"> руб. начислять бонус </w:t>
      </w:r>
      <w:r w:rsidRPr="0001368A">
        <w:rPr>
          <w:rFonts w:ascii="Times New Roman" w:hAnsi="Times New Roman" w:cs="Times New Roman"/>
          <w:b/>
          <w:sz w:val="28"/>
          <w:szCs w:val="28"/>
        </w:rPr>
        <w:t>2</w:t>
      </w:r>
      <w:r w:rsidRPr="0001368A">
        <w:rPr>
          <w:rFonts w:ascii="Times New Roman" w:hAnsi="Times New Roman" w:cs="Times New Roman"/>
          <w:b/>
          <w:sz w:val="28"/>
          <w:szCs w:val="28"/>
        </w:rPr>
        <w:t>0%</w:t>
      </w:r>
      <w:r w:rsidRPr="0001368A">
        <w:rPr>
          <w:rFonts w:ascii="Times New Roman" w:hAnsi="Times New Roman" w:cs="Times New Roman"/>
          <w:sz w:val="28"/>
          <w:szCs w:val="28"/>
        </w:rPr>
        <w:t xml:space="preserve"> от суммы покупки, списывать до </w:t>
      </w:r>
      <w:r w:rsidRPr="0001368A">
        <w:rPr>
          <w:rFonts w:ascii="Times New Roman" w:hAnsi="Times New Roman" w:cs="Times New Roman"/>
          <w:b/>
          <w:sz w:val="28"/>
          <w:szCs w:val="28"/>
        </w:rPr>
        <w:t>100</w:t>
      </w:r>
      <w:proofErr w:type="gramStart"/>
      <w:r w:rsidRPr="0001368A">
        <w:rPr>
          <w:rFonts w:ascii="Times New Roman" w:hAnsi="Times New Roman" w:cs="Times New Roman"/>
          <w:b/>
          <w:sz w:val="28"/>
          <w:szCs w:val="28"/>
        </w:rPr>
        <w:t>%</w:t>
      </w:r>
      <w:r w:rsidRPr="0001368A">
        <w:rPr>
          <w:rFonts w:ascii="Times New Roman" w:hAnsi="Times New Roman" w:cs="Times New Roman"/>
          <w:sz w:val="28"/>
          <w:szCs w:val="28"/>
        </w:rPr>
        <w:t xml:space="preserve">  бонусов</w:t>
      </w:r>
      <w:proofErr w:type="gramEnd"/>
      <w:r w:rsidRPr="0001368A">
        <w:rPr>
          <w:rFonts w:ascii="Times New Roman" w:hAnsi="Times New Roman" w:cs="Times New Roman"/>
          <w:sz w:val="28"/>
          <w:szCs w:val="28"/>
        </w:rPr>
        <w:t xml:space="preserve"> при покупке от 2500 руб.</w:t>
      </w:r>
    </w:p>
    <w:p w:rsidR="0001368A" w:rsidRPr="0001368A" w:rsidRDefault="0001368A" w:rsidP="000136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sz w:val="28"/>
          <w:szCs w:val="28"/>
        </w:rPr>
        <w:t>2. При регистрации клиента в системе лояльности с 13.02.2021г. по 13.03.2021г. начислять приветственный бонус в размере 1000 руб. в честь открытия салона «Кольца Кофе»</w:t>
      </w:r>
    </w:p>
    <w:p w:rsidR="0001368A" w:rsidRPr="0001368A" w:rsidRDefault="0001368A" w:rsidP="0001368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sz w:val="28"/>
          <w:szCs w:val="28"/>
        </w:rPr>
        <w:t>3. Другие скидки в салоне «Кольца Кофе» не действуют.</w:t>
      </w:r>
    </w:p>
    <w:p w:rsidR="0044352F" w:rsidRPr="0001368A" w:rsidRDefault="0001368A" w:rsidP="000136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sz w:val="28"/>
          <w:szCs w:val="28"/>
        </w:rPr>
        <w:t>4</w:t>
      </w:r>
      <w:r w:rsidR="0044352F" w:rsidRPr="0001368A">
        <w:rPr>
          <w:rFonts w:ascii="Times New Roman" w:hAnsi="Times New Roman" w:cs="Times New Roman"/>
          <w:sz w:val="28"/>
          <w:szCs w:val="28"/>
        </w:rPr>
        <w:t xml:space="preserve">. Ответственность за выполнение настоящего приказа </w:t>
      </w:r>
      <w:r w:rsidRPr="0001368A">
        <w:rPr>
          <w:rFonts w:ascii="Times New Roman" w:hAnsi="Times New Roman" w:cs="Times New Roman"/>
          <w:sz w:val="28"/>
          <w:szCs w:val="28"/>
        </w:rPr>
        <w:t xml:space="preserve">и доведения до сотрудников </w:t>
      </w:r>
      <w:r w:rsidR="0044352F" w:rsidRPr="0001368A">
        <w:rPr>
          <w:rFonts w:ascii="Times New Roman" w:hAnsi="Times New Roman" w:cs="Times New Roman"/>
          <w:sz w:val="28"/>
          <w:szCs w:val="28"/>
        </w:rPr>
        <w:t>возлагаю на администратор</w:t>
      </w:r>
      <w:r w:rsidRPr="0001368A">
        <w:rPr>
          <w:rFonts w:ascii="Times New Roman" w:hAnsi="Times New Roman" w:cs="Times New Roman"/>
          <w:sz w:val="28"/>
          <w:szCs w:val="28"/>
        </w:rPr>
        <w:t>а</w:t>
      </w:r>
      <w:r w:rsidR="0044352F" w:rsidRPr="0001368A">
        <w:rPr>
          <w:rFonts w:ascii="Times New Roman" w:hAnsi="Times New Roman" w:cs="Times New Roman"/>
          <w:sz w:val="28"/>
          <w:szCs w:val="28"/>
        </w:rPr>
        <w:t xml:space="preserve"> салонов ООО «Кольца Кофе».</w:t>
      </w:r>
    </w:p>
    <w:p w:rsidR="0044352F" w:rsidRPr="0001368A" w:rsidRDefault="0001368A" w:rsidP="0001368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368A">
        <w:rPr>
          <w:rFonts w:ascii="Times New Roman" w:hAnsi="Times New Roman" w:cs="Times New Roman"/>
          <w:sz w:val="28"/>
          <w:szCs w:val="28"/>
        </w:rPr>
        <w:t>5</w:t>
      </w:r>
      <w:r w:rsidR="0044352F" w:rsidRPr="0001368A">
        <w:rPr>
          <w:rFonts w:ascii="Times New Roman" w:hAnsi="Times New Roman" w:cs="Times New Roman"/>
          <w:sz w:val="28"/>
          <w:szCs w:val="28"/>
        </w:rPr>
        <w:t>. Контроль над выполнением настоящего приказа оставляю за собой.</w:t>
      </w:r>
    </w:p>
    <w:p w:rsidR="00361E2C" w:rsidRPr="004A2058" w:rsidRDefault="00361E2C" w:rsidP="004A2058">
      <w:pPr>
        <w:rPr>
          <w:rFonts w:ascii="Times New Roman" w:hAnsi="Times New Roman" w:cs="Times New Roman"/>
          <w:sz w:val="28"/>
          <w:szCs w:val="28"/>
        </w:rPr>
      </w:pPr>
    </w:p>
    <w:p w:rsidR="003C1569" w:rsidRDefault="003C1569" w:rsidP="004A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="006C0C60">
        <w:rPr>
          <w:rFonts w:ascii="Times New Roman" w:hAnsi="Times New Roman" w:cs="Times New Roman"/>
          <w:sz w:val="28"/>
          <w:szCs w:val="28"/>
        </w:rPr>
        <w:t xml:space="preserve"> по персоналу</w:t>
      </w:r>
    </w:p>
    <w:p w:rsidR="004A2058" w:rsidRDefault="003C1569" w:rsidP="004A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«Кольца,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Кофе»</w:t>
      </w:r>
      <w:r w:rsidR="004A2058" w:rsidRPr="004A205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4A2058" w:rsidRPr="004A2058">
        <w:rPr>
          <w:rFonts w:ascii="Times New Roman" w:hAnsi="Times New Roman" w:cs="Times New Roman"/>
          <w:sz w:val="28"/>
          <w:szCs w:val="28"/>
        </w:rPr>
        <w:t xml:space="preserve"> </w:t>
      </w:r>
      <w:r w:rsidR="004A2058">
        <w:rPr>
          <w:rFonts w:ascii="Times New Roman" w:hAnsi="Times New Roman" w:cs="Times New Roman"/>
          <w:sz w:val="28"/>
          <w:szCs w:val="28"/>
        </w:rPr>
        <w:t xml:space="preserve"> </w:t>
      </w:r>
      <w:r w:rsidR="004A2058" w:rsidRPr="004A2058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361E2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A2058" w:rsidRPr="004A2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C60">
        <w:rPr>
          <w:rFonts w:ascii="Times New Roman" w:hAnsi="Times New Roman" w:cs="Times New Roman"/>
          <w:sz w:val="28"/>
          <w:szCs w:val="28"/>
        </w:rPr>
        <w:t>Валькова</w:t>
      </w:r>
      <w:proofErr w:type="spellEnd"/>
      <w:r w:rsidR="006C0C60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01368A" w:rsidRDefault="0001368A" w:rsidP="004A2058">
      <w:pPr>
        <w:rPr>
          <w:rFonts w:ascii="Times New Roman" w:hAnsi="Times New Roman" w:cs="Times New Roman"/>
          <w:sz w:val="28"/>
          <w:szCs w:val="28"/>
        </w:rPr>
      </w:pPr>
    </w:p>
    <w:p w:rsidR="0001368A" w:rsidRPr="004A2058" w:rsidRDefault="0001368A" w:rsidP="004A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приказом ознакомлен __________________ Бородина К.А.</w:t>
      </w:r>
    </w:p>
    <w:sectPr w:rsidR="0001368A" w:rsidRPr="004A2058" w:rsidSect="004A2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5B3"/>
    <w:multiLevelType w:val="hybridMultilevel"/>
    <w:tmpl w:val="B900E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D1B72"/>
    <w:multiLevelType w:val="hybridMultilevel"/>
    <w:tmpl w:val="65C00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7351"/>
    <w:multiLevelType w:val="hybridMultilevel"/>
    <w:tmpl w:val="7332DF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9"/>
    <w:rsid w:val="0001368A"/>
    <w:rsid w:val="00361E2C"/>
    <w:rsid w:val="003C1569"/>
    <w:rsid w:val="0044352F"/>
    <w:rsid w:val="00487B3E"/>
    <w:rsid w:val="004A2058"/>
    <w:rsid w:val="00504089"/>
    <w:rsid w:val="005800E1"/>
    <w:rsid w:val="006C0C60"/>
    <w:rsid w:val="007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C210A-F48C-4DB9-9FE3-209635AD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0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2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GDANOVA</dc:creator>
  <cp:keywords/>
  <dc:description/>
  <cp:lastModifiedBy>Пользователь</cp:lastModifiedBy>
  <cp:revision>2</cp:revision>
  <cp:lastPrinted>2020-12-24T07:12:00Z</cp:lastPrinted>
  <dcterms:created xsi:type="dcterms:W3CDTF">2021-02-12T10:52:00Z</dcterms:created>
  <dcterms:modified xsi:type="dcterms:W3CDTF">2021-02-12T10:52:00Z</dcterms:modified>
</cp:coreProperties>
</file>