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системы логистики между отелями и прачечной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0" w:firstLine="0"/>
        <w:rPr/>
      </w:pPr>
      <w:r w:rsidDel="00000000" w:rsidR="00000000" w:rsidRPr="00000000">
        <w:rPr>
          <w:rtl w:val="0"/>
        </w:rPr>
        <w:t xml:space="preserve">Исполнитель: Алферова Согдиана</w:t>
      </w:r>
    </w:p>
    <w:p w:rsidR="00000000" w:rsidDel="00000000" w:rsidP="00000000" w:rsidRDefault="00000000" w:rsidRPr="00000000" w14:paraId="00000011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Март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История изменений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Сокращения и термины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положения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 испытаний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проведения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предъявляемых на испытания документов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 и цель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Объём испытаний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Отчётность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Программа и методика испытаний системы “Л-Логистика” по управлению забором и доставкой белья между прачечной и отелями сети «Oasis Retreats». Функционал реализован и будет протестирован на примере спа-отеля “Белый Пион”. </w:t>
      </w:r>
    </w:p>
    <w:p w:rsidR="00000000" w:rsidDel="00000000" w:rsidP="00000000" w:rsidRDefault="00000000" w:rsidRPr="00000000" w14:paraId="0000002D">
      <w:pPr>
        <w:pStyle w:val="Heading2"/>
        <w:rPr>
          <w:highlight w:val="green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История изменений</w:t>
      </w:r>
      <w:r w:rsidDel="00000000" w:rsidR="00000000" w:rsidRPr="00000000">
        <w:rPr>
          <w:rtl w:val="0"/>
        </w:rPr>
      </w:r>
    </w:p>
    <w:tbl>
      <w:tblPr>
        <w:tblStyle w:val="Table1"/>
        <w:tblW w:w="85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1675"/>
        <w:gridCol w:w="991"/>
        <w:gridCol w:w="2829"/>
        <w:gridCol w:w="2638"/>
        <w:tblGridChange w:id="0">
          <w:tblGrid>
            <w:gridCol w:w="458"/>
            <w:gridCol w:w="1675"/>
            <w:gridCol w:w="991"/>
            <w:gridCol w:w="2829"/>
            <w:gridCol w:w="26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20.03.2024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Первая версия документа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Алферова Согдиана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ngcdl38wpu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Сокращения и термины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i w:val="1"/>
          <w:highlight w:val="green"/>
        </w:rPr>
      </w:pPr>
      <w:r w:rsidDel="00000000" w:rsidR="00000000" w:rsidRPr="00000000">
        <w:rPr>
          <w:rtl w:val="0"/>
        </w:rPr>
        <w:t xml:space="preserve">В настоящей Программе и методике испытаний используются следующие термины, обозначения и сокращения: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2925"/>
        <w:gridCol w:w="6105"/>
        <w:tblGridChange w:id="0">
          <w:tblGrid>
            <w:gridCol w:w="465"/>
            <w:gridCol w:w="2925"/>
            <w:gridCol w:w="6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Сокращение или термин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API (Application Programming Interface)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KPI (Key Performance Indicators)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ключевые показатели эффективности</w:t>
            </w:r>
          </w:p>
        </w:tc>
      </w:tr>
      <w:tr>
        <w:trPr>
          <w:cantSplit w:val="0"/>
          <w:trHeight w:val="551.9238281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9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ПО “О! Отель”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управления имуществом отеля “Белый Пион”</w:t>
            </w:r>
          </w:p>
          <w:p w:rsidR="00000000" w:rsidDel="00000000" w:rsidP="00000000" w:rsidRDefault="00000000" w:rsidRPr="00000000" w14:paraId="00000047">
            <w:pPr>
              <w:spacing w:line="39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61914062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9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ООО  «Oasis Retreats»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ООО “АйТи Решения Практикум”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Бельевая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отдел, отвечающий за обеспечение отеля всеми тканевыми изделиями.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Отдел по управлению логистикой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подразделение, отвечающее за доставку и забор белья из отелей в прачечную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Отель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СПА-отель «Белый Пион»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“Л-Логистика”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для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планирования маршрутов и составления аналитических отчетов по заданным критериям отдела по управлению логистикой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j4o4ejvvj8s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5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Предмет оценки в рамках ПМИ - система </w:t>
      </w:r>
      <w:r w:rsidDel="00000000" w:rsidR="00000000" w:rsidRPr="00000000">
        <w:rPr>
          <w:sz w:val="22"/>
          <w:szCs w:val="22"/>
          <w:rtl w:val="0"/>
        </w:rPr>
        <w:t xml:space="preserve">“Л-Логистика” по управлению </w:t>
      </w:r>
      <w:r w:rsidDel="00000000" w:rsidR="00000000" w:rsidRPr="00000000">
        <w:rPr>
          <w:rtl w:val="0"/>
        </w:rPr>
        <w:t xml:space="preserve">забором и доставкой белья между прачечной и отелями сети «Oasis Retreats»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Участники испытаний</w:t>
      </w:r>
    </w:p>
    <w:p w:rsidR="00000000" w:rsidDel="00000000" w:rsidP="00000000" w:rsidRDefault="00000000" w:rsidRPr="00000000" w14:paraId="0000005E">
      <w:pPr>
        <w:rPr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3081"/>
        <w:gridCol w:w="3969"/>
        <w:gridCol w:w="2268"/>
        <w:tblGridChange w:id="0">
          <w:tblGrid>
            <w:gridCol w:w="458"/>
            <w:gridCol w:w="3081"/>
            <w:gridCol w:w="3969"/>
            <w:gridCol w:w="226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Должность / роль на проекте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Заказчик / 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Белый Владислав Владиславович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Владелец отеля «Белый Пион»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Заказчик функциональности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Стойкий Антон Андреевич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Процессный аналитик в ООО “Oasis Retreats”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Носова Анастасия Александровна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9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90" w:lineRule="auto"/>
              <w:rPr/>
            </w:pPr>
            <w:r w:rsidDel="00000000" w:rsidR="00000000" w:rsidRPr="00000000">
              <w:rPr>
                <w:rtl w:val="0"/>
              </w:rPr>
              <w:t xml:space="preserve">Романов Роман Романович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Ведущий бизнес-аналитик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Алферова Согдиана Фуркатовна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9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Порядок проведения тестирования</w:t>
      </w:r>
    </w:p>
    <w:p w:rsidR="00000000" w:rsidDel="00000000" w:rsidP="00000000" w:rsidRDefault="00000000" w:rsidRPr="00000000" w14:paraId="0000007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Испытания проводятся при участии Исполнителя и Заказчика очно или удаленно c использованием средств удаленной работы.</w:t>
      </w:r>
    </w:p>
    <w:p w:rsidR="00000000" w:rsidDel="00000000" w:rsidP="00000000" w:rsidRDefault="00000000" w:rsidRPr="00000000" w14:paraId="0000007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объёме.</w:t>
      </w:r>
    </w:p>
    <w:p w:rsidR="00000000" w:rsidDel="00000000" w:rsidP="00000000" w:rsidRDefault="00000000" w:rsidRPr="00000000" w14:paraId="0000007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Перечень предъявляемых на испытания документов</w:t>
      </w:r>
    </w:p>
    <w:p w:rsidR="00000000" w:rsidDel="00000000" w:rsidP="00000000" w:rsidRDefault="00000000" w:rsidRPr="00000000" w14:paraId="0000007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рамках ПСИ оценивается: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before="280" w:line="240" w:lineRule="auto"/>
        <w:ind w:left="720" w:hanging="360"/>
      </w:pPr>
      <w:r w:rsidDel="00000000" w:rsidR="00000000" w:rsidRPr="00000000">
        <w:rPr>
          <w:rtl w:val="0"/>
        </w:rPr>
        <w:t xml:space="preserve">Руководство пользователя системы «Л-логистика»</w:t>
      </w:r>
    </w:p>
    <w:p w:rsidR="00000000" w:rsidDel="00000000" w:rsidP="00000000" w:rsidRDefault="00000000" w:rsidRPr="00000000" w14:paraId="0000007F">
      <w:pPr>
        <w:spacing w:after="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Объект и цель испытаний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Объект испытаний</w:t>
      </w:r>
    </w:p>
    <w:p w:rsidR="00000000" w:rsidDel="00000000" w:rsidP="00000000" w:rsidRDefault="00000000" w:rsidRPr="00000000" w14:paraId="0000008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Система “Л-Логистика” </w:t>
      </w:r>
      <w:r w:rsidDel="00000000" w:rsidR="00000000" w:rsidRPr="00000000">
        <w:rPr>
          <w:sz w:val="22"/>
          <w:szCs w:val="22"/>
          <w:rtl w:val="0"/>
        </w:rPr>
        <w:t xml:space="preserve">по управлению </w:t>
      </w:r>
      <w:r w:rsidDel="00000000" w:rsidR="00000000" w:rsidRPr="00000000">
        <w:rPr>
          <w:rtl w:val="0"/>
        </w:rPr>
        <w:t xml:space="preserve">забором и доставкой белья между прачечной и отелями сети «Oasis Retreats», на примере спа-отеля “Белый Пион”.</w:t>
      </w:r>
    </w:p>
    <w:p w:rsidR="00000000" w:rsidDel="00000000" w:rsidP="00000000" w:rsidRDefault="00000000" w:rsidRPr="00000000" w14:paraId="00000083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Целевая аудитория </w:t>
      </w:r>
      <w:r w:rsidDel="00000000" w:rsidR="00000000" w:rsidRPr="00000000">
        <w:rPr>
          <w:rtl w:val="0"/>
        </w:rPr>
        <w:t xml:space="preserve">- пользователи системы с различными ролями: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Заведующие бельевой отелей сети «Oasis Retreats».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 по логистике отдела прачечной.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8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Водитель прачечной.</w:t>
      </w:r>
    </w:p>
    <w:p w:rsidR="00000000" w:rsidDel="00000000" w:rsidP="00000000" w:rsidRDefault="00000000" w:rsidRPr="00000000" w14:paraId="0000008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Система должна быть доступна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Цель испытаний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4110"/>
        <w:gridCol w:w="2535"/>
        <w:gridCol w:w="2265"/>
        <w:tblGridChange w:id="0">
          <w:tblGrid>
            <w:gridCol w:w="465"/>
            <w:gridCol w:w="4110"/>
            <w:gridCol w:w="2535"/>
            <w:gridCol w:w="2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Реализован справочник с информацией о всех тканевых изделиях, и их количестве имеющиеся в прачечной и отелях.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Реализована функция планирования объёма доставки для каждого отеля на каждый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Пользователям системы доступен функционал рекомендательной системы для помощи пользователям в планировании объёмов доставки с учетом загрузки отеля.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Реализован функционал вывода отчёта по объёмам доставки за указанный период.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Пользователям системы доступна возможность списывать позиции изделий из общей базы.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Пользователям системы доступен функционал прогнозирования пробок на дорогах при планировании маршрута.</w:t>
            </w:r>
          </w:p>
          <w:p w:rsidR="00000000" w:rsidDel="00000000" w:rsidP="00000000" w:rsidRDefault="00000000" w:rsidRPr="00000000" w14:paraId="000000A5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Пользователям системы доступен функционал отслеживания маршрутного пути водителя и расчета времени прибытия на место.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системе “Л-Логистика”реализована возможность получения данных о загрузке отеля из ПО “О! Отель”.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Нет критичных багов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Все тесты пройдены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Восстановления после сбоя в работе интеграции между системами </w:t>
            </w:r>
          </w:p>
          <w:p w:rsidR="00000000" w:rsidDel="00000000" w:rsidP="00000000" w:rsidRDefault="00000000" w:rsidRPr="00000000" w14:paraId="000000BC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Количественный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10 минут в 95% случаев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масштабирования системы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Количественный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300%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9akvpcfox6o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C5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ФТ-1.</w:t>
      </w:r>
      <w:r w:rsidDel="00000000" w:rsidR="00000000" w:rsidRPr="00000000">
        <w:rPr>
          <w:rtl w:val="0"/>
        </w:rPr>
        <w:t xml:space="preserve"> Система отображает информацию из справочника о всех тканевых изделиях, и их количестве имеющиеся в прачечной и отелях.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данные о наименовании всех тканевых изделий, количестве позиций и месте хранения.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дополнительные атрибуты по тканевым изделиям.</w:t>
      </w:r>
    </w:p>
    <w:p w:rsidR="00000000" w:rsidDel="00000000" w:rsidP="00000000" w:rsidRDefault="00000000" w:rsidRPr="00000000" w14:paraId="000000C8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ФТ-2. </w:t>
      </w:r>
      <w:r w:rsidDel="00000000" w:rsidR="00000000" w:rsidRPr="00000000">
        <w:rPr>
          <w:rtl w:val="0"/>
        </w:rPr>
        <w:t xml:space="preserve">Система формирует план объёмам доставки для каждого отеля на каждый день.</w:t>
      </w:r>
    </w:p>
    <w:p w:rsidR="00000000" w:rsidDel="00000000" w:rsidP="00000000" w:rsidRDefault="00000000" w:rsidRPr="00000000" w14:paraId="000000C9">
      <w:pPr>
        <w:keepNext w:val="1"/>
        <w:numPr>
          <w:ilvl w:val="0"/>
          <w:numId w:val="11"/>
        </w:numPr>
        <w:spacing w:after="120" w:afterAutospacing="0" w:before="120" w:line="276" w:lineRule="auto"/>
        <w:ind w:left="720" w:hanging="360"/>
      </w:pPr>
      <w:r w:rsidDel="00000000" w:rsidR="00000000" w:rsidRPr="00000000">
        <w:rPr>
          <w:rtl w:val="0"/>
        </w:rPr>
        <w:t xml:space="preserve"> Система формирует план доставки на выбранную дату.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280" w:before="12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Система формирует общий план доставки для всех отелей.</w:t>
      </w:r>
    </w:p>
    <w:p w:rsidR="00000000" w:rsidDel="00000000" w:rsidP="00000000" w:rsidRDefault="00000000" w:rsidRPr="00000000" w14:paraId="000000CB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ФТ-3. </w:t>
      </w:r>
      <w:r w:rsidDel="00000000" w:rsidR="00000000" w:rsidRPr="00000000">
        <w:rPr>
          <w:rtl w:val="0"/>
        </w:rPr>
        <w:t xml:space="preserve">Система выводит рекомендации пользователям по планированию объёмов доставки с учетом загрузки отеля. 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При запросе сформировать план доставки система сгенерировала план доставки отеля с учетом загрузки. 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подтверждает корректность плана после генерации.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вносит изменения в сгенерированный план.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сохраняет внесенные в план изменения.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12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внесенные в план изменения.</w:t>
      </w:r>
    </w:p>
    <w:p w:rsidR="00000000" w:rsidDel="00000000" w:rsidP="00000000" w:rsidRDefault="00000000" w:rsidRPr="00000000" w14:paraId="000000D1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ФТ-4. </w:t>
      </w:r>
      <w:r w:rsidDel="00000000" w:rsidR="00000000" w:rsidRPr="00000000">
        <w:rPr>
          <w:rtl w:val="0"/>
        </w:rPr>
        <w:t xml:space="preserve">Система отображает отчёт по объёмам доставки за указанный период.</w:t>
      </w:r>
    </w:p>
    <w:p w:rsidR="00000000" w:rsidDel="00000000" w:rsidP="00000000" w:rsidRDefault="00000000" w:rsidRPr="00000000" w14:paraId="000000D2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ФТ-5. </w:t>
      </w:r>
      <w:r w:rsidDel="00000000" w:rsidR="00000000" w:rsidRPr="00000000">
        <w:rPr>
          <w:rtl w:val="0"/>
        </w:rPr>
        <w:t xml:space="preserve">Система списывает позиции изделий из общей базы.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вносит данные о недостающих/испорченных позициях и их количестве.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12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обновляет данные о количестве позиций в справочнике изделий.</w:t>
      </w:r>
    </w:p>
    <w:p w:rsidR="00000000" w:rsidDel="00000000" w:rsidP="00000000" w:rsidRDefault="00000000" w:rsidRPr="00000000" w14:paraId="000000D5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ФТ-6. </w:t>
      </w:r>
      <w:r w:rsidDel="00000000" w:rsidR="00000000" w:rsidRPr="00000000">
        <w:rPr>
          <w:rtl w:val="0"/>
        </w:rPr>
        <w:t xml:space="preserve">Система прогнозирует пробки на дорогах при планировании маршрута.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показывает загруженные дороги при выборе адреса маршрутного пути.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12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предлагает маршрутный путь с менее загруженным трафиком на дороге.</w:t>
      </w:r>
    </w:p>
    <w:p w:rsidR="00000000" w:rsidDel="00000000" w:rsidP="00000000" w:rsidRDefault="00000000" w:rsidRPr="00000000" w14:paraId="000000D8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ФТ-7. </w:t>
      </w:r>
      <w:r w:rsidDel="00000000" w:rsidR="00000000" w:rsidRPr="00000000">
        <w:rPr>
          <w:rtl w:val="0"/>
        </w:rPr>
        <w:t xml:space="preserve">Система отображает маршрутный путь водителя и расчет времени прибытия на место доставки.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показывает маршрутный путь водителя в режиме реального времени.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показывает время водителя в пути от указанной пункта до пункта назначения.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12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Система уведомляет отдел бельевой о начале маршрутного пути водителя в отель.</w:t>
      </w:r>
    </w:p>
    <w:p w:rsidR="00000000" w:rsidDel="00000000" w:rsidP="00000000" w:rsidRDefault="00000000" w:rsidRPr="00000000" w14:paraId="000000DC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ФТ-8. </w:t>
      </w:r>
      <w:r w:rsidDel="00000000" w:rsidR="00000000" w:rsidRPr="00000000">
        <w:rPr>
          <w:rtl w:val="0"/>
        </w:rPr>
        <w:t xml:space="preserve">Система “Л-Логистика” читает данные о загрузке отеля из ПО “О! Отель”.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12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ПО “О! Отель” передает данные о количестве забронированных номеров и гостей.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12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ПО “О! Отель” передает данные о количестве заказанных дополнительных услуг.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120" w:before="120" w:line="240" w:lineRule="auto"/>
        <w:ind w:left="720" w:hanging="360"/>
      </w:pPr>
      <w:r w:rsidDel="00000000" w:rsidR="00000000" w:rsidRPr="00000000">
        <w:rPr>
          <w:rtl w:val="0"/>
        </w:rPr>
        <w:t xml:space="preserve">ПО “О! Отель” передает данные по запросу из системы “Л-Логистика”.</w:t>
      </w:r>
    </w:p>
    <w:p w:rsidR="00000000" w:rsidDel="00000000" w:rsidP="00000000" w:rsidRDefault="00000000" w:rsidRPr="00000000" w14:paraId="000000E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НФТ1. </w:t>
      </w:r>
      <w:r w:rsidDel="00000000" w:rsidR="00000000" w:rsidRPr="00000000">
        <w:rPr>
          <w:rtl w:val="0"/>
        </w:rPr>
        <w:t xml:space="preserve">Время восстановления после сбоя в работе интеграции между системами не превышает 10 минут в 95% случаев.</w:t>
      </w:r>
    </w:p>
    <w:p w:rsidR="00000000" w:rsidDel="00000000" w:rsidP="00000000" w:rsidRDefault="00000000" w:rsidRPr="00000000" w14:paraId="000000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НФТ2. </w:t>
      </w:r>
      <w:r w:rsidDel="00000000" w:rsidR="00000000" w:rsidRPr="00000000">
        <w:rPr>
          <w:rtl w:val="0"/>
        </w:rPr>
        <w:t xml:space="preserve">Система “Л-Логистика” выполняет следующие требования к быстродействию: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загрузка систем при первом входе – не более 5 секунд;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загрузка веб-интерфейсов систем – не более 5 секунд;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время загрузки отчетов – не более 7 секунд;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время отправки запроса и получения данных из смежной ИС– не более 10 секунд.</w:t>
      </w:r>
    </w:p>
    <w:p w:rsidR="00000000" w:rsidDel="00000000" w:rsidP="00000000" w:rsidRDefault="00000000" w:rsidRPr="00000000" w14:paraId="000000E8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Объём испытаний</w:t>
      </w:r>
    </w:p>
    <w:p w:rsidR="00000000" w:rsidDel="00000000" w:rsidP="00000000" w:rsidRDefault="00000000" w:rsidRPr="00000000" w14:paraId="000000E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200"/>
        <w:gridCol w:w="2730"/>
        <w:gridCol w:w="1845"/>
        <w:gridCol w:w="1665"/>
        <w:gridCol w:w="1425"/>
        <w:tblGridChange w:id="0">
          <w:tblGrid>
            <w:gridCol w:w="525"/>
            <w:gridCol w:w="1200"/>
            <w:gridCol w:w="2730"/>
            <w:gridCol w:w="1845"/>
            <w:gridCol w:w="1665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(Пройдено/КЗ/УКЗ)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системе “Л-Логистика” найти справочник изделий.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наличие наименований всех тканевых изделий.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отображение данных о количестве  каждого изделия в прачечной и в каждом отеле. 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Справочник отображает данные о всех тканевых изделиях, и их количестве имеющиеся в прачечной и отелях. 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Отправить запрос на формирование плана в системе.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Получить сгенерированный план. 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План объёма доставки для каждого отеля на день сформирован.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Отправить запрос на формирование плана в системе.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Получить сгенерированный план, исходя из загрузки отеля.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Рекомендации пользователям по планированию объёмов доставки с учетом загрузки отеля успешно выводятся.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Найти в системе функцию по генерации отчетов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тип отчета (Объем доставки)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дату для отчета.</w:t>
            </w:r>
          </w:p>
          <w:p w:rsidR="00000000" w:rsidDel="00000000" w:rsidP="00000000" w:rsidRDefault="00000000" w:rsidRPr="00000000" w14:paraId="0000010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Отчёт по объёмам доставки за указанный период успешно отображается.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системе войти в раздел инвентаризации 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необходимую позицию изделия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Внести данные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Позиции изделий списываются из общей базы.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Указать адрес/а направления в приложении</w:t>
            </w:r>
          </w:p>
          <w:p w:rsidR="00000000" w:rsidDel="00000000" w:rsidP="00000000" w:rsidRDefault="00000000" w:rsidRPr="00000000" w14:paraId="000001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Пробки на дорогах при планировании маршрута успешно прогнозируется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(Пользователь 1) Начать запланированный маршрут в приложении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(Пользователь 2) Получить уведомление о доставке 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Маршрутный путь водителя и расчет времени прибытия на место доставки отображаются.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280" w:before="2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ФТ-8.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Отправить запрос на формирование плана в системе.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отправку запроса в смежную систему.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о загрузке отеля из ПО “О! Отель” получены в систему “Л-Логистика”. 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НФТ-1.</w:t>
            </w:r>
          </w:p>
        </w:tc>
        <w:tc>
          <w:tcPr/>
          <w:p w:rsidR="00000000" w:rsidDel="00000000" w:rsidP="00000000" w:rsidRDefault="00000000" w:rsidRPr="00000000" w14:paraId="0000013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Симулировать сбой системы.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Время восстановления после сбоя в работе интеграции между системами не превышает 10 минут.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НФТ-2.</w:t>
            </w:r>
          </w:p>
        </w:tc>
        <w:tc>
          <w:tcPr/>
          <w:p w:rsidR="00000000" w:rsidDel="00000000" w:rsidP="00000000" w:rsidRDefault="00000000" w:rsidRPr="00000000" w14:paraId="00000136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Сгенерировать  отчет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и получение данных из смежной ИС</w:t>
            </w:r>
          </w:p>
          <w:p w:rsidR="00000000" w:rsidDel="00000000" w:rsidP="00000000" w:rsidRDefault="00000000" w:rsidRPr="00000000" w14:paraId="000001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 в систему и загрузка веб-страниц не превышает 5 секунд. Загрузка отчета не превышает 7 секунд. Отправка и получение данных из смежной системы не превышает 7 секунд.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29zk38uarkr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Отчётность</w:t>
      </w:r>
    </w:p>
    <w:p w:rsidR="00000000" w:rsidDel="00000000" w:rsidP="00000000" w:rsidRDefault="00000000" w:rsidRPr="00000000" w14:paraId="0000013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Перечень документов, оформляемых в процессе приёмочных испытаний, приведён в таблице ниже.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2454"/>
        <w:gridCol w:w="6438"/>
        <w:tblGridChange w:id="0">
          <w:tblGrid>
            <w:gridCol w:w="458"/>
            <w:gridCol w:w="2454"/>
            <w:gridCol w:w="64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Протокол проведения приёмочных испытаний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Документ оформляется приёмочной комиссией по результатам проверки выполнения тестовых действий.</w:t>
              <w:br w:type="textWrapping"/>
              <w:t xml:space="preserve">Документ содержит сводный перечень результатов всех проверок, выполненных в рамках испытаний.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Акт выполненных работ по проекту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Документ оформляется приёмочной комиссией по результатам проверки выполнения тестовых действий. Документ содержит решение о переводе системы в опытно-промышленную эксплуатацию.</w:t>
            </w:r>
          </w:p>
        </w:tc>
      </w:tr>
    </w:tbl>
    <w:p w:rsidR="00000000" w:rsidDel="00000000" w:rsidP="00000000" w:rsidRDefault="00000000" w:rsidRPr="00000000" w14:paraId="00000149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Общество с ограниченной ответственностью «Oasis Retreats»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Общество с ограниченной ответственностью «АйТи Решения Практикум»</w:t>
    </w:r>
  </w:p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ООО «Oasis Retreats»</w:t>
    </w:r>
  </w:p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НФТ-%1."/>
      <w:lvlJc w:val="left"/>
      <w:pPr>
        <w:ind w:left="720" w:hanging="360"/>
      </w:pPr>
      <w:rPr>
        <w:b w:val="1"/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