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701" w:right="1563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на доработку системы логистики между отелями и прачечной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70" w:firstLine="0"/>
        <w:rPr/>
      </w:pPr>
      <w:r w:rsidDel="00000000" w:rsidR="00000000" w:rsidRPr="00000000">
        <w:rPr>
          <w:rtl w:val="0"/>
        </w:rPr>
        <w:t xml:space="preserve">Исполнитель: Алферова Согдиана</w:t>
      </w:r>
    </w:p>
    <w:p w:rsidR="00000000" w:rsidDel="00000000" w:rsidP="00000000" w:rsidRDefault="00000000" w:rsidRPr="00000000" w14:paraId="00000011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Март 2024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Участники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Глоссарий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проведению приёмо-сдаточных испытаний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Стадии и этапы разработки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Возможные риски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текущем состоянии система “Л-Логистика”, в рамках которой представлено решение, имеет функционал для планирования маршрутов водителей доставки, а также для создания аналитических отчетов по заданным критериям. Также система имеет собственное мобильное приложение </w:t>
      </w:r>
      <w:r w:rsidDel="00000000" w:rsidR="00000000" w:rsidRPr="00000000">
        <w:rPr>
          <w:sz w:val="22"/>
          <w:szCs w:val="22"/>
          <w:rtl w:val="0"/>
        </w:rPr>
        <w:t xml:space="preserve">для водителей «Л-логистика мобайл».</w:t>
      </w:r>
      <w:r w:rsidDel="00000000" w:rsidR="00000000" w:rsidRPr="00000000">
        <w:rPr>
          <w:rtl w:val="0"/>
        </w:rPr>
        <w:t xml:space="preserve"> Систему использует отдел по управлению логистикой, который относится к единой прачечной сети отелей. На данный момент нет единой системы для взаимодействия отелей и единой прачечной, что сильно ухудшает процесс работы отеля и перегружает прачечную.  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Систему планируется использовать для решения проблемы процесса забора и доставки белья между прачечной и отелями сети «Oasis Retreats». Для решения также понадобится интеграция между системами “Л-Логистика” и ПО “О! Отель”, которое представляет отдел бельевой отеля “Белый Пион”.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Цель проекта</w:t>
      </w:r>
    </w:p>
    <w:p w:rsidR="00000000" w:rsidDel="00000000" w:rsidP="00000000" w:rsidRDefault="00000000" w:rsidRPr="00000000" w14:paraId="00000026">
      <w:pPr>
        <w:spacing w:after="280" w:before="280" w:line="240" w:lineRule="auto"/>
        <w:rPr/>
      </w:pPr>
      <w:bookmarkStart w:colFirst="0" w:colLast="0" w:name="_m82jpe62h4yb" w:id="2"/>
      <w:bookmarkEnd w:id="2"/>
      <w:r w:rsidDel="00000000" w:rsidR="00000000" w:rsidRPr="00000000">
        <w:rPr>
          <w:rtl w:val="0"/>
        </w:rPr>
        <w:t xml:space="preserve">Исходя из целей проекта разработаны подробные требования для технического задания и требования к решению. По итогам обследования были выявлены области в рамках которых будут выполнены работы по улучшению для достижения целей проекта. Изменения и доработки коснуться следующих систем: 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280" w:line="240" w:lineRule="auto"/>
        <w:ind w:left="720" w:hanging="360"/>
      </w:pPr>
      <w:r w:rsidDel="00000000" w:rsidR="00000000" w:rsidRPr="00000000">
        <w:rPr>
          <w:rtl w:val="0"/>
        </w:rPr>
        <w:t xml:space="preserve">Система “Л-Логистика” 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ПО “О! Отель”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Интеграция двух систем</w:t>
      </w:r>
    </w:p>
    <w:p w:rsidR="00000000" w:rsidDel="00000000" w:rsidP="00000000" w:rsidRDefault="00000000" w:rsidRPr="00000000" w14:paraId="0000002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За счет внедрения доработок планируется достичь следующих показателей: 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80" w:before="28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Сократить объем хранения лишних комплектов белья в бельевой отелей на 80% по сравнению с прошлым кварталом.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Увеличить показатели точности планирования объема доставки на 70% по сравнению с предыдущим месяцем с момента внедрения рекомендательного функционала системы.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Увеличить KPI бельевой за счет автоматизации планирования, выделяя на это лишь 20% от всего времени работы отдела.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За счет внедрения функционала учета пробок на дорогах при планировании маршрута доставки сократить количество опозданий водителя во время доставки в отель и прачечную на 30% по сравнению с предыдущем кварталом.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За счет отслеживания доставки в пути улучшить точность планирования на 40% по сравнению с предыдущим кварталом.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Исключить ситуации дефицита белья в отелях на 100% по сравнению с прошлым кварталом. 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За счет единой учетной системы по инвентаризации сократить количество списанного белья на 60% по сравнению с прошлым месяцем.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Участники проекта</w:t>
      </w:r>
    </w:p>
    <w:p w:rsidR="00000000" w:rsidDel="00000000" w:rsidP="00000000" w:rsidRDefault="00000000" w:rsidRPr="00000000" w14:paraId="00000033">
      <w:pPr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8"/>
        <w:gridCol w:w="3081"/>
        <w:gridCol w:w="3969"/>
        <w:gridCol w:w="2268"/>
        <w:tblGridChange w:id="0">
          <w:tblGrid>
            <w:gridCol w:w="458"/>
            <w:gridCol w:w="3081"/>
            <w:gridCol w:w="3969"/>
            <w:gridCol w:w="2268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bookmarkStart w:colFirst="0" w:colLast="0" w:name="_3znysh7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Должность / роль на проекте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Заказчик / исполнитель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Белый Владислав Владиславович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Владелец отеля «Белый Пион»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Заказчик функциональности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Стойкий Антон Андреевич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Процессный аналитик в ООО “Oasis Retreats”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Заказчик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Носова Анастасия Александровна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9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Бизнес-аналитик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Романов Роман Романович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Ведущий бизнес-аналитик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Алферова Согдиана Фуркатовна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9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Бизнес-аналитик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Глоссарий</w:t>
      </w:r>
    </w:p>
    <w:p w:rsidR="00000000" w:rsidDel="00000000" w:rsidP="00000000" w:rsidRDefault="00000000" w:rsidRPr="00000000" w14:paraId="0000004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настоящем техническом задании применяют следующие термины с соответствующими определениями, обозначения и сокращения: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i w:val="1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2925"/>
        <w:gridCol w:w="6105"/>
        <w:tblGridChange w:id="0">
          <w:tblGrid>
            <w:gridCol w:w="465"/>
            <w:gridCol w:w="2925"/>
            <w:gridCol w:w="61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Сокращение или термин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API (Application Programming Interface)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программный интерфейс приложения, позволяющий интегрировать разные системы и обмениваться данными между ними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KPI (Key Performance Indicators)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ключевые показатели эффективности</w:t>
            </w:r>
          </w:p>
        </w:tc>
      </w:tr>
      <w:tr>
        <w:trPr>
          <w:cantSplit w:val="0"/>
          <w:trHeight w:val="551.92382812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9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ПО “О! Отель”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управления имуществом отеля “Белый Пион”</w:t>
            </w:r>
          </w:p>
          <w:p w:rsidR="00000000" w:rsidDel="00000000" w:rsidP="00000000" w:rsidRDefault="00000000" w:rsidRPr="00000000" w14:paraId="0000005C">
            <w:pPr>
              <w:spacing w:line="39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61914062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Заказчик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9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ООО  «Oasis Retreats»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ООО “АйТи Решения Практикум”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Бельевая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отдел, отвечающий за обеспечение отеля всеми тканевыми изделиями.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Отдел по управлению логистикой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подразделение, отвечающее за доставку и забор белья из отелей в прачечную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Отель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СПА-отель «Белый Пион»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“Л-Логистика”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для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планирования маршрутов и составления аналитических отчетов по заданным критериям отдела по управлению логистикой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280" w:before="280" w:line="240" w:lineRule="auto"/>
        <w:rPr>
          <w:highlight w:val="yellow"/>
        </w:rPr>
      </w:pPr>
      <w:bookmarkStart w:colFirst="0" w:colLast="0" w:name="_2s8eyo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b w:val="1"/>
          <w:sz w:val="48"/>
          <w:szCs w:val="48"/>
        </w:rPr>
      </w:pPr>
      <w:bookmarkStart w:colFirst="0" w:colLast="0" w:name="_tyjcwt" w:id="7"/>
      <w:bookmarkEnd w:id="7"/>
      <w:r w:rsidDel="00000000" w:rsidR="00000000" w:rsidRPr="00000000">
        <w:rPr>
          <w:b w:val="1"/>
          <w:sz w:val="48"/>
          <w:szCs w:val="48"/>
          <w:rtl w:val="0"/>
        </w:rPr>
        <w:t xml:space="preserve">Описание требований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Данный раздел содержит требования с перечнем основных функций, возможностей, ограничений, взаимодействие с другими системами, требования к производительности, безопасности, масштабируемости и других аспектов функционирования будущего решения.</w:t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b w:val="1"/>
          <w:sz w:val="36"/>
          <w:szCs w:val="36"/>
        </w:rPr>
      </w:pPr>
      <w:bookmarkStart w:colFirst="0" w:colLast="0" w:name="_3dy6vkm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Система “Л-Логистика”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Реализовать возможность отображения справочника о всех тканевых изделиях, имеющиеся в прачечной и отелях: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отображать данные о наименовании всех тканевых изделий, количестве позиций и месте хранения.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отображать дополнительные атрибуты по тканевым изделиям.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120" w:before="120" w:line="240" w:lineRule="auto"/>
        <w:ind w:left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Реализовать возможность планирования объёма доставки для каждого отеля на каждый день: </w:t>
      </w:r>
    </w:p>
    <w:p w:rsidR="00000000" w:rsidDel="00000000" w:rsidP="00000000" w:rsidRDefault="00000000" w:rsidRPr="00000000" w14:paraId="00000078">
      <w:pPr>
        <w:keepNext w:val="1"/>
        <w:spacing w:after="120" w:before="12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a.  Система должна формировать план доставки на выбранную дату.</w:t>
      </w:r>
    </w:p>
    <w:p w:rsidR="00000000" w:rsidDel="00000000" w:rsidP="00000000" w:rsidRDefault="00000000" w:rsidRPr="00000000" w14:paraId="00000079">
      <w:pPr>
        <w:keepNext w:val="1"/>
        <w:spacing w:after="120" w:before="120" w:line="276" w:lineRule="auto"/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b.  Система должна формировать общий план доставки для всех отелей.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120" w:before="120" w:line="240" w:lineRule="auto"/>
        <w:ind w:left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Реализовать рекомендательную систему для помощи пользователям в планировании объёмов доставки с учетом загрузки отеля: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При запросе сформировать план доставки система должна сгенерировать план  доставки отеля с учетом загрузки. 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Система должна подтвердить корректность плана после генерации.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вносить изменения в сгенерированный план.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сохранять внесенные в план изменения.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12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Система должна отображать внесенные в план изменения.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120" w:before="120" w:line="240" w:lineRule="auto"/>
        <w:ind w:left="360"/>
        <w:rPr/>
      </w:pPr>
      <w:r w:rsidDel="00000000" w:rsidR="00000000" w:rsidRPr="00000000">
        <w:rPr>
          <w:rtl w:val="0"/>
        </w:rPr>
        <w:t xml:space="preserve">Реализовать отчёт по объёмам доставки за указанный период.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120" w:before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отображать данные о доставке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120" w:before="120" w:line="240" w:lineRule="auto"/>
        <w:ind w:left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Реализовать возможность списывать позиции из общей базы.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вносить данные о недостающих/испорченных позициях и их количестве.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12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обновлять данные о количестве позиций в справочнике изделий.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120" w:before="120" w:line="240" w:lineRule="auto"/>
        <w:ind w:left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Реализовать возможность прогнозирования пробок на дорогах при планировании маршрута.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показывать загруженные дороги при выборе адреса маршрутного пути.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12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предлагать маршрутный путь с менее загруженным трафиком на дороге.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120" w:before="120" w:line="240" w:lineRule="auto"/>
        <w:ind w:left="360"/>
        <w:rPr/>
      </w:pPr>
      <w:r w:rsidDel="00000000" w:rsidR="00000000" w:rsidRPr="00000000">
        <w:rPr>
          <w:rtl w:val="0"/>
        </w:rPr>
        <w:t xml:space="preserve">Реализовать возможность отслеживания маршрутного пути водителя и расчета времени прибытия на место.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показывать маршрутный путь водителя в режиме реального времени.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показывать время водителя в пути от указанной пункта до пункта назначения.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12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уведомлять отдел бельевой о начале маршрутного пути водителя в отель.</w:t>
      </w:r>
    </w:p>
    <w:p w:rsidR="00000000" w:rsidDel="00000000" w:rsidP="00000000" w:rsidRDefault="00000000" w:rsidRPr="00000000" w14:paraId="0000008C">
      <w:pPr>
        <w:spacing w:after="120" w:before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Интеграция с ПО “О! Отель”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120" w:before="120" w:line="240" w:lineRule="auto"/>
        <w:ind w:left="360"/>
        <w:rPr/>
      </w:pPr>
      <w:r w:rsidDel="00000000" w:rsidR="00000000" w:rsidRPr="00000000">
        <w:rPr>
          <w:rtl w:val="0"/>
        </w:rPr>
        <w:t xml:space="preserve">Реализовать возможность для получения данных о загрузке отеля в указанный период: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120" w:before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 “О! Отель” должна передавать данные о количестве забронированных номеров и гостей.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120" w:before="120" w:line="240" w:lineRule="auto"/>
        <w:ind w:left="720" w:hanging="360"/>
      </w:pPr>
      <w:r w:rsidDel="00000000" w:rsidR="00000000" w:rsidRPr="00000000">
        <w:rPr>
          <w:rtl w:val="0"/>
        </w:rPr>
        <w:t xml:space="preserve">ПО “О! Отель” должна передавать данные о количестве заказанных дополнительных услуг.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120" w:before="120" w:line="240" w:lineRule="auto"/>
        <w:ind w:left="720" w:hanging="360"/>
      </w:pPr>
      <w:r w:rsidDel="00000000" w:rsidR="00000000" w:rsidRPr="00000000">
        <w:rPr>
          <w:rtl w:val="0"/>
        </w:rPr>
        <w:t xml:space="preserve">ПО “О! Отель” должна передавать данные по запросу из системы “Л-Логистика”.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b w:val="1"/>
          <w:sz w:val="36"/>
          <w:szCs w:val="36"/>
        </w:rPr>
      </w:pPr>
      <w:bookmarkStart w:colFirst="0" w:colLast="0" w:name="_1t3h5sf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Дорабатываемые системы должны быть доступны не менее 98% времени, за исключением периодов проведения профилактических и других работ, предусмотренных регламентом, а также устранения возникших нештатных ситуаций.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Время восстановления после сбоя в работе интеграции между системами не должно превышать 10 минут в 95% случаев.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Должна быть предусмотрена возможность масштабирования систем и интеграции при увеличении нагрузки на системы, объемов информации и числа пользователей на 300% от текущих значений.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Системы должны выполнять следующие требования к быстродействию: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загрузка систем при первом входе – не более 5 секунд;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загрузка веб-интерфейсов систем – не более 5 секунд;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время загрузки отчетов – не более 7 секунд;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время отправки запроса и получения данных из смежной ИС– не более 10 секунд.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80" w:before="280" w:line="240" w:lineRule="auto"/>
        <w:rPr>
          <w:b w:val="1"/>
          <w:sz w:val="48"/>
          <w:szCs w:val="48"/>
        </w:rPr>
      </w:pPr>
      <w:bookmarkStart w:colFirst="0" w:colLast="0" w:name="_4d34og8" w:id="10"/>
      <w:bookmarkEnd w:id="10"/>
      <w:r w:rsidDel="00000000" w:rsidR="00000000" w:rsidRPr="00000000">
        <w:rPr>
          <w:b w:val="1"/>
          <w:sz w:val="48"/>
          <w:szCs w:val="48"/>
          <w:rtl w:val="0"/>
        </w:rPr>
        <w:t xml:space="preserve">Требования к документации</w:t>
      </w:r>
    </w:p>
    <w:p w:rsidR="00000000" w:rsidDel="00000000" w:rsidP="00000000" w:rsidRDefault="00000000" w:rsidRPr="00000000" w14:paraId="0000009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рамках проекта Исполнитель должен подготовить и согласовать с Заказчиком пакет документов: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Руководство пользователя системы «Л-логистика»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Программа и методика испытаний (ПМИ)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Протокол приёмо-сдаточных испытаний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Акт выполненных работ по проекту</w:t>
      </w:r>
    </w:p>
    <w:p w:rsidR="00000000" w:rsidDel="00000000" w:rsidP="00000000" w:rsidRDefault="00000000" w:rsidRPr="00000000" w14:paraId="000000A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Исполнитель должен подготовить и отправить на согласование проектные документы по завершению соответствующих этапов проекта.</w:t>
      </w:r>
    </w:p>
    <w:p w:rsidR="00000000" w:rsidDel="00000000" w:rsidP="00000000" w:rsidRDefault="00000000" w:rsidRPr="00000000" w14:paraId="000000A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Заказчик отвечает за согласование проектных документов.</w:t>
      </w:r>
    </w:p>
    <w:p w:rsidR="00000000" w:rsidDel="00000000" w:rsidP="00000000" w:rsidRDefault="00000000" w:rsidRPr="00000000" w14:paraId="000000A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Если в ходе согласования были выявлены замечания к документу, Исполнитель должен зафиксировать их в реестре замечаний, устранить и отправить документ на повторное согласование.</w:t>
      </w:r>
    </w:p>
    <w:p w:rsidR="00000000" w:rsidDel="00000000" w:rsidP="00000000" w:rsidRDefault="00000000" w:rsidRPr="00000000" w14:paraId="000000A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Количество итераций по согласованию документа не должно превышать трёх. По результатам согласования Заказчик должен утвердить документ.</w:t>
      </w:r>
    </w:p>
    <w:p w:rsidR="00000000" w:rsidDel="00000000" w:rsidP="00000000" w:rsidRDefault="00000000" w:rsidRPr="00000000" w14:paraId="000000A5">
      <w:pPr>
        <w:spacing w:after="280" w:before="280" w:line="240" w:lineRule="auto"/>
        <w:rPr>
          <w:b w:val="1"/>
          <w:sz w:val="48"/>
          <w:szCs w:val="48"/>
        </w:rPr>
      </w:pPr>
      <w:bookmarkStart w:colFirst="0" w:colLast="0" w:name="_2s8eyo1" w:id="6"/>
      <w:bookmarkEnd w:id="6"/>
      <w:r w:rsidDel="00000000" w:rsidR="00000000" w:rsidRPr="00000000">
        <w:rPr>
          <w:b w:val="1"/>
          <w:sz w:val="48"/>
          <w:szCs w:val="48"/>
          <w:rtl w:val="0"/>
        </w:rPr>
        <w:t xml:space="preserve">Описание архитектуры и дизайна</w:t>
      </w:r>
    </w:p>
    <w:p w:rsidR="00000000" w:rsidDel="00000000" w:rsidP="00000000" w:rsidRDefault="00000000" w:rsidRPr="00000000" w14:paraId="000000A6">
      <w:pPr>
        <w:spacing w:after="280" w:before="280" w:line="240" w:lineRule="auto"/>
        <w:rPr>
          <w:b w:val="1"/>
          <w:color w:val="ffffff"/>
        </w:rPr>
      </w:pPr>
      <w:r w:rsidDel="00000000" w:rsidR="00000000" w:rsidRPr="00000000">
        <w:rPr>
          <w:b w:val="1"/>
          <w:i w:val="1"/>
          <w:color w:val="ffffff"/>
          <w:highlight w:val="darkGray"/>
          <w:rtl w:val="0"/>
        </w:rPr>
        <w:t xml:space="preserve">Архитектор заполнит позднее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80" w:before="280" w:line="240" w:lineRule="auto"/>
        <w:rPr>
          <w:b w:val="1"/>
          <w:sz w:val="48"/>
          <w:szCs w:val="48"/>
        </w:rPr>
      </w:pPr>
      <w:bookmarkStart w:colFirst="0" w:colLast="0" w:name="_17dp8vu" w:id="11"/>
      <w:bookmarkEnd w:id="11"/>
      <w:r w:rsidDel="00000000" w:rsidR="00000000" w:rsidRPr="00000000">
        <w:rPr>
          <w:b w:val="1"/>
          <w:sz w:val="48"/>
          <w:szCs w:val="48"/>
          <w:rtl w:val="0"/>
        </w:rPr>
        <w:t xml:space="preserve">Описание интеграций и взаимодействия</w:t>
      </w:r>
    </w:p>
    <w:p w:rsidR="00000000" w:rsidDel="00000000" w:rsidP="00000000" w:rsidRDefault="00000000" w:rsidRPr="00000000" w14:paraId="000000A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рамках реализации проекта должна быть реализована интеграция для обмена данными между ПО «О! Отель» и системой «Л-логистика». Перечень ПО и описание потоков данных приведены в таблице ниже.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8"/>
        <w:gridCol w:w="2932"/>
        <w:gridCol w:w="3011"/>
        <w:gridCol w:w="2949"/>
        <w:tblGridChange w:id="0">
          <w:tblGrid>
            <w:gridCol w:w="458"/>
            <w:gridCol w:w="2932"/>
            <w:gridCol w:w="3011"/>
            <w:gridCol w:w="29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Поставщик данных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Получатель данных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потока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280" w:before="28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“Л-Логистика”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280" w:before="28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ПО “О! Отель”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Отправка запроса на получение данных о загруженности отеля.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ПО “О! Отель” 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“Л-Логистика”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данных о заселенных комнатах, типе комнат, количестве проживающих гостей в каждой комнате, номерах комнат, дате заезда и выезда, объеме доставки.</w:t>
            </w:r>
          </w:p>
        </w:tc>
      </w:tr>
    </w:tbl>
    <w:p w:rsidR="00000000" w:rsidDel="00000000" w:rsidP="00000000" w:rsidRDefault="00000000" w:rsidRPr="00000000" w14:paraId="000000B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Для передачи данных между системами должен быть использован REST API. Обмен данными должен осуществляться сообщениями в формате JSON.</w:t>
      </w:r>
    </w:p>
    <w:p w:rsidR="00000000" w:rsidDel="00000000" w:rsidP="00000000" w:rsidRDefault="00000000" w:rsidRPr="00000000" w14:paraId="000000B6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Регламент передачи: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Отправка данных из ПО “О! Отель” в систему “Л-Логистика” должна осуществляться автоматически после получения запроса из системы.</w:t>
      </w:r>
    </w:p>
    <w:p w:rsidR="00000000" w:rsidDel="00000000" w:rsidP="00000000" w:rsidRDefault="00000000" w:rsidRPr="00000000" w14:paraId="000000B8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Правило (набор данных), по которому «Л-логистика» будет отправлять в ПО «О! Отель» запрос на информацию.</w:t>
      </w:r>
    </w:p>
    <w:p w:rsidR="00000000" w:rsidDel="00000000" w:rsidP="00000000" w:rsidRDefault="00000000" w:rsidRPr="00000000" w14:paraId="000000B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системе “Л-Логистика” при каждом запросе пользователя сформировать план по доставке на выбранные даты, система отправляет запрос в  ПО “О! Отель” для получения информации о заселенных комнатах, количестве проживающих гостей в каждой комнате, типе комнаты, также информацию о том есть ли в указанные дни выселения. ПО “О! Отель” выводит только те комнаты, в которых нужно обновить белье или необходимо провести уборку после выселения, чтобы получить количество необходимого белья в конкретный день. ПО “О! Отель” вычисляет количество необходимого белья и изделий, которое оно вычисляет из данных в справочнике изделий и имеющихся позиций в отеле. После чего информацию об объеме доставки на каждый из указанных дней получает система “Л-Логистика”. </w:t>
      </w:r>
    </w:p>
    <w:p w:rsidR="00000000" w:rsidDel="00000000" w:rsidP="00000000" w:rsidRDefault="00000000" w:rsidRPr="00000000" w14:paraId="000000BA">
      <w:pPr>
        <w:spacing w:after="280" w:before="280" w:line="240" w:lineRule="auto"/>
        <w:rPr>
          <w:b w:val="1"/>
          <w:sz w:val="48"/>
          <w:szCs w:val="48"/>
        </w:rPr>
      </w:pPr>
      <w:bookmarkStart w:colFirst="0" w:colLast="0" w:name="_3rdcrjn" w:id="12"/>
      <w:bookmarkEnd w:id="12"/>
      <w:r w:rsidDel="00000000" w:rsidR="00000000" w:rsidRPr="00000000">
        <w:rPr>
          <w:b w:val="1"/>
          <w:sz w:val="48"/>
          <w:szCs w:val="48"/>
          <w:rtl w:val="0"/>
        </w:rPr>
        <w:t xml:space="preserve">Порядок контроля и приёмки</w:t>
      </w:r>
    </w:p>
    <w:p w:rsidR="00000000" w:rsidDel="00000000" w:rsidP="00000000" w:rsidRDefault="00000000" w:rsidRPr="00000000" w14:paraId="000000B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Работа передаётся в виде разработанных документов в установленные сроки.</w:t>
      </w:r>
    </w:p>
    <w:p w:rsidR="00000000" w:rsidDel="00000000" w:rsidP="00000000" w:rsidRDefault="00000000" w:rsidRPr="00000000" w14:paraId="000000B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Система считается внедрённой, если соблюдается следующий перечень результатов проекта: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Разработана и утверждена сопроводительная и эксплуатационная документация, подготовленная Исполнителем в соответствии с требованиями проектного управления до начала тестирования Системы.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Проведены приёмо-сдаточные испытания, и устранены ошибки.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Не наблюдается конфликтов и противоречий при совместной работе с интегрированными информационными системами.</w:t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Требования к проведению приёмо-сдаточных испытаний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Приёмо-сдаточные испытания выполняются после проведения Исполнителем отладки и тестирования Системы и предоставления Заказчику программы и методики испытаний, а также после ознакомления пользователей Заказчика с Системой и эксплуатационной документацией.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Детальные требования к приёмо-сдаточным испытаниям должны быть описаны в документе «Программа и методика испытаний».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Испытания проводятся при участии Исполнителя и Заказчика очно или удалённо c использованием средств удалённой работы. Участники приёмки работ и сроки проведения приёмки работ уточняются непосредственно перед проведением испытаний.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приёмо-сдаточных испытаний Системы фиксируются в протоколе испытаний. Протокол испытаний должен содержать заключение о возможности (невозможности) приёмки Системы в эксплуатацию, а также перечень необходимых доработок и рекомендуемые сроки их выполнения. После устранения недостатков Заказчик и Исполнитель проводят повторные испытания в необходимом объёме.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Фактом завершения проведения приёмо-сдаточных испытаний является согласование и утверждение Заказчиком Протокола приёмо-сдаточных испытаний и Акта выполненных работ по проекту.</w:t>
      </w:r>
    </w:p>
    <w:p w:rsidR="00000000" w:rsidDel="00000000" w:rsidP="00000000" w:rsidRDefault="00000000" w:rsidRPr="00000000" w14:paraId="000000C6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lnxbz9" w:id="14"/>
      <w:bookmarkEnd w:id="14"/>
      <w:r w:rsidDel="00000000" w:rsidR="00000000" w:rsidRPr="00000000">
        <w:rPr>
          <w:b w:val="1"/>
          <w:rtl w:val="0"/>
        </w:rPr>
        <w:t xml:space="preserve">Стадии и этапы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 реализуется по каскадной модели разработки и включает следующие этапы:</w:t>
      </w:r>
    </w:p>
    <w:tbl>
      <w:tblPr>
        <w:tblStyle w:val="Table4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4973"/>
        <w:gridCol w:w="2970"/>
        <w:tblGridChange w:id="0">
          <w:tblGrid>
            <w:gridCol w:w="562"/>
            <w:gridCol w:w="4973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Срок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Анализ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3 недели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Проектирование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2 недели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10 недель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4 недели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2 недели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Эксплуатация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3 недели</w:t>
            </w:r>
          </w:p>
        </w:tc>
      </w:tr>
    </w:tbl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35nkun2" w:id="15"/>
      <w:bookmarkEnd w:id="15"/>
      <w:r w:rsidDel="00000000" w:rsidR="00000000" w:rsidRPr="00000000">
        <w:rPr>
          <w:b w:val="1"/>
          <w:rtl w:val="0"/>
        </w:rPr>
        <w:t xml:space="preserve">Возможные риски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реализации проекта возможны риски: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4796"/>
        <w:gridCol w:w="3992"/>
        <w:tblGridChange w:id="0">
          <w:tblGrid>
            <w:gridCol w:w="562"/>
            <w:gridCol w:w="4796"/>
            <w:gridCol w:w="3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Меры по управлению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При интеграции могут возникнуть сложности связанные с разностью технологий используемых в системах. Разработка может растянуться по срокам.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Заменить или обновить технологии в одной из систем. Заложить бюджет на обновление.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Технологии которые используются для системы “Л-Логистика” могут быть дорогими для дальнейшей разработки и поддержания, из за маленького количества специалистов на рынке работающих с этими технологиями. Специалист со знаниями специфичных технологий может дорого обходится и вызвать затруднения при поиске.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Оценить рынок доступных специалистов и стоимость их услуг, работающих с технологией, на которой написана система. Изучить и проанализировать рынок специалистов в других странах, с меньшей оплатой. </w:t>
            </w:r>
          </w:p>
        </w:tc>
      </w:tr>
    </w:tbl>
    <w:p w:rsidR="00000000" w:rsidDel="00000000" w:rsidP="00000000" w:rsidRDefault="00000000" w:rsidRPr="00000000" w14:paraId="000000E9">
      <w:pPr>
        <w:spacing w:after="280" w:before="280"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Общество с ограниченной ответственностью «Oasis Retreats»</w:t>
    </w:r>
  </w:p>
  <w:p w:rsidR="00000000" w:rsidDel="00000000" w:rsidP="00000000" w:rsidRDefault="00000000" w:rsidRPr="00000000" w14:paraId="000000EC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Общество с ограниченной ответственностью «АйТи Решения Практикум»</w:t>
    </w:r>
  </w:p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ООО «Oasis Retreats»</w:t>
    </w:r>
  </w:p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НФТ-%1."/>
      <w:lvlJc w:val="left"/>
      <w:pPr>
        <w:ind w:left="720" w:hanging="360"/>
      </w:pPr>
      <w:rPr>
        <w:b w:val="1"/>
        <w:i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ФТ-%1."/>
      <w:lvlJc w:val="left"/>
      <w:pPr>
        <w:ind w:left="36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decimal"/>
      <w:lvlText w:val="НФТ-%1.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