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MazeCard Website PRD</w:t>
      </w:r>
    </w:p>
    <w:p>
      <w:pPr>
        <w:jc w:val="center"/>
      </w:pPr>
      <w:r>
        <w:rPr>
          <w:i/>
          <w:sz w:val="24"/>
        </w:rPr>
        <w:t>Marketing Website + Cooperative &amp; Merchant Onboarding (MVP)</w:t>
      </w:r>
    </w:p>
    <w:p>
      <w:pPr>
        <w:jc w:val="center"/>
      </w:pPr>
      <w:r>
        <w:rPr>
          <w:color w:val="505050"/>
          <w:sz w:val="20"/>
        </w:rPr>
        <w:t>Version 1.0  |  Date: 27 January 2026</w:t>
      </w:r>
    </w:p>
    <w:p/>
    <w:p>
      <w:pPr>
        <w:pStyle w:val="Heading1"/>
      </w:pPr>
      <w:r>
        <w:t>1. Overview</w:t>
      </w:r>
    </w:p>
    <w:p>
      <w:r>
        <w:t>MazeCard is a Credit Card as a Service (CaaS) product that enables cooperatives to extend structured monthly credit to their members using physical payment cards and a supporting digital platform for disbursement, spend control, repayment, and collections.</w:t>
      </w:r>
    </w:p>
    <w:p>
      <w:r>
        <w:t>This PRD defines the MVP website experience for two audiences: cooperatives and merchants.</w:t>
      </w:r>
    </w:p>
    <w:p>
      <w:pPr>
        <w:pStyle w:val="Heading1"/>
      </w:pPr>
      <w:r>
        <w:t>2. Goals</w:t>
      </w:r>
    </w:p>
    <w:p>
      <w:pPr>
        <w:pStyle w:val="Heading2"/>
      </w:pPr>
      <w:r>
        <w:t>2.1 Business goals</w:t>
      </w:r>
    </w:p>
    <w:p>
      <w:pPr>
        <w:pStyle w:val="ListBullet"/>
      </w:pPr>
      <w:r>
        <w:t>Increase qualified inbound leads from cooperatives.</w:t>
      </w:r>
    </w:p>
    <w:p>
      <w:pPr>
        <w:pStyle w:val="ListBullet"/>
      </w:pPr>
      <w:r>
        <w:t>Increase merchant applications to the MazeCard merchant network.</w:t>
      </w:r>
    </w:p>
    <w:p>
      <w:pPr>
        <w:pStyle w:val="ListBullet"/>
      </w:pPr>
      <w:r>
        <w:t>Reduce sales friction with self-serve cooperative profile creation and demo scheduling.</w:t>
      </w:r>
    </w:p>
    <w:p>
      <w:pPr>
        <w:pStyle w:val="ListBullet"/>
      </w:pPr>
      <w:r>
        <w:t>Build trust with clear policies (repayment, default rules, partner-bank issuance).</w:t>
      </w:r>
    </w:p>
    <w:p>
      <w:pPr>
        <w:pStyle w:val="Heading2"/>
      </w:pPr>
      <w:r>
        <w:t>2.2 User goals</w:t>
      </w:r>
    </w:p>
    <w:p>
      <w:r>
        <w:t>Cooperatives</w:t>
      </w:r>
    </w:p>
    <w:p>
      <w:pPr>
        <w:pStyle w:val="ListBullet"/>
      </w:pPr>
      <w:r>
        <w:t>Understand the MazeCard offering quickly and validate fit.</w:t>
      </w:r>
    </w:p>
    <w:p>
      <w:pPr>
        <w:pStyle w:val="ListBullet"/>
      </w:pPr>
      <w:r>
        <w:t>Create a cooperative profile and book a demo with the MazeCard team.</w:t>
      </w:r>
    </w:p>
    <w:p>
      <w:r>
        <w:t>Merchants</w:t>
      </w:r>
    </w:p>
    <w:p>
      <w:pPr>
        <w:pStyle w:val="ListBullet"/>
      </w:pPr>
      <w:r>
        <w:t>Understand how the merchant network works and what they gain.</w:t>
      </w:r>
    </w:p>
    <w:p>
      <w:pPr>
        <w:pStyle w:val="ListBullet"/>
      </w:pPr>
      <w:r>
        <w:t>Apply to join with minimal effort.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Cooperative leadership (President, Secretary, Treasurer).</w:t>
      </w:r>
    </w:p>
    <w:p>
      <w:pPr>
        <w:pStyle w:val="ListBullet"/>
      </w:pPr>
      <w:r>
        <w:t>Cooperative admins / operations staff.</w:t>
      </w:r>
    </w:p>
    <w:p>
      <w:pPr>
        <w:pStyle w:val="ListBullet"/>
      </w:pPr>
      <w:r>
        <w:t>Merchants (business owners, finance/admin staff).</w:t>
      </w:r>
    </w:p>
    <w:p>
      <w:pPr>
        <w:pStyle w:val="Heading1"/>
      </w:pPr>
      <w:r>
        <w:t>4. Scope</w:t>
      </w:r>
    </w:p>
    <w:p>
      <w:pPr>
        <w:pStyle w:val="Heading2"/>
      </w:pPr>
      <w:r>
        <w:t>4.1 In-scope (MVP)</w:t>
      </w:r>
    </w:p>
    <w:p>
      <w:pPr>
        <w:pStyle w:val="ListBullet"/>
      </w:pPr>
      <w:r>
        <w:t>Marketing pages: Home, For Cooperatives, For Merchants, How It Works, Pricing, Resources (FAQs + Risk Policy), Company (About, Contact).</w:t>
      </w:r>
    </w:p>
    <w:p>
      <w:pPr>
        <w:pStyle w:val="ListBullet"/>
      </w:pPr>
      <w:r>
        <w:t>Authentication: basic sign-in for cooperative admin (MVP).</w:t>
      </w:r>
    </w:p>
    <w:p>
      <w:pPr>
        <w:pStyle w:val="ListBullet"/>
      </w:pPr>
      <w:r>
        <w:t>Cooperative Profile Creation flow (multi-step).</w:t>
      </w:r>
    </w:p>
    <w:p>
      <w:pPr>
        <w:pStyle w:val="ListBullet"/>
      </w:pPr>
      <w:r>
        <w:t>Cooperative Admin Dashboard (lightweight).</w:t>
      </w:r>
    </w:p>
    <w:p>
      <w:pPr>
        <w:pStyle w:val="ListBullet"/>
      </w:pPr>
      <w:r>
        <w:t>Demo scheduling (embedded scheduler or internal booking form).</w:t>
      </w:r>
    </w:p>
    <w:p>
      <w:pPr>
        <w:pStyle w:val="ListBullet"/>
      </w:pPr>
      <w:r>
        <w:t>Merchant Application flow.</w:t>
      </w:r>
    </w:p>
    <w:p>
      <w:pPr>
        <w:pStyle w:val="ListBullet"/>
      </w:pPr>
      <w:r>
        <w:t>Basic analytics event tracking.</w:t>
      </w:r>
    </w:p>
    <w:p>
      <w:pPr>
        <w:pStyle w:val="Heading2"/>
      </w:pPr>
      <w:r>
        <w:t>4.2 Out-of-scope (MVP)</w:t>
      </w:r>
    </w:p>
    <w:p>
      <w:pPr>
        <w:pStyle w:val="ListBullet"/>
      </w:pPr>
      <w:r>
        <w:t>Full cooperative management portal (beyond profile + demo).</w:t>
      </w:r>
    </w:p>
    <w:p>
      <w:pPr>
        <w:pStyle w:val="ListBullet"/>
      </w:pPr>
      <w:r>
        <w:t>Member sign-up / member dashboard.</w:t>
      </w:r>
    </w:p>
    <w:p>
      <w:pPr>
        <w:pStyle w:val="ListBullet"/>
      </w:pPr>
      <w:r>
        <w:t>Merchant settlement dashboard or reconciliation portal.</w:t>
      </w:r>
    </w:p>
    <w:p>
      <w:pPr>
        <w:pStyle w:val="ListBullet"/>
      </w:pPr>
      <w:r>
        <w:t>Payments or wallet functionality.</w:t>
      </w:r>
    </w:p>
    <w:p>
      <w:pPr>
        <w:pStyle w:val="ListBullet"/>
      </w:pPr>
      <w:r>
        <w:t>Deep Akilaah API sync (only capture 'Uses Akilaah' and describe integration capabilities).</w:t>
      </w:r>
    </w:p>
    <w:p>
      <w:pPr>
        <w:pStyle w:val="Heading1"/>
      </w:pPr>
      <w:r>
        <w:t>5. Product facts to communicate (must be accurate)</w:t>
      </w:r>
    </w:p>
    <w:p>
      <w:pPr>
        <w:pStyle w:val="ListBullet"/>
      </w:pPr>
      <w:r>
        <w:t>MazeCard is Credit Card as a Service for cooperatives.</w:t>
      </w:r>
    </w:p>
    <w:p>
      <w:pPr>
        <w:pStyle w:val="ListBullet"/>
      </w:pPr>
      <w:r>
        <w:t>Cards are physical and can be Mastercard or Verve.</w:t>
      </w:r>
    </w:p>
    <w:p>
      <w:pPr>
        <w:pStyle w:val="ListBullet"/>
      </w:pPr>
      <w:r>
        <w:t>Cards are issued by partner commercial banks who hold funds and white-label the cards to MazeCard.</w:t>
      </w:r>
    </w:p>
    <w:p>
      <w:pPr>
        <w:pStyle w:val="ListBullet"/>
      </w:pPr>
      <w:r>
        <w:t>Limits and credit scoring are determined by contribution history and a minimum threshold of consecutive monthly contributions.</w:t>
      </w:r>
    </w:p>
    <w:p>
      <w:pPr>
        <w:pStyle w:val="ListBullet"/>
      </w:pPr>
      <w:r>
        <w:t>Limit rules can be customized via SLA between MazeCard and the cooperative.</w:t>
      </w:r>
    </w:p>
    <w:p>
      <w:pPr>
        <w:pStyle w:val="ListBullet"/>
      </w:pPr>
      <w:r>
        <w:t>Members pay 0% interest if monthly spend is repaid before the 28th of each month.</w:t>
      </w:r>
    </w:p>
    <w:p>
      <w:pPr>
        <w:pStyle w:val="ListBullet"/>
      </w:pPr>
      <w:r>
        <w:t>Default fees: flat NGN 5,000 plus 1% (month 1 after default), 2% (month 2), 3% (month 3 and beyond) of amount owed.</w:t>
      </w:r>
    </w:p>
    <w:p>
      <w:pPr>
        <w:pStyle w:val="ListBullet"/>
      </w:pPr>
      <w:r>
        <w:t>On default: no more credit until fully repaid.</w:t>
      </w:r>
    </w:p>
    <w:p>
      <w:pPr>
        <w:pStyle w:val="ListBullet"/>
      </w:pPr>
      <w:r>
        <w:t>After repayment post-default: credit limit is halved.</w:t>
      </w:r>
    </w:p>
    <w:p>
      <w:pPr>
        <w:pStyle w:val="ListBullet"/>
      </w:pPr>
      <w:r>
        <w:t>3 defaults within 6 months: member is blacklisted.</w:t>
      </w:r>
    </w:p>
    <w:p>
      <w:pPr>
        <w:pStyle w:val="ListBullet"/>
      </w:pPr>
      <w:r>
        <w:t>Collections and repayments via the MazeCard app or cooperative management platforms like Akilaah.</w:t>
      </w:r>
    </w:p>
    <w:p>
      <w:pPr>
        <w:pStyle w:val="ListBullet"/>
      </w:pPr>
      <w:r>
        <w:t>MazeCard operates an invite-based merchant network; merchants are invited/approved.</w:t>
      </w:r>
    </w:p>
    <w:p>
      <w:pPr>
        <w:pStyle w:val="ListBullet"/>
      </w:pPr>
      <w:r>
        <w:t>Merchant settlement window is T+40 to T+60.</w:t>
      </w:r>
    </w:p>
    <w:p>
      <w:pPr>
        <w:pStyle w:val="ListBullet"/>
      </w:pPr>
      <w:r>
        <w:t>KYC is conducted through MazeCard app or platforms like Akilaah.</w:t>
      </w:r>
    </w:p>
    <w:p/>
    <w:p>
      <w:r>
        <w:rPr>
          <w:i/>
        </w:rPr>
        <w:t>Trust line (must appear on relevant pages): Cards are issued by partner banks. MazeCard provides the platform for eligibility, limits, repayment, and collections.</w:t>
      </w:r>
    </w:p>
    <w:p>
      <w:pPr>
        <w:pStyle w:val="Heading1"/>
      </w:pPr>
      <w:r>
        <w:t>6. Information architecture (Sitemap)</w:t>
      </w:r>
    </w:p>
    <w:p>
      <w:pPr>
        <w:pStyle w:val="ListBullet"/>
      </w:pPr>
      <w:r>
        <w:t>/  (Home)</w:t>
      </w:r>
    </w:p>
    <w:p>
      <w:pPr>
        <w:pStyle w:val="ListBullet"/>
      </w:pPr>
      <w:r>
        <w:t>/cooperatives  (For Cooperatives)</w:t>
      </w:r>
    </w:p>
    <w:p>
      <w:pPr>
        <w:pStyle w:val="ListBullet"/>
      </w:pPr>
      <w:r>
        <w:t>/merchants  (For Merchants)</w:t>
      </w:r>
    </w:p>
    <w:p>
      <w:pPr>
        <w:pStyle w:val="ListBullet"/>
      </w:pPr>
      <w:r>
        <w:t>/how-it-works</w:t>
      </w:r>
    </w:p>
    <w:p>
      <w:pPr>
        <w:pStyle w:val="ListBullet"/>
      </w:pPr>
      <w:r>
        <w:t>/pricing</w:t>
      </w:r>
    </w:p>
    <w:p>
      <w:pPr>
        <w:pStyle w:val="ListBullet"/>
      </w:pPr>
      <w:r>
        <w:t>/resources</w:t>
      </w:r>
    </w:p>
    <w:p>
      <w:pPr>
        <w:pStyle w:val="ListBullet2"/>
      </w:pPr>
      <w:r>
        <w:t>/resources/faq-cooperatives</w:t>
      </w:r>
    </w:p>
    <w:p>
      <w:pPr>
        <w:pStyle w:val="ListBullet2"/>
      </w:pPr>
      <w:r>
        <w:t>/resources/faq-merchants</w:t>
      </w:r>
    </w:p>
    <w:p>
      <w:pPr>
        <w:pStyle w:val="ListBullet2"/>
      </w:pPr>
      <w:r>
        <w:t>/resources/risk-repayment-policy</w:t>
      </w:r>
    </w:p>
    <w:p>
      <w:pPr>
        <w:pStyle w:val="ListBullet"/>
      </w:pPr>
      <w:r>
        <w:t>/company/about</w:t>
      </w:r>
    </w:p>
    <w:p>
      <w:pPr>
        <w:pStyle w:val="ListBullet"/>
      </w:pPr>
      <w:r>
        <w:t>/company/contact</w:t>
      </w:r>
    </w:p>
    <w:p>
      <w:pPr>
        <w:pStyle w:val="ListBullet"/>
      </w:pPr>
      <w:r>
        <w:t>/signin</w:t>
      </w:r>
    </w:p>
    <w:p>
      <w:pPr>
        <w:pStyle w:val="ListBullet"/>
      </w:pPr>
      <w:r>
        <w:t>/cooperative/create  (Cooperative profile onboarding)</w:t>
      </w:r>
    </w:p>
    <w:p>
      <w:pPr>
        <w:pStyle w:val="ListBullet"/>
      </w:pPr>
      <w:r>
        <w:t>/cooperative/dashboard  (Cooperative admin dashboard; protected)</w:t>
      </w:r>
    </w:p>
    <w:p>
      <w:pPr>
        <w:pStyle w:val="ListBullet"/>
      </w:pPr>
      <w:r>
        <w:t>/merchant/apply  (Merchant application)</w:t>
      </w:r>
    </w:p>
    <w:p>
      <w:pPr>
        <w:pStyle w:val="Heading1"/>
      </w:pPr>
      <w:r>
        <w:t>7. Primary user journeys</w:t>
      </w:r>
    </w:p>
    <w:p>
      <w:pPr>
        <w:pStyle w:val="Heading2"/>
      </w:pPr>
      <w:r>
        <w:t>7.1 Cooperative journey</w:t>
      </w:r>
    </w:p>
    <w:p>
      <w:pPr>
        <w:pStyle w:val="ListNumber"/>
      </w:pPr>
      <w:r>
        <w:t>Visit Home and explore the For Cooperatives page.</w:t>
      </w:r>
    </w:p>
    <w:p>
      <w:pPr>
        <w:pStyle w:val="ListNumber"/>
      </w:pPr>
      <w:r>
        <w:t>Review offering details and policies; click 'Create Cooperative Profile'.</w:t>
      </w:r>
    </w:p>
    <w:p>
      <w:pPr>
        <w:pStyle w:val="ListNumber"/>
      </w:pPr>
      <w:r>
        <w:t>Complete cooperative profile onboarding (multi-step).</w:t>
      </w:r>
    </w:p>
    <w:p>
      <w:pPr>
        <w:pStyle w:val="ListNumber"/>
      </w:pPr>
      <w:r>
        <w:t>Land on dashboard and click 'Book a Demo'.</w:t>
      </w:r>
    </w:p>
    <w:p>
      <w:pPr>
        <w:pStyle w:val="ListNumber"/>
      </w:pPr>
      <w:r>
        <w:t>Schedule demo (confirmation shown; email confirmation if enabled).</w:t>
      </w:r>
    </w:p>
    <w:p>
      <w:pPr>
        <w:pStyle w:val="Heading2"/>
      </w:pPr>
      <w:r>
        <w:t>7.2 Merchant journey</w:t>
      </w:r>
    </w:p>
    <w:p>
      <w:pPr>
        <w:pStyle w:val="ListNumber"/>
      </w:pPr>
      <w:r>
        <w:t>Visit Home and explore the For Merchants page.</w:t>
      </w:r>
    </w:p>
    <w:p>
      <w:pPr>
        <w:pStyle w:val="ListNumber"/>
      </w:pPr>
      <w:r>
        <w:t>Learn network benefits and settlement window; click 'Apply to Join the Network'.</w:t>
      </w:r>
    </w:p>
    <w:p>
      <w:pPr>
        <w:pStyle w:val="ListNumber"/>
      </w:pPr>
      <w:r>
        <w:t>Submit merchant application.</w:t>
      </w:r>
    </w:p>
    <w:p>
      <w:pPr>
        <w:pStyle w:val="ListNumber"/>
      </w:pPr>
      <w:r>
        <w:t>See confirmation state: received, review in progress.</w:t>
      </w:r>
    </w:p>
    <w:p>
      <w:pPr>
        <w:pStyle w:val="Heading1"/>
      </w:pPr>
      <w:r>
        <w:t>8. Functional requirements</w:t>
      </w:r>
    </w:p>
    <w:p>
      <w:pPr>
        <w:pStyle w:val="Heading2"/>
      </w:pPr>
      <w:r>
        <w:t>8.1 Cooperative Profile Creation</w:t>
      </w:r>
    </w:p>
    <w:p>
      <w:r>
        <w:t>Multi-step onboarding flow:</w:t>
      </w:r>
    </w:p>
    <w:p>
      <w:pPr>
        <w:pStyle w:val="ListNumber"/>
      </w:pPr>
      <w:r>
        <w:t>Cooperative details</w:t>
      </w:r>
    </w:p>
    <w:p>
      <w:pPr>
        <w:pStyle w:val="ListNumber"/>
      </w:pPr>
      <w:r>
        <w:t>Program intent</w:t>
      </w:r>
    </w:p>
    <w:p>
      <w:pPr>
        <w:pStyle w:val="ListNumber"/>
      </w:pPr>
      <w:r>
        <w:t>Verification uploads (optional for MVP)</w:t>
      </w:r>
    </w:p>
    <w:p>
      <w:pPr>
        <w:pStyle w:val="ListNumber"/>
      </w:pPr>
      <w:r>
        <w:t>Admin account creation</w:t>
      </w:r>
    </w:p>
    <w:p>
      <w:r>
        <w:t>Required fields:</w:t>
      </w:r>
    </w:p>
    <w:p>
      <w:pPr>
        <w:pStyle w:val="ListBullet"/>
      </w:pPr>
      <w:r>
        <w:t>Cooperative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Contact person (name and role)</w:t>
      </w:r>
    </w:p>
    <w:p>
      <w:pPr>
        <w:pStyle w:val="ListBullet"/>
      </w:pPr>
      <w:r>
        <w:t>Email and phone</w:t>
      </w:r>
    </w:p>
    <w:p>
      <w:pPr>
        <w:pStyle w:val="ListBullet"/>
      </w:pPr>
      <w:r>
        <w:t>Estimated member count</w:t>
      </w:r>
    </w:p>
    <w:p>
      <w:pPr>
        <w:pStyle w:val="ListBullet"/>
      </w:pPr>
      <w:r>
        <w:t>Pilot cohort size</w:t>
      </w:r>
    </w:p>
    <w:p>
      <w:pPr>
        <w:pStyle w:val="ListBullet"/>
      </w:pPr>
      <w:r>
        <w:t>Preferred card scheme (Mastercard / Verve / Either)</w:t>
      </w:r>
    </w:p>
    <w:p>
      <w:pPr>
        <w:pStyle w:val="ListBullet"/>
      </w:pPr>
      <w:r>
        <w:t>Uses Akilaah (Yes/No)</w:t>
      </w:r>
    </w:p>
    <w:p>
      <w:pPr>
        <w:pStyle w:val="ListBullet"/>
      </w:pPr>
      <w:r>
        <w:t>Desired launch timeline</w:t>
      </w:r>
    </w:p>
    <w:p>
      <w:r>
        <w:t>Optional fields:</w:t>
      </w:r>
    </w:p>
    <w:p>
      <w:pPr>
        <w:pStyle w:val="ListBullet"/>
      </w:pPr>
      <w:r>
        <w:t>Registration type/ID</w:t>
      </w:r>
    </w:p>
    <w:p>
      <w:pPr>
        <w:pStyle w:val="ListBullet"/>
      </w:pPr>
      <w:r>
        <w:t>Verification uploads: proof of registration, board authorization letter, admin ID</w:t>
      </w:r>
    </w:p>
    <w:p>
      <w:r>
        <w:t>Success criteria: profile is created, data is persisted, and user is redirected to the cooperative dashboard.</w:t>
      </w:r>
    </w:p>
    <w:p>
      <w:pPr>
        <w:pStyle w:val="Heading2"/>
      </w:pPr>
      <w:r>
        <w:t>8.2 Cooperative Dashboard</w:t>
      </w:r>
    </w:p>
    <w:p>
      <w:pPr>
        <w:pStyle w:val="ListBullet"/>
      </w:pPr>
      <w:r>
        <w:t>Protected route accessible only after sign-in.</w:t>
      </w:r>
    </w:p>
    <w:p>
      <w:pPr>
        <w:pStyle w:val="ListBullet"/>
      </w:pPr>
      <w:r>
        <w:t>Display cooperative profile summary (read-only MVP).</w:t>
      </w:r>
    </w:p>
    <w:p>
      <w:pPr>
        <w:pStyle w:val="ListBullet"/>
      </w:pPr>
      <w:r>
        <w:t>Primary next action: schedule a demo call.</w:t>
      </w:r>
    </w:p>
    <w:p>
      <w:pPr>
        <w:pStyle w:val="ListBullet"/>
      </w:pPr>
      <w:r>
        <w:t>Secondary: show 'What to expect on the demo' checklist.</w:t>
      </w:r>
    </w:p>
    <w:p>
      <w:pPr>
        <w:pStyle w:val="ListBullet"/>
      </w:pPr>
      <w:r>
        <w:t>Optional (MVP+): allow profile edits.</w:t>
      </w:r>
    </w:p>
    <w:p>
      <w:pPr>
        <w:pStyle w:val="Heading2"/>
      </w:pPr>
      <w:r>
        <w:t>8.3 Demo Scheduling</w:t>
      </w:r>
    </w:p>
    <w:p>
      <w:r>
        <w:t>Implement one of the following approaches:</w:t>
      </w:r>
    </w:p>
    <w:p>
      <w:pPr>
        <w:pStyle w:val="ListBullet"/>
      </w:pPr>
      <w:r>
        <w:t>Embed an external scheduling widget (preferred if available).</w:t>
      </w:r>
    </w:p>
    <w:p>
      <w:pPr>
        <w:pStyle w:val="ListBullet"/>
      </w:pPr>
      <w:r>
        <w:t>Internal booking request form that captures: topic(s), preferred date/time, timezone, notes.</w:t>
      </w:r>
    </w:p>
    <w:p>
      <w:r>
        <w:t>On submit, store the booking request and show a confirmation state.</w:t>
      </w:r>
    </w:p>
    <w:p>
      <w:pPr>
        <w:pStyle w:val="Heading2"/>
      </w:pPr>
      <w:r>
        <w:t>8.4 Merchant Application</w:t>
      </w:r>
    </w:p>
    <w:p>
      <w:pPr>
        <w:pStyle w:val="ListBullet"/>
      </w:pPr>
      <w:r>
        <w:t>Single-page application form with confirmation state.</w:t>
      </w:r>
    </w:p>
    <w:p>
      <w:r>
        <w:t>Required fields: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Address</w:t>
      </w:r>
    </w:p>
    <w:p>
      <w:pPr>
        <w:pStyle w:val="ListBullet"/>
      </w:pPr>
      <w:r>
        <w:t>Contact name, email, phone</w:t>
      </w:r>
    </w:p>
    <w:p>
      <w:r>
        <w:t>Optional fields:</w:t>
      </w:r>
    </w:p>
    <w:p>
      <w:pPr>
        <w:pStyle w:val="ListBullet"/>
      </w:pPr>
      <w:r>
        <w:t>Business registration ID</w:t>
      </w:r>
    </w:p>
    <w:p>
      <w:pPr>
        <w:pStyle w:val="ListBullet"/>
      </w:pPr>
      <w:r>
        <w:t>KYC document uploads (optional for MVP)</w:t>
      </w:r>
    </w:p>
    <w:p>
      <w:pPr>
        <w:pStyle w:val="Heading2"/>
      </w:pPr>
      <w:r>
        <w:t>8.5 Analytics</w:t>
      </w:r>
    </w:p>
    <w:p>
      <w:r>
        <w:t>Track the following events (minimum):</w:t>
      </w:r>
    </w:p>
    <w:p>
      <w:pPr>
        <w:pStyle w:val="ListBullet"/>
      </w:pPr>
      <w:r>
        <w:t>view_homepage</w:t>
      </w:r>
    </w:p>
    <w:p>
      <w:pPr>
        <w:pStyle w:val="ListBullet"/>
      </w:pPr>
      <w:r>
        <w:t>click_create_coop_profile</w:t>
      </w:r>
    </w:p>
    <w:p>
      <w:pPr>
        <w:pStyle w:val="ListBullet"/>
      </w:pPr>
      <w:r>
        <w:t>submit_coop_profile</w:t>
      </w:r>
    </w:p>
    <w:p>
      <w:pPr>
        <w:pStyle w:val="ListBullet"/>
      </w:pPr>
      <w:r>
        <w:t>schedule_demo_open</w:t>
      </w:r>
    </w:p>
    <w:p>
      <w:pPr>
        <w:pStyle w:val="ListBullet"/>
      </w:pPr>
      <w:r>
        <w:t>schedule_demo_confirmed (or schedule_demo_request_submitted)</w:t>
      </w:r>
    </w:p>
    <w:p>
      <w:pPr>
        <w:pStyle w:val="ListBullet"/>
      </w:pPr>
      <w:r>
        <w:t>view_merchants_page</w:t>
      </w:r>
    </w:p>
    <w:p>
      <w:pPr>
        <w:pStyle w:val="ListBullet"/>
      </w:pPr>
      <w:r>
        <w:t>submit_merchant_application</w:t>
      </w:r>
    </w:p>
    <w:p>
      <w:pPr>
        <w:pStyle w:val="ListBullet"/>
      </w:pPr>
      <w:r>
        <w:t>faq_viewed</w:t>
      </w:r>
    </w:p>
    <w:p>
      <w:pPr>
        <w:pStyle w:val="ListBullet"/>
      </w:pPr>
      <w:r>
        <w:t>policy_viewed</w:t>
      </w:r>
    </w:p>
    <w:p>
      <w:pPr>
        <w:pStyle w:val="Heading1"/>
      </w:pPr>
      <w:r>
        <w:t>9. Content requirements</w:t>
      </w:r>
    </w:p>
    <w:p>
      <w:pPr>
        <w:pStyle w:val="ListBullet"/>
      </w:pPr>
      <w:r>
        <w:t>Use the approved website copy and section structure from the website plan.</w:t>
      </w:r>
    </w:p>
    <w:p>
      <w:pPr>
        <w:pStyle w:val="ListBullet"/>
      </w:pPr>
      <w:r>
        <w:t>Keep language crisp, executive-friendly, and non-verbose.</w:t>
      </w:r>
    </w:p>
    <w:p>
      <w:pPr>
        <w:pStyle w:val="ListBullet"/>
      </w:pPr>
      <w:r>
        <w:t>Surface the repayment and default policy transparently.</w:t>
      </w:r>
    </w:p>
    <w:p>
      <w:pPr>
        <w:pStyle w:val="ListBullet"/>
      </w:pPr>
      <w:r>
        <w:t>Include the partner-bank issuance trust line on relevant pages.</w:t>
      </w:r>
    </w:p>
    <w:p>
      <w:pPr>
        <w:pStyle w:val="ListBullet"/>
      </w:pPr>
      <w:r>
        <w:t>Do not invent partner bank names, regulatory claims, or physical addresses. Use placeholders where needed.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Mobile-first, responsive layout across devices.</w:t>
      </w:r>
    </w:p>
    <w:p>
      <w:pPr>
        <w:pStyle w:val="ListBullet"/>
      </w:pPr>
      <w:r>
        <w:t>Accessibility: clear contrast, keyboard navigation, readable font sizes.</w:t>
      </w:r>
    </w:p>
    <w:p>
      <w:pPr>
        <w:pStyle w:val="ListBullet"/>
      </w:pPr>
      <w:r>
        <w:t>Performance: fast load; optimize images and fonts.</w:t>
      </w:r>
    </w:p>
    <w:p>
      <w:pPr>
        <w:pStyle w:val="ListBullet"/>
      </w:pPr>
      <w:r>
        <w:t>Form validation on both client and server with friendly errors.</w:t>
      </w:r>
    </w:p>
    <w:p>
      <w:pPr>
        <w:pStyle w:val="ListBullet"/>
      </w:pPr>
      <w:r>
        <w:t>Security basics: protect dashboard routes; avoid exposing sensitive data.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All routes/pages exist and match the required sections and copy.</w:t>
      </w:r>
    </w:p>
    <w:p>
      <w:pPr>
        <w:pStyle w:val="ListBullet"/>
      </w:pPr>
      <w:r>
        <w:t>Dark fintech theme is consistent with darker yellow accents.</w:t>
      </w:r>
    </w:p>
    <w:p>
      <w:pPr>
        <w:pStyle w:val="ListBullet"/>
      </w:pPr>
      <w:r>
        <w:t>Cooperative profile creation works end-to-end and persists data.</w:t>
      </w:r>
    </w:p>
    <w:p>
      <w:pPr>
        <w:pStyle w:val="ListBullet"/>
      </w:pPr>
      <w:r>
        <w:t>Cooperative dashboard is protected and displays submitted profile data.</w:t>
      </w:r>
    </w:p>
    <w:p>
      <w:pPr>
        <w:pStyle w:val="ListBullet"/>
      </w:pPr>
      <w:r>
        <w:t>Demo scheduling works end-to-end (embed or internal booking) and shows confirmation.</w:t>
      </w:r>
    </w:p>
    <w:p>
      <w:pPr>
        <w:pStyle w:val="ListBullet"/>
      </w:pPr>
      <w:r>
        <w:t>Merchant application works end-to-end and persists data with confirmation.</w:t>
      </w:r>
    </w:p>
    <w:p>
      <w:pPr>
        <w:pStyle w:val="ListBullet"/>
      </w:pPr>
      <w:r>
        <w:t>Resources pages (FAQs + Risk Policy) are present and accurate.</w:t>
      </w:r>
    </w:p>
    <w:p>
      <w:pPr>
        <w:pStyle w:val="ListBullet"/>
      </w:pPr>
      <w:r>
        <w:t>No broken links; consistent CTAs across pages.</w:t>
      </w:r>
    </w:p>
    <w:p>
      <w:pPr>
        <w:pStyle w:val="ListBullet"/>
      </w:pPr>
      <w:r>
        <w:t>Analytics events are triggered at the correct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