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&lt;title&gt;Кафе "Вкусняшка"&lt;/title&gt;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&lt;h1&gt;Добро пожаловать в кафе "Вкусняшка"&lt;/h1&gt;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 class="banner"&gt;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&lt;img src="banner.jpg" alt="Баннер кафе"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&lt;div class="banner-text"&gt;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&lt;h2&gt;Пробуйте наши уникальные блюда!&lt;/h2&gt;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&lt;h2&gt;Наши фото&lt;/h2&gt;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 class="gallery"&gt;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&lt;img src="photo1.jpg" alt="Блюдо 1"&gt;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&lt;img src="photo2.jpg" alt="Блюдо 2"&gt;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&lt;img src="photo3.jpg" alt="Блюдо 3"&gt;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&lt;p&gt;© 2023 Кафе "Вкусняшка". Все права соблюдены.&lt;/p&gt;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