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56581A5" w14:textId="77777777" w:rsidR="00E51145" w:rsidRPr="00502E6F" w:rsidRDefault="00E51145" w:rsidP="00657306">
      <w:pPr>
        <w:jc w:val="center"/>
        <w:rPr>
          <w:sz w:val="44"/>
          <w:szCs w:val="44"/>
        </w:rPr>
      </w:pPr>
      <w:r w:rsidRPr="00502E6F">
        <w:rPr>
          <w:sz w:val="44"/>
          <w:szCs w:val="44"/>
        </w:rPr>
        <w:t xml:space="preserve">OKR for </w:t>
      </w:r>
      <w:r>
        <w:rPr>
          <w:sz w:val="44"/>
          <w:szCs w:val="44"/>
        </w:rPr>
        <w:t>ou</w:t>
      </w:r>
      <w:r w:rsidRPr="00502E6F">
        <w:rPr>
          <w:sz w:val="44"/>
          <w:szCs w:val="44"/>
        </w:rPr>
        <w:t>r luxury tourism company</w:t>
      </w:r>
    </w:p>
    <w:p w14:paraId="022B8730" w14:textId="77777777" w:rsidR="00E51145" w:rsidRPr="00E51145" w:rsidRDefault="00E51145" w:rsidP="00E51145">
      <w:pPr>
        <w:jc w:val="center"/>
        <w:rPr>
          <w:color w:val="5F497A" w:themeColor="accent4" w:themeShade="BF"/>
          <w:sz w:val="40"/>
          <w:szCs w:val="40"/>
        </w:rPr>
      </w:pPr>
      <w:r w:rsidRPr="00E51145">
        <w:rPr>
          <w:color w:val="5F497A" w:themeColor="accent4" w:themeShade="BF"/>
          <w:sz w:val="40"/>
          <w:szCs w:val="40"/>
        </w:rPr>
        <w:t>“Nefer Tour”</w:t>
      </w:r>
    </w:p>
    <w:p w14:paraId="43E598DD" w14:textId="77777777" w:rsidR="00E51145" w:rsidRDefault="00E51145" w:rsidP="00E51145">
      <w:pPr>
        <w:jc w:val="center"/>
        <w:rPr>
          <w:color w:val="92CDDC" w:themeColor="accent5" w:themeTint="99"/>
          <w:sz w:val="40"/>
          <w:szCs w:val="40"/>
        </w:rPr>
      </w:pPr>
    </w:p>
    <w:tbl>
      <w:tblPr>
        <w:tblStyle w:val="a"/>
        <w:tblW w:w="10794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825"/>
        <w:gridCol w:w="105"/>
      </w:tblGrid>
      <w:tr w:rsidR="001C07EB" w:rsidRPr="00190FE3" w14:paraId="06EEE540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7D8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1D12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4285F4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4285F4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3FDD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EE6D2BC" w14:textId="4E4D38DD" w:rsidR="001C07EB" w:rsidRPr="00E51145" w:rsidRDefault="00E51145" w:rsidP="00E51145">
            <w:pPr>
              <w:jc w:val="both"/>
              <w:rPr>
                <w:sz w:val="32"/>
                <w:szCs w:val="32"/>
              </w:rPr>
            </w:pPr>
            <w:r w:rsidRPr="00057FB2">
              <w:rPr>
                <w:sz w:val="32"/>
                <w:szCs w:val="32"/>
              </w:rPr>
              <w:t>Increase the luxury tourism company’s client base by the end of 2025.</w:t>
            </w:r>
          </w:p>
        </w:tc>
        <w:tc>
          <w:tcPr>
            <w:tcW w:w="105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3AC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2B990A32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6C8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DA7E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KR1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0C1D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F45D12" w14:textId="772A139A" w:rsidR="001C07EB" w:rsidRPr="00E51145" w:rsidRDefault="00E51145">
            <w:pPr>
              <w:spacing w:before="40"/>
              <w:rPr>
                <w:rFonts w:ascii="Arial" w:eastAsia="Arial" w:hAnsi="Arial" w:cs="Arial"/>
                <w:sz w:val="24"/>
                <w:szCs w:val="24"/>
              </w:rPr>
            </w:pPr>
            <w:r w:rsidRPr="00E51145">
              <w:rPr>
                <w:sz w:val="24"/>
                <w:szCs w:val="24"/>
              </w:rPr>
              <w:t xml:space="preserve">Increase leads by </w:t>
            </w:r>
            <w:r w:rsidR="0097611D">
              <w:rPr>
                <w:sz w:val="24"/>
                <w:szCs w:val="24"/>
              </w:rPr>
              <w:t>5</w:t>
            </w:r>
            <w:r w:rsidRPr="00E51145">
              <w:rPr>
                <w:sz w:val="24"/>
                <w:szCs w:val="24"/>
              </w:rPr>
              <w:t>0% by the end of 2025.</w:t>
            </w:r>
          </w:p>
        </w:tc>
        <w:tc>
          <w:tcPr>
            <w:tcW w:w="105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5FA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4092A7FA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DE0E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9A47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4B7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ED09FC" w14:textId="6A7E3EFD" w:rsidR="001C07EB" w:rsidRPr="00E51145" w:rsidRDefault="00E51145">
            <w:pPr>
              <w:spacing w:before="40"/>
              <w:rPr>
                <w:rFonts w:ascii="Arial" w:eastAsia="Arial" w:hAnsi="Arial" w:cs="Arial"/>
                <w:sz w:val="24"/>
                <w:szCs w:val="24"/>
              </w:rPr>
            </w:pPr>
            <w:r w:rsidRPr="00E51145">
              <w:rPr>
                <w:sz w:val="24"/>
                <w:szCs w:val="24"/>
              </w:rPr>
              <w:t xml:space="preserve">Upgrade the website to enhance user experience and attract more clients by </w:t>
            </w:r>
            <w:r w:rsidR="0097611D">
              <w:rPr>
                <w:sz w:val="24"/>
                <w:szCs w:val="24"/>
              </w:rPr>
              <w:t>end of Feb</w:t>
            </w:r>
            <w:r w:rsidRPr="00E51145">
              <w:rPr>
                <w:sz w:val="24"/>
                <w:szCs w:val="24"/>
              </w:rPr>
              <w:t xml:space="preserve"> 2025.</w:t>
            </w:r>
          </w:p>
        </w:tc>
        <w:tc>
          <w:tcPr>
            <w:tcW w:w="105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03E0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4F5E9D55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0879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DDF5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A4DE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15CC093" w14:textId="1F47CF49" w:rsidR="001C07EB" w:rsidRPr="00E51145" w:rsidRDefault="00E51145">
            <w:pPr>
              <w:spacing w:before="40"/>
              <w:rPr>
                <w:rFonts w:ascii="Arial" w:eastAsia="Arial" w:hAnsi="Arial" w:cs="Arial"/>
                <w:sz w:val="24"/>
                <w:szCs w:val="24"/>
              </w:rPr>
            </w:pPr>
            <w:r w:rsidRPr="00E51145">
              <w:rPr>
                <w:sz w:val="24"/>
                <w:szCs w:val="24"/>
              </w:rPr>
              <w:t xml:space="preserve">  Launch the VIB Elite Circle referral program and achieve 10 successful referrals by the end of </w:t>
            </w:r>
            <w:r w:rsidR="0097611D">
              <w:rPr>
                <w:sz w:val="24"/>
                <w:szCs w:val="24"/>
              </w:rPr>
              <w:t>Jun</w:t>
            </w:r>
            <w:r w:rsidRPr="00E51145">
              <w:rPr>
                <w:sz w:val="24"/>
                <w:szCs w:val="24"/>
              </w:rPr>
              <w:t xml:space="preserve"> 2025.</w:t>
            </w:r>
          </w:p>
        </w:tc>
        <w:tc>
          <w:tcPr>
            <w:tcW w:w="105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9ED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7BC6B00D" w14:textId="77777777"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 w14:paraId="0E41CE5A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CB53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F882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EA4335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O2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666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FB7225B" w14:textId="5565A75E" w:rsidR="001C07EB" w:rsidRPr="00190FE3" w:rsidRDefault="00E51145">
            <w:pPr>
              <w:spacing w:before="40"/>
              <w:rPr>
                <w:rFonts w:ascii="Arial" w:eastAsia="Arial" w:hAnsi="Arial" w:cs="Arial"/>
                <w:b/>
              </w:rPr>
            </w:pPr>
            <w:r w:rsidRPr="00057FB2">
              <w:rPr>
                <w:sz w:val="32"/>
                <w:szCs w:val="32"/>
              </w:rPr>
              <w:t>Establish partnerships and collaborations to enhance brand visibility and service quality.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EBF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51F6F4B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1CF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7057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KR1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A02F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FD0F819" w14:textId="3385F160" w:rsidR="001C07EB" w:rsidRPr="00E51145" w:rsidRDefault="00E51145">
            <w:pPr>
              <w:spacing w:before="40"/>
              <w:rPr>
                <w:rFonts w:ascii="Arial" w:eastAsia="Arial" w:hAnsi="Arial" w:cs="Arial"/>
                <w:sz w:val="24"/>
                <w:szCs w:val="24"/>
              </w:rPr>
            </w:pPr>
            <w:r w:rsidRPr="00E51145">
              <w:rPr>
                <w:sz w:val="24"/>
                <w:szCs w:val="24"/>
              </w:rPr>
              <w:t xml:space="preserve">Establish partnerships with </w:t>
            </w:r>
            <w:r w:rsidR="0097611D">
              <w:rPr>
                <w:sz w:val="24"/>
                <w:szCs w:val="24"/>
              </w:rPr>
              <w:t>7</w:t>
            </w:r>
            <w:r w:rsidRPr="00E51145">
              <w:rPr>
                <w:sz w:val="24"/>
                <w:szCs w:val="24"/>
              </w:rPr>
              <w:t xml:space="preserve"> high-end travel agencies by the end of </w:t>
            </w:r>
            <w:r w:rsidR="0097611D">
              <w:rPr>
                <w:sz w:val="24"/>
                <w:szCs w:val="24"/>
              </w:rPr>
              <w:t>Jan</w:t>
            </w:r>
            <w:r w:rsidRPr="00E51145">
              <w:rPr>
                <w:sz w:val="24"/>
                <w:szCs w:val="24"/>
              </w:rPr>
              <w:t xml:space="preserve"> 2025.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CCCB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695E2957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91A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5B75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5C4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CF52FC" w14:textId="4D7E5A0C" w:rsidR="001C07EB" w:rsidRPr="00E51145" w:rsidRDefault="00E51145">
            <w:pPr>
              <w:spacing w:before="40"/>
              <w:rPr>
                <w:rFonts w:ascii="Arial" w:eastAsia="Arial" w:hAnsi="Arial" w:cs="Arial"/>
                <w:sz w:val="24"/>
                <w:szCs w:val="24"/>
              </w:rPr>
            </w:pPr>
            <w:r w:rsidRPr="00E51145">
              <w:rPr>
                <w:sz w:val="24"/>
                <w:szCs w:val="24"/>
              </w:rPr>
              <w:t> Secure collaborations with 2 globally recognized celebrities to promote our luxury experiences by March 2025.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47B2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08D47B0F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D8D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12C4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AE6F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FCD23C" w14:textId="445F3F03" w:rsidR="001C07EB" w:rsidRPr="00E51145" w:rsidRDefault="00E51145">
            <w:pPr>
              <w:spacing w:before="40"/>
              <w:rPr>
                <w:rFonts w:ascii="Arial" w:eastAsia="Arial" w:hAnsi="Arial" w:cs="Arial"/>
                <w:sz w:val="24"/>
                <w:szCs w:val="24"/>
              </w:rPr>
            </w:pPr>
            <w:r w:rsidRPr="00E51145">
              <w:rPr>
                <w:sz w:val="24"/>
                <w:szCs w:val="24"/>
              </w:rPr>
              <w:t xml:space="preserve">Sign a deal with </w:t>
            </w:r>
            <w:r w:rsidR="0097611D">
              <w:rPr>
                <w:sz w:val="24"/>
                <w:szCs w:val="24"/>
              </w:rPr>
              <w:t>7</w:t>
            </w:r>
            <w:r w:rsidRPr="00E51145">
              <w:rPr>
                <w:sz w:val="24"/>
                <w:szCs w:val="24"/>
              </w:rPr>
              <w:t xml:space="preserve"> leading luxury services </w:t>
            </w:r>
            <w:r w:rsidR="00140B8D" w:rsidRPr="00E51145">
              <w:rPr>
                <w:sz w:val="24"/>
                <w:szCs w:val="24"/>
              </w:rPr>
              <w:t>providers</w:t>
            </w:r>
            <w:r w:rsidRPr="00E51145">
              <w:rPr>
                <w:sz w:val="24"/>
                <w:szCs w:val="24"/>
              </w:rPr>
              <w:t xml:space="preserve"> to enhance the quality of client offerings by </w:t>
            </w:r>
            <w:r w:rsidR="0097611D">
              <w:rPr>
                <w:sz w:val="24"/>
                <w:szCs w:val="24"/>
              </w:rPr>
              <w:t>Jan</w:t>
            </w:r>
            <w:r w:rsidRPr="00E51145">
              <w:rPr>
                <w:sz w:val="24"/>
                <w:szCs w:val="24"/>
              </w:rPr>
              <w:t xml:space="preserve"> 2025.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0F9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A819D34" w14:textId="77777777" w:rsidR="001C07EB" w:rsidRPr="00190FE3" w:rsidRDefault="001C07EB">
      <w:pPr>
        <w:rPr>
          <w:rFonts w:ascii="Arial" w:eastAsia="Arial" w:hAnsi="Arial" w:cs="Arial"/>
        </w:rPr>
      </w:pPr>
    </w:p>
    <w:p w14:paraId="3978BAEB" w14:textId="77777777" w:rsidR="001C07EB" w:rsidRPr="00190FE3" w:rsidRDefault="001C07EB">
      <w:pPr>
        <w:rPr>
          <w:rFonts w:ascii="Arial" w:eastAsia="Arial" w:hAnsi="Arial" w:cs="Arial"/>
        </w:rPr>
      </w:pPr>
    </w:p>
    <w:p w14:paraId="67A799D8" w14:textId="77777777" w:rsidR="001C07EB" w:rsidRPr="00190FE3" w:rsidRDefault="001C07EB">
      <w:pPr>
        <w:rPr>
          <w:rFonts w:ascii="Arial" w:eastAsia="Arial" w:hAnsi="Arial" w:cs="Arial"/>
        </w:rPr>
      </w:pPr>
    </w:p>
    <w:sectPr w:rsidR="001C07EB" w:rsidRPr="00190F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CB0C9" w14:textId="77777777" w:rsidR="00DA2B22" w:rsidRDefault="00DA2B22" w:rsidP="00190FE3">
      <w:pPr>
        <w:spacing w:line="240" w:lineRule="auto"/>
      </w:pPr>
      <w:r>
        <w:separator/>
      </w:r>
    </w:p>
  </w:endnote>
  <w:endnote w:type="continuationSeparator" w:id="0">
    <w:p w14:paraId="33EF7602" w14:textId="77777777" w:rsidR="00DA2B22" w:rsidRDefault="00DA2B22" w:rsidP="00190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oogle Sans Text">
    <w:altName w:val="Times New Roman"/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E5285" w14:textId="77777777" w:rsidR="00B47B38" w:rsidRDefault="00B47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9090E" w14:textId="77777777" w:rsidR="00B47B38" w:rsidRDefault="00B47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BCB50" w14:textId="77777777" w:rsidR="00B47B38" w:rsidRDefault="00B47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781A8" w14:textId="77777777" w:rsidR="00DA2B22" w:rsidRDefault="00DA2B22" w:rsidP="00190FE3">
      <w:pPr>
        <w:spacing w:line="240" w:lineRule="auto"/>
      </w:pPr>
      <w:r>
        <w:separator/>
      </w:r>
    </w:p>
  </w:footnote>
  <w:footnote w:type="continuationSeparator" w:id="0">
    <w:p w14:paraId="423D1A64" w14:textId="77777777" w:rsidR="00DA2B22" w:rsidRDefault="00DA2B22" w:rsidP="00190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3C885" w14:textId="77777777" w:rsidR="00B47B38" w:rsidRDefault="00B47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AFDAC" w14:textId="77777777" w:rsidR="00B47B38" w:rsidRDefault="00B47B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0FAB" w14:textId="77777777" w:rsidR="00B47B38" w:rsidRDefault="00B47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EB"/>
    <w:rsid w:val="00051C47"/>
    <w:rsid w:val="001325BB"/>
    <w:rsid w:val="00140B8D"/>
    <w:rsid w:val="00141B9A"/>
    <w:rsid w:val="001438BC"/>
    <w:rsid w:val="00190FE3"/>
    <w:rsid w:val="0019212B"/>
    <w:rsid w:val="001B573D"/>
    <w:rsid w:val="001C07EB"/>
    <w:rsid w:val="002B4737"/>
    <w:rsid w:val="00324CD6"/>
    <w:rsid w:val="003514AE"/>
    <w:rsid w:val="00452CCF"/>
    <w:rsid w:val="00557A10"/>
    <w:rsid w:val="006E4D75"/>
    <w:rsid w:val="007229C4"/>
    <w:rsid w:val="00893549"/>
    <w:rsid w:val="0089528B"/>
    <w:rsid w:val="00923F88"/>
    <w:rsid w:val="0097611D"/>
    <w:rsid w:val="009F605B"/>
    <w:rsid w:val="00A372CD"/>
    <w:rsid w:val="00B04F63"/>
    <w:rsid w:val="00B47B38"/>
    <w:rsid w:val="00B76657"/>
    <w:rsid w:val="00BB78C1"/>
    <w:rsid w:val="00CC4216"/>
    <w:rsid w:val="00CD1A3A"/>
    <w:rsid w:val="00DA2B22"/>
    <w:rsid w:val="00E16445"/>
    <w:rsid w:val="00E51145"/>
    <w:rsid w:val="00E75DB9"/>
    <w:rsid w:val="00F06AFE"/>
    <w:rsid w:val="00F42830"/>
    <w:rsid w:val="00F477FF"/>
    <w:rsid w:val="00F6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BD258"/>
  <w15:docId w15:val="{314F4712-75F7-4F8F-A74E-1BF9B720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E3"/>
  </w:style>
  <w:style w:type="paragraph" w:styleId="Footer">
    <w:name w:val="footer"/>
    <w:basedOn w:val="Normal"/>
    <w:link w:val="Footer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a67a070-8ce9-4692-b1af-bf788306bc66}" enabled="0" method="" siteId="{7a67a070-8ce9-4692-b1af-bf788306bc6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Marwan Saud AbdelAal</cp:lastModifiedBy>
  <cp:revision>6</cp:revision>
  <dcterms:created xsi:type="dcterms:W3CDTF">2024-10-26T15:57:00Z</dcterms:created>
  <dcterms:modified xsi:type="dcterms:W3CDTF">2024-10-26T15:58:00Z</dcterms:modified>
</cp:coreProperties>
</file>