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61" w:firstLine="0"/>
        <w:jc w:val="center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sz w:val="72"/>
          <w:szCs w:val="72"/>
          <w:u w:val="single"/>
          <w:rtl w:val="0"/>
        </w:rPr>
        <w:t xml:space="preserve">SWOT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209" w:firstLine="0"/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59" w:lineRule="auto"/>
        <w:ind w:left="705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Strengths!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1- unique locations - Access To • historical sites. remote islands, Cave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2- and deserts, experience not easily → accessible to general Tourists </w:t>
      </w:r>
    </w:p>
    <w:p w:rsidR="00000000" w:rsidDel="00000000" w:rsidP="00000000" w:rsidRDefault="00000000" w:rsidRPr="00000000" w14:paraId="00000006">
      <w:pPr>
        <w:ind w:left="-5" w:firstLine="0"/>
        <w:rPr/>
      </w:pPr>
      <w:r w:rsidDel="00000000" w:rsidR="00000000" w:rsidRPr="00000000">
        <w:rPr>
          <w:rtl w:val="0"/>
        </w:rPr>
        <w:t xml:space="preserve">3-Personalized Culture experience 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4- Premium Network </w:t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5-A Company That Creates a detailed for each Tourist program Tourism.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6-Providing For a high level of security every Tourist.</w:t>
      </w:r>
    </w:p>
    <w:p w:rsidR="00000000" w:rsidDel="00000000" w:rsidP="00000000" w:rsidRDefault="00000000" w:rsidRPr="00000000" w14:paraId="0000000A">
      <w:pPr>
        <w:spacing w:after="23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59" w:lineRule="auto"/>
        <w:ind w:left="705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ef8d4b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ef8d4b"/>
          <w:sz w:val="36"/>
          <w:szCs w:val="36"/>
          <w:u w:val="none"/>
          <w:shd w:fill="auto" w:val="clear"/>
          <w:vertAlign w:val="baseline"/>
          <w:rtl w:val="0"/>
        </w:rPr>
        <w:t xml:space="preserve">Weakness: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1- Recognition As a new company, building a strong brand that can compete with established luxury travel providers will be a challenge, making it difficult to attract clients initially  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2-Running a high a luxury business needs a high to operational Costs </w:t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3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59" w:lineRule="auto"/>
        <w:ind w:left="705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767171"/>
          <w:sz w:val="36"/>
          <w:szCs w:val="36"/>
          <w:u w:val="none"/>
          <w:shd w:fill="auto" w:val="clear"/>
          <w:vertAlign w:val="baseline"/>
          <w:rtl w:val="0"/>
        </w:rPr>
        <w:t xml:space="preserve">Threats!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tl w:val="0"/>
        </w:rPr>
        <w:t xml:space="preserve">1-Competitions - International luxury Tourism Companies might offer similar services and attract the same clints i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02" w:hanging="302"/>
        <w:rPr/>
      </w:pPr>
      <w:r w:rsidDel="00000000" w:rsidR="00000000" w:rsidRPr="00000000">
        <w:rPr>
          <w:rtl w:val="0"/>
        </w:rPr>
        <w:t xml:space="preserve">Global events Pandemics, Travel • restrictions or geopolitical Conflicts Can heavily impact Tourism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02" w:hanging="302"/>
        <w:rPr/>
      </w:pPr>
      <w:r w:rsidDel="00000000" w:rsidR="00000000" w:rsidRPr="00000000">
        <w:rPr>
          <w:rtl w:val="0"/>
        </w:rPr>
        <w:t xml:space="preserve">Reputation and Media Sensitivity Working with high individuals Makes </w:t>
      </w:r>
    </w:p>
    <w:p w:rsidR="00000000" w:rsidDel="00000000" w:rsidP="00000000" w:rsidRDefault="00000000" w:rsidRPr="00000000" w14:paraId="00000019">
      <w:pPr>
        <w:ind w:left="-5" w:firstLine="0"/>
        <w:rPr/>
      </w:pPr>
      <w:r w:rsidDel="00000000" w:rsidR="00000000" w:rsidRPr="00000000">
        <w:rPr>
          <w:rtl w:val="0"/>
        </w:rPr>
        <w:t xml:space="preserve">The Company's reputation extremely Sensitive To any Small mistake or rumor that may arise, any negative, news Could undermine Clint trust and damage The Company's reputation </w:t>
      </w:r>
    </w:p>
    <w:p w:rsidR="00000000" w:rsidDel="00000000" w:rsidP="00000000" w:rsidRDefault="00000000" w:rsidRPr="00000000" w14:paraId="0000001A">
      <w:pPr>
        <w:spacing w:after="232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5" w:before="0" w:line="259" w:lineRule="auto"/>
        <w:ind w:left="705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ffc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Opportunities: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95" w:right="194" w:hanging="295"/>
        <w:rPr/>
      </w:pPr>
      <w:r w:rsidDel="00000000" w:rsidR="00000000" w:rsidRPr="00000000">
        <w:rPr>
          <w:rtl w:val="0"/>
        </w:rPr>
        <w:t xml:space="preserve">Contracting with local and international brands To Celebrity’s trip Join This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95" w:right="194" w:hanging="295"/>
        <w:rPr/>
      </w:pPr>
      <w:r w:rsidDel="00000000" w:rsidR="00000000" w:rsidRPr="00000000">
        <w:rPr>
          <w:rtl w:val="0"/>
        </w:rPr>
        <w:t xml:space="preserve">Choosing our Company by some Celebrities opens many doors for partnership. With state or international institutions. and encourages social media influencer To Choose us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95" w:right="194" w:hanging="295"/>
        <w:rPr/>
      </w:pPr>
      <w:r w:rsidDel="00000000" w:rsidR="00000000" w:rsidRPr="00000000">
        <w:rPr>
          <w:rtl w:val="0"/>
        </w:rPr>
        <w:t xml:space="preserve">Growing Luxury Travel Market </w:t>
      </w:r>
    </w:p>
    <w:sectPr>
      <w:pgSz w:h="15840" w:w="12240" w:orient="portrait"/>
      <w:pgMar w:bottom="2969" w:top="1441" w:left="1440" w:right="15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decimal"/>
      <w:lvlText w:val="%1-"/>
      <w:lvlJc w:val="left"/>
      <w:pPr>
        <w:ind w:left="302" w:hanging="302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-"/>
      <w:lvlJc w:val="left"/>
      <w:pPr>
        <w:ind w:left="295" w:hanging="295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ptos" w:cs="Aptos" w:eastAsia="Aptos" w:hAnsi="Apto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8"/>
        <w:szCs w:val="28"/>
        <w:lang w:val="en"/>
      </w:rPr>
    </w:rPrDefault>
    <w:pPrDefault>
      <w:pPr>
        <w:spacing w:after="161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1" w:line="258" w:lineRule="auto"/>
      <w:ind w:left="10" w:hanging="10"/>
    </w:pPr>
    <w:rPr>
      <w:rFonts w:ascii="Aptos" w:cs="Times New Roman" w:eastAsia="Aptos" w:hAnsi="Aptos"/>
      <w:color w:val="000000"/>
      <w:sz w:val="28"/>
      <w:lang w:eastAsia="e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38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zlx3yAudbNHX9FzWepsDtAFkLg==">CgMxLjA4AHIhMXlmZ2JmdUZ2ZFlZcVktT3FJeXQ2LXJzT0lqUnF6bF9T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2024-10-26T12:17:00Z</dcterms:created>
  <dc:creator>shimaa maged mohamed</dc:creator>
</cp:coreProperties>
</file>