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0"/>
        <w:jc w:val="center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876da7"/>
          <w:sz w:val="44"/>
          <w:szCs w:val="44"/>
          <w:u w:val="single"/>
          <w:shd w:fill="auto" w:val="clear"/>
          <w:vertAlign w:val="baseline"/>
          <w:rtl w:val="0"/>
        </w:rPr>
        <w:t xml:space="preserve">Situation Statement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-706766</wp:posOffset>
            </wp:positionH>
            <wp:positionV relativeFrom="paragraph">
              <wp:posOffset>-571046</wp:posOffset>
            </wp:positionV>
            <wp:extent cx="1340215" cy="1340215"/>
            <wp:effectExtent b="0" l="0" r="0" t="0"/>
            <wp:wrapNone/>
            <wp:docPr descr="A logo with an eye of horus&#10;&#10;Description automatically generated" id="1268593413" name="image1.jpg"/>
            <a:graphic>
              <a:graphicData uri="http://schemas.openxmlformats.org/drawingml/2006/picture">
                <pic:pic>
                  <pic:nvPicPr>
                    <pic:cNvPr descr="A logo with an eye of horus&#10;&#10;Description automatically generated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0215" cy="13402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luxury tourism company "Nefer Tour" is seeing growing demand from high-profile clients seeking exclusive experiences in Egypt. However, our current operations are struggling to keep up with personalized requests, managing logistics, and maintaining the high-end quality expected by these elite clients. This leads to delays in service and potential dissatisfaction.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Opportunity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company is facing challenges in managing the increasing volume of luxury client demands while maintaining top-tier service.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need to streamline operations and improve efficiency without compromising the personalized experiences that set our brand apart.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Effect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Clients may experience delays in receiving customized services, which can affect their overall satisfaction with our brand.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Impact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9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these delays persist, high-profile clients may seek other luxury service providers, resulting in lost business and damaging our company's reputation in the exclusive tourism market.</w:t>
      </w:r>
    </w:p>
    <w:sectPr>
      <w:pgSz w:h="15840" w:w="12240" w:orient="portrait"/>
      <w:pgMar w:bottom="144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DB4DD0"/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DB4DD0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DB4DD0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B4DD0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DB4DD0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DB4DD0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DB4DD0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DB4DD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DB4DD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DB4DD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B4DD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DB4DD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B4DD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DB4DD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DB4DD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DB4DD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DB4DD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DB4DD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DB4DD0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DB4DD0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B4DD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DB4DD0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B4DD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DB4DD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DB4DD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DB4DD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DB4DD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DB4DD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B4DD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DB4DD0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+CYd0isl7SmR9KkB9DCE4gbk0Q==">CgMxLjA4AHIhMXBVVkpMUGZmbW05Z1o5dXFDdElzOGdLbE9EU0hGOFNo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2024-10-26T12:11:00Z</dcterms:created>
  <dc:creator>Marwan Saud AbdelAal</dc:creator>
</cp:coreProperties>
</file>