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90D3" w14:textId="6A7A533D" w:rsidR="001B417B" w:rsidRPr="0011146F" w:rsidRDefault="00DB15FD" w:rsidP="00D76FC2"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Soha</w:t>
      </w:r>
      <w:r w:rsidR="004D7528" w:rsidRPr="0011146F">
        <w:rPr>
          <w:rFonts w:ascii="Times New Roman" w:hAnsi="Times New Roman" w:cs="Times New Roman"/>
          <w:b/>
          <w:bCs/>
          <w:sz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</w:rPr>
        <w:t>Niroumandijahromi</w:t>
      </w:r>
    </w:p>
    <w:tbl>
      <w:tblPr>
        <w:tblStyle w:val="TableGrid"/>
        <w:tblW w:w="967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2520"/>
        <w:gridCol w:w="990"/>
        <w:gridCol w:w="2430"/>
      </w:tblGrid>
      <w:tr w:rsidR="00D72049" w:rsidRPr="008E5A7E" w14:paraId="0B90ABA0" w14:textId="77777777" w:rsidTr="00A52E30">
        <w:tc>
          <w:tcPr>
            <w:tcW w:w="3737" w:type="dxa"/>
            <w:vAlign w:val="center"/>
          </w:tcPr>
          <w:p w14:paraId="10FABFEA" w14:textId="1BE7DEB8" w:rsidR="00332F68" w:rsidRPr="008E5A7E" w:rsidRDefault="00D76FC2" w:rsidP="00D72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Southern California Viterbi School of Engineering</w:t>
            </w:r>
          </w:p>
        </w:tc>
        <w:tc>
          <w:tcPr>
            <w:tcW w:w="2520" w:type="dxa"/>
          </w:tcPr>
          <w:p w14:paraId="7EA13A40" w14:textId="77777777" w:rsidR="00332F68" w:rsidRPr="008E5A7E" w:rsidRDefault="00332F68" w:rsidP="00870B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A44A154" w14:textId="4A982403" w:rsidR="00332F68" w:rsidRPr="00D72049" w:rsidRDefault="00D76FC2" w:rsidP="00D72049">
            <w:pPr>
              <w:rPr>
                <w:rFonts w:ascii="Times New Roman" w:hAnsi="Times New Roman" w:cs="Times New Roman"/>
              </w:rPr>
            </w:pPr>
            <w:r w:rsidRPr="00D72049">
              <w:rPr>
                <w:rFonts w:ascii="Times New Roman" w:hAnsi="Times New Roman" w:cs="Times New Roman"/>
              </w:rPr>
              <w:t>Office:</w:t>
            </w:r>
          </w:p>
        </w:tc>
        <w:tc>
          <w:tcPr>
            <w:tcW w:w="2430" w:type="dxa"/>
          </w:tcPr>
          <w:p w14:paraId="4FC35CC0" w14:textId="77777777" w:rsidR="00D72049" w:rsidRPr="00D72049" w:rsidRDefault="00D76FC2" w:rsidP="00D72049">
            <w:pPr>
              <w:rPr>
                <w:rFonts w:ascii="Times New Roman" w:hAnsi="Times New Roman" w:cs="Times New Roman"/>
              </w:rPr>
            </w:pPr>
            <w:r w:rsidRPr="00D72049">
              <w:rPr>
                <w:rFonts w:ascii="Times New Roman" w:hAnsi="Times New Roman" w:cs="Times New Roman"/>
              </w:rPr>
              <w:t xml:space="preserve">Michelson </w:t>
            </w:r>
            <w:r w:rsidR="00D72049" w:rsidRPr="00D72049">
              <w:rPr>
                <w:rFonts w:ascii="Times New Roman" w:hAnsi="Times New Roman" w:cs="Times New Roman"/>
              </w:rPr>
              <w:t xml:space="preserve">Center for </w:t>
            </w:r>
            <w:r w:rsidRPr="00D72049">
              <w:rPr>
                <w:rFonts w:ascii="Times New Roman" w:hAnsi="Times New Roman" w:cs="Times New Roman"/>
              </w:rPr>
              <w:t>Convergent Bioscience,</w:t>
            </w:r>
            <w:r w:rsidR="00D72049" w:rsidRPr="00D72049">
              <w:rPr>
                <w:rFonts w:ascii="Times New Roman" w:hAnsi="Times New Roman" w:cs="Times New Roman"/>
              </w:rPr>
              <w:t xml:space="preserve"> </w:t>
            </w:r>
          </w:p>
          <w:p w14:paraId="6DD8CD5C" w14:textId="77777777" w:rsidR="00D72049" w:rsidRPr="00D72049" w:rsidRDefault="00D76FC2" w:rsidP="00D72049">
            <w:pPr>
              <w:rPr>
                <w:rFonts w:ascii="Times New Roman" w:hAnsi="Times New Roman" w:cs="Times New Roman"/>
              </w:rPr>
            </w:pPr>
            <w:r w:rsidRPr="00D72049">
              <w:rPr>
                <w:rFonts w:ascii="Times New Roman" w:hAnsi="Times New Roman" w:cs="Times New Roman"/>
              </w:rPr>
              <w:t xml:space="preserve">1002 Childs Way, </w:t>
            </w:r>
          </w:p>
          <w:p w14:paraId="05EDB6F6" w14:textId="6F10AD64" w:rsidR="00332F68" w:rsidRPr="00D72049" w:rsidRDefault="00D76FC2" w:rsidP="00D72049">
            <w:pPr>
              <w:rPr>
                <w:rFonts w:ascii="Times New Roman" w:hAnsi="Times New Roman" w:cs="Times New Roman"/>
              </w:rPr>
            </w:pPr>
            <w:r w:rsidRPr="00D72049">
              <w:rPr>
                <w:rFonts w:ascii="Times New Roman" w:hAnsi="Times New Roman" w:cs="Times New Roman"/>
              </w:rPr>
              <w:t>Los Angeles, 90089, CA</w:t>
            </w:r>
          </w:p>
        </w:tc>
      </w:tr>
      <w:tr w:rsidR="00D72049" w:rsidRPr="008E5A7E" w14:paraId="585735FF" w14:textId="77777777" w:rsidTr="00A52E30">
        <w:tc>
          <w:tcPr>
            <w:tcW w:w="3737" w:type="dxa"/>
          </w:tcPr>
          <w:p w14:paraId="4814CBB4" w14:textId="62E8934D" w:rsidR="00332F68" w:rsidRPr="008E5A7E" w:rsidRDefault="00332F68" w:rsidP="00870B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60D7832B" w14:textId="77777777" w:rsidR="00332F68" w:rsidRPr="008E5A7E" w:rsidRDefault="00332F68" w:rsidP="00870B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6CFED1A" w14:textId="77777777" w:rsidR="00332F68" w:rsidRPr="008E5A7E" w:rsidRDefault="00332F68" w:rsidP="00870BF6">
            <w:pPr>
              <w:rPr>
                <w:rFonts w:ascii="Times New Roman" w:hAnsi="Times New Roman" w:cs="Times New Roman"/>
              </w:rPr>
            </w:pPr>
            <w:r w:rsidRPr="008E5A7E">
              <w:rPr>
                <w:rFonts w:ascii="Times New Roman" w:hAnsi="Times New Roman" w:cs="Times New Roman"/>
              </w:rPr>
              <w:t>e-mail:</w:t>
            </w:r>
          </w:p>
        </w:tc>
        <w:tc>
          <w:tcPr>
            <w:tcW w:w="2430" w:type="dxa"/>
          </w:tcPr>
          <w:p w14:paraId="31C7C82D" w14:textId="53BDA20F" w:rsidR="00332F68" w:rsidRPr="008E5A7E" w:rsidRDefault="00DB15FD" w:rsidP="00870B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snirouma</w:t>
            </w:r>
            <w:r w:rsidR="00D76FC2">
              <w:rPr>
                <w:rFonts w:ascii="Times New Roman" w:hAnsi="Times New Roman" w:cs="Times New Roman"/>
              </w:rPr>
              <w:t>@usc.edu</w:t>
            </w:r>
          </w:p>
        </w:tc>
      </w:tr>
      <w:tr w:rsidR="006B68EE" w:rsidRPr="008E5A7E" w14:paraId="646F8A1A" w14:textId="77777777" w:rsidTr="00A52E30">
        <w:tc>
          <w:tcPr>
            <w:tcW w:w="3737" w:type="dxa"/>
          </w:tcPr>
          <w:p w14:paraId="023EAD3A" w14:textId="77777777" w:rsidR="006B68EE" w:rsidRPr="008E5A7E" w:rsidRDefault="006B68EE" w:rsidP="00870B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9884A49" w14:textId="77777777" w:rsidR="006B68EE" w:rsidRPr="008E5A7E" w:rsidRDefault="006B68EE" w:rsidP="00870B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C969F8C" w14:textId="77777777" w:rsidR="006B68EE" w:rsidRPr="008E5A7E" w:rsidRDefault="006B68EE" w:rsidP="00870B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973A435" w14:textId="5B354EB1" w:rsidR="006B68EE" w:rsidRDefault="00000000" w:rsidP="00870BF6">
            <w:pPr>
              <w:rPr>
                <w:rFonts w:ascii="Times New Roman" w:hAnsi="Times New Roman" w:cs="Times New Roman"/>
              </w:rPr>
            </w:pPr>
            <w:hyperlink r:id="rId8" w:history="1">
              <w:r w:rsidR="006B68EE" w:rsidRPr="006B68EE">
                <w:rPr>
                  <w:rStyle w:val="Hyperlink"/>
                  <w:rFonts w:ascii="Times New Roman" w:hAnsi="Times New Roman" w:cs="Times New Roman"/>
                </w:rPr>
                <w:t>Google Scholar</w:t>
              </w:r>
            </w:hyperlink>
          </w:p>
        </w:tc>
      </w:tr>
    </w:tbl>
    <w:p w14:paraId="5B21216E" w14:textId="77777777" w:rsidR="00F15C4C" w:rsidRDefault="0043506A" w:rsidP="00282C34">
      <w:pPr>
        <w:jc w:val="both"/>
        <w:rPr>
          <w:rFonts w:ascii="Times New Roman" w:hAnsi="Times New Roman" w:cs="Times New Roman"/>
          <w:sz w:val="24"/>
        </w:rPr>
      </w:pPr>
      <w:r w:rsidRPr="008E5A7E">
        <w:rPr>
          <w:rFonts w:ascii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A149A" wp14:editId="62E545DD">
                <wp:simplePos x="0" y="0"/>
                <wp:positionH relativeFrom="margin">
                  <wp:posOffset>-47625</wp:posOffset>
                </wp:positionH>
                <wp:positionV relativeFrom="paragraph">
                  <wp:posOffset>170180</wp:posOffset>
                </wp:positionV>
                <wp:extent cx="6084000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9FD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3.4pt" to="475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15C4C" w:rsidRPr="008E5A7E">
        <w:rPr>
          <w:rFonts w:ascii="Times New Roman" w:hAnsi="Times New Roman" w:cs="Times New Roman"/>
          <w:sz w:val="24"/>
        </w:rPr>
        <w:t>EDUCATION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650"/>
      </w:tblGrid>
      <w:tr w:rsidR="006324B9" w:rsidRPr="008E5A7E" w14:paraId="1392162B" w14:textId="77777777" w:rsidTr="00EA42B4">
        <w:tc>
          <w:tcPr>
            <w:tcW w:w="1843" w:type="dxa"/>
          </w:tcPr>
          <w:p w14:paraId="210C60F7" w14:textId="4D0FD9B1" w:rsidR="006324B9" w:rsidRPr="008E5A7E" w:rsidRDefault="006324B9" w:rsidP="00F66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DB15F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A7E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Present</w:t>
            </w:r>
          </w:p>
        </w:tc>
        <w:tc>
          <w:tcPr>
            <w:tcW w:w="7650" w:type="dxa"/>
          </w:tcPr>
          <w:p w14:paraId="72F09BB3" w14:textId="19382185" w:rsidR="006324B9" w:rsidRPr="008E5A7E" w:rsidRDefault="0011146F" w:rsidP="006324B9">
            <w:pPr>
              <w:rPr>
                <w:rFonts w:ascii="Times New Roman" w:hAnsi="Times New Roman" w:cs="Times New Roman"/>
              </w:rPr>
            </w:pPr>
            <w:r w:rsidRPr="0011146F">
              <w:rPr>
                <w:rFonts w:ascii="Times New Roman" w:hAnsi="Times New Roman" w:cs="Times New Roman"/>
                <w:b/>
                <w:bCs/>
              </w:rPr>
              <w:t>University of Southern California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Los Angeles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CA</w:t>
            </w:r>
          </w:p>
        </w:tc>
      </w:tr>
      <w:tr w:rsidR="006324B9" w:rsidRPr="008E5A7E" w14:paraId="26F561E4" w14:textId="77777777" w:rsidTr="00EA42B4">
        <w:tc>
          <w:tcPr>
            <w:tcW w:w="1843" w:type="dxa"/>
          </w:tcPr>
          <w:p w14:paraId="66693813" w14:textId="77777777" w:rsidR="006324B9" w:rsidRPr="008E5A7E" w:rsidRDefault="006324B9" w:rsidP="00F66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6D99238A" w14:textId="7B72A31C" w:rsidR="006324B9" w:rsidRPr="008E5A7E" w:rsidRDefault="0011146F" w:rsidP="006324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Ph.D. Student</w:t>
            </w:r>
            <w:r w:rsidRPr="008E5A7E">
              <w:rPr>
                <w:rFonts w:ascii="Times New Roman" w:hAnsi="Times New Roman" w:cs="Times New Roman"/>
              </w:rPr>
              <w:t>, Department of</w:t>
            </w:r>
            <w:r>
              <w:rPr>
                <w:rFonts w:ascii="Times New Roman" w:hAnsi="Times New Roman" w:cs="Times New Roman"/>
              </w:rPr>
              <w:t xml:space="preserve"> Mechanical</w:t>
            </w:r>
            <w:r w:rsidRPr="008E5A7E">
              <w:rPr>
                <w:rFonts w:ascii="Times New Roman" w:hAnsi="Times New Roman" w:cs="Times New Roman"/>
              </w:rPr>
              <w:t xml:space="preserve"> Engineering</w:t>
            </w:r>
          </w:p>
        </w:tc>
      </w:tr>
      <w:tr w:rsidR="006324B9" w:rsidRPr="008E5A7E" w14:paraId="349566D8" w14:textId="77777777" w:rsidTr="00EA42B4">
        <w:tc>
          <w:tcPr>
            <w:tcW w:w="1843" w:type="dxa"/>
          </w:tcPr>
          <w:p w14:paraId="2EB92BF0" w14:textId="77777777" w:rsidR="006324B9" w:rsidRPr="008E5A7E" w:rsidRDefault="006324B9" w:rsidP="00F66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10D7744D" w14:textId="703D4CEF" w:rsidR="006324B9" w:rsidRPr="008E5A7E" w:rsidRDefault="006324B9" w:rsidP="006324B9">
            <w:pPr>
              <w:rPr>
                <w:rFonts w:ascii="Times New Roman" w:hAnsi="Times New Roman" w:cs="Times New Roman"/>
              </w:rPr>
            </w:pPr>
            <w:r w:rsidRPr="008E5A7E">
              <w:rPr>
                <w:rFonts w:ascii="Times New Roman" w:hAnsi="Times New Roman" w:cs="Times New Roman"/>
              </w:rPr>
              <w:t xml:space="preserve">Advisor: Prof. </w:t>
            </w:r>
            <w:r>
              <w:rPr>
                <w:rFonts w:ascii="Times New Roman" w:hAnsi="Times New Roman" w:cs="Times New Roman"/>
              </w:rPr>
              <w:t>Niema Pahlevan</w:t>
            </w:r>
          </w:p>
        </w:tc>
      </w:tr>
      <w:tr w:rsidR="00EA42B4" w:rsidRPr="008E5A7E" w14:paraId="7BD61C48" w14:textId="77777777" w:rsidTr="00EA42B4">
        <w:tc>
          <w:tcPr>
            <w:tcW w:w="1843" w:type="dxa"/>
          </w:tcPr>
          <w:p w14:paraId="01F1CE13" w14:textId="77777777" w:rsidR="00EA42B4" w:rsidRPr="008E5A7E" w:rsidRDefault="00EA42B4" w:rsidP="00F66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47B5E1C" w14:textId="77777777" w:rsidR="00EA42B4" w:rsidRPr="008E5A7E" w:rsidRDefault="00EA42B4" w:rsidP="006324B9">
            <w:pPr>
              <w:rPr>
                <w:rFonts w:ascii="Times New Roman" w:hAnsi="Times New Roman" w:cs="Times New Roman"/>
              </w:rPr>
            </w:pPr>
          </w:p>
        </w:tc>
      </w:tr>
      <w:tr w:rsidR="00EA42B4" w:rsidRPr="008E5A7E" w14:paraId="093F2142" w14:textId="77777777" w:rsidTr="00EA42B4">
        <w:tc>
          <w:tcPr>
            <w:tcW w:w="1843" w:type="dxa"/>
          </w:tcPr>
          <w:p w14:paraId="2C8334E3" w14:textId="0E7C2AF9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  <w:r w:rsidRPr="008E5A7E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21</w:t>
            </w:r>
            <w:r w:rsidRPr="008E5A7E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7650" w:type="dxa"/>
          </w:tcPr>
          <w:p w14:paraId="4090ACBA" w14:textId="0A08B7E6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  <w:r w:rsidRPr="0011146F">
              <w:rPr>
                <w:rFonts w:ascii="Times New Roman" w:hAnsi="Times New Roman" w:cs="Times New Roman"/>
                <w:b/>
                <w:bCs/>
              </w:rPr>
              <w:t>University of Southern California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Los Angeles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CA</w:t>
            </w:r>
          </w:p>
        </w:tc>
      </w:tr>
      <w:tr w:rsidR="00EA42B4" w:rsidRPr="008E5A7E" w14:paraId="607E081B" w14:textId="77777777" w:rsidTr="00EA42B4">
        <w:tc>
          <w:tcPr>
            <w:tcW w:w="1843" w:type="dxa"/>
          </w:tcPr>
          <w:p w14:paraId="55EB919B" w14:textId="77777777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93DBCBA" w14:textId="0CC6D39D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  <w:r w:rsidRPr="008E5A7E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.S</w:t>
            </w:r>
            <w:r w:rsidRPr="008E5A7E">
              <w:rPr>
                <w:rFonts w:ascii="Times New Roman" w:hAnsi="Times New Roman" w:cs="Times New Roman"/>
              </w:rPr>
              <w:t>., Department of</w:t>
            </w:r>
            <w:r>
              <w:rPr>
                <w:rFonts w:ascii="Times New Roman" w:hAnsi="Times New Roman" w:cs="Times New Roman"/>
              </w:rPr>
              <w:t xml:space="preserve"> Mechanical</w:t>
            </w:r>
            <w:r w:rsidRPr="008E5A7E">
              <w:rPr>
                <w:rFonts w:ascii="Times New Roman" w:hAnsi="Times New Roman" w:cs="Times New Roman"/>
              </w:rPr>
              <w:t xml:space="preserve"> Engineering</w:t>
            </w:r>
          </w:p>
        </w:tc>
      </w:tr>
      <w:tr w:rsidR="00EA42B4" w:rsidRPr="008E5A7E" w14:paraId="7A5382D8" w14:textId="77777777" w:rsidTr="00EA42B4">
        <w:tc>
          <w:tcPr>
            <w:tcW w:w="1843" w:type="dxa"/>
          </w:tcPr>
          <w:p w14:paraId="05AA4EEB" w14:textId="77777777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71A24C3C" w14:textId="77777777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</w:p>
        </w:tc>
      </w:tr>
      <w:tr w:rsidR="00EA42B4" w:rsidRPr="008E5A7E" w14:paraId="599222AC" w14:textId="77777777" w:rsidTr="00EA42B4">
        <w:tc>
          <w:tcPr>
            <w:tcW w:w="1843" w:type="dxa"/>
          </w:tcPr>
          <w:p w14:paraId="70CF8BC8" w14:textId="03FC9E69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  <w:r w:rsidRPr="008E5A7E">
              <w:rPr>
                <w:rFonts w:ascii="Times New Roman" w:hAnsi="Times New Roman" w:cs="Times New Roman"/>
              </w:rPr>
              <w:t xml:space="preserve">2016 – </w:t>
            </w:r>
            <w:r>
              <w:rPr>
                <w:rFonts w:ascii="Times New Roman" w:hAnsi="Times New Roman" w:cs="Times New Roman"/>
              </w:rPr>
              <w:t>2019</w:t>
            </w:r>
            <w:r w:rsidRPr="008E5A7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50" w:type="dxa"/>
          </w:tcPr>
          <w:p w14:paraId="65326679" w14:textId="0D55DC38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  <w:r w:rsidRPr="0011146F">
              <w:rPr>
                <w:rFonts w:ascii="Times New Roman" w:hAnsi="Times New Roman" w:cs="Times New Roman"/>
                <w:b/>
                <w:bCs/>
              </w:rPr>
              <w:t>University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of Tehran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Tehran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Iran</w:t>
            </w:r>
          </w:p>
        </w:tc>
      </w:tr>
      <w:tr w:rsidR="00EA42B4" w:rsidRPr="008E5A7E" w14:paraId="17CACFE8" w14:textId="77777777" w:rsidTr="00EA42B4">
        <w:tc>
          <w:tcPr>
            <w:tcW w:w="1843" w:type="dxa"/>
          </w:tcPr>
          <w:p w14:paraId="5648FDD8" w14:textId="77777777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493F2DBF" w14:textId="5D6CD5ED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  <w:r w:rsidRPr="008E5A7E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.S</w:t>
            </w:r>
            <w:r w:rsidRPr="008E5A7E">
              <w:rPr>
                <w:rFonts w:ascii="Times New Roman" w:hAnsi="Times New Roman" w:cs="Times New Roman"/>
              </w:rPr>
              <w:t xml:space="preserve">., Department of </w:t>
            </w:r>
            <w:r>
              <w:rPr>
                <w:rFonts w:ascii="Times New Roman" w:hAnsi="Times New Roman" w:cs="Times New Roman"/>
              </w:rPr>
              <w:t xml:space="preserve">Aerospace </w:t>
            </w:r>
            <w:r w:rsidR="000A0B03">
              <w:rPr>
                <w:rFonts w:ascii="Times New Roman" w:hAnsi="Times New Roman" w:cs="Times New Roman"/>
              </w:rPr>
              <w:t xml:space="preserve">and Mechanical </w:t>
            </w:r>
            <w:r w:rsidRPr="008E5A7E">
              <w:rPr>
                <w:rFonts w:ascii="Times New Roman" w:hAnsi="Times New Roman" w:cs="Times New Roman"/>
              </w:rPr>
              <w:t>Engineering</w:t>
            </w:r>
          </w:p>
        </w:tc>
      </w:tr>
      <w:tr w:rsidR="00EA42B4" w:rsidRPr="008E5A7E" w14:paraId="3583225E" w14:textId="77777777" w:rsidTr="00EA42B4">
        <w:tc>
          <w:tcPr>
            <w:tcW w:w="1843" w:type="dxa"/>
          </w:tcPr>
          <w:p w14:paraId="3F04B6FA" w14:textId="77777777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32EC7CF9" w14:textId="77777777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</w:p>
        </w:tc>
      </w:tr>
      <w:tr w:rsidR="00EA42B4" w:rsidRPr="008E5A7E" w14:paraId="47815527" w14:textId="77777777" w:rsidTr="00EA42B4">
        <w:tc>
          <w:tcPr>
            <w:tcW w:w="1843" w:type="dxa"/>
          </w:tcPr>
          <w:p w14:paraId="02CA35B0" w14:textId="6DE82926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  <w:r w:rsidRPr="008E5A7E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1</w:t>
            </w:r>
            <w:r w:rsidRPr="008E5A7E">
              <w:rPr>
                <w:rFonts w:ascii="Times New Roman" w:hAnsi="Times New Roman" w:cs="Times New Roman"/>
              </w:rPr>
              <w:t xml:space="preserve"> – 2016</w:t>
            </w:r>
          </w:p>
        </w:tc>
        <w:tc>
          <w:tcPr>
            <w:tcW w:w="7650" w:type="dxa"/>
          </w:tcPr>
          <w:p w14:paraId="227A43A2" w14:textId="7E7F7FC7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Yazd</w:t>
            </w:r>
            <w:r w:rsidRPr="0011146F">
              <w:rPr>
                <w:rFonts w:ascii="Times New Roman" w:hAnsi="Times New Roman" w:cs="Times New Roman"/>
                <w:b/>
                <w:bCs/>
              </w:rPr>
              <w:t xml:space="preserve"> University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Yazd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Iran</w:t>
            </w:r>
          </w:p>
        </w:tc>
      </w:tr>
      <w:tr w:rsidR="00EA42B4" w:rsidRPr="008E5A7E" w14:paraId="02278A49" w14:textId="77777777" w:rsidTr="00EA42B4">
        <w:tc>
          <w:tcPr>
            <w:tcW w:w="1843" w:type="dxa"/>
          </w:tcPr>
          <w:p w14:paraId="221E6905" w14:textId="77777777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0" w:type="dxa"/>
          </w:tcPr>
          <w:p w14:paraId="03AF9659" w14:textId="05BB3D4A" w:rsidR="00EA42B4" w:rsidRPr="008E5A7E" w:rsidRDefault="00EA42B4" w:rsidP="00EA4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</w:t>
            </w:r>
            <w:r w:rsidRPr="008E5A7E">
              <w:rPr>
                <w:rFonts w:ascii="Times New Roman" w:hAnsi="Times New Roman" w:cs="Times New Roman"/>
              </w:rPr>
              <w:t xml:space="preserve">., Department of </w:t>
            </w:r>
            <w:r>
              <w:rPr>
                <w:rFonts w:ascii="Times New Roman" w:hAnsi="Times New Roman" w:cs="Times New Roman"/>
              </w:rPr>
              <w:t>Mechanical</w:t>
            </w:r>
            <w:r w:rsidRPr="008E5A7E">
              <w:rPr>
                <w:rFonts w:ascii="Times New Roman" w:hAnsi="Times New Roman" w:cs="Times New Roman"/>
              </w:rPr>
              <w:t xml:space="preserve"> Engineering</w:t>
            </w:r>
          </w:p>
        </w:tc>
      </w:tr>
    </w:tbl>
    <w:p w14:paraId="06104BE3" w14:textId="77777777" w:rsidR="00EA42B4" w:rsidRPr="008E5A7E" w:rsidRDefault="00EA42B4" w:rsidP="00F15C4C">
      <w:pPr>
        <w:rPr>
          <w:rFonts w:ascii="Times New Roman" w:hAnsi="Times New Roman" w:cs="Times New Roman"/>
          <w:sz w:val="2"/>
          <w:szCs w:val="6"/>
        </w:rPr>
      </w:pPr>
    </w:p>
    <w:p w14:paraId="2591E577" w14:textId="77777777" w:rsidR="00F15C4C" w:rsidRPr="008E5A7E" w:rsidRDefault="00F15C4C">
      <w:pPr>
        <w:rPr>
          <w:rFonts w:ascii="Times New Roman" w:hAnsi="Times New Roman" w:cs="Times New Roman"/>
          <w:sz w:val="2"/>
          <w:szCs w:val="6"/>
        </w:rPr>
      </w:pPr>
    </w:p>
    <w:p w14:paraId="3D8149F1" w14:textId="0E9A0E81" w:rsidR="00D76FC2" w:rsidRDefault="00D76FC2" w:rsidP="00D76FC2">
      <w:pPr>
        <w:rPr>
          <w:rFonts w:ascii="Times New Roman" w:hAnsi="Times New Roman" w:cs="Times New Roman"/>
          <w:sz w:val="24"/>
        </w:rPr>
      </w:pPr>
      <w:r w:rsidRPr="008E5A7E">
        <w:rPr>
          <w:rFonts w:ascii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7EB99" wp14:editId="643616D6">
                <wp:simplePos x="0" y="0"/>
                <wp:positionH relativeFrom="margin">
                  <wp:posOffset>-52070</wp:posOffset>
                </wp:positionH>
                <wp:positionV relativeFrom="paragraph">
                  <wp:posOffset>174625</wp:posOffset>
                </wp:positionV>
                <wp:extent cx="6084000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89C81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1pt,13.75pt" to="474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xE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RESEARCH INTERESTS</w:t>
      </w:r>
    </w:p>
    <w:tbl>
      <w:tblPr>
        <w:tblStyle w:val="TableGrid"/>
        <w:tblW w:w="95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76FC2" w:rsidRPr="008E5A7E" w14:paraId="7BF38181" w14:textId="77777777" w:rsidTr="0035763C">
        <w:trPr>
          <w:trHeight w:val="387"/>
        </w:trPr>
        <w:tc>
          <w:tcPr>
            <w:tcW w:w="9540" w:type="dxa"/>
          </w:tcPr>
          <w:p w14:paraId="0B3255E6" w14:textId="7A92DBFB" w:rsidR="00D76FC2" w:rsidRDefault="003D663C" w:rsidP="009C6EA5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Biofluid Mechanics, </w:t>
            </w:r>
            <w:r w:rsidR="0035763C" w:rsidRPr="0035763C">
              <w:rPr>
                <w:rFonts w:ascii="Times New Roman" w:hAnsi="Times New Roman" w:cs="Times New Roman"/>
              </w:rPr>
              <w:t>Data Science in Healthcare</w:t>
            </w:r>
            <w:r w:rsidR="0035763C">
              <w:rPr>
                <w:rFonts w:ascii="Times New Roman" w:hAnsi="Times New Roman" w:cs="Times New Roman"/>
              </w:rPr>
              <w:t xml:space="preserve">, </w:t>
            </w:r>
            <w:r w:rsidR="00301199">
              <w:rPr>
                <w:rFonts w:ascii="Times New Roman" w:hAnsi="Times New Roman" w:cs="Times New Roman"/>
              </w:rPr>
              <w:t xml:space="preserve">Physics-informed Machine Learning, </w:t>
            </w:r>
            <w:r w:rsidR="000C7283">
              <w:rPr>
                <w:rFonts w:ascii="Times New Roman" w:hAnsi="Times New Roman" w:cs="Times New Roman"/>
              </w:rPr>
              <w:t>Non-invasive</w:t>
            </w:r>
            <w:r w:rsidR="0035763C" w:rsidRPr="0035763C">
              <w:rPr>
                <w:rFonts w:ascii="Times New Roman" w:hAnsi="Times New Roman" w:cs="Times New Roman"/>
              </w:rPr>
              <w:t xml:space="preserve"> Methods </w:t>
            </w:r>
            <w:r w:rsidR="004C5FB2">
              <w:rPr>
                <w:rFonts w:ascii="Times New Roman" w:hAnsi="Times New Roman" w:cs="Times New Roman"/>
              </w:rPr>
              <w:t>in</w:t>
            </w:r>
            <w:r w:rsidR="0035763C" w:rsidRPr="0035763C">
              <w:rPr>
                <w:rFonts w:ascii="Times New Roman" w:hAnsi="Times New Roman" w:cs="Times New Roman"/>
              </w:rPr>
              <w:t xml:space="preserve"> Cardiovascular Disease</w:t>
            </w:r>
            <w:r w:rsidR="0035763C">
              <w:rPr>
                <w:rFonts w:ascii="Times New Roman" w:hAnsi="Times New Roman" w:cs="Times New Roman"/>
              </w:rPr>
              <w:t xml:space="preserve">, </w:t>
            </w:r>
            <w:r w:rsidR="00D76FC2" w:rsidRPr="00D76FC2">
              <w:rPr>
                <w:rFonts w:ascii="Times New Roman" w:hAnsi="Times New Roman" w:cs="Times New Roman"/>
              </w:rPr>
              <w:t>Cardiovascular Biomechanic</w:t>
            </w:r>
            <w:r w:rsidR="00D76FC2">
              <w:rPr>
                <w:rFonts w:ascii="Times New Roman" w:hAnsi="Times New Roman" w:cs="Times New Roman"/>
              </w:rPr>
              <w:t>s</w:t>
            </w:r>
            <w:r w:rsidR="00D76FC2" w:rsidRPr="00D76FC2">
              <w:rPr>
                <w:rFonts w:ascii="Times New Roman" w:hAnsi="Times New Roman" w:cs="Times New Roman"/>
              </w:rPr>
              <w:t>,</w:t>
            </w:r>
            <w:r w:rsidR="00D76FC2">
              <w:rPr>
                <w:rFonts w:ascii="Times New Roman" w:hAnsi="Times New Roman" w:cs="Times New Roman"/>
              </w:rPr>
              <w:t xml:space="preserve"> </w:t>
            </w:r>
            <w:r w:rsidR="00301199">
              <w:rPr>
                <w:rFonts w:ascii="Times New Roman" w:hAnsi="Times New Roman" w:cs="Times New Roman"/>
              </w:rPr>
              <w:t xml:space="preserve">Rheology, </w:t>
            </w:r>
            <w:r w:rsidR="0035763C">
              <w:rPr>
                <w:rFonts w:ascii="Times New Roman" w:hAnsi="Times New Roman" w:cs="Times New Roman"/>
              </w:rPr>
              <w:t xml:space="preserve">Soft matter, </w:t>
            </w:r>
            <w:r w:rsidR="001777A7">
              <w:rPr>
                <w:rFonts w:ascii="Times New Roman" w:hAnsi="Times New Roman" w:cs="Times New Roman"/>
              </w:rPr>
              <w:t xml:space="preserve">Spectral </w:t>
            </w:r>
            <w:r w:rsidR="002E1F42">
              <w:rPr>
                <w:rFonts w:ascii="Times New Roman" w:hAnsi="Times New Roman" w:cs="Times New Roman"/>
              </w:rPr>
              <w:t>Numerical Methods, Scientific Computing</w:t>
            </w:r>
          </w:p>
          <w:p w14:paraId="23FE7859" w14:textId="0278F7BD" w:rsidR="004C33A5" w:rsidRPr="008E5A7E" w:rsidRDefault="004C33A5" w:rsidP="009C6EA5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14:paraId="2E6DB85C" w14:textId="77777777" w:rsidR="003C3A1B" w:rsidRDefault="003C3A1B" w:rsidP="003C3A1B">
      <w:pPr>
        <w:rPr>
          <w:rFonts w:ascii="Times New Roman" w:hAnsi="Times New Roman" w:cs="Times New Roman"/>
          <w:sz w:val="24"/>
        </w:rPr>
      </w:pPr>
      <w:r w:rsidRPr="008E5A7E">
        <w:rPr>
          <w:rFonts w:ascii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9BE57" wp14:editId="2037D31E">
                <wp:simplePos x="0" y="0"/>
                <wp:positionH relativeFrom="margin">
                  <wp:posOffset>-52070</wp:posOffset>
                </wp:positionH>
                <wp:positionV relativeFrom="paragraph">
                  <wp:posOffset>174625</wp:posOffset>
                </wp:positionV>
                <wp:extent cx="6084000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3791E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1pt,13.75pt" to="474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xE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E5A7E">
        <w:rPr>
          <w:rFonts w:ascii="Times New Roman" w:hAnsi="Times New Roman" w:cs="Times New Roman"/>
          <w:sz w:val="24"/>
        </w:rPr>
        <w:t>ACADEMIC AND PROFESSIONAL EXPERIENCE</w:t>
      </w:r>
    </w:p>
    <w:tbl>
      <w:tblPr>
        <w:tblStyle w:val="TableGrid"/>
        <w:tblW w:w="949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797"/>
      </w:tblGrid>
      <w:tr w:rsidR="003C3A1B" w:rsidRPr="008E5A7E" w14:paraId="2E09AE60" w14:textId="77777777" w:rsidTr="00416D6C">
        <w:tc>
          <w:tcPr>
            <w:tcW w:w="1696" w:type="dxa"/>
          </w:tcPr>
          <w:p w14:paraId="42468022" w14:textId="2BE480B5" w:rsidR="003C3A1B" w:rsidRPr="008E5A7E" w:rsidRDefault="003C3A1B" w:rsidP="00416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8E5A7E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Present</w:t>
            </w:r>
          </w:p>
        </w:tc>
        <w:tc>
          <w:tcPr>
            <w:tcW w:w="7797" w:type="dxa"/>
          </w:tcPr>
          <w:p w14:paraId="25AE629C" w14:textId="316E8B87" w:rsidR="003C3A1B" w:rsidRPr="008E5A7E" w:rsidRDefault="00497191" w:rsidP="00416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PhD student</w:t>
            </w:r>
          </w:p>
        </w:tc>
      </w:tr>
      <w:tr w:rsidR="003C3A1B" w:rsidRPr="008E5A7E" w14:paraId="16EF4BD5" w14:textId="77777777" w:rsidTr="00416D6C">
        <w:tc>
          <w:tcPr>
            <w:tcW w:w="1696" w:type="dxa"/>
          </w:tcPr>
          <w:p w14:paraId="44735917" w14:textId="77777777" w:rsidR="003C3A1B" w:rsidRPr="008E5A7E" w:rsidRDefault="003C3A1B" w:rsidP="00416D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7" w:type="dxa"/>
          </w:tcPr>
          <w:p w14:paraId="182D9462" w14:textId="6BF30C70" w:rsidR="003C3A1B" w:rsidRDefault="003C3A1B" w:rsidP="00416D6C">
            <w:pPr>
              <w:rPr>
                <w:rFonts w:ascii="Times New Roman" w:hAnsi="Times New Roman" w:cs="Times New Roman"/>
              </w:rPr>
            </w:pPr>
            <w:r w:rsidRPr="008E5A7E">
              <w:rPr>
                <w:rFonts w:ascii="Times New Roman" w:hAnsi="Times New Roman" w:cs="Times New Roman"/>
              </w:rPr>
              <w:t>Department of</w:t>
            </w:r>
            <w:r>
              <w:rPr>
                <w:rFonts w:ascii="Times New Roman" w:hAnsi="Times New Roman" w:cs="Times New Roman"/>
              </w:rPr>
              <w:t xml:space="preserve"> Mechanical</w:t>
            </w:r>
            <w:r w:rsidRPr="008E5A7E">
              <w:rPr>
                <w:rFonts w:ascii="Times New Roman" w:hAnsi="Times New Roman" w:cs="Times New Roman"/>
              </w:rPr>
              <w:t xml:space="preserve"> Engineering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  <w:p w14:paraId="1F8A88C1" w14:textId="77777777" w:rsidR="003C3A1B" w:rsidRDefault="003C3A1B" w:rsidP="00416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Southern California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Los Angeles</w:t>
            </w:r>
            <w:r w:rsidRPr="008E5A7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CA</w:t>
            </w:r>
          </w:p>
          <w:p w14:paraId="27A242F4" w14:textId="77777777" w:rsidR="004C33A5" w:rsidRPr="008E5A7E" w:rsidRDefault="004C33A5" w:rsidP="00416D6C">
            <w:pPr>
              <w:rPr>
                <w:rFonts w:ascii="Times New Roman" w:hAnsi="Times New Roman" w:cs="Times New Roman"/>
              </w:rPr>
            </w:pPr>
          </w:p>
        </w:tc>
      </w:tr>
    </w:tbl>
    <w:p w14:paraId="2EAB39D1" w14:textId="0AEB70B1" w:rsidR="00D76FC2" w:rsidRPr="008E5A7E" w:rsidRDefault="00D76FC2" w:rsidP="00D76FC2">
      <w:pPr>
        <w:rPr>
          <w:rFonts w:ascii="Times New Roman" w:hAnsi="Times New Roman" w:cs="Times New Roman"/>
          <w:sz w:val="24"/>
        </w:rPr>
      </w:pPr>
      <w:r w:rsidRPr="008E5A7E">
        <w:rPr>
          <w:rFonts w:ascii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5DBEB" wp14:editId="36027A5F">
                <wp:simplePos x="0" y="0"/>
                <wp:positionH relativeFrom="margin">
                  <wp:posOffset>-42545</wp:posOffset>
                </wp:positionH>
                <wp:positionV relativeFrom="paragraph">
                  <wp:posOffset>176530</wp:posOffset>
                </wp:positionV>
                <wp:extent cx="6084000" cy="0"/>
                <wp:effectExtent l="0" t="0" r="311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86598" id="Straight Connector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35pt,13.9pt" to="47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xE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E5A7E">
        <w:rPr>
          <w:rFonts w:ascii="Times New Roman" w:hAnsi="Times New Roman" w:cs="Times New Roman"/>
          <w:sz w:val="24"/>
        </w:rPr>
        <w:t>AWARDS</w:t>
      </w:r>
      <w:r>
        <w:rPr>
          <w:rFonts w:ascii="Times New Roman" w:hAnsi="Times New Roman" w:cs="Times New Roman"/>
          <w:sz w:val="24"/>
        </w:rPr>
        <w:t xml:space="preserve"> AND ACHIEVEMENTS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938"/>
      </w:tblGrid>
      <w:tr w:rsidR="00A36860" w:rsidRPr="008E5A7E" w14:paraId="012CB82D" w14:textId="77777777" w:rsidTr="006119CB">
        <w:trPr>
          <w:trHeight w:val="432"/>
        </w:trPr>
        <w:tc>
          <w:tcPr>
            <w:tcW w:w="1555" w:type="dxa"/>
          </w:tcPr>
          <w:p w14:paraId="03EA031B" w14:textId="44F4196F" w:rsidR="00A36860" w:rsidRDefault="00A36860" w:rsidP="00416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  <w:r w:rsidR="004971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38" w:type="dxa"/>
          </w:tcPr>
          <w:p w14:paraId="4385DAEE" w14:textId="73A096A3" w:rsidR="00A36860" w:rsidRDefault="000F096E" w:rsidP="00416D6C">
            <w:pPr>
              <w:rPr>
                <w:rFonts w:ascii="Times New Roman" w:hAnsi="Times New Roman" w:cs="Times New Roman"/>
                <w:b/>
                <w:bCs/>
              </w:rPr>
            </w:pPr>
            <w:r w:rsidRPr="000F096E">
              <w:rPr>
                <w:rFonts w:ascii="Times New Roman" w:hAnsi="Times New Roman" w:cs="Times New Roman"/>
                <w:b/>
                <w:bCs/>
              </w:rPr>
              <w:t>American Heart Association Predoctoral Fellowship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Award</w:t>
            </w:r>
          </w:p>
        </w:tc>
      </w:tr>
      <w:tr w:rsidR="008746C7" w:rsidRPr="008E5A7E" w14:paraId="30AC86AB" w14:textId="77777777" w:rsidTr="006119CB">
        <w:trPr>
          <w:trHeight w:val="432"/>
        </w:trPr>
        <w:tc>
          <w:tcPr>
            <w:tcW w:w="1555" w:type="dxa"/>
          </w:tcPr>
          <w:p w14:paraId="3A5E66A6" w14:textId="04ABE85E" w:rsidR="008746C7" w:rsidRDefault="008746C7" w:rsidP="00416D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7938" w:type="dxa"/>
          </w:tcPr>
          <w:p w14:paraId="55CBE7F1" w14:textId="77777777" w:rsidR="008746C7" w:rsidRDefault="00D029C9" w:rsidP="00416D6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American Heart Association Travel Grant Award</w:t>
            </w:r>
            <w:r w:rsidR="003D663C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3D663C" w:rsidRPr="003D663C">
              <w:rPr>
                <w:rFonts w:ascii="Times New Roman" w:hAnsi="Times New Roman" w:cs="Times New Roman"/>
                <w:b/>
                <w:bCs/>
              </w:rPr>
              <w:t xml:space="preserve">Basic Cardiovascular Sciences </w:t>
            </w:r>
            <w:r w:rsidR="003D663C">
              <w:rPr>
                <w:rFonts w:ascii="Times New Roman" w:hAnsi="Times New Roman" w:cs="Times New Roman"/>
                <w:b/>
                <w:bCs/>
              </w:rPr>
              <w:t>Council)</w:t>
            </w:r>
          </w:p>
          <w:p w14:paraId="5294C73E" w14:textId="50219026" w:rsidR="003D663C" w:rsidRPr="008962D8" w:rsidRDefault="003D663C" w:rsidP="00416D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10B6ED6" w14:textId="52E364AA" w:rsidR="008962D8" w:rsidRPr="008E5A7E" w:rsidRDefault="008962D8" w:rsidP="008962D8">
      <w:pPr>
        <w:rPr>
          <w:rFonts w:ascii="Times New Roman" w:hAnsi="Times New Roman" w:cs="Times New Roman"/>
          <w:sz w:val="24"/>
        </w:rPr>
      </w:pPr>
      <w:r w:rsidRPr="008E5A7E">
        <w:rPr>
          <w:rFonts w:ascii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5190C8" wp14:editId="552C3527">
                <wp:simplePos x="0" y="0"/>
                <wp:positionH relativeFrom="margin">
                  <wp:posOffset>-28575</wp:posOffset>
                </wp:positionH>
                <wp:positionV relativeFrom="paragraph">
                  <wp:posOffset>178435</wp:posOffset>
                </wp:positionV>
                <wp:extent cx="6084000" cy="0"/>
                <wp:effectExtent l="0" t="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53CEF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4.05pt" to="476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xE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JOURNAL </w:t>
      </w:r>
      <w:r w:rsidRPr="008E5A7E">
        <w:rPr>
          <w:rFonts w:ascii="Times New Roman" w:hAnsi="Times New Roman" w:cs="Times New Roman"/>
          <w:sz w:val="24"/>
        </w:rPr>
        <w:t>PUBLICATIONS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3405AE" w:rsidRPr="008E5A7E" w14:paraId="646BC1D4" w14:textId="77777777" w:rsidTr="0037444D">
        <w:trPr>
          <w:trHeight w:val="573"/>
        </w:trPr>
        <w:tc>
          <w:tcPr>
            <w:tcW w:w="9535" w:type="dxa"/>
          </w:tcPr>
          <w:p w14:paraId="011A2E38" w14:textId="30621661" w:rsidR="003405AE" w:rsidRPr="003405AE" w:rsidRDefault="003405AE" w:rsidP="00383B0C">
            <w:pPr>
              <w:ind w:left="-108"/>
              <w:jc w:val="both"/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 xml:space="preserve">9. </w:t>
            </w:r>
            <w:r w:rsidRPr="00A26039"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>Niroumandi S</w:t>
            </w:r>
            <w:r w:rsidRPr="00B94405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, Alavi R, Wolfson AM, Vaidya AS, Pahlevan NM. Assessment of aortic characteristic impedance and arterial compliance from non-invasive carotid pressure waveform in the Framingham heart study. </w:t>
            </w:r>
            <w:r w:rsidRPr="00497191">
              <w:rPr>
                <w:rFonts w:ascii="Times New Roman" w:hAnsi="Times New Roman" w:cs="Times New Roman"/>
                <w:bCs/>
                <w:i/>
                <w:iCs/>
                <w:color w:val="222222"/>
                <w:szCs w:val="20"/>
                <w:shd w:val="clear" w:color="auto" w:fill="FFFFFF"/>
              </w:rPr>
              <w:t>The American Journal of Cardiology</w:t>
            </w:r>
            <w:r w:rsidRPr="00B94405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>. 2023 Oct 1;204:195-9.</w:t>
            </w:r>
          </w:p>
        </w:tc>
      </w:tr>
      <w:tr w:rsidR="003405AE" w:rsidRPr="008E5A7E" w14:paraId="07DEA03B" w14:textId="77777777" w:rsidTr="00AB7DDC">
        <w:trPr>
          <w:trHeight w:val="573"/>
        </w:trPr>
        <w:tc>
          <w:tcPr>
            <w:tcW w:w="9535" w:type="dxa"/>
          </w:tcPr>
          <w:p w14:paraId="615152B4" w14:textId="78EEBB9C" w:rsidR="003405AE" w:rsidRPr="003405AE" w:rsidRDefault="003405AE" w:rsidP="00383B0C">
            <w:pPr>
              <w:ind w:left="-108"/>
              <w:jc w:val="both"/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 xml:space="preserve">8. </w:t>
            </w:r>
            <w:r w:rsidRPr="00C12E72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Alavi R, Aghilinejad A, Wei H, </w:t>
            </w:r>
            <w:r w:rsidRPr="00A26039"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>Niroumandi S</w:t>
            </w:r>
            <w:r w:rsidRPr="00C12E72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, Wieman S, Pahlevan NM. A coupled atrioventricular-aortic setup for in-vitro hemodynamic study of the systemic circulation: Design, fabrication, and physiological relevancy. </w:t>
            </w:r>
            <w:r w:rsidR="00497191" w:rsidRPr="00497191">
              <w:rPr>
                <w:rFonts w:ascii="Times New Roman" w:hAnsi="Times New Roman" w:cs="Times New Roman"/>
                <w:bCs/>
                <w:i/>
                <w:iCs/>
                <w:color w:val="222222"/>
                <w:szCs w:val="20"/>
                <w:shd w:val="clear" w:color="auto" w:fill="FFFFFF"/>
              </w:rPr>
              <w:t>PLOS ONE</w:t>
            </w:r>
            <w:r w:rsidRPr="00C12E72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>. 2022 Nov 4;17(11):e0267765.</w:t>
            </w:r>
          </w:p>
        </w:tc>
      </w:tr>
      <w:tr w:rsidR="003405AE" w:rsidRPr="008E5A7E" w14:paraId="0FA6070E" w14:textId="77777777" w:rsidTr="008D5343">
        <w:trPr>
          <w:trHeight w:val="573"/>
        </w:trPr>
        <w:tc>
          <w:tcPr>
            <w:tcW w:w="9535" w:type="dxa"/>
          </w:tcPr>
          <w:p w14:paraId="7A4DA453" w14:textId="14BD3767" w:rsidR="003405AE" w:rsidRPr="003405AE" w:rsidRDefault="003405AE" w:rsidP="00383B0C">
            <w:pPr>
              <w:ind w:left="-108"/>
              <w:jc w:val="both"/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 xml:space="preserve">7. </w:t>
            </w:r>
            <w:r w:rsidRPr="00DA320F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Shojaeifard M, </w:t>
            </w:r>
            <w:r w:rsidRPr="00A26039"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>Niroumandi S</w:t>
            </w:r>
            <w:r w:rsidRPr="00DA320F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, Baghani M. Swelling of pH-sensitive hydrogel pressure vessel under altered-pH coupled with inflation, extension, and torsion. </w:t>
            </w:r>
            <w:r w:rsidRPr="00497191">
              <w:rPr>
                <w:rFonts w:ascii="Times New Roman" w:hAnsi="Times New Roman" w:cs="Times New Roman"/>
                <w:bCs/>
                <w:i/>
                <w:iCs/>
                <w:color w:val="222222"/>
                <w:szCs w:val="20"/>
                <w:shd w:val="clear" w:color="auto" w:fill="FFFFFF"/>
              </w:rPr>
              <w:t>Meccanica</w:t>
            </w:r>
            <w:r w:rsidRPr="00DA320F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>. 2022 Jun;57(6):1391-411.</w:t>
            </w:r>
          </w:p>
        </w:tc>
      </w:tr>
      <w:tr w:rsidR="003405AE" w:rsidRPr="008E5A7E" w14:paraId="69A4435C" w14:textId="77777777" w:rsidTr="00002CF3">
        <w:trPr>
          <w:trHeight w:val="573"/>
        </w:trPr>
        <w:tc>
          <w:tcPr>
            <w:tcW w:w="9535" w:type="dxa"/>
          </w:tcPr>
          <w:p w14:paraId="07733426" w14:textId="596DE4CE" w:rsidR="003405AE" w:rsidRPr="003405AE" w:rsidRDefault="003405AE" w:rsidP="00383B0C">
            <w:pPr>
              <w:ind w:left="-108"/>
              <w:jc w:val="both"/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 xml:space="preserve">6. </w:t>
            </w:r>
            <w:r w:rsidRPr="007E5057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Shojaeifard M, </w:t>
            </w:r>
            <w:r w:rsidRPr="007E5057"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>Niroumandi S</w:t>
            </w:r>
            <w:r w:rsidRPr="007E5057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, Baghani M. Programmable self-folding of trilayer and bilayer-hinge structures by time-dependent swelling of tough hydrogels. </w:t>
            </w:r>
            <w:r w:rsidRPr="00497191">
              <w:rPr>
                <w:rFonts w:ascii="Times New Roman" w:hAnsi="Times New Roman" w:cs="Times New Roman"/>
                <w:bCs/>
                <w:i/>
                <w:iCs/>
                <w:color w:val="222222"/>
                <w:szCs w:val="20"/>
                <w:shd w:val="clear" w:color="auto" w:fill="FFFFFF"/>
              </w:rPr>
              <w:t>Journal of Intelligent Material Systems and Structures.</w:t>
            </w:r>
            <w:r w:rsidRPr="007E5057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 2022 Sep;33(16):2106-20.</w:t>
            </w:r>
          </w:p>
        </w:tc>
      </w:tr>
      <w:tr w:rsidR="003405AE" w:rsidRPr="008E5A7E" w14:paraId="4B34BC02" w14:textId="77777777" w:rsidTr="00A70B95">
        <w:trPr>
          <w:trHeight w:val="573"/>
        </w:trPr>
        <w:tc>
          <w:tcPr>
            <w:tcW w:w="9535" w:type="dxa"/>
          </w:tcPr>
          <w:p w14:paraId="2F0418B6" w14:textId="2AE58313" w:rsidR="003405AE" w:rsidRPr="003405AE" w:rsidRDefault="003405AE" w:rsidP="00383B0C">
            <w:pPr>
              <w:ind w:left="-108"/>
              <w:jc w:val="both"/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lastRenderedPageBreak/>
              <w:t xml:space="preserve">5. </w:t>
            </w:r>
            <w:r w:rsidRPr="00F1658B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Shojaeifard M, </w:t>
            </w:r>
            <w:r w:rsidRPr="00F1658B"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>Niroumandi S</w:t>
            </w:r>
            <w:r w:rsidRPr="00F1658B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, Baghani M. pH-Responsive Hydrogel Bilayer with Reversible, Bidirectional Bending Behavior. </w:t>
            </w:r>
            <w:r w:rsidRPr="00497191">
              <w:rPr>
                <w:rFonts w:ascii="Times New Roman" w:hAnsi="Times New Roman" w:cs="Times New Roman"/>
                <w:bCs/>
                <w:i/>
                <w:iCs/>
                <w:color w:val="222222"/>
                <w:szCs w:val="20"/>
                <w:shd w:val="clear" w:color="auto" w:fill="FFFFFF"/>
              </w:rPr>
              <w:t>Frontiers in Materials</w:t>
            </w:r>
            <w:r w:rsidRPr="00F1658B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>. 2022 May 26;9:865652.</w:t>
            </w:r>
          </w:p>
        </w:tc>
      </w:tr>
      <w:tr w:rsidR="003405AE" w:rsidRPr="008E5A7E" w14:paraId="4F290FD7" w14:textId="77777777" w:rsidTr="005618FA">
        <w:trPr>
          <w:trHeight w:val="573"/>
        </w:trPr>
        <w:tc>
          <w:tcPr>
            <w:tcW w:w="9535" w:type="dxa"/>
          </w:tcPr>
          <w:p w14:paraId="5C5BF73F" w14:textId="0160D0EA" w:rsidR="003405AE" w:rsidRPr="003405AE" w:rsidRDefault="003405AE" w:rsidP="00383B0C">
            <w:pPr>
              <w:ind w:left="-108"/>
              <w:jc w:val="both"/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 xml:space="preserve">4. </w:t>
            </w:r>
            <w:r w:rsidRPr="007054AB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Niroumandi S</w:t>
            </w:r>
            <w:r w:rsidRPr="007054AB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, Shojaeifard M, Baghani M. On single and multiple pH-sensitive hydrogel micro-valves: a 3D transient fully coupled fluid–solid interaction study. </w:t>
            </w:r>
            <w:r w:rsidRPr="00497191">
              <w:rPr>
                <w:rFonts w:ascii="Times New Roman" w:hAnsi="Times New Roman" w:cs="Times New Roman"/>
                <w:i/>
                <w:iCs/>
                <w:color w:val="222222"/>
                <w:szCs w:val="20"/>
                <w:shd w:val="clear" w:color="auto" w:fill="FFFFFF"/>
              </w:rPr>
              <w:t>Transport in Porous Media</w:t>
            </w:r>
            <w:r w:rsidRPr="007054AB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. 2022 Mar;142(1-2):295-316.</w:t>
            </w:r>
          </w:p>
        </w:tc>
      </w:tr>
      <w:tr w:rsidR="003405AE" w:rsidRPr="008E5A7E" w14:paraId="27A68620" w14:textId="77777777" w:rsidTr="005947FA">
        <w:trPr>
          <w:trHeight w:val="782"/>
        </w:trPr>
        <w:tc>
          <w:tcPr>
            <w:tcW w:w="9535" w:type="dxa"/>
          </w:tcPr>
          <w:p w14:paraId="10AF1432" w14:textId="55D771A1" w:rsidR="003405AE" w:rsidRPr="003405AE" w:rsidRDefault="003405AE" w:rsidP="00383B0C">
            <w:pPr>
              <w:ind w:left="-108"/>
              <w:jc w:val="both"/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 xml:space="preserve">3. </w:t>
            </w:r>
            <w:r w:rsidRPr="007054AB"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>Niroumandi S</w:t>
            </w:r>
            <w:r w:rsidRPr="007054AB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, Shojaeifard M, Baghani M. PH-sensitive hydrogel-based valves: A transient fully-coupled fluid-solid interaction study. </w:t>
            </w:r>
            <w:r w:rsidRPr="00497191">
              <w:rPr>
                <w:rFonts w:ascii="Times New Roman" w:hAnsi="Times New Roman" w:cs="Times New Roman"/>
                <w:bCs/>
                <w:i/>
                <w:iCs/>
                <w:color w:val="222222"/>
                <w:szCs w:val="20"/>
                <w:shd w:val="clear" w:color="auto" w:fill="FFFFFF"/>
              </w:rPr>
              <w:t>Journal of Intelligent Material Systems and Structures</w:t>
            </w:r>
            <w:r w:rsidRPr="007054AB"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>. 2022 Jan;33(1):196-209.</w:t>
            </w:r>
          </w:p>
        </w:tc>
      </w:tr>
      <w:tr w:rsidR="003405AE" w:rsidRPr="008E5A7E" w14:paraId="662A9334" w14:textId="77777777" w:rsidTr="00090A49">
        <w:trPr>
          <w:trHeight w:val="573"/>
        </w:trPr>
        <w:tc>
          <w:tcPr>
            <w:tcW w:w="9535" w:type="dxa"/>
          </w:tcPr>
          <w:p w14:paraId="05FA15FF" w14:textId="75722487" w:rsidR="003405AE" w:rsidRPr="003405AE" w:rsidRDefault="003405AE" w:rsidP="00383B0C">
            <w:pPr>
              <w:ind w:left="-108"/>
              <w:jc w:val="both"/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 xml:space="preserve">2. </w:t>
            </w:r>
            <w:r w:rsidRPr="00870E4B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Shojaeifard M, </w:t>
            </w:r>
            <w:r w:rsidRPr="00870E4B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Niroumandi S</w:t>
            </w:r>
            <w:r w:rsidRPr="00870E4B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, Baghani M. Programming shape-shifting of flat bilayers composed of tough hydrogels under transient swelling. </w:t>
            </w:r>
            <w:r w:rsidRPr="00497191">
              <w:rPr>
                <w:rFonts w:ascii="Times New Roman" w:hAnsi="Times New Roman" w:cs="Times New Roman"/>
                <w:i/>
                <w:iCs/>
                <w:color w:val="222222"/>
                <w:szCs w:val="20"/>
                <w:shd w:val="clear" w:color="auto" w:fill="FFFFFF"/>
              </w:rPr>
              <w:t>Acta Mechanica</w:t>
            </w:r>
            <w:r w:rsidRPr="00870E4B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. 2022 Jan;233(1):213-32.</w:t>
            </w:r>
          </w:p>
        </w:tc>
      </w:tr>
      <w:tr w:rsidR="003405AE" w:rsidRPr="008E5A7E" w14:paraId="29D4D262" w14:textId="77777777" w:rsidTr="006A7734">
        <w:trPr>
          <w:trHeight w:val="573"/>
        </w:trPr>
        <w:tc>
          <w:tcPr>
            <w:tcW w:w="9535" w:type="dxa"/>
          </w:tcPr>
          <w:p w14:paraId="36AD1A40" w14:textId="68104F33" w:rsidR="00B778C6" w:rsidRPr="003D663C" w:rsidRDefault="003405AE" w:rsidP="003D663C">
            <w:pPr>
              <w:ind w:left="-108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 xml:space="preserve">1. </w:t>
            </w:r>
            <w:r w:rsidRPr="0097380E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Niroumandi S</w:t>
            </w:r>
            <w:r w:rsidRPr="0097380E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, Shojaeifard M, Baghani M. Finite deformation of swollen pH-sensitive hydrogel cylinder under extension and torsion and its Poynting effect: analytical solution and numerical verification. </w:t>
            </w:r>
            <w:r w:rsidRPr="00497191">
              <w:rPr>
                <w:rFonts w:ascii="Times New Roman" w:hAnsi="Times New Roman" w:cs="Times New Roman"/>
                <w:i/>
                <w:iCs/>
                <w:color w:val="222222"/>
                <w:szCs w:val="20"/>
                <w:shd w:val="clear" w:color="auto" w:fill="FFFFFF"/>
              </w:rPr>
              <w:t>International Journal of Applied Mechanics</w:t>
            </w:r>
            <w:r w:rsidRPr="0097380E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. 2021 Jul 20;13(06):2150071.</w:t>
            </w:r>
          </w:p>
        </w:tc>
      </w:tr>
    </w:tbl>
    <w:p w14:paraId="36C37358" w14:textId="1F96CBFC" w:rsidR="003772C5" w:rsidRDefault="003F011D" w:rsidP="00D94129">
      <w:pPr>
        <w:pBdr>
          <w:bottom w:val="single" w:sz="6" w:space="1" w:color="auto"/>
        </w:pBdr>
        <w:spacing w:before="240"/>
        <w:rPr>
          <w:rFonts w:ascii="Times New Roman" w:hAnsi="Times New Roman" w:cs="Times New Roman"/>
          <w:sz w:val="24"/>
        </w:rPr>
      </w:pPr>
      <w:r w:rsidRPr="003772C5">
        <w:rPr>
          <w:rFonts w:ascii="Times New Roman" w:hAnsi="Times New Roman" w:cs="Times New Roman"/>
          <w:sz w:val="24"/>
        </w:rPr>
        <w:t>PEER-REVIEWED CONFERENCE PROCEEDING PUBLICATIONS</w:t>
      </w:r>
    </w:p>
    <w:p w14:paraId="5EA8E469" w14:textId="48B58CB6" w:rsidR="00CA6A8D" w:rsidRDefault="00CA6A8D" w:rsidP="00383B0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 xml:space="preserve">7. 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Vaidya A, </w:t>
      </w:r>
      <w:r w:rsidRPr="00CA6A8D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Niroumandi S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, Mazandarani SP, Wolfson A, Pahlevan NM. </w:t>
      </w:r>
      <w:r w:rsidR="00497191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Single Pressure Waveform Calculation </w:t>
      </w:r>
      <w:r w:rsidR="008B7B12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>of</w:t>
      </w:r>
      <w:r w:rsidR="00497191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Total Arterial Compliance Predict Heart Failure Events </w:t>
      </w:r>
      <w:r w:rsidR="008B7B12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>in</w:t>
      </w:r>
      <w:r w:rsidR="00497191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Framingham Heart Study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. </w:t>
      </w:r>
      <w:r w:rsidRPr="00497191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Journal of the American College of Cardiology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>. 2024 Apr 2;83(13):712-.</w:t>
      </w:r>
    </w:p>
    <w:p w14:paraId="1792B381" w14:textId="506D32B1" w:rsidR="00CA6A8D" w:rsidRDefault="00CA6A8D" w:rsidP="00383B0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 xml:space="preserve">6. 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Vaidya A, </w:t>
      </w:r>
      <w:r w:rsidRPr="00CA6A8D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Niroumandi S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, Mazandarani SP, Wolfson A, Pahlevan NM. </w:t>
      </w:r>
      <w:r w:rsidR="00497191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Left Ventricle Pulsatile Workload from A Single Pressure Waveform Using Physics-Based Machine Learning Approach </w:t>
      </w:r>
      <w:r w:rsidR="008B7B12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>and</w:t>
      </w:r>
      <w:r w:rsidR="00497191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Cardiovascular Disease Events </w:t>
      </w:r>
      <w:r w:rsidR="008B7B12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>in</w:t>
      </w:r>
      <w:r w:rsidR="00497191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The Framingham Heart Study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. </w:t>
      </w:r>
      <w:r w:rsidRPr="00497191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Journal of the American College of Cardiology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>. 2024 Apr 2;83(13):2451-.</w:t>
      </w:r>
    </w:p>
    <w:p w14:paraId="203141FE" w14:textId="60F04823" w:rsidR="00CA6A8D" w:rsidRDefault="00CA6A8D" w:rsidP="00383B0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 xml:space="preserve">5. 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Vaidya A, </w:t>
      </w:r>
      <w:r w:rsidRPr="00CA6A8D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Niroumandi S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, Mazandarani SP, Wolfson A, Pahlevan NM. </w:t>
      </w:r>
      <w:r w:rsidR="00497191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Prognostic Value </w:t>
      </w:r>
      <w:r w:rsidR="008B7B12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>of</w:t>
      </w:r>
      <w:r w:rsidR="00497191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Aortic Characteristic Impedance Calculated </w:t>
      </w:r>
      <w:r w:rsidR="008B7B12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>from</w:t>
      </w:r>
      <w:r w:rsidR="00497191"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A Single Carotid Waveform Using Hybrid Intrinsic Frequency-Machine Learning Approach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. </w:t>
      </w:r>
      <w:r w:rsidRPr="00497191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Journal of the American College of Cardiology</w:t>
      </w:r>
      <w:r w:rsidRPr="00CA6A8D">
        <w:rPr>
          <w:rFonts w:ascii="Times New Roman" w:hAnsi="Times New Roman" w:cs="Times New Roman"/>
          <w:color w:val="222222"/>
          <w:szCs w:val="20"/>
          <w:shd w:val="clear" w:color="auto" w:fill="FFFFFF"/>
        </w:rPr>
        <w:t>. 2024 Apr 2;83(13):1988-.</w:t>
      </w:r>
    </w:p>
    <w:p w14:paraId="76ECFDD2" w14:textId="4B3CC674" w:rsidR="003772C5" w:rsidRPr="00896C7F" w:rsidRDefault="00041A79" w:rsidP="00383B0C">
      <w:pPr>
        <w:spacing w:after="0" w:line="240" w:lineRule="auto"/>
        <w:jc w:val="both"/>
        <w:rPr>
          <w:rFonts w:ascii="Times New Roman" w:hAnsi="Times New Roman" w:cs="Times New Roman"/>
          <w:color w:val="222222"/>
          <w:szCs w:val="20"/>
          <w:shd w:val="clear" w:color="auto" w:fill="FFFFFF"/>
        </w:rPr>
      </w:pPr>
      <w:r w:rsidRPr="00896C7F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4</w:t>
      </w:r>
      <w:r w:rsidR="000331A2" w:rsidRPr="00896C7F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.</w:t>
      </w:r>
      <w:r w:rsidR="000331A2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Liu J, </w:t>
      </w:r>
      <w:r w:rsidR="000331A2" w:rsidRPr="00C54E09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Niroumandi S</w:t>
      </w:r>
      <w:r w:rsidR="000331A2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, Petrasek D, Pahlevan NM. Non-Invasive Insulin Resistance Evaluation Using Carotid Pressure Waveforms in Framingham Heart Study. </w:t>
      </w:r>
      <w:r w:rsidR="000331A2" w:rsidRPr="004240EA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Circulation</w:t>
      </w:r>
      <w:r w:rsidR="000331A2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. 2023 Nov 6;148:</w:t>
      </w:r>
      <w:r w:rsidR="0009397A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</w:t>
      </w:r>
      <w:r w:rsidR="000331A2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A16533-</w:t>
      </w:r>
      <w:r w:rsidR="004240EA" w:rsidRPr="004240EA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</w:t>
      </w:r>
      <w:r w:rsidR="004240EA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A16533</w:t>
      </w:r>
    </w:p>
    <w:p w14:paraId="6C9FBC73" w14:textId="642DEE27" w:rsidR="000331A2" w:rsidRPr="00896C7F" w:rsidRDefault="00041A79" w:rsidP="00383B0C">
      <w:pPr>
        <w:spacing w:after="0" w:line="240" w:lineRule="auto"/>
        <w:jc w:val="both"/>
        <w:rPr>
          <w:rFonts w:ascii="Times New Roman" w:hAnsi="Times New Roman" w:cs="Times New Roman"/>
          <w:color w:val="222222"/>
          <w:szCs w:val="20"/>
          <w:shd w:val="clear" w:color="auto" w:fill="FFFFFF"/>
        </w:rPr>
      </w:pPr>
      <w:r w:rsidRPr="00896C7F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3</w:t>
      </w:r>
      <w:r w:rsidR="000331A2" w:rsidRPr="00896C7F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.</w:t>
      </w:r>
      <w:r w:rsidR="000331A2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</w:t>
      </w:r>
      <w:r w:rsidR="00F638D8" w:rsidRPr="00C54E09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Niroumandi S</w:t>
      </w:r>
      <w:r w:rsidR="00F638D8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, Rinderknecht D, Bilgi C, Wolfson A, Vaidya A, King KS, Pahlevan NM. A Noninvasive Smartphone Assessment of Aortic Arch Pulse Wave Velocity and Total Arterial Compliance. </w:t>
      </w:r>
      <w:r w:rsidR="00F638D8" w:rsidRPr="0009397A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Circulation</w:t>
      </w:r>
      <w:r w:rsidR="00F638D8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. 2023 Nov 6;148:A18846-</w:t>
      </w:r>
      <w:r w:rsidR="0009397A">
        <w:rPr>
          <w:rFonts w:ascii="Times New Roman" w:hAnsi="Times New Roman" w:cs="Times New Roman"/>
          <w:color w:val="222222"/>
          <w:szCs w:val="20"/>
          <w:shd w:val="clear" w:color="auto" w:fill="FFFFFF"/>
        </w:rPr>
        <w:t>A18846</w:t>
      </w:r>
      <w:r w:rsidR="00F638D8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.</w:t>
      </w:r>
    </w:p>
    <w:p w14:paraId="4F93C052" w14:textId="010C5B31" w:rsidR="000331A2" w:rsidRPr="00896C7F" w:rsidRDefault="00041A79" w:rsidP="00383B0C">
      <w:pPr>
        <w:spacing w:after="0" w:line="240" w:lineRule="auto"/>
        <w:jc w:val="both"/>
        <w:rPr>
          <w:rFonts w:ascii="Times New Roman" w:hAnsi="Times New Roman" w:cs="Times New Roman"/>
          <w:color w:val="222222"/>
          <w:szCs w:val="20"/>
          <w:shd w:val="clear" w:color="auto" w:fill="FFFFFF"/>
        </w:rPr>
      </w:pPr>
      <w:r w:rsidRPr="00896C7F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2</w:t>
      </w:r>
      <w:r w:rsidR="000331A2" w:rsidRPr="00896C7F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.</w:t>
      </w:r>
      <w:r w:rsidR="00F638D8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</w:t>
      </w:r>
      <w:r w:rsidR="00613551" w:rsidRPr="00C54E09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Niroumandi S</w:t>
      </w:r>
      <w:r w:rsidR="00613551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, Wolfson A, Vaidya A, Pahlevan NM. Abstract P367: Evaluation </w:t>
      </w:r>
      <w:r w:rsidR="008B7B12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of</w:t>
      </w:r>
      <w:r w:rsidR="00613551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Left Ventricular Pulsatile Workload </w:t>
      </w:r>
      <w:r w:rsidR="008B7B12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in</w:t>
      </w:r>
      <w:r w:rsidR="00613551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Heart Failure </w:t>
      </w:r>
      <w:r w:rsidR="006B7065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with</w:t>
      </w:r>
      <w:r w:rsidR="00613551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Preserved Ejection Fraction Using </w:t>
      </w:r>
      <w:r w:rsidR="006B7065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a</w:t>
      </w:r>
      <w:r w:rsidR="00613551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Single Pressure Waveform Form Framingham Heart Study. </w:t>
      </w:r>
      <w:r w:rsidR="00613551" w:rsidRPr="004240EA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Hypertension</w:t>
      </w:r>
      <w:r w:rsidR="00613551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. 2023 Sep;80:</w:t>
      </w:r>
      <w:r w:rsidR="004240EA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</w:t>
      </w:r>
      <w:r w:rsidR="00613551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AP367-</w:t>
      </w:r>
      <w:r w:rsidR="004240EA" w:rsidRPr="004240EA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</w:t>
      </w:r>
      <w:r w:rsidR="004240EA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AP367</w:t>
      </w:r>
      <w:r w:rsidR="00613551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.</w:t>
      </w:r>
    </w:p>
    <w:p w14:paraId="03228B44" w14:textId="1DE77F2A" w:rsidR="00C54E09" w:rsidRPr="00896C7F" w:rsidRDefault="00041A79" w:rsidP="00383B0C">
      <w:pPr>
        <w:jc w:val="both"/>
        <w:rPr>
          <w:rFonts w:ascii="Times New Roman" w:hAnsi="Times New Roman" w:cs="Times New Roman"/>
          <w:color w:val="222222"/>
          <w:szCs w:val="20"/>
          <w:shd w:val="clear" w:color="auto" w:fill="FFFFFF"/>
        </w:rPr>
      </w:pPr>
      <w:r w:rsidRPr="00896C7F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1</w:t>
      </w:r>
      <w:r w:rsidR="000331A2" w:rsidRPr="00896C7F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.</w:t>
      </w:r>
      <w:r w:rsidR="003166BB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</w:t>
      </w:r>
      <w:r w:rsidR="00C76EBF" w:rsidRPr="00C54E09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Niroumandijahromi S</w:t>
      </w:r>
      <w:r w:rsidR="00C76EBF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, Vaidya A, Pahlevan NM. Hybrid Intrinsic Frequency Machine Learning Approach </w:t>
      </w:r>
      <w:r w:rsidR="008B7B12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for</w:t>
      </w:r>
      <w:r w:rsidR="00C76EBF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Calculation </w:t>
      </w:r>
      <w:r w:rsidR="008B7B12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of</w:t>
      </w:r>
      <w:r w:rsidR="00C76EBF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Total Arterial Compliance </w:t>
      </w:r>
      <w:r w:rsidR="006B7065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and</w:t>
      </w:r>
      <w:r w:rsidR="00C76EBF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Aortic Characteristic Impedance </w:t>
      </w:r>
      <w:r w:rsidR="006B7065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from</w:t>
      </w:r>
      <w:r w:rsidR="00C76EBF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A Single Carotid Waveform </w:t>
      </w:r>
      <w:r w:rsidR="006B7065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in</w:t>
      </w:r>
      <w:r w:rsidR="00C76EBF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Heart Failure With Preserved Ejection Fraction. </w:t>
      </w:r>
      <w:r w:rsidR="00C76EBF" w:rsidRPr="004240EA">
        <w:rPr>
          <w:rFonts w:ascii="Times New Roman" w:hAnsi="Times New Roman" w:cs="Times New Roman"/>
          <w:i/>
          <w:iCs/>
          <w:color w:val="222222"/>
          <w:szCs w:val="20"/>
          <w:shd w:val="clear" w:color="auto" w:fill="FFFFFF"/>
        </w:rPr>
        <w:t>Hypertension</w:t>
      </w:r>
      <w:r w:rsidR="00C76EBF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. 2022 Sep;79:A039-</w:t>
      </w:r>
      <w:r w:rsidR="004240EA" w:rsidRPr="004240EA">
        <w:rPr>
          <w:rFonts w:ascii="Times New Roman" w:hAnsi="Times New Roman" w:cs="Times New Roman"/>
          <w:color w:val="222222"/>
          <w:szCs w:val="20"/>
          <w:shd w:val="clear" w:color="auto" w:fill="FFFFFF"/>
        </w:rPr>
        <w:t xml:space="preserve"> </w:t>
      </w:r>
      <w:r w:rsidR="004240EA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A039</w:t>
      </w:r>
      <w:r w:rsidR="00C76EBF" w:rsidRPr="00896C7F">
        <w:rPr>
          <w:rFonts w:ascii="Times New Roman" w:hAnsi="Times New Roman" w:cs="Times New Roman"/>
          <w:color w:val="222222"/>
          <w:szCs w:val="20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B778C6" w14:paraId="76D86EF9" w14:textId="77777777" w:rsidTr="00B778C6">
        <w:tc>
          <w:tcPr>
            <w:tcW w:w="9394" w:type="dxa"/>
            <w:tcBorders>
              <w:bottom w:val="single" w:sz="6" w:space="0" w:color="auto"/>
            </w:tcBorders>
          </w:tcPr>
          <w:p w14:paraId="6785108A" w14:textId="299BCE1E" w:rsidR="00B778C6" w:rsidRDefault="00B778C6" w:rsidP="00D72049">
            <w:pPr>
              <w:rPr>
                <w:rFonts w:ascii="Times New Roman" w:hAnsi="Times New Roman" w:cs="Times New Roman"/>
                <w:sz w:val="24"/>
              </w:rPr>
            </w:pPr>
            <w:r w:rsidRPr="00B778C6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ATENTS</w:t>
            </w:r>
          </w:p>
        </w:tc>
      </w:tr>
      <w:tr w:rsidR="00B778C6" w14:paraId="1CDC70E4" w14:textId="77777777" w:rsidTr="00B778C6">
        <w:tc>
          <w:tcPr>
            <w:tcW w:w="9394" w:type="dxa"/>
            <w:tcBorders>
              <w:top w:val="single" w:sz="6" w:space="0" w:color="auto"/>
            </w:tcBorders>
          </w:tcPr>
          <w:p w14:paraId="48397947" w14:textId="77777777" w:rsidR="00B778C6" w:rsidRPr="00B778C6" w:rsidRDefault="00B778C6" w:rsidP="0010671B">
            <w:pPr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B778C6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1.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778C6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Alavi R, Amlani F, Gorji H, </w:t>
            </w:r>
            <w:r w:rsidRPr="00B778C6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Niroumandijahromi S</w:t>
            </w:r>
            <w:r w:rsidRPr="00B778C6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, Heng Wei H, and Pahlevan NM. (2024).</w:t>
            </w:r>
          </w:p>
          <w:p w14:paraId="217F13F6" w14:textId="77777777" w:rsidR="00B778C6" w:rsidRDefault="00B778C6" w:rsidP="0010671B">
            <w:pPr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B778C6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“Sequentially-Reduced Artificial Intelligence Based Systems And Methods For Cardiovascular Transfer Functions” (US-20230138773-A1).</w:t>
            </w:r>
          </w:p>
          <w:p w14:paraId="6826356C" w14:textId="2103F33D" w:rsidR="00B778C6" w:rsidRPr="00B778C6" w:rsidRDefault="00000000" w:rsidP="00B778C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hyperlink r:id="rId9" w:history="1">
              <w:r w:rsidR="00B778C6" w:rsidRPr="00B778C6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</w:rPr>
                <w:t>https://ppubs.uspto.gov/dirsearch-public/print/downloadPdf/20240138773</w:t>
              </w:r>
            </w:hyperlink>
          </w:p>
        </w:tc>
      </w:tr>
    </w:tbl>
    <w:p w14:paraId="25097F49" w14:textId="77777777" w:rsidR="00B778C6" w:rsidRDefault="00B778C6" w:rsidP="00D72049">
      <w:pPr>
        <w:rPr>
          <w:rFonts w:ascii="Times New Roman" w:hAnsi="Times New Roman" w:cs="Times New Roman"/>
          <w:sz w:val="24"/>
        </w:rPr>
      </w:pPr>
    </w:p>
    <w:p w14:paraId="6F3D755B" w14:textId="18D74479" w:rsidR="00497191" w:rsidRPr="008E5A7E" w:rsidRDefault="00497191" w:rsidP="00497191">
      <w:pPr>
        <w:rPr>
          <w:rFonts w:ascii="Times New Roman" w:hAnsi="Times New Roman" w:cs="Times New Roman"/>
          <w:sz w:val="24"/>
        </w:rPr>
      </w:pPr>
      <w:r w:rsidRPr="008E5A7E">
        <w:rPr>
          <w:rFonts w:ascii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50144D" wp14:editId="4D27C149">
                <wp:simplePos x="0" y="0"/>
                <wp:positionH relativeFrom="margin">
                  <wp:posOffset>-28575</wp:posOffset>
                </wp:positionH>
                <wp:positionV relativeFrom="paragraph">
                  <wp:posOffset>178435</wp:posOffset>
                </wp:positionV>
                <wp:extent cx="6084000" cy="0"/>
                <wp:effectExtent l="0" t="0" r="31115" b="19050"/>
                <wp:wrapNone/>
                <wp:docPr id="222820782" name="Straight Connector 222820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45728" id="Straight Connector 22282078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4.05pt" to="476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xE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GRANTS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497191" w:rsidRPr="008E5A7E" w14:paraId="65146413" w14:textId="77777777" w:rsidTr="004B5BF2">
        <w:trPr>
          <w:trHeight w:val="573"/>
        </w:trPr>
        <w:tc>
          <w:tcPr>
            <w:tcW w:w="9535" w:type="dxa"/>
          </w:tcPr>
          <w:p w14:paraId="36117A03" w14:textId="6C3AD44C" w:rsidR="00497191" w:rsidRPr="003C401C" w:rsidRDefault="00497191" w:rsidP="00497191">
            <w:pPr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3C401C"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  <w:t>1.</w:t>
            </w:r>
            <w:r>
              <w:rPr>
                <w:rFonts w:ascii="Times New Roman" w:hAnsi="Times New Roman" w:cs="Times New Roman"/>
                <w:bCs/>
                <w:color w:val="222222"/>
                <w:szCs w:val="20"/>
                <w:shd w:val="clear" w:color="auto" w:fill="FFFFFF"/>
              </w:rPr>
              <w:t xml:space="preserve"> </w:t>
            </w:r>
            <w:r w:rsidRPr="003C401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American Heart Association (AHA) predoctoral fellowship award</w:t>
            </w:r>
          </w:p>
          <w:p w14:paraId="11E583EC" w14:textId="38518824" w:rsidR="00497191" w:rsidRPr="003C401C" w:rsidRDefault="00497191" w:rsidP="00497191">
            <w:pPr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3C401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Period:  01/01/2024-12/31/2025</w:t>
            </w:r>
          </w:p>
          <w:p w14:paraId="3BC9EE68" w14:textId="4922DC36" w:rsidR="00497191" w:rsidRPr="003C401C" w:rsidRDefault="00497191" w:rsidP="00497191">
            <w:pPr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3C401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Amount: $67,388.00</w:t>
            </w:r>
          </w:p>
          <w:p w14:paraId="67C2DF07" w14:textId="77777777" w:rsidR="00497191" w:rsidRPr="003C401C" w:rsidRDefault="00497191" w:rsidP="00497191">
            <w:pPr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3C401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Role: PI </w:t>
            </w:r>
          </w:p>
          <w:p w14:paraId="2D02B553" w14:textId="27EF59BA" w:rsidR="00497191" w:rsidRPr="003C401C" w:rsidRDefault="00497191" w:rsidP="00497191">
            <w:pPr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3C401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Title: A Noninvasive Smartphone-based Approach for Assessment of Dementia Risk Predictors Using</w:t>
            </w:r>
          </w:p>
          <w:p w14:paraId="23CC0624" w14:textId="5BF2FAA8" w:rsidR="00497191" w:rsidRPr="00497191" w:rsidRDefault="00497191" w:rsidP="00497191">
            <w:pPr>
              <w:jc w:val="both"/>
              <w:rPr>
                <w:rFonts w:ascii="Times New Roman" w:hAnsi="Times New Roman" w:cs="Times New Roman"/>
                <w:b/>
                <w:color w:val="222222"/>
                <w:szCs w:val="20"/>
                <w:shd w:val="clear" w:color="auto" w:fill="FFFFFF"/>
              </w:rPr>
            </w:pPr>
            <w:r w:rsidRPr="003C401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Arterial Pressure Waveform</w:t>
            </w:r>
          </w:p>
        </w:tc>
      </w:tr>
    </w:tbl>
    <w:p w14:paraId="18AAE5C5" w14:textId="77777777" w:rsidR="00497191" w:rsidRDefault="00497191" w:rsidP="00D72049">
      <w:pPr>
        <w:rPr>
          <w:rFonts w:ascii="Times New Roman" w:hAnsi="Times New Roman" w:cs="Times New Roman"/>
          <w:sz w:val="24"/>
        </w:rPr>
      </w:pPr>
    </w:p>
    <w:p w14:paraId="074AB675" w14:textId="295B0CDF" w:rsidR="00D72049" w:rsidRPr="008E5A7E" w:rsidRDefault="00D72049" w:rsidP="00D72049">
      <w:pPr>
        <w:rPr>
          <w:rFonts w:ascii="Times New Roman" w:hAnsi="Times New Roman" w:cs="Times New Roman"/>
          <w:sz w:val="24"/>
        </w:rPr>
      </w:pPr>
      <w:r w:rsidRPr="008E5A7E">
        <w:rPr>
          <w:rFonts w:ascii="Times New Roman" w:hAnsi="Times New Roman" w:cs="Times New Roman"/>
          <w:noProof/>
          <w:sz w:val="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616F89" wp14:editId="3E008D46">
                <wp:simplePos x="0" y="0"/>
                <wp:positionH relativeFrom="margin">
                  <wp:posOffset>-28575</wp:posOffset>
                </wp:positionH>
                <wp:positionV relativeFrom="paragraph">
                  <wp:posOffset>178435</wp:posOffset>
                </wp:positionV>
                <wp:extent cx="6084000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CD2DC" id="Straight Connector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4.05pt" to="476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xE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CLINICAL TRIALS AND STUDIES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72049" w:rsidRPr="0060643C" w14:paraId="63A71F1C" w14:textId="77777777" w:rsidTr="00416D6C">
        <w:trPr>
          <w:trHeight w:val="573"/>
        </w:trPr>
        <w:tc>
          <w:tcPr>
            <w:tcW w:w="9493" w:type="dxa"/>
          </w:tcPr>
          <w:p w14:paraId="56FBE439" w14:textId="70F2C144" w:rsidR="00D72049" w:rsidRPr="00A52E30" w:rsidRDefault="00D72049" w:rsidP="00A52E30">
            <w:pPr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A52E30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A Noninvasive, inexpensive intervention for heart failure patients to reduce morbidity, hospitalizations, and improve quality of life.</w:t>
            </w:r>
            <w:r w:rsidRPr="00A52E30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</w:t>
            </w:r>
          </w:p>
          <w:p w14:paraId="145013E4" w14:textId="77777777" w:rsidR="0060643C" w:rsidRDefault="00D72049" w:rsidP="0060643C">
            <w:pPr>
              <w:ind w:left="720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60643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Location: </w:t>
            </w:r>
            <w:r w:rsidR="0060643C" w:rsidRPr="0060643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University of Southern California</w:t>
            </w:r>
            <w:r w:rsidR="0060643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,</w:t>
            </w:r>
            <w:r w:rsidR="0060643C" w:rsidRPr="0060643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</w:t>
            </w:r>
          </w:p>
          <w:p w14:paraId="2D0A7260" w14:textId="18E5C0FE" w:rsidR="00D72049" w:rsidRPr="0060643C" w:rsidRDefault="0060643C" w:rsidP="0060643C">
            <w:pPr>
              <w:ind w:left="720" w:firstLine="795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 </w:t>
            </w:r>
            <w:r w:rsidR="00D72049" w:rsidRPr="0060643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Keck Medical School</w:t>
            </w:r>
            <w:r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and </w:t>
            </w:r>
            <w:r w:rsidR="006B68EE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Viterbi School of Engineering</w:t>
            </w:r>
            <w:r w:rsidR="00D72049" w:rsidRPr="0060643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</w:t>
            </w:r>
          </w:p>
          <w:p w14:paraId="04A25538" w14:textId="2DDFEC14" w:rsidR="00D72049" w:rsidRPr="0060643C" w:rsidRDefault="00D72049" w:rsidP="0060643C">
            <w:pPr>
              <w:ind w:left="720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60643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Time Period: 2023-202</w:t>
            </w:r>
            <w:r w:rsidR="00503C07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7</w:t>
            </w:r>
          </w:p>
          <w:p w14:paraId="233F7850" w14:textId="77777777" w:rsidR="0060643C" w:rsidRPr="0060643C" w:rsidRDefault="0060643C" w:rsidP="0060643C">
            <w:pPr>
              <w:ind w:left="720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60643C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Role: Co-Investigator</w:t>
            </w:r>
          </w:p>
          <w:p w14:paraId="7927BF9F" w14:textId="235C92EB" w:rsidR="0060643C" w:rsidRPr="006B68EE" w:rsidRDefault="006B68EE" w:rsidP="0060643C">
            <w:pPr>
              <w:ind w:left="720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6B68EE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Pri</w:t>
            </w:r>
            <w:r w:rsidR="001777A7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ncipal</w:t>
            </w:r>
            <w:r w:rsidR="0060643C" w:rsidRPr="006B68EE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</w:t>
            </w:r>
            <w:r w:rsidRPr="006B68EE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I</w:t>
            </w:r>
            <w:r w:rsidR="0060643C" w:rsidRPr="006B68EE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nvestigators: Ajay Vaidya, MD, Niema Pahlevan, PhD</w:t>
            </w:r>
          </w:p>
          <w:p w14:paraId="3FC0DB2F" w14:textId="77777777" w:rsidR="006B68EE" w:rsidRDefault="006B68EE" w:rsidP="0060643C">
            <w:pPr>
              <w:ind w:left="720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 w:rsidRPr="006B68EE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Collaborating Inves</w:t>
            </w:r>
            <w:r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tigator: Aaron Wolfson MD</w:t>
            </w:r>
          </w:p>
          <w:p w14:paraId="000BE6EF" w14:textId="64BA7030" w:rsidR="00F04CCA" w:rsidRPr="006B68EE" w:rsidRDefault="00F04CCA" w:rsidP="0060643C">
            <w:pPr>
              <w:ind w:left="720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</w:p>
        </w:tc>
      </w:tr>
    </w:tbl>
    <w:p w14:paraId="56318588" w14:textId="77777777" w:rsidR="003D663C" w:rsidRPr="008E5A7E" w:rsidRDefault="003D663C" w:rsidP="003D663C">
      <w:pPr>
        <w:spacing w:after="0"/>
        <w:rPr>
          <w:rFonts w:ascii="Times New Roman" w:hAnsi="Times New Roman" w:cs="Times New Roman"/>
          <w:sz w:val="24"/>
        </w:rPr>
      </w:pPr>
      <w:r w:rsidRPr="008E5A7E">
        <w:rPr>
          <w:rFonts w:ascii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BDC480" wp14:editId="53284794">
                <wp:simplePos x="0" y="0"/>
                <wp:positionH relativeFrom="margin">
                  <wp:posOffset>-28575</wp:posOffset>
                </wp:positionH>
                <wp:positionV relativeFrom="paragraph">
                  <wp:posOffset>178435</wp:posOffset>
                </wp:positionV>
                <wp:extent cx="6084000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3DF33" id="Straight Connector 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4.05pt" to="476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xE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CONFERENCE PRESENTATIONS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873"/>
        <w:gridCol w:w="42"/>
      </w:tblGrid>
      <w:tr w:rsidR="003D663C" w:rsidRPr="005E3674" w14:paraId="045E547F" w14:textId="77777777" w:rsidTr="00DE2751">
        <w:trPr>
          <w:gridAfter w:val="1"/>
          <w:wAfter w:w="42" w:type="dxa"/>
          <w:trHeight w:val="2223"/>
        </w:trPr>
        <w:tc>
          <w:tcPr>
            <w:tcW w:w="9493" w:type="dxa"/>
            <w:gridSpan w:val="2"/>
          </w:tcPr>
          <w:p w14:paraId="44DC98E8" w14:textId="77777777" w:rsidR="003D663C" w:rsidRPr="008F76B9" w:rsidRDefault="003D663C" w:rsidP="004B5BF2">
            <w:pPr>
              <w:ind w:left="-108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4</w:t>
            </w:r>
            <w:r w:rsidRPr="008F76B9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.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</w:t>
            </w:r>
            <w:r w:rsidRPr="00C54E09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Niroumandi S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, Amlani F, Matthews R, Pahlevan N. The Influence of Left Ventricle and Aorta Interactions on the Coronary Blood Flow Using One-Dimensional Model of Hemodynamics and Wave Propagation in the Entire Circulatory System. Bulletin of the American Physical Society. 2023 Nov 19.</w:t>
            </w:r>
          </w:p>
          <w:p w14:paraId="5DE2E8B3" w14:textId="77777777" w:rsidR="003D663C" w:rsidRPr="008F76B9" w:rsidRDefault="003D663C" w:rsidP="004B5BF2">
            <w:pPr>
              <w:ind w:left="-108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3</w:t>
            </w:r>
            <w:r w:rsidRPr="008F76B9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.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Alavi R, Aghilinejad A, Wei H, </w:t>
            </w:r>
            <w:r w:rsidRPr="00C54E09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Niroumandi S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, Wieman S, Pahlevan N. In-vitro coupled left atrioventricular-aortic hemodynamic simulator for systemic circulation. InAPS Division of Fluid Dynamics Meeting Abstracts 2021 (pp. E28-003).</w:t>
            </w:r>
          </w:p>
          <w:p w14:paraId="650614DC" w14:textId="77777777" w:rsidR="003D663C" w:rsidRDefault="003D663C" w:rsidP="004B5BF2">
            <w:pPr>
              <w:ind w:left="-108"/>
              <w:jc w:val="both"/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2</w:t>
            </w:r>
            <w:r w:rsidRPr="008F76B9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.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</w:t>
            </w:r>
            <w:r w:rsidRPr="00C54E09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Niroumandi S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, Alavi R, Pahlevan N. A Machine Learning Methodology for estimation of vascular characteristics using a single carotid waveform. InAPS Division of Fluid Dynamics Meeting Abstracts 2021 (pp. H14-003).</w:t>
            </w:r>
          </w:p>
          <w:p w14:paraId="355B2319" w14:textId="77777777" w:rsidR="003D663C" w:rsidRPr="005E3674" w:rsidRDefault="003D663C" w:rsidP="004B5BF2">
            <w:pPr>
              <w:ind w:left="-10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 xml:space="preserve">1. </w:t>
            </w:r>
            <w:r w:rsidRPr="00C54E09">
              <w:rPr>
                <w:rFonts w:ascii="Times New Roman" w:hAnsi="Times New Roman" w:cs="Times New Roman"/>
                <w:b/>
                <w:bCs/>
                <w:color w:val="222222"/>
                <w:szCs w:val="20"/>
                <w:shd w:val="clear" w:color="auto" w:fill="FFFFFF"/>
              </w:rPr>
              <w:t>Niroumandi S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Jafari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A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, </w:t>
            </w:r>
            <w:r w:rsidRPr="00BA7372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Vakilipour</w:t>
            </w:r>
            <w:r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 S</w:t>
            </w:r>
            <w:r w:rsidRPr="008F76B9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 xml:space="preserve">. </w:t>
            </w:r>
            <w:r w:rsidRPr="009E3168"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3-D simulation of pulsatile blood flow using a haemorheological model</w:t>
            </w:r>
            <w:r>
              <w:rPr>
                <w:rFonts w:ascii="Times New Roman" w:hAnsi="Times New Roman" w:cs="Times New Roman"/>
                <w:color w:val="222222"/>
                <w:szCs w:val="20"/>
                <w:shd w:val="clear" w:color="auto" w:fill="FFFFFF"/>
              </w:rPr>
              <w:t>. In AERC 2019.</w:t>
            </w:r>
          </w:p>
        </w:tc>
      </w:tr>
      <w:tr w:rsidR="00DE2751" w:rsidRPr="008E5A7E" w14:paraId="36399520" w14:textId="77777777" w:rsidTr="00DE2751">
        <w:trPr>
          <w:trHeight w:val="576"/>
        </w:trPr>
        <w:tc>
          <w:tcPr>
            <w:tcW w:w="9535" w:type="dxa"/>
            <w:gridSpan w:val="3"/>
            <w:tcBorders>
              <w:bottom w:val="single" w:sz="6" w:space="0" w:color="auto"/>
            </w:tcBorders>
            <w:vAlign w:val="bottom"/>
          </w:tcPr>
          <w:p w14:paraId="3F979B9C" w14:textId="5CC7F64D" w:rsidR="00DE2751" w:rsidRPr="00DE2751" w:rsidRDefault="00DE2751" w:rsidP="00DE2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MENTORING</w:t>
            </w:r>
          </w:p>
        </w:tc>
      </w:tr>
      <w:tr w:rsidR="00764537" w:rsidRPr="008E5A7E" w14:paraId="293284BE" w14:textId="77777777" w:rsidTr="00A01799">
        <w:trPr>
          <w:trHeight w:val="576"/>
        </w:trPr>
        <w:tc>
          <w:tcPr>
            <w:tcW w:w="1620" w:type="dxa"/>
          </w:tcPr>
          <w:p w14:paraId="15AFB502" w14:textId="68F8592A" w:rsidR="00764537" w:rsidRPr="00A01799" w:rsidRDefault="00764537" w:rsidP="004B5BF2">
            <w:pPr>
              <w:rPr>
                <w:rFonts w:ascii="Times New Roman" w:hAnsi="Times New Roman" w:cs="Times New Roman"/>
                <w:b/>
                <w:bCs/>
              </w:rPr>
            </w:pPr>
            <w:r w:rsidRPr="00764537">
              <w:rPr>
                <w:rFonts w:ascii="Times New Roman" w:hAnsi="Times New Roman" w:cs="Times New Roman"/>
                <w:b/>
                <w:bCs/>
              </w:rPr>
              <w:t>Christopher Lopez</w:t>
            </w:r>
          </w:p>
        </w:tc>
        <w:tc>
          <w:tcPr>
            <w:tcW w:w="7915" w:type="dxa"/>
            <w:gridSpan w:val="2"/>
          </w:tcPr>
          <w:p w14:paraId="10BFCD45" w14:textId="0EC9B985" w:rsidR="00764537" w:rsidRPr="00A01799" w:rsidRDefault="00764537" w:rsidP="00A01799">
            <w:pPr>
              <w:rPr>
                <w:rFonts w:ascii="Times New Roman" w:hAnsi="Times New Roman" w:cs="Times New Roman"/>
              </w:rPr>
            </w:pPr>
            <w:r w:rsidRPr="00764537">
              <w:rPr>
                <w:rFonts w:ascii="Times New Roman" w:hAnsi="Times New Roman" w:cs="Times New Roman"/>
              </w:rPr>
              <w:t>Summer Highschool Intensive in Next-Generation Engineering 202</w:t>
            </w:r>
            <w:r>
              <w:rPr>
                <w:rFonts w:ascii="Times New Roman" w:hAnsi="Times New Roman" w:cs="Times New Roman"/>
              </w:rPr>
              <w:t>2</w:t>
            </w:r>
            <w:r w:rsidRPr="0076453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“Using Machine Learning to Predict Arterial Compliance”</w:t>
            </w:r>
            <w:r w:rsidR="00851E96">
              <w:rPr>
                <w:rFonts w:ascii="Times New Roman" w:hAnsi="Times New Roman" w:cs="Times New Roman"/>
              </w:rPr>
              <w:t>.</w:t>
            </w:r>
          </w:p>
        </w:tc>
      </w:tr>
      <w:tr w:rsidR="00764537" w:rsidRPr="008E5A7E" w14:paraId="3F44688F" w14:textId="77777777" w:rsidTr="00A01799">
        <w:trPr>
          <w:trHeight w:val="576"/>
        </w:trPr>
        <w:tc>
          <w:tcPr>
            <w:tcW w:w="1620" w:type="dxa"/>
          </w:tcPr>
          <w:p w14:paraId="121B3B1A" w14:textId="14A0528B" w:rsidR="00764537" w:rsidRPr="00A01799" w:rsidRDefault="00F51EDB" w:rsidP="004B5B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Jayden Solis</w:t>
            </w:r>
          </w:p>
        </w:tc>
        <w:tc>
          <w:tcPr>
            <w:tcW w:w="7915" w:type="dxa"/>
            <w:gridSpan w:val="2"/>
          </w:tcPr>
          <w:p w14:paraId="39B71243" w14:textId="52F7FDA0" w:rsidR="00764537" w:rsidRPr="00A01799" w:rsidRDefault="00F51EDB" w:rsidP="00A01799">
            <w:pPr>
              <w:rPr>
                <w:rFonts w:ascii="Times New Roman" w:hAnsi="Times New Roman" w:cs="Times New Roman"/>
              </w:rPr>
            </w:pPr>
            <w:r w:rsidRPr="00764537">
              <w:rPr>
                <w:rFonts w:ascii="Times New Roman" w:hAnsi="Times New Roman" w:cs="Times New Roman"/>
              </w:rPr>
              <w:t>Summer Highschool Intensive in Next-Generation Engineering 202</w:t>
            </w:r>
            <w:r>
              <w:rPr>
                <w:rFonts w:ascii="Times New Roman" w:hAnsi="Times New Roman" w:cs="Times New Roman"/>
              </w:rPr>
              <w:t>2</w:t>
            </w:r>
            <w:r w:rsidRPr="0076453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“</w:t>
            </w:r>
            <w:r w:rsidRPr="00F51EDB">
              <w:rPr>
                <w:rFonts w:ascii="Times New Roman" w:hAnsi="Times New Roman" w:cs="Times New Roman"/>
              </w:rPr>
              <w:t>Artificial Organ Fabrication and Experiments</w:t>
            </w:r>
            <w:r>
              <w:rPr>
                <w:rFonts w:ascii="Times New Roman" w:hAnsi="Times New Roman" w:cs="Times New Roman"/>
              </w:rPr>
              <w:t>”</w:t>
            </w:r>
            <w:r w:rsidR="00851E96">
              <w:rPr>
                <w:rFonts w:ascii="Times New Roman" w:hAnsi="Times New Roman" w:cs="Times New Roman"/>
              </w:rPr>
              <w:t>.</w:t>
            </w:r>
          </w:p>
        </w:tc>
      </w:tr>
      <w:tr w:rsidR="00764537" w:rsidRPr="008E5A7E" w14:paraId="0925D34B" w14:textId="77777777" w:rsidTr="00A01799">
        <w:trPr>
          <w:trHeight w:val="576"/>
        </w:trPr>
        <w:tc>
          <w:tcPr>
            <w:tcW w:w="1620" w:type="dxa"/>
          </w:tcPr>
          <w:p w14:paraId="3E6C1615" w14:textId="297BCD2E" w:rsidR="00764537" w:rsidRPr="00A01799" w:rsidRDefault="00346A4B" w:rsidP="00346A4B">
            <w:pPr>
              <w:rPr>
                <w:rFonts w:ascii="Times New Roman" w:hAnsi="Times New Roman" w:cs="Times New Roman"/>
                <w:b/>
                <w:bCs/>
              </w:rPr>
            </w:pPr>
            <w:r w:rsidRPr="00346A4B">
              <w:rPr>
                <w:rFonts w:ascii="Times New Roman" w:hAnsi="Times New Roman" w:cs="Times New Roman"/>
                <w:b/>
                <w:bCs/>
              </w:rPr>
              <w:t>Vedika Kothari</w:t>
            </w:r>
          </w:p>
        </w:tc>
        <w:tc>
          <w:tcPr>
            <w:tcW w:w="7915" w:type="dxa"/>
            <w:gridSpan w:val="2"/>
          </w:tcPr>
          <w:p w14:paraId="5397FF31" w14:textId="615E3ED6" w:rsidR="00764537" w:rsidRPr="00A01799" w:rsidRDefault="00346A4B" w:rsidP="00A01799">
            <w:pPr>
              <w:rPr>
                <w:rFonts w:ascii="Times New Roman" w:hAnsi="Times New Roman" w:cs="Times New Roman"/>
              </w:rPr>
            </w:pPr>
            <w:r w:rsidRPr="00346A4B">
              <w:rPr>
                <w:rFonts w:ascii="Times New Roman" w:hAnsi="Times New Roman" w:cs="Times New Roman"/>
              </w:rPr>
              <w:t>Summer Highschool Intensive in Next-Generation Engineering 2022, “</w:t>
            </w:r>
            <w:r>
              <w:rPr>
                <w:rFonts w:ascii="Times New Roman" w:hAnsi="Times New Roman" w:cs="Times New Roman"/>
              </w:rPr>
              <w:t xml:space="preserve">Non-Invasive Prediction </w:t>
            </w:r>
            <w:r w:rsidR="00851E96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Aortic Stiffness</w:t>
            </w:r>
            <w:r w:rsidRPr="00346A4B">
              <w:rPr>
                <w:rFonts w:ascii="Times New Roman" w:hAnsi="Times New Roman" w:cs="Times New Roman"/>
              </w:rPr>
              <w:t>”</w:t>
            </w:r>
            <w:r w:rsidR="00851E96">
              <w:rPr>
                <w:rFonts w:ascii="Times New Roman" w:hAnsi="Times New Roman" w:cs="Times New Roman"/>
              </w:rPr>
              <w:t>.</w:t>
            </w:r>
          </w:p>
        </w:tc>
      </w:tr>
      <w:tr w:rsidR="00764537" w:rsidRPr="008E5A7E" w14:paraId="49D8DF27" w14:textId="77777777" w:rsidTr="00A01799">
        <w:trPr>
          <w:trHeight w:val="576"/>
        </w:trPr>
        <w:tc>
          <w:tcPr>
            <w:tcW w:w="1620" w:type="dxa"/>
          </w:tcPr>
          <w:p w14:paraId="0B27AB95" w14:textId="626A779E" w:rsidR="00764537" w:rsidRPr="00A01799" w:rsidRDefault="00851E96" w:rsidP="004B5BF2">
            <w:pPr>
              <w:rPr>
                <w:rFonts w:ascii="Times New Roman" w:hAnsi="Times New Roman" w:cs="Times New Roman"/>
                <w:b/>
                <w:bCs/>
              </w:rPr>
            </w:pPr>
            <w:r w:rsidRPr="00851E96">
              <w:rPr>
                <w:rFonts w:ascii="Times New Roman" w:hAnsi="Times New Roman" w:cs="Times New Roman"/>
                <w:b/>
                <w:bCs/>
              </w:rPr>
              <w:t>Justine Ludden</w:t>
            </w:r>
          </w:p>
        </w:tc>
        <w:tc>
          <w:tcPr>
            <w:tcW w:w="7915" w:type="dxa"/>
            <w:gridSpan w:val="2"/>
          </w:tcPr>
          <w:p w14:paraId="0BEE239C" w14:textId="6F8B223F" w:rsidR="00764537" w:rsidRPr="00A01799" w:rsidRDefault="00851E96" w:rsidP="00A01799">
            <w:pPr>
              <w:rPr>
                <w:rFonts w:ascii="Times New Roman" w:hAnsi="Times New Roman" w:cs="Times New Roman"/>
              </w:rPr>
            </w:pPr>
            <w:r w:rsidRPr="00346A4B">
              <w:rPr>
                <w:rFonts w:ascii="Times New Roman" w:hAnsi="Times New Roman" w:cs="Times New Roman"/>
              </w:rPr>
              <w:t>Summer Highschool Intensive in Next-Generation Engineering 2022,</w:t>
            </w:r>
            <w:r>
              <w:rPr>
                <w:rFonts w:ascii="Times New Roman" w:hAnsi="Times New Roman" w:cs="Times New Roman"/>
              </w:rPr>
              <w:t xml:space="preserve"> “Classification of CVD Patients using Machine Learning”.</w:t>
            </w:r>
          </w:p>
        </w:tc>
      </w:tr>
      <w:tr w:rsidR="00DE2751" w:rsidRPr="008E5A7E" w14:paraId="5B786D1A" w14:textId="77777777" w:rsidTr="00A01799">
        <w:trPr>
          <w:trHeight w:val="576"/>
        </w:trPr>
        <w:tc>
          <w:tcPr>
            <w:tcW w:w="1620" w:type="dxa"/>
          </w:tcPr>
          <w:p w14:paraId="078E2824" w14:textId="068270BA" w:rsidR="00DE2751" w:rsidRPr="008E5A7E" w:rsidRDefault="00A01799" w:rsidP="004B5BF2">
            <w:pPr>
              <w:rPr>
                <w:rFonts w:ascii="Times New Roman" w:hAnsi="Times New Roman" w:cs="Times New Roman"/>
              </w:rPr>
            </w:pPr>
            <w:r w:rsidRPr="00A01799">
              <w:rPr>
                <w:rFonts w:ascii="Times New Roman" w:hAnsi="Times New Roman" w:cs="Times New Roman"/>
                <w:b/>
                <w:bCs/>
              </w:rPr>
              <w:t>Abigail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A01799">
              <w:rPr>
                <w:rFonts w:ascii="Times New Roman" w:hAnsi="Times New Roman" w:cs="Times New Roman"/>
                <w:b/>
                <w:bCs/>
              </w:rPr>
              <w:t>Gugsa</w:t>
            </w:r>
          </w:p>
        </w:tc>
        <w:tc>
          <w:tcPr>
            <w:tcW w:w="7915" w:type="dxa"/>
            <w:gridSpan w:val="2"/>
          </w:tcPr>
          <w:p w14:paraId="73A6A798" w14:textId="7456C0F0" w:rsidR="00DE2751" w:rsidRPr="00A01799" w:rsidRDefault="00A01799" w:rsidP="00A01799">
            <w:pPr>
              <w:rPr>
                <w:rFonts w:ascii="Times New Roman" w:hAnsi="Times New Roman" w:cs="Times New Roman"/>
              </w:rPr>
            </w:pPr>
            <w:r w:rsidRPr="00A01799">
              <w:rPr>
                <w:rFonts w:ascii="Times New Roman" w:hAnsi="Times New Roman" w:cs="Times New Roman"/>
              </w:rPr>
              <w:t>Summer Highschool Intensive in Next-Generation Engineering</w:t>
            </w:r>
            <w:r>
              <w:rPr>
                <w:rFonts w:ascii="Times New Roman" w:hAnsi="Times New Roman" w:cs="Times New Roman"/>
              </w:rPr>
              <w:t xml:space="preserve"> 2023, “</w:t>
            </w:r>
            <w:r w:rsidRPr="00A01799">
              <w:rPr>
                <w:rFonts w:ascii="Times New Roman" w:hAnsi="Times New Roman" w:cs="Times New Roman"/>
              </w:rPr>
              <w:t>Predicting Pulse Wave Velocity in Cardiovascular Disease Patients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DE2751" w:rsidRPr="008E5A7E" w14:paraId="2DC59951" w14:textId="77777777" w:rsidTr="00A01799">
        <w:trPr>
          <w:trHeight w:val="44"/>
        </w:trPr>
        <w:tc>
          <w:tcPr>
            <w:tcW w:w="1620" w:type="dxa"/>
          </w:tcPr>
          <w:p w14:paraId="35FE5417" w14:textId="61D58EC0" w:rsidR="00DE2751" w:rsidRDefault="00A01799" w:rsidP="004B5BF2">
            <w:pPr>
              <w:rPr>
                <w:rFonts w:ascii="Times New Roman" w:hAnsi="Times New Roman" w:cs="Times New Roman"/>
                <w:b/>
                <w:bCs/>
              </w:rPr>
            </w:pPr>
            <w:r w:rsidRPr="00A01799">
              <w:rPr>
                <w:rFonts w:ascii="Times New Roman" w:hAnsi="Times New Roman" w:cs="Times New Roman"/>
                <w:b/>
                <w:bCs/>
              </w:rPr>
              <w:t>Melodie Ebrahimi</w:t>
            </w:r>
          </w:p>
        </w:tc>
        <w:tc>
          <w:tcPr>
            <w:tcW w:w="7915" w:type="dxa"/>
            <w:gridSpan w:val="2"/>
          </w:tcPr>
          <w:p w14:paraId="78ECC16E" w14:textId="4649BA87" w:rsidR="00DE2751" w:rsidRPr="00A01799" w:rsidRDefault="00A01799" w:rsidP="00A01799">
            <w:pPr>
              <w:rPr>
                <w:rFonts w:ascii="Times New Roman" w:hAnsi="Times New Roman" w:cs="Times New Roman"/>
              </w:rPr>
            </w:pPr>
            <w:r w:rsidRPr="00A01799">
              <w:rPr>
                <w:rFonts w:ascii="Times New Roman" w:hAnsi="Times New Roman" w:cs="Times New Roman"/>
              </w:rPr>
              <w:t>Summer Highschool Intensive in Next-Generation Engineering</w:t>
            </w:r>
            <w:r>
              <w:rPr>
                <w:rFonts w:ascii="Times New Roman" w:hAnsi="Times New Roman" w:cs="Times New Roman"/>
              </w:rPr>
              <w:t xml:space="preserve"> 2023, “</w:t>
            </w:r>
            <w:r w:rsidRPr="00A01799">
              <w:rPr>
                <w:rFonts w:ascii="Times New Roman" w:hAnsi="Times New Roman" w:cs="Times New Roman"/>
              </w:rPr>
              <w:t>Correlations Between Heart Failure, Age, Arterial Compliance, and Other Biomarkers: Found Using Machine Learning Algorithms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A01799" w:rsidRPr="008E5A7E" w14:paraId="328E650C" w14:textId="77777777" w:rsidTr="00A01799">
        <w:trPr>
          <w:trHeight w:val="44"/>
        </w:trPr>
        <w:tc>
          <w:tcPr>
            <w:tcW w:w="1620" w:type="dxa"/>
          </w:tcPr>
          <w:p w14:paraId="17C2C4FD" w14:textId="742A3885" w:rsidR="00A01799" w:rsidRPr="00A01799" w:rsidRDefault="00A01799" w:rsidP="004B5BF2">
            <w:pPr>
              <w:rPr>
                <w:rFonts w:ascii="Times New Roman" w:hAnsi="Times New Roman" w:cs="Times New Roman"/>
                <w:b/>
                <w:bCs/>
              </w:rPr>
            </w:pPr>
            <w:r w:rsidRPr="00A01799">
              <w:rPr>
                <w:rFonts w:ascii="Times New Roman" w:hAnsi="Times New Roman" w:cs="Times New Roman"/>
                <w:b/>
                <w:bCs/>
              </w:rPr>
              <w:t>Nico Marazzi</w:t>
            </w:r>
          </w:p>
        </w:tc>
        <w:tc>
          <w:tcPr>
            <w:tcW w:w="7915" w:type="dxa"/>
            <w:gridSpan w:val="2"/>
          </w:tcPr>
          <w:p w14:paraId="260BECF6" w14:textId="6CE79379" w:rsidR="00A01799" w:rsidRPr="00A01799" w:rsidRDefault="00A01799" w:rsidP="00A01799">
            <w:pPr>
              <w:rPr>
                <w:rFonts w:ascii="Times New Roman" w:hAnsi="Times New Roman" w:cs="Times New Roman"/>
              </w:rPr>
            </w:pPr>
            <w:r w:rsidRPr="00A01799">
              <w:rPr>
                <w:rFonts w:ascii="Times New Roman" w:hAnsi="Times New Roman" w:cs="Times New Roman"/>
              </w:rPr>
              <w:t>Summer Highschool Intensive in Next-Generation Engineering</w:t>
            </w:r>
            <w:r>
              <w:rPr>
                <w:rFonts w:ascii="Times New Roman" w:hAnsi="Times New Roman" w:cs="Times New Roman"/>
              </w:rPr>
              <w:t xml:space="preserve"> 2023, “</w:t>
            </w:r>
            <w:r w:rsidRPr="00A01799">
              <w:rPr>
                <w:rFonts w:ascii="Times New Roman" w:hAnsi="Times New Roman" w:cs="Times New Roman"/>
              </w:rPr>
              <w:t>Artificial Cardiovascular Organ Production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A01799" w:rsidRPr="008E5A7E" w14:paraId="1E4EAD51" w14:textId="77777777" w:rsidTr="00A839BD">
        <w:trPr>
          <w:trHeight w:val="44"/>
        </w:trPr>
        <w:tc>
          <w:tcPr>
            <w:tcW w:w="1620" w:type="dxa"/>
          </w:tcPr>
          <w:p w14:paraId="1BC7425F" w14:textId="44333287" w:rsidR="00A01799" w:rsidRPr="00A01799" w:rsidRDefault="00A01799" w:rsidP="004B5BF2">
            <w:pPr>
              <w:rPr>
                <w:rFonts w:ascii="Times New Roman" w:hAnsi="Times New Roman" w:cs="Times New Roman"/>
                <w:b/>
                <w:bCs/>
              </w:rPr>
            </w:pPr>
            <w:r w:rsidRPr="00A01799">
              <w:rPr>
                <w:rFonts w:ascii="Times New Roman" w:hAnsi="Times New Roman" w:cs="Times New Roman"/>
                <w:b/>
                <w:bCs/>
              </w:rPr>
              <w:t>Hyunwoo Lee</w:t>
            </w:r>
          </w:p>
        </w:tc>
        <w:tc>
          <w:tcPr>
            <w:tcW w:w="7915" w:type="dxa"/>
            <w:gridSpan w:val="2"/>
          </w:tcPr>
          <w:p w14:paraId="4649F527" w14:textId="69C05A3B" w:rsidR="00A01799" w:rsidRPr="00A01799" w:rsidRDefault="00A01799" w:rsidP="00A01799">
            <w:pPr>
              <w:rPr>
                <w:rFonts w:ascii="Times New Roman" w:hAnsi="Times New Roman" w:cs="Times New Roman"/>
              </w:rPr>
            </w:pPr>
            <w:r w:rsidRPr="00A01799">
              <w:rPr>
                <w:rFonts w:ascii="Times New Roman" w:hAnsi="Times New Roman" w:cs="Times New Roman"/>
              </w:rPr>
              <w:t>Summer Highschool Intensive in Next-Generation Engineering</w:t>
            </w:r>
            <w:r>
              <w:rPr>
                <w:rFonts w:ascii="Times New Roman" w:hAnsi="Times New Roman" w:cs="Times New Roman"/>
              </w:rPr>
              <w:t xml:space="preserve"> 2023, “</w:t>
            </w:r>
            <w:r w:rsidRPr="00A01799">
              <w:rPr>
                <w:rFonts w:ascii="Times New Roman" w:hAnsi="Times New Roman" w:cs="Times New Roman"/>
              </w:rPr>
              <w:t>Using Machine Learning to Predict Cardiovascular Age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4C33CF" w:rsidRPr="008E5A7E" w14:paraId="5BA0389C" w14:textId="77777777" w:rsidTr="00A839BD">
        <w:trPr>
          <w:trHeight w:val="44"/>
        </w:trPr>
        <w:tc>
          <w:tcPr>
            <w:tcW w:w="1620" w:type="dxa"/>
          </w:tcPr>
          <w:p w14:paraId="1582815B" w14:textId="6D675D78" w:rsidR="004C33CF" w:rsidRPr="00A01799" w:rsidRDefault="00571CE0" w:rsidP="004B5BF2">
            <w:pPr>
              <w:rPr>
                <w:rFonts w:ascii="Times New Roman" w:hAnsi="Times New Roman" w:cs="Times New Roman"/>
                <w:b/>
                <w:bCs/>
              </w:rPr>
            </w:pPr>
            <w:r w:rsidRPr="00571CE0">
              <w:rPr>
                <w:rFonts w:ascii="Times New Roman" w:hAnsi="Times New Roman" w:cs="Times New Roman"/>
                <w:b/>
                <w:bCs/>
              </w:rPr>
              <w:t>Jessica Ferrie</w:t>
            </w:r>
          </w:p>
        </w:tc>
        <w:tc>
          <w:tcPr>
            <w:tcW w:w="7915" w:type="dxa"/>
            <w:gridSpan w:val="2"/>
          </w:tcPr>
          <w:p w14:paraId="4AA94A9D" w14:textId="52471C15" w:rsidR="004C33CF" w:rsidRPr="00A01799" w:rsidRDefault="006C70E3" w:rsidP="00A01799">
            <w:pPr>
              <w:rPr>
                <w:rFonts w:ascii="Times New Roman" w:hAnsi="Times New Roman" w:cs="Times New Roman"/>
              </w:rPr>
            </w:pPr>
            <w:r w:rsidRPr="00A01799">
              <w:rPr>
                <w:rFonts w:ascii="Times New Roman" w:hAnsi="Times New Roman" w:cs="Times New Roman"/>
              </w:rPr>
              <w:t>Summer Highschool Intensive in Next-Generation Engineering</w:t>
            </w:r>
            <w:r>
              <w:rPr>
                <w:rFonts w:ascii="Times New Roman" w:hAnsi="Times New Roman" w:cs="Times New Roman"/>
              </w:rPr>
              <w:t xml:space="preserve"> 2024, “</w:t>
            </w:r>
            <w:r w:rsidRPr="006C70E3">
              <w:rPr>
                <w:rFonts w:ascii="Times New Roman" w:hAnsi="Times New Roman" w:cs="Times New Roman"/>
              </w:rPr>
              <w:t xml:space="preserve">Exploring the Circulatory System and Predicting </w:t>
            </w:r>
            <w:r>
              <w:rPr>
                <w:rFonts w:ascii="Times New Roman" w:hAnsi="Times New Roman" w:cs="Times New Roman"/>
              </w:rPr>
              <w:t xml:space="preserve">Aortic </w:t>
            </w:r>
            <w:r w:rsidR="00237DB3">
              <w:rPr>
                <w:rFonts w:ascii="Times New Roman" w:hAnsi="Times New Roman" w:cs="Times New Roman"/>
              </w:rPr>
              <w:t>Stiffness</w:t>
            </w:r>
            <w:r w:rsidRPr="006C70E3">
              <w:rPr>
                <w:rFonts w:ascii="Times New Roman" w:hAnsi="Times New Roman" w:cs="Times New Roman"/>
              </w:rPr>
              <w:t xml:space="preserve"> through Machine Learning Techniques</w:t>
            </w:r>
            <w:r w:rsidR="00237DB3">
              <w:rPr>
                <w:rFonts w:ascii="Times New Roman" w:hAnsi="Times New Roman" w:cs="Times New Roman"/>
              </w:rPr>
              <w:t>”</w:t>
            </w:r>
            <w:r w:rsidR="00A839BD">
              <w:rPr>
                <w:rFonts w:ascii="Times New Roman" w:hAnsi="Times New Roman" w:cs="Times New Roman"/>
              </w:rPr>
              <w:t>.</w:t>
            </w:r>
          </w:p>
        </w:tc>
      </w:tr>
      <w:tr w:rsidR="004C33CF" w:rsidRPr="008E5A7E" w14:paraId="2F569E33" w14:textId="77777777" w:rsidTr="00A839BD">
        <w:trPr>
          <w:trHeight w:val="44"/>
        </w:trPr>
        <w:tc>
          <w:tcPr>
            <w:tcW w:w="1620" w:type="dxa"/>
          </w:tcPr>
          <w:p w14:paraId="2CA88EC4" w14:textId="0FC33663" w:rsidR="004C33CF" w:rsidRPr="00A01799" w:rsidRDefault="00571CE0" w:rsidP="004B5BF2">
            <w:pPr>
              <w:rPr>
                <w:rFonts w:ascii="Times New Roman" w:hAnsi="Times New Roman" w:cs="Times New Roman"/>
                <w:b/>
                <w:bCs/>
              </w:rPr>
            </w:pPr>
            <w:r w:rsidRPr="00571CE0">
              <w:rPr>
                <w:rFonts w:ascii="Times New Roman" w:hAnsi="Times New Roman" w:cs="Times New Roman"/>
                <w:b/>
                <w:bCs/>
              </w:rPr>
              <w:t>Sophia Choi</w:t>
            </w:r>
          </w:p>
        </w:tc>
        <w:tc>
          <w:tcPr>
            <w:tcW w:w="7915" w:type="dxa"/>
            <w:gridSpan w:val="2"/>
          </w:tcPr>
          <w:p w14:paraId="5979C3BA" w14:textId="45338D09" w:rsidR="004C33CF" w:rsidRPr="00A01799" w:rsidRDefault="006C70E3" w:rsidP="00A01799">
            <w:pPr>
              <w:rPr>
                <w:rFonts w:ascii="Times New Roman" w:hAnsi="Times New Roman" w:cs="Times New Roman"/>
              </w:rPr>
            </w:pPr>
            <w:r w:rsidRPr="00A01799">
              <w:rPr>
                <w:rFonts w:ascii="Times New Roman" w:hAnsi="Times New Roman" w:cs="Times New Roman"/>
              </w:rPr>
              <w:t>Summer Highschool Intensive in Next-Generation Engineering</w:t>
            </w:r>
            <w:r>
              <w:rPr>
                <w:rFonts w:ascii="Times New Roman" w:hAnsi="Times New Roman" w:cs="Times New Roman"/>
              </w:rPr>
              <w:t xml:space="preserve"> 2024,</w:t>
            </w:r>
            <w:r w:rsidR="004237BF">
              <w:rPr>
                <w:rFonts w:ascii="Times New Roman" w:hAnsi="Times New Roman" w:cs="Times New Roman"/>
              </w:rPr>
              <w:t xml:space="preserve"> “</w:t>
            </w:r>
            <w:r w:rsidR="004237BF" w:rsidRPr="004237BF">
              <w:rPr>
                <w:rFonts w:ascii="Times New Roman" w:hAnsi="Times New Roman" w:cs="Times New Roman"/>
              </w:rPr>
              <w:t>Investigation of the Circulatory System and Prediction of Cardiovascular Biomarkers Using Machine Learning</w:t>
            </w:r>
            <w:r w:rsidR="004237BF">
              <w:rPr>
                <w:rFonts w:ascii="Times New Roman" w:hAnsi="Times New Roman" w:cs="Times New Roman"/>
              </w:rPr>
              <w:t>”</w:t>
            </w:r>
            <w:r w:rsidR="00A839BD">
              <w:rPr>
                <w:rFonts w:ascii="Times New Roman" w:hAnsi="Times New Roman" w:cs="Times New Roman"/>
              </w:rPr>
              <w:t>.</w:t>
            </w:r>
          </w:p>
        </w:tc>
      </w:tr>
      <w:tr w:rsidR="004C33CF" w:rsidRPr="008E5A7E" w14:paraId="3514BAF6" w14:textId="77777777" w:rsidTr="00A839BD">
        <w:trPr>
          <w:trHeight w:val="44"/>
        </w:trPr>
        <w:tc>
          <w:tcPr>
            <w:tcW w:w="1620" w:type="dxa"/>
          </w:tcPr>
          <w:p w14:paraId="28FFC606" w14:textId="78839F07" w:rsidR="004C33CF" w:rsidRPr="00A01799" w:rsidRDefault="00571CE0" w:rsidP="004B5BF2">
            <w:pPr>
              <w:rPr>
                <w:rFonts w:ascii="Times New Roman" w:hAnsi="Times New Roman" w:cs="Times New Roman"/>
                <w:b/>
                <w:bCs/>
              </w:rPr>
            </w:pPr>
            <w:r w:rsidRPr="00571CE0">
              <w:rPr>
                <w:rFonts w:ascii="Times New Roman" w:hAnsi="Times New Roman" w:cs="Times New Roman"/>
                <w:b/>
                <w:bCs/>
              </w:rPr>
              <w:t>Dylan Thai</w:t>
            </w:r>
          </w:p>
        </w:tc>
        <w:tc>
          <w:tcPr>
            <w:tcW w:w="7915" w:type="dxa"/>
            <w:gridSpan w:val="2"/>
          </w:tcPr>
          <w:p w14:paraId="775C9032" w14:textId="65B65973" w:rsidR="004C33CF" w:rsidRPr="00A01799" w:rsidRDefault="00673C80" w:rsidP="00A01799">
            <w:pPr>
              <w:rPr>
                <w:rFonts w:ascii="Times New Roman" w:hAnsi="Times New Roman" w:cs="Times New Roman"/>
              </w:rPr>
            </w:pPr>
            <w:r w:rsidRPr="00A01799">
              <w:rPr>
                <w:rFonts w:ascii="Times New Roman" w:hAnsi="Times New Roman" w:cs="Times New Roman"/>
              </w:rPr>
              <w:t>Summer Highschool Intensive in Next-Generation Engineering</w:t>
            </w:r>
            <w:r>
              <w:rPr>
                <w:rFonts w:ascii="Times New Roman" w:hAnsi="Times New Roman" w:cs="Times New Roman"/>
              </w:rPr>
              <w:t xml:space="preserve"> 2024, “</w:t>
            </w:r>
            <w:r w:rsidR="00BF5BB9">
              <w:rPr>
                <w:rFonts w:ascii="Times New Roman" w:hAnsi="Times New Roman" w:cs="Times New Roman"/>
              </w:rPr>
              <w:t xml:space="preserve">Investigation of </w:t>
            </w:r>
            <w:r>
              <w:rPr>
                <w:rFonts w:ascii="Times New Roman" w:hAnsi="Times New Roman" w:cs="Times New Roman"/>
              </w:rPr>
              <w:t xml:space="preserve">Cardiovascular System </w:t>
            </w:r>
            <w:r w:rsidR="00BF5BB9">
              <w:rPr>
                <w:rFonts w:ascii="Times New Roman" w:hAnsi="Times New Roman" w:cs="Times New Roman"/>
              </w:rPr>
              <w:t>Using A Mock Circulatory System</w:t>
            </w:r>
            <w:r>
              <w:rPr>
                <w:rFonts w:ascii="Times New Roman" w:hAnsi="Times New Roman" w:cs="Times New Roman"/>
              </w:rPr>
              <w:t>”</w:t>
            </w:r>
            <w:r w:rsidR="00A839BD">
              <w:rPr>
                <w:rFonts w:ascii="Times New Roman" w:hAnsi="Times New Roman" w:cs="Times New Roman"/>
              </w:rPr>
              <w:t>.</w:t>
            </w:r>
          </w:p>
        </w:tc>
      </w:tr>
      <w:tr w:rsidR="004C33CF" w:rsidRPr="008E5A7E" w14:paraId="4A138F12" w14:textId="77777777" w:rsidTr="00A839BD">
        <w:trPr>
          <w:trHeight w:val="44"/>
        </w:trPr>
        <w:tc>
          <w:tcPr>
            <w:tcW w:w="1620" w:type="dxa"/>
          </w:tcPr>
          <w:p w14:paraId="77553F50" w14:textId="712F3AF9" w:rsidR="004C33CF" w:rsidRPr="00A01799" w:rsidRDefault="00571CE0" w:rsidP="004B5BF2">
            <w:pPr>
              <w:rPr>
                <w:rFonts w:ascii="Times New Roman" w:hAnsi="Times New Roman" w:cs="Times New Roman"/>
                <w:b/>
                <w:bCs/>
              </w:rPr>
            </w:pPr>
            <w:r w:rsidRPr="00571CE0">
              <w:rPr>
                <w:rFonts w:ascii="Times New Roman" w:hAnsi="Times New Roman" w:cs="Times New Roman"/>
                <w:b/>
                <w:bCs/>
              </w:rPr>
              <w:t>Janelle Hurtado</w:t>
            </w:r>
          </w:p>
        </w:tc>
        <w:tc>
          <w:tcPr>
            <w:tcW w:w="7915" w:type="dxa"/>
            <w:gridSpan w:val="2"/>
          </w:tcPr>
          <w:p w14:paraId="1C6AD900" w14:textId="1F92800C" w:rsidR="004F25AE" w:rsidRPr="00A01799" w:rsidRDefault="00BF5BB9" w:rsidP="004F25AE">
            <w:pPr>
              <w:rPr>
                <w:rFonts w:ascii="Times New Roman" w:hAnsi="Times New Roman" w:cs="Times New Roman"/>
              </w:rPr>
            </w:pPr>
            <w:r w:rsidRPr="00A01799">
              <w:rPr>
                <w:rFonts w:ascii="Times New Roman" w:hAnsi="Times New Roman" w:cs="Times New Roman"/>
              </w:rPr>
              <w:t>Summer Highschool Intensive in Next-Generation Engineering</w:t>
            </w:r>
            <w:r>
              <w:rPr>
                <w:rFonts w:ascii="Times New Roman" w:hAnsi="Times New Roman" w:cs="Times New Roman"/>
              </w:rPr>
              <w:t xml:space="preserve"> 2024, </w:t>
            </w:r>
            <w:r w:rsidR="004F25AE">
              <w:rPr>
                <w:rFonts w:ascii="Times New Roman" w:hAnsi="Times New Roman" w:cs="Times New Roman"/>
              </w:rPr>
              <w:t>“</w:t>
            </w:r>
            <w:r w:rsidR="004F25AE" w:rsidRPr="004F25AE">
              <w:rPr>
                <w:rFonts w:ascii="Times New Roman" w:hAnsi="Times New Roman" w:cs="Times New Roman"/>
              </w:rPr>
              <w:t xml:space="preserve">Predicting </w:t>
            </w:r>
            <w:r w:rsidR="004F25AE">
              <w:rPr>
                <w:rFonts w:ascii="Times New Roman" w:hAnsi="Times New Roman" w:cs="Times New Roman"/>
              </w:rPr>
              <w:t>Arterial Stiffness</w:t>
            </w:r>
            <w:r w:rsidR="004F25AE" w:rsidRPr="004F25AE">
              <w:rPr>
                <w:rFonts w:ascii="Times New Roman" w:hAnsi="Times New Roman" w:cs="Times New Roman"/>
              </w:rPr>
              <w:t xml:space="preserve"> through Circulatory System Analysis Using Machine Learning</w:t>
            </w:r>
            <w:r w:rsidR="004F25AE">
              <w:rPr>
                <w:rFonts w:ascii="Times New Roman" w:hAnsi="Times New Roman" w:cs="Times New Roman"/>
              </w:rPr>
              <w:t>”</w:t>
            </w:r>
            <w:r w:rsidR="00A839BD">
              <w:rPr>
                <w:rFonts w:ascii="Times New Roman" w:hAnsi="Times New Roman" w:cs="Times New Roman"/>
              </w:rPr>
              <w:t>.</w:t>
            </w:r>
          </w:p>
        </w:tc>
      </w:tr>
    </w:tbl>
    <w:p w14:paraId="19D71CEB" w14:textId="0798B579" w:rsidR="006B68EE" w:rsidRDefault="006B68EE">
      <w:pPr>
        <w:rPr>
          <w:rFonts w:ascii="Times New Roman" w:hAnsi="Times New Roman" w:cs="Times New Roman"/>
          <w:sz w:val="6"/>
          <w:szCs w:val="6"/>
        </w:rPr>
      </w:pPr>
    </w:p>
    <w:p w14:paraId="06D993C1" w14:textId="468EE1FB" w:rsidR="00437C6C" w:rsidRPr="0066384E" w:rsidRDefault="0060643C" w:rsidP="006A0187">
      <w:pPr>
        <w:rPr>
          <w:rFonts w:ascii="Times New Roman" w:hAnsi="Times New Roman" w:cs="Times New Roman"/>
          <w:sz w:val="24"/>
        </w:rPr>
      </w:pPr>
      <w:r w:rsidRPr="0066384E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12798" wp14:editId="4898E17D">
                <wp:simplePos x="0" y="0"/>
                <wp:positionH relativeFrom="margin">
                  <wp:posOffset>-28575</wp:posOffset>
                </wp:positionH>
                <wp:positionV relativeFrom="paragraph">
                  <wp:posOffset>178435</wp:posOffset>
                </wp:positionV>
                <wp:extent cx="6084000" cy="0"/>
                <wp:effectExtent l="0" t="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F1451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4.05pt" to="476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xE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6384E" w:rsidRPr="0066384E">
        <w:rPr>
          <w:rFonts w:ascii="Times New Roman" w:hAnsi="Times New Roman" w:cs="Times New Roman"/>
          <w:sz w:val="24"/>
        </w:rPr>
        <w:t xml:space="preserve"> ACADEMIC SERVICES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634"/>
      </w:tblGrid>
      <w:tr w:rsidR="00491821" w:rsidRPr="008E5A7E" w14:paraId="4BD9ED4E" w14:textId="77777777" w:rsidTr="00491821">
        <w:trPr>
          <w:trHeight w:val="621"/>
        </w:trPr>
        <w:tc>
          <w:tcPr>
            <w:tcW w:w="2536" w:type="pct"/>
          </w:tcPr>
          <w:p w14:paraId="6F54ED70" w14:textId="383A4EAD" w:rsidR="00491821" w:rsidRDefault="00491821" w:rsidP="006A018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NSF outreach Program Organizer</w:t>
            </w:r>
          </w:p>
        </w:tc>
        <w:tc>
          <w:tcPr>
            <w:tcW w:w="2464" w:type="pct"/>
          </w:tcPr>
          <w:p w14:paraId="2825C3EC" w14:textId="3E6FB86C" w:rsidR="00491821" w:rsidRPr="008354A6" w:rsidRDefault="00491821" w:rsidP="008354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coordinating 4 visits for Gardena Highschool students starting 2023 </w:t>
            </w:r>
          </w:p>
        </w:tc>
      </w:tr>
    </w:tbl>
    <w:p w14:paraId="3A0BCFD2" w14:textId="77777777" w:rsidR="000E61C8" w:rsidRPr="000E61C8" w:rsidRDefault="000E61C8" w:rsidP="0026778A">
      <w:pPr>
        <w:rPr>
          <w:rFonts w:ascii="Times New Roman" w:hAnsi="Times New Roman" w:cs="Times New Roman"/>
          <w:color w:val="222222"/>
          <w:sz w:val="6"/>
          <w:szCs w:val="6"/>
          <w:shd w:val="clear" w:color="auto" w:fill="FFFFFF"/>
        </w:rPr>
      </w:pPr>
    </w:p>
    <w:sectPr w:rsidR="000E61C8" w:rsidRPr="000E61C8" w:rsidSect="006B68EE">
      <w:pgSz w:w="12240" w:h="15840"/>
      <w:pgMar w:top="720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12E9A" w14:textId="77777777" w:rsidR="007737A6" w:rsidRDefault="007737A6" w:rsidP="0011146F">
      <w:pPr>
        <w:spacing w:after="0" w:line="240" w:lineRule="auto"/>
      </w:pPr>
      <w:r>
        <w:separator/>
      </w:r>
    </w:p>
  </w:endnote>
  <w:endnote w:type="continuationSeparator" w:id="0">
    <w:p w14:paraId="6DD2C00F" w14:textId="77777777" w:rsidR="007737A6" w:rsidRDefault="007737A6" w:rsidP="0011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D890" w14:textId="77777777" w:rsidR="007737A6" w:rsidRDefault="007737A6" w:rsidP="0011146F">
      <w:pPr>
        <w:spacing w:after="0" w:line="240" w:lineRule="auto"/>
      </w:pPr>
      <w:r>
        <w:separator/>
      </w:r>
    </w:p>
  </w:footnote>
  <w:footnote w:type="continuationSeparator" w:id="0">
    <w:p w14:paraId="700238D1" w14:textId="77777777" w:rsidR="007737A6" w:rsidRDefault="007737A6" w:rsidP="0011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1A94"/>
    <w:multiLevelType w:val="hybridMultilevel"/>
    <w:tmpl w:val="92C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33E6"/>
    <w:multiLevelType w:val="hybridMultilevel"/>
    <w:tmpl w:val="BEF8BFB4"/>
    <w:lvl w:ilvl="0" w:tplc="A6405C8C">
      <w:start w:val="1"/>
      <w:numFmt w:val="decimal"/>
      <w:lvlText w:val="%1."/>
      <w:lvlJc w:val="left"/>
      <w:pPr>
        <w:ind w:left="2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4A2D64CB"/>
    <w:multiLevelType w:val="hybridMultilevel"/>
    <w:tmpl w:val="180A794E"/>
    <w:lvl w:ilvl="0" w:tplc="29CCC85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17E34"/>
    <w:multiLevelType w:val="hybridMultilevel"/>
    <w:tmpl w:val="C4CE9C30"/>
    <w:lvl w:ilvl="0" w:tplc="29CCC85C">
      <w:start w:val="201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776A3D"/>
    <w:multiLevelType w:val="hybridMultilevel"/>
    <w:tmpl w:val="C9905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B602F"/>
    <w:multiLevelType w:val="hybridMultilevel"/>
    <w:tmpl w:val="5F0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D35E9"/>
    <w:multiLevelType w:val="hybridMultilevel"/>
    <w:tmpl w:val="1206D2D6"/>
    <w:lvl w:ilvl="0" w:tplc="29CCC85C">
      <w:start w:val="201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2981877">
    <w:abstractNumId w:val="0"/>
  </w:num>
  <w:num w:numId="2" w16cid:durableId="191919864">
    <w:abstractNumId w:val="6"/>
  </w:num>
  <w:num w:numId="3" w16cid:durableId="456991138">
    <w:abstractNumId w:val="5"/>
  </w:num>
  <w:num w:numId="4" w16cid:durableId="712340766">
    <w:abstractNumId w:val="3"/>
  </w:num>
  <w:num w:numId="5" w16cid:durableId="1826968479">
    <w:abstractNumId w:val="2"/>
  </w:num>
  <w:num w:numId="6" w16cid:durableId="905149336">
    <w:abstractNumId w:val="4"/>
  </w:num>
  <w:num w:numId="7" w16cid:durableId="157419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15C4C"/>
    <w:rsid w:val="00000DCC"/>
    <w:rsid w:val="000331A2"/>
    <w:rsid w:val="00041A79"/>
    <w:rsid w:val="00051678"/>
    <w:rsid w:val="000800E3"/>
    <w:rsid w:val="0009397A"/>
    <w:rsid w:val="000A0B03"/>
    <w:rsid w:val="000C2EA9"/>
    <w:rsid w:val="000C7283"/>
    <w:rsid w:val="000C7521"/>
    <w:rsid w:val="000E61C8"/>
    <w:rsid w:val="000F096E"/>
    <w:rsid w:val="0010423C"/>
    <w:rsid w:val="0010671B"/>
    <w:rsid w:val="001102CE"/>
    <w:rsid w:val="0011146F"/>
    <w:rsid w:val="00170C61"/>
    <w:rsid w:val="001777A7"/>
    <w:rsid w:val="0018066B"/>
    <w:rsid w:val="001A0BA0"/>
    <w:rsid w:val="001A5460"/>
    <w:rsid w:val="001B417B"/>
    <w:rsid w:val="001E0C52"/>
    <w:rsid w:val="001E51A5"/>
    <w:rsid w:val="001E5CA1"/>
    <w:rsid w:val="002062BD"/>
    <w:rsid w:val="00211CEF"/>
    <w:rsid w:val="00237DB3"/>
    <w:rsid w:val="0026778A"/>
    <w:rsid w:val="00272C86"/>
    <w:rsid w:val="00282C34"/>
    <w:rsid w:val="00290F45"/>
    <w:rsid w:val="002941D1"/>
    <w:rsid w:val="002A0CE2"/>
    <w:rsid w:val="002B38C5"/>
    <w:rsid w:val="002D069F"/>
    <w:rsid w:val="002E1F42"/>
    <w:rsid w:val="002E463C"/>
    <w:rsid w:val="002F2851"/>
    <w:rsid w:val="00301199"/>
    <w:rsid w:val="00304F44"/>
    <w:rsid w:val="003166BB"/>
    <w:rsid w:val="00332F68"/>
    <w:rsid w:val="003405AE"/>
    <w:rsid w:val="0034140D"/>
    <w:rsid w:val="00346A4B"/>
    <w:rsid w:val="00354F0B"/>
    <w:rsid w:val="0035763C"/>
    <w:rsid w:val="00365343"/>
    <w:rsid w:val="003772C5"/>
    <w:rsid w:val="003825DA"/>
    <w:rsid w:val="00383B0C"/>
    <w:rsid w:val="003A5C21"/>
    <w:rsid w:val="003C3A1B"/>
    <w:rsid w:val="003C401C"/>
    <w:rsid w:val="003C5E48"/>
    <w:rsid w:val="003D663C"/>
    <w:rsid w:val="003E25A5"/>
    <w:rsid w:val="003F011D"/>
    <w:rsid w:val="003F7282"/>
    <w:rsid w:val="00410691"/>
    <w:rsid w:val="004237BF"/>
    <w:rsid w:val="004240EA"/>
    <w:rsid w:val="004344B6"/>
    <w:rsid w:val="0043506A"/>
    <w:rsid w:val="00437C6C"/>
    <w:rsid w:val="004425CB"/>
    <w:rsid w:val="004630BA"/>
    <w:rsid w:val="00491821"/>
    <w:rsid w:val="00497191"/>
    <w:rsid w:val="004B5185"/>
    <w:rsid w:val="004C33A5"/>
    <w:rsid w:val="004C33CF"/>
    <w:rsid w:val="004C5FB2"/>
    <w:rsid w:val="004C79D0"/>
    <w:rsid w:val="004D7528"/>
    <w:rsid w:val="004F1D69"/>
    <w:rsid w:val="004F25AE"/>
    <w:rsid w:val="00503C07"/>
    <w:rsid w:val="0053369E"/>
    <w:rsid w:val="00544D01"/>
    <w:rsid w:val="005579CD"/>
    <w:rsid w:val="00571CE0"/>
    <w:rsid w:val="00583888"/>
    <w:rsid w:val="0059181D"/>
    <w:rsid w:val="0059732D"/>
    <w:rsid w:val="005C1EE7"/>
    <w:rsid w:val="005E3674"/>
    <w:rsid w:val="005E3C6D"/>
    <w:rsid w:val="005F3E85"/>
    <w:rsid w:val="0060643C"/>
    <w:rsid w:val="00611930"/>
    <w:rsid w:val="006119CB"/>
    <w:rsid w:val="00613551"/>
    <w:rsid w:val="006254EC"/>
    <w:rsid w:val="006324B9"/>
    <w:rsid w:val="006370FA"/>
    <w:rsid w:val="0066384E"/>
    <w:rsid w:val="0067391F"/>
    <w:rsid w:val="00673C80"/>
    <w:rsid w:val="00690B57"/>
    <w:rsid w:val="006A0187"/>
    <w:rsid w:val="006B2557"/>
    <w:rsid w:val="006B68EE"/>
    <w:rsid w:val="006B7065"/>
    <w:rsid w:val="006C70E3"/>
    <w:rsid w:val="006D6BC0"/>
    <w:rsid w:val="006D7F5F"/>
    <w:rsid w:val="006E0CF8"/>
    <w:rsid w:val="006F6FB1"/>
    <w:rsid w:val="00704582"/>
    <w:rsid w:val="007054AB"/>
    <w:rsid w:val="00720111"/>
    <w:rsid w:val="00732233"/>
    <w:rsid w:val="007460BE"/>
    <w:rsid w:val="007531E6"/>
    <w:rsid w:val="00764537"/>
    <w:rsid w:val="007737A6"/>
    <w:rsid w:val="007843F9"/>
    <w:rsid w:val="00790970"/>
    <w:rsid w:val="00794DB4"/>
    <w:rsid w:val="007B6D0A"/>
    <w:rsid w:val="007C2347"/>
    <w:rsid w:val="007C337E"/>
    <w:rsid w:val="007E5057"/>
    <w:rsid w:val="008079B0"/>
    <w:rsid w:val="008354A6"/>
    <w:rsid w:val="008372FA"/>
    <w:rsid w:val="00851E96"/>
    <w:rsid w:val="00870BF6"/>
    <w:rsid w:val="00870E4B"/>
    <w:rsid w:val="008746C7"/>
    <w:rsid w:val="008962D8"/>
    <w:rsid w:val="00896C7F"/>
    <w:rsid w:val="008A0863"/>
    <w:rsid w:val="008B7B12"/>
    <w:rsid w:val="008E5A7E"/>
    <w:rsid w:val="008F6F21"/>
    <w:rsid w:val="008F76B9"/>
    <w:rsid w:val="00907E3F"/>
    <w:rsid w:val="009245A4"/>
    <w:rsid w:val="0094056D"/>
    <w:rsid w:val="009707F3"/>
    <w:rsid w:val="0097380E"/>
    <w:rsid w:val="00991551"/>
    <w:rsid w:val="00993701"/>
    <w:rsid w:val="009A6535"/>
    <w:rsid w:val="009C6EA5"/>
    <w:rsid w:val="009E3168"/>
    <w:rsid w:val="00A01799"/>
    <w:rsid w:val="00A26039"/>
    <w:rsid w:val="00A36860"/>
    <w:rsid w:val="00A40C4D"/>
    <w:rsid w:val="00A52E30"/>
    <w:rsid w:val="00A64E31"/>
    <w:rsid w:val="00A839BD"/>
    <w:rsid w:val="00AB3335"/>
    <w:rsid w:val="00AF01A9"/>
    <w:rsid w:val="00AF0FDE"/>
    <w:rsid w:val="00B46D87"/>
    <w:rsid w:val="00B64D34"/>
    <w:rsid w:val="00B778C6"/>
    <w:rsid w:val="00B83941"/>
    <w:rsid w:val="00B87DC0"/>
    <w:rsid w:val="00B94405"/>
    <w:rsid w:val="00BA0E1C"/>
    <w:rsid w:val="00BA7372"/>
    <w:rsid w:val="00BC1922"/>
    <w:rsid w:val="00BD13A3"/>
    <w:rsid w:val="00BD4E81"/>
    <w:rsid w:val="00BE3925"/>
    <w:rsid w:val="00BF5BB9"/>
    <w:rsid w:val="00C12E72"/>
    <w:rsid w:val="00C40F9A"/>
    <w:rsid w:val="00C41A10"/>
    <w:rsid w:val="00C54E09"/>
    <w:rsid w:val="00C663E5"/>
    <w:rsid w:val="00C765E3"/>
    <w:rsid w:val="00C76EBF"/>
    <w:rsid w:val="00C874A7"/>
    <w:rsid w:val="00CA6A8D"/>
    <w:rsid w:val="00CD75D7"/>
    <w:rsid w:val="00CF3B61"/>
    <w:rsid w:val="00D029C9"/>
    <w:rsid w:val="00D23A8F"/>
    <w:rsid w:val="00D5019B"/>
    <w:rsid w:val="00D72049"/>
    <w:rsid w:val="00D76FC2"/>
    <w:rsid w:val="00D77BE0"/>
    <w:rsid w:val="00D94129"/>
    <w:rsid w:val="00D95843"/>
    <w:rsid w:val="00DA320F"/>
    <w:rsid w:val="00DB15FD"/>
    <w:rsid w:val="00DD6A73"/>
    <w:rsid w:val="00DE2751"/>
    <w:rsid w:val="00E00A66"/>
    <w:rsid w:val="00E11F61"/>
    <w:rsid w:val="00E305C3"/>
    <w:rsid w:val="00E320C4"/>
    <w:rsid w:val="00E76585"/>
    <w:rsid w:val="00E82CEB"/>
    <w:rsid w:val="00E95A26"/>
    <w:rsid w:val="00EA42B4"/>
    <w:rsid w:val="00EB04D2"/>
    <w:rsid w:val="00EB6F95"/>
    <w:rsid w:val="00EC5657"/>
    <w:rsid w:val="00ED6A6B"/>
    <w:rsid w:val="00EF00CD"/>
    <w:rsid w:val="00F04CCA"/>
    <w:rsid w:val="00F13FB0"/>
    <w:rsid w:val="00F15C4C"/>
    <w:rsid w:val="00F1658B"/>
    <w:rsid w:val="00F277C7"/>
    <w:rsid w:val="00F51EDB"/>
    <w:rsid w:val="00F638D8"/>
    <w:rsid w:val="00F73169"/>
    <w:rsid w:val="00F80EBA"/>
    <w:rsid w:val="00F8561A"/>
    <w:rsid w:val="00F91ABB"/>
    <w:rsid w:val="00FA7834"/>
    <w:rsid w:val="00FB1901"/>
    <w:rsid w:val="00FE5311"/>
    <w:rsid w:val="00FE5D79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5ED9"/>
  <w15:chartTrackingRefBased/>
  <w15:docId w15:val="{078414BF-C080-409B-872C-CFA689DA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C4C"/>
    <w:pPr>
      <w:ind w:left="720"/>
      <w:contextualSpacing/>
    </w:pPr>
  </w:style>
  <w:style w:type="table" w:styleId="TableGrid">
    <w:name w:val="Table Grid"/>
    <w:basedOn w:val="TableNormal"/>
    <w:uiPriority w:val="39"/>
    <w:rsid w:val="00F1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5C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6F"/>
  </w:style>
  <w:style w:type="paragraph" w:styleId="Footer">
    <w:name w:val="footer"/>
    <w:basedOn w:val="Normal"/>
    <w:link w:val="FooterChar"/>
    <w:uiPriority w:val="99"/>
    <w:unhideWhenUsed/>
    <w:rsid w:val="00111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6F"/>
  </w:style>
  <w:style w:type="character" w:styleId="UnresolvedMention">
    <w:name w:val="Unresolved Mention"/>
    <w:basedOn w:val="DefaultParagraphFont"/>
    <w:uiPriority w:val="99"/>
    <w:semiHidden/>
    <w:unhideWhenUsed/>
    <w:rsid w:val="006B6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63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9436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69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3983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vkmBf1YAAAAJ&amp;hl=en&amp;oi=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pubs.uspto.gov/dirsearch-public/print/downloadPdf/20240138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C08959AC-E232-409B-B5A7-A47710DE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Coskun Bilgi</dc:creator>
  <cp:keywords/>
  <dc:description/>
  <cp:lastModifiedBy>Soha Niroumandijahromi</cp:lastModifiedBy>
  <cp:revision>21</cp:revision>
  <cp:lastPrinted>2024-08-02T00:05:00Z</cp:lastPrinted>
  <dcterms:created xsi:type="dcterms:W3CDTF">2024-08-02T01:45:00Z</dcterms:created>
  <dcterms:modified xsi:type="dcterms:W3CDTF">2024-11-13T02:48:00Z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87c3e6ef01a68c73bc8c09b40981988f8a82bd9daa13d85b29d05b9401013e58</vt:lpwstr>
  </property>
</Properties>
</file>