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nwafxygk8mkh" w:id="0"/>
      <w:bookmarkEnd w:id="0"/>
      <w:r w:rsidDel="00000000" w:rsidR="00000000" w:rsidRPr="00000000">
        <w:rPr>
          <w:rtl w:val="0"/>
        </w:rPr>
        <w:t xml:space="preserve">HFS Sales Agent User Manual</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pStyle w:val="Heading1"/>
        <w:rPr>
          <w:b w:val="1"/>
          <w:sz w:val="40"/>
          <w:szCs w:val="40"/>
        </w:rPr>
      </w:pPr>
      <w:bookmarkStart w:colFirst="0" w:colLast="0" w:name="_h9yldhcx7tr1" w:id="1"/>
      <w:bookmarkEnd w:id="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Welcome to Halal Foods Services (HFS) sales agent portal - your all in one platform to manage your sales activities efficiently. This intuitive web application is designed specifically for sales agents, giving you quick access to your personal profile, customer list, sales targets, and daily tasks.</w:t>
        <w:br w:type="textWrapping"/>
        <w:t xml:space="preserve">On this portal you can:</w:t>
      </w:r>
    </w:p>
    <w:p w:rsidR="00000000" w:rsidDel="00000000" w:rsidP="00000000" w:rsidRDefault="00000000" w:rsidRPr="00000000" w14:paraId="00000005">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and edit your profile information</w:t>
      </w:r>
    </w:p>
    <w:p w:rsidR="00000000" w:rsidDel="00000000" w:rsidP="00000000" w:rsidRDefault="00000000" w:rsidRPr="00000000" w14:paraId="00000006">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Access and manage your customers</w:t>
      </w:r>
    </w:p>
    <w:p w:rsidR="00000000" w:rsidDel="00000000" w:rsidP="00000000" w:rsidRDefault="00000000" w:rsidRPr="00000000" w14:paraId="00000007">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Monitor your sales target</w:t>
      </w:r>
    </w:p>
    <w:p w:rsidR="00000000" w:rsidDel="00000000" w:rsidP="00000000" w:rsidRDefault="00000000" w:rsidRPr="00000000" w14:paraId="00000008">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and send quotations to the clients</w:t>
      </w:r>
    </w:p>
    <w:p w:rsidR="00000000" w:rsidDel="00000000" w:rsidP="00000000" w:rsidRDefault="00000000" w:rsidRPr="00000000" w14:paraId="00000009">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Handle order placement directly from the platform</w:t>
      </w:r>
    </w:p>
    <w:p w:rsidR="00000000" w:rsidDel="00000000" w:rsidP="00000000" w:rsidRDefault="00000000" w:rsidRPr="00000000" w14:paraId="0000000A">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Access your call logs</w:t>
      </w:r>
    </w:p>
    <w:p w:rsidR="00000000" w:rsidDel="00000000" w:rsidP="00000000" w:rsidRDefault="00000000" w:rsidRPr="00000000" w14:paraId="0000000B">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sales recommendations and insights</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manual will walk you through each feature to help you make the most of your experience.</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Style w:val="Heading1"/>
        <w:rPr/>
      </w:pPr>
      <w:bookmarkStart w:colFirst="0" w:colLast="0" w:name="_5q4bcktcjomv" w:id="2"/>
      <w:bookmarkEnd w:id="2"/>
      <w:r w:rsidDel="00000000" w:rsidR="00000000" w:rsidRPr="00000000">
        <w:rPr>
          <w:rtl w:val="0"/>
        </w:rPr>
        <w:t xml:space="preserve">View and Edit Your Profile: </w:t>
      </w:r>
    </w:p>
    <w:p w:rsidR="00000000" w:rsidDel="00000000" w:rsidP="00000000" w:rsidRDefault="00000000" w:rsidRPr="00000000" w14:paraId="00000010">
      <w:pPr>
        <w:rPr/>
      </w:pPr>
      <w:r w:rsidDel="00000000" w:rsidR="00000000" w:rsidRPr="00000000">
        <w:rPr>
          <w:rtl w:val="0"/>
        </w:rPr>
        <w:t xml:space="preserve">As you login to the sales agent portal you are immediately directed to your profile dashboard as shown in fig 1. This section displays your personal and account related information.</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731200" cy="2806700"/>
            <wp:effectExtent b="0" l="0" r="0" t="0"/>
            <wp:docPr id="10"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t xml:space="preserve">Fig 1. My profile dashboard</w:t>
      </w:r>
    </w:p>
    <w:p w:rsidR="00000000" w:rsidDel="00000000" w:rsidP="00000000" w:rsidRDefault="00000000" w:rsidRPr="00000000" w14:paraId="00000014">
      <w:pPr>
        <w:pStyle w:val="Heading2"/>
        <w:rPr>
          <w:b w:val="1"/>
        </w:rPr>
      </w:pPr>
      <w:bookmarkStart w:colFirst="0" w:colLast="0" w:name="_b1td1uv4ehda" w:id="3"/>
      <w:bookmarkEnd w:id="3"/>
      <w:r w:rsidDel="00000000" w:rsidR="00000000" w:rsidRPr="00000000">
        <w:rPr>
          <w:b w:val="1"/>
          <w:rtl w:val="0"/>
        </w:rPr>
        <w:t xml:space="preserve">View Profile:</w:t>
      </w:r>
    </w:p>
    <w:p w:rsidR="00000000" w:rsidDel="00000000" w:rsidP="00000000" w:rsidRDefault="00000000" w:rsidRPr="00000000" w14:paraId="00000015">
      <w:pPr>
        <w:rPr>
          <w:b w:val="1"/>
        </w:rPr>
      </w:pPr>
      <w:r w:rsidDel="00000000" w:rsidR="00000000" w:rsidRPr="00000000">
        <w:rPr>
          <w:rtl w:val="0"/>
        </w:rPr>
        <w:t xml:space="preserve">You will see the following details on the </w:t>
      </w:r>
      <w:r w:rsidDel="00000000" w:rsidR="00000000" w:rsidRPr="00000000">
        <w:rPr>
          <w:b w:val="1"/>
          <w:rtl w:val="0"/>
        </w:rPr>
        <w:t xml:space="preserve">account details </w:t>
      </w:r>
      <w:r w:rsidDel="00000000" w:rsidR="00000000" w:rsidRPr="00000000">
        <w:rPr>
          <w:rtl w:val="0"/>
        </w:rPr>
        <w:t xml:space="preserve">section of your </w:t>
      </w:r>
      <w:r w:rsidDel="00000000" w:rsidR="00000000" w:rsidRPr="00000000">
        <w:rPr>
          <w:b w:val="1"/>
          <w:rtl w:val="0"/>
        </w:rPr>
        <w:t xml:space="preserve">profile </w:t>
      </w:r>
      <w:r w:rsidDel="00000000" w:rsidR="00000000" w:rsidRPr="00000000">
        <w:rPr>
          <w:rtl w:val="0"/>
        </w:rPr>
        <w:t xml:space="preserve">as shown in Fig 2</w:t>
      </w:r>
      <w:r w:rsidDel="00000000" w:rsidR="00000000" w:rsidRPr="00000000">
        <w:rPr>
          <w:b w:val="1"/>
          <w:rtl w:val="0"/>
        </w:rPr>
        <w:t xml:space="preserve">:</w:t>
      </w:r>
    </w:p>
    <w:p w:rsidR="00000000" w:rsidDel="00000000" w:rsidP="00000000" w:rsidRDefault="00000000" w:rsidRPr="00000000" w14:paraId="00000016">
      <w:pPr>
        <w:numPr>
          <w:ilvl w:val="0"/>
          <w:numId w:val="6"/>
        </w:numPr>
        <w:ind w:left="720" w:hanging="360"/>
        <w:rPr>
          <w:rFonts w:ascii="Times New Roman" w:cs="Times New Roman" w:eastAsia="Times New Roman" w:hAnsi="Times New Roman"/>
          <w:sz w:val="24"/>
          <w:szCs w:val="24"/>
        </w:rPr>
      </w:pPr>
      <w:r w:rsidDel="00000000" w:rsidR="00000000" w:rsidRPr="00000000">
        <w:rPr>
          <w:rtl w:val="0"/>
        </w:rPr>
        <w:t xml:space="preserve">Name</w:t>
      </w:r>
    </w:p>
    <w:p w:rsidR="00000000" w:rsidDel="00000000" w:rsidP="00000000" w:rsidRDefault="00000000" w:rsidRPr="00000000" w14:paraId="00000017">
      <w:pPr>
        <w:numPr>
          <w:ilvl w:val="0"/>
          <w:numId w:val="6"/>
        </w:numPr>
        <w:ind w:left="720" w:hanging="360"/>
        <w:rPr>
          <w:rFonts w:ascii="Times New Roman" w:cs="Times New Roman" w:eastAsia="Times New Roman" w:hAnsi="Times New Roman"/>
          <w:sz w:val="24"/>
          <w:szCs w:val="24"/>
        </w:rPr>
      </w:pPr>
      <w:r w:rsidDel="00000000" w:rsidR="00000000" w:rsidRPr="00000000">
        <w:rPr>
          <w:rtl w:val="0"/>
        </w:rPr>
        <w:t xml:space="preserve">Designation</w:t>
      </w:r>
    </w:p>
    <w:p w:rsidR="00000000" w:rsidDel="00000000" w:rsidP="00000000" w:rsidRDefault="00000000" w:rsidRPr="00000000" w14:paraId="00000018">
      <w:pPr>
        <w:numPr>
          <w:ilvl w:val="0"/>
          <w:numId w:val="6"/>
        </w:numPr>
        <w:ind w:left="720" w:hanging="360"/>
        <w:rPr>
          <w:rFonts w:ascii="Times New Roman" w:cs="Times New Roman" w:eastAsia="Times New Roman" w:hAnsi="Times New Roman"/>
          <w:sz w:val="24"/>
          <w:szCs w:val="24"/>
        </w:rPr>
      </w:pPr>
      <w:r w:rsidDel="00000000" w:rsidR="00000000" w:rsidRPr="00000000">
        <w:rPr>
          <w:rtl w:val="0"/>
        </w:rPr>
        <w:t xml:space="preserve">Email</w:t>
      </w:r>
    </w:p>
    <w:p w:rsidR="00000000" w:rsidDel="00000000" w:rsidP="00000000" w:rsidRDefault="00000000" w:rsidRPr="00000000" w14:paraId="00000019">
      <w:pPr>
        <w:numPr>
          <w:ilvl w:val="0"/>
          <w:numId w:val="6"/>
        </w:numPr>
        <w:ind w:left="720" w:hanging="360"/>
        <w:rPr>
          <w:rFonts w:ascii="Times New Roman" w:cs="Times New Roman" w:eastAsia="Times New Roman" w:hAnsi="Times New Roman"/>
          <w:sz w:val="24"/>
          <w:szCs w:val="24"/>
        </w:rPr>
      </w:pPr>
      <w:r w:rsidDel="00000000" w:rsidR="00000000" w:rsidRPr="00000000">
        <w:rPr>
          <w:rtl w:val="0"/>
        </w:rPr>
        <w:t xml:space="preserve">Phone Number</w:t>
      </w:r>
    </w:p>
    <w:p w:rsidR="00000000" w:rsidDel="00000000" w:rsidP="00000000" w:rsidRDefault="00000000" w:rsidRPr="00000000" w14:paraId="0000001A">
      <w:pPr>
        <w:numPr>
          <w:ilvl w:val="0"/>
          <w:numId w:val="6"/>
        </w:numPr>
        <w:ind w:left="720" w:hanging="360"/>
        <w:rPr>
          <w:rFonts w:ascii="Times New Roman" w:cs="Times New Roman" w:eastAsia="Times New Roman" w:hAnsi="Times New Roman"/>
          <w:sz w:val="24"/>
          <w:szCs w:val="24"/>
        </w:rPr>
      </w:pPr>
      <w:r w:rsidDel="00000000" w:rsidR="00000000" w:rsidRPr="00000000">
        <w:rPr>
          <w:rtl w:val="0"/>
        </w:rPr>
        <w:t xml:space="preserve">Joining date</w:t>
      </w:r>
    </w:p>
    <w:p w:rsidR="00000000" w:rsidDel="00000000" w:rsidP="00000000" w:rsidRDefault="00000000" w:rsidRPr="00000000" w14:paraId="0000001B">
      <w:pPr>
        <w:numPr>
          <w:ilvl w:val="0"/>
          <w:numId w:val="6"/>
        </w:numPr>
        <w:ind w:left="720" w:hanging="360"/>
        <w:rPr>
          <w:rFonts w:ascii="Times New Roman" w:cs="Times New Roman" w:eastAsia="Times New Roman" w:hAnsi="Times New Roman"/>
          <w:sz w:val="24"/>
          <w:szCs w:val="24"/>
        </w:rPr>
      </w:pPr>
      <w:r w:rsidDel="00000000" w:rsidR="00000000" w:rsidRPr="00000000">
        <w:rPr>
          <w:rtl w:val="0"/>
        </w:rPr>
        <w:t xml:space="preserve">Last login</w:t>
      </w:r>
    </w:p>
    <w:p w:rsidR="00000000" w:rsidDel="00000000" w:rsidP="00000000" w:rsidRDefault="00000000" w:rsidRPr="00000000" w14:paraId="0000001C">
      <w:pPr>
        <w:numPr>
          <w:ilvl w:val="0"/>
          <w:numId w:val="6"/>
        </w:numPr>
        <w:ind w:left="720" w:hanging="360"/>
        <w:rPr>
          <w:rFonts w:ascii="Times New Roman" w:cs="Times New Roman" w:eastAsia="Times New Roman" w:hAnsi="Times New Roman"/>
          <w:sz w:val="24"/>
          <w:szCs w:val="24"/>
        </w:rPr>
      </w:pPr>
      <w:r w:rsidDel="00000000" w:rsidR="00000000" w:rsidRPr="00000000">
        <w:rPr>
          <w:rtl w:val="0"/>
        </w:rPr>
        <w:t xml:space="preserve">User ID</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t xml:space="preserve">This information helps you verify and manage your account details</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jc w:val="center"/>
        <w:rPr/>
      </w:pPr>
      <w:r w:rsidDel="00000000" w:rsidR="00000000" w:rsidRPr="00000000">
        <w:rPr/>
        <w:drawing>
          <wp:inline distB="114300" distT="114300" distL="114300" distR="114300">
            <wp:extent cx="3549488" cy="3048287"/>
            <wp:effectExtent b="0" l="0" r="0" t="0"/>
            <wp:docPr id="1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549488" cy="304828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jc w:val="center"/>
        <w:rPr/>
      </w:pPr>
      <w:r w:rsidDel="00000000" w:rsidR="00000000" w:rsidRPr="00000000">
        <w:rPr>
          <w:rtl w:val="0"/>
        </w:rPr>
        <w:t xml:space="preserve">Fig 2. Sales Agent account details on the profile</w:t>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pStyle w:val="Heading2"/>
        <w:rPr/>
      </w:pPr>
      <w:bookmarkStart w:colFirst="0" w:colLast="0" w:name="_sbhz7jkdu309" w:id="4"/>
      <w:bookmarkEnd w:id="4"/>
      <w:r w:rsidDel="00000000" w:rsidR="00000000" w:rsidRPr="00000000">
        <w:rPr>
          <w:rtl w:val="0"/>
        </w:rPr>
        <w:t xml:space="preserve">Edit Profile:</w:t>
      </w:r>
    </w:p>
    <w:p w:rsidR="00000000" w:rsidDel="00000000" w:rsidP="00000000" w:rsidRDefault="00000000" w:rsidRPr="00000000" w14:paraId="00000024">
      <w:pPr>
        <w:rPr/>
      </w:pPr>
      <w:r w:rsidDel="00000000" w:rsidR="00000000" w:rsidRPr="00000000">
        <w:rPr>
          <w:rtl w:val="0"/>
        </w:rPr>
        <w:t xml:space="preserve">You can also update your profile details by clicking on the </w:t>
      </w:r>
      <w:r w:rsidDel="00000000" w:rsidR="00000000" w:rsidRPr="00000000">
        <w:rPr>
          <w:b w:val="1"/>
          <w:rtl w:val="0"/>
        </w:rPr>
        <w:t xml:space="preserve">edit profile </w:t>
      </w:r>
      <w:r w:rsidDel="00000000" w:rsidR="00000000" w:rsidRPr="00000000">
        <w:rPr>
          <w:rtl w:val="0"/>
        </w:rPr>
        <w:t xml:space="preserve">button as shown in Fig 3.</w:t>
      </w:r>
    </w:p>
    <w:p w:rsidR="00000000" w:rsidDel="00000000" w:rsidP="00000000" w:rsidRDefault="00000000" w:rsidRPr="00000000" w14:paraId="00000025">
      <w:pPr>
        <w:jc w:val="center"/>
        <w:rPr/>
      </w:pPr>
      <w:r w:rsidDel="00000000" w:rsidR="00000000" w:rsidRPr="00000000">
        <w:rPr>
          <w:rtl w:val="0"/>
        </w:rPr>
        <w:t xml:space="preserve">Fig 3. Editing the profile of a sales agent</w:t>
      </w:r>
      <w:r w:rsidDel="00000000" w:rsidR="00000000" w:rsidRPr="00000000">
        <w:drawing>
          <wp:anchor allowOverlap="1" behindDoc="0" distB="0" distT="0" distL="0" distR="0" hidden="0" layoutInCell="1" locked="0" relativeHeight="0" simplePos="0">
            <wp:simplePos x="0" y="0"/>
            <wp:positionH relativeFrom="column">
              <wp:posOffset>-276224</wp:posOffset>
            </wp:positionH>
            <wp:positionV relativeFrom="paragraph">
              <wp:posOffset>209550</wp:posOffset>
            </wp:positionV>
            <wp:extent cx="3248025" cy="1035474"/>
            <wp:effectExtent b="0" l="0" r="0" t="0"/>
            <wp:wrapTopAndBottom distB="0" distT="0"/>
            <wp:docPr id="8" name="image16.png"/>
            <a:graphic>
              <a:graphicData uri="http://schemas.openxmlformats.org/drawingml/2006/picture">
                <pic:pic>
                  <pic:nvPicPr>
                    <pic:cNvPr id="0" name="image16.png"/>
                    <pic:cNvPicPr preferRelativeResize="0"/>
                  </pic:nvPicPr>
                  <pic:blipFill>
                    <a:blip r:embed="rId8"/>
                    <a:srcRect b="3553" l="2292" r="0" t="6372"/>
                    <a:stretch>
                      <a:fillRect/>
                    </a:stretch>
                  </pic:blipFill>
                  <pic:spPr>
                    <a:xfrm>
                      <a:off x="0" y="0"/>
                      <a:ext cx="3248025" cy="1035474"/>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3019425</wp:posOffset>
            </wp:positionH>
            <wp:positionV relativeFrom="paragraph">
              <wp:posOffset>104775</wp:posOffset>
            </wp:positionV>
            <wp:extent cx="3157538" cy="1243084"/>
            <wp:effectExtent b="0" l="0" r="0" t="0"/>
            <wp:wrapTopAndBottom distB="0" distT="0"/>
            <wp:docPr id="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157538" cy="1243084"/>
                    </a:xfrm>
                    <a:prstGeom prst="rect"/>
                    <a:ln/>
                  </pic:spPr>
                </pic:pic>
              </a:graphicData>
            </a:graphic>
          </wp:anchor>
        </w:drawing>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 You can edit the following things on your profile:</w:t>
      </w:r>
    </w:p>
    <w:p w:rsidR="00000000" w:rsidDel="00000000" w:rsidP="00000000" w:rsidRDefault="00000000" w:rsidRPr="00000000" w14:paraId="00000028">
      <w:pPr>
        <w:numPr>
          <w:ilvl w:val="0"/>
          <w:numId w:val="5"/>
        </w:numPr>
        <w:ind w:left="720" w:hanging="360"/>
        <w:rPr>
          <w:u w:val="none"/>
        </w:rPr>
      </w:pPr>
      <w:r w:rsidDel="00000000" w:rsidR="00000000" w:rsidRPr="00000000">
        <w:rPr>
          <w:rtl w:val="0"/>
        </w:rPr>
        <w:t xml:space="preserve">Name</w:t>
      </w:r>
    </w:p>
    <w:p w:rsidR="00000000" w:rsidDel="00000000" w:rsidP="00000000" w:rsidRDefault="00000000" w:rsidRPr="00000000" w14:paraId="00000029">
      <w:pPr>
        <w:numPr>
          <w:ilvl w:val="0"/>
          <w:numId w:val="5"/>
        </w:numPr>
        <w:ind w:left="720" w:hanging="360"/>
        <w:rPr>
          <w:u w:val="none"/>
        </w:rPr>
      </w:pPr>
      <w:r w:rsidDel="00000000" w:rsidR="00000000" w:rsidRPr="00000000">
        <w:rPr>
          <w:rtl w:val="0"/>
        </w:rPr>
        <w:t xml:space="preserve">Phone number</w:t>
      </w:r>
    </w:p>
    <w:p w:rsidR="00000000" w:rsidDel="00000000" w:rsidP="00000000" w:rsidRDefault="00000000" w:rsidRPr="00000000" w14:paraId="0000002A">
      <w:pPr>
        <w:numPr>
          <w:ilvl w:val="0"/>
          <w:numId w:val="5"/>
        </w:numPr>
        <w:ind w:left="720" w:hanging="360"/>
        <w:rPr>
          <w:u w:val="none"/>
        </w:rPr>
      </w:pPr>
      <w:r w:rsidDel="00000000" w:rsidR="00000000" w:rsidRPr="00000000">
        <w:rPr>
          <w:rtl w:val="0"/>
        </w:rPr>
        <w:t xml:space="preserve">Email</w:t>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pStyle w:val="Heading2"/>
        <w:ind w:left="0" w:firstLine="0"/>
        <w:rPr/>
      </w:pPr>
      <w:bookmarkStart w:colFirst="0" w:colLast="0" w:name="_en5sn45d6jiu" w:id="5"/>
      <w:bookmarkEnd w:id="5"/>
      <w:r w:rsidDel="00000000" w:rsidR="00000000" w:rsidRPr="00000000">
        <w:rPr>
          <w:rtl w:val="0"/>
        </w:rPr>
        <w:t xml:space="preserve">Changing Your Password:</w:t>
      </w:r>
    </w:p>
    <w:p w:rsidR="00000000" w:rsidDel="00000000" w:rsidP="00000000" w:rsidRDefault="00000000" w:rsidRPr="00000000" w14:paraId="0000002D">
      <w:pPr>
        <w:rPr/>
      </w:pPr>
      <w:r w:rsidDel="00000000" w:rsidR="00000000" w:rsidRPr="00000000">
        <w:rPr>
          <w:rtl w:val="0"/>
        </w:rPr>
        <w:t xml:space="preserve">To change your password you click on the </w:t>
      </w:r>
      <w:r w:rsidDel="00000000" w:rsidR="00000000" w:rsidRPr="00000000">
        <w:rPr>
          <w:b w:val="1"/>
          <w:rtl w:val="0"/>
        </w:rPr>
        <w:t xml:space="preserve">change password </w:t>
      </w:r>
      <w:r w:rsidDel="00000000" w:rsidR="00000000" w:rsidRPr="00000000">
        <w:rPr>
          <w:rtl w:val="0"/>
        </w:rPr>
        <w:t xml:space="preserve">button on your profile as shown in Fig 3 and follow the following steps:</w:t>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Enter current password</w:t>
      </w:r>
    </w:p>
    <w:p w:rsidR="00000000" w:rsidDel="00000000" w:rsidP="00000000" w:rsidRDefault="00000000" w:rsidRPr="00000000" w14:paraId="0000002F">
      <w:pPr>
        <w:numPr>
          <w:ilvl w:val="0"/>
          <w:numId w:val="1"/>
        </w:numPr>
        <w:ind w:left="720" w:hanging="360"/>
        <w:rPr>
          <w:u w:val="none"/>
        </w:rPr>
      </w:pPr>
      <w:r w:rsidDel="00000000" w:rsidR="00000000" w:rsidRPr="00000000">
        <w:rPr>
          <w:rtl w:val="0"/>
        </w:rPr>
        <w:t xml:space="preserve">Enter and confirm new password</w:t>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Click the </w:t>
      </w:r>
      <w:r w:rsidDel="00000000" w:rsidR="00000000" w:rsidRPr="00000000">
        <w:rPr>
          <w:b w:val="1"/>
          <w:rtl w:val="0"/>
        </w:rPr>
        <w:t xml:space="preserve">update password</w:t>
      </w:r>
      <w:r w:rsidDel="00000000" w:rsidR="00000000" w:rsidRPr="00000000">
        <w:rPr>
          <w:rtl w:val="0"/>
        </w:rPr>
        <w:t xml:space="preserve"> button</w:t>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You can also click cancel if you do not want to change the password</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drawing>
          <wp:inline distB="114300" distT="114300" distL="114300" distR="114300">
            <wp:extent cx="5513550" cy="2752725"/>
            <wp:effectExtent b="0" l="0" r="0" t="0"/>
            <wp:docPr id="18" name="image13.png"/>
            <a:graphic>
              <a:graphicData uri="http://schemas.openxmlformats.org/drawingml/2006/picture">
                <pic:pic>
                  <pic:nvPicPr>
                    <pic:cNvPr id="0" name="image13.png"/>
                    <pic:cNvPicPr preferRelativeResize="0"/>
                  </pic:nvPicPr>
                  <pic:blipFill>
                    <a:blip r:embed="rId10"/>
                    <a:srcRect b="2037" l="1960" r="1802" t="3517"/>
                    <a:stretch>
                      <a:fillRect/>
                    </a:stretch>
                  </pic:blipFill>
                  <pic:spPr>
                    <a:xfrm>
                      <a:off x="0" y="0"/>
                      <a:ext cx="55135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t xml:space="preserve">Fig 4. Changing password on sales agent profile</w:t>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As you scroll to the bottom of the profile page you see a </w:t>
      </w:r>
      <w:r w:rsidDel="00000000" w:rsidR="00000000" w:rsidRPr="00000000">
        <w:rPr>
          <w:b w:val="1"/>
          <w:rtl w:val="0"/>
        </w:rPr>
        <w:t xml:space="preserve">logout </w:t>
      </w:r>
      <w:r w:rsidDel="00000000" w:rsidR="00000000" w:rsidRPr="00000000">
        <w:rPr>
          <w:rtl w:val="0"/>
        </w:rPr>
        <w:t xml:space="preserve">button on the bottom right. You can log out by clicking that.</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rPr/>
      </w:pPr>
      <w:bookmarkStart w:colFirst="0" w:colLast="0" w:name="_gpspwf2ue6b9" w:id="6"/>
      <w:bookmarkEnd w:id="6"/>
      <w:r w:rsidDel="00000000" w:rsidR="00000000" w:rsidRPr="00000000">
        <w:rPr>
          <w:rtl w:val="0"/>
        </w:rPr>
        <w:t xml:space="preserve">Access and manage your customers:</w:t>
      </w:r>
    </w:p>
    <w:p w:rsidR="00000000" w:rsidDel="00000000" w:rsidP="00000000" w:rsidRDefault="00000000" w:rsidRPr="00000000" w14:paraId="00000039">
      <w:pPr>
        <w:rPr/>
      </w:pPr>
      <w:r w:rsidDel="00000000" w:rsidR="00000000" w:rsidRPr="00000000">
        <w:rPr>
          <w:rtl w:val="0"/>
        </w:rPr>
        <w:t xml:space="preserve">You can shift to the customers page by clicking on the </w:t>
      </w:r>
      <w:r w:rsidDel="00000000" w:rsidR="00000000" w:rsidRPr="00000000">
        <w:rPr>
          <w:b w:val="1"/>
          <w:rtl w:val="0"/>
        </w:rPr>
        <w:t xml:space="preserve">customers </w:t>
      </w:r>
      <w:r w:rsidDel="00000000" w:rsidR="00000000" w:rsidRPr="00000000">
        <w:rPr>
          <w:rtl w:val="0"/>
        </w:rPr>
        <w:t xml:space="preserve">button on the left panel on the screen as shown in Fig 1. Once you switch the screen you land on the </w:t>
      </w:r>
      <w:r w:rsidDel="00000000" w:rsidR="00000000" w:rsidRPr="00000000">
        <w:rPr>
          <w:b w:val="1"/>
          <w:rtl w:val="0"/>
        </w:rPr>
        <w:t xml:space="preserve">manage customers </w:t>
      </w:r>
      <w:r w:rsidDel="00000000" w:rsidR="00000000" w:rsidRPr="00000000">
        <w:rPr>
          <w:rtl w:val="0"/>
        </w:rPr>
        <w:t xml:space="preserve">screen as shown in Fig 5. </w:t>
      </w:r>
    </w:p>
    <w:p w:rsidR="00000000" w:rsidDel="00000000" w:rsidP="00000000" w:rsidRDefault="00000000" w:rsidRPr="00000000" w14:paraId="0000003A">
      <w:pPr>
        <w:jc w:val="center"/>
        <w:rPr/>
      </w:pPr>
      <w:r w:rsidDel="00000000" w:rsidR="00000000" w:rsidRPr="00000000">
        <w:rPr/>
        <w:drawing>
          <wp:inline distB="114300" distT="114300" distL="114300" distR="114300">
            <wp:extent cx="4316250" cy="2107073"/>
            <wp:effectExtent b="0" l="0" r="0" t="0"/>
            <wp:docPr id="6" name="image4.png"/>
            <a:graphic>
              <a:graphicData uri="http://schemas.openxmlformats.org/drawingml/2006/picture">
                <pic:pic>
                  <pic:nvPicPr>
                    <pic:cNvPr id="0" name="image4.png"/>
                    <pic:cNvPicPr preferRelativeResize="0"/>
                  </pic:nvPicPr>
                  <pic:blipFill>
                    <a:blip r:embed="rId11"/>
                    <a:srcRect b="1855" l="0" r="1348" t="0"/>
                    <a:stretch>
                      <a:fillRect/>
                    </a:stretch>
                  </pic:blipFill>
                  <pic:spPr>
                    <a:xfrm>
                      <a:off x="0" y="0"/>
                      <a:ext cx="4316250" cy="210707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t xml:space="preserve">Fig 5. Customer management dashboard</w:t>
      </w:r>
    </w:p>
    <w:p w:rsidR="00000000" w:rsidDel="00000000" w:rsidP="00000000" w:rsidRDefault="00000000" w:rsidRPr="00000000" w14:paraId="0000003C">
      <w:pPr>
        <w:pStyle w:val="Heading2"/>
        <w:rPr/>
      </w:pPr>
      <w:bookmarkStart w:colFirst="0" w:colLast="0" w:name="_d1snruaqjbsq" w:id="7"/>
      <w:bookmarkEnd w:id="7"/>
      <w:r w:rsidDel="00000000" w:rsidR="00000000" w:rsidRPr="00000000">
        <w:rPr>
          <w:rtl w:val="0"/>
        </w:rPr>
        <w:t xml:space="preserve">Add a New Customer:</w:t>
      </w:r>
    </w:p>
    <w:p w:rsidR="00000000" w:rsidDel="00000000" w:rsidP="00000000" w:rsidRDefault="00000000" w:rsidRPr="00000000" w14:paraId="0000003D">
      <w:pPr>
        <w:rPr/>
      </w:pPr>
      <w:r w:rsidDel="00000000" w:rsidR="00000000" w:rsidRPr="00000000">
        <w:rPr>
          <w:rtl w:val="0"/>
        </w:rPr>
        <w:t xml:space="preserve">You can add a new customer to your dashboard by clicking on the </w:t>
      </w:r>
      <w:r w:rsidDel="00000000" w:rsidR="00000000" w:rsidRPr="00000000">
        <w:rPr>
          <w:b w:val="1"/>
          <w:rtl w:val="0"/>
        </w:rPr>
        <w:t xml:space="preserve">add customer </w:t>
      </w:r>
      <w:r w:rsidDel="00000000" w:rsidR="00000000" w:rsidRPr="00000000">
        <w:rPr>
          <w:rtl w:val="0"/>
        </w:rPr>
        <w:t xml:space="preserve">button on the customer management dashboard as shown in Fig 5. To add a new customer:</w:t>
      </w:r>
    </w:p>
    <w:p w:rsidR="00000000" w:rsidDel="00000000" w:rsidP="00000000" w:rsidRDefault="00000000" w:rsidRPr="00000000" w14:paraId="0000003E">
      <w:pPr>
        <w:numPr>
          <w:ilvl w:val="0"/>
          <w:numId w:val="7"/>
        </w:numPr>
        <w:ind w:left="720" w:hanging="360"/>
        <w:rPr>
          <w:u w:val="none"/>
        </w:rPr>
      </w:pPr>
      <w:r w:rsidDel="00000000" w:rsidR="00000000" w:rsidRPr="00000000">
        <w:rPr>
          <w:rtl w:val="0"/>
        </w:rPr>
        <w:t xml:space="preserve">Click the add customer button</w:t>
      </w:r>
    </w:p>
    <w:p w:rsidR="00000000" w:rsidDel="00000000" w:rsidP="00000000" w:rsidRDefault="00000000" w:rsidRPr="00000000" w14:paraId="0000003F">
      <w:pPr>
        <w:numPr>
          <w:ilvl w:val="0"/>
          <w:numId w:val="7"/>
        </w:numPr>
        <w:ind w:left="720" w:hanging="360"/>
        <w:rPr>
          <w:u w:val="none"/>
        </w:rPr>
      </w:pPr>
      <w:r w:rsidDel="00000000" w:rsidR="00000000" w:rsidRPr="00000000">
        <w:rPr>
          <w:rtl w:val="0"/>
        </w:rPr>
        <w:t xml:space="preserve">Fill out the basic information form shown in Fig 6</w:t>
      </w:r>
    </w:p>
    <w:p w:rsidR="00000000" w:rsidDel="00000000" w:rsidP="00000000" w:rsidRDefault="00000000" w:rsidRPr="00000000" w14:paraId="00000040">
      <w:pPr>
        <w:jc w:val="center"/>
        <w:rPr/>
      </w:pPr>
      <w:r w:rsidDel="00000000" w:rsidR="00000000" w:rsidRPr="00000000">
        <w:rPr/>
        <w:drawing>
          <wp:inline distB="114300" distT="114300" distL="114300" distR="114300">
            <wp:extent cx="5581650" cy="3009900"/>
            <wp:effectExtent b="0" l="0" r="0" t="0"/>
            <wp:docPr id="9" name="image19.png"/>
            <a:graphic>
              <a:graphicData uri="http://schemas.openxmlformats.org/drawingml/2006/picture">
                <pic:pic>
                  <pic:nvPicPr>
                    <pic:cNvPr id="0" name="image19.png"/>
                    <pic:cNvPicPr preferRelativeResize="0"/>
                  </pic:nvPicPr>
                  <pic:blipFill>
                    <a:blip r:embed="rId12"/>
                    <a:srcRect b="4005" l="1328" r="1328" t="2231"/>
                    <a:stretch>
                      <a:fillRect/>
                    </a:stretch>
                  </pic:blipFill>
                  <pic:spPr>
                    <a:xfrm>
                      <a:off x="0" y="0"/>
                      <a:ext cx="55816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t xml:space="preserve">Fig 6. Basic information form on add new customer page</w:t>
      </w:r>
    </w:p>
    <w:p w:rsidR="00000000" w:rsidDel="00000000" w:rsidP="00000000" w:rsidRDefault="00000000" w:rsidRPr="00000000" w14:paraId="00000042">
      <w:pPr>
        <w:jc w:val="center"/>
        <w:rPr/>
      </w:pPr>
      <w:r w:rsidDel="00000000" w:rsidR="00000000" w:rsidRPr="00000000">
        <w:rPr>
          <w:rtl w:val="0"/>
        </w:rPr>
      </w:r>
    </w:p>
    <w:p w:rsidR="00000000" w:rsidDel="00000000" w:rsidP="00000000" w:rsidRDefault="00000000" w:rsidRPr="00000000" w14:paraId="00000043">
      <w:pPr>
        <w:numPr>
          <w:ilvl w:val="0"/>
          <w:numId w:val="7"/>
        </w:numPr>
        <w:ind w:left="720" w:hanging="360"/>
        <w:rPr>
          <w:u w:val="none"/>
        </w:rPr>
      </w:pPr>
      <w:r w:rsidDel="00000000" w:rsidR="00000000" w:rsidRPr="00000000">
        <w:rPr>
          <w:rtl w:val="0"/>
        </w:rPr>
        <w:t xml:space="preserve">Fill out the address form shown in Fig 7</w:t>
      </w:r>
    </w:p>
    <w:p w:rsidR="00000000" w:rsidDel="00000000" w:rsidP="00000000" w:rsidRDefault="00000000" w:rsidRPr="00000000" w14:paraId="00000044">
      <w:pPr>
        <w:jc w:val="center"/>
        <w:rPr/>
      </w:pPr>
      <w:r w:rsidDel="00000000" w:rsidR="00000000" w:rsidRPr="00000000">
        <w:rPr/>
        <w:drawing>
          <wp:inline distB="114300" distT="114300" distL="114300" distR="114300">
            <wp:extent cx="5734050" cy="1807319"/>
            <wp:effectExtent b="0" l="0" r="0" t="0"/>
            <wp:docPr id="21" name="image23.png"/>
            <a:graphic>
              <a:graphicData uri="http://schemas.openxmlformats.org/drawingml/2006/picture">
                <pic:pic>
                  <pic:nvPicPr>
                    <pic:cNvPr id="0" name="image23.png"/>
                    <pic:cNvPicPr preferRelativeResize="0"/>
                  </pic:nvPicPr>
                  <pic:blipFill>
                    <a:blip r:embed="rId13"/>
                    <a:srcRect b="10497" l="0" r="0" t="0"/>
                    <a:stretch>
                      <a:fillRect/>
                    </a:stretch>
                  </pic:blipFill>
                  <pic:spPr>
                    <a:xfrm>
                      <a:off x="0" y="0"/>
                      <a:ext cx="5734050" cy="180731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t xml:space="preserve">Fig 7. Contact information form on add new customer page</w:t>
      </w:r>
    </w:p>
    <w:p w:rsidR="00000000" w:rsidDel="00000000" w:rsidP="00000000" w:rsidRDefault="00000000" w:rsidRPr="00000000" w14:paraId="00000046">
      <w:pPr>
        <w:numPr>
          <w:ilvl w:val="0"/>
          <w:numId w:val="7"/>
        </w:numPr>
        <w:ind w:left="720" w:hanging="360"/>
        <w:rPr>
          <w:u w:val="none"/>
        </w:rPr>
      </w:pPr>
      <w:r w:rsidDel="00000000" w:rsidR="00000000" w:rsidRPr="00000000">
        <w:rPr>
          <w:rtl w:val="0"/>
        </w:rPr>
        <w:t xml:space="preserve">Mark the status Fig 8</w:t>
      </w:r>
    </w:p>
    <w:p w:rsidR="00000000" w:rsidDel="00000000" w:rsidP="00000000" w:rsidRDefault="00000000" w:rsidRPr="00000000" w14:paraId="00000047">
      <w:pPr>
        <w:numPr>
          <w:ilvl w:val="0"/>
          <w:numId w:val="7"/>
        </w:numPr>
        <w:ind w:left="720" w:hanging="360"/>
        <w:rPr>
          <w:u w:val="none"/>
        </w:rPr>
      </w:pPr>
      <w:r w:rsidDel="00000000" w:rsidR="00000000" w:rsidRPr="00000000">
        <w:rPr>
          <w:rtl w:val="0"/>
        </w:rPr>
        <w:t xml:space="preserve">Add additional notes if you want to Fig 8</w:t>
      </w:r>
    </w:p>
    <w:p w:rsidR="00000000" w:rsidDel="00000000" w:rsidP="00000000" w:rsidRDefault="00000000" w:rsidRPr="00000000" w14:paraId="00000048">
      <w:pPr>
        <w:numPr>
          <w:ilvl w:val="0"/>
          <w:numId w:val="7"/>
        </w:numPr>
        <w:ind w:left="720" w:hanging="360"/>
        <w:rPr>
          <w:u w:val="none"/>
        </w:rPr>
      </w:pPr>
      <w:r w:rsidDel="00000000" w:rsidR="00000000" w:rsidRPr="00000000">
        <w:rPr>
          <w:rtl w:val="0"/>
        </w:rPr>
        <w:t xml:space="preserve">Click </w:t>
      </w:r>
      <w:r w:rsidDel="00000000" w:rsidR="00000000" w:rsidRPr="00000000">
        <w:rPr>
          <w:b w:val="1"/>
          <w:rtl w:val="0"/>
        </w:rPr>
        <w:t xml:space="preserve">create customer </w:t>
      </w:r>
      <w:r w:rsidDel="00000000" w:rsidR="00000000" w:rsidRPr="00000000">
        <w:rPr>
          <w:rtl w:val="0"/>
        </w:rPr>
        <w:t xml:space="preserve">button as shown in Fig</w:t>
      </w:r>
      <w:r w:rsidDel="00000000" w:rsidR="00000000" w:rsidRPr="00000000">
        <w:rPr>
          <w:rtl w:val="0"/>
        </w:rPr>
        <w:t xml:space="preserve"> 8</w:t>
      </w:r>
    </w:p>
    <w:p w:rsidR="00000000" w:rsidDel="00000000" w:rsidP="00000000" w:rsidRDefault="00000000" w:rsidRPr="00000000" w14:paraId="00000049">
      <w:pPr>
        <w:ind w:left="0" w:firstLine="0"/>
        <w:jc w:val="center"/>
        <w:rPr/>
      </w:pPr>
      <w:r w:rsidDel="00000000" w:rsidR="00000000" w:rsidRPr="00000000">
        <w:rPr/>
        <w:drawing>
          <wp:inline distB="114300" distT="114300" distL="114300" distR="114300">
            <wp:extent cx="4156238" cy="2045478"/>
            <wp:effectExtent b="0" l="0" r="0" t="0"/>
            <wp:docPr id="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156238" cy="2045478"/>
                    </a:xfrm>
                    <a:prstGeom prst="rect"/>
                    <a:ln/>
                  </pic:spPr>
                </pic:pic>
              </a:graphicData>
            </a:graphic>
          </wp:inline>
        </w:drawing>
      </w:r>
      <w:r w:rsidDel="00000000" w:rsidR="00000000" w:rsidRPr="00000000">
        <w:rPr>
          <w:rtl w:val="0"/>
        </w:rPr>
        <w:br w:type="textWrapping"/>
        <w:t xml:space="preserve"> </w:t>
        <w:br w:type="textWrapping"/>
        <w:t xml:space="preserve">Fig 8. Assignment and Statues, Notes and Create Customer button on the create new customer page</w:t>
      </w:r>
    </w:p>
    <w:p w:rsidR="00000000" w:rsidDel="00000000" w:rsidP="00000000" w:rsidRDefault="00000000" w:rsidRPr="00000000" w14:paraId="0000004A">
      <w:pPr>
        <w:ind w:left="0" w:firstLine="0"/>
        <w:jc w:val="center"/>
        <w:rPr/>
      </w:pPr>
      <w:r w:rsidDel="00000000" w:rsidR="00000000" w:rsidRPr="00000000">
        <w:rPr>
          <w:rtl w:val="0"/>
        </w:rPr>
      </w:r>
    </w:p>
    <w:p w:rsidR="00000000" w:rsidDel="00000000" w:rsidP="00000000" w:rsidRDefault="00000000" w:rsidRPr="00000000" w14:paraId="0000004B">
      <w:pPr>
        <w:pStyle w:val="Heading2"/>
        <w:rPr/>
      </w:pPr>
      <w:bookmarkStart w:colFirst="0" w:colLast="0" w:name="_bwj1j7imh6hj" w:id="8"/>
      <w:bookmarkEnd w:id="8"/>
      <w:r w:rsidDel="00000000" w:rsidR="00000000" w:rsidRPr="00000000">
        <w:rPr>
          <w:rtl w:val="0"/>
        </w:rPr>
        <w:t xml:space="preserve">Search a Customer:</w:t>
      </w:r>
    </w:p>
    <w:p w:rsidR="00000000" w:rsidDel="00000000" w:rsidP="00000000" w:rsidRDefault="00000000" w:rsidRPr="00000000" w14:paraId="0000004C">
      <w:pPr>
        <w:rPr/>
      </w:pPr>
      <w:r w:rsidDel="00000000" w:rsidR="00000000" w:rsidRPr="00000000">
        <w:rPr>
          <w:rtl w:val="0"/>
        </w:rPr>
        <w:t xml:space="preserve">You can search for a customer by writing their name in the search box at the top of the customers screen and pressing the </w:t>
      </w:r>
      <w:r w:rsidDel="00000000" w:rsidR="00000000" w:rsidRPr="00000000">
        <w:rPr>
          <w:b w:val="1"/>
          <w:rtl w:val="0"/>
        </w:rPr>
        <w:t xml:space="preserve">search </w:t>
      </w:r>
      <w:r w:rsidDel="00000000" w:rsidR="00000000" w:rsidRPr="00000000">
        <w:rPr>
          <w:rtl w:val="0"/>
        </w:rPr>
        <w:t xml:space="preserve">button as shown in Fig 5.</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rPr/>
      </w:pPr>
      <w:bookmarkStart w:colFirst="0" w:colLast="0" w:name="_ttmr1441rrmt" w:id="9"/>
      <w:bookmarkEnd w:id="9"/>
      <w:r w:rsidDel="00000000" w:rsidR="00000000" w:rsidRPr="00000000">
        <w:rPr>
          <w:rtl w:val="0"/>
        </w:rPr>
        <w:t xml:space="preserve">Viewing Customer Details:</w:t>
      </w:r>
    </w:p>
    <w:p w:rsidR="00000000" w:rsidDel="00000000" w:rsidP="00000000" w:rsidRDefault="00000000" w:rsidRPr="00000000" w14:paraId="0000004F">
      <w:pPr>
        <w:rPr/>
      </w:pPr>
      <w:r w:rsidDel="00000000" w:rsidR="00000000" w:rsidRPr="00000000">
        <w:rPr>
          <w:rtl w:val="0"/>
        </w:rPr>
        <w:t xml:space="preserve">You can view the customer screen as shown in Fig 5. You can view the following details:</w:t>
      </w:r>
    </w:p>
    <w:p w:rsidR="00000000" w:rsidDel="00000000" w:rsidP="00000000" w:rsidRDefault="00000000" w:rsidRPr="00000000" w14:paraId="00000050">
      <w:pPr>
        <w:numPr>
          <w:ilvl w:val="0"/>
          <w:numId w:val="8"/>
        </w:numPr>
        <w:ind w:left="720" w:hanging="360"/>
        <w:rPr>
          <w:u w:val="none"/>
        </w:rPr>
      </w:pPr>
      <w:r w:rsidDel="00000000" w:rsidR="00000000" w:rsidRPr="00000000">
        <w:rPr>
          <w:rtl w:val="0"/>
        </w:rPr>
        <w:t xml:space="preserve">Customer/Company name</w:t>
      </w:r>
    </w:p>
    <w:p w:rsidR="00000000" w:rsidDel="00000000" w:rsidP="00000000" w:rsidRDefault="00000000" w:rsidRPr="00000000" w14:paraId="00000051">
      <w:pPr>
        <w:numPr>
          <w:ilvl w:val="0"/>
          <w:numId w:val="8"/>
        </w:numPr>
        <w:ind w:left="720" w:hanging="360"/>
        <w:rPr>
          <w:u w:val="none"/>
        </w:rPr>
      </w:pPr>
      <w:r w:rsidDel="00000000" w:rsidR="00000000" w:rsidRPr="00000000">
        <w:rPr>
          <w:rtl w:val="0"/>
        </w:rPr>
        <w:t xml:space="preserve">Actions</w:t>
      </w:r>
    </w:p>
    <w:p w:rsidR="00000000" w:rsidDel="00000000" w:rsidP="00000000" w:rsidRDefault="00000000" w:rsidRPr="00000000" w14:paraId="00000052">
      <w:pPr>
        <w:numPr>
          <w:ilvl w:val="0"/>
          <w:numId w:val="8"/>
        </w:numPr>
        <w:ind w:left="720" w:hanging="360"/>
        <w:rPr>
          <w:u w:val="none"/>
        </w:rPr>
      </w:pPr>
      <w:r w:rsidDel="00000000" w:rsidR="00000000" w:rsidRPr="00000000">
        <w:rPr>
          <w:rtl w:val="0"/>
        </w:rPr>
        <w:t xml:space="preserve">Contact</w:t>
      </w:r>
    </w:p>
    <w:p w:rsidR="00000000" w:rsidDel="00000000" w:rsidP="00000000" w:rsidRDefault="00000000" w:rsidRPr="00000000" w14:paraId="00000053">
      <w:pPr>
        <w:numPr>
          <w:ilvl w:val="0"/>
          <w:numId w:val="8"/>
        </w:numPr>
        <w:ind w:left="720" w:hanging="360"/>
        <w:rPr>
          <w:u w:val="none"/>
        </w:rPr>
      </w:pPr>
      <w:r w:rsidDel="00000000" w:rsidR="00000000" w:rsidRPr="00000000">
        <w:rPr>
          <w:rtl w:val="0"/>
        </w:rPr>
        <w:t xml:space="preserve">Assigned to</w:t>
      </w:r>
    </w:p>
    <w:p w:rsidR="00000000" w:rsidDel="00000000" w:rsidP="00000000" w:rsidRDefault="00000000" w:rsidRPr="00000000" w14:paraId="00000054">
      <w:pPr>
        <w:numPr>
          <w:ilvl w:val="0"/>
          <w:numId w:val="8"/>
        </w:numPr>
        <w:ind w:left="720" w:hanging="360"/>
        <w:rPr>
          <w:u w:val="none"/>
        </w:rPr>
      </w:pPr>
      <w:r w:rsidDel="00000000" w:rsidR="00000000" w:rsidRPr="00000000">
        <w:rPr>
          <w:rtl w:val="0"/>
        </w:rPr>
        <w:t xml:space="preserve">SAP turnover</w:t>
      </w:r>
    </w:p>
    <w:p w:rsidR="00000000" w:rsidDel="00000000" w:rsidP="00000000" w:rsidRDefault="00000000" w:rsidRPr="00000000" w14:paraId="00000055">
      <w:pPr>
        <w:numPr>
          <w:ilvl w:val="0"/>
          <w:numId w:val="8"/>
        </w:numPr>
        <w:ind w:left="720" w:hanging="360"/>
        <w:rPr>
          <w:u w:val="none"/>
        </w:rPr>
      </w:pPr>
      <w:r w:rsidDel="00000000" w:rsidR="00000000" w:rsidRPr="00000000">
        <w:rPr>
          <w:rtl w:val="0"/>
        </w:rPr>
        <w:t xml:space="preserve">Sales order total</w:t>
      </w:r>
    </w:p>
    <w:p w:rsidR="00000000" w:rsidDel="00000000" w:rsidP="00000000" w:rsidRDefault="00000000" w:rsidRPr="00000000" w14:paraId="00000056">
      <w:pPr>
        <w:numPr>
          <w:ilvl w:val="0"/>
          <w:numId w:val="8"/>
        </w:numPr>
        <w:ind w:left="720" w:hanging="360"/>
        <w:rPr>
          <w:u w:val="none"/>
        </w:rPr>
      </w:pPr>
      <w:r w:rsidDel="00000000" w:rsidR="00000000" w:rsidRPr="00000000">
        <w:rPr>
          <w:rtl w:val="0"/>
        </w:rPr>
        <w:t xml:space="preserve">Last invoice</w:t>
      </w:r>
    </w:p>
    <w:p w:rsidR="00000000" w:rsidDel="00000000" w:rsidP="00000000" w:rsidRDefault="00000000" w:rsidRPr="00000000" w14:paraId="00000057">
      <w:pPr>
        <w:numPr>
          <w:ilvl w:val="0"/>
          <w:numId w:val="8"/>
        </w:numPr>
        <w:ind w:left="720" w:hanging="360"/>
        <w:rPr>
          <w:u w:val="none"/>
        </w:rPr>
      </w:pPr>
      <w:r w:rsidDel="00000000" w:rsidR="00000000" w:rsidRPr="00000000">
        <w:rPr>
          <w:rtl w:val="0"/>
        </w:rPr>
        <w:t xml:space="preserve">Invoices</w:t>
      </w:r>
    </w:p>
    <w:p w:rsidR="00000000" w:rsidDel="00000000" w:rsidP="00000000" w:rsidRDefault="00000000" w:rsidRPr="00000000" w14:paraId="00000058">
      <w:pPr>
        <w:numPr>
          <w:ilvl w:val="0"/>
          <w:numId w:val="8"/>
        </w:numPr>
        <w:ind w:left="720" w:hanging="360"/>
        <w:rPr>
          <w:u w:val="none"/>
        </w:rPr>
      </w:pPr>
      <w:r w:rsidDel="00000000" w:rsidR="00000000" w:rsidRPr="00000000">
        <w:rPr>
          <w:rtl w:val="0"/>
        </w:rPr>
        <w:t xml:space="preserve">Orders </w:t>
      </w:r>
    </w:p>
    <w:p w:rsidR="00000000" w:rsidDel="00000000" w:rsidP="00000000" w:rsidRDefault="00000000" w:rsidRPr="00000000" w14:paraId="00000059">
      <w:pPr>
        <w:numPr>
          <w:ilvl w:val="0"/>
          <w:numId w:val="8"/>
        </w:numPr>
        <w:ind w:left="720" w:hanging="360"/>
        <w:rPr>
          <w:u w:val="none"/>
        </w:rPr>
      </w:pPr>
      <w:r w:rsidDel="00000000" w:rsidR="00000000" w:rsidRPr="00000000">
        <w:rPr>
          <w:rtl w:val="0"/>
        </w:rPr>
        <w:t xml:space="preserve">Quotations</w:t>
      </w:r>
    </w:p>
    <w:p w:rsidR="00000000" w:rsidDel="00000000" w:rsidP="00000000" w:rsidRDefault="00000000" w:rsidRPr="00000000" w14:paraId="0000005A">
      <w:pPr>
        <w:numPr>
          <w:ilvl w:val="0"/>
          <w:numId w:val="8"/>
        </w:numPr>
        <w:ind w:left="720" w:hanging="360"/>
        <w:rPr>
          <w:u w:val="none"/>
        </w:rPr>
      </w:pPr>
      <w:r w:rsidDel="00000000" w:rsidR="00000000" w:rsidRPr="00000000">
        <w:rPr>
          <w:rtl w:val="0"/>
        </w:rPr>
        <w:t xml:space="preserve">Abandoned carts</w:t>
      </w:r>
    </w:p>
    <w:p w:rsidR="00000000" w:rsidDel="00000000" w:rsidP="00000000" w:rsidRDefault="00000000" w:rsidRPr="00000000" w14:paraId="0000005B">
      <w:pPr>
        <w:numPr>
          <w:ilvl w:val="0"/>
          <w:numId w:val="8"/>
        </w:numPr>
        <w:ind w:left="720" w:hanging="360"/>
        <w:rPr>
          <w:u w:val="none"/>
        </w:rPr>
      </w:pPr>
      <w:r w:rsidDel="00000000" w:rsidR="00000000" w:rsidRPr="00000000">
        <w:rPr>
          <w:rtl w:val="0"/>
        </w:rPr>
        <w:t xml:space="preserve">Status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rPr/>
      </w:pPr>
      <w:bookmarkStart w:colFirst="0" w:colLast="0" w:name="_m7nb74ebqrmz" w:id="10"/>
      <w:bookmarkEnd w:id="10"/>
      <w:r w:rsidDel="00000000" w:rsidR="00000000" w:rsidRPr="00000000">
        <w:rPr>
          <w:rtl w:val="0"/>
        </w:rPr>
        <w:t xml:space="preserve">Managing Customer Information:</w:t>
      </w:r>
    </w:p>
    <w:p w:rsidR="00000000" w:rsidDel="00000000" w:rsidP="00000000" w:rsidRDefault="00000000" w:rsidRPr="00000000" w14:paraId="0000005E">
      <w:pPr>
        <w:rPr/>
      </w:pPr>
      <w:r w:rsidDel="00000000" w:rsidR="00000000" w:rsidRPr="00000000">
        <w:rPr>
          <w:rtl w:val="0"/>
        </w:rPr>
        <w:t xml:space="preserve">You can manage customer information by going over to the </w:t>
      </w:r>
      <w:r w:rsidDel="00000000" w:rsidR="00000000" w:rsidRPr="00000000">
        <w:rPr>
          <w:b w:val="1"/>
          <w:rtl w:val="0"/>
        </w:rPr>
        <w:t xml:space="preserve">actions</w:t>
      </w:r>
      <w:r w:rsidDel="00000000" w:rsidR="00000000" w:rsidRPr="00000000">
        <w:rPr>
          <w:rtl w:val="0"/>
        </w:rPr>
        <w:t xml:space="preserve"> column on the customer dashboard and clicking on the </w:t>
      </w:r>
      <w:r w:rsidDel="00000000" w:rsidR="00000000" w:rsidRPr="00000000">
        <w:rPr>
          <w:b w:val="1"/>
          <w:rtl w:val="0"/>
        </w:rPr>
        <w:t xml:space="preserve">edit </w:t>
      </w:r>
      <w:r w:rsidDel="00000000" w:rsidR="00000000" w:rsidRPr="00000000">
        <w:rPr>
          <w:rtl w:val="0"/>
        </w:rPr>
        <w:t xml:space="preserve">button as shown in Fig 9. You can edit the following details:</w:t>
      </w:r>
    </w:p>
    <w:p w:rsidR="00000000" w:rsidDel="00000000" w:rsidP="00000000" w:rsidRDefault="00000000" w:rsidRPr="00000000" w14:paraId="0000005F">
      <w:pPr>
        <w:numPr>
          <w:ilvl w:val="0"/>
          <w:numId w:val="10"/>
        </w:numPr>
        <w:ind w:left="720" w:hanging="360"/>
        <w:rPr>
          <w:u w:val="none"/>
        </w:rPr>
      </w:pPr>
      <w:r w:rsidDel="00000000" w:rsidR="00000000" w:rsidRPr="00000000">
        <w:rPr>
          <w:rtl w:val="0"/>
        </w:rPr>
        <w:t xml:space="preserve">Customer name</w:t>
      </w:r>
    </w:p>
    <w:p w:rsidR="00000000" w:rsidDel="00000000" w:rsidP="00000000" w:rsidRDefault="00000000" w:rsidRPr="00000000" w14:paraId="00000060">
      <w:pPr>
        <w:numPr>
          <w:ilvl w:val="0"/>
          <w:numId w:val="10"/>
        </w:numPr>
        <w:ind w:left="720" w:hanging="360"/>
        <w:rPr>
          <w:u w:val="none"/>
        </w:rPr>
      </w:pPr>
      <w:r w:rsidDel="00000000" w:rsidR="00000000" w:rsidRPr="00000000">
        <w:rPr>
          <w:rtl w:val="0"/>
        </w:rPr>
        <w:t xml:space="preserve">Customer code</w:t>
      </w:r>
    </w:p>
    <w:p w:rsidR="00000000" w:rsidDel="00000000" w:rsidP="00000000" w:rsidRDefault="00000000" w:rsidRPr="00000000" w14:paraId="00000061">
      <w:pPr>
        <w:numPr>
          <w:ilvl w:val="0"/>
          <w:numId w:val="10"/>
        </w:numPr>
        <w:ind w:left="720" w:hanging="360"/>
        <w:rPr>
          <w:u w:val="none"/>
        </w:rPr>
      </w:pPr>
      <w:r w:rsidDel="00000000" w:rsidR="00000000" w:rsidRPr="00000000">
        <w:rPr>
          <w:rtl w:val="0"/>
        </w:rPr>
        <w:t xml:space="preserve">Email address</w:t>
      </w:r>
    </w:p>
    <w:p w:rsidR="00000000" w:rsidDel="00000000" w:rsidP="00000000" w:rsidRDefault="00000000" w:rsidRPr="00000000" w14:paraId="00000062">
      <w:pPr>
        <w:numPr>
          <w:ilvl w:val="0"/>
          <w:numId w:val="10"/>
        </w:numPr>
        <w:ind w:left="720" w:hanging="360"/>
        <w:rPr>
          <w:u w:val="none"/>
        </w:rPr>
      </w:pPr>
      <w:r w:rsidDel="00000000" w:rsidR="00000000" w:rsidRPr="00000000">
        <w:rPr>
          <w:rtl w:val="0"/>
        </w:rPr>
        <w:t xml:space="preserve">Phone Number</w:t>
      </w:r>
    </w:p>
    <w:p w:rsidR="00000000" w:rsidDel="00000000" w:rsidP="00000000" w:rsidRDefault="00000000" w:rsidRPr="00000000" w14:paraId="00000063">
      <w:pPr>
        <w:ind w:left="0" w:firstLine="0"/>
        <w:rPr/>
      </w:pPr>
      <w:r w:rsidDel="00000000" w:rsidR="00000000" w:rsidRPr="00000000">
        <w:rPr>
          <w:rtl w:val="0"/>
        </w:rPr>
        <w:t xml:space="preserve">Click on the </w:t>
      </w:r>
      <w:r w:rsidDel="00000000" w:rsidR="00000000" w:rsidRPr="00000000">
        <w:rPr>
          <w:b w:val="1"/>
          <w:rtl w:val="0"/>
        </w:rPr>
        <w:t xml:space="preserve">Update Customer </w:t>
      </w:r>
      <w:r w:rsidDel="00000000" w:rsidR="00000000" w:rsidRPr="00000000">
        <w:rPr>
          <w:rtl w:val="0"/>
        </w:rPr>
        <w:t xml:space="preserve">button to update the information and </w:t>
      </w:r>
      <w:r w:rsidDel="00000000" w:rsidR="00000000" w:rsidRPr="00000000">
        <w:rPr>
          <w:b w:val="1"/>
          <w:rtl w:val="0"/>
        </w:rPr>
        <w:t xml:space="preserve">cancel </w:t>
      </w:r>
      <w:r w:rsidDel="00000000" w:rsidR="00000000" w:rsidRPr="00000000">
        <w:rPr>
          <w:rtl w:val="0"/>
        </w:rPr>
        <w:t xml:space="preserve">button to cancel the changes. You can see in Fig 10 the detailed form of customer update. </w:t>
      </w:r>
    </w:p>
    <w:p w:rsidR="00000000" w:rsidDel="00000000" w:rsidP="00000000" w:rsidRDefault="00000000" w:rsidRPr="00000000" w14:paraId="00000064">
      <w:pPr>
        <w:ind w:left="0" w:firstLine="0"/>
        <w:jc w:val="center"/>
        <w:rPr/>
      </w:pPr>
      <w:r w:rsidDel="00000000" w:rsidR="00000000" w:rsidRPr="00000000">
        <w:rPr/>
        <w:drawing>
          <wp:inline distB="114300" distT="114300" distL="114300" distR="114300">
            <wp:extent cx="3637125" cy="4015117"/>
            <wp:effectExtent b="0" l="0" r="0" t="0"/>
            <wp:docPr id="1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637125" cy="401511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jc w:val="center"/>
        <w:rPr/>
      </w:pPr>
      <w:r w:rsidDel="00000000" w:rsidR="00000000" w:rsidRPr="00000000">
        <w:rPr>
          <w:rtl w:val="0"/>
        </w:rPr>
        <w:t xml:space="preserve">Fig 10. Edit customer form</w:t>
      </w:r>
    </w:p>
    <w:p w:rsidR="00000000" w:rsidDel="00000000" w:rsidP="00000000" w:rsidRDefault="00000000" w:rsidRPr="00000000" w14:paraId="00000066">
      <w:pPr>
        <w:ind w:left="0" w:firstLine="0"/>
        <w:jc w:val="center"/>
        <w:rPr/>
      </w:pPr>
      <w:r w:rsidDel="00000000" w:rsidR="00000000" w:rsidRPr="00000000">
        <w:rPr>
          <w:rtl w:val="0"/>
        </w:rPr>
      </w:r>
    </w:p>
    <w:p w:rsidR="00000000" w:rsidDel="00000000" w:rsidP="00000000" w:rsidRDefault="00000000" w:rsidRPr="00000000" w14:paraId="00000067">
      <w:pPr>
        <w:pStyle w:val="Heading2"/>
        <w:rPr/>
      </w:pPr>
      <w:bookmarkStart w:colFirst="0" w:colLast="0" w:name="_n2do48toyyi9" w:id="11"/>
      <w:bookmarkEnd w:id="11"/>
      <w:r w:rsidDel="00000000" w:rsidR="00000000" w:rsidRPr="00000000">
        <w:rPr>
          <w:rtl w:val="0"/>
        </w:rPr>
        <w:t xml:space="preserve">View Customer Journey:</w:t>
      </w:r>
    </w:p>
    <w:p w:rsidR="00000000" w:rsidDel="00000000" w:rsidP="00000000" w:rsidRDefault="00000000" w:rsidRPr="00000000" w14:paraId="00000068">
      <w:pPr>
        <w:rPr/>
      </w:pPr>
      <w:r w:rsidDel="00000000" w:rsidR="00000000" w:rsidRPr="00000000">
        <w:rPr>
          <w:rtl w:val="0"/>
        </w:rPr>
        <w:t xml:space="preserve">You can view customer journeys by clicking on the </w:t>
      </w:r>
      <w:r w:rsidDel="00000000" w:rsidR="00000000" w:rsidRPr="00000000">
        <w:rPr>
          <w:b w:val="1"/>
          <w:rtl w:val="0"/>
        </w:rPr>
        <w:t xml:space="preserve">view </w:t>
      </w:r>
      <w:r w:rsidDel="00000000" w:rsidR="00000000" w:rsidRPr="00000000">
        <w:rPr>
          <w:rtl w:val="0"/>
        </w:rPr>
        <w:t xml:space="preserve">button on the actions column on the customer dashboard as shown in Fig 5. You can view a detailed report of each customer by clicking on their view button as shown in Fig 11 and Fig 12.</w:t>
      </w:r>
    </w:p>
    <w:p w:rsidR="00000000" w:rsidDel="00000000" w:rsidP="00000000" w:rsidRDefault="00000000" w:rsidRPr="00000000" w14:paraId="00000069">
      <w:pPr>
        <w:jc w:val="center"/>
        <w:rPr/>
      </w:pPr>
      <w:r w:rsidDel="00000000" w:rsidR="00000000" w:rsidRPr="00000000">
        <w:rPr/>
        <w:drawing>
          <wp:inline distB="114300" distT="114300" distL="114300" distR="114300">
            <wp:extent cx="4967288" cy="2842108"/>
            <wp:effectExtent b="0" l="0" r="0" t="0"/>
            <wp:docPr id="2" name="image15.png"/>
            <a:graphic>
              <a:graphicData uri="http://schemas.openxmlformats.org/drawingml/2006/picture">
                <pic:pic>
                  <pic:nvPicPr>
                    <pic:cNvPr id="0" name="image15.png"/>
                    <pic:cNvPicPr preferRelativeResize="0"/>
                  </pic:nvPicPr>
                  <pic:blipFill>
                    <a:blip r:embed="rId16"/>
                    <a:srcRect b="3682" l="2159" r="1162" t="1983"/>
                    <a:stretch>
                      <a:fillRect/>
                    </a:stretch>
                  </pic:blipFill>
                  <pic:spPr>
                    <a:xfrm>
                      <a:off x="0" y="0"/>
                      <a:ext cx="4967288" cy="284210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A">
      <w:pPr>
        <w:jc w:val="center"/>
        <w:rPr/>
      </w:pPr>
      <w:r w:rsidDel="00000000" w:rsidR="00000000" w:rsidRPr="00000000">
        <w:rPr>
          <w:rtl w:val="0"/>
        </w:rPr>
        <w:t xml:space="preserve">Fig 11. Customer Journey Dashboard</w:t>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jc w:val="center"/>
        <w:rPr/>
      </w:pPr>
      <w:r w:rsidDel="00000000" w:rsidR="00000000" w:rsidRPr="00000000">
        <w:rPr/>
        <w:drawing>
          <wp:inline distB="114300" distT="114300" distL="114300" distR="114300">
            <wp:extent cx="5591175" cy="2886075"/>
            <wp:effectExtent b="0" l="0" r="0" t="0"/>
            <wp:docPr id="19" name="image1.png"/>
            <a:graphic>
              <a:graphicData uri="http://schemas.openxmlformats.org/drawingml/2006/picture">
                <pic:pic>
                  <pic:nvPicPr>
                    <pic:cNvPr id="0" name="image1.png"/>
                    <pic:cNvPicPr preferRelativeResize="0"/>
                  </pic:nvPicPr>
                  <pic:blipFill>
                    <a:blip r:embed="rId17"/>
                    <a:srcRect b="1674" l="2491" r="0" t="0"/>
                    <a:stretch>
                      <a:fillRect/>
                    </a:stretch>
                  </pic:blipFill>
                  <pic:spPr>
                    <a:xfrm>
                      <a:off x="0" y="0"/>
                      <a:ext cx="559117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pPr>
      <w:r w:rsidDel="00000000" w:rsidR="00000000" w:rsidRPr="00000000">
        <w:rPr>
          <w:rtl w:val="0"/>
        </w:rPr>
        <w:t xml:space="preserve">Fig 12. Customer Journey Dashboard</w:t>
      </w:r>
    </w:p>
    <w:p w:rsidR="00000000" w:rsidDel="00000000" w:rsidP="00000000" w:rsidRDefault="00000000" w:rsidRPr="00000000" w14:paraId="0000006E">
      <w:pPr>
        <w:jc w:val="center"/>
        <w:rPr/>
      </w:pPr>
      <w:r w:rsidDel="00000000" w:rsidR="00000000" w:rsidRPr="00000000">
        <w:rPr>
          <w:rtl w:val="0"/>
        </w:rPr>
      </w:r>
    </w:p>
    <w:p w:rsidR="00000000" w:rsidDel="00000000" w:rsidP="00000000" w:rsidRDefault="00000000" w:rsidRPr="00000000" w14:paraId="0000006F">
      <w:pPr>
        <w:pStyle w:val="Heading1"/>
        <w:rPr/>
      </w:pPr>
      <w:bookmarkStart w:colFirst="0" w:colLast="0" w:name="_cnvtwsc6mxue" w:id="12"/>
      <w:bookmarkEnd w:id="12"/>
      <w:r w:rsidDel="00000000" w:rsidR="00000000" w:rsidRPr="00000000">
        <w:rPr>
          <w:rtl w:val="0"/>
        </w:rPr>
        <w:t xml:space="preserve">Monitor Your Sales Target:</w:t>
      </w:r>
    </w:p>
    <w:p w:rsidR="00000000" w:rsidDel="00000000" w:rsidP="00000000" w:rsidRDefault="00000000" w:rsidRPr="00000000" w14:paraId="00000070">
      <w:pPr>
        <w:rPr/>
      </w:pPr>
      <w:r w:rsidDel="00000000" w:rsidR="00000000" w:rsidRPr="00000000">
        <w:rPr>
          <w:rtl w:val="0"/>
        </w:rPr>
        <w:t xml:space="preserve">The my targets section as shown in Fig 13 helps you track your progress and stay on top of your sales goals. You can view real-time updates on the targets you've set, their current status, and details about your achievements.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drawing>
          <wp:inline distB="114300" distT="114300" distL="114300" distR="114300">
            <wp:extent cx="5591175" cy="3210046"/>
            <wp:effectExtent b="0" l="0" r="0" t="0"/>
            <wp:docPr id="15" name="image8.png"/>
            <a:graphic>
              <a:graphicData uri="http://schemas.openxmlformats.org/drawingml/2006/picture">
                <pic:pic>
                  <pic:nvPicPr>
                    <pic:cNvPr id="0" name="image8.png"/>
                    <pic:cNvPicPr preferRelativeResize="0"/>
                  </pic:nvPicPr>
                  <pic:blipFill>
                    <a:blip r:embed="rId18"/>
                    <a:srcRect b="0" l="1162" r="1328" t="10606"/>
                    <a:stretch>
                      <a:fillRect/>
                    </a:stretch>
                  </pic:blipFill>
                  <pic:spPr>
                    <a:xfrm>
                      <a:off x="0" y="0"/>
                      <a:ext cx="5591175" cy="3210046"/>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pPr>
      <w:r w:rsidDel="00000000" w:rsidR="00000000" w:rsidRPr="00000000">
        <w:rPr>
          <w:rtl w:val="0"/>
        </w:rPr>
        <w:t xml:space="preserve">Fig 13. Sales Target dashboard of sales agents</w:t>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1"/>
        <w:rPr/>
      </w:pPr>
      <w:bookmarkStart w:colFirst="0" w:colLast="0" w:name="_swuiizi30bj5" w:id="13"/>
      <w:bookmarkEnd w:id="13"/>
      <w:r w:rsidDel="00000000" w:rsidR="00000000" w:rsidRPr="00000000">
        <w:rPr>
          <w:rtl w:val="0"/>
        </w:rPr>
        <w:t xml:space="preserve">Create and Manage Tasks:</w:t>
      </w:r>
    </w:p>
    <w:p w:rsidR="00000000" w:rsidDel="00000000" w:rsidP="00000000" w:rsidRDefault="00000000" w:rsidRPr="00000000" w14:paraId="00000078">
      <w:pPr>
        <w:rPr/>
      </w:pPr>
      <w:r w:rsidDel="00000000" w:rsidR="00000000" w:rsidRPr="00000000">
        <w:rPr>
          <w:rtl w:val="0"/>
        </w:rPr>
        <w:t xml:space="preserve">The tasks section helps you stay organized and focused on your daily sales activities. It allows you to create, track, and manage your tasks to ensure you meet your goals efficiently. You can view the Pending, Awaiting approval and completed tasks here. </w:t>
      </w:r>
    </w:p>
    <w:p w:rsidR="00000000" w:rsidDel="00000000" w:rsidP="00000000" w:rsidRDefault="00000000" w:rsidRPr="00000000" w14:paraId="00000079">
      <w:pPr>
        <w:pStyle w:val="Heading2"/>
        <w:jc w:val="center"/>
        <w:rPr/>
      </w:pPr>
      <w:bookmarkStart w:colFirst="0" w:colLast="0" w:name="_3gqvaupr6uev" w:id="14"/>
      <w:bookmarkEnd w:id="14"/>
      <w:r w:rsidDel="00000000" w:rsidR="00000000" w:rsidRPr="00000000">
        <w:rPr/>
        <w:drawing>
          <wp:inline distB="114300" distT="114300" distL="114300" distR="114300">
            <wp:extent cx="5731200" cy="2984500"/>
            <wp:effectExtent b="0" l="0" r="0" t="0"/>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pPr>
      <w:r w:rsidDel="00000000" w:rsidR="00000000" w:rsidRPr="00000000">
        <w:rPr>
          <w:rtl w:val="0"/>
        </w:rPr>
        <w:t xml:space="preserve">Fig 14. Task Board </w:t>
      </w:r>
      <w:r w:rsidDel="00000000" w:rsidR="00000000" w:rsidRPr="00000000">
        <w:rPr>
          <w:rtl w:val="0"/>
        </w:rPr>
      </w:r>
    </w:p>
    <w:p w:rsidR="00000000" w:rsidDel="00000000" w:rsidP="00000000" w:rsidRDefault="00000000" w:rsidRPr="00000000" w14:paraId="0000007B">
      <w:pPr>
        <w:pStyle w:val="Heading2"/>
        <w:rPr/>
      </w:pPr>
      <w:bookmarkStart w:colFirst="0" w:colLast="0" w:name="_3jmiz7rv8kfr" w:id="15"/>
      <w:bookmarkEnd w:id="15"/>
      <w:r w:rsidDel="00000000" w:rsidR="00000000" w:rsidRPr="00000000">
        <w:rPr>
          <w:rtl w:val="0"/>
        </w:rPr>
        <w:t xml:space="preserve">Creating a New Task:</w:t>
      </w:r>
    </w:p>
    <w:p w:rsidR="00000000" w:rsidDel="00000000" w:rsidP="00000000" w:rsidRDefault="00000000" w:rsidRPr="00000000" w14:paraId="0000007C">
      <w:pPr>
        <w:rPr/>
      </w:pPr>
      <w:r w:rsidDel="00000000" w:rsidR="00000000" w:rsidRPr="00000000">
        <w:rPr>
          <w:rtl w:val="0"/>
        </w:rPr>
        <w:t xml:space="preserve">You can create a new task by clicking on the </w:t>
      </w:r>
      <w:r w:rsidDel="00000000" w:rsidR="00000000" w:rsidRPr="00000000">
        <w:rPr>
          <w:b w:val="1"/>
          <w:rtl w:val="0"/>
        </w:rPr>
        <w:t xml:space="preserve">new task </w:t>
      </w:r>
      <w:r w:rsidDel="00000000" w:rsidR="00000000" w:rsidRPr="00000000">
        <w:rPr>
          <w:rtl w:val="0"/>
        </w:rPr>
        <w:t xml:space="preserve">button on the Tasks screen as shown in Fig 14. Fill out the information in the form as shown in Fig 15. The information to be filled is:</w:t>
      </w:r>
    </w:p>
    <w:p w:rsidR="00000000" w:rsidDel="00000000" w:rsidP="00000000" w:rsidRDefault="00000000" w:rsidRPr="00000000" w14:paraId="0000007D">
      <w:pPr>
        <w:numPr>
          <w:ilvl w:val="0"/>
          <w:numId w:val="4"/>
        </w:numPr>
        <w:ind w:left="720" w:hanging="360"/>
        <w:rPr>
          <w:u w:val="none"/>
        </w:rPr>
      </w:pPr>
      <w:r w:rsidDel="00000000" w:rsidR="00000000" w:rsidRPr="00000000">
        <w:rPr>
          <w:rtl w:val="0"/>
        </w:rPr>
        <w:t xml:space="preserve">Title</w:t>
      </w:r>
    </w:p>
    <w:p w:rsidR="00000000" w:rsidDel="00000000" w:rsidP="00000000" w:rsidRDefault="00000000" w:rsidRPr="00000000" w14:paraId="0000007E">
      <w:pPr>
        <w:numPr>
          <w:ilvl w:val="0"/>
          <w:numId w:val="4"/>
        </w:numPr>
        <w:ind w:left="720" w:hanging="360"/>
        <w:rPr>
          <w:u w:val="none"/>
        </w:rPr>
      </w:pPr>
      <w:r w:rsidDel="00000000" w:rsidR="00000000" w:rsidRPr="00000000">
        <w:rPr>
          <w:rtl w:val="0"/>
        </w:rPr>
        <w:t xml:space="preserve">Description</w:t>
      </w:r>
    </w:p>
    <w:p w:rsidR="00000000" w:rsidDel="00000000" w:rsidP="00000000" w:rsidRDefault="00000000" w:rsidRPr="00000000" w14:paraId="0000007F">
      <w:pPr>
        <w:numPr>
          <w:ilvl w:val="0"/>
          <w:numId w:val="4"/>
        </w:numPr>
        <w:ind w:left="720" w:hanging="360"/>
        <w:rPr>
          <w:u w:val="none"/>
        </w:rPr>
      </w:pPr>
      <w:r w:rsidDel="00000000" w:rsidR="00000000" w:rsidRPr="00000000">
        <w:rPr>
          <w:rtl w:val="0"/>
        </w:rPr>
        <w:t xml:space="preserve">Priority</w:t>
      </w:r>
    </w:p>
    <w:p w:rsidR="00000000" w:rsidDel="00000000" w:rsidP="00000000" w:rsidRDefault="00000000" w:rsidRPr="00000000" w14:paraId="00000080">
      <w:pPr>
        <w:numPr>
          <w:ilvl w:val="0"/>
          <w:numId w:val="4"/>
        </w:numPr>
        <w:ind w:left="720" w:hanging="360"/>
        <w:rPr>
          <w:u w:val="none"/>
        </w:rPr>
      </w:pPr>
      <w:r w:rsidDel="00000000" w:rsidR="00000000" w:rsidRPr="00000000">
        <w:rPr>
          <w:rtl w:val="0"/>
        </w:rPr>
        <w:t xml:space="preserve">Type</w:t>
      </w:r>
    </w:p>
    <w:p w:rsidR="00000000" w:rsidDel="00000000" w:rsidP="00000000" w:rsidRDefault="00000000" w:rsidRPr="00000000" w14:paraId="00000081">
      <w:pPr>
        <w:numPr>
          <w:ilvl w:val="0"/>
          <w:numId w:val="4"/>
        </w:numPr>
        <w:ind w:left="720" w:hanging="360"/>
        <w:rPr>
          <w:u w:val="none"/>
        </w:rPr>
      </w:pPr>
      <w:r w:rsidDel="00000000" w:rsidR="00000000" w:rsidRPr="00000000">
        <w:rPr>
          <w:rtl w:val="0"/>
        </w:rPr>
        <w:t xml:space="preserve">Due Date</w:t>
      </w:r>
    </w:p>
    <w:p w:rsidR="00000000" w:rsidDel="00000000" w:rsidP="00000000" w:rsidRDefault="00000000" w:rsidRPr="00000000" w14:paraId="00000082">
      <w:pPr>
        <w:ind w:left="0" w:firstLine="0"/>
        <w:rPr/>
      </w:pPr>
      <w:r w:rsidDel="00000000" w:rsidR="00000000" w:rsidRPr="00000000">
        <w:rPr>
          <w:rtl w:val="0"/>
        </w:rPr>
        <w:t xml:space="preserve">Click on the </w:t>
      </w:r>
      <w:r w:rsidDel="00000000" w:rsidR="00000000" w:rsidRPr="00000000">
        <w:rPr>
          <w:b w:val="1"/>
          <w:rtl w:val="0"/>
        </w:rPr>
        <w:t xml:space="preserve">create task </w:t>
      </w:r>
      <w:r w:rsidDel="00000000" w:rsidR="00000000" w:rsidRPr="00000000">
        <w:rPr>
          <w:rtl w:val="0"/>
        </w:rPr>
        <w:t xml:space="preserve">button to create a new task and </w:t>
      </w:r>
      <w:r w:rsidDel="00000000" w:rsidR="00000000" w:rsidRPr="00000000">
        <w:rPr>
          <w:b w:val="1"/>
          <w:rtl w:val="0"/>
        </w:rPr>
        <w:t xml:space="preserve">cancel </w:t>
      </w:r>
      <w:r w:rsidDel="00000000" w:rsidR="00000000" w:rsidRPr="00000000">
        <w:rPr>
          <w:rtl w:val="0"/>
        </w:rPr>
        <w:t xml:space="preserve">button to exit the screen as shown in Fig 15.</w:t>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jc w:val="center"/>
        <w:rPr/>
      </w:pPr>
      <w:r w:rsidDel="00000000" w:rsidR="00000000" w:rsidRPr="00000000">
        <w:rPr/>
        <w:drawing>
          <wp:inline distB="114300" distT="114300" distL="114300" distR="114300">
            <wp:extent cx="2994188" cy="3041714"/>
            <wp:effectExtent b="0" l="0" r="0" t="0"/>
            <wp:docPr id="5" name="image12.png"/>
            <a:graphic>
              <a:graphicData uri="http://schemas.openxmlformats.org/drawingml/2006/picture">
                <pic:pic>
                  <pic:nvPicPr>
                    <pic:cNvPr id="0" name="image12.png"/>
                    <pic:cNvPicPr preferRelativeResize="0"/>
                  </pic:nvPicPr>
                  <pic:blipFill>
                    <a:blip r:embed="rId20"/>
                    <a:srcRect b="0" l="830" r="0" t="0"/>
                    <a:stretch>
                      <a:fillRect/>
                    </a:stretch>
                  </pic:blipFill>
                  <pic:spPr>
                    <a:xfrm>
                      <a:off x="0" y="0"/>
                      <a:ext cx="2994188" cy="304171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0" w:firstLine="0"/>
        <w:jc w:val="center"/>
        <w:rPr/>
      </w:pPr>
      <w:r w:rsidDel="00000000" w:rsidR="00000000" w:rsidRPr="00000000">
        <w:rPr>
          <w:rtl w:val="0"/>
        </w:rPr>
        <w:t xml:space="preserve">Fig 15. Create new task form</w:t>
      </w:r>
    </w:p>
    <w:p w:rsidR="00000000" w:rsidDel="00000000" w:rsidP="00000000" w:rsidRDefault="00000000" w:rsidRPr="00000000" w14:paraId="00000086">
      <w:pPr>
        <w:ind w:left="0" w:firstLine="0"/>
        <w:jc w:val="center"/>
        <w:rPr/>
      </w:pPr>
      <w:r w:rsidDel="00000000" w:rsidR="00000000" w:rsidRPr="00000000">
        <w:rPr>
          <w:rtl w:val="0"/>
        </w:rPr>
      </w:r>
    </w:p>
    <w:p w:rsidR="00000000" w:rsidDel="00000000" w:rsidP="00000000" w:rsidRDefault="00000000" w:rsidRPr="00000000" w14:paraId="00000087">
      <w:pPr>
        <w:pStyle w:val="Heading2"/>
        <w:rPr/>
      </w:pPr>
      <w:bookmarkStart w:colFirst="0" w:colLast="0" w:name="_8eqcc111nh7o" w:id="16"/>
      <w:bookmarkEnd w:id="16"/>
      <w:r w:rsidDel="00000000" w:rsidR="00000000" w:rsidRPr="00000000">
        <w:rPr>
          <w:rtl w:val="0"/>
        </w:rPr>
        <w:t xml:space="preserve">Create New Lead:</w:t>
      </w:r>
    </w:p>
    <w:p w:rsidR="00000000" w:rsidDel="00000000" w:rsidP="00000000" w:rsidRDefault="00000000" w:rsidRPr="00000000" w14:paraId="00000088">
      <w:pPr>
        <w:rPr/>
      </w:pPr>
      <w:r w:rsidDel="00000000" w:rsidR="00000000" w:rsidRPr="00000000">
        <w:rPr>
          <w:rtl w:val="0"/>
        </w:rPr>
        <w:t xml:space="preserve">You can also create a new lead by clicking on the </w:t>
      </w:r>
      <w:r w:rsidDel="00000000" w:rsidR="00000000" w:rsidRPr="00000000">
        <w:rPr>
          <w:b w:val="1"/>
          <w:rtl w:val="0"/>
        </w:rPr>
        <w:t xml:space="preserve">new lead </w:t>
      </w:r>
      <w:r w:rsidDel="00000000" w:rsidR="00000000" w:rsidRPr="00000000">
        <w:rPr>
          <w:rtl w:val="0"/>
        </w:rPr>
        <w:t xml:space="preserve">button on the task screen as shown in Fig 14. Fill out the information in the form, as shown in Fig 16 , such as:</w:t>
      </w:r>
    </w:p>
    <w:p w:rsidR="00000000" w:rsidDel="00000000" w:rsidP="00000000" w:rsidRDefault="00000000" w:rsidRPr="00000000" w14:paraId="00000089">
      <w:pPr>
        <w:numPr>
          <w:ilvl w:val="0"/>
          <w:numId w:val="12"/>
        </w:numPr>
        <w:ind w:left="720" w:hanging="360"/>
        <w:rPr>
          <w:u w:val="none"/>
        </w:rPr>
      </w:pPr>
      <w:r w:rsidDel="00000000" w:rsidR="00000000" w:rsidRPr="00000000">
        <w:rPr>
          <w:rtl w:val="0"/>
        </w:rPr>
        <w:t xml:space="preserve">Full name</w:t>
      </w:r>
    </w:p>
    <w:p w:rsidR="00000000" w:rsidDel="00000000" w:rsidP="00000000" w:rsidRDefault="00000000" w:rsidRPr="00000000" w14:paraId="0000008A">
      <w:pPr>
        <w:numPr>
          <w:ilvl w:val="0"/>
          <w:numId w:val="12"/>
        </w:numPr>
        <w:ind w:left="720" w:hanging="360"/>
        <w:rPr>
          <w:u w:val="none"/>
        </w:rPr>
      </w:pPr>
      <w:r w:rsidDel="00000000" w:rsidR="00000000" w:rsidRPr="00000000">
        <w:rPr>
          <w:rtl w:val="0"/>
        </w:rPr>
        <w:t xml:space="preserve">Email</w:t>
      </w:r>
    </w:p>
    <w:p w:rsidR="00000000" w:rsidDel="00000000" w:rsidP="00000000" w:rsidRDefault="00000000" w:rsidRPr="00000000" w14:paraId="0000008B">
      <w:pPr>
        <w:numPr>
          <w:ilvl w:val="0"/>
          <w:numId w:val="12"/>
        </w:numPr>
        <w:ind w:left="720" w:hanging="360"/>
        <w:rPr>
          <w:u w:val="none"/>
        </w:rPr>
      </w:pPr>
      <w:r w:rsidDel="00000000" w:rsidR="00000000" w:rsidRPr="00000000">
        <w:rPr>
          <w:rtl w:val="0"/>
        </w:rPr>
        <w:t xml:space="preserve">Phone number</w:t>
      </w:r>
    </w:p>
    <w:p w:rsidR="00000000" w:rsidDel="00000000" w:rsidP="00000000" w:rsidRDefault="00000000" w:rsidRPr="00000000" w14:paraId="0000008C">
      <w:pPr>
        <w:numPr>
          <w:ilvl w:val="0"/>
          <w:numId w:val="12"/>
        </w:numPr>
        <w:ind w:left="720" w:hanging="360"/>
        <w:rPr>
          <w:u w:val="none"/>
        </w:rPr>
      </w:pPr>
      <w:r w:rsidDel="00000000" w:rsidR="00000000" w:rsidRPr="00000000">
        <w:rPr>
          <w:rtl w:val="0"/>
        </w:rPr>
        <w:t xml:space="preserve">Company</w:t>
      </w:r>
    </w:p>
    <w:p w:rsidR="00000000" w:rsidDel="00000000" w:rsidP="00000000" w:rsidRDefault="00000000" w:rsidRPr="00000000" w14:paraId="0000008D">
      <w:pPr>
        <w:numPr>
          <w:ilvl w:val="0"/>
          <w:numId w:val="12"/>
        </w:numPr>
        <w:ind w:left="720" w:hanging="360"/>
        <w:rPr>
          <w:u w:val="none"/>
        </w:rPr>
      </w:pPr>
      <w:r w:rsidDel="00000000" w:rsidR="00000000" w:rsidRPr="00000000">
        <w:rPr>
          <w:rtl w:val="0"/>
        </w:rPr>
        <w:t xml:space="preserve">Status</w:t>
      </w:r>
    </w:p>
    <w:p w:rsidR="00000000" w:rsidDel="00000000" w:rsidP="00000000" w:rsidRDefault="00000000" w:rsidRPr="00000000" w14:paraId="0000008E">
      <w:pPr>
        <w:numPr>
          <w:ilvl w:val="0"/>
          <w:numId w:val="12"/>
        </w:numPr>
        <w:ind w:left="720" w:hanging="360"/>
        <w:rPr>
          <w:u w:val="none"/>
        </w:rPr>
      </w:pPr>
      <w:r w:rsidDel="00000000" w:rsidR="00000000" w:rsidRPr="00000000">
        <w:rPr>
          <w:rtl w:val="0"/>
        </w:rPr>
        <w:t xml:space="preserve">Tags</w:t>
      </w:r>
    </w:p>
    <w:p w:rsidR="00000000" w:rsidDel="00000000" w:rsidP="00000000" w:rsidRDefault="00000000" w:rsidRPr="00000000" w14:paraId="0000008F">
      <w:pPr>
        <w:numPr>
          <w:ilvl w:val="0"/>
          <w:numId w:val="12"/>
        </w:numPr>
        <w:ind w:left="720" w:hanging="360"/>
        <w:rPr>
          <w:u w:val="none"/>
        </w:rPr>
      </w:pPr>
      <w:r w:rsidDel="00000000" w:rsidR="00000000" w:rsidRPr="00000000">
        <w:rPr>
          <w:rtl w:val="0"/>
        </w:rPr>
        <w:t xml:space="preserve">Notes</w:t>
      </w:r>
    </w:p>
    <w:p w:rsidR="00000000" w:rsidDel="00000000" w:rsidP="00000000" w:rsidRDefault="00000000" w:rsidRPr="00000000" w14:paraId="00000090">
      <w:pPr>
        <w:ind w:left="0" w:firstLine="0"/>
        <w:rPr/>
      </w:pPr>
      <w:r w:rsidDel="00000000" w:rsidR="00000000" w:rsidRPr="00000000">
        <w:rPr>
          <w:rtl w:val="0"/>
        </w:rPr>
        <w:t xml:space="preserve">Click on the create lead button to create a new lead or cancel button to exit the form.</w:t>
      </w:r>
    </w:p>
    <w:p w:rsidR="00000000" w:rsidDel="00000000" w:rsidP="00000000" w:rsidRDefault="00000000" w:rsidRPr="00000000" w14:paraId="00000091">
      <w:pPr>
        <w:ind w:left="0" w:firstLine="0"/>
        <w:jc w:val="center"/>
        <w:rPr/>
      </w:pPr>
      <w:r w:rsidDel="00000000" w:rsidR="00000000" w:rsidRPr="00000000">
        <w:rPr/>
        <w:drawing>
          <wp:inline distB="114300" distT="114300" distL="114300" distR="114300">
            <wp:extent cx="2679863" cy="2752784"/>
            <wp:effectExtent b="0" l="0" r="0" t="0"/>
            <wp:docPr id="1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679863" cy="275278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jc w:val="center"/>
        <w:rPr/>
      </w:pPr>
      <w:r w:rsidDel="00000000" w:rsidR="00000000" w:rsidRPr="00000000">
        <w:rPr>
          <w:rtl w:val="0"/>
        </w:rPr>
        <w:t xml:space="preserve">Fig 16. Add new lead form</w:t>
      </w:r>
    </w:p>
    <w:p w:rsidR="00000000" w:rsidDel="00000000" w:rsidP="00000000" w:rsidRDefault="00000000" w:rsidRPr="00000000" w14:paraId="00000093">
      <w:pPr>
        <w:pStyle w:val="Heading1"/>
        <w:rPr/>
      </w:pPr>
      <w:bookmarkStart w:colFirst="0" w:colLast="0" w:name="_cfdma0i9ptv6" w:id="17"/>
      <w:bookmarkEnd w:id="17"/>
      <w:r w:rsidDel="00000000" w:rsidR="00000000" w:rsidRPr="00000000">
        <w:rPr>
          <w:rtl w:val="0"/>
        </w:rPr>
        <w:t xml:space="preserve">Creating and Managing Quotations: </w:t>
      </w:r>
    </w:p>
    <w:p w:rsidR="00000000" w:rsidDel="00000000" w:rsidP="00000000" w:rsidRDefault="00000000" w:rsidRPr="00000000" w14:paraId="00000094">
      <w:pPr>
        <w:rPr/>
      </w:pPr>
      <w:r w:rsidDel="00000000" w:rsidR="00000000" w:rsidRPr="00000000">
        <w:rPr>
          <w:rtl w:val="0"/>
        </w:rPr>
        <w:t xml:space="preserve">The quotations section allows you to generate, customize and send quotations directly from the web app to the customers. This feature streamlines your sales process and ensures your clients receive accurate and timely quotes.</w:t>
      </w:r>
    </w:p>
    <w:p w:rsidR="00000000" w:rsidDel="00000000" w:rsidP="00000000" w:rsidRDefault="00000000" w:rsidRPr="00000000" w14:paraId="00000095">
      <w:pPr>
        <w:jc w:val="center"/>
        <w:rPr/>
      </w:pPr>
      <w:r w:rsidDel="00000000" w:rsidR="00000000" w:rsidRPr="00000000">
        <w:rPr/>
        <w:drawing>
          <wp:inline distB="114300" distT="114300" distL="114300" distR="114300">
            <wp:extent cx="5619750" cy="2705100"/>
            <wp:effectExtent b="0" l="0" r="0" t="0"/>
            <wp:docPr id="3" name="image14.png"/>
            <a:graphic>
              <a:graphicData uri="http://schemas.openxmlformats.org/drawingml/2006/picture">
                <pic:pic>
                  <pic:nvPicPr>
                    <pic:cNvPr id="0" name="image14.png"/>
                    <pic:cNvPicPr preferRelativeResize="0"/>
                  </pic:nvPicPr>
                  <pic:blipFill>
                    <a:blip r:embed="rId22"/>
                    <a:srcRect b="1234" l="996" r="996" t="14492"/>
                    <a:stretch>
                      <a:fillRect/>
                    </a:stretch>
                  </pic:blipFill>
                  <pic:spPr>
                    <a:xfrm>
                      <a:off x="0" y="0"/>
                      <a:ext cx="56197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pPr>
      <w:r w:rsidDel="00000000" w:rsidR="00000000" w:rsidRPr="00000000">
        <w:rPr>
          <w:rtl w:val="0"/>
        </w:rPr>
        <w:t xml:space="preserve">Fig 17. Quotations dashboard</w:t>
      </w:r>
    </w:p>
    <w:p w:rsidR="00000000" w:rsidDel="00000000" w:rsidP="00000000" w:rsidRDefault="00000000" w:rsidRPr="00000000" w14:paraId="00000097">
      <w:pPr>
        <w:jc w:val="cente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You can perform the following steps on this screen:</w:t>
      </w:r>
    </w:p>
    <w:p w:rsidR="00000000" w:rsidDel="00000000" w:rsidP="00000000" w:rsidRDefault="00000000" w:rsidRPr="00000000" w14:paraId="00000099">
      <w:pPr>
        <w:numPr>
          <w:ilvl w:val="0"/>
          <w:numId w:val="3"/>
        </w:numPr>
        <w:ind w:left="720" w:hanging="360"/>
        <w:rPr>
          <w:u w:val="none"/>
        </w:rPr>
      </w:pPr>
      <w:r w:rsidDel="00000000" w:rsidR="00000000" w:rsidRPr="00000000">
        <w:rPr>
          <w:rtl w:val="0"/>
        </w:rPr>
        <w:t xml:space="preserve">Creating a new quotation by clicking on the </w:t>
      </w:r>
      <w:r w:rsidDel="00000000" w:rsidR="00000000" w:rsidRPr="00000000">
        <w:rPr>
          <w:b w:val="1"/>
          <w:rtl w:val="0"/>
        </w:rPr>
        <w:t xml:space="preserve">new quotation </w:t>
      </w:r>
      <w:r w:rsidDel="00000000" w:rsidR="00000000" w:rsidRPr="00000000">
        <w:rPr>
          <w:rtl w:val="0"/>
        </w:rPr>
        <w:t xml:space="preserve">button on the dashboard as shown in Fig 17.</w:t>
      </w:r>
    </w:p>
    <w:p w:rsidR="00000000" w:rsidDel="00000000" w:rsidP="00000000" w:rsidRDefault="00000000" w:rsidRPr="00000000" w14:paraId="0000009A">
      <w:pPr>
        <w:numPr>
          <w:ilvl w:val="0"/>
          <w:numId w:val="3"/>
        </w:numPr>
        <w:ind w:left="720" w:hanging="360"/>
        <w:rPr>
          <w:u w:val="none"/>
        </w:rPr>
      </w:pPr>
      <w:r w:rsidDel="00000000" w:rsidR="00000000" w:rsidRPr="00000000">
        <w:rPr>
          <w:rtl w:val="0"/>
        </w:rPr>
        <w:t xml:space="preserve">Exporting the quotations by clicking on the </w:t>
      </w:r>
      <w:r w:rsidDel="00000000" w:rsidR="00000000" w:rsidRPr="00000000">
        <w:rPr>
          <w:b w:val="1"/>
          <w:rtl w:val="0"/>
        </w:rPr>
        <w:t xml:space="preserve">export </w:t>
      </w:r>
      <w:r w:rsidDel="00000000" w:rsidR="00000000" w:rsidRPr="00000000">
        <w:rPr>
          <w:rtl w:val="0"/>
        </w:rPr>
        <w:t xml:space="preserve">button on the top of the dashboard as shown in Fig 17.</w:t>
      </w:r>
    </w:p>
    <w:p w:rsidR="00000000" w:rsidDel="00000000" w:rsidP="00000000" w:rsidRDefault="00000000" w:rsidRPr="00000000" w14:paraId="0000009B">
      <w:pPr>
        <w:numPr>
          <w:ilvl w:val="0"/>
          <w:numId w:val="3"/>
        </w:numPr>
        <w:ind w:left="720" w:hanging="360"/>
        <w:rPr>
          <w:u w:val="none"/>
        </w:rPr>
      </w:pPr>
      <w:r w:rsidDel="00000000" w:rsidR="00000000" w:rsidRPr="00000000">
        <w:rPr>
          <w:rtl w:val="0"/>
        </w:rPr>
        <w:t xml:space="preserve">Refresh the screen by clicking on the </w:t>
      </w:r>
      <w:r w:rsidDel="00000000" w:rsidR="00000000" w:rsidRPr="00000000">
        <w:rPr>
          <w:b w:val="1"/>
          <w:rtl w:val="0"/>
        </w:rPr>
        <w:t xml:space="preserve">refresh </w:t>
      </w:r>
      <w:r w:rsidDel="00000000" w:rsidR="00000000" w:rsidRPr="00000000">
        <w:rPr>
          <w:rtl w:val="0"/>
        </w:rPr>
        <w:t xml:space="preserve">button on the top right of the screen as shown in Fig 17.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1"/>
        <w:rPr/>
      </w:pPr>
      <w:bookmarkStart w:colFirst="0" w:colLast="0" w:name="_va8nbz8y9pdj" w:id="18"/>
      <w:bookmarkEnd w:id="18"/>
      <w:r w:rsidDel="00000000" w:rsidR="00000000" w:rsidRPr="00000000">
        <w:rPr>
          <w:rtl w:val="0"/>
        </w:rPr>
        <w:t xml:space="preserve">Handle Order Placement:</w:t>
      </w:r>
    </w:p>
    <w:p w:rsidR="00000000" w:rsidDel="00000000" w:rsidP="00000000" w:rsidRDefault="00000000" w:rsidRPr="00000000" w14:paraId="0000009E">
      <w:pPr>
        <w:rPr/>
      </w:pPr>
      <w:r w:rsidDel="00000000" w:rsidR="00000000" w:rsidRPr="00000000">
        <w:rPr>
          <w:rtl w:val="0"/>
        </w:rPr>
        <w:t xml:space="preserve">The Order Placement feature enables you to efficiently manage customer orders, ensuring a smooth transition from quotation to order fulfillment. This section provides the tools you need to create, process, and track orders directly from the web app.</w:t>
      </w:r>
    </w:p>
    <w:p w:rsidR="00000000" w:rsidDel="00000000" w:rsidP="00000000" w:rsidRDefault="00000000" w:rsidRPr="00000000" w14:paraId="0000009F">
      <w:pPr>
        <w:jc w:val="center"/>
        <w:rPr/>
      </w:pPr>
      <w:r w:rsidDel="00000000" w:rsidR="00000000" w:rsidRPr="00000000">
        <w:rPr/>
        <w:drawing>
          <wp:inline distB="114300" distT="114300" distL="114300" distR="114300">
            <wp:extent cx="4041134" cy="1972974"/>
            <wp:effectExtent b="0" l="0" r="0" t="0"/>
            <wp:docPr id="14" name="image9.png"/>
            <a:graphic>
              <a:graphicData uri="http://schemas.openxmlformats.org/drawingml/2006/picture">
                <pic:pic>
                  <pic:nvPicPr>
                    <pic:cNvPr id="0" name="image9.png"/>
                    <pic:cNvPicPr preferRelativeResize="0"/>
                  </pic:nvPicPr>
                  <pic:blipFill>
                    <a:blip r:embed="rId23"/>
                    <a:srcRect b="1694" l="2657" r="2823" t="4067"/>
                    <a:stretch>
                      <a:fillRect/>
                    </a:stretch>
                  </pic:blipFill>
                  <pic:spPr>
                    <a:xfrm>
                      <a:off x="0" y="0"/>
                      <a:ext cx="4041134" cy="1972974"/>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pPr>
      <w:r w:rsidDel="00000000" w:rsidR="00000000" w:rsidRPr="00000000">
        <w:rPr>
          <w:rtl w:val="0"/>
        </w:rPr>
        <w:t xml:space="preserve">Fig 18. Customer order dashboard</w:t>
      </w:r>
    </w:p>
    <w:p w:rsidR="00000000" w:rsidDel="00000000" w:rsidP="00000000" w:rsidRDefault="00000000" w:rsidRPr="00000000" w14:paraId="000000A1">
      <w:pPr>
        <w:pStyle w:val="Heading2"/>
        <w:rPr/>
      </w:pPr>
      <w:bookmarkStart w:colFirst="0" w:colLast="0" w:name="_e66g31abd26" w:id="19"/>
      <w:bookmarkEnd w:id="19"/>
      <w:r w:rsidDel="00000000" w:rsidR="00000000" w:rsidRPr="00000000">
        <w:rPr>
          <w:rtl w:val="0"/>
        </w:rPr>
        <w:t xml:space="preserve">Create New Order:</w:t>
      </w:r>
    </w:p>
    <w:p w:rsidR="00000000" w:rsidDel="00000000" w:rsidP="00000000" w:rsidRDefault="00000000" w:rsidRPr="00000000" w14:paraId="000000A2">
      <w:pPr>
        <w:rPr/>
      </w:pPr>
      <w:r w:rsidDel="00000000" w:rsidR="00000000" w:rsidRPr="00000000">
        <w:rPr>
          <w:rtl w:val="0"/>
        </w:rPr>
        <w:t xml:space="preserve">You can create new orders by following the steps:</w:t>
      </w:r>
    </w:p>
    <w:p w:rsidR="00000000" w:rsidDel="00000000" w:rsidP="00000000" w:rsidRDefault="00000000" w:rsidRPr="00000000" w14:paraId="000000A3">
      <w:pPr>
        <w:numPr>
          <w:ilvl w:val="0"/>
          <w:numId w:val="11"/>
        </w:numPr>
        <w:ind w:left="720" w:hanging="360"/>
        <w:rPr>
          <w:u w:val="none"/>
        </w:rPr>
      </w:pPr>
      <w:r w:rsidDel="00000000" w:rsidR="00000000" w:rsidRPr="00000000">
        <w:rPr>
          <w:rtl w:val="0"/>
        </w:rPr>
        <w:t xml:space="preserve">Select a customer on the customer list present on the left side of the screen as shown in Fig 18. </w:t>
      </w:r>
    </w:p>
    <w:p w:rsidR="00000000" w:rsidDel="00000000" w:rsidP="00000000" w:rsidRDefault="00000000" w:rsidRPr="00000000" w14:paraId="000000A4">
      <w:pPr>
        <w:numPr>
          <w:ilvl w:val="0"/>
          <w:numId w:val="11"/>
        </w:numPr>
        <w:ind w:left="720" w:hanging="360"/>
        <w:rPr>
          <w:u w:val="none"/>
        </w:rPr>
      </w:pPr>
      <w:r w:rsidDel="00000000" w:rsidR="00000000" w:rsidRPr="00000000">
        <w:rPr>
          <w:rtl w:val="0"/>
        </w:rPr>
        <w:t xml:space="preserve">After selecting a customer click on the </w:t>
      </w:r>
      <w:r w:rsidDel="00000000" w:rsidR="00000000" w:rsidRPr="00000000">
        <w:rPr>
          <w:b w:val="1"/>
          <w:rtl w:val="0"/>
        </w:rPr>
        <w:t xml:space="preserve">new order </w:t>
      </w:r>
      <w:r w:rsidDel="00000000" w:rsidR="00000000" w:rsidRPr="00000000">
        <w:rPr>
          <w:rtl w:val="0"/>
        </w:rPr>
        <w:t xml:space="preserve">button on the top right of the screen as shown in Fig 18.</w:t>
      </w:r>
    </w:p>
    <w:p w:rsidR="00000000" w:rsidDel="00000000" w:rsidP="00000000" w:rsidRDefault="00000000" w:rsidRPr="00000000" w14:paraId="000000A5">
      <w:pPr>
        <w:numPr>
          <w:ilvl w:val="0"/>
          <w:numId w:val="11"/>
        </w:numPr>
        <w:ind w:left="720" w:hanging="360"/>
        <w:rPr>
          <w:u w:val="none"/>
        </w:rPr>
      </w:pPr>
      <w:r w:rsidDel="00000000" w:rsidR="00000000" w:rsidRPr="00000000">
        <w:rPr>
          <w:rtl w:val="0"/>
        </w:rPr>
        <w:t xml:space="preserve">Fill the form shown in Fig 19.</w:t>
      </w:r>
    </w:p>
    <w:p w:rsidR="00000000" w:rsidDel="00000000" w:rsidP="00000000" w:rsidRDefault="00000000" w:rsidRPr="00000000" w14:paraId="000000A6">
      <w:pPr>
        <w:ind w:left="0" w:firstLine="0"/>
        <w:jc w:val="center"/>
        <w:rPr/>
      </w:pPr>
      <w:r w:rsidDel="00000000" w:rsidR="00000000" w:rsidRPr="00000000">
        <w:rPr>
          <w:rtl w:val="0"/>
        </w:rPr>
      </w:r>
    </w:p>
    <w:p w:rsidR="00000000" w:rsidDel="00000000" w:rsidP="00000000" w:rsidRDefault="00000000" w:rsidRPr="00000000" w14:paraId="000000A7">
      <w:pPr>
        <w:ind w:left="0" w:firstLine="0"/>
        <w:jc w:val="center"/>
        <w:rPr/>
      </w:pPr>
      <w:r w:rsidDel="00000000" w:rsidR="00000000" w:rsidRPr="00000000">
        <w:rPr/>
        <w:drawing>
          <wp:inline distB="114300" distT="114300" distL="114300" distR="114300">
            <wp:extent cx="4281410" cy="3100058"/>
            <wp:effectExtent b="0" l="0" r="0" t="0"/>
            <wp:docPr id="16"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4281410" cy="310005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jc w:val="center"/>
        <w:rPr/>
      </w:pPr>
      <w:r w:rsidDel="00000000" w:rsidR="00000000" w:rsidRPr="00000000">
        <w:rPr>
          <w:rtl w:val="0"/>
        </w:rPr>
        <w:t xml:space="preserve">Fig 19. New order form</w:t>
      </w:r>
    </w:p>
    <w:p w:rsidR="00000000" w:rsidDel="00000000" w:rsidP="00000000" w:rsidRDefault="00000000" w:rsidRPr="00000000" w14:paraId="000000A9">
      <w:pPr>
        <w:ind w:left="0" w:firstLine="0"/>
        <w:jc w:val="center"/>
        <w:rPr/>
      </w:pPr>
      <w:r w:rsidDel="00000000" w:rsidR="00000000" w:rsidRPr="00000000">
        <w:rPr>
          <w:rtl w:val="0"/>
        </w:rPr>
      </w:r>
    </w:p>
    <w:p w:rsidR="00000000" w:rsidDel="00000000" w:rsidP="00000000" w:rsidRDefault="00000000" w:rsidRPr="00000000" w14:paraId="000000AA">
      <w:pPr>
        <w:numPr>
          <w:ilvl w:val="0"/>
          <w:numId w:val="2"/>
        </w:numPr>
        <w:ind w:left="720" w:hanging="360"/>
        <w:jc w:val="left"/>
        <w:rPr>
          <w:u w:val="none"/>
        </w:rPr>
      </w:pPr>
      <w:r w:rsidDel="00000000" w:rsidR="00000000" w:rsidRPr="00000000">
        <w:rPr>
          <w:rtl w:val="0"/>
        </w:rPr>
        <w:t xml:space="preserve">Click on the create</w:t>
      </w:r>
      <w:r w:rsidDel="00000000" w:rsidR="00000000" w:rsidRPr="00000000">
        <w:rPr>
          <w:b w:val="1"/>
          <w:rtl w:val="0"/>
        </w:rPr>
        <w:t xml:space="preserve"> order </w:t>
      </w:r>
      <w:r w:rsidDel="00000000" w:rsidR="00000000" w:rsidRPr="00000000">
        <w:rPr>
          <w:rtl w:val="0"/>
        </w:rPr>
        <w:t xml:space="preserve">button to confirm the order.</w:t>
      </w:r>
    </w:p>
    <w:p w:rsidR="00000000" w:rsidDel="00000000" w:rsidP="00000000" w:rsidRDefault="00000000" w:rsidRPr="00000000" w14:paraId="000000AB">
      <w:pPr>
        <w:pStyle w:val="Heading1"/>
        <w:rPr/>
      </w:pPr>
      <w:bookmarkStart w:colFirst="0" w:colLast="0" w:name="_wrwyjynfi89j" w:id="20"/>
      <w:bookmarkEnd w:id="20"/>
      <w:r w:rsidDel="00000000" w:rsidR="00000000" w:rsidRPr="00000000">
        <w:rPr>
          <w:rtl w:val="0"/>
        </w:rPr>
      </w:r>
    </w:p>
    <w:p w:rsidR="00000000" w:rsidDel="00000000" w:rsidP="00000000" w:rsidRDefault="00000000" w:rsidRPr="00000000" w14:paraId="000000AC">
      <w:pPr>
        <w:pStyle w:val="Heading1"/>
        <w:rPr/>
      </w:pPr>
      <w:bookmarkStart w:colFirst="0" w:colLast="0" w:name="_9kdb2mh0s7qr" w:id="21"/>
      <w:bookmarkEnd w:id="21"/>
      <w:r w:rsidDel="00000000" w:rsidR="00000000" w:rsidRPr="00000000">
        <w:rPr>
          <w:rtl w:val="0"/>
        </w:rPr>
        <w:t xml:space="preserve">View Call Logs:</w:t>
      </w:r>
    </w:p>
    <w:p w:rsidR="00000000" w:rsidDel="00000000" w:rsidP="00000000" w:rsidRDefault="00000000" w:rsidRPr="00000000" w14:paraId="000000AD">
      <w:pPr>
        <w:rPr/>
      </w:pPr>
      <w:r w:rsidDel="00000000" w:rsidR="00000000" w:rsidRPr="00000000">
        <w:rPr>
          <w:rtl w:val="0"/>
        </w:rPr>
        <w:t xml:space="preserve">You can also view your call logs by clicking on the </w:t>
      </w:r>
      <w:r w:rsidDel="00000000" w:rsidR="00000000" w:rsidRPr="00000000">
        <w:rPr>
          <w:b w:val="1"/>
          <w:rtl w:val="0"/>
        </w:rPr>
        <w:t xml:space="preserve">call logs </w:t>
      </w:r>
      <w:r w:rsidDel="00000000" w:rsidR="00000000" w:rsidRPr="00000000">
        <w:rPr>
          <w:rtl w:val="0"/>
        </w:rPr>
        <w:t xml:space="preserve">tab on the left panel of the screen. Here you will see an overview of:</w:t>
      </w:r>
    </w:p>
    <w:p w:rsidR="00000000" w:rsidDel="00000000" w:rsidP="00000000" w:rsidRDefault="00000000" w:rsidRPr="00000000" w14:paraId="000000AE">
      <w:pPr>
        <w:numPr>
          <w:ilvl w:val="0"/>
          <w:numId w:val="14"/>
        </w:numPr>
        <w:ind w:left="720" w:hanging="360"/>
        <w:rPr>
          <w:u w:val="none"/>
        </w:rPr>
      </w:pPr>
      <w:r w:rsidDel="00000000" w:rsidR="00000000" w:rsidRPr="00000000">
        <w:rPr>
          <w:rtl w:val="0"/>
        </w:rPr>
        <w:t xml:space="preserve">Total calls</w:t>
      </w:r>
    </w:p>
    <w:p w:rsidR="00000000" w:rsidDel="00000000" w:rsidP="00000000" w:rsidRDefault="00000000" w:rsidRPr="00000000" w14:paraId="000000AF">
      <w:pPr>
        <w:numPr>
          <w:ilvl w:val="0"/>
          <w:numId w:val="14"/>
        </w:numPr>
        <w:ind w:left="720" w:hanging="360"/>
        <w:rPr>
          <w:u w:val="none"/>
        </w:rPr>
      </w:pPr>
      <w:r w:rsidDel="00000000" w:rsidR="00000000" w:rsidRPr="00000000">
        <w:rPr>
          <w:rtl w:val="0"/>
        </w:rPr>
        <w:t xml:space="preserve">Answer rate</w:t>
      </w:r>
    </w:p>
    <w:p w:rsidR="00000000" w:rsidDel="00000000" w:rsidP="00000000" w:rsidRDefault="00000000" w:rsidRPr="00000000" w14:paraId="000000B0">
      <w:pPr>
        <w:numPr>
          <w:ilvl w:val="0"/>
          <w:numId w:val="14"/>
        </w:numPr>
        <w:ind w:left="720" w:hanging="360"/>
        <w:rPr>
          <w:u w:val="none"/>
        </w:rPr>
      </w:pPr>
      <w:r w:rsidDel="00000000" w:rsidR="00000000" w:rsidRPr="00000000">
        <w:rPr>
          <w:rtl w:val="0"/>
        </w:rPr>
        <w:t xml:space="preserve">Average duration</w:t>
      </w:r>
    </w:p>
    <w:p w:rsidR="00000000" w:rsidDel="00000000" w:rsidP="00000000" w:rsidRDefault="00000000" w:rsidRPr="00000000" w14:paraId="000000B1">
      <w:pPr>
        <w:numPr>
          <w:ilvl w:val="0"/>
          <w:numId w:val="14"/>
        </w:numPr>
        <w:ind w:left="720" w:hanging="360"/>
        <w:rPr>
          <w:u w:val="none"/>
        </w:rPr>
      </w:pPr>
      <w:r w:rsidDel="00000000" w:rsidR="00000000" w:rsidRPr="00000000">
        <w:rPr>
          <w:rtl w:val="0"/>
        </w:rPr>
        <w:t xml:space="preserve">In / out ratio</w:t>
      </w:r>
    </w:p>
    <w:p w:rsidR="00000000" w:rsidDel="00000000" w:rsidP="00000000" w:rsidRDefault="00000000" w:rsidRPr="00000000" w14:paraId="000000B2">
      <w:pPr>
        <w:numPr>
          <w:ilvl w:val="0"/>
          <w:numId w:val="14"/>
        </w:numPr>
        <w:ind w:left="720" w:hanging="360"/>
        <w:rPr>
          <w:u w:val="none"/>
        </w:rPr>
      </w:pPr>
      <w:r w:rsidDel="00000000" w:rsidR="00000000" w:rsidRPr="00000000">
        <w:rPr>
          <w:rtl w:val="0"/>
        </w:rPr>
        <w:t xml:space="preserve">Daily call trend</w:t>
      </w:r>
    </w:p>
    <w:p w:rsidR="00000000" w:rsidDel="00000000" w:rsidP="00000000" w:rsidRDefault="00000000" w:rsidRPr="00000000" w14:paraId="000000B3">
      <w:pPr>
        <w:numPr>
          <w:ilvl w:val="0"/>
          <w:numId w:val="14"/>
        </w:numPr>
        <w:ind w:left="720" w:hanging="360"/>
        <w:rPr>
          <w:u w:val="none"/>
        </w:rPr>
      </w:pPr>
      <w:r w:rsidDel="00000000" w:rsidR="00000000" w:rsidRPr="00000000">
        <w:rPr>
          <w:rtl w:val="0"/>
        </w:rPr>
        <w:t xml:space="preserve">Call distribution</w:t>
      </w:r>
    </w:p>
    <w:p w:rsidR="00000000" w:rsidDel="00000000" w:rsidP="00000000" w:rsidRDefault="00000000" w:rsidRPr="00000000" w14:paraId="000000B4">
      <w:pPr>
        <w:rPr/>
      </w:pPr>
      <w:r w:rsidDel="00000000" w:rsidR="00000000" w:rsidRPr="00000000">
        <w:rPr>
          <w:rtl w:val="0"/>
        </w:rPr>
        <w:t xml:space="preserve">You can see all this in Fig 20.</w:t>
      </w:r>
    </w:p>
    <w:p w:rsidR="00000000" w:rsidDel="00000000" w:rsidP="00000000" w:rsidRDefault="00000000" w:rsidRPr="00000000" w14:paraId="000000B5">
      <w:pPr>
        <w:jc w:val="center"/>
        <w:rPr/>
      </w:pPr>
      <w:r w:rsidDel="00000000" w:rsidR="00000000" w:rsidRPr="00000000">
        <w:rPr/>
        <w:drawing>
          <wp:inline distB="114300" distT="114300" distL="114300" distR="114300">
            <wp:extent cx="4891088" cy="2707244"/>
            <wp:effectExtent b="0" l="0" r="0" t="0"/>
            <wp:docPr id="22" name="image21.png"/>
            <a:graphic>
              <a:graphicData uri="http://schemas.openxmlformats.org/drawingml/2006/picture">
                <pic:pic>
                  <pic:nvPicPr>
                    <pic:cNvPr id="0" name="image21.png"/>
                    <pic:cNvPicPr preferRelativeResize="0"/>
                  </pic:nvPicPr>
                  <pic:blipFill>
                    <a:blip r:embed="rId25"/>
                    <a:srcRect b="0" l="1661" r="3322" t="4833"/>
                    <a:stretch>
                      <a:fillRect/>
                    </a:stretch>
                  </pic:blipFill>
                  <pic:spPr>
                    <a:xfrm>
                      <a:off x="0" y="0"/>
                      <a:ext cx="4891088" cy="2707244"/>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center"/>
        <w:rPr/>
      </w:pPr>
      <w:r w:rsidDel="00000000" w:rsidR="00000000" w:rsidRPr="00000000">
        <w:rPr>
          <w:rtl w:val="0"/>
        </w:rPr>
        <w:t xml:space="preserve">Fig 20. Call log</w:t>
      </w:r>
    </w:p>
    <w:p w:rsidR="00000000" w:rsidDel="00000000" w:rsidP="00000000" w:rsidRDefault="00000000" w:rsidRPr="00000000" w14:paraId="000000B7">
      <w:pPr>
        <w:pStyle w:val="Heading1"/>
        <w:rPr/>
      </w:pPr>
      <w:bookmarkStart w:colFirst="0" w:colLast="0" w:name="_ivqclaw8n7bp" w:id="22"/>
      <w:bookmarkEnd w:id="22"/>
      <w:r w:rsidDel="00000000" w:rsidR="00000000" w:rsidRPr="00000000">
        <w:rPr>
          <w:rtl w:val="0"/>
        </w:rPr>
      </w:r>
    </w:p>
    <w:p w:rsidR="00000000" w:rsidDel="00000000" w:rsidP="00000000" w:rsidRDefault="00000000" w:rsidRPr="00000000" w14:paraId="000000B8">
      <w:pPr>
        <w:pStyle w:val="Heading1"/>
        <w:rPr/>
      </w:pPr>
      <w:bookmarkStart w:colFirst="0" w:colLast="0" w:name="_1wbfnt37n61v" w:id="23"/>
      <w:bookmarkEnd w:id="23"/>
      <w:r w:rsidDel="00000000" w:rsidR="00000000" w:rsidRPr="00000000">
        <w:rPr>
          <w:rtl w:val="0"/>
        </w:rPr>
        <w:t xml:space="preserve">Recommendations:</w:t>
      </w:r>
    </w:p>
    <w:p w:rsidR="00000000" w:rsidDel="00000000" w:rsidP="00000000" w:rsidRDefault="00000000" w:rsidRPr="00000000" w14:paraId="000000B9">
      <w:pPr>
        <w:rPr/>
      </w:pPr>
      <w:r w:rsidDel="00000000" w:rsidR="00000000" w:rsidRPr="00000000">
        <w:rPr>
          <w:rtl w:val="0"/>
        </w:rPr>
        <w:t xml:space="preserve">You can view data driven sales recommendations and insights in the recommendations tab. Here you will have a view of:</w:t>
      </w:r>
    </w:p>
    <w:p w:rsidR="00000000" w:rsidDel="00000000" w:rsidP="00000000" w:rsidRDefault="00000000" w:rsidRPr="00000000" w14:paraId="000000BA">
      <w:pPr>
        <w:numPr>
          <w:ilvl w:val="0"/>
          <w:numId w:val="9"/>
        </w:numPr>
        <w:ind w:left="720" w:hanging="360"/>
        <w:rPr>
          <w:u w:val="none"/>
        </w:rPr>
      </w:pPr>
      <w:r w:rsidDel="00000000" w:rsidR="00000000" w:rsidRPr="00000000">
        <w:rPr>
          <w:rtl w:val="0"/>
        </w:rPr>
        <w:t xml:space="preserve">Business insights</w:t>
      </w:r>
    </w:p>
    <w:p w:rsidR="00000000" w:rsidDel="00000000" w:rsidP="00000000" w:rsidRDefault="00000000" w:rsidRPr="00000000" w14:paraId="000000BB">
      <w:pPr>
        <w:numPr>
          <w:ilvl w:val="0"/>
          <w:numId w:val="9"/>
        </w:numPr>
        <w:ind w:left="720" w:hanging="360"/>
        <w:rPr>
          <w:u w:val="none"/>
        </w:rPr>
      </w:pPr>
      <w:r w:rsidDel="00000000" w:rsidR="00000000" w:rsidRPr="00000000">
        <w:rPr>
          <w:rtl w:val="0"/>
        </w:rPr>
        <w:t xml:space="preserve">Key business facts</w:t>
      </w:r>
    </w:p>
    <w:p w:rsidR="00000000" w:rsidDel="00000000" w:rsidP="00000000" w:rsidRDefault="00000000" w:rsidRPr="00000000" w14:paraId="000000BC">
      <w:pPr>
        <w:numPr>
          <w:ilvl w:val="0"/>
          <w:numId w:val="9"/>
        </w:numPr>
        <w:ind w:left="720" w:hanging="360"/>
        <w:rPr>
          <w:u w:val="none"/>
        </w:rPr>
      </w:pPr>
      <w:r w:rsidDel="00000000" w:rsidR="00000000" w:rsidRPr="00000000">
        <w:rPr>
          <w:rtl w:val="0"/>
        </w:rPr>
        <w:t xml:space="preserve">Monthly sales trends</w:t>
      </w:r>
    </w:p>
    <w:p w:rsidR="00000000" w:rsidDel="00000000" w:rsidP="00000000" w:rsidRDefault="00000000" w:rsidRPr="00000000" w14:paraId="000000BD">
      <w:pPr>
        <w:numPr>
          <w:ilvl w:val="0"/>
          <w:numId w:val="9"/>
        </w:numPr>
        <w:ind w:left="720" w:hanging="360"/>
        <w:rPr>
          <w:u w:val="none"/>
        </w:rPr>
      </w:pPr>
      <w:r w:rsidDel="00000000" w:rsidR="00000000" w:rsidRPr="00000000">
        <w:rPr>
          <w:rtl w:val="0"/>
        </w:rPr>
        <w:t xml:space="preserve">Sales opportunities</w:t>
      </w:r>
    </w:p>
    <w:p w:rsidR="00000000" w:rsidDel="00000000" w:rsidP="00000000" w:rsidRDefault="00000000" w:rsidRPr="00000000" w14:paraId="000000BE">
      <w:pPr>
        <w:ind w:left="0" w:firstLine="0"/>
        <w:jc w:val="left"/>
        <w:rPr/>
      </w:pPr>
      <w:r w:rsidDel="00000000" w:rsidR="00000000" w:rsidRPr="00000000">
        <w:rPr>
          <w:rtl w:val="0"/>
        </w:rPr>
        <w:t xml:space="preserve">You can refer to Fig 21, 22 and 23 for a better understanding.</w:t>
      </w:r>
    </w:p>
    <w:p w:rsidR="00000000" w:rsidDel="00000000" w:rsidP="00000000" w:rsidRDefault="00000000" w:rsidRPr="00000000" w14:paraId="000000BF">
      <w:pPr>
        <w:ind w:left="0" w:firstLine="0"/>
        <w:jc w:val="left"/>
        <w:rPr/>
      </w:pPr>
      <w:r w:rsidDel="00000000" w:rsidR="00000000" w:rsidRPr="00000000">
        <w:rPr>
          <w:rtl w:val="0"/>
        </w:rPr>
      </w:r>
    </w:p>
    <w:p w:rsidR="00000000" w:rsidDel="00000000" w:rsidP="00000000" w:rsidRDefault="00000000" w:rsidRPr="00000000" w14:paraId="000000C0">
      <w:pPr>
        <w:ind w:left="0" w:firstLine="0"/>
        <w:jc w:val="center"/>
        <w:rPr/>
      </w:pPr>
      <w:r w:rsidDel="00000000" w:rsidR="00000000" w:rsidRPr="00000000">
        <w:rPr/>
        <w:drawing>
          <wp:inline distB="114300" distT="114300" distL="114300" distR="114300">
            <wp:extent cx="5399770" cy="2706652"/>
            <wp:effectExtent b="0" l="0" r="0" t="0"/>
            <wp:docPr id="1" name="image5.png"/>
            <a:graphic>
              <a:graphicData uri="http://schemas.openxmlformats.org/drawingml/2006/picture">
                <pic:pic>
                  <pic:nvPicPr>
                    <pic:cNvPr id="0" name="image5.png"/>
                    <pic:cNvPicPr preferRelativeResize="0"/>
                  </pic:nvPicPr>
                  <pic:blipFill>
                    <a:blip r:embed="rId26"/>
                    <a:srcRect b="3858" l="0" r="1495" t="0"/>
                    <a:stretch>
                      <a:fillRect/>
                    </a:stretch>
                  </pic:blipFill>
                  <pic:spPr>
                    <a:xfrm>
                      <a:off x="0" y="0"/>
                      <a:ext cx="5399770" cy="2706652"/>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0" w:firstLine="0"/>
        <w:jc w:val="center"/>
        <w:rPr/>
      </w:pPr>
      <w:r w:rsidDel="00000000" w:rsidR="00000000" w:rsidRPr="00000000">
        <w:rPr>
          <w:rtl w:val="0"/>
        </w:rPr>
        <w:t xml:space="preserve">Fig 21. Business insights and Key business factors on recommendations tab</w:t>
      </w:r>
    </w:p>
    <w:p w:rsidR="00000000" w:rsidDel="00000000" w:rsidP="00000000" w:rsidRDefault="00000000" w:rsidRPr="00000000" w14:paraId="000000C2">
      <w:pPr>
        <w:ind w:left="0" w:firstLine="0"/>
        <w:jc w:val="center"/>
        <w:rPr/>
      </w:pPr>
      <w:r w:rsidDel="00000000" w:rsidR="00000000" w:rsidRPr="00000000">
        <w:rPr/>
        <w:drawing>
          <wp:inline distB="114300" distT="114300" distL="114300" distR="114300">
            <wp:extent cx="4891088" cy="1990559"/>
            <wp:effectExtent b="0" l="0" r="0" t="0"/>
            <wp:docPr id="20"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891088" cy="1990559"/>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0" w:firstLine="0"/>
        <w:jc w:val="center"/>
        <w:rPr/>
      </w:pPr>
      <w:r w:rsidDel="00000000" w:rsidR="00000000" w:rsidRPr="00000000">
        <w:rPr>
          <w:rtl w:val="0"/>
        </w:rPr>
        <w:t xml:space="preserve">Fig 22. Monthly sales trend on recommendations tab</w:t>
      </w:r>
    </w:p>
    <w:p w:rsidR="00000000" w:rsidDel="00000000" w:rsidP="00000000" w:rsidRDefault="00000000" w:rsidRPr="00000000" w14:paraId="000000C4">
      <w:pPr>
        <w:ind w:left="0" w:firstLine="0"/>
        <w:jc w:val="center"/>
        <w:rPr/>
      </w:pPr>
      <w:r w:rsidDel="00000000" w:rsidR="00000000" w:rsidRPr="00000000">
        <w:rPr>
          <w:rtl w:val="0"/>
        </w:rPr>
      </w:r>
    </w:p>
    <w:p w:rsidR="00000000" w:rsidDel="00000000" w:rsidP="00000000" w:rsidRDefault="00000000" w:rsidRPr="00000000" w14:paraId="000000C5">
      <w:pPr>
        <w:ind w:left="0" w:firstLine="0"/>
        <w:jc w:val="center"/>
        <w:rPr/>
      </w:pPr>
      <w:r w:rsidDel="00000000" w:rsidR="00000000" w:rsidRPr="00000000">
        <w:rPr/>
        <w:drawing>
          <wp:inline distB="114300" distT="114300" distL="114300" distR="114300">
            <wp:extent cx="4718213" cy="2793890"/>
            <wp:effectExtent b="0" l="0" r="0" t="0"/>
            <wp:docPr id="23" name="image22.png"/>
            <a:graphic>
              <a:graphicData uri="http://schemas.openxmlformats.org/drawingml/2006/picture">
                <pic:pic>
                  <pic:nvPicPr>
                    <pic:cNvPr id="0" name="image22.png"/>
                    <pic:cNvPicPr preferRelativeResize="0"/>
                  </pic:nvPicPr>
                  <pic:blipFill>
                    <a:blip r:embed="rId28"/>
                    <a:srcRect b="0" l="689" r="1993" t="0"/>
                    <a:stretch>
                      <a:fillRect/>
                    </a:stretch>
                  </pic:blipFill>
                  <pic:spPr>
                    <a:xfrm>
                      <a:off x="0" y="0"/>
                      <a:ext cx="4718213" cy="279389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0" w:firstLine="0"/>
        <w:jc w:val="center"/>
        <w:rPr/>
      </w:pPr>
      <w:r w:rsidDel="00000000" w:rsidR="00000000" w:rsidRPr="00000000">
        <w:rPr>
          <w:rtl w:val="0"/>
        </w:rPr>
        <w:t xml:space="preserve">Fig 23. Sales opportunities one recommendations tab</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4.png"/><Relationship Id="rId21" Type="http://schemas.openxmlformats.org/officeDocument/2006/relationships/image" Target="media/image6.png"/><Relationship Id="rId24" Type="http://schemas.openxmlformats.org/officeDocument/2006/relationships/image" Target="media/image20.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5.png"/><Relationship Id="rId25" Type="http://schemas.openxmlformats.org/officeDocument/2006/relationships/image" Target="media/image21.png"/><Relationship Id="rId28" Type="http://schemas.openxmlformats.org/officeDocument/2006/relationships/image" Target="media/image22.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image" Target="media/image16.png"/><Relationship Id="rId11" Type="http://schemas.openxmlformats.org/officeDocument/2006/relationships/image" Target="media/image4.png"/><Relationship Id="rId10" Type="http://schemas.openxmlformats.org/officeDocument/2006/relationships/image" Target="media/image13.png"/><Relationship Id="rId13" Type="http://schemas.openxmlformats.org/officeDocument/2006/relationships/image" Target="media/image23.png"/><Relationship Id="rId12" Type="http://schemas.openxmlformats.org/officeDocument/2006/relationships/image" Target="media/image19.png"/><Relationship Id="rId15" Type="http://schemas.openxmlformats.org/officeDocument/2006/relationships/image" Target="media/image2.png"/><Relationship Id="rId14" Type="http://schemas.openxmlformats.org/officeDocument/2006/relationships/image" Target="media/image17.png"/><Relationship Id="rId17" Type="http://schemas.openxmlformats.org/officeDocument/2006/relationships/image" Target="media/image1.png"/><Relationship Id="rId16" Type="http://schemas.openxmlformats.org/officeDocument/2006/relationships/image" Target="media/image15.png"/><Relationship Id="rId19" Type="http://schemas.openxmlformats.org/officeDocument/2006/relationships/image" Target="media/image7.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