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6480"/>
        <w:gridCol w:w="3730"/>
      </w:tblGrid>
      <w:tr w:rsidR="001D1870" w14:paraId="6C1671B1" w14:textId="77777777">
        <w:tc>
          <w:tcPr>
            <w:tcW w:w="6480" w:type="dxa"/>
            <w:tcMar>
              <w:top w:w="0" w:type="dxa"/>
              <w:left w:w="0" w:type="dxa"/>
              <w:bottom w:w="0" w:type="dxa"/>
              <w:right w:w="0" w:type="dxa"/>
            </w:tcMar>
          </w:tcPr>
          <w:p w14:paraId="3FC61161" w14:textId="5D4B3674" w:rsidR="001D1870" w:rsidRDefault="00000000" w:rsidP="000F2583">
            <w:pPr>
              <w:spacing w:after="20"/>
            </w:pPr>
            <w:r>
              <w:rPr>
                <w:b/>
                <w:color w:val="0D1B1C"/>
                <w:sz w:val="32"/>
              </w:rPr>
              <w:t>Proven Consulting</w:t>
            </w:r>
          </w:p>
        </w:tc>
        <w:tc>
          <w:tcPr>
            <w:tcW w:w="3730" w:type="dxa"/>
            <w:tcMar>
              <w:top w:w="0" w:type="dxa"/>
              <w:left w:w="0" w:type="dxa"/>
              <w:bottom w:w="0" w:type="dxa"/>
              <w:right w:w="0" w:type="dxa"/>
            </w:tcMar>
          </w:tcPr>
          <w:p w14:paraId="2C959E64" w14:textId="77777777" w:rsidR="001D1870" w:rsidRDefault="00000000">
            <w:pPr>
              <w:spacing w:after="20"/>
              <w:jc w:val="right"/>
            </w:pPr>
            <w:r>
              <w:rPr>
                <w:b/>
                <w:color w:val="006770"/>
                <w:sz w:val="32"/>
              </w:rPr>
              <w:t>Proposal</w:t>
            </w:r>
          </w:p>
          <w:p w14:paraId="02EA283E" w14:textId="77777777" w:rsidR="001D1870" w:rsidRDefault="00000000">
            <w:pPr>
              <w:jc w:val="right"/>
            </w:pPr>
            <w:r>
              <w:rPr>
                <w:color w:val="879596"/>
                <w:spacing w:val="18"/>
                <w:sz w:val="15"/>
              </w:rPr>
              <w:t>16 SEPTEMBER 2026</w:t>
            </w:r>
          </w:p>
        </w:tc>
      </w:tr>
    </w:tbl>
    <w:p w14:paraId="341482B9" w14:textId="77777777" w:rsidR="001D1870" w:rsidRDefault="001D1870">
      <w:pPr>
        <w:pBdr>
          <w:bottom w:val="single" w:sz="14" w:space="1" w:color="0D1B1C"/>
        </w:pBdr>
        <w:spacing w:before="80"/>
      </w:pPr>
    </w:p>
    <w:tbl>
      <w:tblPr>
        <w:tblW w:w="0" w:type="auto"/>
        <w:tblBorders>
          <w:top w:val="single" w:sz="4" w:space="0" w:color="DBE7E7"/>
          <w:left w:val="single" w:sz="4" w:space="0" w:color="DBE7E7"/>
          <w:bottom w:val="single" w:sz="4" w:space="0" w:color="DBE7E7"/>
          <w:right w:val="single" w:sz="4" w:space="0" w:color="DBE7E7"/>
          <w:insideH w:val="single" w:sz="4" w:space="0" w:color="DBE7E7"/>
          <w:insideV w:val="single" w:sz="4" w:space="0" w:color="DBE7E7"/>
        </w:tblBorders>
        <w:tblLayout w:type="fixed"/>
        <w:tblLook w:val="04A0" w:firstRow="1" w:lastRow="0" w:firstColumn="1" w:lastColumn="0" w:noHBand="0" w:noVBand="1"/>
      </w:tblPr>
      <w:tblGrid>
        <w:gridCol w:w="2552"/>
        <w:gridCol w:w="2552"/>
        <w:gridCol w:w="2552"/>
        <w:gridCol w:w="2552"/>
      </w:tblGrid>
      <w:tr w:rsidR="001D1870" w14:paraId="269F8876" w14:textId="77777777">
        <w:tc>
          <w:tcPr>
            <w:tcW w:w="2552" w:type="dxa"/>
            <w:tcMar>
              <w:top w:w="105" w:type="dxa"/>
              <w:left w:w="125" w:type="dxa"/>
              <w:bottom w:w="105" w:type="dxa"/>
              <w:right w:w="125" w:type="dxa"/>
            </w:tcMar>
          </w:tcPr>
          <w:p w14:paraId="11E7C183" w14:textId="77777777" w:rsidR="001D1870" w:rsidRDefault="00000000">
            <w:pPr>
              <w:spacing w:after="60"/>
            </w:pPr>
            <w:r>
              <w:rPr>
                <w:color w:val="879596"/>
                <w:spacing w:val="16"/>
                <w:sz w:val="14"/>
              </w:rPr>
              <w:t>CLIENT</w:t>
            </w:r>
          </w:p>
          <w:p w14:paraId="02F76AF4" w14:textId="77777777" w:rsidR="001D1870" w:rsidRDefault="00000000">
            <w:pPr>
              <w:spacing w:after="40"/>
            </w:pPr>
            <w:r>
              <w:rPr>
                <w:b/>
                <w:color w:val="0D1B1C"/>
                <w:sz w:val="21"/>
              </w:rPr>
              <w:t>Al Anwaar</w:t>
            </w:r>
          </w:p>
          <w:p w14:paraId="68CEB422" w14:textId="77777777" w:rsidR="001D1870" w:rsidRDefault="00000000">
            <w:pPr>
              <w:spacing w:line="288" w:lineRule="auto"/>
            </w:pPr>
            <w:r>
              <w:rPr>
                <w:color w:val="566566"/>
                <w:sz w:val="16"/>
              </w:rPr>
              <w:t>Al Anwaar Charity Group Ltd</w:t>
            </w:r>
          </w:p>
          <w:p w14:paraId="5CE15D9C" w14:textId="77777777" w:rsidR="001D1870" w:rsidRDefault="00000000">
            <w:pPr>
              <w:spacing w:line="288" w:lineRule="auto"/>
            </w:pPr>
            <w:r>
              <w:rPr>
                <w:color w:val="566566"/>
                <w:sz w:val="16"/>
              </w:rPr>
              <w:t>ABN 16 643 085 152</w:t>
            </w:r>
          </w:p>
        </w:tc>
        <w:tc>
          <w:tcPr>
            <w:tcW w:w="2552" w:type="dxa"/>
            <w:tcMar>
              <w:top w:w="105" w:type="dxa"/>
              <w:left w:w="125" w:type="dxa"/>
              <w:bottom w:w="105" w:type="dxa"/>
              <w:right w:w="125" w:type="dxa"/>
            </w:tcMar>
          </w:tcPr>
          <w:p w14:paraId="4CD111AC" w14:textId="77777777" w:rsidR="001D1870" w:rsidRDefault="00000000">
            <w:pPr>
              <w:spacing w:after="60"/>
            </w:pPr>
            <w:r>
              <w:rPr>
                <w:color w:val="879596"/>
                <w:spacing w:val="16"/>
                <w:sz w:val="14"/>
              </w:rPr>
              <w:t>ENGAGEMENT</w:t>
            </w:r>
          </w:p>
          <w:p w14:paraId="0B9FD1D3" w14:textId="77777777" w:rsidR="001D1870" w:rsidRDefault="00000000">
            <w:pPr>
              <w:spacing w:after="40"/>
            </w:pPr>
            <w:r>
              <w:rPr>
                <w:b/>
                <w:color w:val="0D1B1C"/>
                <w:sz w:val="21"/>
              </w:rPr>
              <w:t>Donation platform</w:t>
            </w:r>
          </w:p>
          <w:p w14:paraId="0D413311" w14:textId="77777777" w:rsidR="001D1870" w:rsidRDefault="00000000">
            <w:pPr>
              <w:spacing w:line="288" w:lineRule="auto"/>
            </w:pPr>
            <w:r>
              <w:rPr>
                <w:color w:val="566566"/>
                <w:sz w:val="16"/>
              </w:rPr>
              <w:t>New build, replacing</w:t>
            </w:r>
          </w:p>
          <w:p w14:paraId="1950DB7C" w14:textId="77777777" w:rsidR="001D1870" w:rsidRDefault="00000000">
            <w:pPr>
              <w:spacing w:line="288" w:lineRule="auto"/>
            </w:pPr>
            <w:r>
              <w:rPr>
                <w:color w:val="566566"/>
                <w:sz w:val="16"/>
              </w:rPr>
              <w:t>the current site</w:t>
            </w:r>
          </w:p>
        </w:tc>
        <w:tc>
          <w:tcPr>
            <w:tcW w:w="2552" w:type="dxa"/>
            <w:tcMar>
              <w:top w:w="105" w:type="dxa"/>
              <w:left w:w="125" w:type="dxa"/>
              <w:bottom w:w="105" w:type="dxa"/>
              <w:right w:w="125" w:type="dxa"/>
            </w:tcMar>
          </w:tcPr>
          <w:p w14:paraId="4E00E263" w14:textId="77777777" w:rsidR="001D1870" w:rsidRDefault="00000000">
            <w:pPr>
              <w:spacing w:after="60"/>
            </w:pPr>
            <w:r>
              <w:rPr>
                <w:color w:val="879596"/>
                <w:spacing w:val="16"/>
                <w:sz w:val="14"/>
              </w:rPr>
              <w:t>DURATION</w:t>
            </w:r>
          </w:p>
          <w:p w14:paraId="12F9CE9A" w14:textId="77777777" w:rsidR="001D1870" w:rsidRDefault="00000000">
            <w:pPr>
              <w:spacing w:after="40"/>
            </w:pPr>
            <w:r>
              <w:rPr>
                <w:b/>
                <w:color w:val="0D1B1C"/>
                <w:sz w:val="21"/>
              </w:rPr>
              <w:t>5 weeks</w:t>
            </w:r>
          </w:p>
          <w:p w14:paraId="1477AD3C" w14:textId="77777777" w:rsidR="001D1870" w:rsidRDefault="00000000">
            <w:pPr>
              <w:spacing w:line="288" w:lineRule="auto"/>
            </w:pPr>
            <w:r>
              <w:rPr>
                <w:color w:val="566566"/>
                <w:sz w:val="16"/>
              </w:rPr>
              <w:t>16 September to</w:t>
            </w:r>
          </w:p>
          <w:p w14:paraId="4E3D8E9E" w14:textId="77777777" w:rsidR="001D1870" w:rsidRDefault="00000000">
            <w:pPr>
              <w:spacing w:line="288" w:lineRule="auto"/>
            </w:pPr>
            <w:r>
              <w:rPr>
                <w:color w:val="566566"/>
                <w:sz w:val="16"/>
              </w:rPr>
              <w:t>20 October 2026</w:t>
            </w:r>
          </w:p>
        </w:tc>
        <w:tc>
          <w:tcPr>
            <w:tcW w:w="2552" w:type="dxa"/>
            <w:tcMar>
              <w:top w:w="105" w:type="dxa"/>
              <w:left w:w="125" w:type="dxa"/>
              <w:bottom w:w="105" w:type="dxa"/>
              <w:right w:w="125" w:type="dxa"/>
            </w:tcMar>
          </w:tcPr>
          <w:p w14:paraId="2A95299A" w14:textId="77777777" w:rsidR="001D1870" w:rsidRDefault="00000000">
            <w:pPr>
              <w:spacing w:after="60"/>
            </w:pPr>
            <w:r>
              <w:rPr>
                <w:color w:val="879596"/>
                <w:spacing w:val="16"/>
                <w:sz w:val="14"/>
              </w:rPr>
              <w:t>STATUS</w:t>
            </w:r>
          </w:p>
          <w:p w14:paraId="3769C97E" w14:textId="77777777" w:rsidR="001D1870" w:rsidRDefault="00000000">
            <w:pPr>
              <w:spacing w:after="40"/>
            </w:pPr>
            <w:r>
              <w:rPr>
                <w:b/>
                <w:color w:val="0D1B1C"/>
                <w:sz w:val="21"/>
              </w:rPr>
              <w:t>For approval</w:t>
            </w:r>
          </w:p>
          <w:p w14:paraId="7063CABA" w14:textId="77777777" w:rsidR="001D1870" w:rsidRDefault="00000000">
            <w:pPr>
              <w:spacing w:line="288" w:lineRule="auto"/>
            </w:pPr>
            <w:r>
              <w:rPr>
                <w:color w:val="566566"/>
                <w:sz w:val="16"/>
              </w:rPr>
              <w:t>Commercials to be</w:t>
            </w:r>
          </w:p>
          <w:p w14:paraId="3F652740" w14:textId="77777777" w:rsidR="001D1870" w:rsidRDefault="00000000">
            <w:pPr>
              <w:spacing w:line="288" w:lineRule="auto"/>
            </w:pPr>
            <w:r>
              <w:rPr>
                <w:color w:val="566566"/>
                <w:sz w:val="16"/>
              </w:rPr>
              <w:t>completed before issue</w:t>
            </w:r>
          </w:p>
        </w:tc>
      </w:tr>
    </w:tbl>
    <w:p w14:paraId="5142D1E9" w14:textId="77777777" w:rsidR="001D1870" w:rsidRDefault="001D1870">
      <w:pPr>
        <w:spacing w:after="320"/>
      </w:pPr>
    </w:p>
    <w:tbl>
      <w:tblPr>
        <w:tblW w:w="0" w:type="auto"/>
        <w:tblLayout w:type="fixed"/>
        <w:tblLook w:val="04A0" w:firstRow="1" w:lastRow="0" w:firstColumn="1" w:lastColumn="0" w:noHBand="0" w:noVBand="1"/>
      </w:tblPr>
      <w:tblGrid>
        <w:gridCol w:w="6624"/>
        <w:gridCol w:w="3586"/>
      </w:tblGrid>
      <w:tr w:rsidR="001D1870" w14:paraId="4E3393CC" w14:textId="77777777">
        <w:tc>
          <w:tcPr>
            <w:tcW w:w="6624" w:type="dxa"/>
            <w:tcMar>
              <w:top w:w="0" w:type="dxa"/>
              <w:left w:w="0" w:type="dxa"/>
              <w:bottom w:w="0" w:type="dxa"/>
              <w:right w:w="0" w:type="dxa"/>
            </w:tcMar>
          </w:tcPr>
          <w:p w14:paraId="0B7BB695" w14:textId="77777777" w:rsidR="001D1870" w:rsidRDefault="00000000">
            <w:r>
              <w:rPr>
                <w:b/>
                <w:color w:val="006770"/>
                <w:sz w:val="26"/>
              </w:rPr>
              <w:t xml:space="preserve">1. </w:t>
            </w:r>
            <w:r>
              <w:rPr>
                <w:b/>
                <w:color w:val="0D1B1C"/>
                <w:sz w:val="26"/>
              </w:rPr>
              <w:t>Introduction</w:t>
            </w:r>
          </w:p>
        </w:tc>
        <w:tc>
          <w:tcPr>
            <w:tcW w:w="3586" w:type="dxa"/>
            <w:tcMar>
              <w:top w:w="0" w:type="dxa"/>
              <w:left w:w="0" w:type="dxa"/>
              <w:bottom w:w="0" w:type="dxa"/>
              <w:right w:w="0" w:type="dxa"/>
            </w:tcMar>
          </w:tcPr>
          <w:p w14:paraId="24182AED" w14:textId="77777777" w:rsidR="001D1870" w:rsidRDefault="001D1870"/>
        </w:tc>
      </w:tr>
    </w:tbl>
    <w:p w14:paraId="2BB9E0D0" w14:textId="77777777" w:rsidR="001D1870" w:rsidRDefault="001D1870">
      <w:pPr>
        <w:pBdr>
          <w:bottom w:val="single" w:sz="8" w:space="1" w:color="006770"/>
        </w:pBdr>
        <w:spacing w:before="50" w:after="180"/>
      </w:pPr>
    </w:p>
    <w:p w14:paraId="14F24E07" w14:textId="77777777" w:rsidR="001D1870" w:rsidRDefault="00000000">
      <w:pPr>
        <w:spacing w:after="120" w:line="346" w:lineRule="auto"/>
      </w:pPr>
      <w:r>
        <w:t>Al Anwaar takes donations today through a WordPress shop, where every appeal is set up as a product, every gift is an order, and every bank transfer is matched by hand. That set up cannot hold a proper donor record, run a monthly plan, or keep track of whether a gift was zakat or sadaqah.</w:t>
      </w:r>
    </w:p>
    <w:p w14:paraId="2EA81A71" w14:textId="77777777" w:rsidR="001D1870" w:rsidRDefault="00000000">
      <w:pPr>
        <w:spacing w:line="346" w:lineRule="auto"/>
      </w:pPr>
      <w:r>
        <w:t>We will replace it with a platform built for a charity: a new website with a giving flow and a zakat calculator, a portal where donors look after their own giving, a portal where your team runs the charity, and the records and reports the ACNC expects. The build takes five weeks, from 16 September to 20 October 2026. Your current site stays live and untouched until the new one is up and working.</w:t>
      </w:r>
    </w:p>
    <w:p w14:paraId="020B27DD" w14:textId="77777777" w:rsidR="001D1870" w:rsidRDefault="001D1870">
      <w:pPr>
        <w:spacing w:after="280"/>
      </w:pPr>
    </w:p>
    <w:tbl>
      <w:tblPr>
        <w:tblW w:w="0" w:type="auto"/>
        <w:tblLayout w:type="fixed"/>
        <w:tblLook w:val="04A0" w:firstRow="1" w:lastRow="0" w:firstColumn="1" w:lastColumn="0" w:noHBand="0" w:noVBand="1"/>
      </w:tblPr>
      <w:tblGrid>
        <w:gridCol w:w="6624"/>
        <w:gridCol w:w="3586"/>
      </w:tblGrid>
      <w:tr w:rsidR="001D1870" w14:paraId="1A9C058D" w14:textId="77777777">
        <w:tc>
          <w:tcPr>
            <w:tcW w:w="6624" w:type="dxa"/>
            <w:tcMar>
              <w:top w:w="0" w:type="dxa"/>
              <w:left w:w="0" w:type="dxa"/>
              <w:bottom w:w="0" w:type="dxa"/>
              <w:right w:w="0" w:type="dxa"/>
            </w:tcMar>
          </w:tcPr>
          <w:p w14:paraId="0104EF5A" w14:textId="77777777" w:rsidR="001D1870" w:rsidRDefault="00000000">
            <w:r>
              <w:rPr>
                <w:b/>
                <w:color w:val="006770"/>
                <w:sz w:val="26"/>
              </w:rPr>
              <w:t xml:space="preserve">2. </w:t>
            </w:r>
            <w:r>
              <w:rPr>
                <w:b/>
                <w:color w:val="0D1B1C"/>
                <w:sz w:val="26"/>
              </w:rPr>
              <w:t>What we will build</w:t>
            </w:r>
          </w:p>
        </w:tc>
        <w:tc>
          <w:tcPr>
            <w:tcW w:w="3586" w:type="dxa"/>
            <w:tcMar>
              <w:top w:w="0" w:type="dxa"/>
              <w:left w:w="0" w:type="dxa"/>
              <w:bottom w:w="0" w:type="dxa"/>
              <w:right w:w="0" w:type="dxa"/>
            </w:tcMar>
          </w:tcPr>
          <w:p w14:paraId="355F0DAA" w14:textId="77777777" w:rsidR="001D1870" w:rsidRDefault="001D1870"/>
        </w:tc>
      </w:tr>
    </w:tbl>
    <w:p w14:paraId="6E8DADE7" w14:textId="77777777" w:rsidR="001D1870" w:rsidRDefault="001D1870">
      <w:pPr>
        <w:pBdr>
          <w:bottom w:val="single" w:sz="8" w:space="1" w:color="006770"/>
        </w:pBdr>
        <w:spacing w:before="50" w:after="180"/>
      </w:pPr>
    </w:p>
    <w:p w14:paraId="4C55578A" w14:textId="77777777" w:rsidR="001D1870" w:rsidRDefault="00000000">
      <w:pPr>
        <w:spacing w:after="100" w:line="326" w:lineRule="auto"/>
      </w:pPr>
      <w:r>
        <w:rPr>
          <w:b/>
          <w:color w:val="0D1B1C"/>
          <w:sz w:val="18"/>
        </w:rPr>
        <w:t xml:space="preserve">Stack: </w:t>
      </w:r>
      <w:r>
        <w:rPr>
          <w:sz w:val="18"/>
        </w:rPr>
        <w:t>MERN (MongoDB, Express, React, Node)</w:t>
      </w:r>
    </w:p>
    <w:tbl>
      <w:tblPr>
        <w:tblW w:w="0" w:type="auto"/>
        <w:tblBorders>
          <w:top w:val="single" w:sz="4" w:space="0" w:color="DBE7E7"/>
          <w:left w:val="single" w:sz="4" w:space="0" w:color="DBE7E7"/>
          <w:bottom w:val="single" w:sz="4" w:space="0" w:color="DBE7E7"/>
          <w:right w:val="single" w:sz="4" w:space="0" w:color="DBE7E7"/>
          <w:insideH w:val="single" w:sz="4" w:space="0" w:color="DBE7E7"/>
          <w:insideV w:val="single" w:sz="4" w:space="0" w:color="DBE7E7"/>
        </w:tblBorders>
        <w:tblLayout w:type="fixed"/>
        <w:tblLook w:val="04A0" w:firstRow="1" w:lastRow="0" w:firstColumn="1" w:lastColumn="0" w:noHBand="0" w:noVBand="1"/>
      </w:tblPr>
      <w:tblGrid>
        <w:gridCol w:w="2160"/>
        <w:gridCol w:w="2477"/>
        <w:gridCol w:w="5573"/>
      </w:tblGrid>
      <w:tr w:rsidR="001D1870" w14:paraId="083BA18B" w14:textId="77777777">
        <w:trPr>
          <w:cantSplit/>
          <w:tblHeader/>
        </w:trPr>
        <w:tc>
          <w:tcPr>
            <w:tcW w:w="2160" w:type="dxa"/>
            <w:shd w:val="clear" w:color="auto" w:fill="006770"/>
            <w:tcMar>
              <w:top w:w="95" w:type="dxa"/>
              <w:left w:w="130" w:type="dxa"/>
              <w:bottom w:w="95" w:type="dxa"/>
              <w:right w:w="130" w:type="dxa"/>
            </w:tcMar>
          </w:tcPr>
          <w:p w14:paraId="010C187C" w14:textId="77777777" w:rsidR="001D1870" w:rsidRDefault="00000000">
            <w:r>
              <w:rPr>
                <w:b/>
                <w:color w:val="FFFFFF"/>
                <w:spacing w:val="16"/>
                <w:sz w:val="15"/>
              </w:rPr>
              <w:t>LAYER</w:t>
            </w:r>
          </w:p>
        </w:tc>
        <w:tc>
          <w:tcPr>
            <w:tcW w:w="2477" w:type="dxa"/>
            <w:shd w:val="clear" w:color="auto" w:fill="006770"/>
            <w:tcMar>
              <w:top w:w="95" w:type="dxa"/>
              <w:left w:w="130" w:type="dxa"/>
              <w:bottom w:w="95" w:type="dxa"/>
              <w:right w:w="130" w:type="dxa"/>
            </w:tcMar>
          </w:tcPr>
          <w:p w14:paraId="48140E3C" w14:textId="77777777" w:rsidR="001D1870" w:rsidRDefault="00000000">
            <w:r>
              <w:rPr>
                <w:b/>
                <w:color w:val="FFFFFF"/>
                <w:spacing w:val="16"/>
                <w:sz w:val="15"/>
              </w:rPr>
              <w:t>WHAT WE USE</w:t>
            </w:r>
          </w:p>
        </w:tc>
        <w:tc>
          <w:tcPr>
            <w:tcW w:w="5573" w:type="dxa"/>
            <w:shd w:val="clear" w:color="auto" w:fill="006770"/>
            <w:tcMar>
              <w:top w:w="95" w:type="dxa"/>
              <w:left w:w="130" w:type="dxa"/>
              <w:bottom w:w="95" w:type="dxa"/>
              <w:right w:w="130" w:type="dxa"/>
            </w:tcMar>
          </w:tcPr>
          <w:p w14:paraId="4472EEB0" w14:textId="77777777" w:rsidR="001D1870" w:rsidRDefault="00000000">
            <w:r>
              <w:rPr>
                <w:b/>
                <w:color w:val="FFFFFF"/>
                <w:spacing w:val="16"/>
                <w:sz w:val="15"/>
              </w:rPr>
              <w:t>WHY THIS ONE</w:t>
            </w:r>
          </w:p>
        </w:tc>
      </w:tr>
      <w:tr w:rsidR="001D1870" w14:paraId="75CAE8EC" w14:textId="77777777">
        <w:trPr>
          <w:cantSplit/>
        </w:trPr>
        <w:tc>
          <w:tcPr>
            <w:tcW w:w="2160" w:type="dxa"/>
            <w:tcMar>
              <w:top w:w="105" w:type="dxa"/>
              <w:left w:w="130" w:type="dxa"/>
              <w:bottom w:w="105" w:type="dxa"/>
              <w:right w:w="130" w:type="dxa"/>
            </w:tcMar>
          </w:tcPr>
          <w:p w14:paraId="72B10F89" w14:textId="77777777" w:rsidR="001D1870" w:rsidRDefault="00000000">
            <w:pPr>
              <w:spacing w:line="307" w:lineRule="auto"/>
            </w:pPr>
            <w:r>
              <w:rPr>
                <w:b/>
                <w:color w:val="006770"/>
                <w:sz w:val="18"/>
              </w:rPr>
              <w:t>Database</w:t>
            </w:r>
          </w:p>
        </w:tc>
        <w:tc>
          <w:tcPr>
            <w:tcW w:w="2477" w:type="dxa"/>
            <w:tcMar>
              <w:top w:w="105" w:type="dxa"/>
              <w:left w:w="130" w:type="dxa"/>
              <w:bottom w:w="105" w:type="dxa"/>
              <w:right w:w="130" w:type="dxa"/>
            </w:tcMar>
          </w:tcPr>
          <w:p w14:paraId="0DADE3E6" w14:textId="77777777" w:rsidR="001D1870" w:rsidRDefault="00000000">
            <w:pPr>
              <w:spacing w:line="307" w:lineRule="auto"/>
            </w:pPr>
            <w:r>
              <w:rPr>
                <w:sz w:val="18"/>
              </w:rPr>
              <w:t>MongoDB, hosted on Atlas</w:t>
            </w:r>
          </w:p>
        </w:tc>
        <w:tc>
          <w:tcPr>
            <w:tcW w:w="5573" w:type="dxa"/>
            <w:tcMar>
              <w:top w:w="105" w:type="dxa"/>
              <w:left w:w="130" w:type="dxa"/>
              <w:bottom w:w="105" w:type="dxa"/>
              <w:right w:w="130" w:type="dxa"/>
            </w:tcMar>
          </w:tcPr>
          <w:p w14:paraId="630C9C09" w14:textId="77777777" w:rsidR="001D1870" w:rsidRDefault="00000000">
            <w:pPr>
              <w:spacing w:line="312" w:lineRule="auto"/>
            </w:pPr>
            <w:r>
              <w:rPr>
                <w:color w:val="566566"/>
                <w:sz w:val="17"/>
              </w:rPr>
              <w:t>A donor is not a neat row in a grid. One donor carries gifts, recurring plans, designations, receipts, bank matches and enquiries hanging off them. MongoDB keeps that as one record instead of six joined tables, and all three parts of the platform read the same record.</w:t>
            </w:r>
          </w:p>
        </w:tc>
      </w:tr>
      <w:tr w:rsidR="001D1870" w14:paraId="4ECD57C9" w14:textId="77777777">
        <w:trPr>
          <w:cantSplit/>
        </w:trPr>
        <w:tc>
          <w:tcPr>
            <w:tcW w:w="2160" w:type="dxa"/>
            <w:tcMar>
              <w:top w:w="105" w:type="dxa"/>
              <w:left w:w="130" w:type="dxa"/>
              <w:bottom w:w="105" w:type="dxa"/>
              <w:right w:w="130" w:type="dxa"/>
            </w:tcMar>
          </w:tcPr>
          <w:p w14:paraId="045695E8" w14:textId="77777777" w:rsidR="001D1870" w:rsidRDefault="00000000">
            <w:pPr>
              <w:spacing w:line="307" w:lineRule="auto"/>
            </w:pPr>
            <w:r>
              <w:rPr>
                <w:b/>
                <w:color w:val="006770"/>
                <w:sz w:val="18"/>
              </w:rPr>
              <w:t>Backend and API</w:t>
            </w:r>
          </w:p>
        </w:tc>
        <w:tc>
          <w:tcPr>
            <w:tcW w:w="2477" w:type="dxa"/>
            <w:tcMar>
              <w:top w:w="105" w:type="dxa"/>
              <w:left w:w="130" w:type="dxa"/>
              <w:bottom w:w="105" w:type="dxa"/>
              <w:right w:w="130" w:type="dxa"/>
            </w:tcMar>
          </w:tcPr>
          <w:p w14:paraId="08C1959D" w14:textId="77777777" w:rsidR="001D1870" w:rsidRDefault="00000000">
            <w:pPr>
              <w:spacing w:line="307" w:lineRule="auto"/>
            </w:pPr>
            <w:r>
              <w:rPr>
                <w:sz w:val="18"/>
              </w:rPr>
              <w:t>Node.js with Express</w:t>
            </w:r>
          </w:p>
        </w:tc>
        <w:tc>
          <w:tcPr>
            <w:tcW w:w="5573" w:type="dxa"/>
            <w:tcMar>
              <w:top w:w="105" w:type="dxa"/>
              <w:left w:w="130" w:type="dxa"/>
              <w:bottom w:w="105" w:type="dxa"/>
              <w:right w:w="130" w:type="dxa"/>
            </w:tcMar>
          </w:tcPr>
          <w:p w14:paraId="05956195" w14:textId="77777777" w:rsidR="001D1870" w:rsidRDefault="00000000">
            <w:pPr>
              <w:spacing w:line="312" w:lineRule="auto"/>
            </w:pPr>
            <w:r>
              <w:rPr>
                <w:color w:val="566566"/>
                <w:sz w:val="17"/>
              </w:rPr>
              <w:t>The server everything talks to. It holds the rules: who may see a donor, what goes on a receipt, when a recurring gift is taken, and what happens when a card is declined.</w:t>
            </w:r>
          </w:p>
        </w:tc>
      </w:tr>
      <w:tr w:rsidR="001D1870" w14:paraId="163B0CB5" w14:textId="77777777">
        <w:trPr>
          <w:cantSplit/>
        </w:trPr>
        <w:tc>
          <w:tcPr>
            <w:tcW w:w="2160" w:type="dxa"/>
            <w:tcMar>
              <w:top w:w="105" w:type="dxa"/>
              <w:left w:w="130" w:type="dxa"/>
              <w:bottom w:w="105" w:type="dxa"/>
              <w:right w:w="130" w:type="dxa"/>
            </w:tcMar>
          </w:tcPr>
          <w:p w14:paraId="36AD9EE0" w14:textId="77777777" w:rsidR="001D1870" w:rsidRDefault="00000000">
            <w:pPr>
              <w:spacing w:line="307" w:lineRule="auto"/>
            </w:pPr>
            <w:r>
              <w:rPr>
                <w:b/>
                <w:color w:val="006770"/>
                <w:sz w:val="18"/>
              </w:rPr>
              <w:t>Frontend</w:t>
            </w:r>
          </w:p>
        </w:tc>
        <w:tc>
          <w:tcPr>
            <w:tcW w:w="2477" w:type="dxa"/>
            <w:tcMar>
              <w:top w:w="105" w:type="dxa"/>
              <w:left w:w="130" w:type="dxa"/>
              <w:bottom w:w="105" w:type="dxa"/>
              <w:right w:w="130" w:type="dxa"/>
            </w:tcMar>
          </w:tcPr>
          <w:p w14:paraId="3DB4BD95" w14:textId="77777777" w:rsidR="001D1870" w:rsidRDefault="00000000">
            <w:pPr>
              <w:spacing w:line="307" w:lineRule="auto"/>
            </w:pPr>
            <w:r>
              <w:rPr>
                <w:sz w:val="18"/>
              </w:rPr>
              <w:t>React</w:t>
            </w:r>
          </w:p>
        </w:tc>
        <w:tc>
          <w:tcPr>
            <w:tcW w:w="5573" w:type="dxa"/>
            <w:tcMar>
              <w:top w:w="105" w:type="dxa"/>
              <w:left w:w="130" w:type="dxa"/>
              <w:bottom w:w="105" w:type="dxa"/>
              <w:right w:w="130" w:type="dxa"/>
            </w:tcMar>
          </w:tcPr>
          <w:p w14:paraId="59D9DE89" w14:textId="77777777" w:rsidR="001D1870" w:rsidRDefault="00000000">
            <w:pPr>
              <w:spacing w:line="312" w:lineRule="auto"/>
            </w:pPr>
            <w:r>
              <w:rPr>
                <w:color w:val="566566"/>
                <w:sz w:val="17"/>
              </w:rPr>
              <w:t>The website, the donor portal and the admin portal are built from one set of React components, so a fix to the giving flow fixes it in every place at once.</w:t>
            </w:r>
          </w:p>
        </w:tc>
      </w:tr>
      <w:tr w:rsidR="001D1870" w14:paraId="2AD15E05" w14:textId="77777777">
        <w:trPr>
          <w:cantSplit/>
        </w:trPr>
        <w:tc>
          <w:tcPr>
            <w:tcW w:w="2160" w:type="dxa"/>
            <w:tcMar>
              <w:top w:w="105" w:type="dxa"/>
              <w:left w:w="130" w:type="dxa"/>
              <w:bottom w:w="105" w:type="dxa"/>
              <w:right w:w="130" w:type="dxa"/>
            </w:tcMar>
          </w:tcPr>
          <w:p w14:paraId="7263348C" w14:textId="77777777" w:rsidR="001D1870" w:rsidRDefault="00000000">
            <w:pPr>
              <w:spacing w:line="307" w:lineRule="auto"/>
            </w:pPr>
            <w:r>
              <w:rPr>
                <w:b/>
                <w:color w:val="006770"/>
                <w:sz w:val="18"/>
              </w:rPr>
              <w:t>Login and permissions</w:t>
            </w:r>
          </w:p>
        </w:tc>
        <w:tc>
          <w:tcPr>
            <w:tcW w:w="2477" w:type="dxa"/>
            <w:tcMar>
              <w:top w:w="105" w:type="dxa"/>
              <w:left w:w="130" w:type="dxa"/>
              <w:bottom w:w="105" w:type="dxa"/>
              <w:right w:w="130" w:type="dxa"/>
            </w:tcMar>
          </w:tcPr>
          <w:p w14:paraId="62E3D2EC" w14:textId="77777777" w:rsidR="001D1870" w:rsidRDefault="00000000">
            <w:pPr>
              <w:spacing w:line="307" w:lineRule="auto"/>
            </w:pPr>
            <w:r>
              <w:rPr>
                <w:sz w:val="18"/>
              </w:rPr>
              <w:t>JSON Web Tokens, role based</w:t>
            </w:r>
          </w:p>
        </w:tc>
        <w:tc>
          <w:tcPr>
            <w:tcW w:w="5573" w:type="dxa"/>
            <w:tcMar>
              <w:top w:w="105" w:type="dxa"/>
              <w:left w:w="130" w:type="dxa"/>
              <w:bottom w:w="105" w:type="dxa"/>
              <w:right w:w="130" w:type="dxa"/>
            </w:tcMar>
          </w:tcPr>
          <w:p w14:paraId="591F8F82" w14:textId="77777777" w:rsidR="001D1870" w:rsidRDefault="00000000">
            <w:pPr>
              <w:spacing w:line="312" w:lineRule="auto"/>
            </w:pPr>
            <w:r>
              <w:rPr>
                <w:color w:val="566566"/>
                <w:sz w:val="17"/>
              </w:rPr>
              <w:t>Donors, staff and volunteers each get only the rights their role needs. A volunteer entering cash gifts cannot open the compliance registers or export your donor list.</w:t>
            </w:r>
          </w:p>
        </w:tc>
      </w:tr>
      <w:tr w:rsidR="001D1870" w14:paraId="01E57AB2" w14:textId="77777777">
        <w:trPr>
          <w:cantSplit/>
        </w:trPr>
        <w:tc>
          <w:tcPr>
            <w:tcW w:w="2160" w:type="dxa"/>
            <w:tcMar>
              <w:top w:w="105" w:type="dxa"/>
              <w:left w:w="130" w:type="dxa"/>
              <w:bottom w:w="105" w:type="dxa"/>
              <w:right w:w="130" w:type="dxa"/>
            </w:tcMar>
          </w:tcPr>
          <w:p w14:paraId="3D10BFF5" w14:textId="77777777" w:rsidR="001D1870" w:rsidRDefault="00000000">
            <w:pPr>
              <w:spacing w:line="307" w:lineRule="auto"/>
            </w:pPr>
            <w:r>
              <w:rPr>
                <w:b/>
                <w:color w:val="006770"/>
                <w:sz w:val="18"/>
              </w:rPr>
              <w:lastRenderedPageBreak/>
              <w:t>Payments</w:t>
            </w:r>
          </w:p>
        </w:tc>
        <w:tc>
          <w:tcPr>
            <w:tcW w:w="2477" w:type="dxa"/>
            <w:tcMar>
              <w:top w:w="105" w:type="dxa"/>
              <w:left w:w="130" w:type="dxa"/>
              <w:bottom w:w="105" w:type="dxa"/>
              <w:right w:w="130" w:type="dxa"/>
            </w:tcMar>
          </w:tcPr>
          <w:p w14:paraId="46A0E130" w14:textId="77777777" w:rsidR="001D1870" w:rsidRDefault="00000000">
            <w:pPr>
              <w:spacing w:line="307" w:lineRule="auto"/>
            </w:pPr>
            <w:r>
              <w:rPr>
                <w:sz w:val="18"/>
              </w:rPr>
              <w:t>Stripe and PayPal</w:t>
            </w:r>
          </w:p>
        </w:tc>
        <w:tc>
          <w:tcPr>
            <w:tcW w:w="5573" w:type="dxa"/>
            <w:tcMar>
              <w:top w:w="105" w:type="dxa"/>
              <w:left w:w="130" w:type="dxa"/>
              <w:bottom w:w="105" w:type="dxa"/>
              <w:right w:w="130" w:type="dxa"/>
            </w:tcMar>
          </w:tcPr>
          <w:p w14:paraId="24EBB758" w14:textId="77777777" w:rsidR="001D1870" w:rsidRDefault="00000000">
            <w:pPr>
              <w:spacing w:line="312" w:lineRule="auto"/>
            </w:pPr>
            <w:r>
              <w:rPr>
                <w:color w:val="566566"/>
                <w:sz w:val="17"/>
              </w:rPr>
              <w:t>Card giving through Stripe and PayPal giving through PayPal, both set up in Al Anwaar's own accounts. The money settles straight to you and we never hold it.</w:t>
            </w:r>
          </w:p>
        </w:tc>
      </w:tr>
      <w:tr w:rsidR="001D1870" w14:paraId="7325EA2C" w14:textId="77777777">
        <w:trPr>
          <w:cantSplit/>
        </w:trPr>
        <w:tc>
          <w:tcPr>
            <w:tcW w:w="2160" w:type="dxa"/>
            <w:tcMar>
              <w:top w:w="105" w:type="dxa"/>
              <w:left w:w="130" w:type="dxa"/>
              <w:bottom w:w="105" w:type="dxa"/>
              <w:right w:w="130" w:type="dxa"/>
            </w:tcMar>
          </w:tcPr>
          <w:p w14:paraId="5BA0BC54" w14:textId="77777777" w:rsidR="001D1870" w:rsidRDefault="00000000">
            <w:pPr>
              <w:spacing w:line="307" w:lineRule="auto"/>
            </w:pPr>
            <w:r>
              <w:rPr>
                <w:b/>
                <w:color w:val="006770"/>
                <w:sz w:val="18"/>
              </w:rPr>
              <w:t>Email</w:t>
            </w:r>
          </w:p>
        </w:tc>
        <w:tc>
          <w:tcPr>
            <w:tcW w:w="2477" w:type="dxa"/>
            <w:tcMar>
              <w:top w:w="105" w:type="dxa"/>
              <w:left w:w="130" w:type="dxa"/>
              <w:bottom w:w="105" w:type="dxa"/>
              <w:right w:w="130" w:type="dxa"/>
            </w:tcMar>
          </w:tcPr>
          <w:p w14:paraId="4065CF2A" w14:textId="2B709A5C" w:rsidR="001D1870" w:rsidRDefault="00000000">
            <w:pPr>
              <w:spacing w:line="307" w:lineRule="auto"/>
            </w:pPr>
            <w:r>
              <w:rPr>
                <w:sz w:val="18"/>
              </w:rPr>
              <w:t>Amazon SES</w:t>
            </w:r>
            <w:r w:rsidR="000F2583">
              <w:rPr>
                <w:sz w:val="18"/>
              </w:rPr>
              <w:t>/SMTP</w:t>
            </w:r>
          </w:p>
        </w:tc>
        <w:tc>
          <w:tcPr>
            <w:tcW w:w="5573" w:type="dxa"/>
            <w:tcMar>
              <w:top w:w="105" w:type="dxa"/>
              <w:left w:w="130" w:type="dxa"/>
              <w:bottom w:w="105" w:type="dxa"/>
              <w:right w:w="130" w:type="dxa"/>
            </w:tcMar>
          </w:tcPr>
          <w:p w14:paraId="1CC95746" w14:textId="77777777" w:rsidR="001D1870" w:rsidRDefault="00000000">
            <w:pPr>
              <w:spacing w:line="312" w:lineRule="auto"/>
            </w:pPr>
            <w:r>
              <w:rPr>
                <w:color w:val="566566"/>
                <w:sz w:val="17"/>
              </w:rPr>
              <w:t>Everything the platform sends out: receipts, thank yous, reminders, failed payment notices, annual tax statements, login codes and alerts to your team.</w:t>
            </w:r>
          </w:p>
        </w:tc>
      </w:tr>
      <w:tr w:rsidR="001D1870" w14:paraId="5A9AD3F5" w14:textId="77777777">
        <w:trPr>
          <w:cantSplit/>
        </w:trPr>
        <w:tc>
          <w:tcPr>
            <w:tcW w:w="2160" w:type="dxa"/>
            <w:tcMar>
              <w:top w:w="105" w:type="dxa"/>
              <w:left w:w="130" w:type="dxa"/>
              <w:bottom w:w="105" w:type="dxa"/>
              <w:right w:w="130" w:type="dxa"/>
            </w:tcMar>
          </w:tcPr>
          <w:p w14:paraId="1095A0B5" w14:textId="77777777" w:rsidR="001D1870" w:rsidRDefault="00000000">
            <w:pPr>
              <w:spacing w:line="307" w:lineRule="auto"/>
            </w:pPr>
            <w:r>
              <w:rPr>
                <w:b/>
                <w:color w:val="006770"/>
                <w:sz w:val="18"/>
              </w:rPr>
              <w:t>Files and images</w:t>
            </w:r>
          </w:p>
        </w:tc>
        <w:tc>
          <w:tcPr>
            <w:tcW w:w="2477" w:type="dxa"/>
            <w:tcMar>
              <w:top w:w="105" w:type="dxa"/>
              <w:left w:w="130" w:type="dxa"/>
              <w:bottom w:w="105" w:type="dxa"/>
              <w:right w:w="130" w:type="dxa"/>
            </w:tcMar>
          </w:tcPr>
          <w:p w14:paraId="57430A02" w14:textId="77777777" w:rsidR="001D1870" w:rsidRDefault="00000000">
            <w:pPr>
              <w:spacing w:line="307" w:lineRule="auto"/>
            </w:pPr>
            <w:r>
              <w:rPr>
                <w:sz w:val="18"/>
              </w:rPr>
              <w:t>Amazon S3</w:t>
            </w:r>
          </w:p>
        </w:tc>
        <w:tc>
          <w:tcPr>
            <w:tcW w:w="5573" w:type="dxa"/>
            <w:tcMar>
              <w:top w:w="105" w:type="dxa"/>
              <w:left w:w="130" w:type="dxa"/>
              <w:bottom w:w="105" w:type="dxa"/>
              <w:right w:w="130" w:type="dxa"/>
            </w:tcMar>
          </w:tcPr>
          <w:p w14:paraId="41E3C8CA" w14:textId="77777777" w:rsidR="001D1870" w:rsidRDefault="00000000">
            <w:pPr>
              <w:spacing w:line="312" w:lineRule="auto"/>
            </w:pPr>
            <w:r>
              <w:rPr>
                <w:color w:val="566566"/>
                <w:sz w:val="17"/>
              </w:rPr>
              <w:t>Appeal photography, the media library behind the page builder, and the document library at section 2.6.</w:t>
            </w:r>
          </w:p>
        </w:tc>
      </w:tr>
      <w:tr w:rsidR="001D1870" w14:paraId="2147F36E" w14:textId="77777777">
        <w:trPr>
          <w:cantSplit/>
        </w:trPr>
        <w:tc>
          <w:tcPr>
            <w:tcW w:w="2160" w:type="dxa"/>
            <w:tcMar>
              <w:top w:w="105" w:type="dxa"/>
              <w:left w:w="130" w:type="dxa"/>
              <w:bottom w:w="105" w:type="dxa"/>
              <w:right w:w="130" w:type="dxa"/>
            </w:tcMar>
          </w:tcPr>
          <w:p w14:paraId="00C25166" w14:textId="77777777" w:rsidR="001D1870" w:rsidRDefault="00000000">
            <w:pPr>
              <w:spacing w:line="307" w:lineRule="auto"/>
            </w:pPr>
            <w:r>
              <w:rPr>
                <w:b/>
                <w:color w:val="006770"/>
                <w:sz w:val="18"/>
              </w:rPr>
              <w:t>Hosting</w:t>
            </w:r>
          </w:p>
        </w:tc>
        <w:tc>
          <w:tcPr>
            <w:tcW w:w="2477" w:type="dxa"/>
            <w:tcMar>
              <w:top w:w="105" w:type="dxa"/>
              <w:left w:w="130" w:type="dxa"/>
              <w:bottom w:w="105" w:type="dxa"/>
              <w:right w:w="130" w:type="dxa"/>
            </w:tcMar>
          </w:tcPr>
          <w:p w14:paraId="39B95F0B" w14:textId="77777777" w:rsidR="001D1870" w:rsidRDefault="00000000">
            <w:pPr>
              <w:spacing w:line="307" w:lineRule="auto"/>
            </w:pPr>
            <w:r>
              <w:rPr>
                <w:sz w:val="18"/>
              </w:rPr>
              <w:t>AWS, with backups and SSL</w:t>
            </w:r>
          </w:p>
        </w:tc>
        <w:tc>
          <w:tcPr>
            <w:tcW w:w="5573" w:type="dxa"/>
            <w:tcMar>
              <w:top w:w="105" w:type="dxa"/>
              <w:left w:w="130" w:type="dxa"/>
              <w:bottom w:w="105" w:type="dxa"/>
              <w:right w:w="130" w:type="dxa"/>
            </w:tcMar>
          </w:tcPr>
          <w:p w14:paraId="177FEA30" w14:textId="77777777" w:rsidR="001D1870" w:rsidRDefault="00000000">
            <w:pPr>
              <w:spacing w:line="312" w:lineRule="auto"/>
            </w:pPr>
            <w:r>
              <w:rPr>
                <w:color w:val="566566"/>
                <w:sz w:val="17"/>
              </w:rPr>
              <w:t>Hosting, backups and the security certificate. Charged monthly and listed at section 4.3.</w:t>
            </w:r>
          </w:p>
        </w:tc>
      </w:tr>
    </w:tbl>
    <w:p w14:paraId="60527B15" w14:textId="77777777" w:rsidR="001D1870" w:rsidRDefault="001D1870">
      <w:pPr>
        <w:spacing w:after="260"/>
      </w:pPr>
    </w:p>
    <w:p w14:paraId="5748B057" w14:textId="77777777" w:rsidR="001D1870" w:rsidRDefault="00000000">
      <w:pPr>
        <w:keepNext/>
        <w:spacing w:before="180" w:after="40"/>
      </w:pPr>
      <w:r>
        <w:rPr>
          <w:b/>
          <w:color w:val="0D1B1C"/>
          <w:sz w:val="20"/>
        </w:rPr>
        <w:t>2.1   The public website</w:t>
      </w:r>
      <w:r>
        <w:rPr>
          <w:color w:val="879596"/>
          <w:sz w:val="17"/>
        </w:rPr>
        <w:t xml:space="preserve">   What anyone visiting the site can see</w:t>
      </w:r>
    </w:p>
    <w:p w14:paraId="1AA1E009" w14:textId="77777777" w:rsidR="001D1870" w:rsidRDefault="00000000">
      <w:pPr>
        <w:spacing w:before="60" w:after="100" w:line="312" w:lineRule="auto"/>
      </w:pPr>
      <w:r>
        <w:rPr>
          <w:b/>
          <w:color w:val="006770"/>
          <w:sz w:val="18"/>
        </w:rPr>
        <w:t xml:space="preserve">Site structure. </w:t>
      </w:r>
      <w:r>
        <w:rPr>
          <w:sz w:val="18"/>
        </w:rPr>
        <w:t>Every page below is built, written and set up to lead a visitor towards giving.</w:t>
      </w:r>
    </w:p>
    <w:tbl>
      <w:tblPr>
        <w:tblW w:w="0" w:type="auto"/>
        <w:tblBorders>
          <w:top w:val="single" w:sz="16" w:space="0" w:color="FFFFFF"/>
          <w:left w:val="single" w:sz="16" w:space="0" w:color="FFFFFF"/>
          <w:bottom w:val="single" w:sz="16" w:space="0" w:color="FFFFFF"/>
          <w:right w:val="single" w:sz="16" w:space="0" w:color="FFFFFF"/>
          <w:insideH w:val="single" w:sz="16" w:space="0" w:color="FFFFFF"/>
          <w:insideV w:val="single" w:sz="16" w:space="0" w:color="FFFFFF"/>
        </w:tblBorders>
        <w:tblLayout w:type="fixed"/>
        <w:tblLook w:val="04A0" w:firstRow="1" w:lastRow="0" w:firstColumn="1" w:lastColumn="0" w:noHBand="0" w:noVBand="1"/>
      </w:tblPr>
      <w:tblGrid>
        <w:gridCol w:w="2552"/>
        <w:gridCol w:w="2552"/>
        <w:gridCol w:w="2552"/>
        <w:gridCol w:w="2552"/>
      </w:tblGrid>
      <w:tr w:rsidR="001D1870" w14:paraId="090C55D4" w14:textId="77777777">
        <w:tc>
          <w:tcPr>
            <w:tcW w:w="2552" w:type="dxa"/>
            <w:shd w:val="clear" w:color="auto" w:fill="E8F1F1"/>
            <w:tcMar>
              <w:top w:w="80" w:type="dxa"/>
              <w:left w:w="110" w:type="dxa"/>
              <w:bottom w:w="80" w:type="dxa"/>
              <w:right w:w="110" w:type="dxa"/>
            </w:tcMar>
          </w:tcPr>
          <w:p w14:paraId="4F1C785C" w14:textId="77777777" w:rsidR="001D1870" w:rsidRDefault="00000000">
            <w:pPr>
              <w:spacing w:line="288" w:lineRule="auto"/>
            </w:pPr>
            <w:r>
              <w:rPr>
                <w:b/>
                <w:color w:val="0D1B1C"/>
                <w:sz w:val="16"/>
              </w:rPr>
              <w:t>Home</w:t>
            </w:r>
          </w:p>
        </w:tc>
        <w:tc>
          <w:tcPr>
            <w:tcW w:w="2552" w:type="dxa"/>
            <w:shd w:val="clear" w:color="auto" w:fill="E8F1F1"/>
            <w:tcMar>
              <w:top w:w="80" w:type="dxa"/>
              <w:left w:w="110" w:type="dxa"/>
              <w:bottom w:w="80" w:type="dxa"/>
              <w:right w:w="110" w:type="dxa"/>
            </w:tcMar>
          </w:tcPr>
          <w:p w14:paraId="12423904" w14:textId="77777777" w:rsidR="001D1870" w:rsidRDefault="00000000">
            <w:pPr>
              <w:spacing w:line="288" w:lineRule="auto"/>
            </w:pPr>
            <w:r>
              <w:rPr>
                <w:b/>
                <w:color w:val="0D1B1C"/>
                <w:sz w:val="16"/>
              </w:rPr>
              <w:t>About us</w:t>
            </w:r>
          </w:p>
        </w:tc>
        <w:tc>
          <w:tcPr>
            <w:tcW w:w="2552" w:type="dxa"/>
            <w:shd w:val="clear" w:color="auto" w:fill="E8F1F1"/>
            <w:tcMar>
              <w:top w:w="80" w:type="dxa"/>
              <w:left w:w="110" w:type="dxa"/>
              <w:bottom w:w="80" w:type="dxa"/>
              <w:right w:w="110" w:type="dxa"/>
            </w:tcMar>
          </w:tcPr>
          <w:p w14:paraId="11920EE5" w14:textId="77777777" w:rsidR="001D1870" w:rsidRDefault="00000000">
            <w:pPr>
              <w:spacing w:line="288" w:lineRule="auto"/>
            </w:pPr>
            <w:r>
              <w:rPr>
                <w:b/>
                <w:color w:val="0D1B1C"/>
                <w:sz w:val="16"/>
              </w:rPr>
              <w:t>Where the money goes</w:t>
            </w:r>
          </w:p>
        </w:tc>
        <w:tc>
          <w:tcPr>
            <w:tcW w:w="2552" w:type="dxa"/>
            <w:shd w:val="clear" w:color="auto" w:fill="E8F1F1"/>
            <w:tcMar>
              <w:top w:w="80" w:type="dxa"/>
              <w:left w:w="110" w:type="dxa"/>
              <w:bottom w:w="80" w:type="dxa"/>
              <w:right w:w="110" w:type="dxa"/>
            </w:tcMar>
          </w:tcPr>
          <w:p w14:paraId="2B5222C3" w14:textId="77777777" w:rsidR="001D1870" w:rsidRDefault="00000000">
            <w:pPr>
              <w:spacing w:line="288" w:lineRule="auto"/>
            </w:pPr>
            <w:r>
              <w:rPr>
                <w:b/>
                <w:color w:val="0D1B1C"/>
                <w:sz w:val="16"/>
              </w:rPr>
              <w:t>Our impact</w:t>
            </w:r>
          </w:p>
        </w:tc>
      </w:tr>
      <w:tr w:rsidR="001D1870" w14:paraId="281AA3A1" w14:textId="77777777">
        <w:tc>
          <w:tcPr>
            <w:tcW w:w="2552" w:type="dxa"/>
            <w:shd w:val="clear" w:color="auto" w:fill="E8F1F1"/>
            <w:tcMar>
              <w:top w:w="80" w:type="dxa"/>
              <w:left w:w="110" w:type="dxa"/>
              <w:bottom w:w="80" w:type="dxa"/>
              <w:right w:w="110" w:type="dxa"/>
            </w:tcMar>
          </w:tcPr>
          <w:p w14:paraId="39456854" w14:textId="77777777" w:rsidR="001D1870" w:rsidRDefault="00000000">
            <w:pPr>
              <w:spacing w:line="288" w:lineRule="auto"/>
            </w:pPr>
            <w:r>
              <w:rPr>
                <w:b/>
                <w:color w:val="0D1B1C"/>
                <w:sz w:val="16"/>
              </w:rPr>
              <w:t>Appeals</w:t>
            </w:r>
          </w:p>
        </w:tc>
        <w:tc>
          <w:tcPr>
            <w:tcW w:w="2552" w:type="dxa"/>
            <w:shd w:val="clear" w:color="auto" w:fill="E8F1F1"/>
            <w:tcMar>
              <w:top w:w="80" w:type="dxa"/>
              <w:left w:w="110" w:type="dxa"/>
              <w:bottom w:w="80" w:type="dxa"/>
              <w:right w:w="110" w:type="dxa"/>
            </w:tcMar>
          </w:tcPr>
          <w:p w14:paraId="36C02ED7" w14:textId="3C1AE206" w:rsidR="001D1870" w:rsidRDefault="00000000">
            <w:pPr>
              <w:spacing w:line="288" w:lineRule="auto"/>
            </w:pPr>
            <w:r>
              <w:rPr>
                <w:b/>
                <w:color w:val="0D1B1C"/>
                <w:sz w:val="16"/>
              </w:rPr>
              <w:t>Ramadan</w:t>
            </w:r>
            <w:r w:rsidR="000F2583">
              <w:rPr>
                <w:b/>
                <w:color w:val="0D1B1C"/>
                <w:sz w:val="16"/>
              </w:rPr>
              <w:t xml:space="preserve"> (active when req.)</w:t>
            </w:r>
          </w:p>
        </w:tc>
        <w:tc>
          <w:tcPr>
            <w:tcW w:w="2552" w:type="dxa"/>
            <w:shd w:val="clear" w:color="auto" w:fill="E8F1F1"/>
            <w:tcMar>
              <w:top w:w="80" w:type="dxa"/>
              <w:left w:w="110" w:type="dxa"/>
              <w:bottom w:w="80" w:type="dxa"/>
              <w:right w:w="110" w:type="dxa"/>
            </w:tcMar>
          </w:tcPr>
          <w:p w14:paraId="05D1BD29" w14:textId="2AAD3C60" w:rsidR="001D1870" w:rsidRDefault="00000000">
            <w:pPr>
              <w:spacing w:line="288" w:lineRule="auto"/>
            </w:pPr>
            <w:r>
              <w:rPr>
                <w:b/>
                <w:color w:val="0D1B1C"/>
                <w:sz w:val="16"/>
              </w:rPr>
              <w:t xml:space="preserve">Dhul </w:t>
            </w:r>
            <w:proofErr w:type="spellStart"/>
            <w:r>
              <w:rPr>
                <w:b/>
                <w:color w:val="0D1B1C"/>
                <w:sz w:val="16"/>
              </w:rPr>
              <w:t>Hijjah</w:t>
            </w:r>
            <w:proofErr w:type="spellEnd"/>
            <w:r w:rsidR="000F2583">
              <w:rPr>
                <w:b/>
                <w:color w:val="0D1B1C"/>
                <w:sz w:val="16"/>
              </w:rPr>
              <w:t xml:space="preserve"> (active when req.)</w:t>
            </w:r>
          </w:p>
        </w:tc>
        <w:tc>
          <w:tcPr>
            <w:tcW w:w="2552" w:type="dxa"/>
            <w:shd w:val="clear" w:color="auto" w:fill="E8F1F1"/>
            <w:tcMar>
              <w:top w:w="80" w:type="dxa"/>
              <w:left w:w="110" w:type="dxa"/>
              <w:bottom w:w="80" w:type="dxa"/>
              <w:right w:w="110" w:type="dxa"/>
            </w:tcMar>
          </w:tcPr>
          <w:p w14:paraId="5A527335" w14:textId="77777777" w:rsidR="001D1870" w:rsidRDefault="00000000">
            <w:pPr>
              <w:spacing w:line="288" w:lineRule="auto"/>
            </w:pPr>
            <w:r>
              <w:rPr>
                <w:b/>
                <w:color w:val="0D1B1C"/>
                <w:sz w:val="16"/>
              </w:rPr>
              <w:t>Zakat calculator</w:t>
            </w:r>
          </w:p>
        </w:tc>
      </w:tr>
      <w:tr w:rsidR="001D1870" w14:paraId="1307FD69" w14:textId="77777777">
        <w:tc>
          <w:tcPr>
            <w:tcW w:w="2552" w:type="dxa"/>
            <w:shd w:val="clear" w:color="auto" w:fill="E8F1F1"/>
            <w:tcMar>
              <w:top w:w="80" w:type="dxa"/>
              <w:left w:w="110" w:type="dxa"/>
              <w:bottom w:w="80" w:type="dxa"/>
              <w:right w:w="110" w:type="dxa"/>
            </w:tcMar>
          </w:tcPr>
          <w:p w14:paraId="21041621" w14:textId="77777777" w:rsidR="001D1870" w:rsidRDefault="00000000">
            <w:pPr>
              <w:spacing w:line="288" w:lineRule="auto"/>
            </w:pPr>
            <w:r>
              <w:rPr>
                <w:b/>
                <w:color w:val="0D1B1C"/>
                <w:sz w:val="16"/>
              </w:rPr>
              <w:t>Get involved</w:t>
            </w:r>
          </w:p>
        </w:tc>
        <w:tc>
          <w:tcPr>
            <w:tcW w:w="2552" w:type="dxa"/>
            <w:shd w:val="clear" w:color="auto" w:fill="E8F1F1"/>
            <w:tcMar>
              <w:top w:w="80" w:type="dxa"/>
              <w:left w:w="110" w:type="dxa"/>
              <w:bottom w:w="80" w:type="dxa"/>
              <w:right w:w="110" w:type="dxa"/>
            </w:tcMar>
          </w:tcPr>
          <w:p w14:paraId="34D1C422" w14:textId="77777777" w:rsidR="001D1870" w:rsidRDefault="00000000">
            <w:pPr>
              <w:spacing w:line="288" w:lineRule="auto"/>
            </w:pPr>
            <w:r>
              <w:rPr>
                <w:b/>
                <w:color w:val="0D1B1C"/>
                <w:sz w:val="16"/>
              </w:rPr>
              <w:t>Events</w:t>
            </w:r>
          </w:p>
        </w:tc>
        <w:tc>
          <w:tcPr>
            <w:tcW w:w="2552" w:type="dxa"/>
            <w:shd w:val="clear" w:color="auto" w:fill="E8F1F1"/>
            <w:tcMar>
              <w:top w:w="80" w:type="dxa"/>
              <w:left w:w="110" w:type="dxa"/>
              <w:bottom w:w="80" w:type="dxa"/>
              <w:right w:w="110" w:type="dxa"/>
            </w:tcMar>
          </w:tcPr>
          <w:p w14:paraId="6E5E2584" w14:textId="77777777" w:rsidR="001D1870" w:rsidRDefault="00000000">
            <w:pPr>
              <w:spacing w:line="288" w:lineRule="auto"/>
            </w:pPr>
            <w:r>
              <w:rPr>
                <w:b/>
                <w:color w:val="0D1B1C"/>
                <w:sz w:val="16"/>
              </w:rPr>
              <w:t>Stories</w:t>
            </w:r>
          </w:p>
        </w:tc>
        <w:tc>
          <w:tcPr>
            <w:tcW w:w="2552" w:type="dxa"/>
            <w:shd w:val="clear" w:color="auto" w:fill="E8F1F1"/>
            <w:tcMar>
              <w:top w:w="80" w:type="dxa"/>
              <w:left w:w="110" w:type="dxa"/>
              <w:bottom w:w="80" w:type="dxa"/>
              <w:right w:w="110" w:type="dxa"/>
            </w:tcMar>
          </w:tcPr>
          <w:p w14:paraId="2CD218A3" w14:textId="77777777" w:rsidR="001D1870" w:rsidRDefault="00000000">
            <w:pPr>
              <w:spacing w:line="288" w:lineRule="auto"/>
            </w:pPr>
            <w:r>
              <w:rPr>
                <w:b/>
                <w:color w:val="0D1B1C"/>
                <w:sz w:val="16"/>
              </w:rPr>
              <w:t>Gallery</w:t>
            </w:r>
          </w:p>
        </w:tc>
      </w:tr>
      <w:tr w:rsidR="001D1870" w14:paraId="0BCB9D07" w14:textId="77777777">
        <w:tc>
          <w:tcPr>
            <w:tcW w:w="2552" w:type="dxa"/>
            <w:shd w:val="clear" w:color="auto" w:fill="E8F1F1"/>
            <w:tcMar>
              <w:top w:w="80" w:type="dxa"/>
              <w:left w:w="110" w:type="dxa"/>
              <w:bottom w:w="80" w:type="dxa"/>
              <w:right w:w="110" w:type="dxa"/>
            </w:tcMar>
          </w:tcPr>
          <w:p w14:paraId="3491509B" w14:textId="77777777" w:rsidR="001D1870" w:rsidRDefault="00000000">
            <w:pPr>
              <w:spacing w:line="288" w:lineRule="auto"/>
            </w:pPr>
            <w:r>
              <w:rPr>
                <w:b/>
                <w:color w:val="0D1B1C"/>
                <w:sz w:val="16"/>
              </w:rPr>
              <w:t>Volunteer</w:t>
            </w:r>
          </w:p>
        </w:tc>
        <w:tc>
          <w:tcPr>
            <w:tcW w:w="2552" w:type="dxa"/>
            <w:shd w:val="clear" w:color="auto" w:fill="E8F1F1"/>
            <w:tcMar>
              <w:top w:w="80" w:type="dxa"/>
              <w:left w:w="110" w:type="dxa"/>
              <w:bottom w:w="80" w:type="dxa"/>
              <w:right w:w="110" w:type="dxa"/>
            </w:tcMar>
          </w:tcPr>
          <w:p w14:paraId="45CE0B45" w14:textId="77777777" w:rsidR="001D1870" w:rsidRDefault="00000000">
            <w:pPr>
              <w:spacing w:line="288" w:lineRule="auto"/>
            </w:pPr>
            <w:r>
              <w:rPr>
                <w:b/>
                <w:color w:val="0D1B1C"/>
                <w:sz w:val="16"/>
              </w:rPr>
              <w:t>Partners</w:t>
            </w:r>
          </w:p>
        </w:tc>
        <w:tc>
          <w:tcPr>
            <w:tcW w:w="2552" w:type="dxa"/>
            <w:shd w:val="clear" w:color="auto" w:fill="E8F1F1"/>
            <w:tcMar>
              <w:top w:w="80" w:type="dxa"/>
              <w:left w:w="110" w:type="dxa"/>
              <w:bottom w:w="80" w:type="dxa"/>
              <w:right w:w="110" w:type="dxa"/>
            </w:tcMar>
          </w:tcPr>
          <w:p w14:paraId="0C93426B" w14:textId="77777777" w:rsidR="001D1870" w:rsidRDefault="00000000">
            <w:pPr>
              <w:spacing w:line="288" w:lineRule="auto"/>
            </w:pPr>
            <w:r>
              <w:rPr>
                <w:b/>
                <w:color w:val="0D1B1C"/>
                <w:sz w:val="16"/>
              </w:rPr>
              <w:t>Contact</w:t>
            </w:r>
          </w:p>
        </w:tc>
        <w:tc>
          <w:tcPr>
            <w:tcW w:w="2552" w:type="dxa"/>
            <w:shd w:val="clear" w:color="auto" w:fill="E8F1F1"/>
            <w:tcMar>
              <w:top w:w="80" w:type="dxa"/>
              <w:left w:w="110" w:type="dxa"/>
              <w:bottom w:w="80" w:type="dxa"/>
              <w:right w:w="110" w:type="dxa"/>
            </w:tcMar>
          </w:tcPr>
          <w:p w14:paraId="0867A903" w14:textId="77777777" w:rsidR="001D1870" w:rsidRDefault="00000000">
            <w:pPr>
              <w:spacing w:line="288" w:lineRule="auto"/>
            </w:pPr>
            <w:r>
              <w:rPr>
                <w:b/>
                <w:color w:val="0D1B1C"/>
                <w:sz w:val="16"/>
              </w:rPr>
              <w:t>Donate</w:t>
            </w:r>
          </w:p>
        </w:tc>
      </w:tr>
    </w:tbl>
    <w:p w14:paraId="1D53CD38" w14:textId="77777777" w:rsidR="001D1870" w:rsidRDefault="001D1870">
      <w:pPr>
        <w:spacing w:after="160"/>
      </w:pPr>
    </w:p>
    <w:tbl>
      <w:tblPr>
        <w:tblW w:w="0" w:type="auto"/>
        <w:tblBorders>
          <w:insideH w:val="single" w:sz="4" w:space="0" w:color="DBE7E7"/>
        </w:tblBorders>
        <w:tblLayout w:type="fixed"/>
        <w:tblLook w:val="04A0" w:firstRow="1" w:lastRow="0" w:firstColumn="1" w:lastColumn="0" w:noHBand="0" w:noVBand="1"/>
      </w:tblPr>
      <w:tblGrid>
        <w:gridCol w:w="2477"/>
        <w:gridCol w:w="7733"/>
      </w:tblGrid>
      <w:tr w:rsidR="001D1870" w14:paraId="01AC9C0F" w14:textId="77777777">
        <w:trPr>
          <w:cantSplit/>
        </w:trPr>
        <w:tc>
          <w:tcPr>
            <w:tcW w:w="2477" w:type="dxa"/>
            <w:tcMar>
              <w:top w:w="95" w:type="dxa"/>
              <w:left w:w="0" w:type="dxa"/>
              <w:bottom w:w="95" w:type="dxa"/>
              <w:right w:w="130" w:type="dxa"/>
            </w:tcMar>
          </w:tcPr>
          <w:p w14:paraId="32F48F3F" w14:textId="77777777" w:rsidR="001D1870" w:rsidRDefault="00000000">
            <w:pPr>
              <w:spacing w:line="312" w:lineRule="auto"/>
            </w:pPr>
            <w:r>
              <w:rPr>
                <w:b/>
                <w:color w:val="006770"/>
                <w:sz w:val="18"/>
              </w:rPr>
              <w:t>Appeal pages</w:t>
            </w:r>
          </w:p>
        </w:tc>
        <w:tc>
          <w:tcPr>
            <w:tcW w:w="7733" w:type="dxa"/>
            <w:tcMar>
              <w:top w:w="95" w:type="dxa"/>
              <w:left w:w="0" w:type="dxa"/>
              <w:bottom w:w="95" w:type="dxa"/>
              <w:right w:w="0" w:type="dxa"/>
            </w:tcMar>
          </w:tcPr>
          <w:p w14:paraId="6B283CAD" w14:textId="77777777" w:rsidR="001D1870" w:rsidRDefault="00000000">
            <w:r>
              <w:rPr>
                <w:sz w:val="18"/>
              </w:rPr>
              <w:t>A page for each appeal, holding the story behind it, photos from the ground, how much has been raised against the target, and updates posted as the work goes on. When an appeal closes the page stays up as a record of what the money did.</w:t>
            </w:r>
          </w:p>
        </w:tc>
      </w:tr>
      <w:tr w:rsidR="001D1870" w14:paraId="7478D962" w14:textId="77777777">
        <w:trPr>
          <w:cantSplit/>
        </w:trPr>
        <w:tc>
          <w:tcPr>
            <w:tcW w:w="2477" w:type="dxa"/>
            <w:tcMar>
              <w:top w:w="95" w:type="dxa"/>
              <w:left w:w="0" w:type="dxa"/>
              <w:bottom w:w="95" w:type="dxa"/>
              <w:right w:w="130" w:type="dxa"/>
            </w:tcMar>
          </w:tcPr>
          <w:p w14:paraId="55EB8B71" w14:textId="77777777" w:rsidR="001D1870" w:rsidRDefault="00000000">
            <w:pPr>
              <w:spacing w:line="312" w:lineRule="auto"/>
            </w:pPr>
            <w:r>
              <w:rPr>
                <w:b/>
                <w:color w:val="006770"/>
                <w:sz w:val="18"/>
              </w:rPr>
              <w:t>Seasonal campaigns</w:t>
            </w:r>
          </w:p>
        </w:tc>
        <w:tc>
          <w:tcPr>
            <w:tcW w:w="7733" w:type="dxa"/>
            <w:tcMar>
              <w:top w:w="95" w:type="dxa"/>
              <w:left w:w="0" w:type="dxa"/>
              <w:bottom w:w="95" w:type="dxa"/>
              <w:right w:w="0" w:type="dxa"/>
            </w:tcMar>
          </w:tcPr>
          <w:p w14:paraId="48515D65" w14:textId="77777777" w:rsidR="001D1870" w:rsidRDefault="00000000">
            <w:r>
              <w:rPr>
                <w:sz w:val="18"/>
              </w:rPr>
              <w:t>Your busy periods are built before they arrive: the last ten nights of Ramadan, the ten days of Dhul Hijjah, and everyday giving. The pages and the amounts are ready in advance, so on the night itself nobody is putting a page together.</w:t>
            </w:r>
          </w:p>
        </w:tc>
      </w:tr>
      <w:tr w:rsidR="001D1870" w14:paraId="0FF53CDD" w14:textId="77777777">
        <w:trPr>
          <w:cantSplit/>
        </w:trPr>
        <w:tc>
          <w:tcPr>
            <w:tcW w:w="2477" w:type="dxa"/>
            <w:tcMar>
              <w:top w:w="95" w:type="dxa"/>
              <w:left w:w="0" w:type="dxa"/>
              <w:bottom w:w="95" w:type="dxa"/>
              <w:right w:w="130" w:type="dxa"/>
            </w:tcMar>
          </w:tcPr>
          <w:p w14:paraId="5B3881CE" w14:textId="77777777" w:rsidR="001D1870" w:rsidRDefault="00000000">
            <w:pPr>
              <w:spacing w:line="312" w:lineRule="auto"/>
            </w:pPr>
            <w:r>
              <w:rPr>
                <w:b/>
                <w:color w:val="006770"/>
                <w:sz w:val="18"/>
              </w:rPr>
              <w:t>Zakat calculator</w:t>
            </w:r>
          </w:p>
        </w:tc>
        <w:tc>
          <w:tcPr>
            <w:tcW w:w="7733" w:type="dxa"/>
            <w:tcMar>
              <w:top w:w="95" w:type="dxa"/>
              <w:left w:w="0" w:type="dxa"/>
              <w:bottom w:w="95" w:type="dxa"/>
              <w:right w:w="0" w:type="dxa"/>
            </w:tcMar>
          </w:tcPr>
          <w:p w14:paraId="21D8A9C2" w14:textId="77777777" w:rsidR="001D1870" w:rsidRDefault="00000000">
            <w:r>
              <w:rPr>
                <w:sz w:val="18"/>
              </w:rPr>
              <w:t>Takes what someone owns in cash, gold, silver and business stock, subtracts what they owe, checks it against the current nisab and tells them what is due. It then carries that amount straight into the donation page, so they are not left working out what to type.</w:t>
            </w:r>
          </w:p>
        </w:tc>
      </w:tr>
      <w:tr w:rsidR="001D1870" w14:paraId="1AE092D4" w14:textId="77777777">
        <w:trPr>
          <w:cantSplit/>
        </w:trPr>
        <w:tc>
          <w:tcPr>
            <w:tcW w:w="2477" w:type="dxa"/>
            <w:tcMar>
              <w:top w:w="95" w:type="dxa"/>
              <w:left w:w="0" w:type="dxa"/>
              <w:bottom w:w="95" w:type="dxa"/>
              <w:right w:w="130" w:type="dxa"/>
            </w:tcMar>
          </w:tcPr>
          <w:p w14:paraId="4E2CA567" w14:textId="77777777" w:rsidR="001D1870" w:rsidRDefault="00000000">
            <w:pPr>
              <w:spacing w:line="312" w:lineRule="auto"/>
            </w:pPr>
            <w:r>
              <w:rPr>
                <w:b/>
                <w:color w:val="006770"/>
                <w:sz w:val="18"/>
              </w:rPr>
              <w:t>Search visibility</w:t>
            </w:r>
          </w:p>
        </w:tc>
        <w:tc>
          <w:tcPr>
            <w:tcW w:w="7733" w:type="dxa"/>
            <w:tcMar>
              <w:top w:w="95" w:type="dxa"/>
              <w:left w:w="0" w:type="dxa"/>
              <w:bottom w:w="95" w:type="dxa"/>
              <w:right w:w="0" w:type="dxa"/>
            </w:tcMar>
          </w:tcPr>
          <w:p w14:paraId="21D24653" w14:textId="77777777" w:rsidR="001D1870" w:rsidRDefault="00000000">
            <w:r>
              <w:rPr>
                <w:sz w:val="18"/>
              </w:rPr>
              <w:t>The calculator also earns its keep outside Ramadan. People search for a zakat calculator all year, and it is the strongest way for a Muslim charity to bring in visitors who have never heard of you. Every page is also set up so search engines can read and list it.</w:t>
            </w:r>
          </w:p>
        </w:tc>
      </w:tr>
      <w:tr w:rsidR="001D1870" w14:paraId="16CDDEFE" w14:textId="77777777">
        <w:trPr>
          <w:cantSplit/>
        </w:trPr>
        <w:tc>
          <w:tcPr>
            <w:tcW w:w="2477" w:type="dxa"/>
            <w:tcMar>
              <w:top w:w="95" w:type="dxa"/>
              <w:left w:w="0" w:type="dxa"/>
              <w:bottom w:w="95" w:type="dxa"/>
              <w:right w:w="130" w:type="dxa"/>
            </w:tcMar>
          </w:tcPr>
          <w:p w14:paraId="346D9D18" w14:textId="77777777" w:rsidR="001D1870" w:rsidRDefault="00000000">
            <w:pPr>
              <w:spacing w:line="312" w:lineRule="auto"/>
            </w:pPr>
            <w:r>
              <w:rPr>
                <w:b/>
                <w:color w:val="006770"/>
                <w:sz w:val="18"/>
              </w:rPr>
              <w:t>Page builder</w:t>
            </w:r>
          </w:p>
        </w:tc>
        <w:tc>
          <w:tcPr>
            <w:tcW w:w="7733" w:type="dxa"/>
            <w:tcMar>
              <w:top w:w="95" w:type="dxa"/>
              <w:left w:w="0" w:type="dxa"/>
              <w:bottom w:w="95" w:type="dxa"/>
              <w:right w:w="0" w:type="dxa"/>
            </w:tcMar>
          </w:tcPr>
          <w:p w14:paraId="6C305F88" w14:textId="77777777" w:rsidR="001D1870" w:rsidRDefault="00000000">
            <w:r>
              <w:rPr>
                <w:sz w:val="18"/>
              </w:rPr>
              <w:t>Your team edits any page, adds photos, saves a draft, previews it and publishes. Old versions are kept, so a mistake can be rolled back without ringing us.</w:t>
            </w:r>
          </w:p>
        </w:tc>
      </w:tr>
      <w:tr w:rsidR="001D1870" w14:paraId="68051396" w14:textId="77777777">
        <w:trPr>
          <w:cantSplit/>
        </w:trPr>
        <w:tc>
          <w:tcPr>
            <w:tcW w:w="2477" w:type="dxa"/>
            <w:tcMar>
              <w:top w:w="95" w:type="dxa"/>
              <w:left w:w="0" w:type="dxa"/>
              <w:bottom w:w="95" w:type="dxa"/>
              <w:right w:w="130" w:type="dxa"/>
            </w:tcMar>
          </w:tcPr>
          <w:p w14:paraId="72F0700A" w14:textId="77777777" w:rsidR="001D1870" w:rsidRDefault="00000000">
            <w:pPr>
              <w:spacing w:line="312" w:lineRule="auto"/>
            </w:pPr>
            <w:r>
              <w:rPr>
                <w:b/>
                <w:color w:val="006770"/>
                <w:sz w:val="18"/>
              </w:rPr>
              <w:t>Copywriting</w:t>
            </w:r>
          </w:p>
        </w:tc>
        <w:tc>
          <w:tcPr>
            <w:tcW w:w="7733" w:type="dxa"/>
            <w:tcMar>
              <w:top w:w="95" w:type="dxa"/>
              <w:left w:w="0" w:type="dxa"/>
              <w:bottom w:w="95" w:type="dxa"/>
              <w:right w:w="0" w:type="dxa"/>
            </w:tcMar>
          </w:tcPr>
          <w:p w14:paraId="0D073190" w14:textId="5FD460C2" w:rsidR="001D1870" w:rsidRDefault="00000000">
            <w:r>
              <w:rPr>
                <w:sz w:val="18"/>
              </w:rPr>
              <w:t>We write the words for every page and every appeal from the material you give us</w:t>
            </w:r>
            <w:r w:rsidR="000F2583">
              <w:rPr>
                <w:sz w:val="18"/>
              </w:rPr>
              <w:t>.</w:t>
            </w:r>
          </w:p>
        </w:tc>
      </w:tr>
      <w:tr w:rsidR="001D1870" w14:paraId="3C3D704D" w14:textId="77777777">
        <w:trPr>
          <w:cantSplit/>
        </w:trPr>
        <w:tc>
          <w:tcPr>
            <w:tcW w:w="2477" w:type="dxa"/>
            <w:tcMar>
              <w:top w:w="95" w:type="dxa"/>
              <w:left w:w="0" w:type="dxa"/>
              <w:bottom w:w="95" w:type="dxa"/>
              <w:right w:w="130" w:type="dxa"/>
            </w:tcMar>
          </w:tcPr>
          <w:p w14:paraId="25CD5D20" w14:textId="77777777" w:rsidR="001D1870" w:rsidRDefault="00000000">
            <w:pPr>
              <w:spacing w:line="312" w:lineRule="auto"/>
            </w:pPr>
            <w:r>
              <w:rPr>
                <w:b/>
                <w:color w:val="006770"/>
                <w:sz w:val="18"/>
              </w:rPr>
              <w:t>Trust signals</w:t>
            </w:r>
          </w:p>
        </w:tc>
        <w:tc>
          <w:tcPr>
            <w:tcW w:w="7733" w:type="dxa"/>
            <w:tcMar>
              <w:top w:w="95" w:type="dxa"/>
              <w:left w:w="0" w:type="dxa"/>
              <w:bottom w:w="95" w:type="dxa"/>
              <w:right w:w="0" w:type="dxa"/>
            </w:tcMar>
          </w:tcPr>
          <w:p w14:paraId="527A6339" w14:textId="77777777" w:rsidR="001D1870" w:rsidRDefault="00000000">
            <w:r>
              <w:rPr>
                <w:sz w:val="18"/>
              </w:rPr>
              <w:t>Your ABN, DGR endorsement, registered charity status and secure payment marks are shown across the site. A first time donor can see at a glance that you are a real, registered charity.</w:t>
            </w:r>
          </w:p>
        </w:tc>
      </w:tr>
      <w:tr w:rsidR="001D1870" w14:paraId="08DC2D81" w14:textId="77777777">
        <w:trPr>
          <w:cantSplit/>
        </w:trPr>
        <w:tc>
          <w:tcPr>
            <w:tcW w:w="2477" w:type="dxa"/>
            <w:tcMar>
              <w:top w:w="95" w:type="dxa"/>
              <w:left w:w="0" w:type="dxa"/>
              <w:bottom w:w="95" w:type="dxa"/>
              <w:right w:w="130" w:type="dxa"/>
            </w:tcMar>
          </w:tcPr>
          <w:p w14:paraId="1C0A17B6" w14:textId="77777777" w:rsidR="001D1870" w:rsidRDefault="00000000">
            <w:pPr>
              <w:spacing w:line="312" w:lineRule="auto"/>
            </w:pPr>
            <w:r>
              <w:rPr>
                <w:b/>
                <w:color w:val="006770"/>
                <w:sz w:val="18"/>
              </w:rPr>
              <w:lastRenderedPageBreak/>
              <w:t>Phones and accessibility</w:t>
            </w:r>
          </w:p>
        </w:tc>
        <w:tc>
          <w:tcPr>
            <w:tcW w:w="7733" w:type="dxa"/>
            <w:tcMar>
              <w:top w:w="95" w:type="dxa"/>
              <w:left w:w="0" w:type="dxa"/>
              <w:bottom w:w="95" w:type="dxa"/>
              <w:right w:w="0" w:type="dxa"/>
            </w:tcMar>
          </w:tcPr>
          <w:p w14:paraId="4A3C5D82" w14:textId="77777777" w:rsidR="001D1870" w:rsidRDefault="00000000">
            <w:r>
              <w:rPr>
                <w:sz w:val="18"/>
              </w:rPr>
              <w:t>Built for phones first, because that is where most giving happens, and checked for accessibility so nobody is shut out of donating.</w:t>
            </w:r>
          </w:p>
        </w:tc>
      </w:tr>
    </w:tbl>
    <w:p w14:paraId="01CA6936" w14:textId="77777777" w:rsidR="001D1870" w:rsidRDefault="00000000">
      <w:pPr>
        <w:keepNext/>
        <w:spacing w:before="180" w:after="40"/>
      </w:pPr>
      <w:r>
        <w:rPr>
          <w:b/>
          <w:color w:val="0D1B1C"/>
          <w:sz w:val="20"/>
        </w:rPr>
        <w:t>2.2   Making a donation</w:t>
      </w:r>
      <w:r>
        <w:rPr>
          <w:color w:val="879596"/>
          <w:sz w:val="17"/>
        </w:rPr>
        <w:t xml:space="preserve">   The steps a donor goes through to give</w:t>
      </w:r>
    </w:p>
    <w:p w14:paraId="4D32EAB3" w14:textId="77777777" w:rsidR="001D1870" w:rsidRDefault="00000000">
      <w:pPr>
        <w:spacing w:after="120" w:line="331" w:lineRule="auto"/>
      </w:pPr>
      <w:r>
        <w:rPr>
          <w:sz w:val="18"/>
        </w:rPr>
        <w:t>There is no cart and no checkout. Giving is not shopping, so a donation is one short flow that most donors finish in under a minute.</w:t>
      </w:r>
    </w:p>
    <w:tbl>
      <w:tblPr>
        <w:tblW w:w="0" w:type="auto"/>
        <w:tblLayout w:type="fixed"/>
        <w:tblLook w:val="04A0" w:firstRow="1" w:lastRow="0" w:firstColumn="1" w:lastColumn="0" w:noHBand="0" w:noVBand="1"/>
      </w:tblPr>
      <w:tblGrid>
        <w:gridCol w:w="3211"/>
        <w:gridCol w:w="288"/>
        <w:gridCol w:w="3211"/>
        <w:gridCol w:w="288"/>
        <w:gridCol w:w="3211"/>
      </w:tblGrid>
      <w:tr w:rsidR="001D1870" w14:paraId="7DFBEA54" w14:textId="77777777">
        <w:trPr>
          <w:cantSplit/>
        </w:trPr>
        <w:tc>
          <w:tcPr>
            <w:tcW w:w="3211" w:type="dxa"/>
            <w:tcBorders>
              <w:top w:val="single" w:sz="12" w:space="0" w:color="006770"/>
            </w:tcBorders>
            <w:shd w:val="clear" w:color="auto" w:fill="F4F8F8"/>
            <w:tcMar>
              <w:top w:w="120" w:type="dxa"/>
              <w:left w:w="125" w:type="dxa"/>
              <w:bottom w:w="120" w:type="dxa"/>
              <w:right w:w="125" w:type="dxa"/>
            </w:tcMar>
          </w:tcPr>
          <w:p w14:paraId="3562A3B5" w14:textId="77777777" w:rsidR="001D1870" w:rsidRDefault="00000000">
            <w:pPr>
              <w:spacing w:after="40"/>
            </w:pPr>
            <w:r>
              <w:rPr>
                <w:b/>
                <w:color w:val="006770"/>
                <w:spacing w:val="16"/>
                <w:sz w:val="13"/>
              </w:rPr>
              <w:t>STEP 1</w:t>
            </w:r>
          </w:p>
          <w:p w14:paraId="242F1698" w14:textId="77777777" w:rsidR="001D1870" w:rsidRDefault="00000000">
            <w:pPr>
              <w:spacing w:after="60" w:line="278" w:lineRule="auto"/>
            </w:pPr>
            <w:r>
              <w:rPr>
                <w:b/>
                <w:color w:val="0D1B1C"/>
                <w:sz w:val="18"/>
              </w:rPr>
              <w:t>Pick an appeal</w:t>
            </w:r>
          </w:p>
          <w:p w14:paraId="3D8295C4" w14:textId="77777777" w:rsidR="001D1870" w:rsidRDefault="00000000">
            <w:pPr>
              <w:spacing w:line="302" w:lineRule="auto"/>
            </w:pPr>
            <w:r>
              <w:rPr>
                <w:color w:val="566566"/>
                <w:sz w:val="15"/>
              </w:rPr>
              <w:t>From an appeal page, the zakat calculator, a campaign link or the donate button in the header.</w:t>
            </w:r>
          </w:p>
        </w:tc>
        <w:tc>
          <w:tcPr>
            <w:tcW w:w="288" w:type="dxa"/>
            <w:tcMar>
              <w:top w:w="0" w:type="dxa"/>
              <w:left w:w="0" w:type="dxa"/>
              <w:bottom w:w="0" w:type="dxa"/>
              <w:right w:w="0" w:type="dxa"/>
            </w:tcMar>
            <w:vAlign w:val="center"/>
          </w:tcPr>
          <w:p w14:paraId="55B86428" w14:textId="77777777" w:rsidR="001D1870" w:rsidRDefault="00000000">
            <w:pPr>
              <w:jc w:val="center"/>
            </w:pPr>
            <w:r>
              <w:rPr>
                <w:b/>
                <w:color w:val="006770"/>
                <w:sz w:val="22"/>
              </w:rPr>
              <w:t>→</w:t>
            </w:r>
          </w:p>
        </w:tc>
        <w:tc>
          <w:tcPr>
            <w:tcW w:w="3211" w:type="dxa"/>
            <w:tcBorders>
              <w:top w:val="single" w:sz="12" w:space="0" w:color="006770"/>
            </w:tcBorders>
            <w:shd w:val="clear" w:color="auto" w:fill="F4F8F8"/>
            <w:tcMar>
              <w:top w:w="120" w:type="dxa"/>
              <w:left w:w="125" w:type="dxa"/>
              <w:bottom w:w="120" w:type="dxa"/>
              <w:right w:w="125" w:type="dxa"/>
            </w:tcMar>
          </w:tcPr>
          <w:p w14:paraId="1DE73836" w14:textId="77777777" w:rsidR="001D1870" w:rsidRDefault="00000000">
            <w:pPr>
              <w:spacing w:after="40"/>
            </w:pPr>
            <w:r>
              <w:rPr>
                <w:b/>
                <w:color w:val="006770"/>
                <w:spacing w:val="16"/>
                <w:sz w:val="13"/>
              </w:rPr>
              <w:t>STEP 2</w:t>
            </w:r>
          </w:p>
          <w:p w14:paraId="4A6435C0" w14:textId="77777777" w:rsidR="001D1870" w:rsidRDefault="00000000">
            <w:pPr>
              <w:spacing w:after="60" w:line="278" w:lineRule="auto"/>
            </w:pPr>
            <w:r>
              <w:rPr>
                <w:b/>
                <w:color w:val="0D1B1C"/>
                <w:sz w:val="18"/>
              </w:rPr>
              <w:t>Choose the amount</w:t>
            </w:r>
          </w:p>
          <w:p w14:paraId="016EE131" w14:textId="77777777" w:rsidR="001D1870" w:rsidRDefault="00000000">
            <w:pPr>
              <w:spacing w:line="302" w:lineRule="auto"/>
            </w:pPr>
            <w:r>
              <w:rPr>
                <w:color w:val="566566"/>
                <w:sz w:val="15"/>
              </w:rPr>
              <w:t>Suggested amounts set per appeal, a box for any other amount, or items counted in units such as food packs, water tanks and Qurban shares.</w:t>
            </w:r>
          </w:p>
        </w:tc>
        <w:tc>
          <w:tcPr>
            <w:tcW w:w="288" w:type="dxa"/>
            <w:tcMar>
              <w:top w:w="0" w:type="dxa"/>
              <w:left w:w="0" w:type="dxa"/>
              <w:bottom w:w="0" w:type="dxa"/>
              <w:right w:w="0" w:type="dxa"/>
            </w:tcMar>
            <w:vAlign w:val="center"/>
          </w:tcPr>
          <w:p w14:paraId="15C1D17F" w14:textId="77777777" w:rsidR="001D1870" w:rsidRDefault="00000000">
            <w:pPr>
              <w:jc w:val="center"/>
            </w:pPr>
            <w:r>
              <w:rPr>
                <w:b/>
                <w:color w:val="006770"/>
                <w:sz w:val="22"/>
              </w:rPr>
              <w:t>→</w:t>
            </w:r>
          </w:p>
        </w:tc>
        <w:tc>
          <w:tcPr>
            <w:tcW w:w="3211" w:type="dxa"/>
            <w:tcBorders>
              <w:top w:val="single" w:sz="12" w:space="0" w:color="006770"/>
            </w:tcBorders>
            <w:shd w:val="clear" w:color="auto" w:fill="F4F8F8"/>
            <w:tcMar>
              <w:top w:w="120" w:type="dxa"/>
              <w:left w:w="125" w:type="dxa"/>
              <w:bottom w:w="120" w:type="dxa"/>
              <w:right w:w="125" w:type="dxa"/>
            </w:tcMar>
          </w:tcPr>
          <w:p w14:paraId="478EAD8F" w14:textId="77777777" w:rsidR="001D1870" w:rsidRDefault="00000000">
            <w:pPr>
              <w:spacing w:after="40"/>
            </w:pPr>
            <w:r>
              <w:rPr>
                <w:b/>
                <w:color w:val="006770"/>
                <w:spacing w:val="16"/>
                <w:sz w:val="13"/>
              </w:rPr>
              <w:t>STEP 3</w:t>
            </w:r>
          </w:p>
          <w:p w14:paraId="47A523AC" w14:textId="77777777" w:rsidR="001D1870" w:rsidRDefault="00000000">
            <w:pPr>
              <w:spacing w:after="60" w:line="278" w:lineRule="auto"/>
            </w:pPr>
            <w:r>
              <w:rPr>
                <w:b/>
                <w:color w:val="0D1B1C"/>
                <w:sz w:val="18"/>
              </w:rPr>
              <w:t>Choose how often</w:t>
            </w:r>
          </w:p>
          <w:p w14:paraId="2556620A" w14:textId="77777777" w:rsidR="001D1870" w:rsidRDefault="00000000">
            <w:pPr>
              <w:spacing w:line="302" w:lineRule="auto"/>
            </w:pPr>
            <w:r>
              <w:rPr>
                <w:color w:val="566566"/>
                <w:sz w:val="15"/>
              </w:rPr>
              <w:t>Once, weekly, fortnightly or monthly. A larger gift can be split into instalments instead.</w:t>
            </w:r>
          </w:p>
        </w:tc>
      </w:tr>
    </w:tbl>
    <w:p w14:paraId="44598A68" w14:textId="77777777" w:rsidR="001D1870" w:rsidRDefault="001D1870">
      <w:pPr>
        <w:spacing w:after="100"/>
      </w:pPr>
    </w:p>
    <w:tbl>
      <w:tblPr>
        <w:tblW w:w="0" w:type="auto"/>
        <w:tblLayout w:type="fixed"/>
        <w:tblLook w:val="04A0" w:firstRow="1" w:lastRow="0" w:firstColumn="1" w:lastColumn="0" w:noHBand="0" w:noVBand="1"/>
      </w:tblPr>
      <w:tblGrid>
        <w:gridCol w:w="3211"/>
        <w:gridCol w:w="288"/>
        <w:gridCol w:w="3211"/>
        <w:gridCol w:w="288"/>
        <w:gridCol w:w="3211"/>
      </w:tblGrid>
      <w:tr w:rsidR="001D1870" w14:paraId="6043E198" w14:textId="77777777">
        <w:trPr>
          <w:cantSplit/>
        </w:trPr>
        <w:tc>
          <w:tcPr>
            <w:tcW w:w="3211" w:type="dxa"/>
            <w:tcBorders>
              <w:top w:val="single" w:sz="12" w:space="0" w:color="006770"/>
            </w:tcBorders>
            <w:shd w:val="clear" w:color="auto" w:fill="F4F8F8"/>
            <w:tcMar>
              <w:top w:w="120" w:type="dxa"/>
              <w:left w:w="125" w:type="dxa"/>
              <w:bottom w:w="120" w:type="dxa"/>
              <w:right w:w="125" w:type="dxa"/>
            </w:tcMar>
          </w:tcPr>
          <w:p w14:paraId="3A1F9538" w14:textId="77777777" w:rsidR="001D1870" w:rsidRDefault="00000000">
            <w:pPr>
              <w:spacing w:after="40"/>
            </w:pPr>
            <w:r>
              <w:rPr>
                <w:b/>
                <w:color w:val="006770"/>
                <w:spacing w:val="16"/>
                <w:sz w:val="13"/>
              </w:rPr>
              <w:t>STEP 4</w:t>
            </w:r>
          </w:p>
          <w:p w14:paraId="68AC4C39" w14:textId="77777777" w:rsidR="001D1870" w:rsidRDefault="00000000">
            <w:pPr>
              <w:spacing w:after="60" w:line="278" w:lineRule="auto"/>
            </w:pPr>
            <w:r>
              <w:rPr>
                <w:b/>
                <w:color w:val="0D1B1C"/>
                <w:sz w:val="18"/>
              </w:rPr>
              <w:t>Add the details</w:t>
            </w:r>
          </w:p>
          <w:p w14:paraId="34F52077" w14:textId="77777777" w:rsidR="001D1870" w:rsidRDefault="00000000">
            <w:pPr>
              <w:spacing w:line="302" w:lineRule="auto"/>
            </w:pPr>
            <w:r>
              <w:rPr>
                <w:color w:val="566566"/>
                <w:sz w:val="15"/>
              </w:rPr>
              <w:t>Name and email, what the gift is for (zakat, sadaqah, lillah, kaffarah or general), and the option to cover the fees or give anonymously.</w:t>
            </w:r>
          </w:p>
        </w:tc>
        <w:tc>
          <w:tcPr>
            <w:tcW w:w="288" w:type="dxa"/>
            <w:tcMar>
              <w:top w:w="0" w:type="dxa"/>
              <w:left w:w="0" w:type="dxa"/>
              <w:bottom w:w="0" w:type="dxa"/>
              <w:right w:w="0" w:type="dxa"/>
            </w:tcMar>
            <w:vAlign w:val="center"/>
          </w:tcPr>
          <w:p w14:paraId="3AEB5570" w14:textId="77777777" w:rsidR="001D1870" w:rsidRDefault="00000000">
            <w:pPr>
              <w:jc w:val="center"/>
            </w:pPr>
            <w:r>
              <w:rPr>
                <w:b/>
                <w:color w:val="006770"/>
                <w:sz w:val="22"/>
              </w:rPr>
              <w:t>→</w:t>
            </w:r>
          </w:p>
        </w:tc>
        <w:tc>
          <w:tcPr>
            <w:tcW w:w="3211" w:type="dxa"/>
            <w:tcBorders>
              <w:top w:val="single" w:sz="12" w:space="0" w:color="006770"/>
            </w:tcBorders>
            <w:shd w:val="clear" w:color="auto" w:fill="F4F8F8"/>
            <w:tcMar>
              <w:top w:w="120" w:type="dxa"/>
              <w:left w:w="125" w:type="dxa"/>
              <w:bottom w:w="120" w:type="dxa"/>
              <w:right w:w="125" w:type="dxa"/>
            </w:tcMar>
          </w:tcPr>
          <w:p w14:paraId="71398C37" w14:textId="77777777" w:rsidR="001D1870" w:rsidRDefault="00000000">
            <w:pPr>
              <w:spacing w:after="40"/>
            </w:pPr>
            <w:r>
              <w:rPr>
                <w:b/>
                <w:color w:val="006770"/>
                <w:spacing w:val="16"/>
                <w:sz w:val="13"/>
              </w:rPr>
              <w:t>STEP 5</w:t>
            </w:r>
          </w:p>
          <w:p w14:paraId="47C514B6" w14:textId="77777777" w:rsidR="001D1870" w:rsidRDefault="00000000">
            <w:pPr>
              <w:spacing w:after="60" w:line="278" w:lineRule="auto"/>
            </w:pPr>
            <w:r>
              <w:rPr>
                <w:b/>
                <w:color w:val="0D1B1C"/>
                <w:sz w:val="18"/>
              </w:rPr>
              <w:t>Pay</w:t>
            </w:r>
          </w:p>
          <w:p w14:paraId="6EB87856" w14:textId="77777777" w:rsidR="001D1870" w:rsidRDefault="00000000">
            <w:pPr>
              <w:spacing w:line="302" w:lineRule="auto"/>
            </w:pPr>
            <w:r>
              <w:rPr>
                <w:color w:val="566566"/>
                <w:sz w:val="15"/>
              </w:rPr>
              <w:t>Card through Stripe, or PayPal, or a bank transfer using the account details and reference shown on screen.</w:t>
            </w:r>
          </w:p>
        </w:tc>
        <w:tc>
          <w:tcPr>
            <w:tcW w:w="288" w:type="dxa"/>
            <w:tcMar>
              <w:top w:w="0" w:type="dxa"/>
              <w:left w:w="0" w:type="dxa"/>
              <w:bottom w:w="0" w:type="dxa"/>
              <w:right w:w="0" w:type="dxa"/>
            </w:tcMar>
            <w:vAlign w:val="center"/>
          </w:tcPr>
          <w:p w14:paraId="35ED5C80" w14:textId="77777777" w:rsidR="001D1870" w:rsidRDefault="00000000">
            <w:pPr>
              <w:jc w:val="center"/>
            </w:pPr>
            <w:r>
              <w:rPr>
                <w:b/>
                <w:color w:val="006770"/>
                <w:sz w:val="22"/>
              </w:rPr>
              <w:t>→</w:t>
            </w:r>
          </w:p>
        </w:tc>
        <w:tc>
          <w:tcPr>
            <w:tcW w:w="3211" w:type="dxa"/>
            <w:tcBorders>
              <w:top w:val="single" w:sz="12" w:space="0" w:color="006770"/>
            </w:tcBorders>
            <w:shd w:val="clear" w:color="auto" w:fill="F4F8F8"/>
            <w:tcMar>
              <w:top w:w="120" w:type="dxa"/>
              <w:left w:w="125" w:type="dxa"/>
              <w:bottom w:w="120" w:type="dxa"/>
              <w:right w:w="125" w:type="dxa"/>
            </w:tcMar>
          </w:tcPr>
          <w:p w14:paraId="6E026BA5" w14:textId="77777777" w:rsidR="001D1870" w:rsidRDefault="00000000">
            <w:pPr>
              <w:spacing w:after="40"/>
            </w:pPr>
            <w:r>
              <w:rPr>
                <w:b/>
                <w:color w:val="006770"/>
                <w:spacing w:val="16"/>
                <w:sz w:val="13"/>
              </w:rPr>
              <w:t>STEP 6</w:t>
            </w:r>
          </w:p>
          <w:p w14:paraId="6DE88E47" w14:textId="77777777" w:rsidR="001D1870" w:rsidRDefault="00000000">
            <w:pPr>
              <w:spacing w:after="60" w:line="278" w:lineRule="auto"/>
            </w:pPr>
            <w:r>
              <w:rPr>
                <w:b/>
                <w:color w:val="0D1B1C"/>
                <w:sz w:val="18"/>
              </w:rPr>
              <w:t>Receipt and record</w:t>
            </w:r>
          </w:p>
          <w:p w14:paraId="0DA72505" w14:textId="77777777" w:rsidR="001D1870" w:rsidRDefault="00000000">
            <w:pPr>
              <w:spacing w:line="302" w:lineRule="auto"/>
            </w:pPr>
            <w:r>
              <w:rPr>
                <w:color w:val="566566"/>
                <w:sz w:val="15"/>
              </w:rPr>
              <w:t>The receipt is emailed within seconds, the appeal total moves, and the gift is saved against the donor's record.</w:t>
            </w:r>
          </w:p>
        </w:tc>
      </w:tr>
    </w:tbl>
    <w:p w14:paraId="27326793" w14:textId="77777777" w:rsidR="001D1870" w:rsidRDefault="001D1870">
      <w:pPr>
        <w:spacing w:after="200"/>
      </w:pPr>
    </w:p>
    <w:tbl>
      <w:tblPr>
        <w:tblW w:w="0" w:type="auto"/>
        <w:tblBorders>
          <w:insideH w:val="single" w:sz="4" w:space="0" w:color="DBE7E7"/>
        </w:tblBorders>
        <w:tblLayout w:type="fixed"/>
        <w:tblLook w:val="04A0" w:firstRow="1" w:lastRow="0" w:firstColumn="1" w:lastColumn="0" w:noHBand="0" w:noVBand="1"/>
      </w:tblPr>
      <w:tblGrid>
        <w:gridCol w:w="2477"/>
        <w:gridCol w:w="7733"/>
      </w:tblGrid>
      <w:tr w:rsidR="001D1870" w14:paraId="50DD93A5" w14:textId="77777777">
        <w:trPr>
          <w:cantSplit/>
        </w:trPr>
        <w:tc>
          <w:tcPr>
            <w:tcW w:w="2477" w:type="dxa"/>
            <w:tcMar>
              <w:top w:w="95" w:type="dxa"/>
              <w:left w:w="0" w:type="dxa"/>
              <w:bottom w:w="95" w:type="dxa"/>
              <w:right w:w="130" w:type="dxa"/>
            </w:tcMar>
          </w:tcPr>
          <w:p w14:paraId="53BC46B2" w14:textId="77777777" w:rsidR="001D1870" w:rsidRDefault="00000000">
            <w:pPr>
              <w:spacing w:line="312" w:lineRule="auto"/>
            </w:pPr>
            <w:r>
              <w:rPr>
                <w:b/>
                <w:color w:val="006770"/>
                <w:sz w:val="18"/>
              </w:rPr>
              <w:t>Paying by card</w:t>
            </w:r>
          </w:p>
        </w:tc>
        <w:tc>
          <w:tcPr>
            <w:tcW w:w="7733" w:type="dxa"/>
            <w:tcMar>
              <w:top w:w="95" w:type="dxa"/>
              <w:left w:w="0" w:type="dxa"/>
              <w:bottom w:w="95" w:type="dxa"/>
              <w:right w:w="0" w:type="dxa"/>
            </w:tcMar>
          </w:tcPr>
          <w:p w14:paraId="78F101C3" w14:textId="77777777" w:rsidR="001D1870" w:rsidRDefault="00000000">
            <w:r>
              <w:rPr>
                <w:sz w:val="18"/>
              </w:rPr>
              <w:t>Card payments run through Stripe and PayPal payments through PayPal, both set up in Al Anwaar's own accounts. The money settles directly to you and we never hold it at any point.</w:t>
            </w:r>
          </w:p>
        </w:tc>
      </w:tr>
      <w:tr w:rsidR="001D1870" w14:paraId="3B872538" w14:textId="77777777">
        <w:trPr>
          <w:cantSplit/>
        </w:trPr>
        <w:tc>
          <w:tcPr>
            <w:tcW w:w="2477" w:type="dxa"/>
            <w:tcMar>
              <w:top w:w="95" w:type="dxa"/>
              <w:left w:w="0" w:type="dxa"/>
              <w:bottom w:w="95" w:type="dxa"/>
              <w:right w:w="130" w:type="dxa"/>
            </w:tcMar>
          </w:tcPr>
          <w:p w14:paraId="5F75F9E1" w14:textId="77777777" w:rsidR="001D1870" w:rsidRDefault="00000000">
            <w:pPr>
              <w:spacing w:line="312" w:lineRule="auto"/>
            </w:pPr>
            <w:r>
              <w:rPr>
                <w:b/>
                <w:color w:val="006770"/>
                <w:sz w:val="18"/>
              </w:rPr>
              <w:t>Suggested amounts</w:t>
            </w:r>
          </w:p>
        </w:tc>
        <w:tc>
          <w:tcPr>
            <w:tcW w:w="7733" w:type="dxa"/>
            <w:tcMar>
              <w:top w:w="95" w:type="dxa"/>
              <w:left w:w="0" w:type="dxa"/>
              <w:bottom w:w="95" w:type="dxa"/>
              <w:right w:w="0" w:type="dxa"/>
            </w:tcMar>
          </w:tcPr>
          <w:p w14:paraId="4C001DE1" w14:textId="77777777" w:rsidR="001D1870" w:rsidRDefault="00000000">
            <w:r>
              <w:rPr>
                <w:sz w:val="18"/>
              </w:rPr>
              <w:t>Set per appeal, so a water appeal can offer $50, $150 and $500 while Qurban offers shares. Your team changes these whenever you like, without asking us.</w:t>
            </w:r>
          </w:p>
        </w:tc>
      </w:tr>
      <w:tr w:rsidR="001D1870" w14:paraId="38E4DD49" w14:textId="77777777">
        <w:trPr>
          <w:cantSplit/>
        </w:trPr>
        <w:tc>
          <w:tcPr>
            <w:tcW w:w="2477" w:type="dxa"/>
            <w:tcMar>
              <w:top w:w="95" w:type="dxa"/>
              <w:left w:w="0" w:type="dxa"/>
              <w:bottom w:w="95" w:type="dxa"/>
              <w:right w:w="130" w:type="dxa"/>
            </w:tcMar>
          </w:tcPr>
          <w:p w14:paraId="4AAB9F13" w14:textId="77777777" w:rsidR="001D1870" w:rsidRDefault="00000000">
            <w:pPr>
              <w:spacing w:line="312" w:lineRule="auto"/>
            </w:pPr>
            <w:r>
              <w:rPr>
                <w:b/>
                <w:color w:val="006770"/>
                <w:sz w:val="18"/>
              </w:rPr>
              <w:t>Paying by bank transfer</w:t>
            </w:r>
          </w:p>
        </w:tc>
        <w:tc>
          <w:tcPr>
            <w:tcW w:w="7733" w:type="dxa"/>
            <w:tcMar>
              <w:top w:w="95" w:type="dxa"/>
              <w:left w:w="0" w:type="dxa"/>
              <w:bottom w:w="95" w:type="dxa"/>
              <w:right w:w="0" w:type="dxa"/>
            </w:tcMar>
          </w:tcPr>
          <w:p w14:paraId="35026B8D" w14:textId="77777777" w:rsidR="001D1870" w:rsidRDefault="00000000">
            <w:r>
              <w:rPr>
                <w:sz w:val="18"/>
              </w:rPr>
              <w:t>Offered inside the same flow, with your account details and a unique reference shown on screen, so the gift can be found and matched when the transfer lands in your account.</w:t>
            </w:r>
          </w:p>
        </w:tc>
      </w:tr>
      <w:tr w:rsidR="001D1870" w14:paraId="460376A2" w14:textId="77777777">
        <w:trPr>
          <w:cantSplit/>
        </w:trPr>
        <w:tc>
          <w:tcPr>
            <w:tcW w:w="2477" w:type="dxa"/>
            <w:tcMar>
              <w:top w:w="95" w:type="dxa"/>
              <w:left w:w="0" w:type="dxa"/>
              <w:bottom w:w="95" w:type="dxa"/>
              <w:right w:w="130" w:type="dxa"/>
            </w:tcMar>
          </w:tcPr>
          <w:p w14:paraId="3F0A03EC" w14:textId="77777777" w:rsidR="001D1870" w:rsidRDefault="00000000">
            <w:pPr>
              <w:spacing w:line="312" w:lineRule="auto"/>
            </w:pPr>
            <w:r>
              <w:rPr>
                <w:b/>
                <w:color w:val="006770"/>
                <w:sz w:val="18"/>
              </w:rPr>
              <w:t>What the gift is for</w:t>
            </w:r>
          </w:p>
        </w:tc>
        <w:tc>
          <w:tcPr>
            <w:tcW w:w="7733" w:type="dxa"/>
            <w:tcMar>
              <w:top w:w="95" w:type="dxa"/>
              <w:left w:w="0" w:type="dxa"/>
              <w:bottom w:w="95" w:type="dxa"/>
              <w:right w:w="0" w:type="dxa"/>
            </w:tcMar>
          </w:tcPr>
          <w:p w14:paraId="7E455CBB" w14:textId="77777777" w:rsidR="001D1870" w:rsidRDefault="00000000">
            <w:r>
              <w:rPr>
                <w:sz w:val="18"/>
              </w:rPr>
              <w:t>Every gift carries whether it is zakat, sadaqah, lillah, kaffarah or general. That label stays on the gift through to the reports, so you can always show how much zakat came in and where it went.</w:t>
            </w:r>
          </w:p>
        </w:tc>
      </w:tr>
      <w:tr w:rsidR="001D1870" w14:paraId="506C0457" w14:textId="77777777">
        <w:trPr>
          <w:cantSplit/>
        </w:trPr>
        <w:tc>
          <w:tcPr>
            <w:tcW w:w="2477" w:type="dxa"/>
            <w:tcMar>
              <w:top w:w="95" w:type="dxa"/>
              <w:left w:w="0" w:type="dxa"/>
              <w:bottom w:w="95" w:type="dxa"/>
              <w:right w:w="130" w:type="dxa"/>
            </w:tcMar>
          </w:tcPr>
          <w:p w14:paraId="0DEAF2B5" w14:textId="77777777" w:rsidR="001D1870" w:rsidRDefault="00000000">
            <w:pPr>
              <w:spacing w:line="312" w:lineRule="auto"/>
            </w:pPr>
            <w:r>
              <w:rPr>
                <w:b/>
                <w:color w:val="006770"/>
                <w:sz w:val="18"/>
              </w:rPr>
              <w:t>Regular giving</w:t>
            </w:r>
          </w:p>
        </w:tc>
        <w:tc>
          <w:tcPr>
            <w:tcW w:w="7733" w:type="dxa"/>
            <w:tcMar>
              <w:top w:w="95" w:type="dxa"/>
              <w:left w:w="0" w:type="dxa"/>
              <w:bottom w:w="95" w:type="dxa"/>
              <w:right w:w="0" w:type="dxa"/>
            </w:tcMar>
          </w:tcPr>
          <w:p w14:paraId="096DB2AB" w14:textId="77777777" w:rsidR="001D1870" w:rsidRDefault="00000000">
            <w:r>
              <w:rPr>
                <w:sz w:val="18"/>
              </w:rPr>
              <w:t>Weekly, fortnightly and monthly gifts are set up in the same flow and run on their own afterwards. The donor is emailed before each payment is taken, so nothing is a surprise.</w:t>
            </w:r>
          </w:p>
        </w:tc>
      </w:tr>
      <w:tr w:rsidR="001D1870" w14:paraId="2057E9D7" w14:textId="77777777">
        <w:trPr>
          <w:cantSplit/>
        </w:trPr>
        <w:tc>
          <w:tcPr>
            <w:tcW w:w="2477" w:type="dxa"/>
            <w:tcMar>
              <w:top w:w="95" w:type="dxa"/>
              <w:left w:w="0" w:type="dxa"/>
              <w:bottom w:w="95" w:type="dxa"/>
              <w:right w:w="130" w:type="dxa"/>
            </w:tcMar>
          </w:tcPr>
          <w:p w14:paraId="5AEF5C9D" w14:textId="77777777" w:rsidR="001D1870" w:rsidRDefault="00000000">
            <w:pPr>
              <w:spacing w:line="312" w:lineRule="auto"/>
            </w:pPr>
            <w:r>
              <w:rPr>
                <w:b/>
                <w:color w:val="006770"/>
                <w:sz w:val="18"/>
              </w:rPr>
              <w:t>Failed payments</w:t>
            </w:r>
          </w:p>
        </w:tc>
        <w:tc>
          <w:tcPr>
            <w:tcW w:w="7733" w:type="dxa"/>
            <w:tcMar>
              <w:top w:w="95" w:type="dxa"/>
              <w:left w:w="0" w:type="dxa"/>
              <w:bottom w:w="95" w:type="dxa"/>
              <w:right w:w="0" w:type="dxa"/>
            </w:tcMar>
          </w:tcPr>
          <w:p w14:paraId="2BC0D92A" w14:textId="77777777" w:rsidR="001D1870" w:rsidRDefault="00000000">
            <w:r>
              <w:rPr>
                <w:sz w:val="18"/>
              </w:rPr>
              <w:t>If a card is declined the system tries again, emails the donor a link to fix it, and flags it to your team, instead of the plan quietly dying and the income disappearing.</w:t>
            </w:r>
          </w:p>
        </w:tc>
      </w:tr>
      <w:tr w:rsidR="001D1870" w14:paraId="3633AA17" w14:textId="77777777">
        <w:trPr>
          <w:cantSplit/>
        </w:trPr>
        <w:tc>
          <w:tcPr>
            <w:tcW w:w="2477" w:type="dxa"/>
            <w:tcMar>
              <w:top w:w="95" w:type="dxa"/>
              <w:left w:w="0" w:type="dxa"/>
              <w:bottom w:w="95" w:type="dxa"/>
              <w:right w:w="130" w:type="dxa"/>
            </w:tcMar>
          </w:tcPr>
          <w:p w14:paraId="67B29ED1" w14:textId="77777777" w:rsidR="001D1870" w:rsidRDefault="00000000">
            <w:pPr>
              <w:spacing w:line="312" w:lineRule="auto"/>
            </w:pPr>
            <w:r>
              <w:rPr>
                <w:b/>
                <w:color w:val="006770"/>
                <w:sz w:val="18"/>
              </w:rPr>
              <w:t>Instalments</w:t>
            </w:r>
          </w:p>
        </w:tc>
        <w:tc>
          <w:tcPr>
            <w:tcW w:w="7733" w:type="dxa"/>
            <w:tcMar>
              <w:top w:w="95" w:type="dxa"/>
              <w:left w:w="0" w:type="dxa"/>
              <w:bottom w:w="95" w:type="dxa"/>
              <w:right w:w="0" w:type="dxa"/>
            </w:tcMar>
          </w:tcPr>
          <w:p w14:paraId="4A839D3A" w14:textId="77777777" w:rsidR="001D1870" w:rsidRDefault="00000000">
            <w:r>
              <w:rPr>
                <w:sz w:val="18"/>
              </w:rPr>
              <w:t>A large gift can be spread across a set number of payments, which suits Qurban and the bigger Ramadan gifts a donor cannot pay in one go.</w:t>
            </w:r>
          </w:p>
        </w:tc>
      </w:tr>
      <w:tr w:rsidR="001D1870" w14:paraId="5604E33E" w14:textId="77777777">
        <w:trPr>
          <w:cantSplit/>
        </w:trPr>
        <w:tc>
          <w:tcPr>
            <w:tcW w:w="2477" w:type="dxa"/>
            <w:tcMar>
              <w:top w:w="95" w:type="dxa"/>
              <w:left w:w="0" w:type="dxa"/>
              <w:bottom w:w="95" w:type="dxa"/>
              <w:right w:w="130" w:type="dxa"/>
            </w:tcMar>
          </w:tcPr>
          <w:p w14:paraId="7710FD08" w14:textId="77777777" w:rsidR="001D1870" w:rsidRDefault="00000000">
            <w:pPr>
              <w:spacing w:line="312" w:lineRule="auto"/>
            </w:pPr>
            <w:r>
              <w:rPr>
                <w:b/>
                <w:color w:val="006770"/>
                <w:sz w:val="18"/>
              </w:rPr>
              <w:t>Receipts</w:t>
            </w:r>
          </w:p>
        </w:tc>
        <w:tc>
          <w:tcPr>
            <w:tcW w:w="7733" w:type="dxa"/>
            <w:tcMar>
              <w:top w:w="95" w:type="dxa"/>
              <w:left w:w="0" w:type="dxa"/>
              <w:bottom w:w="95" w:type="dxa"/>
              <w:right w:w="0" w:type="dxa"/>
            </w:tcMar>
          </w:tcPr>
          <w:p w14:paraId="61C82373" w14:textId="77777777" w:rsidR="001D1870" w:rsidRDefault="00000000">
            <w:r>
              <w:rPr>
                <w:sz w:val="18"/>
              </w:rPr>
              <w:t>A tax deductible receipt carrying your ABN and DGR endorsement is emailed the moment the payment clears. Nobody on your team sends one by hand and no donor is left waiting.</w:t>
            </w:r>
          </w:p>
        </w:tc>
      </w:tr>
      <w:tr w:rsidR="001D1870" w14:paraId="366147EC" w14:textId="77777777">
        <w:trPr>
          <w:cantSplit/>
        </w:trPr>
        <w:tc>
          <w:tcPr>
            <w:tcW w:w="2477" w:type="dxa"/>
            <w:tcMar>
              <w:top w:w="95" w:type="dxa"/>
              <w:left w:w="0" w:type="dxa"/>
              <w:bottom w:w="95" w:type="dxa"/>
              <w:right w:w="130" w:type="dxa"/>
            </w:tcMar>
          </w:tcPr>
          <w:p w14:paraId="148EB404" w14:textId="77777777" w:rsidR="001D1870" w:rsidRDefault="00000000">
            <w:pPr>
              <w:spacing w:line="312" w:lineRule="auto"/>
            </w:pPr>
            <w:r>
              <w:rPr>
                <w:b/>
                <w:color w:val="006770"/>
                <w:sz w:val="18"/>
              </w:rPr>
              <w:t>Donation widget and links</w:t>
            </w:r>
          </w:p>
        </w:tc>
        <w:tc>
          <w:tcPr>
            <w:tcW w:w="7733" w:type="dxa"/>
            <w:tcMar>
              <w:top w:w="95" w:type="dxa"/>
              <w:left w:w="0" w:type="dxa"/>
              <w:bottom w:w="95" w:type="dxa"/>
              <w:right w:w="0" w:type="dxa"/>
            </w:tcMar>
          </w:tcPr>
          <w:p w14:paraId="419CC5E9" w14:textId="77777777" w:rsidR="001D1870" w:rsidRDefault="00000000">
            <w:r>
              <w:rPr>
                <w:sz w:val="18"/>
              </w:rPr>
              <w:t>A donation box you can paste into an email or a social media post, plus short links that open on one appeal with the amount already set, for your campaigns.</w:t>
            </w:r>
          </w:p>
        </w:tc>
      </w:tr>
      <w:tr w:rsidR="001D1870" w14:paraId="611C1252" w14:textId="77777777">
        <w:trPr>
          <w:cantSplit/>
        </w:trPr>
        <w:tc>
          <w:tcPr>
            <w:tcW w:w="2477" w:type="dxa"/>
            <w:tcMar>
              <w:top w:w="95" w:type="dxa"/>
              <w:left w:w="0" w:type="dxa"/>
              <w:bottom w:w="95" w:type="dxa"/>
              <w:right w:w="130" w:type="dxa"/>
            </w:tcMar>
          </w:tcPr>
          <w:p w14:paraId="4D10FF20" w14:textId="77777777" w:rsidR="001D1870" w:rsidRDefault="00000000">
            <w:pPr>
              <w:spacing w:line="312" w:lineRule="auto"/>
            </w:pPr>
            <w:r>
              <w:rPr>
                <w:b/>
                <w:color w:val="006770"/>
                <w:sz w:val="18"/>
              </w:rPr>
              <w:t>Fees and anonymity</w:t>
            </w:r>
          </w:p>
        </w:tc>
        <w:tc>
          <w:tcPr>
            <w:tcW w:w="7733" w:type="dxa"/>
            <w:tcMar>
              <w:top w:w="95" w:type="dxa"/>
              <w:left w:w="0" w:type="dxa"/>
              <w:bottom w:w="95" w:type="dxa"/>
              <w:right w:w="0" w:type="dxa"/>
            </w:tcMar>
          </w:tcPr>
          <w:p w14:paraId="20185907" w14:textId="77777777" w:rsidR="001D1870" w:rsidRDefault="00000000">
            <w:r>
              <w:rPr>
                <w:sz w:val="18"/>
              </w:rPr>
              <w:t>Donors can choose to cover the payment fees so the whole gift reaches the appeal, and can choose to keep their name off any public list.</w:t>
            </w:r>
          </w:p>
        </w:tc>
      </w:tr>
    </w:tbl>
    <w:p w14:paraId="0CF7B726" w14:textId="77777777" w:rsidR="001D1870" w:rsidRDefault="00000000">
      <w:pPr>
        <w:keepNext/>
        <w:spacing w:before="180" w:after="40"/>
      </w:pPr>
      <w:r>
        <w:rPr>
          <w:b/>
          <w:color w:val="0D1B1C"/>
          <w:sz w:val="20"/>
        </w:rPr>
        <w:lastRenderedPageBreak/>
        <w:t>2.3   The donor portal</w:t>
      </w:r>
      <w:r>
        <w:rPr>
          <w:color w:val="879596"/>
          <w:sz w:val="17"/>
        </w:rPr>
        <w:t xml:space="preserve">   Where your supporters log in and look after their own giving</w:t>
      </w:r>
    </w:p>
    <w:tbl>
      <w:tblPr>
        <w:tblW w:w="0" w:type="auto"/>
        <w:tblBorders>
          <w:insideH w:val="single" w:sz="4" w:space="0" w:color="DBE7E7"/>
        </w:tblBorders>
        <w:tblLayout w:type="fixed"/>
        <w:tblLook w:val="04A0" w:firstRow="1" w:lastRow="0" w:firstColumn="1" w:lastColumn="0" w:noHBand="0" w:noVBand="1"/>
      </w:tblPr>
      <w:tblGrid>
        <w:gridCol w:w="2477"/>
        <w:gridCol w:w="7733"/>
      </w:tblGrid>
      <w:tr w:rsidR="001D1870" w14:paraId="6138317F" w14:textId="77777777">
        <w:trPr>
          <w:cantSplit/>
        </w:trPr>
        <w:tc>
          <w:tcPr>
            <w:tcW w:w="2477" w:type="dxa"/>
            <w:tcMar>
              <w:top w:w="95" w:type="dxa"/>
              <w:left w:w="0" w:type="dxa"/>
              <w:bottom w:w="95" w:type="dxa"/>
              <w:right w:w="130" w:type="dxa"/>
            </w:tcMar>
          </w:tcPr>
          <w:p w14:paraId="1639DABD" w14:textId="77777777" w:rsidR="001D1870" w:rsidRDefault="00000000">
            <w:pPr>
              <w:spacing w:line="312" w:lineRule="auto"/>
            </w:pPr>
            <w:r>
              <w:rPr>
                <w:b/>
                <w:color w:val="006770"/>
                <w:sz w:val="18"/>
              </w:rPr>
              <w:t>Giving history</w:t>
            </w:r>
          </w:p>
        </w:tc>
        <w:tc>
          <w:tcPr>
            <w:tcW w:w="7733" w:type="dxa"/>
            <w:tcMar>
              <w:top w:w="95" w:type="dxa"/>
              <w:left w:w="0" w:type="dxa"/>
              <w:bottom w:w="95" w:type="dxa"/>
              <w:right w:w="0" w:type="dxa"/>
            </w:tcMar>
          </w:tcPr>
          <w:p w14:paraId="44894566" w14:textId="77777777" w:rsidR="001D1870" w:rsidRDefault="00000000">
            <w:r>
              <w:rPr>
                <w:sz w:val="18"/>
              </w:rPr>
              <w:t>Donors see every gift they have ever given, whether it came in by card, by bank transfer or in person at an event. It is one history, not a separate list per payment method.</w:t>
            </w:r>
          </w:p>
        </w:tc>
      </w:tr>
      <w:tr w:rsidR="001D1870" w14:paraId="3D062096" w14:textId="77777777">
        <w:trPr>
          <w:cantSplit/>
        </w:trPr>
        <w:tc>
          <w:tcPr>
            <w:tcW w:w="2477" w:type="dxa"/>
            <w:tcMar>
              <w:top w:w="95" w:type="dxa"/>
              <w:left w:w="0" w:type="dxa"/>
              <w:bottom w:w="95" w:type="dxa"/>
              <w:right w:w="130" w:type="dxa"/>
            </w:tcMar>
          </w:tcPr>
          <w:p w14:paraId="43CFAE00" w14:textId="77777777" w:rsidR="001D1870" w:rsidRDefault="00000000">
            <w:pPr>
              <w:spacing w:line="312" w:lineRule="auto"/>
            </w:pPr>
            <w:r>
              <w:rPr>
                <w:b/>
                <w:color w:val="006770"/>
                <w:sz w:val="18"/>
              </w:rPr>
              <w:t>Managing regular gifts</w:t>
            </w:r>
          </w:p>
        </w:tc>
        <w:tc>
          <w:tcPr>
            <w:tcW w:w="7733" w:type="dxa"/>
            <w:tcMar>
              <w:top w:w="95" w:type="dxa"/>
              <w:left w:w="0" w:type="dxa"/>
              <w:bottom w:w="95" w:type="dxa"/>
              <w:right w:w="0" w:type="dxa"/>
            </w:tcMar>
          </w:tcPr>
          <w:p w14:paraId="1153202D" w14:textId="77777777" w:rsidR="001D1870" w:rsidRDefault="00000000">
            <w:r>
              <w:rPr>
                <w:sz w:val="18"/>
              </w:rPr>
              <w:t>Their plans are listed with the next payment date. They can pause, change the amount, move to a different card or cancel themselves, at any hour, without ringing your office.</w:t>
            </w:r>
          </w:p>
        </w:tc>
      </w:tr>
      <w:tr w:rsidR="001D1870" w14:paraId="63DB24AA" w14:textId="77777777">
        <w:trPr>
          <w:cantSplit/>
        </w:trPr>
        <w:tc>
          <w:tcPr>
            <w:tcW w:w="2477" w:type="dxa"/>
            <w:tcMar>
              <w:top w:w="95" w:type="dxa"/>
              <w:left w:w="0" w:type="dxa"/>
              <w:bottom w:w="95" w:type="dxa"/>
              <w:right w:w="130" w:type="dxa"/>
            </w:tcMar>
          </w:tcPr>
          <w:p w14:paraId="2F1CE3D9" w14:textId="77777777" w:rsidR="001D1870" w:rsidRDefault="00000000">
            <w:pPr>
              <w:spacing w:line="312" w:lineRule="auto"/>
            </w:pPr>
            <w:r>
              <w:rPr>
                <w:b/>
                <w:color w:val="006770"/>
                <w:sz w:val="18"/>
              </w:rPr>
              <w:t>Receipts and tax statements</w:t>
            </w:r>
          </w:p>
        </w:tc>
        <w:tc>
          <w:tcPr>
            <w:tcW w:w="7733" w:type="dxa"/>
            <w:tcMar>
              <w:top w:w="95" w:type="dxa"/>
              <w:left w:w="0" w:type="dxa"/>
              <w:bottom w:w="95" w:type="dxa"/>
              <w:right w:w="0" w:type="dxa"/>
            </w:tcMar>
          </w:tcPr>
          <w:p w14:paraId="025DCF02" w14:textId="77777777" w:rsidR="001D1870" w:rsidRDefault="00000000">
            <w:r>
              <w:rPr>
                <w:sz w:val="18"/>
              </w:rPr>
              <w:t>Any receipt can be emailed again with one press, and the whole financial year downloads as a single tax statement at the end of June, which is when most of these requests arrive.</w:t>
            </w:r>
          </w:p>
        </w:tc>
      </w:tr>
      <w:tr w:rsidR="001D1870" w14:paraId="30EF8C94" w14:textId="77777777">
        <w:trPr>
          <w:cantSplit/>
        </w:trPr>
        <w:tc>
          <w:tcPr>
            <w:tcW w:w="2477" w:type="dxa"/>
            <w:tcMar>
              <w:top w:w="95" w:type="dxa"/>
              <w:left w:w="0" w:type="dxa"/>
              <w:bottom w:w="95" w:type="dxa"/>
              <w:right w:w="130" w:type="dxa"/>
            </w:tcMar>
          </w:tcPr>
          <w:p w14:paraId="691A7CA7" w14:textId="77777777" w:rsidR="001D1870" w:rsidRDefault="00000000">
            <w:pPr>
              <w:spacing w:line="312" w:lineRule="auto"/>
            </w:pPr>
            <w:r>
              <w:rPr>
                <w:b/>
                <w:color w:val="006770"/>
                <w:sz w:val="18"/>
              </w:rPr>
              <w:t>Their own details</w:t>
            </w:r>
          </w:p>
        </w:tc>
        <w:tc>
          <w:tcPr>
            <w:tcW w:w="7733" w:type="dxa"/>
            <w:tcMar>
              <w:top w:w="95" w:type="dxa"/>
              <w:left w:w="0" w:type="dxa"/>
              <w:bottom w:w="95" w:type="dxa"/>
              <w:right w:w="0" w:type="dxa"/>
            </w:tcMar>
          </w:tcPr>
          <w:p w14:paraId="382CFCEB" w14:textId="77777777" w:rsidR="001D1870" w:rsidRDefault="00000000">
            <w:r>
              <w:rPr>
                <w:sz w:val="18"/>
              </w:rPr>
              <w:t>Donors keep their address, phone number and email up to date and choose which emails they want. Your records stay clean without your team typing anything in.</w:t>
            </w:r>
          </w:p>
        </w:tc>
      </w:tr>
      <w:tr w:rsidR="001D1870" w14:paraId="3D01F0B7" w14:textId="77777777">
        <w:trPr>
          <w:cantSplit/>
        </w:trPr>
        <w:tc>
          <w:tcPr>
            <w:tcW w:w="2477" w:type="dxa"/>
            <w:tcMar>
              <w:top w:w="95" w:type="dxa"/>
              <w:left w:w="0" w:type="dxa"/>
              <w:bottom w:w="95" w:type="dxa"/>
              <w:right w:w="130" w:type="dxa"/>
            </w:tcMar>
          </w:tcPr>
          <w:p w14:paraId="70F0CEFF" w14:textId="77777777" w:rsidR="001D1870" w:rsidRDefault="00000000">
            <w:pPr>
              <w:spacing w:line="312" w:lineRule="auto"/>
            </w:pPr>
            <w:r>
              <w:rPr>
                <w:b/>
                <w:color w:val="006770"/>
                <w:sz w:val="18"/>
              </w:rPr>
              <w:t>Fundraising pages</w:t>
            </w:r>
          </w:p>
        </w:tc>
        <w:tc>
          <w:tcPr>
            <w:tcW w:w="7733" w:type="dxa"/>
            <w:tcMar>
              <w:top w:w="95" w:type="dxa"/>
              <w:left w:w="0" w:type="dxa"/>
              <w:bottom w:w="95" w:type="dxa"/>
              <w:right w:w="0" w:type="dxa"/>
            </w:tcMar>
          </w:tcPr>
          <w:p w14:paraId="6142068B" w14:textId="77777777" w:rsidR="001D1870" w:rsidRDefault="00000000">
            <w:r>
              <w:rPr>
                <w:sz w:val="18"/>
              </w:rPr>
              <w:t>Supporters can start their own page for a wedding, a walk, a workplace appeal or a birthday, set a target, share the link and watch it fill. What they raise counts towards the appeal it belongs to.</w:t>
            </w:r>
          </w:p>
        </w:tc>
      </w:tr>
      <w:tr w:rsidR="001D1870" w14:paraId="1F50F06F" w14:textId="77777777">
        <w:trPr>
          <w:cantSplit/>
        </w:trPr>
        <w:tc>
          <w:tcPr>
            <w:tcW w:w="2477" w:type="dxa"/>
            <w:tcMar>
              <w:top w:w="95" w:type="dxa"/>
              <w:left w:w="0" w:type="dxa"/>
              <w:bottom w:w="95" w:type="dxa"/>
              <w:right w:w="130" w:type="dxa"/>
            </w:tcMar>
          </w:tcPr>
          <w:p w14:paraId="0E7C7DBE" w14:textId="77777777" w:rsidR="001D1870" w:rsidRDefault="00000000">
            <w:pPr>
              <w:spacing w:line="312" w:lineRule="auto"/>
            </w:pPr>
            <w:r>
              <w:rPr>
                <w:b/>
                <w:color w:val="006770"/>
                <w:sz w:val="18"/>
              </w:rPr>
              <w:t>Secure login</w:t>
            </w:r>
          </w:p>
        </w:tc>
        <w:tc>
          <w:tcPr>
            <w:tcW w:w="7733" w:type="dxa"/>
            <w:tcMar>
              <w:top w:w="95" w:type="dxa"/>
              <w:left w:w="0" w:type="dxa"/>
              <w:bottom w:w="95" w:type="dxa"/>
              <w:right w:w="0" w:type="dxa"/>
            </w:tcMar>
          </w:tcPr>
          <w:p w14:paraId="58F08CA8" w14:textId="77777777" w:rsidR="001D1870" w:rsidRDefault="00000000">
            <w:r>
              <w:rPr>
                <w:sz w:val="18"/>
              </w:rPr>
              <w:t>Protected by a one time code sent to the donor's email, and they can sign in with a Google or Facebook account instead of remembering another password.</w:t>
            </w:r>
          </w:p>
        </w:tc>
      </w:tr>
    </w:tbl>
    <w:p w14:paraId="7F249F46" w14:textId="77777777" w:rsidR="001D1870" w:rsidRDefault="00000000">
      <w:pPr>
        <w:keepNext/>
        <w:spacing w:before="180" w:after="40"/>
      </w:pPr>
      <w:r>
        <w:rPr>
          <w:b/>
          <w:color w:val="0D1B1C"/>
          <w:sz w:val="20"/>
        </w:rPr>
        <w:t>2.4   The admin portal</w:t>
      </w:r>
      <w:r>
        <w:rPr>
          <w:color w:val="879596"/>
          <w:sz w:val="17"/>
        </w:rPr>
        <w:t xml:space="preserve">   Where your team runs the charity day to day</w:t>
      </w:r>
    </w:p>
    <w:tbl>
      <w:tblPr>
        <w:tblW w:w="0" w:type="auto"/>
        <w:tblBorders>
          <w:insideH w:val="single" w:sz="4" w:space="0" w:color="DBE7E7"/>
        </w:tblBorders>
        <w:tblLayout w:type="fixed"/>
        <w:tblLook w:val="04A0" w:firstRow="1" w:lastRow="0" w:firstColumn="1" w:lastColumn="0" w:noHBand="0" w:noVBand="1"/>
      </w:tblPr>
      <w:tblGrid>
        <w:gridCol w:w="2477"/>
        <w:gridCol w:w="7733"/>
      </w:tblGrid>
      <w:tr w:rsidR="001D1870" w14:paraId="1FC3454A" w14:textId="77777777">
        <w:trPr>
          <w:cantSplit/>
        </w:trPr>
        <w:tc>
          <w:tcPr>
            <w:tcW w:w="2477" w:type="dxa"/>
            <w:tcMar>
              <w:top w:w="95" w:type="dxa"/>
              <w:left w:w="0" w:type="dxa"/>
              <w:bottom w:w="95" w:type="dxa"/>
              <w:right w:w="130" w:type="dxa"/>
            </w:tcMar>
          </w:tcPr>
          <w:p w14:paraId="3AFF2F2D" w14:textId="77777777" w:rsidR="001D1870" w:rsidRDefault="00000000">
            <w:pPr>
              <w:spacing w:line="312" w:lineRule="auto"/>
            </w:pPr>
            <w:r>
              <w:rPr>
                <w:b/>
                <w:color w:val="006770"/>
                <w:sz w:val="18"/>
              </w:rPr>
              <w:t>Donor records</w:t>
            </w:r>
          </w:p>
        </w:tc>
        <w:tc>
          <w:tcPr>
            <w:tcW w:w="7733" w:type="dxa"/>
            <w:tcMar>
              <w:top w:w="95" w:type="dxa"/>
              <w:left w:w="0" w:type="dxa"/>
              <w:bottom w:w="95" w:type="dxa"/>
              <w:right w:w="0" w:type="dxa"/>
            </w:tcMar>
          </w:tcPr>
          <w:p w14:paraId="6AC196CE" w14:textId="77777777" w:rsidR="001D1870" w:rsidRDefault="00000000">
            <w:r>
              <w:rPr>
                <w:sz w:val="18"/>
              </w:rPr>
              <w:t>One record for every donor, holding their details, every gift they have given, what each gift was for, and every email they have been sent.</w:t>
            </w:r>
          </w:p>
        </w:tc>
      </w:tr>
      <w:tr w:rsidR="001D1870" w14:paraId="276C8C85" w14:textId="77777777">
        <w:trPr>
          <w:cantSplit/>
        </w:trPr>
        <w:tc>
          <w:tcPr>
            <w:tcW w:w="2477" w:type="dxa"/>
            <w:tcMar>
              <w:top w:w="95" w:type="dxa"/>
              <w:left w:w="0" w:type="dxa"/>
              <w:bottom w:w="95" w:type="dxa"/>
              <w:right w:w="130" w:type="dxa"/>
            </w:tcMar>
          </w:tcPr>
          <w:p w14:paraId="2145E34E" w14:textId="77777777" w:rsidR="001D1870" w:rsidRDefault="00000000">
            <w:pPr>
              <w:spacing w:line="312" w:lineRule="auto"/>
            </w:pPr>
            <w:r>
              <w:rPr>
                <w:b/>
                <w:color w:val="006770"/>
                <w:sz w:val="18"/>
              </w:rPr>
              <w:t>Duplicates</w:t>
            </w:r>
          </w:p>
        </w:tc>
        <w:tc>
          <w:tcPr>
            <w:tcW w:w="7733" w:type="dxa"/>
            <w:tcMar>
              <w:top w:w="95" w:type="dxa"/>
              <w:left w:w="0" w:type="dxa"/>
              <w:bottom w:w="95" w:type="dxa"/>
              <w:right w:w="0" w:type="dxa"/>
            </w:tcMar>
          </w:tcPr>
          <w:p w14:paraId="112DDC63" w14:textId="77777777" w:rsidR="001D1870" w:rsidRDefault="00000000">
            <w:r>
              <w:rPr>
                <w:sz w:val="18"/>
              </w:rPr>
              <w:t>When the same person appears twice, under two email addresses or two spellings, the system flags it and your team merges the two records into one without losing any history.</w:t>
            </w:r>
          </w:p>
        </w:tc>
      </w:tr>
      <w:tr w:rsidR="001D1870" w14:paraId="66FF4D42" w14:textId="77777777">
        <w:trPr>
          <w:cantSplit/>
        </w:trPr>
        <w:tc>
          <w:tcPr>
            <w:tcW w:w="2477" w:type="dxa"/>
            <w:tcMar>
              <w:top w:w="95" w:type="dxa"/>
              <w:left w:w="0" w:type="dxa"/>
              <w:bottom w:w="95" w:type="dxa"/>
              <w:right w:w="130" w:type="dxa"/>
            </w:tcMar>
          </w:tcPr>
          <w:p w14:paraId="0A5799E5" w14:textId="77777777" w:rsidR="001D1870" w:rsidRDefault="00000000">
            <w:pPr>
              <w:spacing w:line="312" w:lineRule="auto"/>
            </w:pPr>
            <w:r>
              <w:rPr>
                <w:b/>
                <w:color w:val="006770"/>
                <w:sz w:val="18"/>
              </w:rPr>
              <w:t>Appeals and campaigns</w:t>
            </w:r>
          </w:p>
        </w:tc>
        <w:tc>
          <w:tcPr>
            <w:tcW w:w="7733" w:type="dxa"/>
            <w:tcMar>
              <w:top w:w="95" w:type="dxa"/>
              <w:left w:w="0" w:type="dxa"/>
              <w:bottom w:w="95" w:type="dxa"/>
              <w:right w:w="0" w:type="dxa"/>
            </w:tcMar>
          </w:tcPr>
          <w:p w14:paraId="5DB795EB" w14:textId="77777777" w:rsidR="001D1870" w:rsidRDefault="00000000">
            <w:r>
              <w:rPr>
                <w:sz w:val="18"/>
              </w:rPr>
              <w:t>Set the target, write the story, choose when it opens and when it closes, and watch the total move. Closing an appeal stops new gifts but keeps the page and its history.</w:t>
            </w:r>
          </w:p>
        </w:tc>
      </w:tr>
      <w:tr w:rsidR="001D1870" w14:paraId="49828001" w14:textId="77777777">
        <w:trPr>
          <w:cantSplit/>
        </w:trPr>
        <w:tc>
          <w:tcPr>
            <w:tcW w:w="2477" w:type="dxa"/>
            <w:tcMar>
              <w:top w:w="95" w:type="dxa"/>
              <w:left w:w="0" w:type="dxa"/>
              <w:bottom w:w="95" w:type="dxa"/>
              <w:right w:w="130" w:type="dxa"/>
            </w:tcMar>
          </w:tcPr>
          <w:p w14:paraId="6B43C49A" w14:textId="77777777" w:rsidR="001D1870" w:rsidRDefault="00000000">
            <w:pPr>
              <w:spacing w:line="312" w:lineRule="auto"/>
            </w:pPr>
            <w:r>
              <w:rPr>
                <w:b/>
                <w:color w:val="006770"/>
                <w:sz w:val="18"/>
              </w:rPr>
              <w:t>Approving fundraising pages</w:t>
            </w:r>
          </w:p>
        </w:tc>
        <w:tc>
          <w:tcPr>
            <w:tcW w:w="7733" w:type="dxa"/>
            <w:tcMar>
              <w:top w:w="95" w:type="dxa"/>
              <w:left w:w="0" w:type="dxa"/>
              <w:bottom w:w="95" w:type="dxa"/>
              <w:right w:w="0" w:type="dxa"/>
            </w:tcMar>
          </w:tcPr>
          <w:p w14:paraId="21DA29CE" w14:textId="77777777" w:rsidR="001D1870" w:rsidRDefault="00000000">
            <w:r>
              <w:rPr>
                <w:sz w:val="18"/>
              </w:rPr>
              <w:t>Pages started by supporters come into a queue for approval before they go public, so nothing appears in Al Anwaar's name that your team has not read first.</w:t>
            </w:r>
          </w:p>
        </w:tc>
      </w:tr>
      <w:tr w:rsidR="001D1870" w14:paraId="487467AF" w14:textId="77777777">
        <w:trPr>
          <w:cantSplit/>
        </w:trPr>
        <w:tc>
          <w:tcPr>
            <w:tcW w:w="2477" w:type="dxa"/>
            <w:tcMar>
              <w:top w:w="95" w:type="dxa"/>
              <w:left w:w="0" w:type="dxa"/>
              <w:bottom w:w="95" w:type="dxa"/>
              <w:right w:w="130" w:type="dxa"/>
            </w:tcMar>
          </w:tcPr>
          <w:p w14:paraId="2E757ABC" w14:textId="77777777" w:rsidR="001D1870" w:rsidRDefault="00000000">
            <w:pPr>
              <w:spacing w:line="312" w:lineRule="auto"/>
            </w:pPr>
            <w:r>
              <w:rPr>
                <w:b/>
                <w:color w:val="006770"/>
                <w:sz w:val="18"/>
              </w:rPr>
              <w:t>Email campaigns</w:t>
            </w:r>
          </w:p>
        </w:tc>
        <w:tc>
          <w:tcPr>
            <w:tcW w:w="7733" w:type="dxa"/>
            <w:tcMar>
              <w:top w:w="95" w:type="dxa"/>
              <w:left w:w="0" w:type="dxa"/>
              <w:bottom w:w="95" w:type="dxa"/>
              <w:right w:w="0" w:type="dxa"/>
            </w:tcMar>
          </w:tcPr>
          <w:p w14:paraId="6BF24600" w14:textId="77777777" w:rsidR="001D1870" w:rsidRDefault="00000000">
            <w:r>
              <w:rPr>
                <w:sz w:val="18"/>
              </w:rPr>
              <w:t>Written from a template and sent to a group you choose, such as every monthly donor, everyone who gave to one country, or everyone who has not given for a year. They go out in batches so they arrive properly.</w:t>
            </w:r>
          </w:p>
        </w:tc>
      </w:tr>
      <w:tr w:rsidR="001D1870" w14:paraId="5C78C0F9" w14:textId="77777777">
        <w:trPr>
          <w:cantSplit/>
        </w:trPr>
        <w:tc>
          <w:tcPr>
            <w:tcW w:w="2477" w:type="dxa"/>
            <w:tcMar>
              <w:top w:w="95" w:type="dxa"/>
              <w:left w:w="0" w:type="dxa"/>
              <w:bottom w:w="95" w:type="dxa"/>
              <w:right w:w="130" w:type="dxa"/>
            </w:tcMar>
          </w:tcPr>
          <w:p w14:paraId="34BA7DD1" w14:textId="77777777" w:rsidR="001D1870" w:rsidRDefault="00000000">
            <w:pPr>
              <w:spacing w:line="312" w:lineRule="auto"/>
            </w:pPr>
            <w:r>
              <w:rPr>
                <w:b/>
                <w:color w:val="006770"/>
                <w:sz w:val="18"/>
              </w:rPr>
              <w:t>Enquiries and sign ups</w:t>
            </w:r>
          </w:p>
        </w:tc>
        <w:tc>
          <w:tcPr>
            <w:tcW w:w="7733" w:type="dxa"/>
            <w:tcMar>
              <w:top w:w="95" w:type="dxa"/>
              <w:left w:w="0" w:type="dxa"/>
              <w:bottom w:w="95" w:type="dxa"/>
              <w:right w:w="0" w:type="dxa"/>
            </w:tcMar>
          </w:tcPr>
          <w:p w14:paraId="71797B36" w14:textId="77777777" w:rsidR="001D1870" w:rsidRDefault="00000000">
            <w:r>
              <w:rPr>
                <w:sz w:val="18"/>
              </w:rPr>
              <w:t>Event sign ups, volunteer applications, partner enquiries and contact messages land here and attach to the person's donor record, so you see the whole relationship in one place.</w:t>
            </w:r>
          </w:p>
        </w:tc>
      </w:tr>
      <w:tr w:rsidR="001D1870" w14:paraId="23F927C7" w14:textId="77777777">
        <w:trPr>
          <w:cantSplit/>
        </w:trPr>
        <w:tc>
          <w:tcPr>
            <w:tcW w:w="2477" w:type="dxa"/>
            <w:tcMar>
              <w:top w:w="95" w:type="dxa"/>
              <w:left w:w="0" w:type="dxa"/>
              <w:bottom w:w="95" w:type="dxa"/>
              <w:right w:w="130" w:type="dxa"/>
            </w:tcMar>
          </w:tcPr>
          <w:p w14:paraId="1F900220" w14:textId="77777777" w:rsidR="001D1870" w:rsidRDefault="00000000">
            <w:pPr>
              <w:spacing w:line="312" w:lineRule="auto"/>
            </w:pPr>
            <w:r>
              <w:rPr>
                <w:b/>
                <w:color w:val="006770"/>
                <w:sz w:val="18"/>
              </w:rPr>
              <w:t>Dashboard</w:t>
            </w:r>
          </w:p>
        </w:tc>
        <w:tc>
          <w:tcPr>
            <w:tcW w:w="7733" w:type="dxa"/>
            <w:tcMar>
              <w:top w:w="95" w:type="dxa"/>
              <w:left w:w="0" w:type="dxa"/>
              <w:bottom w:w="95" w:type="dxa"/>
              <w:right w:w="0" w:type="dxa"/>
            </w:tcMar>
          </w:tcPr>
          <w:p w14:paraId="72AE4E27" w14:textId="77777777" w:rsidR="001D1870" w:rsidRDefault="00000000">
            <w:r>
              <w:rPr>
                <w:sz w:val="18"/>
              </w:rPr>
              <w:t>What has been raised this month and this year, how much regular giving brings in, how each appeal is performing, and how many donors are new, returning or have stopped.</w:t>
            </w:r>
          </w:p>
        </w:tc>
      </w:tr>
      <w:tr w:rsidR="001D1870" w14:paraId="2E9D3381" w14:textId="77777777">
        <w:trPr>
          <w:cantSplit/>
        </w:trPr>
        <w:tc>
          <w:tcPr>
            <w:tcW w:w="2477" w:type="dxa"/>
            <w:tcMar>
              <w:top w:w="95" w:type="dxa"/>
              <w:left w:w="0" w:type="dxa"/>
              <w:bottom w:w="95" w:type="dxa"/>
              <w:right w:w="130" w:type="dxa"/>
            </w:tcMar>
          </w:tcPr>
          <w:p w14:paraId="2877CFA4" w14:textId="77777777" w:rsidR="001D1870" w:rsidRDefault="00000000">
            <w:pPr>
              <w:spacing w:line="312" w:lineRule="auto"/>
            </w:pPr>
            <w:r>
              <w:rPr>
                <w:b/>
                <w:color w:val="006770"/>
                <w:sz w:val="18"/>
              </w:rPr>
              <w:t>Staff access</w:t>
            </w:r>
          </w:p>
        </w:tc>
        <w:tc>
          <w:tcPr>
            <w:tcW w:w="7733" w:type="dxa"/>
            <w:tcMar>
              <w:top w:w="95" w:type="dxa"/>
              <w:left w:w="0" w:type="dxa"/>
              <w:bottom w:w="95" w:type="dxa"/>
              <w:right w:w="0" w:type="dxa"/>
            </w:tcMar>
          </w:tcPr>
          <w:p w14:paraId="176591F5" w14:textId="77777777" w:rsidR="001D1870" w:rsidRDefault="00000000">
            <w:r>
              <w:rPr>
                <w:sz w:val="18"/>
              </w:rPr>
              <w:t>Every staff member and volunteer gets their own login with only the access their role needs, and every action is recorded with the name and the time.</w:t>
            </w:r>
          </w:p>
        </w:tc>
      </w:tr>
    </w:tbl>
    <w:p w14:paraId="5FCDAAFC" w14:textId="77777777" w:rsidR="001D1870" w:rsidRDefault="00000000">
      <w:pPr>
        <w:keepNext/>
        <w:spacing w:before="180" w:after="40"/>
      </w:pPr>
      <w:r>
        <w:rPr>
          <w:b/>
          <w:color w:val="0D1B1C"/>
          <w:sz w:val="20"/>
        </w:rPr>
        <w:t>2.5   Bank transfers and gifts given offline</w:t>
      </w:r>
      <w:r>
        <w:rPr>
          <w:color w:val="879596"/>
          <w:sz w:val="17"/>
        </w:rPr>
        <w:t xml:space="preserve">   Part of the admin portal, so online and offline sit together</w:t>
      </w:r>
    </w:p>
    <w:p w14:paraId="70257E8E" w14:textId="77777777" w:rsidR="001D1870" w:rsidRDefault="00000000">
      <w:pPr>
        <w:spacing w:after="120" w:line="331" w:lineRule="auto"/>
      </w:pPr>
      <w:r>
        <w:rPr>
          <w:sz w:val="18"/>
        </w:rPr>
        <w:t>Bank transfers are matched by hand today. This is the part that replaces that work.</w:t>
      </w:r>
    </w:p>
    <w:tbl>
      <w:tblPr>
        <w:tblW w:w="0" w:type="auto"/>
        <w:tblLayout w:type="fixed"/>
        <w:tblLook w:val="04A0" w:firstRow="1" w:lastRow="0" w:firstColumn="1" w:lastColumn="0" w:noHBand="0" w:noVBand="1"/>
      </w:tblPr>
      <w:tblGrid>
        <w:gridCol w:w="2336"/>
        <w:gridCol w:w="288"/>
        <w:gridCol w:w="2336"/>
        <w:gridCol w:w="288"/>
        <w:gridCol w:w="2336"/>
        <w:gridCol w:w="288"/>
        <w:gridCol w:w="2336"/>
      </w:tblGrid>
      <w:tr w:rsidR="001D1870" w14:paraId="1DA54BCE" w14:textId="77777777">
        <w:trPr>
          <w:cantSplit/>
        </w:trPr>
        <w:tc>
          <w:tcPr>
            <w:tcW w:w="2336" w:type="dxa"/>
            <w:tcBorders>
              <w:top w:val="single" w:sz="12" w:space="0" w:color="006770"/>
            </w:tcBorders>
            <w:shd w:val="clear" w:color="auto" w:fill="F4F8F8"/>
            <w:tcMar>
              <w:top w:w="120" w:type="dxa"/>
              <w:left w:w="125" w:type="dxa"/>
              <w:bottom w:w="120" w:type="dxa"/>
              <w:right w:w="125" w:type="dxa"/>
            </w:tcMar>
          </w:tcPr>
          <w:p w14:paraId="6974F4D6" w14:textId="77777777" w:rsidR="001D1870" w:rsidRDefault="00000000">
            <w:pPr>
              <w:spacing w:after="40"/>
            </w:pPr>
            <w:r>
              <w:rPr>
                <w:b/>
                <w:color w:val="006770"/>
                <w:spacing w:val="16"/>
                <w:sz w:val="13"/>
              </w:rPr>
              <w:lastRenderedPageBreak/>
              <w:t>STEP 1</w:t>
            </w:r>
          </w:p>
          <w:p w14:paraId="46E19B45" w14:textId="77777777" w:rsidR="001D1870" w:rsidRDefault="00000000">
            <w:pPr>
              <w:spacing w:after="60" w:line="278" w:lineRule="auto"/>
            </w:pPr>
            <w:r>
              <w:rPr>
                <w:b/>
                <w:color w:val="0D1B1C"/>
                <w:sz w:val="18"/>
              </w:rPr>
              <w:t>Upload</w:t>
            </w:r>
          </w:p>
          <w:p w14:paraId="580E84A0" w14:textId="77777777" w:rsidR="001D1870" w:rsidRDefault="00000000">
            <w:pPr>
              <w:spacing w:line="302" w:lineRule="auto"/>
            </w:pPr>
            <w:r>
              <w:rPr>
                <w:color w:val="566566"/>
                <w:sz w:val="15"/>
              </w:rPr>
              <w:t>Export the statement from your bank and upload the file to the admin portal.</w:t>
            </w:r>
          </w:p>
        </w:tc>
        <w:tc>
          <w:tcPr>
            <w:tcW w:w="288" w:type="dxa"/>
            <w:tcMar>
              <w:top w:w="0" w:type="dxa"/>
              <w:left w:w="0" w:type="dxa"/>
              <w:bottom w:w="0" w:type="dxa"/>
              <w:right w:w="0" w:type="dxa"/>
            </w:tcMar>
            <w:vAlign w:val="center"/>
          </w:tcPr>
          <w:p w14:paraId="4002D0CE" w14:textId="77777777" w:rsidR="001D1870" w:rsidRDefault="00000000">
            <w:pPr>
              <w:jc w:val="center"/>
            </w:pPr>
            <w:r>
              <w:rPr>
                <w:b/>
                <w:color w:val="006770"/>
                <w:sz w:val="22"/>
              </w:rPr>
              <w:t>→</w:t>
            </w:r>
          </w:p>
        </w:tc>
        <w:tc>
          <w:tcPr>
            <w:tcW w:w="2336" w:type="dxa"/>
            <w:tcBorders>
              <w:top w:val="single" w:sz="12" w:space="0" w:color="006770"/>
            </w:tcBorders>
            <w:shd w:val="clear" w:color="auto" w:fill="F4F8F8"/>
            <w:tcMar>
              <w:top w:w="120" w:type="dxa"/>
              <w:left w:w="125" w:type="dxa"/>
              <w:bottom w:w="120" w:type="dxa"/>
              <w:right w:w="125" w:type="dxa"/>
            </w:tcMar>
          </w:tcPr>
          <w:p w14:paraId="47115124" w14:textId="77777777" w:rsidR="001D1870" w:rsidRDefault="00000000">
            <w:pPr>
              <w:spacing w:after="40"/>
            </w:pPr>
            <w:r>
              <w:rPr>
                <w:b/>
                <w:color w:val="006770"/>
                <w:spacing w:val="16"/>
                <w:sz w:val="13"/>
              </w:rPr>
              <w:t>STEP 2</w:t>
            </w:r>
          </w:p>
          <w:p w14:paraId="7E62B7E7" w14:textId="77777777" w:rsidR="001D1870" w:rsidRDefault="00000000">
            <w:pPr>
              <w:spacing w:after="60" w:line="278" w:lineRule="auto"/>
            </w:pPr>
            <w:r>
              <w:rPr>
                <w:b/>
                <w:color w:val="0D1B1C"/>
                <w:sz w:val="18"/>
              </w:rPr>
              <w:t>Match</w:t>
            </w:r>
          </w:p>
          <w:p w14:paraId="2C36135A" w14:textId="77777777" w:rsidR="001D1870" w:rsidRDefault="00000000">
            <w:pPr>
              <w:spacing w:line="302" w:lineRule="auto"/>
            </w:pPr>
            <w:r>
              <w:rPr>
                <w:color w:val="566566"/>
                <w:sz w:val="15"/>
              </w:rPr>
              <w:t>The system reads each line and matches it to a donor and an appeal using the name and the reference.</w:t>
            </w:r>
          </w:p>
        </w:tc>
        <w:tc>
          <w:tcPr>
            <w:tcW w:w="288" w:type="dxa"/>
            <w:tcMar>
              <w:top w:w="0" w:type="dxa"/>
              <w:left w:w="0" w:type="dxa"/>
              <w:bottom w:w="0" w:type="dxa"/>
              <w:right w:w="0" w:type="dxa"/>
            </w:tcMar>
            <w:vAlign w:val="center"/>
          </w:tcPr>
          <w:p w14:paraId="3191360B" w14:textId="77777777" w:rsidR="001D1870" w:rsidRDefault="00000000">
            <w:pPr>
              <w:jc w:val="center"/>
            </w:pPr>
            <w:r>
              <w:rPr>
                <w:b/>
                <w:color w:val="006770"/>
                <w:sz w:val="22"/>
              </w:rPr>
              <w:t>→</w:t>
            </w:r>
          </w:p>
        </w:tc>
        <w:tc>
          <w:tcPr>
            <w:tcW w:w="2336" w:type="dxa"/>
            <w:tcBorders>
              <w:top w:val="single" w:sz="12" w:space="0" w:color="006770"/>
            </w:tcBorders>
            <w:shd w:val="clear" w:color="auto" w:fill="F4F8F8"/>
            <w:tcMar>
              <w:top w:w="120" w:type="dxa"/>
              <w:left w:w="125" w:type="dxa"/>
              <w:bottom w:w="120" w:type="dxa"/>
              <w:right w:w="125" w:type="dxa"/>
            </w:tcMar>
          </w:tcPr>
          <w:p w14:paraId="2AD30F60" w14:textId="77777777" w:rsidR="001D1870" w:rsidRDefault="00000000">
            <w:pPr>
              <w:spacing w:after="40"/>
            </w:pPr>
            <w:r>
              <w:rPr>
                <w:b/>
                <w:color w:val="006770"/>
                <w:spacing w:val="16"/>
                <w:sz w:val="13"/>
              </w:rPr>
              <w:t>STEP 3</w:t>
            </w:r>
          </w:p>
          <w:p w14:paraId="7E01A55F" w14:textId="77777777" w:rsidR="001D1870" w:rsidRDefault="00000000">
            <w:pPr>
              <w:spacing w:after="60" w:line="278" w:lineRule="auto"/>
            </w:pPr>
            <w:r>
              <w:rPr>
                <w:b/>
                <w:color w:val="0D1B1C"/>
                <w:sz w:val="18"/>
              </w:rPr>
              <w:t>Check</w:t>
            </w:r>
          </w:p>
          <w:p w14:paraId="20322300" w14:textId="77777777" w:rsidR="001D1870" w:rsidRDefault="00000000">
            <w:pPr>
              <w:spacing w:line="302" w:lineRule="auto"/>
            </w:pPr>
            <w:r>
              <w:rPr>
                <w:color w:val="566566"/>
                <w:sz w:val="15"/>
              </w:rPr>
              <w:t>Every match is shown on screen before anything is saved. Anything it is unsure about waits in a queue.</w:t>
            </w:r>
          </w:p>
        </w:tc>
        <w:tc>
          <w:tcPr>
            <w:tcW w:w="288" w:type="dxa"/>
            <w:tcMar>
              <w:top w:w="0" w:type="dxa"/>
              <w:left w:w="0" w:type="dxa"/>
              <w:bottom w:w="0" w:type="dxa"/>
              <w:right w:w="0" w:type="dxa"/>
            </w:tcMar>
            <w:vAlign w:val="center"/>
          </w:tcPr>
          <w:p w14:paraId="3E7589A5" w14:textId="77777777" w:rsidR="001D1870" w:rsidRDefault="00000000">
            <w:pPr>
              <w:jc w:val="center"/>
            </w:pPr>
            <w:r>
              <w:rPr>
                <w:b/>
                <w:color w:val="006770"/>
                <w:sz w:val="22"/>
              </w:rPr>
              <w:t>→</w:t>
            </w:r>
          </w:p>
        </w:tc>
        <w:tc>
          <w:tcPr>
            <w:tcW w:w="2336" w:type="dxa"/>
            <w:tcBorders>
              <w:top w:val="single" w:sz="12" w:space="0" w:color="006770"/>
            </w:tcBorders>
            <w:shd w:val="clear" w:color="auto" w:fill="F4F8F8"/>
            <w:tcMar>
              <w:top w:w="120" w:type="dxa"/>
              <w:left w:w="125" w:type="dxa"/>
              <w:bottom w:w="120" w:type="dxa"/>
              <w:right w:w="125" w:type="dxa"/>
            </w:tcMar>
          </w:tcPr>
          <w:p w14:paraId="3E2E6631" w14:textId="77777777" w:rsidR="001D1870" w:rsidRDefault="00000000">
            <w:pPr>
              <w:spacing w:after="40"/>
            </w:pPr>
            <w:r>
              <w:rPr>
                <w:b/>
                <w:color w:val="006770"/>
                <w:spacing w:val="16"/>
                <w:sz w:val="13"/>
              </w:rPr>
              <w:t>STEP 4</w:t>
            </w:r>
          </w:p>
          <w:p w14:paraId="15134B2F" w14:textId="77777777" w:rsidR="001D1870" w:rsidRDefault="00000000">
            <w:pPr>
              <w:spacing w:after="60" w:line="278" w:lineRule="auto"/>
            </w:pPr>
            <w:r>
              <w:rPr>
                <w:b/>
                <w:color w:val="0D1B1C"/>
                <w:sz w:val="18"/>
              </w:rPr>
              <w:t>Confirm</w:t>
            </w:r>
          </w:p>
          <w:p w14:paraId="2037F456" w14:textId="77777777" w:rsidR="001D1870" w:rsidRDefault="00000000">
            <w:pPr>
              <w:spacing w:line="302" w:lineRule="auto"/>
            </w:pPr>
            <w:r>
              <w:rPr>
                <w:color w:val="566566"/>
                <w:sz w:val="15"/>
              </w:rPr>
              <w:t>You press confirm. The gifts are saved to the donor records and the receipts go out by email.</w:t>
            </w:r>
          </w:p>
        </w:tc>
      </w:tr>
    </w:tbl>
    <w:p w14:paraId="6959D907" w14:textId="77777777" w:rsidR="001D1870" w:rsidRDefault="001D1870">
      <w:pPr>
        <w:spacing w:after="200"/>
      </w:pPr>
    </w:p>
    <w:tbl>
      <w:tblPr>
        <w:tblW w:w="0" w:type="auto"/>
        <w:tblBorders>
          <w:insideH w:val="single" w:sz="4" w:space="0" w:color="DBE7E7"/>
        </w:tblBorders>
        <w:tblLayout w:type="fixed"/>
        <w:tblLook w:val="04A0" w:firstRow="1" w:lastRow="0" w:firstColumn="1" w:lastColumn="0" w:noHBand="0" w:noVBand="1"/>
      </w:tblPr>
      <w:tblGrid>
        <w:gridCol w:w="2477"/>
        <w:gridCol w:w="7733"/>
      </w:tblGrid>
      <w:tr w:rsidR="001D1870" w14:paraId="2919170D" w14:textId="77777777">
        <w:trPr>
          <w:cantSplit/>
        </w:trPr>
        <w:tc>
          <w:tcPr>
            <w:tcW w:w="2477" w:type="dxa"/>
            <w:tcMar>
              <w:top w:w="95" w:type="dxa"/>
              <w:left w:w="0" w:type="dxa"/>
              <w:bottom w:w="95" w:type="dxa"/>
              <w:right w:w="130" w:type="dxa"/>
            </w:tcMar>
          </w:tcPr>
          <w:p w14:paraId="36E7CE6A" w14:textId="77777777" w:rsidR="001D1870" w:rsidRDefault="00000000">
            <w:pPr>
              <w:spacing w:line="312" w:lineRule="auto"/>
            </w:pPr>
            <w:r>
              <w:rPr>
                <w:b/>
                <w:color w:val="006770"/>
                <w:sz w:val="18"/>
              </w:rPr>
              <w:t>Preview before saving</w:t>
            </w:r>
          </w:p>
        </w:tc>
        <w:tc>
          <w:tcPr>
            <w:tcW w:w="7733" w:type="dxa"/>
            <w:tcMar>
              <w:top w:w="95" w:type="dxa"/>
              <w:left w:w="0" w:type="dxa"/>
              <w:bottom w:w="95" w:type="dxa"/>
              <w:right w:w="0" w:type="dxa"/>
            </w:tcMar>
          </w:tcPr>
          <w:p w14:paraId="75E68F6C" w14:textId="77777777" w:rsidR="001D1870" w:rsidRDefault="00000000">
            <w:r>
              <w:rPr>
                <w:sz w:val="18"/>
              </w:rPr>
              <w:t>Nothing is written to a donor record until someone has seen it. The preview step exists so a wrong match never reaches a donor or a receipt.</w:t>
            </w:r>
          </w:p>
        </w:tc>
      </w:tr>
      <w:tr w:rsidR="001D1870" w14:paraId="61D932DB" w14:textId="77777777">
        <w:trPr>
          <w:cantSplit/>
        </w:trPr>
        <w:tc>
          <w:tcPr>
            <w:tcW w:w="2477" w:type="dxa"/>
            <w:tcMar>
              <w:top w:w="95" w:type="dxa"/>
              <w:left w:w="0" w:type="dxa"/>
              <w:bottom w:w="95" w:type="dxa"/>
              <w:right w:w="130" w:type="dxa"/>
            </w:tcMar>
          </w:tcPr>
          <w:p w14:paraId="42960818" w14:textId="77777777" w:rsidR="001D1870" w:rsidRDefault="00000000">
            <w:pPr>
              <w:spacing w:line="312" w:lineRule="auto"/>
            </w:pPr>
            <w:r>
              <w:rPr>
                <w:b/>
                <w:color w:val="006770"/>
                <w:sz w:val="18"/>
              </w:rPr>
              <w:t>Unmatched queue</w:t>
            </w:r>
          </w:p>
        </w:tc>
        <w:tc>
          <w:tcPr>
            <w:tcW w:w="7733" w:type="dxa"/>
            <w:tcMar>
              <w:top w:w="95" w:type="dxa"/>
              <w:left w:w="0" w:type="dxa"/>
              <w:bottom w:w="95" w:type="dxa"/>
              <w:right w:w="0" w:type="dxa"/>
            </w:tcMar>
          </w:tcPr>
          <w:p w14:paraId="10C1474E" w14:textId="77777777" w:rsidR="001D1870" w:rsidRDefault="00000000">
            <w:r>
              <w:rPr>
                <w:sz w:val="18"/>
              </w:rPr>
              <w:t>Gifts that cannot be matched, because the reference is missing or the name does not line up, sit in a queue until a person decides. The system never guesses quietly.</w:t>
            </w:r>
          </w:p>
        </w:tc>
      </w:tr>
      <w:tr w:rsidR="001D1870" w14:paraId="7386909C" w14:textId="77777777">
        <w:trPr>
          <w:cantSplit/>
        </w:trPr>
        <w:tc>
          <w:tcPr>
            <w:tcW w:w="2477" w:type="dxa"/>
            <w:tcMar>
              <w:top w:w="95" w:type="dxa"/>
              <w:left w:w="0" w:type="dxa"/>
              <w:bottom w:w="95" w:type="dxa"/>
              <w:right w:w="130" w:type="dxa"/>
            </w:tcMar>
          </w:tcPr>
          <w:p w14:paraId="6480EC40" w14:textId="77777777" w:rsidR="001D1870" w:rsidRDefault="00000000">
            <w:pPr>
              <w:spacing w:line="312" w:lineRule="auto"/>
            </w:pPr>
            <w:r>
              <w:rPr>
                <w:b/>
                <w:color w:val="006770"/>
                <w:sz w:val="18"/>
              </w:rPr>
              <w:t>Cash, cheques and events</w:t>
            </w:r>
          </w:p>
        </w:tc>
        <w:tc>
          <w:tcPr>
            <w:tcW w:w="7733" w:type="dxa"/>
            <w:tcMar>
              <w:top w:w="95" w:type="dxa"/>
              <w:left w:w="0" w:type="dxa"/>
              <w:bottom w:w="95" w:type="dxa"/>
              <w:right w:w="0" w:type="dxa"/>
            </w:tcMar>
          </w:tcPr>
          <w:p w14:paraId="40F43448" w14:textId="77777777" w:rsidR="001D1870" w:rsidRDefault="00000000">
            <w:r>
              <w:rPr>
                <w:sz w:val="18"/>
              </w:rPr>
              <w:t>Gifts that arrive another way are entered by hand and attached to a donor in the same few clicks, so they are counted with everything else.</w:t>
            </w:r>
          </w:p>
        </w:tc>
      </w:tr>
      <w:tr w:rsidR="001D1870" w14:paraId="388502C5" w14:textId="77777777">
        <w:trPr>
          <w:cantSplit/>
        </w:trPr>
        <w:tc>
          <w:tcPr>
            <w:tcW w:w="2477" w:type="dxa"/>
            <w:tcMar>
              <w:top w:w="95" w:type="dxa"/>
              <w:left w:w="0" w:type="dxa"/>
              <w:bottom w:w="95" w:type="dxa"/>
              <w:right w:w="130" w:type="dxa"/>
            </w:tcMar>
          </w:tcPr>
          <w:p w14:paraId="0C66A471" w14:textId="77777777" w:rsidR="001D1870" w:rsidRDefault="00000000">
            <w:pPr>
              <w:spacing w:line="312" w:lineRule="auto"/>
            </w:pPr>
            <w:r>
              <w:rPr>
                <w:b/>
                <w:color w:val="006770"/>
                <w:sz w:val="18"/>
              </w:rPr>
              <w:t>One receipt trail</w:t>
            </w:r>
          </w:p>
        </w:tc>
        <w:tc>
          <w:tcPr>
            <w:tcW w:w="7733" w:type="dxa"/>
            <w:tcMar>
              <w:top w:w="95" w:type="dxa"/>
              <w:left w:w="0" w:type="dxa"/>
              <w:bottom w:w="95" w:type="dxa"/>
              <w:right w:w="0" w:type="dxa"/>
            </w:tcMar>
          </w:tcPr>
          <w:p w14:paraId="58BF2897" w14:textId="77777777" w:rsidR="001D1870" w:rsidRDefault="00000000">
            <w:r>
              <w:rPr>
                <w:sz w:val="18"/>
              </w:rPr>
              <w:t>Receipts and annual tax statements come out of the same record whichever way the money arrived, so a donor who gives by card and by transfer still gets one statement covering everything.</w:t>
            </w:r>
          </w:p>
        </w:tc>
      </w:tr>
      <w:tr w:rsidR="001D1870" w14:paraId="6EE3A947" w14:textId="77777777">
        <w:trPr>
          <w:cantSplit/>
        </w:trPr>
        <w:tc>
          <w:tcPr>
            <w:tcW w:w="2477" w:type="dxa"/>
            <w:tcMar>
              <w:top w:w="95" w:type="dxa"/>
              <w:left w:w="0" w:type="dxa"/>
              <w:bottom w:w="95" w:type="dxa"/>
              <w:right w:w="130" w:type="dxa"/>
            </w:tcMar>
          </w:tcPr>
          <w:p w14:paraId="61C81834" w14:textId="77777777" w:rsidR="001D1870" w:rsidRDefault="00000000">
            <w:pPr>
              <w:spacing w:line="312" w:lineRule="auto"/>
            </w:pPr>
            <w:r>
              <w:rPr>
                <w:b/>
                <w:color w:val="006770"/>
                <w:sz w:val="18"/>
              </w:rPr>
              <w:t>Income reports</w:t>
            </w:r>
          </w:p>
        </w:tc>
        <w:tc>
          <w:tcPr>
            <w:tcW w:w="7733" w:type="dxa"/>
            <w:tcMar>
              <w:top w:w="95" w:type="dxa"/>
              <w:left w:w="0" w:type="dxa"/>
              <w:bottom w:w="95" w:type="dxa"/>
              <w:right w:w="0" w:type="dxa"/>
            </w:tcMar>
          </w:tcPr>
          <w:p w14:paraId="54557E85" w14:textId="77777777" w:rsidR="001D1870" w:rsidRDefault="00000000">
            <w:r>
              <w:rPr>
                <w:sz w:val="18"/>
              </w:rPr>
              <w:t>Income by appeal, by what the gift was for, by country and by date range, exported for your accountant at the end of the year.</w:t>
            </w:r>
          </w:p>
        </w:tc>
      </w:tr>
      <w:tr w:rsidR="001D1870" w14:paraId="7C8FABC8" w14:textId="77777777">
        <w:trPr>
          <w:cantSplit/>
        </w:trPr>
        <w:tc>
          <w:tcPr>
            <w:tcW w:w="2477" w:type="dxa"/>
            <w:tcMar>
              <w:top w:w="95" w:type="dxa"/>
              <w:left w:w="0" w:type="dxa"/>
              <w:bottom w:w="95" w:type="dxa"/>
              <w:right w:w="130" w:type="dxa"/>
            </w:tcMar>
          </w:tcPr>
          <w:p w14:paraId="2EE1F763" w14:textId="77777777" w:rsidR="001D1870" w:rsidRDefault="00000000">
            <w:pPr>
              <w:spacing w:line="312" w:lineRule="auto"/>
            </w:pPr>
            <w:r>
              <w:rPr>
                <w:b/>
                <w:color w:val="006770"/>
                <w:sz w:val="18"/>
              </w:rPr>
              <w:t>Xero export</w:t>
            </w:r>
          </w:p>
        </w:tc>
        <w:tc>
          <w:tcPr>
            <w:tcW w:w="7733" w:type="dxa"/>
            <w:tcMar>
              <w:top w:w="95" w:type="dxa"/>
              <w:left w:w="0" w:type="dxa"/>
              <w:bottom w:w="95" w:type="dxa"/>
              <w:right w:w="0" w:type="dxa"/>
            </w:tcMar>
          </w:tcPr>
          <w:p w14:paraId="2DDC6EB4" w14:textId="77777777" w:rsidR="001D1870" w:rsidRDefault="00000000">
            <w:r>
              <w:rPr>
                <w:sz w:val="18"/>
              </w:rPr>
              <w:t>An export in the shape Xero expects, so your bookkeeper is not re-typing donation figures from one system into another.</w:t>
            </w:r>
          </w:p>
        </w:tc>
      </w:tr>
    </w:tbl>
    <w:p w14:paraId="2EBE00EF" w14:textId="77777777" w:rsidR="001D1870" w:rsidRDefault="00000000">
      <w:pPr>
        <w:keepNext/>
        <w:spacing w:before="180" w:after="40"/>
      </w:pPr>
      <w:r>
        <w:rPr>
          <w:b/>
          <w:color w:val="0D1B1C"/>
          <w:sz w:val="20"/>
        </w:rPr>
        <w:t>2.6   Compliance and record keeping</w:t>
      </w:r>
      <w:r>
        <w:rPr>
          <w:color w:val="879596"/>
          <w:sz w:val="17"/>
        </w:rPr>
        <w:t xml:space="preserve">   Part of the admin portal, covering the ACNC standards that apply to you</w:t>
      </w:r>
    </w:p>
    <w:tbl>
      <w:tblPr>
        <w:tblW w:w="0" w:type="auto"/>
        <w:tblBorders>
          <w:insideH w:val="single" w:sz="4" w:space="0" w:color="DBE7E7"/>
        </w:tblBorders>
        <w:tblLayout w:type="fixed"/>
        <w:tblLook w:val="04A0" w:firstRow="1" w:lastRow="0" w:firstColumn="1" w:lastColumn="0" w:noHBand="0" w:noVBand="1"/>
      </w:tblPr>
      <w:tblGrid>
        <w:gridCol w:w="2477"/>
        <w:gridCol w:w="7733"/>
      </w:tblGrid>
      <w:tr w:rsidR="001D1870" w14:paraId="39EA1EBE" w14:textId="77777777">
        <w:trPr>
          <w:cantSplit/>
        </w:trPr>
        <w:tc>
          <w:tcPr>
            <w:tcW w:w="2477" w:type="dxa"/>
            <w:tcMar>
              <w:top w:w="95" w:type="dxa"/>
              <w:left w:w="0" w:type="dxa"/>
              <w:bottom w:w="95" w:type="dxa"/>
              <w:right w:w="130" w:type="dxa"/>
            </w:tcMar>
          </w:tcPr>
          <w:p w14:paraId="4A368C3E" w14:textId="77777777" w:rsidR="001D1870" w:rsidRDefault="00000000">
            <w:pPr>
              <w:spacing w:line="312" w:lineRule="auto"/>
            </w:pPr>
            <w:r>
              <w:rPr>
                <w:b/>
                <w:color w:val="006770"/>
                <w:sz w:val="18"/>
              </w:rPr>
              <w:t>Registers</w:t>
            </w:r>
          </w:p>
        </w:tc>
        <w:tc>
          <w:tcPr>
            <w:tcW w:w="7733" w:type="dxa"/>
            <w:tcMar>
              <w:top w:w="95" w:type="dxa"/>
              <w:left w:w="0" w:type="dxa"/>
              <w:bottom w:w="95" w:type="dxa"/>
              <w:right w:w="0" w:type="dxa"/>
            </w:tcMar>
          </w:tcPr>
          <w:p w14:paraId="29AF01F0" w14:textId="77777777" w:rsidR="001D1870" w:rsidRDefault="00000000">
            <w:r>
              <w:rPr>
                <w:sz w:val="18"/>
              </w:rPr>
              <w:t>Responsible people, overseas partners, policies, risks and conflicts of interest, held in the system instead of spread across separate spreadsheets.</w:t>
            </w:r>
          </w:p>
        </w:tc>
      </w:tr>
      <w:tr w:rsidR="001D1870" w14:paraId="0EAAB060" w14:textId="77777777">
        <w:trPr>
          <w:cantSplit/>
        </w:trPr>
        <w:tc>
          <w:tcPr>
            <w:tcW w:w="2477" w:type="dxa"/>
            <w:tcMar>
              <w:top w:w="95" w:type="dxa"/>
              <w:left w:w="0" w:type="dxa"/>
              <w:bottom w:w="95" w:type="dxa"/>
              <w:right w:w="130" w:type="dxa"/>
            </w:tcMar>
          </w:tcPr>
          <w:p w14:paraId="65AA2E98" w14:textId="77777777" w:rsidR="001D1870" w:rsidRDefault="00000000">
            <w:pPr>
              <w:spacing w:line="312" w:lineRule="auto"/>
            </w:pPr>
            <w:r>
              <w:rPr>
                <w:b/>
                <w:color w:val="006770"/>
                <w:sz w:val="18"/>
              </w:rPr>
              <w:t>Statutory calendar</w:t>
            </w:r>
          </w:p>
        </w:tc>
        <w:tc>
          <w:tcPr>
            <w:tcW w:w="7733" w:type="dxa"/>
            <w:tcMar>
              <w:top w:w="95" w:type="dxa"/>
              <w:left w:w="0" w:type="dxa"/>
              <w:bottom w:w="95" w:type="dxa"/>
              <w:right w:w="0" w:type="dxa"/>
            </w:tcMar>
          </w:tcPr>
          <w:p w14:paraId="4CCA79AD" w14:textId="77777777" w:rsidR="001D1870" w:rsidRDefault="00000000">
            <w:r>
              <w:rPr>
                <w:sz w:val="18"/>
              </w:rPr>
              <w:t>Everything that is due, each with a date, a person responsible and a place to keep the proof, covering the AIS, activity statements and fundraising notifications. Reminders go out by email before each one falls due.</w:t>
            </w:r>
          </w:p>
        </w:tc>
      </w:tr>
      <w:tr w:rsidR="001D1870" w14:paraId="0231176D" w14:textId="77777777">
        <w:trPr>
          <w:cantSplit/>
        </w:trPr>
        <w:tc>
          <w:tcPr>
            <w:tcW w:w="2477" w:type="dxa"/>
            <w:tcMar>
              <w:top w:w="95" w:type="dxa"/>
              <w:left w:w="0" w:type="dxa"/>
              <w:bottom w:w="95" w:type="dxa"/>
              <w:right w:w="130" w:type="dxa"/>
            </w:tcMar>
          </w:tcPr>
          <w:p w14:paraId="453D1423" w14:textId="77777777" w:rsidR="001D1870" w:rsidRDefault="00000000">
            <w:pPr>
              <w:spacing w:line="312" w:lineRule="auto"/>
            </w:pPr>
            <w:r>
              <w:rPr>
                <w:b/>
                <w:color w:val="006770"/>
                <w:sz w:val="18"/>
              </w:rPr>
              <w:t>Document library</w:t>
            </w:r>
          </w:p>
        </w:tc>
        <w:tc>
          <w:tcPr>
            <w:tcW w:w="7733" w:type="dxa"/>
            <w:tcMar>
              <w:top w:w="95" w:type="dxa"/>
              <w:left w:w="0" w:type="dxa"/>
              <w:bottom w:w="95" w:type="dxa"/>
              <w:right w:w="0" w:type="dxa"/>
            </w:tcMar>
          </w:tcPr>
          <w:p w14:paraId="533A6492" w14:textId="77777777" w:rsidR="001D1870" w:rsidRDefault="00000000">
            <w:r>
              <w:rPr>
                <w:sz w:val="18"/>
              </w:rPr>
              <w:t>Your auditor's compliance report, your policies and your partner agreements. Old versions are kept, and you can see who has read what.</w:t>
            </w:r>
          </w:p>
        </w:tc>
      </w:tr>
      <w:tr w:rsidR="001D1870" w14:paraId="7C311C1C" w14:textId="77777777">
        <w:trPr>
          <w:cantSplit/>
        </w:trPr>
        <w:tc>
          <w:tcPr>
            <w:tcW w:w="2477" w:type="dxa"/>
            <w:tcMar>
              <w:top w:w="95" w:type="dxa"/>
              <w:left w:w="0" w:type="dxa"/>
              <w:bottom w:w="95" w:type="dxa"/>
              <w:right w:w="130" w:type="dxa"/>
            </w:tcMar>
          </w:tcPr>
          <w:p w14:paraId="305C50AB" w14:textId="77777777" w:rsidR="001D1870" w:rsidRDefault="00000000">
            <w:pPr>
              <w:spacing w:line="312" w:lineRule="auto"/>
            </w:pPr>
            <w:r>
              <w:rPr>
                <w:b/>
                <w:color w:val="006770"/>
                <w:sz w:val="18"/>
              </w:rPr>
              <w:t>Audit trail</w:t>
            </w:r>
          </w:p>
        </w:tc>
        <w:tc>
          <w:tcPr>
            <w:tcW w:w="7733" w:type="dxa"/>
            <w:tcMar>
              <w:top w:w="95" w:type="dxa"/>
              <w:left w:w="0" w:type="dxa"/>
              <w:bottom w:w="95" w:type="dxa"/>
              <w:right w:w="0" w:type="dxa"/>
            </w:tcMar>
          </w:tcPr>
          <w:p w14:paraId="608F8012" w14:textId="77777777" w:rsidR="001D1870" w:rsidRDefault="00000000">
            <w:r>
              <w:rPr>
                <w:sz w:val="18"/>
              </w:rPr>
              <w:t>Every action taken in the system is logged with the person and the time, and the whole log can be exported when an auditor or the ACNC asks for it.</w:t>
            </w:r>
          </w:p>
        </w:tc>
      </w:tr>
      <w:tr w:rsidR="001D1870" w14:paraId="095B0C15" w14:textId="77777777">
        <w:trPr>
          <w:cantSplit/>
        </w:trPr>
        <w:tc>
          <w:tcPr>
            <w:tcW w:w="2477" w:type="dxa"/>
            <w:tcMar>
              <w:top w:w="95" w:type="dxa"/>
              <w:left w:w="0" w:type="dxa"/>
              <w:bottom w:w="95" w:type="dxa"/>
              <w:right w:w="130" w:type="dxa"/>
            </w:tcMar>
          </w:tcPr>
          <w:p w14:paraId="03105BC1" w14:textId="77777777" w:rsidR="001D1870" w:rsidRDefault="00000000">
            <w:pPr>
              <w:spacing w:line="312" w:lineRule="auto"/>
            </w:pPr>
            <w:r>
              <w:rPr>
                <w:b/>
                <w:color w:val="006770"/>
                <w:sz w:val="18"/>
              </w:rPr>
              <w:t>Reports</w:t>
            </w:r>
          </w:p>
        </w:tc>
        <w:tc>
          <w:tcPr>
            <w:tcW w:w="7733" w:type="dxa"/>
            <w:tcMar>
              <w:top w:w="95" w:type="dxa"/>
              <w:left w:w="0" w:type="dxa"/>
              <w:bottom w:w="95" w:type="dxa"/>
              <w:right w:w="0" w:type="dxa"/>
            </w:tcMar>
          </w:tcPr>
          <w:p w14:paraId="259CBF13" w14:textId="77777777" w:rsidR="001D1870" w:rsidRDefault="00000000">
            <w:r>
              <w:rPr>
                <w:sz w:val="18"/>
              </w:rPr>
              <w:t>On demand, covering receipts issued, income by appeal and designation, activity by country, and the action log.</w:t>
            </w:r>
          </w:p>
        </w:tc>
      </w:tr>
    </w:tbl>
    <w:p w14:paraId="04EB3363" w14:textId="77777777" w:rsidR="001D1870" w:rsidRDefault="001D1870">
      <w:pPr>
        <w:spacing w:after="180"/>
      </w:pPr>
    </w:p>
    <w:tbl>
      <w:tblPr>
        <w:tblW w:w="0" w:type="auto"/>
        <w:tblLayout w:type="fixed"/>
        <w:tblLook w:val="04A0" w:firstRow="1" w:lastRow="0" w:firstColumn="1" w:lastColumn="0" w:noHBand="0" w:noVBand="1"/>
      </w:tblPr>
      <w:tblGrid>
        <w:gridCol w:w="10210"/>
      </w:tblGrid>
      <w:tr w:rsidR="001D1870" w14:paraId="1687AA97" w14:textId="77777777">
        <w:tc>
          <w:tcPr>
            <w:tcW w:w="10210" w:type="dxa"/>
            <w:tcBorders>
              <w:left w:val="single" w:sz="18" w:space="0" w:color="FBD208"/>
            </w:tcBorders>
            <w:shd w:val="clear" w:color="auto" w:fill="F4F8F8"/>
            <w:tcMar>
              <w:top w:w="130" w:type="dxa"/>
              <w:left w:w="150" w:type="dxa"/>
              <w:bottom w:w="130" w:type="dxa"/>
              <w:right w:w="150" w:type="dxa"/>
            </w:tcMar>
          </w:tcPr>
          <w:p w14:paraId="4E1F0174" w14:textId="77777777" w:rsidR="001D1870" w:rsidRDefault="00000000">
            <w:pPr>
              <w:spacing w:line="326" w:lineRule="auto"/>
            </w:pPr>
            <w:r>
              <w:rPr>
                <w:b/>
                <w:color w:val="0D1B1C"/>
                <w:sz w:val="18"/>
              </w:rPr>
              <w:t xml:space="preserve">A note on compliance. </w:t>
            </w:r>
            <w:r>
              <w:rPr>
                <w:color w:val="566566"/>
                <w:sz w:val="18"/>
              </w:rPr>
              <w:t>The platform stores and reports on the records you already keep, and pulls the year's evidence together when you need it. Your auditor's compliance report is given to us and loaded in. We are a technology partner, not auditors or lawyers, and nothing in this proposal is legal, tax or audit advice.</w:t>
            </w:r>
          </w:p>
        </w:tc>
      </w:tr>
    </w:tbl>
    <w:p w14:paraId="6DA82876" w14:textId="77777777" w:rsidR="001D1870" w:rsidRDefault="00000000">
      <w:r>
        <w:br w:type="page"/>
      </w:r>
    </w:p>
    <w:tbl>
      <w:tblPr>
        <w:tblW w:w="0" w:type="auto"/>
        <w:tblLayout w:type="fixed"/>
        <w:tblLook w:val="04A0" w:firstRow="1" w:lastRow="0" w:firstColumn="1" w:lastColumn="0" w:noHBand="0" w:noVBand="1"/>
      </w:tblPr>
      <w:tblGrid>
        <w:gridCol w:w="6624"/>
        <w:gridCol w:w="3586"/>
      </w:tblGrid>
      <w:tr w:rsidR="001D1870" w14:paraId="4E1AE454" w14:textId="77777777">
        <w:tc>
          <w:tcPr>
            <w:tcW w:w="6624" w:type="dxa"/>
            <w:tcMar>
              <w:top w:w="0" w:type="dxa"/>
              <w:left w:w="0" w:type="dxa"/>
              <w:bottom w:w="0" w:type="dxa"/>
              <w:right w:w="0" w:type="dxa"/>
            </w:tcMar>
          </w:tcPr>
          <w:p w14:paraId="67252D40" w14:textId="77777777" w:rsidR="001D1870" w:rsidRDefault="00000000">
            <w:r>
              <w:rPr>
                <w:b/>
                <w:color w:val="006770"/>
                <w:sz w:val="26"/>
              </w:rPr>
              <w:lastRenderedPageBreak/>
              <w:t xml:space="preserve">3. </w:t>
            </w:r>
            <w:r>
              <w:rPr>
                <w:b/>
                <w:color w:val="0D1B1C"/>
                <w:sz w:val="26"/>
              </w:rPr>
              <w:t>Delivery Timeline</w:t>
            </w:r>
          </w:p>
        </w:tc>
        <w:tc>
          <w:tcPr>
            <w:tcW w:w="3586" w:type="dxa"/>
            <w:tcMar>
              <w:top w:w="0" w:type="dxa"/>
              <w:left w:w="0" w:type="dxa"/>
              <w:bottom w:w="0" w:type="dxa"/>
              <w:right w:w="0" w:type="dxa"/>
            </w:tcMar>
          </w:tcPr>
          <w:p w14:paraId="1845F028" w14:textId="77777777" w:rsidR="001D1870" w:rsidRDefault="00000000">
            <w:pPr>
              <w:jc w:val="right"/>
            </w:pPr>
            <w:r>
              <w:rPr>
                <w:color w:val="879596"/>
                <w:sz w:val="16"/>
              </w:rPr>
              <w:t>Five weeks, 16 Sep to 20 Oct 2026</w:t>
            </w:r>
          </w:p>
        </w:tc>
      </w:tr>
    </w:tbl>
    <w:p w14:paraId="78B65463" w14:textId="77777777" w:rsidR="001D1870" w:rsidRDefault="001D1870">
      <w:pPr>
        <w:pBdr>
          <w:bottom w:val="single" w:sz="8" w:space="1" w:color="006770"/>
        </w:pBdr>
        <w:spacing w:before="50" w:after="180"/>
      </w:pPr>
    </w:p>
    <w:p w14:paraId="05D04D0F" w14:textId="77777777" w:rsidR="001D1870" w:rsidRDefault="00000000">
      <w:pPr>
        <w:spacing w:after="200" w:line="341" w:lineRule="auto"/>
      </w:pPr>
      <w:r>
        <w:t xml:space="preserve">Five weeks, starting </w:t>
      </w:r>
      <w:r>
        <w:rPr>
          <w:b/>
          <w:color w:val="0D1B1C"/>
        </w:rPr>
        <w:t>Wednesday 16 September 2026</w:t>
      </w:r>
      <w:r>
        <w:t xml:space="preserve"> and finishing </w:t>
      </w:r>
      <w:r>
        <w:rPr>
          <w:b/>
          <w:color w:val="0D1B1C"/>
        </w:rPr>
        <w:t>Tuesday 20 October 2026</w:t>
      </w:r>
      <w:r>
        <w:t>. Two weeks on the website and donations, two weeks on the two portals, and one week of testing and go live. We will build them in this order.</w:t>
      </w:r>
    </w:p>
    <w:tbl>
      <w:tblPr>
        <w:tblW w:w="0" w:type="auto"/>
        <w:tblBorders>
          <w:top w:val="single" w:sz="4" w:space="0" w:color="DBE7E7"/>
          <w:left w:val="single" w:sz="4" w:space="0" w:color="DBE7E7"/>
          <w:bottom w:val="single" w:sz="4" w:space="0" w:color="DBE7E7"/>
          <w:right w:val="single" w:sz="4" w:space="0" w:color="DBE7E7"/>
          <w:insideH w:val="single" w:sz="4" w:space="0" w:color="DBE7E7"/>
          <w:insideV w:val="single" w:sz="4" w:space="0" w:color="DBE7E7"/>
        </w:tblBorders>
        <w:tblLayout w:type="fixed"/>
        <w:tblLook w:val="04A0" w:firstRow="1" w:lastRow="0" w:firstColumn="1" w:lastColumn="0" w:noHBand="0" w:noVBand="1"/>
      </w:tblPr>
      <w:tblGrid>
        <w:gridCol w:w="2419"/>
        <w:gridCol w:w="7790"/>
      </w:tblGrid>
      <w:tr w:rsidR="001D1870" w14:paraId="6DDCD54E" w14:textId="77777777">
        <w:tc>
          <w:tcPr>
            <w:tcW w:w="2419" w:type="dxa"/>
            <w:shd w:val="clear" w:color="auto" w:fill="F4F8F8"/>
            <w:tcMar>
              <w:top w:w="130" w:type="dxa"/>
              <w:left w:w="140" w:type="dxa"/>
              <w:bottom w:w="130" w:type="dxa"/>
              <w:right w:w="150" w:type="dxa"/>
            </w:tcMar>
          </w:tcPr>
          <w:p w14:paraId="2328EBED" w14:textId="77777777" w:rsidR="001D1870" w:rsidRDefault="00000000">
            <w:pPr>
              <w:spacing w:after="60"/>
            </w:pPr>
            <w:r>
              <w:rPr>
                <w:b/>
                <w:color w:val="006770"/>
                <w:spacing w:val="14"/>
                <w:sz w:val="16"/>
              </w:rPr>
              <w:t>WEEKS 1 AND 2</w:t>
            </w:r>
          </w:p>
          <w:p w14:paraId="73EFB4C4" w14:textId="77777777" w:rsidR="001D1870" w:rsidRDefault="00000000">
            <w:pPr>
              <w:spacing w:line="293" w:lineRule="auto"/>
            </w:pPr>
            <w:r>
              <w:rPr>
                <w:color w:val="566566"/>
                <w:sz w:val="16"/>
              </w:rPr>
              <w:t>16 to 29 September 2026</w:t>
            </w:r>
          </w:p>
        </w:tc>
        <w:tc>
          <w:tcPr>
            <w:tcW w:w="7790" w:type="dxa"/>
            <w:tcMar>
              <w:top w:w="130" w:type="dxa"/>
              <w:left w:w="140" w:type="dxa"/>
              <w:bottom w:w="130" w:type="dxa"/>
              <w:right w:w="150" w:type="dxa"/>
            </w:tcMar>
          </w:tcPr>
          <w:p w14:paraId="4DF6C2F5" w14:textId="77777777" w:rsidR="001D1870" w:rsidRDefault="00000000">
            <w:pPr>
              <w:spacing w:after="60"/>
            </w:pPr>
            <w:r>
              <w:rPr>
                <w:b/>
                <w:color w:val="0D1B1C"/>
                <w:sz w:val="20"/>
              </w:rPr>
              <w:t>The website and donations</w:t>
            </w:r>
          </w:p>
          <w:p w14:paraId="0EA1FF4F" w14:textId="77777777" w:rsidR="001D1870" w:rsidRDefault="00000000">
            <w:pPr>
              <w:spacing w:after="80" w:line="322" w:lineRule="auto"/>
            </w:pPr>
            <w:r>
              <w:rPr>
                <w:sz w:val="18"/>
              </w:rPr>
              <w:t>We apply the Al Anwaar brand to the design and get it signed off, then build the whole public site: home, appeal pages, where the money goes, about us, get involved, events, stories and contact. The donation flow at section 2.2 is built from start to finish, along with the zakat calculator and its path through to giving. Seasonal appeals are set up. Stripe and PayPal are connected in test mode, your bank details are loaded, and the receipt email is set up with your ABN and DGR endorsement. We write and load the copy, and hand the page builder to your team.</w:t>
            </w:r>
          </w:p>
          <w:p w14:paraId="77CC260E" w14:textId="77777777" w:rsidR="001D1870" w:rsidRDefault="00000000">
            <w:pPr>
              <w:spacing w:line="312" w:lineRule="auto"/>
            </w:pPr>
            <w:r>
              <w:rPr>
                <w:b/>
                <w:color w:val="006770"/>
                <w:sz w:val="17"/>
              </w:rPr>
              <w:t xml:space="preserve">We need from you: </w:t>
            </w:r>
            <w:r>
              <w:rPr>
                <w:color w:val="566566"/>
                <w:sz w:val="17"/>
              </w:rPr>
              <w:t>Your logo and brand files, photos and video you have the rights to use, Stripe and PayPal accounts in the charity's name, and access to your domain.</w:t>
            </w:r>
          </w:p>
        </w:tc>
      </w:tr>
      <w:tr w:rsidR="001D1870" w14:paraId="6F56BF37" w14:textId="77777777">
        <w:tc>
          <w:tcPr>
            <w:tcW w:w="2419" w:type="dxa"/>
            <w:shd w:val="clear" w:color="auto" w:fill="F4F8F8"/>
            <w:tcMar>
              <w:top w:w="130" w:type="dxa"/>
              <w:left w:w="140" w:type="dxa"/>
              <w:bottom w:w="130" w:type="dxa"/>
              <w:right w:w="150" w:type="dxa"/>
            </w:tcMar>
          </w:tcPr>
          <w:p w14:paraId="4BEFF2AB" w14:textId="77777777" w:rsidR="001D1870" w:rsidRDefault="00000000">
            <w:pPr>
              <w:spacing w:after="60"/>
            </w:pPr>
            <w:r>
              <w:rPr>
                <w:b/>
                <w:color w:val="006770"/>
                <w:spacing w:val="14"/>
                <w:sz w:val="16"/>
              </w:rPr>
              <w:t>WEEKS 3 AND 4</w:t>
            </w:r>
          </w:p>
          <w:p w14:paraId="4F3D6229" w14:textId="77777777" w:rsidR="001D1870" w:rsidRDefault="00000000">
            <w:pPr>
              <w:spacing w:line="293" w:lineRule="auto"/>
            </w:pPr>
            <w:r>
              <w:rPr>
                <w:color w:val="566566"/>
                <w:sz w:val="16"/>
              </w:rPr>
              <w:t>30 September to 13 October 2026</w:t>
            </w:r>
          </w:p>
        </w:tc>
        <w:tc>
          <w:tcPr>
            <w:tcW w:w="7790" w:type="dxa"/>
            <w:tcMar>
              <w:top w:w="130" w:type="dxa"/>
              <w:left w:w="140" w:type="dxa"/>
              <w:bottom w:w="130" w:type="dxa"/>
              <w:right w:w="150" w:type="dxa"/>
            </w:tcMar>
          </w:tcPr>
          <w:p w14:paraId="00EBA926" w14:textId="77777777" w:rsidR="001D1870" w:rsidRDefault="00000000">
            <w:pPr>
              <w:spacing w:after="60"/>
            </w:pPr>
            <w:r>
              <w:rPr>
                <w:b/>
                <w:color w:val="0D1B1C"/>
                <w:sz w:val="20"/>
              </w:rPr>
              <w:t>The donor portal and the admin portal</w:t>
            </w:r>
          </w:p>
          <w:p w14:paraId="6BC4B9A5" w14:textId="77777777" w:rsidR="001D1870" w:rsidRDefault="00000000">
            <w:pPr>
              <w:spacing w:after="80" w:line="322" w:lineRule="auto"/>
            </w:pPr>
            <w:r>
              <w:rPr>
                <w:sz w:val="18"/>
              </w:rPr>
              <w:t>We build the donor portal: the account, giving history, active plans, receipts and the annual tax statement. Then the admin portal: donor records with duplicate merging, appeals and campaigns, supporter fundraising pages and their approval queue, email campaigns, events, volunteers, enquiries and the dashboard. Monthly plans and instalments are switched on. The bank import and the Xero export are set up. The compliance registers are created and filled. Staff logins and permissions are set.</w:t>
            </w:r>
          </w:p>
          <w:p w14:paraId="7512DA89" w14:textId="77777777" w:rsidR="001D1870" w:rsidRDefault="00000000">
            <w:pPr>
              <w:spacing w:line="312" w:lineRule="auto"/>
            </w:pPr>
            <w:r>
              <w:rPr>
                <w:b/>
                <w:color w:val="006770"/>
                <w:sz w:val="17"/>
              </w:rPr>
              <w:t xml:space="preserve">We need from you: </w:t>
            </w:r>
            <w:r>
              <w:rPr>
                <w:color w:val="566566"/>
                <w:sz w:val="17"/>
              </w:rPr>
              <w:t>Your existing donor and gift records to bring across, access to your bank and accounting, the auditor's compliance report, the details for the registers, and a list of the staff who need a login.</w:t>
            </w:r>
          </w:p>
        </w:tc>
      </w:tr>
      <w:tr w:rsidR="001D1870" w14:paraId="06C276DB" w14:textId="77777777">
        <w:tc>
          <w:tcPr>
            <w:tcW w:w="2419" w:type="dxa"/>
            <w:shd w:val="clear" w:color="auto" w:fill="F4F8F8"/>
            <w:tcMar>
              <w:top w:w="130" w:type="dxa"/>
              <w:left w:w="140" w:type="dxa"/>
              <w:bottom w:w="130" w:type="dxa"/>
              <w:right w:w="150" w:type="dxa"/>
            </w:tcMar>
          </w:tcPr>
          <w:p w14:paraId="6DF28E26" w14:textId="77777777" w:rsidR="001D1870" w:rsidRDefault="00000000">
            <w:pPr>
              <w:spacing w:after="60"/>
            </w:pPr>
            <w:r>
              <w:rPr>
                <w:b/>
                <w:color w:val="006770"/>
                <w:spacing w:val="14"/>
                <w:sz w:val="16"/>
              </w:rPr>
              <w:t>WEEK 5</w:t>
            </w:r>
          </w:p>
          <w:p w14:paraId="0D443AAC" w14:textId="77777777" w:rsidR="001D1870" w:rsidRDefault="00000000">
            <w:pPr>
              <w:spacing w:line="293" w:lineRule="auto"/>
            </w:pPr>
            <w:r>
              <w:rPr>
                <w:color w:val="566566"/>
                <w:sz w:val="16"/>
              </w:rPr>
              <w:t>14 to 20 October 2026</w:t>
            </w:r>
          </w:p>
        </w:tc>
        <w:tc>
          <w:tcPr>
            <w:tcW w:w="7790" w:type="dxa"/>
            <w:tcMar>
              <w:top w:w="130" w:type="dxa"/>
              <w:left w:w="140" w:type="dxa"/>
              <w:bottom w:w="130" w:type="dxa"/>
              <w:right w:w="150" w:type="dxa"/>
            </w:tcMar>
          </w:tcPr>
          <w:p w14:paraId="0D8B9D7F" w14:textId="77777777" w:rsidR="001D1870" w:rsidRDefault="00000000">
            <w:pPr>
              <w:spacing w:after="60"/>
            </w:pPr>
            <w:r>
              <w:rPr>
                <w:b/>
                <w:color w:val="0D1B1C"/>
                <w:sz w:val="20"/>
              </w:rPr>
              <w:t>Testing, training and go live</w:t>
            </w:r>
          </w:p>
          <w:p w14:paraId="4025CFC7" w14:textId="77777777" w:rsidR="001D1870" w:rsidRDefault="00000000">
            <w:pPr>
              <w:spacing w:after="80" w:line="322" w:lineRule="auto"/>
            </w:pPr>
            <w:r>
              <w:rPr>
                <w:sz w:val="18"/>
              </w:rPr>
              <w:t>Every way of giving is tested with real cards, including monthly plans, instalments and bank transfer. The wording on receipts and statements is checked before the first live donation. Your reviewers test the site against a written list, we fix whatever they find and test it again. We run a training session for whoever will look after the platform and leave written notes behind. Then we go live on your domain, with redirects from the old site, and the old site is retired once the new one is confirmed working.</w:t>
            </w:r>
          </w:p>
          <w:p w14:paraId="05A0D971" w14:textId="77777777" w:rsidR="001D1870" w:rsidRDefault="00000000">
            <w:pPr>
              <w:spacing w:line="312" w:lineRule="auto"/>
            </w:pPr>
            <w:r>
              <w:rPr>
                <w:b/>
                <w:color w:val="006770"/>
                <w:sz w:val="17"/>
              </w:rPr>
              <w:t xml:space="preserve">We need from you: </w:t>
            </w:r>
            <w:r>
              <w:rPr>
                <w:color w:val="566566"/>
                <w:sz w:val="17"/>
              </w:rPr>
              <w:t>Your reviewers available across the week, and their feedback back to us in time for us to fix things before go live.</w:t>
            </w:r>
          </w:p>
        </w:tc>
      </w:tr>
    </w:tbl>
    <w:p w14:paraId="1FF1376A" w14:textId="77777777" w:rsidR="001D1870" w:rsidRDefault="001D1870">
      <w:pPr>
        <w:spacing w:after="300"/>
      </w:pPr>
    </w:p>
    <w:tbl>
      <w:tblPr>
        <w:tblW w:w="0" w:type="auto"/>
        <w:tblLayout w:type="fixed"/>
        <w:tblLook w:val="04A0" w:firstRow="1" w:lastRow="0" w:firstColumn="1" w:lastColumn="0" w:noHBand="0" w:noVBand="1"/>
      </w:tblPr>
      <w:tblGrid>
        <w:gridCol w:w="6624"/>
        <w:gridCol w:w="3586"/>
      </w:tblGrid>
      <w:tr w:rsidR="001D1870" w14:paraId="2F56A30A" w14:textId="77777777">
        <w:tc>
          <w:tcPr>
            <w:tcW w:w="6624" w:type="dxa"/>
            <w:tcMar>
              <w:top w:w="0" w:type="dxa"/>
              <w:left w:w="0" w:type="dxa"/>
              <w:bottom w:w="0" w:type="dxa"/>
              <w:right w:w="0" w:type="dxa"/>
            </w:tcMar>
          </w:tcPr>
          <w:p w14:paraId="03E7A298" w14:textId="77777777" w:rsidR="001D1870" w:rsidRDefault="00000000">
            <w:r>
              <w:rPr>
                <w:b/>
                <w:color w:val="006770"/>
                <w:sz w:val="26"/>
              </w:rPr>
              <w:t xml:space="preserve">4. </w:t>
            </w:r>
            <w:r>
              <w:rPr>
                <w:b/>
                <w:color w:val="0D1B1C"/>
                <w:sz w:val="26"/>
              </w:rPr>
              <w:t>Commercials</w:t>
            </w:r>
          </w:p>
        </w:tc>
        <w:tc>
          <w:tcPr>
            <w:tcW w:w="3586" w:type="dxa"/>
            <w:tcMar>
              <w:top w:w="0" w:type="dxa"/>
              <w:left w:w="0" w:type="dxa"/>
              <w:bottom w:w="0" w:type="dxa"/>
              <w:right w:w="0" w:type="dxa"/>
            </w:tcMar>
          </w:tcPr>
          <w:p w14:paraId="685566D3" w14:textId="77777777" w:rsidR="001D1870" w:rsidRDefault="00000000">
            <w:pPr>
              <w:jc w:val="right"/>
            </w:pPr>
            <w:r>
              <w:rPr>
                <w:color w:val="879596"/>
                <w:sz w:val="16"/>
              </w:rPr>
              <w:t>Amounts to be completed before issue</w:t>
            </w:r>
          </w:p>
        </w:tc>
      </w:tr>
    </w:tbl>
    <w:p w14:paraId="29B9902C" w14:textId="77777777" w:rsidR="001D1870" w:rsidRDefault="001D1870">
      <w:pPr>
        <w:pBdr>
          <w:bottom w:val="single" w:sz="8" w:space="1" w:color="006770"/>
        </w:pBdr>
        <w:spacing w:before="50" w:after="180"/>
      </w:pPr>
    </w:p>
    <w:p w14:paraId="4EDCC425" w14:textId="77777777" w:rsidR="001D1870" w:rsidRDefault="00000000">
      <w:pPr>
        <w:spacing w:after="180" w:line="341" w:lineRule="auto"/>
      </w:pPr>
      <w:r>
        <w:t>All amounts are in Australian dollars and exclude GST. The build fee is fixed for the work set out in section 2 and the five weeks in section 3.</w:t>
      </w:r>
    </w:p>
    <w:p w14:paraId="065DA952" w14:textId="77777777" w:rsidR="001D1870" w:rsidRDefault="00000000">
      <w:pPr>
        <w:keepNext/>
        <w:spacing w:before="40" w:after="40"/>
      </w:pPr>
      <w:r>
        <w:rPr>
          <w:b/>
          <w:color w:val="0D1B1C"/>
          <w:sz w:val="20"/>
        </w:rPr>
        <w:lastRenderedPageBreak/>
        <w:t>4.1   Build fee</w:t>
      </w:r>
      <w:r>
        <w:rPr>
          <w:color w:val="879596"/>
          <w:sz w:val="17"/>
        </w:rPr>
        <w:t xml:space="preserve">   One off, fixed for the work at section 2</w:t>
      </w:r>
    </w:p>
    <w:tbl>
      <w:tblPr>
        <w:tblW w:w="0" w:type="auto"/>
        <w:tblBorders>
          <w:top w:val="single" w:sz="4" w:space="0" w:color="DBE7E7"/>
          <w:left w:val="single" w:sz="4" w:space="0" w:color="DBE7E7"/>
          <w:bottom w:val="single" w:sz="4" w:space="0" w:color="DBE7E7"/>
          <w:right w:val="single" w:sz="4" w:space="0" w:color="DBE7E7"/>
          <w:insideH w:val="single" w:sz="4" w:space="0" w:color="DBE7E7"/>
          <w:insideV w:val="single" w:sz="4" w:space="0" w:color="DBE7E7"/>
        </w:tblBorders>
        <w:tblLayout w:type="fixed"/>
        <w:tblLook w:val="04A0" w:firstRow="1" w:lastRow="0" w:firstColumn="1" w:lastColumn="0" w:noHBand="0" w:noVBand="1"/>
      </w:tblPr>
      <w:tblGrid>
        <w:gridCol w:w="4392"/>
        <w:gridCol w:w="3514"/>
        <w:gridCol w:w="2304"/>
      </w:tblGrid>
      <w:tr w:rsidR="001D1870" w14:paraId="12DE7372" w14:textId="77777777">
        <w:tc>
          <w:tcPr>
            <w:tcW w:w="4392" w:type="dxa"/>
            <w:shd w:val="clear" w:color="auto" w:fill="006770"/>
            <w:tcMar>
              <w:top w:w="95" w:type="dxa"/>
              <w:left w:w="140" w:type="dxa"/>
              <w:bottom w:w="95" w:type="dxa"/>
              <w:right w:w="140" w:type="dxa"/>
            </w:tcMar>
          </w:tcPr>
          <w:p w14:paraId="52355527" w14:textId="77777777" w:rsidR="001D1870" w:rsidRDefault="00000000">
            <w:r>
              <w:rPr>
                <w:b/>
                <w:color w:val="FFFFFF"/>
                <w:spacing w:val="16"/>
                <w:sz w:val="15"/>
              </w:rPr>
              <w:t>ITEM</w:t>
            </w:r>
          </w:p>
        </w:tc>
        <w:tc>
          <w:tcPr>
            <w:tcW w:w="3514" w:type="dxa"/>
            <w:shd w:val="clear" w:color="auto" w:fill="006770"/>
            <w:tcMar>
              <w:top w:w="95" w:type="dxa"/>
              <w:left w:w="140" w:type="dxa"/>
              <w:bottom w:w="95" w:type="dxa"/>
              <w:right w:w="140" w:type="dxa"/>
            </w:tcMar>
          </w:tcPr>
          <w:p w14:paraId="63109301" w14:textId="77777777" w:rsidR="001D1870" w:rsidRDefault="00000000">
            <w:r>
              <w:rPr>
                <w:b/>
                <w:color w:val="FFFFFF"/>
                <w:spacing w:val="16"/>
                <w:sz w:val="15"/>
              </w:rPr>
              <w:t>BASIS</w:t>
            </w:r>
          </w:p>
        </w:tc>
        <w:tc>
          <w:tcPr>
            <w:tcW w:w="2304" w:type="dxa"/>
            <w:shd w:val="clear" w:color="auto" w:fill="006770"/>
            <w:tcMar>
              <w:top w:w="95" w:type="dxa"/>
              <w:left w:w="140" w:type="dxa"/>
              <w:bottom w:w="95" w:type="dxa"/>
              <w:right w:w="140" w:type="dxa"/>
            </w:tcMar>
          </w:tcPr>
          <w:p w14:paraId="0DE48567" w14:textId="77777777" w:rsidR="001D1870" w:rsidRDefault="00000000">
            <w:pPr>
              <w:jc w:val="right"/>
            </w:pPr>
            <w:r>
              <w:rPr>
                <w:b/>
                <w:color w:val="FFFFFF"/>
                <w:spacing w:val="16"/>
                <w:sz w:val="15"/>
              </w:rPr>
              <w:t>AMOUNT (AUD, EX GST)</w:t>
            </w:r>
          </w:p>
        </w:tc>
      </w:tr>
      <w:tr w:rsidR="001D1870" w14:paraId="47EFE350" w14:textId="77777777">
        <w:tc>
          <w:tcPr>
            <w:tcW w:w="4392" w:type="dxa"/>
            <w:tcMar>
              <w:top w:w="105" w:type="dxa"/>
              <w:left w:w="140" w:type="dxa"/>
              <w:bottom w:w="105" w:type="dxa"/>
              <w:right w:w="140" w:type="dxa"/>
            </w:tcMar>
          </w:tcPr>
          <w:p w14:paraId="7AFFAAA3" w14:textId="77777777" w:rsidR="001D1870" w:rsidRDefault="00000000">
            <w:r>
              <w:rPr>
                <w:sz w:val="18"/>
              </w:rPr>
              <w:t>The website and donations</w:t>
            </w:r>
          </w:p>
        </w:tc>
        <w:tc>
          <w:tcPr>
            <w:tcW w:w="3514" w:type="dxa"/>
            <w:tcMar>
              <w:top w:w="105" w:type="dxa"/>
              <w:left w:w="140" w:type="dxa"/>
              <w:bottom w:w="105" w:type="dxa"/>
              <w:right w:w="140" w:type="dxa"/>
            </w:tcMar>
          </w:tcPr>
          <w:p w14:paraId="3D422155" w14:textId="77777777" w:rsidR="001D1870" w:rsidRDefault="00000000">
            <w:r>
              <w:rPr>
                <w:color w:val="566566"/>
                <w:sz w:val="16"/>
              </w:rPr>
              <w:t>Weeks 1 and 2, sections 2.1 and 2.2</w:t>
            </w:r>
          </w:p>
        </w:tc>
        <w:tc>
          <w:tcPr>
            <w:tcW w:w="2304" w:type="dxa"/>
            <w:tcMar>
              <w:top w:w="105" w:type="dxa"/>
              <w:left w:w="140" w:type="dxa"/>
              <w:bottom w:w="105" w:type="dxa"/>
              <w:right w:w="140" w:type="dxa"/>
            </w:tcMar>
          </w:tcPr>
          <w:p w14:paraId="2D0585EF" w14:textId="77777777" w:rsidR="001D1870" w:rsidRDefault="00000000">
            <w:pPr>
              <w:jc w:val="right"/>
            </w:pPr>
            <w:r>
              <w:rPr>
                <w:color w:val="879596"/>
                <w:sz w:val="18"/>
              </w:rPr>
              <w:t>$</w:t>
            </w:r>
          </w:p>
        </w:tc>
      </w:tr>
      <w:tr w:rsidR="001D1870" w14:paraId="3990BF90" w14:textId="77777777">
        <w:tc>
          <w:tcPr>
            <w:tcW w:w="4392" w:type="dxa"/>
            <w:tcMar>
              <w:top w:w="105" w:type="dxa"/>
              <w:left w:w="140" w:type="dxa"/>
              <w:bottom w:w="105" w:type="dxa"/>
              <w:right w:w="140" w:type="dxa"/>
            </w:tcMar>
          </w:tcPr>
          <w:p w14:paraId="58F04476" w14:textId="77777777" w:rsidR="001D1870" w:rsidRDefault="00000000">
            <w:r>
              <w:rPr>
                <w:sz w:val="18"/>
              </w:rPr>
              <w:t>The donor portal and the admin portal</w:t>
            </w:r>
          </w:p>
        </w:tc>
        <w:tc>
          <w:tcPr>
            <w:tcW w:w="3514" w:type="dxa"/>
            <w:tcMar>
              <w:top w:w="105" w:type="dxa"/>
              <w:left w:w="140" w:type="dxa"/>
              <w:bottom w:w="105" w:type="dxa"/>
              <w:right w:w="140" w:type="dxa"/>
            </w:tcMar>
          </w:tcPr>
          <w:p w14:paraId="147F38E3" w14:textId="77777777" w:rsidR="001D1870" w:rsidRDefault="00000000">
            <w:r>
              <w:rPr>
                <w:color w:val="566566"/>
                <w:sz w:val="16"/>
              </w:rPr>
              <w:t>Weeks 3 and 4, sections 2.3 to 2.5</w:t>
            </w:r>
          </w:p>
        </w:tc>
        <w:tc>
          <w:tcPr>
            <w:tcW w:w="2304" w:type="dxa"/>
            <w:tcMar>
              <w:top w:w="105" w:type="dxa"/>
              <w:left w:w="140" w:type="dxa"/>
              <w:bottom w:w="105" w:type="dxa"/>
              <w:right w:w="140" w:type="dxa"/>
            </w:tcMar>
          </w:tcPr>
          <w:p w14:paraId="6FB62405" w14:textId="77777777" w:rsidR="001D1870" w:rsidRDefault="00000000">
            <w:pPr>
              <w:jc w:val="right"/>
            </w:pPr>
            <w:r>
              <w:rPr>
                <w:color w:val="879596"/>
                <w:sz w:val="18"/>
              </w:rPr>
              <w:t>$</w:t>
            </w:r>
          </w:p>
        </w:tc>
      </w:tr>
      <w:tr w:rsidR="001D1870" w14:paraId="551269F3" w14:textId="77777777">
        <w:tc>
          <w:tcPr>
            <w:tcW w:w="4392" w:type="dxa"/>
            <w:tcMar>
              <w:top w:w="105" w:type="dxa"/>
              <w:left w:w="140" w:type="dxa"/>
              <w:bottom w:w="105" w:type="dxa"/>
              <w:right w:w="140" w:type="dxa"/>
            </w:tcMar>
          </w:tcPr>
          <w:p w14:paraId="0111D8F3" w14:textId="77777777" w:rsidR="001D1870" w:rsidRDefault="00000000">
            <w:r>
              <w:rPr>
                <w:sz w:val="18"/>
              </w:rPr>
              <w:t>Compliance and record keeping</w:t>
            </w:r>
          </w:p>
        </w:tc>
        <w:tc>
          <w:tcPr>
            <w:tcW w:w="3514" w:type="dxa"/>
            <w:tcMar>
              <w:top w:w="105" w:type="dxa"/>
              <w:left w:w="140" w:type="dxa"/>
              <w:bottom w:w="105" w:type="dxa"/>
              <w:right w:w="140" w:type="dxa"/>
            </w:tcMar>
          </w:tcPr>
          <w:p w14:paraId="24BC8964" w14:textId="77777777" w:rsidR="001D1870" w:rsidRDefault="00000000">
            <w:r>
              <w:rPr>
                <w:color w:val="566566"/>
                <w:sz w:val="16"/>
              </w:rPr>
              <w:t>Section 2.6</w:t>
            </w:r>
          </w:p>
        </w:tc>
        <w:tc>
          <w:tcPr>
            <w:tcW w:w="2304" w:type="dxa"/>
            <w:tcMar>
              <w:top w:w="105" w:type="dxa"/>
              <w:left w:w="140" w:type="dxa"/>
              <w:bottom w:w="105" w:type="dxa"/>
              <w:right w:w="140" w:type="dxa"/>
            </w:tcMar>
          </w:tcPr>
          <w:p w14:paraId="6FEF941F" w14:textId="77777777" w:rsidR="001D1870" w:rsidRDefault="00000000">
            <w:pPr>
              <w:jc w:val="right"/>
            </w:pPr>
            <w:r>
              <w:rPr>
                <w:color w:val="879596"/>
                <w:sz w:val="18"/>
              </w:rPr>
              <w:t>$</w:t>
            </w:r>
          </w:p>
        </w:tc>
      </w:tr>
      <w:tr w:rsidR="001D1870" w14:paraId="7BE6E9D9" w14:textId="77777777">
        <w:tc>
          <w:tcPr>
            <w:tcW w:w="4392" w:type="dxa"/>
            <w:tcMar>
              <w:top w:w="105" w:type="dxa"/>
              <w:left w:w="140" w:type="dxa"/>
              <w:bottom w:w="105" w:type="dxa"/>
              <w:right w:w="140" w:type="dxa"/>
            </w:tcMar>
          </w:tcPr>
          <w:p w14:paraId="3E777B19" w14:textId="77777777" w:rsidR="001D1870" w:rsidRDefault="00000000">
            <w:r>
              <w:rPr>
                <w:sz w:val="18"/>
              </w:rPr>
              <w:t>Testing, training and go live</w:t>
            </w:r>
          </w:p>
        </w:tc>
        <w:tc>
          <w:tcPr>
            <w:tcW w:w="3514" w:type="dxa"/>
            <w:tcMar>
              <w:top w:w="105" w:type="dxa"/>
              <w:left w:w="140" w:type="dxa"/>
              <w:bottom w:w="105" w:type="dxa"/>
              <w:right w:w="140" w:type="dxa"/>
            </w:tcMar>
          </w:tcPr>
          <w:p w14:paraId="08BA5689" w14:textId="77777777" w:rsidR="001D1870" w:rsidRDefault="00000000">
            <w:r>
              <w:rPr>
                <w:color w:val="566566"/>
                <w:sz w:val="16"/>
              </w:rPr>
              <w:t>Week 5</w:t>
            </w:r>
          </w:p>
        </w:tc>
        <w:tc>
          <w:tcPr>
            <w:tcW w:w="2304" w:type="dxa"/>
            <w:tcMar>
              <w:top w:w="105" w:type="dxa"/>
              <w:left w:w="140" w:type="dxa"/>
              <w:bottom w:w="105" w:type="dxa"/>
              <w:right w:w="140" w:type="dxa"/>
            </w:tcMar>
          </w:tcPr>
          <w:p w14:paraId="6F96812F" w14:textId="77777777" w:rsidR="001D1870" w:rsidRDefault="00000000">
            <w:pPr>
              <w:jc w:val="right"/>
            </w:pPr>
            <w:r>
              <w:rPr>
                <w:color w:val="879596"/>
                <w:sz w:val="18"/>
              </w:rPr>
              <w:t>$</w:t>
            </w:r>
          </w:p>
        </w:tc>
      </w:tr>
      <w:tr w:rsidR="001D1870" w14:paraId="7D24964C" w14:textId="77777777">
        <w:tc>
          <w:tcPr>
            <w:tcW w:w="4392" w:type="dxa"/>
            <w:tcMar>
              <w:top w:w="105" w:type="dxa"/>
              <w:left w:w="140" w:type="dxa"/>
              <w:bottom w:w="105" w:type="dxa"/>
              <w:right w:w="140" w:type="dxa"/>
            </w:tcMar>
          </w:tcPr>
          <w:p w14:paraId="64A61ABF" w14:textId="77777777" w:rsidR="001D1870" w:rsidRDefault="00000000">
            <w:r>
              <w:rPr>
                <w:sz w:val="18"/>
              </w:rPr>
              <w:t>Writing the copy for all pages and appeals</w:t>
            </w:r>
          </w:p>
        </w:tc>
        <w:tc>
          <w:tcPr>
            <w:tcW w:w="3514" w:type="dxa"/>
            <w:tcMar>
              <w:top w:w="105" w:type="dxa"/>
              <w:left w:w="140" w:type="dxa"/>
              <w:bottom w:w="105" w:type="dxa"/>
              <w:right w:w="140" w:type="dxa"/>
            </w:tcMar>
          </w:tcPr>
          <w:p w14:paraId="535D0766" w14:textId="77777777" w:rsidR="001D1870" w:rsidRDefault="00000000">
            <w:r>
              <w:rPr>
                <w:color w:val="566566"/>
                <w:sz w:val="16"/>
              </w:rPr>
              <w:t>Two rounds of changes included</w:t>
            </w:r>
          </w:p>
        </w:tc>
        <w:tc>
          <w:tcPr>
            <w:tcW w:w="2304" w:type="dxa"/>
            <w:tcMar>
              <w:top w:w="105" w:type="dxa"/>
              <w:left w:w="140" w:type="dxa"/>
              <w:bottom w:w="105" w:type="dxa"/>
              <w:right w:w="140" w:type="dxa"/>
            </w:tcMar>
          </w:tcPr>
          <w:p w14:paraId="32F1B11E" w14:textId="77777777" w:rsidR="001D1870" w:rsidRDefault="00000000">
            <w:pPr>
              <w:jc w:val="right"/>
            </w:pPr>
            <w:r>
              <w:rPr>
                <w:color w:val="879596"/>
                <w:sz w:val="18"/>
              </w:rPr>
              <w:t>$</w:t>
            </w:r>
          </w:p>
        </w:tc>
      </w:tr>
      <w:tr w:rsidR="001D1870" w14:paraId="02A43ADC" w14:textId="77777777">
        <w:tc>
          <w:tcPr>
            <w:tcW w:w="4392" w:type="dxa"/>
            <w:shd w:val="clear" w:color="auto" w:fill="E8F1F1"/>
            <w:tcMar>
              <w:top w:w="105" w:type="dxa"/>
              <w:left w:w="140" w:type="dxa"/>
              <w:bottom w:w="105" w:type="dxa"/>
              <w:right w:w="140" w:type="dxa"/>
            </w:tcMar>
          </w:tcPr>
          <w:p w14:paraId="7FA6EFF8" w14:textId="77777777" w:rsidR="001D1870" w:rsidRDefault="00000000">
            <w:r>
              <w:rPr>
                <w:b/>
                <w:color w:val="0D1B1C"/>
                <w:sz w:val="18"/>
              </w:rPr>
              <w:t>Total build fee</w:t>
            </w:r>
          </w:p>
        </w:tc>
        <w:tc>
          <w:tcPr>
            <w:tcW w:w="3514" w:type="dxa"/>
            <w:shd w:val="clear" w:color="auto" w:fill="E8F1F1"/>
            <w:tcMar>
              <w:top w:w="105" w:type="dxa"/>
              <w:left w:w="140" w:type="dxa"/>
              <w:bottom w:w="105" w:type="dxa"/>
              <w:right w:w="140" w:type="dxa"/>
            </w:tcMar>
          </w:tcPr>
          <w:p w14:paraId="425101CB" w14:textId="77777777" w:rsidR="001D1870" w:rsidRDefault="00000000">
            <w:r>
              <w:rPr>
                <w:color w:val="566566"/>
                <w:sz w:val="16"/>
              </w:rPr>
              <w:t>Payable against the milestones at 4.2</w:t>
            </w:r>
          </w:p>
        </w:tc>
        <w:tc>
          <w:tcPr>
            <w:tcW w:w="2304" w:type="dxa"/>
            <w:shd w:val="clear" w:color="auto" w:fill="E8F1F1"/>
            <w:tcMar>
              <w:top w:w="105" w:type="dxa"/>
              <w:left w:w="140" w:type="dxa"/>
              <w:bottom w:w="105" w:type="dxa"/>
              <w:right w:w="140" w:type="dxa"/>
            </w:tcMar>
          </w:tcPr>
          <w:p w14:paraId="38BE9699" w14:textId="77777777" w:rsidR="001D1870" w:rsidRDefault="00000000">
            <w:pPr>
              <w:jc w:val="right"/>
            </w:pPr>
            <w:r>
              <w:rPr>
                <w:b/>
                <w:color w:val="879596"/>
                <w:sz w:val="18"/>
              </w:rPr>
              <w:t>$</w:t>
            </w:r>
          </w:p>
        </w:tc>
      </w:tr>
    </w:tbl>
    <w:p w14:paraId="7172C423" w14:textId="77777777" w:rsidR="001D1870" w:rsidRDefault="001D1870">
      <w:pPr>
        <w:spacing w:after="220"/>
      </w:pPr>
    </w:p>
    <w:p w14:paraId="5ADB7817" w14:textId="77777777" w:rsidR="001D1870" w:rsidRDefault="00000000">
      <w:pPr>
        <w:keepNext/>
        <w:spacing w:before="40" w:after="40"/>
      </w:pPr>
      <w:r>
        <w:rPr>
          <w:b/>
          <w:color w:val="0D1B1C"/>
          <w:sz w:val="20"/>
        </w:rPr>
        <w:t>4.2   Payment milestones</w:t>
      </w:r>
      <w:r>
        <w:rPr>
          <w:color w:val="879596"/>
          <w:sz w:val="17"/>
        </w:rPr>
        <w:t xml:space="preserve">   Invoiced on the day, payable within 7 days</w:t>
      </w:r>
    </w:p>
    <w:tbl>
      <w:tblPr>
        <w:tblW w:w="0" w:type="auto"/>
        <w:tblBorders>
          <w:top w:val="single" w:sz="4" w:space="0" w:color="DBE7E7"/>
          <w:left w:val="single" w:sz="4" w:space="0" w:color="DBE7E7"/>
          <w:bottom w:val="single" w:sz="4" w:space="0" w:color="DBE7E7"/>
          <w:right w:val="single" w:sz="4" w:space="0" w:color="DBE7E7"/>
          <w:insideH w:val="single" w:sz="4" w:space="0" w:color="DBE7E7"/>
          <w:insideV w:val="single" w:sz="4" w:space="0" w:color="DBE7E7"/>
        </w:tblBorders>
        <w:tblLayout w:type="fixed"/>
        <w:tblLook w:val="04A0" w:firstRow="1" w:lastRow="0" w:firstColumn="1" w:lastColumn="0" w:noHBand="0" w:noVBand="1"/>
      </w:tblPr>
      <w:tblGrid>
        <w:gridCol w:w="605"/>
        <w:gridCol w:w="4752"/>
        <w:gridCol w:w="2232"/>
        <w:gridCol w:w="2621"/>
      </w:tblGrid>
      <w:tr w:rsidR="001D1870" w14:paraId="66B712C2" w14:textId="77777777">
        <w:tc>
          <w:tcPr>
            <w:tcW w:w="605" w:type="dxa"/>
            <w:shd w:val="clear" w:color="auto" w:fill="006770"/>
            <w:tcMar>
              <w:top w:w="95" w:type="dxa"/>
              <w:left w:w="140" w:type="dxa"/>
              <w:bottom w:w="95" w:type="dxa"/>
              <w:right w:w="140" w:type="dxa"/>
            </w:tcMar>
          </w:tcPr>
          <w:p w14:paraId="309AE133" w14:textId="77777777" w:rsidR="001D1870" w:rsidRDefault="00000000">
            <w:r>
              <w:rPr>
                <w:b/>
                <w:color w:val="FFFFFF"/>
                <w:spacing w:val="16"/>
                <w:sz w:val="15"/>
              </w:rPr>
              <w:t>#</w:t>
            </w:r>
          </w:p>
        </w:tc>
        <w:tc>
          <w:tcPr>
            <w:tcW w:w="4752" w:type="dxa"/>
            <w:shd w:val="clear" w:color="auto" w:fill="006770"/>
            <w:tcMar>
              <w:top w:w="95" w:type="dxa"/>
              <w:left w:w="140" w:type="dxa"/>
              <w:bottom w:w="95" w:type="dxa"/>
              <w:right w:w="140" w:type="dxa"/>
            </w:tcMar>
          </w:tcPr>
          <w:p w14:paraId="40BE2902" w14:textId="77777777" w:rsidR="001D1870" w:rsidRDefault="00000000">
            <w:r>
              <w:rPr>
                <w:b/>
                <w:color w:val="FFFFFF"/>
                <w:spacing w:val="16"/>
                <w:sz w:val="15"/>
              </w:rPr>
              <w:t>MILESTONE</w:t>
            </w:r>
          </w:p>
        </w:tc>
        <w:tc>
          <w:tcPr>
            <w:tcW w:w="2232" w:type="dxa"/>
            <w:shd w:val="clear" w:color="auto" w:fill="006770"/>
            <w:tcMar>
              <w:top w:w="95" w:type="dxa"/>
              <w:left w:w="140" w:type="dxa"/>
              <w:bottom w:w="95" w:type="dxa"/>
              <w:right w:w="140" w:type="dxa"/>
            </w:tcMar>
          </w:tcPr>
          <w:p w14:paraId="5A381681" w14:textId="77777777" w:rsidR="001D1870" w:rsidRDefault="00000000">
            <w:r>
              <w:rPr>
                <w:b/>
                <w:color w:val="FFFFFF"/>
                <w:spacing w:val="16"/>
                <w:sz w:val="15"/>
              </w:rPr>
              <w:t>SHARE</w:t>
            </w:r>
          </w:p>
        </w:tc>
        <w:tc>
          <w:tcPr>
            <w:tcW w:w="2621" w:type="dxa"/>
            <w:shd w:val="clear" w:color="auto" w:fill="006770"/>
            <w:tcMar>
              <w:top w:w="95" w:type="dxa"/>
              <w:left w:w="140" w:type="dxa"/>
              <w:bottom w:w="95" w:type="dxa"/>
              <w:right w:w="140" w:type="dxa"/>
            </w:tcMar>
          </w:tcPr>
          <w:p w14:paraId="34C43878" w14:textId="77777777" w:rsidR="001D1870" w:rsidRDefault="00000000">
            <w:pPr>
              <w:jc w:val="right"/>
            </w:pPr>
            <w:r>
              <w:rPr>
                <w:b/>
                <w:color w:val="FFFFFF"/>
                <w:spacing w:val="16"/>
                <w:sz w:val="15"/>
              </w:rPr>
              <w:t>AMOUNT (AUD, EX GST)</w:t>
            </w:r>
          </w:p>
        </w:tc>
      </w:tr>
      <w:tr w:rsidR="001D1870" w14:paraId="5C8B7E12" w14:textId="77777777">
        <w:tc>
          <w:tcPr>
            <w:tcW w:w="605" w:type="dxa"/>
            <w:tcMar>
              <w:top w:w="105" w:type="dxa"/>
              <w:left w:w="140" w:type="dxa"/>
              <w:bottom w:w="105" w:type="dxa"/>
              <w:right w:w="140" w:type="dxa"/>
            </w:tcMar>
          </w:tcPr>
          <w:p w14:paraId="18577B0A" w14:textId="77777777" w:rsidR="001D1870" w:rsidRDefault="00000000">
            <w:r>
              <w:rPr>
                <w:b/>
                <w:color w:val="006770"/>
                <w:sz w:val="17"/>
              </w:rPr>
              <w:t>1</w:t>
            </w:r>
          </w:p>
        </w:tc>
        <w:tc>
          <w:tcPr>
            <w:tcW w:w="4752" w:type="dxa"/>
            <w:tcMar>
              <w:top w:w="105" w:type="dxa"/>
              <w:left w:w="140" w:type="dxa"/>
              <w:bottom w:w="105" w:type="dxa"/>
              <w:right w:w="140" w:type="dxa"/>
            </w:tcMar>
          </w:tcPr>
          <w:p w14:paraId="6F17EAF3" w14:textId="77777777" w:rsidR="001D1870" w:rsidRDefault="00000000">
            <w:r>
              <w:rPr>
                <w:sz w:val="18"/>
              </w:rPr>
              <w:t>When this proposal is signed off, at the start of week 1</w:t>
            </w:r>
          </w:p>
        </w:tc>
        <w:tc>
          <w:tcPr>
            <w:tcW w:w="2232" w:type="dxa"/>
            <w:tcMar>
              <w:top w:w="105" w:type="dxa"/>
              <w:left w:w="140" w:type="dxa"/>
              <w:bottom w:w="105" w:type="dxa"/>
              <w:right w:w="140" w:type="dxa"/>
            </w:tcMar>
          </w:tcPr>
          <w:p w14:paraId="039D4E96" w14:textId="77777777" w:rsidR="001D1870" w:rsidRDefault="00000000">
            <w:r>
              <w:rPr>
                <w:b/>
                <w:color w:val="0D1B1C"/>
                <w:sz w:val="18"/>
              </w:rPr>
              <w:t>40%</w:t>
            </w:r>
          </w:p>
        </w:tc>
        <w:tc>
          <w:tcPr>
            <w:tcW w:w="2621" w:type="dxa"/>
            <w:tcMar>
              <w:top w:w="105" w:type="dxa"/>
              <w:left w:w="140" w:type="dxa"/>
              <w:bottom w:w="105" w:type="dxa"/>
              <w:right w:w="140" w:type="dxa"/>
            </w:tcMar>
          </w:tcPr>
          <w:p w14:paraId="44DC8FF5" w14:textId="77777777" w:rsidR="001D1870" w:rsidRDefault="00000000">
            <w:pPr>
              <w:jc w:val="right"/>
            </w:pPr>
            <w:r>
              <w:rPr>
                <w:color w:val="879596"/>
                <w:sz w:val="18"/>
              </w:rPr>
              <w:t>$</w:t>
            </w:r>
          </w:p>
        </w:tc>
      </w:tr>
      <w:tr w:rsidR="001D1870" w14:paraId="2D658454" w14:textId="77777777">
        <w:tc>
          <w:tcPr>
            <w:tcW w:w="605" w:type="dxa"/>
            <w:tcMar>
              <w:top w:w="105" w:type="dxa"/>
              <w:left w:w="140" w:type="dxa"/>
              <w:bottom w:w="105" w:type="dxa"/>
              <w:right w:w="140" w:type="dxa"/>
            </w:tcMar>
          </w:tcPr>
          <w:p w14:paraId="6E707119" w14:textId="77777777" w:rsidR="001D1870" w:rsidRDefault="00000000">
            <w:r>
              <w:rPr>
                <w:b/>
                <w:color w:val="006770"/>
                <w:sz w:val="17"/>
              </w:rPr>
              <w:t>2</w:t>
            </w:r>
          </w:p>
        </w:tc>
        <w:tc>
          <w:tcPr>
            <w:tcW w:w="4752" w:type="dxa"/>
            <w:tcMar>
              <w:top w:w="105" w:type="dxa"/>
              <w:left w:w="140" w:type="dxa"/>
              <w:bottom w:w="105" w:type="dxa"/>
              <w:right w:w="140" w:type="dxa"/>
            </w:tcMar>
          </w:tcPr>
          <w:p w14:paraId="6AAFAFE2" w14:textId="77777777" w:rsidR="001D1870" w:rsidRDefault="00000000">
            <w:r>
              <w:rPr>
                <w:sz w:val="18"/>
              </w:rPr>
              <w:t>When both portals are finished and testing starts, at the end of week 4</w:t>
            </w:r>
          </w:p>
        </w:tc>
        <w:tc>
          <w:tcPr>
            <w:tcW w:w="2232" w:type="dxa"/>
            <w:tcMar>
              <w:top w:w="105" w:type="dxa"/>
              <w:left w:w="140" w:type="dxa"/>
              <w:bottom w:w="105" w:type="dxa"/>
              <w:right w:w="140" w:type="dxa"/>
            </w:tcMar>
          </w:tcPr>
          <w:p w14:paraId="70FB6F34" w14:textId="77777777" w:rsidR="001D1870" w:rsidRDefault="00000000">
            <w:r>
              <w:rPr>
                <w:b/>
                <w:color w:val="0D1B1C"/>
                <w:sz w:val="18"/>
              </w:rPr>
              <w:t>30%</w:t>
            </w:r>
          </w:p>
        </w:tc>
        <w:tc>
          <w:tcPr>
            <w:tcW w:w="2621" w:type="dxa"/>
            <w:tcMar>
              <w:top w:w="105" w:type="dxa"/>
              <w:left w:w="140" w:type="dxa"/>
              <w:bottom w:w="105" w:type="dxa"/>
              <w:right w:w="140" w:type="dxa"/>
            </w:tcMar>
          </w:tcPr>
          <w:p w14:paraId="78E612A0" w14:textId="77777777" w:rsidR="001D1870" w:rsidRDefault="00000000">
            <w:pPr>
              <w:jc w:val="right"/>
            </w:pPr>
            <w:r>
              <w:rPr>
                <w:color w:val="879596"/>
                <w:sz w:val="18"/>
              </w:rPr>
              <w:t>$</w:t>
            </w:r>
          </w:p>
        </w:tc>
      </w:tr>
      <w:tr w:rsidR="001D1870" w14:paraId="3D3DFE24" w14:textId="77777777">
        <w:tc>
          <w:tcPr>
            <w:tcW w:w="605" w:type="dxa"/>
            <w:tcMar>
              <w:top w:w="105" w:type="dxa"/>
              <w:left w:w="140" w:type="dxa"/>
              <w:bottom w:w="105" w:type="dxa"/>
              <w:right w:w="140" w:type="dxa"/>
            </w:tcMar>
          </w:tcPr>
          <w:p w14:paraId="2A925C44" w14:textId="77777777" w:rsidR="001D1870" w:rsidRDefault="00000000">
            <w:r>
              <w:rPr>
                <w:b/>
                <w:color w:val="006770"/>
                <w:sz w:val="17"/>
              </w:rPr>
              <w:t>3</w:t>
            </w:r>
          </w:p>
        </w:tc>
        <w:tc>
          <w:tcPr>
            <w:tcW w:w="4752" w:type="dxa"/>
            <w:tcMar>
              <w:top w:w="105" w:type="dxa"/>
              <w:left w:w="140" w:type="dxa"/>
              <w:bottom w:w="105" w:type="dxa"/>
              <w:right w:w="140" w:type="dxa"/>
            </w:tcMar>
          </w:tcPr>
          <w:p w14:paraId="4BEA56B2" w14:textId="77777777" w:rsidR="001D1870" w:rsidRDefault="00000000">
            <w:r>
              <w:rPr>
                <w:sz w:val="18"/>
              </w:rPr>
              <w:t>On go live and handover, at the end of week 5</w:t>
            </w:r>
          </w:p>
        </w:tc>
        <w:tc>
          <w:tcPr>
            <w:tcW w:w="2232" w:type="dxa"/>
            <w:tcMar>
              <w:top w:w="105" w:type="dxa"/>
              <w:left w:w="140" w:type="dxa"/>
              <w:bottom w:w="105" w:type="dxa"/>
              <w:right w:w="140" w:type="dxa"/>
            </w:tcMar>
          </w:tcPr>
          <w:p w14:paraId="780CDB21" w14:textId="77777777" w:rsidR="001D1870" w:rsidRDefault="00000000">
            <w:r>
              <w:rPr>
                <w:b/>
                <w:color w:val="0D1B1C"/>
                <w:sz w:val="18"/>
              </w:rPr>
              <w:t>30%</w:t>
            </w:r>
          </w:p>
        </w:tc>
        <w:tc>
          <w:tcPr>
            <w:tcW w:w="2621" w:type="dxa"/>
            <w:tcMar>
              <w:top w:w="105" w:type="dxa"/>
              <w:left w:w="140" w:type="dxa"/>
              <w:bottom w:w="105" w:type="dxa"/>
              <w:right w:w="140" w:type="dxa"/>
            </w:tcMar>
          </w:tcPr>
          <w:p w14:paraId="203F737B" w14:textId="77777777" w:rsidR="001D1870" w:rsidRDefault="00000000">
            <w:pPr>
              <w:jc w:val="right"/>
            </w:pPr>
            <w:r>
              <w:rPr>
                <w:color w:val="879596"/>
                <w:sz w:val="18"/>
              </w:rPr>
              <w:t>$</w:t>
            </w:r>
          </w:p>
        </w:tc>
      </w:tr>
    </w:tbl>
    <w:p w14:paraId="0E4B775C" w14:textId="77777777" w:rsidR="001D1870" w:rsidRDefault="001D1870">
      <w:pPr>
        <w:spacing w:after="220"/>
      </w:pPr>
    </w:p>
    <w:p w14:paraId="002EB475" w14:textId="77777777" w:rsidR="001D1870" w:rsidRDefault="00000000">
      <w:pPr>
        <w:keepNext/>
        <w:spacing w:before="40" w:after="40"/>
      </w:pPr>
      <w:r>
        <w:rPr>
          <w:b/>
          <w:color w:val="0D1B1C"/>
          <w:sz w:val="20"/>
        </w:rPr>
        <w:t>4.3   Ongoing, after go live</w:t>
      </w:r>
      <w:r>
        <w:rPr>
          <w:color w:val="879596"/>
          <w:sz w:val="17"/>
        </w:rPr>
        <w:t xml:space="preserve">   Agreed before signing</w:t>
      </w:r>
    </w:p>
    <w:tbl>
      <w:tblPr>
        <w:tblW w:w="0" w:type="auto"/>
        <w:tblBorders>
          <w:top w:val="single" w:sz="4" w:space="0" w:color="DBE7E7"/>
          <w:left w:val="single" w:sz="4" w:space="0" w:color="DBE7E7"/>
          <w:bottom w:val="single" w:sz="4" w:space="0" w:color="DBE7E7"/>
          <w:right w:val="single" w:sz="4" w:space="0" w:color="DBE7E7"/>
          <w:insideH w:val="single" w:sz="4" w:space="0" w:color="DBE7E7"/>
          <w:insideV w:val="single" w:sz="4" w:space="0" w:color="DBE7E7"/>
        </w:tblBorders>
        <w:tblLayout w:type="fixed"/>
        <w:tblLook w:val="04A0" w:firstRow="1" w:lastRow="0" w:firstColumn="1" w:lastColumn="0" w:noHBand="0" w:noVBand="1"/>
      </w:tblPr>
      <w:tblGrid>
        <w:gridCol w:w="4392"/>
        <w:gridCol w:w="3514"/>
        <w:gridCol w:w="2304"/>
      </w:tblGrid>
      <w:tr w:rsidR="001D1870" w14:paraId="63772FAA" w14:textId="77777777">
        <w:tc>
          <w:tcPr>
            <w:tcW w:w="4392" w:type="dxa"/>
            <w:shd w:val="clear" w:color="auto" w:fill="006770"/>
            <w:tcMar>
              <w:top w:w="95" w:type="dxa"/>
              <w:left w:w="140" w:type="dxa"/>
              <w:bottom w:w="95" w:type="dxa"/>
              <w:right w:w="140" w:type="dxa"/>
            </w:tcMar>
          </w:tcPr>
          <w:p w14:paraId="1ACD8A2E" w14:textId="77777777" w:rsidR="001D1870" w:rsidRDefault="00000000">
            <w:r>
              <w:rPr>
                <w:b/>
                <w:color w:val="FFFFFF"/>
                <w:spacing w:val="16"/>
                <w:sz w:val="15"/>
              </w:rPr>
              <w:t>ITEM</w:t>
            </w:r>
          </w:p>
        </w:tc>
        <w:tc>
          <w:tcPr>
            <w:tcW w:w="3514" w:type="dxa"/>
            <w:shd w:val="clear" w:color="auto" w:fill="006770"/>
            <w:tcMar>
              <w:top w:w="95" w:type="dxa"/>
              <w:left w:w="140" w:type="dxa"/>
              <w:bottom w:w="95" w:type="dxa"/>
              <w:right w:w="140" w:type="dxa"/>
            </w:tcMar>
          </w:tcPr>
          <w:p w14:paraId="5A3AB77D" w14:textId="77777777" w:rsidR="001D1870" w:rsidRDefault="00000000">
            <w:r>
              <w:rPr>
                <w:b/>
                <w:color w:val="FFFFFF"/>
                <w:spacing w:val="16"/>
                <w:sz w:val="15"/>
              </w:rPr>
              <w:t>BASIS</w:t>
            </w:r>
          </w:p>
        </w:tc>
        <w:tc>
          <w:tcPr>
            <w:tcW w:w="2304" w:type="dxa"/>
            <w:shd w:val="clear" w:color="auto" w:fill="006770"/>
            <w:tcMar>
              <w:top w:w="95" w:type="dxa"/>
              <w:left w:w="140" w:type="dxa"/>
              <w:bottom w:w="95" w:type="dxa"/>
              <w:right w:w="140" w:type="dxa"/>
            </w:tcMar>
          </w:tcPr>
          <w:p w14:paraId="199E2827" w14:textId="77777777" w:rsidR="001D1870" w:rsidRDefault="00000000">
            <w:pPr>
              <w:jc w:val="right"/>
            </w:pPr>
            <w:r>
              <w:rPr>
                <w:b/>
                <w:color w:val="FFFFFF"/>
                <w:spacing w:val="16"/>
                <w:sz w:val="15"/>
              </w:rPr>
              <w:t>AMOUNT (AUD, EX GST)</w:t>
            </w:r>
          </w:p>
        </w:tc>
      </w:tr>
      <w:tr w:rsidR="001D1870" w14:paraId="2B903F48" w14:textId="77777777">
        <w:tc>
          <w:tcPr>
            <w:tcW w:w="4392" w:type="dxa"/>
            <w:tcMar>
              <w:top w:w="105" w:type="dxa"/>
              <w:left w:w="140" w:type="dxa"/>
              <w:bottom w:w="105" w:type="dxa"/>
              <w:right w:w="140" w:type="dxa"/>
            </w:tcMar>
          </w:tcPr>
          <w:p w14:paraId="6E6C823E" w14:textId="77777777" w:rsidR="001D1870" w:rsidRDefault="00000000">
            <w:r>
              <w:rPr>
                <w:sz w:val="18"/>
              </w:rPr>
              <w:t>Hosting, backups and SSL</w:t>
            </w:r>
          </w:p>
        </w:tc>
        <w:tc>
          <w:tcPr>
            <w:tcW w:w="3514" w:type="dxa"/>
            <w:tcMar>
              <w:top w:w="105" w:type="dxa"/>
              <w:left w:w="140" w:type="dxa"/>
              <w:bottom w:w="105" w:type="dxa"/>
              <w:right w:w="140" w:type="dxa"/>
            </w:tcMar>
          </w:tcPr>
          <w:p w14:paraId="53CD7D88" w14:textId="77777777" w:rsidR="001D1870" w:rsidRDefault="00000000">
            <w:r>
              <w:rPr>
                <w:color w:val="566566"/>
                <w:sz w:val="16"/>
              </w:rPr>
              <w:t>Per month</w:t>
            </w:r>
          </w:p>
        </w:tc>
        <w:tc>
          <w:tcPr>
            <w:tcW w:w="2304" w:type="dxa"/>
            <w:tcMar>
              <w:top w:w="105" w:type="dxa"/>
              <w:left w:w="140" w:type="dxa"/>
              <w:bottom w:w="105" w:type="dxa"/>
              <w:right w:w="140" w:type="dxa"/>
            </w:tcMar>
          </w:tcPr>
          <w:p w14:paraId="0D55B1BC" w14:textId="77777777" w:rsidR="001D1870" w:rsidRDefault="00000000">
            <w:pPr>
              <w:jc w:val="right"/>
            </w:pPr>
            <w:r>
              <w:rPr>
                <w:color w:val="879596"/>
                <w:sz w:val="18"/>
              </w:rPr>
              <w:t>$</w:t>
            </w:r>
          </w:p>
        </w:tc>
      </w:tr>
      <w:tr w:rsidR="001D1870" w14:paraId="23FC527D" w14:textId="77777777">
        <w:tc>
          <w:tcPr>
            <w:tcW w:w="4392" w:type="dxa"/>
            <w:tcMar>
              <w:top w:w="105" w:type="dxa"/>
              <w:left w:w="140" w:type="dxa"/>
              <w:bottom w:w="105" w:type="dxa"/>
              <w:right w:w="140" w:type="dxa"/>
            </w:tcMar>
          </w:tcPr>
          <w:p w14:paraId="57D879A8" w14:textId="77777777" w:rsidR="001D1870" w:rsidRDefault="00000000">
            <w:r>
              <w:rPr>
                <w:sz w:val="18"/>
              </w:rPr>
              <w:t>Platform licence and updates</w:t>
            </w:r>
          </w:p>
        </w:tc>
        <w:tc>
          <w:tcPr>
            <w:tcW w:w="3514" w:type="dxa"/>
            <w:tcMar>
              <w:top w:w="105" w:type="dxa"/>
              <w:left w:w="140" w:type="dxa"/>
              <w:bottom w:w="105" w:type="dxa"/>
              <w:right w:w="140" w:type="dxa"/>
            </w:tcMar>
          </w:tcPr>
          <w:p w14:paraId="26C00D55" w14:textId="77777777" w:rsidR="001D1870" w:rsidRDefault="00000000">
            <w:r>
              <w:rPr>
                <w:color w:val="566566"/>
                <w:sz w:val="16"/>
              </w:rPr>
              <w:t>Per month</w:t>
            </w:r>
          </w:p>
        </w:tc>
        <w:tc>
          <w:tcPr>
            <w:tcW w:w="2304" w:type="dxa"/>
            <w:tcMar>
              <w:top w:w="105" w:type="dxa"/>
              <w:left w:w="140" w:type="dxa"/>
              <w:bottom w:w="105" w:type="dxa"/>
              <w:right w:w="140" w:type="dxa"/>
            </w:tcMar>
          </w:tcPr>
          <w:p w14:paraId="30CC2D8D" w14:textId="77777777" w:rsidR="001D1870" w:rsidRDefault="00000000">
            <w:pPr>
              <w:jc w:val="right"/>
            </w:pPr>
            <w:r>
              <w:rPr>
                <w:color w:val="879596"/>
                <w:sz w:val="18"/>
              </w:rPr>
              <w:t>$</w:t>
            </w:r>
          </w:p>
        </w:tc>
      </w:tr>
      <w:tr w:rsidR="001D1870" w14:paraId="05F5B504" w14:textId="77777777">
        <w:tc>
          <w:tcPr>
            <w:tcW w:w="4392" w:type="dxa"/>
            <w:tcMar>
              <w:top w:w="105" w:type="dxa"/>
              <w:left w:w="140" w:type="dxa"/>
              <w:bottom w:w="105" w:type="dxa"/>
              <w:right w:w="140" w:type="dxa"/>
            </w:tcMar>
          </w:tcPr>
          <w:p w14:paraId="21F55E34" w14:textId="77777777" w:rsidR="001D1870" w:rsidRDefault="00000000">
            <w:r>
              <w:rPr>
                <w:sz w:val="18"/>
              </w:rPr>
              <w:t>Support and maintenance</w:t>
            </w:r>
          </w:p>
        </w:tc>
        <w:tc>
          <w:tcPr>
            <w:tcW w:w="3514" w:type="dxa"/>
            <w:tcMar>
              <w:top w:w="105" w:type="dxa"/>
              <w:left w:w="140" w:type="dxa"/>
              <w:bottom w:w="105" w:type="dxa"/>
              <w:right w:w="140" w:type="dxa"/>
            </w:tcMar>
          </w:tcPr>
          <w:p w14:paraId="5D2BADBB" w14:textId="77777777" w:rsidR="001D1870" w:rsidRDefault="00000000">
            <w:r>
              <w:rPr>
                <w:color w:val="566566"/>
                <w:sz w:val="16"/>
              </w:rPr>
              <w:t>Per month, response times to be agreed</w:t>
            </w:r>
          </w:p>
        </w:tc>
        <w:tc>
          <w:tcPr>
            <w:tcW w:w="2304" w:type="dxa"/>
            <w:tcMar>
              <w:top w:w="105" w:type="dxa"/>
              <w:left w:w="140" w:type="dxa"/>
              <w:bottom w:w="105" w:type="dxa"/>
              <w:right w:w="140" w:type="dxa"/>
            </w:tcMar>
          </w:tcPr>
          <w:p w14:paraId="6FB4CBA7" w14:textId="77777777" w:rsidR="001D1870" w:rsidRDefault="00000000">
            <w:pPr>
              <w:jc w:val="right"/>
            </w:pPr>
            <w:r>
              <w:rPr>
                <w:color w:val="879596"/>
                <w:sz w:val="18"/>
              </w:rPr>
              <w:t>$</w:t>
            </w:r>
          </w:p>
        </w:tc>
      </w:tr>
      <w:tr w:rsidR="001D1870" w14:paraId="2732E924" w14:textId="77777777">
        <w:tc>
          <w:tcPr>
            <w:tcW w:w="4392" w:type="dxa"/>
            <w:tcMar>
              <w:top w:w="105" w:type="dxa"/>
              <w:left w:w="140" w:type="dxa"/>
              <w:bottom w:w="105" w:type="dxa"/>
              <w:right w:w="140" w:type="dxa"/>
            </w:tcMar>
          </w:tcPr>
          <w:p w14:paraId="3E2E0AEF" w14:textId="77777777" w:rsidR="001D1870" w:rsidRDefault="00000000">
            <w:r>
              <w:rPr>
                <w:sz w:val="18"/>
              </w:rPr>
              <w:t>Further work outside this proposal</w:t>
            </w:r>
          </w:p>
        </w:tc>
        <w:tc>
          <w:tcPr>
            <w:tcW w:w="3514" w:type="dxa"/>
            <w:tcMar>
              <w:top w:w="105" w:type="dxa"/>
              <w:left w:w="140" w:type="dxa"/>
              <w:bottom w:w="105" w:type="dxa"/>
              <w:right w:w="140" w:type="dxa"/>
            </w:tcMar>
          </w:tcPr>
          <w:p w14:paraId="07663A4F" w14:textId="77777777" w:rsidR="001D1870" w:rsidRDefault="00000000">
            <w:r>
              <w:rPr>
                <w:color w:val="566566"/>
                <w:sz w:val="16"/>
              </w:rPr>
              <w:t>Per hour, quoted and approved in writing first</w:t>
            </w:r>
          </w:p>
        </w:tc>
        <w:tc>
          <w:tcPr>
            <w:tcW w:w="2304" w:type="dxa"/>
            <w:tcMar>
              <w:top w:w="105" w:type="dxa"/>
              <w:left w:w="140" w:type="dxa"/>
              <w:bottom w:w="105" w:type="dxa"/>
              <w:right w:w="140" w:type="dxa"/>
            </w:tcMar>
          </w:tcPr>
          <w:p w14:paraId="77D7A71D" w14:textId="77777777" w:rsidR="001D1870" w:rsidRDefault="00000000">
            <w:pPr>
              <w:jc w:val="right"/>
            </w:pPr>
            <w:r>
              <w:rPr>
                <w:color w:val="879596"/>
                <w:sz w:val="18"/>
              </w:rPr>
              <w:t>$</w:t>
            </w:r>
          </w:p>
        </w:tc>
      </w:tr>
    </w:tbl>
    <w:p w14:paraId="6726C93E" w14:textId="77777777" w:rsidR="001D1870" w:rsidRDefault="001D1870">
      <w:pPr>
        <w:spacing w:after="180"/>
      </w:pPr>
    </w:p>
    <w:p w14:paraId="56032E15" w14:textId="77777777" w:rsidR="001D1870" w:rsidRDefault="00000000">
      <w:pPr>
        <w:spacing w:line="326" w:lineRule="auto"/>
      </w:pPr>
      <w:r>
        <w:rPr>
          <w:b/>
          <w:color w:val="0D1B1C"/>
          <w:sz w:val="18"/>
        </w:rPr>
        <w:t xml:space="preserve">Not included. </w:t>
      </w:r>
      <w:r>
        <w:rPr>
          <w:color w:val="566566"/>
          <w:sz w:val="18"/>
        </w:rPr>
        <w:t xml:space="preserve">The fees Stripe, PayPal or the bank charge on each payment; registering and renewing the domain; paid email delivery volume; stock photo or video licences; and any other subscription taken in Al Anwaar's own name. These are billed to Al Anwaar directly, or passed on at cost where we arrange them for you. </w:t>
      </w:r>
      <w:r>
        <w:rPr>
          <w:i/>
          <w:color w:val="566566"/>
          <w:sz w:val="18"/>
        </w:rPr>
        <w:t>This quotation is valid for 30 days from the date of issue.</w:t>
      </w:r>
    </w:p>
    <w:p w14:paraId="530BBE4F" w14:textId="77777777" w:rsidR="001D1870" w:rsidRDefault="001D1870">
      <w:pPr>
        <w:spacing w:after="300"/>
      </w:pPr>
    </w:p>
    <w:tbl>
      <w:tblPr>
        <w:tblW w:w="0" w:type="auto"/>
        <w:tblLayout w:type="fixed"/>
        <w:tblLook w:val="04A0" w:firstRow="1" w:lastRow="0" w:firstColumn="1" w:lastColumn="0" w:noHBand="0" w:noVBand="1"/>
      </w:tblPr>
      <w:tblGrid>
        <w:gridCol w:w="6624"/>
        <w:gridCol w:w="3586"/>
      </w:tblGrid>
      <w:tr w:rsidR="001D1870" w14:paraId="52427EDF" w14:textId="77777777">
        <w:tc>
          <w:tcPr>
            <w:tcW w:w="6624" w:type="dxa"/>
            <w:tcMar>
              <w:top w:w="0" w:type="dxa"/>
              <w:left w:w="0" w:type="dxa"/>
              <w:bottom w:w="0" w:type="dxa"/>
              <w:right w:w="0" w:type="dxa"/>
            </w:tcMar>
          </w:tcPr>
          <w:p w14:paraId="0490BF02" w14:textId="77777777" w:rsidR="001D1870" w:rsidRDefault="00000000">
            <w:r>
              <w:rPr>
                <w:b/>
                <w:color w:val="006770"/>
                <w:sz w:val="26"/>
              </w:rPr>
              <w:t xml:space="preserve">5. </w:t>
            </w:r>
            <w:r>
              <w:rPr>
                <w:b/>
                <w:color w:val="0D1B1C"/>
                <w:sz w:val="26"/>
              </w:rPr>
              <w:t>Sign off</w:t>
            </w:r>
          </w:p>
        </w:tc>
        <w:tc>
          <w:tcPr>
            <w:tcW w:w="3586" w:type="dxa"/>
            <w:tcMar>
              <w:top w:w="0" w:type="dxa"/>
              <w:left w:w="0" w:type="dxa"/>
              <w:bottom w:w="0" w:type="dxa"/>
              <w:right w:w="0" w:type="dxa"/>
            </w:tcMar>
          </w:tcPr>
          <w:p w14:paraId="3FFC6F31" w14:textId="77777777" w:rsidR="001D1870" w:rsidRDefault="001D1870"/>
        </w:tc>
      </w:tr>
    </w:tbl>
    <w:p w14:paraId="5C0A0335" w14:textId="77777777" w:rsidR="001D1870" w:rsidRDefault="001D1870">
      <w:pPr>
        <w:pBdr>
          <w:bottom w:val="single" w:sz="8" w:space="1" w:color="006770"/>
        </w:pBdr>
        <w:spacing w:before="50" w:after="180"/>
      </w:pPr>
    </w:p>
    <w:p w14:paraId="0729EC10" w14:textId="77777777" w:rsidR="001D1870" w:rsidRDefault="00000000">
      <w:pPr>
        <w:spacing w:after="200" w:line="341" w:lineRule="auto"/>
      </w:pPr>
      <w:r>
        <w:lastRenderedPageBreak/>
        <w:t>Signing below approves the work at section 2, the timeline at section 3 and the commercials at section 4. Week one starts on the date of signature, or on 16 September 2026, whichever is later. Al Anwaar will name one person who can approve content and sign off each stage, and will give us the items listed against each stage in section 3 at the start of that stage.</w:t>
      </w:r>
    </w:p>
    <w:tbl>
      <w:tblPr>
        <w:tblW w:w="0" w:type="auto"/>
        <w:tblBorders>
          <w:top w:val="single" w:sz="4" w:space="0" w:color="DBE7E7"/>
          <w:left w:val="single" w:sz="4" w:space="0" w:color="DBE7E7"/>
          <w:bottom w:val="single" w:sz="4" w:space="0" w:color="DBE7E7"/>
          <w:right w:val="single" w:sz="4" w:space="0" w:color="DBE7E7"/>
          <w:insideH w:val="single" w:sz="4" w:space="0" w:color="DBE7E7"/>
          <w:insideV w:val="single" w:sz="4" w:space="0" w:color="DBE7E7"/>
        </w:tblBorders>
        <w:tblLayout w:type="fixed"/>
        <w:tblLook w:val="04A0" w:firstRow="1" w:lastRow="0" w:firstColumn="1" w:lastColumn="0" w:noHBand="0" w:noVBand="1"/>
      </w:tblPr>
      <w:tblGrid>
        <w:gridCol w:w="5105"/>
        <w:gridCol w:w="5105"/>
      </w:tblGrid>
      <w:tr w:rsidR="001D1870" w14:paraId="0E07F368" w14:textId="77777777">
        <w:tc>
          <w:tcPr>
            <w:tcW w:w="5105" w:type="dxa"/>
            <w:tcMar>
              <w:top w:w="140" w:type="dxa"/>
              <w:left w:w="150" w:type="dxa"/>
              <w:bottom w:w="170" w:type="dxa"/>
              <w:right w:w="150" w:type="dxa"/>
            </w:tcMar>
          </w:tcPr>
          <w:p w14:paraId="6E51D330" w14:textId="77777777" w:rsidR="001D1870" w:rsidRDefault="00000000">
            <w:pPr>
              <w:spacing w:after="40"/>
            </w:pPr>
            <w:r>
              <w:rPr>
                <w:b/>
                <w:color w:val="006770"/>
                <w:spacing w:val="16"/>
                <w:sz w:val="15"/>
              </w:rPr>
              <w:t>FOR AL ANWAAR</w:t>
            </w:r>
          </w:p>
          <w:p w14:paraId="541FCD2D" w14:textId="77777777" w:rsidR="001D1870" w:rsidRDefault="00000000">
            <w:pPr>
              <w:spacing w:after="260" w:line="288" w:lineRule="auto"/>
            </w:pPr>
            <w:r>
              <w:rPr>
                <w:color w:val="566566"/>
                <w:sz w:val="16"/>
              </w:rPr>
              <w:t>Al Anwaar Charity Group Ltd, ABN 16 643 085 152</w:t>
            </w:r>
          </w:p>
          <w:p w14:paraId="630F112F" w14:textId="77777777" w:rsidR="001D1870" w:rsidRDefault="001D1870">
            <w:pPr>
              <w:pBdr>
                <w:bottom w:val="single" w:sz="4" w:space="3" w:color="DBE7E7"/>
              </w:pBdr>
              <w:spacing w:after="40"/>
            </w:pPr>
          </w:p>
          <w:p w14:paraId="5413301C" w14:textId="77777777" w:rsidR="001D1870" w:rsidRDefault="00000000">
            <w:pPr>
              <w:spacing w:after="200"/>
            </w:pPr>
            <w:r>
              <w:rPr>
                <w:color w:val="879596"/>
                <w:spacing w:val="12"/>
                <w:sz w:val="15"/>
              </w:rPr>
              <w:t>Name</w:t>
            </w:r>
          </w:p>
          <w:p w14:paraId="7F297B8F" w14:textId="77777777" w:rsidR="001D1870" w:rsidRDefault="001D1870">
            <w:pPr>
              <w:pBdr>
                <w:bottom w:val="single" w:sz="4" w:space="3" w:color="DBE7E7"/>
              </w:pBdr>
              <w:spacing w:after="40"/>
            </w:pPr>
          </w:p>
          <w:p w14:paraId="75761189" w14:textId="77777777" w:rsidR="001D1870" w:rsidRDefault="00000000">
            <w:pPr>
              <w:spacing w:after="200"/>
            </w:pPr>
            <w:r>
              <w:rPr>
                <w:color w:val="879596"/>
                <w:spacing w:val="12"/>
                <w:sz w:val="15"/>
              </w:rPr>
              <w:t>Position</w:t>
            </w:r>
          </w:p>
          <w:p w14:paraId="4D8BA6E3" w14:textId="77777777" w:rsidR="001D1870" w:rsidRDefault="001D1870">
            <w:pPr>
              <w:pBdr>
                <w:bottom w:val="single" w:sz="4" w:space="3" w:color="DBE7E7"/>
              </w:pBdr>
              <w:spacing w:after="40"/>
            </w:pPr>
          </w:p>
          <w:p w14:paraId="018E1E85" w14:textId="77777777" w:rsidR="001D1870" w:rsidRDefault="00000000">
            <w:pPr>
              <w:spacing w:after="200"/>
            </w:pPr>
            <w:r>
              <w:rPr>
                <w:color w:val="879596"/>
                <w:spacing w:val="12"/>
                <w:sz w:val="15"/>
              </w:rPr>
              <w:t>Signature</w:t>
            </w:r>
          </w:p>
          <w:p w14:paraId="443595CE" w14:textId="77777777" w:rsidR="001D1870" w:rsidRDefault="001D1870">
            <w:pPr>
              <w:pBdr>
                <w:bottom w:val="single" w:sz="4" w:space="3" w:color="DBE7E7"/>
              </w:pBdr>
              <w:spacing w:after="40"/>
            </w:pPr>
          </w:p>
          <w:p w14:paraId="56C0D03C" w14:textId="77777777" w:rsidR="001D1870" w:rsidRDefault="00000000">
            <w:pPr>
              <w:spacing w:after="200"/>
            </w:pPr>
            <w:r>
              <w:rPr>
                <w:color w:val="879596"/>
                <w:spacing w:val="12"/>
                <w:sz w:val="15"/>
              </w:rPr>
              <w:t>Date</w:t>
            </w:r>
          </w:p>
        </w:tc>
        <w:tc>
          <w:tcPr>
            <w:tcW w:w="5105" w:type="dxa"/>
            <w:tcMar>
              <w:top w:w="140" w:type="dxa"/>
              <w:left w:w="150" w:type="dxa"/>
              <w:bottom w:w="170" w:type="dxa"/>
              <w:right w:w="150" w:type="dxa"/>
            </w:tcMar>
          </w:tcPr>
          <w:p w14:paraId="3E016F47" w14:textId="77777777" w:rsidR="001D1870" w:rsidRDefault="00000000">
            <w:pPr>
              <w:spacing w:after="40"/>
            </w:pPr>
            <w:r>
              <w:rPr>
                <w:b/>
                <w:color w:val="006770"/>
                <w:spacing w:val="16"/>
                <w:sz w:val="15"/>
              </w:rPr>
              <w:t>FOR PROVEN CONSULTING</w:t>
            </w:r>
          </w:p>
          <w:p w14:paraId="5816DCB2" w14:textId="77777777" w:rsidR="001D1870" w:rsidRDefault="00000000">
            <w:pPr>
              <w:spacing w:after="260" w:line="288" w:lineRule="auto"/>
            </w:pPr>
            <w:r>
              <w:rPr>
                <w:color w:val="566566"/>
                <w:sz w:val="16"/>
              </w:rPr>
              <w:t>Proven Consulting</w:t>
            </w:r>
          </w:p>
          <w:p w14:paraId="001D73B5" w14:textId="77777777" w:rsidR="001D1870" w:rsidRDefault="001D1870">
            <w:pPr>
              <w:pBdr>
                <w:bottom w:val="single" w:sz="4" w:space="3" w:color="DBE7E7"/>
              </w:pBdr>
              <w:spacing w:after="40"/>
            </w:pPr>
          </w:p>
          <w:p w14:paraId="04EC8E78" w14:textId="77777777" w:rsidR="001D1870" w:rsidRDefault="00000000">
            <w:pPr>
              <w:spacing w:after="200"/>
            </w:pPr>
            <w:r>
              <w:rPr>
                <w:color w:val="879596"/>
                <w:spacing w:val="12"/>
                <w:sz w:val="15"/>
              </w:rPr>
              <w:t>Name</w:t>
            </w:r>
          </w:p>
          <w:p w14:paraId="02224F6A" w14:textId="77777777" w:rsidR="001D1870" w:rsidRDefault="001D1870">
            <w:pPr>
              <w:pBdr>
                <w:bottom w:val="single" w:sz="4" w:space="3" w:color="DBE7E7"/>
              </w:pBdr>
              <w:spacing w:after="40"/>
            </w:pPr>
          </w:p>
          <w:p w14:paraId="794D51BC" w14:textId="77777777" w:rsidR="001D1870" w:rsidRDefault="00000000">
            <w:pPr>
              <w:spacing w:after="200"/>
            </w:pPr>
            <w:r>
              <w:rPr>
                <w:color w:val="879596"/>
                <w:spacing w:val="12"/>
                <w:sz w:val="15"/>
              </w:rPr>
              <w:t>Position</w:t>
            </w:r>
          </w:p>
          <w:p w14:paraId="2645841E" w14:textId="77777777" w:rsidR="001D1870" w:rsidRDefault="001D1870">
            <w:pPr>
              <w:pBdr>
                <w:bottom w:val="single" w:sz="4" w:space="3" w:color="DBE7E7"/>
              </w:pBdr>
              <w:spacing w:after="40"/>
            </w:pPr>
          </w:p>
          <w:p w14:paraId="53EA2F37" w14:textId="77777777" w:rsidR="001D1870" w:rsidRDefault="00000000">
            <w:pPr>
              <w:spacing w:after="200"/>
            </w:pPr>
            <w:r>
              <w:rPr>
                <w:color w:val="879596"/>
                <w:spacing w:val="12"/>
                <w:sz w:val="15"/>
              </w:rPr>
              <w:t>Signature</w:t>
            </w:r>
          </w:p>
          <w:p w14:paraId="5A223349" w14:textId="77777777" w:rsidR="001D1870" w:rsidRDefault="001D1870">
            <w:pPr>
              <w:pBdr>
                <w:bottom w:val="single" w:sz="4" w:space="3" w:color="DBE7E7"/>
              </w:pBdr>
              <w:spacing w:after="40"/>
            </w:pPr>
          </w:p>
          <w:p w14:paraId="6D165D58" w14:textId="77777777" w:rsidR="001D1870" w:rsidRDefault="00000000">
            <w:pPr>
              <w:spacing w:after="200"/>
            </w:pPr>
            <w:r>
              <w:rPr>
                <w:color w:val="879596"/>
                <w:spacing w:val="12"/>
                <w:sz w:val="15"/>
              </w:rPr>
              <w:t>Date</w:t>
            </w:r>
          </w:p>
        </w:tc>
      </w:tr>
    </w:tbl>
    <w:p w14:paraId="621188C3" w14:textId="77777777" w:rsidR="001D1870" w:rsidRDefault="001D1870">
      <w:pPr>
        <w:spacing w:after="280"/>
      </w:pPr>
    </w:p>
    <w:p w14:paraId="55B89294" w14:textId="77777777" w:rsidR="001D1870" w:rsidRDefault="001D1870">
      <w:pPr>
        <w:pBdr>
          <w:bottom w:val="single" w:sz="14" w:space="1" w:color="0D1B1C"/>
        </w:pBdr>
        <w:spacing w:after="100"/>
      </w:pPr>
    </w:p>
    <w:tbl>
      <w:tblPr>
        <w:tblW w:w="0" w:type="auto"/>
        <w:tblLayout w:type="fixed"/>
        <w:tblLook w:val="04A0" w:firstRow="1" w:lastRow="0" w:firstColumn="1" w:lastColumn="0" w:noHBand="0" w:noVBand="1"/>
      </w:tblPr>
      <w:tblGrid>
        <w:gridCol w:w="7056"/>
        <w:gridCol w:w="3154"/>
      </w:tblGrid>
      <w:tr w:rsidR="001D1870" w14:paraId="1478D777" w14:textId="77777777">
        <w:tc>
          <w:tcPr>
            <w:tcW w:w="7056" w:type="dxa"/>
            <w:tcMar>
              <w:top w:w="0" w:type="dxa"/>
              <w:left w:w="0" w:type="dxa"/>
              <w:bottom w:w="0" w:type="dxa"/>
              <w:right w:w="0" w:type="dxa"/>
            </w:tcMar>
          </w:tcPr>
          <w:p w14:paraId="24DC2DA1" w14:textId="77777777" w:rsidR="001D1870" w:rsidRDefault="001D1870"/>
        </w:tc>
        <w:tc>
          <w:tcPr>
            <w:tcW w:w="3154" w:type="dxa"/>
            <w:tcMar>
              <w:top w:w="0" w:type="dxa"/>
              <w:left w:w="0" w:type="dxa"/>
              <w:bottom w:w="0" w:type="dxa"/>
              <w:right w:w="0" w:type="dxa"/>
            </w:tcMar>
          </w:tcPr>
          <w:p w14:paraId="2DCF489D" w14:textId="77777777" w:rsidR="001D1870" w:rsidRDefault="00000000">
            <w:pPr>
              <w:spacing w:after="40"/>
              <w:jc w:val="right"/>
            </w:pPr>
            <w:r>
              <w:rPr>
                <w:color w:val="879596"/>
                <w:spacing w:val="16"/>
                <w:sz w:val="15"/>
              </w:rPr>
              <w:t>PROVEN CONSULTING</w:t>
            </w:r>
          </w:p>
          <w:p w14:paraId="042181AF" w14:textId="77777777" w:rsidR="001D1870" w:rsidRDefault="00000000">
            <w:pPr>
              <w:jc w:val="right"/>
            </w:pPr>
            <w:r>
              <w:rPr>
                <w:color w:val="879596"/>
                <w:spacing w:val="16"/>
                <w:sz w:val="15"/>
              </w:rPr>
              <w:t>16 SEPTEMBER 2026</w:t>
            </w:r>
          </w:p>
        </w:tc>
      </w:tr>
    </w:tbl>
    <w:p w14:paraId="7AEEAF3E" w14:textId="77777777" w:rsidR="00184539" w:rsidRDefault="00184539"/>
    <w:sectPr w:rsidR="00184539" w:rsidSect="00034616">
      <w:pgSz w:w="11906" w:h="16838"/>
      <w:pgMar w:top="794" w:right="850" w:bottom="68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AEDC1" w14:textId="77777777" w:rsidR="00184539" w:rsidRDefault="00184539" w:rsidP="000F2583">
      <w:pPr>
        <w:spacing w:line="240" w:lineRule="auto"/>
      </w:pPr>
      <w:r>
        <w:separator/>
      </w:r>
    </w:p>
  </w:endnote>
  <w:endnote w:type="continuationSeparator" w:id="0">
    <w:p w14:paraId="3E13B466" w14:textId="77777777" w:rsidR="00184539" w:rsidRDefault="00184539" w:rsidP="000F25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67703" w14:textId="77777777" w:rsidR="00184539" w:rsidRDefault="00184539" w:rsidP="000F2583">
      <w:pPr>
        <w:spacing w:line="240" w:lineRule="auto"/>
      </w:pPr>
      <w:r>
        <w:separator/>
      </w:r>
    </w:p>
  </w:footnote>
  <w:footnote w:type="continuationSeparator" w:id="0">
    <w:p w14:paraId="2F36F610" w14:textId="77777777" w:rsidR="00184539" w:rsidRDefault="00184539" w:rsidP="000F258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7045711">
    <w:abstractNumId w:val="8"/>
  </w:num>
  <w:num w:numId="2" w16cid:durableId="280847342">
    <w:abstractNumId w:val="6"/>
  </w:num>
  <w:num w:numId="3" w16cid:durableId="1740204812">
    <w:abstractNumId w:val="5"/>
  </w:num>
  <w:num w:numId="4" w16cid:durableId="1454203716">
    <w:abstractNumId w:val="4"/>
  </w:num>
  <w:num w:numId="5" w16cid:durableId="23798622">
    <w:abstractNumId w:val="7"/>
  </w:num>
  <w:num w:numId="6" w16cid:durableId="1800798542">
    <w:abstractNumId w:val="3"/>
  </w:num>
  <w:num w:numId="7" w16cid:durableId="1568222347">
    <w:abstractNumId w:val="2"/>
  </w:num>
  <w:num w:numId="8" w16cid:durableId="1370690075">
    <w:abstractNumId w:val="1"/>
  </w:num>
  <w:num w:numId="9" w16cid:durableId="530260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583"/>
    <w:rsid w:val="0015074B"/>
    <w:rsid w:val="00184539"/>
    <w:rsid w:val="001D1870"/>
    <w:rsid w:val="0029639D"/>
    <w:rsid w:val="00326F90"/>
    <w:rsid w:val="00AA1D8D"/>
    <w:rsid w:val="00B47730"/>
    <w:rsid w:val="00CB0664"/>
    <w:rsid w:val="00EA51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9106A9"/>
  <w14:defaultImageDpi w14:val="300"/>
  <w15:docId w15:val="{F246D503-0717-4016-A3E8-72BCDA6D8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17" w:lineRule="auto"/>
    </w:pPr>
    <w:rPr>
      <w:rFonts w:ascii="Segoe UI" w:eastAsia="Segoe UI" w:hAnsi="Segoe UI"/>
      <w:color w:val="2A3A3B"/>
      <w:sz w:val="19"/>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2698</Words>
  <Characters>15384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Sohaib Sipra</cp:lastModifiedBy>
  <cp:revision>2</cp:revision>
  <dcterms:created xsi:type="dcterms:W3CDTF">2013-12-23T23:15:00Z</dcterms:created>
  <dcterms:modified xsi:type="dcterms:W3CDTF">2026-09-16T10:00:00Z</dcterms:modified>
  <cp:category/>
</cp:coreProperties>
</file>