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BACKUP PLAN FOR FIELD PARTNERS: SYSTEMS, PERMITS AND LEGAL COMPLIANCE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Backup Plan for Field Partners: Systems, Permits and Legal Compliance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backup procedures for the systems, permits and legal documentation of the field partners of [Organisation Name], to ensure continuous operations and legal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field partners, including staff, volunteers and contractors working with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Field Partners — individuals or organisations collaborating on projects;</w:t>
      </w:r>
    </w:p>
    <w:p>
      <w:pPr>
        <w:pStyle w:val="ListBullet"/>
        <w:spacing w:after="60"/>
      </w:pPr>
      <w:r>
        <w:t>Systems — hardware, software and data used in operations;</w:t>
      </w:r>
    </w:p>
    <w:p>
      <w:pPr>
        <w:pStyle w:val="ListBullet"/>
        <w:spacing w:after="60"/>
      </w:pPr>
      <w:r>
        <w:t>Permits — legal permissions, licences and certifications; and</w:t>
      </w:r>
    </w:p>
    <w:p>
      <w:pPr>
        <w:pStyle w:val="ListBullet"/>
        <w:spacing w:after="60"/>
      </w:pPr>
      <w:r>
        <w:t>Legal Documentation — contracts, agreements and compliance documents.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Systems Backup</w:t>
      </w:r>
    </w:p>
    <w:p>
      <w:pPr>
        <w:pStyle w:val="ListBullet"/>
        <w:spacing w:after="60"/>
      </w:pPr>
      <w:r>
        <w:t>back up critical data daily using automated software, stored off-site and in the cloud;</w:t>
      </w:r>
    </w:p>
    <w:p>
      <w:pPr>
        <w:pStyle w:val="ListBullet"/>
        <w:spacing w:after="60"/>
      </w:pPr>
      <w:r>
        <w:t>maintain spare hardware and back up software licences and installation files; and</w:t>
      </w:r>
    </w:p>
    <w:p>
      <w:pPr>
        <w:pStyle w:val="ListBullet"/>
        <w:spacing w:after="60"/>
      </w:pPr>
      <w:r>
        <w:t>limit access to backup systems to authorised personnel with multi-factor authentication.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Permits and Legal Documentation Backup</w:t>
      </w:r>
    </w:p>
    <w:p>
      <w:pPr>
        <w:pStyle w:val="ListBullet"/>
        <w:spacing w:after="60"/>
      </w:pPr>
      <w:r>
        <w:t>scan and store permits in a secure cloud-based document management system, accessible to relevant personnel, with renewal tracking and assigned responsibility;</w:t>
      </w:r>
    </w:p>
    <w:p>
      <w:pPr>
        <w:pStyle w:val="ListBullet"/>
        <w:spacing w:after="60"/>
      </w:pPr>
      <w:r>
        <w:t>store legal documents digitally with secure cloud backup in an indexed, searchable archive; and</w:t>
      </w:r>
    </w:p>
    <w:p>
      <w:pPr>
        <w:pStyle w:val="ListBullet"/>
        <w:spacing w:after="60"/>
      </w:pPr>
      <w:r>
        <w:t>keep hard copies of critical legal documents in a secure, fireproof location and audit the inventory regularly.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Disaster Recovery</w:t>
      </w:r>
    </w:p>
    <w:p>
      <w:pPr>
        <w:pStyle w:val="ListBullet"/>
        <w:spacing w:after="60"/>
      </w:pPr>
      <w:r>
        <w:t>develop a detailed disaster recovery plan covering system failures, permit issues and legal challenges, with regular training; and</w:t>
      </w:r>
    </w:p>
    <w:p>
      <w:pPr>
        <w:pStyle w:val="ListBullet"/>
        <w:spacing w:after="60"/>
      </w:pPr>
      <w:r>
        <w:t>test the plan annually and update it based on results and changes in operations or regulation.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Responsibilities, Compliance and Review</w:t>
      </w:r>
    </w:p>
    <w:p>
      <w:pPr>
        <w:pStyle w:val="ListBullet"/>
        <w:spacing w:after="60"/>
      </w:pPr>
      <w:r>
        <w:t>the Field Partner Manager ensures compliance and oversees backups; IT manages backups, security and access; Legal maintains documentation; and the Compliance Officer tracks permit renewals;</w:t>
      </w:r>
    </w:p>
    <w:p>
      <w:pPr>
        <w:pStyle w:val="ListBullet"/>
        <w:spacing w:after="60"/>
      </w:pPr>
      <w:r>
        <w:t>conduct regular audits and report discrepancies to senior management; and</w:t>
      </w:r>
    </w:p>
    <w:p>
      <w:pPr>
        <w:pStyle w:val="ListBullet"/>
        <w:spacing w:after="60"/>
      </w:pPr>
      <w:r>
        <w:t>review this policy annually.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Backup Plan for Field Partners: Systems, Permits and Legal Compliance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