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A3437" w14:textId="2E8227BB" w:rsidR="002F7DA2" w:rsidRPr="00567C67" w:rsidRDefault="002F7DA2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3896E69A" w14:textId="77777777" w:rsidR="002F7DA2" w:rsidRPr="00567C67" w:rsidRDefault="002F7DA2" w:rsidP="002F7DA2">
      <w:pPr>
        <w:spacing w:after="200" w:line="276" w:lineRule="auto"/>
        <w:jc w:val="center"/>
        <w:rPr>
          <w:rFonts w:ascii="Arial Narrow" w:eastAsia="Calibri" w:hAnsi="Arial Narrow"/>
          <w:szCs w:val="22"/>
        </w:rPr>
      </w:pPr>
    </w:p>
    <w:p w14:paraId="10197A84" w14:textId="77777777" w:rsidR="002F7DA2" w:rsidRPr="00567C67" w:rsidRDefault="002F7DA2" w:rsidP="002F7DA2">
      <w:pPr>
        <w:spacing w:after="200" w:line="276" w:lineRule="auto"/>
        <w:jc w:val="center"/>
        <w:rPr>
          <w:rFonts w:ascii="Arial Narrow" w:eastAsia="Calibri" w:hAnsi="Arial Narrow"/>
          <w:szCs w:val="22"/>
        </w:rPr>
      </w:pPr>
    </w:p>
    <w:p w14:paraId="3C7DC1E4" w14:textId="77777777" w:rsidR="002F7DA2" w:rsidRPr="00567C67" w:rsidRDefault="002F7DA2" w:rsidP="002F7DA2">
      <w:pPr>
        <w:spacing w:after="200" w:line="276" w:lineRule="auto"/>
        <w:jc w:val="center"/>
        <w:rPr>
          <w:rFonts w:ascii="Arial Narrow" w:eastAsia="Calibri" w:hAnsi="Arial Narrow"/>
          <w:szCs w:val="22"/>
        </w:rPr>
      </w:pPr>
    </w:p>
    <w:p w14:paraId="58AEB8AD" w14:textId="1A85AD87" w:rsidR="002F7DA2" w:rsidRPr="00567C67" w:rsidRDefault="00970E2F" w:rsidP="002F7DA2">
      <w:pPr>
        <w:spacing w:after="200" w:line="276" w:lineRule="auto"/>
        <w:jc w:val="center"/>
        <w:rPr>
          <w:rFonts w:ascii="Arial Narrow" w:eastAsia="Calibri" w:hAnsi="Arial Narrow"/>
          <w:szCs w:val="22"/>
        </w:rPr>
      </w:pPr>
      <w:r w:rsidRPr="00567C67">
        <w:rPr>
          <w:rFonts w:ascii="Arial Narrow" w:hAnsi="Arial Narrow"/>
          <w:noProof/>
        </w:rPr>
        <w:drawing>
          <wp:inline distT="0" distB="0" distL="0" distR="0" wp14:anchorId="155EE139" wp14:editId="73F2FEA0">
            <wp:extent cx="2438400" cy="876300"/>
            <wp:effectExtent l="0" t="0" r="0" b="0"/>
            <wp:docPr id="339332780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32780" name="Picture 1" descr="A blue and black logo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AC40" w14:textId="77777777" w:rsidR="002F7DA2" w:rsidRPr="00567C67" w:rsidRDefault="002F7DA2" w:rsidP="002F7DA2">
      <w:pPr>
        <w:spacing w:after="200" w:line="276" w:lineRule="auto"/>
        <w:jc w:val="center"/>
        <w:rPr>
          <w:rFonts w:ascii="Arial Narrow" w:eastAsia="Calibri" w:hAnsi="Arial Narrow"/>
          <w:szCs w:val="22"/>
        </w:rPr>
      </w:pPr>
    </w:p>
    <w:p w14:paraId="655EBD1F" w14:textId="17788599" w:rsidR="00554C60" w:rsidRPr="00554C60" w:rsidRDefault="00554C60" w:rsidP="00554C60">
      <w:pPr>
        <w:spacing w:after="200" w:line="276" w:lineRule="auto"/>
        <w:jc w:val="center"/>
        <w:rPr>
          <w:rFonts w:ascii="Arial Narrow" w:eastAsia="Calibri" w:hAnsi="Arial Narrow"/>
          <w:b/>
          <w:sz w:val="32"/>
          <w:szCs w:val="22"/>
        </w:rPr>
      </w:pPr>
      <w:r w:rsidRPr="00554C60">
        <w:rPr>
          <w:rFonts w:ascii="Arial Narrow" w:eastAsia="Calibri" w:hAnsi="Arial Narrow"/>
          <w:b/>
          <w:sz w:val="32"/>
          <w:szCs w:val="22"/>
        </w:rPr>
        <w:t>RISK MANAGEMENT POLICY</w:t>
      </w:r>
    </w:p>
    <w:p w14:paraId="5038F345" w14:textId="5F0BF6D9" w:rsidR="002F7DA2" w:rsidRPr="00567C67" w:rsidRDefault="002F7DA2" w:rsidP="002F7DA2">
      <w:pPr>
        <w:spacing w:after="200" w:line="276" w:lineRule="auto"/>
        <w:jc w:val="center"/>
        <w:rPr>
          <w:rFonts w:ascii="Arial Narrow" w:eastAsia="Calibri" w:hAnsi="Arial Narrow"/>
          <w:szCs w:val="22"/>
        </w:rPr>
      </w:pPr>
    </w:p>
    <w:p w14:paraId="6909CBA8" w14:textId="77777777" w:rsidR="005C3223" w:rsidRPr="00567C67" w:rsidRDefault="005C3223" w:rsidP="002F7DA2">
      <w:pPr>
        <w:spacing w:after="200" w:line="276" w:lineRule="auto"/>
        <w:jc w:val="center"/>
        <w:rPr>
          <w:rFonts w:ascii="Arial Narrow" w:eastAsia="Calibri" w:hAnsi="Arial Narrow"/>
          <w:szCs w:val="22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4"/>
        <w:gridCol w:w="6366"/>
      </w:tblGrid>
      <w:tr w:rsidR="002F7DA2" w:rsidRPr="00567C67" w14:paraId="48808A85" w14:textId="77777777" w:rsidTr="005C3223">
        <w:tc>
          <w:tcPr>
            <w:tcW w:w="2309" w:type="dxa"/>
          </w:tcPr>
          <w:p w14:paraId="04446365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  <w:r w:rsidRPr="00567C67">
              <w:rPr>
                <w:rFonts w:ascii="Arial Narrow" w:eastAsia="Calibri" w:hAnsi="Arial Narrow"/>
                <w:szCs w:val="22"/>
              </w:rPr>
              <w:t>Version:</w:t>
            </w:r>
          </w:p>
        </w:tc>
        <w:tc>
          <w:tcPr>
            <w:tcW w:w="6547" w:type="dxa"/>
          </w:tcPr>
          <w:p w14:paraId="4EA5C4ED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  <w:r w:rsidRPr="00567C67">
              <w:rPr>
                <w:rFonts w:ascii="Arial Narrow" w:eastAsia="Calibri" w:hAnsi="Arial Narrow"/>
                <w:szCs w:val="22"/>
              </w:rPr>
              <w:t>0.1</w:t>
            </w:r>
          </w:p>
        </w:tc>
      </w:tr>
      <w:tr w:rsidR="002F7DA2" w:rsidRPr="00567C67" w14:paraId="75009136" w14:textId="77777777" w:rsidTr="005C3223">
        <w:tc>
          <w:tcPr>
            <w:tcW w:w="2309" w:type="dxa"/>
          </w:tcPr>
          <w:p w14:paraId="064EE2AB" w14:textId="0ED3CF37" w:rsidR="002F7DA2" w:rsidRPr="00567C67" w:rsidRDefault="00970E2F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  <w:r w:rsidRPr="00567C67">
              <w:rPr>
                <w:rFonts w:ascii="Arial Narrow" w:eastAsia="Calibri" w:hAnsi="Arial Narrow"/>
                <w:szCs w:val="22"/>
              </w:rPr>
              <w:t>Developed</w:t>
            </w:r>
            <w:r w:rsidR="002F7DA2" w:rsidRPr="00567C67">
              <w:rPr>
                <w:rFonts w:ascii="Arial Narrow" w:eastAsia="Calibri" w:hAnsi="Arial Narrow"/>
                <w:szCs w:val="22"/>
              </w:rPr>
              <w:t xml:space="preserve"> by:</w:t>
            </w:r>
          </w:p>
        </w:tc>
        <w:tc>
          <w:tcPr>
            <w:tcW w:w="6547" w:type="dxa"/>
          </w:tcPr>
          <w:p w14:paraId="1B5A5F23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</w:p>
        </w:tc>
      </w:tr>
      <w:tr w:rsidR="002F7DA2" w:rsidRPr="00567C67" w14:paraId="2F9DF965" w14:textId="77777777" w:rsidTr="005C3223">
        <w:tc>
          <w:tcPr>
            <w:tcW w:w="2309" w:type="dxa"/>
          </w:tcPr>
          <w:p w14:paraId="31CFBA1B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  <w:r w:rsidRPr="00567C67">
              <w:rPr>
                <w:rFonts w:ascii="Arial Narrow" w:eastAsia="Calibri" w:hAnsi="Arial Narrow"/>
                <w:szCs w:val="22"/>
              </w:rPr>
              <w:t>Approved by:</w:t>
            </w:r>
          </w:p>
        </w:tc>
        <w:tc>
          <w:tcPr>
            <w:tcW w:w="6547" w:type="dxa"/>
          </w:tcPr>
          <w:p w14:paraId="09237075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</w:p>
        </w:tc>
      </w:tr>
      <w:tr w:rsidR="002F7DA2" w:rsidRPr="00567C67" w14:paraId="36DC03CC" w14:textId="77777777" w:rsidTr="005C3223">
        <w:tc>
          <w:tcPr>
            <w:tcW w:w="2309" w:type="dxa"/>
          </w:tcPr>
          <w:p w14:paraId="5A7556B4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  <w:r w:rsidRPr="00567C67">
              <w:rPr>
                <w:rFonts w:ascii="Arial Narrow" w:eastAsia="Calibri" w:hAnsi="Arial Narrow"/>
                <w:szCs w:val="22"/>
              </w:rPr>
              <w:t>Date of version:</w:t>
            </w:r>
          </w:p>
        </w:tc>
        <w:tc>
          <w:tcPr>
            <w:tcW w:w="6547" w:type="dxa"/>
          </w:tcPr>
          <w:p w14:paraId="628C2E60" w14:textId="68B89828" w:rsidR="002F7DA2" w:rsidRPr="00567C67" w:rsidRDefault="001F45B0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  <w:r w:rsidRPr="00567C67">
              <w:rPr>
                <w:rFonts w:ascii="Arial Narrow" w:eastAsia="Calibri" w:hAnsi="Arial Narrow"/>
                <w:szCs w:val="22"/>
              </w:rPr>
              <w:t>01-07-202</w:t>
            </w:r>
            <w:r w:rsidR="00970E2F" w:rsidRPr="00567C67">
              <w:rPr>
                <w:rFonts w:ascii="Arial Narrow" w:eastAsia="Calibri" w:hAnsi="Arial Narrow"/>
                <w:szCs w:val="22"/>
              </w:rPr>
              <w:t>4</w:t>
            </w:r>
          </w:p>
        </w:tc>
      </w:tr>
      <w:tr w:rsidR="002F7DA2" w:rsidRPr="00567C67" w14:paraId="4EE45F68" w14:textId="77777777" w:rsidTr="005C3223">
        <w:tc>
          <w:tcPr>
            <w:tcW w:w="2309" w:type="dxa"/>
          </w:tcPr>
          <w:p w14:paraId="318A8AAB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  <w:r w:rsidRPr="00567C67">
              <w:rPr>
                <w:rFonts w:ascii="Arial Narrow" w:eastAsia="Calibri" w:hAnsi="Arial Narrow"/>
                <w:szCs w:val="22"/>
              </w:rPr>
              <w:t xml:space="preserve">Signature: </w:t>
            </w:r>
          </w:p>
        </w:tc>
        <w:tc>
          <w:tcPr>
            <w:tcW w:w="6547" w:type="dxa"/>
          </w:tcPr>
          <w:p w14:paraId="2AF688A1" w14:textId="77777777" w:rsidR="002F7DA2" w:rsidRPr="00567C67" w:rsidRDefault="002F7DA2" w:rsidP="001C7A6C">
            <w:pPr>
              <w:spacing w:after="200" w:line="276" w:lineRule="auto"/>
              <w:rPr>
                <w:rFonts w:ascii="Arial Narrow" w:eastAsia="Calibri" w:hAnsi="Arial Narrow"/>
                <w:szCs w:val="22"/>
              </w:rPr>
            </w:pPr>
          </w:p>
        </w:tc>
      </w:tr>
    </w:tbl>
    <w:p w14:paraId="2A2CE73C" w14:textId="77777777" w:rsidR="002F7DA2" w:rsidRPr="00567C67" w:rsidRDefault="002F7DA2" w:rsidP="002F7DA2">
      <w:pPr>
        <w:spacing w:after="200" w:line="276" w:lineRule="auto"/>
        <w:rPr>
          <w:rFonts w:ascii="Arial Narrow" w:eastAsia="Calibri" w:hAnsi="Arial Narrow"/>
          <w:szCs w:val="22"/>
        </w:rPr>
      </w:pPr>
    </w:p>
    <w:p w14:paraId="1F4638BA" w14:textId="63FB05F2" w:rsidR="002F7DA2" w:rsidRPr="00567C67" w:rsidRDefault="002F7DA2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301FEE9B" w14:textId="5411740B" w:rsidR="002F7DA2" w:rsidRPr="00567C67" w:rsidRDefault="002F7DA2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55115856" w14:textId="77777777" w:rsidR="00B55B1A" w:rsidRPr="00567C67" w:rsidRDefault="00B55B1A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4CD8F52D" w14:textId="77777777" w:rsidR="00B55B1A" w:rsidRPr="00567C67" w:rsidRDefault="00B55B1A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06D43288" w14:textId="500C13A2" w:rsidR="002F7DA2" w:rsidRPr="00567C67" w:rsidRDefault="002F7DA2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7A59FF12" w14:textId="670A0C4A" w:rsidR="002F7DA2" w:rsidRPr="00567C67" w:rsidRDefault="002F7DA2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4FA5F411" w14:textId="77777777" w:rsidR="002F7DA2" w:rsidRPr="00567C67" w:rsidRDefault="002F7DA2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56083C92" w14:textId="77777777" w:rsidR="001F45B0" w:rsidRPr="00567C67" w:rsidRDefault="001F45B0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7FD6304F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lastRenderedPageBreak/>
        <w:t>[Charity Organisation Name]</w:t>
      </w:r>
    </w:p>
    <w:p w14:paraId="570854E9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Effective Date:</w:t>
      </w:r>
      <w:r w:rsidRPr="00554C60">
        <w:rPr>
          <w:rFonts w:ascii="Arial Narrow" w:hAnsi="Arial Narrow"/>
          <w:lang w:val="en-AU"/>
        </w:rPr>
        <w:t xml:space="preserve"> [Date]</w:t>
      </w:r>
    </w:p>
    <w:p w14:paraId="75AE658E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Review Date:</w:t>
      </w:r>
      <w:r w:rsidRPr="00554C60">
        <w:rPr>
          <w:rFonts w:ascii="Arial Narrow" w:hAnsi="Arial Narrow"/>
          <w:lang w:val="en-AU"/>
        </w:rPr>
        <w:t xml:space="preserve"> [Date]</w:t>
      </w:r>
    </w:p>
    <w:p w14:paraId="3E7ADC8A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pict w14:anchorId="39AF7962">
          <v:rect id="_x0000_i1037" style="width:0;height:1.5pt" o:hralign="center" o:hrstd="t" o:hr="t" fillcolor="#a0a0a0" stroked="f"/>
        </w:pict>
      </w:r>
    </w:p>
    <w:p w14:paraId="0A6B7FF7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1. Purpose</w:t>
      </w:r>
    </w:p>
    <w:p w14:paraId="5918D46F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The purpose of this policy is to outline the approach of [Charity Organisation Name] to identifying, assessing, managing, and mitigating risks that may affect the organization's ability to achieve its objectives. The policy aims to create a proactive risk management culture that enhances decision-making and ensures the long-term sustainability of the charity.</w:t>
      </w:r>
    </w:p>
    <w:p w14:paraId="289A9EE3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2. Scope</w:t>
      </w:r>
    </w:p>
    <w:p w14:paraId="4ECE27E8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This policy applies to all employees, volunteers, contractors, board members, and other stakeholders involved in the operations and governance of [Charity Organisation Name]. It covers all areas of the organization’s activities, including financial, operational, legal, reputational, and strategic risks.</w:t>
      </w:r>
    </w:p>
    <w:p w14:paraId="55DDC705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3. Definitions</w:t>
      </w:r>
    </w:p>
    <w:p w14:paraId="3828FF8E" w14:textId="77777777" w:rsidR="00554C60" w:rsidRPr="00554C60" w:rsidRDefault="00554C60" w:rsidP="00554C60">
      <w:pPr>
        <w:numPr>
          <w:ilvl w:val="0"/>
          <w:numId w:val="65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Risk:</w:t>
      </w:r>
      <w:r w:rsidRPr="00554C60">
        <w:rPr>
          <w:rFonts w:ascii="Arial Narrow" w:hAnsi="Arial Narrow"/>
          <w:lang w:val="en-AU"/>
        </w:rPr>
        <w:t xml:space="preserve"> The possibility that an event or action will adversely affect the organization's ability to achieve its objectives.</w:t>
      </w:r>
    </w:p>
    <w:p w14:paraId="17E0C447" w14:textId="77777777" w:rsidR="00554C60" w:rsidRPr="00554C60" w:rsidRDefault="00554C60" w:rsidP="00554C60">
      <w:pPr>
        <w:numPr>
          <w:ilvl w:val="0"/>
          <w:numId w:val="65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Risk Management:</w:t>
      </w:r>
      <w:r w:rsidRPr="00554C60">
        <w:rPr>
          <w:rFonts w:ascii="Arial Narrow" w:hAnsi="Arial Narrow"/>
          <w:lang w:val="en-AU"/>
        </w:rPr>
        <w:t xml:space="preserve"> The process of identifying, assessing, and controlling risks to minimize the impact on the organization.</w:t>
      </w:r>
    </w:p>
    <w:p w14:paraId="24D69B88" w14:textId="77777777" w:rsidR="00554C60" w:rsidRPr="00554C60" w:rsidRDefault="00554C60" w:rsidP="00554C60">
      <w:pPr>
        <w:numPr>
          <w:ilvl w:val="0"/>
          <w:numId w:val="65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Risk Assessment:</w:t>
      </w:r>
      <w:r w:rsidRPr="00554C60">
        <w:rPr>
          <w:rFonts w:ascii="Arial Narrow" w:hAnsi="Arial Narrow"/>
          <w:lang w:val="en-AU"/>
        </w:rPr>
        <w:t xml:space="preserve"> The process of evaluating the potential risks that could affect the organization.</w:t>
      </w:r>
    </w:p>
    <w:p w14:paraId="58196BAC" w14:textId="77777777" w:rsidR="00554C60" w:rsidRPr="00554C60" w:rsidRDefault="00554C60" w:rsidP="00554C60">
      <w:pPr>
        <w:numPr>
          <w:ilvl w:val="0"/>
          <w:numId w:val="65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Risk Mitigation:</w:t>
      </w:r>
      <w:r w:rsidRPr="00554C60">
        <w:rPr>
          <w:rFonts w:ascii="Arial Narrow" w:hAnsi="Arial Narrow"/>
          <w:lang w:val="en-AU"/>
        </w:rPr>
        <w:t xml:space="preserve"> Strategies and actions taken to reduce or eliminate risks.</w:t>
      </w:r>
    </w:p>
    <w:p w14:paraId="62449952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4. Policy Statement</w:t>
      </w:r>
    </w:p>
    <w:p w14:paraId="7CBAD7F2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[Charity Organisation Name] is committed to effective risk management as an integral part of its operations and decision-making processes. The organization will:</w:t>
      </w:r>
    </w:p>
    <w:p w14:paraId="26FB541B" w14:textId="77777777" w:rsidR="00554C60" w:rsidRPr="00554C60" w:rsidRDefault="00554C60" w:rsidP="00554C60">
      <w:pPr>
        <w:numPr>
          <w:ilvl w:val="0"/>
          <w:numId w:val="6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Identify and assess risks across all areas of operation.</w:t>
      </w:r>
    </w:p>
    <w:p w14:paraId="12D64696" w14:textId="77777777" w:rsidR="00554C60" w:rsidRPr="00554C60" w:rsidRDefault="00554C60" w:rsidP="00554C60">
      <w:pPr>
        <w:numPr>
          <w:ilvl w:val="0"/>
          <w:numId w:val="6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Implement risk mitigation strategies to minimize potential negative impacts.</w:t>
      </w:r>
    </w:p>
    <w:p w14:paraId="415E9380" w14:textId="77777777" w:rsidR="00554C60" w:rsidRPr="00554C60" w:rsidRDefault="00554C60" w:rsidP="00554C60">
      <w:pPr>
        <w:numPr>
          <w:ilvl w:val="0"/>
          <w:numId w:val="6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Regularly monitor and review risks to adapt to changing circumstances.</w:t>
      </w:r>
    </w:p>
    <w:p w14:paraId="644D7961" w14:textId="77777777" w:rsidR="00554C60" w:rsidRPr="00554C60" w:rsidRDefault="00554C60" w:rsidP="00554C60">
      <w:pPr>
        <w:numPr>
          <w:ilvl w:val="0"/>
          <w:numId w:val="6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Foster a culture of risk awareness and responsibility among all staff and volunteers.</w:t>
      </w:r>
    </w:p>
    <w:p w14:paraId="0B365CF4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5. Responsibilities</w:t>
      </w:r>
    </w:p>
    <w:p w14:paraId="3F98A088" w14:textId="77777777" w:rsidR="00554C60" w:rsidRPr="00554C60" w:rsidRDefault="00554C60" w:rsidP="00554C60">
      <w:pPr>
        <w:numPr>
          <w:ilvl w:val="0"/>
          <w:numId w:val="67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lastRenderedPageBreak/>
        <w:t>Board of Directors:</w:t>
      </w:r>
      <w:r w:rsidRPr="00554C60">
        <w:rPr>
          <w:rFonts w:ascii="Arial Narrow" w:hAnsi="Arial Narrow"/>
          <w:lang w:val="en-AU"/>
        </w:rPr>
        <w:t xml:space="preserve"> Oversee the implementation of the risk management framework and ensure that it is aligned with the organization’s strategic objectives.</w:t>
      </w:r>
    </w:p>
    <w:p w14:paraId="5D535B78" w14:textId="77777777" w:rsidR="00554C60" w:rsidRPr="00554C60" w:rsidRDefault="00554C60" w:rsidP="00554C60">
      <w:pPr>
        <w:numPr>
          <w:ilvl w:val="0"/>
          <w:numId w:val="67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Executive Director/CEO:</w:t>
      </w:r>
      <w:r w:rsidRPr="00554C60">
        <w:rPr>
          <w:rFonts w:ascii="Arial Narrow" w:hAnsi="Arial Narrow"/>
          <w:lang w:val="en-AU"/>
        </w:rPr>
        <w:t xml:space="preserve"> Lead the risk management process, ensuring that risks are identified, assessed, and managed appropriately.</w:t>
      </w:r>
    </w:p>
    <w:p w14:paraId="61E8F12B" w14:textId="77777777" w:rsidR="00554C60" w:rsidRPr="00554C60" w:rsidRDefault="00554C60" w:rsidP="00554C60">
      <w:pPr>
        <w:numPr>
          <w:ilvl w:val="0"/>
          <w:numId w:val="67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Risk Management Committee:</w:t>
      </w:r>
      <w:r w:rsidRPr="00554C60">
        <w:rPr>
          <w:rFonts w:ascii="Arial Narrow" w:hAnsi="Arial Narrow"/>
          <w:lang w:val="en-AU"/>
        </w:rPr>
        <w:t xml:space="preserve"> Support the Executive Director in identifying and assessing </w:t>
      </w:r>
      <w:proofErr w:type="gramStart"/>
      <w:r w:rsidRPr="00554C60">
        <w:rPr>
          <w:rFonts w:ascii="Arial Narrow" w:hAnsi="Arial Narrow"/>
          <w:lang w:val="en-AU"/>
        </w:rPr>
        <w:t>risks, and</w:t>
      </w:r>
      <w:proofErr w:type="gramEnd"/>
      <w:r w:rsidRPr="00554C60">
        <w:rPr>
          <w:rFonts w:ascii="Arial Narrow" w:hAnsi="Arial Narrow"/>
          <w:lang w:val="en-AU"/>
        </w:rPr>
        <w:t xml:space="preserve"> developing risk mitigation strategies.</w:t>
      </w:r>
    </w:p>
    <w:p w14:paraId="4078F203" w14:textId="77777777" w:rsidR="00554C60" w:rsidRPr="00554C60" w:rsidRDefault="00554C60" w:rsidP="00554C60">
      <w:pPr>
        <w:numPr>
          <w:ilvl w:val="0"/>
          <w:numId w:val="67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All Staff and Volunteers:</w:t>
      </w:r>
      <w:r w:rsidRPr="00554C60">
        <w:rPr>
          <w:rFonts w:ascii="Arial Narrow" w:hAnsi="Arial Narrow"/>
          <w:lang w:val="en-AU"/>
        </w:rPr>
        <w:t xml:space="preserve"> Understand and comply with this policy, report potential risks, and participate in risk management activities.</w:t>
      </w:r>
    </w:p>
    <w:p w14:paraId="7AE92C70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6. Risk Management Process</w:t>
      </w:r>
    </w:p>
    <w:p w14:paraId="5E5AAC3D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6.1 Risk Identification:</w:t>
      </w:r>
    </w:p>
    <w:p w14:paraId="578E7B32" w14:textId="77777777" w:rsidR="00554C60" w:rsidRPr="00554C60" w:rsidRDefault="00554C60" w:rsidP="00554C60">
      <w:pPr>
        <w:numPr>
          <w:ilvl w:val="0"/>
          <w:numId w:val="68"/>
        </w:numPr>
        <w:tabs>
          <w:tab w:val="num" w:pos="-117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Regularly identify potential risks that could impact the organization, including financial, operational, legal, reputational, and strategic risks.</w:t>
      </w:r>
    </w:p>
    <w:p w14:paraId="1019219B" w14:textId="77777777" w:rsidR="00554C60" w:rsidRPr="00554C60" w:rsidRDefault="00554C60" w:rsidP="00554C60">
      <w:pPr>
        <w:numPr>
          <w:ilvl w:val="0"/>
          <w:numId w:val="68"/>
        </w:numPr>
        <w:tabs>
          <w:tab w:val="num" w:pos="-117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Engage staff, volunteers, and other stakeholders in the risk identification process to ensure a comprehensive view of potential risks.</w:t>
      </w:r>
    </w:p>
    <w:p w14:paraId="2F2AF520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6.2 Risk Assessment:</w:t>
      </w:r>
    </w:p>
    <w:p w14:paraId="1E0AA0D9" w14:textId="77777777" w:rsidR="00554C60" w:rsidRPr="00554C60" w:rsidRDefault="00554C60" w:rsidP="00554C60">
      <w:pPr>
        <w:numPr>
          <w:ilvl w:val="0"/>
          <w:numId w:val="69"/>
        </w:numPr>
        <w:tabs>
          <w:tab w:val="num" w:pos="-117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Assess identified risks based on their likelihood and potential impact on the organization.</w:t>
      </w:r>
    </w:p>
    <w:p w14:paraId="18C95E9B" w14:textId="77777777" w:rsidR="00554C60" w:rsidRPr="00554C60" w:rsidRDefault="00554C60" w:rsidP="00554C60">
      <w:pPr>
        <w:numPr>
          <w:ilvl w:val="0"/>
          <w:numId w:val="69"/>
        </w:numPr>
        <w:tabs>
          <w:tab w:val="num" w:pos="-117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Categorize risks as low, medium, or high priority to determine the level of attention and resources required.</w:t>
      </w:r>
    </w:p>
    <w:p w14:paraId="003F1583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6.3 Risk Mitigation:</w:t>
      </w:r>
    </w:p>
    <w:p w14:paraId="0F28F4B8" w14:textId="77777777" w:rsidR="00554C60" w:rsidRPr="00554C60" w:rsidRDefault="00554C60" w:rsidP="00554C60">
      <w:pPr>
        <w:numPr>
          <w:ilvl w:val="0"/>
          <w:numId w:val="70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Develop and implement strategies to mitigate high-priority risks, including preventive measures and contingency plans.</w:t>
      </w:r>
    </w:p>
    <w:p w14:paraId="3140FE2E" w14:textId="77777777" w:rsidR="00554C60" w:rsidRPr="00554C60" w:rsidRDefault="00554C60" w:rsidP="00554C60">
      <w:pPr>
        <w:numPr>
          <w:ilvl w:val="0"/>
          <w:numId w:val="70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Assign responsibility for risk mitigation actions to specific individuals or teams.</w:t>
      </w:r>
    </w:p>
    <w:p w14:paraId="2563E98F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6.4 Monitoring and Review:</w:t>
      </w:r>
    </w:p>
    <w:p w14:paraId="0503DD82" w14:textId="77777777" w:rsidR="00554C60" w:rsidRPr="00554C60" w:rsidRDefault="00554C60" w:rsidP="00554C60">
      <w:pPr>
        <w:numPr>
          <w:ilvl w:val="0"/>
          <w:numId w:val="71"/>
        </w:numPr>
        <w:tabs>
          <w:tab w:val="num" w:pos="-117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Regularly monitor the effectiveness of risk mitigation strategies and adjust them as necessary.</w:t>
      </w:r>
    </w:p>
    <w:p w14:paraId="00556D71" w14:textId="77777777" w:rsidR="00554C60" w:rsidRPr="00554C60" w:rsidRDefault="00554C60" w:rsidP="00554C60">
      <w:pPr>
        <w:numPr>
          <w:ilvl w:val="0"/>
          <w:numId w:val="71"/>
        </w:numPr>
        <w:tabs>
          <w:tab w:val="num" w:pos="-117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Conduct periodic reviews of the risk management process to ensure it remains effective and relevant.</w:t>
      </w:r>
    </w:p>
    <w:p w14:paraId="685437C7" w14:textId="77777777" w:rsidR="00554C60" w:rsidRPr="00554C60" w:rsidRDefault="00554C60" w:rsidP="00554C60">
      <w:pPr>
        <w:numPr>
          <w:ilvl w:val="0"/>
          <w:numId w:val="71"/>
        </w:numPr>
        <w:tabs>
          <w:tab w:val="num" w:pos="-117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Report on risk management activities and outcomes to the Board of Directors at regular intervals.</w:t>
      </w:r>
    </w:p>
    <w:p w14:paraId="31E8B528" w14:textId="77777777" w:rsidR="00554C60" w:rsidRDefault="00554C60">
      <w:pPr>
        <w:rPr>
          <w:rFonts w:ascii="Arial Narrow" w:hAnsi="Arial Narrow"/>
          <w:b/>
          <w:bCs/>
          <w:lang w:val="en-AU"/>
        </w:rPr>
      </w:pPr>
      <w:r>
        <w:rPr>
          <w:rFonts w:ascii="Arial Narrow" w:hAnsi="Arial Narrow"/>
          <w:b/>
          <w:bCs/>
          <w:lang w:val="en-AU"/>
        </w:rPr>
        <w:br w:type="page"/>
      </w:r>
    </w:p>
    <w:p w14:paraId="01ECC230" w14:textId="72D6B4F3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lastRenderedPageBreak/>
        <w:t>7. Risk Register</w:t>
      </w:r>
    </w:p>
    <w:p w14:paraId="72E254B8" w14:textId="77777777" w:rsidR="00554C60" w:rsidRPr="00554C60" w:rsidRDefault="00554C60" w:rsidP="00554C60">
      <w:pPr>
        <w:numPr>
          <w:ilvl w:val="0"/>
          <w:numId w:val="72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Maintain a Risk Register to document identified risks, assessments, mitigation strategies, and monitoring activities.</w:t>
      </w:r>
    </w:p>
    <w:p w14:paraId="6FD91A45" w14:textId="77777777" w:rsidR="00554C60" w:rsidRPr="00554C60" w:rsidRDefault="00554C60" w:rsidP="00554C60">
      <w:pPr>
        <w:numPr>
          <w:ilvl w:val="0"/>
          <w:numId w:val="72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Update the Risk Register regularly to reflect new risks and changes in existing risks.</w:t>
      </w:r>
    </w:p>
    <w:p w14:paraId="76D1AA8C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8. Training and Awareness</w:t>
      </w:r>
    </w:p>
    <w:p w14:paraId="6488A2D6" w14:textId="77777777" w:rsidR="00554C60" w:rsidRPr="00554C60" w:rsidRDefault="00554C60" w:rsidP="00554C60">
      <w:pPr>
        <w:numPr>
          <w:ilvl w:val="0"/>
          <w:numId w:val="73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Provide training to all staff and volunteers on risk management principles and practices.</w:t>
      </w:r>
    </w:p>
    <w:p w14:paraId="68DBCDD2" w14:textId="77777777" w:rsidR="00554C60" w:rsidRPr="00554C60" w:rsidRDefault="00554C60" w:rsidP="00554C60">
      <w:pPr>
        <w:numPr>
          <w:ilvl w:val="0"/>
          <w:numId w:val="73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Promote awareness of this policy and the importance of risk management through regular communication and training sessions.</w:t>
      </w:r>
    </w:p>
    <w:p w14:paraId="5373E893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9. Compliance and Reporting</w:t>
      </w:r>
    </w:p>
    <w:p w14:paraId="20AE2FD6" w14:textId="77777777" w:rsidR="00554C60" w:rsidRPr="00554C60" w:rsidRDefault="00554C60" w:rsidP="00554C60">
      <w:pPr>
        <w:numPr>
          <w:ilvl w:val="0"/>
          <w:numId w:val="74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Ensure compliance with relevant Australian laws and regulations related to risk management, including the Australian Charities and Not-for-profits Commission (ACNC) requirements.</w:t>
      </w:r>
    </w:p>
    <w:p w14:paraId="556DF5D0" w14:textId="77777777" w:rsidR="00554C60" w:rsidRPr="00554C60" w:rsidRDefault="00554C60" w:rsidP="00554C60">
      <w:pPr>
        <w:numPr>
          <w:ilvl w:val="0"/>
          <w:numId w:val="74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Report significant risks and risk management activities to the Board of Directors and, where necessary, to external regulators or stakeholders.</w:t>
      </w:r>
    </w:p>
    <w:p w14:paraId="767C1AEE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10. Review and Continuous Improvement</w:t>
      </w:r>
    </w:p>
    <w:p w14:paraId="12220BA8" w14:textId="77777777" w:rsidR="00554C60" w:rsidRPr="00554C60" w:rsidRDefault="00554C60" w:rsidP="00554C60">
      <w:pPr>
        <w:numPr>
          <w:ilvl w:val="0"/>
          <w:numId w:val="75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This policy will be reviewed annually, or more frequently if required, to ensure it remains relevant and effective.</w:t>
      </w:r>
    </w:p>
    <w:p w14:paraId="3F25F4C9" w14:textId="77777777" w:rsidR="00554C60" w:rsidRPr="00554C60" w:rsidRDefault="00554C60" w:rsidP="00554C60">
      <w:pPr>
        <w:numPr>
          <w:ilvl w:val="0"/>
          <w:numId w:val="75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Seek feedback from staff, volunteers, and stakeholders to continuously improve risk management practices.</w:t>
      </w:r>
    </w:p>
    <w:p w14:paraId="2E2CAB2C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b/>
          <w:bCs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11. Related Policies</w:t>
      </w:r>
    </w:p>
    <w:p w14:paraId="02AF7CE6" w14:textId="77777777" w:rsidR="00554C60" w:rsidRPr="00554C60" w:rsidRDefault="00554C60" w:rsidP="00554C60">
      <w:pPr>
        <w:numPr>
          <w:ilvl w:val="0"/>
          <w:numId w:val="7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Financial Management Policy</w:t>
      </w:r>
    </w:p>
    <w:p w14:paraId="215722BA" w14:textId="77777777" w:rsidR="00554C60" w:rsidRPr="00554C60" w:rsidRDefault="00554C60" w:rsidP="00554C60">
      <w:pPr>
        <w:numPr>
          <w:ilvl w:val="0"/>
          <w:numId w:val="7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Health and Safety Policy</w:t>
      </w:r>
    </w:p>
    <w:p w14:paraId="26DC02A1" w14:textId="77777777" w:rsidR="00554C60" w:rsidRPr="00554C60" w:rsidRDefault="00554C60" w:rsidP="00554C60">
      <w:pPr>
        <w:numPr>
          <w:ilvl w:val="0"/>
          <w:numId w:val="7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Code of Conduct</w:t>
      </w:r>
    </w:p>
    <w:p w14:paraId="615DA8C9" w14:textId="77777777" w:rsidR="00554C60" w:rsidRPr="00554C60" w:rsidRDefault="00554C60" w:rsidP="00554C60">
      <w:pPr>
        <w:numPr>
          <w:ilvl w:val="0"/>
          <w:numId w:val="76"/>
        </w:numPr>
        <w:tabs>
          <w:tab w:val="num" w:pos="-1170"/>
          <w:tab w:val="num" w:pos="720"/>
        </w:tabs>
        <w:spacing w:before="100" w:beforeAutospacing="1" w:after="100" w:afterAutospacing="1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t>Governance Policy</w:t>
      </w:r>
    </w:p>
    <w:p w14:paraId="6121201A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lang w:val="en-AU"/>
        </w:rPr>
        <w:pict w14:anchorId="1BD07BE5">
          <v:rect id="_x0000_i1038" style="width:0;height:1.5pt" o:hralign="center" o:hrstd="t" o:hr="t" fillcolor="#a0a0a0" stroked="f"/>
        </w:pict>
      </w:r>
    </w:p>
    <w:p w14:paraId="14BD53F9" w14:textId="77777777" w:rsidR="00554C60" w:rsidRDefault="00554C60">
      <w:pPr>
        <w:rPr>
          <w:rFonts w:ascii="Arial Narrow" w:hAnsi="Arial Narrow"/>
          <w:b/>
          <w:bCs/>
          <w:lang w:val="en-AU"/>
        </w:rPr>
      </w:pPr>
      <w:r>
        <w:rPr>
          <w:rFonts w:ascii="Arial Narrow" w:hAnsi="Arial Narrow"/>
          <w:b/>
          <w:bCs/>
          <w:lang w:val="en-AU"/>
        </w:rPr>
        <w:br w:type="page"/>
      </w:r>
    </w:p>
    <w:p w14:paraId="4ED973AA" w14:textId="2686998C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lastRenderedPageBreak/>
        <w:t>Approved by:</w:t>
      </w:r>
    </w:p>
    <w:p w14:paraId="07372205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[Name]</w:t>
      </w:r>
    </w:p>
    <w:p w14:paraId="6920C473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[Position]</w:t>
      </w:r>
    </w:p>
    <w:p w14:paraId="291D572E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[Date]</w:t>
      </w:r>
    </w:p>
    <w:p w14:paraId="65A64CA9" w14:textId="77777777" w:rsidR="00554C60" w:rsidRPr="00554C60" w:rsidRDefault="00554C60" w:rsidP="00554C60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  <w:lang w:val="en-AU"/>
        </w:rPr>
      </w:pPr>
      <w:r w:rsidRPr="00554C60">
        <w:rPr>
          <w:rFonts w:ascii="Arial Narrow" w:hAnsi="Arial Narrow"/>
          <w:b/>
          <w:bCs/>
          <w:lang w:val="en-AU"/>
        </w:rPr>
        <w:t>[Signature]</w:t>
      </w:r>
    </w:p>
    <w:p w14:paraId="069FB280" w14:textId="378F829C" w:rsidR="002F7DA2" w:rsidRPr="00567C67" w:rsidRDefault="002F7DA2" w:rsidP="008C3E7F">
      <w:pPr>
        <w:tabs>
          <w:tab w:val="num" w:pos="-1170"/>
        </w:tabs>
        <w:spacing w:before="100" w:beforeAutospacing="1" w:after="100" w:afterAutospacing="1"/>
        <w:ind w:left="720"/>
        <w:rPr>
          <w:rFonts w:ascii="Arial Narrow" w:hAnsi="Arial Narrow"/>
        </w:rPr>
      </w:pPr>
    </w:p>
    <w:p w14:paraId="7E6B21DB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  <w:bookmarkStart w:id="0" w:name="_Hlk40518296"/>
      <w:bookmarkStart w:id="1" w:name="_Hlk40246883"/>
      <w:bookmarkStart w:id="2" w:name="_Hlk40516672"/>
      <w:bookmarkStart w:id="3" w:name="_Hlk40514897"/>
    </w:p>
    <w:p w14:paraId="412F1680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5B52F1B1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1FDAED5E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28D93215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3802C266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1CAE24C6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3489CAF9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10DEE12C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p w14:paraId="74E438F2" w14:textId="77777777" w:rsidR="00970E2F" w:rsidRPr="00567C67" w:rsidRDefault="00970E2F" w:rsidP="0084445A">
      <w:pPr>
        <w:rPr>
          <w:rFonts w:ascii="Arial Narrow" w:hAnsi="Arial Narrow" w:cs="Calibri"/>
          <w:color w:val="000000"/>
          <w:sz w:val="20"/>
        </w:rPr>
      </w:pPr>
    </w:p>
    <w:bookmarkEnd w:id="0"/>
    <w:bookmarkEnd w:id="1"/>
    <w:p w14:paraId="6371FBD7" w14:textId="1ECA494D" w:rsidR="0084445A" w:rsidRPr="00567C67" w:rsidRDefault="0084445A" w:rsidP="0084445A">
      <w:pPr>
        <w:autoSpaceDE w:val="0"/>
        <w:autoSpaceDN w:val="0"/>
        <w:adjustRightInd w:val="0"/>
        <w:contextualSpacing/>
        <w:rPr>
          <w:rFonts w:ascii="Arial Narrow" w:hAnsi="Arial Narrow" w:cs="Calibri"/>
          <w:color w:val="000000"/>
          <w:sz w:val="20"/>
        </w:rPr>
      </w:pPr>
      <w:r w:rsidRPr="00567C67">
        <w:rPr>
          <w:rFonts w:ascii="Arial Narrow" w:hAnsi="Arial Narrow" w:cs="Calibri"/>
          <w:color w:val="000000"/>
          <w:sz w:val="20"/>
        </w:rPr>
        <w:t>Dir</w:t>
      </w:r>
      <w:r w:rsidRPr="00567C67">
        <w:rPr>
          <w:rFonts w:ascii="Arial Narrow" w:hAnsi="Arial Narrow" w:cs="Calibri"/>
          <w:color w:val="000000"/>
          <w:spacing w:val="-2"/>
          <w:sz w:val="20"/>
        </w:rPr>
        <w:t>e</w:t>
      </w:r>
      <w:r w:rsidRPr="00567C67">
        <w:rPr>
          <w:rFonts w:ascii="Arial Narrow" w:hAnsi="Arial Narrow" w:cs="Calibri"/>
          <w:color w:val="000000"/>
          <w:spacing w:val="-3"/>
          <w:sz w:val="20"/>
        </w:rPr>
        <w:t>c</w:t>
      </w:r>
      <w:r w:rsidRPr="00567C67">
        <w:rPr>
          <w:rFonts w:ascii="Arial Narrow" w:hAnsi="Arial Narrow" w:cs="Calibri"/>
          <w:color w:val="000000"/>
          <w:sz w:val="20"/>
        </w:rPr>
        <w:t>tor</w:t>
      </w:r>
      <w:r w:rsidRPr="00567C67">
        <w:rPr>
          <w:rFonts w:ascii="Arial Narrow" w:hAnsi="Arial Narrow" w:cs="Calibri"/>
          <w:color w:val="000000"/>
          <w:sz w:val="20"/>
        </w:rPr>
        <w:tab/>
      </w:r>
      <w:r w:rsidRPr="00567C67">
        <w:rPr>
          <w:rFonts w:ascii="Arial Narrow" w:hAnsi="Arial Narrow" w:cs="Calibri"/>
          <w:color w:val="000000"/>
          <w:sz w:val="20"/>
        </w:rPr>
        <w:tab/>
      </w:r>
      <w:r w:rsidRPr="00567C67">
        <w:rPr>
          <w:rFonts w:ascii="Arial Narrow" w:hAnsi="Arial Narrow" w:cs="Calibri"/>
          <w:color w:val="000000"/>
          <w:sz w:val="20"/>
        </w:rPr>
        <w:tab/>
      </w:r>
      <w:r w:rsidRPr="00567C67">
        <w:rPr>
          <w:rFonts w:ascii="Arial Narrow" w:hAnsi="Arial Narrow" w:cs="Calibri"/>
          <w:color w:val="000000"/>
          <w:sz w:val="20"/>
        </w:rPr>
        <w:tab/>
      </w:r>
      <w:r w:rsidRPr="00567C67">
        <w:rPr>
          <w:rFonts w:ascii="Arial Narrow" w:hAnsi="Arial Narrow" w:cs="Calibri"/>
          <w:color w:val="000000"/>
          <w:sz w:val="20"/>
        </w:rPr>
        <w:tab/>
      </w:r>
      <w:r w:rsidRPr="00567C67">
        <w:rPr>
          <w:rFonts w:ascii="Arial Narrow" w:hAnsi="Arial Narrow" w:cs="Calibri"/>
          <w:color w:val="000000"/>
          <w:sz w:val="20"/>
        </w:rPr>
        <w:tab/>
      </w:r>
      <w:r w:rsidRPr="00567C67">
        <w:rPr>
          <w:rFonts w:ascii="Arial Narrow" w:hAnsi="Arial Narrow" w:cs="Calibri"/>
          <w:color w:val="000000"/>
          <w:sz w:val="20"/>
        </w:rPr>
        <w:tab/>
        <w:t>Issued d</w:t>
      </w:r>
      <w:r w:rsidRPr="00567C67">
        <w:rPr>
          <w:rFonts w:ascii="Arial Narrow" w:hAnsi="Arial Narrow" w:cs="Calibri"/>
          <w:color w:val="000000"/>
          <w:spacing w:val="-1"/>
          <w:sz w:val="20"/>
        </w:rPr>
        <w:t>a</w:t>
      </w:r>
      <w:r w:rsidRPr="00567C67">
        <w:rPr>
          <w:rFonts w:ascii="Arial Narrow" w:hAnsi="Arial Narrow" w:cs="Calibri"/>
          <w:color w:val="000000"/>
          <w:sz w:val="20"/>
        </w:rPr>
        <w:t>t</w:t>
      </w:r>
      <w:r w:rsidRPr="00567C67">
        <w:rPr>
          <w:rFonts w:ascii="Arial Narrow" w:hAnsi="Arial Narrow" w:cs="Calibri"/>
          <w:color w:val="000000"/>
          <w:spacing w:val="-3"/>
          <w:sz w:val="20"/>
        </w:rPr>
        <w:t>e</w:t>
      </w:r>
      <w:r w:rsidRPr="00567C67">
        <w:rPr>
          <w:rFonts w:ascii="Arial Narrow" w:hAnsi="Arial Narrow" w:cs="Calibri"/>
          <w:color w:val="000000"/>
          <w:sz w:val="20"/>
        </w:rPr>
        <w:t>:</w:t>
      </w:r>
      <w:r w:rsidRPr="00567C67">
        <w:rPr>
          <w:rFonts w:ascii="Arial Narrow" w:hAnsi="Arial Narrow" w:cs="Calibri"/>
          <w:color w:val="000000"/>
          <w:spacing w:val="1"/>
          <w:sz w:val="20"/>
        </w:rPr>
        <w:t xml:space="preserve"> 01/0</w:t>
      </w:r>
      <w:r w:rsidR="001F45B0" w:rsidRPr="00567C67">
        <w:rPr>
          <w:rFonts w:ascii="Arial Narrow" w:hAnsi="Arial Narrow" w:cs="Calibri"/>
          <w:color w:val="000000"/>
          <w:spacing w:val="1"/>
          <w:sz w:val="20"/>
        </w:rPr>
        <w:t>7</w:t>
      </w:r>
      <w:r w:rsidRPr="00567C67">
        <w:rPr>
          <w:rFonts w:ascii="Arial Narrow" w:hAnsi="Arial Narrow" w:cs="Calibri"/>
          <w:color w:val="000000"/>
          <w:spacing w:val="1"/>
          <w:sz w:val="20"/>
        </w:rPr>
        <w:t>/202</w:t>
      </w:r>
      <w:r w:rsidR="00970E2F" w:rsidRPr="00567C67">
        <w:rPr>
          <w:rFonts w:ascii="Arial Narrow" w:hAnsi="Arial Narrow" w:cs="Calibri"/>
          <w:color w:val="000000"/>
          <w:spacing w:val="1"/>
          <w:sz w:val="20"/>
        </w:rPr>
        <w:t>4</w:t>
      </w:r>
    </w:p>
    <w:p w14:paraId="26D7497D" w14:textId="099571BA" w:rsidR="0084445A" w:rsidRPr="00567C67" w:rsidRDefault="0084445A" w:rsidP="0084445A">
      <w:pPr>
        <w:rPr>
          <w:rFonts w:ascii="Arial Narrow" w:hAnsi="Arial Narrow" w:cs="Calibri"/>
          <w:color w:val="000000"/>
          <w:spacing w:val="-2"/>
          <w:sz w:val="20"/>
        </w:rPr>
      </w:pPr>
      <w:r w:rsidRPr="00567C67">
        <w:rPr>
          <w:rFonts w:ascii="Arial Narrow" w:hAnsi="Arial Narrow" w:cs="Calibri"/>
          <w:color w:val="000000"/>
          <w:spacing w:val="-1"/>
          <w:sz w:val="20"/>
        </w:rPr>
        <w:t>R</w:t>
      </w:r>
      <w:r w:rsidRPr="00567C67">
        <w:rPr>
          <w:rFonts w:ascii="Arial Narrow" w:hAnsi="Arial Narrow" w:cs="Calibri"/>
          <w:color w:val="000000"/>
          <w:sz w:val="20"/>
        </w:rPr>
        <w:t>e</w:t>
      </w:r>
      <w:r w:rsidRPr="00567C67">
        <w:rPr>
          <w:rFonts w:ascii="Arial Narrow" w:hAnsi="Arial Narrow" w:cs="Calibri"/>
          <w:color w:val="000000"/>
          <w:spacing w:val="-4"/>
          <w:sz w:val="20"/>
        </w:rPr>
        <w:t>v</w:t>
      </w:r>
      <w:r w:rsidRPr="00567C67">
        <w:rPr>
          <w:rFonts w:ascii="Arial Narrow" w:hAnsi="Arial Narrow" w:cs="Calibri"/>
          <w:color w:val="000000"/>
          <w:spacing w:val="1"/>
          <w:sz w:val="20"/>
        </w:rPr>
        <w:t>i</w:t>
      </w:r>
      <w:r w:rsidRPr="00567C67">
        <w:rPr>
          <w:rFonts w:ascii="Arial Narrow" w:hAnsi="Arial Narrow" w:cs="Calibri"/>
          <w:color w:val="000000"/>
          <w:spacing w:val="-2"/>
          <w:sz w:val="20"/>
        </w:rPr>
        <w:t>sion: 01</w:t>
      </w:r>
      <w:r w:rsidRPr="00567C67">
        <w:rPr>
          <w:rFonts w:ascii="Arial Narrow" w:hAnsi="Arial Narrow" w:cs="Calibri"/>
          <w:color w:val="000000"/>
          <w:spacing w:val="-2"/>
          <w:sz w:val="20"/>
        </w:rPr>
        <w:tab/>
      </w:r>
      <w:r w:rsidRPr="00567C67">
        <w:rPr>
          <w:rFonts w:ascii="Arial Narrow" w:hAnsi="Arial Narrow" w:cs="Calibri"/>
          <w:color w:val="000000"/>
          <w:spacing w:val="-2"/>
          <w:sz w:val="20"/>
        </w:rPr>
        <w:tab/>
      </w:r>
      <w:r w:rsidRPr="00567C67">
        <w:rPr>
          <w:rFonts w:ascii="Arial Narrow" w:hAnsi="Arial Narrow" w:cs="Calibri"/>
          <w:color w:val="000000"/>
          <w:spacing w:val="-2"/>
          <w:sz w:val="20"/>
        </w:rPr>
        <w:tab/>
      </w:r>
      <w:r w:rsidRPr="00567C67">
        <w:rPr>
          <w:rFonts w:ascii="Arial Narrow" w:hAnsi="Arial Narrow" w:cs="Calibri"/>
          <w:color w:val="000000"/>
          <w:spacing w:val="-2"/>
          <w:sz w:val="20"/>
        </w:rPr>
        <w:tab/>
      </w:r>
      <w:r w:rsidRPr="00567C67">
        <w:rPr>
          <w:rFonts w:ascii="Arial Narrow" w:hAnsi="Arial Narrow" w:cs="Calibri"/>
          <w:color w:val="000000"/>
          <w:spacing w:val="-2"/>
          <w:sz w:val="20"/>
        </w:rPr>
        <w:tab/>
      </w:r>
      <w:r w:rsidRPr="00567C67">
        <w:rPr>
          <w:rFonts w:ascii="Arial Narrow" w:hAnsi="Arial Narrow" w:cs="Calibri"/>
          <w:color w:val="000000"/>
          <w:spacing w:val="-2"/>
          <w:sz w:val="20"/>
        </w:rPr>
        <w:tab/>
        <w:t>Revision date: 01/0</w:t>
      </w:r>
      <w:r w:rsidR="001F45B0" w:rsidRPr="00567C67">
        <w:rPr>
          <w:rFonts w:ascii="Arial Narrow" w:hAnsi="Arial Narrow" w:cs="Calibri"/>
          <w:color w:val="000000"/>
          <w:spacing w:val="-2"/>
          <w:sz w:val="20"/>
        </w:rPr>
        <w:t>7</w:t>
      </w:r>
      <w:r w:rsidRPr="00567C67">
        <w:rPr>
          <w:rFonts w:ascii="Arial Narrow" w:hAnsi="Arial Narrow" w:cs="Calibri"/>
          <w:color w:val="000000"/>
          <w:spacing w:val="-2"/>
          <w:sz w:val="20"/>
        </w:rPr>
        <w:t>/202</w:t>
      </w:r>
      <w:r w:rsidR="00970E2F" w:rsidRPr="00567C67">
        <w:rPr>
          <w:rFonts w:ascii="Arial Narrow" w:hAnsi="Arial Narrow" w:cs="Calibri"/>
          <w:color w:val="000000"/>
          <w:spacing w:val="-2"/>
          <w:sz w:val="20"/>
        </w:rPr>
        <w:t>5</w:t>
      </w:r>
    </w:p>
    <w:p w14:paraId="2C2B06D8" w14:textId="77777777" w:rsidR="0084445A" w:rsidRPr="00567C67" w:rsidRDefault="0084445A" w:rsidP="0084445A">
      <w:pPr>
        <w:rPr>
          <w:rFonts w:ascii="Arial Narrow" w:hAnsi="Arial Narrow" w:cs="Calibri"/>
          <w:b/>
          <w:color w:val="000000"/>
          <w:sz w:val="20"/>
        </w:rPr>
      </w:pPr>
    </w:p>
    <w:bookmarkEnd w:id="2"/>
    <w:p w14:paraId="09B25C6C" w14:textId="77777777" w:rsidR="0084445A" w:rsidRPr="00567C67" w:rsidRDefault="0084445A" w:rsidP="0084445A">
      <w:pPr>
        <w:rPr>
          <w:rFonts w:ascii="Arial Narrow" w:hAnsi="Arial Narrow" w:cs="Calibri"/>
          <w:b/>
          <w:color w:val="000000"/>
          <w:sz w:val="20"/>
        </w:rPr>
      </w:pPr>
    </w:p>
    <w:bookmarkEnd w:id="3"/>
    <w:p w14:paraId="2C119A56" w14:textId="77777777" w:rsidR="000151D5" w:rsidRPr="00567C67" w:rsidRDefault="000151D5" w:rsidP="008C3E7F">
      <w:pPr>
        <w:tabs>
          <w:tab w:val="num" w:pos="-1170"/>
        </w:tabs>
        <w:spacing w:before="100" w:beforeAutospacing="1" w:after="100" w:afterAutospacing="1"/>
        <w:ind w:left="720" w:hanging="720"/>
        <w:rPr>
          <w:rFonts w:ascii="Arial Narrow" w:hAnsi="Arial Narrow" w:cs="Calibri"/>
          <w:color w:val="000000"/>
          <w:sz w:val="20"/>
        </w:rPr>
      </w:pPr>
    </w:p>
    <w:sectPr w:rsidR="000151D5" w:rsidRPr="00567C67" w:rsidSect="001F45B0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18" w:right="1800" w:bottom="1440" w:left="1800" w:header="27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E6540" w14:textId="77777777" w:rsidR="004363E7" w:rsidRPr="002F52C7" w:rsidRDefault="004363E7">
      <w:pPr>
        <w:rPr>
          <w:rFonts w:ascii="Arial" w:hAnsi="Arial" w:cs="Arial"/>
          <w:lang w:val="sq-AL"/>
        </w:rPr>
      </w:pPr>
      <w:r w:rsidRPr="002F52C7">
        <w:rPr>
          <w:rFonts w:ascii="Arial" w:hAnsi="Arial" w:cs="Arial"/>
          <w:lang w:val="sq-AL"/>
        </w:rPr>
        <w:separator/>
      </w:r>
    </w:p>
  </w:endnote>
  <w:endnote w:type="continuationSeparator" w:id="0">
    <w:p w14:paraId="6A9C6B46" w14:textId="77777777" w:rsidR="004363E7" w:rsidRPr="002F52C7" w:rsidRDefault="004363E7">
      <w:pPr>
        <w:rPr>
          <w:rFonts w:ascii="Arial" w:hAnsi="Arial" w:cs="Arial"/>
          <w:lang w:val="sq-AL"/>
        </w:rPr>
      </w:pPr>
      <w:r w:rsidRPr="002F52C7">
        <w:rPr>
          <w:rFonts w:ascii="Arial" w:hAnsi="Arial" w:cs="Arial"/>
          <w:lang w:val="sq-AL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937D7" w14:textId="77777777" w:rsidR="00D96C79" w:rsidRPr="00D96C79" w:rsidRDefault="00D96C79" w:rsidP="00D96C79">
    <w:pPr>
      <w:tabs>
        <w:tab w:val="center" w:pos="4513"/>
        <w:tab w:val="right" w:pos="9026"/>
      </w:tabs>
      <w:jc w:val="center"/>
      <w:rPr>
        <w:rFonts w:ascii="Arial" w:hAnsi="Arial" w:cs="Arial"/>
        <w:sz w:val="16"/>
        <w:szCs w:val="16"/>
        <w:lang w:val="en-GB"/>
      </w:rPr>
    </w:pPr>
    <w:bookmarkStart w:id="4" w:name="_Hlk103764271"/>
    <w:bookmarkStart w:id="5" w:name="_Hlk103764272"/>
    <w:bookmarkStart w:id="6" w:name="_Hlk103764278"/>
    <w:bookmarkStart w:id="7" w:name="_Hlk103764279"/>
    <w:bookmarkStart w:id="8" w:name="_Hlk103764285"/>
    <w:bookmarkStart w:id="9" w:name="_Hlk103764286"/>
    <w:bookmarkStart w:id="10" w:name="_Hlk103764460"/>
    <w:bookmarkStart w:id="11" w:name="_Hlk103764461"/>
  </w:p>
  <w:tbl>
    <w:tblPr>
      <w:tblW w:w="10423" w:type="dxa"/>
      <w:tblLook w:val="04A0" w:firstRow="1" w:lastRow="0" w:firstColumn="1" w:lastColumn="0" w:noHBand="0" w:noVBand="1"/>
    </w:tblPr>
    <w:tblGrid>
      <w:gridCol w:w="3369"/>
      <w:gridCol w:w="3369"/>
      <w:gridCol w:w="3685"/>
    </w:tblGrid>
    <w:tr w:rsidR="00D96C79" w:rsidRPr="00D96C79" w14:paraId="5C89AF55" w14:textId="77777777" w:rsidTr="00FC41C0">
      <w:tc>
        <w:tcPr>
          <w:tcW w:w="3369" w:type="dxa"/>
          <w:hideMark/>
        </w:tcPr>
        <w:p w14:paraId="5AD013E9" w14:textId="58DFE591" w:rsidR="00D96C79" w:rsidRPr="00D96C79" w:rsidRDefault="00D96C79" w:rsidP="00D96C79">
          <w:pPr>
            <w:tabs>
              <w:tab w:val="center" w:pos="4513"/>
              <w:tab w:val="right" w:pos="9026"/>
            </w:tabs>
            <w:spacing w:line="256" w:lineRule="auto"/>
            <w:rPr>
              <w:rFonts w:ascii="Arial" w:hAnsi="Arial" w:cs="Arial"/>
              <w:sz w:val="18"/>
              <w:szCs w:val="18"/>
            </w:rPr>
          </w:pPr>
          <w:r w:rsidRPr="00D96C79">
            <w:rPr>
              <w:rFonts w:ascii="Arial" w:hAnsi="Arial" w:cs="Arial"/>
              <w:sz w:val="18"/>
            </w:rPr>
            <w:t>Revision. [</w:t>
          </w:r>
          <w:r w:rsidR="001F45B0">
            <w:rPr>
              <w:rFonts w:ascii="Arial" w:hAnsi="Arial" w:cs="Arial"/>
              <w:sz w:val="18"/>
            </w:rPr>
            <w:t>01</w:t>
          </w:r>
          <w:r w:rsidRPr="00D96C79">
            <w:rPr>
              <w:rFonts w:ascii="Arial" w:hAnsi="Arial" w:cs="Arial"/>
              <w:sz w:val="18"/>
            </w:rPr>
            <w:t>] from [</w:t>
          </w:r>
          <w:r w:rsidR="001F45B0">
            <w:rPr>
              <w:rFonts w:ascii="Arial" w:hAnsi="Arial" w:cs="Arial"/>
              <w:sz w:val="18"/>
            </w:rPr>
            <w:t>01-07-202</w:t>
          </w:r>
          <w:r w:rsidR="00970E2F">
            <w:rPr>
              <w:rFonts w:ascii="Arial" w:hAnsi="Arial" w:cs="Arial"/>
              <w:sz w:val="18"/>
            </w:rPr>
            <w:t>4</w:t>
          </w:r>
          <w:r w:rsidRPr="00D96C79">
            <w:rPr>
              <w:rFonts w:ascii="Arial" w:hAnsi="Arial" w:cs="Arial"/>
              <w:sz w:val="18"/>
            </w:rPr>
            <w:t>]</w:t>
          </w:r>
        </w:p>
      </w:tc>
      <w:tc>
        <w:tcPr>
          <w:tcW w:w="3369" w:type="dxa"/>
        </w:tcPr>
        <w:p w14:paraId="7B98C58E" w14:textId="77777777" w:rsidR="00D96C79" w:rsidRPr="00D96C79" w:rsidRDefault="00D96C79" w:rsidP="00D96C79">
          <w:pPr>
            <w:tabs>
              <w:tab w:val="center" w:pos="4513"/>
              <w:tab w:val="right" w:pos="9026"/>
            </w:tabs>
            <w:spacing w:line="256" w:lineRule="aut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685" w:type="dxa"/>
          <w:hideMark/>
        </w:tcPr>
        <w:p w14:paraId="2EDFD8B7" w14:textId="77777777" w:rsidR="00D96C79" w:rsidRPr="00D96C79" w:rsidRDefault="00D96C79" w:rsidP="00D96C79">
          <w:pPr>
            <w:tabs>
              <w:tab w:val="center" w:pos="4513"/>
              <w:tab w:val="right" w:pos="9026"/>
            </w:tabs>
            <w:spacing w:line="256" w:lineRule="auto"/>
            <w:ind w:right="1101"/>
            <w:jc w:val="right"/>
            <w:rPr>
              <w:rFonts w:ascii="Arial" w:hAnsi="Arial" w:cs="Arial"/>
              <w:b/>
              <w:sz w:val="18"/>
              <w:szCs w:val="18"/>
            </w:rPr>
          </w:pPr>
          <w:r w:rsidRPr="00D96C79">
            <w:rPr>
              <w:rFonts w:ascii="Arial" w:hAnsi="Arial" w:cs="Arial"/>
              <w:sz w:val="18"/>
            </w:rPr>
            <w:t xml:space="preserve">Page </w:t>
          </w:r>
          <w:r w:rsidRPr="00D96C79">
            <w:rPr>
              <w:rFonts w:ascii="Arial" w:hAnsi="Arial" w:cs="Arial"/>
            </w:rPr>
            <w:fldChar w:fldCharType="begin"/>
          </w:r>
          <w:r w:rsidRPr="00D96C79">
            <w:rPr>
              <w:rFonts w:ascii="Arial" w:hAnsi="Arial" w:cs="Arial"/>
              <w:b/>
              <w:sz w:val="18"/>
            </w:rPr>
            <w:instrText xml:space="preserve"> PAGE </w:instrText>
          </w:r>
          <w:r w:rsidRPr="00D96C79">
            <w:rPr>
              <w:rFonts w:ascii="Arial" w:hAnsi="Arial" w:cs="Arial"/>
            </w:rPr>
            <w:fldChar w:fldCharType="separate"/>
          </w:r>
          <w:r w:rsidRPr="00D96C79">
            <w:rPr>
              <w:rFonts w:ascii="Arial" w:hAnsi="Arial" w:cs="Arial"/>
            </w:rPr>
            <w:t>2</w:t>
          </w:r>
          <w:r w:rsidRPr="00D96C79">
            <w:rPr>
              <w:rFonts w:ascii="Arial" w:hAnsi="Arial" w:cs="Arial"/>
            </w:rPr>
            <w:fldChar w:fldCharType="end"/>
          </w:r>
          <w:r w:rsidRPr="00D96C79">
            <w:rPr>
              <w:rFonts w:ascii="Arial" w:hAnsi="Arial" w:cs="Arial"/>
              <w:sz w:val="18"/>
            </w:rPr>
            <w:t xml:space="preserve"> of </w:t>
          </w:r>
          <w:r w:rsidRPr="00D96C79">
            <w:rPr>
              <w:rFonts w:ascii="Arial" w:hAnsi="Arial" w:cs="Arial"/>
            </w:rPr>
            <w:fldChar w:fldCharType="begin"/>
          </w:r>
          <w:r w:rsidRPr="00D96C79">
            <w:rPr>
              <w:rFonts w:ascii="Arial" w:hAnsi="Arial" w:cs="Arial"/>
              <w:b/>
              <w:sz w:val="18"/>
            </w:rPr>
            <w:instrText xml:space="preserve"> NUMPAGES  </w:instrText>
          </w:r>
          <w:r w:rsidRPr="00D96C79">
            <w:rPr>
              <w:rFonts w:ascii="Arial" w:hAnsi="Arial" w:cs="Arial"/>
            </w:rPr>
            <w:fldChar w:fldCharType="separate"/>
          </w:r>
          <w:r w:rsidRPr="00D96C79">
            <w:rPr>
              <w:rFonts w:ascii="Arial" w:hAnsi="Arial" w:cs="Arial"/>
            </w:rPr>
            <w:t>5</w:t>
          </w:r>
          <w:r w:rsidRPr="00D96C79">
            <w:rPr>
              <w:rFonts w:ascii="Arial" w:hAnsi="Arial" w:cs="Arial"/>
            </w:rPr>
            <w:fldChar w:fldCharType="end"/>
          </w:r>
        </w:p>
      </w:tc>
    </w:tr>
    <w:bookmarkEnd w:id="4"/>
    <w:bookmarkEnd w:id="5"/>
    <w:bookmarkEnd w:id="6"/>
    <w:bookmarkEnd w:id="7"/>
    <w:bookmarkEnd w:id="8"/>
    <w:bookmarkEnd w:id="9"/>
    <w:bookmarkEnd w:id="10"/>
    <w:bookmarkEnd w:id="11"/>
  </w:tbl>
  <w:p w14:paraId="7A5957B9" w14:textId="77777777" w:rsidR="00AA5043" w:rsidRPr="0084445A" w:rsidRDefault="00AA5043" w:rsidP="0084445A">
    <w:pPr>
      <w:pStyle w:val="Foot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rPr>
        <w:rStyle w:val="PageNumbe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06B04" w14:textId="10E70682" w:rsidR="00AA5043" w:rsidRPr="002F52C7" w:rsidRDefault="00AA5043" w:rsidP="002F7DA2">
    <w:pPr>
      <w:pStyle w:val="Foot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rPr>
        <w:rStyle w:val="PageNumber"/>
        <w:rFonts w:cs="Arial"/>
        <w:sz w:val="16"/>
        <w:lang w:val="sq-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DB2F73" w14:textId="77777777" w:rsidR="004363E7" w:rsidRPr="002F52C7" w:rsidRDefault="004363E7">
      <w:pPr>
        <w:rPr>
          <w:rFonts w:ascii="Arial" w:hAnsi="Arial" w:cs="Arial"/>
          <w:lang w:val="sq-AL"/>
        </w:rPr>
      </w:pPr>
      <w:r w:rsidRPr="002F52C7">
        <w:rPr>
          <w:rFonts w:ascii="Arial" w:hAnsi="Arial" w:cs="Arial"/>
          <w:lang w:val="sq-AL"/>
        </w:rPr>
        <w:separator/>
      </w:r>
    </w:p>
  </w:footnote>
  <w:footnote w:type="continuationSeparator" w:id="0">
    <w:p w14:paraId="48598BEF" w14:textId="77777777" w:rsidR="004363E7" w:rsidRPr="002F52C7" w:rsidRDefault="004363E7">
      <w:pPr>
        <w:rPr>
          <w:rFonts w:ascii="Arial" w:hAnsi="Arial" w:cs="Arial"/>
          <w:lang w:val="sq-AL"/>
        </w:rPr>
      </w:pPr>
      <w:r w:rsidRPr="002F52C7">
        <w:rPr>
          <w:rFonts w:ascii="Arial" w:hAnsi="Arial" w:cs="Arial"/>
          <w:lang w:val="sq-AL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E5D0B4" w14:textId="2156E535" w:rsidR="006332B8" w:rsidRPr="002F7DA2" w:rsidRDefault="00970E2F" w:rsidP="001F45B0">
    <w:pPr>
      <w:pStyle w:val="Head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lear" w:pos="8640"/>
        <w:tab w:val="left" w:pos="7200"/>
      </w:tabs>
      <w:ind w:right="-1350"/>
      <w:jc w:val="right"/>
    </w:pPr>
    <w:r>
      <w:rPr>
        <w:noProof/>
      </w:rPr>
      <w:drawing>
        <wp:inline distT="0" distB="0" distL="0" distR="0" wp14:anchorId="1DA3F5E0" wp14:editId="361C6120">
          <wp:extent cx="2438400" cy="876300"/>
          <wp:effectExtent l="0" t="0" r="0" b="0"/>
          <wp:docPr id="461264750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332780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10AA9" w14:textId="22D0006A" w:rsidR="00AA5043" w:rsidRPr="002F7DA2" w:rsidRDefault="00AA5043" w:rsidP="002F7DA2">
    <w:pPr>
      <w:pStyle w:val="Head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11E605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9F569C"/>
    <w:multiLevelType w:val="hybridMultilevel"/>
    <w:tmpl w:val="B37E639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1D3A70"/>
    <w:multiLevelType w:val="multilevel"/>
    <w:tmpl w:val="2F3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37FC"/>
    <w:multiLevelType w:val="hybridMultilevel"/>
    <w:tmpl w:val="1B64176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6CA1AF9"/>
    <w:multiLevelType w:val="multilevel"/>
    <w:tmpl w:val="FE5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961AE"/>
    <w:multiLevelType w:val="multilevel"/>
    <w:tmpl w:val="2BF0F4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A306C"/>
    <w:multiLevelType w:val="multilevel"/>
    <w:tmpl w:val="C1A67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E0BEE"/>
    <w:multiLevelType w:val="multilevel"/>
    <w:tmpl w:val="B2C2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B40911"/>
    <w:multiLevelType w:val="multilevel"/>
    <w:tmpl w:val="EBD879FC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2"/>
        <w:szCs w:val="22"/>
        <w:u w:val="none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9" w15:restartNumberingAfterBreak="0">
    <w:nsid w:val="0FF31925"/>
    <w:multiLevelType w:val="hybridMultilevel"/>
    <w:tmpl w:val="DD62730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804C6740">
      <w:start w:val="4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1FD4999"/>
    <w:multiLevelType w:val="multilevel"/>
    <w:tmpl w:val="519A0E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47115"/>
    <w:multiLevelType w:val="multilevel"/>
    <w:tmpl w:val="FDCE7034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198F3C0C"/>
    <w:multiLevelType w:val="multilevel"/>
    <w:tmpl w:val="94F4FB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B1B96"/>
    <w:multiLevelType w:val="hybridMultilevel"/>
    <w:tmpl w:val="1CCAB99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DA4561F"/>
    <w:multiLevelType w:val="hybridMultilevel"/>
    <w:tmpl w:val="754423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582A22"/>
    <w:multiLevelType w:val="hybridMultilevel"/>
    <w:tmpl w:val="105E61A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5B55C08"/>
    <w:multiLevelType w:val="multilevel"/>
    <w:tmpl w:val="EADA5A22"/>
    <w:lvl w:ilvl="0">
      <w:start w:val="1"/>
      <w:numFmt w:val="upperLetter"/>
      <w:pStyle w:val="Heading1AppendixA"/>
      <w:suff w:val="nothing"/>
      <w:lvlText w:val="Appendix %1: "/>
      <w:lvlJc w:val="left"/>
      <w:pPr>
        <w:ind w:left="0" w:firstLine="0"/>
      </w:pPr>
      <w:rPr>
        <w:rFonts w:ascii="Arial" w:hAnsi="Arial" w:hint="default"/>
        <w:b/>
        <w:i w:val="0"/>
        <w:caps w:val="0"/>
        <w:color w:val="auto"/>
        <w:sz w:val="28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7" w15:restartNumberingAfterBreak="0">
    <w:nsid w:val="26793860"/>
    <w:multiLevelType w:val="hybridMultilevel"/>
    <w:tmpl w:val="D0747B1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2E35FA"/>
    <w:multiLevelType w:val="hybridMultilevel"/>
    <w:tmpl w:val="0BE4A7F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9542EC8"/>
    <w:multiLevelType w:val="multilevel"/>
    <w:tmpl w:val="EE108A2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20" w15:restartNumberingAfterBreak="0">
    <w:nsid w:val="297F2BA0"/>
    <w:multiLevelType w:val="hybridMultilevel"/>
    <w:tmpl w:val="95EE350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AAC4487"/>
    <w:multiLevelType w:val="multilevel"/>
    <w:tmpl w:val="423EC3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31798"/>
    <w:multiLevelType w:val="hybridMultilevel"/>
    <w:tmpl w:val="A7B8BF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BDE21E5"/>
    <w:multiLevelType w:val="multilevel"/>
    <w:tmpl w:val="2D20A5FC"/>
    <w:lvl w:ilvl="0">
      <w:start w:val="1"/>
      <w:numFmt w:val="decimal"/>
      <w:lvlText w:val="%1.0"/>
      <w:lvlJc w:val="left"/>
      <w:pPr>
        <w:tabs>
          <w:tab w:val="num" w:pos="900"/>
        </w:tabs>
        <w:ind w:left="900" w:hanging="720"/>
      </w:pPr>
      <w:rPr>
        <w:rFonts w:ascii="Arial" w:hAnsi="Arial" w:hint="default"/>
        <w:b/>
        <w:i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  <w:u w:val="none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2"/>
        <w:szCs w:val="22"/>
        <w:u w:val="none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24" w15:restartNumberingAfterBreak="0">
    <w:nsid w:val="2C46392C"/>
    <w:multiLevelType w:val="hybridMultilevel"/>
    <w:tmpl w:val="115C735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CD94C91"/>
    <w:multiLevelType w:val="multilevel"/>
    <w:tmpl w:val="3CBEACB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2E9E1C26"/>
    <w:multiLevelType w:val="multilevel"/>
    <w:tmpl w:val="06C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D22BB"/>
    <w:multiLevelType w:val="multilevel"/>
    <w:tmpl w:val="4B4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E3A30"/>
    <w:multiLevelType w:val="multilevel"/>
    <w:tmpl w:val="27CADAA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9" w15:restartNumberingAfterBreak="0">
    <w:nsid w:val="37132033"/>
    <w:multiLevelType w:val="multilevel"/>
    <w:tmpl w:val="06C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415B6C"/>
    <w:multiLevelType w:val="multilevel"/>
    <w:tmpl w:val="33D877A6"/>
    <w:lvl w:ilvl="0">
      <w:start w:val="1"/>
      <w:numFmt w:val="decimal"/>
      <w:pStyle w:val="TierI"/>
      <w:lvlText w:val="%1.0"/>
      <w:lvlJc w:val="left"/>
      <w:pPr>
        <w:tabs>
          <w:tab w:val="num" w:pos="900"/>
        </w:tabs>
        <w:ind w:left="900" w:hanging="720"/>
      </w:pPr>
      <w:rPr>
        <w:rFonts w:ascii="Arial" w:hAnsi="Arial" w:hint="default"/>
        <w:b/>
        <w:i w:val="0"/>
        <w:sz w:val="20"/>
        <w:szCs w:val="20"/>
        <w:u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  <w:u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31" w15:restartNumberingAfterBreak="0">
    <w:nsid w:val="401D6836"/>
    <w:multiLevelType w:val="multilevel"/>
    <w:tmpl w:val="3C8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1266C"/>
    <w:multiLevelType w:val="hybridMultilevel"/>
    <w:tmpl w:val="8168D3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DE446B"/>
    <w:multiLevelType w:val="hybridMultilevel"/>
    <w:tmpl w:val="0B561D6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470370CF"/>
    <w:multiLevelType w:val="multilevel"/>
    <w:tmpl w:val="F86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2047A"/>
    <w:multiLevelType w:val="hybridMultilevel"/>
    <w:tmpl w:val="99E8000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9586CB9"/>
    <w:multiLevelType w:val="multilevel"/>
    <w:tmpl w:val="78B415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770AF"/>
    <w:multiLevelType w:val="hybridMultilevel"/>
    <w:tmpl w:val="56DA5CA6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4FEB29E2"/>
    <w:multiLevelType w:val="hybridMultilevel"/>
    <w:tmpl w:val="0036759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2640863"/>
    <w:multiLevelType w:val="multilevel"/>
    <w:tmpl w:val="028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5546EC"/>
    <w:multiLevelType w:val="multilevel"/>
    <w:tmpl w:val="23BC5244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  <w:color w:val="0000FF"/>
      </w:rPr>
    </w:lvl>
    <w:lvl w:ilvl="1">
      <w:start w:val="5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  <w:color w:val="0000FF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olor w:val="0000FF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olor w:val="0000FF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olor w:val="0000FF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olor w:val="0000FF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color w:val="0000FF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olor w:val="0000FF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color w:val="0000FF"/>
      </w:rPr>
    </w:lvl>
  </w:abstractNum>
  <w:abstractNum w:abstractNumId="41" w15:restartNumberingAfterBreak="0">
    <w:nsid w:val="56DE3A83"/>
    <w:multiLevelType w:val="multilevel"/>
    <w:tmpl w:val="07B639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55B09"/>
    <w:multiLevelType w:val="multilevel"/>
    <w:tmpl w:val="42F4E2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462EC"/>
    <w:multiLevelType w:val="multilevel"/>
    <w:tmpl w:val="A4C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F0099B"/>
    <w:multiLevelType w:val="multilevel"/>
    <w:tmpl w:val="EE108A2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45" w15:restartNumberingAfterBreak="0">
    <w:nsid w:val="5E5F36E7"/>
    <w:multiLevelType w:val="multilevel"/>
    <w:tmpl w:val="DDB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B73AC0"/>
    <w:multiLevelType w:val="multilevel"/>
    <w:tmpl w:val="45F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E531C"/>
    <w:multiLevelType w:val="multilevel"/>
    <w:tmpl w:val="56C4F9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462302"/>
    <w:multiLevelType w:val="hybridMultilevel"/>
    <w:tmpl w:val="558A1DD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66B20CCB"/>
    <w:multiLevelType w:val="multilevel"/>
    <w:tmpl w:val="38D0021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50" w15:restartNumberingAfterBreak="0">
    <w:nsid w:val="687E6793"/>
    <w:multiLevelType w:val="multilevel"/>
    <w:tmpl w:val="6C94C2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  <w:u w:val="none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2"/>
        <w:szCs w:val="22"/>
        <w:u w:val="none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51" w15:restartNumberingAfterBreak="0">
    <w:nsid w:val="68A00991"/>
    <w:multiLevelType w:val="multilevel"/>
    <w:tmpl w:val="754C6E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DE6266"/>
    <w:multiLevelType w:val="multilevel"/>
    <w:tmpl w:val="811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F6DD3"/>
    <w:multiLevelType w:val="multilevel"/>
    <w:tmpl w:val="3536C306"/>
    <w:lvl w:ilvl="0">
      <w:start w:val="1"/>
      <w:numFmt w:val="bullet"/>
      <w:pStyle w:val="TierV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4320"/>
        </w:tabs>
        <w:ind w:left="432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4680"/>
        </w:tabs>
        <w:ind w:left="468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5400"/>
        </w:tabs>
        <w:ind w:left="540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5760"/>
        </w:tabs>
        <w:ind w:left="576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6480"/>
        </w:tabs>
        <w:ind w:left="648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6840"/>
        </w:tabs>
        <w:ind w:left="6840" w:hanging="1800"/>
      </w:pPr>
      <w:rPr>
        <w:rFonts w:ascii="Arial" w:hAnsi="Arial" w:hint="default"/>
        <w:b/>
        <w:i/>
      </w:rPr>
    </w:lvl>
  </w:abstractNum>
  <w:abstractNum w:abstractNumId="54" w15:restartNumberingAfterBreak="0">
    <w:nsid w:val="747033DD"/>
    <w:multiLevelType w:val="multilevel"/>
    <w:tmpl w:val="D58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52DA2"/>
    <w:multiLevelType w:val="multilevel"/>
    <w:tmpl w:val="B1C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2E6361"/>
    <w:multiLevelType w:val="multilevel"/>
    <w:tmpl w:val="7EB093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E371FE"/>
    <w:multiLevelType w:val="multilevel"/>
    <w:tmpl w:val="F9FE417E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  <w:color w:val="auto"/>
      </w:rPr>
    </w:lvl>
    <w:lvl w:ilvl="1">
      <w:start w:val="6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color w:val="auto"/>
      </w:rPr>
    </w:lvl>
  </w:abstractNum>
  <w:abstractNum w:abstractNumId="58" w15:restartNumberingAfterBreak="0">
    <w:nsid w:val="79992A96"/>
    <w:multiLevelType w:val="multilevel"/>
    <w:tmpl w:val="EE108A2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59" w15:restartNumberingAfterBreak="0">
    <w:nsid w:val="79AC0C8D"/>
    <w:multiLevelType w:val="multilevel"/>
    <w:tmpl w:val="6BC27E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60" w15:restartNumberingAfterBreak="0">
    <w:nsid w:val="7D1A283F"/>
    <w:multiLevelType w:val="multilevel"/>
    <w:tmpl w:val="7B1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7367C9"/>
    <w:multiLevelType w:val="multilevel"/>
    <w:tmpl w:val="9DD222BC"/>
    <w:lvl w:ilvl="0">
      <w:start w:val="1"/>
      <w:numFmt w:val="decimal"/>
      <w:lvlText w:val="%1.0"/>
      <w:lvlJc w:val="left"/>
      <w:pPr>
        <w:tabs>
          <w:tab w:val="num" w:pos="900"/>
        </w:tabs>
        <w:ind w:left="900" w:hanging="720"/>
      </w:pPr>
      <w:rPr>
        <w:rFonts w:ascii="Arial" w:hAnsi="Arial" w:hint="default"/>
        <w:b/>
        <w:i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  <w:u w:val="none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2"/>
        <w:szCs w:val="22"/>
        <w:u w:val="none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62" w15:restartNumberingAfterBreak="0">
    <w:nsid w:val="7DC95B24"/>
    <w:multiLevelType w:val="multilevel"/>
    <w:tmpl w:val="5E2646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D2242C"/>
    <w:multiLevelType w:val="multilevel"/>
    <w:tmpl w:val="BECAD7C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4" w15:restartNumberingAfterBreak="0">
    <w:nsid w:val="7FAB07B2"/>
    <w:multiLevelType w:val="multilevel"/>
    <w:tmpl w:val="9A620C3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  <w:u w:val="none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2"/>
        <w:szCs w:val="22"/>
        <w:u w:val="none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num w:numId="1" w16cid:durableId="1248533792">
    <w:abstractNumId w:val="16"/>
  </w:num>
  <w:num w:numId="2" w16cid:durableId="1172377967">
    <w:abstractNumId w:val="16"/>
  </w:num>
  <w:num w:numId="3" w16cid:durableId="658074578">
    <w:abstractNumId w:val="30"/>
  </w:num>
  <w:num w:numId="4" w16cid:durableId="793714351">
    <w:abstractNumId w:val="49"/>
  </w:num>
  <w:num w:numId="5" w16cid:durableId="186929171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7870839">
    <w:abstractNumId w:val="0"/>
  </w:num>
  <w:num w:numId="7" w16cid:durableId="2049333833">
    <w:abstractNumId w:val="8"/>
  </w:num>
  <w:num w:numId="8" w16cid:durableId="1718309633">
    <w:abstractNumId w:val="25"/>
  </w:num>
  <w:num w:numId="9" w16cid:durableId="42096158">
    <w:abstractNumId w:val="53"/>
  </w:num>
  <w:num w:numId="10" w16cid:durableId="2075812948">
    <w:abstractNumId w:val="38"/>
  </w:num>
  <w:num w:numId="11" w16cid:durableId="1598755599">
    <w:abstractNumId w:val="13"/>
  </w:num>
  <w:num w:numId="12" w16cid:durableId="291710269">
    <w:abstractNumId w:val="18"/>
  </w:num>
  <w:num w:numId="13" w16cid:durableId="443886329">
    <w:abstractNumId w:val="22"/>
  </w:num>
  <w:num w:numId="14" w16cid:durableId="1469783161">
    <w:abstractNumId w:val="63"/>
  </w:num>
  <w:num w:numId="15" w16cid:durableId="1686518905">
    <w:abstractNumId w:val="28"/>
  </w:num>
  <w:num w:numId="16" w16cid:durableId="1615020001">
    <w:abstractNumId w:val="3"/>
  </w:num>
  <w:num w:numId="17" w16cid:durableId="1395851374">
    <w:abstractNumId w:val="14"/>
  </w:num>
  <w:num w:numId="18" w16cid:durableId="67656966">
    <w:abstractNumId w:val="1"/>
  </w:num>
  <w:num w:numId="19" w16cid:durableId="145827908">
    <w:abstractNumId w:val="35"/>
  </w:num>
  <w:num w:numId="20" w16cid:durableId="318309203">
    <w:abstractNumId w:val="48"/>
  </w:num>
  <w:num w:numId="21" w16cid:durableId="1830898377">
    <w:abstractNumId w:val="11"/>
  </w:num>
  <w:num w:numId="22" w16cid:durableId="1078594550">
    <w:abstractNumId w:val="40"/>
  </w:num>
  <w:num w:numId="23" w16cid:durableId="121579405">
    <w:abstractNumId w:val="57"/>
  </w:num>
  <w:num w:numId="24" w16cid:durableId="1258292961">
    <w:abstractNumId w:val="20"/>
  </w:num>
  <w:num w:numId="25" w16cid:durableId="1528561734">
    <w:abstractNumId w:val="33"/>
  </w:num>
  <w:num w:numId="26" w16cid:durableId="1264192226">
    <w:abstractNumId w:val="9"/>
  </w:num>
  <w:num w:numId="27" w16cid:durableId="1587887167">
    <w:abstractNumId w:val="24"/>
  </w:num>
  <w:num w:numId="28" w16cid:durableId="828134311">
    <w:abstractNumId w:val="15"/>
  </w:num>
  <w:num w:numId="29" w16cid:durableId="1316370644">
    <w:abstractNumId w:val="30"/>
    <w:lvlOverride w:ilvl="0">
      <w:startOverride w:val="5"/>
    </w:lvlOverride>
    <w:lvlOverride w:ilvl="1">
      <w:startOverride w:val="3"/>
    </w:lvlOverride>
    <w:lvlOverride w:ilvl="2">
      <w:startOverride w:val="2"/>
    </w:lvlOverride>
  </w:num>
  <w:num w:numId="30" w16cid:durableId="892471315">
    <w:abstractNumId w:val="37"/>
  </w:num>
  <w:num w:numId="31" w16cid:durableId="1978871345">
    <w:abstractNumId w:val="17"/>
  </w:num>
  <w:num w:numId="32" w16cid:durableId="2104454231">
    <w:abstractNumId w:val="32"/>
  </w:num>
  <w:num w:numId="33" w16cid:durableId="142818616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52977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88310794">
    <w:abstractNumId w:val="23"/>
  </w:num>
  <w:num w:numId="36" w16cid:durableId="892888017">
    <w:abstractNumId w:val="61"/>
  </w:num>
  <w:num w:numId="37" w16cid:durableId="1514298526">
    <w:abstractNumId w:val="59"/>
  </w:num>
  <w:num w:numId="38" w16cid:durableId="1331526587">
    <w:abstractNumId w:val="58"/>
  </w:num>
  <w:num w:numId="39" w16cid:durableId="1998610989">
    <w:abstractNumId w:val="44"/>
  </w:num>
  <w:num w:numId="40" w16cid:durableId="1740130849">
    <w:abstractNumId w:val="19"/>
  </w:num>
  <w:num w:numId="41" w16cid:durableId="1482117520">
    <w:abstractNumId w:val="30"/>
  </w:num>
  <w:num w:numId="42" w16cid:durableId="1626498609">
    <w:abstractNumId w:val="30"/>
  </w:num>
  <w:num w:numId="43" w16cid:durableId="610667132">
    <w:abstractNumId w:val="30"/>
  </w:num>
  <w:num w:numId="44" w16cid:durableId="200290598">
    <w:abstractNumId w:val="30"/>
  </w:num>
  <w:num w:numId="45" w16cid:durableId="725639822">
    <w:abstractNumId w:val="30"/>
  </w:num>
  <w:num w:numId="46" w16cid:durableId="422410639">
    <w:abstractNumId w:val="30"/>
  </w:num>
  <w:num w:numId="47" w16cid:durableId="48114250">
    <w:abstractNumId w:val="64"/>
  </w:num>
  <w:num w:numId="48" w16cid:durableId="360786641">
    <w:abstractNumId w:val="50"/>
  </w:num>
  <w:num w:numId="49" w16cid:durableId="353187309">
    <w:abstractNumId w:val="43"/>
  </w:num>
  <w:num w:numId="50" w16cid:durableId="1238587739">
    <w:abstractNumId w:val="4"/>
  </w:num>
  <w:num w:numId="51" w16cid:durableId="2048404394">
    <w:abstractNumId w:val="31"/>
  </w:num>
  <w:num w:numId="52" w16cid:durableId="1229532865">
    <w:abstractNumId w:val="46"/>
  </w:num>
  <w:num w:numId="53" w16cid:durableId="1889293061">
    <w:abstractNumId w:val="39"/>
  </w:num>
  <w:num w:numId="54" w16cid:durableId="307588671">
    <w:abstractNumId w:val="26"/>
  </w:num>
  <w:num w:numId="55" w16cid:durableId="1359544475">
    <w:abstractNumId w:val="29"/>
  </w:num>
  <w:num w:numId="56" w16cid:durableId="1520898521">
    <w:abstractNumId w:val="55"/>
  </w:num>
  <w:num w:numId="57" w16cid:durableId="69889754">
    <w:abstractNumId w:val="52"/>
  </w:num>
  <w:num w:numId="58" w16cid:durableId="1821118953">
    <w:abstractNumId w:val="2"/>
  </w:num>
  <w:num w:numId="59" w16cid:durableId="668095102">
    <w:abstractNumId w:val="34"/>
  </w:num>
  <w:num w:numId="60" w16cid:durableId="878322115">
    <w:abstractNumId w:val="60"/>
  </w:num>
  <w:num w:numId="61" w16cid:durableId="87359555">
    <w:abstractNumId w:val="45"/>
  </w:num>
  <w:num w:numId="62" w16cid:durableId="824396664">
    <w:abstractNumId w:val="27"/>
  </w:num>
  <w:num w:numId="63" w16cid:durableId="1608654759">
    <w:abstractNumId w:val="54"/>
  </w:num>
  <w:num w:numId="64" w16cid:durableId="187375397">
    <w:abstractNumId w:val="7"/>
  </w:num>
  <w:num w:numId="65" w16cid:durableId="1077022180">
    <w:abstractNumId w:val="51"/>
  </w:num>
  <w:num w:numId="66" w16cid:durableId="1250625568">
    <w:abstractNumId w:val="6"/>
  </w:num>
  <w:num w:numId="67" w16cid:durableId="845173384">
    <w:abstractNumId w:val="56"/>
  </w:num>
  <w:num w:numId="68" w16cid:durableId="404306697">
    <w:abstractNumId w:val="47"/>
  </w:num>
  <w:num w:numId="69" w16cid:durableId="184907465">
    <w:abstractNumId w:val="10"/>
  </w:num>
  <w:num w:numId="70" w16cid:durableId="2029091440">
    <w:abstractNumId w:val="42"/>
  </w:num>
  <w:num w:numId="71" w16cid:durableId="135031452">
    <w:abstractNumId w:val="62"/>
  </w:num>
  <w:num w:numId="72" w16cid:durableId="1916085623">
    <w:abstractNumId w:val="21"/>
  </w:num>
  <w:num w:numId="73" w16cid:durableId="1568762510">
    <w:abstractNumId w:val="5"/>
  </w:num>
  <w:num w:numId="74" w16cid:durableId="995717936">
    <w:abstractNumId w:val="12"/>
  </w:num>
  <w:num w:numId="75" w16cid:durableId="2063748566">
    <w:abstractNumId w:val="36"/>
  </w:num>
  <w:num w:numId="76" w16cid:durableId="157812826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FD"/>
    <w:rsid w:val="000051A4"/>
    <w:rsid w:val="0001239A"/>
    <w:rsid w:val="000151D5"/>
    <w:rsid w:val="00082DF1"/>
    <w:rsid w:val="00095194"/>
    <w:rsid w:val="00097CDE"/>
    <w:rsid w:val="000E0242"/>
    <w:rsid w:val="001045E2"/>
    <w:rsid w:val="00116C85"/>
    <w:rsid w:val="00140C97"/>
    <w:rsid w:val="0014424E"/>
    <w:rsid w:val="00144550"/>
    <w:rsid w:val="00165C5A"/>
    <w:rsid w:val="00186C5D"/>
    <w:rsid w:val="001A4518"/>
    <w:rsid w:val="001C12A7"/>
    <w:rsid w:val="001D36B8"/>
    <w:rsid w:val="001D7AC0"/>
    <w:rsid w:val="001E5175"/>
    <w:rsid w:val="001F45B0"/>
    <w:rsid w:val="00202AAB"/>
    <w:rsid w:val="00205A65"/>
    <w:rsid w:val="002311A7"/>
    <w:rsid w:val="00231C24"/>
    <w:rsid w:val="002609FE"/>
    <w:rsid w:val="00275C57"/>
    <w:rsid w:val="00295195"/>
    <w:rsid w:val="002C57A5"/>
    <w:rsid w:val="002C7A9A"/>
    <w:rsid w:val="002D2986"/>
    <w:rsid w:val="002E2D7D"/>
    <w:rsid w:val="002E7F41"/>
    <w:rsid w:val="002F52C7"/>
    <w:rsid w:val="002F7DA2"/>
    <w:rsid w:val="00311BD5"/>
    <w:rsid w:val="00312C9C"/>
    <w:rsid w:val="003429CC"/>
    <w:rsid w:val="00363625"/>
    <w:rsid w:val="00363DCD"/>
    <w:rsid w:val="00376BA9"/>
    <w:rsid w:val="003A035F"/>
    <w:rsid w:val="003B1FFB"/>
    <w:rsid w:val="003B59E3"/>
    <w:rsid w:val="003B741D"/>
    <w:rsid w:val="003C22BF"/>
    <w:rsid w:val="003D4309"/>
    <w:rsid w:val="003F35C0"/>
    <w:rsid w:val="00403BF1"/>
    <w:rsid w:val="00403F50"/>
    <w:rsid w:val="00425A94"/>
    <w:rsid w:val="00434716"/>
    <w:rsid w:val="004363E7"/>
    <w:rsid w:val="00477960"/>
    <w:rsid w:val="00490629"/>
    <w:rsid w:val="004920EE"/>
    <w:rsid w:val="004C2A3E"/>
    <w:rsid w:val="004C3468"/>
    <w:rsid w:val="004C3FC8"/>
    <w:rsid w:val="004E6FF3"/>
    <w:rsid w:val="00543261"/>
    <w:rsid w:val="00551A89"/>
    <w:rsid w:val="00553DF4"/>
    <w:rsid w:val="00553E23"/>
    <w:rsid w:val="00554C60"/>
    <w:rsid w:val="0055733A"/>
    <w:rsid w:val="00560EC8"/>
    <w:rsid w:val="00567C67"/>
    <w:rsid w:val="00593004"/>
    <w:rsid w:val="005A4166"/>
    <w:rsid w:val="005A584D"/>
    <w:rsid w:val="005C2E95"/>
    <w:rsid w:val="005C3223"/>
    <w:rsid w:val="005F69B8"/>
    <w:rsid w:val="00611580"/>
    <w:rsid w:val="00626E8C"/>
    <w:rsid w:val="006279A0"/>
    <w:rsid w:val="006332B8"/>
    <w:rsid w:val="00656E2E"/>
    <w:rsid w:val="00662241"/>
    <w:rsid w:val="006670B6"/>
    <w:rsid w:val="00673B1A"/>
    <w:rsid w:val="006A593E"/>
    <w:rsid w:val="006D68B5"/>
    <w:rsid w:val="006F4AE0"/>
    <w:rsid w:val="00705F8A"/>
    <w:rsid w:val="00764CED"/>
    <w:rsid w:val="00782DFE"/>
    <w:rsid w:val="007831E2"/>
    <w:rsid w:val="007A131B"/>
    <w:rsid w:val="007A37EE"/>
    <w:rsid w:val="007D49F5"/>
    <w:rsid w:val="007F6096"/>
    <w:rsid w:val="00826CFE"/>
    <w:rsid w:val="008359A7"/>
    <w:rsid w:val="0084445A"/>
    <w:rsid w:val="00845FD3"/>
    <w:rsid w:val="0085789D"/>
    <w:rsid w:val="008632B1"/>
    <w:rsid w:val="0086662E"/>
    <w:rsid w:val="008A3CCA"/>
    <w:rsid w:val="008B6795"/>
    <w:rsid w:val="008C309F"/>
    <w:rsid w:val="008C3E7F"/>
    <w:rsid w:val="008C4E9E"/>
    <w:rsid w:val="008E3A62"/>
    <w:rsid w:val="008E46F9"/>
    <w:rsid w:val="008E51C6"/>
    <w:rsid w:val="008F5834"/>
    <w:rsid w:val="008F73FE"/>
    <w:rsid w:val="00902ABF"/>
    <w:rsid w:val="009031BB"/>
    <w:rsid w:val="00917B33"/>
    <w:rsid w:val="009308EA"/>
    <w:rsid w:val="00942CB9"/>
    <w:rsid w:val="009661E5"/>
    <w:rsid w:val="00970E2F"/>
    <w:rsid w:val="00976AE1"/>
    <w:rsid w:val="009930BF"/>
    <w:rsid w:val="009B0E96"/>
    <w:rsid w:val="009D4643"/>
    <w:rsid w:val="00A0441D"/>
    <w:rsid w:val="00A47455"/>
    <w:rsid w:val="00A7625D"/>
    <w:rsid w:val="00A901B6"/>
    <w:rsid w:val="00AA5043"/>
    <w:rsid w:val="00AC0621"/>
    <w:rsid w:val="00AE5C8B"/>
    <w:rsid w:val="00AF1E87"/>
    <w:rsid w:val="00AF4EE2"/>
    <w:rsid w:val="00B14E65"/>
    <w:rsid w:val="00B22699"/>
    <w:rsid w:val="00B263E1"/>
    <w:rsid w:val="00B3412C"/>
    <w:rsid w:val="00B42B2B"/>
    <w:rsid w:val="00B55B1A"/>
    <w:rsid w:val="00B75E62"/>
    <w:rsid w:val="00BA3921"/>
    <w:rsid w:val="00BD7A7B"/>
    <w:rsid w:val="00C015FE"/>
    <w:rsid w:val="00C14B7B"/>
    <w:rsid w:val="00C32953"/>
    <w:rsid w:val="00C548FD"/>
    <w:rsid w:val="00C81DD4"/>
    <w:rsid w:val="00C836DF"/>
    <w:rsid w:val="00CA0216"/>
    <w:rsid w:val="00CB2669"/>
    <w:rsid w:val="00CC4B90"/>
    <w:rsid w:val="00CD0D04"/>
    <w:rsid w:val="00CF34E8"/>
    <w:rsid w:val="00D239A9"/>
    <w:rsid w:val="00D94127"/>
    <w:rsid w:val="00D96C79"/>
    <w:rsid w:val="00DB632B"/>
    <w:rsid w:val="00DE03B1"/>
    <w:rsid w:val="00E20526"/>
    <w:rsid w:val="00E24C8C"/>
    <w:rsid w:val="00E5053E"/>
    <w:rsid w:val="00E6140E"/>
    <w:rsid w:val="00E92846"/>
    <w:rsid w:val="00EC7785"/>
    <w:rsid w:val="00F060B3"/>
    <w:rsid w:val="00F10B5A"/>
    <w:rsid w:val="00F3432B"/>
    <w:rsid w:val="00F51653"/>
    <w:rsid w:val="00F5449A"/>
    <w:rsid w:val="00F70C5D"/>
    <w:rsid w:val="00F72042"/>
    <w:rsid w:val="00F85C7A"/>
    <w:rsid w:val="00FA0E2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63A2A"/>
  <w15:docId w15:val="{2A1FEF72-9FE4-4E54-B6B8-98DFCE72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7C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67C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AppendixA">
    <w:name w:val="Heading1AppendixA"/>
    <w:basedOn w:val="Heading1"/>
    <w:pPr>
      <w:keepLines/>
      <w:numPr>
        <w:numId w:val="2"/>
      </w:numPr>
      <w:pBdr>
        <w:top w:val="single" w:sz="6" w:space="3" w:color="000000"/>
      </w:pBdr>
      <w:tabs>
        <w:tab w:val="left" w:pos="-2074"/>
      </w:tabs>
      <w:spacing w:before="0" w:after="240"/>
    </w:pPr>
    <w:rPr>
      <w:rFonts w:cs="Times New Roman"/>
      <w:bCs w:val="0"/>
      <w:kern w:val="20"/>
      <w:position w:val="8"/>
      <w:sz w:val="28"/>
      <w:szCs w:val="20"/>
    </w:rPr>
  </w:style>
  <w:style w:type="paragraph" w:customStyle="1" w:styleId="SectionTitle">
    <w:name w:val="Section Title"/>
    <w:basedOn w:val="Heading1"/>
    <w:next w:val="Heading1"/>
    <w:pPr>
      <w:widowControl w:val="0"/>
      <w:jc w:val="center"/>
    </w:pPr>
    <w:rPr>
      <w:rFonts w:cs="Times New Roman"/>
      <w:bCs w:val="0"/>
      <w:kern w:val="28"/>
      <w:sz w:val="28"/>
      <w:szCs w:val="20"/>
    </w:rPr>
  </w:style>
  <w:style w:type="paragraph" w:styleId="Footer">
    <w:name w:val="footer"/>
    <w:basedOn w:val="Normal"/>
    <w:link w:val="FooterChar"/>
    <w:uiPriority w:val="99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tabs>
        <w:tab w:val="center" w:pos="4320"/>
        <w:tab w:val="right" w:pos="8640"/>
      </w:tabs>
      <w:spacing w:before="60" w:after="20"/>
    </w:pPr>
    <w:rPr>
      <w:rFonts w:ascii="Arial" w:hAnsi="Arial"/>
      <w:sz w:val="22"/>
    </w:rPr>
  </w:style>
  <w:style w:type="paragraph" w:styleId="Header">
    <w:name w:val="header"/>
    <w:basedOn w:val="Normal"/>
    <w:next w:val="Normal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tabs>
        <w:tab w:val="center" w:pos="4320"/>
        <w:tab w:val="right" w:pos="8640"/>
      </w:tabs>
      <w:spacing w:before="60" w:after="120"/>
    </w:pPr>
    <w:rPr>
      <w:rFonts w:ascii="Arial" w:hAnsi="Arial"/>
      <w:b/>
    </w:rPr>
  </w:style>
  <w:style w:type="character" w:styleId="PageNumber">
    <w:name w:val="page number"/>
    <w:basedOn w:val="DefaultParagraphFont"/>
  </w:style>
  <w:style w:type="paragraph" w:customStyle="1" w:styleId="TierI">
    <w:name w:val="Tier I"/>
    <w:basedOn w:val="Normal"/>
    <w:next w:val="TierII"/>
    <w:pPr>
      <w:widowControl w:val="0"/>
      <w:numPr>
        <w:numId w:val="3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sz w:val="22"/>
    </w:rPr>
  </w:style>
  <w:style w:type="paragraph" w:customStyle="1" w:styleId="TierII">
    <w:name w:val="Tier II"/>
    <w:basedOn w:val="Normal"/>
    <w:link w:val="TierIIChar"/>
    <w:pPr>
      <w:widowControl w:val="0"/>
      <w:numPr>
        <w:ilvl w:val="1"/>
        <w:numId w:val="3"/>
      </w:numPr>
      <w:spacing w:before="40" w:after="80"/>
    </w:pPr>
    <w:rPr>
      <w:rFonts w:ascii="Arial" w:hAnsi="Arial"/>
      <w:sz w:val="22"/>
    </w:rPr>
  </w:style>
  <w:style w:type="paragraph" w:customStyle="1" w:styleId="TierIII">
    <w:name w:val="Tier III"/>
    <w:basedOn w:val="Normal"/>
    <w:pPr>
      <w:widowControl w:val="0"/>
      <w:numPr>
        <w:ilvl w:val="2"/>
        <w:numId w:val="3"/>
      </w:numPr>
      <w:tabs>
        <w:tab w:val="left" w:pos="-3330"/>
      </w:tabs>
      <w:spacing w:before="40" w:after="40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pPr>
      <w:numPr>
        <w:ilvl w:val="3"/>
        <w:numId w:val="3"/>
      </w:numPr>
    </w:pPr>
  </w:style>
  <w:style w:type="paragraph" w:customStyle="1" w:styleId="TierV">
    <w:name w:val="Tier V"/>
    <w:basedOn w:val="Normal"/>
  </w:style>
  <w:style w:type="table" w:styleId="TableGrid">
    <w:name w:val="Table Grid"/>
    <w:basedOn w:val="TableNormal"/>
    <w:rsid w:val="009B0E96"/>
    <w:pPr>
      <w:widowControl w:val="0"/>
      <w:spacing w:before="2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51A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0E024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0E0242"/>
    <w:rPr>
      <w:rFonts w:ascii="Lucida Grande" w:hAnsi="Lucida Grande" w:cs="Lucida Grande"/>
      <w:sz w:val="18"/>
      <w:szCs w:val="18"/>
    </w:rPr>
  </w:style>
  <w:style w:type="character" w:customStyle="1" w:styleId="TierIIChar">
    <w:name w:val="Tier II Char"/>
    <w:link w:val="TierII"/>
    <w:rsid w:val="00CA0216"/>
    <w:rPr>
      <w:rFonts w:ascii="Arial" w:hAnsi="Arial"/>
      <w:sz w:val="22"/>
      <w:lang w:val="en-US" w:eastAsia="en-US" w:bidi="ar-SA"/>
    </w:rPr>
  </w:style>
  <w:style w:type="paragraph" w:customStyle="1" w:styleId="TierVbullet">
    <w:name w:val="Tier V (bullet)"/>
    <w:basedOn w:val="TierIV"/>
    <w:rsid w:val="001A4518"/>
    <w:pPr>
      <w:widowControl w:val="0"/>
      <w:numPr>
        <w:ilvl w:val="0"/>
        <w:numId w:val="9"/>
      </w:numPr>
      <w:tabs>
        <w:tab w:val="clear" w:pos="2520"/>
        <w:tab w:val="left" w:pos="-3330"/>
        <w:tab w:val="num" w:pos="360"/>
        <w:tab w:val="num" w:pos="1800"/>
      </w:tabs>
      <w:spacing w:before="80" w:after="40"/>
      <w:ind w:left="1800"/>
    </w:pPr>
    <w:rPr>
      <w:rFonts w:ascii="Arial" w:hAnsi="Arial" w:cs="Arial"/>
      <w:iCs/>
      <w:sz w:val="22"/>
    </w:rPr>
  </w:style>
  <w:style w:type="table" w:customStyle="1" w:styleId="TableGrid1">
    <w:name w:val="Table Grid1"/>
    <w:basedOn w:val="TableNormal"/>
    <w:next w:val="TableGrid"/>
    <w:uiPriority w:val="59"/>
    <w:rsid w:val="0084445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2F7DA2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semiHidden/>
    <w:rsid w:val="00567C6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567C67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67C67"/>
    <w:pPr>
      <w:spacing w:before="100" w:beforeAutospacing="1" w:after="100" w:afterAutospacing="1"/>
    </w:pPr>
    <w:rPr>
      <w:szCs w:val="24"/>
      <w:lang w:val="en-AU" w:eastAsia="en-AU"/>
    </w:rPr>
  </w:style>
  <w:style w:type="character" w:styleId="Strong">
    <w:name w:val="Strong"/>
    <w:basedOn w:val="DefaultParagraphFont"/>
    <w:uiPriority w:val="22"/>
    <w:qFormat/>
    <w:rsid w:val="00567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4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Manager/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 6</dc:creator>
  <dc:description/>
  <cp:lastModifiedBy>Ace 6</cp:lastModifiedBy>
  <cp:revision>2</cp:revision>
  <dcterms:created xsi:type="dcterms:W3CDTF">2024-08-14T05:13:00Z</dcterms:created>
  <dcterms:modified xsi:type="dcterms:W3CDTF">2024-08-14T05:13:00Z</dcterms:modified>
</cp:coreProperties>
</file>