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208" w:rsidRDefault="00C34EFC" w:rsidP="00C34EFC">
      <w:pPr>
        <w:jc w:val="center"/>
        <w:rPr>
          <w:b/>
          <w:sz w:val="28"/>
          <w:szCs w:val="28"/>
        </w:rPr>
      </w:pPr>
      <w:r>
        <w:rPr>
          <w:b/>
          <w:sz w:val="28"/>
          <w:szCs w:val="28"/>
        </w:rPr>
        <w:t>Pakistan Post Courier Service</w:t>
      </w:r>
    </w:p>
    <w:p w:rsidR="00C34EFC" w:rsidRDefault="00C34EFC" w:rsidP="00C34EFC">
      <w:pPr>
        <w:jc w:val="center"/>
        <w:rPr>
          <w:b/>
          <w:sz w:val="28"/>
          <w:szCs w:val="28"/>
        </w:rPr>
      </w:pPr>
    </w:p>
    <w:p w:rsidR="00C34EFC" w:rsidRDefault="00C34EFC" w:rsidP="00C34EFC">
      <w:r>
        <w:t xml:space="preserve">This purpose of this report is to analyze the methods employed by our group to facilitate the timely and correct inception of this project. </w:t>
      </w:r>
    </w:p>
    <w:p w:rsidR="00C34EFC" w:rsidRDefault="00C34EFC" w:rsidP="00C34EFC">
      <w:pPr>
        <w:pStyle w:val="ListParagraph"/>
        <w:numPr>
          <w:ilvl w:val="0"/>
          <w:numId w:val="1"/>
        </w:numPr>
      </w:pPr>
      <w:r>
        <w:t>GitHub Collaborations</w:t>
      </w:r>
    </w:p>
    <w:p w:rsidR="00C34EFC" w:rsidRDefault="00C34EFC" w:rsidP="00C34EFC">
      <w:pPr>
        <w:pStyle w:val="ListParagraph"/>
        <w:numPr>
          <w:ilvl w:val="0"/>
          <w:numId w:val="1"/>
        </w:numPr>
      </w:pPr>
      <w:r>
        <w:t xml:space="preserve">Google Docs Collaborations </w:t>
      </w:r>
    </w:p>
    <w:p w:rsidR="00C34EFC" w:rsidRDefault="00C34EFC" w:rsidP="00C34EFC">
      <w:r>
        <w:t>After critically analyzing the requirements of this project, we decided the best approach will be a collaborative approach, down to the finer details. Google Docs and GitHub Desktop provided us with the perfect tool set to employ each group</w:t>
      </w:r>
      <w:r w:rsidR="003F2402">
        <w:t xml:space="preserve"> member</w:t>
      </w:r>
      <w:r>
        <w:t xml:space="preserve"> for individual tasks that </w:t>
      </w:r>
      <w:r w:rsidR="00E21C59">
        <w:t>could be</w:t>
      </w:r>
      <w:r>
        <w:t xml:space="preserve"> easily compiled.</w:t>
      </w:r>
    </w:p>
    <w:p w:rsidR="00C34EFC" w:rsidRDefault="00C34EFC" w:rsidP="00C34EFC">
      <w:r>
        <w:t xml:space="preserve">GitHub allowed us all to have access to the main repository of files used for the Front-End of our Database System, with each change being monitored. Link will be provided so that you can also see the work done by the group members. It allowed for simultaneous updates of files on all systems and hence synchronization was efficiently achieved. </w:t>
      </w:r>
      <w:r w:rsidR="00742277">
        <w:t xml:space="preserve">Google Docs gave us all access to the datasets and the overall progress of our project which we monitored on another document. We considered our approach to be very professional. </w:t>
      </w:r>
    </w:p>
    <w:p w:rsidR="00C34EFC" w:rsidRDefault="00C34EFC" w:rsidP="00C34EFC">
      <w:pPr>
        <w:rPr>
          <w:b/>
        </w:rPr>
      </w:pPr>
      <w:r>
        <w:rPr>
          <w:b/>
        </w:rPr>
        <w:t>Task Divisions:</w:t>
      </w:r>
    </w:p>
    <w:p w:rsidR="00C34EFC" w:rsidRDefault="00C34EFC" w:rsidP="00C34EFC">
      <w:r>
        <w:t>Taha Firoz &amp; Sohaib decided to tackle the Front End while Bilal &amp; Salman undertook the Back-End development. After the concrete skeleton for the project was laid down, we could easily move between different tasks. For instance, the Datasets were a collaborative task, however it was greatly aided by the Data Populating Script that Taha Firoz wrote specifically to aid the task of</w:t>
      </w:r>
      <w:r w:rsidR="00CE67F0">
        <w:t xml:space="preserve"> having to manually populate</w:t>
      </w:r>
      <w:r>
        <w:t xml:space="preserve"> all tables.</w:t>
      </w:r>
      <w:r w:rsidR="00064310">
        <w:t xml:space="preserve"> The Script was also passed around as noble gesture to aid fellow </w:t>
      </w:r>
      <w:r w:rsidR="00F1796B">
        <w:t>colleagues</w:t>
      </w:r>
      <w:r w:rsidR="00064310">
        <w:t>.</w:t>
      </w:r>
      <w:r w:rsidR="001E1AA7">
        <w:t xml:space="preserve"> </w:t>
      </w:r>
      <w:r w:rsidR="00F1796B">
        <w:t>Furthermore</w:t>
      </w:r>
      <w:r w:rsidR="001E1AA7">
        <w:t xml:space="preserve">, the group members were not restricted to their initial point of entry i.e. Front-End or Back-End. </w:t>
      </w:r>
      <w:r w:rsidR="00DA49B2">
        <w:t xml:space="preserve">With each member playing a part in every aspect of this project, and all changes being monitored. We hope that the result is more than just satisfactory in the eyes of our faculty. </w:t>
      </w:r>
    </w:p>
    <w:p w:rsidR="00146B30" w:rsidRDefault="00146B30" w:rsidP="00C34EFC"/>
    <w:p w:rsidR="00146B30" w:rsidRDefault="00146B30" w:rsidP="00C34EFC">
      <w:pPr>
        <w:rPr>
          <w:b/>
        </w:rPr>
      </w:pPr>
      <w:r>
        <w:rPr>
          <w:b/>
        </w:rPr>
        <w:t>Group Members:</w:t>
      </w:r>
    </w:p>
    <w:p w:rsidR="00146B30" w:rsidRDefault="00146B30" w:rsidP="00146B30">
      <w:pPr>
        <w:pStyle w:val="ListParagraph"/>
        <w:numPr>
          <w:ilvl w:val="0"/>
          <w:numId w:val="2"/>
        </w:numPr>
        <w:rPr>
          <w:b/>
        </w:rPr>
      </w:pPr>
      <w:r>
        <w:rPr>
          <w:b/>
        </w:rPr>
        <w:t>Muhammad Salman Qureshi</w:t>
      </w:r>
      <w:r w:rsidR="00522E1E">
        <w:rPr>
          <w:b/>
        </w:rPr>
        <w:t xml:space="preserve"> – Sec D – I</w:t>
      </w:r>
      <w:bookmarkStart w:id="0" w:name="_GoBack"/>
      <w:bookmarkEnd w:id="0"/>
      <w:r w:rsidR="00522E1E">
        <w:rPr>
          <w:b/>
        </w:rPr>
        <w:t>17-0282</w:t>
      </w:r>
    </w:p>
    <w:p w:rsidR="00146B30" w:rsidRDefault="00146B30" w:rsidP="00146B30">
      <w:pPr>
        <w:pStyle w:val="ListParagraph"/>
        <w:numPr>
          <w:ilvl w:val="0"/>
          <w:numId w:val="2"/>
        </w:numPr>
        <w:rPr>
          <w:b/>
        </w:rPr>
      </w:pPr>
      <w:r>
        <w:rPr>
          <w:b/>
        </w:rPr>
        <w:t>Muhammad Sohaib – Sec A – I17-0330</w:t>
      </w:r>
    </w:p>
    <w:p w:rsidR="00146B30" w:rsidRDefault="00146B30" w:rsidP="00146B30">
      <w:pPr>
        <w:pStyle w:val="ListParagraph"/>
        <w:numPr>
          <w:ilvl w:val="0"/>
          <w:numId w:val="2"/>
        </w:numPr>
        <w:rPr>
          <w:b/>
        </w:rPr>
      </w:pPr>
      <w:r>
        <w:rPr>
          <w:b/>
        </w:rPr>
        <w:t>Muhammad Bilal Shabbir – Sec A – i17-0124</w:t>
      </w:r>
    </w:p>
    <w:p w:rsidR="00146B30" w:rsidRPr="00146B30" w:rsidRDefault="00146B30" w:rsidP="00146B30">
      <w:pPr>
        <w:pStyle w:val="ListParagraph"/>
        <w:numPr>
          <w:ilvl w:val="0"/>
          <w:numId w:val="2"/>
        </w:numPr>
        <w:rPr>
          <w:b/>
        </w:rPr>
      </w:pPr>
      <w:r>
        <w:rPr>
          <w:b/>
        </w:rPr>
        <w:t xml:space="preserve">Taha Firoz – Sec A – 17-0323 </w:t>
      </w:r>
    </w:p>
    <w:sectPr w:rsidR="00146B30" w:rsidRPr="00146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AF0C41"/>
    <w:multiLevelType w:val="hybridMultilevel"/>
    <w:tmpl w:val="A5AEA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C32DFA"/>
    <w:multiLevelType w:val="hybridMultilevel"/>
    <w:tmpl w:val="25102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97C"/>
    <w:rsid w:val="00064310"/>
    <w:rsid w:val="00146B30"/>
    <w:rsid w:val="001E1AA7"/>
    <w:rsid w:val="003F2402"/>
    <w:rsid w:val="0044218B"/>
    <w:rsid w:val="00522E1E"/>
    <w:rsid w:val="00742277"/>
    <w:rsid w:val="007A0022"/>
    <w:rsid w:val="00A24E1E"/>
    <w:rsid w:val="00BE397C"/>
    <w:rsid w:val="00C34EFC"/>
    <w:rsid w:val="00CE67F0"/>
    <w:rsid w:val="00DA49B2"/>
    <w:rsid w:val="00E21C59"/>
    <w:rsid w:val="00EA0E8B"/>
    <w:rsid w:val="00F1796B"/>
    <w:rsid w:val="00F33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98E1BB-7555-4479-BDDD-DDC0087C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qureshi</dc:creator>
  <cp:keywords/>
  <dc:description/>
  <cp:lastModifiedBy>salman qureshi</cp:lastModifiedBy>
  <cp:revision>15</cp:revision>
  <dcterms:created xsi:type="dcterms:W3CDTF">2019-04-29T10:27:00Z</dcterms:created>
  <dcterms:modified xsi:type="dcterms:W3CDTF">2019-04-29T11:12:00Z</dcterms:modified>
</cp:coreProperties>
</file>