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4B5"/>
          <w:spacing w:val="20"/>
          <w:sz w:val="32"/>
          <w:szCs w:val="32"/>
        </w:rPr>
        <w:t xml:space="preserve">STREAMIFY</w:t>
      </w:r>
    </w:p>
    <w:p>
      <w:pPr>
        <w:spacing w:after="100" w:before="300"/>
        <w:jc w:val="center"/>
      </w:pPr>
      <w:r>
        <w:rPr>
          <w:b/>
          <w:bCs/>
          <w:color w:val="1F3864"/>
          <w:sz w:val="56"/>
          <w:szCs w:val="56"/>
        </w:rPr>
        <w:t xml:space="preserve">Architecture Document</w:t>
      </w:r>
    </w:p>
    <w:p>
      <w:pPr>
        <w:spacing w:after="2000"/>
        <w:jc w:val="center"/>
      </w:pPr>
      <w:r>
        <w:rPr>
          <w:i/>
          <w:iCs/>
          <w:color w:val="595959"/>
          <w:sz w:val="26"/>
          <w:szCs w:val="26"/>
        </w:rPr>
        <w:t xml:space="preserve">System Design, Request Lifecycle, and Module Overview</w:t>
      </w:r>
    </w:p>
    <w:p>
      <w:pPr>
        <w:pBdr>
          <w:top w:val="single" w:color="2E74B5" w:sz="6"/>
        </w:pBdr>
        <w:spacing w:before="200"/>
      </w:pPr>
    </w:p>
    <w:p>
      <w:pPr>
        <w:spacing w:before="200"/>
      </w:pPr>
      <w:r>
        <w:rPr>
          <w:b/>
          <w:bCs/>
          <w:sz w:val="22"/>
          <w:szCs w:val="22"/>
        </w:rPr>
        <w:t xml:space="preserve">Author: </w:t>
      </w:r>
      <w:r>
        <w:rPr>
          <w:sz w:val="22"/>
          <w:szCs w:val="22"/>
        </w:rPr>
        <w:t xml:space="preserve">Sohaib Arshid</w:t>
      </w:r>
    </w:p>
    <w:p>
      <w:pPr>
        <w:spacing w:before="80"/>
      </w:pPr>
      <w:r>
        <w:rPr>
          <w:b/>
          <w:bCs/>
          <w:sz w:val="22"/>
          <w:szCs w:val="22"/>
        </w:rPr>
        <w:t xml:space="preserve">Stack: </w:t>
      </w:r>
      <w:r>
        <w:rPr>
          <w:sz w:val="22"/>
          <w:szCs w:val="22"/>
        </w:rPr>
        <w:t xml:space="preserve">Node.js · Express.js · MongoDB · Mongoose · JWT · Multer · Cloudinary</w:t>
      </w:r>
    </w:p>
    <w:p>
      <w:r>
        <w:br w:type="page"/>
      </w:r>
    </w:p>
    <w:p>
      <w:r>
        <w:rPr>
          <w:b/>
          <w:bCs/>
          <w:color w:val="1F3864"/>
          <w:sz w:val="32"/>
          <w:szCs w:val="32"/>
        </w:rPr>
        <w:t xml:space="preserve">Table of Contents</w:t>
      </w:r>
    </w:p>
    <w:p>
      <w:pPr>
        <w:spacing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color w:val="1F3864"/>
        </w:rPr>
        <w:t xml:space="preserve">1. Overview</w:t>
      </w:r>
    </w:p>
    <w:p>
      <w:pPr>
        <w:spacing w:after="150"/>
      </w:pPr>
      <w:r>
        <w:rPr>
          <w:sz w:val="22"/>
          <w:szCs w:val="22"/>
        </w:rPr>
        <w:t xml:space="preserve">Streamify is a backend-only video-sharing platform (conceptually similar to a YouTube-style service). It follows a layered MVC-inspired structure built on Express.js, with MongoDB as the persistence layer via Mongoose. Authentication uses JWT access/refresh tokens stored in httpOnly cookies. Media (avatars, cover images, video files, thumbnails) is uploaded through Multer to a local temp directory and then pushed to Cloudinary for permanent hosting.</w:t>
      </w:r>
    </w:p>
    <w:p>
      <w:pPr>
        <w:pStyle w:val="Heading1"/>
        <w:spacing w:after="200" w:before="400"/>
      </w:pPr>
      <w:r>
        <w:rPr>
          <w:color w:val="1F3864"/>
        </w:rPr>
        <w:t xml:space="preserve">2. MVC Architecture</w:t>
      </w:r>
    </w:p>
    <w:p>
      <w:pPr>
        <w:spacing w:after="150"/>
      </w:pPr>
      <w:r>
        <w:rPr>
          <w:sz w:val="22"/>
          <w:szCs w:val="22"/>
        </w:rPr>
        <w:t xml:space="preserve">The project separates concerns into four primary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Folder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Routes</w:t>
            </w:r>
          </w:p>
        </w:tc>
        <w:tc>
          <w:tcPr>
            <w:tcW w:type="dxa" w:w="3116"/>
            <w:tcMar>
              <w:top w:type="dxa" w:w="80"/>
              <w:left w:type="dxa" w:w="100"/>
              <w:bottom w:type="dxa" w:w="80"/>
              <w:right w:type="dxa" w:w="100"/>
            </w:tcMar>
            <w:vAlign w:val="center"/>
          </w:tcPr>
          <w:p>
            <w:r>
              <w:rPr>
                <w:b w:val="false"/>
                <w:bCs w:val="false"/>
                <w:color w:val="000000"/>
                <w:sz w:val="20"/>
                <w:szCs w:val="20"/>
              </w:rPr>
              <w:t xml:space="preserve">src/routes/</w:t>
            </w:r>
          </w:p>
        </w:tc>
        <w:tc>
          <w:tcPr>
            <w:tcW w:type="dxa" w:w="3116"/>
            <w:tcMar>
              <w:top w:type="dxa" w:w="80"/>
              <w:left w:type="dxa" w:w="100"/>
              <w:bottom w:type="dxa" w:w="80"/>
              <w:right w:type="dxa" w:w="100"/>
            </w:tcMar>
            <w:vAlign w:val="center"/>
          </w:tcPr>
          <w:p>
            <w:r>
              <w:rPr>
                <w:b w:val="false"/>
                <w:bCs w:val="false"/>
                <w:color w:val="000000"/>
                <w:sz w:val="20"/>
                <w:szCs w:val="20"/>
              </w:rPr>
              <w:t xml:space="preserve">Define URL paths, HTTP verbs, and wire middleware + controller for each endpoint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Controllers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src/controllers/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Business logic: validation, database calls, response shaping</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Models</w:t>
            </w:r>
          </w:p>
        </w:tc>
        <w:tc>
          <w:tcPr>
            <w:tcW w:type="dxa" w:w="3116"/>
            <w:tcMar>
              <w:top w:type="dxa" w:w="80"/>
              <w:left w:type="dxa" w:w="100"/>
              <w:bottom w:type="dxa" w:w="80"/>
              <w:right w:type="dxa" w:w="100"/>
            </w:tcMar>
            <w:vAlign w:val="center"/>
          </w:tcPr>
          <w:p>
            <w:r>
              <w:rPr>
                <w:b w:val="false"/>
                <w:bCs w:val="false"/>
                <w:color w:val="000000"/>
                <w:sz w:val="20"/>
                <w:szCs w:val="20"/>
              </w:rPr>
              <w:t xml:space="preserve">src/models/</w:t>
            </w:r>
          </w:p>
        </w:tc>
        <w:tc>
          <w:tcPr>
            <w:tcW w:type="dxa" w:w="3116"/>
            <w:tcMar>
              <w:top w:type="dxa" w:w="80"/>
              <w:left w:type="dxa" w:w="100"/>
              <w:bottom w:type="dxa" w:w="80"/>
              <w:right w:type="dxa" w:w="100"/>
            </w:tcMar>
            <w:vAlign w:val="center"/>
          </w:tcPr>
          <w:p>
            <w:r>
              <w:rPr>
                <w:b w:val="false"/>
                <w:bCs w:val="false"/>
                <w:color w:val="000000"/>
                <w:sz w:val="20"/>
                <w:szCs w:val="20"/>
              </w:rPr>
              <w:t xml:space="preserve">Mongoose schemas defining the shape of MongoDB documents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Middleware</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src/middlewares/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Cross-cutting concerns: JWT verification, file upload handling</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Utilities</w:t>
            </w:r>
          </w:p>
        </w:tc>
        <w:tc>
          <w:tcPr>
            <w:tcW w:type="dxa" w:w="3116"/>
            <w:tcMar>
              <w:top w:type="dxa" w:w="80"/>
              <w:left w:type="dxa" w:w="100"/>
              <w:bottom w:type="dxa" w:w="80"/>
              <w:right w:type="dxa" w:w="100"/>
            </w:tcMar>
            <w:vAlign w:val="center"/>
          </w:tcPr>
          <w:p>
            <w:r>
              <w:rPr>
                <w:b w:val="false"/>
                <w:bCs w:val="false"/>
                <w:color w:val="000000"/>
                <w:sz w:val="20"/>
                <w:szCs w:val="20"/>
              </w:rPr>
              <w:t xml:space="preserve">src/utils/</w:t>
            </w:r>
          </w:p>
        </w:tc>
        <w:tc>
          <w:tcPr>
            <w:tcW w:type="dxa" w:w="3116"/>
            <w:tcMar>
              <w:top w:type="dxa" w:w="80"/>
              <w:left w:type="dxa" w:w="100"/>
              <w:bottom w:type="dxa" w:w="80"/>
              <w:right w:type="dxa" w:w="100"/>
            </w:tcMar>
            <w:vAlign w:val="center"/>
          </w:tcPr>
          <w:p>
            <w:r>
              <w:rPr>
                <w:b w:val="false"/>
                <w:bCs w:val="false"/>
                <w:color w:val="000000"/>
                <w:sz w:val="20"/>
                <w:szCs w:val="20"/>
              </w:rPr>
              <w:t xml:space="preserve">Reusable helpers: ApiError, ApiResponse, asyncHandler, Cloudinary uploader</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There are no separate 'service' or 'repository' layers — controllers call Mongoose models directly. This is a pragmatic two-tier approach (Controller + Model) rather than a strict three-tier MVC, which is a common and acceptable pattern for small-to-medium Express APIs.</w:t>
      </w:r>
    </w:p>
    <w:p>
      <w:pPr>
        <w:pStyle w:val="Heading1"/>
        <w:spacing w:after="200" w:before="400"/>
      </w:pPr>
      <w:r>
        <w:rPr>
          <w:color w:val="1F3864"/>
        </w:rPr>
        <w:t xml:space="preserve">3. Folder Structure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src/</w:t>
      </w:r>
      <w:r>
        <w:rPr>
          <w:rFonts w:ascii="Consolas" w:cs="Consolas" w:eastAsia="Consolas" w:hAnsi="Consolas"/>
          <w:sz w:val="19"/>
          <w:szCs w:val="19"/>
        </w:rPr>
        <w:br/>
        <w:t xml:space="preserve">├── app.js                  # Express app instance, middleware registration, route mounting</w:t>
      </w:r>
      <w:r>
        <w:rPr>
          <w:rFonts w:ascii="Consolas" w:cs="Consolas" w:eastAsia="Consolas" w:hAnsi="Consolas"/>
          <w:sz w:val="19"/>
          <w:szCs w:val="19"/>
        </w:rPr>
        <w:br/>
        <w:t xml:space="preserve">├── index.js                 # Entry point: loads env vars, connects DB, starts HTTP server</w:t>
      </w:r>
      <w:r>
        <w:rPr>
          <w:rFonts w:ascii="Consolas" w:cs="Consolas" w:eastAsia="Consolas" w:hAnsi="Consolas"/>
          <w:sz w:val="19"/>
          <w:szCs w:val="19"/>
        </w:rPr>
        <w:br/>
        <w:t xml:space="preserve">├── constans.js               # DB_NAME constant</w:t>
      </w:r>
      <w:r>
        <w:rPr>
          <w:rFonts w:ascii="Consolas" w:cs="Consolas" w:eastAsia="Consolas" w:hAnsi="Consolas"/>
          <w:sz w:val="19"/>
          <w:szCs w:val="19"/>
        </w:rPr>
        <w:br/>
        <w:t xml:space="preserve">├── db/</w:t>
      </w:r>
      <w:r>
        <w:rPr>
          <w:rFonts w:ascii="Consolas" w:cs="Consolas" w:eastAsia="Consolas" w:hAnsi="Consolas"/>
          <w:sz w:val="19"/>
          <w:szCs w:val="19"/>
        </w:rPr>
        <w:br/>
        <w:t xml:space="preserve">│   └── index.js              # Mongoose connection logic</w:t>
      </w:r>
      <w:r>
        <w:rPr>
          <w:rFonts w:ascii="Consolas" w:cs="Consolas" w:eastAsia="Consolas" w:hAnsi="Consolas"/>
          <w:sz w:val="19"/>
          <w:szCs w:val="19"/>
        </w:rPr>
        <w:br/>
        <w:t xml:space="preserve">├── controllers/</w:t>
      </w:r>
      <w:r>
        <w:rPr>
          <w:rFonts w:ascii="Consolas" w:cs="Consolas" w:eastAsia="Consolas" w:hAnsi="Consolas"/>
          <w:sz w:val="19"/>
          <w:szCs w:val="19"/>
        </w:rPr>
        <w:br/>
        <w:t xml:space="preserve">│   ├── user.controller.js      # Auth, profile, watch history, view count, like toggle</w:t>
      </w:r>
      <w:r>
        <w:rPr>
          <w:rFonts w:ascii="Consolas" w:cs="Consolas" w:eastAsia="Consolas" w:hAnsi="Consolas"/>
          <w:sz w:val="19"/>
          <w:szCs w:val="19"/>
        </w:rPr>
        <w:br/>
        <w:t xml:space="preserve">│   ├── video.controller.js     # Video CRUD, listing, publish toggle</w:t>
      </w:r>
      <w:r>
        <w:rPr>
          <w:rFonts w:ascii="Consolas" w:cs="Consolas" w:eastAsia="Consolas" w:hAnsi="Consolas"/>
          <w:sz w:val="19"/>
          <w:szCs w:val="19"/>
        </w:rPr>
        <w:br/>
        <w:t xml:space="preserve">│   ├── playlist.controller.js  # Playlist CRUD, add/remove video</w:t>
      </w:r>
      <w:r>
        <w:rPr>
          <w:rFonts w:ascii="Consolas" w:cs="Consolas" w:eastAsia="Consolas" w:hAnsi="Consolas"/>
          <w:sz w:val="19"/>
          <w:szCs w:val="19"/>
        </w:rPr>
        <w:br/>
        <w:t xml:space="preserve">│   ├── comment.controller.js   # Comment CRUD</w:t>
      </w:r>
      <w:r>
        <w:rPr>
          <w:rFonts w:ascii="Consolas" w:cs="Consolas" w:eastAsia="Consolas" w:hAnsi="Consolas"/>
          <w:sz w:val="19"/>
          <w:szCs w:val="19"/>
        </w:rPr>
        <w:br/>
        <w:t xml:space="preserve">│   ├── dashboard.controller.js # Channel statistics aggregation</w:t>
      </w:r>
      <w:r>
        <w:rPr>
          <w:rFonts w:ascii="Consolas" w:cs="Consolas" w:eastAsia="Consolas" w:hAnsi="Consolas"/>
          <w:sz w:val="19"/>
          <w:szCs w:val="19"/>
        </w:rPr>
        <w:br/>
        <w:t xml:space="preserve">│   └── search.controller.js    # Video search</w:t>
      </w:r>
      <w:r>
        <w:rPr>
          <w:rFonts w:ascii="Consolas" w:cs="Consolas" w:eastAsia="Consolas" w:hAnsi="Consolas"/>
          <w:sz w:val="19"/>
          <w:szCs w:val="19"/>
        </w:rPr>
        <w:br/>
        <w:t xml:space="preserve">├── models/</w:t>
      </w:r>
      <w:r>
        <w:rPr>
          <w:rFonts w:ascii="Consolas" w:cs="Consolas" w:eastAsia="Consolas" w:hAnsi="Consolas"/>
          <w:sz w:val="19"/>
          <w:szCs w:val="19"/>
        </w:rPr>
        <w:br/>
        <w:t xml:space="preserve">│   ├── user.models.js</w:t>
      </w:r>
      <w:r>
        <w:rPr>
          <w:rFonts w:ascii="Consolas" w:cs="Consolas" w:eastAsia="Consolas" w:hAnsi="Consolas"/>
          <w:sz w:val="19"/>
          <w:szCs w:val="19"/>
        </w:rPr>
        <w:br/>
        <w:t xml:space="preserve">│   ├── video.models.js</w:t>
      </w:r>
      <w:r>
        <w:rPr>
          <w:rFonts w:ascii="Consolas" w:cs="Consolas" w:eastAsia="Consolas" w:hAnsi="Consolas"/>
          <w:sz w:val="19"/>
          <w:szCs w:val="19"/>
        </w:rPr>
        <w:br/>
        <w:t xml:space="preserve">│   ├── playlist.models.js</w:t>
      </w:r>
      <w:r>
        <w:rPr>
          <w:rFonts w:ascii="Consolas" w:cs="Consolas" w:eastAsia="Consolas" w:hAnsi="Consolas"/>
          <w:sz w:val="19"/>
          <w:szCs w:val="19"/>
        </w:rPr>
        <w:br/>
        <w:t xml:space="preserve">│   ├── comment.models.js</w:t>
      </w:r>
      <w:r>
        <w:rPr>
          <w:rFonts w:ascii="Consolas" w:cs="Consolas" w:eastAsia="Consolas" w:hAnsi="Consolas"/>
          <w:sz w:val="19"/>
          <w:szCs w:val="19"/>
        </w:rPr>
        <w:br/>
        <w:t xml:space="preserve">│   ├── like.models.js</w:t>
      </w:r>
      <w:r>
        <w:rPr>
          <w:rFonts w:ascii="Consolas" w:cs="Consolas" w:eastAsia="Consolas" w:hAnsi="Consolas"/>
          <w:sz w:val="19"/>
          <w:szCs w:val="19"/>
        </w:rPr>
        <w:br/>
        <w:t xml:space="preserve">│   └── subscription.models.js</w:t>
      </w:r>
      <w:r>
        <w:rPr>
          <w:rFonts w:ascii="Consolas" w:cs="Consolas" w:eastAsia="Consolas" w:hAnsi="Consolas"/>
          <w:sz w:val="19"/>
          <w:szCs w:val="19"/>
        </w:rPr>
        <w:br/>
        <w:t xml:space="preserve">├── middlewares/</w:t>
      </w:r>
      <w:r>
        <w:rPr>
          <w:rFonts w:ascii="Consolas" w:cs="Consolas" w:eastAsia="Consolas" w:hAnsi="Consolas"/>
          <w:sz w:val="19"/>
          <w:szCs w:val="19"/>
        </w:rPr>
        <w:br/>
        <w:t xml:space="preserve">│   ├── auth.middleware.js     # verifyJWT</w:t>
      </w:r>
      <w:r>
        <w:rPr>
          <w:rFonts w:ascii="Consolas" w:cs="Consolas" w:eastAsia="Consolas" w:hAnsi="Consolas"/>
          <w:sz w:val="19"/>
          <w:szCs w:val="19"/>
        </w:rPr>
        <w:br/>
        <w:t xml:space="preserve">│   └── multer.middlewares.js  # disk storage config for uploads</w:t>
      </w:r>
      <w:r>
        <w:rPr>
          <w:rFonts w:ascii="Consolas" w:cs="Consolas" w:eastAsia="Consolas" w:hAnsi="Consolas"/>
          <w:sz w:val="19"/>
          <w:szCs w:val="19"/>
        </w:rPr>
        <w:br/>
        <w:t xml:space="preserve">├── routes/</w:t>
      </w:r>
      <w:r>
        <w:rPr>
          <w:rFonts w:ascii="Consolas" w:cs="Consolas" w:eastAsia="Consolas" w:hAnsi="Consolas"/>
          <w:sz w:val="19"/>
          <w:szCs w:val="19"/>
        </w:rPr>
        <w:br/>
        <w:t xml:space="preserve">│   ├── user.routes.js</w:t>
      </w:r>
      <w:r>
        <w:rPr>
          <w:rFonts w:ascii="Consolas" w:cs="Consolas" w:eastAsia="Consolas" w:hAnsi="Consolas"/>
          <w:sz w:val="19"/>
          <w:szCs w:val="19"/>
        </w:rPr>
        <w:br/>
        <w:t xml:space="preserve">│   ├── video.routes.js</w:t>
      </w:r>
      <w:r>
        <w:rPr>
          <w:rFonts w:ascii="Consolas" w:cs="Consolas" w:eastAsia="Consolas" w:hAnsi="Consolas"/>
          <w:sz w:val="19"/>
          <w:szCs w:val="19"/>
        </w:rPr>
        <w:br/>
        <w:t xml:space="preserve">│   ├── playlist.routes.js</w:t>
      </w:r>
      <w:r>
        <w:rPr>
          <w:rFonts w:ascii="Consolas" w:cs="Consolas" w:eastAsia="Consolas" w:hAnsi="Consolas"/>
          <w:sz w:val="19"/>
          <w:szCs w:val="19"/>
        </w:rPr>
        <w:br/>
        <w:t xml:space="preserve">│   ├── dashboard.routes.js</w:t>
      </w:r>
      <w:r>
        <w:rPr>
          <w:rFonts w:ascii="Consolas" w:cs="Consolas" w:eastAsia="Consolas" w:hAnsi="Consolas"/>
          <w:sz w:val="19"/>
          <w:szCs w:val="19"/>
        </w:rPr>
        <w:br/>
        <w:t xml:space="preserve">│   └── search.routes.js</w:t>
      </w:r>
      <w:r>
        <w:rPr>
          <w:rFonts w:ascii="Consolas" w:cs="Consolas" w:eastAsia="Consolas" w:hAnsi="Consolas"/>
          <w:sz w:val="19"/>
          <w:szCs w:val="19"/>
        </w:rPr>
        <w:br/>
        <w:t xml:space="preserve">├── utils/</w:t>
      </w:r>
      <w:r>
        <w:rPr>
          <w:rFonts w:ascii="Consolas" w:cs="Consolas" w:eastAsia="Consolas" w:hAnsi="Consolas"/>
          <w:sz w:val="19"/>
          <w:szCs w:val="19"/>
        </w:rPr>
        <w:br/>
        <w:t xml:space="preserve">│   ├── ApiError.js</w:t>
      </w:r>
      <w:r>
        <w:rPr>
          <w:rFonts w:ascii="Consolas" w:cs="Consolas" w:eastAsia="Consolas" w:hAnsi="Consolas"/>
          <w:sz w:val="19"/>
          <w:szCs w:val="19"/>
        </w:rPr>
        <w:br/>
        <w:t xml:space="preserve">│   ├── ApiResponse.js</w:t>
      </w:r>
      <w:r>
        <w:rPr>
          <w:rFonts w:ascii="Consolas" w:cs="Consolas" w:eastAsia="Consolas" w:hAnsi="Consolas"/>
          <w:sz w:val="19"/>
          <w:szCs w:val="19"/>
        </w:rPr>
        <w:br/>
        <w:t xml:space="preserve">│   ├── asyncHandler.js</w:t>
      </w:r>
      <w:r>
        <w:rPr>
          <w:rFonts w:ascii="Consolas" w:cs="Consolas" w:eastAsia="Consolas" w:hAnsi="Consolas"/>
          <w:sz w:val="19"/>
          <w:szCs w:val="19"/>
        </w:rPr>
        <w:br/>
        <w:t xml:space="preserve">│   └── cloudinary.js</w:t>
      </w:r>
      <w:r>
        <w:rPr>
          <w:rFonts w:ascii="Consolas" w:cs="Consolas" w:eastAsia="Consolas" w:hAnsi="Consolas"/>
          <w:sz w:val="19"/>
          <w:szCs w:val="19"/>
        </w:rPr>
        <w:br/>
        <w:t xml:space="preserve">└── postman/</w:t>
      </w:r>
      <w:r>
        <w:rPr>
          <w:rFonts w:ascii="Consolas" w:cs="Consolas" w:eastAsia="Consolas" w:hAnsi="Consolas"/>
          <w:sz w:val="19"/>
          <w:szCs w:val="19"/>
        </w:rPr>
        <w:br/>
        <w:t xml:space="preserve">    └── streamify.postman_collection.json</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No comment.routes.js or like.routes.js or subscription.routes.js exists, even though comment.controller.js is a standalone file. Comment and Like endpoints are registered directly inside user.routes.js. See Section 9 for the full request-to-response wiring of each module. There is also no package.json, README.md, or .env file present in the provided source, so dependency versions and environment configuration below are reconstructed from import statements and process.env usage in the code, not read from a manifest.</w:t>
      </w:r>
    </w:p>
    <w:p>
      <w:pPr>
        <w:pStyle w:val="Heading1"/>
        <w:spacing w:after="200" w:before="400"/>
      </w:pPr>
      <w:r>
        <w:rPr>
          <w:color w:val="1F3864"/>
        </w:rPr>
        <w:t xml:space="preserve">4. Request Lifecycle</w:t>
      </w:r>
    </w:p>
    <w:p>
      <w:pPr>
        <w:spacing w:after="150"/>
      </w:pPr>
      <w:r>
        <w:rPr>
          <w:sz w:val="22"/>
          <w:szCs w:val="22"/>
        </w:rPr>
        <w:t xml:space="preserve">Every incoming HTTP request passes through the following stages, in the order registered in src/app.js: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Client sends HTTP request to Express server</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CORS middleware checks Origin header against CORS_ORIGIN</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express.json() / express.urlencoded() parse the request body (20kb limit)</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express.static('public') serves any static files, if matched</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cookieParser() parses cookies into req.cookies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6. </w:t>
            </w:r>
            <w:r>
              <w:rPr>
                <w:sz w:val="22"/>
                <w:szCs w:val="22"/>
              </w:rPr>
              <w:t xml:space="preserve">Custom logger middleware prints [METHOD] /path to the console</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7. </w:t>
            </w:r>
            <w:r>
              <w:rPr>
                <w:sz w:val="22"/>
                <w:szCs w:val="22"/>
              </w:rPr>
              <w:t xml:space="preserve">Request is matched against a mounted router (/users, /playlists, /dashboard, /videos, /search)</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8. </w:t>
            </w:r>
            <w:r>
              <w:rPr>
                <w:sz w:val="22"/>
                <w:szCs w:val="22"/>
              </w:rPr>
              <w:t xml:space="preserve">Route-specific middleware runs if present (verifyJWT for auth, Multer for file uploads)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9. </w:t>
            </w:r>
            <w:r>
              <w:rPr>
                <w:sz w:val="22"/>
                <w:szCs w:val="22"/>
              </w:rPr>
              <w:t xml:space="preserve">Controller function executes (wrapped in asyncHandler)</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10. </w:t>
            </w:r>
            <w:r>
              <w:rPr>
                <w:sz w:val="22"/>
                <w:szCs w:val="22"/>
              </w:rPr>
              <w:t xml:space="preserve">Controller sends a JSON response via ApiResponse, or throws an ApiError</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11. </w:t>
            </w:r>
            <w:r>
              <w:rPr>
                <w:sz w:val="22"/>
                <w:szCs w:val="22"/>
              </w:rPr>
              <w:t xml:space="preserve">If no route matched, the catch-all 404 handler returns { success: false, message: 'Route not found' }</w:t>
            </w:r>
          </w:p>
        </w:tc>
      </w:tr>
    </w:tbl>
    <w:p>
      <w:pPr>
        <w:pStyle w:val="Heading1"/>
        <w:spacing w:after="200" w:before="400"/>
      </w:pPr>
      <w:r>
        <w:rPr>
          <w:color w:val="1F3864"/>
        </w:rPr>
        <w:t xml:space="preserve">5. Middleware Flow</w:t>
      </w:r>
    </w:p>
    <w:p>
      <w:pPr>
        <w:pStyle w:val="Heading2"/>
        <w:spacing w:after="150" w:before="300"/>
      </w:pPr>
      <w:r>
        <w:rPr>
          <w:color w:val="2E74B5"/>
        </w:rPr>
        <w:t xml:space="preserve">5.1 verifyJWT (src/middlewares/auth.middleware.js)</w:t>
      </w:r>
    </w:p>
    <w:p>
      <w:pPr>
        <w:spacing w:after="150"/>
      </w:pPr>
      <w:r>
        <w:rPr>
          <w:sz w:val="22"/>
          <w:szCs w:val="22"/>
        </w:rPr>
        <w:t xml:space="preserve">Applied selectively per-route wherever authentication is required (passed as the second argument to router.route().&lt;verb&gt;()).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Read token from req.cookies.accessToken, or fall back to the Authorization: Bearer &lt;token&gt; header</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If no token found → throw ApiError(401, 'unauthrized request')</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Verify the token signature and expiry using jwt.verify() with ACCESS_TOKEN_SECRET</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Look up the user by the decoded _id, excluding password and refreshToken fields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If user not found → throw ApiError(401, 'user is not available')</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6. </w:t>
            </w:r>
            <w:r>
              <w:rPr>
                <w:sz w:val="22"/>
                <w:szCs w:val="22"/>
              </w:rPr>
              <w:t xml:space="preserve">Attach the user document to req.user</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7. </w:t>
            </w:r>
            <w:r>
              <w:rPr>
                <w:sz w:val="22"/>
                <w:szCs w:val="22"/>
              </w:rPr>
              <w:t xml:space="preserve">Call next() to proceed to the controller</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The entire body of verifyJWT is wrapped in a try/catch that re-throws every failure (including jwt.verify errors like TokenExpiredError) as a generic ApiError(401, ...). This means a client cannot distinguish 'token expired' from 'token malformed' from 'user deleted' purely from the HTTP status code — all surface as 401 with a message derived from error.message.</w:t>
      </w:r>
    </w:p>
    <w:p>
      <w:pPr>
        <w:pStyle w:val="Heading2"/>
        <w:spacing w:after="150" w:before="300"/>
      </w:pPr>
      <w:r>
        <w:rPr>
          <w:color w:val="2E74B5"/>
        </w:rPr>
        <w:t xml:space="preserve">5.2 Multer (src/middlewares/multer.middlewares.js)</w:t>
      </w:r>
    </w:p>
    <w:p>
      <w:pPr>
        <w:spacing w:after="150"/>
      </w:pPr>
      <w:r>
        <w:rPr>
          <w:sz w:val="22"/>
          <w:szCs w:val="22"/>
        </w:rPr>
        <w:t xml:space="preserve">Configured with diskStorage, saving uploaded files to ./public/temp with a filename of &lt;fieldname&gt;-&lt;timestamp&gt;-&lt;random&gt;. Applied per-route using either upload.single('&lt;field&gt;') or upload.fields([{ name, maxCount }]) depending on how many files that endpoint accepts.</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The ./public/temp directory is referenced by Multer's destination callback but is not created by any script in the provided source. This folder must exist on disk before the server starts, or file uploads will fail. See SETUP_GUIDE.docx, Common Errors.</w:t>
      </w:r>
    </w:p>
    <w:p>
      <w:pPr>
        <w:pStyle w:val="Heading1"/>
        <w:spacing w:after="200" w:before="400"/>
      </w:pPr>
      <w:r>
        <w:rPr>
          <w:color w:val="1F3864"/>
        </w:rPr>
        <w:t xml:space="preserve">6. JWT Authentication Flow</w:t>
      </w:r>
    </w:p>
    <w:p>
      <w:pPr>
        <w:pStyle w:val="Heading2"/>
        <w:spacing w:after="150" w:before="300"/>
      </w:pPr>
      <w:r>
        <w:rPr>
          <w:color w:val="2E74B5"/>
        </w:rPr>
        <w:t xml:space="preserve">6.1 Login and Token Issuance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POST /api/v1/users/login with username/email + password</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User.findOne() locates the account</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user.isPasswordCorrect() compares the supplied password against the bcrypt hash</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generateAccessAndRefreshToken() signs an access token (short-lived) and a refresh token (long-lived)</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The refresh token is persisted on the User document (user.refreshToken)</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6. </w:t>
            </w:r>
            <w:r>
              <w:rPr>
                <w:sz w:val="22"/>
                <w:szCs w:val="22"/>
              </w:rPr>
              <w:t xml:space="preserve">Both tokens are set as httpOnly, secure, sameSite cookies and also returned in the JSON body</w:t>
            </w:r>
          </w:p>
        </w:tc>
      </w:tr>
    </w:tbl>
    <w:p>
      <w:pPr>
        <w:pStyle w:val="Heading2"/>
        <w:spacing w:after="150" w:before="300"/>
      </w:pPr>
      <w:r>
        <w:rPr>
          <w:color w:val="2E74B5"/>
        </w:rPr>
        <w:t xml:space="preserve">6.2 Refreshing an Expired Access Token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POST /api/v1/users/refresh-token with the refreshToken cookie (or body field)</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jwt.verify() checks the token against REFRESH_TOKEN_SECRET</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User is looked up by the decoded _id</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The incoming token is compared against the token stored on the user document</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If they match, a brand-new access + refresh token pair is issued and the stored refreshToken is rotated</w:t>
            </w:r>
          </w:p>
        </w:tc>
      </w:tr>
    </w:tbl>
    <w:p>
      <w:pPr>
        <w:pStyle w:val="Heading2"/>
        <w:spacing w:after="150" w:before="300"/>
      </w:pPr>
      <w:r>
        <w:rPr>
          <w:color w:val="2E74B5"/>
        </w:rPr>
        <w:t xml:space="preserve">6.3 Protected Request</w:t>
      </w:r>
    </w:p>
    <w:p>
      <w:pPr>
        <w:spacing w:after="150"/>
      </w:pPr>
      <w:r>
        <w:rPr>
          <w:sz w:val="22"/>
          <w:szCs w:val="22"/>
        </w:rPr>
        <w:t xml:space="preserve">Every protected route runs verifyJWT before the controller, as described in Section 5.1. The access token is stateless and self-contained (it embeds _id, email, username, fullname); no database call is needed to validate its signature, only to fetch the fresh user document.</w:t>
      </w:r>
    </w:p>
    <w:p>
      <w:pPr>
        <w:pStyle w:val="Heading1"/>
        <w:spacing w:after="200" w:before="400"/>
      </w:pPr>
      <w:r>
        <w:rPr>
          <w:color w:val="1F3864"/>
        </w:rPr>
        <w:t xml:space="preserve">7. Multer Upload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Client sends multipart/form-data request with one or more files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Multer intercepts the request before the controller runs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Each file is streamed to disk at ./public/temp/&lt;field&gt;-&lt;timestamp&gt;-&lt;random&gt;</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Multer attaches file metadata to req.file (single) or req.files (fields), including the local path</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Controller reads the local path and calls uploadOnCloudinary(localFilePath)</w:t>
            </w:r>
          </w:p>
        </w:tc>
      </w:tr>
    </w:tbl>
    <w:p>
      <w:pPr>
        <w:pStyle w:val="Heading1"/>
        <w:spacing w:after="200" w:before="400"/>
      </w:pPr>
      <w:r>
        <w:rPr>
          <w:color w:val="1F3864"/>
        </w:rPr>
        <w:t xml:space="preserve">8. Cloudinary Upload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uploadOnCloudinary(localFilePath) is called from the controller with the Multer temp file path</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cloudinary.uploader.upload() sends the file to Cloudinary with resource_type: 'auto' (so both images and videos are supported by the same helper)</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On success, the local temp file is deleted with fs.unlinkSync() and the Cloudinary response (including secure_url/url and, for video, duration) is returned</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On failure, the local temp file is still deleted, and the function returns null instead of throwing</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Because uploadOnCloudinary swallows errors and returns null rather than throwing, every controller that calls it must explicitly check the result (e.g. if (!avatar) throw new ApiError(...)). At least one controller — updateCoverImage — checks coverImage.url without first checking that coverImage itself is truthy, which will throw an unhandled TypeError if the Cloudinary upload fails, rather than a clean 400 ApiError.</w:t>
      </w:r>
    </w:p>
    <w:p>
      <w:pPr>
        <w:pStyle w:val="Heading1"/>
        <w:spacing w:after="200" w:before="400"/>
      </w:pPr>
      <w:r>
        <w:rPr>
          <w:color w:val="1F3864"/>
        </w:rPr>
        <w:t xml:space="preserve">9. API Request Flow Per Module</w:t>
      </w:r>
    </w:p>
    <w:p>
      <w:pPr>
        <w:pStyle w:val="Heading2"/>
        <w:spacing w:after="150" w:before="300"/>
      </w:pPr>
      <w:r>
        <w:rPr>
          <w:color w:val="2E74B5"/>
        </w:rPr>
        <w:t xml:space="preserve">9.1 User Module</w:t>
      </w:r>
    </w:p>
    <w:p>
      <w:pPr>
        <w:spacing w:after="150"/>
      </w:pPr>
      <w:r>
        <w:rPr>
          <w:sz w:val="22"/>
          <w:szCs w:val="22"/>
        </w:rPr>
        <w:t xml:space="preserve">Routes: src/routes/user.routes.js → Controller: src/controllers/user.controller.js → Models: User, Like, Video, Subscription. Handles registration, login/logout, token refresh, password change, profile updates, avatar/cover image uploads, channel profile lookups (via aggregation with Subscription), watch history, view counting, and video like toggling. Also re-exports Comment CRUD handlers from comment.controller.js on the same router.</w:t>
      </w:r>
    </w:p>
    <w:p>
      <w:pPr>
        <w:pStyle w:val="Heading2"/>
        <w:spacing w:after="150" w:before="300"/>
      </w:pPr>
      <w:r>
        <w:rPr>
          <w:color w:val="2E74B5"/>
        </w:rPr>
        <w:t xml:space="preserve">9.2 Video Module</w:t>
      </w:r>
    </w:p>
    <w:p>
      <w:pPr>
        <w:spacing w:after="150"/>
      </w:pPr>
      <w:r>
        <w:rPr>
          <w:sz w:val="22"/>
          <w:szCs w:val="22"/>
        </w:rPr>
        <w:t xml:space="preserve">Routes: src/routes/video.routes.js → Controller: src/controllers/video.controller.js → Models: Video, Like, Comment. Handles upload, listing (public, paginated, searchable), single-video fetch with aggregated like/comment counts, owner-only update/delete, and publish-status toggling.</w:t>
      </w:r>
    </w:p>
    <w:p>
      <w:pPr>
        <w:pStyle w:val="Heading2"/>
        <w:spacing w:after="150" w:before="300"/>
      </w:pPr>
      <w:r>
        <w:rPr>
          <w:color w:val="2E74B5"/>
        </w:rPr>
        <w:t xml:space="preserve">9.3 Playlist Module</w:t>
      </w:r>
    </w:p>
    <w:p>
      <w:pPr>
        <w:spacing w:after="150"/>
      </w:pPr>
      <w:r>
        <w:rPr>
          <w:sz w:val="22"/>
          <w:szCs w:val="22"/>
        </w:rPr>
        <w:t xml:space="preserve">Routes: src/routes/playlist.routes.js → Controller: src/controllers/playlist.controller.js → Models: Playlist, Video, User. Handles playlist CRUD and add/remove-video operations, all owner-restricted except for reading (see Security Observation in API_DOCUMENTATION.docx, Section 5).</w:t>
      </w:r>
    </w:p>
    <w:p>
      <w:pPr>
        <w:pStyle w:val="Heading2"/>
        <w:spacing w:after="150" w:before="300"/>
      </w:pPr>
      <w:r>
        <w:rPr>
          <w:color w:val="2E74B5"/>
        </w:rPr>
        <w:t xml:space="preserve">9.4 Comment Module</w:t>
      </w:r>
    </w:p>
    <w:p>
      <w:pPr>
        <w:spacing w:after="150"/>
      </w:pPr>
      <w:r>
        <w:rPr>
          <w:sz w:val="22"/>
          <w:szCs w:val="22"/>
        </w:rPr>
        <w:t xml:space="preserve">Controller: src/controllers/comment.controller.js, routed through user.routes.js → Models: Comment, Video. Handles comment CRUD, owner-restricted for update/delete.</w:t>
      </w:r>
    </w:p>
    <w:p>
      <w:pPr>
        <w:pStyle w:val="Heading2"/>
        <w:spacing w:after="150" w:before="300"/>
      </w:pPr>
      <w:r>
        <w:rPr>
          <w:color w:val="2E74B5"/>
        </w:rPr>
        <w:t xml:space="preserve">9.5 Dashboard Module</w:t>
      </w:r>
    </w:p>
    <w:p>
      <w:pPr>
        <w:spacing w:after="150"/>
      </w:pPr>
      <w:r>
        <w:rPr>
          <w:sz w:val="22"/>
          <w:szCs w:val="22"/>
        </w:rPr>
        <w:t xml:space="preserve">Routes: src/routes/dashboard.routes.js → Controller: src/controllers/dashboard.controller.js → Models: Video, Like, Subscription. Uses Promise.all to run a Video aggregation ($facet with four parallel sub-pipelines) and a Subscription count concurrently.</w:t>
      </w:r>
    </w:p>
    <w:p>
      <w:pPr>
        <w:pStyle w:val="Heading2"/>
        <w:spacing w:after="150" w:before="300"/>
      </w:pPr>
      <w:r>
        <w:rPr>
          <w:color w:val="2E74B5"/>
        </w:rPr>
        <w:t xml:space="preserve">9.6 Search Module</w:t>
      </w:r>
    </w:p>
    <w:p>
      <w:pPr>
        <w:spacing w:after="150"/>
      </w:pPr>
      <w:r>
        <w:rPr>
          <w:sz w:val="22"/>
          <w:szCs w:val="22"/>
        </w:rPr>
        <w:t xml:space="preserve">Routes: src/routes/search.routes.js → Controller: src/controllers/search.controller.js → Model: Video. Regex-based case-insensitive search across title and description, published videos only.</w:t>
      </w:r>
    </w:p>
    <w:p>
      <w:pPr>
        <w:pStyle w:val="Heading1"/>
        <w:spacing w:after="200" w:before="400"/>
      </w:pPr>
      <w:r>
        <w:rPr>
          <w:color w:val="1F3864"/>
        </w:rPr>
        <w:t xml:space="preserve">10. Error Handling Flow</w:t>
      </w:r>
    </w:p>
    <w:p>
      <w:pPr>
        <w:spacing w:after="150"/>
      </w:pPr>
      <w:r>
        <w:rPr>
          <w:sz w:val="22"/>
          <w:szCs w:val="22"/>
        </w:rPr>
        <w:t xml:space="preserve">Streamify uses a consistent throw-and-catch pattern built on three utilities: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Utility</w:t>
            </w:r>
          </w:p>
        </w:tc>
        <w:tc>
          <w:tcPr>
            <w:tcW w:type="dxa" w:w="3116"/>
            <w:shd w:fill="1F3864" w:val="clear"/>
            <w:tcMar>
              <w:top w:type="dxa" w:w="80"/>
              <w:left w:type="dxa" w:w="100"/>
              <w:bottom w:type="dxa" w:w="80"/>
              <w:right w:type="dxa" w:w="100"/>
            </w:tcMar>
            <w:vAlign w:val="center"/>
          </w:tcPr>
          <w:p>
            <w:r>
              <w:rPr>
                <w:b/>
                <w:bCs/>
                <w:color w:val="FFFFFF"/>
                <w:sz w:val="20"/>
                <w:szCs w:val="20"/>
              </w:rPr>
              <w:t xml:space="preserve">File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asyncHandler</w:t>
            </w:r>
          </w:p>
        </w:tc>
        <w:tc>
          <w:tcPr>
            <w:tcW w:type="dxa" w:w="3116"/>
            <w:tcMar>
              <w:top w:type="dxa" w:w="80"/>
              <w:left w:type="dxa" w:w="100"/>
              <w:bottom w:type="dxa" w:w="80"/>
              <w:right w:type="dxa" w:w="100"/>
            </w:tcMar>
            <w:vAlign w:val="center"/>
          </w:tcPr>
          <w:p>
            <w:r>
              <w:rPr>
                <w:b w:val="false"/>
                <w:bCs w:val="false"/>
                <w:color w:val="000000"/>
                <w:sz w:val="20"/>
                <w:szCs w:val="20"/>
              </w:rPr>
              <w:t xml:space="preserve">src/utils/asyncHandler.js</w:t>
            </w:r>
          </w:p>
        </w:tc>
        <w:tc>
          <w:tcPr>
            <w:tcW w:type="dxa" w:w="3116"/>
            <w:tcMar>
              <w:top w:type="dxa" w:w="80"/>
              <w:left w:type="dxa" w:w="100"/>
              <w:bottom w:type="dxa" w:w="80"/>
              <w:right w:type="dxa" w:w="100"/>
            </w:tcMar>
            <w:vAlign w:val="center"/>
          </w:tcPr>
          <w:p>
            <w:r>
              <w:rPr>
                <w:b w:val="false"/>
                <w:bCs w:val="false"/>
                <w:color w:val="000000"/>
                <w:sz w:val="20"/>
                <w:szCs w:val="20"/>
              </w:rPr>
              <w:t xml:space="preserve">Wraps every controller function; forwards any rejected promise / thrown error to next(err), so controllers can use async/await without try/catch boilerplate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ApiError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src/utils/ApiError.js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 custom Error subclass carrying statusCode, message, data: null, success: false, and an errors array</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ApiResponse</w:t>
            </w:r>
          </w:p>
        </w:tc>
        <w:tc>
          <w:tcPr>
            <w:tcW w:type="dxa" w:w="3116"/>
            <w:tcMar>
              <w:top w:type="dxa" w:w="80"/>
              <w:left w:type="dxa" w:w="100"/>
              <w:bottom w:type="dxa" w:w="80"/>
              <w:right w:type="dxa" w:w="100"/>
            </w:tcMar>
            <w:vAlign w:val="center"/>
          </w:tcPr>
          <w:p>
            <w:r>
              <w:rPr>
                <w:b w:val="false"/>
                <w:bCs w:val="false"/>
                <w:color w:val="000000"/>
                <w:sz w:val="20"/>
                <w:szCs w:val="20"/>
              </w:rPr>
              <w:t xml:space="preserve">src/utils/ApiResponse.js</w:t>
            </w:r>
          </w:p>
        </w:tc>
        <w:tc>
          <w:tcPr>
            <w:tcW w:type="dxa" w:w="3116"/>
            <w:tcMar>
              <w:top w:type="dxa" w:w="80"/>
              <w:left w:type="dxa" w:w="100"/>
              <w:bottom w:type="dxa" w:w="80"/>
              <w:right w:type="dxa" w:w="100"/>
            </w:tcMar>
            <w:vAlign w:val="center"/>
          </w:tcPr>
          <w:p>
            <w:r>
              <w:rPr>
                <w:b w:val="false"/>
                <w:bCs w:val="false"/>
                <w:color w:val="000000"/>
                <w:sz w:val="20"/>
                <w:szCs w:val="20"/>
              </w:rPr>
              <w:t xml:space="preserve">Wraps successful payloads — see the field-order caveat noted below</w:t>
            </w:r>
          </w:p>
        </w:tc>
      </w:tr>
    </w:tbl>
    <w:p>
      <w:pPr>
        <w:pBdr>
          <w:left w:val="single" w:color="BF8F00" w:sz="18"/>
        </w:pBdr>
        <w:shd w:fill="FFF4CE" w:val="clear"/>
        <w:spacing w:after="150" w:before="100"/>
        <w:ind w:left="200"/>
      </w:pPr>
      <w:r>
        <w:rPr>
          <w:b/>
          <w:bCs/>
          <w:color w:val="7F6000"/>
          <w:sz w:val="21"/>
          <w:szCs w:val="21"/>
        </w:rPr>
        <w:t xml:space="preserve">Important Finding: </w:t>
      </w:r>
      <w:r>
        <w:rPr>
          <w:color w:val="7F6000"/>
          <w:sz w:val="21"/>
          <w:szCs w:val="21"/>
        </w:rPr>
        <w:t xml:space="preserve">This project does NOT define a global Express error-handling middleware (a 4-argument (err, req, res, next) handler) in app.js. This means that when asyncHandler forwards an error via next(err), Express falls back to its own default error handler, which returns an HTML error page with a stack trace rather than the project's structured JSON error format ({ statusCode, data, message, success, errors }) that ApiError is designed to produce. In practice, ApiError's custom shape is only realized if a global error handler is added; as the code stands, thrown ApiErrors are not guaranteed to reach the client as clean JSON.</w:t>
      </w:r>
    </w:p>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Separately, ApiResponse's constructor signature (statusCode, message = "success", data) does not match how it is invoked everywhere in the codebase — new ApiResponse(code, payload, "message string") — so the message and data fields are swapped in every successful response. See API_DOCUMENTATION.docx, Section 1.3, for the exact resulting JSON shape.</w:t>
      </w:r>
    </w:p>
    <w:p>
      <w:pPr>
        <w:pStyle w:val="Heading1"/>
        <w:spacing w:after="200" w:before="400"/>
      </w:pPr>
      <w:r>
        <w:rPr>
          <w:color w:val="1F3864"/>
        </w:rPr>
        <w:t xml:space="preserve">11. Database Connection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index.js loads environment variables via dotenv.config({ path: '../.env' })</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connectdb() (src/db/index.js) is called, building the connection string as `${MONGODB_URI}/${DB_NAME}`</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DB_NAME is the hard-coded constant 'videotube' from src/constans.js</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mongoose.connect() establishes the connection</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On success, the server starts listening on process.env.PORT (or 3000 if not read correctly — see SETUP_GUIDE.docx)</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6. </w:t>
            </w:r>
            <w:r>
              <w:rPr>
                <w:sz w:val="22"/>
                <w:szCs w:val="22"/>
              </w:rPr>
              <w:t xml:space="preserve">On failure, the error is logged and the process exits with code 1</w:t>
            </w:r>
          </w:p>
        </w:tc>
      </w:tr>
    </w:tbl>
    <w:p>
      <w:pPr>
        <w:pBdr>
          <w:left w:val="single" w:color="BF8F00" w:sz="18"/>
        </w:pBdr>
        <w:shd w:fill="FFF4CE" w:val="clear"/>
        <w:spacing w:after="150" w:before="100"/>
        <w:ind w:left="200"/>
      </w:pPr>
      <w:r>
        <w:rPr>
          <w:b/>
          <w:bCs/>
          <w:color w:val="7F6000"/>
          <w:sz w:val="21"/>
          <w:szCs w:val="21"/>
        </w:rPr>
        <w:t xml:space="preserve">Note: </w:t>
      </w:r>
      <w:r>
        <w:rPr>
          <w:color w:val="7F6000"/>
          <w:sz w:val="21"/>
          <w:szCs w:val="21"/>
        </w:rPr>
        <w:t xml:space="preserve">The database name is 'videotube', not 'streamify' — this is a naming leftover in constans.js (also note the filename itself is misspelled: 'constans.js' rather than 'constants.js').</w:t>
      </w:r>
    </w:p>
    <w:p>
      <w:pPr>
        <w:pStyle w:val="Heading1"/>
        <w:spacing w:after="200" w:before="400"/>
      </w:pPr>
      <w:r>
        <w:rPr>
          <w:color w:val="1F3864"/>
        </w:rPr>
        <w:t xml:space="preserve">12. Summary Diagram: High-Level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20"/>
              <w:left w:type="dxa" w:w="150"/>
              <w:bottom w:type="dxa" w:w="120"/>
              <w:right w:type="dxa" w:w="150"/>
            </w:tcMar>
          </w:tcPr>
          <w:p>
            <w:pPr>
              <w:jc w:val="left"/>
            </w:pPr>
            <w:r>
              <w:rPr>
                <w:b/>
                <w:bCs/>
                <w:color w:val="2E74B5"/>
                <w:sz w:val="22"/>
                <w:szCs w:val="22"/>
              </w:rPr>
              <w:t xml:space="preserve">1. </w:t>
            </w:r>
            <w:r>
              <w:rPr>
                <w:sz w:val="22"/>
                <w:szCs w:val="22"/>
              </w:rPr>
              <w:t xml:space="preserve">Client (browser / mobile app / Postman)</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2. </w:t>
            </w:r>
            <w:r>
              <w:rPr>
                <w:sz w:val="22"/>
                <w:szCs w:val="22"/>
              </w:rPr>
              <w:t xml:space="preserve">Express.js HTTP layer (app.js) — CORS, body parsing, cookies, logging</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3. </w:t>
            </w:r>
            <w:r>
              <w:rPr>
                <w:sz w:val="22"/>
                <w:szCs w:val="22"/>
              </w:rPr>
              <w:t xml:space="preserve">Route layer — maps URL + verb to middleware chain</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4. </w:t>
            </w:r>
            <w:r>
              <w:rPr>
                <w:sz w:val="22"/>
                <w:szCs w:val="22"/>
              </w:rPr>
              <w:t xml:space="preserve">Middleware layer — verifyJWT (auth), Multer (file intake)</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5. </w:t>
            </w:r>
            <w:r>
              <w:rPr>
                <w:sz w:val="22"/>
                <w:szCs w:val="22"/>
              </w:rPr>
              <w:t xml:space="preserve">Controller layer — validation + orchestration</w:t>
            </w:r>
          </w:p>
          <w:p>
            <w:pPr>
              <w:jc w:val="center"/>
            </w:pPr>
            <w:r>
              <w:rPr>
                <w:b/>
                <w:bCs/>
                <w:color w:val="2E74B5"/>
                <w:sz w:val="24"/>
                <w:szCs w:val="24"/>
              </w:rPr>
              <w:t xml:space="preserve">↓</w:t>
            </w:r>
          </w:p>
        </w:tc>
      </w:tr>
      <w:tr>
        <w:tc>
          <w:tcPr>
            <w:tcW w:type="dxa" w:w="9350"/>
            <w:shd w:fill="FFFFFF" w:val="clear"/>
            <w:tcMar>
              <w:top w:type="dxa" w:w="120"/>
              <w:left w:type="dxa" w:w="150"/>
              <w:bottom w:type="dxa" w:w="120"/>
              <w:right w:type="dxa" w:w="150"/>
            </w:tcMar>
          </w:tcPr>
          <w:p>
            <w:pPr>
              <w:jc w:val="left"/>
            </w:pPr>
            <w:r>
              <w:rPr>
                <w:b/>
                <w:bCs/>
                <w:color w:val="2E74B5"/>
                <w:sz w:val="22"/>
                <w:szCs w:val="22"/>
              </w:rPr>
              <w:t xml:space="preserve">6. </w:t>
            </w:r>
            <w:r>
              <w:rPr>
                <w:sz w:val="22"/>
                <w:szCs w:val="22"/>
              </w:rPr>
              <w:t xml:space="preserve">Data layer — Mongoose models / MongoDB (Atlas or local)</w:t>
            </w:r>
          </w:p>
          <w:p>
            <w:pPr>
              <w:jc w:val="center"/>
            </w:pPr>
            <w:r>
              <w:rPr>
                <w:b/>
                <w:bCs/>
                <w:color w:val="2E74B5"/>
                <w:sz w:val="24"/>
                <w:szCs w:val="24"/>
              </w:rPr>
              <w:t xml:space="preserve">↓</w:t>
            </w:r>
          </w:p>
        </w:tc>
      </w:tr>
      <w:tr>
        <w:tc>
          <w:tcPr>
            <w:tcW w:type="dxa" w:w="9350"/>
            <w:shd w:fill="E2EFDA" w:val="clear"/>
            <w:tcMar>
              <w:top w:type="dxa" w:w="120"/>
              <w:left w:type="dxa" w:w="150"/>
              <w:bottom w:type="dxa" w:w="120"/>
              <w:right w:type="dxa" w:w="150"/>
            </w:tcMar>
          </w:tcPr>
          <w:p>
            <w:pPr>
              <w:jc w:val="left"/>
            </w:pPr>
            <w:r>
              <w:rPr>
                <w:b/>
                <w:bCs/>
                <w:color w:val="2E74B5"/>
                <w:sz w:val="22"/>
                <w:szCs w:val="22"/>
              </w:rPr>
              <w:t xml:space="preserve">7. </w:t>
            </w:r>
            <w:r>
              <w:rPr>
                <w:sz w:val="22"/>
                <w:szCs w:val="22"/>
              </w:rPr>
              <w:t xml:space="preserve">External service — Cloudinary (media storage/CDN)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Streamify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Streamify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E74B5"/>
      <w:sz w:val="26"/>
      <w:szCs w:val="26"/>
    </w:rPr>
  </w:style>
  <w:style w:type="paragraph" w:styleId="Heading3">
    <w:name w:val="Heading 3"/>
    <w:basedOn w:val="Normal"/>
    <w:next w:val="Normal"/>
    <w:qFormat/>
    <w:pPr>
      <w:spacing w:after="100" w:before="200"/>
    </w:pPr>
    <w:rPr>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2026-07-02T08:12:01.096Z</dcterms:created>
  <dcterms:modified xsi:type="dcterms:W3CDTF">2026-07-02T08:12:01.096Z</dcterms:modified>
</cp:coreProperties>
</file>

<file path=docProps/custom.xml><?xml version="1.0" encoding="utf-8"?>
<Properties xmlns="http://schemas.openxmlformats.org/officeDocument/2006/custom-properties" xmlns:vt="http://schemas.openxmlformats.org/officeDocument/2006/docPropsVTypes"/>
</file>