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1666"/>
        <w:gridCol w:w="309"/>
        <w:gridCol w:w="4311"/>
        <w:gridCol w:w="5525"/>
        <w:gridCol w:w="1684"/>
      </w:tblGrid>
      <w:tr w:rsidR="007D4C1F" w:rsidRPr="007D4C1F" w14:paraId="6758FD78" w14:textId="3D259F72" w:rsidTr="007D4C1F">
        <w:tc>
          <w:tcPr>
            <w:tcW w:w="1975" w:type="dxa"/>
            <w:gridSpan w:val="2"/>
            <w:shd w:val="clear" w:color="auto" w:fill="1F3864" w:themeFill="accent1" w:themeFillShade="80"/>
          </w:tcPr>
          <w:p w14:paraId="0753654E" w14:textId="788A2661" w:rsidR="00143031" w:rsidRPr="007D4C1F" w:rsidRDefault="00143031">
            <w:pPr>
              <w:rPr>
                <w:b/>
                <w:bCs/>
                <w:color w:val="FFFFFF" w:themeColor="background1"/>
              </w:rPr>
            </w:pPr>
            <w:r w:rsidRPr="007D4C1F">
              <w:rPr>
                <w:b/>
                <w:bCs/>
                <w:color w:val="FFFFFF" w:themeColor="background1"/>
              </w:rPr>
              <w:t>Over All</w:t>
            </w:r>
          </w:p>
        </w:tc>
        <w:tc>
          <w:tcPr>
            <w:tcW w:w="4311" w:type="dxa"/>
            <w:shd w:val="clear" w:color="auto" w:fill="1F3864" w:themeFill="accent1" w:themeFillShade="80"/>
          </w:tcPr>
          <w:p w14:paraId="25621C28" w14:textId="09F4B642" w:rsidR="00143031" w:rsidRPr="007D4C1F" w:rsidRDefault="00143031">
            <w:pPr>
              <w:rPr>
                <w:b/>
                <w:bCs/>
                <w:color w:val="FFFFFF" w:themeColor="background1"/>
              </w:rPr>
            </w:pPr>
            <w:r w:rsidRPr="007D4C1F">
              <w:rPr>
                <w:b/>
                <w:bCs/>
                <w:color w:val="FFFFFF" w:themeColor="background1"/>
              </w:rPr>
              <w:t>Fix</w:t>
            </w:r>
          </w:p>
        </w:tc>
        <w:tc>
          <w:tcPr>
            <w:tcW w:w="5525" w:type="dxa"/>
            <w:shd w:val="clear" w:color="auto" w:fill="1F3864" w:themeFill="accent1" w:themeFillShade="80"/>
          </w:tcPr>
          <w:p w14:paraId="3FDEF490" w14:textId="7E5FB568" w:rsidR="00143031" w:rsidRPr="007D4C1F" w:rsidRDefault="00143031">
            <w:pPr>
              <w:rPr>
                <w:b/>
                <w:bCs/>
                <w:color w:val="FFFFFF" w:themeColor="background1"/>
              </w:rPr>
            </w:pPr>
            <w:r w:rsidRPr="007D4C1F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684" w:type="dxa"/>
            <w:shd w:val="clear" w:color="auto" w:fill="1F3864" w:themeFill="accent1" w:themeFillShade="80"/>
          </w:tcPr>
          <w:p w14:paraId="67629C12" w14:textId="75810648" w:rsidR="00143031" w:rsidRPr="007D4C1F" w:rsidRDefault="00143031">
            <w:pPr>
              <w:rPr>
                <w:b/>
                <w:bCs/>
                <w:color w:val="FFFFFF" w:themeColor="background1"/>
              </w:rPr>
            </w:pPr>
            <w:r w:rsidRPr="007D4C1F">
              <w:rPr>
                <w:b/>
                <w:bCs/>
                <w:color w:val="FFFFFF" w:themeColor="background1"/>
              </w:rPr>
              <w:t>Status</w:t>
            </w:r>
          </w:p>
        </w:tc>
      </w:tr>
      <w:tr w:rsidR="00143031" w14:paraId="31519FB2" w14:textId="4D0A5F91" w:rsidTr="007D4C1F">
        <w:tc>
          <w:tcPr>
            <w:tcW w:w="1975" w:type="dxa"/>
            <w:gridSpan w:val="2"/>
          </w:tcPr>
          <w:p w14:paraId="5C00D788" w14:textId="77777777" w:rsidR="00143031" w:rsidRDefault="00143031" w:rsidP="00F2403D"/>
        </w:tc>
        <w:tc>
          <w:tcPr>
            <w:tcW w:w="4311" w:type="dxa"/>
          </w:tcPr>
          <w:p w14:paraId="27596EAC" w14:textId="5B0BF396" w:rsidR="00143031" w:rsidRDefault="00143031" w:rsidP="00F2403D">
            <w:r w:rsidRPr="00B629EA">
              <w:t>1)</w:t>
            </w:r>
            <w:r w:rsidRPr="00B629EA">
              <w:rPr>
                <w:sz w:val="14"/>
                <w:szCs w:val="14"/>
              </w:rPr>
              <w:t xml:space="preserve">      </w:t>
            </w:r>
            <w:r w:rsidRPr="00B629EA">
              <w:t xml:space="preserve">Can you please use the official fonts submitted to the team throughout the app. </w:t>
            </w:r>
          </w:p>
        </w:tc>
        <w:tc>
          <w:tcPr>
            <w:tcW w:w="5525" w:type="dxa"/>
          </w:tcPr>
          <w:p w14:paraId="2CF79666" w14:textId="77777777" w:rsidR="00143031" w:rsidRDefault="00143031" w:rsidP="00F2403D"/>
        </w:tc>
        <w:tc>
          <w:tcPr>
            <w:tcW w:w="1684" w:type="dxa"/>
          </w:tcPr>
          <w:p w14:paraId="22010F46" w14:textId="77777777" w:rsidR="00143031" w:rsidRDefault="00143031" w:rsidP="00F2403D"/>
        </w:tc>
      </w:tr>
      <w:tr w:rsidR="00143031" w14:paraId="58C756C0" w14:textId="1DB3C2DA" w:rsidTr="007D4C1F">
        <w:tc>
          <w:tcPr>
            <w:tcW w:w="1975" w:type="dxa"/>
            <w:gridSpan w:val="2"/>
          </w:tcPr>
          <w:p w14:paraId="236844EF" w14:textId="77777777" w:rsidR="00143031" w:rsidRDefault="00143031" w:rsidP="00F2403D"/>
        </w:tc>
        <w:tc>
          <w:tcPr>
            <w:tcW w:w="4311" w:type="dxa"/>
          </w:tcPr>
          <w:p w14:paraId="7229536C" w14:textId="748CA897" w:rsidR="00143031" w:rsidRDefault="00143031" w:rsidP="00F2403D">
            <w:r w:rsidRPr="00B629EA">
              <w:t>2)</w:t>
            </w:r>
            <w:r w:rsidRPr="00B629EA">
              <w:rPr>
                <w:sz w:val="14"/>
                <w:szCs w:val="14"/>
              </w:rPr>
              <w:t xml:space="preserve">      </w:t>
            </w:r>
            <w:r w:rsidRPr="00B629EA">
              <w:t xml:space="preserve">Can the transition of the pages when clicked be right to left. And not down to up. </w:t>
            </w:r>
          </w:p>
        </w:tc>
        <w:tc>
          <w:tcPr>
            <w:tcW w:w="5525" w:type="dxa"/>
          </w:tcPr>
          <w:p w14:paraId="367244D4" w14:textId="77777777" w:rsidR="00143031" w:rsidRDefault="00143031" w:rsidP="00F2403D"/>
        </w:tc>
        <w:tc>
          <w:tcPr>
            <w:tcW w:w="1684" w:type="dxa"/>
          </w:tcPr>
          <w:p w14:paraId="1446F78B" w14:textId="77777777" w:rsidR="00143031" w:rsidRDefault="00143031" w:rsidP="00F2403D"/>
        </w:tc>
      </w:tr>
      <w:tr w:rsidR="00143031" w14:paraId="76F3AF8C" w14:textId="01935AE1" w:rsidTr="007D4C1F">
        <w:tc>
          <w:tcPr>
            <w:tcW w:w="1975" w:type="dxa"/>
            <w:gridSpan w:val="2"/>
          </w:tcPr>
          <w:p w14:paraId="7257E681" w14:textId="77777777" w:rsidR="00143031" w:rsidRDefault="00143031" w:rsidP="00F2403D"/>
        </w:tc>
        <w:tc>
          <w:tcPr>
            <w:tcW w:w="4311" w:type="dxa"/>
          </w:tcPr>
          <w:p w14:paraId="3132CC24" w14:textId="4C918F59" w:rsidR="00143031" w:rsidRDefault="00143031" w:rsidP="00F2403D">
            <w:r w:rsidRPr="00B629EA">
              <w:t>3)</w:t>
            </w:r>
            <w:r w:rsidRPr="00B629EA">
              <w:rPr>
                <w:sz w:val="14"/>
                <w:szCs w:val="14"/>
              </w:rPr>
              <w:t xml:space="preserve">      </w:t>
            </w:r>
            <w:r w:rsidRPr="00B629EA">
              <w:t>The favorites section should work properly. Right now, it’s just populated with dummy data. When I clicked the star button on the first product. It should reflect so in the favorites list and be clickable</w:t>
            </w:r>
          </w:p>
        </w:tc>
        <w:tc>
          <w:tcPr>
            <w:tcW w:w="5525" w:type="dxa"/>
          </w:tcPr>
          <w:p w14:paraId="04CE3C80" w14:textId="740A1AB7" w:rsidR="00143031" w:rsidRDefault="00143031" w:rsidP="00F2403D">
            <w:r>
              <w:t xml:space="preserve">Implement it within the app. </w:t>
            </w:r>
            <w:r w:rsidR="007D4C1F">
              <w:t xml:space="preserve">When star is clicked save it in local </w:t>
            </w:r>
            <w:proofErr w:type="spellStart"/>
            <w:r w:rsidR="007D4C1F">
              <w:t>db</w:t>
            </w:r>
            <w:proofErr w:type="spellEnd"/>
            <w:r w:rsidR="007D4C1F">
              <w:t xml:space="preserve">, and show it in </w:t>
            </w:r>
            <w:proofErr w:type="spellStart"/>
            <w:r w:rsidR="007D4C1F">
              <w:t>favourites</w:t>
            </w:r>
            <w:proofErr w:type="spellEnd"/>
            <w:r w:rsidR="007D4C1F">
              <w:t xml:space="preserve"> list. Since it is not user </w:t>
            </w:r>
            <w:proofErr w:type="gramStart"/>
            <w:r w:rsidR="007D4C1F">
              <w:t>login based</w:t>
            </w:r>
            <w:proofErr w:type="gramEnd"/>
            <w:r w:rsidR="007D4C1F">
              <w:t xml:space="preserve"> app so we cannot save it on server side.</w:t>
            </w:r>
          </w:p>
        </w:tc>
        <w:tc>
          <w:tcPr>
            <w:tcW w:w="1684" w:type="dxa"/>
          </w:tcPr>
          <w:p w14:paraId="0D1212E1" w14:textId="77777777" w:rsidR="00143031" w:rsidRDefault="00143031" w:rsidP="00F2403D"/>
        </w:tc>
      </w:tr>
      <w:tr w:rsidR="00143031" w14:paraId="6DFFE24F" w14:textId="096AEA81" w:rsidTr="007D4C1F">
        <w:tc>
          <w:tcPr>
            <w:tcW w:w="1975" w:type="dxa"/>
            <w:gridSpan w:val="2"/>
          </w:tcPr>
          <w:p w14:paraId="7DA27EC6" w14:textId="77777777" w:rsidR="00143031" w:rsidRDefault="00143031" w:rsidP="00F2403D"/>
        </w:tc>
        <w:tc>
          <w:tcPr>
            <w:tcW w:w="4311" w:type="dxa"/>
          </w:tcPr>
          <w:p w14:paraId="5DE667F1" w14:textId="57BCAC3D" w:rsidR="00143031" w:rsidRDefault="00143031" w:rsidP="00F2403D">
            <w:r w:rsidRPr="00B629EA">
              <w:t>4)</w:t>
            </w:r>
            <w:r w:rsidRPr="00B629EA">
              <w:rPr>
                <w:sz w:val="14"/>
                <w:szCs w:val="14"/>
              </w:rPr>
              <w:t xml:space="preserve">      </w:t>
            </w:r>
            <w:r w:rsidRPr="00B629EA">
              <w:t>Facebook lin</w:t>
            </w:r>
            <w:r>
              <w:t>k</w:t>
            </w:r>
          </w:p>
        </w:tc>
        <w:tc>
          <w:tcPr>
            <w:tcW w:w="5525" w:type="dxa"/>
          </w:tcPr>
          <w:p w14:paraId="6B2E65AF" w14:textId="18AB3F11" w:rsidR="00143031" w:rsidRDefault="00143031" w:rsidP="00F2403D">
            <w:hyperlink r:id="rId5" w:tgtFrame="_blank" w:history="1">
              <w:r w:rsidRPr="00B629EA">
                <w:rPr>
                  <w:rStyle w:val="Hyperlink"/>
                </w:rPr>
                <w:t>https://www.facebook.com/HiraWalraven/</w:t>
              </w:r>
            </w:hyperlink>
          </w:p>
        </w:tc>
        <w:tc>
          <w:tcPr>
            <w:tcW w:w="1684" w:type="dxa"/>
          </w:tcPr>
          <w:p w14:paraId="65B30EA5" w14:textId="77777777" w:rsidR="00143031" w:rsidRPr="00B629EA" w:rsidRDefault="00143031" w:rsidP="00F2403D"/>
        </w:tc>
      </w:tr>
      <w:tr w:rsidR="00143031" w14:paraId="51F905C3" w14:textId="2145C5D8" w:rsidTr="007D4C1F">
        <w:tc>
          <w:tcPr>
            <w:tcW w:w="1975" w:type="dxa"/>
            <w:gridSpan w:val="2"/>
          </w:tcPr>
          <w:p w14:paraId="0C99D4BB" w14:textId="77777777" w:rsidR="00143031" w:rsidRDefault="00143031" w:rsidP="00F2403D"/>
        </w:tc>
        <w:tc>
          <w:tcPr>
            <w:tcW w:w="4311" w:type="dxa"/>
          </w:tcPr>
          <w:p w14:paraId="0482D04C" w14:textId="2920A395" w:rsidR="00143031" w:rsidRDefault="00143031" w:rsidP="00F2403D">
            <w:r w:rsidRPr="00B629EA">
              <w:t>5)</w:t>
            </w:r>
            <w:r w:rsidRPr="00B629EA">
              <w:rPr>
                <w:sz w:val="14"/>
                <w:szCs w:val="14"/>
              </w:rPr>
              <w:t xml:space="preserve">      </w:t>
            </w:r>
            <w:proofErr w:type="spellStart"/>
            <w:r w:rsidRPr="00B629EA">
              <w:t>Youtube</w:t>
            </w:r>
            <w:proofErr w:type="spellEnd"/>
            <w:r w:rsidRPr="00B629EA">
              <w:t xml:space="preserve"> link</w:t>
            </w:r>
          </w:p>
        </w:tc>
        <w:tc>
          <w:tcPr>
            <w:tcW w:w="5525" w:type="dxa"/>
          </w:tcPr>
          <w:p w14:paraId="297D963A" w14:textId="06C5E1BB" w:rsidR="00143031" w:rsidRDefault="00143031" w:rsidP="00F2403D">
            <w:hyperlink r:id="rId6" w:tgtFrame="_blank" w:history="1">
              <w:r w:rsidRPr="00B629EA">
                <w:rPr>
                  <w:rStyle w:val="Hyperlink"/>
                </w:rPr>
                <w:t>https://www.youtube.com/channel/UCqH-4meI8X2giZMHO-Y1idQ</w:t>
              </w:r>
            </w:hyperlink>
          </w:p>
        </w:tc>
        <w:tc>
          <w:tcPr>
            <w:tcW w:w="1684" w:type="dxa"/>
          </w:tcPr>
          <w:p w14:paraId="0CC3AEDD" w14:textId="77777777" w:rsidR="00143031" w:rsidRPr="00B629EA" w:rsidRDefault="00143031" w:rsidP="00F2403D"/>
        </w:tc>
      </w:tr>
      <w:tr w:rsidR="00143031" w14:paraId="1276FE6D" w14:textId="4A17FB06" w:rsidTr="007D4C1F">
        <w:tc>
          <w:tcPr>
            <w:tcW w:w="1975" w:type="dxa"/>
            <w:gridSpan w:val="2"/>
          </w:tcPr>
          <w:p w14:paraId="595EE9BF" w14:textId="77777777" w:rsidR="00143031" w:rsidRDefault="00143031" w:rsidP="00F2403D"/>
        </w:tc>
        <w:tc>
          <w:tcPr>
            <w:tcW w:w="4311" w:type="dxa"/>
          </w:tcPr>
          <w:p w14:paraId="293A3169" w14:textId="3B1BDE4C" w:rsidR="00143031" w:rsidRDefault="00143031" w:rsidP="00F2403D">
            <w:r w:rsidRPr="00B629EA">
              <w:t>6)</w:t>
            </w:r>
            <w:r w:rsidRPr="00B629EA">
              <w:rPr>
                <w:sz w:val="14"/>
                <w:szCs w:val="14"/>
              </w:rPr>
              <w:t xml:space="preserve">      </w:t>
            </w:r>
            <w:r w:rsidRPr="00B629EA">
              <w:t>LinkedIn link</w:t>
            </w:r>
          </w:p>
        </w:tc>
        <w:tc>
          <w:tcPr>
            <w:tcW w:w="5525" w:type="dxa"/>
          </w:tcPr>
          <w:p w14:paraId="388647A3" w14:textId="3EE7EF19" w:rsidR="00143031" w:rsidRDefault="00143031" w:rsidP="00F2403D">
            <w:hyperlink r:id="rId7" w:tgtFrame="_blank" w:history="1">
              <w:r w:rsidRPr="00B629EA">
                <w:rPr>
                  <w:rStyle w:val="Hyperlink"/>
                </w:rPr>
                <w:t>https://ae.linkedin.com/in/diamondwalraven</w:t>
              </w:r>
            </w:hyperlink>
          </w:p>
        </w:tc>
        <w:tc>
          <w:tcPr>
            <w:tcW w:w="1684" w:type="dxa"/>
          </w:tcPr>
          <w:p w14:paraId="1505EB80" w14:textId="77777777" w:rsidR="00143031" w:rsidRPr="00B629EA" w:rsidRDefault="00143031" w:rsidP="00F2403D"/>
        </w:tc>
      </w:tr>
      <w:tr w:rsidR="00143031" w14:paraId="6BF42352" w14:textId="1F284A92" w:rsidTr="007D4C1F">
        <w:tc>
          <w:tcPr>
            <w:tcW w:w="1975" w:type="dxa"/>
            <w:gridSpan w:val="2"/>
          </w:tcPr>
          <w:p w14:paraId="7A0B56A3" w14:textId="77777777" w:rsidR="00143031" w:rsidRDefault="00143031" w:rsidP="00F2403D"/>
        </w:tc>
        <w:tc>
          <w:tcPr>
            <w:tcW w:w="4311" w:type="dxa"/>
          </w:tcPr>
          <w:p w14:paraId="2007B084" w14:textId="29710812" w:rsidR="00143031" w:rsidRDefault="00143031" w:rsidP="00F2403D">
            <w:r w:rsidRPr="00B629EA">
              <w:t>7)</w:t>
            </w:r>
            <w:r w:rsidRPr="00B629EA">
              <w:rPr>
                <w:sz w:val="14"/>
                <w:szCs w:val="14"/>
              </w:rPr>
              <w:t xml:space="preserve">      </w:t>
            </w:r>
            <w:r w:rsidRPr="00B629EA">
              <w:t>Instagram link</w:t>
            </w:r>
          </w:p>
        </w:tc>
        <w:tc>
          <w:tcPr>
            <w:tcW w:w="5525" w:type="dxa"/>
          </w:tcPr>
          <w:p w14:paraId="620B70D2" w14:textId="01BC7DD3" w:rsidR="00143031" w:rsidRDefault="00143031" w:rsidP="00F2403D">
            <w:hyperlink r:id="rId8" w:tgtFrame="_blank" w:history="1">
              <w:r w:rsidRPr="00B629EA">
                <w:rPr>
                  <w:rStyle w:val="Hyperlink"/>
                </w:rPr>
                <w:t>https://www.instagram.com/hirawalraven/</w:t>
              </w:r>
            </w:hyperlink>
          </w:p>
        </w:tc>
        <w:tc>
          <w:tcPr>
            <w:tcW w:w="1684" w:type="dxa"/>
          </w:tcPr>
          <w:p w14:paraId="67C177F0" w14:textId="77777777" w:rsidR="00143031" w:rsidRPr="00B629EA" w:rsidRDefault="00143031" w:rsidP="00F2403D"/>
        </w:tc>
      </w:tr>
      <w:tr w:rsidR="00143031" w14:paraId="4D9369F8" w14:textId="0423152C" w:rsidTr="007D4C1F">
        <w:tc>
          <w:tcPr>
            <w:tcW w:w="1975" w:type="dxa"/>
            <w:gridSpan w:val="2"/>
            <w:shd w:val="clear" w:color="auto" w:fill="1F3864" w:themeFill="accent1" w:themeFillShade="80"/>
          </w:tcPr>
          <w:p w14:paraId="533C3810" w14:textId="08D6783C" w:rsidR="00143031" w:rsidRDefault="00143031" w:rsidP="00F2403D">
            <w:r>
              <w:t>Homepage</w:t>
            </w:r>
          </w:p>
        </w:tc>
        <w:tc>
          <w:tcPr>
            <w:tcW w:w="4311" w:type="dxa"/>
            <w:shd w:val="clear" w:color="auto" w:fill="1F3864" w:themeFill="accent1" w:themeFillShade="80"/>
          </w:tcPr>
          <w:p w14:paraId="483F9FE5" w14:textId="77777777" w:rsidR="00143031" w:rsidRPr="00B629EA" w:rsidRDefault="00143031" w:rsidP="00F2403D"/>
        </w:tc>
        <w:tc>
          <w:tcPr>
            <w:tcW w:w="5525" w:type="dxa"/>
            <w:shd w:val="clear" w:color="auto" w:fill="1F3864" w:themeFill="accent1" w:themeFillShade="80"/>
          </w:tcPr>
          <w:p w14:paraId="4BE5E51D" w14:textId="77777777" w:rsidR="00143031" w:rsidRDefault="00143031" w:rsidP="00F2403D"/>
        </w:tc>
        <w:tc>
          <w:tcPr>
            <w:tcW w:w="1684" w:type="dxa"/>
            <w:shd w:val="clear" w:color="auto" w:fill="1F3864" w:themeFill="accent1" w:themeFillShade="80"/>
          </w:tcPr>
          <w:p w14:paraId="50EFEA70" w14:textId="77777777" w:rsidR="00143031" w:rsidRDefault="00143031" w:rsidP="00F2403D"/>
        </w:tc>
      </w:tr>
      <w:tr w:rsidR="00143031" w14:paraId="2E525483" w14:textId="1F01A008" w:rsidTr="007D4C1F">
        <w:tc>
          <w:tcPr>
            <w:tcW w:w="1975" w:type="dxa"/>
            <w:gridSpan w:val="2"/>
          </w:tcPr>
          <w:p w14:paraId="04BE9DBB" w14:textId="77777777" w:rsidR="00143031" w:rsidRDefault="00143031" w:rsidP="00F2403D"/>
        </w:tc>
        <w:tc>
          <w:tcPr>
            <w:tcW w:w="4311" w:type="dxa"/>
          </w:tcPr>
          <w:p w14:paraId="1FB5D418" w14:textId="4D0B9B83" w:rsidR="00143031" w:rsidRPr="00B629EA" w:rsidRDefault="00143031" w:rsidP="00F2403D">
            <w:r w:rsidRPr="007E7D95">
              <w:t>1)</w:t>
            </w:r>
            <w:r w:rsidRPr="007E7D95">
              <w:rPr>
                <w:sz w:val="14"/>
                <w:szCs w:val="14"/>
              </w:rPr>
              <w:t xml:space="preserve">      </w:t>
            </w:r>
            <w:r w:rsidRPr="007E7D95">
              <w:t>Look of the products, location</w:t>
            </w:r>
            <w:r>
              <w:t xml:space="preserve"> box icon</w:t>
            </w:r>
          </w:p>
        </w:tc>
        <w:tc>
          <w:tcPr>
            <w:tcW w:w="5525" w:type="dxa"/>
          </w:tcPr>
          <w:p w14:paraId="1D96694C" w14:textId="1F39FD7A" w:rsidR="00143031" w:rsidRDefault="00143031" w:rsidP="00F2403D">
            <w:r>
              <w:t>Should be same as design, product will remain green. The other buttons don’t need to turn to green on click, just a little effect of click.</w:t>
            </w:r>
          </w:p>
        </w:tc>
        <w:tc>
          <w:tcPr>
            <w:tcW w:w="1684" w:type="dxa"/>
          </w:tcPr>
          <w:p w14:paraId="1C65287A" w14:textId="77777777" w:rsidR="00143031" w:rsidRDefault="00143031" w:rsidP="00F2403D"/>
        </w:tc>
      </w:tr>
      <w:tr w:rsidR="00143031" w14:paraId="14C08069" w14:textId="6FCE946D" w:rsidTr="007D4C1F">
        <w:tc>
          <w:tcPr>
            <w:tcW w:w="1975" w:type="dxa"/>
            <w:gridSpan w:val="2"/>
          </w:tcPr>
          <w:p w14:paraId="638D1F94" w14:textId="77777777" w:rsidR="00143031" w:rsidRDefault="00143031" w:rsidP="00F2403D"/>
        </w:tc>
        <w:tc>
          <w:tcPr>
            <w:tcW w:w="4311" w:type="dxa"/>
          </w:tcPr>
          <w:p w14:paraId="3801565F" w14:textId="773003FD" w:rsidR="00143031" w:rsidRPr="00B629EA" w:rsidRDefault="00143031" w:rsidP="00F2403D">
            <w:r w:rsidRPr="007E7D95">
              <w:t>2)</w:t>
            </w:r>
            <w:r w:rsidRPr="007E7D95">
              <w:rPr>
                <w:sz w:val="14"/>
                <w:szCs w:val="14"/>
              </w:rPr>
              <w:t xml:space="preserve">      </w:t>
            </w:r>
            <w:r w:rsidRPr="007E7D95">
              <w:t xml:space="preserve">Diamond </w:t>
            </w:r>
            <w:proofErr w:type="spellStart"/>
            <w:r w:rsidRPr="007E7D95">
              <w:t>Walraven</w:t>
            </w:r>
            <w:proofErr w:type="spellEnd"/>
            <w:r w:rsidRPr="007E7D95">
              <w:t xml:space="preserve"> logo size</w:t>
            </w:r>
          </w:p>
        </w:tc>
        <w:tc>
          <w:tcPr>
            <w:tcW w:w="5525" w:type="dxa"/>
          </w:tcPr>
          <w:p w14:paraId="265B39AE" w14:textId="54902752" w:rsidR="00143031" w:rsidRDefault="00143031" w:rsidP="00F2403D">
            <w:r>
              <w:t>Should be little big as in design</w:t>
            </w:r>
          </w:p>
        </w:tc>
        <w:tc>
          <w:tcPr>
            <w:tcW w:w="1684" w:type="dxa"/>
          </w:tcPr>
          <w:p w14:paraId="63211E12" w14:textId="77777777" w:rsidR="00143031" w:rsidRDefault="00143031" w:rsidP="00F2403D"/>
        </w:tc>
      </w:tr>
      <w:tr w:rsidR="00143031" w14:paraId="2E301A25" w14:textId="088B77C7" w:rsidTr="007D4C1F">
        <w:tc>
          <w:tcPr>
            <w:tcW w:w="1975" w:type="dxa"/>
            <w:gridSpan w:val="2"/>
          </w:tcPr>
          <w:p w14:paraId="163678F4" w14:textId="77777777" w:rsidR="00143031" w:rsidRDefault="00143031" w:rsidP="00F2403D"/>
        </w:tc>
        <w:tc>
          <w:tcPr>
            <w:tcW w:w="4311" w:type="dxa"/>
          </w:tcPr>
          <w:p w14:paraId="42CAF0DF" w14:textId="0815EC49" w:rsidR="00143031" w:rsidRPr="00B629EA" w:rsidRDefault="00143031" w:rsidP="00F2403D">
            <w:r w:rsidRPr="007E7D95">
              <w:t>3)</w:t>
            </w:r>
            <w:r w:rsidRPr="007E7D95">
              <w:rPr>
                <w:sz w:val="14"/>
                <w:szCs w:val="14"/>
              </w:rPr>
              <w:t xml:space="preserve">      </w:t>
            </w:r>
            <w:r w:rsidRPr="007E7D95">
              <w:t>Menu button size</w:t>
            </w:r>
          </w:p>
        </w:tc>
        <w:tc>
          <w:tcPr>
            <w:tcW w:w="5525" w:type="dxa"/>
          </w:tcPr>
          <w:p w14:paraId="7E8778BE" w14:textId="16973F71" w:rsidR="00143031" w:rsidRDefault="00143031" w:rsidP="00F2403D">
            <w:r>
              <w:t xml:space="preserve">Should look bold as in design </w:t>
            </w:r>
          </w:p>
        </w:tc>
        <w:tc>
          <w:tcPr>
            <w:tcW w:w="1684" w:type="dxa"/>
          </w:tcPr>
          <w:p w14:paraId="697EBB99" w14:textId="77777777" w:rsidR="00143031" w:rsidRDefault="00143031" w:rsidP="00F2403D"/>
        </w:tc>
      </w:tr>
      <w:tr w:rsidR="0025377F" w14:paraId="1281674A" w14:textId="77777777" w:rsidTr="007D4C1F">
        <w:tc>
          <w:tcPr>
            <w:tcW w:w="1975" w:type="dxa"/>
            <w:gridSpan w:val="2"/>
          </w:tcPr>
          <w:p w14:paraId="7EF65C86" w14:textId="77777777" w:rsidR="0025377F" w:rsidRDefault="0025377F" w:rsidP="00F2403D"/>
        </w:tc>
        <w:tc>
          <w:tcPr>
            <w:tcW w:w="4311" w:type="dxa"/>
          </w:tcPr>
          <w:p w14:paraId="4C4885D4" w14:textId="303C9DEA" w:rsidR="0025377F" w:rsidRPr="007E7D95" w:rsidRDefault="0025377F" w:rsidP="00F2403D">
            <w:r>
              <w:t>4- Add home icon which will bring back to home page of the app.</w:t>
            </w:r>
          </w:p>
        </w:tc>
        <w:bookmarkStart w:id="0" w:name="_GoBack"/>
        <w:tc>
          <w:tcPr>
            <w:tcW w:w="5525" w:type="dxa"/>
          </w:tcPr>
          <w:p w14:paraId="1542E751" w14:textId="4C541A76" w:rsidR="0025377F" w:rsidRDefault="0025377F" w:rsidP="00F2403D">
            <w:r>
              <w:object w:dxaOrig="5625" w:dyaOrig="4455" w14:anchorId="3F02E3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76.25pt;height:139.5pt" o:ole="">
                  <v:imagedata r:id="rId9" o:title=""/>
                </v:shape>
                <o:OLEObject Type="Embed" ProgID="PBrush" ShapeID="_x0000_i1037" DrawAspect="Content" ObjectID="_1657458012" r:id="rId10"/>
              </w:object>
            </w:r>
            <w:bookmarkEnd w:id="0"/>
          </w:p>
        </w:tc>
        <w:tc>
          <w:tcPr>
            <w:tcW w:w="1684" w:type="dxa"/>
          </w:tcPr>
          <w:p w14:paraId="42B0C4F9" w14:textId="77777777" w:rsidR="0025377F" w:rsidRDefault="0025377F" w:rsidP="00F2403D"/>
        </w:tc>
      </w:tr>
      <w:tr w:rsidR="00143031" w:rsidRPr="00143031" w14:paraId="7C1D725D" w14:textId="3DEFC02A" w:rsidTr="007D4C1F">
        <w:tc>
          <w:tcPr>
            <w:tcW w:w="1975" w:type="dxa"/>
            <w:gridSpan w:val="2"/>
            <w:shd w:val="clear" w:color="auto" w:fill="1F3864" w:themeFill="accent1" w:themeFillShade="80"/>
          </w:tcPr>
          <w:p w14:paraId="0667C082" w14:textId="7E19DB6A" w:rsidR="00143031" w:rsidRPr="00143031" w:rsidRDefault="00143031" w:rsidP="00F2403D">
            <w:pPr>
              <w:rPr>
                <w:color w:val="FFFFFF" w:themeColor="background1"/>
              </w:rPr>
            </w:pPr>
            <w:r w:rsidRPr="00143031">
              <w:rPr>
                <w:color w:val="FFFFFF" w:themeColor="background1"/>
              </w:rPr>
              <w:t>Sidebar</w:t>
            </w:r>
          </w:p>
        </w:tc>
        <w:tc>
          <w:tcPr>
            <w:tcW w:w="4311" w:type="dxa"/>
            <w:shd w:val="clear" w:color="auto" w:fill="1F3864" w:themeFill="accent1" w:themeFillShade="80"/>
          </w:tcPr>
          <w:p w14:paraId="5550DE24" w14:textId="43698AD9" w:rsidR="00143031" w:rsidRPr="00143031" w:rsidRDefault="00143031" w:rsidP="00F2403D">
            <w:pPr>
              <w:rPr>
                <w:color w:val="FFFFFF" w:themeColor="background1"/>
              </w:rPr>
            </w:pPr>
          </w:p>
        </w:tc>
        <w:tc>
          <w:tcPr>
            <w:tcW w:w="5525" w:type="dxa"/>
            <w:shd w:val="clear" w:color="auto" w:fill="1F3864" w:themeFill="accent1" w:themeFillShade="80"/>
          </w:tcPr>
          <w:p w14:paraId="1A66FDA5" w14:textId="77777777" w:rsidR="00143031" w:rsidRPr="00143031" w:rsidRDefault="00143031" w:rsidP="00F2403D">
            <w:pPr>
              <w:rPr>
                <w:color w:val="FFFFFF" w:themeColor="background1"/>
              </w:rPr>
            </w:pPr>
          </w:p>
        </w:tc>
        <w:tc>
          <w:tcPr>
            <w:tcW w:w="1684" w:type="dxa"/>
            <w:shd w:val="clear" w:color="auto" w:fill="1F3864" w:themeFill="accent1" w:themeFillShade="80"/>
          </w:tcPr>
          <w:p w14:paraId="31ABCE18" w14:textId="77777777" w:rsidR="00143031" w:rsidRPr="00143031" w:rsidRDefault="00143031" w:rsidP="00F2403D">
            <w:pPr>
              <w:rPr>
                <w:color w:val="FFFFFF" w:themeColor="background1"/>
              </w:rPr>
            </w:pPr>
          </w:p>
        </w:tc>
      </w:tr>
      <w:tr w:rsidR="00143031" w14:paraId="7F6DE263" w14:textId="270E4975" w:rsidTr="007D4C1F">
        <w:tc>
          <w:tcPr>
            <w:tcW w:w="1975" w:type="dxa"/>
            <w:gridSpan w:val="2"/>
          </w:tcPr>
          <w:p w14:paraId="6FC2C561" w14:textId="77777777" w:rsidR="00143031" w:rsidRDefault="00143031" w:rsidP="00143031"/>
        </w:tc>
        <w:tc>
          <w:tcPr>
            <w:tcW w:w="4311" w:type="dxa"/>
          </w:tcPr>
          <w:p w14:paraId="1E1AFAF9" w14:textId="0787DA12" w:rsidR="00143031" w:rsidRPr="00B629EA" w:rsidRDefault="00143031" w:rsidP="00143031">
            <w:r w:rsidRPr="00704E78">
              <w:t>1)</w:t>
            </w:r>
            <w:r>
              <w:t xml:space="preserve"> Add space</w:t>
            </w:r>
            <w:r w:rsidRPr="00704E78">
              <w:t xml:space="preserve"> above products</w:t>
            </w:r>
          </w:p>
        </w:tc>
        <w:tc>
          <w:tcPr>
            <w:tcW w:w="5525" w:type="dxa"/>
          </w:tcPr>
          <w:p w14:paraId="0C1AE91E" w14:textId="77777777" w:rsidR="00143031" w:rsidRDefault="00143031" w:rsidP="00143031"/>
        </w:tc>
        <w:tc>
          <w:tcPr>
            <w:tcW w:w="1684" w:type="dxa"/>
          </w:tcPr>
          <w:p w14:paraId="6A24E611" w14:textId="77777777" w:rsidR="00143031" w:rsidRDefault="00143031" w:rsidP="00143031"/>
        </w:tc>
      </w:tr>
      <w:tr w:rsidR="00143031" w14:paraId="334AD935" w14:textId="249B0ED7" w:rsidTr="007D4C1F">
        <w:tc>
          <w:tcPr>
            <w:tcW w:w="1975" w:type="dxa"/>
            <w:gridSpan w:val="2"/>
          </w:tcPr>
          <w:p w14:paraId="3592DC89" w14:textId="77777777" w:rsidR="00143031" w:rsidRDefault="00143031" w:rsidP="00143031"/>
        </w:tc>
        <w:tc>
          <w:tcPr>
            <w:tcW w:w="4311" w:type="dxa"/>
          </w:tcPr>
          <w:p w14:paraId="5E235540" w14:textId="38EC231F" w:rsidR="00143031" w:rsidRPr="00B629EA" w:rsidRDefault="00143031" w:rsidP="00143031">
            <w:r w:rsidRPr="00704E78">
              <w:t>2)</w:t>
            </w:r>
            <w:r w:rsidRPr="00704E78">
              <w:rPr>
                <w:sz w:val="14"/>
                <w:szCs w:val="14"/>
              </w:rPr>
              <w:t>  </w:t>
            </w:r>
            <w:r w:rsidRPr="00704E78">
              <w:t xml:space="preserve">Social buttons are </w:t>
            </w:r>
            <w:proofErr w:type="spellStart"/>
            <w:r w:rsidRPr="00704E78">
              <w:t>facebook</w:t>
            </w:r>
            <w:proofErr w:type="spellEnd"/>
            <w:r w:rsidRPr="00704E78">
              <w:t xml:space="preserve">, </w:t>
            </w:r>
            <w:proofErr w:type="spellStart"/>
            <w:r w:rsidRPr="00704E78">
              <w:t>insta</w:t>
            </w:r>
            <w:proofErr w:type="spellEnd"/>
            <w:r>
              <w:t xml:space="preserve">, </w:t>
            </w:r>
            <w:proofErr w:type="spellStart"/>
            <w:r>
              <w:t>youtube</w:t>
            </w:r>
            <w:proofErr w:type="spellEnd"/>
            <w:r>
              <w:t xml:space="preserve"> </w:t>
            </w:r>
            <w:r w:rsidRPr="00704E78">
              <w:t xml:space="preserve">and </w:t>
            </w:r>
            <w:proofErr w:type="spellStart"/>
            <w:r w:rsidRPr="00704E78">
              <w:t>linkedin</w:t>
            </w:r>
            <w:proofErr w:type="spellEnd"/>
          </w:p>
        </w:tc>
        <w:tc>
          <w:tcPr>
            <w:tcW w:w="5525" w:type="dxa"/>
          </w:tcPr>
          <w:p w14:paraId="0C8A5E28" w14:textId="77777777" w:rsidR="00143031" w:rsidRDefault="00143031" w:rsidP="00143031"/>
        </w:tc>
        <w:tc>
          <w:tcPr>
            <w:tcW w:w="1684" w:type="dxa"/>
          </w:tcPr>
          <w:p w14:paraId="6B9520D3" w14:textId="77777777" w:rsidR="00143031" w:rsidRDefault="00143031" w:rsidP="00143031"/>
        </w:tc>
      </w:tr>
      <w:tr w:rsidR="00143031" w14:paraId="38A4EC3C" w14:textId="53192CDF" w:rsidTr="007D4C1F">
        <w:tc>
          <w:tcPr>
            <w:tcW w:w="1975" w:type="dxa"/>
            <w:gridSpan w:val="2"/>
          </w:tcPr>
          <w:p w14:paraId="597B9454" w14:textId="77777777" w:rsidR="00143031" w:rsidRDefault="00143031" w:rsidP="00143031"/>
        </w:tc>
        <w:tc>
          <w:tcPr>
            <w:tcW w:w="4311" w:type="dxa"/>
          </w:tcPr>
          <w:p w14:paraId="74F63EB1" w14:textId="07596266" w:rsidR="00143031" w:rsidRPr="00B629EA" w:rsidRDefault="00143031" w:rsidP="00143031">
            <w:r w:rsidRPr="00704E78">
              <w:t>3)</w:t>
            </w:r>
            <w:r w:rsidRPr="00704E78">
              <w:rPr>
                <w:sz w:val="14"/>
                <w:szCs w:val="14"/>
              </w:rPr>
              <w:t xml:space="preserve">      </w:t>
            </w:r>
            <w:r>
              <w:t>reduce space between icon and labels same as in design</w:t>
            </w:r>
          </w:p>
        </w:tc>
        <w:tc>
          <w:tcPr>
            <w:tcW w:w="5525" w:type="dxa"/>
          </w:tcPr>
          <w:p w14:paraId="25D006E3" w14:textId="77777777" w:rsidR="00143031" w:rsidRDefault="00143031" w:rsidP="00143031"/>
        </w:tc>
        <w:tc>
          <w:tcPr>
            <w:tcW w:w="1684" w:type="dxa"/>
          </w:tcPr>
          <w:p w14:paraId="07DB4859" w14:textId="77777777" w:rsidR="00143031" w:rsidRDefault="00143031" w:rsidP="00143031"/>
        </w:tc>
      </w:tr>
      <w:tr w:rsidR="00143031" w14:paraId="32DEAA73" w14:textId="02732FF0" w:rsidTr="007D4C1F">
        <w:tc>
          <w:tcPr>
            <w:tcW w:w="1975" w:type="dxa"/>
            <w:gridSpan w:val="2"/>
          </w:tcPr>
          <w:p w14:paraId="2A07955C" w14:textId="77777777" w:rsidR="00143031" w:rsidRDefault="00143031" w:rsidP="00143031"/>
        </w:tc>
        <w:tc>
          <w:tcPr>
            <w:tcW w:w="4311" w:type="dxa"/>
          </w:tcPr>
          <w:p w14:paraId="7FF9C2E9" w14:textId="7807C3C9" w:rsidR="00143031" w:rsidRPr="00B629EA" w:rsidRDefault="00143031" w:rsidP="00143031">
            <w:r w:rsidRPr="00704E78">
              <w:t>4)</w:t>
            </w:r>
            <w:r w:rsidRPr="00704E78">
              <w:rPr>
                <w:sz w:val="14"/>
                <w:szCs w:val="14"/>
              </w:rPr>
              <w:t xml:space="preserve">      </w:t>
            </w:r>
            <w:r w:rsidRPr="00704E78">
              <w:t>Replace “Contact Us” with the “Locations” and using the globe icon</w:t>
            </w:r>
          </w:p>
        </w:tc>
        <w:tc>
          <w:tcPr>
            <w:tcW w:w="5525" w:type="dxa"/>
          </w:tcPr>
          <w:p w14:paraId="2BB75257" w14:textId="77777777" w:rsidR="00143031" w:rsidRDefault="00143031" w:rsidP="00143031"/>
        </w:tc>
        <w:tc>
          <w:tcPr>
            <w:tcW w:w="1684" w:type="dxa"/>
          </w:tcPr>
          <w:p w14:paraId="1802C71B" w14:textId="77777777" w:rsidR="00143031" w:rsidRDefault="00143031" w:rsidP="00143031"/>
        </w:tc>
      </w:tr>
      <w:tr w:rsidR="00143031" w:rsidRPr="00143031" w14:paraId="4E072002" w14:textId="3D9D2423" w:rsidTr="007D4C1F">
        <w:tc>
          <w:tcPr>
            <w:tcW w:w="1975" w:type="dxa"/>
            <w:gridSpan w:val="2"/>
            <w:shd w:val="clear" w:color="auto" w:fill="1F3864" w:themeFill="accent1" w:themeFillShade="80"/>
          </w:tcPr>
          <w:p w14:paraId="233DC543" w14:textId="522AD29B" w:rsidR="00143031" w:rsidRPr="00143031" w:rsidRDefault="00143031" w:rsidP="00143031">
            <w:pPr>
              <w:rPr>
                <w:color w:val="FFFFFF" w:themeColor="background1"/>
              </w:rPr>
            </w:pPr>
            <w:r w:rsidRPr="00143031">
              <w:rPr>
                <w:color w:val="FFFFFF" w:themeColor="background1"/>
              </w:rPr>
              <w:t>Videos</w:t>
            </w:r>
          </w:p>
        </w:tc>
        <w:tc>
          <w:tcPr>
            <w:tcW w:w="4311" w:type="dxa"/>
            <w:shd w:val="clear" w:color="auto" w:fill="1F3864" w:themeFill="accent1" w:themeFillShade="80"/>
          </w:tcPr>
          <w:p w14:paraId="13C559C2" w14:textId="3A4F78E8" w:rsidR="00143031" w:rsidRPr="00143031" w:rsidRDefault="00143031" w:rsidP="00143031">
            <w:pPr>
              <w:rPr>
                <w:color w:val="FFFFFF" w:themeColor="background1"/>
              </w:rPr>
            </w:pPr>
          </w:p>
        </w:tc>
        <w:tc>
          <w:tcPr>
            <w:tcW w:w="5525" w:type="dxa"/>
            <w:shd w:val="clear" w:color="auto" w:fill="1F3864" w:themeFill="accent1" w:themeFillShade="80"/>
          </w:tcPr>
          <w:p w14:paraId="151126B8" w14:textId="77777777" w:rsidR="00143031" w:rsidRPr="00143031" w:rsidRDefault="00143031" w:rsidP="00143031">
            <w:pPr>
              <w:rPr>
                <w:color w:val="FFFFFF" w:themeColor="background1"/>
              </w:rPr>
            </w:pPr>
          </w:p>
        </w:tc>
        <w:tc>
          <w:tcPr>
            <w:tcW w:w="1684" w:type="dxa"/>
            <w:shd w:val="clear" w:color="auto" w:fill="1F3864" w:themeFill="accent1" w:themeFillShade="80"/>
          </w:tcPr>
          <w:p w14:paraId="50802E94" w14:textId="77777777" w:rsidR="00143031" w:rsidRPr="00143031" w:rsidRDefault="00143031" w:rsidP="00143031">
            <w:pPr>
              <w:rPr>
                <w:color w:val="FFFFFF" w:themeColor="background1"/>
              </w:rPr>
            </w:pPr>
          </w:p>
        </w:tc>
      </w:tr>
      <w:tr w:rsidR="00143031" w:rsidRPr="00143031" w14:paraId="6150A447" w14:textId="77777777" w:rsidTr="007D4C1F">
        <w:tc>
          <w:tcPr>
            <w:tcW w:w="1975" w:type="dxa"/>
            <w:gridSpan w:val="2"/>
            <w:shd w:val="clear" w:color="auto" w:fill="auto"/>
          </w:tcPr>
          <w:p w14:paraId="651A5250" w14:textId="77777777" w:rsidR="00143031" w:rsidRPr="00143031" w:rsidRDefault="00143031" w:rsidP="00143031">
            <w:pPr>
              <w:rPr>
                <w:color w:val="FFFFFF" w:themeColor="background1"/>
              </w:rPr>
            </w:pPr>
          </w:p>
        </w:tc>
        <w:tc>
          <w:tcPr>
            <w:tcW w:w="4311" w:type="dxa"/>
            <w:shd w:val="clear" w:color="auto" w:fill="auto"/>
          </w:tcPr>
          <w:p w14:paraId="3DD4A566" w14:textId="0D94AE14" w:rsidR="00143031" w:rsidRPr="00143031" w:rsidRDefault="0031143A" w:rsidP="0031143A">
            <w:pPr>
              <w:pStyle w:val="m-1248778647028470144msolistparagraph"/>
              <w:rPr>
                <w:color w:val="FFFFFF" w:themeColor="background1"/>
              </w:rPr>
            </w:pPr>
            <w:r>
              <w:t>1)</w:t>
            </w:r>
            <w:r>
              <w:rPr>
                <w:sz w:val="14"/>
                <w:szCs w:val="14"/>
              </w:rPr>
              <w:t xml:space="preserve">      </w:t>
            </w:r>
            <w:r>
              <w:t>Please do have a live update from this channel</w:t>
            </w:r>
          </w:p>
        </w:tc>
        <w:tc>
          <w:tcPr>
            <w:tcW w:w="5525" w:type="dxa"/>
            <w:shd w:val="clear" w:color="auto" w:fill="auto"/>
          </w:tcPr>
          <w:p w14:paraId="21DA07D5" w14:textId="17C4507C" w:rsidR="00143031" w:rsidRPr="00143031" w:rsidRDefault="0031143A" w:rsidP="00143031">
            <w:pPr>
              <w:rPr>
                <w:color w:val="FFFFFF" w:themeColor="background1"/>
              </w:rPr>
            </w:pPr>
            <w:hyperlink r:id="rId11" w:tgtFrame="_blank" w:history="1">
              <w:r>
                <w:rPr>
                  <w:rStyle w:val="Hyperlink"/>
                </w:rPr>
                <w:t>https://www.youtube.com/channel/UCqH-4meI8X2giZMHO-Y1idQ/videos</w:t>
              </w:r>
            </w:hyperlink>
          </w:p>
        </w:tc>
        <w:tc>
          <w:tcPr>
            <w:tcW w:w="1684" w:type="dxa"/>
            <w:shd w:val="clear" w:color="auto" w:fill="auto"/>
          </w:tcPr>
          <w:p w14:paraId="446B3EAF" w14:textId="77777777" w:rsidR="00143031" w:rsidRPr="00143031" w:rsidRDefault="00143031" w:rsidP="00143031">
            <w:pPr>
              <w:rPr>
                <w:color w:val="FFFFFF" w:themeColor="background1"/>
              </w:rPr>
            </w:pPr>
          </w:p>
        </w:tc>
      </w:tr>
      <w:tr w:rsidR="0031143A" w:rsidRPr="00143031" w14:paraId="2761067A" w14:textId="77777777" w:rsidTr="007D4C1F">
        <w:tc>
          <w:tcPr>
            <w:tcW w:w="1666" w:type="dxa"/>
            <w:shd w:val="clear" w:color="auto" w:fill="1F3864" w:themeFill="accent1" w:themeFillShade="80"/>
          </w:tcPr>
          <w:p w14:paraId="21882D6B" w14:textId="50EA4621" w:rsidR="0031143A" w:rsidRPr="00143031" w:rsidRDefault="0031143A" w:rsidP="0014303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Product Page</w:t>
            </w:r>
          </w:p>
        </w:tc>
        <w:tc>
          <w:tcPr>
            <w:tcW w:w="4620" w:type="dxa"/>
            <w:gridSpan w:val="2"/>
            <w:shd w:val="clear" w:color="auto" w:fill="1F3864" w:themeFill="accent1" w:themeFillShade="80"/>
          </w:tcPr>
          <w:p w14:paraId="00431EDE" w14:textId="77777777" w:rsidR="0031143A" w:rsidRPr="00143031" w:rsidRDefault="0031143A" w:rsidP="00143031">
            <w:pPr>
              <w:rPr>
                <w:color w:val="FFFFFF" w:themeColor="background1"/>
              </w:rPr>
            </w:pPr>
          </w:p>
        </w:tc>
        <w:tc>
          <w:tcPr>
            <w:tcW w:w="5525" w:type="dxa"/>
            <w:shd w:val="clear" w:color="auto" w:fill="1F3864" w:themeFill="accent1" w:themeFillShade="80"/>
          </w:tcPr>
          <w:p w14:paraId="2A03D895" w14:textId="77777777" w:rsidR="0031143A" w:rsidRPr="00143031" w:rsidRDefault="0031143A" w:rsidP="00143031">
            <w:pPr>
              <w:rPr>
                <w:color w:val="FFFFFF" w:themeColor="background1"/>
              </w:rPr>
            </w:pPr>
          </w:p>
        </w:tc>
        <w:tc>
          <w:tcPr>
            <w:tcW w:w="1684" w:type="dxa"/>
            <w:shd w:val="clear" w:color="auto" w:fill="1F3864" w:themeFill="accent1" w:themeFillShade="80"/>
          </w:tcPr>
          <w:p w14:paraId="70988CDE" w14:textId="77777777" w:rsidR="0031143A" w:rsidRPr="00143031" w:rsidRDefault="0031143A" w:rsidP="00143031">
            <w:pPr>
              <w:rPr>
                <w:color w:val="FFFFFF" w:themeColor="background1"/>
              </w:rPr>
            </w:pPr>
          </w:p>
        </w:tc>
      </w:tr>
      <w:tr w:rsidR="0031143A" w:rsidRPr="00143031" w14:paraId="750E8D92" w14:textId="77777777" w:rsidTr="007D4C1F">
        <w:tc>
          <w:tcPr>
            <w:tcW w:w="1975" w:type="dxa"/>
            <w:gridSpan w:val="2"/>
            <w:shd w:val="clear" w:color="auto" w:fill="auto"/>
          </w:tcPr>
          <w:p w14:paraId="4E984F20" w14:textId="77777777" w:rsidR="0031143A" w:rsidRPr="0031143A" w:rsidRDefault="0031143A" w:rsidP="00143031"/>
        </w:tc>
        <w:tc>
          <w:tcPr>
            <w:tcW w:w="4311" w:type="dxa"/>
            <w:shd w:val="clear" w:color="auto" w:fill="auto"/>
          </w:tcPr>
          <w:p w14:paraId="44206A12" w14:textId="7213DB95" w:rsidR="0031143A" w:rsidRPr="0031143A" w:rsidRDefault="0031143A" w:rsidP="0031143A">
            <w:pPr>
              <w:pStyle w:val="ListParagraph"/>
              <w:numPr>
                <w:ilvl w:val="0"/>
                <w:numId w:val="1"/>
              </w:numPr>
            </w:pPr>
            <w:r w:rsidRPr="0031143A">
              <w:t>Increase some height of the image area as per design,</w:t>
            </w:r>
          </w:p>
        </w:tc>
        <w:tc>
          <w:tcPr>
            <w:tcW w:w="5525" w:type="dxa"/>
            <w:shd w:val="clear" w:color="auto" w:fill="auto"/>
          </w:tcPr>
          <w:p w14:paraId="2A922083" w14:textId="77777777" w:rsidR="0031143A" w:rsidRPr="0031143A" w:rsidRDefault="0031143A" w:rsidP="00143031"/>
        </w:tc>
        <w:tc>
          <w:tcPr>
            <w:tcW w:w="1684" w:type="dxa"/>
            <w:shd w:val="clear" w:color="auto" w:fill="auto"/>
          </w:tcPr>
          <w:p w14:paraId="42F6119D" w14:textId="77777777" w:rsidR="0031143A" w:rsidRPr="0031143A" w:rsidRDefault="0031143A" w:rsidP="00143031"/>
        </w:tc>
      </w:tr>
      <w:tr w:rsidR="0031143A" w:rsidRPr="00143031" w14:paraId="1F4B21E7" w14:textId="77777777" w:rsidTr="007D4C1F">
        <w:tc>
          <w:tcPr>
            <w:tcW w:w="1975" w:type="dxa"/>
            <w:gridSpan w:val="2"/>
            <w:shd w:val="clear" w:color="auto" w:fill="auto"/>
          </w:tcPr>
          <w:p w14:paraId="4A5A1C90" w14:textId="77777777" w:rsidR="0031143A" w:rsidRPr="0031143A" w:rsidRDefault="0031143A" w:rsidP="00143031"/>
        </w:tc>
        <w:tc>
          <w:tcPr>
            <w:tcW w:w="4311" w:type="dxa"/>
            <w:shd w:val="clear" w:color="auto" w:fill="auto"/>
          </w:tcPr>
          <w:p w14:paraId="7E06AA55" w14:textId="5106F2A0" w:rsidR="0031143A" w:rsidRPr="0031143A" w:rsidRDefault="0031143A" w:rsidP="0031143A">
            <w:pPr>
              <w:pStyle w:val="ListParagraph"/>
              <w:numPr>
                <w:ilvl w:val="0"/>
                <w:numId w:val="1"/>
              </w:numPr>
            </w:pPr>
            <w:r w:rsidRPr="0031143A">
              <w:t xml:space="preserve">View Chart Download and </w:t>
            </w:r>
            <w:proofErr w:type="gramStart"/>
            <w:r w:rsidRPr="0031143A">
              <w:t>Lets</w:t>
            </w:r>
            <w:proofErr w:type="gramEnd"/>
            <w:r w:rsidRPr="0031143A">
              <w:t xml:space="preserve"> chat Icons to be same as in design (little bigger)</w:t>
            </w:r>
          </w:p>
        </w:tc>
        <w:tc>
          <w:tcPr>
            <w:tcW w:w="5525" w:type="dxa"/>
            <w:shd w:val="clear" w:color="auto" w:fill="auto"/>
          </w:tcPr>
          <w:p w14:paraId="60C17FE7" w14:textId="77777777" w:rsidR="0031143A" w:rsidRPr="0031143A" w:rsidRDefault="0031143A" w:rsidP="00143031"/>
        </w:tc>
        <w:tc>
          <w:tcPr>
            <w:tcW w:w="1684" w:type="dxa"/>
            <w:shd w:val="clear" w:color="auto" w:fill="auto"/>
          </w:tcPr>
          <w:p w14:paraId="7A54B906" w14:textId="77777777" w:rsidR="0031143A" w:rsidRPr="0031143A" w:rsidRDefault="0031143A" w:rsidP="00143031"/>
        </w:tc>
      </w:tr>
      <w:tr w:rsidR="0031143A" w:rsidRPr="00143031" w14:paraId="58228A13" w14:textId="77777777" w:rsidTr="007D4C1F">
        <w:tc>
          <w:tcPr>
            <w:tcW w:w="1975" w:type="dxa"/>
            <w:gridSpan w:val="2"/>
            <w:shd w:val="clear" w:color="auto" w:fill="auto"/>
          </w:tcPr>
          <w:p w14:paraId="020D6754" w14:textId="77777777" w:rsidR="0031143A" w:rsidRPr="0031143A" w:rsidRDefault="0031143A" w:rsidP="00143031"/>
        </w:tc>
        <w:tc>
          <w:tcPr>
            <w:tcW w:w="4311" w:type="dxa"/>
            <w:shd w:val="clear" w:color="auto" w:fill="auto"/>
          </w:tcPr>
          <w:p w14:paraId="5741C5B3" w14:textId="247B6B0B" w:rsidR="0031143A" w:rsidRPr="0031143A" w:rsidRDefault="0031143A" w:rsidP="0031143A">
            <w:pPr>
              <w:pStyle w:val="ListParagraph"/>
              <w:numPr>
                <w:ilvl w:val="0"/>
                <w:numId w:val="1"/>
              </w:numPr>
            </w:pPr>
            <w:r w:rsidRPr="0031143A">
              <w:t>When I click “View Chart” it needs to be clickable to highlight for “Select All” and “Copy”</w:t>
            </w:r>
          </w:p>
        </w:tc>
        <w:tc>
          <w:tcPr>
            <w:tcW w:w="5525" w:type="dxa"/>
            <w:shd w:val="clear" w:color="auto" w:fill="auto"/>
          </w:tcPr>
          <w:p w14:paraId="114A491C" w14:textId="137FF978" w:rsidR="0031143A" w:rsidRPr="0031143A" w:rsidRDefault="0031143A" w:rsidP="00143031">
            <w:r w:rsidRPr="0031143A">
              <w:t>It will be a pdf</w:t>
            </w:r>
            <w:r>
              <w:t xml:space="preserve"> coming from </w:t>
            </w:r>
            <w:proofErr w:type="spellStart"/>
            <w:r>
              <w:t>api</w:t>
            </w:r>
            <w:proofErr w:type="spellEnd"/>
            <w:r>
              <w:t xml:space="preserve"> in </w:t>
            </w:r>
            <w:r w:rsidR="007D4C1F">
              <w:t>which</w:t>
            </w:r>
            <w:r>
              <w:t xml:space="preserve"> text can be selected</w:t>
            </w:r>
          </w:p>
        </w:tc>
        <w:tc>
          <w:tcPr>
            <w:tcW w:w="1684" w:type="dxa"/>
            <w:shd w:val="clear" w:color="auto" w:fill="auto"/>
          </w:tcPr>
          <w:p w14:paraId="69E382EC" w14:textId="77777777" w:rsidR="0031143A" w:rsidRPr="0031143A" w:rsidRDefault="0031143A" w:rsidP="00143031"/>
        </w:tc>
      </w:tr>
      <w:tr w:rsidR="0031143A" w:rsidRPr="00143031" w14:paraId="4033645F" w14:textId="77777777" w:rsidTr="007D4C1F">
        <w:tc>
          <w:tcPr>
            <w:tcW w:w="1975" w:type="dxa"/>
            <w:gridSpan w:val="2"/>
            <w:shd w:val="clear" w:color="auto" w:fill="auto"/>
          </w:tcPr>
          <w:p w14:paraId="4017DBC9" w14:textId="77777777" w:rsidR="0031143A" w:rsidRPr="0031143A" w:rsidRDefault="0031143A" w:rsidP="00143031"/>
        </w:tc>
        <w:tc>
          <w:tcPr>
            <w:tcW w:w="4311" w:type="dxa"/>
            <w:shd w:val="clear" w:color="auto" w:fill="auto"/>
          </w:tcPr>
          <w:p w14:paraId="6E578289" w14:textId="41E61616" w:rsidR="0031143A" w:rsidRPr="0031143A" w:rsidRDefault="0031143A" w:rsidP="0031143A">
            <w:pPr>
              <w:pStyle w:val="ListParagraph"/>
              <w:numPr>
                <w:ilvl w:val="0"/>
                <w:numId w:val="1"/>
              </w:numPr>
            </w:pPr>
            <w:r>
              <w:t>The background needs to be dim when I click</w:t>
            </w:r>
          </w:p>
        </w:tc>
        <w:tc>
          <w:tcPr>
            <w:tcW w:w="5525" w:type="dxa"/>
            <w:shd w:val="clear" w:color="auto" w:fill="auto"/>
          </w:tcPr>
          <w:p w14:paraId="2E37BDC7" w14:textId="77777777" w:rsidR="0031143A" w:rsidRPr="0031143A" w:rsidRDefault="0031143A" w:rsidP="00143031"/>
        </w:tc>
        <w:tc>
          <w:tcPr>
            <w:tcW w:w="1684" w:type="dxa"/>
            <w:shd w:val="clear" w:color="auto" w:fill="auto"/>
          </w:tcPr>
          <w:p w14:paraId="2B784673" w14:textId="77777777" w:rsidR="0031143A" w:rsidRPr="0031143A" w:rsidRDefault="0031143A" w:rsidP="00143031"/>
        </w:tc>
      </w:tr>
      <w:tr w:rsidR="0031143A" w:rsidRPr="00143031" w14:paraId="4688BA2A" w14:textId="77777777" w:rsidTr="007D4C1F">
        <w:tc>
          <w:tcPr>
            <w:tcW w:w="1975" w:type="dxa"/>
            <w:gridSpan w:val="2"/>
            <w:shd w:val="clear" w:color="auto" w:fill="auto"/>
          </w:tcPr>
          <w:p w14:paraId="0E9E6C01" w14:textId="77777777" w:rsidR="0031143A" w:rsidRPr="0031143A" w:rsidRDefault="0031143A" w:rsidP="00143031"/>
        </w:tc>
        <w:tc>
          <w:tcPr>
            <w:tcW w:w="4311" w:type="dxa"/>
            <w:shd w:val="clear" w:color="auto" w:fill="auto"/>
          </w:tcPr>
          <w:p w14:paraId="6EA20D85" w14:textId="1A2907DC" w:rsidR="0031143A" w:rsidRPr="0031143A" w:rsidRDefault="0031143A" w:rsidP="0031143A">
            <w:pPr>
              <w:pStyle w:val="ListParagraph"/>
              <w:numPr>
                <w:ilvl w:val="0"/>
                <w:numId w:val="1"/>
              </w:numPr>
            </w:pPr>
            <w:r>
              <w:t>When I click the chart box- when I click the outside dim area of the box, it should close</w:t>
            </w:r>
          </w:p>
        </w:tc>
        <w:tc>
          <w:tcPr>
            <w:tcW w:w="5525" w:type="dxa"/>
            <w:shd w:val="clear" w:color="auto" w:fill="auto"/>
          </w:tcPr>
          <w:p w14:paraId="59ED9922" w14:textId="77777777" w:rsidR="0031143A" w:rsidRPr="0031143A" w:rsidRDefault="0031143A" w:rsidP="00143031"/>
        </w:tc>
        <w:tc>
          <w:tcPr>
            <w:tcW w:w="1684" w:type="dxa"/>
            <w:shd w:val="clear" w:color="auto" w:fill="auto"/>
          </w:tcPr>
          <w:p w14:paraId="0B1883E6" w14:textId="77777777" w:rsidR="0031143A" w:rsidRPr="0031143A" w:rsidRDefault="0031143A" w:rsidP="00143031"/>
        </w:tc>
      </w:tr>
      <w:tr w:rsidR="007D4C1F" w:rsidRPr="007D4C1F" w14:paraId="02FC9959" w14:textId="77777777" w:rsidTr="007D4C1F">
        <w:tc>
          <w:tcPr>
            <w:tcW w:w="1975" w:type="dxa"/>
            <w:gridSpan w:val="2"/>
            <w:shd w:val="clear" w:color="auto" w:fill="1F3864" w:themeFill="accent1" w:themeFillShade="80"/>
          </w:tcPr>
          <w:p w14:paraId="585E7A1B" w14:textId="5781D36E" w:rsidR="007D4C1F" w:rsidRPr="007D4C1F" w:rsidRDefault="007D4C1F" w:rsidP="00143031">
            <w:pPr>
              <w:rPr>
                <w:color w:val="FFFFFF" w:themeColor="background1"/>
              </w:rPr>
            </w:pPr>
            <w:r w:rsidRPr="007D4C1F">
              <w:rPr>
                <w:color w:val="FFFFFF" w:themeColor="background1"/>
              </w:rPr>
              <w:t>More Information:</w:t>
            </w:r>
          </w:p>
        </w:tc>
        <w:tc>
          <w:tcPr>
            <w:tcW w:w="4311" w:type="dxa"/>
            <w:shd w:val="clear" w:color="auto" w:fill="1F3864" w:themeFill="accent1" w:themeFillShade="80"/>
          </w:tcPr>
          <w:p w14:paraId="3B7F3A6C" w14:textId="77777777" w:rsidR="007D4C1F" w:rsidRPr="007D4C1F" w:rsidRDefault="007D4C1F" w:rsidP="007D4C1F">
            <w:pPr>
              <w:rPr>
                <w:color w:val="FFFFFF" w:themeColor="background1"/>
              </w:rPr>
            </w:pPr>
          </w:p>
        </w:tc>
        <w:tc>
          <w:tcPr>
            <w:tcW w:w="5525" w:type="dxa"/>
            <w:shd w:val="clear" w:color="auto" w:fill="1F3864" w:themeFill="accent1" w:themeFillShade="80"/>
          </w:tcPr>
          <w:p w14:paraId="1AF10832" w14:textId="77777777" w:rsidR="007D4C1F" w:rsidRPr="007D4C1F" w:rsidRDefault="007D4C1F" w:rsidP="00143031">
            <w:pPr>
              <w:rPr>
                <w:color w:val="FFFFFF" w:themeColor="background1"/>
              </w:rPr>
            </w:pPr>
          </w:p>
        </w:tc>
        <w:tc>
          <w:tcPr>
            <w:tcW w:w="1684" w:type="dxa"/>
            <w:shd w:val="clear" w:color="auto" w:fill="1F3864" w:themeFill="accent1" w:themeFillShade="80"/>
          </w:tcPr>
          <w:p w14:paraId="2BD41A2A" w14:textId="77777777" w:rsidR="007D4C1F" w:rsidRPr="007D4C1F" w:rsidRDefault="007D4C1F" w:rsidP="00143031">
            <w:pPr>
              <w:rPr>
                <w:color w:val="FFFFFF" w:themeColor="background1"/>
              </w:rPr>
            </w:pPr>
          </w:p>
        </w:tc>
      </w:tr>
      <w:tr w:rsidR="007D4C1F" w:rsidRPr="00143031" w14:paraId="285389FE" w14:textId="77777777" w:rsidTr="007D4C1F">
        <w:tc>
          <w:tcPr>
            <w:tcW w:w="1975" w:type="dxa"/>
            <w:gridSpan w:val="2"/>
            <w:shd w:val="clear" w:color="auto" w:fill="auto"/>
          </w:tcPr>
          <w:p w14:paraId="565AC3E0" w14:textId="77777777" w:rsidR="007D4C1F" w:rsidRDefault="007D4C1F" w:rsidP="007D4C1F"/>
        </w:tc>
        <w:tc>
          <w:tcPr>
            <w:tcW w:w="4311" w:type="dxa"/>
            <w:shd w:val="clear" w:color="auto" w:fill="auto"/>
          </w:tcPr>
          <w:p w14:paraId="73193A92" w14:textId="42D6C5F4" w:rsidR="007D4C1F" w:rsidRDefault="007D4C1F" w:rsidP="007D4C1F">
            <w:r w:rsidRPr="00646E4F">
              <w:t>1)</w:t>
            </w:r>
            <w:r w:rsidRPr="00646E4F">
              <w:rPr>
                <w:sz w:val="14"/>
                <w:szCs w:val="14"/>
              </w:rPr>
              <w:t xml:space="preserve">      </w:t>
            </w:r>
            <w:r w:rsidRPr="00646E4F">
              <w:t xml:space="preserve">There should be no unnecessary design and spacing between the 7 buttons seen in the demo. It looks cleaner in the design </w:t>
            </w:r>
          </w:p>
        </w:tc>
        <w:tc>
          <w:tcPr>
            <w:tcW w:w="5525" w:type="dxa"/>
            <w:shd w:val="clear" w:color="auto" w:fill="auto"/>
          </w:tcPr>
          <w:p w14:paraId="29E8D6D8" w14:textId="05C3FE9A" w:rsidR="007D4C1F" w:rsidRPr="0031143A" w:rsidRDefault="007D4C1F" w:rsidP="007D4C1F">
            <w:r>
              <w:t>Shadow is more prominent which is showing spaces between the boxes.</w:t>
            </w:r>
          </w:p>
        </w:tc>
        <w:tc>
          <w:tcPr>
            <w:tcW w:w="1684" w:type="dxa"/>
            <w:shd w:val="clear" w:color="auto" w:fill="auto"/>
          </w:tcPr>
          <w:p w14:paraId="6486F435" w14:textId="77777777" w:rsidR="007D4C1F" w:rsidRPr="0031143A" w:rsidRDefault="007D4C1F" w:rsidP="007D4C1F"/>
        </w:tc>
      </w:tr>
      <w:tr w:rsidR="007D4C1F" w:rsidRPr="00143031" w14:paraId="5FDAC3E4" w14:textId="77777777" w:rsidTr="007D4C1F">
        <w:tc>
          <w:tcPr>
            <w:tcW w:w="1975" w:type="dxa"/>
            <w:gridSpan w:val="2"/>
            <w:shd w:val="clear" w:color="auto" w:fill="auto"/>
          </w:tcPr>
          <w:p w14:paraId="1398BF7E" w14:textId="77777777" w:rsidR="007D4C1F" w:rsidRDefault="007D4C1F" w:rsidP="007D4C1F"/>
        </w:tc>
        <w:tc>
          <w:tcPr>
            <w:tcW w:w="4311" w:type="dxa"/>
            <w:shd w:val="clear" w:color="auto" w:fill="auto"/>
          </w:tcPr>
          <w:p w14:paraId="65F709A1" w14:textId="56C26170" w:rsidR="007D4C1F" w:rsidRDefault="007D4C1F" w:rsidP="007D4C1F">
            <w:r w:rsidRPr="00646E4F">
              <w:t>2)</w:t>
            </w:r>
            <w:r w:rsidRPr="00646E4F">
              <w:rPr>
                <w:sz w:val="14"/>
                <w:szCs w:val="14"/>
              </w:rPr>
              <w:t xml:space="preserve">      </w:t>
            </w:r>
            <w:r w:rsidRPr="00646E4F">
              <w:t>The screen needs to go dim when I click “Call-Back” and “Send us a message”</w:t>
            </w:r>
          </w:p>
        </w:tc>
        <w:tc>
          <w:tcPr>
            <w:tcW w:w="5525" w:type="dxa"/>
            <w:shd w:val="clear" w:color="auto" w:fill="auto"/>
          </w:tcPr>
          <w:p w14:paraId="513962EB" w14:textId="77777777" w:rsidR="007D4C1F" w:rsidRPr="0031143A" w:rsidRDefault="007D4C1F" w:rsidP="007D4C1F"/>
        </w:tc>
        <w:tc>
          <w:tcPr>
            <w:tcW w:w="1684" w:type="dxa"/>
            <w:shd w:val="clear" w:color="auto" w:fill="auto"/>
          </w:tcPr>
          <w:p w14:paraId="2194ADC3" w14:textId="77777777" w:rsidR="007D4C1F" w:rsidRPr="0031143A" w:rsidRDefault="007D4C1F" w:rsidP="007D4C1F"/>
        </w:tc>
      </w:tr>
      <w:tr w:rsidR="007D4C1F" w:rsidRPr="00143031" w14:paraId="38039832" w14:textId="77777777" w:rsidTr="007D4C1F">
        <w:tc>
          <w:tcPr>
            <w:tcW w:w="1975" w:type="dxa"/>
            <w:gridSpan w:val="2"/>
            <w:shd w:val="clear" w:color="auto" w:fill="auto"/>
          </w:tcPr>
          <w:p w14:paraId="124325C6" w14:textId="77777777" w:rsidR="007D4C1F" w:rsidRDefault="007D4C1F" w:rsidP="007D4C1F"/>
        </w:tc>
        <w:tc>
          <w:tcPr>
            <w:tcW w:w="4311" w:type="dxa"/>
            <w:shd w:val="clear" w:color="auto" w:fill="auto"/>
          </w:tcPr>
          <w:p w14:paraId="350CDA39" w14:textId="7A20F0FB" w:rsidR="007D4C1F" w:rsidRDefault="007D4C1F" w:rsidP="007D4C1F">
            <w:r w:rsidRPr="00646E4F">
              <w:t>3)</w:t>
            </w:r>
            <w:r w:rsidRPr="00646E4F">
              <w:rPr>
                <w:sz w:val="14"/>
                <w:szCs w:val="14"/>
              </w:rPr>
              <w:t xml:space="preserve">      </w:t>
            </w:r>
            <w:r w:rsidRPr="00646E4F">
              <w:t>When I click “Call-Back” and “Send us a message” - when I click the outside dim area of the box, it should close</w:t>
            </w:r>
          </w:p>
        </w:tc>
        <w:tc>
          <w:tcPr>
            <w:tcW w:w="5525" w:type="dxa"/>
            <w:shd w:val="clear" w:color="auto" w:fill="auto"/>
          </w:tcPr>
          <w:p w14:paraId="491C8683" w14:textId="77777777" w:rsidR="007D4C1F" w:rsidRPr="0031143A" w:rsidRDefault="007D4C1F" w:rsidP="007D4C1F"/>
        </w:tc>
        <w:tc>
          <w:tcPr>
            <w:tcW w:w="1684" w:type="dxa"/>
            <w:shd w:val="clear" w:color="auto" w:fill="auto"/>
          </w:tcPr>
          <w:p w14:paraId="66612634" w14:textId="77777777" w:rsidR="007D4C1F" w:rsidRPr="0031143A" w:rsidRDefault="007D4C1F" w:rsidP="007D4C1F"/>
        </w:tc>
      </w:tr>
      <w:tr w:rsidR="007D4C1F" w:rsidRPr="00143031" w14:paraId="7DFBC2D2" w14:textId="77777777" w:rsidTr="007D4C1F">
        <w:tc>
          <w:tcPr>
            <w:tcW w:w="1975" w:type="dxa"/>
            <w:gridSpan w:val="2"/>
            <w:shd w:val="clear" w:color="auto" w:fill="auto"/>
          </w:tcPr>
          <w:p w14:paraId="0CEC771C" w14:textId="77777777" w:rsidR="007D4C1F" w:rsidRDefault="007D4C1F" w:rsidP="007D4C1F"/>
        </w:tc>
        <w:tc>
          <w:tcPr>
            <w:tcW w:w="4311" w:type="dxa"/>
            <w:shd w:val="clear" w:color="auto" w:fill="auto"/>
          </w:tcPr>
          <w:p w14:paraId="66A233D4" w14:textId="5CC9D195" w:rsidR="007D4C1F" w:rsidRDefault="007D4C1F" w:rsidP="007D4C1F">
            <w:r w:rsidRPr="00646E4F">
              <w:t>4)</w:t>
            </w:r>
            <w:r w:rsidRPr="00646E4F">
              <w:rPr>
                <w:sz w:val="14"/>
                <w:szCs w:val="14"/>
              </w:rPr>
              <w:t xml:space="preserve">      </w:t>
            </w:r>
            <w:r w:rsidRPr="00646E4F">
              <w:t xml:space="preserve">When I put dummy data in Call back… then when I click send us a message- the old </w:t>
            </w:r>
            <w:r w:rsidRPr="00646E4F">
              <w:lastRenderedPageBreak/>
              <w:t>data is getting carried forward which shouldn’t happen</w:t>
            </w:r>
          </w:p>
        </w:tc>
        <w:tc>
          <w:tcPr>
            <w:tcW w:w="5525" w:type="dxa"/>
            <w:shd w:val="clear" w:color="auto" w:fill="auto"/>
          </w:tcPr>
          <w:p w14:paraId="71A61D82" w14:textId="3F3B5463" w:rsidR="007D4C1F" w:rsidRDefault="007D4C1F" w:rsidP="007D4C1F">
            <w:r>
              <w:lastRenderedPageBreak/>
              <w:t xml:space="preserve">Please add an email sending function. When the form is submitted it should reset the form. </w:t>
            </w:r>
          </w:p>
          <w:p w14:paraId="77AB30DE" w14:textId="15963607" w:rsidR="007D4C1F" w:rsidRPr="0031143A" w:rsidRDefault="007D4C1F" w:rsidP="007D4C1F">
            <w:r>
              <w:lastRenderedPageBreak/>
              <w:t>Right now, when the form is open again the values are still there.</w:t>
            </w:r>
          </w:p>
        </w:tc>
        <w:tc>
          <w:tcPr>
            <w:tcW w:w="1684" w:type="dxa"/>
            <w:shd w:val="clear" w:color="auto" w:fill="auto"/>
          </w:tcPr>
          <w:p w14:paraId="7D7EA137" w14:textId="77777777" w:rsidR="007D4C1F" w:rsidRPr="0031143A" w:rsidRDefault="007D4C1F" w:rsidP="007D4C1F"/>
        </w:tc>
      </w:tr>
      <w:tr w:rsidR="007D4C1F" w:rsidRPr="00143031" w14:paraId="687C938B" w14:textId="77777777" w:rsidTr="007D4C1F">
        <w:tc>
          <w:tcPr>
            <w:tcW w:w="1975" w:type="dxa"/>
            <w:gridSpan w:val="2"/>
            <w:shd w:val="clear" w:color="auto" w:fill="auto"/>
          </w:tcPr>
          <w:p w14:paraId="3E6DFEA1" w14:textId="77777777" w:rsidR="007D4C1F" w:rsidRDefault="007D4C1F" w:rsidP="007D4C1F"/>
        </w:tc>
        <w:tc>
          <w:tcPr>
            <w:tcW w:w="4311" w:type="dxa"/>
            <w:shd w:val="clear" w:color="auto" w:fill="auto"/>
          </w:tcPr>
          <w:p w14:paraId="1CCE4892" w14:textId="50371BD6" w:rsidR="007D4C1F" w:rsidRDefault="007D4C1F" w:rsidP="007D4C1F"/>
        </w:tc>
        <w:tc>
          <w:tcPr>
            <w:tcW w:w="5525" w:type="dxa"/>
            <w:shd w:val="clear" w:color="auto" w:fill="auto"/>
          </w:tcPr>
          <w:p w14:paraId="30C2D9F6" w14:textId="77777777" w:rsidR="007D4C1F" w:rsidRPr="0031143A" w:rsidRDefault="007D4C1F" w:rsidP="007D4C1F"/>
        </w:tc>
        <w:tc>
          <w:tcPr>
            <w:tcW w:w="1684" w:type="dxa"/>
            <w:shd w:val="clear" w:color="auto" w:fill="auto"/>
          </w:tcPr>
          <w:p w14:paraId="3E3092CD" w14:textId="77777777" w:rsidR="007D4C1F" w:rsidRPr="0031143A" w:rsidRDefault="007D4C1F" w:rsidP="007D4C1F"/>
        </w:tc>
      </w:tr>
      <w:tr w:rsidR="007D4C1F" w:rsidRPr="00143031" w14:paraId="1326D704" w14:textId="77777777" w:rsidTr="007D4C1F">
        <w:tc>
          <w:tcPr>
            <w:tcW w:w="1975" w:type="dxa"/>
            <w:gridSpan w:val="2"/>
            <w:shd w:val="clear" w:color="auto" w:fill="auto"/>
          </w:tcPr>
          <w:p w14:paraId="0E3529DE" w14:textId="77777777" w:rsidR="007D4C1F" w:rsidRDefault="007D4C1F" w:rsidP="007D4C1F"/>
        </w:tc>
        <w:tc>
          <w:tcPr>
            <w:tcW w:w="4311" w:type="dxa"/>
            <w:shd w:val="clear" w:color="auto" w:fill="auto"/>
          </w:tcPr>
          <w:p w14:paraId="2893F27B" w14:textId="6D33BB41" w:rsidR="007D4C1F" w:rsidRDefault="007D4C1F" w:rsidP="007D4C1F"/>
        </w:tc>
        <w:tc>
          <w:tcPr>
            <w:tcW w:w="5525" w:type="dxa"/>
            <w:shd w:val="clear" w:color="auto" w:fill="auto"/>
          </w:tcPr>
          <w:p w14:paraId="4ECA2170" w14:textId="77777777" w:rsidR="007D4C1F" w:rsidRPr="0031143A" w:rsidRDefault="007D4C1F" w:rsidP="007D4C1F"/>
        </w:tc>
        <w:tc>
          <w:tcPr>
            <w:tcW w:w="1684" w:type="dxa"/>
            <w:shd w:val="clear" w:color="auto" w:fill="auto"/>
          </w:tcPr>
          <w:p w14:paraId="3B71ADD7" w14:textId="77777777" w:rsidR="007D4C1F" w:rsidRPr="0031143A" w:rsidRDefault="007D4C1F" w:rsidP="007D4C1F"/>
        </w:tc>
      </w:tr>
    </w:tbl>
    <w:p w14:paraId="0FFBE45F" w14:textId="77777777" w:rsidR="0045026F" w:rsidRDefault="0025377F"/>
    <w:sectPr w:rsidR="0045026F" w:rsidSect="001430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315F2"/>
    <w:multiLevelType w:val="hybridMultilevel"/>
    <w:tmpl w:val="2D406D6C"/>
    <w:lvl w:ilvl="0" w:tplc="803CE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C1"/>
    <w:rsid w:val="00143031"/>
    <w:rsid w:val="0025377F"/>
    <w:rsid w:val="0031143A"/>
    <w:rsid w:val="004024D1"/>
    <w:rsid w:val="007D4C1F"/>
    <w:rsid w:val="008B76C1"/>
    <w:rsid w:val="00AC3B28"/>
    <w:rsid w:val="00E72B56"/>
    <w:rsid w:val="00F107D9"/>
    <w:rsid w:val="00F2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84FF"/>
  <w15:chartTrackingRefBased/>
  <w15:docId w15:val="{C6D9D431-1313-4C2F-ABA5-70ACB24E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240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3031"/>
    <w:pPr>
      <w:ind w:left="720"/>
      <w:contextualSpacing/>
    </w:pPr>
  </w:style>
  <w:style w:type="paragraph" w:customStyle="1" w:styleId="m-1248778647028470144msolistparagraph">
    <w:name w:val="m_-1248778647028470144msolistparagraph"/>
    <w:basedOn w:val="Normal"/>
    <w:rsid w:val="0031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hirawalrav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e.linkedin.com/in/diamondwalrav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qH-4meI8X2giZMHO-Y1idQ" TargetMode="External"/><Relationship Id="rId11" Type="http://schemas.openxmlformats.org/officeDocument/2006/relationships/hyperlink" Target="https://www.youtube.com/channel/UCqH-4meI8X2giZMHO-Y1idQ/videos" TargetMode="External"/><Relationship Id="rId5" Type="http://schemas.openxmlformats.org/officeDocument/2006/relationships/hyperlink" Target="https://www.facebook.com/HiraWalraven/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2020-07-28T09:28:00Z</dcterms:created>
  <dcterms:modified xsi:type="dcterms:W3CDTF">2020-07-28T11:14:00Z</dcterms:modified>
</cp:coreProperties>
</file>