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1 – User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Registration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create a new account in the IDPS system.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Application is installed and running.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New user credentials are securely stored.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User selects “Sign Up”. </w:t>
            </w:r>
          </w:p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User enters required details. </w:t>
            </w:r>
          </w:p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3. System validates input. </w:t>
            </w:r>
          </w:p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4. System stores credentials.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5. Confirmation message is displayed.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If username already exists, system shows error.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Password must meet minimum security criteria.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Low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2 – 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Login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access the system dashboard.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must be registered.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gains access to monitoring features.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User enters username and password. </w:t>
            </w:r>
          </w:p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System verifies credentials.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3. Dashboard opens.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Invalid credentials → error message displayed.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Secure credential verification.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lastRenderedPageBreak/>
        <w:t>✅</w:t>
      </w:r>
      <w:r w:rsidRPr="00BF4E06">
        <w:t xml:space="preserve"> USE CASE 3 – Password Recovery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3998"/>
        <w:gridCol w:w="4997"/>
      </w:tblGrid>
      <w:tr w:rsidR="00370484" w:rsidRPr="00BF4E06" w:rsidTr="006E5730">
        <w:trPr>
          <w:trHeight w:val="395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rPr>
          <w:trHeight w:val="422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Password Recovery</w:t>
            </w:r>
          </w:p>
        </w:tc>
      </w:tr>
      <w:tr w:rsidR="00370484" w:rsidRPr="00BF4E06" w:rsidTr="006E5730">
        <w:trPr>
          <w:trHeight w:val="431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rPr>
          <w:trHeight w:val="440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reset forgotten password.</w:t>
            </w:r>
          </w:p>
        </w:tc>
      </w:tr>
      <w:tr w:rsidR="00370484" w:rsidRPr="00BF4E06" w:rsidTr="006E5730">
        <w:trPr>
          <w:trHeight w:val="449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account must exist.</w:t>
            </w:r>
          </w:p>
        </w:tc>
      </w:tr>
      <w:tr w:rsidR="00370484" w:rsidRPr="00BF4E06" w:rsidTr="006E5730">
        <w:trPr>
          <w:trHeight w:val="449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Password updated successfully.</w:t>
            </w:r>
          </w:p>
        </w:tc>
      </w:tr>
      <w:tr w:rsidR="00370484" w:rsidRPr="00BF4E06" w:rsidTr="006E5730">
        <w:trPr>
          <w:trHeight w:val="1124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4997" w:type="dxa"/>
            <w:hideMark/>
          </w:tcPr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User selects “Forgot Password”. </w:t>
            </w:r>
          </w:p>
          <w:p w:rsid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System verifies user identity.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3. User sets new password.</w:t>
            </w:r>
          </w:p>
        </w:tc>
      </w:tr>
      <w:tr w:rsidR="00370484" w:rsidRPr="00BF4E06" w:rsidTr="006E5730">
        <w:trPr>
          <w:trHeight w:val="350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Verification failure → reset denied.</w:t>
            </w:r>
          </w:p>
        </w:tc>
      </w:tr>
      <w:tr w:rsidR="00370484" w:rsidRPr="00BF4E06" w:rsidTr="006E5730">
        <w:trPr>
          <w:trHeight w:val="377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Password encryption required.</w:t>
            </w:r>
          </w:p>
        </w:tc>
      </w:tr>
      <w:tr w:rsidR="00370484" w:rsidRPr="00BF4E06" w:rsidTr="006E5730">
        <w:trPr>
          <w:trHeight w:val="78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4997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Low</w:t>
            </w:r>
          </w:p>
        </w:tc>
      </w:tr>
    </w:tbl>
    <w:p w:rsidR="00BF4E06" w:rsidRPr="00BF4E06" w:rsidRDefault="00BF4E06" w:rsidP="00BE2689">
      <w:pPr>
        <w:pStyle w:val="Heading2"/>
        <w:spacing w:line="360" w:lineRule="auto"/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4 – Start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Start Monitoring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activate intrusion monitoring.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BF4E06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 xml:space="preserve"> </w:t>
            </w:r>
            <w:r w:rsidR="00370484"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 logged in.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Monitoring process begins.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User clicks “Start Monitoring”. </w:t>
            </w:r>
          </w:p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Detection engine initializes.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3. System begins analyzing traffic input.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System error → monitoring fails safely.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Monitoring must not freeze UI.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</w:t>
            </w:r>
          </w:p>
        </w:tc>
      </w:tr>
    </w:tbl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lastRenderedPageBreak/>
        <w:t>✅</w:t>
      </w:r>
      <w:r w:rsidRPr="00BF4E06">
        <w:t xml:space="preserve"> USE CASE 5 – Stop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Stop Monitoring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stop active monitoring.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Monitoring is active.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Detection engine stops safely.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User clicks “Stop Monitoring”.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2. System halts analysis process.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None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Safe thread termination.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6 – Capture Network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Capture Network Data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System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collect traffic data for analysis.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Monitoring active.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Traffic data available for processing.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System listens to network interface.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2. Captured data forwarded to preprocessing module.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If network unavailable → alert generated.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Efficient packet handling.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Continuous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A1BAC" w:rsidRDefault="003A1BAC" w:rsidP="00BE2689">
      <w:pPr>
        <w:pStyle w:val="Heading2"/>
        <w:spacing w:line="360" w:lineRule="auto"/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lastRenderedPageBreak/>
        <w:t>✅</w:t>
      </w:r>
      <w:r w:rsidRPr="00BF4E06">
        <w:t xml:space="preserve"> USE CASE 7 – Data Preprocessing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Data Preprocessing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System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prepare raw data for ML model.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Traffic data available.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Structured input created.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Extract features. </w:t>
            </w:r>
          </w:p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Convert categorical to numeric.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3. Normalize values.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Invalid format → discard record.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Feature consistency with trained model.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Continuous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8 – Detect Intrusion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Detect Intrusion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Detection Engine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identify malicious traffic.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Preprocessed data available.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Attack classification generated.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ML model receives input. </w:t>
            </w:r>
          </w:p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2. Model predicts class.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3. Result forwarded to UI and IPS.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If prediction fails → log error.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 prediction accuracy.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Continuous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BF4E06" w:rsidRPr="00BF4E06" w:rsidRDefault="00BF4E06" w:rsidP="00BE2689">
      <w:pPr>
        <w:pStyle w:val="Heading2"/>
        <w:spacing w:line="360" w:lineRule="auto"/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lastRenderedPageBreak/>
        <w:t>✅</w:t>
      </w:r>
      <w:r w:rsidRPr="00BF4E06">
        <w:t xml:space="preserve"> USE CASE 9 – Classify Attack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Classify Attack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Detection Engine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categorize detected intrusion.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Attack detected.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Specific attack label assigned.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Map prediction to attack category.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2. Store attack type.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Unknown type → mark as anomaly.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Proper attack mapping.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t>✅</w:t>
      </w:r>
      <w:r w:rsidRPr="00BF4E06">
        <w:t xml:space="preserve"> USE CASE 10 – Alert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Alert Generation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System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notify user of threat.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Attack detected.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Alert displayed and logged.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1. System triggers alert. 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2. Notification shown on dashboard.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Alert sound disabled.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Immediate notification.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</w:t>
            </w:r>
          </w:p>
        </w:tc>
      </w:tr>
    </w:tbl>
    <w:p w:rsidR="00370484" w:rsidRPr="00BF4E06" w:rsidRDefault="00370484" w:rsidP="00BE2689">
      <w:pPr>
        <w:rPr>
          <w:rFonts w:cs="Times New Roman"/>
        </w:rPr>
      </w:pPr>
    </w:p>
    <w:p w:rsidR="003A1BAC" w:rsidRDefault="003A1BAC" w:rsidP="00BE2689">
      <w:pPr>
        <w:pStyle w:val="Heading2"/>
        <w:spacing w:line="360" w:lineRule="auto"/>
      </w:pPr>
    </w:p>
    <w:p w:rsidR="00370484" w:rsidRPr="00BF4E06" w:rsidRDefault="00370484" w:rsidP="00BE2689">
      <w:pPr>
        <w:pStyle w:val="Heading2"/>
        <w:spacing w:line="360" w:lineRule="auto"/>
      </w:pPr>
      <w:r w:rsidRPr="00BF4E06">
        <w:rPr>
          <w:rFonts w:ascii="Segoe UI Symbol" w:hAnsi="Segoe UI Symbol" w:cs="Segoe UI Symbol"/>
        </w:rPr>
        <w:lastRenderedPageBreak/>
        <w:t>✅</w:t>
      </w:r>
      <w:r w:rsidRPr="00BF4E06">
        <w:t xml:space="preserve"> USE CASE 11 – Display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  <w:b/>
                <w:bCs/>
              </w:rPr>
            </w:pPr>
            <w:r w:rsidRPr="00BF4E06">
              <w:rPr>
                <w:rFonts w:cs="Times New Roman"/>
                <w:b/>
                <w:bCs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Display Results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User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To view detection outcome.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Attack classification completed.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proofErr w:type="spellStart"/>
            <w:r w:rsidRPr="00BF4E06">
              <w:rPr>
                <w:rStyle w:val="Strong"/>
                <w:rFonts w:cs="Times New Roman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Results visible on UI.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1. UI receives prediction data.</w:t>
            </w:r>
          </w:p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 xml:space="preserve"> 2. Attack details shown.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None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Clear visualization.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Style w:val="Strong"/>
                <w:rFonts w:cs="Times New Roman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cs="Times New Roman"/>
              </w:rPr>
            </w:pPr>
            <w:r w:rsidRPr="00BF4E06">
              <w:rPr>
                <w:rFonts w:cs="Times New Roman"/>
              </w:rPr>
              <w:t>High</w:t>
            </w:r>
          </w:p>
        </w:tc>
      </w:tr>
    </w:tbl>
    <w:p w:rsidR="00BF4E06" w:rsidRPr="00BF4E06" w:rsidRDefault="00BF4E06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12 – Trigger Prevention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Trigger Prevention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IPS Module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prevent further intrusion.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Attack confirmed.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Preventive action executed.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IPS checks rules.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2. Executes blocking mechanism.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IP whitelisted → skip blocking.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Fast response time.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BF4E06" w:rsidRPr="00BF4E06" w:rsidRDefault="00BF4E06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13 – Block Malicious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Block Malicious IP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IPS Module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temporarily block attacker.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Attack source identified.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IP added to </w:t>
            </w:r>
            <w:proofErr w:type="spellStart"/>
            <w:r w:rsidRPr="00BF4E06">
              <w:rPr>
                <w:rFonts w:eastAsia="Times New Roman" w:cs="Times New Roman"/>
                <w:szCs w:val="24"/>
              </w:rPr>
              <w:t>blocklist</w:t>
            </w:r>
            <w:proofErr w:type="spellEnd"/>
            <w:r w:rsidRPr="00BF4E06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6E5730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IP stored in </w:t>
            </w:r>
            <w:proofErr w:type="spellStart"/>
            <w:r w:rsidRPr="00BF4E06">
              <w:rPr>
                <w:rFonts w:eastAsia="Times New Roman" w:cs="Times New Roman"/>
                <w:szCs w:val="24"/>
              </w:rPr>
              <w:t>blocklist</w:t>
            </w:r>
            <w:proofErr w:type="spellEnd"/>
            <w:r w:rsidRPr="00BF4E06">
              <w:rPr>
                <w:rFonts w:eastAsia="Times New Roman" w:cs="Times New Roman"/>
                <w:szCs w:val="24"/>
              </w:rPr>
              <w:t xml:space="preserve">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2. Block duration applied.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Block duration expired → IP unblocked.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Time-based rule handling.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14 – Verify Whitelist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Verify Whitelist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IPS Module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prevent blocking trusted IPs.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Attack detected.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Legitimate IP remains unblocked.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1. Check IP in whitelist. 2. Skip prevention if safe.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None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Secure whitelist management.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3A1BAC" w:rsidRDefault="003A1BAC" w:rsidP="00BE2689">
      <w:pPr>
        <w:spacing w:before="100" w:beforeAutospacing="1" w:after="100" w:afterAutospacing="1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15 – Manage </w:t>
      </w:r>
      <w:proofErr w:type="spellStart"/>
      <w:r w:rsidRPr="00BF4E06">
        <w:rPr>
          <w:rFonts w:eastAsia="Times New Roman" w:cs="Times New Roman"/>
          <w:b/>
          <w:bCs/>
          <w:sz w:val="36"/>
          <w:szCs w:val="36"/>
        </w:rPr>
        <w:t>Blocklist</w:t>
      </w:r>
      <w:proofErr w:type="spellEnd"/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4157"/>
        <w:gridCol w:w="4748"/>
      </w:tblGrid>
      <w:tr w:rsidR="00370484" w:rsidRPr="00BF4E06" w:rsidTr="006E5730">
        <w:trPr>
          <w:trHeight w:val="314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6E5730">
        <w:trPr>
          <w:trHeight w:val="431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Manage </w:t>
            </w:r>
            <w:proofErr w:type="spellStart"/>
            <w:r w:rsidRPr="00BF4E06">
              <w:rPr>
                <w:rFonts w:eastAsia="Times New Roman" w:cs="Times New Roman"/>
                <w:szCs w:val="24"/>
              </w:rPr>
              <w:t>Blocklist</w:t>
            </w:r>
            <w:proofErr w:type="spellEnd"/>
          </w:p>
        </w:tc>
      </w:tr>
      <w:tr w:rsidR="00370484" w:rsidRPr="00BF4E06" w:rsidTr="006E5730">
        <w:trPr>
          <w:trHeight w:val="170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IPS Module</w:t>
            </w:r>
          </w:p>
        </w:tc>
      </w:tr>
      <w:tr w:rsidR="00370484" w:rsidRPr="00BF4E06" w:rsidTr="006E5730">
        <w:trPr>
          <w:trHeight w:val="377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maintain blocked IP records.</w:t>
            </w:r>
          </w:p>
        </w:tc>
      </w:tr>
      <w:tr w:rsidR="00370484" w:rsidRPr="00BF4E06" w:rsidTr="006E5730">
        <w:trPr>
          <w:trHeight w:val="215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Prevention active.</w:t>
            </w:r>
          </w:p>
        </w:tc>
      </w:tr>
      <w:tr w:rsidR="00370484" w:rsidRPr="00BF4E06" w:rsidTr="006E5730">
        <w:trPr>
          <w:trHeight w:val="332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szCs w:val="24"/>
              </w:rPr>
              <w:t>Blocklist</w:t>
            </w:r>
            <w:proofErr w:type="spellEnd"/>
            <w:r w:rsidRPr="00BF4E06">
              <w:rPr>
                <w:rFonts w:eastAsia="Times New Roman" w:cs="Times New Roman"/>
                <w:szCs w:val="24"/>
              </w:rPr>
              <w:t xml:space="preserve"> updated.</w:t>
            </w:r>
          </w:p>
        </w:tc>
      </w:tr>
      <w:tr w:rsidR="00370484" w:rsidRPr="00BF4E06" w:rsidTr="006E5730">
        <w:trPr>
          <w:trHeight w:val="522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4748" w:type="dxa"/>
            <w:hideMark/>
          </w:tcPr>
          <w:p w:rsidR="006E5730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Add new IP.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2. Remove expired entries.</w:t>
            </w:r>
          </w:p>
        </w:tc>
      </w:tr>
      <w:tr w:rsidR="00370484" w:rsidRPr="00BF4E06" w:rsidTr="006E5730">
        <w:trPr>
          <w:trHeight w:val="341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None</w:t>
            </w:r>
          </w:p>
        </w:tc>
      </w:tr>
      <w:tr w:rsidR="00370484" w:rsidRPr="00BF4E06" w:rsidTr="006E5730">
        <w:trPr>
          <w:trHeight w:val="269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Efficient storage.</w:t>
            </w:r>
          </w:p>
        </w:tc>
      </w:tr>
      <w:tr w:rsidR="00370484" w:rsidRPr="00BF4E06" w:rsidTr="006E5730">
        <w:trPr>
          <w:trHeight w:val="522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4748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16 – Log Detection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6633"/>
      </w:tblGrid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Log Detection Event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System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record detected intrusion details for future analysis.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An intrusion has been detected.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Detection event stored in log file/database.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633" w:type="dxa"/>
            <w:hideMark/>
          </w:tcPr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System receives attack classification result. </w:t>
            </w:r>
          </w:p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2. System records timestamp, attack type, and source.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3. Log entry is saved.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log storage fails → system generates internal error message.</w:t>
            </w:r>
          </w:p>
        </w:tc>
      </w:tr>
      <w:tr w:rsidR="00370484" w:rsidRPr="00BF4E06" w:rsidTr="006E5730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Logs must be tamper-resistant.</w:t>
            </w:r>
          </w:p>
        </w:tc>
      </w:tr>
      <w:tr w:rsidR="00370484" w:rsidRPr="00BF4E06" w:rsidTr="006E5730">
        <w:trPr>
          <w:trHeight w:val="458"/>
        </w:trPr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633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High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17 – Log Prevention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Log Prevention Action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IPS Module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record actions taken to prevent intrusion.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Prevention mechanism executed.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Prevention action stored in log.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IP blocking action executed. </w:t>
            </w:r>
          </w:p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2. System records blocked IP and duration.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3. Entry saved in prevention log.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prevention fails → record failure event.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Accurate time tracking.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18 – View Detection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View Detection Logs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User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review previous attack records.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User logged in.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Log data displayed on screen.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User selects “View Logs”. </w:t>
            </w:r>
          </w:p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2. System retrieves stored log data.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3. Logs displayed in readable format.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no logs exist → system shows empty message.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Easy-to-read format.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19 – View Real-Time 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View Real-Time Graph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User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visualize attack statistics dynamically.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Monitoring active.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Graph updated with latest detection data.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System collects detection results. </w:t>
            </w:r>
          </w:p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2. Data sent to visualization module.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3. Graph updates automatically.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no data available → graph remains idle.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Smooth real-time updating.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High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4E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F4E06">
        <w:rPr>
          <w:rFonts w:eastAsia="Times New Roman" w:cs="Times New Roman"/>
          <w:b/>
          <w:bCs/>
          <w:sz w:val="36"/>
          <w:szCs w:val="36"/>
        </w:rPr>
        <w:t xml:space="preserve"> USE CASE 20 – Initialize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6166"/>
      </w:tblGrid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b/>
                <w:bCs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Description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Use Case Name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Initialize System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Actors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System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Goal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To prepare detection and prevention modules at startup.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Preconditions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Application launched.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BF4E06">
              <w:rPr>
                <w:rFonts w:eastAsia="Times New Roman" w:cs="Times New Roman"/>
                <w:b/>
                <w:bCs/>
                <w:szCs w:val="24"/>
              </w:rPr>
              <w:t>Postconditions</w:t>
            </w:r>
            <w:proofErr w:type="spellEnd"/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All modules loaded and ready.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Main Flow</w:t>
            </w:r>
          </w:p>
        </w:tc>
        <w:tc>
          <w:tcPr>
            <w:tcW w:w="6166" w:type="dxa"/>
            <w:hideMark/>
          </w:tcPr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1. Load ML model. </w:t>
            </w:r>
          </w:p>
          <w:p w:rsidR="00D04717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 xml:space="preserve">2. Load configuration files. </w:t>
            </w:r>
          </w:p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3. Initialize monitoring modules.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Alternative Flow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If model fails to load → show critical error.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Special Requirements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Fast startup performance.</w:t>
            </w:r>
          </w:p>
        </w:tc>
      </w:tr>
      <w:tr w:rsidR="00370484" w:rsidRPr="00BF4E06" w:rsidTr="00D04717">
        <w:tc>
          <w:tcPr>
            <w:tcW w:w="0" w:type="auto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b/>
                <w:bCs/>
                <w:szCs w:val="24"/>
              </w:rPr>
              <w:t>Frequency of Occurrence</w:t>
            </w:r>
          </w:p>
        </w:tc>
        <w:tc>
          <w:tcPr>
            <w:tcW w:w="6166" w:type="dxa"/>
            <w:hideMark/>
          </w:tcPr>
          <w:p w:rsidR="00370484" w:rsidRPr="00BF4E06" w:rsidRDefault="00370484" w:rsidP="00BE2689">
            <w:pPr>
              <w:rPr>
                <w:rFonts w:eastAsia="Times New Roman" w:cs="Times New Roman"/>
                <w:szCs w:val="24"/>
              </w:rPr>
            </w:pPr>
            <w:r w:rsidRPr="00BF4E06">
              <w:rPr>
                <w:rFonts w:eastAsia="Times New Roman" w:cs="Times New Roman"/>
                <w:szCs w:val="24"/>
              </w:rPr>
              <w:t>Medium</w:t>
            </w:r>
          </w:p>
        </w:tc>
      </w:tr>
    </w:tbl>
    <w:p w:rsidR="00370484" w:rsidRPr="00BF4E06" w:rsidRDefault="00370484" w:rsidP="00BE2689">
      <w:pPr>
        <w:rPr>
          <w:rFonts w:eastAsia="Times New Roman" w:cs="Times New Roman"/>
          <w:szCs w:val="24"/>
        </w:rPr>
      </w:pPr>
    </w:p>
    <w:p w:rsidR="00370484" w:rsidRPr="00BF4E06" w:rsidRDefault="00370484" w:rsidP="00BE2689">
      <w:pPr>
        <w:rPr>
          <w:rFonts w:cs="Times New Roman"/>
        </w:rPr>
      </w:pPr>
      <w:bookmarkStart w:id="0" w:name="_GoBack"/>
      <w:bookmarkEnd w:id="0"/>
    </w:p>
    <w:sectPr w:rsidR="00370484" w:rsidRPr="00BF4E06" w:rsidSect="00BF4E0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13C04"/>
    <w:multiLevelType w:val="multilevel"/>
    <w:tmpl w:val="66D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484"/>
    <w:rsid w:val="000B0EC8"/>
    <w:rsid w:val="001E7CCD"/>
    <w:rsid w:val="002A36D2"/>
    <w:rsid w:val="00370484"/>
    <w:rsid w:val="003A1BAC"/>
    <w:rsid w:val="006E5730"/>
    <w:rsid w:val="007111AA"/>
    <w:rsid w:val="007A719A"/>
    <w:rsid w:val="00880AD5"/>
    <w:rsid w:val="00BE2689"/>
    <w:rsid w:val="00BF4E06"/>
    <w:rsid w:val="00D04717"/>
    <w:rsid w:val="00D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F628"/>
  <w15:chartTrackingRefBased/>
  <w15:docId w15:val="{9365CCAC-2CB0-4819-88B8-465E582A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E06"/>
    <w:pPr>
      <w:spacing w:after="0" w:line="36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37048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048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0484"/>
    <w:rPr>
      <w:color w:val="954F72"/>
      <w:u w:val="single"/>
    </w:rPr>
  </w:style>
  <w:style w:type="paragraph" w:customStyle="1" w:styleId="msonormal0">
    <w:name w:val="msonormal"/>
    <w:basedOn w:val="Normal"/>
    <w:rsid w:val="0037048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65">
    <w:name w:val="xl65"/>
    <w:basedOn w:val="Normal"/>
    <w:rsid w:val="00370484"/>
    <w:pP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36"/>
      <w:szCs w:val="36"/>
    </w:rPr>
  </w:style>
  <w:style w:type="paragraph" w:customStyle="1" w:styleId="xl66">
    <w:name w:val="xl66"/>
    <w:basedOn w:val="Normal"/>
    <w:rsid w:val="00370484"/>
    <w:pPr>
      <w:spacing w:before="100" w:beforeAutospacing="1" w:after="100" w:afterAutospacing="1" w:line="240" w:lineRule="auto"/>
      <w:textAlignment w:val="top"/>
    </w:pPr>
    <w:rPr>
      <w:rFonts w:eastAsia="Times New Roman" w:cs="Times New Roman"/>
      <w:szCs w:val="24"/>
    </w:rPr>
  </w:style>
  <w:style w:type="paragraph" w:customStyle="1" w:styleId="xl67">
    <w:name w:val="xl67"/>
    <w:basedOn w:val="Normal"/>
    <w:rsid w:val="0037048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68">
    <w:name w:val="xl68"/>
    <w:basedOn w:val="Normal"/>
    <w:rsid w:val="0037048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69">
    <w:name w:val="xl69"/>
    <w:basedOn w:val="Normal"/>
    <w:rsid w:val="00370484"/>
    <w:pPr>
      <w:pBdr>
        <w:left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0">
    <w:name w:val="xl70"/>
    <w:basedOn w:val="Normal"/>
    <w:rsid w:val="00370484"/>
    <w:pPr>
      <w:pBdr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sz w:val="26"/>
      <w:szCs w:val="26"/>
    </w:rPr>
  </w:style>
  <w:style w:type="paragraph" w:customStyle="1" w:styleId="xl71">
    <w:name w:val="xl71"/>
    <w:basedOn w:val="Normal"/>
    <w:rsid w:val="00370484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2">
    <w:name w:val="xl72"/>
    <w:basedOn w:val="Normal"/>
    <w:rsid w:val="0037048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sz w:val="26"/>
      <w:szCs w:val="26"/>
    </w:rPr>
  </w:style>
  <w:style w:type="paragraph" w:customStyle="1" w:styleId="xl73">
    <w:name w:val="xl73"/>
    <w:basedOn w:val="Normal"/>
    <w:rsid w:val="0037048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4">
    <w:name w:val="xl74"/>
    <w:basedOn w:val="Normal"/>
    <w:rsid w:val="0037048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5">
    <w:name w:val="xl75"/>
    <w:basedOn w:val="Normal"/>
    <w:rsid w:val="0037048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6">
    <w:name w:val="xl76"/>
    <w:basedOn w:val="Normal"/>
    <w:rsid w:val="0037048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sz w:val="26"/>
      <w:szCs w:val="26"/>
    </w:rPr>
  </w:style>
  <w:style w:type="paragraph" w:customStyle="1" w:styleId="xl77">
    <w:name w:val="xl77"/>
    <w:basedOn w:val="Normal"/>
    <w:rsid w:val="0037048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b/>
      <w:bCs/>
      <w:sz w:val="26"/>
      <w:szCs w:val="26"/>
    </w:rPr>
  </w:style>
  <w:style w:type="paragraph" w:customStyle="1" w:styleId="xl78">
    <w:name w:val="xl78"/>
    <w:basedOn w:val="Normal"/>
    <w:rsid w:val="00370484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Times New Roman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704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048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70484"/>
    <w:rPr>
      <w:b/>
      <w:bCs/>
    </w:rPr>
  </w:style>
  <w:style w:type="table" w:styleId="TableGrid">
    <w:name w:val="Table Grid"/>
    <w:basedOn w:val="TableNormal"/>
    <w:uiPriority w:val="39"/>
    <w:rsid w:val="00370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275EF-2FE1-422C-B34B-DDED3790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cp:lastPrinted>2026-02-24T04:50:00Z</cp:lastPrinted>
  <dcterms:created xsi:type="dcterms:W3CDTF">2026-02-24T04:12:00Z</dcterms:created>
  <dcterms:modified xsi:type="dcterms:W3CDTF">2026-02-24T04:52:00Z</dcterms:modified>
</cp:coreProperties>
</file>