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pPr>
      <w:r>
        <w:rPr>
          <w:rtl w:val="0"/>
        </w:rPr>
        <w:t xml:space="preserve">Software Requirements Specification</w:t>
      </w:r>
    </w:p>
    <w:p>
      <w:pPr>
        <w:pStyle w:val="Heading1"/>
      </w:pPr>
      <w:r>
        <w:rPr>
          <w:rtl w:val="0"/>
        </w:rPr>
        <w:t xml:space="preserve">Project: Centralized Notification System</w:t>
      </w:r>
    </w:p>
    <w:p>
      <w:pPr/>
      <w:r>
        <w:rPr>
          <w:rtl w:val="0"/>
        </w:rPr>
        <w:t xml:space="preserve">Prepared By: Sohaib Shah</w:t>
      </w:r>
    </w:p>
    <w:p>
      <w:pPr/>
      <w:r>
        <w:rPr>
          <w:rtl w:val="0"/>
        </w:rPr>
        <w:t xml:space="preserve">Date: 2026-07-02</w:t>
      </w:r>
    </w:p>
    <w:p>
      <w:pPr/>
      <w:r>
        <w:rPr>
          <w:rtl w:val="0"/>
        </w:rPr>
        <w:t xml:space="preserve">Version: 1.2</w:t>
      </w:r>
    </w:p>
    <w:p>
      <w:pPr/>
      <w:r>
        <w:rPr>
          <w:rtl w:val="0"/>
        </w:rPr>
        <w:t xml:space="preserve">Gantt Chart: </w:t>
      </w:r>
      <w:hyperlink r:id="rId7">
        <w:r>
          <w:rPr>
            <w:color w:val="0000ee"/>
            <w:u w:val="single"/>
            <w:rtl w:val="0"/>
          </w:rPr>
          <w:t xml:space="preserve">Gantt chart</w:t>
        </w:r>
      </w:hyperlink>
    </w:p>
    <w:p>
      <w:pPr>
        <w:pStyle w:val="Title"/>
      </w:pPr>
      <w:r>
        <w:rPr>
          <w:rtl w:val="0"/>
        </w:rPr>
        <w:t xml:space="preserve">1. Introduction</w:t>
      </w:r>
    </w:p>
    <w:p>
      <w:pPr>
        <w:pStyle w:val="Heading2"/>
      </w:pPr>
      <w:r>
        <w:rPr>
          <w:rtl w:val="0"/>
        </w:rPr>
        <w:t xml:space="preserve">1.1 Purpose</w:t>
      </w:r>
    </w:p>
    <w:p>
      <w:pPr/>
      <w:r>
        <w:rPr>
          <w:rtl w:val="0"/>
        </w:rPr>
        <w:t xml:space="preserve">The purpose of this document is to describe the requirements for the Centralized Notification System — a shared module for enterprise applications that collects the notifications produced by an application's many modules and presents them to each user through a single, unified dashboard. Its central aim is to turn scattered, raw notification feeds into one digestible, personalized view: notifications from every module in one place, grouped and summarized, prioritized to the user's preferences, and easy to act on.</w:t>
      </w:r>
    </w:p>
    <w:p>
      <w:pPr>
        <w:pStyle w:val="Heading2"/>
      </w:pPr>
      <w:r>
        <w:rPr>
          <w:rtl w:val="0"/>
        </w:rPr>
        <w:t xml:space="preserve">1.2 Problem Statement</w:t>
      </w:r>
    </w:p>
    <w:p>
      <w:pPr/>
      <w:r>
        <w:rPr>
          <w:rtl w:val="0"/>
        </w:rPr>
        <w:t xml:space="preserve">In enterprise applications, different modules typically generate and manage their own notifications, each surfacing them on its own screen or dashboard. Users have no single place to see everything directed at them, and no unified way to prioritize, filter, group, or make sense of the volume as it grows. The Centralized Notification System addresses this by providing one module that all of an application's modules can send their notifications to. That module then presents those notifications to each user in a more digestible way — a unified feed with categorization, filtering, prioritization, similar-notification grouping, and AI summarization — so users can quickly understand what needs their attention instead of checking many places.</w:t>
      </w:r>
    </w:p>
    <w:p>
      <w:pPr>
        <w:pStyle w:val="Heading2"/>
      </w:pPr>
      <w:r>
        <w:rPr>
          <w:rtl w:val="0"/>
        </w:rPr>
        <w:t xml:space="preserve">1.3 Scope</w:t>
      </w:r>
    </w:p>
    <w:p>
      <w:pPr/>
      <w:r>
        <w:rPr>
          <w:rtl w:val="0"/>
        </w:rPr>
        <w:t xml:space="preserve">This system centralizes, organizes, and presents the in-app notifications produced by the modules of an enterprise application into one per-user dashboard. The scope includes:</w:t>
      </w:r>
    </w:p>
    <w:p>
      <w:pPr>
        <w:numPr>
          <w:ilvl w:val="0"/>
          <w:numId w:val="1"/>
        </w:numPr>
        <w:ind w:left="720" w:hanging="360"/>
      </w:pPr>
      <w:r>
        <w:rPr>
          <w:rtl w:val="0"/>
        </w:rPr>
        <w:t xml:space="preserve">Aggregating notifications from the application's modules through a common interface.</w:t>
      </w:r>
    </w:p>
    <w:p>
      <w:pPr>
        <w:numPr>
          <w:ilvl w:val="0"/>
          <w:numId w:val="1"/>
        </w:numPr>
        <w:ind w:left="720" w:hanging="360"/>
      </w:pPr>
      <w:r>
        <w:rPr>
          <w:rtl w:val="0"/>
        </w:rPr>
        <w:t xml:space="preserve">Presenting each user a unified, personalized notification feed.</w:t>
      </w:r>
    </w:p>
    <w:p>
      <w:pPr>
        <w:numPr>
          <w:ilvl w:val="0"/>
          <w:numId w:val="1"/>
        </w:numPr>
        <w:ind w:left="720" w:hanging="360"/>
      </w:pPr>
      <w:r>
        <w:rPr>
          <w:rtl w:val="0"/>
        </w:rPr>
        <w:t xml:space="preserve">Digestible presentation: categorization, filtering, prioritization, and grouping of similar notifications.</w:t>
      </w:r>
    </w:p>
    <w:p>
      <w:pPr>
        <w:numPr>
          <w:ilvl w:val="0"/>
          <w:numId w:val="1"/>
        </w:numPr>
        <w:ind w:left="720" w:hanging="360"/>
      </w:pPr>
      <w:r>
        <w:rPr>
          <w:rtl w:val="0"/>
        </w:rPr>
        <w:t xml:space="preserve">AI assistance: summarization of unread notifications (scheduled and on-demand) and a question-and-answer chatbot over the user's own notification history.</w:t>
      </w:r>
    </w:p>
    <w:p>
      <w:pPr>
        <w:numPr>
          <w:ilvl w:val="0"/>
          <w:numId w:val="1"/>
        </w:numPr>
        <w:ind w:left="720" w:hanging="360"/>
      </w:pPr>
      <w:r>
        <w:rPr>
          <w:rtl w:val="0"/>
        </w:rPr>
        <w:t xml:space="preserve">Actionable notifications: acting on a notification (e.g. reply, dismiss) directly from the feed.</w:t>
      </w:r>
    </w:p>
    <w:p>
      <w:pPr>
        <w:numPr>
          <w:ilvl w:val="0"/>
          <w:numId w:val="1"/>
        </w:numPr>
        <w:ind w:left="720" w:hanging="360"/>
      </w:pPr>
      <w:r>
        <w:rPr>
          <w:rtl w:val="0"/>
        </w:rPr>
        <w:t xml:space="preserve">Per-user preferences: enabling/disabling modules, setting priorities, and snoozing.</w:t>
      </w:r>
    </w:p>
    <w:p>
      <w:pPr/>
      <w:r>
        <w:rPr>
          <w:rtl w:val="0"/>
        </w:rPr>
        <w:t xml:space="preserve">This document does not cover:</w:t>
      </w:r>
    </w:p>
    <w:p>
      <w:pPr>
        <w:numPr>
          <w:ilvl w:val="0"/>
          <w:numId w:val="1"/>
        </w:numPr>
        <w:ind w:left="720" w:hanging="360"/>
      </w:pPr>
      <w:r>
        <w:rPr>
          <w:rtl w:val="0"/>
        </w:rPr>
        <w:t xml:space="preserve">Delivery to external channels such as email, SMS, push, or chat platforms — the system is in-app only.</w:t>
      </w:r>
    </w:p>
    <w:p>
      <w:pPr>
        <w:numPr>
          <w:ilvl w:val="0"/>
          <w:numId w:val="1"/>
        </w:numPr>
        <w:ind w:left="720" w:hanging="360"/>
      </w:pPr>
      <w:r>
        <w:rPr>
          <w:rtl w:val="0"/>
        </w:rPr>
        <w:t xml:space="preserve">Multi-tenant / multi-organization isolation; a single deployment serving its users is assumed.</w:t>
      </w:r>
    </w:p>
    <w:p>
      <w:pPr>
        <w:numPr>
          <w:ilvl w:val="0"/>
          <w:numId w:val="1"/>
        </w:numPr>
        <w:ind w:left="720" w:hanging="360"/>
      </w:pPr>
      <w:r>
        <w:rPr>
          <w:rtl w:val="0"/>
        </w:rPr>
        <w:t xml:space="preserve">Compliance obligations and data-retention policy — these are the responsibility of the organization deploying the system.</w:t>
      </w:r>
    </w:p>
    <w:p>
      <w:pPr>
        <w:numPr>
          <w:ilvl w:val="0"/>
          <w:numId w:val="1"/>
        </w:numPr>
        <w:ind w:left="720" w:hanging="360"/>
      </w:pPr>
      <w:r>
        <w:rPr>
          <w:rtl w:val="0"/>
        </w:rPr>
        <w:t xml:space="preserve">Detection or classification of personally identifiable information (PII) within notification content.</w:t>
      </w:r>
    </w:p>
    <w:p>
      <w:pPr>
        <w:pStyle w:val="Title"/>
      </w:pPr>
      <w:r>
        <w:rPr>
          <w:rtl w:val="0"/>
        </w:rPr>
        <w:t xml:space="preserve">2. Overall Description</w:t>
      </w:r>
    </w:p>
    <w:p>
      <w:pPr>
        <w:pStyle w:val="Heading2"/>
      </w:pPr>
      <w:r>
        <w:rPr>
          <w:rtl w:val="0"/>
        </w:rPr>
        <w:t xml:space="preserve">2.1 Product Perspective</w:t>
      </w:r>
    </w:p>
    <w:p>
      <w:pPr/>
      <w:r>
        <w:rPr>
          <w:rtl w:val="0"/>
        </w:rPr>
        <w:t xml:space="preserve">The Centralized Notification System is a shared, standalone layer that sits alongside the other modules of an enterprise application rather than inside any one of them. The application's modules continue to generate their own events; instead of each surfacing them separately, they send them to this system, which becomes the single place where a user sees and manages everything directed at them. The system presents a unified, per-user view and adds AI-assisted summarization and question-answering on top. It relies on the host application for user identity and session; beyond that it operates independently, and its notification store is the system of record for the notifications it holds.</w:t>
      </w:r>
    </w:p>
    <w:p>
      <w:pPr>
        <w:pStyle w:val="Heading2"/>
      </w:pPr>
      <w:r>
        <w:rPr>
          <w:rtl w:val="0"/>
        </w:rPr>
        <w:t xml:space="preserve">2.2 Product Functions</w:t>
      </w:r>
    </w:p>
    <w:p>
      <w:pPr/>
      <w:r>
        <w:rPr>
          <w:rtl w:val="0"/>
        </w:rPr>
        <w:t xml:space="preserve">The major functions the system performs:</w:t>
      </w:r>
    </w:p>
    <w:p>
      <w:pPr>
        <w:numPr>
          <w:ilvl w:val="0"/>
          <w:numId w:val="1"/>
        </w:numPr>
        <w:ind w:left="720" w:hanging="360"/>
      </w:pPr>
      <w:r>
        <w:rPr>
          <w:rtl w:val="0"/>
        </w:rPr>
        <w:t xml:space="preserve">Aggregate notifications from all of the application's modules.</w:t>
      </w:r>
    </w:p>
    <w:p>
      <w:pPr>
        <w:numPr>
          <w:ilvl w:val="0"/>
          <w:numId w:val="1"/>
        </w:numPr>
        <w:ind w:left="720" w:hanging="360"/>
      </w:pPr>
      <w:r>
        <w:rPr>
          <w:rtl w:val="0"/>
        </w:rPr>
        <w:t xml:space="preserve">Present each user a single, unified notification feed.</w:t>
      </w:r>
    </w:p>
    <w:p>
      <w:pPr>
        <w:numPr>
          <w:ilvl w:val="0"/>
          <w:numId w:val="1"/>
        </w:numPr>
        <w:ind w:left="720" w:hanging="360"/>
      </w:pPr>
      <w:r>
        <w:rPr>
          <w:rtl w:val="0"/>
        </w:rPr>
        <w:t xml:space="preserve">Categorize notifications by originating module and functional domain.</w:t>
      </w:r>
    </w:p>
    <w:p>
      <w:pPr>
        <w:numPr>
          <w:ilvl w:val="0"/>
          <w:numId w:val="1"/>
        </w:numPr>
        <w:ind w:left="720" w:hanging="360"/>
      </w:pPr>
      <w:r>
        <w:rPr>
          <w:rtl w:val="0"/>
        </w:rPr>
        <w:t xml:space="preserve">Filter notifications by module, date, keywords, and other attributes.</w:t>
      </w:r>
    </w:p>
    <w:p>
      <w:pPr>
        <w:numPr>
          <w:ilvl w:val="0"/>
          <w:numId w:val="1"/>
        </w:numPr>
        <w:ind w:left="720" w:hanging="360"/>
      </w:pPr>
      <w:r>
        <w:rPr>
          <w:rtl w:val="0"/>
        </w:rPr>
        <w:t xml:space="preserve">Prioritize notifications and show higher-priority ones first.</w:t>
      </w:r>
    </w:p>
    <w:p>
      <w:pPr>
        <w:numPr>
          <w:ilvl w:val="0"/>
          <w:numId w:val="1"/>
        </w:numPr>
        <w:ind w:left="720" w:hanging="360"/>
      </w:pPr>
      <w:r>
        <w:rPr>
          <w:rtl w:val="0"/>
        </w:rPr>
        <w:t xml:space="preserve">Group similar or related notifications so a run of related items reads as one thread.</w:t>
      </w:r>
    </w:p>
    <w:p>
      <w:pPr>
        <w:numPr>
          <w:ilvl w:val="0"/>
          <w:numId w:val="1"/>
        </w:numPr>
        <w:ind w:left="720" w:hanging="360"/>
      </w:pPr>
      <w:r>
        <w:rPr>
          <w:rtl w:val="0"/>
        </w:rPr>
        <w:t xml:space="preserve">Snooze notifications by type and originating module.</w:t>
      </w:r>
    </w:p>
    <w:p>
      <w:pPr>
        <w:numPr>
          <w:ilvl w:val="0"/>
          <w:numId w:val="1"/>
        </w:numPr>
        <w:ind w:left="720" w:hanging="360"/>
      </w:pPr>
      <w:r>
        <w:rPr>
          <w:rtl w:val="0"/>
        </w:rPr>
        <w:t xml:space="preserve">Summarize unread notifications with AI, on demand and on a schedule.</w:t>
      </w:r>
    </w:p>
    <w:p>
      <w:pPr>
        <w:numPr>
          <w:ilvl w:val="0"/>
          <w:numId w:val="1"/>
        </w:numPr>
        <w:ind w:left="720" w:hanging="360"/>
      </w:pPr>
      <w:r>
        <w:rPr>
          <w:rtl w:val="0"/>
        </w:rPr>
        <w:t xml:space="preserve">Answer a user's questions about their own notification history with an AI chatbot.</w:t>
      </w:r>
    </w:p>
    <w:p>
      <w:pPr>
        <w:numPr>
          <w:ilvl w:val="0"/>
          <w:numId w:val="1"/>
        </w:numPr>
        <w:ind w:left="720" w:hanging="360"/>
      </w:pPr>
      <w:r>
        <w:rPr>
          <w:rtl w:val="0"/>
        </w:rPr>
        <w:t xml:space="preserve">Let users act on a notification (e.g. reply, dismiss) directly from the feed.</w:t>
      </w:r>
    </w:p>
    <w:p>
      <w:pPr>
        <w:numPr>
          <w:ilvl w:val="0"/>
          <w:numId w:val="1"/>
        </w:numPr>
        <w:ind w:left="720" w:hanging="360"/>
      </w:pPr>
      <w:r>
        <w:rPr>
          <w:rtl w:val="0"/>
        </w:rPr>
        <w:t xml:space="preserve">Let each user manage their own preferences (module toggles, priorities, snoozing).</w:t>
      </w:r>
    </w:p>
    <w:p>
      <w:pPr>
        <w:pStyle w:val="Heading2"/>
      </w:pPr>
      <w:r>
        <w:rPr>
          <w:rtl w:val="0"/>
        </w:rPr>
        <w:t xml:space="preserve">2.3 User Characteristics</w:t>
      </w:r>
    </w:p>
    <w:p>
      <w:pPr/>
      <w:r>
        <w:rPr>
          <w:rtl w:val="0"/>
        </w:rPr>
        <w:t xml:space="preserve">The system is used by the following classes of users. Administration is per-user self-service: each end user manages only their own notification experience; there is no global notification administrator role.</w:t>
      </w:r>
    </w:p>
    <w:tbl>
      <w:tblPr>
        <w:tblStyle w:val="Table1"/>
        <w:tblW w:w="936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120"/>
        <w:gridCol w:w="3120"/>
        <w:gridCol w:w="3120"/>
      </w:tblGrid>
      <w:tr>
        <w:trPr>
          <w:cantSplit w:val="0"/>
          <w:tblHeader w:val="1"/>
        </w:trPr>
        <w:tc>
          <w:tcPr/>
          <w:p>
            <w:pPr>
              <w:rPr/>
            </w:pPr>
            <w:r>
              <w:rPr>
                <w:b/>
                <w:rtl w:val="0"/>
              </w:rPr>
              <w:t xml:space="preserve">User Class</w:t>
            </w:r>
          </w:p>
        </w:tc>
        <w:tc>
          <w:tcPr/>
          <w:p>
            <w:pPr>
              <w:rPr/>
            </w:pPr>
            <w:r>
              <w:rPr>
                <w:b/>
                <w:rtl w:val="0"/>
              </w:rPr>
              <w:t xml:space="preserve">Description</w:t>
            </w:r>
          </w:p>
        </w:tc>
        <w:tc>
          <w:tcPr/>
          <w:p>
            <w:pPr>
              <w:rPr/>
            </w:pPr>
            <w:r>
              <w:rPr>
                <w:b/>
                <w:rtl w:val="0"/>
              </w:rPr>
              <w:t xml:space="preserve">Responsibilities</w:t>
            </w:r>
          </w:p>
        </w:tc>
      </w:tr>
      <w:tr>
        <w:trPr>
          <w:cantSplit w:val="0"/>
          <w:tblHeader w:val="0"/>
        </w:trPr>
        <w:tc>
          <w:tcPr/>
          <w:p>
            <w:pPr>
              <w:rPr/>
            </w:pPr>
            <w:r>
              <w:rPr>
                <w:rtl w:val="0"/>
              </w:rPr>
              <w:t xml:space="preserve">End User</w:t>
            </w:r>
          </w:p>
        </w:tc>
        <w:tc>
          <w:tcPr/>
          <w:p>
            <w:pPr>
              <w:rPr/>
            </w:pPr>
            <w:r>
              <w:rPr>
                <w:rtl w:val="0"/>
              </w:rPr>
              <w:t xml:space="preserve">An authenticated user of the enterprise application who receives notifications. Basic technical expertise.</w:t>
            </w:r>
          </w:p>
        </w:tc>
        <w:tc>
          <w:tcPr/>
          <w:p>
            <w:pPr>
              <w:rPr/>
            </w:pPr>
            <w:r>
              <w:rPr>
                <w:rtl w:val="0"/>
              </w:rPr>
              <w:t xml:space="preserve">Views, filters, prioritizes, snoozes, summarizes, and acts on their own notifications; manages their own preferences.</w:t>
            </w:r>
          </w:p>
        </w:tc>
      </w:tr>
      <w:tr>
        <w:trPr>
          <w:cantSplit w:val="0"/>
          <w:tblHeader w:val="0"/>
        </w:trPr>
        <w:tc>
          <w:tcPr/>
          <w:p>
            <w:pPr>
              <w:rPr/>
            </w:pPr>
            <w:r>
              <w:rPr>
                <w:rtl w:val="0"/>
              </w:rPr>
              <w:t xml:space="preserve">External Module (Producer)</w:t>
            </w:r>
          </w:p>
        </w:tc>
        <w:tc>
          <w:tcPr/>
          <w:p>
            <w:pPr>
              <w:rPr/>
            </w:pPr>
            <w:r>
              <w:rPr>
                <w:rtl w:val="0"/>
              </w:rPr>
              <w:t xml:space="preserve">Another module or service of the application that generates notifications. A system actor, not a human user.</w:t>
            </w:r>
          </w:p>
        </w:tc>
        <w:tc>
          <w:tcPr/>
          <w:p>
            <w:pPr>
              <w:rPr/>
            </w:pPr>
            <w:r>
              <w:rPr>
                <w:rtl w:val="0"/>
              </w:rPr>
              <w:t xml:space="preserve">Sends well-formed notifications (each with an id and a recipient) to the system through the common interface.</w:t>
            </w:r>
          </w:p>
        </w:tc>
      </w:tr>
    </w:tbl>
    <w:p>
      <w:pPr>
        <w:pStyle w:val="Heading2"/>
      </w:pPr>
      <w:r>
        <w:rPr>
          <w:rtl w:val="0"/>
        </w:rPr>
        <w:t xml:space="preserve">2.4 Tech Stack</w:t>
      </w:r>
    </w:p>
    <w:p>
      <w:pPr>
        <w:numPr>
          <w:ilvl w:val="0"/>
          <w:numId w:val="1"/>
        </w:numPr>
        <w:ind w:left="720" w:hanging="360"/>
      </w:pPr>
      <w:r>
        <w:rPr>
          <w:rtl w:val="0"/>
        </w:rPr>
        <w:t xml:space="preserve">Frontend: Vue 3 (Composition API, &lt;script setup&gt;) with Pinia for live notification state; TypeScript; Vite.</w:t>
      </w:r>
    </w:p>
    <w:p>
      <w:pPr>
        <w:numPr>
          <w:ilvl w:val="0"/>
          <w:numId w:val="1"/>
        </w:numPr>
        <w:ind w:left="720" w:hanging="360"/>
      </w:pPr>
      <w:r>
        <w:rPr>
          <w:rtl w:val="0"/>
        </w:rPr>
        <w:t xml:space="preserve">Backend: Node.js + TypeScript with Fastify. Consumes notifications from the broker, delivers to clients in real time via Server-Sent Events (SSE), and exposes a REST API for actions and configuration.</w:t>
      </w:r>
    </w:p>
    <w:p>
      <w:pPr>
        <w:numPr>
          <w:ilvl w:val="0"/>
          <w:numId w:val="1"/>
        </w:numPr>
        <w:ind w:left="720" w:hanging="360"/>
      </w:pPr>
      <w:r>
        <w:rPr>
          <w:rtl w:val="0"/>
        </w:rPr>
        <w:t xml:space="preserve">Database: the latest stable PostgreSQL release, used as the system of record; per-user isolation via Row-Level Security; native Full-Text Search (tsvector/tsquery) for chatbot retrieval. Vector embeddings (pgvector) are not used; grouping of similar notifications uses text/metadata matching keys. (The dev docker-compose currently pins PostgreSQL 16 and should be updated to the latest.)</w:t>
      </w:r>
    </w:p>
    <w:p>
      <w:pPr>
        <w:numPr>
          <w:ilvl w:val="0"/>
          <w:numId w:val="1"/>
        </w:numPr>
        <w:ind w:left="720" w:hanging="360"/>
      </w:pPr>
      <w:r>
        <w:rPr>
          <w:rtl w:val="0"/>
        </w:rPr>
        <w:t xml:space="preserve">AI / LLM: a locally-hosted LLM served by Ollama, co-located with the backend, used for summarization and chatbot answer generation only (retrieval is Full-Text Search). Running the model locally avoids per-call API cost and keeps notification content inside the deployment. Default model Llama 3.2 3B Instruct (quantized); a larger local model can be used where hardware allows. (This supersedes an earlier suggestion to call a hosted LLM API.)</w:t>
      </w:r>
    </w:p>
    <w:p>
      <w:pPr>
        <w:numPr>
          <w:ilvl w:val="0"/>
          <w:numId w:val="1"/>
        </w:numPr>
        <w:ind w:left="720" w:hanging="360"/>
      </w:pPr>
      <w:r>
        <w:rPr>
          <w:rtl w:val="0"/>
        </w:rPr>
        <w:t xml:space="preserve">Broker &amp; infrastructure: Redis Streams as the notification broker; Docker Compose for local development; GitHub Actions for lint/typecheck/test. The production deployment target is to be decided (containerized alongside the application's other modules).</w:t>
      </w:r>
    </w:p>
    <w:p>
      <w:pPr>
        <w:pStyle w:val="Heading2"/>
      </w:pPr>
      <w:r>
        <w:rPr>
          <w:rtl w:val="0"/>
        </w:rPr>
        <w:t xml:space="preserve">2.5 Approaches</w:t>
      </w:r>
    </w:p>
    <w:p>
      <w:pPr/>
      <w:r>
        <w:rPr>
          <w:rtl w:val="0"/>
        </w:rPr>
        <w:t xml:space="preserve">Several architectural approaches were considered. The main decisions and their trade-offs:</w:t>
      </w:r>
    </w:p>
    <w:p>
      <w:pPr>
        <w:numPr>
          <w:ilvl w:val="0"/>
          <w:numId w:val="1"/>
        </w:numPr>
        <w:ind w:left="720" w:hanging="360"/>
      </w:pPr>
      <w:r>
        <w:rPr>
          <w:b/>
          <w:rtl w:val="0"/>
        </w:rPr>
        <w:t xml:space="preserve">Notification intake. </w:t>
      </w:r>
      <w:r>
        <w:rPr>
          <w:rtl w:val="0"/>
        </w:rPr>
        <w:t xml:space="preserve">Options: a message broker (Redis Streams), modules calling the system's REST API directly, or a full message-queue platform (Kafka/RabbitMQ). Direct REST is simplest but loses notifications if the system is briefly down and couples producers to its availability; Kafka/RabbitMQ are the most capable but heavy to run at this scale. Chosen: Redis Streams — persistent, supports consumer groups and acknowledgements (so nothing is lost across a restart), and lightweight to operate.</w:t>
      </w:r>
    </w:p>
    <w:p>
      <w:pPr>
        <w:numPr>
          <w:ilvl w:val="0"/>
          <w:numId w:val="1"/>
        </w:numPr>
        <w:ind w:left="720" w:hanging="360"/>
      </w:pPr>
      <w:r>
        <w:rPr>
          <w:b/>
          <w:rtl w:val="0"/>
        </w:rPr>
        <w:t xml:space="preserve">Real-time delivery to the browser. </w:t>
      </w:r>
      <w:r>
        <w:rPr>
          <w:rtl w:val="0"/>
        </w:rPr>
        <w:t xml:space="preserve">Options: Server-Sent Events (SSE), WebSockets, or periodic polling. Polling is simple but wasteful and laggy; WebSockets are bidirectional but heavier than needed since traffic is essentially one-way (server to user). Chosen: SSE — one-way server push over plain HTTP, simple and sufficient.</w:t>
      </w:r>
    </w:p>
    <w:p>
      <w:pPr>
        <w:numPr>
          <w:ilvl w:val="0"/>
          <w:numId w:val="1"/>
        </w:numPr>
        <w:ind w:left="720" w:hanging="360"/>
      </w:pPr>
      <w:r>
        <w:rPr>
          <w:b/>
          <w:rtl w:val="0"/>
        </w:rPr>
        <w:t xml:space="preserve">AI retrieval for summaries and chat. </w:t>
      </w:r>
      <w:r>
        <w:rPr>
          <w:rtl w:val="0"/>
        </w:rPr>
        <w:t xml:space="preserve">Options: PostgreSQL Full-Text Search, vector embeddings (pgvector), or a hybrid. Vector search gives semantic recall but adds an embedding pipeline, storage, and cost/complexity; hybrid is the most capable and the most work. Chosen: Full-Text Search — no extra pipeline and good enough for keyword/history questions over a user's own notifications; grouping of similar notifications uses metadata matching rather than vectors.</w:t>
      </w:r>
    </w:p>
    <w:p>
      <w:pPr>
        <w:numPr>
          <w:ilvl w:val="0"/>
          <w:numId w:val="1"/>
        </w:numPr>
        <w:ind w:left="720" w:hanging="360"/>
      </w:pPr>
      <w:r>
        <w:rPr>
          <w:b/>
          <w:rtl w:val="0"/>
        </w:rPr>
        <w:t xml:space="preserve">LLM hosting. </w:t>
      </w:r>
      <w:r>
        <w:rPr>
          <w:rtl w:val="0"/>
        </w:rPr>
        <w:t xml:space="preserve">Options: a locally-hosted model (Ollama) or a hosted API (e.g. Anthropic/OpenAI). A hosted API is easy and high-quality but incurs per-call cost, may not be accessible, and sends notification content to a third party. Chosen: a local model via Ollama — no per-call cost, no external dependency, and content stays inside the deployment; quality is sufficient for summarization and Q&amp;A.</w:t>
      </w:r>
    </w:p>
    <w:p>
      <w:pPr>
        <w:numPr>
          <w:ilvl w:val="0"/>
          <w:numId w:val="1"/>
        </w:numPr>
        <w:ind w:left="720" w:hanging="360"/>
      </w:pPr>
      <w:r>
        <w:rPr>
          <w:b/>
          <w:rtl w:val="0"/>
        </w:rPr>
        <w:t xml:space="preserve">Per-user data isolation. </w:t>
      </w:r>
      <w:r>
        <w:rPr>
          <w:rtl w:val="0"/>
        </w:rPr>
        <w:t xml:space="preserve">Options: database-level Row-Level Security or filtering in application code only. Application-only filtering is easy to get subtly wrong (one missed condition leaks data). Chosen: Row-Level Security enforced in the database, so isolation holds even if application code has a bug.</w:t>
      </w:r>
    </w:p>
    <w:p>
      <w:pPr>
        <w:pStyle w:val="Title"/>
      </w:pPr>
      <w:r>
        <w:rPr>
          <w:rtl w:val="0"/>
        </w:rPr>
        <w:t xml:space="preserve">3. System Features</w:t>
      </w:r>
    </w:p>
    <w:p>
      <w:pPr>
        <w:pStyle w:val="Heading2"/>
      </w:pPr>
      <w:r>
        <w:rPr>
          <w:rtl w:val="0"/>
        </w:rPr>
        <w:t xml:space="preserve">3.1 Functional Requirements</w:t>
      </w:r>
    </w:p>
    <w:p>
      <w:pPr/>
      <w:r>
        <w:rPr>
          <w:rtl w:val="0"/>
        </w:rPr>
        <w:t xml:space="preserve">Functional requirements define the specific behaviors the system must perform. Priorities map to the delivery phasing shown in the project timeline.</w:t>
      </w:r>
    </w:p>
    <w:p>
      <w:pPr>
        <w:numPr>
          <w:ilvl w:val="0"/>
          <w:numId w:val="1"/>
        </w:numPr>
        <w:ind w:left="720" w:hanging="360"/>
      </w:pPr>
      <w:r>
        <w:rPr>
          <w:b/>
          <w:rtl w:val="0"/>
        </w:rPr>
        <w:t xml:space="preserve">FR-1: Notification intake</w:t>
      </w:r>
    </w:p>
    <w:p>
      <w:pPr>
        <w:numPr>
          <w:ilvl w:val="0"/>
          <w:numId w:val="1"/>
        </w:numPr>
        <w:ind w:left="720" w:hanging="360"/>
      </w:pPr>
      <w:r>
        <w:rPr>
          <w:rtl w:val="0"/>
        </w:rPr>
        <w:t xml:space="preserve">Description: The system shall accept notifications that the application's modules send to it through the common intake interface, and shall not lose a notification it has accepted if the service restarts. Malformed notifications shall be handled safely without disrupting intake.</w:t>
      </w:r>
    </w:p>
    <w:p>
      <w:pPr>
        <w:numPr>
          <w:ilvl w:val="0"/>
          <w:numId w:val="1"/>
        </w:numPr>
        <w:ind w:left="720" w:hanging="360"/>
      </w:pPr>
      <w:r>
        <w:rPr>
          <w:rtl w:val="0"/>
        </w:rPr>
        <w:t xml:space="preserve">Priority: High</w:t>
      </w:r>
    </w:p>
    <w:p>
      <w:pPr>
        <w:numPr>
          <w:ilvl w:val="0"/>
          <w:numId w:val="1"/>
        </w:numPr>
        <w:ind w:left="720" w:hanging="360"/>
      </w:pPr>
      <w:r>
        <w:rPr>
          <w:b/>
          <w:rtl w:val="0"/>
        </w:rPr>
        <w:t xml:space="preserve">FR-2: Deduplication</w:t>
      </w:r>
    </w:p>
    <w:p>
      <w:pPr>
        <w:numPr>
          <w:ilvl w:val="0"/>
          <w:numId w:val="1"/>
        </w:numPr>
        <w:ind w:left="720" w:hanging="360"/>
      </w:pPr>
      <w:r>
        <w:rPr>
          <w:rtl w:val="0"/>
        </w:rPr>
        <w:t xml:space="preserve">Description: Each notification carries an id. The system shall treat the id as an idempotency key and process a given notification only once, so that retries do not produce duplicates for a user.</w:t>
      </w:r>
    </w:p>
    <w:p>
      <w:pPr>
        <w:numPr>
          <w:ilvl w:val="0"/>
          <w:numId w:val="1"/>
        </w:numPr>
        <w:ind w:left="720" w:hanging="360"/>
      </w:pPr>
      <w:r>
        <w:rPr>
          <w:rtl w:val="0"/>
        </w:rPr>
        <w:t xml:space="preserve">Priority: High</w:t>
      </w:r>
    </w:p>
    <w:p>
      <w:pPr>
        <w:numPr>
          <w:ilvl w:val="0"/>
          <w:numId w:val="1"/>
        </w:numPr>
        <w:ind w:left="720" w:hanging="360"/>
      </w:pPr>
      <w:r>
        <w:rPr>
          <w:b/>
          <w:rtl w:val="0"/>
        </w:rPr>
        <w:t xml:space="preserve">FR-3: Preference and snooze enforcement</w:t>
      </w:r>
    </w:p>
    <w:p>
      <w:pPr>
        <w:numPr>
          <w:ilvl w:val="0"/>
          <w:numId w:val="1"/>
        </w:numPr>
        <w:ind w:left="720" w:hanging="360"/>
      </w:pPr>
      <w:r>
        <w:rPr>
          <w:rtl w:val="0"/>
        </w:rPr>
        <w:t xml:space="preserve">Description: Before presenting a notification, the system shall apply the recipient's preferences — module enablement, priority, and snooze settings — and shall not present notifications the user has disabled or snoozed. Enforcement is server-side, not merely a UI toggle.</w:t>
      </w:r>
    </w:p>
    <w:p>
      <w:pPr>
        <w:numPr>
          <w:ilvl w:val="0"/>
          <w:numId w:val="1"/>
        </w:numPr>
        <w:ind w:left="720" w:hanging="360"/>
      </w:pPr>
      <w:r>
        <w:rPr>
          <w:rtl w:val="0"/>
        </w:rPr>
        <w:t xml:space="preserve">Priority: High</w:t>
      </w:r>
    </w:p>
    <w:p>
      <w:pPr>
        <w:numPr>
          <w:ilvl w:val="0"/>
          <w:numId w:val="1"/>
        </w:numPr>
        <w:ind w:left="720" w:hanging="360"/>
      </w:pPr>
      <w:r>
        <w:rPr>
          <w:b/>
          <w:rtl w:val="0"/>
        </w:rPr>
        <w:t xml:space="preserve">FR-4: Per-user data isolation</w:t>
      </w:r>
    </w:p>
    <w:p>
      <w:pPr>
        <w:numPr>
          <w:ilvl w:val="0"/>
          <w:numId w:val="1"/>
        </w:numPr>
        <w:ind w:left="720" w:hanging="360"/>
      </w:pPr>
      <w:r>
        <w:rPr>
          <w:rtl w:val="0"/>
        </w:rPr>
        <w:t xml:space="preserve">Description: The system shall ensure each user can access only their own notifications and preferences.</w:t>
      </w:r>
    </w:p>
    <w:p>
      <w:pPr>
        <w:numPr>
          <w:ilvl w:val="0"/>
          <w:numId w:val="1"/>
        </w:numPr>
        <w:ind w:left="720" w:hanging="360"/>
      </w:pPr>
      <w:r>
        <w:rPr>
          <w:rtl w:val="0"/>
        </w:rPr>
        <w:t xml:space="preserve">Priority: High</w:t>
      </w:r>
    </w:p>
    <w:p>
      <w:pPr>
        <w:numPr>
          <w:ilvl w:val="0"/>
          <w:numId w:val="1"/>
        </w:numPr>
        <w:ind w:left="720" w:hanging="360"/>
      </w:pPr>
      <w:r>
        <w:rPr>
          <w:b/>
          <w:rtl w:val="0"/>
        </w:rPr>
        <w:t xml:space="preserve">FR-5: Real-time delivery</w:t>
      </w:r>
    </w:p>
    <w:p>
      <w:pPr>
        <w:numPr>
          <w:ilvl w:val="0"/>
          <w:numId w:val="1"/>
        </w:numPr>
        <w:ind w:left="720" w:hanging="360"/>
      </w:pPr>
      <w:r>
        <w:rPr>
          <w:rtl w:val="0"/>
        </w:rPr>
        <w:t xml:space="preserve">Description: The system shall deliver new and updated notifications to the logged-in user in real time.</w:t>
      </w:r>
    </w:p>
    <w:p>
      <w:pPr>
        <w:numPr>
          <w:ilvl w:val="0"/>
          <w:numId w:val="1"/>
        </w:numPr>
        <w:ind w:left="720" w:hanging="360"/>
      </w:pPr>
      <w:r>
        <w:rPr>
          <w:rtl w:val="0"/>
        </w:rPr>
        <w:t xml:space="preserve">Priority: High</w:t>
      </w:r>
    </w:p>
    <w:p>
      <w:pPr>
        <w:numPr>
          <w:ilvl w:val="0"/>
          <w:numId w:val="1"/>
        </w:numPr>
        <w:ind w:left="720" w:hanging="360"/>
      </w:pPr>
      <w:r>
        <w:rPr>
          <w:b/>
          <w:rtl w:val="0"/>
        </w:rPr>
        <w:t xml:space="preserve">FR-6: Categorization</w:t>
      </w:r>
    </w:p>
    <w:p>
      <w:pPr>
        <w:numPr>
          <w:ilvl w:val="0"/>
          <w:numId w:val="1"/>
        </w:numPr>
        <w:ind w:left="720" w:hanging="360"/>
      </w:pPr>
      <w:r>
        <w:rPr>
          <w:rtl w:val="0"/>
        </w:rPr>
        <w:t xml:space="preserve">Description: The system shall group notifications by originating module and functional domain so they can be presented in categories.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FR-7: Filtering</w:t>
      </w:r>
    </w:p>
    <w:p>
      <w:pPr>
        <w:numPr>
          <w:ilvl w:val="0"/>
          <w:numId w:val="1"/>
        </w:numPr>
        <w:ind w:left="720" w:hanging="360"/>
      </w:pPr>
      <w:r>
        <w:rPr>
          <w:rtl w:val="0"/>
        </w:rPr>
        <w:t xml:space="preserve">Description: The system shall allow a user to filter their notifications by attributes including originating module, date, and keywords.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FR-8: Similar-notification grouping</w:t>
      </w:r>
    </w:p>
    <w:p>
      <w:pPr>
        <w:numPr>
          <w:ilvl w:val="0"/>
          <w:numId w:val="1"/>
        </w:numPr>
        <w:ind w:left="720" w:hanging="360"/>
      </w:pPr>
      <w:r>
        <w:rPr>
          <w:rtl w:val="0"/>
        </w:rPr>
        <w:t xml:space="preserve">Description: The system shall group related notifications (for example, a run of messages from the same conversation) so they read as one thread rather than many separate items.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FR-9: Prioritization and ordering</w:t>
      </w:r>
    </w:p>
    <w:p>
      <w:pPr>
        <w:numPr>
          <w:ilvl w:val="0"/>
          <w:numId w:val="1"/>
        </w:numPr>
        <w:ind w:left="720" w:hanging="360"/>
      </w:pPr>
      <w:r>
        <w:rPr>
          <w:rtl w:val="0"/>
        </w:rPr>
        <w:t xml:space="preserve">Description: The system shall order notifications by priority, showing higher-priority ones first, according to the user's per-type and per-module priority settings.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FR-10: Snoozing</w:t>
      </w:r>
    </w:p>
    <w:p>
      <w:pPr>
        <w:numPr>
          <w:ilvl w:val="0"/>
          <w:numId w:val="1"/>
        </w:numPr>
        <w:ind w:left="720" w:hanging="360"/>
      </w:pPr>
      <w:r>
        <w:rPr>
          <w:rtl w:val="0"/>
        </w:rPr>
        <w:t xml:space="preserve">Description: The system shall let a user temporarily silence incoming notifications by type and originating module, per their settings.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FR-11: AI summarization</w:t>
      </w:r>
    </w:p>
    <w:p>
      <w:pPr>
        <w:numPr>
          <w:ilvl w:val="0"/>
          <w:numId w:val="1"/>
        </w:numPr>
        <w:ind w:left="720" w:hanging="360"/>
      </w:pPr>
      <w:r>
        <w:rPr>
          <w:rtl w:val="0"/>
        </w:rPr>
        <w:t xml:space="preserve">Description: The system shall summarize a set of unread notifications into a concise set of points, available on demand and on a schedule.</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FR-12: AI question-and-answer chatbot</w:t>
      </w:r>
    </w:p>
    <w:p>
      <w:pPr>
        <w:numPr>
          <w:ilvl w:val="0"/>
          <w:numId w:val="1"/>
        </w:numPr>
        <w:ind w:left="720" w:hanging="360"/>
      </w:pPr>
      <w:r>
        <w:rPr>
          <w:rtl w:val="0"/>
        </w:rPr>
        <w:t xml:space="preserve">Description: The system shall provide a chatbot that answers a user's natural-language questions about their own notification history and preserves the conversation's context.</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FR-13: Actionable notifications</w:t>
      </w:r>
    </w:p>
    <w:p>
      <w:pPr>
        <w:numPr>
          <w:ilvl w:val="0"/>
          <w:numId w:val="1"/>
        </w:numPr>
        <w:ind w:left="720" w:hanging="360"/>
      </w:pPr>
      <w:r>
        <w:rPr>
          <w:rtl w:val="0"/>
        </w:rPr>
        <w:t xml:space="preserve">Description: The system shall present actions on a notification (e.g. reply, dismiss) that the user can invoke directly from the feed; invoking an action calls back to the originating module that provided it. Authenticating and authorizing the action is the originating module's responsibility.</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FR-14: Navigate to originating module</w:t>
      </w:r>
    </w:p>
    <w:p>
      <w:pPr>
        <w:numPr>
          <w:ilvl w:val="0"/>
          <w:numId w:val="1"/>
        </w:numPr>
        <w:ind w:left="720" w:hanging="360"/>
      </w:pPr>
      <w:r>
        <w:rPr>
          <w:rtl w:val="0"/>
        </w:rPr>
        <w:t xml:space="preserve">Description: The system shall allow a user to open a notification to navigate to the originating module.</w:t>
      </w:r>
    </w:p>
    <w:p>
      <w:pPr>
        <w:numPr>
          <w:ilvl w:val="0"/>
          <w:numId w:val="1"/>
        </w:numPr>
        <w:ind w:left="720" w:hanging="360"/>
      </w:pPr>
      <w:r>
        <w:rPr>
          <w:rtl w:val="0"/>
        </w:rPr>
        <w:t xml:space="preserve">Priority: Low</w:t>
      </w:r>
    </w:p>
    <w:p>
      <w:pPr>
        <w:numPr>
          <w:ilvl w:val="0"/>
          <w:numId w:val="1"/>
        </w:numPr>
        <w:ind w:left="720" w:hanging="360"/>
      </w:pPr>
      <w:r>
        <w:rPr>
          <w:b/>
          <w:rtl w:val="0"/>
        </w:rPr>
        <w:t xml:space="preserve">FR-15: Per-user preferences panel</w:t>
      </w:r>
    </w:p>
    <w:p>
      <w:pPr>
        <w:numPr>
          <w:ilvl w:val="0"/>
          <w:numId w:val="1"/>
        </w:numPr>
        <w:ind w:left="720" w:hanging="360"/>
      </w:pPr>
      <w:r>
        <w:rPr>
          <w:rtl w:val="0"/>
        </w:rPr>
        <w:t xml:space="preserve">Description: The system shall provide a per-user settings panel that lets the user enable/disable notifications per module, set priorities per notification type and per module, and configure snoozing. Settings are per-user, not global.</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FR-16: Delivery/read status as a durable fact</w:t>
      </w:r>
    </w:p>
    <w:p>
      <w:pPr>
        <w:numPr>
          <w:ilvl w:val="0"/>
          <w:numId w:val="1"/>
        </w:numPr>
        <w:ind w:left="720" w:hanging="360"/>
      </w:pPr>
      <w:r>
        <w:rPr>
          <w:rtl w:val="0"/>
        </w:rPr>
        <w:t xml:space="preserve">Description: The system shall record notification delivery/read state (e.g. delivered, read, dismissed, snoozed) as durable data, separate from the notification itself.</w:t>
      </w:r>
    </w:p>
    <w:p>
      <w:pPr>
        <w:numPr>
          <w:ilvl w:val="0"/>
          <w:numId w:val="1"/>
        </w:numPr>
        <w:ind w:left="720" w:hanging="360"/>
      </w:pPr>
      <w:r>
        <w:rPr>
          <w:rtl w:val="0"/>
        </w:rPr>
        <w:t xml:space="preserve">Priority: Medium</w:t>
      </w:r>
    </w:p>
    <w:p>
      <w:pPr>
        <w:pStyle w:val="Heading2"/>
      </w:pPr>
      <w:r>
        <w:rPr>
          <w:rtl w:val="0"/>
        </w:rPr>
        <w:t xml:space="preserve">3.2 Non-Functional Requirements</w:t>
      </w:r>
    </w:p>
    <w:p>
      <w:pPr/>
      <w:r>
        <w:rPr>
          <w:rtl w:val="0"/>
        </w:rPr>
        <w:t xml:space="preserve">Non-functional requirements describe how the system should behave. Concrete performance, scalability, and availability targets are intentionally deferred until the system is running.</w:t>
      </w:r>
    </w:p>
    <w:p>
      <w:pPr>
        <w:numPr>
          <w:ilvl w:val="0"/>
          <w:numId w:val="1"/>
        </w:numPr>
        <w:ind w:left="720" w:hanging="360"/>
      </w:pPr>
      <w:r>
        <w:rPr>
          <w:b/>
          <w:rtl w:val="0"/>
        </w:rPr>
        <w:t xml:space="preserve">NFR-1 (Reliability): </w:t>
      </w:r>
      <w:r>
        <w:rPr>
          <w:rtl w:val="0"/>
        </w:rPr>
        <w:t xml:space="preserve">Notification intake shall be at-least-once with de-duplication on the notification id. The steps that can fail during processing — validating an incoming notification, looking up the recipient's preferences, storing the notification, and delivering it — shall be retried on failure, and a notification that repeatedly fails shall be moved to a dead-letter holding area for inspection rather than retried forever or dropped. No notification the system has accepted shall be lost if the service restarts.</w:t>
      </w:r>
    </w:p>
    <w:p>
      <w:pPr>
        <w:numPr>
          <w:ilvl w:val="0"/>
          <w:numId w:val="1"/>
        </w:numPr>
        <w:ind w:left="720" w:hanging="360"/>
      </w:pPr>
      <w:r>
        <w:rPr>
          <w:b/>
          <w:rtl w:val="0"/>
        </w:rPr>
        <w:t xml:space="preserve">NFR-2 (Security – isolation): </w:t>
      </w:r>
      <w:r>
        <w:rPr>
          <w:rtl w:val="0"/>
        </w:rPr>
        <w:t xml:space="preserve">Each user shall access only their own data. This is enforced in two ways: the database applies Row-Level Security scoped to the authenticated user's identity, and the identity used for that scoping is taken from the authenticated session on the server — never from an identifier supplied by the client.</w:t>
      </w:r>
    </w:p>
    <w:p>
      <w:pPr>
        <w:numPr>
          <w:ilvl w:val="0"/>
          <w:numId w:val="1"/>
        </w:numPr>
        <w:ind w:left="720" w:hanging="360"/>
      </w:pPr>
      <w:r>
        <w:rPr>
          <w:b/>
          <w:rtl w:val="0"/>
        </w:rPr>
        <w:t xml:space="preserve">NFR-3 (Security – input validation): </w:t>
      </w:r>
      <w:r>
        <w:rPr>
          <w:rtl w:val="0"/>
        </w:rPr>
        <w:t xml:space="preserve">All input to the system — API requests and incoming notifications — shall be validated before use, and database access shall use parameterized queries.</w:t>
      </w:r>
    </w:p>
    <w:p>
      <w:pPr>
        <w:numPr>
          <w:ilvl w:val="0"/>
          <w:numId w:val="1"/>
        </w:numPr>
        <w:ind w:left="720" w:hanging="360"/>
      </w:pPr>
      <w:r>
        <w:rPr>
          <w:b/>
          <w:rtl w:val="0"/>
        </w:rPr>
        <w:t xml:space="preserve">NFR-4 (Privacy – handling of content): </w:t>
      </w:r>
      <w:r>
        <w:rPr>
          <w:rtl w:val="0"/>
        </w:rPr>
        <w:t xml:space="preserve">Notification content and recipient details shall be treated as potentially sensitive: message bodies shall be redacted or truncated in logs. The system does not detect or classify PII within notification content — ensuring content is appropriate is the sender's responsibility. Secrets (database, broker, and model configuration) shall be provided via environment variables validated at startup, never committed to code.</w:t>
      </w:r>
    </w:p>
    <w:p>
      <w:pPr>
        <w:numPr>
          <w:ilvl w:val="0"/>
          <w:numId w:val="1"/>
        </w:numPr>
        <w:ind w:left="720" w:hanging="360"/>
      </w:pPr>
      <w:r>
        <w:rPr>
          <w:b/>
          <w:rtl w:val="0"/>
        </w:rPr>
        <w:t xml:space="preserve">NFR-5 (Safety – rate limiting): </w:t>
      </w:r>
      <w:r>
        <w:rPr>
          <w:rtl w:val="0"/>
        </w:rPr>
        <w:t xml:space="preserve">The system shall limit how many notifications a single recipient can receive for a given category within a short window (a configurable cap, e.g. a default of 30 per minute), so that a malfunctioning producer cannot flood a user.</w:t>
      </w:r>
    </w:p>
    <w:p>
      <w:pPr>
        <w:numPr>
          <w:ilvl w:val="0"/>
          <w:numId w:val="1"/>
        </w:numPr>
        <w:ind w:left="720" w:hanging="360"/>
      </w:pPr>
      <w:r>
        <w:rPr>
          <w:b/>
          <w:rtl w:val="0"/>
        </w:rPr>
        <w:t xml:space="preserve">NFR-6 (Usability): </w:t>
      </w:r>
      <w:r>
        <w:rPr>
          <w:rtl w:val="0"/>
        </w:rPr>
        <w:t xml:space="preserve">The dashboard shall follow the project's design system and provide clear loading, empty, and error states. Full WCAG 2.1 AA accessibility conformance is a nice-to-have and is not prioritized for this version; low-cost accessibility basics (visible keyboard focus, labelled inputs, adequate contrast) are followed where they come for free.</w:t>
      </w:r>
    </w:p>
    <w:p>
      <w:pPr>
        <w:pStyle w:val="Title"/>
      </w:pPr>
      <w:r>
        <w:rPr>
          <w:rtl w:val="0"/>
        </w:rPr>
        <w:t xml:space="preserve">4. External Interface Requirements</w:t>
      </w:r>
    </w:p>
    <w:p>
      <w:pPr>
        <w:pStyle w:val="Heading2"/>
      </w:pPr>
      <w:r>
        <w:rPr>
          <w:rtl w:val="0"/>
        </w:rPr>
        <w:t xml:space="preserve">4.1 User Interfaces</w:t>
      </w:r>
    </w:p>
    <w:p>
      <w:pPr/>
      <w:r>
        <w:rPr>
          <w:rtl w:val="0"/>
        </w:rPr>
        <w:t xml:space="preserve">The system provides two user-facing surfaces within the enterprise application's frontend, built with Vue 3 and following the project design system:</w:t>
      </w:r>
    </w:p>
    <w:p>
      <w:pPr>
        <w:numPr>
          <w:ilvl w:val="0"/>
          <w:numId w:val="1"/>
        </w:numPr>
        <w:ind w:left="720" w:hanging="360"/>
      </w:pPr>
      <w:r>
        <w:rPr>
          <w:rtl w:val="0"/>
        </w:rPr>
        <w:t xml:space="preserve">Notifications feed — shows the user's notifications, categorized and ordered by priority, with filtering, summaries, an AI chatbot, and inline actions (e.g. reply, dismiss). Shows only the current user's notifications, with clear loading, empty, and error states.</w:t>
      </w:r>
    </w:p>
    <w:p>
      <w:pPr>
        <w:numPr>
          <w:ilvl w:val="0"/>
          <w:numId w:val="1"/>
        </w:numPr>
        <w:ind w:left="720" w:hanging="360"/>
      </w:pPr>
      <w:r>
        <w:rPr>
          <w:rtl w:val="0"/>
        </w:rPr>
        <w:t xml:space="preserve">Preferences (settings) panel — per-user controls for module enable/disable, prioritization, and snoozing, rendered from JSON form schemas via the shared FormRenderer.</w:t>
      </w:r>
    </w:p>
    <w:p>
      <w:pPr/>
      <w:r>
        <w:rPr>
          <w:rtl w:val="0"/>
        </w:rPr>
        <w:t xml:space="preserve">The preferences/settings panel requires the user to be authenticated; the notifications feed is intended to reuse the application's existing session without a separate sign-in. How these two connect is under investigation (see the accompanying open-questions document). Detailed screen layouts are to be produced as a design task.</w:t>
      </w:r>
    </w:p>
    <w:p>
      <w:pPr>
        <w:pStyle w:val="Heading2"/>
      </w:pPr>
      <w:r>
        <w:rPr>
          <w:rtl w:val="0"/>
        </w:rPr>
        <w:t xml:space="preserve">4.2 Software Interfaces</w:t>
      </w:r>
    </w:p>
    <w:p>
      <w:pPr>
        <w:numPr>
          <w:ilvl w:val="0"/>
          <w:numId w:val="1"/>
        </w:numPr>
        <w:ind w:left="720" w:hanging="360"/>
      </w:pPr>
      <w:r>
        <w:rPr>
          <w:rtl w:val="0"/>
        </w:rPr>
        <w:t xml:space="preserve">Notification intake (from the application's modules): modules send notifications to the system through a common broker interface; each notification is validated on arrival.</w:t>
      </w:r>
    </w:p>
    <w:p>
      <w:pPr>
        <w:numPr>
          <w:ilvl w:val="0"/>
          <w:numId w:val="1"/>
        </w:numPr>
        <w:ind w:left="720" w:hanging="360"/>
      </w:pPr>
      <w:r>
        <w:rPr>
          <w:b/>
          <w:rtl w:val="0"/>
        </w:rPr>
        <w:t xml:space="preserve">Notification message contract (the shape modules send): </w:t>
      </w:r>
      <w:r>
        <w:rPr>
          <w:rtl w:val="0"/>
        </w:rPr>
        <w:t xml:space="preserve">a base structure of id, recipient, message, priority, actions, and module. The id also serves as the de-duplication key. This is an initial, minimal contract; further fields (such as category, timestamp, a grouping key, and free-form metadata) are expected to be added as the design matures.</w:t>
      </w:r>
    </w:p>
    <w:p>
      <w:pPr>
        <w:numPr>
          <w:ilvl w:val="0"/>
          <w:numId w:val="1"/>
        </w:numPr>
        <w:ind w:left="720" w:hanging="360"/>
      </w:pPr>
      <w:r>
        <w:rPr>
          <w:rtl w:val="0"/>
        </w:rPr>
        <w:t xml:space="preserve">The system's REST API: endpoints the frontend uses for the system's own concerns — managing preferences, requesting summaries, asking chatbot questions, and marking notifications as read or dismissed.</w:t>
      </w:r>
    </w:p>
    <w:p>
      <w:pPr>
        <w:numPr>
          <w:ilvl w:val="0"/>
          <w:numId w:val="1"/>
        </w:numPr>
        <w:ind w:left="720" w:hanging="360"/>
      </w:pPr>
      <w:r>
        <w:rPr>
          <w:rtl w:val="0"/>
        </w:rPr>
        <w:t xml:space="preserve">Action callbacks (distinct from the system's own API): when a user invokes an action on a notification (e.g. reply, dismiss), the system calls back to an endpoint owned by the originating module, using the action details the module attached to the notification. Authenticating and authorizing that action is the originating module's responsibility, not this system's.</w:t>
      </w:r>
    </w:p>
    <w:p>
      <w:pPr>
        <w:numPr>
          <w:ilvl w:val="0"/>
          <w:numId w:val="1"/>
        </w:numPr>
        <w:ind w:left="720" w:hanging="360"/>
      </w:pPr>
      <w:r>
        <w:rPr>
          <w:rtl w:val="0"/>
        </w:rPr>
        <w:t xml:space="preserve">Real-time delivery: the system pushes new and updated notifications to the logged-in user's browser in real time.</w:t>
      </w:r>
    </w:p>
    <w:p>
      <w:pPr>
        <w:numPr>
          <w:ilvl w:val="0"/>
          <w:numId w:val="1"/>
        </w:numPr>
        <w:ind w:left="720" w:hanging="360"/>
      </w:pPr>
      <w:r>
        <w:rPr>
          <w:rtl w:val="0"/>
        </w:rPr>
        <w:t xml:space="preserve">Local LLM: the backend calls a locally-hosted model for summaries and chatbot answers; no external LLM service is used.</w:t>
      </w:r>
    </w:p>
    <w:p>
      <w:pPr>
        <w:numPr>
          <w:ilvl w:val="0"/>
          <w:numId w:val="1"/>
        </w:numPr>
        <w:ind w:left="720" w:hanging="360"/>
      </w:pPr>
      <w:r>
        <w:rPr>
          <w:rtl w:val="0"/>
        </w:rPr>
        <w:t xml:space="preserve">Authentication / identity: deferred pending investigation. The intended direction is that the settings/admin surface is authenticated and the notifications feed reuses the application's existing session without forcing re-authentication; how these connect, and how the user's identity is supplied to the system for per-user data scoping, needs further investigation.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Adeel" w:id="0" w:date="2026-06-24T11:32:3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@so.shah@securiti.ai We can update this once we have more clarity on the project scope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Sohaib Shah reacted with 👍 at 2026-06-24 11:34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5282"/>
      <w:sz w:val="28"/>
      <w:szCs w:val="28"/>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2b6cb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52"/>
      <w:szCs w:val="52"/>
    </w:rPr>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sWv6kqkJVfYrOLVdwX8oquBvG60ZNOr0dm_I2CTkNA0/edit?gid=1115838130#gid=1115838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