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E189BD">
      <w:pPr>
        <w:jc w:val="center"/>
        <w:rPr>
          <w:b/>
          <w:bCs/>
          <w:sz w:val="34"/>
          <w:szCs w:val="34"/>
        </w:rPr>
      </w:pPr>
      <w:r>
        <w:rPr>
          <w:b/>
          <w:bCs/>
          <w:sz w:val="34"/>
          <w:szCs w:val="34"/>
        </w:rPr>
        <w:t xml:space="preserve"> SIMATS ENGINEERING</w:t>
      </w:r>
    </w:p>
    <w:p w14:paraId="656DC716">
      <w:pPr>
        <w:jc w:val="center"/>
        <w:rPr>
          <w:b/>
          <w:bCs/>
          <w:sz w:val="28"/>
          <w:szCs w:val="28"/>
        </w:rPr>
      </w:pPr>
      <w:r>
        <w:rPr>
          <w:b/>
          <w:bCs/>
          <w:sz w:val="28"/>
          <w:szCs w:val="28"/>
        </w:rPr>
        <w:t>ASSESSMENT TOOL 2</w:t>
      </w:r>
    </w:p>
    <w:p w14:paraId="3F7B965F">
      <w:pPr>
        <w:jc w:val="center"/>
        <w:rPr>
          <w:b/>
          <w:bCs/>
          <w:sz w:val="34"/>
          <w:szCs w:val="34"/>
        </w:rPr>
      </w:pPr>
    </w:p>
    <w:p w14:paraId="03448C43">
      <w:pPr>
        <w:jc w:val="center"/>
        <w:rPr>
          <w:b/>
          <w:bCs/>
          <w:sz w:val="34"/>
          <w:szCs w:val="34"/>
        </w:rPr>
      </w:pPr>
    </w:p>
    <w:p w14:paraId="77C5A055">
      <w:pPr>
        <w:rPr>
          <w:rFonts w:ascii="Arial" w:hAnsi="Arial" w:cs="Arial"/>
          <w:b/>
          <w:bCs/>
        </w:rPr>
      </w:pPr>
      <w:r>
        <w:rPr>
          <w:rFonts w:ascii="Arial" w:hAnsi="Arial" w:cs="Arial"/>
          <w:b/>
          <w:bCs/>
        </w:rPr>
        <w:t>COURSE NAME:</w:t>
      </w:r>
      <w:r>
        <w:rPr>
          <w:rFonts w:ascii="Arial" w:hAnsi="Arial" w:cs="Arial"/>
          <w:b/>
          <w:bCs/>
        </w:rPr>
        <w:tab/>
      </w:r>
      <w:r>
        <w:rPr>
          <w:rFonts w:ascii="Arial" w:hAnsi="Arial" w:cs="Arial"/>
          <w:b/>
          <w:bCs/>
        </w:rPr>
        <w:t>Artificial Intelligence</w:t>
      </w:r>
      <w:r>
        <w:rPr>
          <w:rFonts w:ascii="Arial" w:hAnsi="Arial" w:cs="Arial"/>
          <w:b/>
          <w:bCs/>
        </w:rPr>
        <w:tab/>
      </w:r>
      <w:r>
        <w:rPr>
          <w:rFonts w:ascii="Arial" w:hAnsi="Arial" w:cs="Arial"/>
          <w:b/>
          <w:bCs/>
        </w:rPr>
        <w:tab/>
      </w:r>
      <w:r>
        <w:rPr>
          <w:rFonts w:ascii="Arial" w:hAnsi="Arial" w:cs="Arial"/>
          <w:b/>
          <w:bCs/>
        </w:rPr>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3A4CD59">
      <w:pPr>
        <w:rPr>
          <w:rFonts w:ascii="Arial" w:hAnsi="Arial" w:cs="Arial"/>
          <w:b/>
          <w:bCs/>
        </w:rPr>
      </w:pPr>
    </w:p>
    <w:p w14:paraId="1466B277">
      <w:pPr>
        <w:rPr>
          <w:rFonts w:ascii="Arial" w:hAnsi="Arial" w:cs="Arial"/>
          <w:b/>
          <w:bCs/>
        </w:rPr>
      </w:pPr>
    </w:p>
    <w:p w14:paraId="42D93EB2">
      <w:pPr>
        <w:rPr>
          <w:rFonts w:ascii="Arial" w:hAnsi="Arial" w:cs="Arial"/>
          <w:b/>
          <w:bCs/>
        </w:rPr>
      </w:pPr>
      <w:r>
        <w:rPr>
          <w:rFonts w:ascii="Arial" w:hAnsi="Arial" w:cs="Arial"/>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234706BC">
      <w:pPr>
        <w:rPr>
          <w:rFonts w:ascii="Arial" w:hAnsi="Arial" w:cs="Arial"/>
          <w:b/>
          <w:bCs/>
        </w:rPr>
      </w:pPr>
    </w:p>
    <w:p w14:paraId="76DA2C7D">
      <w:pPr>
        <w:rPr>
          <w:rFonts w:ascii="Arial" w:hAnsi="Arial" w:cs="Arial"/>
          <w:b/>
          <w:bCs/>
        </w:rPr>
      </w:pPr>
      <w:r>
        <w:rPr>
          <w:rFonts w:ascii="Arial" w:hAnsi="Arial" w:cs="Arial"/>
          <w:b/>
          <w:bCs/>
        </w:rPr>
        <w:t>COURSE OUTCOME COVERED</w:t>
      </w:r>
    </w:p>
    <w:p w14:paraId="2AE9C194">
      <w:pPr>
        <w:rPr>
          <w:rFonts w:ascii="Arial" w:hAnsi="Arial" w:cs="Arial"/>
          <w:b/>
          <w:bCs/>
        </w:rPr>
      </w:pPr>
    </w:p>
    <w:p w14:paraId="64B42281">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Pr>
          <w:rFonts w:ascii="Arial" w:hAnsi="Arial" w:cs="Arial"/>
          <w:i/>
          <w:iCs/>
          <w:color w:val="000000"/>
          <w:sz w:val="20"/>
          <w:szCs w:val="20"/>
        </w:rPr>
        <w:t>( BL3)</w:t>
      </w:r>
    </w:p>
    <w:p w14:paraId="6D9CA399">
      <w:pPr>
        <w:rPr>
          <w:rFonts w:ascii="Arial" w:hAnsi="Arial" w:cs="Arial"/>
          <w:i/>
          <w:iCs/>
        </w:rPr>
      </w:pPr>
      <w:r>
        <w:rPr>
          <w:rFonts w:ascii="Arial" w:hAnsi="Arial" w:cs="Arial"/>
          <w:i/>
          <w:iCs/>
        </w:rPr>
        <w:t xml:space="preserve"> </w:t>
      </w:r>
    </w:p>
    <w:p w14:paraId="2D3D24A3">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1DB34507">
      <w:pPr>
        <w:rPr>
          <w:rFonts w:ascii="Arial" w:hAnsi="Arial" w:cs="Arial"/>
          <w:i/>
          <w:iCs/>
        </w:rPr>
      </w:pPr>
    </w:p>
    <w:p w14:paraId="016BDFC9">
      <w:pPr>
        <w:rPr>
          <w:rFonts w:ascii="Arial" w:hAnsi="Arial" w:cs="Arial"/>
        </w:rPr>
      </w:pPr>
      <w:r>
        <w:rP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2274C503">
      <w:pPr>
        <w:rPr>
          <w:rFonts w:ascii="Arial" w:hAnsi="Arial" w:cs="Arial"/>
        </w:rPr>
      </w:pPr>
    </w:p>
    <w:p w14:paraId="74B6D742">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Duration : 1 Hour</w:t>
      </w:r>
      <w:r>
        <w:rPr>
          <w:rFonts w:ascii="Arial" w:hAnsi="Arial" w:cs="Arial"/>
          <w:b/>
          <w:bCs/>
        </w:rPr>
        <w:tab/>
      </w:r>
    </w:p>
    <w:p w14:paraId="256CFC25">
      <w:pPr>
        <w:ind w:left="5760" w:firstLine="720"/>
        <w:rPr>
          <w:rFonts w:ascii="Arial" w:hAnsi="Arial" w:cs="Arial"/>
          <w:b/>
          <w:bCs/>
        </w:rPr>
      </w:pPr>
      <w:r>
        <w:rPr>
          <w:rFonts w:ascii="Arial" w:hAnsi="Arial" w:cs="Arial"/>
          <w:b/>
          <w:bCs/>
        </w:rPr>
        <w:t>Total Marks:30</w:t>
      </w:r>
    </w:p>
    <w:p w14:paraId="6111EEBB">
      <w:pPr>
        <w:rPr>
          <w:rFonts w:ascii="Arial" w:hAnsi="Arial" w:cs="Arial"/>
        </w:rPr>
      </w:pPr>
    </w:p>
    <w:p w14:paraId="08006D3B">
      <w:pPr>
        <w:ind w:left="2880" w:firstLine="720"/>
        <w:rPr>
          <w:rFonts w:ascii="Arial" w:hAnsi="Arial" w:cs="Arial"/>
        </w:rPr>
      </w:pPr>
      <w:r>
        <w:rPr>
          <w:rFonts w:ascii="Arial" w:hAnsi="Arial" w:cs="Arial"/>
        </w:rPr>
        <w:t>Annexure A</w:t>
      </w:r>
    </w:p>
    <w:p w14:paraId="136B162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E3C8B1E">
      <w:pPr>
        <w:jc w:val="center"/>
        <w:rPr>
          <w:b/>
          <w:bCs/>
        </w:rPr>
      </w:pPr>
      <w:r>
        <w:rPr>
          <w:b/>
          <w:bCs/>
          <w:sz w:val="28"/>
          <w:szCs w:val="28"/>
          <w:u w:val="single"/>
        </w:rPr>
        <w:t>Constraint-Based Problem Solving</w:t>
      </w:r>
    </w:p>
    <w:p w14:paraId="43B1A7EF">
      <w:pPr>
        <w:rPr>
          <w:b/>
          <w:bCs/>
        </w:rPr>
      </w:pPr>
    </w:p>
    <w:p w14:paraId="118451D8">
      <w:pPr>
        <w:rPr>
          <w:b/>
          <w:bCs/>
        </w:rPr>
      </w:pPr>
    </w:p>
    <w:p w14:paraId="1C449307">
      <w:pPr>
        <w:rPr>
          <w:b/>
          <w:bCs/>
        </w:rPr>
      </w:pPr>
    </w:p>
    <w:p w14:paraId="0DC938EE">
      <w:pPr>
        <w:rPr>
          <w:b/>
          <w:bCs/>
        </w:rPr>
      </w:pPr>
      <w:r>
        <w:rP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7B99BD93">
      <w:pPr>
        <w:rPr>
          <w:b/>
          <w:bCs/>
        </w:rPr>
      </w:pPr>
    </w:p>
    <w:p w14:paraId="540ABCAB">
      <w:pPr>
        <w:rPr>
          <w:b/>
          <w:bCs/>
          <w:i/>
          <w:iCs/>
        </w:rPr>
      </w:pPr>
      <w:r>
        <w:rPr>
          <w:b/>
          <w:bCs/>
          <w:i/>
          <w:iCs/>
        </w:rPr>
        <w:t>Code of Conduct:</w:t>
      </w:r>
    </w:p>
    <w:p w14:paraId="3AF4C729">
      <w:pPr>
        <w:rPr>
          <w:i/>
          <w:iCs/>
        </w:rPr>
      </w:pPr>
    </w:p>
    <w:p w14:paraId="5B893DF8">
      <w:pPr>
        <w:jc w:val="both"/>
        <w:rPr>
          <w:i/>
          <w:iCs/>
        </w:rPr>
      </w:pPr>
      <w:r>
        <w:rPr>
          <w:i/>
          <w:sz w:val="22"/>
        </w:rPr>
        <w:t xml:space="preserve">I </w:t>
      </w:r>
      <w:r>
        <w:rPr>
          <w:rFonts w:hint="default"/>
          <w:i/>
          <w:sz w:val="22"/>
          <w:lang w:val="en-US"/>
        </w:rPr>
        <w:t>M Sohail Khan / 192525046</w:t>
      </w:r>
      <w:r>
        <w:rPr>
          <w:i/>
          <w:sz w:val="22"/>
        </w:rPr>
        <w:t xml:space="preserve"> (Name / Reg No) certify that this submission is my original work and that I have adhered to the guidelines specified for this assessment.</w:t>
      </w:r>
    </w:p>
    <w:p w14:paraId="3B1B3746">
      <w:pPr>
        <w:jc w:val="both"/>
        <w:rPr>
          <w:i/>
          <w:iCs/>
        </w:rPr>
      </w:pPr>
      <w:r>
        <w:rPr>
          <w:i/>
          <w:iCs/>
        </w:rPr>
        <w:t>I understand that any violation of academic integrity rules will result in disciplinary action.</w:t>
      </w:r>
    </w:p>
    <w:p w14:paraId="1E244CA7">
      <w:pPr>
        <w:rPr>
          <w:i/>
          <w:iCs/>
        </w:rPr>
      </w:pPr>
    </w:p>
    <w:p w14:paraId="719D5C6F">
      <w:pPr>
        <w:rPr>
          <w:b/>
          <w:bCs/>
          <w:i/>
          <w:iCs/>
        </w:rPr>
      </w:pPr>
      <w:r>
        <w:rPr>
          <w:b/>
          <w:bCs/>
          <w:i/>
          <w:iCs/>
        </w:rPr>
        <w:t>Signature of the student:</w:t>
      </w:r>
    </w:p>
    <w:p w14:paraId="3CF01040">
      <w:pPr>
        <w:rPr>
          <w:rFonts w:hint="default"/>
          <w:lang w:val="en-US"/>
        </w:rPr>
      </w:pPr>
      <w:r>
        <w:rPr>
          <w:rFonts w:hint="default"/>
          <w:lang w:val="en-US"/>
        </w:rPr>
        <w:t>M Sohail Khan</w:t>
      </w:r>
      <w:bookmarkStart w:id="0" w:name="_GoBack"/>
      <w:bookmarkEnd w:id="0"/>
    </w:p>
    <w:p w14:paraId="60AC3FE3">
      <w:pPr>
        <w:rPr>
          <w:i/>
          <w:iCs/>
        </w:rPr>
      </w:pPr>
    </w:p>
    <w:p w14:paraId="4B1BE319">
      <w:pPr>
        <w:rPr>
          <w:i/>
          <w:iCs/>
        </w:rPr>
      </w:pPr>
    </w:p>
    <w:p w14:paraId="07E404B0">
      <w:pPr>
        <w:rPr>
          <w:i/>
          <w:iCs/>
        </w:rPr>
      </w:pPr>
    </w:p>
    <w:p w14:paraId="519475CE">
      <w:pPr>
        <w:rPr>
          <w:i/>
          <w:iCs/>
        </w:rPr>
      </w:pPr>
    </w:p>
    <w:p w14:paraId="47783D92">
      <w:pPr>
        <w:rPr>
          <w:i/>
          <w:iCs/>
        </w:rPr>
      </w:pPr>
    </w:p>
    <w:p w14:paraId="6ADEECCB">
      <w:pPr>
        <w:rPr>
          <w:i/>
          <w:iCs/>
        </w:rPr>
      </w:pPr>
    </w:p>
    <w:p w14:paraId="052F1106">
      <w:pPr>
        <w:rPr>
          <w:i/>
          <w:iCs/>
        </w:rPr>
      </w:pPr>
    </w:p>
    <w:p w14:paraId="79ACCE98">
      <w:pPr>
        <w:rPr>
          <w:i/>
          <w:iCs/>
        </w:rPr>
      </w:pPr>
    </w:p>
    <w:p w14:paraId="757E9EFE">
      <w:pPr>
        <w:rPr>
          <w:i/>
          <w:iCs/>
        </w:rPr>
      </w:pPr>
    </w:p>
    <w:p w14:paraId="15A66731">
      <w:pPr>
        <w:rPr>
          <w:i/>
          <w:iCs/>
        </w:rPr>
      </w:pPr>
    </w:p>
    <w:p w14:paraId="2BD19273">
      <w:pPr>
        <w:ind w:left="3600"/>
        <w:jc w:val="both"/>
        <w:rPr>
          <w:rFonts w:ascii="Arial" w:hAnsi="Arial" w:cs="Arial"/>
        </w:rPr>
      </w:pPr>
    </w:p>
    <w:p w14:paraId="21EC22D7">
      <w:pPr>
        <w:jc w:val="center"/>
      </w:pPr>
      <w:r>
        <w:rPr>
          <w:b/>
          <w:sz w:val="32"/>
        </w:rPr>
        <w:t>CO1 – AT2 : CONSTRAINT-BASED PROBLEM SOLVINGANSWER SHEET</w:t>
      </w:r>
    </w:p>
    <w:p w14:paraId="7B015C82">
      <w:pPr>
        <w:pStyle w:val="2"/>
      </w:pPr>
      <w:r>
        <w:rPr>
          <w:rFonts w:ascii="Times New Roman" w:hAnsi="Times New Roman"/>
        </w:rPr>
        <w:t>QUESTION 1 – BACKTRACKING SEARCH FOR HOSPITAL SHIFT ASSIGNMENT</w:t>
      </w:r>
    </w:p>
    <w:p w14:paraId="7E46CF39">
      <w:pPr>
        <w:jc w:val="both"/>
      </w:pPr>
      <w:r>
        <w:t>The hospital has three doctors (D1, D2 and D3) and three shifts: Morning (M), Afternoon (A) and Night (N). Each doctor must be assigned exactly one shift. The assignment must satisfy all five constraints given in the assessment.</w:t>
      </w:r>
    </w:p>
    <w:p w14:paraId="7D88C267">
      <w:pPr>
        <w:pStyle w:val="3"/>
      </w:pPr>
      <w:r>
        <w:rPr>
          <w:rFonts w:ascii="Times New Roman" w:hAnsi="Times New Roman"/>
        </w:rPr>
        <w:t>1. Problem Formulation as a Constraint Satisfaction Problem</w:t>
      </w:r>
    </w:p>
    <w:p w14:paraId="0296DDA3">
      <w:r>
        <w:rPr>
          <w:b/>
        </w:rPr>
        <w:t xml:space="preserve">Variables: </w:t>
      </w:r>
      <w:r>
        <w:t>D1, D2, D3</w:t>
      </w:r>
    </w:p>
    <w:p w14:paraId="70C15F33">
      <w:r>
        <w:rPr>
          <w:b/>
        </w:rPr>
        <w:t xml:space="preserve">Domain: </w:t>
      </w:r>
      <w:r>
        <w:t>{Morning (M), Afternoon (A), Night (N)}</w:t>
      </w:r>
    </w:p>
    <w:p w14:paraId="456E0F15">
      <w:r>
        <w:rPr>
          <w:b/>
        </w:rPr>
        <w:t xml:space="preserve">Goal: </w:t>
      </w:r>
      <w:r>
        <w:t>Find one complete assignment satisfying every constraint.</w:t>
      </w:r>
    </w:p>
    <w:tbl>
      <w:tblPr>
        <w:tblStyle w:val="15"/>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100" w:type="dxa"/>
          <w:left w:w="100" w:type="dxa"/>
          <w:bottom w:w="100" w:type="dxa"/>
          <w:right w:w="100" w:type="dxa"/>
        </w:tblCellMar>
      </w:tblPr>
      <w:tblGrid>
        <w:gridCol w:w="3024"/>
        <w:gridCol w:w="3024"/>
        <w:gridCol w:w="3024"/>
      </w:tblGrid>
      <w:tr w14:paraId="713AB16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shd w:val="clear" w:color="auto" w:fill="D9EAF7"/>
            <w:vAlign w:val="center"/>
          </w:tcPr>
          <w:p w14:paraId="2A45643C">
            <w:r>
              <w:rPr>
                <w:b/>
                <w:sz w:val="21"/>
              </w:rPr>
              <w:t>Constraint</w:t>
            </w:r>
          </w:p>
        </w:tc>
        <w:tc>
          <w:tcPr>
            <w:tcW w:w="3024" w:type="dxa"/>
            <w:shd w:val="clear" w:color="auto" w:fill="D9EAF7"/>
            <w:vAlign w:val="center"/>
          </w:tcPr>
          <w:p w14:paraId="43230FD6">
            <w:r>
              <w:rPr>
                <w:b/>
                <w:sz w:val="21"/>
              </w:rPr>
              <w:t>Meaning</w:t>
            </w:r>
          </w:p>
        </w:tc>
        <w:tc>
          <w:tcPr>
            <w:tcW w:w="3024" w:type="dxa"/>
            <w:shd w:val="clear" w:color="auto" w:fill="D9EAF7"/>
            <w:vAlign w:val="center"/>
          </w:tcPr>
          <w:p w14:paraId="33236DDE">
            <w:r>
              <w:rPr>
                <w:b/>
                <w:sz w:val="21"/>
              </w:rPr>
              <w:t>Constraint Check</w:t>
            </w:r>
          </w:p>
        </w:tc>
      </w:tr>
      <w:tr w14:paraId="6C9C8B9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73B5328E">
            <w:r>
              <w:rPr>
                <w:sz w:val="21"/>
              </w:rPr>
              <w:t>C1</w:t>
            </w:r>
          </w:p>
        </w:tc>
        <w:tc>
          <w:tcPr>
            <w:tcW w:w="3024" w:type="dxa"/>
            <w:vAlign w:val="center"/>
          </w:tcPr>
          <w:p w14:paraId="096165F4">
            <w:r>
              <w:rPr>
                <w:sz w:val="21"/>
              </w:rPr>
              <w:t>D1 cannot work Night</w:t>
            </w:r>
          </w:p>
        </w:tc>
        <w:tc>
          <w:tcPr>
            <w:tcW w:w="3024" w:type="dxa"/>
            <w:vAlign w:val="center"/>
          </w:tcPr>
          <w:p w14:paraId="7890F88F">
            <w:r>
              <w:rPr>
                <w:sz w:val="21"/>
              </w:rPr>
              <w:t>Reject D1 = N</w:t>
            </w:r>
          </w:p>
        </w:tc>
      </w:tr>
      <w:tr w14:paraId="189B598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4CA52E66">
            <w:r>
              <w:rPr>
                <w:sz w:val="21"/>
              </w:rPr>
              <w:t>C2</w:t>
            </w:r>
          </w:p>
        </w:tc>
        <w:tc>
          <w:tcPr>
            <w:tcW w:w="3024" w:type="dxa"/>
            <w:vAlign w:val="center"/>
          </w:tcPr>
          <w:p w14:paraId="77F1DE96">
            <w:r>
              <w:rPr>
                <w:sz w:val="21"/>
              </w:rPr>
              <w:t>D2 must work before D3</w:t>
            </w:r>
          </w:p>
        </w:tc>
        <w:tc>
          <w:tcPr>
            <w:tcW w:w="3024" w:type="dxa"/>
            <w:vAlign w:val="center"/>
          </w:tcPr>
          <w:p w14:paraId="14F5110A">
            <w:r>
              <w:rPr>
                <w:sz w:val="21"/>
              </w:rPr>
              <w:t>Shift(D2) &lt; Shift(D3)</w:t>
            </w:r>
          </w:p>
        </w:tc>
      </w:tr>
      <w:tr w14:paraId="250F011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1AC5EF3A">
            <w:r>
              <w:rPr>
                <w:sz w:val="21"/>
              </w:rPr>
              <w:t>C3</w:t>
            </w:r>
          </w:p>
        </w:tc>
        <w:tc>
          <w:tcPr>
            <w:tcW w:w="3024" w:type="dxa"/>
            <w:vAlign w:val="center"/>
          </w:tcPr>
          <w:p w14:paraId="3677487B">
            <w:r>
              <w:rPr>
                <w:sz w:val="21"/>
              </w:rPr>
              <w:t>Only one doctor per shift</w:t>
            </w:r>
          </w:p>
        </w:tc>
        <w:tc>
          <w:tcPr>
            <w:tcW w:w="3024" w:type="dxa"/>
            <w:vAlign w:val="center"/>
          </w:tcPr>
          <w:p w14:paraId="19246A4E">
            <w:r>
              <w:rPr>
                <w:sz w:val="21"/>
              </w:rPr>
              <w:t>No repeated shift</w:t>
            </w:r>
          </w:p>
        </w:tc>
      </w:tr>
      <w:tr w14:paraId="6EA6D7D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4BA97F29">
            <w:r>
              <w:rPr>
                <w:sz w:val="21"/>
              </w:rPr>
              <w:t>C4</w:t>
            </w:r>
          </w:p>
        </w:tc>
        <w:tc>
          <w:tcPr>
            <w:tcW w:w="3024" w:type="dxa"/>
            <w:vAlign w:val="center"/>
          </w:tcPr>
          <w:p w14:paraId="40801D63">
            <w:r>
              <w:rPr>
                <w:sz w:val="21"/>
              </w:rPr>
              <w:t>D3 cannot work Morning</w:t>
            </w:r>
          </w:p>
        </w:tc>
        <w:tc>
          <w:tcPr>
            <w:tcW w:w="3024" w:type="dxa"/>
            <w:vAlign w:val="center"/>
          </w:tcPr>
          <w:p w14:paraId="0DF44279">
            <w:r>
              <w:rPr>
                <w:sz w:val="21"/>
              </w:rPr>
              <w:t>Reject D3 = M</w:t>
            </w:r>
          </w:p>
        </w:tc>
      </w:tr>
      <w:tr w14:paraId="64445E6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11B29884">
            <w:r>
              <w:rPr>
                <w:sz w:val="21"/>
              </w:rPr>
              <w:t>C5</w:t>
            </w:r>
          </w:p>
        </w:tc>
        <w:tc>
          <w:tcPr>
            <w:tcW w:w="3024" w:type="dxa"/>
            <w:vAlign w:val="center"/>
          </w:tcPr>
          <w:p w14:paraId="0B91B1EF">
            <w:r>
              <w:rPr>
                <w:sz w:val="21"/>
              </w:rPr>
              <w:t>All doctors assigned exactly one shift</w:t>
            </w:r>
          </w:p>
        </w:tc>
        <w:tc>
          <w:tcPr>
            <w:tcW w:w="3024" w:type="dxa"/>
            <w:vAlign w:val="center"/>
          </w:tcPr>
          <w:p w14:paraId="6F63D737">
            <w:r>
              <w:rPr>
                <w:sz w:val="21"/>
              </w:rPr>
              <w:t>Every doctor gets one value</w:t>
            </w:r>
          </w:p>
        </w:tc>
      </w:tr>
    </w:tbl>
    <w:p w14:paraId="2DE768C5">
      <w:pPr>
        <w:pStyle w:val="3"/>
      </w:pPr>
      <w:r>
        <w:rPr>
          <w:rFonts w:ascii="Times New Roman" w:hAnsi="Times New Roman"/>
        </w:rPr>
        <w:t>2. Backtracking Method</w:t>
      </w:r>
    </w:p>
    <w:p w14:paraId="21AB19FF">
      <w:pPr>
        <w:jc w:val="both"/>
      </w:pPr>
      <w:r>
        <w:t>Backtracking assigns values one at a time. After every assignment, the algorithm checks the constraints that can already be evaluated. If a constraint is violated, that branch is rejected immediately and the algorithm returns to the previous decision point. This reduces unnecessary search.</w:t>
      </w:r>
    </w:p>
    <w:p w14:paraId="3C11099A">
      <w:pPr>
        <w:pStyle w:val="3"/>
      </w:pPr>
      <w:r>
        <w:rPr>
          <w:rFonts w:ascii="Times New Roman" w:hAnsi="Times New Roman"/>
        </w:rPr>
        <w:t>3. Intermediate Steps and Constraint Checks</w:t>
      </w:r>
    </w:p>
    <w:tbl>
      <w:tblPr>
        <w:tblStyle w:val="15"/>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100" w:type="dxa"/>
          <w:left w:w="100" w:type="dxa"/>
          <w:bottom w:w="100" w:type="dxa"/>
          <w:right w:w="100" w:type="dxa"/>
        </w:tblCellMar>
      </w:tblPr>
      <w:tblGrid>
        <w:gridCol w:w="1814"/>
        <w:gridCol w:w="1814"/>
        <w:gridCol w:w="1814"/>
        <w:gridCol w:w="1814"/>
        <w:gridCol w:w="1814"/>
      </w:tblGrid>
      <w:tr w14:paraId="5179E7E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1814" w:type="dxa"/>
            <w:shd w:val="clear" w:color="auto" w:fill="D9EAF7"/>
            <w:vAlign w:val="center"/>
          </w:tcPr>
          <w:p w14:paraId="74AA3B19">
            <w:r>
              <w:rPr>
                <w:b/>
                <w:sz w:val="21"/>
              </w:rPr>
              <w:t>Step</w:t>
            </w:r>
          </w:p>
        </w:tc>
        <w:tc>
          <w:tcPr>
            <w:tcW w:w="1814" w:type="dxa"/>
            <w:shd w:val="clear" w:color="auto" w:fill="D9EAF7"/>
            <w:vAlign w:val="center"/>
          </w:tcPr>
          <w:p w14:paraId="41AA2C56">
            <w:r>
              <w:rPr>
                <w:b/>
                <w:sz w:val="21"/>
              </w:rPr>
              <w:t>Assignment</w:t>
            </w:r>
          </w:p>
        </w:tc>
        <w:tc>
          <w:tcPr>
            <w:tcW w:w="1814" w:type="dxa"/>
            <w:shd w:val="clear" w:color="auto" w:fill="D9EAF7"/>
            <w:vAlign w:val="center"/>
          </w:tcPr>
          <w:p w14:paraId="3873BBA1">
            <w:r>
              <w:rPr>
                <w:b/>
                <w:sz w:val="21"/>
              </w:rPr>
              <w:t>Constraint Check</w:t>
            </w:r>
          </w:p>
        </w:tc>
        <w:tc>
          <w:tcPr>
            <w:tcW w:w="1814" w:type="dxa"/>
            <w:shd w:val="clear" w:color="auto" w:fill="D9EAF7"/>
            <w:vAlign w:val="center"/>
          </w:tcPr>
          <w:p w14:paraId="4AF1E7E7">
            <w:r>
              <w:rPr>
                <w:b/>
                <w:sz w:val="21"/>
              </w:rPr>
              <w:t>Status</w:t>
            </w:r>
          </w:p>
        </w:tc>
        <w:tc>
          <w:tcPr>
            <w:tcW w:w="1814" w:type="dxa"/>
            <w:shd w:val="clear" w:color="auto" w:fill="D9EAF7"/>
            <w:vAlign w:val="center"/>
          </w:tcPr>
          <w:p w14:paraId="3D5A6FA5">
            <w:r>
              <w:rPr>
                <w:b/>
                <w:sz w:val="21"/>
              </w:rPr>
              <w:t>Next Action</w:t>
            </w:r>
          </w:p>
        </w:tc>
      </w:tr>
      <w:tr w14:paraId="286213D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1814" w:type="dxa"/>
            <w:vAlign w:val="center"/>
          </w:tcPr>
          <w:p w14:paraId="4CC27663">
            <w:r>
              <w:rPr>
                <w:sz w:val="21"/>
              </w:rPr>
              <w:t>1</w:t>
            </w:r>
          </w:p>
        </w:tc>
        <w:tc>
          <w:tcPr>
            <w:tcW w:w="1814" w:type="dxa"/>
            <w:vAlign w:val="center"/>
          </w:tcPr>
          <w:p w14:paraId="5B449C44">
            <w:r>
              <w:rPr>
                <w:sz w:val="21"/>
              </w:rPr>
              <w:t>D2 = M</w:t>
            </w:r>
          </w:p>
        </w:tc>
        <w:tc>
          <w:tcPr>
            <w:tcW w:w="1814" w:type="dxa"/>
            <w:vAlign w:val="center"/>
          </w:tcPr>
          <w:p w14:paraId="722BB08C">
            <w:r>
              <w:rPr>
                <w:sz w:val="21"/>
              </w:rPr>
              <w:t>No constraint violated.</w:t>
            </w:r>
          </w:p>
        </w:tc>
        <w:tc>
          <w:tcPr>
            <w:tcW w:w="1814" w:type="dxa"/>
            <w:vAlign w:val="center"/>
          </w:tcPr>
          <w:p w14:paraId="1120CE84">
            <w:r>
              <w:rPr>
                <w:sz w:val="21"/>
              </w:rPr>
              <w:t>✓ Valid</w:t>
            </w:r>
          </w:p>
        </w:tc>
        <w:tc>
          <w:tcPr>
            <w:tcW w:w="1814" w:type="dxa"/>
            <w:vAlign w:val="center"/>
          </w:tcPr>
          <w:p w14:paraId="329F67E9">
            <w:r>
              <w:rPr>
                <w:sz w:val="21"/>
              </w:rPr>
              <w:t>Continue</w:t>
            </w:r>
          </w:p>
        </w:tc>
      </w:tr>
      <w:tr w14:paraId="64C7DC4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1814" w:type="dxa"/>
            <w:vAlign w:val="center"/>
          </w:tcPr>
          <w:p w14:paraId="559FC970">
            <w:r>
              <w:rPr>
                <w:sz w:val="21"/>
              </w:rPr>
              <w:t>2</w:t>
            </w:r>
          </w:p>
        </w:tc>
        <w:tc>
          <w:tcPr>
            <w:tcW w:w="1814" w:type="dxa"/>
            <w:vAlign w:val="center"/>
          </w:tcPr>
          <w:p w14:paraId="6DFFBF93">
            <w:r>
              <w:rPr>
                <w:sz w:val="21"/>
              </w:rPr>
              <w:t>D3 = M</w:t>
            </w:r>
          </w:p>
        </w:tc>
        <w:tc>
          <w:tcPr>
            <w:tcW w:w="1814" w:type="dxa"/>
            <w:vAlign w:val="center"/>
          </w:tcPr>
          <w:p w14:paraId="07656E34">
            <w:r>
              <w:rPr>
                <w:sz w:val="21"/>
              </w:rPr>
              <w:t>C4 violated: D3 cannot be Morning.</w:t>
            </w:r>
          </w:p>
        </w:tc>
        <w:tc>
          <w:tcPr>
            <w:tcW w:w="1814" w:type="dxa"/>
            <w:vAlign w:val="center"/>
          </w:tcPr>
          <w:p w14:paraId="594187D9">
            <w:r>
              <w:rPr>
                <w:sz w:val="21"/>
              </w:rPr>
              <w:t>✗ Invalid</w:t>
            </w:r>
          </w:p>
        </w:tc>
        <w:tc>
          <w:tcPr>
            <w:tcW w:w="1814" w:type="dxa"/>
            <w:vAlign w:val="center"/>
          </w:tcPr>
          <w:p w14:paraId="42056A32">
            <w:r>
              <w:rPr>
                <w:sz w:val="21"/>
              </w:rPr>
              <w:t>Backtrack D3</w:t>
            </w:r>
          </w:p>
        </w:tc>
      </w:tr>
      <w:tr w14:paraId="5F6BA6F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1814" w:type="dxa"/>
            <w:vAlign w:val="center"/>
          </w:tcPr>
          <w:p w14:paraId="62596627">
            <w:r>
              <w:rPr>
                <w:sz w:val="21"/>
              </w:rPr>
              <w:t>3</w:t>
            </w:r>
          </w:p>
        </w:tc>
        <w:tc>
          <w:tcPr>
            <w:tcW w:w="1814" w:type="dxa"/>
            <w:vAlign w:val="center"/>
          </w:tcPr>
          <w:p w14:paraId="1AB0DD62">
            <w:r>
              <w:rPr>
                <w:sz w:val="21"/>
              </w:rPr>
              <w:t>D3 = A</w:t>
            </w:r>
          </w:p>
        </w:tc>
        <w:tc>
          <w:tcPr>
            <w:tcW w:w="1814" w:type="dxa"/>
            <w:vAlign w:val="center"/>
          </w:tcPr>
          <w:p w14:paraId="0E29ABB5">
            <w:r>
              <w:rPr>
                <w:sz w:val="21"/>
              </w:rPr>
              <w:t>C2 satisfied: M &lt; A.</w:t>
            </w:r>
          </w:p>
        </w:tc>
        <w:tc>
          <w:tcPr>
            <w:tcW w:w="1814" w:type="dxa"/>
            <w:vAlign w:val="center"/>
          </w:tcPr>
          <w:p w14:paraId="6FACED95">
            <w:r>
              <w:rPr>
                <w:sz w:val="21"/>
              </w:rPr>
              <w:t>✓ Valid</w:t>
            </w:r>
          </w:p>
        </w:tc>
        <w:tc>
          <w:tcPr>
            <w:tcW w:w="1814" w:type="dxa"/>
            <w:vAlign w:val="center"/>
          </w:tcPr>
          <w:p w14:paraId="58235B1F">
            <w:r>
              <w:rPr>
                <w:sz w:val="21"/>
              </w:rPr>
              <w:t>Continue</w:t>
            </w:r>
          </w:p>
        </w:tc>
      </w:tr>
      <w:tr w14:paraId="0B343C1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1814" w:type="dxa"/>
            <w:vAlign w:val="center"/>
          </w:tcPr>
          <w:p w14:paraId="3FF1A22E">
            <w:r>
              <w:rPr>
                <w:sz w:val="21"/>
              </w:rPr>
              <w:t>4</w:t>
            </w:r>
          </w:p>
        </w:tc>
        <w:tc>
          <w:tcPr>
            <w:tcW w:w="1814" w:type="dxa"/>
            <w:vAlign w:val="center"/>
          </w:tcPr>
          <w:p w14:paraId="33E7A4FD">
            <w:r>
              <w:rPr>
                <w:sz w:val="21"/>
              </w:rPr>
              <w:t>D1 = N</w:t>
            </w:r>
          </w:p>
        </w:tc>
        <w:tc>
          <w:tcPr>
            <w:tcW w:w="1814" w:type="dxa"/>
            <w:vAlign w:val="center"/>
          </w:tcPr>
          <w:p w14:paraId="58B1556D">
            <w:r>
              <w:rPr>
                <w:sz w:val="21"/>
              </w:rPr>
              <w:t>C1 violated: D1 cannot be Night.</w:t>
            </w:r>
          </w:p>
        </w:tc>
        <w:tc>
          <w:tcPr>
            <w:tcW w:w="1814" w:type="dxa"/>
            <w:vAlign w:val="center"/>
          </w:tcPr>
          <w:p w14:paraId="2627166F">
            <w:r>
              <w:rPr>
                <w:sz w:val="21"/>
              </w:rPr>
              <w:t>✗ Invalid</w:t>
            </w:r>
          </w:p>
        </w:tc>
        <w:tc>
          <w:tcPr>
            <w:tcW w:w="1814" w:type="dxa"/>
            <w:vAlign w:val="center"/>
          </w:tcPr>
          <w:p w14:paraId="44946003">
            <w:r>
              <w:rPr>
                <w:sz w:val="21"/>
              </w:rPr>
              <w:t>Backtrack D1</w:t>
            </w:r>
          </w:p>
        </w:tc>
      </w:tr>
      <w:tr w14:paraId="49BEBAE4">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1814" w:type="dxa"/>
            <w:vAlign w:val="center"/>
          </w:tcPr>
          <w:p w14:paraId="6DF11E02">
            <w:r>
              <w:rPr>
                <w:sz w:val="21"/>
              </w:rPr>
              <w:t>5</w:t>
            </w:r>
          </w:p>
        </w:tc>
        <w:tc>
          <w:tcPr>
            <w:tcW w:w="1814" w:type="dxa"/>
            <w:vAlign w:val="center"/>
          </w:tcPr>
          <w:p w14:paraId="561917A7">
            <w:r>
              <w:rPr>
                <w:sz w:val="21"/>
              </w:rPr>
              <w:t>D1 = A</w:t>
            </w:r>
          </w:p>
        </w:tc>
        <w:tc>
          <w:tcPr>
            <w:tcW w:w="1814" w:type="dxa"/>
            <w:vAlign w:val="center"/>
          </w:tcPr>
          <w:p w14:paraId="1BAD5549">
            <w:r>
              <w:rPr>
                <w:sz w:val="21"/>
              </w:rPr>
              <w:t>C3 violated: Afternoon already used by D3.</w:t>
            </w:r>
          </w:p>
        </w:tc>
        <w:tc>
          <w:tcPr>
            <w:tcW w:w="1814" w:type="dxa"/>
            <w:vAlign w:val="center"/>
          </w:tcPr>
          <w:p w14:paraId="63AD8F69">
            <w:r>
              <w:rPr>
                <w:sz w:val="21"/>
              </w:rPr>
              <w:t>✗ Invalid</w:t>
            </w:r>
          </w:p>
        </w:tc>
        <w:tc>
          <w:tcPr>
            <w:tcW w:w="1814" w:type="dxa"/>
            <w:vAlign w:val="center"/>
          </w:tcPr>
          <w:p w14:paraId="14638A56">
            <w:r>
              <w:rPr>
                <w:sz w:val="21"/>
              </w:rPr>
              <w:t>Backtrack D3</w:t>
            </w:r>
          </w:p>
        </w:tc>
      </w:tr>
      <w:tr w14:paraId="4CC0C09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1814" w:type="dxa"/>
            <w:vAlign w:val="center"/>
          </w:tcPr>
          <w:p w14:paraId="351498C4">
            <w:r>
              <w:rPr>
                <w:sz w:val="21"/>
              </w:rPr>
              <w:t>6</w:t>
            </w:r>
          </w:p>
        </w:tc>
        <w:tc>
          <w:tcPr>
            <w:tcW w:w="1814" w:type="dxa"/>
            <w:vAlign w:val="center"/>
          </w:tcPr>
          <w:p w14:paraId="72356C2B">
            <w:r>
              <w:rPr>
                <w:sz w:val="21"/>
              </w:rPr>
              <w:t>D3 = N</w:t>
            </w:r>
          </w:p>
        </w:tc>
        <w:tc>
          <w:tcPr>
            <w:tcW w:w="1814" w:type="dxa"/>
            <w:vAlign w:val="center"/>
          </w:tcPr>
          <w:p w14:paraId="0683AD14">
            <w:r>
              <w:rPr>
                <w:sz w:val="21"/>
              </w:rPr>
              <w:t>C2 satisfied: M &lt; N; C4 satisfied.</w:t>
            </w:r>
          </w:p>
        </w:tc>
        <w:tc>
          <w:tcPr>
            <w:tcW w:w="1814" w:type="dxa"/>
            <w:vAlign w:val="center"/>
          </w:tcPr>
          <w:p w14:paraId="04938AB2">
            <w:r>
              <w:rPr>
                <w:sz w:val="21"/>
              </w:rPr>
              <w:t>✓ Valid</w:t>
            </w:r>
          </w:p>
        </w:tc>
        <w:tc>
          <w:tcPr>
            <w:tcW w:w="1814" w:type="dxa"/>
            <w:vAlign w:val="center"/>
          </w:tcPr>
          <w:p w14:paraId="2B3C8B82">
            <w:r>
              <w:rPr>
                <w:sz w:val="21"/>
              </w:rPr>
              <w:t>Continue</w:t>
            </w:r>
          </w:p>
        </w:tc>
      </w:tr>
      <w:tr w14:paraId="0EB765C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1814" w:type="dxa"/>
            <w:vAlign w:val="center"/>
          </w:tcPr>
          <w:p w14:paraId="19A9037A">
            <w:r>
              <w:rPr>
                <w:sz w:val="21"/>
              </w:rPr>
              <w:t>7</w:t>
            </w:r>
          </w:p>
        </w:tc>
        <w:tc>
          <w:tcPr>
            <w:tcW w:w="1814" w:type="dxa"/>
            <w:vAlign w:val="center"/>
          </w:tcPr>
          <w:p w14:paraId="03F70FA7">
            <w:r>
              <w:rPr>
                <w:sz w:val="21"/>
              </w:rPr>
              <w:t>D1 = A</w:t>
            </w:r>
          </w:p>
        </w:tc>
        <w:tc>
          <w:tcPr>
            <w:tcW w:w="1814" w:type="dxa"/>
            <w:vAlign w:val="center"/>
          </w:tcPr>
          <w:p w14:paraId="38203337">
            <w:r>
              <w:rPr>
                <w:sz w:val="21"/>
              </w:rPr>
              <w:t>C1 satisfied and A is unused.</w:t>
            </w:r>
          </w:p>
        </w:tc>
        <w:tc>
          <w:tcPr>
            <w:tcW w:w="1814" w:type="dxa"/>
            <w:vAlign w:val="center"/>
          </w:tcPr>
          <w:p w14:paraId="46598BA3">
            <w:r>
              <w:rPr>
                <w:sz w:val="21"/>
              </w:rPr>
              <w:t>✓ Valid</w:t>
            </w:r>
          </w:p>
        </w:tc>
        <w:tc>
          <w:tcPr>
            <w:tcW w:w="1814" w:type="dxa"/>
            <w:vAlign w:val="center"/>
          </w:tcPr>
          <w:p w14:paraId="744ED111">
            <w:r>
              <w:rPr>
                <w:sz w:val="21"/>
              </w:rPr>
              <w:t>Solution found</w:t>
            </w:r>
          </w:p>
        </w:tc>
      </w:tr>
    </w:tbl>
    <w:p w14:paraId="2CC731DF">
      <w:pPr>
        <w:pStyle w:val="3"/>
      </w:pPr>
      <w:r>
        <w:rPr>
          <w:rFonts w:ascii="Times New Roman" w:hAnsi="Times New Roman"/>
        </w:rPr>
        <w:t>4. Search Tree / Backtracking Diagram</w:t>
      </w:r>
    </w:p>
    <w:p w14:paraId="70D0F78C">
      <w:pPr>
        <w:ind w:left="864"/>
      </w:pPr>
      <w:r>
        <w:rPr>
          <w:rFonts w:ascii="Courier New" w:hAnsi="Courier New"/>
          <w:sz w:val="21"/>
        </w:rPr>
        <w:t>Start</w:t>
      </w:r>
    </w:p>
    <w:p w14:paraId="1BB5B743">
      <w:pPr>
        <w:ind w:left="864"/>
      </w:pPr>
      <w:r>
        <w:rPr>
          <w:rFonts w:ascii="Courier New" w:hAnsi="Courier New"/>
          <w:sz w:val="21"/>
        </w:rPr>
        <w:t xml:space="preserve">  ↓</w:t>
      </w:r>
    </w:p>
    <w:p w14:paraId="2544537E">
      <w:pPr>
        <w:ind w:left="864"/>
      </w:pPr>
      <w:r>
        <w:rPr>
          <w:rFonts w:ascii="Courier New" w:hAnsi="Courier New"/>
          <w:sz w:val="21"/>
        </w:rPr>
        <w:t>D2 = Morning ✓</w:t>
      </w:r>
    </w:p>
    <w:p w14:paraId="4943CD8F">
      <w:pPr>
        <w:ind w:left="864"/>
      </w:pPr>
      <w:r>
        <w:rPr>
          <w:rFonts w:ascii="Courier New" w:hAnsi="Courier New"/>
          <w:sz w:val="21"/>
        </w:rPr>
        <w:t xml:space="preserve">  ├── D3 = Morning ✗ → C4 violated → BACKTRACK</w:t>
      </w:r>
    </w:p>
    <w:p w14:paraId="4931B70C">
      <w:pPr>
        <w:ind w:left="864"/>
      </w:pPr>
      <w:r>
        <w:rPr>
          <w:rFonts w:ascii="Courier New" w:hAnsi="Courier New"/>
          <w:sz w:val="21"/>
        </w:rPr>
        <w:t xml:space="preserve">  └── D3 = Afternoon ✓</w:t>
      </w:r>
    </w:p>
    <w:p w14:paraId="134827DF">
      <w:pPr>
        <w:ind w:left="864"/>
      </w:pPr>
      <w:r>
        <w:rPr>
          <w:rFonts w:ascii="Courier New" w:hAnsi="Courier New"/>
          <w:sz w:val="21"/>
        </w:rPr>
        <w:t xml:space="preserve">        ├── D1 = Night ✗ → C1 violated → BACKTRACK</w:t>
      </w:r>
    </w:p>
    <w:p w14:paraId="522E47B0">
      <w:pPr>
        <w:ind w:left="864"/>
      </w:pPr>
      <w:r>
        <w:rPr>
          <w:rFonts w:ascii="Courier New" w:hAnsi="Courier New"/>
          <w:sz w:val="21"/>
        </w:rPr>
        <w:t xml:space="preserve">        └── D1 = Afternoon ✗ → C3 violated → BACKTRACK</w:t>
      </w:r>
    </w:p>
    <w:p w14:paraId="5481152F">
      <w:pPr>
        <w:ind w:left="864"/>
      </w:pPr>
      <w:r>
        <w:rPr>
          <w:rFonts w:ascii="Courier New" w:hAnsi="Courier New"/>
          <w:sz w:val="21"/>
        </w:rPr>
        <w:t xml:space="preserve">              ↓</w:t>
      </w:r>
    </w:p>
    <w:p w14:paraId="77169BA4">
      <w:pPr>
        <w:ind w:left="864"/>
      </w:pPr>
      <w:r>
        <w:rPr>
          <w:rFonts w:ascii="Courier New" w:hAnsi="Courier New"/>
          <w:sz w:val="21"/>
        </w:rPr>
        <w:t xml:space="preserve">        D3 = Night ✓</w:t>
      </w:r>
    </w:p>
    <w:p w14:paraId="395DCE2D">
      <w:pPr>
        <w:ind w:left="864"/>
      </w:pPr>
      <w:r>
        <w:rPr>
          <w:rFonts w:ascii="Courier New" w:hAnsi="Courier New"/>
          <w:sz w:val="21"/>
        </w:rPr>
        <w:t xml:space="preserve">              ↓</w:t>
      </w:r>
    </w:p>
    <w:p w14:paraId="5EBB67E4">
      <w:pPr>
        <w:ind w:left="864"/>
      </w:pPr>
      <w:r>
        <w:rPr>
          <w:rFonts w:ascii="Courier New" w:hAnsi="Courier New"/>
          <w:sz w:val="21"/>
        </w:rPr>
        <w:t xml:space="preserve">        D1 = Afternoon ✓</w:t>
      </w:r>
    </w:p>
    <w:p w14:paraId="568D83F9">
      <w:pPr>
        <w:ind w:left="864"/>
      </w:pPr>
      <w:r>
        <w:rPr>
          <w:rFonts w:ascii="Courier New" w:hAnsi="Courier New"/>
          <w:sz w:val="21"/>
        </w:rPr>
        <w:t xml:space="preserve">              ↓</w:t>
      </w:r>
    </w:p>
    <w:p w14:paraId="0E0CC1C0">
      <w:pPr>
        <w:ind w:left="864"/>
      </w:pPr>
      <w:r>
        <w:rPr>
          <w:rFonts w:ascii="Courier New" w:hAnsi="Courier New"/>
          <w:sz w:val="21"/>
        </w:rPr>
        <w:t>FINAL: D2 = Morning, D1 = Afternoon, D3 = Night</w:t>
      </w:r>
    </w:p>
    <w:p w14:paraId="1A719182">
      <w:pPr>
        <w:pStyle w:val="3"/>
      </w:pPr>
      <w:r>
        <w:rPr>
          <w:rFonts w:ascii="Times New Roman" w:hAnsi="Times New Roman"/>
        </w:rPr>
        <w:t>5. Final Schedule and Verification</w:t>
      </w:r>
    </w:p>
    <w:tbl>
      <w:tblPr>
        <w:tblStyle w:val="15"/>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100" w:type="dxa"/>
          <w:left w:w="100" w:type="dxa"/>
          <w:bottom w:w="100" w:type="dxa"/>
          <w:right w:w="100" w:type="dxa"/>
        </w:tblCellMar>
      </w:tblPr>
      <w:tblGrid>
        <w:gridCol w:w="2268"/>
        <w:gridCol w:w="2268"/>
        <w:gridCol w:w="2268"/>
        <w:gridCol w:w="2268"/>
      </w:tblGrid>
      <w:tr w14:paraId="4718299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shd w:val="clear" w:color="auto" w:fill="D9EAF7"/>
            <w:vAlign w:val="center"/>
          </w:tcPr>
          <w:p w14:paraId="11E7E8E5">
            <w:r>
              <w:rPr>
                <w:b/>
                <w:sz w:val="21"/>
              </w:rPr>
              <w:t>Shift</w:t>
            </w:r>
          </w:p>
        </w:tc>
        <w:tc>
          <w:tcPr>
            <w:tcW w:w="2268" w:type="dxa"/>
            <w:shd w:val="clear" w:color="auto" w:fill="D9EAF7"/>
            <w:vAlign w:val="center"/>
          </w:tcPr>
          <w:p w14:paraId="08DE434E">
            <w:r>
              <w:rPr>
                <w:b/>
                <w:sz w:val="21"/>
              </w:rPr>
              <w:t>Doctor</w:t>
            </w:r>
          </w:p>
        </w:tc>
        <w:tc>
          <w:tcPr>
            <w:tcW w:w="2268" w:type="dxa"/>
            <w:shd w:val="clear" w:color="auto" w:fill="D9EAF7"/>
            <w:vAlign w:val="center"/>
          </w:tcPr>
          <w:p w14:paraId="51C8BDF5">
            <w:r>
              <w:rPr>
                <w:b/>
                <w:sz w:val="21"/>
              </w:rPr>
              <w:t>Check</w:t>
            </w:r>
          </w:p>
        </w:tc>
        <w:tc>
          <w:tcPr>
            <w:tcW w:w="2268" w:type="dxa"/>
            <w:shd w:val="clear" w:color="auto" w:fill="D9EAF7"/>
            <w:vAlign w:val="center"/>
          </w:tcPr>
          <w:p w14:paraId="1D2C49CE">
            <w:r>
              <w:rPr>
                <w:b/>
                <w:sz w:val="21"/>
              </w:rPr>
              <w:t>Result</w:t>
            </w:r>
          </w:p>
        </w:tc>
      </w:tr>
      <w:tr w14:paraId="09A01AB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05008A2F">
            <w:r>
              <w:rPr>
                <w:sz w:val="21"/>
              </w:rPr>
              <w:t>Morning</w:t>
            </w:r>
          </w:p>
        </w:tc>
        <w:tc>
          <w:tcPr>
            <w:tcW w:w="2268" w:type="dxa"/>
            <w:vAlign w:val="center"/>
          </w:tcPr>
          <w:p w14:paraId="00C1D803">
            <w:r>
              <w:rPr>
                <w:sz w:val="21"/>
              </w:rPr>
              <w:t>D2</w:t>
            </w:r>
          </w:p>
        </w:tc>
        <w:tc>
          <w:tcPr>
            <w:tcW w:w="2268" w:type="dxa"/>
            <w:vAlign w:val="center"/>
          </w:tcPr>
          <w:p w14:paraId="2788A1A4">
            <w:r>
              <w:rPr>
                <w:sz w:val="21"/>
              </w:rPr>
              <w:t>D2 is before D3</w:t>
            </w:r>
          </w:p>
        </w:tc>
        <w:tc>
          <w:tcPr>
            <w:tcW w:w="2268" w:type="dxa"/>
            <w:vAlign w:val="center"/>
          </w:tcPr>
          <w:p w14:paraId="3FADCD0C">
            <w:r>
              <w:rPr>
                <w:sz w:val="21"/>
              </w:rPr>
              <w:t>✓</w:t>
            </w:r>
          </w:p>
        </w:tc>
      </w:tr>
      <w:tr w14:paraId="2E1752AE">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5E2EB0DB">
            <w:r>
              <w:rPr>
                <w:sz w:val="21"/>
              </w:rPr>
              <w:t>Afternoon</w:t>
            </w:r>
          </w:p>
        </w:tc>
        <w:tc>
          <w:tcPr>
            <w:tcW w:w="2268" w:type="dxa"/>
            <w:vAlign w:val="center"/>
          </w:tcPr>
          <w:p w14:paraId="4043A67D">
            <w:r>
              <w:rPr>
                <w:sz w:val="21"/>
              </w:rPr>
              <w:t>D1</w:t>
            </w:r>
          </w:p>
        </w:tc>
        <w:tc>
          <w:tcPr>
            <w:tcW w:w="2268" w:type="dxa"/>
            <w:vAlign w:val="center"/>
          </w:tcPr>
          <w:p w14:paraId="7E56D695">
            <w:r>
              <w:rPr>
                <w:sz w:val="21"/>
              </w:rPr>
              <w:t>D1 is not Night; shift unused</w:t>
            </w:r>
          </w:p>
        </w:tc>
        <w:tc>
          <w:tcPr>
            <w:tcW w:w="2268" w:type="dxa"/>
            <w:vAlign w:val="center"/>
          </w:tcPr>
          <w:p w14:paraId="647315C7">
            <w:r>
              <w:rPr>
                <w:sz w:val="21"/>
              </w:rPr>
              <w:t>✓</w:t>
            </w:r>
          </w:p>
        </w:tc>
      </w:tr>
      <w:tr w14:paraId="223EAC8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4FCB9974">
            <w:r>
              <w:rPr>
                <w:sz w:val="21"/>
              </w:rPr>
              <w:t>Night</w:t>
            </w:r>
          </w:p>
        </w:tc>
        <w:tc>
          <w:tcPr>
            <w:tcW w:w="2268" w:type="dxa"/>
            <w:vAlign w:val="center"/>
          </w:tcPr>
          <w:p w14:paraId="50CAD27A">
            <w:r>
              <w:rPr>
                <w:sz w:val="21"/>
              </w:rPr>
              <w:t>D3</w:t>
            </w:r>
          </w:p>
        </w:tc>
        <w:tc>
          <w:tcPr>
            <w:tcW w:w="2268" w:type="dxa"/>
            <w:vAlign w:val="center"/>
          </w:tcPr>
          <w:p w14:paraId="0FF97C46">
            <w:r>
              <w:rPr>
                <w:sz w:val="21"/>
              </w:rPr>
              <w:t>D3 is not Morning</w:t>
            </w:r>
          </w:p>
        </w:tc>
        <w:tc>
          <w:tcPr>
            <w:tcW w:w="2268" w:type="dxa"/>
            <w:vAlign w:val="center"/>
          </w:tcPr>
          <w:p w14:paraId="712136C2">
            <w:r>
              <w:rPr>
                <w:sz w:val="21"/>
              </w:rPr>
              <w:t>✓</w:t>
            </w:r>
          </w:p>
        </w:tc>
      </w:tr>
    </w:tbl>
    <w:p w14:paraId="596EBBFF">
      <w:pPr>
        <w:jc w:val="both"/>
      </w:pPr>
      <w:r>
        <w:t>Final valid schedule: D2 → Morning, D1 → Afternoon, D3 → Night. Every doctor is assigned exactly one shift and all constraints are satisfied.</w:t>
      </w:r>
    </w:p>
    <w:p w14:paraId="082EFB82">
      <w:r>
        <w:br w:type="page"/>
      </w:r>
    </w:p>
    <w:p w14:paraId="0D7363DA">
      <w:pPr>
        <w:pStyle w:val="2"/>
      </w:pPr>
      <w:r>
        <w:rPr>
          <w:rFonts w:ascii="Times New Roman" w:hAnsi="Times New Roman"/>
        </w:rPr>
        <w:t>QUESTION 2 – 5×5 GRID, BFS SEARCH AND MANHATTAN DISTANCE</w:t>
      </w:r>
    </w:p>
    <w:p w14:paraId="1ECA4976">
      <w:pPr>
        <w:jc w:val="both"/>
      </w:pPr>
      <w:r>
        <w:t>The assessment specifies a 5×5 grid, four-direction movement, unit move cost, obstacles and Manhattan Distance. The supplied question document does not show a particular obstacle layout or exact S and G coordinates. Therefore, the grid below is explicitly an illustrative example used to demonstrate the requested BFS procedure.</w:t>
      </w:r>
    </w:p>
    <w:p w14:paraId="5170EE3C">
      <w:pPr>
        <w:pStyle w:val="3"/>
      </w:pPr>
      <w:r>
        <w:rPr>
          <w:rFonts w:ascii="Times New Roman" w:hAnsi="Times New Roman"/>
        </w:rPr>
        <w:t>1. Illustrative 5×5 Grid</w:t>
      </w:r>
    </w:p>
    <w:tbl>
      <w:tblPr>
        <w:tblStyle w:val="15"/>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100" w:type="dxa"/>
          <w:left w:w="100" w:type="dxa"/>
          <w:bottom w:w="100" w:type="dxa"/>
          <w:right w:w="100" w:type="dxa"/>
        </w:tblCellMar>
      </w:tblPr>
      <w:tblGrid>
        <w:gridCol w:w="1814"/>
        <w:gridCol w:w="1814"/>
        <w:gridCol w:w="1814"/>
        <w:gridCol w:w="1814"/>
        <w:gridCol w:w="1814"/>
      </w:tblGrid>
      <w:tr w14:paraId="6B4A7E4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1814" w:type="dxa"/>
            <w:shd w:val="clear" w:color="auto" w:fill="E2F0D9"/>
            <w:vAlign w:val="center"/>
          </w:tcPr>
          <w:p w14:paraId="747060BD">
            <w:r>
              <w:rPr>
                <w:b/>
                <w:sz w:val="24"/>
              </w:rPr>
              <w:t>S</w:t>
            </w:r>
          </w:p>
        </w:tc>
        <w:tc>
          <w:tcPr>
            <w:tcW w:w="1814" w:type="dxa"/>
            <w:vAlign w:val="center"/>
          </w:tcPr>
          <w:p w14:paraId="163C36E9">
            <w:r>
              <w:rPr>
                <w:sz w:val="24"/>
              </w:rPr>
              <w:t>.</w:t>
            </w:r>
          </w:p>
        </w:tc>
        <w:tc>
          <w:tcPr>
            <w:tcW w:w="1814" w:type="dxa"/>
            <w:vAlign w:val="center"/>
          </w:tcPr>
          <w:p w14:paraId="1F13530D">
            <w:r>
              <w:rPr>
                <w:sz w:val="24"/>
              </w:rPr>
              <w:t>.</w:t>
            </w:r>
          </w:p>
        </w:tc>
        <w:tc>
          <w:tcPr>
            <w:tcW w:w="1814" w:type="dxa"/>
            <w:vAlign w:val="center"/>
          </w:tcPr>
          <w:p w14:paraId="4365DB5C">
            <w:r>
              <w:rPr>
                <w:sz w:val="24"/>
              </w:rPr>
              <w:t>.</w:t>
            </w:r>
          </w:p>
        </w:tc>
        <w:tc>
          <w:tcPr>
            <w:tcW w:w="1814" w:type="dxa"/>
            <w:vAlign w:val="center"/>
          </w:tcPr>
          <w:p w14:paraId="359D36C2">
            <w:r>
              <w:rPr>
                <w:sz w:val="24"/>
              </w:rPr>
              <w:t>.</w:t>
            </w:r>
          </w:p>
        </w:tc>
      </w:tr>
      <w:tr w14:paraId="3D2558A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1814" w:type="dxa"/>
            <w:vAlign w:val="center"/>
          </w:tcPr>
          <w:p w14:paraId="23DA4BEC">
            <w:r>
              <w:rPr>
                <w:sz w:val="24"/>
              </w:rPr>
              <w:t>.</w:t>
            </w:r>
          </w:p>
        </w:tc>
        <w:tc>
          <w:tcPr>
            <w:tcW w:w="1814" w:type="dxa"/>
            <w:shd w:val="clear" w:color="auto" w:fill="BFBFBF"/>
            <w:vAlign w:val="center"/>
          </w:tcPr>
          <w:p w14:paraId="089F5B27">
            <w:r>
              <w:rPr>
                <w:sz w:val="24"/>
              </w:rPr>
              <w:t>#</w:t>
            </w:r>
          </w:p>
        </w:tc>
        <w:tc>
          <w:tcPr>
            <w:tcW w:w="1814" w:type="dxa"/>
            <w:shd w:val="clear" w:color="auto" w:fill="BFBFBF"/>
            <w:vAlign w:val="center"/>
          </w:tcPr>
          <w:p w14:paraId="6478A668">
            <w:r>
              <w:rPr>
                <w:sz w:val="24"/>
              </w:rPr>
              <w:t>#</w:t>
            </w:r>
          </w:p>
        </w:tc>
        <w:tc>
          <w:tcPr>
            <w:tcW w:w="1814" w:type="dxa"/>
            <w:shd w:val="clear" w:color="auto" w:fill="BFBFBF"/>
            <w:vAlign w:val="center"/>
          </w:tcPr>
          <w:p w14:paraId="0394C950">
            <w:r>
              <w:rPr>
                <w:sz w:val="24"/>
              </w:rPr>
              <w:t>#</w:t>
            </w:r>
          </w:p>
        </w:tc>
        <w:tc>
          <w:tcPr>
            <w:tcW w:w="1814" w:type="dxa"/>
            <w:vAlign w:val="center"/>
          </w:tcPr>
          <w:p w14:paraId="7DFBBA41">
            <w:r>
              <w:rPr>
                <w:sz w:val="24"/>
              </w:rPr>
              <w:t>.</w:t>
            </w:r>
          </w:p>
        </w:tc>
      </w:tr>
      <w:tr w14:paraId="7CDD78C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1814" w:type="dxa"/>
            <w:vAlign w:val="center"/>
          </w:tcPr>
          <w:p w14:paraId="5CC70769">
            <w:r>
              <w:rPr>
                <w:sz w:val="24"/>
              </w:rPr>
              <w:t>.</w:t>
            </w:r>
          </w:p>
        </w:tc>
        <w:tc>
          <w:tcPr>
            <w:tcW w:w="1814" w:type="dxa"/>
            <w:vAlign w:val="center"/>
          </w:tcPr>
          <w:p w14:paraId="5A7433F0">
            <w:r>
              <w:rPr>
                <w:sz w:val="24"/>
              </w:rPr>
              <w:t>.</w:t>
            </w:r>
          </w:p>
        </w:tc>
        <w:tc>
          <w:tcPr>
            <w:tcW w:w="1814" w:type="dxa"/>
            <w:vAlign w:val="center"/>
          </w:tcPr>
          <w:p w14:paraId="36F97480">
            <w:r>
              <w:rPr>
                <w:sz w:val="24"/>
              </w:rPr>
              <w:t>.</w:t>
            </w:r>
          </w:p>
        </w:tc>
        <w:tc>
          <w:tcPr>
            <w:tcW w:w="1814" w:type="dxa"/>
            <w:vAlign w:val="center"/>
          </w:tcPr>
          <w:p w14:paraId="1AF72513">
            <w:r>
              <w:rPr>
                <w:sz w:val="24"/>
              </w:rPr>
              <w:t>.</w:t>
            </w:r>
          </w:p>
        </w:tc>
        <w:tc>
          <w:tcPr>
            <w:tcW w:w="1814" w:type="dxa"/>
            <w:vAlign w:val="center"/>
          </w:tcPr>
          <w:p w14:paraId="165603D3">
            <w:r>
              <w:rPr>
                <w:sz w:val="24"/>
              </w:rPr>
              <w:t>.</w:t>
            </w:r>
          </w:p>
        </w:tc>
      </w:tr>
      <w:tr w14:paraId="0C20A7E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1814" w:type="dxa"/>
            <w:vAlign w:val="center"/>
          </w:tcPr>
          <w:p w14:paraId="576FADA1">
            <w:r>
              <w:rPr>
                <w:sz w:val="24"/>
              </w:rPr>
              <w:t>.</w:t>
            </w:r>
          </w:p>
        </w:tc>
        <w:tc>
          <w:tcPr>
            <w:tcW w:w="1814" w:type="dxa"/>
            <w:shd w:val="clear" w:color="auto" w:fill="BFBFBF"/>
            <w:vAlign w:val="center"/>
          </w:tcPr>
          <w:p w14:paraId="7264E801">
            <w:r>
              <w:rPr>
                <w:sz w:val="24"/>
              </w:rPr>
              <w:t>#</w:t>
            </w:r>
          </w:p>
        </w:tc>
        <w:tc>
          <w:tcPr>
            <w:tcW w:w="1814" w:type="dxa"/>
            <w:shd w:val="clear" w:color="auto" w:fill="BFBFBF"/>
            <w:vAlign w:val="center"/>
          </w:tcPr>
          <w:p w14:paraId="24256B7F">
            <w:r>
              <w:rPr>
                <w:sz w:val="24"/>
              </w:rPr>
              <w:t>#</w:t>
            </w:r>
          </w:p>
        </w:tc>
        <w:tc>
          <w:tcPr>
            <w:tcW w:w="1814" w:type="dxa"/>
            <w:shd w:val="clear" w:color="auto" w:fill="BFBFBF"/>
            <w:vAlign w:val="center"/>
          </w:tcPr>
          <w:p w14:paraId="4A99A7CD">
            <w:r>
              <w:rPr>
                <w:sz w:val="24"/>
              </w:rPr>
              <w:t>#</w:t>
            </w:r>
          </w:p>
        </w:tc>
        <w:tc>
          <w:tcPr>
            <w:tcW w:w="1814" w:type="dxa"/>
            <w:vAlign w:val="center"/>
          </w:tcPr>
          <w:p w14:paraId="03C733F3">
            <w:r>
              <w:rPr>
                <w:sz w:val="24"/>
              </w:rPr>
              <w:t>.</w:t>
            </w:r>
          </w:p>
        </w:tc>
      </w:tr>
      <w:tr w14:paraId="768F557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1814" w:type="dxa"/>
            <w:vAlign w:val="center"/>
          </w:tcPr>
          <w:p w14:paraId="5BD60C5A">
            <w:r>
              <w:rPr>
                <w:sz w:val="24"/>
              </w:rPr>
              <w:t>.</w:t>
            </w:r>
          </w:p>
        </w:tc>
        <w:tc>
          <w:tcPr>
            <w:tcW w:w="1814" w:type="dxa"/>
            <w:vAlign w:val="center"/>
          </w:tcPr>
          <w:p w14:paraId="3DA4C4D1">
            <w:r>
              <w:rPr>
                <w:sz w:val="24"/>
              </w:rPr>
              <w:t>.</w:t>
            </w:r>
          </w:p>
        </w:tc>
        <w:tc>
          <w:tcPr>
            <w:tcW w:w="1814" w:type="dxa"/>
            <w:vAlign w:val="center"/>
          </w:tcPr>
          <w:p w14:paraId="751F63E2">
            <w:r>
              <w:rPr>
                <w:sz w:val="24"/>
              </w:rPr>
              <w:t>.</w:t>
            </w:r>
          </w:p>
        </w:tc>
        <w:tc>
          <w:tcPr>
            <w:tcW w:w="1814" w:type="dxa"/>
            <w:vAlign w:val="center"/>
          </w:tcPr>
          <w:p w14:paraId="5047CCC3">
            <w:r>
              <w:rPr>
                <w:sz w:val="24"/>
              </w:rPr>
              <w:t>.</w:t>
            </w:r>
          </w:p>
        </w:tc>
        <w:tc>
          <w:tcPr>
            <w:tcW w:w="1814" w:type="dxa"/>
            <w:shd w:val="clear" w:color="auto" w:fill="E2F0D9"/>
            <w:vAlign w:val="center"/>
          </w:tcPr>
          <w:p w14:paraId="6D8731D3">
            <w:r>
              <w:rPr>
                <w:b/>
                <w:sz w:val="24"/>
              </w:rPr>
              <w:t>G</w:t>
            </w:r>
          </w:p>
        </w:tc>
      </w:tr>
    </w:tbl>
    <w:p w14:paraId="73CE08E5">
      <w:pPr>
        <w:jc w:val="both"/>
      </w:pPr>
      <w:r>
        <w:t>Coordinates are (row, column), starting from (1,1). Thus S=(1,1) and G=(5,5). # denotes an obstacle.</w:t>
      </w:r>
    </w:p>
    <w:p w14:paraId="42383D97">
      <w:pPr>
        <w:pStyle w:val="3"/>
      </w:pPr>
      <w:r>
        <w:rPr>
          <w:rFonts w:ascii="Times New Roman" w:hAnsi="Times New Roman"/>
        </w:rPr>
        <w:t>2. Search Rules</w:t>
      </w:r>
    </w:p>
    <w:p w14:paraId="029FA233">
      <w:pPr>
        <w:jc w:val="both"/>
      </w:pPr>
      <w:r>
        <w:t>Allowed movement: Up, Down, Left and Right.</w:t>
      </w:r>
    </w:p>
    <w:p w14:paraId="411E37EC">
      <w:pPr>
        <w:jc w:val="both"/>
      </w:pPr>
      <w:r>
        <w:t>Cost of every movement is 1.</w:t>
      </w:r>
    </w:p>
    <w:p w14:paraId="3F5437D2">
      <w:pPr>
        <w:jc w:val="both"/>
      </w:pPr>
      <w:r>
        <w:t>Obstacle cells cannot be entered.</w:t>
      </w:r>
    </w:p>
    <w:p w14:paraId="1CEE5107">
      <w:pPr>
        <w:jc w:val="both"/>
      </w:pPr>
      <w:r>
        <w:t>Standard BFS uses a FIFO queue and is optimal when every step has equal cost.</w:t>
      </w:r>
    </w:p>
    <w:p w14:paraId="7DA735EF">
      <w:pPr>
        <w:jc w:val="both"/>
      </w:pPr>
      <w:r>
        <w:t>Manhattan Distance is h(n)=|r−rG|+|c−cG|.</w:t>
      </w:r>
    </w:p>
    <w:p w14:paraId="12CCFB1A">
      <w:pPr>
        <w:jc w:val="both"/>
      </w:pPr>
      <w:r>
        <w:t>The assessment also mentions a 'priority queue'. Standard BFS does not use a priority queue; it uses a FIFO queue. A priority queue is used by UCS or A*. Therefore, the actual expansion below follows the stated BFS algorithm.</w:t>
      </w:r>
    </w:p>
    <w:p w14:paraId="5CC9CFDD">
      <w:pPr>
        <w:pStyle w:val="3"/>
      </w:pPr>
      <w:r>
        <w:rPr>
          <w:rFonts w:ascii="Times New Roman" w:hAnsi="Times New Roman"/>
        </w:rPr>
        <w:t>3. Manhattan Distance</w:t>
      </w:r>
    </w:p>
    <w:p w14:paraId="45382CB3">
      <w:r>
        <w:rPr>
          <w:b/>
        </w:rPr>
        <w:t xml:space="preserve">h(S) = |1−5| + |1−5| = 8. </w:t>
      </w:r>
      <w:r>
        <w:t>Thus, 8 is the lower bound on the number of moves when only four-direction movement is allowed and obstacles are ignored.</w:t>
      </w:r>
    </w:p>
    <w:p w14:paraId="17179995">
      <w:pPr>
        <w:pStyle w:val="3"/>
      </w:pPr>
      <w:r>
        <w:rPr>
          <w:rFonts w:ascii="Times New Roman" w:hAnsi="Times New Roman"/>
        </w:rPr>
        <w:t>4. Step-by-Step BFS Node Expansion and Queue Updates</w:t>
      </w:r>
    </w:p>
    <w:tbl>
      <w:tblPr>
        <w:tblStyle w:val="15"/>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100" w:type="dxa"/>
          <w:left w:w="100" w:type="dxa"/>
          <w:bottom w:w="100" w:type="dxa"/>
          <w:right w:w="100" w:type="dxa"/>
        </w:tblCellMar>
      </w:tblPr>
      <w:tblGrid>
        <w:gridCol w:w="2268"/>
        <w:gridCol w:w="2268"/>
        <w:gridCol w:w="2268"/>
        <w:gridCol w:w="2268"/>
      </w:tblGrid>
      <w:tr w14:paraId="7FF36B8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shd w:val="clear" w:color="auto" w:fill="D9EAF7"/>
            <w:vAlign w:val="center"/>
          </w:tcPr>
          <w:p w14:paraId="7F6BB8B3">
            <w:r>
              <w:rPr>
                <w:b/>
                <w:sz w:val="21"/>
              </w:rPr>
              <w:t>Step</w:t>
            </w:r>
          </w:p>
        </w:tc>
        <w:tc>
          <w:tcPr>
            <w:tcW w:w="2268" w:type="dxa"/>
            <w:shd w:val="clear" w:color="auto" w:fill="D9EAF7"/>
            <w:vAlign w:val="center"/>
          </w:tcPr>
          <w:p w14:paraId="6299A77B">
            <w:r>
              <w:rPr>
                <w:b/>
                <w:sz w:val="21"/>
              </w:rPr>
              <w:t>Expanded Node</w:t>
            </w:r>
          </w:p>
        </w:tc>
        <w:tc>
          <w:tcPr>
            <w:tcW w:w="2268" w:type="dxa"/>
            <w:shd w:val="clear" w:color="auto" w:fill="D9EAF7"/>
            <w:vAlign w:val="center"/>
          </w:tcPr>
          <w:p w14:paraId="3BBB0EA6">
            <w:r>
              <w:rPr>
                <w:b/>
                <w:sz w:val="21"/>
              </w:rPr>
              <w:t>New Nodes Added</w:t>
            </w:r>
          </w:p>
        </w:tc>
        <w:tc>
          <w:tcPr>
            <w:tcW w:w="2268" w:type="dxa"/>
            <w:shd w:val="clear" w:color="auto" w:fill="D9EAF7"/>
            <w:vAlign w:val="center"/>
          </w:tcPr>
          <w:p w14:paraId="122DBE8A">
            <w:r>
              <w:rPr>
                <w:b/>
                <w:sz w:val="21"/>
              </w:rPr>
              <w:t>FIFO Queue After Expansion</w:t>
            </w:r>
          </w:p>
        </w:tc>
      </w:tr>
      <w:tr w14:paraId="552FA7F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3870169F">
            <w:r>
              <w:rPr>
                <w:sz w:val="18"/>
              </w:rPr>
              <w:t>1</w:t>
            </w:r>
          </w:p>
        </w:tc>
        <w:tc>
          <w:tcPr>
            <w:tcW w:w="2268" w:type="dxa"/>
            <w:vAlign w:val="center"/>
          </w:tcPr>
          <w:p w14:paraId="3F2094D3">
            <w:r>
              <w:rPr>
                <w:sz w:val="18"/>
              </w:rPr>
              <w:t>(1, 1)</w:t>
            </w:r>
          </w:p>
        </w:tc>
        <w:tc>
          <w:tcPr>
            <w:tcW w:w="2268" w:type="dxa"/>
            <w:vAlign w:val="center"/>
          </w:tcPr>
          <w:p w14:paraId="5FFA2BEE">
            <w:r>
              <w:rPr>
                <w:sz w:val="18"/>
              </w:rPr>
              <w:t>(2, 1), (1, 2)</w:t>
            </w:r>
          </w:p>
        </w:tc>
        <w:tc>
          <w:tcPr>
            <w:tcW w:w="2268" w:type="dxa"/>
            <w:vAlign w:val="center"/>
          </w:tcPr>
          <w:p w14:paraId="1B743C07">
            <w:r>
              <w:rPr>
                <w:sz w:val="18"/>
              </w:rPr>
              <w:t>(2, 1), (1, 2)</w:t>
            </w:r>
          </w:p>
        </w:tc>
      </w:tr>
      <w:tr w14:paraId="1299BDB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204B9D41">
            <w:r>
              <w:rPr>
                <w:sz w:val="18"/>
              </w:rPr>
              <w:t>2</w:t>
            </w:r>
          </w:p>
        </w:tc>
        <w:tc>
          <w:tcPr>
            <w:tcW w:w="2268" w:type="dxa"/>
            <w:vAlign w:val="center"/>
          </w:tcPr>
          <w:p w14:paraId="0FDC7705">
            <w:r>
              <w:rPr>
                <w:sz w:val="18"/>
              </w:rPr>
              <w:t>(2, 1)</w:t>
            </w:r>
          </w:p>
        </w:tc>
        <w:tc>
          <w:tcPr>
            <w:tcW w:w="2268" w:type="dxa"/>
            <w:vAlign w:val="center"/>
          </w:tcPr>
          <w:p w14:paraId="17CEBB55">
            <w:r>
              <w:rPr>
                <w:sz w:val="18"/>
              </w:rPr>
              <w:t>(3, 1)</w:t>
            </w:r>
          </w:p>
        </w:tc>
        <w:tc>
          <w:tcPr>
            <w:tcW w:w="2268" w:type="dxa"/>
            <w:vAlign w:val="center"/>
          </w:tcPr>
          <w:p w14:paraId="70F56E6A">
            <w:r>
              <w:rPr>
                <w:sz w:val="18"/>
              </w:rPr>
              <w:t>(1, 2), (3, 1)</w:t>
            </w:r>
          </w:p>
        </w:tc>
      </w:tr>
      <w:tr w14:paraId="4975FE8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2F10BE6C">
            <w:r>
              <w:rPr>
                <w:sz w:val="18"/>
              </w:rPr>
              <w:t>3</w:t>
            </w:r>
          </w:p>
        </w:tc>
        <w:tc>
          <w:tcPr>
            <w:tcW w:w="2268" w:type="dxa"/>
            <w:vAlign w:val="center"/>
          </w:tcPr>
          <w:p w14:paraId="30660901">
            <w:r>
              <w:rPr>
                <w:sz w:val="18"/>
              </w:rPr>
              <w:t>(1, 2)</w:t>
            </w:r>
          </w:p>
        </w:tc>
        <w:tc>
          <w:tcPr>
            <w:tcW w:w="2268" w:type="dxa"/>
            <w:vAlign w:val="center"/>
          </w:tcPr>
          <w:p w14:paraId="5574480C">
            <w:r>
              <w:rPr>
                <w:sz w:val="18"/>
              </w:rPr>
              <w:t>(1, 3)</w:t>
            </w:r>
          </w:p>
        </w:tc>
        <w:tc>
          <w:tcPr>
            <w:tcW w:w="2268" w:type="dxa"/>
            <w:vAlign w:val="center"/>
          </w:tcPr>
          <w:p w14:paraId="68FCE8A5">
            <w:r>
              <w:rPr>
                <w:sz w:val="18"/>
              </w:rPr>
              <w:t>(3, 1), (1, 3)</w:t>
            </w:r>
          </w:p>
        </w:tc>
      </w:tr>
      <w:tr w14:paraId="502891C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4EB31D52">
            <w:r>
              <w:rPr>
                <w:sz w:val="18"/>
              </w:rPr>
              <w:t>4</w:t>
            </w:r>
          </w:p>
        </w:tc>
        <w:tc>
          <w:tcPr>
            <w:tcW w:w="2268" w:type="dxa"/>
            <w:vAlign w:val="center"/>
          </w:tcPr>
          <w:p w14:paraId="4878B22C">
            <w:r>
              <w:rPr>
                <w:sz w:val="18"/>
              </w:rPr>
              <w:t>(3, 1)</w:t>
            </w:r>
          </w:p>
        </w:tc>
        <w:tc>
          <w:tcPr>
            <w:tcW w:w="2268" w:type="dxa"/>
            <w:vAlign w:val="center"/>
          </w:tcPr>
          <w:p w14:paraId="59582497">
            <w:r>
              <w:rPr>
                <w:sz w:val="18"/>
              </w:rPr>
              <w:t>(4, 1), (3, 2)</w:t>
            </w:r>
          </w:p>
        </w:tc>
        <w:tc>
          <w:tcPr>
            <w:tcW w:w="2268" w:type="dxa"/>
            <w:vAlign w:val="center"/>
          </w:tcPr>
          <w:p w14:paraId="25809032">
            <w:r>
              <w:rPr>
                <w:sz w:val="18"/>
              </w:rPr>
              <w:t>(1, 3), (4, 1), (3, 2)</w:t>
            </w:r>
          </w:p>
        </w:tc>
      </w:tr>
      <w:tr w14:paraId="616A9AB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3F6C4672">
            <w:r>
              <w:rPr>
                <w:sz w:val="18"/>
              </w:rPr>
              <w:t>5</w:t>
            </w:r>
          </w:p>
        </w:tc>
        <w:tc>
          <w:tcPr>
            <w:tcW w:w="2268" w:type="dxa"/>
            <w:vAlign w:val="center"/>
          </w:tcPr>
          <w:p w14:paraId="37D75922">
            <w:r>
              <w:rPr>
                <w:sz w:val="18"/>
              </w:rPr>
              <w:t>(1, 3)</w:t>
            </w:r>
          </w:p>
        </w:tc>
        <w:tc>
          <w:tcPr>
            <w:tcW w:w="2268" w:type="dxa"/>
            <w:vAlign w:val="center"/>
          </w:tcPr>
          <w:p w14:paraId="5B833F66">
            <w:r>
              <w:rPr>
                <w:sz w:val="18"/>
              </w:rPr>
              <w:t>(1, 4)</w:t>
            </w:r>
          </w:p>
        </w:tc>
        <w:tc>
          <w:tcPr>
            <w:tcW w:w="2268" w:type="dxa"/>
            <w:vAlign w:val="center"/>
          </w:tcPr>
          <w:p w14:paraId="552401EC">
            <w:r>
              <w:rPr>
                <w:sz w:val="18"/>
              </w:rPr>
              <w:t>(4, 1), (3, 2), (1, 4)</w:t>
            </w:r>
          </w:p>
        </w:tc>
      </w:tr>
      <w:tr w14:paraId="51CEE36C">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51BE5278">
            <w:r>
              <w:rPr>
                <w:sz w:val="18"/>
              </w:rPr>
              <w:t>6</w:t>
            </w:r>
          </w:p>
        </w:tc>
        <w:tc>
          <w:tcPr>
            <w:tcW w:w="2268" w:type="dxa"/>
            <w:vAlign w:val="center"/>
          </w:tcPr>
          <w:p w14:paraId="0D6EA654">
            <w:r>
              <w:rPr>
                <w:sz w:val="18"/>
              </w:rPr>
              <w:t>(4, 1)</w:t>
            </w:r>
          </w:p>
        </w:tc>
        <w:tc>
          <w:tcPr>
            <w:tcW w:w="2268" w:type="dxa"/>
            <w:vAlign w:val="center"/>
          </w:tcPr>
          <w:p w14:paraId="68EFAB19">
            <w:r>
              <w:rPr>
                <w:sz w:val="18"/>
              </w:rPr>
              <w:t>(5, 1)</w:t>
            </w:r>
          </w:p>
        </w:tc>
        <w:tc>
          <w:tcPr>
            <w:tcW w:w="2268" w:type="dxa"/>
            <w:vAlign w:val="center"/>
          </w:tcPr>
          <w:p w14:paraId="4D83BBF7">
            <w:r>
              <w:rPr>
                <w:sz w:val="18"/>
              </w:rPr>
              <w:t>(3, 2), (1, 4), (5, 1)</w:t>
            </w:r>
          </w:p>
        </w:tc>
      </w:tr>
      <w:tr w14:paraId="571C46A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08F78745">
            <w:r>
              <w:rPr>
                <w:sz w:val="18"/>
              </w:rPr>
              <w:t>7</w:t>
            </w:r>
          </w:p>
        </w:tc>
        <w:tc>
          <w:tcPr>
            <w:tcW w:w="2268" w:type="dxa"/>
            <w:vAlign w:val="center"/>
          </w:tcPr>
          <w:p w14:paraId="1B0D1E29">
            <w:r>
              <w:rPr>
                <w:sz w:val="18"/>
              </w:rPr>
              <w:t>(3, 2)</w:t>
            </w:r>
          </w:p>
        </w:tc>
        <w:tc>
          <w:tcPr>
            <w:tcW w:w="2268" w:type="dxa"/>
            <w:vAlign w:val="center"/>
          </w:tcPr>
          <w:p w14:paraId="614AD84B">
            <w:r>
              <w:rPr>
                <w:sz w:val="18"/>
              </w:rPr>
              <w:t>(3, 3)</w:t>
            </w:r>
          </w:p>
        </w:tc>
        <w:tc>
          <w:tcPr>
            <w:tcW w:w="2268" w:type="dxa"/>
            <w:vAlign w:val="center"/>
          </w:tcPr>
          <w:p w14:paraId="0F58A771">
            <w:r>
              <w:rPr>
                <w:sz w:val="18"/>
              </w:rPr>
              <w:t>(1, 4), (5, 1), (3, 3)</w:t>
            </w:r>
          </w:p>
        </w:tc>
      </w:tr>
      <w:tr w14:paraId="2DCA1D5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72CE919C">
            <w:r>
              <w:rPr>
                <w:sz w:val="18"/>
              </w:rPr>
              <w:t>8</w:t>
            </w:r>
          </w:p>
        </w:tc>
        <w:tc>
          <w:tcPr>
            <w:tcW w:w="2268" w:type="dxa"/>
            <w:vAlign w:val="center"/>
          </w:tcPr>
          <w:p w14:paraId="79B508ED">
            <w:r>
              <w:rPr>
                <w:sz w:val="18"/>
              </w:rPr>
              <w:t>(1, 4)</w:t>
            </w:r>
          </w:p>
        </w:tc>
        <w:tc>
          <w:tcPr>
            <w:tcW w:w="2268" w:type="dxa"/>
            <w:vAlign w:val="center"/>
          </w:tcPr>
          <w:p w14:paraId="312464A9">
            <w:r>
              <w:rPr>
                <w:sz w:val="18"/>
              </w:rPr>
              <w:t>(1, 5)</w:t>
            </w:r>
          </w:p>
        </w:tc>
        <w:tc>
          <w:tcPr>
            <w:tcW w:w="2268" w:type="dxa"/>
            <w:vAlign w:val="center"/>
          </w:tcPr>
          <w:p w14:paraId="5C3664E9">
            <w:r>
              <w:rPr>
                <w:sz w:val="18"/>
              </w:rPr>
              <w:t>(5, 1), (3, 3), (1, 5)</w:t>
            </w:r>
          </w:p>
        </w:tc>
      </w:tr>
      <w:tr w14:paraId="2DAEACB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3DD4F650">
            <w:r>
              <w:rPr>
                <w:sz w:val="18"/>
              </w:rPr>
              <w:t>9</w:t>
            </w:r>
          </w:p>
        </w:tc>
        <w:tc>
          <w:tcPr>
            <w:tcW w:w="2268" w:type="dxa"/>
            <w:vAlign w:val="center"/>
          </w:tcPr>
          <w:p w14:paraId="2DFA3521">
            <w:r>
              <w:rPr>
                <w:sz w:val="18"/>
              </w:rPr>
              <w:t>(5, 1)</w:t>
            </w:r>
          </w:p>
        </w:tc>
        <w:tc>
          <w:tcPr>
            <w:tcW w:w="2268" w:type="dxa"/>
            <w:vAlign w:val="center"/>
          </w:tcPr>
          <w:p w14:paraId="72D4F333">
            <w:r>
              <w:rPr>
                <w:sz w:val="18"/>
              </w:rPr>
              <w:t>(5, 2)</w:t>
            </w:r>
          </w:p>
        </w:tc>
        <w:tc>
          <w:tcPr>
            <w:tcW w:w="2268" w:type="dxa"/>
            <w:vAlign w:val="center"/>
          </w:tcPr>
          <w:p w14:paraId="6E82DEEA">
            <w:r>
              <w:rPr>
                <w:sz w:val="18"/>
              </w:rPr>
              <w:t>(3, 3), (1, 5), (5, 2)</w:t>
            </w:r>
          </w:p>
        </w:tc>
      </w:tr>
      <w:tr w14:paraId="220F7A77">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2124F679">
            <w:r>
              <w:rPr>
                <w:sz w:val="18"/>
              </w:rPr>
              <w:t>10</w:t>
            </w:r>
          </w:p>
        </w:tc>
        <w:tc>
          <w:tcPr>
            <w:tcW w:w="2268" w:type="dxa"/>
            <w:vAlign w:val="center"/>
          </w:tcPr>
          <w:p w14:paraId="22103B74">
            <w:r>
              <w:rPr>
                <w:sz w:val="18"/>
              </w:rPr>
              <w:t>(3, 3)</w:t>
            </w:r>
          </w:p>
        </w:tc>
        <w:tc>
          <w:tcPr>
            <w:tcW w:w="2268" w:type="dxa"/>
            <w:vAlign w:val="center"/>
          </w:tcPr>
          <w:p w14:paraId="63C58D28">
            <w:r>
              <w:rPr>
                <w:sz w:val="18"/>
              </w:rPr>
              <w:t>(3, 4)</w:t>
            </w:r>
          </w:p>
        </w:tc>
        <w:tc>
          <w:tcPr>
            <w:tcW w:w="2268" w:type="dxa"/>
            <w:vAlign w:val="center"/>
          </w:tcPr>
          <w:p w14:paraId="2CC52454">
            <w:r>
              <w:rPr>
                <w:sz w:val="18"/>
              </w:rPr>
              <w:t>(1, 5), (5, 2), (3, 4)</w:t>
            </w:r>
          </w:p>
        </w:tc>
      </w:tr>
      <w:tr w14:paraId="070BD19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46D9F9CD">
            <w:r>
              <w:rPr>
                <w:sz w:val="18"/>
              </w:rPr>
              <w:t>11</w:t>
            </w:r>
          </w:p>
        </w:tc>
        <w:tc>
          <w:tcPr>
            <w:tcW w:w="2268" w:type="dxa"/>
            <w:vAlign w:val="center"/>
          </w:tcPr>
          <w:p w14:paraId="33510DC2">
            <w:r>
              <w:rPr>
                <w:sz w:val="18"/>
              </w:rPr>
              <w:t>(1, 5)</w:t>
            </w:r>
          </w:p>
        </w:tc>
        <w:tc>
          <w:tcPr>
            <w:tcW w:w="2268" w:type="dxa"/>
            <w:vAlign w:val="center"/>
          </w:tcPr>
          <w:p w14:paraId="47898E9D">
            <w:r>
              <w:rPr>
                <w:sz w:val="18"/>
              </w:rPr>
              <w:t>(2, 5)</w:t>
            </w:r>
          </w:p>
        </w:tc>
        <w:tc>
          <w:tcPr>
            <w:tcW w:w="2268" w:type="dxa"/>
            <w:vAlign w:val="center"/>
          </w:tcPr>
          <w:p w14:paraId="0330ED4A">
            <w:r>
              <w:rPr>
                <w:sz w:val="18"/>
              </w:rPr>
              <w:t>(5, 2), (3, 4), (2, 5)</w:t>
            </w:r>
          </w:p>
        </w:tc>
      </w:tr>
      <w:tr w14:paraId="653A96B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6B74D0BE">
            <w:r>
              <w:rPr>
                <w:sz w:val="18"/>
              </w:rPr>
              <w:t>12</w:t>
            </w:r>
          </w:p>
        </w:tc>
        <w:tc>
          <w:tcPr>
            <w:tcW w:w="2268" w:type="dxa"/>
            <w:vAlign w:val="center"/>
          </w:tcPr>
          <w:p w14:paraId="7B790B03">
            <w:r>
              <w:rPr>
                <w:sz w:val="18"/>
              </w:rPr>
              <w:t>(5, 2)</w:t>
            </w:r>
          </w:p>
        </w:tc>
        <w:tc>
          <w:tcPr>
            <w:tcW w:w="2268" w:type="dxa"/>
            <w:vAlign w:val="center"/>
          </w:tcPr>
          <w:p w14:paraId="6DA868B3">
            <w:r>
              <w:rPr>
                <w:sz w:val="18"/>
              </w:rPr>
              <w:t>(5, 3)</w:t>
            </w:r>
          </w:p>
        </w:tc>
        <w:tc>
          <w:tcPr>
            <w:tcW w:w="2268" w:type="dxa"/>
            <w:vAlign w:val="center"/>
          </w:tcPr>
          <w:p w14:paraId="70C5898B">
            <w:r>
              <w:rPr>
                <w:sz w:val="18"/>
              </w:rPr>
              <w:t>(3, 4), (2, 5), (5, 3)</w:t>
            </w:r>
          </w:p>
        </w:tc>
      </w:tr>
      <w:tr w14:paraId="3ECC16D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13B43EF3">
            <w:r>
              <w:rPr>
                <w:sz w:val="18"/>
              </w:rPr>
              <w:t>13</w:t>
            </w:r>
          </w:p>
        </w:tc>
        <w:tc>
          <w:tcPr>
            <w:tcW w:w="2268" w:type="dxa"/>
            <w:vAlign w:val="center"/>
          </w:tcPr>
          <w:p w14:paraId="04DFB5AA">
            <w:r>
              <w:rPr>
                <w:sz w:val="18"/>
              </w:rPr>
              <w:t>(3, 4)</w:t>
            </w:r>
          </w:p>
        </w:tc>
        <w:tc>
          <w:tcPr>
            <w:tcW w:w="2268" w:type="dxa"/>
            <w:vAlign w:val="center"/>
          </w:tcPr>
          <w:p w14:paraId="1548F5E1">
            <w:r>
              <w:rPr>
                <w:sz w:val="18"/>
              </w:rPr>
              <w:t>(3, 5)</w:t>
            </w:r>
          </w:p>
        </w:tc>
        <w:tc>
          <w:tcPr>
            <w:tcW w:w="2268" w:type="dxa"/>
            <w:vAlign w:val="center"/>
          </w:tcPr>
          <w:p w14:paraId="2B0D7847">
            <w:r>
              <w:rPr>
                <w:sz w:val="18"/>
              </w:rPr>
              <w:t>(2, 5), (5, 3), (3, 5)</w:t>
            </w:r>
          </w:p>
        </w:tc>
      </w:tr>
      <w:tr w14:paraId="3CAF397D">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3694B775">
            <w:r>
              <w:rPr>
                <w:sz w:val="18"/>
              </w:rPr>
              <w:t>14</w:t>
            </w:r>
          </w:p>
        </w:tc>
        <w:tc>
          <w:tcPr>
            <w:tcW w:w="2268" w:type="dxa"/>
            <w:vAlign w:val="center"/>
          </w:tcPr>
          <w:p w14:paraId="024EC153">
            <w:r>
              <w:rPr>
                <w:sz w:val="18"/>
              </w:rPr>
              <w:t>(2, 5)</w:t>
            </w:r>
          </w:p>
        </w:tc>
        <w:tc>
          <w:tcPr>
            <w:tcW w:w="2268" w:type="dxa"/>
            <w:vAlign w:val="center"/>
          </w:tcPr>
          <w:p w14:paraId="225B3B03">
            <w:r>
              <w:rPr>
                <w:sz w:val="18"/>
              </w:rPr>
              <w:t>None</w:t>
            </w:r>
          </w:p>
        </w:tc>
        <w:tc>
          <w:tcPr>
            <w:tcW w:w="2268" w:type="dxa"/>
            <w:vAlign w:val="center"/>
          </w:tcPr>
          <w:p w14:paraId="20F39BDD">
            <w:r>
              <w:rPr>
                <w:sz w:val="18"/>
              </w:rPr>
              <w:t>(5, 3), (3, 5)</w:t>
            </w:r>
          </w:p>
        </w:tc>
      </w:tr>
      <w:tr w14:paraId="42E8BCA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293D3FD6">
            <w:r>
              <w:rPr>
                <w:sz w:val="18"/>
              </w:rPr>
              <w:t>15</w:t>
            </w:r>
          </w:p>
        </w:tc>
        <w:tc>
          <w:tcPr>
            <w:tcW w:w="2268" w:type="dxa"/>
            <w:vAlign w:val="center"/>
          </w:tcPr>
          <w:p w14:paraId="2DC6BCE6">
            <w:r>
              <w:rPr>
                <w:sz w:val="18"/>
              </w:rPr>
              <w:t>(5, 3)</w:t>
            </w:r>
          </w:p>
        </w:tc>
        <w:tc>
          <w:tcPr>
            <w:tcW w:w="2268" w:type="dxa"/>
            <w:vAlign w:val="center"/>
          </w:tcPr>
          <w:p w14:paraId="3C499A52">
            <w:r>
              <w:rPr>
                <w:sz w:val="18"/>
              </w:rPr>
              <w:t>(5, 4)</w:t>
            </w:r>
          </w:p>
        </w:tc>
        <w:tc>
          <w:tcPr>
            <w:tcW w:w="2268" w:type="dxa"/>
            <w:vAlign w:val="center"/>
          </w:tcPr>
          <w:p w14:paraId="6EB222AA">
            <w:r>
              <w:rPr>
                <w:sz w:val="18"/>
              </w:rPr>
              <w:t>(3, 5), (5, 4)</w:t>
            </w:r>
          </w:p>
        </w:tc>
      </w:tr>
      <w:tr w14:paraId="3A1663A0">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759A5E42">
            <w:r>
              <w:rPr>
                <w:sz w:val="18"/>
              </w:rPr>
              <w:t>16</w:t>
            </w:r>
          </w:p>
        </w:tc>
        <w:tc>
          <w:tcPr>
            <w:tcW w:w="2268" w:type="dxa"/>
            <w:vAlign w:val="center"/>
          </w:tcPr>
          <w:p w14:paraId="3E1EF307">
            <w:r>
              <w:rPr>
                <w:sz w:val="18"/>
              </w:rPr>
              <w:t>(3, 5)</w:t>
            </w:r>
          </w:p>
        </w:tc>
        <w:tc>
          <w:tcPr>
            <w:tcW w:w="2268" w:type="dxa"/>
            <w:vAlign w:val="center"/>
          </w:tcPr>
          <w:p w14:paraId="445E207F">
            <w:r>
              <w:rPr>
                <w:sz w:val="18"/>
              </w:rPr>
              <w:t>(4, 5)</w:t>
            </w:r>
          </w:p>
        </w:tc>
        <w:tc>
          <w:tcPr>
            <w:tcW w:w="2268" w:type="dxa"/>
            <w:vAlign w:val="center"/>
          </w:tcPr>
          <w:p w14:paraId="6A117084">
            <w:r>
              <w:rPr>
                <w:sz w:val="18"/>
              </w:rPr>
              <w:t>(5, 4), (4, 5)</w:t>
            </w:r>
          </w:p>
        </w:tc>
      </w:tr>
      <w:tr w14:paraId="7A28B569">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07F8CBA4">
            <w:r>
              <w:rPr>
                <w:sz w:val="18"/>
              </w:rPr>
              <w:t>17</w:t>
            </w:r>
          </w:p>
        </w:tc>
        <w:tc>
          <w:tcPr>
            <w:tcW w:w="2268" w:type="dxa"/>
            <w:vAlign w:val="center"/>
          </w:tcPr>
          <w:p w14:paraId="6EA9163C">
            <w:r>
              <w:rPr>
                <w:sz w:val="18"/>
              </w:rPr>
              <w:t>(5, 4)</w:t>
            </w:r>
          </w:p>
        </w:tc>
        <w:tc>
          <w:tcPr>
            <w:tcW w:w="2268" w:type="dxa"/>
            <w:vAlign w:val="center"/>
          </w:tcPr>
          <w:p w14:paraId="67C6FCD2">
            <w:r>
              <w:rPr>
                <w:sz w:val="18"/>
              </w:rPr>
              <w:t>(5, 5)</w:t>
            </w:r>
          </w:p>
        </w:tc>
        <w:tc>
          <w:tcPr>
            <w:tcW w:w="2268" w:type="dxa"/>
            <w:vAlign w:val="center"/>
          </w:tcPr>
          <w:p w14:paraId="57DDFC66">
            <w:r>
              <w:rPr>
                <w:sz w:val="18"/>
              </w:rPr>
              <w:t>(4, 5), (5, 5)</w:t>
            </w:r>
          </w:p>
        </w:tc>
      </w:tr>
      <w:tr w14:paraId="78291812">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06C46D9E">
            <w:r>
              <w:rPr>
                <w:sz w:val="18"/>
              </w:rPr>
              <w:t>18</w:t>
            </w:r>
          </w:p>
        </w:tc>
        <w:tc>
          <w:tcPr>
            <w:tcW w:w="2268" w:type="dxa"/>
            <w:vAlign w:val="center"/>
          </w:tcPr>
          <w:p w14:paraId="38ADEC3D">
            <w:r>
              <w:rPr>
                <w:sz w:val="18"/>
              </w:rPr>
              <w:t>(4, 5)</w:t>
            </w:r>
          </w:p>
        </w:tc>
        <w:tc>
          <w:tcPr>
            <w:tcW w:w="2268" w:type="dxa"/>
            <w:vAlign w:val="center"/>
          </w:tcPr>
          <w:p w14:paraId="034CAF97">
            <w:r>
              <w:rPr>
                <w:sz w:val="18"/>
              </w:rPr>
              <w:t>None</w:t>
            </w:r>
          </w:p>
        </w:tc>
        <w:tc>
          <w:tcPr>
            <w:tcW w:w="2268" w:type="dxa"/>
            <w:vAlign w:val="center"/>
          </w:tcPr>
          <w:p w14:paraId="2FF8D5A6">
            <w:r>
              <w:rPr>
                <w:sz w:val="18"/>
              </w:rPr>
              <w:t>(5, 5)</w:t>
            </w:r>
          </w:p>
        </w:tc>
      </w:tr>
      <w:tr w14:paraId="7E00D15F">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2268" w:type="dxa"/>
            <w:vAlign w:val="center"/>
          </w:tcPr>
          <w:p w14:paraId="5B8D686B">
            <w:r>
              <w:rPr>
                <w:sz w:val="18"/>
              </w:rPr>
              <w:t>19</w:t>
            </w:r>
          </w:p>
        </w:tc>
        <w:tc>
          <w:tcPr>
            <w:tcW w:w="2268" w:type="dxa"/>
            <w:vAlign w:val="center"/>
          </w:tcPr>
          <w:p w14:paraId="5AEBB0B4">
            <w:r>
              <w:rPr>
                <w:sz w:val="18"/>
              </w:rPr>
              <w:t>(5, 5)</w:t>
            </w:r>
          </w:p>
        </w:tc>
        <w:tc>
          <w:tcPr>
            <w:tcW w:w="2268" w:type="dxa"/>
            <w:vAlign w:val="center"/>
          </w:tcPr>
          <w:p w14:paraId="1EE6CF72">
            <w:r>
              <w:rPr>
                <w:sz w:val="18"/>
              </w:rPr>
              <w:t>None</w:t>
            </w:r>
          </w:p>
        </w:tc>
        <w:tc>
          <w:tcPr>
            <w:tcW w:w="2268" w:type="dxa"/>
            <w:vAlign w:val="center"/>
          </w:tcPr>
          <w:p w14:paraId="17B10B07">
            <w:r>
              <w:rPr>
                <w:sz w:val="18"/>
              </w:rPr>
              <w:t>Empty</w:t>
            </w:r>
          </w:p>
        </w:tc>
      </w:tr>
    </w:tbl>
    <w:p w14:paraId="006D34CF">
      <w:pPr>
        <w:pStyle w:val="3"/>
      </w:pPr>
      <w:r>
        <w:rPr>
          <w:rFonts w:ascii="Times New Roman" w:hAnsi="Times New Roman"/>
        </w:rPr>
        <w:t>5. Optimal Path and Cost</w:t>
      </w:r>
    </w:p>
    <w:p w14:paraId="788F9015">
      <w:pPr>
        <w:jc w:val="both"/>
      </w:pPr>
      <w:r>
        <w:t>The parent links give the optimal path:</w:t>
      </w:r>
    </w:p>
    <w:p w14:paraId="36978040">
      <w:pPr>
        <w:jc w:val="center"/>
      </w:pPr>
      <w:r>
        <w:rPr>
          <w:b/>
        </w:rPr>
        <w:t>S(1,1) → (2,1) → (3,1) → (4,1) → (5,1) → (5,2) → (5,3) → (5,4) → G(5,5)</w:t>
      </w:r>
    </w:p>
    <w:p w14:paraId="6D1FD79C">
      <w:pPr>
        <w:jc w:val="both"/>
      </w:pPr>
      <w:r>
        <w:t>Number of moves = 8. Cost of each move = 1. Therefore, total path cost = 8 × 1 = 8. BFS is optimal here because all moves have equal cost and the goal is reached at the minimum depth.</w:t>
      </w:r>
    </w:p>
    <w:p w14:paraId="799F7CFF">
      <w:pPr>
        <w:jc w:val="both"/>
      </w:pPr>
      <w:r>
        <w:t>Because the supplied assessment does not include an obstacle map, the numerical path above must be treated as an illustrative demonstration, not as a claimed reconstruction of a missing figure.</w:t>
      </w:r>
    </w:p>
    <w:p w14:paraId="768B3041">
      <w:r>
        <w:br w:type="page"/>
      </w:r>
    </w:p>
    <w:p w14:paraId="54C723ED">
      <w:pPr>
        <w:pStyle w:val="2"/>
      </w:pPr>
      <w:r>
        <w:rPr>
          <w:rFonts w:ascii="Times New Roman" w:hAnsi="Times New Roman"/>
        </w:rPr>
        <w:t>QUESTION 3 – AUTONOMOUS RESCUE ROBOT IN A PARTIALLY OBSERVABLE ENVIRONMENT</w:t>
      </w:r>
    </w:p>
    <w:p w14:paraId="76BA0DBE">
      <w:pPr>
        <w:jc w:val="both"/>
      </w:pPr>
      <w:r>
        <w:t>The rescue robot operates in a disaster-affected building. It must move from S to a survivor at G while some cells are blocked, only adjacent cells can be sensed, normal movement costs 1, risky zones add 2, and knowledge must be updated dynamically. These conditions make the problem an online, cost-sensitive search problem.</w:t>
      </w:r>
    </w:p>
    <w:p w14:paraId="5AAE1946">
      <w:pPr>
        <w:pStyle w:val="3"/>
      </w:pPr>
      <w:r>
        <w:rPr>
          <w:rFonts w:ascii="Times New Roman" w:hAnsi="Times New Roman"/>
        </w:rPr>
        <w:t>1. Constraint Analysis and Effect on Decision Making</w:t>
      </w:r>
    </w:p>
    <w:tbl>
      <w:tblPr>
        <w:tblStyle w:val="15"/>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100" w:type="dxa"/>
          <w:left w:w="100" w:type="dxa"/>
          <w:bottom w:w="100" w:type="dxa"/>
          <w:right w:w="100" w:type="dxa"/>
        </w:tblCellMar>
      </w:tblPr>
      <w:tblGrid>
        <w:gridCol w:w="3024"/>
        <w:gridCol w:w="3024"/>
        <w:gridCol w:w="3024"/>
      </w:tblGrid>
      <w:tr w14:paraId="7A61209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shd w:val="clear" w:color="auto" w:fill="D9EAF7"/>
            <w:vAlign w:val="center"/>
          </w:tcPr>
          <w:p w14:paraId="640C77F5">
            <w:r>
              <w:rPr>
                <w:b/>
                <w:sz w:val="21"/>
              </w:rPr>
              <w:t>Constraint</w:t>
            </w:r>
          </w:p>
        </w:tc>
        <w:tc>
          <w:tcPr>
            <w:tcW w:w="3024" w:type="dxa"/>
            <w:shd w:val="clear" w:color="auto" w:fill="D9EAF7"/>
            <w:vAlign w:val="center"/>
          </w:tcPr>
          <w:p w14:paraId="4D62D090">
            <w:r>
              <w:rPr>
                <w:b/>
                <w:sz w:val="21"/>
              </w:rPr>
              <w:t>Effect on Robot</w:t>
            </w:r>
          </w:p>
        </w:tc>
        <w:tc>
          <w:tcPr>
            <w:tcW w:w="3024" w:type="dxa"/>
            <w:shd w:val="clear" w:color="auto" w:fill="D9EAF7"/>
            <w:vAlign w:val="center"/>
          </w:tcPr>
          <w:p w14:paraId="62E806FE">
            <w:r>
              <w:rPr>
                <w:b/>
                <w:sz w:val="21"/>
              </w:rPr>
              <w:t>Decision Implication</w:t>
            </w:r>
          </w:p>
        </w:tc>
      </w:tr>
      <w:tr w14:paraId="3FB503D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7B2BB397">
            <w:r>
              <w:rPr>
                <w:sz w:val="21"/>
              </w:rPr>
              <w:t>Up, Down, Left, Right</w:t>
            </w:r>
          </w:p>
        </w:tc>
        <w:tc>
          <w:tcPr>
            <w:tcW w:w="3024" w:type="dxa"/>
            <w:vAlign w:val="center"/>
          </w:tcPr>
          <w:p w14:paraId="5695A25D">
            <w:r>
              <w:rPr>
                <w:sz w:val="21"/>
              </w:rPr>
              <w:t>Only four neighbouring moves are possible.</w:t>
            </w:r>
          </w:p>
        </w:tc>
        <w:tc>
          <w:tcPr>
            <w:tcW w:w="3024" w:type="dxa"/>
            <w:vAlign w:val="center"/>
          </w:tcPr>
          <w:p w14:paraId="4582A306">
            <w:r>
              <w:rPr>
                <w:sz w:val="21"/>
              </w:rPr>
              <w:t>Evaluate only legal adjacent actions.</w:t>
            </w:r>
          </w:p>
        </w:tc>
      </w:tr>
      <w:tr w14:paraId="3B04D8E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1E60D660">
            <w:r>
              <w:rPr>
                <w:sz w:val="21"/>
              </w:rPr>
              <w:t>Blocked cells</w:t>
            </w:r>
          </w:p>
        </w:tc>
        <w:tc>
          <w:tcPr>
            <w:tcW w:w="3024" w:type="dxa"/>
            <w:vAlign w:val="center"/>
          </w:tcPr>
          <w:p w14:paraId="040CEC1B">
            <w:r>
              <w:rPr>
                <w:sz w:val="21"/>
              </w:rPr>
              <w:t>Obstacles cannot be crossed.</w:t>
            </w:r>
          </w:p>
        </w:tc>
        <w:tc>
          <w:tcPr>
            <w:tcW w:w="3024" w:type="dxa"/>
            <w:vAlign w:val="center"/>
          </w:tcPr>
          <w:p w14:paraId="7ECA895E">
            <w:r>
              <w:rPr>
                <w:sz w:val="21"/>
              </w:rPr>
              <w:t>Remove blocked moves from the action set.</w:t>
            </w:r>
          </w:p>
        </w:tc>
      </w:tr>
      <w:tr w14:paraId="77A9767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440101C9">
            <w:r>
              <w:rPr>
                <w:sz w:val="21"/>
              </w:rPr>
              <w:t>Limited sensing</w:t>
            </w:r>
          </w:p>
        </w:tc>
        <w:tc>
          <w:tcPr>
            <w:tcW w:w="3024" w:type="dxa"/>
            <w:vAlign w:val="center"/>
          </w:tcPr>
          <w:p w14:paraId="75AE51E2">
            <w:r>
              <w:rPr>
                <w:sz w:val="21"/>
              </w:rPr>
              <w:t>Only adjacent cells are visible.</w:t>
            </w:r>
          </w:p>
        </w:tc>
        <w:tc>
          <w:tcPr>
            <w:tcW w:w="3024" w:type="dxa"/>
            <w:vAlign w:val="center"/>
          </w:tcPr>
          <w:p w14:paraId="3B885173">
            <w:r>
              <w:rPr>
                <w:sz w:val="21"/>
              </w:rPr>
              <w:t>The robot cannot depend on a complete map.</w:t>
            </w:r>
          </w:p>
        </w:tc>
      </w:tr>
      <w:tr w14:paraId="463D39EA">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3B330E06">
            <w:r>
              <w:rPr>
                <w:sz w:val="21"/>
              </w:rPr>
              <w:t>Movement cost = 1</w:t>
            </w:r>
          </w:p>
        </w:tc>
        <w:tc>
          <w:tcPr>
            <w:tcW w:w="3024" w:type="dxa"/>
            <w:vAlign w:val="center"/>
          </w:tcPr>
          <w:p w14:paraId="30ADBEA4">
            <w:r>
              <w:rPr>
                <w:sz w:val="21"/>
              </w:rPr>
              <w:t>Normal movement adds one unit.</w:t>
            </w:r>
          </w:p>
        </w:tc>
        <w:tc>
          <w:tcPr>
            <w:tcW w:w="3024" w:type="dxa"/>
            <w:vAlign w:val="center"/>
          </w:tcPr>
          <w:p w14:paraId="147777D7">
            <w:r>
              <w:rPr>
                <w:sz w:val="21"/>
              </w:rPr>
              <w:t>Short safe paths are preferred.</w:t>
            </w:r>
          </w:p>
        </w:tc>
      </w:tr>
      <w:tr w14:paraId="55FFCEB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35E39270">
            <w:r>
              <w:rPr>
                <w:sz w:val="21"/>
              </w:rPr>
              <w:t>Risky zone +2</w:t>
            </w:r>
          </w:p>
        </w:tc>
        <w:tc>
          <w:tcPr>
            <w:tcW w:w="3024" w:type="dxa"/>
            <w:vAlign w:val="center"/>
          </w:tcPr>
          <w:p w14:paraId="767590A6">
            <w:r>
              <w:rPr>
                <w:sz w:val="21"/>
              </w:rPr>
              <w:t>Entering a risky cell costs 3 in total.</w:t>
            </w:r>
          </w:p>
        </w:tc>
        <w:tc>
          <w:tcPr>
            <w:tcW w:w="3024" w:type="dxa"/>
            <w:vAlign w:val="center"/>
          </w:tcPr>
          <w:p w14:paraId="173B38D4">
            <w:r>
              <w:rPr>
                <w:sz w:val="21"/>
              </w:rPr>
              <w:t>A longer safe route may be cheaper.</w:t>
            </w:r>
          </w:p>
        </w:tc>
      </w:tr>
      <w:tr w14:paraId="42BC06B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51A9468C">
            <w:r>
              <w:rPr>
                <w:sz w:val="21"/>
              </w:rPr>
              <w:t>Minimize total cost safely</w:t>
            </w:r>
          </w:p>
        </w:tc>
        <w:tc>
          <w:tcPr>
            <w:tcW w:w="3024" w:type="dxa"/>
            <w:vAlign w:val="center"/>
          </w:tcPr>
          <w:p w14:paraId="6604586D">
            <w:r>
              <w:rPr>
                <w:sz w:val="21"/>
              </w:rPr>
              <w:t>Shortest distance alone is not enough.</w:t>
            </w:r>
          </w:p>
        </w:tc>
        <w:tc>
          <w:tcPr>
            <w:tcW w:w="3024" w:type="dxa"/>
            <w:vAlign w:val="center"/>
          </w:tcPr>
          <w:p w14:paraId="4FC13932">
            <w:r>
              <w:rPr>
                <w:sz w:val="21"/>
              </w:rPr>
              <w:t>Compare accumulated cost and safety.</w:t>
            </w:r>
          </w:p>
        </w:tc>
      </w:tr>
      <w:tr w14:paraId="50EFA885">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425A3BE6">
            <w:r>
              <w:rPr>
                <w:sz w:val="21"/>
              </w:rPr>
              <w:t>Dynamic knowledge / online search</w:t>
            </w:r>
          </w:p>
        </w:tc>
        <w:tc>
          <w:tcPr>
            <w:tcW w:w="3024" w:type="dxa"/>
            <w:vAlign w:val="center"/>
          </w:tcPr>
          <w:p w14:paraId="1AB8C0D9">
            <w:r>
              <w:rPr>
                <w:sz w:val="21"/>
              </w:rPr>
              <w:t>New information appears while moving.</w:t>
            </w:r>
          </w:p>
        </w:tc>
        <w:tc>
          <w:tcPr>
            <w:tcW w:w="3024" w:type="dxa"/>
            <w:vAlign w:val="center"/>
          </w:tcPr>
          <w:p w14:paraId="3CCAF396">
            <w:r>
              <w:rPr>
                <w:sz w:val="21"/>
              </w:rPr>
              <w:t>Update the map and re-plan when necessary.</w:t>
            </w:r>
          </w:p>
        </w:tc>
      </w:tr>
    </w:tbl>
    <w:p w14:paraId="1520C6CB">
      <w:pPr>
        <w:pStyle w:val="3"/>
      </w:pPr>
      <w:r>
        <w:rPr>
          <w:rFonts w:ascii="Times New Roman" w:hAnsi="Times New Roman"/>
        </w:rPr>
        <w:t>2. Appropriate Search Strategy: Uniform Cost Search + Online Replanning</w:t>
      </w:r>
    </w:p>
    <w:p w14:paraId="2577105F">
      <w:pPr>
        <w:jc w:val="both"/>
      </w:pPr>
      <w:r>
        <w:t>Uniform Cost Search is suitable because path costs are not identical. A normal movement costs 1, whereas entering a risky zone costs 1 + 2 = 3. UCS expands the state with the smallest accumulated cost g(n), so it directly supports the objective of minimizing total cost.</w:t>
      </w:r>
    </w:p>
    <w:p w14:paraId="63BBCFF2">
      <w:pPr>
        <w:jc w:val="both"/>
      </w:pPr>
      <w:r>
        <w:t>Because the robot has limited sensing, the search must be used online. The robot senses adjacent cells, updates its internal map, plans using the information currently available, takes an action, senses again and re-plans if newly discovered information changes the best route.</w:t>
      </w:r>
    </w:p>
    <w:p w14:paraId="37256309">
      <w:pPr>
        <w:pStyle w:val="3"/>
      </w:pPr>
      <w:r>
        <w:rPr>
          <w:rFonts w:ascii="Times New Roman" w:hAnsi="Times New Roman"/>
        </w:rPr>
        <w:t>3. Step-by-Step Approach</w:t>
      </w:r>
    </w:p>
    <w:p w14:paraId="30552E3B">
      <w:pPr>
        <w:jc w:val="both"/>
      </w:pPr>
      <w:r>
        <w:t>1. Start at S and initialize the internal map using available sensor information.</w:t>
      </w:r>
    </w:p>
    <w:p w14:paraId="4EDB5EBB">
      <w:pPr>
        <w:jc w:val="both"/>
      </w:pPr>
      <w:r>
        <w:t>2. Sense the four adjacent cells.</w:t>
      </w:r>
    </w:p>
    <w:p w14:paraId="50CE08D8">
      <w:pPr>
        <w:jc w:val="both"/>
      </w:pPr>
      <w:r>
        <w:t>3. Mark each sensed cell as free, blocked or risky.</w:t>
      </w:r>
    </w:p>
    <w:p w14:paraId="0B36294D">
      <w:pPr>
        <w:jc w:val="both"/>
      </w:pPr>
      <w:r>
        <w:t>4. Generate only legal moves; never enter a blocked cell.</w:t>
      </w:r>
    </w:p>
    <w:p w14:paraId="37DB38DA">
      <w:pPr>
        <w:jc w:val="both"/>
      </w:pPr>
      <w:r>
        <w:t>5. Assign cost 1 to a normal move and cost 3 to a risky entry.</w:t>
      </w:r>
    </w:p>
    <w:p w14:paraId="7020E0C7">
      <w:pPr>
        <w:jc w:val="both"/>
      </w:pPr>
      <w:r>
        <w:t>6. Use UCS with a priority queue ordered by accumulated cost g(n).</w:t>
      </w:r>
    </w:p>
    <w:p w14:paraId="385C2D7A">
      <w:pPr>
        <w:jc w:val="both"/>
      </w:pPr>
      <w:r>
        <w:t>7. Select the lowest-cost safe route based on the current map.</w:t>
      </w:r>
    </w:p>
    <w:p w14:paraId="43496C79">
      <w:pPr>
        <w:jc w:val="both"/>
      </w:pPr>
      <w:r>
        <w:t>8. Move one step and sense again.</w:t>
      </w:r>
    </w:p>
    <w:p w14:paraId="72D33EE9">
      <w:pPr>
        <w:jc w:val="both"/>
      </w:pPr>
      <w:r>
        <w:t>9. If a new obstacle or risk is discovered, update the map and re-plan from the current position.</w:t>
      </w:r>
    </w:p>
    <w:p w14:paraId="2D21727F">
      <w:pPr>
        <w:jc w:val="both"/>
      </w:pPr>
      <w:r>
        <w:t>10. Continue until G is reached safely with minimum known feasible cost.</w:t>
      </w:r>
    </w:p>
    <w:p w14:paraId="773243BB">
      <w:pPr>
        <w:pStyle w:val="3"/>
      </w:pPr>
      <w:r>
        <w:rPr>
          <w:rFonts w:ascii="Times New Roman" w:hAnsi="Times New Roman"/>
        </w:rPr>
        <w:t>4. AI Concepts Applied</w:t>
      </w:r>
    </w:p>
    <w:tbl>
      <w:tblPr>
        <w:tblStyle w:val="15"/>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autofit"/>
        <w:tblCellMar>
          <w:top w:w="100" w:type="dxa"/>
          <w:left w:w="100" w:type="dxa"/>
          <w:bottom w:w="100" w:type="dxa"/>
          <w:right w:w="100" w:type="dxa"/>
        </w:tblCellMar>
      </w:tblPr>
      <w:tblGrid>
        <w:gridCol w:w="3024"/>
        <w:gridCol w:w="3024"/>
        <w:gridCol w:w="3024"/>
      </w:tblGrid>
      <w:tr w14:paraId="40196136">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shd w:val="clear" w:color="auto" w:fill="D9EAF7"/>
            <w:vAlign w:val="center"/>
          </w:tcPr>
          <w:p w14:paraId="5E5D55B7">
            <w:r>
              <w:rPr>
                <w:b/>
                <w:sz w:val="21"/>
              </w:rPr>
              <w:t>Concept</w:t>
            </w:r>
          </w:p>
        </w:tc>
        <w:tc>
          <w:tcPr>
            <w:tcW w:w="3024" w:type="dxa"/>
            <w:shd w:val="clear" w:color="auto" w:fill="D9EAF7"/>
            <w:vAlign w:val="center"/>
          </w:tcPr>
          <w:p w14:paraId="3DAE4631">
            <w:r>
              <w:rPr>
                <w:b/>
                <w:sz w:val="21"/>
              </w:rPr>
              <w:t>Application</w:t>
            </w:r>
          </w:p>
        </w:tc>
        <w:tc>
          <w:tcPr>
            <w:tcW w:w="3024" w:type="dxa"/>
            <w:shd w:val="clear" w:color="auto" w:fill="D9EAF7"/>
            <w:vAlign w:val="center"/>
          </w:tcPr>
          <w:p w14:paraId="61C7912D">
            <w:r>
              <w:rPr>
                <w:b/>
                <w:sz w:val="21"/>
              </w:rPr>
              <w:t>Example</w:t>
            </w:r>
          </w:p>
        </w:tc>
      </w:tr>
      <w:tr w14:paraId="0CC6BF0B">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28B323BE">
            <w:r>
              <w:rPr>
                <w:sz w:val="21"/>
              </w:rPr>
              <w:t>Intelligent Agent</w:t>
            </w:r>
          </w:p>
        </w:tc>
        <w:tc>
          <w:tcPr>
            <w:tcW w:w="3024" w:type="dxa"/>
            <w:vAlign w:val="center"/>
          </w:tcPr>
          <w:p w14:paraId="7B6F02AB">
            <w:r>
              <w:rPr>
                <w:sz w:val="21"/>
              </w:rPr>
              <w:t>Perceives the environment and takes actions to reach the goal.</w:t>
            </w:r>
          </w:p>
        </w:tc>
        <w:tc>
          <w:tcPr>
            <w:tcW w:w="3024" w:type="dxa"/>
            <w:vAlign w:val="center"/>
          </w:tcPr>
          <w:p w14:paraId="6CC6415F">
            <w:r>
              <w:rPr>
                <w:sz w:val="21"/>
              </w:rPr>
              <w:t>Sense → decide → move.</w:t>
            </w:r>
          </w:p>
        </w:tc>
      </w:tr>
      <w:tr w14:paraId="16457EF1">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3F9BC145">
            <w:r>
              <w:rPr>
                <w:sz w:val="21"/>
              </w:rPr>
              <w:t>Rationality</w:t>
            </w:r>
          </w:p>
        </w:tc>
        <w:tc>
          <w:tcPr>
            <w:tcW w:w="3024" w:type="dxa"/>
            <w:vAlign w:val="center"/>
          </w:tcPr>
          <w:p w14:paraId="5552375A">
            <w:r>
              <w:rPr>
                <w:sz w:val="21"/>
              </w:rPr>
              <w:t>Chooses an action that best achieves the goal using available information and cost.</w:t>
            </w:r>
          </w:p>
        </w:tc>
        <w:tc>
          <w:tcPr>
            <w:tcW w:w="3024" w:type="dxa"/>
            <w:vAlign w:val="center"/>
          </w:tcPr>
          <w:p w14:paraId="4E2255E1">
            <w:r>
              <w:rPr>
                <w:sz w:val="21"/>
              </w:rPr>
              <w:t>Avoid an expensive risky shortcut when a safer lower-cost route is known.</w:t>
            </w:r>
          </w:p>
        </w:tc>
      </w:tr>
      <w:tr w14:paraId="024B4C68">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0323B41A">
            <w:r>
              <w:rPr>
                <w:sz w:val="21"/>
              </w:rPr>
              <w:t>Environment Type</w:t>
            </w:r>
          </w:p>
        </w:tc>
        <w:tc>
          <w:tcPr>
            <w:tcW w:w="3024" w:type="dxa"/>
            <w:vAlign w:val="center"/>
          </w:tcPr>
          <w:p w14:paraId="0BC1070A">
            <w:r>
              <w:rPr>
                <w:sz w:val="21"/>
              </w:rPr>
              <w:t>Partially observable, sequential, uncertain/dynamic, discrete and cost-sensitive.</w:t>
            </w:r>
          </w:p>
        </w:tc>
        <w:tc>
          <w:tcPr>
            <w:tcW w:w="3024" w:type="dxa"/>
            <w:vAlign w:val="center"/>
          </w:tcPr>
          <w:p w14:paraId="0737C9F4">
            <w:r>
              <w:rPr>
                <w:sz w:val="21"/>
              </w:rPr>
              <w:t>Only adjacent rooms are observed and knowledge changes during movement.</w:t>
            </w:r>
          </w:p>
        </w:tc>
      </w:tr>
      <w:tr w14:paraId="1339CFD3">
        <w:tblPrEx>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CellMar>
            <w:top w:w="100" w:type="dxa"/>
            <w:left w:w="100" w:type="dxa"/>
            <w:bottom w:w="100" w:type="dxa"/>
            <w:right w:w="100" w:type="dxa"/>
          </w:tblCellMar>
        </w:tblPrEx>
        <w:trPr>
          <w:jc w:val="center"/>
        </w:trPr>
        <w:tc>
          <w:tcPr>
            <w:tcW w:w="3024" w:type="dxa"/>
            <w:vAlign w:val="center"/>
          </w:tcPr>
          <w:p w14:paraId="1DBEF3E6">
            <w:r>
              <w:rPr>
                <w:sz w:val="21"/>
              </w:rPr>
              <w:t>Online Search</w:t>
            </w:r>
          </w:p>
        </w:tc>
        <w:tc>
          <w:tcPr>
            <w:tcW w:w="3024" w:type="dxa"/>
            <w:vAlign w:val="center"/>
          </w:tcPr>
          <w:p w14:paraId="419F8162">
            <w:r>
              <w:rPr>
                <w:sz w:val="21"/>
              </w:rPr>
              <w:t>Planning and acting occur together.</w:t>
            </w:r>
          </w:p>
        </w:tc>
        <w:tc>
          <w:tcPr>
            <w:tcW w:w="3024" w:type="dxa"/>
            <w:vAlign w:val="center"/>
          </w:tcPr>
          <w:p w14:paraId="1F336F19">
            <w:r>
              <w:rPr>
                <w:sz w:val="21"/>
              </w:rPr>
              <w:t>Discover obstacle → update map → re-plan.</w:t>
            </w:r>
          </w:p>
        </w:tc>
      </w:tr>
    </w:tbl>
    <w:p w14:paraId="2BE69EE8">
      <w:pPr>
        <w:pStyle w:val="3"/>
      </w:pPr>
      <w:r>
        <w:rPr>
          <w:rFonts w:ascii="Times New Roman" w:hAnsi="Times New Roman"/>
        </w:rPr>
        <w:t>5. Decision-Making Flow</w:t>
      </w:r>
    </w:p>
    <w:p w14:paraId="496AE82C">
      <w:pPr>
        <w:ind w:left="864"/>
      </w:pPr>
      <w:r>
        <w:rPr>
          <w:rFonts w:ascii="Courier New" w:hAnsi="Courier New"/>
          <w:sz w:val="20"/>
        </w:rPr>
        <w:t>START at S</w:t>
      </w:r>
    </w:p>
    <w:p w14:paraId="2559BB2D">
      <w:pPr>
        <w:ind w:left="864"/>
      </w:pPr>
      <w:r>
        <w:rPr>
          <w:rFonts w:ascii="Courier New" w:hAnsi="Courier New"/>
          <w:sz w:val="20"/>
        </w:rPr>
        <w:t xml:space="preserve">  ↓</w:t>
      </w:r>
    </w:p>
    <w:p w14:paraId="7E6E62FE">
      <w:pPr>
        <w:ind w:left="864"/>
      </w:pPr>
      <w:r>
        <w:rPr>
          <w:rFonts w:ascii="Courier New" w:hAnsi="Courier New"/>
          <w:sz w:val="20"/>
        </w:rPr>
        <w:t>SENSE adjacent cells</w:t>
      </w:r>
    </w:p>
    <w:p w14:paraId="6BD8AC92">
      <w:pPr>
        <w:ind w:left="864"/>
      </w:pPr>
      <w:r>
        <w:rPr>
          <w:rFonts w:ascii="Courier New" w:hAnsi="Courier New"/>
          <w:sz w:val="20"/>
        </w:rPr>
        <w:t xml:space="preserve">  ↓</w:t>
      </w:r>
    </w:p>
    <w:p w14:paraId="72615871">
      <w:pPr>
        <w:ind w:left="864"/>
      </w:pPr>
      <w:r>
        <w:rPr>
          <w:rFonts w:ascii="Courier New" w:hAnsi="Courier New"/>
          <w:sz w:val="20"/>
        </w:rPr>
        <w:t>UPDATE internal map</w:t>
      </w:r>
    </w:p>
    <w:p w14:paraId="1B8AED8D">
      <w:pPr>
        <w:ind w:left="864"/>
      </w:pPr>
      <w:r>
        <w:rPr>
          <w:rFonts w:ascii="Courier New" w:hAnsi="Courier New"/>
          <w:sz w:val="20"/>
        </w:rPr>
        <w:t xml:space="preserve">  ↓</w:t>
      </w:r>
    </w:p>
    <w:p w14:paraId="3BC7EF7F">
      <w:pPr>
        <w:ind w:left="864"/>
      </w:pPr>
      <w:r>
        <w:rPr>
          <w:rFonts w:ascii="Courier New" w:hAnsi="Courier New"/>
          <w:sz w:val="20"/>
        </w:rPr>
        <w:t>GENERATE legal safe actions</w:t>
      </w:r>
    </w:p>
    <w:p w14:paraId="003BBA99">
      <w:pPr>
        <w:ind w:left="864"/>
      </w:pPr>
      <w:r>
        <w:rPr>
          <w:rFonts w:ascii="Courier New" w:hAnsi="Courier New"/>
          <w:sz w:val="20"/>
        </w:rPr>
        <w:t xml:space="preserve">  ↓</w:t>
      </w:r>
    </w:p>
    <w:p w14:paraId="0E7242CC">
      <w:pPr>
        <w:ind w:left="864"/>
      </w:pPr>
      <w:r>
        <w:rPr>
          <w:rFonts w:ascii="Courier New" w:hAnsi="Courier New"/>
          <w:sz w:val="20"/>
        </w:rPr>
        <w:t>UCS selects minimum accumulated-cost route</w:t>
      </w:r>
    </w:p>
    <w:p w14:paraId="50793CF7">
      <w:pPr>
        <w:ind w:left="864"/>
      </w:pPr>
      <w:r>
        <w:rPr>
          <w:rFonts w:ascii="Courier New" w:hAnsi="Courier New"/>
          <w:sz w:val="20"/>
        </w:rPr>
        <w:t xml:space="preserve">  ↓</w:t>
      </w:r>
    </w:p>
    <w:p w14:paraId="5624A20F">
      <w:pPr>
        <w:ind w:left="864"/>
      </w:pPr>
      <w:r>
        <w:rPr>
          <w:rFonts w:ascii="Courier New" w:hAnsi="Courier New"/>
          <w:sz w:val="20"/>
        </w:rPr>
        <w:t>MOVE one step</w:t>
      </w:r>
    </w:p>
    <w:p w14:paraId="5669ECB2">
      <w:pPr>
        <w:ind w:left="864"/>
      </w:pPr>
      <w:r>
        <w:rPr>
          <w:rFonts w:ascii="Courier New" w:hAnsi="Courier New"/>
          <w:sz w:val="20"/>
        </w:rPr>
        <w:t xml:space="preserve">  ↓</w:t>
      </w:r>
    </w:p>
    <w:p w14:paraId="38AA3AF0">
      <w:pPr>
        <w:ind w:left="864"/>
      </w:pPr>
      <w:r>
        <w:rPr>
          <w:rFonts w:ascii="Courier New" w:hAnsi="Courier New"/>
          <w:sz w:val="20"/>
        </w:rPr>
        <w:t>New information discovered?</w:t>
      </w:r>
    </w:p>
    <w:p w14:paraId="75A3CD98">
      <w:pPr>
        <w:ind w:left="864"/>
      </w:pPr>
      <w:r>
        <w:rPr>
          <w:rFonts w:ascii="Courier New" w:hAnsi="Courier New"/>
          <w:sz w:val="20"/>
        </w:rPr>
        <w:t xml:space="preserve">  ├── YES → Update map → Re-plan</w:t>
      </w:r>
    </w:p>
    <w:p w14:paraId="28133A34">
      <w:pPr>
        <w:ind w:left="864"/>
      </w:pPr>
      <w:r>
        <w:rPr>
          <w:rFonts w:ascii="Courier New" w:hAnsi="Courier New"/>
          <w:sz w:val="20"/>
        </w:rPr>
        <w:t xml:space="preserve">  └── NO  → Continue</w:t>
      </w:r>
    </w:p>
    <w:p w14:paraId="04ACABA5">
      <w:pPr>
        <w:ind w:left="864"/>
      </w:pPr>
      <w:r>
        <w:rPr>
          <w:rFonts w:ascii="Courier New" w:hAnsi="Courier New"/>
          <w:sz w:val="20"/>
        </w:rPr>
        <w:t xml:space="preserve">  ↓</w:t>
      </w:r>
    </w:p>
    <w:p w14:paraId="6F4188BE">
      <w:pPr>
        <w:ind w:left="864"/>
      </w:pPr>
      <w:r>
        <w:rPr>
          <w:rFonts w:ascii="Courier New" w:hAnsi="Courier New"/>
          <w:sz w:val="20"/>
        </w:rPr>
        <w:t>Reach G safely → STOP</w:t>
      </w:r>
    </w:p>
    <w:p w14:paraId="4027DCE1">
      <w:pPr>
        <w:pStyle w:val="3"/>
      </w:pPr>
      <w:r>
        <w:rPr>
          <w:rFonts w:ascii="Times New Roman" w:hAnsi="Times New Roman"/>
        </w:rPr>
        <w:t>6. Justification</w:t>
      </w:r>
    </w:p>
    <w:p w14:paraId="54518751">
      <w:pPr>
        <w:jc w:val="both"/>
      </w:pPr>
      <w:r>
        <w:t>UCS is more suitable than ordinary BFS because BFS minimizes the number of moves, while this rescue problem has unequal effective costs due to risky zones. UCS minimizes accumulated cost and therefore matches the stated objective.</w:t>
      </w:r>
    </w:p>
    <w:p w14:paraId="56C117A0">
      <w:pPr>
        <w:jc w:val="both"/>
      </w:pPr>
      <w:r>
        <w:t>The online component is also necessary because the robot cannot observe the entire building in advance. It must react to new obstacles and risk information. A rational agent therefore combines sensing, knowledge updating, cost-based search and re-planning to reach the survivor safely.</w:t>
      </w:r>
    </w:p>
    <w:p w14:paraId="48B42FDD">
      <w:pPr>
        <w:pStyle w:val="3"/>
      </w:pPr>
      <w:r>
        <w:rPr>
          <w:rFonts w:ascii="Times New Roman" w:hAnsi="Times New Roman"/>
        </w:rPr>
        <w:t>7. Pseudocode</w:t>
      </w:r>
    </w:p>
    <w:p w14:paraId="439D09DA">
      <w:r>
        <w:rPr>
          <w:rFonts w:ascii="Courier New" w:hAnsi="Courier New"/>
          <w:sz w:val="20"/>
        </w:rPr>
        <w:t>ONLINE_UCS(S, G):</w:t>
      </w:r>
      <w:r>
        <w:rPr>
          <w:rFonts w:ascii="Courier New" w:hAnsi="Courier New"/>
          <w:sz w:val="20"/>
        </w:rPr>
        <w:br w:type="textWrapping"/>
      </w:r>
      <w:r>
        <w:rPr>
          <w:rFonts w:ascii="Courier New" w:hAnsi="Courier New"/>
          <w:sz w:val="20"/>
        </w:rPr>
        <w:t xml:space="preserve">    current ← S</w:t>
      </w:r>
      <w:r>
        <w:rPr>
          <w:rFonts w:ascii="Courier New" w:hAnsi="Courier New"/>
          <w:sz w:val="20"/>
        </w:rPr>
        <w:br w:type="textWrapping"/>
      </w:r>
      <w:r>
        <w:rPr>
          <w:rFonts w:ascii="Courier New" w:hAnsi="Courier New"/>
          <w:sz w:val="20"/>
        </w:rPr>
        <w:t xml:space="preserve">    known_map ← sense adjacent cells</w:t>
      </w:r>
      <w:r>
        <w:rPr>
          <w:rFonts w:ascii="Courier New" w:hAnsi="Courier New"/>
          <w:sz w:val="20"/>
        </w:rPr>
        <w:br w:type="textWrapping"/>
      </w:r>
      <w:r>
        <w:rPr>
          <w:rFonts w:ascii="Courier New" w:hAnsi="Courier New"/>
          <w:sz w:val="20"/>
        </w:rPr>
        <w:br w:type="textWrapping"/>
      </w:r>
      <w:r>
        <w:rPr>
          <w:rFonts w:ascii="Courier New" w:hAnsi="Courier New"/>
          <w:sz w:val="20"/>
        </w:rPr>
        <w:t xml:space="preserve">    while current ≠ G:</w:t>
      </w:r>
      <w:r>
        <w:rPr>
          <w:rFonts w:ascii="Courier New" w:hAnsi="Courier New"/>
          <w:sz w:val="20"/>
        </w:rPr>
        <w:br w:type="textWrapping"/>
      </w:r>
      <w:r>
        <w:rPr>
          <w:rFonts w:ascii="Courier New" w:hAnsi="Courier New"/>
          <w:sz w:val="20"/>
        </w:rPr>
        <w:t xml:space="preserve">        update known_map</w:t>
      </w:r>
      <w:r>
        <w:rPr>
          <w:rFonts w:ascii="Courier New" w:hAnsi="Courier New"/>
          <w:sz w:val="20"/>
        </w:rPr>
        <w:br w:type="textWrapping"/>
      </w:r>
      <w:r>
        <w:rPr>
          <w:rFonts w:ascii="Courier New" w:hAnsi="Courier New"/>
          <w:sz w:val="20"/>
        </w:rPr>
        <w:br w:type="textWrapping"/>
      </w:r>
      <w:r>
        <w:rPr>
          <w:rFonts w:ascii="Courier New" w:hAnsi="Courier New"/>
          <w:sz w:val="20"/>
        </w:rPr>
        <w:t xml:space="preserve">        generate legal neighbouring cells</w:t>
      </w:r>
      <w:r>
        <w:rPr>
          <w:rFonts w:ascii="Courier New" w:hAnsi="Courier New"/>
          <w:sz w:val="20"/>
        </w:rPr>
        <w:br w:type="textWrapping"/>
      </w:r>
      <w:r>
        <w:rPr>
          <w:rFonts w:ascii="Courier New" w:hAnsi="Courier New"/>
          <w:sz w:val="20"/>
        </w:rPr>
        <w:t xml:space="preserve">        remove blocked cells</w:t>
      </w:r>
      <w:r>
        <w:rPr>
          <w:rFonts w:ascii="Courier New" w:hAnsi="Courier New"/>
          <w:sz w:val="20"/>
        </w:rPr>
        <w:br w:type="textWrapping"/>
      </w:r>
      <w:r>
        <w:rPr>
          <w:rFonts w:ascii="Courier New" w:hAnsi="Courier New"/>
          <w:sz w:val="20"/>
        </w:rPr>
        <w:br w:type="textWrapping"/>
      </w:r>
      <w:r>
        <w:rPr>
          <w:rFonts w:ascii="Courier New" w:hAnsi="Courier New"/>
          <w:sz w:val="20"/>
        </w:rPr>
        <w:t xml:space="preserve">        for each neighbour:</w:t>
      </w:r>
      <w:r>
        <w:rPr>
          <w:rFonts w:ascii="Courier New" w:hAnsi="Courier New"/>
          <w:sz w:val="20"/>
        </w:rPr>
        <w:br w:type="textWrapping"/>
      </w:r>
      <w:r>
        <w:rPr>
          <w:rFonts w:ascii="Courier New" w:hAnsi="Courier New"/>
          <w:sz w:val="20"/>
        </w:rPr>
        <w:t xml:space="preserve">            cost ← 1</w:t>
      </w:r>
      <w:r>
        <w:rPr>
          <w:rFonts w:ascii="Courier New" w:hAnsi="Courier New"/>
          <w:sz w:val="20"/>
        </w:rPr>
        <w:br w:type="textWrapping"/>
      </w:r>
      <w:r>
        <w:rPr>
          <w:rFonts w:ascii="Courier New" w:hAnsi="Courier New"/>
          <w:sz w:val="20"/>
        </w:rPr>
        <w:t xml:space="preserve">            if neighbour is risky:</w:t>
      </w:r>
      <w:r>
        <w:rPr>
          <w:rFonts w:ascii="Courier New" w:hAnsi="Courier New"/>
          <w:sz w:val="20"/>
        </w:rPr>
        <w:br w:type="textWrapping"/>
      </w:r>
      <w:r>
        <w:rPr>
          <w:rFonts w:ascii="Courier New" w:hAnsi="Courier New"/>
          <w:sz w:val="20"/>
        </w:rPr>
        <w:t xml:space="preserve">                cost ← 3</w:t>
      </w:r>
      <w:r>
        <w:rPr>
          <w:rFonts w:ascii="Courier New" w:hAnsi="Courier New"/>
          <w:sz w:val="20"/>
        </w:rPr>
        <w:br w:type="textWrapping"/>
      </w:r>
      <w:r>
        <w:rPr>
          <w:rFonts w:ascii="Courier New" w:hAnsi="Courier New"/>
          <w:sz w:val="20"/>
        </w:rPr>
        <w:br w:type="textWrapping"/>
      </w:r>
      <w:r>
        <w:rPr>
          <w:rFonts w:ascii="Courier New" w:hAnsi="Courier New"/>
          <w:sz w:val="20"/>
        </w:rPr>
        <w:t xml:space="preserve">        use UCS on the currently known map</w:t>
      </w:r>
      <w:r>
        <w:rPr>
          <w:rFonts w:ascii="Courier New" w:hAnsi="Courier New"/>
          <w:sz w:val="20"/>
        </w:rPr>
        <w:br w:type="textWrapping"/>
      </w:r>
      <w:r>
        <w:rPr>
          <w:rFonts w:ascii="Courier New" w:hAnsi="Courier New"/>
          <w:sz w:val="20"/>
        </w:rPr>
        <w:t xml:space="preserve">        choose the lowest-cost safe route</w:t>
      </w:r>
      <w:r>
        <w:rPr>
          <w:rFonts w:ascii="Courier New" w:hAnsi="Courier New"/>
          <w:sz w:val="20"/>
        </w:rPr>
        <w:br w:type="textWrapping"/>
      </w:r>
      <w:r>
        <w:rPr>
          <w:rFonts w:ascii="Courier New" w:hAnsi="Courier New"/>
          <w:sz w:val="20"/>
        </w:rPr>
        <w:br w:type="textWrapping"/>
      </w:r>
      <w:r>
        <w:rPr>
          <w:rFonts w:ascii="Courier New" w:hAnsi="Courier New"/>
          <w:sz w:val="20"/>
        </w:rPr>
        <w:t xml:space="preserve">        move one step</w:t>
      </w:r>
      <w:r>
        <w:rPr>
          <w:rFonts w:ascii="Courier New" w:hAnsi="Courier New"/>
          <w:sz w:val="20"/>
        </w:rPr>
        <w:br w:type="textWrapping"/>
      </w:r>
      <w:r>
        <w:rPr>
          <w:rFonts w:ascii="Courier New" w:hAnsi="Courier New"/>
          <w:sz w:val="20"/>
        </w:rPr>
        <w:t xml:space="preserve">        current ← new position</w:t>
      </w:r>
      <w:r>
        <w:rPr>
          <w:rFonts w:ascii="Courier New" w:hAnsi="Courier New"/>
          <w:sz w:val="20"/>
        </w:rPr>
        <w:br w:type="textWrapping"/>
      </w:r>
      <w:r>
        <w:rPr>
          <w:rFonts w:ascii="Courier New" w:hAnsi="Courier New"/>
          <w:sz w:val="20"/>
        </w:rPr>
        <w:br w:type="textWrapping"/>
      </w:r>
      <w:r>
        <w:rPr>
          <w:rFonts w:ascii="Courier New" w:hAnsi="Courier New"/>
          <w:sz w:val="20"/>
        </w:rPr>
        <w:t xml:space="preserve">        if new information changes the route:</w:t>
      </w:r>
      <w:r>
        <w:rPr>
          <w:rFonts w:ascii="Courier New" w:hAnsi="Courier New"/>
          <w:sz w:val="20"/>
        </w:rPr>
        <w:br w:type="textWrapping"/>
      </w:r>
      <w:r>
        <w:rPr>
          <w:rFonts w:ascii="Courier New" w:hAnsi="Courier New"/>
          <w:sz w:val="20"/>
        </w:rPr>
        <w:t xml:space="preserve">            update known_map</w:t>
      </w:r>
      <w:r>
        <w:rPr>
          <w:rFonts w:ascii="Courier New" w:hAnsi="Courier New"/>
          <w:sz w:val="20"/>
        </w:rPr>
        <w:br w:type="textWrapping"/>
      </w:r>
      <w:r>
        <w:rPr>
          <w:rFonts w:ascii="Courier New" w:hAnsi="Courier New"/>
          <w:sz w:val="20"/>
        </w:rPr>
        <w:t xml:space="preserve">            re-plan</w:t>
      </w:r>
      <w:r>
        <w:rPr>
          <w:rFonts w:ascii="Courier New" w:hAnsi="Courier New"/>
          <w:sz w:val="20"/>
        </w:rPr>
        <w:br w:type="textWrapping"/>
      </w:r>
      <w:r>
        <w:rPr>
          <w:rFonts w:ascii="Courier New" w:hAnsi="Courier New"/>
          <w:sz w:val="20"/>
        </w:rPr>
        <w:br w:type="textWrapping"/>
      </w:r>
      <w:r>
        <w:rPr>
          <w:rFonts w:ascii="Courier New" w:hAnsi="Courier New"/>
          <w:sz w:val="20"/>
        </w:rPr>
        <w:t xml:space="preserve">    return SUCCESS and total cost</w:t>
      </w:r>
    </w:p>
    <w:p w14:paraId="7A8FBE7E">
      <w:pPr>
        <w:pStyle w:val="3"/>
      </w:pPr>
      <w:r>
        <w:rPr>
          <w:rFonts w:ascii="Times New Roman" w:hAnsi="Times New Roman"/>
        </w:rPr>
        <w:t>8. Conclusion</w:t>
      </w:r>
    </w:p>
    <w:p w14:paraId="778BE0DB">
      <w:pPr>
        <w:jc w:val="both"/>
      </w:pPr>
      <w:r>
        <w:t>The autonomous rescue robot is best modelled as a rational intelligent agent operating in a partially observable environment. UCS handles the different movement costs, while online re-planning handles the limited sensing and changing knowledge. The combined approach allows the robot to minimize cost while maintaining safe navigation toward the survivor.</w:t>
      </w:r>
    </w:p>
    <w:sectPr>
      <w:footerReference r:id="rId3" w:type="default"/>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71153A98-B991-4232-AA47-3F5E6869C7E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60E83FE-91CA-48E7-9058-EBA1AFC03C22}"/>
  </w:font>
  <w:font w:name="Wingdings">
    <w:panose1 w:val="05000000000000000000"/>
    <w:charset w:val="02"/>
    <w:family w:val="auto"/>
    <w:pitch w:val="default"/>
    <w:sig w:usb0="00000000" w:usb1="00000000" w:usb2="00000000" w:usb3="00000000" w:csb0="80000000" w:csb1="00000000"/>
    <w:embedRegular r:id="rId3" w:fontKey="{9161400A-D4A4-4176-96AC-FA7643F5B558}"/>
  </w:font>
  <w:font w:name="Calibri">
    <w:panose1 w:val="020F0502020204030204"/>
    <w:charset w:val="00"/>
    <w:family w:val="swiss"/>
    <w:pitch w:val="default"/>
    <w:sig w:usb0="E4002EFF" w:usb1="C200247B" w:usb2="00000009" w:usb3="00000000" w:csb0="200001FF" w:csb1="00000000"/>
    <w:embedRegular r:id="rId4" w:fontKey="{A405B621-E52D-4625-844C-0D88409F9084}"/>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embedRegular r:id="rId5" w:fontKey="{42DA2EE0-CA36-436A-B21E-34C265534D7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roman"/>
    <w:pitch w:val="default"/>
    <w:sig w:usb0="00000000" w:usb1="00000000" w:usb2="00000000" w:usb3="00000000" w:csb0="00000000" w:csb1="00000000"/>
  </w:font>
  <w:font w:name="FreeSans">
    <w:altName w:val="Times New Roman"/>
    <w:panose1 w:val="00000000000000000000"/>
    <w:charset w:val="00"/>
    <w:family w:val="roman"/>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6" w:fontKey="{FEAB6719-9E83-4DBB-AF78-25EA5CE3BEA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E6A66">
    <w:r>
      <w:cr/>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1615E9"/>
    <w:rsid w:val="00174167"/>
    <w:rsid w:val="00180BDF"/>
    <w:rsid w:val="001A39CE"/>
    <w:rsid w:val="00270AD8"/>
    <w:rsid w:val="002766C8"/>
    <w:rsid w:val="002B5E4F"/>
    <w:rsid w:val="00490475"/>
    <w:rsid w:val="004F70E5"/>
    <w:rsid w:val="00514854"/>
    <w:rsid w:val="005C0F8A"/>
    <w:rsid w:val="005F5BD4"/>
    <w:rsid w:val="006F5CA7"/>
    <w:rsid w:val="007004BC"/>
    <w:rsid w:val="0073065E"/>
    <w:rsid w:val="007A6C51"/>
    <w:rsid w:val="007A706A"/>
    <w:rsid w:val="00890D9E"/>
    <w:rsid w:val="008F7B4D"/>
    <w:rsid w:val="00A8522C"/>
    <w:rsid w:val="00AD53F8"/>
    <w:rsid w:val="00AF14FD"/>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94C9C"/>
    <w:rsid w:val="00EA0057"/>
    <w:rsid w:val="00EA07FF"/>
    <w:rsid w:val="00EE269D"/>
    <w:rsid w:val="011E24B0"/>
    <w:rsid w:val="11EF4C3B"/>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3"/>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qFormat/>
    <w:uiPriority w:val="99"/>
    <w:pPr>
      <w:spacing w:before="100" w:beforeAutospacing="1" w:after="100" w:afterAutospacing="1"/>
    </w:pPr>
  </w:style>
  <w:style w:type="character" w:styleId="12">
    <w:name w:val="Strong"/>
    <w:basedOn w:val="8"/>
    <w:qFormat/>
    <w:uiPriority w:val="22"/>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p1"/>
    <w:basedOn w:val="1"/>
    <w:qFormat/>
    <w:uiPriority w:val="0"/>
    <w:rPr>
      <w:rFonts w:ascii="Helvetica" w:hAnsi="Helvetica"/>
      <w:color w:val="000000"/>
      <w:sz w:val="15"/>
      <w:szCs w:val="15"/>
    </w:rPr>
  </w:style>
  <w:style w:type="paragraph" w:customStyle="1" w:styleId="17">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qFormat/>
    <w:uiPriority w:val="0"/>
    <w:rPr>
      <w:rFonts w:ascii="Times New Roman" w:hAnsi="Times New Roman" w:eastAsia="Times New Roman" w:cs="Times New Roman"/>
      <w:lang w:val="en-IN" w:eastAsia="en-I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1763</Words>
  <Characters>8305</Characters>
  <Lines>74</Lines>
  <Paragraphs>21</Paragraphs>
  <TotalTime>3</TotalTime>
  <ScaleCrop>false</ScaleCrop>
  <LinksUpToDate>false</LinksUpToDate>
  <CharactersWithSpaces>10003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2026-10-04T10:12:00Z</dcterms:created>
  <dc:creator>A. Jaya Mabel Rani</dc:creator>
  <cp:lastModifiedBy>Sohail Khan</cp:lastModifiedBy>
  <dcterms:modified xsi:type="dcterms:W3CDTF">2026-10-05T05:17:16Z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eyJoZGlkIjoiNDQzMjczZDE5ODJlNzIwODgyMjVjMDQ3YWU0YTk0NjUiLCJ1c2VySWQiOiI1Njc1MzkzMTI2MTMifQ==</vt:lpwstr>
  </property>
  <property fmtid="{D5CDD505-2E9C-101B-9397-08002B2CF9AE}" pid="3" name="KSOProductBuildVer">
    <vt:lpwstr>1033-12.1.0.28485</vt:lpwstr>
  </property>
  <property fmtid="{D5CDD505-2E9C-101B-9397-08002B2CF9AE}" pid="4" name="ICV">
    <vt:lpwstr>3F40CB5426454E27ABF15972FEF7846E_12</vt:lpwstr>
  </property>
</Properties>
</file>