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AB69" w:sz="60"/>
        </w:pBdr>
        <w:spacing w:after="24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spacing w:after="120"/>
        <w:jc w:val="center"/>
      </w:pPr>
      <w:r>
        <w:rPr>
          <w:rFonts w:ascii="Arial" w:cs="Arial" w:eastAsia="Arial" w:hAnsi="Arial"/>
          <w:b/>
          <w:bCs/>
          <w:color w:val="012D1D"/>
          <w:sz w:val="96"/>
          <w:szCs w:val="96"/>
        </w:rPr>
        <w:t xml:space="preserve">RoomBridge</w:t>
      </w:r>
    </w:p>
    <w:p>
      <w:pPr>
        <w:spacing w:after="80"/>
        <w:jc w:val="center"/>
      </w:pPr>
      <w:r>
        <w:rPr>
          <w:rFonts w:ascii="Arial" w:cs="Arial" w:eastAsia="Arial" w:hAnsi="Arial"/>
          <w:b/>
          <w:bCs/>
          <w:color w:val="024A32"/>
          <w:sz w:val="40"/>
          <w:szCs w:val="40"/>
        </w:rPr>
        <w:t xml:space="preserve">SOFTWARE REQUIREMENTS SPECIFICATION</w:t>
      </w:r>
    </w:p>
    <w:p>
      <w:pPr>
        <w:spacing w:after="480"/>
        <w:jc w:val="center"/>
      </w:pPr>
      <w:r>
        <w:rPr>
          <w:rFonts w:ascii="Arial" w:cs="Arial" w:eastAsia="Arial" w:hAnsi="Arial"/>
          <w:i/>
          <w:iCs/>
          <w:color w:val="444444"/>
          <w:sz w:val="24"/>
          <w:szCs w:val="24"/>
        </w:rPr>
        <w:t xml:space="preserve">Pakistan's Premier Room Rental &amp; Roommate Matching Platform</w:t>
      </w:r>
    </w:p>
    <w:p>
      <w:pPr>
        <w:pBdr>
          <w:bottom w:val="single" w:color="FFAB69" w:sz="12"/>
        </w:pBdr>
        <w:spacing w:after="480"/>
      </w:pPr>
      <w:r>
        <w:rPr>
          <w:rFonts w:ascii="Arial" w:cs="Arial" w:eastAsia="Arial" w:hAnsi="Arial"/>
          <w:color w:val="444444"/>
          <w:sz w:val="22"/>
          <w:szCs w:val="22"/>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600"/>
            <w:tcBorders>
              <w:top w:val="single" w:color="DADADA" w:sz="4"/>
              <w:left w:val="single" w:color="DADADA" w:sz="4"/>
              <w:bottom w:val="single" w:color="DADADA" w:sz="4"/>
              <w:right w:val="single" w:color="DADADA" w:sz="4"/>
            </w:tcBorders>
            <w:shd w:fill="E8F5EE" w:val="clear"/>
            <w:tcMar>
              <w:top w:type="dxa" w:w="80"/>
              <w:left w:type="dxa" w:w="120"/>
              <w:bottom w:type="dxa" w:w="80"/>
              <w:right w:type="dxa" w:w="120"/>
            </w:tcMar>
          </w:tcPr>
          <w:p>
            <w:pPr>
              <w:spacing w:after="0"/>
            </w:pPr>
            <w:r>
              <w:rPr>
                <w:rFonts w:ascii="Arial" w:cs="Arial" w:eastAsia="Arial" w:hAnsi="Arial"/>
                <w:b/>
                <w:bCs/>
                <w:color w:val="012D1D"/>
                <w:sz w:val="22"/>
                <w:szCs w:val="22"/>
              </w:rPr>
              <w:t xml:space="preserve">Document ID</w:t>
            </w:r>
          </w:p>
        </w:tc>
        <w:tc>
          <w:tcPr>
            <w:tcW w:type="dxa" w:w="6760"/>
            <w:tcBorders>
              <w:top w:val="single" w:color="DADADA" w:sz="4"/>
              <w:left w:val="single" w:color="DADADA" w:sz="4"/>
              <w:bottom w:val="single" w:color="DADADA" w:sz="4"/>
              <w:right w:val="single" w:color="DADADA" w:sz="4"/>
            </w:tcBorders>
            <w:shd w:fill="FFFFFF" w:val="clear"/>
            <w:tcMar>
              <w:top w:type="dxa" w:w="80"/>
              <w:left w:type="dxa" w:w="120"/>
              <w:bottom w:type="dxa" w:w="80"/>
              <w:right w:type="dxa" w:w="120"/>
            </w:tcMar>
          </w:tcPr>
          <w:p>
            <w:pPr>
              <w:spacing w:after="0"/>
            </w:pPr>
            <w:r>
              <w:rPr>
                <w:rFonts w:ascii="Arial" w:cs="Arial" w:eastAsia="Arial" w:hAnsi="Arial"/>
                <w:color w:val="444444"/>
                <w:sz w:val="22"/>
                <w:szCs w:val="22"/>
              </w:rPr>
              <w:t xml:space="preserve">RB-SRS-2025-002</w:t>
            </w:r>
          </w:p>
        </w:tc>
      </w:tr>
      <w:tr>
        <w:tc>
          <w:tcPr>
            <w:tcW w:type="dxa" w:w="2600"/>
            <w:tcBorders>
              <w:top w:val="single" w:color="DADADA" w:sz="4"/>
              <w:left w:val="single" w:color="DADADA" w:sz="4"/>
              <w:bottom w:val="single" w:color="DADADA" w:sz="4"/>
              <w:right w:val="single" w:color="DADADA" w:sz="4"/>
            </w:tcBorders>
            <w:shd w:fill="F4FAF6" w:val="clear"/>
            <w:tcMar>
              <w:top w:type="dxa" w:w="80"/>
              <w:left w:type="dxa" w:w="120"/>
              <w:bottom w:type="dxa" w:w="80"/>
              <w:right w:type="dxa" w:w="120"/>
            </w:tcMar>
          </w:tcPr>
          <w:p>
            <w:pPr>
              <w:spacing w:after="0"/>
            </w:pPr>
            <w:r>
              <w:rPr>
                <w:rFonts w:ascii="Arial" w:cs="Arial" w:eastAsia="Arial" w:hAnsi="Arial"/>
                <w:b/>
                <w:bCs/>
                <w:color w:val="012D1D"/>
                <w:sz w:val="22"/>
                <w:szCs w:val="22"/>
              </w:rPr>
              <w:t xml:space="preserve">Version</w:t>
            </w:r>
          </w:p>
        </w:tc>
        <w:tc>
          <w:tcPr>
            <w:tcW w:type="dxa" w:w="6760"/>
            <w:tcBorders>
              <w:top w:val="single" w:color="DADADA" w:sz="4"/>
              <w:left w:val="single" w:color="DADADA" w:sz="4"/>
              <w:bottom w:val="single" w:color="DADADA" w:sz="4"/>
              <w:right w:val="single" w:color="DADADA" w:sz="4"/>
            </w:tcBorders>
            <w:shd w:fill="F4FAF6" w:val="clear"/>
            <w:tcMar>
              <w:top w:type="dxa" w:w="80"/>
              <w:left w:type="dxa" w:w="120"/>
              <w:bottom w:type="dxa" w:w="80"/>
              <w:right w:type="dxa" w:w="120"/>
            </w:tcMar>
          </w:tcPr>
          <w:p>
            <w:pPr>
              <w:spacing w:after="0"/>
            </w:pPr>
            <w:r>
              <w:rPr>
                <w:rFonts w:ascii="Arial" w:cs="Arial" w:eastAsia="Arial" w:hAnsi="Arial"/>
                <w:color w:val="444444"/>
                <w:sz w:val="22"/>
                <w:szCs w:val="22"/>
              </w:rPr>
              <w:t xml:space="preserve">2.0 — Developer Edition</w:t>
            </w:r>
          </w:p>
        </w:tc>
      </w:tr>
      <w:tr>
        <w:tc>
          <w:tcPr>
            <w:tcW w:type="dxa" w:w="2600"/>
            <w:tcBorders>
              <w:top w:val="single" w:color="DADADA" w:sz="4"/>
              <w:left w:val="single" w:color="DADADA" w:sz="4"/>
              <w:bottom w:val="single" w:color="DADADA" w:sz="4"/>
              <w:right w:val="single" w:color="DADADA" w:sz="4"/>
            </w:tcBorders>
            <w:shd w:fill="E8F5EE" w:val="clear"/>
            <w:tcMar>
              <w:top w:type="dxa" w:w="80"/>
              <w:left w:type="dxa" w:w="120"/>
              <w:bottom w:type="dxa" w:w="80"/>
              <w:right w:type="dxa" w:w="120"/>
            </w:tcMar>
          </w:tcPr>
          <w:p>
            <w:pPr>
              <w:spacing w:after="0"/>
            </w:pPr>
            <w:r>
              <w:rPr>
                <w:rFonts w:ascii="Arial" w:cs="Arial" w:eastAsia="Arial" w:hAnsi="Arial"/>
                <w:b/>
                <w:bCs/>
                <w:color w:val="012D1D"/>
                <w:sz w:val="22"/>
                <w:szCs w:val="22"/>
              </w:rPr>
              <w:t xml:space="preserve">IEEE Standard</w:t>
            </w:r>
          </w:p>
        </w:tc>
        <w:tc>
          <w:tcPr>
            <w:tcW w:type="dxa" w:w="6760"/>
            <w:tcBorders>
              <w:top w:val="single" w:color="DADADA" w:sz="4"/>
              <w:left w:val="single" w:color="DADADA" w:sz="4"/>
              <w:bottom w:val="single" w:color="DADADA" w:sz="4"/>
              <w:right w:val="single" w:color="DADADA" w:sz="4"/>
            </w:tcBorders>
            <w:shd w:fill="FFFFFF" w:val="clear"/>
            <w:tcMar>
              <w:top w:type="dxa" w:w="80"/>
              <w:left w:type="dxa" w:w="120"/>
              <w:bottom w:type="dxa" w:w="80"/>
              <w:right w:type="dxa" w:w="120"/>
            </w:tcMar>
          </w:tcPr>
          <w:p>
            <w:pPr>
              <w:spacing w:after="0"/>
            </w:pPr>
            <w:r>
              <w:rPr>
                <w:rFonts w:ascii="Arial" w:cs="Arial" w:eastAsia="Arial" w:hAnsi="Arial"/>
                <w:color w:val="444444"/>
                <w:sz w:val="22"/>
                <w:szCs w:val="22"/>
              </w:rPr>
              <w:t xml:space="preserve">IEEE Std 830-1998</w:t>
            </w:r>
          </w:p>
        </w:tc>
      </w:tr>
      <w:tr>
        <w:tc>
          <w:tcPr>
            <w:tcW w:type="dxa" w:w="2600"/>
            <w:tcBorders>
              <w:top w:val="single" w:color="DADADA" w:sz="4"/>
              <w:left w:val="single" w:color="DADADA" w:sz="4"/>
              <w:bottom w:val="single" w:color="DADADA" w:sz="4"/>
              <w:right w:val="single" w:color="DADADA" w:sz="4"/>
            </w:tcBorders>
            <w:shd w:fill="F4FAF6" w:val="clear"/>
            <w:tcMar>
              <w:top w:type="dxa" w:w="80"/>
              <w:left w:type="dxa" w:w="120"/>
              <w:bottom w:type="dxa" w:w="80"/>
              <w:right w:type="dxa" w:w="120"/>
            </w:tcMar>
          </w:tcPr>
          <w:p>
            <w:pPr>
              <w:spacing w:after="0"/>
            </w:pPr>
            <w:r>
              <w:rPr>
                <w:rFonts w:ascii="Arial" w:cs="Arial" w:eastAsia="Arial" w:hAnsi="Arial"/>
                <w:b/>
                <w:bCs/>
                <w:color w:val="012D1D"/>
                <w:sz w:val="22"/>
                <w:szCs w:val="22"/>
              </w:rPr>
              <w:t xml:space="preserve">Lead Developer</w:t>
            </w:r>
          </w:p>
        </w:tc>
        <w:tc>
          <w:tcPr>
            <w:tcW w:type="dxa" w:w="6760"/>
            <w:tcBorders>
              <w:top w:val="single" w:color="DADADA" w:sz="4"/>
              <w:left w:val="single" w:color="DADADA" w:sz="4"/>
              <w:bottom w:val="single" w:color="DADADA" w:sz="4"/>
              <w:right w:val="single" w:color="DADADA" w:sz="4"/>
            </w:tcBorders>
            <w:shd w:fill="F4FAF6" w:val="clear"/>
            <w:tcMar>
              <w:top w:type="dxa" w:w="80"/>
              <w:left w:type="dxa" w:w="120"/>
              <w:bottom w:type="dxa" w:w="80"/>
              <w:right w:type="dxa" w:w="120"/>
            </w:tcMar>
          </w:tcPr>
          <w:p>
            <w:pPr>
              <w:spacing w:after="0"/>
            </w:pPr>
            <w:r>
              <w:rPr>
                <w:rFonts w:ascii="Arial" w:cs="Arial" w:eastAsia="Arial" w:hAnsi="Arial"/>
                <w:color w:val="444444"/>
                <w:sz w:val="22"/>
                <w:szCs w:val="22"/>
              </w:rPr>
              <w:t xml:space="preserve">Sohail Shabbir</w:t>
            </w:r>
          </w:p>
        </w:tc>
      </w:tr>
      <w:tr>
        <w:tc>
          <w:tcPr>
            <w:tcW w:type="dxa" w:w="2600"/>
            <w:tcBorders>
              <w:top w:val="single" w:color="DADADA" w:sz="4"/>
              <w:left w:val="single" w:color="DADADA" w:sz="4"/>
              <w:bottom w:val="single" w:color="DADADA" w:sz="4"/>
              <w:right w:val="single" w:color="DADADA" w:sz="4"/>
            </w:tcBorders>
            <w:shd w:fill="E8F5EE" w:val="clear"/>
            <w:tcMar>
              <w:top w:type="dxa" w:w="80"/>
              <w:left w:type="dxa" w:w="120"/>
              <w:bottom w:type="dxa" w:w="80"/>
              <w:right w:type="dxa" w:w="120"/>
            </w:tcMar>
          </w:tcPr>
          <w:p>
            <w:pPr>
              <w:spacing w:after="0"/>
            </w:pPr>
            <w:r>
              <w:rPr>
                <w:rFonts w:ascii="Arial" w:cs="Arial" w:eastAsia="Arial" w:hAnsi="Arial"/>
                <w:b/>
                <w:bCs/>
                <w:color w:val="012D1D"/>
                <w:sz w:val="22"/>
                <w:szCs w:val="22"/>
              </w:rPr>
              <w:t xml:space="preserve">Contact</w:t>
            </w:r>
          </w:p>
        </w:tc>
        <w:tc>
          <w:tcPr>
            <w:tcW w:type="dxa" w:w="6760"/>
            <w:tcBorders>
              <w:top w:val="single" w:color="DADADA" w:sz="4"/>
              <w:left w:val="single" w:color="DADADA" w:sz="4"/>
              <w:bottom w:val="single" w:color="DADADA" w:sz="4"/>
              <w:right w:val="single" w:color="DADADA" w:sz="4"/>
            </w:tcBorders>
            <w:shd w:fill="FFFFFF" w:val="clear"/>
            <w:tcMar>
              <w:top w:type="dxa" w:w="80"/>
              <w:left w:type="dxa" w:w="120"/>
              <w:bottom w:type="dxa" w:w="80"/>
              <w:right w:type="dxa" w:w="120"/>
            </w:tcMar>
          </w:tcPr>
          <w:p>
            <w:pPr>
              <w:spacing w:after="0"/>
            </w:pPr>
            <w:r>
              <w:rPr>
                <w:rFonts w:ascii="Arial" w:cs="Arial" w:eastAsia="Arial" w:hAnsi="Arial"/>
                <w:color w:val="444444"/>
                <w:sz w:val="22"/>
                <w:szCs w:val="22"/>
              </w:rPr>
              <w:t xml:space="preserve">sohailshabbir2005@gmail.com</w:t>
            </w:r>
          </w:p>
        </w:tc>
      </w:tr>
      <w:tr>
        <w:tc>
          <w:tcPr>
            <w:tcW w:type="dxa" w:w="2600"/>
            <w:tcBorders>
              <w:top w:val="single" w:color="DADADA" w:sz="4"/>
              <w:left w:val="single" w:color="DADADA" w:sz="4"/>
              <w:bottom w:val="single" w:color="DADADA" w:sz="4"/>
              <w:right w:val="single" w:color="DADADA" w:sz="4"/>
            </w:tcBorders>
            <w:shd w:fill="F4FAF6" w:val="clear"/>
            <w:tcMar>
              <w:top w:type="dxa" w:w="80"/>
              <w:left w:type="dxa" w:w="120"/>
              <w:bottom w:type="dxa" w:w="80"/>
              <w:right w:type="dxa" w:w="120"/>
            </w:tcMar>
          </w:tcPr>
          <w:p>
            <w:pPr>
              <w:spacing w:after="0"/>
            </w:pPr>
            <w:r>
              <w:rPr>
                <w:rFonts w:ascii="Arial" w:cs="Arial" w:eastAsia="Arial" w:hAnsi="Arial"/>
                <w:b/>
                <w:bCs/>
                <w:color w:val="012D1D"/>
                <w:sz w:val="22"/>
                <w:szCs w:val="22"/>
              </w:rPr>
              <w:t xml:space="preserve">Portfolio</w:t>
            </w:r>
          </w:p>
        </w:tc>
        <w:tc>
          <w:tcPr>
            <w:tcW w:type="dxa" w:w="6760"/>
            <w:tcBorders>
              <w:top w:val="single" w:color="DADADA" w:sz="4"/>
              <w:left w:val="single" w:color="DADADA" w:sz="4"/>
              <w:bottom w:val="single" w:color="DADADA" w:sz="4"/>
              <w:right w:val="single" w:color="DADADA" w:sz="4"/>
            </w:tcBorders>
            <w:shd w:fill="F4FAF6" w:val="clear"/>
            <w:tcMar>
              <w:top w:type="dxa" w:w="80"/>
              <w:left w:type="dxa" w:w="120"/>
              <w:bottom w:type="dxa" w:w="80"/>
              <w:right w:type="dxa" w:w="120"/>
            </w:tcMar>
          </w:tcPr>
          <w:p>
            <w:pPr>
              <w:spacing w:after="0"/>
            </w:pPr>
            <w:r>
              <w:rPr>
                <w:rFonts w:ascii="Arial" w:cs="Arial" w:eastAsia="Arial" w:hAnsi="Arial"/>
                <w:color w:val="444444"/>
                <w:sz w:val="22"/>
                <w:szCs w:val="22"/>
              </w:rPr>
              <w:t xml:space="preserve">deveolpersohail.online</w:t>
            </w:r>
          </w:p>
        </w:tc>
      </w:tr>
      <w:tr>
        <w:tc>
          <w:tcPr>
            <w:tcW w:type="dxa" w:w="2600"/>
            <w:tcBorders>
              <w:top w:val="single" w:color="DADADA" w:sz="4"/>
              <w:left w:val="single" w:color="DADADA" w:sz="4"/>
              <w:bottom w:val="single" w:color="DADADA" w:sz="4"/>
              <w:right w:val="single" w:color="DADADA" w:sz="4"/>
            </w:tcBorders>
            <w:shd w:fill="E8F5EE" w:val="clear"/>
            <w:tcMar>
              <w:top w:type="dxa" w:w="80"/>
              <w:left w:type="dxa" w:w="120"/>
              <w:bottom w:type="dxa" w:w="80"/>
              <w:right w:type="dxa" w:w="120"/>
            </w:tcMar>
          </w:tcPr>
          <w:p>
            <w:pPr>
              <w:spacing w:after="0"/>
            </w:pPr>
            <w:r>
              <w:rPr>
                <w:rFonts w:ascii="Arial" w:cs="Arial" w:eastAsia="Arial" w:hAnsi="Arial"/>
                <w:b/>
                <w:bCs/>
                <w:color w:val="012D1D"/>
                <w:sz w:val="22"/>
                <w:szCs w:val="22"/>
              </w:rPr>
              <w:t xml:space="preserve">Live Server</w:t>
            </w:r>
          </w:p>
        </w:tc>
        <w:tc>
          <w:tcPr>
            <w:tcW w:type="dxa" w:w="6760"/>
            <w:tcBorders>
              <w:top w:val="single" w:color="DADADA" w:sz="4"/>
              <w:left w:val="single" w:color="DADADA" w:sz="4"/>
              <w:bottom w:val="single" w:color="DADADA" w:sz="4"/>
              <w:right w:val="single" w:color="DADADA" w:sz="4"/>
            </w:tcBorders>
            <w:shd w:fill="FFFFFF" w:val="clear"/>
            <w:tcMar>
              <w:top w:type="dxa" w:w="80"/>
              <w:left w:type="dxa" w:w="120"/>
              <w:bottom w:type="dxa" w:w="80"/>
              <w:right w:type="dxa" w:w="120"/>
            </w:tcMar>
          </w:tcPr>
          <w:p>
            <w:pPr>
              <w:spacing w:after="0"/>
            </w:pPr>
            <w:r>
              <w:rPr>
                <w:rFonts w:ascii="Arial" w:cs="Arial" w:eastAsia="Arial" w:hAnsi="Arial"/>
                <w:color w:val="444444"/>
                <w:sz w:val="22"/>
                <w:szCs w:val="22"/>
              </w:rPr>
              <w:t xml:space="preserve">http://40.80.92.213  (Azure VPS)</w:t>
            </w:r>
          </w:p>
        </w:tc>
      </w:tr>
      <w:tr>
        <w:tc>
          <w:tcPr>
            <w:tcW w:type="dxa" w:w="2600"/>
            <w:tcBorders>
              <w:top w:val="single" w:color="DADADA" w:sz="4"/>
              <w:left w:val="single" w:color="DADADA" w:sz="4"/>
              <w:bottom w:val="single" w:color="DADADA" w:sz="4"/>
              <w:right w:val="single" w:color="DADADA" w:sz="4"/>
            </w:tcBorders>
            <w:shd w:fill="F4FAF6" w:val="clear"/>
            <w:tcMar>
              <w:top w:type="dxa" w:w="80"/>
              <w:left w:type="dxa" w:w="120"/>
              <w:bottom w:type="dxa" w:w="80"/>
              <w:right w:type="dxa" w:w="120"/>
            </w:tcMar>
          </w:tcPr>
          <w:p>
            <w:pPr>
              <w:spacing w:after="0"/>
            </w:pPr>
            <w:r>
              <w:rPr>
                <w:rFonts w:ascii="Arial" w:cs="Arial" w:eastAsia="Arial" w:hAnsi="Arial"/>
                <w:b/>
                <w:bCs/>
                <w:color w:val="012D1D"/>
                <w:sz w:val="22"/>
                <w:szCs w:val="22"/>
              </w:rPr>
              <w:t xml:space="preserve">Date</w:t>
            </w:r>
          </w:p>
        </w:tc>
        <w:tc>
          <w:tcPr>
            <w:tcW w:type="dxa" w:w="6760"/>
            <w:tcBorders>
              <w:top w:val="single" w:color="DADADA" w:sz="4"/>
              <w:left w:val="single" w:color="DADADA" w:sz="4"/>
              <w:bottom w:val="single" w:color="DADADA" w:sz="4"/>
              <w:right w:val="single" w:color="DADADA" w:sz="4"/>
            </w:tcBorders>
            <w:shd w:fill="F4FAF6" w:val="clear"/>
            <w:tcMar>
              <w:top w:type="dxa" w:w="80"/>
              <w:left w:type="dxa" w:w="120"/>
              <w:bottom w:type="dxa" w:w="80"/>
              <w:right w:type="dxa" w:w="120"/>
            </w:tcMar>
          </w:tcPr>
          <w:p>
            <w:pPr>
              <w:spacing w:after="0"/>
            </w:pPr>
            <w:r>
              <w:rPr>
                <w:rFonts w:ascii="Arial" w:cs="Arial" w:eastAsia="Arial" w:hAnsi="Arial"/>
                <w:color w:val="444444"/>
                <w:sz w:val="22"/>
                <w:szCs w:val="22"/>
              </w:rPr>
              <w:t xml:space="preserve">June 2025</w:t>
            </w:r>
          </w:p>
        </w:tc>
      </w:tr>
    </w:tbl>
    <w:p>
      <w:pPr>
        <w:spacing w:after="8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pBdr>
          <w:bottom w:val="single" w:color="FFAB69" w:sz="60"/>
        </w:pBdr>
      </w:pPr>
      <w:r>
        <w:rPr>
          <w:rFonts w:ascii="Arial" w:cs="Arial" w:eastAsia="Arial" w:hAnsi="Arial"/>
          <w:color w:val="444444"/>
          <w:sz w:val="22"/>
          <w:szCs w:val="22"/>
        </w:rPr>
        <w:t xml:space="preserve"/>
      </w:r>
    </w:p>
    <w:p>
      <w:pPr>
        <w:sectPr>
          <w:pgSz w:w="12240" w:h="15840" w:orient="portrait"/>
          <w:pgMar w:top="1440" w:right="1440" w:bottom="1440" w:left="1440" w:header="708" w:footer="708" w:gutter="0"/>
          <w:pgNumType/>
          <w:docGrid w:linePitch="360"/>
        </w:sectPr>
      </w:pPr>
    </w:p>
    <w:p>
      <w:pPr>
        <w:pStyle w:val="Heading1"/>
        <w:shd w:fill="012D1D" w:val="clear"/>
        <w:spacing w:after="280" w:before="0"/>
      </w:pPr>
      <w:r>
        <w:rPr>
          <w:rFonts w:ascii="Arial" w:cs="Arial" w:eastAsia="Arial" w:hAnsi="Arial"/>
          <w:b/>
          <w:bCs/>
          <w:color w:val="FFFFFF"/>
          <w:sz w:val="36"/>
          <w:szCs w:val="36"/>
        </w:rPr>
        <w:t xml:space="preserve">  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hd w:fill="012D1D" w:val="clear"/>
        <w:spacing w:after="280" w:before="0"/>
      </w:pPr>
      <w:r>
        <w:rPr>
          <w:rFonts w:ascii="Arial" w:cs="Arial" w:eastAsia="Arial" w:hAnsi="Arial"/>
          <w:b/>
          <w:bCs/>
          <w:color w:val="FFFFFF"/>
          <w:sz w:val="36"/>
          <w:szCs w:val="36"/>
        </w:rPr>
        <w:t xml:space="preserve">  1. Introduction</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1.1 Purpose of This Document</w:t>
      </w:r>
    </w:p>
    <w:p>
      <w:pPr>
        <w:spacing w:after="140" w:before="0"/>
      </w:pPr>
      <w:r>
        <w:rPr>
          <w:rFonts w:ascii="Arial" w:cs="Arial" w:eastAsia="Arial" w:hAnsi="Arial"/>
          <w:color w:val="444444"/>
          <w:sz w:val="22"/>
          <w:szCs w:val="22"/>
        </w:rPr>
        <w:t xml:space="preserve">This Software Requirements Specification (SRS) describes every functional and non-functional requirement of the RoomBridge web application. It is written in compliance with IEEE Std 830-1998 and is intended as the single authoritative reference for anyone working on, contributing to, or extending the platform — whether as an original developer, a new team member joining mid-project, a technical reviewer, or a future maintainer inheriting the codebase. This v2.0 Developer Edition prioritises readability: architecture is presented as visual diagrams, reference tables have been converted to clear prose, and Section 7 provides a complete new-developer onboarding guide from first clone to first API call.</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1.2 Project Overview</w:t>
      </w:r>
    </w:p>
    <w:p>
      <w:pPr>
        <w:spacing w:after="140" w:before="0"/>
      </w:pPr>
      <w:r>
        <w:rPr>
          <w:rFonts w:ascii="Arial" w:cs="Arial" w:eastAsia="Arial" w:hAnsi="Arial"/>
          <w:color w:val="444444"/>
          <w:sz w:val="22"/>
          <w:szCs w:val="22"/>
        </w:rPr>
        <w:t xml:space="preserve">RoomBridge is Pakistan's first structured, full-stack room rental and roommate matching platform built specifically for students and young professionals. It replaces unsafe, unverified classified advertisements with a curated, verified, and feature-rich housing ecosystem. Every listing passes through an admin approval workflow before going live. Seekers complete a lifestyle preference profile and receive algorithmically ranked roommate compatibility matches. All communication between seekers and owners happens through an encrypted real-time private messaging system rather than exposing personal phone numbers publicly.</w:t>
      </w:r>
    </w:p>
    <w:p>
      <w:pPr>
        <w:spacing w:after="140" w:before="0"/>
      </w:pPr>
      <w:r>
        <w:rPr>
          <w:rFonts w:ascii="Arial" w:cs="Arial" w:eastAsia="Arial" w:hAnsi="Arial"/>
          <w:color w:val="444444"/>
          <w:sz w:val="22"/>
          <w:szCs w:val="22"/>
        </w:rPr>
        <w:t xml:space="preserve">The system is live at http://40.80.92.213, hosted on a Microsoft Azure VPS (Ubuntu 24.04.4 LTS). The backend API runs under PM2, MongoDB Atlas serves as the cloud database, Nginx handles reverse proxying and static file delivery, and Cloudinary manages all binary media assets.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1.3 Definitions and Key Terms</w:t>
      </w:r>
    </w:p>
    <w:p>
      <w:pPr>
        <w:spacing w:after="140"/>
      </w:pPr>
      <w:r>
        <w:rPr>
          <w:rFonts w:ascii="Arial" w:cs="Arial" w:eastAsia="Arial" w:hAnsi="Arial"/>
          <w:b/>
          <w:bCs/>
          <w:color w:val="012D1D"/>
          <w:sz w:val="22"/>
          <w:szCs w:val="22"/>
        </w:rPr>
        <w:t xml:space="preserve">Seeker — </w:t>
      </w:r>
      <w:r>
        <w:rPr>
          <w:rFonts w:ascii="Arial" w:cs="Arial" w:eastAsia="Arial" w:hAnsi="Arial"/>
          <w:color w:val="444444"/>
          <w:sz w:val="22"/>
          <w:szCs w:val="22"/>
        </w:rPr>
        <w:t xml:space="preserve">A registered user searching for accommodation or a compatible roommate. Seekers browse listings, submit booking requests, use the roommate matcher, and use private chat.</w:t>
      </w:r>
    </w:p>
    <w:p>
      <w:pPr>
        <w:spacing w:after="140"/>
      </w:pPr>
      <w:r>
        <w:rPr>
          <w:rFonts w:ascii="Arial" w:cs="Arial" w:eastAsia="Arial" w:hAnsi="Arial"/>
          <w:b/>
          <w:bCs/>
          <w:color w:val="012D1D"/>
          <w:sz w:val="22"/>
          <w:szCs w:val="22"/>
        </w:rPr>
        <w:t xml:space="preserve">Owner — </w:t>
      </w:r>
      <w:r>
        <w:rPr>
          <w:rFonts w:ascii="Arial" w:cs="Arial" w:eastAsia="Arial" w:hAnsi="Arial"/>
          <w:color w:val="444444"/>
          <w:sz w:val="22"/>
          <w:szCs w:val="22"/>
        </w:rPr>
        <w:t xml:space="preserve">A registered property owner who creates and manages listings, receives booking requests, and communicates with seekers.</w:t>
      </w:r>
    </w:p>
    <w:p>
      <w:pPr>
        <w:spacing w:after="140"/>
      </w:pPr>
      <w:r>
        <w:rPr>
          <w:rFonts w:ascii="Arial" w:cs="Arial" w:eastAsia="Arial" w:hAnsi="Arial"/>
          <w:b/>
          <w:bCs/>
          <w:color w:val="012D1D"/>
          <w:sz w:val="22"/>
          <w:szCs w:val="22"/>
        </w:rPr>
        <w:t xml:space="preserve">Admin — </w:t>
      </w:r>
      <w:r>
        <w:rPr>
          <w:rFonts w:ascii="Arial" w:cs="Arial" w:eastAsia="Arial" w:hAnsi="Arial"/>
          <w:color w:val="444444"/>
          <w:sz w:val="22"/>
          <w:szCs w:val="22"/>
        </w:rPr>
        <w:t xml:space="preserve">A privileged system administrator. Admin accounts are seeded via CLI script and cannot be self-registered. Admins approve listings, ban users, moderate reports, and dispatch notifications.</w:t>
      </w:r>
    </w:p>
    <w:p>
      <w:pPr>
        <w:spacing w:after="140"/>
      </w:pPr>
      <w:r>
        <w:rPr>
          <w:rFonts w:ascii="Arial" w:cs="Arial" w:eastAsia="Arial" w:hAnsi="Arial"/>
          <w:b/>
          <w:bCs/>
          <w:color w:val="012D1D"/>
          <w:sz w:val="22"/>
          <w:szCs w:val="22"/>
        </w:rPr>
        <w:t xml:space="preserve">JWT — </w:t>
      </w:r>
      <w:r>
        <w:rPr>
          <w:rFonts w:ascii="Arial" w:cs="Arial" w:eastAsia="Arial" w:hAnsi="Arial"/>
          <w:color w:val="444444"/>
          <w:sz w:val="22"/>
          <w:szCs w:val="22"/>
        </w:rPr>
        <w:t xml:space="preserve">JSON Web Token. Signed authentication credential stored in an HTTP-only browser cookie. Encodes user ID and role. Validated by the protect middleware on every protected route.</w:t>
      </w:r>
    </w:p>
    <w:p>
      <w:pPr>
        <w:spacing w:after="140"/>
      </w:pPr>
      <w:r>
        <w:rPr>
          <w:rFonts w:ascii="Arial" w:cs="Arial" w:eastAsia="Arial" w:hAnsi="Arial"/>
          <w:b/>
          <w:bCs/>
          <w:color w:val="012D1D"/>
          <w:sz w:val="22"/>
          <w:szCs w:val="22"/>
        </w:rPr>
        <w:t xml:space="preserve">protect middleware — </w:t>
      </w:r>
      <w:r>
        <w:rPr>
          <w:rFonts w:ascii="Arial" w:cs="Arial" w:eastAsia="Arial" w:hAnsi="Arial"/>
          <w:color w:val="444444"/>
          <w:sz w:val="22"/>
          <w:szCs w:val="22"/>
        </w:rPr>
        <w:t xml:space="preserve">Express.js middleware (auth.middleware.js) that reads, validates, and decodes the JWT cookie, then attaches the user object to req.user. Runs before every non-public route.</w:t>
      </w:r>
    </w:p>
    <w:p>
      <w:pPr>
        <w:spacing w:after="140"/>
      </w:pPr>
      <w:r>
        <w:rPr>
          <w:rFonts w:ascii="Arial" w:cs="Arial" w:eastAsia="Arial" w:hAnsi="Arial"/>
          <w:b/>
          <w:bCs/>
          <w:color w:val="012D1D"/>
          <w:sz w:val="22"/>
          <w:szCs w:val="22"/>
        </w:rPr>
        <w:t xml:space="preserve">authorize(role) — </w:t>
      </w:r>
      <w:r>
        <w:rPr>
          <w:rFonts w:ascii="Arial" w:cs="Arial" w:eastAsia="Arial" w:hAnsi="Arial"/>
          <w:color w:val="444444"/>
          <w:sz w:val="22"/>
          <w:szCs w:val="22"/>
        </w:rPr>
        <w:t xml:space="preserve">Role-Based Access Control middleware (role.middleware.js) that checks req.user.role. Always runs after protect.</w:t>
      </w:r>
    </w:p>
    <w:p>
      <w:pPr>
        <w:spacing w:after="140"/>
      </w:pPr>
      <w:r>
        <w:rPr>
          <w:rFonts w:ascii="Arial" w:cs="Arial" w:eastAsia="Arial" w:hAnsi="Arial"/>
          <w:b/>
          <w:bCs/>
          <w:color w:val="012D1D"/>
          <w:sz w:val="22"/>
          <w:szCs w:val="22"/>
        </w:rPr>
        <w:t xml:space="preserve">optionalAuth — </w:t>
      </w:r>
      <w:r>
        <w:rPr>
          <w:rFonts w:ascii="Arial" w:cs="Arial" w:eastAsia="Arial" w:hAnsi="Arial"/>
          <w:color w:val="444444"/>
          <w:sz w:val="22"/>
          <w:szCs w:val="22"/>
        </w:rPr>
        <w:t xml:space="preserve">Middleware variant that attaches user context when a valid JWT is present but does not reject unauthenticated requests. Used on public GETs that include personalised data.</w:t>
      </w:r>
    </w:p>
    <w:p>
      <w:pPr>
        <w:spacing w:after="140"/>
      </w:pPr>
      <w:r>
        <w:rPr>
          <w:rFonts w:ascii="Arial" w:cs="Arial" w:eastAsia="Arial" w:hAnsi="Arial"/>
          <w:b/>
          <w:bCs/>
          <w:color w:val="012D1D"/>
          <w:sz w:val="22"/>
          <w:szCs w:val="22"/>
        </w:rPr>
        <w:t xml:space="preserve">apiResponse — </w:t>
      </w:r>
      <w:r>
        <w:rPr>
          <w:rFonts w:ascii="Arial" w:cs="Arial" w:eastAsia="Arial" w:hAnsi="Arial"/>
          <w:color w:val="444444"/>
          <w:sz w:val="22"/>
          <w:szCs w:val="22"/>
        </w:rPr>
        <w:t xml:space="preserve">Standard response envelope used by all endpoints. Shape: { success, message, data, pagination? }. Defined in src/utils/apiResponse.js.</w:t>
      </w:r>
    </w:p>
    <w:p>
      <w:pPr>
        <w:spacing w:after="140"/>
      </w:pPr>
      <w:r>
        <w:rPr>
          <w:rFonts w:ascii="Arial" w:cs="Arial" w:eastAsia="Arial" w:hAnsi="Arial"/>
          <w:b/>
          <w:bCs/>
          <w:color w:val="012D1D"/>
          <w:sz w:val="22"/>
          <w:szCs w:val="22"/>
        </w:rPr>
        <w:t xml:space="preserve">conversationId — </w:t>
      </w:r>
      <w:r>
        <w:rPr>
          <w:rFonts w:ascii="Arial" w:cs="Arial" w:eastAsia="Arial" w:hAnsi="Arial"/>
          <w:color w:val="444444"/>
          <w:sz w:val="22"/>
          <w:szCs w:val="22"/>
        </w:rPr>
        <w:t xml:space="preserve">Deterministic string ID for private messages. Generated by sorting the two participant user ObjectIds alphabetically and joining with '_'. Guarantees both users always map to exactly one conversation.</w:t>
      </w:r>
    </w:p>
    <w:p>
      <w:pPr>
        <w:spacing w:after="140"/>
      </w:pPr>
      <w:r>
        <w:rPr>
          <w:rFonts w:ascii="Arial" w:cs="Arial" w:eastAsia="Arial" w:hAnsi="Arial"/>
          <w:b/>
          <w:bCs/>
          <w:color w:val="012D1D"/>
          <w:sz w:val="22"/>
          <w:szCs w:val="22"/>
        </w:rPr>
        <w:t xml:space="preserve">TTL index — </w:t>
      </w:r>
      <w:r>
        <w:rPr>
          <w:rFonts w:ascii="Arial" w:cs="Arial" w:eastAsia="Arial" w:hAnsi="Arial"/>
          <w:color w:val="444444"/>
          <w:sz w:val="22"/>
          <w:szCs w:val="22"/>
        </w:rPr>
        <w:t xml:space="preserve">MongoDB Time-To-Live index. Community messages use expireAfterSeconds: 2592000 (30 days). MongoDB auto-deletes expired documents — no cron job needed.</w:t>
      </w:r>
    </w:p>
    <w:p>
      <w:pPr>
        <w:spacing w:after="140"/>
      </w:pPr>
      <w:r>
        <w:rPr>
          <w:rFonts w:ascii="Arial" w:cs="Arial" w:eastAsia="Arial" w:hAnsi="Arial"/>
          <w:b/>
          <w:bCs/>
          <w:color w:val="012D1D"/>
          <w:sz w:val="22"/>
          <w:szCs w:val="22"/>
        </w:rPr>
        <w:t xml:space="preserve">LRU Cache — </w:t>
      </w:r>
      <w:r>
        <w:rPr>
          <w:rFonts w:ascii="Arial" w:cs="Arial" w:eastAsia="Arial" w:hAnsi="Arial"/>
          <w:color w:val="444444"/>
          <w:sz w:val="22"/>
          <w:szCs w:val="22"/>
        </w:rPr>
        <w:t xml:space="preserve">Least Recently Used in-memory cache with a 30-second TTL for high-traffic read endpoints (listing browse, admin stats) to reduce repeated MongoDB queries.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1.4 Scope</w:t>
      </w:r>
    </w:p>
    <w:p>
      <w:pPr>
        <w:spacing w:after="140" w:before="0"/>
      </w:pPr>
      <w:r>
        <w:rPr>
          <w:rFonts w:ascii="Arial" w:cs="Arial" w:eastAsia="Arial" w:hAnsi="Arial"/>
          <w:color w:val="444444"/>
          <w:sz w:val="22"/>
          <w:szCs w:val="22"/>
        </w:rPr>
        <w:t xml:space="preserve">This document covers the complete RoomBridge v1.0 platform: the React frontend SPA, the Node.js/Express.js REST API, the Socket.IO real-time messaging server, all nine MongoDB collection schemas, third-party service integrations, the Azure production deployment, and the developer setup guide. Payment gateway integration and i18n/multi-language support are explicitly out of scope for this version.</w:t>
      </w:r>
    </w:p>
    <w:p>
      <w:r>
        <w:br w:type="page"/>
      </w:r>
    </w:p>
    <w:p>
      <w:pPr>
        <w:pStyle w:val="Heading1"/>
        <w:shd w:fill="012D1D" w:val="clear"/>
        <w:spacing w:after="280" w:before="0"/>
      </w:pPr>
      <w:r>
        <w:rPr>
          <w:rFonts w:ascii="Arial" w:cs="Arial" w:eastAsia="Arial" w:hAnsi="Arial"/>
          <w:b/>
          <w:bCs/>
          <w:color w:val="FFFFFF"/>
          <w:sz w:val="36"/>
          <w:szCs w:val="36"/>
        </w:rPr>
        <w:t xml:space="preserve">  2. System Architecture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2.1 Architectural Overview</w:t>
      </w:r>
    </w:p>
    <w:p>
      <w:pPr>
        <w:spacing w:after="140" w:before="0"/>
      </w:pPr>
      <w:r>
        <w:rPr>
          <w:rFonts w:ascii="Arial" w:cs="Arial" w:eastAsia="Arial" w:hAnsi="Arial"/>
          <w:color w:val="444444"/>
          <w:sz w:val="22"/>
          <w:szCs w:val="22"/>
        </w:rPr>
        <w:t xml:space="preserve">RoomBridge follows a three-layer client-server architecture. The React SPA handles all UI rendering in the browser. The Express.js application server processes all business logic, enforces authentication and authorization, and exposes a versioned REST API at /api/v1/. MongoDB Atlas provides persistent data storage. A real-time layer — a Socket.IO WebSocket server — runs alongside the REST API for live private messaging and community chat without polling.</w:t>
      </w:r>
    </w:p>
    <w:p>
      <w:pPr>
        <w:spacing w:after="140" w:before="0"/>
      </w:pPr>
      <w:r>
        <w:rPr>
          <w:rFonts w:ascii="Arial" w:cs="Arial" w:eastAsia="Arial" w:hAnsi="Arial"/>
          <w:color w:val="444444"/>
          <w:sz w:val="22"/>
          <w:szCs w:val="22"/>
        </w:rPr>
        <w:t xml:space="preserve">The browser makes HTTP requests to the Express REST API for data operations and upgrades specific connections to WebSocket for real-time features. The backend talks to MongoDB for persistence, Cloudinary for media uploads, and an SMTP server via Nodemailer for email delivery. There is no direct communication between the frontend and MongoDB or Cloudinary — all data access flows through the Express server.</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2.2 Full System Architecture Diagram</w:t>
      </w:r>
    </w:p>
    <w:p>
      <w:pPr>
        <w:spacing w:after="140" w:before="0"/>
      </w:pPr>
      <w:r>
        <w:rPr>
          <w:rFonts w:ascii="Arial" w:cs="Arial" w:eastAsia="Arial" w:hAnsi="Arial"/>
          <w:color w:val="444444"/>
          <w:sz w:val="22"/>
          <w:szCs w:val="22"/>
        </w:rPr>
        <w:t xml:space="preserve">The diagram below represents the complete system from user browser to data layer. Read left to right: users interact with the React SPA, requests travel through Nginx into the Express server, which communicates with the data and services layer.</w:t>
      </w:r>
    </w:p>
    <w:p>
      <w:pPr>
        <w:spacing w:after="80"/>
      </w:pPr>
      <w:r>
        <w:rPr>
          <w:rFonts w:ascii="Arial" w:cs="Arial" w:eastAsia="Arial" w:hAnsi="Arial"/>
          <w:color w:val="444444"/>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700"/>
        <w:gridCol w:w="460"/>
        <w:gridCol w:w="3200"/>
        <w:gridCol w:w="460"/>
        <w:gridCol w:w="2540"/>
      </w:tblGrid>
      <w:tr>
        <w:tc>
          <w:tcPr>
            <w:tcBorders>
              <w:top w:val="none" w:color="FFFFFF" w:sz="0"/>
              <w:left w:val="none" w:color="FFFFFF" w:sz="0"/>
              <w:bottom w:val="none" w:color="FFFFFF" w:sz="0"/>
              <w:right w:val="none" w:color="FFFFFF" w:sz="0"/>
            </w:tcBorders>
          </w:tcPr>
          <w:p>
            <w:pPr>
              <w:spacing w:after="60"/>
              <w:jc w:val="center"/>
            </w:pPr>
            <w:r>
              <w:rPr>
                <w:rFonts w:ascii="Arial" w:cs="Arial" w:eastAsia="Arial" w:hAnsi="Arial"/>
                <w:b/>
                <w:bCs/>
                <w:color w:val="E07A30"/>
                <w:sz w:val="18"/>
                <w:szCs w:val="18"/>
              </w:rPr>
              <w:t xml:space="preserve">① CLIENT LAYER</w:t>
            </w:r>
          </w:p>
        </w:tc>
        <w:tc>
          <w:tcPr>
            <w:tcBorders>
              <w:top w:val="none" w:color="FFFFFF" w:sz="0"/>
              <w:left w:val="none" w:color="FFFFFF" w:sz="0"/>
              <w:bottom w:val="none" w:color="FFFFFF" w:sz="0"/>
              <w:right w:val="none" w:color="FFFFFF" w:sz="0"/>
            </w:tcBorders>
          </w:tcPr>
          <w:p>
            <w:pPr>
              <w:spacing w:after="80"/>
            </w:pPr>
            <w:r>
              <w:rPr>
                <w:rFonts w:ascii="Arial" w:cs="Arial" w:eastAsia="Arial" w:hAnsi="Arial"/>
                <w:color w:val="444444"/>
                <w:sz w:val="22"/>
                <w:szCs w:val="22"/>
              </w:rPr>
              <w:t xml:space="preserve"/>
            </w:r>
          </w:p>
        </w:tc>
        <w:tc>
          <w:tcPr>
            <w:tcBorders>
              <w:top w:val="none" w:color="FFFFFF" w:sz="0"/>
              <w:left w:val="none" w:color="FFFFFF" w:sz="0"/>
              <w:bottom w:val="none" w:color="FFFFFF" w:sz="0"/>
              <w:right w:val="none" w:color="FFFFFF" w:sz="0"/>
            </w:tcBorders>
          </w:tcPr>
          <w:p>
            <w:pPr>
              <w:spacing w:after="60"/>
              <w:jc w:val="center"/>
            </w:pPr>
            <w:r>
              <w:rPr>
                <w:rFonts w:ascii="Arial" w:cs="Arial" w:eastAsia="Arial" w:hAnsi="Arial"/>
                <w:b/>
                <w:bCs/>
                <w:color w:val="E07A30"/>
                <w:sz w:val="18"/>
                <w:szCs w:val="18"/>
              </w:rPr>
              <w:t xml:space="preserve">② APPLICATION LAYER</w:t>
            </w:r>
          </w:p>
        </w:tc>
        <w:tc>
          <w:tcPr>
            <w:tcBorders>
              <w:top w:val="none" w:color="FFFFFF" w:sz="0"/>
              <w:left w:val="none" w:color="FFFFFF" w:sz="0"/>
              <w:bottom w:val="none" w:color="FFFFFF" w:sz="0"/>
              <w:right w:val="none" w:color="FFFFFF" w:sz="0"/>
            </w:tcBorders>
          </w:tcPr>
          <w:p>
            <w:pPr>
              <w:spacing w:after="80"/>
            </w:pPr>
            <w:r>
              <w:rPr>
                <w:rFonts w:ascii="Arial" w:cs="Arial" w:eastAsia="Arial" w:hAnsi="Arial"/>
                <w:color w:val="444444"/>
                <w:sz w:val="22"/>
                <w:szCs w:val="22"/>
              </w:rPr>
              <w:t xml:space="preserve"/>
            </w:r>
          </w:p>
        </w:tc>
        <w:tc>
          <w:tcPr>
            <w:tcBorders>
              <w:top w:val="none" w:color="FFFFFF" w:sz="0"/>
              <w:left w:val="none" w:color="FFFFFF" w:sz="0"/>
              <w:bottom w:val="none" w:color="FFFFFF" w:sz="0"/>
              <w:right w:val="none" w:color="FFFFFF" w:sz="0"/>
            </w:tcBorders>
          </w:tcPr>
          <w:p>
            <w:pPr>
              <w:spacing w:after="60"/>
              <w:jc w:val="center"/>
            </w:pPr>
            <w:r>
              <w:rPr>
                <w:rFonts w:ascii="Arial" w:cs="Arial" w:eastAsia="Arial" w:hAnsi="Arial"/>
                <w:b/>
                <w:bCs/>
                <w:color w:val="E07A30"/>
                <w:sz w:val="18"/>
                <w:szCs w:val="18"/>
              </w:rPr>
              <w:t xml:space="preserve">③ DATA &amp; SERVICES</w:t>
            </w:r>
          </w:p>
        </w:tc>
      </w:tr>
      <w:tr>
        <w:tc>
          <w:tcPr>
            <w:tcW w:type="dxa" w:w="2700"/>
            <w:tcBorders>
              <w:top w:val="single" w:color="2E6B4A" w:sz="4"/>
              <w:left w:val="single" w:color="2E6B4A" w:sz="4"/>
              <w:bottom w:val="single" w:color="2E6B4A" w:sz="4"/>
              <w:right w:val="single" w:color="2E6B4A" w:sz="4"/>
            </w:tcBorders>
            <w:shd w:fill="012D1D" w:val="clear"/>
            <w:tcMar>
              <w:top w:type="dxa" w:w="160"/>
              <w:left w:type="dxa" w:w="120"/>
              <w:bottom w:type="dxa" w:w="160"/>
              <w:right w:type="dxa" w:w="120"/>
            </w:tcMar>
            <w:vAlign w:val="center"/>
          </w:tcPr>
          <w:p>
            <w:pPr>
              <w:spacing w:after="60"/>
              <w:jc w:val="center"/>
            </w:pPr>
            <w:r>
              <w:rPr>
                <w:rFonts w:ascii="Arial" w:cs="Arial" w:eastAsia="Arial" w:hAnsi="Arial"/>
                <w:b/>
                <w:bCs/>
                <w:color w:val="FFFFFF"/>
                <w:sz w:val="22"/>
                <w:szCs w:val="22"/>
              </w:rPr>
              <w:t xml:space="preserve">Browser</w:t>
            </w:r>
          </w:p>
          <w:p>
            <w:pPr>
              <w:spacing w:after="60"/>
              <w:jc w:val="center"/>
            </w:pPr>
            <w:r>
              <w:rPr>
                <w:rFonts w:ascii="Arial" w:cs="Arial" w:eastAsia="Arial" w:hAnsi="Arial"/>
                <w:color w:val="FFAB69"/>
                <w:sz w:val="18"/>
                <w:szCs w:val="18"/>
              </w:rPr>
              <w:t xml:space="preserve">Vite + React SPA</w:t>
            </w:r>
          </w:p>
          <w:p>
            <w:pPr>
              <w:spacing w:after="60"/>
              <w:jc w:val="center"/>
            </w:pPr>
            <w:r>
              <w:rPr>
                <w:rFonts w:ascii="Arial" w:cs="Arial" w:eastAsia="Arial" w:hAnsi="Arial"/>
                <w:color w:val="E8F5EE"/>
                <w:sz w:val="14"/>
                <w:szCs w:val="14"/>
              </w:rPr>
              <w:t xml:space="preserve">─────────────</w:t>
            </w:r>
          </w:p>
          <w:p>
            <w:pPr>
              <w:spacing w:after="40"/>
              <w:jc w:val="center"/>
            </w:pPr>
            <w:r>
              <w:rPr>
                <w:rFonts w:ascii="Arial" w:cs="Arial" w:eastAsia="Arial" w:hAnsi="Arial"/>
                <w:color w:val="E8F5EE"/>
                <w:sz w:val="17"/>
                <w:szCs w:val="17"/>
              </w:rPr>
              <w:t xml:space="preserve">Redux Toolkit</w:t>
            </w:r>
          </w:p>
          <w:p>
            <w:pPr>
              <w:spacing w:after="40"/>
              <w:jc w:val="center"/>
            </w:pPr>
            <w:r>
              <w:rPr>
                <w:rFonts w:ascii="Arial" w:cs="Arial" w:eastAsia="Arial" w:hAnsi="Arial"/>
                <w:color w:val="E8F5EE"/>
                <w:sz w:val="17"/>
                <w:szCs w:val="17"/>
              </w:rPr>
              <w:t xml:space="preserve">React Router v6</w:t>
            </w:r>
          </w:p>
          <w:p>
            <w:pPr>
              <w:spacing w:after="40"/>
              <w:jc w:val="center"/>
            </w:pPr>
            <w:r>
              <w:rPr>
                <w:rFonts w:ascii="Arial" w:cs="Arial" w:eastAsia="Arial" w:hAnsi="Arial"/>
                <w:color w:val="E8F5EE"/>
                <w:sz w:val="17"/>
                <w:szCs w:val="17"/>
              </w:rPr>
              <w:t xml:space="preserve">Axios HTTP Client</w:t>
            </w:r>
          </w:p>
          <w:p>
            <w:pPr>
              <w:spacing w:after="40"/>
              <w:jc w:val="center"/>
            </w:pPr>
            <w:r>
              <w:rPr>
                <w:rFonts w:ascii="Arial" w:cs="Arial" w:eastAsia="Arial" w:hAnsi="Arial"/>
                <w:color w:val="E8F5EE"/>
                <w:sz w:val="17"/>
                <w:szCs w:val="17"/>
              </w:rPr>
              <w:t xml:space="preserve">Socket.IO Client</w:t>
            </w:r>
          </w:p>
          <w:p>
            <w:pPr>
              <w:spacing w:after="0"/>
              <w:jc w:val="center"/>
            </w:pPr>
            <w:r>
              <w:rPr>
                <w:rFonts w:ascii="Arial" w:cs="Arial" w:eastAsia="Arial" w:hAnsi="Arial"/>
                <w:color w:val="E8F5EE"/>
                <w:sz w:val="17"/>
                <w:szCs w:val="17"/>
              </w:rPr>
              <w:t xml:space="preserve">Tailwind CSS</w:t>
            </w:r>
          </w:p>
        </w:tc>
        <w:tc>
          <w:tcPr>
            <w:tcW w:type="dxa" w:w="4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FFAB69"/>
                <w:sz w:val="24"/>
                <w:szCs w:val="24"/>
              </w:rPr>
              <w:t xml:space="preserve">→</w:t>
            </w:r>
          </w:p>
        </w:tc>
        <w:tc>
          <w:tcPr>
            <w:tcW w:type="dxa" w:w="3200"/>
            <w:tcBorders>
              <w:top w:val="single" w:color="2E6B4A" w:sz="4"/>
              <w:left w:val="single" w:color="2E6B4A" w:sz="4"/>
              <w:bottom w:val="single" w:color="2E6B4A" w:sz="4"/>
              <w:right w:val="single" w:color="2E6B4A" w:sz="4"/>
            </w:tcBorders>
            <w:shd w:fill="024A32" w:val="clear"/>
            <w:tcMar>
              <w:top w:type="dxa" w:w="160"/>
              <w:left w:type="dxa" w:w="120"/>
              <w:bottom w:type="dxa" w:w="160"/>
              <w:right w:type="dxa" w:w="120"/>
            </w:tcMar>
            <w:vAlign w:val="center"/>
          </w:tcPr>
          <w:p>
            <w:pPr>
              <w:spacing w:after="60"/>
              <w:jc w:val="center"/>
            </w:pPr>
            <w:r>
              <w:rPr>
                <w:rFonts w:ascii="Arial" w:cs="Arial" w:eastAsia="Arial" w:hAnsi="Arial"/>
                <w:b/>
                <w:bCs/>
                <w:color w:val="FFFFFF"/>
                <w:sz w:val="20"/>
                <w:szCs w:val="20"/>
              </w:rPr>
              <w:t xml:space="preserve">Express.js API Server</w:t>
            </w:r>
          </w:p>
          <w:p>
            <w:pPr>
              <w:spacing w:after="60"/>
              <w:jc w:val="center"/>
            </w:pPr>
            <w:r>
              <w:rPr>
                <w:rFonts w:ascii="Arial" w:cs="Arial" w:eastAsia="Arial" w:hAnsi="Arial"/>
                <w:color w:val="FFAB69"/>
                <w:sz w:val="17"/>
                <w:szCs w:val="17"/>
              </w:rPr>
              <w:t xml:space="preserve">Nginx Reverse Proxy (Port 80)</w:t>
            </w:r>
          </w:p>
          <w:p>
            <w:pPr>
              <w:spacing w:after="60"/>
              <w:jc w:val="center"/>
            </w:pPr>
            <w:r>
              <w:rPr>
                <w:rFonts w:ascii="Arial" w:cs="Arial" w:eastAsia="Arial" w:hAnsi="Arial"/>
                <w:color w:val="E8F5EE"/>
                <w:sz w:val="14"/>
                <w:szCs w:val="14"/>
              </w:rPr>
              <w:t xml:space="preserve">────────────────────</w:t>
            </w:r>
          </w:p>
          <w:p>
            <w:pPr>
              <w:spacing w:after="40"/>
              <w:jc w:val="center"/>
            </w:pPr>
            <w:r>
              <w:rPr>
                <w:rFonts w:ascii="Arial" w:cs="Arial" w:eastAsia="Arial" w:hAnsi="Arial"/>
                <w:color w:val="E8F5EE"/>
                <w:sz w:val="17"/>
                <w:szCs w:val="17"/>
              </w:rPr>
              <w:t xml:space="preserve">Helmet Security Headers</w:t>
            </w:r>
          </w:p>
          <w:p>
            <w:pPr>
              <w:spacing w:after="40"/>
              <w:jc w:val="center"/>
            </w:pPr>
            <w:r>
              <w:rPr>
                <w:rFonts w:ascii="Arial" w:cs="Arial" w:eastAsia="Arial" w:hAnsi="Arial"/>
                <w:color w:val="E8F5EE"/>
                <w:sz w:val="17"/>
                <w:szCs w:val="17"/>
              </w:rPr>
              <w:t xml:space="preserve">Rate Limiter</w:t>
            </w:r>
          </w:p>
          <w:p>
            <w:pPr>
              <w:spacing w:after="40"/>
              <w:jc w:val="center"/>
            </w:pPr>
            <w:r>
              <w:rPr>
                <w:rFonts w:ascii="Arial" w:cs="Arial" w:eastAsia="Arial" w:hAnsi="Arial"/>
                <w:color w:val="E8F5EE"/>
                <w:sz w:val="17"/>
                <w:szCs w:val="17"/>
              </w:rPr>
              <w:t xml:space="preserve">JWT Cookie Auth</w:t>
            </w:r>
          </w:p>
          <w:p>
            <w:pPr>
              <w:spacing w:after="40"/>
              <w:jc w:val="center"/>
            </w:pPr>
            <w:r>
              <w:rPr>
                <w:rFonts w:ascii="Arial" w:cs="Arial" w:eastAsia="Arial" w:hAnsi="Arial"/>
                <w:color w:val="E8F5EE"/>
                <w:sz w:val="17"/>
                <w:szCs w:val="17"/>
              </w:rPr>
              <w:t xml:space="preserve">RBAC authorize(role)</w:t>
            </w:r>
          </w:p>
          <w:p>
            <w:pPr>
              <w:spacing w:after="40"/>
              <w:jc w:val="center"/>
            </w:pPr>
            <w:r>
              <w:rPr>
                <w:rFonts w:ascii="Arial" w:cs="Arial" w:eastAsia="Arial" w:hAnsi="Arial"/>
                <w:color w:val="E8F5EE"/>
                <w:sz w:val="17"/>
                <w:szCs w:val="17"/>
              </w:rPr>
              <w:t xml:space="preserve">LRU Cache (30s TTL)</w:t>
            </w:r>
          </w:p>
          <w:p>
            <w:pPr>
              <w:spacing w:after="40"/>
              <w:jc w:val="center"/>
            </w:pPr>
            <w:r>
              <w:rPr>
                <w:rFonts w:ascii="Arial" w:cs="Arial" w:eastAsia="Arial" w:hAnsi="Arial"/>
                <w:color w:val="E8F5EE"/>
                <w:sz w:val="17"/>
                <w:szCs w:val="17"/>
              </w:rPr>
              <w:t xml:space="preserve">zlib Gzip Compression</w:t>
            </w:r>
          </w:p>
          <w:p>
            <w:pPr>
              <w:spacing w:after="40"/>
              <w:jc w:val="center"/>
            </w:pPr>
            <w:r>
              <w:rPr>
                <w:rFonts w:ascii="Arial" w:cs="Arial" w:eastAsia="Arial" w:hAnsi="Arial"/>
                <w:color w:val="E8F5EE"/>
                <w:sz w:val="17"/>
                <w:szCs w:val="17"/>
              </w:rPr>
              <w:t xml:space="preserve">Socket.IO WebSocket</w:t>
            </w:r>
          </w:p>
          <w:p>
            <w:pPr>
              <w:spacing w:after="0"/>
              <w:jc w:val="center"/>
            </w:pPr>
            <w:r>
              <w:rPr>
                <w:rFonts w:ascii="Arial" w:cs="Arial" w:eastAsia="Arial" w:hAnsi="Arial"/>
                <w:color w:val="E8F5EE"/>
                <w:sz w:val="17"/>
                <w:szCs w:val="17"/>
              </w:rPr>
              <w:t xml:space="preserve">REST API  /api/v1/*</w:t>
            </w:r>
          </w:p>
        </w:tc>
        <w:tc>
          <w:tcPr>
            <w:tcW w:type="dxa" w:w="46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FFAB69"/>
                <w:sz w:val="24"/>
                <w:szCs w:val="24"/>
              </w:rPr>
              <w:t xml:space="preserve">→</w:t>
            </w:r>
          </w:p>
        </w:tc>
        <w:tc>
          <w:tcPr>
            <w:tcW w:type="dxa" w:w="2540"/>
            <w:tcBorders>
              <w:top w:val="none" w:color="FFFFFF" w:sz="0"/>
              <w:left w:val="none" w:color="FFFFFF" w:sz="0"/>
              <w:bottom w:val="none" w:color="FFFFFF" w:sz="0"/>
              <w:right w:val="none" w:color="FFFFFF" w:sz="0"/>
            </w:tcBorders>
            <w:tcMar>
              <w:top w:type="dxa" w:w="0"/>
              <w:left w:type="dxa" w:w="0"/>
              <w:bottom w:type="dxa" w:w="0"/>
              <w:right w:type="dxa" w:w="0"/>
            </w:tcMar>
          </w:tcPr>
          <w:tbl>
            <w:tblPr>
              <w:tblW w:type="dxa" w:w="2540"/>
              <w:tblBorders>
                <w:top w:val="single" w:color="auto" w:sz="4"/>
                <w:left w:val="single" w:color="auto" w:sz="4"/>
                <w:bottom w:val="single" w:color="auto" w:sz="4"/>
                <w:right w:val="single" w:color="auto" w:sz="4"/>
                <w:insideH w:val="single" w:color="auto" w:sz="4"/>
                <w:insideV w:val="single" w:color="auto" w:sz="4"/>
              </w:tblBorders>
            </w:tblPr>
            <w:tblGrid>
              <w:gridCol w:w="2540"/>
            </w:tblGrid>
            <w:tr>
              <w:tc>
                <w:tcPr>
                  <w:tcBorders>
                    <w:top w:val="single" w:color="2E6B4A" w:sz="4"/>
                    <w:left w:val="single" w:color="2E6B4A" w:sz="4"/>
                    <w:bottom w:val="single" w:color="2E6B4A" w:sz="4"/>
                    <w:right w:val="single" w:color="2E6B4A" w:sz="4"/>
                  </w:tcBorders>
                  <w:shd w:fill="1A4731" w:val="clear"/>
                  <w:tcMar>
                    <w:top w:type="dxa" w:w="80"/>
                    <w:left w:type="dxa" w:w="80"/>
                    <w:bottom w:type="dxa" w:w="80"/>
                    <w:right w:type="dxa" w:w="80"/>
                  </w:tcMar>
                </w:tcPr>
                <w:p>
                  <w:pPr>
                    <w:spacing w:after="40"/>
                    <w:jc w:val="center"/>
                  </w:pPr>
                  <w:r>
                    <w:rPr>
                      <w:rFonts w:ascii="Arial" w:cs="Arial" w:eastAsia="Arial" w:hAnsi="Arial"/>
                      <w:b/>
                      <w:bCs/>
                      <w:color w:val="FFFFFF"/>
                      <w:sz w:val="18"/>
                      <w:szCs w:val="18"/>
                    </w:rPr>
                    <w:t xml:space="preserve">MongoDB Atlas</w:t>
                  </w:r>
                </w:p>
                <w:p>
                  <w:pPr>
                    <w:spacing w:after="0"/>
                    <w:jc w:val="center"/>
                  </w:pPr>
                  <w:r>
                    <w:rPr>
                      <w:rFonts w:ascii="Arial" w:cs="Arial" w:eastAsia="Arial" w:hAnsi="Arial"/>
                      <w:color w:val="E8F5EE"/>
                      <w:sz w:val="16"/>
                      <w:szCs w:val="16"/>
                    </w:rPr>
                    <w:t xml:space="preserve">Cloud Database</w:t>
                  </w:r>
                </w:p>
              </w:tc>
            </w:tr>
          </w:tbl>
          <w:p>
            <w:pPr>
              <w:spacing w:after="80"/>
            </w:pPr>
            <w:r>
              <w:rPr>
                <w:rFonts w:ascii="Arial" w:cs="Arial" w:eastAsia="Arial" w:hAnsi="Arial"/>
                <w:color w:val="444444"/>
                <w:sz w:val="22"/>
                <w:szCs w:val="22"/>
              </w:rPr>
              <w:t xml:space="preserve"/>
            </w:r>
          </w:p>
          <w:tbl>
            <w:tblPr>
              <w:tblW w:type="dxa" w:w="2540"/>
              <w:tblBorders>
                <w:top w:val="single" w:color="auto" w:sz="4"/>
                <w:left w:val="single" w:color="auto" w:sz="4"/>
                <w:bottom w:val="single" w:color="auto" w:sz="4"/>
                <w:right w:val="single" w:color="auto" w:sz="4"/>
                <w:insideH w:val="single" w:color="auto" w:sz="4"/>
                <w:insideV w:val="single" w:color="auto" w:sz="4"/>
              </w:tblBorders>
            </w:tblPr>
            <w:tblGrid>
              <w:gridCol w:w="2540"/>
            </w:tblGrid>
            <w:tr>
              <w:tc>
                <w:tcPr>
                  <w:tcBorders>
                    <w:top w:val="single" w:color="2A4070" w:sz="4"/>
                    <w:left w:val="single" w:color="2A4070" w:sz="4"/>
                    <w:bottom w:val="single" w:color="2A4070" w:sz="4"/>
                    <w:right w:val="single" w:color="2A4070" w:sz="4"/>
                  </w:tcBorders>
                  <w:shd w:fill="3D5A99" w:val="clear"/>
                  <w:tcMar>
                    <w:top w:type="dxa" w:w="80"/>
                    <w:left w:type="dxa" w:w="80"/>
                    <w:bottom w:type="dxa" w:w="80"/>
                    <w:right w:type="dxa" w:w="80"/>
                  </w:tcMar>
                </w:tcPr>
                <w:p>
                  <w:pPr>
                    <w:spacing w:after="40"/>
                    <w:jc w:val="center"/>
                  </w:pPr>
                  <w:r>
                    <w:rPr>
                      <w:rFonts w:ascii="Arial" w:cs="Arial" w:eastAsia="Arial" w:hAnsi="Arial"/>
                      <w:b/>
                      <w:bCs/>
                      <w:color w:val="FFFFFF"/>
                      <w:sz w:val="18"/>
                      <w:szCs w:val="18"/>
                    </w:rPr>
                    <w:t xml:space="preserve">Cloudinary CDN</w:t>
                  </w:r>
                </w:p>
                <w:p>
                  <w:pPr>
                    <w:spacing w:after="0"/>
                    <w:jc w:val="center"/>
                  </w:pPr>
                  <w:r>
                    <w:rPr>
                      <w:rFonts w:ascii="Arial" w:cs="Arial" w:eastAsia="Arial" w:hAnsi="Arial"/>
                      <w:color w:val="C5D3F0"/>
                      <w:sz w:val="16"/>
                      <w:szCs w:val="16"/>
                    </w:rPr>
                    <w:t xml:space="preserve">Media Storage</w:t>
                  </w:r>
                </w:p>
              </w:tc>
            </w:tr>
          </w:tbl>
          <w:p>
            <w:pPr>
              <w:spacing w:after="80"/>
            </w:pPr>
            <w:r>
              <w:rPr>
                <w:rFonts w:ascii="Arial" w:cs="Arial" w:eastAsia="Arial" w:hAnsi="Arial"/>
                <w:color w:val="444444"/>
                <w:sz w:val="22"/>
                <w:szCs w:val="22"/>
              </w:rPr>
              <w:t xml:space="preserve"/>
            </w:r>
          </w:p>
          <w:tbl>
            <w:tblPr>
              <w:tblW w:type="dxa" w:w="2540"/>
              <w:tblBorders>
                <w:top w:val="single" w:color="auto" w:sz="4"/>
                <w:left w:val="single" w:color="auto" w:sz="4"/>
                <w:bottom w:val="single" w:color="auto" w:sz="4"/>
                <w:right w:val="single" w:color="auto" w:sz="4"/>
                <w:insideH w:val="single" w:color="auto" w:sz="4"/>
                <w:insideV w:val="single" w:color="auto" w:sz="4"/>
              </w:tblBorders>
            </w:tblPr>
            <w:tblGrid>
              <w:gridCol w:w="2540"/>
            </w:tblGrid>
            <w:tr>
              <w:tc>
                <w:tcPr>
                  <w:tcBorders>
                    <w:top w:val="single" w:color="5A2A1E" w:sz="4"/>
                    <w:left w:val="single" w:color="5A2A1E" w:sz="4"/>
                    <w:bottom w:val="single" w:color="5A2A1E" w:sz="4"/>
                    <w:right w:val="single" w:color="5A2A1E" w:sz="4"/>
                  </w:tcBorders>
                  <w:shd w:fill="7A3B2E" w:val="clear"/>
                  <w:tcMar>
                    <w:top w:type="dxa" w:w="80"/>
                    <w:left w:type="dxa" w:w="80"/>
                    <w:bottom w:type="dxa" w:w="80"/>
                    <w:right w:type="dxa" w:w="80"/>
                  </w:tcMar>
                </w:tcPr>
                <w:p>
                  <w:pPr>
                    <w:spacing w:after="40"/>
                    <w:jc w:val="center"/>
                  </w:pPr>
                  <w:r>
                    <w:rPr>
                      <w:rFonts w:ascii="Arial" w:cs="Arial" w:eastAsia="Arial" w:hAnsi="Arial"/>
                      <w:b/>
                      <w:bCs/>
                      <w:color w:val="FFFFFF"/>
                      <w:sz w:val="18"/>
                      <w:szCs w:val="18"/>
                    </w:rPr>
                    <w:t xml:space="preserve">Nodemailer SMTP</w:t>
                  </w:r>
                </w:p>
                <w:p>
                  <w:pPr>
                    <w:spacing w:after="0"/>
                    <w:jc w:val="center"/>
                  </w:pPr>
                  <w:r>
                    <w:rPr>
                      <w:rFonts w:ascii="Arial" w:cs="Arial" w:eastAsia="Arial" w:hAnsi="Arial"/>
                      <w:color w:val="F5C8BF"/>
                      <w:sz w:val="16"/>
                      <w:szCs w:val="16"/>
                    </w:rPr>
                    <w:t xml:space="preserve">Email Delivery</w:t>
                  </w:r>
                </w:p>
              </w:tc>
            </w:tr>
          </w:tbl>
          <w:p/>
        </w:tc>
      </w:tr>
    </w:tbl>
    <w:p>
      <w:pPr>
        <w:spacing w:after="200" w:before="60"/>
        <w:jc w:val="center"/>
      </w:pPr>
      <w:r>
        <w:rPr>
          <w:rFonts w:ascii="Arial" w:cs="Arial" w:eastAsia="Arial" w:hAnsi="Arial"/>
          <w:i/>
          <w:iCs/>
          <w:color w:val="444444"/>
          <w:sz w:val="18"/>
          <w:szCs w:val="18"/>
        </w:rPr>
        <w:t xml:space="preserve">Figure 2.1 — RoomBridge Three-Layer System Architecture</w:t>
      </w:r>
    </w:p>
    <w:p>
      <w:pPr>
        <w:spacing w:after="80"/>
      </w:pPr>
      <w:r>
        <w:rPr>
          <w:rFonts w:ascii="Arial" w:cs="Arial" w:eastAsia="Arial" w:hAnsi="Arial"/>
          <w:color w:val="444444"/>
          <w:sz w:val="22"/>
          <w:szCs w:val="22"/>
        </w:rPr>
        <w:t xml:space="preserve"/>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2.3 HTTP Request Lifecycle</w:t>
      </w:r>
    </w:p>
    <w:p>
      <w:pPr>
        <w:spacing w:after="140" w:before="0"/>
      </w:pPr>
      <w:r>
        <w:rPr>
          <w:rFonts w:ascii="Arial" w:cs="Arial" w:eastAsia="Arial" w:hAnsi="Arial"/>
          <w:color w:val="444444"/>
          <w:sz w:val="22"/>
          <w:szCs w:val="22"/>
        </w:rPr>
        <w:t xml:space="preserve">Every request from the browser travels through a fixed middleware pipeline before reaching a controller. The diagram below shows the exact sequence from Nginx entry to MongoDB and back.</w:t>
      </w:r>
    </w:p>
    <w:p>
      <w:pPr>
        <w:spacing w:after="80"/>
      </w:pPr>
      <w:r>
        <w:rPr>
          <w:rFonts w:ascii="Arial" w:cs="Arial" w:eastAsia="Arial" w:hAnsi="Arial"/>
          <w:color w:val="444444"/>
          <w:sz w:val="22"/>
          <w:szCs w:val="22"/>
        </w:rPr>
        <w:t xml:space="preserve"/>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6800"/>
      </w:tblGrid>
      <w:tr>
        <w:tc>
          <w:tcPr>
            <w:tcW w:type="dxa" w:w="6800"/>
            <w:tcBorders>
              <w:top w:val="single" w:color="2E6B4A" w:sz="4"/>
              <w:left w:val="single" w:color="2E6B4A" w:sz="4"/>
              <w:bottom w:val="single" w:color="2E6B4A" w:sz="4"/>
              <w:right w:val="single" w:color="2E6B4A" w:sz="4"/>
            </w:tcBorders>
            <w:shd w:fill="2C4A3E" w:val="clear"/>
            <w:tcMar>
              <w:top w:type="dxa" w:w="80"/>
              <w:left w:type="dxa" w:w="200"/>
              <w:bottom w:type="dxa" w:w="80"/>
              <w:right w:type="dxa" w:w="200"/>
            </w:tcMar>
          </w:tcPr>
          <w:p>
            <w:pPr>
              <w:spacing w:after="0"/>
              <w:jc w:val="center"/>
            </w:pPr>
            <w:r>
              <w:rPr>
                <w:rFonts w:ascii="Arial" w:cs="Arial" w:eastAsia="Arial" w:hAnsi="Arial"/>
                <w:b/>
                <w:bCs/>
                <w:color w:val="FFFFFF"/>
                <w:sz w:val="20"/>
                <w:szCs w:val="20"/>
              </w:rPr>
              <w:t xml:space="preserve">Browser (React SPA — Axios / Socket.IO Client)</w:t>
            </w:r>
          </w:p>
        </w:tc>
      </w:tr>
      <w:tr>
        <w:tc>
          <w:tcPr>
            <w:tcW w:type="dxa" w:w="6800"/>
            <w:tcBorders>
              <w:top w:val="none" w:color="FFFFFF" w:sz="0"/>
              <w:left w:val="none" w:color="FFFFFF" w:sz="0"/>
              <w:bottom w:val="none" w:color="FFFFFF" w:sz="0"/>
              <w:right w:val="none" w:color="FFFFFF" w:sz="0"/>
            </w:tcBorders>
          </w:tcPr>
          <w:p>
            <w:pPr>
              <w:spacing w:after="0"/>
              <w:jc w:val="center"/>
            </w:pPr>
            <w:r>
              <w:rPr>
                <w:rFonts w:ascii="Arial" w:cs="Arial" w:eastAsia="Arial" w:hAnsi="Arial"/>
                <w:b/>
                <w:bCs/>
                <w:color w:val="FFAB69"/>
                <w:sz w:val="18"/>
                <w:szCs w:val="18"/>
              </w:rPr>
              <w:t xml:space="preserve">↓  HTTPS Request</w:t>
            </w:r>
          </w:p>
        </w:tc>
      </w:tr>
      <w:tr>
        <w:tc>
          <w:tcPr>
            <w:tcW w:type="dxa" w:w="6800"/>
            <w:tcBorders>
              <w:top w:val="single" w:color="2E6B4A" w:sz="4"/>
              <w:left w:val="single" w:color="2E6B4A" w:sz="4"/>
              <w:bottom w:val="single" w:color="2E6B4A" w:sz="4"/>
              <w:right w:val="single" w:color="2E6B4A" w:sz="4"/>
            </w:tcBorders>
            <w:shd w:fill="1A3828" w:val="clear"/>
            <w:tcMar>
              <w:top w:type="dxa" w:w="80"/>
              <w:left w:type="dxa" w:w="200"/>
              <w:bottom w:type="dxa" w:w="80"/>
              <w:right w:type="dxa" w:w="200"/>
            </w:tcMar>
          </w:tcPr>
          <w:p>
            <w:pPr>
              <w:spacing w:after="50"/>
              <w:jc w:val="center"/>
            </w:pPr>
            <w:r>
              <w:rPr>
                <w:rFonts w:ascii="Arial" w:cs="Arial" w:eastAsia="Arial" w:hAnsi="Arial"/>
                <w:b/>
                <w:bCs/>
                <w:color w:val="FFFFFF"/>
                <w:sz w:val="20"/>
                <w:szCs w:val="20"/>
              </w:rPr>
              <w:t xml:space="preserve">Nginx — Reverse Proxy (Port 80)</w:t>
            </w:r>
          </w:p>
          <w:p>
            <w:pPr>
              <w:spacing w:after="0"/>
              <w:jc w:val="center"/>
            </w:pPr>
            <w:r>
              <w:rPr>
                <w:rFonts w:ascii="Arial" w:cs="Arial" w:eastAsia="Arial" w:hAnsi="Arial"/>
                <w:b w:val="false"/>
                <w:bCs w:val="false"/>
                <w:color w:val="FFFFFF"/>
                <w:sz w:val="17"/>
                <w:szCs w:val="17"/>
              </w:rPr>
              <w:t xml:space="preserve">/api/*  →  localhost:5000    |    /socket.io/*  →  localhost:5000    |    /*  →  /dist</w:t>
            </w:r>
          </w:p>
        </w:tc>
      </w:tr>
      <w:tr>
        <w:tc>
          <w:tcPr>
            <w:tcW w:type="dxa" w:w="6800"/>
            <w:tcBorders>
              <w:top w:val="none" w:color="FFFFFF" w:sz="0"/>
              <w:left w:val="none" w:color="FFFFFF" w:sz="0"/>
              <w:bottom w:val="none" w:color="FFFFFF" w:sz="0"/>
              <w:right w:val="none" w:color="FFFFFF" w:sz="0"/>
            </w:tcBorders>
          </w:tcPr>
          <w:p>
            <w:pPr>
              <w:spacing w:after="0"/>
              <w:jc w:val="center"/>
            </w:pPr>
            <w:r>
              <w:rPr>
                <w:rFonts w:ascii="Arial" w:cs="Arial" w:eastAsia="Arial" w:hAnsi="Arial"/>
                <w:b/>
                <w:bCs/>
                <w:color w:val="FFAB69"/>
                <w:sz w:val="18"/>
                <w:szCs w:val="18"/>
              </w:rPr>
              <w:t xml:space="preserve">↓  Proxied to Node.js Port 5000</w:t>
            </w:r>
          </w:p>
        </w:tc>
      </w:tr>
      <w:tr>
        <w:tc>
          <w:tcPr>
            <w:tcW w:type="dxa" w:w="6800"/>
            <w:tcBorders>
              <w:top w:val="single" w:color="2E6B4A" w:sz="4"/>
              <w:left w:val="single" w:color="2E6B4A" w:sz="4"/>
              <w:bottom w:val="single" w:color="2E6B4A" w:sz="4"/>
              <w:right w:val="single" w:color="2E6B4A" w:sz="4"/>
            </w:tcBorders>
            <w:shd w:fill="012D1D" w:val="clear"/>
            <w:tcMar>
              <w:top w:type="dxa" w:w="80"/>
              <w:left w:type="dxa" w:w="200"/>
              <w:bottom w:type="dxa" w:w="80"/>
              <w:right w:type="dxa" w:w="200"/>
            </w:tcMar>
          </w:tcPr>
          <w:p>
            <w:pPr>
              <w:spacing w:after="50"/>
              <w:jc w:val="center"/>
            </w:pPr>
            <w:r>
              <w:rPr>
                <w:rFonts w:ascii="Arial" w:cs="Arial" w:eastAsia="Arial" w:hAnsi="Arial"/>
                <w:b/>
                <w:bCs/>
                <w:color w:val="FFFFFF"/>
                <w:sz w:val="20"/>
                <w:szCs w:val="20"/>
              </w:rPr>
              <w:t xml:space="preserve">Express Middleware Pipeline</w:t>
            </w:r>
          </w:p>
          <w:p>
            <w:pPr>
              <w:spacing w:after="0"/>
              <w:jc w:val="center"/>
            </w:pPr>
            <w:r>
              <w:rPr>
                <w:rFonts w:ascii="Arial" w:cs="Arial" w:eastAsia="Arial" w:hAnsi="Arial"/>
                <w:b w:val="false"/>
                <w:bCs w:val="false"/>
                <w:color w:val="FFFFFF"/>
                <w:sz w:val="17"/>
                <w:szCs w:val="17"/>
              </w:rPr>
              <w:t xml:space="preserve">Helmet  →  CORS  →  Rate Limiter  →  JSON Parser (10kb)  →  NoSQL Sanitizer  →  zlib Gzip</w:t>
            </w:r>
          </w:p>
        </w:tc>
      </w:tr>
      <w:tr>
        <w:tc>
          <w:tcPr>
            <w:tcW w:type="dxa" w:w="6800"/>
            <w:tcBorders>
              <w:top w:val="none" w:color="FFFFFF" w:sz="0"/>
              <w:left w:val="none" w:color="FFFFFF" w:sz="0"/>
              <w:bottom w:val="none" w:color="FFFFFF" w:sz="0"/>
              <w:right w:val="none" w:color="FFFFFF" w:sz="0"/>
            </w:tcBorders>
          </w:tcPr>
          <w:p>
            <w:pPr>
              <w:spacing w:after="0"/>
              <w:jc w:val="center"/>
            </w:pPr>
            <w:r>
              <w:rPr>
                <w:rFonts w:ascii="Arial" w:cs="Arial" w:eastAsia="Arial" w:hAnsi="Arial"/>
                <w:b/>
                <w:bCs/>
                <w:color w:val="FFAB69"/>
                <w:sz w:val="18"/>
                <w:szCs w:val="18"/>
              </w:rPr>
              <w:t xml:space="preserve">↓</w:t>
            </w:r>
          </w:p>
        </w:tc>
      </w:tr>
      <w:tr>
        <w:tc>
          <w:tcPr>
            <w:tcW w:type="dxa" w:w="6800"/>
            <w:tcBorders>
              <w:top w:val="single" w:color="2E6B4A" w:sz="4"/>
              <w:left w:val="single" w:color="2E6B4A" w:sz="4"/>
              <w:bottom w:val="single" w:color="2E6B4A" w:sz="4"/>
              <w:right w:val="single" w:color="2E6B4A" w:sz="4"/>
            </w:tcBorders>
            <w:shd w:fill="024A32" w:val="clear"/>
            <w:tcMar>
              <w:top w:type="dxa" w:w="80"/>
              <w:left w:type="dxa" w:w="200"/>
              <w:bottom w:type="dxa" w:w="80"/>
              <w:right w:type="dxa" w:w="200"/>
            </w:tcMar>
          </w:tcPr>
          <w:p>
            <w:pPr>
              <w:spacing w:after="50"/>
              <w:jc w:val="center"/>
            </w:pPr>
            <w:r>
              <w:rPr>
                <w:rFonts w:ascii="Arial" w:cs="Arial" w:eastAsia="Arial" w:hAnsi="Arial"/>
                <w:b/>
                <w:bCs/>
                <w:color w:val="FFFFFF"/>
                <w:sz w:val="20"/>
                <w:szCs w:val="20"/>
              </w:rPr>
              <w:t xml:space="preserve">Auth Middleware</w:t>
            </w:r>
          </w:p>
          <w:p>
            <w:pPr>
              <w:spacing w:after="0"/>
              <w:jc w:val="center"/>
            </w:pPr>
            <w:r>
              <w:rPr>
                <w:rFonts w:ascii="Arial" w:cs="Arial" w:eastAsia="Arial" w:hAnsi="Arial"/>
                <w:b w:val="false"/>
                <w:bCs w:val="false"/>
                <w:color w:val="FFFFFF"/>
                <w:sz w:val="17"/>
                <w:szCs w:val="17"/>
              </w:rPr>
              <w:t xml:space="preserve">protect — validates JWT cookie, attaches req.user</w:t>
            </w:r>
          </w:p>
          <w:p>
            <w:pPr>
              <w:spacing w:after="0"/>
              <w:jc w:val="center"/>
            </w:pPr>
            <w:r>
              <w:rPr>
                <w:rFonts w:ascii="Arial" w:cs="Arial" w:eastAsia="Arial" w:hAnsi="Arial"/>
                <w:b w:val="false"/>
                <w:bCs w:val="false"/>
                <w:color w:val="FFFFFF"/>
                <w:sz w:val="17"/>
                <w:szCs w:val="17"/>
              </w:rPr>
              <w:t xml:space="preserve">authorize(role) — checks req.user.role against required role</w:t>
            </w:r>
          </w:p>
        </w:tc>
      </w:tr>
      <w:tr>
        <w:tc>
          <w:tcPr>
            <w:tcW w:type="dxa" w:w="6800"/>
            <w:tcBorders>
              <w:top w:val="none" w:color="FFFFFF" w:sz="0"/>
              <w:left w:val="none" w:color="FFFFFF" w:sz="0"/>
              <w:bottom w:val="none" w:color="FFFFFF" w:sz="0"/>
              <w:right w:val="none" w:color="FFFFFF" w:sz="0"/>
            </w:tcBorders>
          </w:tcPr>
          <w:p>
            <w:pPr>
              <w:spacing w:after="0"/>
              <w:jc w:val="center"/>
            </w:pPr>
            <w:r>
              <w:rPr>
                <w:rFonts w:ascii="Arial" w:cs="Arial" w:eastAsia="Arial" w:hAnsi="Arial"/>
                <w:b/>
                <w:bCs/>
                <w:color w:val="FFAB69"/>
                <w:sz w:val="18"/>
                <w:szCs w:val="18"/>
              </w:rPr>
              <w:t xml:space="preserve">↓</w:t>
            </w:r>
          </w:p>
        </w:tc>
      </w:tr>
      <w:tr>
        <w:tc>
          <w:tcPr>
            <w:tcW w:type="dxa" w:w="6800"/>
            <w:tcBorders>
              <w:top w:val="single" w:color="2E6B4A" w:sz="4"/>
              <w:left w:val="single" w:color="2E6B4A" w:sz="4"/>
              <w:bottom w:val="single" w:color="2E6B4A" w:sz="4"/>
              <w:right w:val="single" w:color="2E6B4A" w:sz="4"/>
            </w:tcBorders>
            <w:shd w:fill="012D1D" w:val="clear"/>
            <w:tcMar>
              <w:top w:type="dxa" w:w="80"/>
              <w:left w:type="dxa" w:w="200"/>
              <w:bottom w:type="dxa" w:w="80"/>
              <w:right w:type="dxa" w:w="200"/>
            </w:tcMar>
          </w:tcPr>
          <w:p>
            <w:pPr>
              <w:spacing w:after="0"/>
              <w:jc w:val="center"/>
            </w:pPr>
            <w:r>
              <w:rPr>
                <w:rFonts w:ascii="Arial" w:cs="Arial" w:eastAsia="Arial" w:hAnsi="Arial"/>
                <w:b/>
                <w:bCs/>
                <w:color w:val="FFFFFF"/>
                <w:sz w:val="20"/>
                <w:szCs w:val="20"/>
              </w:rPr>
              <w:t xml:space="preserve">Controller  →  LRU Cache check  →  MongoDB Query  →  Cloudinary (if upload)</w:t>
            </w:r>
          </w:p>
        </w:tc>
      </w:tr>
      <w:tr>
        <w:tc>
          <w:tcPr>
            <w:tcW w:type="dxa" w:w="6800"/>
            <w:tcBorders>
              <w:top w:val="none" w:color="FFFFFF" w:sz="0"/>
              <w:left w:val="none" w:color="FFFFFF" w:sz="0"/>
              <w:bottom w:val="none" w:color="FFFFFF" w:sz="0"/>
              <w:right w:val="none" w:color="FFFFFF" w:sz="0"/>
            </w:tcBorders>
          </w:tcPr>
          <w:p>
            <w:pPr>
              <w:spacing w:after="0"/>
              <w:jc w:val="center"/>
            </w:pPr>
            <w:r>
              <w:rPr>
                <w:rFonts w:ascii="Arial" w:cs="Arial" w:eastAsia="Arial" w:hAnsi="Arial"/>
                <w:b/>
                <w:bCs/>
                <w:color w:val="FFAB69"/>
                <w:sz w:val="18"/>
                <w:szCs w:val="18"/>
              </w:rPr>
              <w:t xml:space="preserve">↓  apiResponse  { success, message, data }</w:t>
            </w:r>
          </w:p>
        </w:tc>
      </w:tr>
      <w:tr>
        <w:tc>
          <w:tcPr>
            <w:tcW w:type="dxa" w:w="6800"/>
            <w:tcBorders>
              <w:top w:val="single" w:color="2E6B4A" w:sz="4"/>
              <w:left w:val="single" w:color="2E6B4A" w:sz="4"/>
              <w:bottom w:val="single" w:color="2E6B4A" w:sz="4"/>
              <w:right w:val="single" w:color="2E6B4A" w:sz="4"/>
            </w:tcBorders>
            <w:shd w:fill="2C4A3E" w:val="clear"/>
            <w:tcMar>
              <w:top w:type="dxa" w:w="80"/>
              <w:left w:type="dxa" w:w="200"/>
              <w:bottom w:type="dxa" w:w="80"/>
              <w:right w:type="dxa" w:w="200"/>
            </w:tcMar>
          </w:tcPr>
          <w:p>
            <w:pPr>
              <w:spacing w:after="0"/>
              <w:jc w:val="center"/>
            </w:pPr>
            <w:r>
              <w:rPr>
                <w:rFonts w:ascii="Arial" w:cs="Arial" w:eastAsia="Arial" w:hAnsi="Arial"/>
                <w:b/>
                <w:bCs/>
                <w:color w:val="FFFFFF"/>
                <w:sz w:val="20"/>
                <w:szCs w:val="20"/>
              </w:rPr>
              <w:t xml:space="preserve">JSON Response  →  Nginx  →  Browser</w:t>
            </w:r>
          </w:p>
        </w:tc>
      </w:tr>
    </w:tbl>
    <w:p>
      <w:pPr>
        <w:spacing w:after="200" w:before="60"/>
        <w:jc w:val="center"/>
      </w:pPr>
      <w:r>
        <w:rPr>
          <w:rFonts w:ascii="Arial" w:cs="Arial" w:eastAsia="Arial" w:hAnsi="Arial"/>
          <w:i/>
          <w:iCs/>
          <w:color w:val="444444"/>
          <w:sz w:val="18"/>
          <w:szCs w:val="18"/>
        </w:rPr>
        <w:t xml:space="preserve">Figure 2.2 — HTTP Request Lifecycle through the Middleware Pipeline</w:t>
      </w:r>
    </w:p>
    <w:p>
      <w:pPr>
        <w:spacing w:after="80"/>
      </w:pPr>
      <w:r>
        <w:rPr>
          <w:rFonts w:ascii="Arial" w:cs="Arial" w:eastAsia="Arial" w:hAnsi="Arial"/>
          <w:color w:val="444444"/>
          <w:sz w:val="22"/>
          <w:szCs w:val="22"/>
        </w:rPr>
        <w:t xml:space="preserve"/>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2.4 Real-Time Messaging Architecture</w:t>
      </w:r>
    </w:p>
    <w:p>
      <w:pPr>
        <w:spacing w:after="140" w:before="0"/>
      </w:pPr>
      <w:r>
        <w:rPr>
          <w:rFonts w:ascii="Arial" w:cs="Arial" w:eastAsia="Arial" w:hAnsi="Arial"/>
          <w:color w:val="444444"/>
          <w:sz w:val="22"/>
          <w:szCs w:val="22"/>
        </w:rPr>
        <w:t xml:space="preserve">Private messaging and community chat run over a persistent WebSocket connection via Socket.IO. When a user opens the messaging page, the React SocketContext provider initiates a Socket.IO handshake. The backend registers the user's socket ID against their MongoDB user ID in an in-memory map. When a message is sent, it is saved to MongoDB first, then emitted to the recipient's registered socket if they are currently online.</w:t>
      </w:r>
    </w:p>
    <w:p>
      <w:pPr>
        <w:spacing w:after="80"/>
      </w:pPr>
      <w:r>
        <w:rPr>
          <w:rFonts w:ascii="Arial" w:cs="Arial" w:eastAsia="Arial" w:hAnsi="Arial"/>
          <w:color w:val="444444"/>
          <w:sz w:val="22"/>
          <w:szCs w:val="22"/>
        </w:rPr>
        <w:t xml:space="preserve"/>
      </w:r>
    </w:p>
    <w:tbl>
      <w:tblPr>
        <w:tblW w:type="dxa" w:w="9000"/>
        <w:jc w:val="center"/>
        <w:tblBorders>
          <w:top w:val="none" w:color="FFFFFF" w:sz="0"/>
          <w:left w:val="none" w:color="FFFFFF" w:sz="0"/>
          <w:bottom w:val="none" w:color="FFFFFF" w:sz="0"/>
          <w:right w:val="none" w:color="FFFFFF" w:sz="0"/>
          <w:insideH w:val="single" w:color="auto" w:sz="4"/>
          <w:insideV w:val="single" w:color="auto" w:sz="4"/>
        </w:tblBorders>
      </w:tblPr>
      <w:tblGrid>
        <w:gridCol w:w="2600"/>
        <w:gridCol w:w="600"/>
        <w:gridCol w:w="3600"/>
        <w:gridCol w:w="600"/>
        <w:gridCol w:w="1600"/>
      </w:tblGrid>
      <w:tr>
        <w:tc>
          <w:tcPr>
            <w:tcW w:type="dxa" w:w="2600"/>
            <w:tcBorders>
              <w:top w:val="single" w:color="2E6B4A" w:sz="4"/>
              <w:left w:val="single" w:color="2E6B4A" w:sz="4"/>
              <w:bottom w:val="single" w:color="2E6B4A" w:sz="4"/>
              <w:right w:val="single" w:color="2E6B4A" w:sz="4"/>
            </w:tcBorders>
            <w:shd w:fill="012D1D" w:val="clear"/>
            <w:tcMar>
              <w:top w:type="dxa" w:w="120"/>
              <w:left w:type="dxa" w:w="80"/>
              <w:bottom w:type="dxa" w:w="120"/>
              <w:right w:type="dxa" w:w="80"/>
            </w:tcMar>
            <w:vAlign w:val="center"/>
          </w:tcPr>
          <w:p>
            <w:pPr>
              <w:spacing w:after="60"/>
              <w:jc w:val="center"/>
            </w:pPr>
            <w:r>
              <w:rPr>
                <w:rFonts w:ascii="Arial" w:cs="Arial" w:eastAsia="Arial" w:hAnsi="Arial"/>
                <w:b/>
                <w:bCs/>
                <w:color w:val="FFFFFF"/>
                <w:sz w:val="20"/>
                <w:szCs w:val="20"/>
              </w:rPr>
              <w:t xml:space="preserve">User A</w:t>
            </w:r>
          </w:p>
          <w:p>
            <w:pPr>
              <w:spacing w:after="40"/>
              <w:jc w:val="center"/>
            </w:pPr>
            <w:r>
              <w:rPr>
                <w:rFonts w:ascii="Arial" w:cs="Arial" w:eastAsia="Arial" w:hAnsi="Arial"/>
                <w:b w:val="false"/>
                <w:bCs w:val="false"/>
                <w:color w:val="FFFFFF"/>
                <w:sz w:val="18"/>
                <w:szCs w:val="18"/>
              </w:rPr>
              <w:t xml:space="preserve">Socket.IO Client</w:t>
            </w:r>
          </w:p>
          <w:p>
            <w:pPr>
              <w:spacing w:after="40"/>
              <w:jc w:val="center"/>
            </w:pPr>
            <w:r>
              <w:rPr>
                <w:rFonts w:ascii="Arial" w:cs="Arial" w:eastAsia="Arial" w:hAnsi="Arial"/>
                <w:b w:val="false"/>
                <w:bCs w:val="false"/>
                <w:color w:val="FFFFFF"/>
                <w:sz w:val="18"/>
                <w:szCs w:val="18"/>
              </w:rPr>
              <w:t xml:space="preserve">SocketContext.jsx</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FFAB69"/>
                <w:sz w:val="24"/>
                <w:szCs w:val="24"/>
              </w:rPr>
              <w:t xml:space="preserve">⟷</w:t>
            </w:r>
          </w:p>
        </w:tc>
        <w:tc>
          <w:tcPr>
            <w:tcW w:type="dxa" w:w="3600"/>
            <w:tcBorders>
              <w:top w:val="single" w:color="2E6B4A" w:sz="4"/>
              <w:left w:val="single" w:color="2E6B4A" w:sz="4"/>
              <w:bottom w:val="single" w:color="2E6B4A" w:sz="4"/>
              <w:right w:val="single" w:color="2E6B4A" w:sz="4"/>
            </w:tcBorders>
            <w:shd w:fill="024A32" w:val="clear"/>
            <w:tcMar>
              <w:top w:type="dxa" w:w="120"/>
              <w:left w:type="dxa" w:w="80"/>
              <w:bottom w:type="dxa" w:w="120"/>
              <w:right w:type="dxa" w:w="80"/>
            </w:tcMar>
            <w:vAlign w:val="center"/>
          </w:tcPr>
          <w:p>
            <w:pPr>
              <w:spacing w:after="60"/>
              <w:jc w:val="center"/>
            </w:pPr>
            <w:r>
              <w:rPr>
                <w:rFonts w:ascii="Arial" w:cs="Arial" w:eastAsia="Arial" w:hAnsi="Arial"/>
                <w:b/>
                <w:bCs/>
                <w:color w:val="FFFFFF"/>
                <w:sz w:val="20"/>
                <w:szCs w:val="20"/>
              </w:rPr>
              <w:t xml:space="preserve">Socket.IO Server — server.js</w:t>
            </w:r>
          </w:p>
          <w:p>
            <w:pPr>
              <w:spacing w:after="40"/>
              <w:jc w:val="center"/>
            </w:pPr>
            <w:r>
              <w:rPr>
                <w:rFonts w:ascii="Arial" w:cs="Arial" w:eastAsia="Arial" w:hAnsi="Arial"/>
                <w:b w:val="false"/>
                <w:bCs w:val="false"/>
                <w:color w:val="FFFFFF"/>
                <w:sz w:val="18"/>
                <w:szCs w:val="18"/>
              </w:rPr>
              <w:t xml:space="preserve">online-users Map (userId→socketId)</w:t>
            </w:r>
          </w:p>
          <w:p>
            <w:pPr>
              <w:spacing w:after="40"/>
              <w:jc w:val="center"/>
            </w:pPr>
            <w:r>
              <w:rPr>
                <w:rFonts w:ascii="Arial" w:cs="Arial" w:eastAsia="Arial" w:hAnsi="Arial"/>
                <w:b w:val="false"/>
                <w:bCs w:val="false"/>
                <w:color w:val="FFFFFF"/>
                <w:sz w:val="18"/>
                <w:szCs w:val="18"/>
              </w:rPr>
              <w:t xml:space="preserve">MongoDB — save message first</w:t>
            </w:r>
          </w:p>
          <w:p>
            <w:pPr>
              <w:spacing w:after="40"/>
              <w:jc w:val="center"/>
            </w:pPr>
            <w:r>
              <w:rPr>
                <w:rFonts w:ascii="Arial" w:cs="Arial" w:eastAsia="Arial" w:hAnsi="Arial"/>
                <w:b w:val="false"/>
                <w:bCs w:val="false"/>
                <w:color w:val="FFFFFF"/>
                <w:sz w:val="18"/>
                <w:szCs w:val="18"/>
              </w:rPr>
              <w:t xml:space="preserve">Emit receiveMessage to recipient socket</w:t>
            </w:r>
          </w:p>
        </w:tc>
        <w:tc>
          <w:tcPr>
            <w:tcW w:type="dxa" w:w="6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b/>
                <w:bCs/>
                <w:color w:val="FFAB69"/>
                <w:sz w:val="24"/>
                <w:szCs w:val="24"/>
              </w:rPr>
              <w:t xml:space="preserve">→</w:t>
            </w:r>
          </w:p>
        </w:tc>
        <w:tc>
          <w:tcPr>
            <w:tcW w:type="dxa" w:w="1600"/>
            <w:tcBorders>
              <w:top w:val="single" w:color="2E6B4A" w:sz="4"/>
              <w:left w:val="single" w:color="2E6B4A" w:sz="4"/>
              <w:bottom w:val="single" w:color="2E6B4A" w:sz="4"/>
              <w:right w:val="single" w:color="2E6B4A" w:sz="4"/>
            </w:tcBorders>
            <w:shd w:fill="1A4731" w:val="clear"/>
            <w:tcMar>
              <w:top w:type="dxa" w:w="120"/>
              <w:left w:type="dxa" w:w="80"/>
              <w:bottom w:type="dxa" w:w="120"/>
              <w:right w:type="dxa" w:w="80"/>
            </w:tcMar>
            <w:vAlign w:val="center"/>
          </w:tcPr>
          <w:p>
            <w:pPr>
              <w:spacing w:after="60"/>
              <w:jc w:val="center"/>
            </w:pPr>
            <w:r>
              <w:rPr>
                <w:rFonts w:ascii="Arial" w:cs="Arial" w:eastAsia="Arial" w:hAnsi="Arial"/>
                <w:b/>
                <w:bCs/>
                <w:color w:val="FFFFFF"/>
                <w:sz w:val="20"/>
                <w:szCs w:val="20"/>
              </w:rPr>
              <w:t xml:space="preserve">User B</w:t>
            </w:r>
          </w:p>
          <w:p>
            <w:pPr>
              <w:spacing w:after="40"/>
              <w:jc w:val="center"/>
            </w:pPr>
            <w:r>
              <w:rPr>
                <w:rFonts w:ascii="Arial" w:cs="Arial" w:eastAsia="Arial" w:hAnsi="Arial"/>
                <w:b w:val="false"/>
                <w:bCs w:val="false"/>
                <w:color w:val="FFFFFF"/>
                <w:sz w:val="18"/>
                <w:szCs w:val="18"/>
              </w:rPr>
              <w:t xml:space="preserve">Socket.IO Client</w:t>
            </w:r>
          </w:p>
          <w:p>
            <w:pPr>
              <w:spacing w:after="40"/>
              <w:jc w:val="center"/>
            </w:pPr>
            <w:r>
              <w:rPr>
                <w:rFonts w:ascii="Arial" w:cs="Arial" w:eastAsia="Arial" w:hAnsi="Arial"/>
                <w:b w:val="false"/>
                <w:bCs w:val="false"/>
                <w:color w:val="FFFFFF"/>
                <w:sz w:val="18"/>
                <w:szCs w:val="18"/>
              </w:rPr>
              <w:t xml:space="preserve">receiveMessage event</w:t>
            </w:r>
          </w:p>
        </w:tc>
      </w:tr>
    </w:tbl>
    <w:p>
      <w:pPr>
        <w:spacing w:after="200" w:before="60"/>
        <w:jc w:val="center"/>
      </w:pPr>
      <w:r>
        <w:rPr>
          <w:rFonts w:ascii="Arial" w:cs="Arial" w:eastAsia="Arial" w:hAnsi="Arial"/>
          <w:i/>
          <w:iCs/>
          <w:color w:val="444444"/>
          <w:sz w:val="18"/>
          <w:szCs w:val="18"/>
        </w:rPr>
        <w:t xml:space="preserve">Figure 2.3 — Real-Time Messaging Flow via Socket.IO</w:t>
      </w:r>
    </w:p>
    <w:p>
      <w:pPr>
        <w:spacing w:after="80"/>
      </w:pPr>
      <w:r>
        <w:rPr>
          <w:rFonts w:ascii="Arial" w:cs="Arial" w:eastAsia="Arial" w:hAnsi="Arial"/>
          <w:color w:val="444444"/>
          <w:sz w:val="22"/>
          <w:szCs w:val="22"/>
        </w:rPr>
        <w:t xml:space="preserve"/>
      </w:r>
    </w:p>
    <w:p>
      <w:pPr>
        <w:spacing w:after="140" w:before="0"/>
      </w:pPr>
      <w:r>
        <w:rPr>
          <w:rFonts w:ascii="Arial" w:cs="Arial" w:eastAsia="Arial" w:hAnsi="Arial"/>
          <w:color w:val="444444"/>
          <w:sz w:val="22"/>
          <w:szCs w:val="22"/>
        </w:rPr>
        <w:t xml:space="preserve">If the recipient is offline, the message is persisted to MongoDB and retrieved via the conversations list endpoint when they next open the messaging page. Unread counts are computed per conversation via a MongoDB aggregation pipeline.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2.5 Production Deployment Architecture</w:t>
      </w:r>
    </w:p>
    <w:p>
      <w:pPr>
        <w:spacing w:after="140" w:before="0"/>
      </w:pPr>
      <w:r>
        <w:rPr>
          <w:rFonts w:ascii="Arial" w:cs="Arial" w:eastAsia="Arial" w:hAnsi="Arial"/>
          <w:color w:val="444444"/>
          <w:sz w:val="22"/>
          <w:szCs w:val="22"/>
        </w:rPr>
        <w:t xml:space="preserve">The entire production deployment runs on a single Microsoft Azure VPS at IP 40.80.92.213. Nginx listens on port 80, serves the compiled React SPA from /dist, and reverse-proxies all /api and /socket.io traffic to the Node.js process on port 5000. PM2 manages the Node.js process lifecycle with auto-restart on crash and systemd boot integration.</w:t>
      </w:r>
    </w:p>
    <w:p>
      <w:pPr>
        <w:spacing w:after="80"/>
      </w:pPr>
      <w:r>
        <w:rPr>
          <w:rFonts w:ascii="Arial" w:cs="Arial" w:eastAsia="Arial" w:hAnsi="Arial"/>
          <w:color w:val="444444"/>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400"/>
        <w:gridCol w:w="400"/>
        <w:gridCol w:w="4560"/>
      </w:tblGrid>
      <w:tr>
        <w:tc>
          <w:tcPr>
            <w:tcW w:type="dxa" w:w="4400"/>
            <w:tcBorders>
              <w:top w:val="none" w:color="FFFFFF" w:sz="0"/>
              <w:left w:val="none" w:color="FFFFFF" w:sz="0"/>
              <w:bottom w:val="none" w:color="FFFFFF" w:sz="0"/>
              <w:right w:val="none" w:color="FFFFFF" w:sz="0"/>
            </w:tcBorders>
          </w:tcPr>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single" w:color="2E6B4A" w:sz="4"/>
                    <w:left w:val="single" w:color="2E6B4A" w:sz="4"/>
                    <w:bottom w:val="single" w:color="2E6B4A" w:sz="4"/>
                    <w:right w:val="single" w:color="2E6B4A" w:sz="4"/>
                  </w:tcBorders>
                  <w:shd w:fill="1A3828" w:val="clear"/>
                  <w:tcMar>
                    <w:top w:type="dxa" w:w="80"/>
                    <w:left w:type="dxa" w:w="120"/>
                    <w:bottom w:type="dxa" w:w="80"/>
                    <w:right w:type="dxa" w:w="120"/>
                  </w:tcMar>
                </w:tcPr>
                <w:p>
                  <w:pPr>
                    <w:spacing w:after="40"/>
                    <w:jc w:val="center"/>
                  </w:pPr>
                  <w:r>
                    <w:rPr>
                      <w:rFonts w:ascii="Arial" w:cs="Arial" w:eastAsia="Arial" w:hAnsi="Arial"/>
                      <w:b/>
                      <w:bCs/>
                      <w:color w:val="FFFFFF"/>
                      <w:sz w:val="19"/>
                      <w:szCs w:val="19"/>
                    </w:rPr>
                    <w:t xml:space="preserve">Nginx  (Port 80)</w:t>
                  </w:r>
                </w:p>
                <w:p>
                  <w:pPr>
                    <w:spacing w:after="30"/>
                  </w:pPr>
                  <w:r>
                    <w:rPr>
                      <w:rFonts w:ascii="Arial" w:cs="Arial" w:eastAsia="Arial" w:hAnsi="Arial"/>
                      <w:color w:val="E8F5EE"/>
                      <w:sz w:val="17"/>
                      <w:szCs w:val="17"/>
                    </w:rPr>
                    <w:t xml:space="preserve">• Serves /dist static files (React SPA)</w:t>
                  </w:r>
                </w:p>
                <w:p>
                  <w:pPr>
                    <w:spacing w:after="30"/>
                  </w:pPr>
                  <w:r>
                    <w:rPr>
                      <w:rFonts w:ascii="Arial" w:cs="Arial" w:eastAsia="Arial" w:hAnsi="Arial"/>
                      <w:color w:val="E8F5EE"/>
                      <w:sz w:val="17"/>
                      <w:szCs w:val="17"/>
                    </w:rPr>
                    <w:t xml:space="preserve">• /api/* → localhost:5000</w:t>
                  </w:r>
                </w:p>
                <w:p>
                  <w:pPr>
                    <w:spacing w:after="30"/>
                  </w:pPr>
                  <w:r>
                    <w:rPr>
                      <w:rFonts w:ascii="Arial" w:cs="Arial" w:eastAsia="Arial" w:hAnsi="Arial"/>
                      <w:color w:val="E8F5EE"/>
                      <w:sz w:val="17"/>
                      <w:szCs w:val="17"/>
                    </w:rPr>
                    <w:t xml:space="preserve">• /socket.io/* → localhost:5000 (WS upgrade)</w:t>
                  </w:r>
                </w:p>
                <w:p>
                  <w:pPr>
                    <w:spacing w:after="0"/>
                  </w:pPr>
                  <w:r>
                    <w:rPr>
                      <w:rFonts w:ascii="Arial" w:cs="Arial" w:eastAsia="Arial" w:hAnsi="Arial"/>
                      <w:color w:val="E8F5EE"/>
                      <w:sz w:val="17"/>
                      <w:szCs w:val="17"/>
                    </w:rPr>
                    <w:t xml:space="preserve">• Max upload: 50MB</w:t>
                  </w:r>
                </w:p>
              </w:tc>
            </w:tr>
          </w:tbl>
          <w:p>
            <w:pPr>
              <w:spacing w:after="80"/>
            </w:pPr>
            <w:r>
              <w:rPr>
                <w:rFonts w:ascii="Arial" w:cs="Arial" w:eastAsia="Arial" w:hAnsi="Arial"/>
                <w:color w:val="444444"/>
                <w:sz w:val="22"/>
                <w:szCs w:val="22"/>
              </w:rPr>
              <w:t xml:space="preserve"/>
            </w:r>
          </w:p>
          <w:tbl>
            <w:tblPr>
              <w:tblW w:type="dxa" w:w="4400"/>
              <w:tblBorders>
                <w:top w:val="single" w:color="auto" w:sz="4"/>
                <w:left w:val="single" w:color="auto" w:sz="4"/>
                <w:bottom w:val="single" w:color="auto" w:sz="4"/>
                <w:right w:val="single" w:color="auto" w:sz="4"/>
                <w:insideH w:val="single" w:color="auto" w:sz="4"/>
                <w:insideV w:val="single" w:color="auto" w:sz="4"/>
              </w:tblBorders>
            </w:tblPr>
            <w:tblGrid>
              <w:gridCol w:w="4400"/>
            </w:tblGrid>
            <w:tr>
              <w:tc>
                <w:tcPr>
                  <w:tcBorders>
                    <w:top w:val="single" w:color="2E6B4A" w:sz="4"/>
                    <w:left w:val="single" w:color="2E6B4A" w:sz="4"/>
                    <w:bottom w:val="single" w:color="2E6B4A" w:sz="4"/>
                    <w:right w:val="single" w:color="2E6B4A" w:sz="4"/>
                  </w:tcBorders>
                  <w:shd w:fill="012D1D" w:val="clear"/>
                  <w:tcMar>
                    <w:top w:type="dxa" w:w="80"/>
                    <w:left w:type="dxa" w:w="120"/>
                    <w:bottom w:type="dxa" w:w="80"/>
                    <w:right w:type="dxa" w:w="120"/>
                  </w:tcMar>
                </w:tcPr>
                <w:p>
                  <w:pPr>
                    <w:spacing w:after="40"/>
                    <w:jc w:val="center"/>
                  </w:pPr>
                  <w:r>
                    <w:rPr>
                      <w:rFonts w:ascii="Arial" w:cs="Arial" w:eastAsia="Arial" w:hAnsi="Arial"/>
                      <w:b/>
                      <w:bCs/>
                      <w:color w:val="FFFFFF"/>
                      <w:sz w:val="19"/>
                      <w:szCs w:val="19"/>
                    </w:rPr>
                    <w:t xml:space="preserve">Node.js via PM2  (Port 5000)</w:t>
                  </w:r>
                </w:p>
                <w:p>
                  <w:pPr>
                    <w:spacing w:after="30"/>
                  </w:pPr>
                  <w:r>
                    <w:rPr>
                      <w:rFonts w:ascii="Arial" w:cs="Arial" w:eastAsia="Arial" w:hAnsi="Arial"/>
                      <w:color w:val="E8F5EE"/>
                      <w:sz w:val="17"/>
                      <w:szCs w:val="17"/>
                    </w:rPr>
                    <w:t xml:space="preserve">• Process: roombridge-api</w:t>
                  </w:r>
                </w:p>
                <w:p>
                  <w:pPr>
                    <w:spacing w:after="30"/>
                  </w:pPr>
                  <w:r>
                    <w:rPr>
                      <w:rFonts w:ascii="Arial" w:cs="Arial" w:eastAsia="Arial" w:hAnsi="Arial"/>
                      <w:color w:val="E8F5EE"/>
                      <w:sz w:val="17"/>
                      <w:szCs w:val="17"/>
                    </w:rPr>
                    <w:t xml:space="preserve">• Auto-restart on crash enabled</w:t>
                  </w:r>
                </w:p>
                <w:p>
                  <w:pPr>
                    <w:spacing w:after="30"/>
                  </w:pPr>
                  <w:r>
                    <w:rPr>
                      <w:rFonts w:ascii="Arial" w:cs="Arial" w:eastAsia="Arial" w:hAnsi="Arial"/>
                      <w:color w:val="E8F5EE"/>
                      <w:sz w:val="17"/>
                      <w:szCs w:val="17"/>
                    </w:rPr>
                    <w:t xml:space="preserve">• systemd boot service registered</w:t>
                  </w:r>
                </w:p>
                <w:p>
                  <w:pPr>
                    <w:spacing w:after="0"/>
                  </w:pPr>
                  <w:r>
                    <w:rPr>
                      <w:rFonts w:ascii="Arial" w:cs="Arial" w:eastAsia="Arial" w:hAnsi="Arial"/>
                      <w:color w:val="E8F5EE"/>
                      <w:sz w:val="17"/>
                      <w:szCs w:val="17"/>
                    </w:rPr>
                    <w:t xml:space="preserve">• Path: ~/roombridge/roombridge-backend/</w:t>
                  </w:r>
                </w:p>
              </w:tc>
            </w:tr>
          </w:tbl>
          <w:p/>
        </w:tc>
        <w:tc>
          <w:tcPr>
            <w:tcW w:type="dxa" w:w="400"/>
            <w:tcBorders>
              <w:top w:val="none" w:color="FFFFFF" w:sz="0"/>
              <w:left w:val="none" w:color="FFFFFF" w:sz="0"/>
              <w:bottom w:val="none" w:color="FFFFFF" w:sz="0"/>
              <w:right w:val="none" w:color="FFFFFF" w:sz="0"/>
            </w:tcBorders>
            <w:vAlign w:val="center"/>
          </w:tcPr>
          <w:p>
            <w:pPr>
              <w:spacing w:after="0"/>
              <w:jc w:val="center"/>
            </w:pPr>
            <w:r>
              <w:rPr>
                <w:rFonts w:ascii="Arial" w:cs="Arial" w:eastAsia="Arial" w:hAnsi="Arial"/>
                <w:color w:val="FFAB69"/>
                <w:sz w:val="28"/>
                <w:szCs w:val="28"/>
              </w:rPr>
              <w:t xml:space="preserve">⟷</w:t>
            </w:r>
          </w:p>
        </w:tc>
        <w:tc>
          <w:tcPr>
            <w:tcW w:type="dxa" w:w="4560"/>
            <w:tcBorders>
              <w:top w:val="none" w:color="FFFFFF" w:sz="0"/>
              <w:left w:val="none" w:color="FFFFFF" w:sz="0"/>
              <w:bottom w:val="none" w:color="FFFFFF" w:sz="0"/>
              <w:right w:val="none" w:color="FFFFFF" w:sz="0"/>
            </w:tcBorders>
          </w:tcPr>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Borders>
                    <w:top w:val="single" w:color="2E6B4A" w:sz="4"/>
                    <w:left w:val="single" w:color="2E6B4A" w:sz="4"/>
                    <w:bottom w:val="single" w:color="2E6B4A" w:sz="4"/>
                    <w:right w:val="single" w:color="2E6B4A" w:sz="4"/>
                  </w:tcBorders>
                  <w:shd w:fill="1A4731" w:val="clear"/>
                  <w:tcMar>
                    <w:top w:type="dxa" w:w="80"/>
                    <w:left w:type="dxa" w:w="120"/>
                    <w:bottom w:type="dxa" w:w="80"/>
                    <w:right w:type="dxa" w:w="120"/>
                  </w:tcMar>
                </w:tcPr>
                <w:p>
                  <w:pPr>
                    <w:spacing w:after="40"/>
                    <w:jc w:val="center"/>
                  </w:pPr>
                  <w:r>
                    <w:rPr>
                      <w:rFonts w:ascii="Arial" w:cs="Arial" w:eastAsia="Arial" w:hAnsi="Arial"/>
                      <w:b/>
                      <w:bCs/>
                      <w:color w:val="FFFFFF"/>
                      <w:sz w:val="18"/>
                      <w:szCs w:val="18"/>
                    </w:rPr>
                    <w:t xml:space="preserve">MongoDB Atlas (External)</w:t>
                  </w:r>
                </w:p>
                <w:p>
                  <w:pPr>
                    <w:spacing w:after="0"/>
                  </w:pPr>
                  <w:r>
                    <w:rPr>
                      <w:rFonts w:ascii="Arial" w:cs="Arial" w:eastAsia="Arial" w:hAnsi="Arial"/>
                      <w:color w:val="E8F5EE"/>
                      <w:sz w:val="16"/>
                      <w:szCs w:val="16"/>
                    </w:rPr>
                    <w:t xml:space="preserve">• DB: roombridge | roombridge.qgzwjhk.mongodb.net</w:t>
                  </w:r>
                </w:p>
              </w:tc>
            </w:tr>
          </w:tbl>
          <w:p>
            <w:pPr>
              <w:spacing w:after="80"/>
            </w:pPr>
            <w:r>
              <w:rPr>
                <w:rFonts w:ascii="Arial" w:cs="Arial" w:eastAsia="Arial" w:hAnsi="Arial"/>
                <w:color w:val="444444"/>
                <w:sz w:val="22"/>
                <w:szCs w:val="22"/>
              </w:rPr>
              <w:t xml:space="preserve"/>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Borders>
                    <w:top w:val="single" w:color="2A4070" w:sz="4"/>
                    <w:left w:val="single" w:color="2A4070" w:sz="4"/>
                    <w:bottom w:val="single" w:color="2A4070" w:sz="4"/>
                    <w:right w:val="single" w:color="2A4070" w:sz="4"/>
                  </w:tcBorders>
                  <w:shd w:fill="2A3A6A" w:val="clear"/>
                  <w:tcMar>
                    <w:top w:type="dxa" w:w="80"/>
                    <w:left w:type="dxa" w:w="120"/>
                    <w:bottom w:type="dxa" w:w="80"/>
                    <w:right w:type="dxa" w:w="120"/>
                  </w:tcMar>
                </w:tcPr>
                <w:p>
                  <w:pPr>
                    <w:spacing w:after="40"/>
                    <w:jc w:val="center"/>
                  </w:pPr>
                  <w:r>
                    <w:rPr>
                      <w:rFonts w:ascii="Arial" w:cs="Arial" w:eastAsia="Arial" w:hAnsi="Arial"/>
                      <w:b/>
                      <w:bCs/>
                      <w:color w:val="FFFFFF"/>
                      <w:sz w:val="18"/>
                      <w:szCs w:val="18"/>
                    </w:rPr>
                    <w:t xml:space="preserve">Cloudinary CDN (External)</w:t>
                  </w:r>
                </w:p>
                <w:p>
                  <w:pPr>
                    <w:spacing w:after="0"/>
                  </w:pPr>
                  <w:r>
                    <w:rPr>
                      <w:rFonts w:ascii="Arial" w:cs="Arial" w:eastAsia="Arial" w:hAnsi="Arial"/>
                      <w:color w:val="C5D3F0"/>
                      <w:sz w:val="16"/>
                      <w:szCs w:val="16"/>
                    </w:rPr>
                    <w:t xml:space="preserve">• Stores all images via streaming upload</w:t>
                  </w:r>
                </w:p>
              </w:tc>
            </w:tr>
          </w:tbl>
          <w:p>
            <w:pPr>
              <w:spacing w:after="80"/>
            </w:pPr>
            <w:r>
              <w:rPr>
                <w:rFonts w:ascii="Arial" w:cs="Arial" w:eastAsia="Arial" w:hAnsi="Arial"/>
                <w:color w:val="444444"/>
                <w:sz w:val="22"/>
                <w:szCs w:val="22"/>
              </w:rPr>
              <w:t xml:space="preserve"/>
            </w:r>
          </w:p>
          <w:tbl>
            <w:tblPr>
              <w:tblW w:type="dxa" w:w="4560"/>
              <w:tblBorders>
                <w:top w:val="single" w:color="auto" w:sz="4"/>
                <w:left w:val="single" w:color="auto" w:sz="4"/>
                <w:bottom w:val="single" w:color="auto" w:sz="4"/>
                <w:right w:val="single" w:color="auto" w:sz="4"/>
                <w:insideH w:val="single" w:color="auto" w:sz="4"/>
                <w:insideV w:val="single" w:color="auto" w:sz="4"/>
              </w:tblBorders>
            </w:tblPr>
            <w:tblGrid>
              <w:gridCol w:w="4560"/>
            </w:tblGrid>
            <w:tr>
              <w:tc>
                <w:tcPr>
                  <w:tcBorders>
                    <w:top w:val="single" w:color="4A1A0E" w:sz="4"/>
                    <w:left w:val="single" w:color="4A1A0E" w:sz="4"/>
                    <w:bottom w:val="single" w:color="4A1A0E" w:sz="4"/>
                    <w:right w:val="single" w:color="4A1A0E" w:sz="4"/>
                  </w:tcBorders>
                  <w:shd w:fill="5A2A1E" w:val="clear"/>
                  <w:tcMar>
                    <w:top w:type="dxa" w:w="80"/>
                    <w:left w:type="dxa" w:w="120"/>
                    <w:bottom w:type="dxa" w:w="80"/>
                    <w:right w:type="dxa" w:w="120"/>
                  </w:tcMar>
                </w:tcPr>
                <w:p>
                  <w:pPr>
                    <w:spacing w:after="40"/>
                    <w:jc w:val="center"/>
                  </w:pPr>
                  <w:r>
                    <w:rPr>
                      <w:rFonts w:ascii="Arial" w:cs="Arial" w:eastAsia="Arial" w:hAnsi="Arial"/>
                      <w:b/>
                      <w:bCs/>
                      <w:color w:val="FFFFFF"/>
                      <w:sz w:val="18"/>
                      <w:szCs w:val="18"/>
                    </w:rPr>
                    <w:t xml:space="preserve">SMTP Email (External)</w:t>
                  </w:r>
                </w:p>
                <w:p>
                  <w:pPr>
                    <w:spacing w:after="0"/>
                  </w:pPr>
                  <w:r>
                    <w:rPr>
                      <w:rFonts w:ascii="Arial" w:cs="Arial" w:eastAsia="Arial" w:hAnsi="Arial"/>
                      <w:color w:val="F5C8BF"/>
                      <w:sz w:val="16"/>
                      <w:szCs w:val="16"/>
                    </w:rPr>
                    <w:t xml:space="preserve">• Verify / Reset / Admin notifications</w:t>
                  </w:r>
                </w:p>
              </w:tc>
            </w:tr>
          </w:tbl>
          <w:p/>
        </w:tc>
      </w:tr>
    </w:tbl>
    <w:p>
      <w:pPr>
        <w:spacing w:after="200" w:before="60"/>
        <w:jc w:val="center"/>
      </w:pPr>
      <w:r>
        <w:rPr>
          <w:rFonts w:ascii="Arial" w:cs="Arial" w:eastAsia="Arial" w:hAnsi="Arial"/>
          <w:i/>
          <w:iCs/>
          <w:color w:val="444444"/>
          <w:sz w:val="18"/>
          <w:szCs w:val="18"/>
        </w:rPr>
        <w:t xml:space="preserve">Figure 2.4 — Production Deployment on Azure VPS</w:t>
      </w:r>
    </w:p>
    <w:p>
      <w:r>
        <w:br w:type="page"/>
      </w:r>
    </w:p>
    <w:p>
      <w:pPr>
        <w:pStyle w:val="Heading1"/>
        <w:shd w:fill="012D1D" w:val="clear"/>
        <w:spacing w:after="280" w:before="0"/>
      </w:pPr>
      <w:r>
        <w:rPr>
          <w:rFonts w:ascii="Arial" w:cs="Arial" w:eastAsia="Arial" w:hAnsi="Arial"/>
          <w:b/>
          <w:bCs/>
          <w:color w:val="FFFFFF"/>
          <w:sz w:val="36"/>
          <w:szCs w:val="36"/>
        </w:rPr>
        <w:t xml:space="preserve">  3. Codebase Structure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3.1 Repository Layout</w:t>
      </w:r>
    </w:p>
    <w:p>
      <w:pPr>
        <w:spacing w:after="140" w:before="0"/>
      </w:pPr>
      <w:r>
        <w:rPr>
          <w:rFonts w:ascii="Arial" w:cs="Arial" w:eastAsia="Arial" w:hAnsi="Arial"/>
          <w:color w:val="444444"/>
          <w:sz w:val="22"/>
          <w:szCs w:val="22"/>
        </w:rPr>
        <w:t xml:space="preserve">The RoomBridge repository is a monorepo containing two distinct Node.js application packages under one root directory. The frontend and backend maintain independent dependency trees and build processes but share the same Git repository for ease of deployment.</w:t>
      </w:r>
    </w:p>
    <w:p>
      <w:pPr>
        <w:spacing w:after="140"/>
      </w:pPr>
      <w:r>
        <w:rPr>
          <w:rFonts w:ascii="Arial" w:cs="Arial" w:eastAsia="Arial" w:hAnsi="Arial"/>
          <w:b/>
          <w:bCs/>
          <w:color w:val="012D1D"/>
          <w:sz w:val="22"/>
          <w:szCs w:val="22"/>
        </w:rPr>
        <w:t xml:space="preserve">README.md </w:t>
      </w:r>
      <w:r>
        <w:rPr>
          <w:rFonts w:ascii="Arial" w:cs="Arial" w:eastAsia="Arial" w:hAnsi="Arial"/>
          <w:color w:val="444444"/>
          <w:sz w:val="22"/>
          <w:szCs w:val="22"/>
        </w:rPr>
        <w:t xml:space="preserve">— Full project documentation: architecture Mermaid diagram, tech stack, local setup steps, deployment checklist.</w:t>
      </w:r>
    </w:p>
    <w:p>
      <w:pPr>
        <w:spacing w:after="140"/>
      </w:pPr>
      <w:r>
        <w:rPr>
          <w:rFonts w:ascii="Arial" w:cs="Arial" w:eastAsia="Arial" w:hAnsi="Arial"/>
          <w:b/>
          <w:bCs/>
          <w:color w:val="012D1D"/>
          <w:sz w:val="22"/>
          <w:szCs w:val="22"/>
        </w:rPr>
        <w:t xml:space="preserve">DEPLOYMENT_INFO.md </w:t>
      </w:r>
      <w:r>
        <w:rPr>
          <w:rFonts w:ascii="Arial" w:cs="Arial" w:eastAsia="Arial" w:hAnsi="Arial"/>
          <w:color w:val="444444"/>
          <w:sz w:val="22"/>
          <w:szCs w:val="22"/>
        </w:rPr>
        <w:t xml:space="preserve">— Production server details, Nginx config paths, PM2 commands, SSH operations, and production hardening next steps.</w:t>
      </w:r>
    </w:p>
    <w:p>
      <w:pPr>
        <w:spacing w:after="140"/>
      </w:pPr>
      <w:r>
        <w:rPr>
          <w:rFonts w:ascii="Arial" w:cs="Arial" w:eastAsia="Arial" w:hAnsi="Arial"/>
          <w:b/>
          <w:bCs/>
          <w:color w:val="012D1D"/>
          <w:sz w:val="22"/>
          <w:szCs w:val="22"/>
        </w:rPr>
        <w:t xml:space="preserve">roombridge-frontend/ </w:t>
      </w:r>
      <w:r>
        <w:rPr>
          <w:rFonts w:ascii="Arial" w:cs="Arial" w:eastAsia="Arial" w:hAnsi="Arial"/>
          <w:color w:val="444444"/>
          <w:sz w:val="22"/>
          <w:szCs w:val="22"/>
        </w:rPr>
        <w:t xml:space="preserve">— Complete React + Vite SPA.</w:t>
      </w:r>
    </w:p>
    <w:p>
      <w:pPr>
        <w:spacing w:after="140"/>
      </w:pPr>
      <w:r>
        <w:rPr>
          <w:rFonts w:ascii="Arial" w:cs="Arial" w:eastAsia="Arial" w:hAnsi="Arial"/>
          <w:b/>
          <w:bCs/>
          <w:color w:val="012D1D"/>
          <w:sz w:val="22"/>
          <w:szCs w:val="22"/>
        </w:rPr>
        <w:t xml:space="preserve">roombridge-backend/ </w:t>
      </w:r>
      <w:r>
        <w:rPr>
          <w:rFonts w:ascii="Arial" w:cs="Arial" w:eastAsia="Arial" w:hAnsi="Arial"/>
          <w:color w:val="444444"/>
          <w:sz w:val="22"/>
          <w:szCs w:val="22"/>
        </w:rPr>
        <w:t xml:space="preserve">— Complete Node.js + Express.js API server.</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3.2 Backend Structure  (roombridge-backend/)</w:t>
      </w:r>
    </w:p>
    <w:p>
      <w:pPr>
        <w:pStyle w:val="Heading3"/>
        <w:spacing w:after="120" w:before="240"/>
        <w:outlineLvl w:val="2"/>
      </w:pPr>
      <w:r>
        <w:rPr>
          <w:rFonts w:ascii="Arial" w:cs="Arial" w:eastAsia="Arial" w:hAnsi="Arial"/>
          <w:b/>
          <w:bCs/>
          <w:color w:val="024A32"/>
          <w:sz w:val="24"/>
          <w:szCs w:val="24"/>
        </w:rPr>
        <w:t xml:space="preserve">Entry Points</w:t>
      </w:r>
    </w:p>
    <w:p>
      <w:pPr>
        <w:spacing w:after="140"/>
      </w:pPr>
      <w:r>
        <w:rPr>
          <w:rFonts w:ascii="Arial" w:cs="Arial" w:eastAsia="Arial" w:hAnsi="Arial"/>
          <w:b/>
          <w:bCs/>
          <w:color w:val="012D1D"/>
          <w:sz w:val="22"/>
          <w:szCs w:val="22"/>
        </w:rPr>
        <w:t xml:space="preserve">server.js </w:t>
      </w:r>
      <w:r>
        <w:rPr>
          <w:rFonts w:ascii="Arial" w:cs="Arial" w:eastAsia="Arial" w:hAnsi="Arial"/>
          <w:color w:val="444444"/>
          <w:sz w:val="22"/>
          <w:szCs w:val="22"/>
        </w:rPr>
        <w:t xml:space="preserve">— Application entry point. Creates the HTTP server, initialises Socket.IO, registers WebSocket event listeners, and starts listening on PORT 5000.</w:t>
      </w:r>
    </w:p>
    <w:p>
      <w:pPr>
        <w:spacing w:after="140"/>
      </w:pPr>
      <w:r>
        <w:rPr>
          <w:rFonts w:ascii="Arial" w:cs="Arial" w:eastAsia="Arial" w:hAnsi="Arial"/>
          <w:b/>
          <w:bCs/>
          <w:color w:val="012D1D"/>
          <w:sz w:val="22"/>
          <w:szCs w:val="22"/>
        </w:rPr>
        <w:t xml:space="preserve">src/app.js </w:t>
      </w:r>
      <w:r>
        <w:rPr>
          <w:rFonts w:ascii="Arial" w:cs="Arial" w:eastAsia="Arial" w:hAnsi="Arial"/>
          <w:color w:val="444444"/>
          <w:sz w:val="22"/>
          <w:szCs w:val="22"/>
        </w:rPr>
        <w:t xml:space="preserve">— Express bootstrap. Registers middleware in order: Helmet, CORS, rate limiters, JSON body parser (10KB limit), NoSQL sanitizer, zlib compressor. Mounts all route files under /api/v1/.</w:t>
      </w:r>
    </w:p>
    <w:p>
      <w:pPr>
        <w:spacing w:after="140"/>
      </w:pPr>
      <w:r>
        <w:rPr>
          <w:rFonts w:ascii="Arial" w:cs="Arial" w:eastAsia="Arial" w:hAnsi="Arial"/>
          <w:b/>
          <w:bCs/>
          <w:color w:val="012D1D"/>
          <w:sz w:val="22"/>
          <w:szCs w:val="22"/>
        </w:rPr>
        <w:t xml:space="preserve">src/config/dbConnect.js </w:t>
      </w:r>
      <w:r>
        <w:rPr>
          <w:rFonts w:ascii="Arial" w:cs="Arial" w:eastAsia="Arial" w:hAnsi="Arial"/>
          <w:color w:val="444444"/>
          <w:sz w:val="22"/>
          <w:szCs w:val="22"/>
        </w:rPr>
        <w:t xml:space="preserve">— Mongoose connection using MONGO_URI from .env.</w:t>
      </w:r>
    </w:p>
    <w:p>
      <w:pPr>
        <w:pStyle w:val="Heading3"/>
        <w:spacing w:after="120" w:before="240"/>
        <w:outlineLvl w:val="2"/>
      </w:pPr>
      <w:r>
        <w:rPr>
          <w:rFonts w:ascii="Arial" w:cs="Arial" w:eastAsia="Arial" w:hAnsi="Arial"/>
          <w:b/>
          <w:bCs/>
          <w:color w:val="024A32"/>
          <w:sz w:val="24"/>
          <w:szCs w:val="24"/>
        </w:rPr>
        <w:t xml:space="preserve">Controllers  (src/controllers/)</w:t>
      </w:r>
    </w:p>
    <w:p>
      <w:pPr>
        <w:spacing w:after="140" w:before="0"/>
      </w:pPr>
      <w:r>
        <w:rPr>
          <w:rFonts w:ascii="Arial" w:cs="Arial" w:eastAsia="Arial" w:hAnsi="Arial"/>
          <w:color w:val="444444"/>
          <w:sz w:val="22"/>
          <w:szCs w:val="22"/>
        </w:rPr>
        <w:t xml:space="preserve">One file per domain resource. Controllers receive the validated request, execute MongoDB operations (with optional LRU cache checks), call any third-party services, and return a response via apiResponse. Controllers contain no validation logic — that lives on Mongoose schemas.</w:t>
      </w:r>
    </w:p>
    <w:p>
      <w:pPr>
        <w:pStyle w:val="Heading3"/>
        <w:spacing w:after="120" w:before="240"/>
        <w:outlineLvl w:val="2"/>
      </w:pPr>
      <w:r>
        <w:rPr>
          <w:rFonts w:ascii="Arial" w:cs="Arial" w:eastAsia="Arial" w:hAnsi="Arial"/>
          <w:b/>
          <w:bCs/>
          <w:color w:val="024A32"/>
          <w:sz w:val="24"/>
          <w:szCs w:val="24"/>
        </w:rPr>
        <w:t xml:space="preserve">Models  (src/models/)</w:t>
      </w:r>
    </w:p>
    <w:p>
      <w:pPr>
        <w:spacing w:after="140" w:before="0"/>
      </w:pPr>
      <w:r>
        <w:rPr>
          <w:rFonts w:ascii="Arial" w:cs="Arial" w:eastAsia="Arial" w:hAnsi="Arial"/>
          <w:color w:val="444444"/>
          <w:sz w:val="22"/>
          <w:szCs w:val="22"/>
        </w:rPr>
        <w:t xml:space="preserve">Nine Mongoose schema files: User.model.js, Listing.model.js, Booking.model.js, Message.model.js, Preference.model.js, Community.model.js, CommunityMessage.model.js, Report.model.js, ContactMessage.model.js. All validation rules (required, minlength, maxlength, enum, min, max) are defined at the schema level.</w:t>
      </w:r>
    </w:p>
    <w:p>
      <w:pPr>
        <w:pStyle w:val="Heading3"/>
        <w:spacing w:after="120" w:before="240"/>
        <w:outlineLvl w:val="2"/>
      </w:pPr>
      <w:r>
        <w:rPr>
          <w:rFonts w:ascii="Arial" w:cs="Arial" w:eastAsia="Arial" w:hAnsi="Arial"/>
          <w:b/>
          <w:bCs/>
          <w:color w:val="024A32"/>
          <w:sz w:val="24"/>
          <w:szCs w:val="24"/>
        </w:rPr>
        <w:t xml:space="preserve">Routes  (src/routes/)</w:t>
      </w:r>
    </w:p>
    <w:p>
      <w:pPr>
        <w:spacing w:after="140" w:before="0"/>
      </w:pPr>
      <w:r>
        <w:rPr>
          <w:rFonts w:ascii="Arial" w:cs="Arial" w:eastAsia="Arial" w:hAnsi="Arial"/>
          <w:color w:val="444444"/>
          <w:sz w:val="22"/>
          <w:szCs w:val="22"/>
        </w:rPr>
        <w:t xml:space="preserve">One Express Router file per resource: auth.routes.js, listing.routes.js, booking.routes.js, message.routes.js, community.routes.js, report.routes.js, preference.routes.js, user.routes.js, admin.routes.js. Route files declare only paths and middleware chains — no business logic.</w:t>
      </w:r>
    </w:p>
    <w:p>
      <w:pPr>
        <w:pStyle w:val="Heading3"/>
        <w:spacing w:after="120" w:before="240"/>
        <w:outlineLvl w:val="2"/>
      </w:pPr>
      <w:r>
        <w:rPr>
          <w:rFonts w:ascii="Arial" w:cs="Arial" w:eastAsia="Arial" w:hAnsi="Arial"/>
          <w:b/>
          <w:bCs/>
          <w:color w:val="024A32"/>
          <w:sz w:val="24"/>
          <w:szCs w:val="24"/>
        </w:rPr>
        <w:t xml:space="preserve">Middleware  (src/middleware/)</w:t>
      </w:r>
    </w:p>
    <w:p>
      <w:pPr>
        <w:spacing w:after="140"/>
      </w:pPr>
      <w:r>
        <w:rPr>
          <w:rFonts w:ascii="Arial" w:cs="Arial" w:eastAsia="Arial" w:hAnsi="Arial"/>
          <w:b/>
          <w:bCs/>
          <w:color w:val="012D1D"/>
          <w:sz w:val="22"/>
          <w:szCs w:val="22"/>
        </w:rPr>
        <w:t xml:space="preserve">auth.middleware.js </w:t>
      </w:r>
      <w:r>
        <w:rPr>
          <w:rFonts w:ascii="Arial" w:cs="Arial" w:eastAsia="Arial" w:hAnsi="Arial"/>
          <w:color w:val="444444"/>
          <w:sz w:val="22"/>
          <w:szCs w:val="22"/>
        </w:rPr>
        <w:t xml:space="preserve">— protect and optionalAuth. Reads the JWT cookie, verifies signature, loads user from DB, attaches to req.user.</w:t>
      </w:r>
    </w:p>
    <w:p>
      <w:pPr>
        <w:spacing w:after="140"/>
      </w:pPr>
      <w:r>
        <w:rPr>
          <w:rFonts w:ascii="Arial" w:cs="Arial" w:eastAsia="Arial" w:hAnsi="Arial"/>
          <w:b/>
          <w:bCs/>
          <w:color w:val="012D1D"/>
          <w:sz w:val="22"/>
          <w:szCs w:val="22"/>
        </w:rPr>
        <w:t xml:space="preserve">role.middleware.js </w:t>
      </w:r>
      <w:r>
        <w:rPr>
          <w:rFonts w:ascii="Arial" w:cs="Arial" w:eastAsia="Arial" w:hAnsi="Arial"/>
          <w:color w:val="444444"/>
          <w:sz w:val="22"/>
          <w:szCs w:val="22"/>
        </w:rPr>
        <w:t xml:space="preserve">— authorize(role). Checks req.user.role. Returns 403 if role does not match.</w:t>
      </w:r>
    </w:p>
    <w:p>
      <w:pPr>
        <w:spacing w:after="140"/>
      </w:pPr>
      <w:r>
        <w:rPr>
          <w:rFonts w:ascii="Arial" w:cs="Arial" w:eastAsia="Arial" w:hAnsi="Arial"/>
          <w:b/>
          <w:bCs/>
          <w:color w:val="012D1D"/>
          <w:sz w:val="22"/>
          <w:szCs w:val="22"/>
        </w:rPr>
        <w:t xml:space="preserve">upload.middleware.js </w:t>
      </w:r>
      <w:r>
        <w:rPr>
          <w:rFonts w:ascii="Arial" w:cs="Arial" w:eastAsia="Arial" w:hAnsi="Arial"/>
          <w:color w:val="444444"/>
          <w:sz w:val="22"/>
          <w:szCs w:val="22"/>
        </w:rPr>
        <w:t xml:space="preserve">— Multer + Cloudinary streaming upload. Exports uploadSingle('image') and uploadMultiple('images', 6). Files are never saved to disk — streamed directly to Cloudinary.</w:t>
      </w:r>
    </w:p>
    <w:p>
      <w:pPr>
        <w:spacing w:after="140"/>
      </w:pPr>
      <w:r>
        <w:rPr>
          <w:rFonts w:ascii="Arial" w:cs="Arial" w:eastAsia="Arial" w:hAnsi="Arial"/>
          <w:b/>
          <w:bCs/>
          <w:color w:val="012D1D"/>
          <w:sz w:val="22"/>
          <w:szCs w:val="22"/>
        </w:rPr>
        <w:t xml:space="preserve">validation.middleware.js </w:t>
      </w:r>
      <w:r>
        <w:rPr>
          <w:rFonts w:ascii="Arial" w:cs="Arial" w:eastAsia="Arial" w:hAnsi="Arial"/>
          <w:color w:val="444444"/>
          <w:sz w:val="22"/>
          <w:szCs w:val="22"/>
        </w:rPr>
        <w:t xml:space="preserve">— Express-validator rules for request body fields. Returns 422 with field-level error messages on validation failure.</w:t>
      </w:r>
    </w:p>
    <w:p>
      <w:pPr>
        <w:spacing w:after="140"/>
      </w:pPr>
      <w:r>
        <w:rPr>
          <w:rFonts w:ascii="Arial" w:cs="Arial" w:eastAsia="Arial" w:hAnsi="Arial"/>
          <w:b/>
          <w:bCs/>
          <w:color w:val="012D1D"/>
          <w:sz w:val="22"/>
          <w:szCs w:val="22"/>
        </w:rPr>
        <w:t xml:space="preserve">error.middleware.js </w:t>
      </w:r>
      <w:r>
        <w:rPr>
          <w:rFonts w:ascii="Arial" w:cs="Arial" w:eastAsia="Arial" w:hAnsi="Arial"/>
          <w:color w:val="444444"/>
          <w:sz w:val="22"/>
          <w:szCs w:val="22"/>
        </w:rPr>
        <w:t xml:space="preserve">— Global error handler. Catches all errors passed to next(). Formats Mongoose ValidationError, CastError, and duplicate key errors into clean JSON responses. Never exposes stack traces in production.</w:t>
      </w:r>
    </w:p>
    <w:p>
      <w:pPr>
        <w:spacing w:after="140"/>
      </w:pPr>
      <w:r>
        <w:rPr>
          <w:rFonts w:ascii="Arial" w:cs="Arial" w:eastAsia="Arial" w:hAnsi="Arial"/>
          <w:b/>
          <w:bCs/>
          <w:color w:val="012D1D"/>
          <w:sz w:val="22"/>
          <w:szCs w:val="22"/>
        </w:rPr>
        <w:t xml:space="preserve">communityMembership.middleware.js </w:t>
      </w:r>
      <w:r>
        <w:rPr>
          <w:rFonts w:ascii="Arial" w:cs="Arial" w:eastAsia="Arial" w:hAnsi="Arial"/>
          <w:color w:val="444444"/>
          <w:sz w:val="22"/>
          <w:szCs w:val="22"/>
        </w:rPr>
        <w:t xml:space="preserve">— Verifies the user is a member of a community before allowing message access.</w:t>
      </w:r>
    </w:p>
    <w:p>
      <w:pPr>
        <w:pStyle w:val="Heading3"/>
        <w:spacing w:after="120" w:before="240"/>
        <w:outlineLvl w:val="2"/>
      </w:pPr>
      <w:r>
        <w:rPr>
          <w:rFonts w:ascii="Arial" w:cs="Arial" w:eastAsia="Arial" w:hAnsi="Arial"/>
          <w:b/>
          <w:bCs/>
          <w:color w:val="024A32"/>
          <w:sz w:val="24"/>
          <w:szCs w:val="24"/>
        </w:rPr>
        <w:t xml:space="preserve">Utilities  (src/utils/)</w:t>
      </w:r>
    </w:p>
    <w:p>
      <w:pPr>
        <w:spacing w:after="140"/>
      </w:pPr>
      <w:r>
        <w:rPr>
          <w:rFonts w:ascii="Arial" w:cs="Arial" w:eastAsia="Arial" w:hAnsi="Arial"/>
          <w:b/>
          <w:bCs/>
          <w:color w:val="012D1D"/>
          <w:sz w:val="22"/>
          <w:szCs w:val="22"/>
        </w:rPr>
        <w:t xml:space="preserve">apiResponse.js </w:t>
      </w:r>
      <w:r>
        <w:rPr>
          <w:rFonts w:ascii="Arial" w:cs="Arial" w:eastAsia="Arial" w:hAnsi="Arial"/>
          <w:color w:val="444444"/>
          <w:sz w:val="22"/>
          <w:szCs w:val="22"/>
        </w:rPr>
        <w:t xml:space="preserve">— Standard response helper. All controllers use: return apiResponse(res, statusCode, message, data, pagination).</w:t>
      </w:r>
    </w:p>
    <w:p>
      <w:pPr>
        <w:spacing w:after="140"/>
      </w:pPr>
      <w:r>
        <w:rPr>
          <w:rFonts w:ascii="Arial" w:cs="Arial" w:eastAsia="Arial" w:hAnsi="Arial"/>
          <w:b/>
          <w:bCs/>
          <w:color w:val="012D1D"/>
          <w:sz w:val="22"/>
          <w:szCs w:val="22"/>
        </w:rPr>
        <w:t xml:space="preserve">mailer.js </w:t>
      </w:r>
      <w:r>
        <w:rPr>
          <w:rFonts w:ascii="Arial" w:cs="Arial" w:eastAsia="Arial" w:hAnsi="Arial"/>
          <w:color w:val="444444"/>
          <w:sz w:val="22"/>
          <w:szCs w:val="22"/>
        </w:rPr>
        <w:t xml:space="preserve">— Nodemailer config and email dispatch helpers for verification, reset, booking notifications, and admin push notifications.</w:t>
      </w:r>
    </w:p>
    <w:p>
      <w:pPr>
        <w:spacing w:after="140"/>
      </w:pPr>
      <w:r>
        <w:rPr>
          <w:rFonts w:ascii="Arial" w:cs="Arial" w:eastAsia="Arial" w:hAnsi="Arial"/>
          <w:b/>
          <w:bCs/>
          <w:color w:val="012D1D"/>
          <w:sz w:val="22"/>
          <w:szCs w:val="22"/>
        </w:rPr>
        <w:t xml:space="preserve">compression.js </w:t>
      </w:r>
      <w:r>
        <w:rPr>
          <w:rFonts w:ascii="Arial" w:cs="Arial" w:eastAsia="Arial" w:hAnsi="Arial"/>
          <w:color w:val="444444"/>
          <w:sz w:val="22"/>
          <w:szCs w:val="22"/>
        </w:rPr>
        <w:t xml:space="preserve">— Native Node.js zlib gzip middleware. No external library required.</w:t>
      </w:r>
    </w:p>
    <w:p>
      <w:pPr>
        <w:pStyle w:val="Heading3"/>
        <w:spacing w:after="120" w:before="240"/>
        <w:outlineLvl w:val="2"/>
      </w:pPr>
      <w:r>
        <w:rPr>
          <w:rFonts w:ascii="Arial" w:cs="Arial" w:eastAsia="Arial" w:hAnsi="Arial"/>
          <w:b/>
          <w:bCs/>
          <w:color w:val="024A32"/>
          <w:sz w:val="24"/>
          <w:szCs w:val="24"/>
        </w:rPr>
        <w:t xml:space="preserve">Seed Scripts  (scripts/)</w:t>
      </w:r>
    </w:p>
    <w:p>
      <w:pPr>
        <w:spacing w:after="140"/>
      </w:pPr>
      <w:r>
        <w:rPr>
          <w:rFonts w:ascii="Arial" w:cs="Arial" w:eastAsia="Arial" w:hAnsi="Arial"/>
          <w:b/>
          <w:bCs/>
          <w:color w:val="012D1D"/>
          <w:sz w:val="22"/>
          <w:szCs w:val="22"/>
        </w:rPr>
        <w:t xml:space="preserve">seed:admin </w:t>
      </w:r>
      <w:r>
        <w:rPr>
          <w:rFonts w:ascii="Arial" w:cs="Arial" w:eastAsia="Arial" w:hAnsi="Arial"/>
          <w:color w:val="444444"/>
          <w:sz w:val="22"/>
          <w:szCs w:val="22"/>
        </w:rPr>
        <w:t xml:space="preserve">— Creates default admin account: admin@roombridge.pk / AdminSecure123!</w:t>
      </w:r>
    </w:p>
    <w:p>
      <w:pPr>
        <w:spacing w:after="140"/>
      </w:pPr>
      <w:r>
        <w:rPr>
          <w:rFonts w:ascii="Arial" w:cs="Arial" w:eastAsia="Arial" w:hAnsi="Arial"/>
          <w:b/>
          <w:bCs/>
          <w:color w:val="012D1D"/>
          <w:sz w:val="22"/>
          <w:szCs w:val="22"/>
        </w:rPr>
        <w:t xml:space="preserve">seed:demo </w:t>
      </w:r>
      <w:r>
        <w:rPr>
          <w:rFonts w:ascii="Arial" w:cs="Arial" w:eastAsia="Arial" w:hAnsi="Arial"/>
          <w:color w:val="444444"/>
          <w:sz w:val="22"/>
          <w:szCs w:val="22"/>
        </w:rPr>
        <w:t xml:space="preserve">— Populates multiple seekers, owners, listings, bookings, and preferences for testing.</w:t>
      </w:r>
    </w:p>
    <w:p>
      <w:pPr>
        <w:spacing w:after="140"/>
      </w:pPr>
      <w:r>
        <w:rPr>
          <w:rFonts w:ascii="Arial" w:cs="Arial" w:eastAsia="Arial" w:hAnsi="Arial"/>
          <w:b/>
          <w:bCs/>
          <w:color w:val="012D1D"/>
          <w:sz w:val="22"/>
          <w:szCs w:val="22"/>
        </w:rPr>
        <w:t xml:space="preserve">cleanup:demo </w:t>
      </w:r>
      <w:r>
        <w:rPr>
          <w:rFonts w:ascii="Arial" w:cs="Arial" w:eastAsia="Arial" w:hAnsi="Arial"/>
          <w:color w:val="444444"/>
          <w:sz w:val="22"/>
          <w:szCs w:val="22"/>
        </w:rPr>
        <w:t xml:space="preserve">— Removes all seeded demo documents without affecting real production records.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3.3 Frontend Structure  (roombridge-frontend/)</w:t>
      </w:r>
    </w:p>
    <w:p>
      <w:pPr>
        <w:spacing w:after="140"/>
      </w:pPr>
      <w:r>
        <w:rPr>
          <w:rFonts w:ascii="Arial" w:cs="Arial" w:eastAsia="Arial" w:hAnsi="Arial"/>
          <w:b/>
          <w:bCs/>
          <w:color w:val="012D1D"/>
          <w:sz w:val="22"/>
          <w:szCs w:val="22"/>
        </w:rPr>
        <w:t xml:space="preserve">src/App.jsx </w:t>
      </w:r>
      <w:r>
        <w:rPr>
          <w:rFonts w:ascii="Arial" w:cs="Arial" w:eastAsia="Arial" w:hAnsi="Arial"/>
          <w:color w:val="444444"/>
          <w:sz w:val="22"/>
          <w:szCs w:val="22"/>
        </w:rPr>
        <w:t xml:space="preserve">— Root component. Defines all application routes with React Router v6 and wraps the app in Redux Provider and SocketContext Provider.</w:t>
      </w:r>
    </w:p>
    <w:p>
      <w:pPr>
        <w:spacing w:after="140"/>
      </w:pPr>
      <w:r>
        <w:rPr>
          <w:rFonts w:ascii="Arial" w:cs="Arial" w:eastAsia="Arial" w:hAnsi="Arial"/>
          <w:b/>
          <w:bCs/>
          <w:color w:val="012D1D"/>
          <w:sz w:val="22"/>
          <w:szCs w:val="22"/>
        </w:rPr>
        <w:t xml:space="preserve">src/pages/ </w:t>
      </w:r>
      <w:r>
        <w:rPr>
          <w:rFonts w:ascii="Arial" w:cs="Arial" w:eastAsia="Arial" w:hAnsi="Arial"/>
          <w:color w:val="444444"/>
          <w:sz w:val="22"/>
          <w:szCs w:val="22"/>
        </w:rPr>
        <w:t xml:space="preserve">— Route-level page components by role: /auth (Login, Register, Verify, Reset), /public (Landing, Listings, Detail, About, Contact), /seeker (Dashboard, Saved, Matching, Bookings), /owner (Dashboard, Create, Edit, Hub), /admin (Panel, Users, Listings, Reports, Notifications).</w:t>
      </w:r>
    </w:p>
    <w:p>
      <w:pPr>
        <w:spacing w:after="140"/>
      </w:pPr>
      <w:r>
        <w:rPr>
          <w:rFonts w:ascii="Arial" w:cs="Arial" w:eastAsia="Arial" w:hAnsi="Arial"/>
          <w:b/>
          <w:bCs/>
          <w:color w:val="012D1D"/>
          <w:sz w:val="22"/>
          <w:szCs w:val="22"/>
        </w:rPr>
        <w:t xml:space="preserve">src/components/ </w:t>
      </w:r>
      <w:r>
        <w:rPr>
          <w:rFonts w:ascii="Arial" w:cs="Arial" w:eastAsia="Arial" w:hAnsi="Arial"/>
          <w:color w:val="444444"/>
          <w:sz w:val="22"/>
          <w:szCs w:val="22"/>
        </w:rPr>
        <w:t xml:space="preserve">— /common (Navbar, Footer, Modal, Loader, Toast), /listings (ListingCard, Filters, SearchBar), /chat (ChatWindow, ConversationList, MessageBubble), /dashboard (role layout wrappers).</w:t>
      </w:r>
    </w:p>
    <w:p>
      <w:pPr>
        <w:spacing w:after="140"/>
      </w:pPr>
      <w:r>
        <w:rPr>
          <w:rFonts w:ascii="Arial" w:cs="Arial" w:eastAsia="Arial" w:hAnsi="Arial"/>
          <w:b/>
          <w:bCs/>
          <w:color w:val="012D1D"/>
          <w:sz w:val="22"/>
          <w:szCs w:val="22"/>
        </w:rPr>
        <w:t xml:space="preserve">src/context/SocketContext.jsx </w:t>
      </w:r>
      <w:r>
        <w:rPr>
          <w:rFonts w:ascii="Arial" w:cs="Arial" w:eastAsia="Arial" w:hAnsi="Arial"/>
          <w:color w:val="444444"/>
          <w:sz w:val="22"/>
          <w:szCs w:val="22"/>
        </w:rPr>
        <w:t xml:space="preserve">— Creates and manages the Socket.IO client lifecycle. Provides the socket instance via useSocket() hook.</w:t>
      </w:r>
    </w:p>
    <w:p>
      <w:pPr>
        <w:spacing w:after="140"/>
      </w:pPr>
      <w:r>
        <w:rPr>
          <w:rFonts w:ascii="Arial" w:cs="Arial" w:eastAsia="Arial" w:hAnsi="Arial"/>
          <w:b/>
          <w:bCs/>
          <w:color w:val="012D1D"/>
          <w:sz w:val="22"/>
          <w:szCs w:val="22"/>
        </w:rPr>
        <w:t xml:space="preserve">src/redux/authSlice.js </w:t>
      </w:r>
      <w:r>
        <w:rPr>
          <w:rFonts w:ascii="Arial" w:cs="Arial" w:eastAsia="Arial" w:hAnsi="Arial"/>
          <w:color w:val="444444"/>
          <w:sz w:val="22"/>
          <w:szCs w:val="22"/>
        </w:rPr>
        <w:t xml:space="preserve">— Auth state slice. Fully cleared on logout — no stale user data persists after sign-out.</w:t>
      </w:r>
    </w:p>
    <w:p>
      <w:pPr>
        <w:spacing w:after="140"/>
      </w:pPr>
      <w:r>
        <w:rPr>
          <w:rFonts w:ascii="Arial" w:cs="Arial" w:eastAsia="Arial" w:hAnsi="Arial"/>
          <w:b/>
          <w:bCs/>
          <w:color w:val="012D1D"/>
          <w:sz w:val="22"/>
          <w:szCs w:val="22"/>
        </w:rPr>
        <w:t xml:space="preserve">src/services/ </w:t>
      </w:r>
      <w:r>
        <w:rPr>
          <w:rFonts w:ascii="Arial" w:cs="Arial" w:eastAsia="Arial" w:hAnsi="Arial"/>
          <w:color w:val="444444"/>
          <w:sz w:val="22"/>
          <w:szCs w:val="22"/>
        </w:rPr>
        <w:t xml:space="preserve">— Axios instance: baseURL = VITE_API_URL, withCredentials: true so cookies are always included.</w:t>
      </w:r>
    </w:p>
    <w:p>
      <w:r>
        <w:br w:type="page"/>
      </w:r>
    </w:p>
    <w:p>
      <w:pPr>
        <w:pStyle w:val="Heading1"/>
        <w:shd w:fill="012D1D" w:val="clear"/>
        <w:spacing w:after="280" w:before="0"/>
      </w:pPr>
      <w:r>
        <w:rPr>
          <w:rFonts w:ascii="Arial" w:cs="Arial" w:eastAsia="Arial" w:hAnsi="Arial"/>
          <w:b/>
          <w:bCs/>
          <w:color w:val="FFFFFF"/>
          <w:sz w:val="36"/>
          <w:szCs w:val="36"/>
        </w:rPr>
        <w:t xml:space="preserve">  4. User Roles and Feature Modules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4.1 Seeker</w:t>
      </w:r>
    </w:p>
    <w:p>
      <w:pPr>
        <w:spacing w:after="140" w:before="0"/>
      </w:pPr>
      <w:r>
        <w:rPr>
          <w:rFonts w:ascii="Arial" w:cs="Arial" w:eastAsia="Arial" w:hAnsi="Arial"/>
          <w:color w:val="444444"/>
          <w:sz w:val="22"/>
          <w:szCs w:val="22"/>
        </w:rPr>
        <w:t xml:space="preserve">Seekers search for accommodation or compatible roommates. After email-verified registration they can browse the active listing directory with filters (city, room type, rent range, gender preference) and free-text search. They can save listings to a favourites collection and view owner contact details from the listing detail page. The Roommate Matching module is seeker-exclusive: they complete a preference profile (sleep schedule, smoking, pets, cleanliness, occupation, gender, age range, budget, target city) and receive a ranked list of compatible seekers computed by the backend scoring engine.</w:t>
      </w:r>
    </w:p>
    <w:p>
      <w:pPr>
        <w:spacing w:after="140" w:before="0"/>
      </w:pPr>
      <w:r>
        <w:rPr>
          <w:rFonts w:ascii="Arial" w:cs="Arial" w:eastAsia="Arial" w:hAnsi="Arial"/>
          <w:color w:val="444444"/>
          <w:sz w:val="22"/>
          <w:szCs w:val="22"/>
        </w:rPr>
        <w:t xml:space="preserve">Booking flow: a seeker submits a request with a short message and optional proposed move-in date. The system prevents duplicate active requests for the same listing and blocks self-booking. Seekers can cancel pending requests. All booking history is visible on the Seeker Dashboard.</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4.2 Owner</w:t>
      </w:r>
    </w:p>
    <w:p>
      <w:pPr>
        <w:spacing w:after="140" w:before="0"/>
      </w:pPr>
      <w:r>
        <w:rPr>
          <w:rFonts w:ascii="Arial" w:cs="Arial" w:eastAsia="Arial" w:hAnsi="Arial"/>
          <w:color w:val="444444"/>
          <w:sz w:val="22"/>
          <w:szCs w:val="22"/>
        </w:rPr>
        <w:t xml:space="preserve">Owners create and manage rental listings through a creation wizard: title, description, monthly rent, city, full address, room type, furnished status, available-from date, gender preference, roommate preferences, amenities checklist, and up to six photographs. Photos are streamed to Cloudinary immediately. All new listings enter pending status and are invisible to seekers until an Admin approves them.</w:t>
      </w:r>
    </w:p>
    <w:p>
      <w:pPr>
        <w:spacing w:after="140" w:before="0"/>
      </w:pPr>
      <w:r>
        <w:rPr>
          <w:rFonts w:ascii="Arial" w:cs="Arial" w:eastAsia="Arial" w:hAnsi="Arial"/>
          <w:color w:val="444444"/>
          <w:sz w:val="22"/>
          <w:szCs w:val="22"/>
        </w:rPr>
        <w:t xml:space="preserve">The Booking Hub centralises all incoming requests across all listings. Owners accept or reject each request with an optional response note. Acceptance and rejection timestamps are recorded automatically. Owners can remove resolved bookings from their active view without deleting the audit record.</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4.3 Administrator</w:t>
      </w:r>
    </w:p>
    <w:p>
      <w:pPr>
        <w:spacing w:after="140" w:before="0"/>
      </w:pPr>
      <w:r>
        <w:rPr>
          <w:rFonts w:ascii="Arial" w:cs="Arial" w:eastAsia="Arial" w:hAnsi="Arial"/>
          <w:color w:val="444444"/>
          <w:sz w:val="22"/>
          <w:szCs w:val="22"/>
        </w:rPr>
        <w:t xml:space="preserve">Admin accounts are created only via the seed:admin script. The Admin Panel provides system-wide visibility. Listing moderation is the primary task: every new listing enters the review queue at status pending. Admins approve (active), reject (with reason), or deactivate listings. User management allows banning/unbanning non-admin users with a mandatory reason, or hard-deleting a user with full data cascade. Report moderation lets admins resolve or dismiss user- and listing-flagged reports with optional notes.</w:t>
      </w:r>
    </w:p>
    <w:p>
      <w:pPr>
        <w:spacing w:after="140" w:before="0"/>
      </w:pPr>
      <w:r>
        <w:rPr>
          <w:rFonts w:ascii="Arial" w:cs="Arial" w:eastAsia="Arial" w:hAnsi="Arial"/>
          <w:color w:val="444444"/>
          <w:sz w:val="22"/>
          <w:szCs w:val="22"/>
        </w:rPr>
        <w:t xml:space="preserve">Community management is entirely admin-controlled. Admins create communities of type city, announcement, or general with public or private visibility. The Notification Centre dispatches email broadcasts to all users, seekers only, owners only, or a specific user using three templates: general notice, maintenance window, or error alert.</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4.4 Authentication System</w:t>
      </w:r>
    </w:p>
    <w:p>
      <w:pPr>
        <w:spacing w:after="140" w:before="0"/>
      </w:pPr>
      <w:r>
        <w:rPr>
          <w:rFonts w:ascii="Arial" w:cs="Arial" w:eastAsia="Arial" w:hAnsi="Arial"/>
          <w:color w:val="444444"/>
          <w:sz w:val="22"/>
          <w:szCs w:val="22"/>
        </w:rPr>
        <w:t xml:space="preserve">Authentication is stateless and cookie-based. On successful login, the backend signs a JWT (user ID + role, signed with JWT_SECRET) and sets it as an HTTP-only, Secure, SameSite=Strict cookie. The protect middleware reads and validates this cookie on every protected route.</w:t>
      </w:r>
    </w:p>
    <w:p>
      <w:pPr>
        <w:spacing w:after="140" w:before="0"/>
      </w:pPr>
      <w:r>
        <w:rPr>
          <w:rFonts w:ascii="Arial" w:cs="Arial" w:eastAsia="Arial" w:hAnsi="Arial"/>
          <w:color w:val="444444"/>
          <w:sz w:val="22"/>
          <w:szCs w:val="22"/>
        </w:rPr>
        <w:t xml:space="preserve">Registration requires email verification. The backend generates a plain random token, hashes it with SHA-256, and stores only the hash with a 24-hour expiry. The plain token is emailed. When clicked, the token is hashed and compared — the database never contains a plain-text token.</w:t>
      </w:r>
    </w:p>
    <w:p>
      <w:pPr>
        <w:spacing w:after="140" w:before="0"/>
      </w:pPr>
      <w:r>
        <w:rPr>
          <w:rFonts w:ascii="Arial" w:cs="Arial" w:eastAsia="Arial" w:hAnsi="Arial"/>
          <w:color w:val="444444"/>
          <w:sz w:val="22"/>
          <w:szCs w:val="22"/>
        </w:rPr>
        <w:t xml:space="preserve">Password reset uses the same pattern with a 15-minute expiry. The forgot-password endpoint never reveals whether an email is registered (prevents user enumeration). Rate limiting: login 5 failures/15min/IP, registration 10/hour/IP, forgot-password 5/hour/IP. A global 200 requests/15min/IP limit prevents general abuse.</w:t>
      </w:r>
    </w:p>
    <w:p>
      <w:r>
        <w:br w:type="page"/>
      </w:r>
    </w:p>
    <w:p>
      <w:pPr>
        <w:pStyle w:val="Heading1"/>
        <w:shd w:fill="012D1D" w:val="clear"/>
        <w:spacing w:after="280" w:before="0"/>
      </w:pPr>
      <w:r>
        <w:rPr>
          <w:rFonts w:ascii="Arial" w:cs="Arial" w:eastAsia="Arial" w:hAnsi="Arial"/>
          <w:b/>
          <w:bCs/>
          <w:color w:val="FFFFFF"/>
          <w:sz w:val="36"/>
          <w:szCs w:val="36"/>
        </w:rPr>
        <w:t xml:space="preserve">  5. API Reference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5.1 Conventions</w:t>
      </w:r>
    </w:p>
    <w:p>
      <w:pPr>
        <w:spacing w:after="140" w:before="0"/>
      </w:pPr>
      <w:r>
        <w:rPr>
          <w:rFonts w:ascii="Arial" w:cs="Arial" w:eastAsia="Arial" w:hAnsi="Arial"/>
          <w:color w:val="444444"/>
          <w:sz w:val="22"/>
          <w:szCs w:val="22"/>
        </w:rPr>
        <w:t xml:space="preserve">All REST endpoints use the base prefix /api/v1/. Every response uses the apiResponse envelope: { success: boolean, message: string, data: any, pagination?: object }. Authentication is provided via an HTTP-only cookie named jwt. Clients must set withCredentials: true (Axios) or credentials: 'include' (Fetch) on every request.</w:t>
      </w:r>
    </w:p>
    <w:p>
      <w:pPr>
        <w:spacing w:after="140"/>
      </w:pPr>
      <w:r>
        <w:rPr>
          <w:rFonts w:ascii="Arial" w:cs="Arial" w:eastAsia="Arial" w:hAnsi="Arial"/>
          <w:b/>
          <w:bCs/>
          <w:color w:val="012D1D"/>
          <w:sz w:val="22"/>
          <w:szCs w:val="22"/>
        </w:rPr>
        <w:t xml:space="preserve">Access levels: </w:t>
      </w:r>
      <w:r>
        <w:rPr>
          <w:rFonts w:ascii="Arial" w:cs="Arial" w:eastAsia="Arial" w:hAnsi="Arial"/>
          <w:color w:val="444444"/>
          <w:sz w:val="22"/>
          <w:szCs w:val="22"/>
        </w:rPr>
        <w:t xml:space="preserve">Public (no auth), optionalAuth (auth if present), Protected (any logged-in user), Seeker/Owner/Admin (specific role required via protect + authorize).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5.2 Authentication  (/api/v1/auth)</w:t>
      </w:r>
    </w:p>
    <w:p>
      <w:pPr>
        <w:spacing w:after="80" w:before="180"/>
      </w:pPr>
      <w:r>
        <w:rPr>
          <w:rFonts w:ascii="Arial" w:cs="Arial" w:eastAsia="Arial" w:hAnsi="Arial"/>
          <w:b/>
          <w:bCs/>
          <w:color w:val="E07A30"/>
          <w:sz w:val="22"/>
          <w:szCs w:val="22"/>
        </w:rPr>
        <w:t xml:space="preserve">POST /register</w:t>
      </w:r>
    </w:p>
    <w:p>
      <w:pPr>
        <w:spacing w:after="140" w:before="0"/>
      </w:pPr>
      <w:r>
        <w:rPr>
          <w:rFonts w:ascii="Arial" w:cs="Arial" w:eastAsia="Arial" w:hAnsi="Arial"/>
          <w:color w:val="444444"/>
          <w:sz w:val="22"/>
          <w:szCs w:val="22"/>
        </w:rPr>
        <w:t xml:space="preserve">Registers a new user. Body: name, email, password, role (seeker|owner). Creates User with isVerified: false, sends verification email, returns confirmation. JWT cookie NOT set at this stage.</w:t>
      </w:r>
    </w:p>
    <w:p>
      <w:pPr>
        <w:spacing w:after="80" w:before="180"/>
      </w:pPr>
      <w:r>
        <w:rPr>
          <w:rFonts w:ascii="Arial" w:cs="Arial" w:eastAsia="Arial" w:hAnsi="Arial"/>
          <w:b/>
          <w:bCs/>
          <w:color w:val="E07A30"/>
          <w:sz w:val="22"/>
          <w:szCs w:val="22"/>
        </w:rPr>
        <w:t xml:space="preserve">POST /login</w:t>
      </w:r>
    </w:p>
    <w:p>
      <w:pPr>
        <w:spacing w:after="140" w:before="0"/>
      </w:pPr>
      <w:r>
        <w:rPr>
          <w:rFonts w:ascii="Arial" w:cs="Arial" w:eastAsia="Arial" w:hAnsi="Arial"/>
          <w:color w:val="444444"/>
          <w:sz w:val="22"/>
          <w:szCs w:val="22"/>
        </w:rPr>
        <w:t xml:space="preserve">Authenticates user. Validates credentials, checks isVerified: true and isBanned: false. Sets HTTP-only JWT cookie on success. Returns sanitised user object (password excluded).</w:t>
      </w:r>
    </w:p>
    <w:p>
      <w:pPr>
        <w:spacing w:after="80" w:before="180"/>
      </w:pPr>
      <w:r>
        <w:rPr>
          <w:rFonts w:ascii="Arial" w:cs="Arial" w:eastAsia="Arial" w:hAnsi="Arial"/>
          <w:b/>
          <w:bCs/>
          <w:color w:val="E07A30"/>
          <w:sz w:val="22"/>
          <w:szCs w:val="22"/>
        </w:rPr>
        <w:t xml:space="preserve">POST /logout</w:t>
      </w:r>
    </w:p>
    <w:p>
      <w:pPr>
        <w:spacing w:after="140" w:before="0"/>
      </w:pPr>
      <w:r>
        <w:rPr>
          <w:rFonts w:ascii="Arial" w:cs="Arial" w:eastAsia="Arial" w:hAnsi="Arial"/>
          <w:color w:val="444444"/>
          <w:sz w:val="22"/>
          <w:szCs w:val="22"/>
        </w:rPr>
        <w:t xml:space="preserve">Clears JWT cookie with immediate expiry. Public endpoint — no valid JWT required, so users with expired tokens can always log out.</w:t>
      </w:r>
    </w:p>
    <w:p>
      <w:pPr>
        <w:spacing w:after="80" w:before="180"/>
      </w:pPr>
      <w:r>
        <w:rPr>
          <w:rFonts w:ascii="Arial" w:cs="Arial" w:eastAsia="Arial" w:hAnsi="Arial"/>
          <w:b/>
          <w:bCs/>
          <w:color w:val="E07A30"/>
          <w:sz w:val="22"/>
          <w:szCs w:val="22"/>
        </w:rPr>
        <w:t xml:space="preserve">GET /me  (optionalAuth)</w:t>
      </w:r>
    </w:p>
    <w:p>
      <w:pPr>
        <w:spacing w:after="140" w:before="0"/>
      </w:pPr>
      <w:r>
        <w:rPr>
          <w:rFonts w:ascii="Arial" w:cs="Arial" w:eastAsia="Arial" w:hAnsi="Arial"/>
          <w:color w:val="444444"/>
          <w:sz w:val="22"/>
          <w:szCs w:val="22"/>
        </w:rPr>
        <w:t xml:space="preserve">Returns authenticated user profile enriched with Preference document and savedListings IDs. Returns null user data (not 401) for unauthenticated callers.</w:t>
      </w:r>
    </w:p>
    <w:p>
      <w:pPr>
        <w:spacing w:after="80" w:before="180"/>
      </w:pPr>
      <w:r>
        <w:rPr>
          <w:rFonts w:ascii="Arial" w:cs="Arial" w:eastAsia="Arial" w:hAnsi="Arial"/>
          <w:b/>
          <w:bCs/>
          <w:color w:val="E07A30"/>
          <w:sz w:val="22"/>
          <w:szCs w:val="22"/>
        </w:rPr>
        <w:t xml:space="preserve">POST /forgot-password  →  PUT /reset-password/:token</w:t>
      </w:r>
    </w:p>
    <w:p>
      <w:pPr>
        <w:spacing w:after="140" w:before="0"/>
      </w:pPr>
      <w:r>
        <w:rPr>
          <w:rFonts w:ascii="Arial" w:cs="Arial" w:eastAsia="Arial" w:hAnsi="Arial"/>
          <w:color w:val="444444"/>
          <w:sz w:val="22"/>
          <w:szCs w:val="22"/>
        </w:rPr>
        <w:t xml:space="preserve">Two-step reset flow. forgot-password always returns 200 (no enumeration). If email exists, sends SHA-256 hashed token with 15-min expiry. reset-password validates the token, updates password via bcrypt, clears token fields.</w:t>
      </w:r>
    </w:p>
    <w:p>
      <w:pPr>
        <w:spacing w:after="80" w:before="180"/>
      </w:pPr>
      <w:r>
        <w:rPr>
          <w:rFonts w:ascii="Arial" w:cs="Arial" w:eastAsia="Arial" w:hAnsi="Arial"/>
          <w:b/>
          <w:bCs/>
          <w:color w:val="E07A30"/>
          <w:sz w:val="22"/>
          <w:szCs w:val="22"/>
        </w:rPr>
        <w:t xml:space="preserve">GET /verify-email/:token</w:t>
      </w:r>
    </w:p>
    <w:p>
      <w:pPr>
        <w:spacing w:after="140" w:before="0"/>
      </w:pPr>
      <w:r>
        <w:rPr>
          <w:rFonts w:ascii="Arial" w:cs="Arial" w:eastAsia="Arial" w:hAnsi="Arial"/>
          <w:color w:val="444444"/>
          <w:sz w:val="22"/>
          <w:szCs w:val="22"/>
        </w:rPr>
        <w:t xml:space="preserve">Hashes incoming token, matches against stored hash, sets isVerified: true, clears token fields. User must then log in normally.</w:t>
      </w:r>
    </w:p>
    <w:p>
      <w:pPr>
        <w:spacing w:after="80" w:before="180"/>
      </w:pPr>
      <w:r>
        <w:rPr>
          <w:rFonts w:ascii="Arial" w:cs="Arial" w:eastAsia="Arial" w:hAnsi="Arial"/>
          <w:b/>
          <w:bCs/>
          <w:color w:val="E07A30"/>
          <w:sz w:val="22"/>
          <w:szCs w:val="22"/>
        </w:rPr>
        <w:t xml:space="preserve">POST /resend-verification  |  PUT /update-password</w:t>
      </w:r>
    </w:p>
    <w:p>
      <w:pPr>
        <w:spacing w:after="140" w:before="0"/>
      </w:pPr>
      <w:r>
        <w:rPr>
          <w:rFonts w:ascii="Arial" w:cs="Arial" w:eastAsia="Arial" w:hAnsi="Arial"/>
          <w:color w:val="444444"/>
          <w:sz w:val="22"/>
          <w:szCs w:val="22"/>
        </w:rPr>
        <w:t xml:space="preserve">resend-verification resends the verification email, rate-limited to 3/15min/IP. update-password allows password change by providing the current password for re-verification.</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5.3 Listings  (/api/v1/listings)</w:t>
      </w:r>
    </w:p>
    <w:p>
      <w:pPr>
        <w:spacing w:after="80" w:before="180"/>
      </w:pPr>
      <w:r>
        <w:rPr>
          <w:rFonts w:ascii="Arial" w:cs="Arial" w:eastAsia="Arial" w:hAnsi="Arial"/>
          <w:b/>
          <w:bCs/>
          <w:color w:val="E07A30"/>
          <w:sz w:val="22"/>
          <w:szCs w:val="22"/>
        </w:rPr>
        <w:t xml:space="preserve">GET /  (optionalAuth, cached 30s)</w:t>
      </w:r>
    </w:p>
    <w:p>
      <w:pPr>
        <w:spacing w:after="140" w:before="0"/>
      </w:pPr>
      <w:r>
        <w:rPr>
          <w:rFonts w:ascii="Arial" w:cs="Arial" w:eastAsia="Arial" w:hAnsi="Arial"/>
          <w:color w:val="444444"/>
          <w:sz w:val="22"/>
          <w:szCs w:val="22"/>
        </w:rPr>
        <w:t xml:space="preserve">Main browse endpoint. Query params: city, roomType, genderPreference, minRent, maxRent, search (text index), sort (rent-asc|rent-desc|latest), page, limit. Includes isSaved flag per listing for authenticated users.</w:t>
      </w:r>
    </w:p>
    <w:p>
      <w:pPr>
        <w:spacing w:after="80" w:before="180"/>
      </w:pPr>
      <w:r>
        <w:rPr>
          <w:rFonts w:ascii="Arial" w:cs="Arial" w:eastAsia="Arial" w:hAnsi="Arial"/>
          <w:b/>
          <w:bCs/>
          <w:color w:val="E07A30"/>
          <w:sz w:val="22"/>
          <w:szCs w:val="22"/>
        </w:rPr>
        <w:t xml:space="preserve">POST /  (Owner, multipart/form-data)</w:t>
      </w:r>
    </w:p>
    <w:p>
      <w:pPr>
        <w:spacing w:after="140" w:before="0"/>
      </w:pPr>
      <w:r>
        <w:rPr>
          <w:rFonts w:ascii="Arial" w:cs="Arial" w:eastAsia="Arial" w:hAnsi="Arial"/>
          <w:color w:val="444444"/>
          <w:sz w:val="22"/>
          <w:szCs w:val="22"/>
        </w:rPr>
        <w:t xml:space="preserve">Creates listing. Accepts up to 6 images via field name images. Photos streamed to Cloudinary. New listing created at status: pending awaiting admin approval.</w:t>
      </w:r>
    </w:p>
    <w:p>
      <w:pPr>
        <w:spacing w:after="80" w:before="180"/>
      </w:pPr>
      <w:r>
        <w:rPr>
          <w:rFonts w:ascii="Arial" w:cs="Arial" w:eastAsia="Arial" w:hAnsi="Arial"/>
          <w:b/>
          <w:bCs/>
          <w:color w:val="E07A30"/>
          <w:sz w:val="22"/>
          <w:szCs w:val="22"/>
        </w:rPr>
        <w:t xml:space="preserve">PUT /:id  (Owner, multipart/form-data)</w:t>
      </w:r>
    </w:p>
    <w:p>
      <w:pPr>
        <w:spacing w:after="140" w:before="0"/>
      </w:pPr>
      <w:r>
        <w:rPr>
          <w:rFonts w:ascii="Arial" w:cs="Arial" w:eastAsia="Arial" w:hAnsi="Arial"/>
          <w:color w:val="444444"/>
          <w:sz w:val="22"/>
          <w:szCs w:val="22"/>
        </w:rPr>
        <w:t xml:space="preserve">Updates listing. Pass removePhotos array of Cloudinary public IDs to delete specific photos. Add new photos in same request. Only the listing owner may call this.</w:t>
      </w:r>
    </w:p>
    <w:p>
      <w:pPr>
        <w:spacing w:after="80" w:before="180"/>
      </w:pPr>
      <w:r>
        <w:rPr>
          <w:rFonts w:ascii="Arial" w:cs="Arial" w:eastAsia="Arial" w:hAnsi="Arial"/>
          <w:b/>
          <w:bCs/>
          <w:color w:val="E07A30"/>
          <w:sz w:val="22"/>
          <w:szCs w:val="22"/>
        </w:rPr>
        <w:t xml:space="preserve">DELETE /:id  (Owner or Admin)</w:t>
      </w:r>
    </w:p>
    <w:p>
      <w:pPr>
        <w:spacing w:after="140" w:before="0"/>
      </w:pPr>
      <w:r>
        <w:rPr>
          <w:rFonts w:ascii="Arial" w:cs="Arial" w:eastAsia="Arial" w:hAnsi="Arial"/>
          <w:color w:val="444444"/>
          <w:sz w:val="22"/>
          <w:szCs w:val="22"/>
        </w:rPr>
        <w:t xml:space="preserve">Permanently deletes listing. Cascades to delete all Cloudinary images and all associated Booking documents.</w:t>
      </w:r>
    </w:p>
    <w:p>
      <w:pPr>
        <w:spacing w:after="80" w:before="180"/>
      </w:pPr>
      <w:r>
        <w:rPr>
          <w:rFonts w:ascii="Arial" w:cs="Arial" w:eastAsia="Arial" w:hAnsi="Arial"/>
          <w:b/>
          <w:bCs/>
          <w:color w:val="E07A30"/>
          <w:sz w:val="22"/>
          <w:szCs w:val="22"/>
        </w:rPr>
        <w:t xml:space="preserve">POST /:id/views  |  POST /:id/save  |  DELETE /:id/save  (Seeker)</w:t>
      </w:r>
    </w:p>
    <w:p>
      <w:pPr>
        <w:spacing w:after="140" w:before="0"/>
      </w:pPr>
      <w:r>
        <w:rPr>
          <w:rFonts w:ascii="Arial" w:cs="Arial" w:eastAsia="Arial" w:hAnsi="Arial"/>
          <w:color w:val="444444"/>
          <w:sz w:val="22"/>
          <w:szCs w:val="22"/>
        </w:rPr>
        <w:t xml:space="preserve">views increments the view counter (POST to prevent crawlers incrementing on GET). save/unsave uses $addToSet and $pull on the user's savedListings array.</w:t>
      </w:r>
    </w:p>
    <w:p>
      <w:pPr>
        <w:spacing w:after="80" w:before="180"/>
      </w:pPr>
      <w:r>
        <w:rPr>
          <w:rFonts w:ascii="Arial" w:cs="Arial" w:eastAsia="Arial" w:hAnsi="Arial"/>
          <w:b/>
          <w:bCs/>
          <w:color w:val="E07A30"/>
          <w:sz w:val="22"/>
          <w:szCs w:val="22"/>
        </w:rPr>
        <w:t xml:space="preserve">GET /seeker/saved  |  GET /owner/my-listings</w:t>
      </w:r>
    </w:p>
    <w:p>
      <w:pPr>
        <w:spacing w:after="140" w:before="0"/>
      </w:pPr>
      <w:r>
        <w:rPr>
          <w:rFonts w:ascii="Arial" w:cs="Arial" w:eastAsia="Arial" w:hAnsi="Arial"/>
          <w:color w:val="444444"/>
          <w:sz w:val="22"/>
          <w:szCs w:val="22"/>
        </w:rPr>
        <w:t xml:space="preserve">saved returns full listing objects for the seeker's saved IDs (active listings only). my-listings returns all owner listings across all statuses with pendingBookings count via aggregation.</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5.4 Bookings  (/api/v1/bookings)</w:t>
      </w:r>
    </w:p>
    <w:p>
      <w:pPr>
        <w:spacing w:after="80" w:before="180"/>
      </w:pPr>
      <w:r>
        <w:rPr>
          <w:rFonts w:ascii="Arial" w:cs="Arial" w:eastAsia="Arial" w:hAnsi="Arial"/>
          <w:b/>
          <w:bCs/>
          <w:color w:val="E07A30"/>
          <w:sz w:val="22"/>
          <w:szCs w:val="22"/>
        </w:rPr>
        <w:t xml:space="preserve">POST /  (Seeker)</w:t>
      </w:r>
    </w:p>
    <w:p>
      <w:pPr>
        <w:spacing w:after="140" w:before="0"/>
      </w:pPr>
      <w:r>
        <w:rPr>
          <w:rFonts w:ascii="Arial" w:cs="Arial" w:eastAsia="Arial" w:hAnsi="Arial"/>
          <w:color w:val="444444"/>
          <w:sz w:val="22"/>
          <w:szCs w:val="22"/>
        </w:rPr>
        <w:t xml:space="preserve">Creates a booking request. Required: listingId, message (10-500 chars). Optional: moveInDate (future date only). Prevents duplicate active requests and self-booking. Owner receives email notification on creation.</w:t>
      </w:r>
    </w:p>
    <w:p>
      <w:pPr>
        <w:spacing w:after="80" w:before="180"/>
      </w:pPr>
      <w:r>
        <w:rPr>
          <w:rFonts w:ascii="Arial" w:cs="Arial" w:eastAsia="Arial" w:hAnsi="Arial"/>
          <w:b/>
          <w:bCs/>
          <w:color w:val="E07A30"/>
          <w:sz w:val="22"/>
          <w:szCs w:val="22"/>
        </w:rPr>
        <w:t xml:space="preserve">GET /my-requests  (Seeker)  |  GET /owner-requests  (Owner)</w:t>
      </w:r>
    </w:p>
    <w:p>
      <w:pPr>
        <w:spacing w:after="140" w:before="0"/>
      </w:pPr>
      <w:r>
        <w:rPr>
          <w:rFonts w:ascii="Arial" w:cs="Arial" w:eastAsia="Arial" w:hAnsi="Arial"/>
          <w:color w:val="444444"/>
          <w:sz w:val="22"/>
          <w:szCs w:val="22"/>
        </w:rPr>
        <w:t xml:space="preserve">Return paginated booking lists with populated listing thumbnail/title/city and the relevant user's name and profile photo.</w:t>
      </w:r>
    </w:p>
    <w:p>
      <w:pPr>
        <w:spacing w:after="80" w:before="180"/>
      </w:pPr>
      <w:r>
        <w:rPr>
          <w:rFonts w:ascii="Arial" w:cs="Arial" w:eastAsia="Arial" w:hAnsi="Arial"/>
          <w:b/>
          <w:bCs/>
          <w:color w:val="E07A30"/>
          <w:sz w:val="22"/>
          <w:szCs w:val="22"/>
        </w:rPr>
        <w:t xml:space="preserve">PUT /:id/status  (Owner)</w:t>
      </w:r>
    </w:p>
    <w:p>
      <w:pPr>
        <w:spacing w:after="140" w:before="0"/>
      </w:pPr>
      <w:r>
        <w:rPr>
          <w:rFonts w:ascii="Arial" w:cs="Arial" w:eastAsia="Arial" w:hAnsi="Arial"/>
          <w:color w:val="444444"/>
          <w:sz w:val="22"/>
          <w:szCs w:val="22"/>
        </w:rPr>
        <w:t xml:space="preserve">Sets status to accepted or rejected. Optional ownerNote (max 500 chars). Records acceptedAt or rejectedAt automatically. Seeker receives email notification.</w:t>
      </w:r>
    </w:p>
    <w:p>
      <w:pPr>
        <w:spacing w:after="80" w:before="180"/>
      </w:pPr>
      <w:r>
        <w:rPr>
          <w:rFonts w:ascii="Arial" w:cs="Arial" w:eastAsia="Arial" w:hAnsi="Arial"/>
          <w:b/>
          <w:bCs/>
          <w:color w:val="E07A30"/>
          <w:sz w:val="22"/>
          <w:szCs w:val="22"/>
        </w:rPr>
        <w:t xml:space="preserve">DELETE /:id  (Seeker — Cancel)  |  DELETE /:id/owner-remove  (Owner)</w:t>
      </w:r>
    </w:p>
    <w:p>
      <w:pPr>
        <w:spacing w:after="140" w:before="0"/>
      </w:pPr>
      <w:r>
        <w:rPr>
          <w:rFonts w:ascii="Arial" w:cs="Arial" w:eastAsia="Arial" w:hAnsi="Arial"/>
          <w:color w:val="444444"/>
          <w:sz w:val="22"/>
          <w:szCs w:val="22"/>
        </w:rPr>
        <w:t xml:space="preserve">Seeker cancels their pending request, recording cancelledAt. Owner removes a resolved booking from their active view without destroying the audit record.</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5.5 Messaging  (/api/v1/messages)</w:t>
      </w:r>
    </w:p>
    <w:p>
      <w:pPr>
        <w:spacing w:after="80" w:before="180"/>
      </w:pPr>
      <w:r>
        <w:rPr>
          <w:rFonts w:ascii="Arial" w:cs="Arial" w:eastAsia="Arial" w:hAnsi="Arial"/>
          <w:b/>
          <w:bCs/>
          <w:color w:val="E07A30"/>
          <w:sz w:val="22"/>
          <w:szCs w:val="22"/>
        </w:rPr>
        <w:t xml:space="preserve">GET /conversations  (Protected)</w:t>
      </w:r>
    </w:p>
    <w:p>
      <w:pPr>
        <w:spacing w:after="140" w:before="0"/>
      </w:pPr>
      <w:r>
        <w:rPr>
          <w:rFonts w:ascii="Arial" w:cs="Arial" w:eastAsia="Arial" w:hAnsi="Arial"/>
          <w:color w:val="444444"/>
          <w:sz w:val="22"/>
          <w:szCs w:val="22"/>
        </w:rPr>
        <w:t xml:space="preserve">Returns all conversations for the authenticated user. Each entry: other participant profile, last message preview, unread count, conversationId. Single MongoDB aggregation pipeline — no N+1 queries.</w:t>
      </w:r>
    </w:p>
    <w:p>
      <w:pPr>
        <w:spacing w:after="80" w:before="180"/>
      </w:pPr>
      <w:r>
        <w:rPr>
          <w:rFonts w:ascii="Arial" w:cs="Arial" w:eastAsia="Arial" w:hAnsi="Arial"/>
          <w:b/>
          <w:bCs/>
          <w:color w:val="E07A30"/>
          <w:sz w:val="22"/>
          <w:szCs w:val="22"/>
        </w:rPr>
        <w:t xml:space="preserve">GET /:conversationId  (Protected)</w:t>
      </w:r>
    </w:p>
    <w:p>
      <w:pPr>
        <w:spacing w:after="140" w:before="0"/>
      </w:pPr>
      <w:r>
        <w:rPr>
          <w:rFonts w:ascii="Arial" w:cs="Arial" w:eastAsia="Arial" w:hAnsi="Arial"/>
          <w:color w:val="444444"/>
          <w:sz w:val="22"/>
          <w:szCs w:val="22"/>
        </w:rPr>
        <w:t xml:space="preserve">Returns paginated messages in reverse chronological order. Only the two participants can access — any other user gets 403.</w:t>
      </w:r>
    </w:p>
    <w:p>
      <w:pPr>
        <w:spacing w:after="80" w:before="180"/>
      </w:pPr>
      <w:r>
        <w:rPr>
          <w:rFonts w:ascii="Arial" w:cs="Arial" w:eastAsia="Arial" w:hAnsi="Arial"/>
          <w:b/>
          <w:bCs/>
          <w:color w:val="E07A30"/>
          <w:sz w:val="22"/>
          <w:szCs w:val="22"/>
        </w:rPr>
        <w:t xml:space="preserve">POST /  (Protected)</w:t>
      </w:r>
    </w:p>
    <w:p>
      <w:pPr>
        <w:spacing w:after="140" w:before="0"/>
      </w:pPr>
      <w:r>
        <w:rPr>
          <w:rFonts w:ascii="Arial" w:cs="Arial" w:eastAsia="Arial" w:hAnsi="Arial"/>
          <w:color w:val="444444"/>
          <w:sz w:val="22"/>
          <w:szCs w:val="22"/>
        </w:rPr>
        <w:t xml:space="preserve">Sends a message. Required: receiverId and either message text or image file. Saves to MongoDB, then emits receiveMessage socket event to recipient if online.</w:t>
      </w:r>
    </w:p>
    <w:p>
      <w:pPr>
        <w:spacing w:after="80" w:before="180"/>
      </w:pPr>
      <w:r>
        <w:rPr>
          <w:rFonts w:ascii="Arial" w:cs="Arial" w:eastAsia="Arial" w:hAnsi="Arial"/>
          <w:b/>
          <w:bCs/>
          <w:color w:val="E07A30"/>
          <w:sz w:val="22"/>
          <w:szCs w:val="22"/>
        </w:rPr>
        <w:t xml:space="preserve">PUT /:conversationId/read  (Protected)</w:t>
      </w:r>
    </w:p>
    <w:p>
      <w:pPr>
        <w:spacing w:after="140" w:before="0"/>
      </w:pPr>
      <w:r>
        <w:rPr>
          <w:rFonts w:ascii="Arial" w:cs="Arial" w:eastAsia="Arial" w:hAnsi="Arial"/>
          <w:color w:val="444444"/>
          <w:sz w:val="22"/>
          <w:szCs w:val="22"/>
        </w:rPr>
        <w:t xml:space="preserve">Marks all unread messages from the other party as read (isRead: true, readAt: now). Called when user opens a conversation.</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5.6 Communities  (/api/v1/communities)</w:t>
      </w:r>
    </w:p>
    <w:p>
      <w:pPr>
        <w:spacing w:after="80" w:before="180"/>
      </w:pPr>
      <w:r>
        <w:rPr>
          <w:rFonts w:ascii="Arial" w:cs="Arial" w:eastAsia="Arial" w:hAnsi="Arial"/>
          <w:b/>
          <w:bCs/>
          <w:color w:val="E07A30"/>
          <w:sz w:val="22"/>
          <w:szCs w:val="22"/>
        </w:rPr>
        <w:t xml:space="preserve">GET /  (optionalAuth)  |  GET /:id  (optionalAuth)</w:t>
      </w:r>
    </w:p>
    <w:p>
      <w:pPr>
        <w:spacing w:after="140" w:before="0"/>
      </w:pPr>
      <w:r>
        <w:rPr>
          <w:rFonts w:ascii="Arial" w:cs="Arial" w:eastAsia="Arial" w:hAnsi="Arial"/>
          <w:color w:val="444444"/>
          <w:sz w:val="22"/>
          <w:szCs w:val="22"/>
        </w:rPr>
        <w:t xml:space="preserve">Lists active communities with isJoined flag per item for authenticated users. Single community detail includes member count and type.</w:t>
      </w:r>
    </w:p>
    <w:p>
      <w:pPr>
        <w:spacing w:after="80" w:before="180"/>
      </w:pPr>
      <w:r>
        <w:rPr>
          <w:rFonts w:ascii="Arial" w:cs="Arial" w:eastAsia="Arial" w:hAnsi="Arial"/>
          <w:b/>
          <w:bCs/>
          <w:color w:val="E07A30"/>
          <w:sz w:val="22"/>
          <w:szCs w:val="22"/>
        </w:rPr>
        <w:t xml:space="preserve">POST /  (Admin only)</w:t>
      </w:r>
    </w:p>
    <w:p>
      <w:pPr>
        <w:spacing w:after="140" w:before="0"/>
      </w:pPr>
      <w:r>
        <w:rPr>
          <w:rFonts w:ascii="Arial" w:cs="Arial" w:eastAsia="Arial" w:hAnsi="Arial"/>
          <w:color w:val="444444"/>
          <w:sz w:val="22"/>
          <w:szCs w:val="22"/>
        </w:rPr>
        <w:t xml:space="preserve">Creates community. Required: name (3-60 chars), type (city|announcement|general), visibility (public|private). If type=city, city is required and must be unique among city-type communities via partial compound index. Optional: description, cover image.</w:t>
      </w:r>
    </w:p>
    <w:p>
      <w:pPr>
        <w:spacing w:after="80" w:before="180"/>
      </w:pPr>
      <w:r>
        <w:rPr>
          <w:rFonts w:ascii="Arial" w:cs="Arial" w:eastAsia="Arial" w:hAnsi="Arial"/>
          <w:b/>
          <w:bCs/>
          <w:color w:val="E07A30"/>
          <w:sz w:val="22"/>
          <w:szCs w:val="22"/>
        </w:rPr>
        <w:t xml:space="preserve">POST /:id/join  |  DELETE /:id/leave  (Protected)</w:t>
      </w:r>
    </w:p>
    <w:p>
      <w:pPr>
        <w:spacing w:after="140" w:before="0"/>
      </w:pPr>
      <w:r>
        <w:rPr>
          <w:rFonts w:ascii="Arial" w:cs="Arial" w:eastAsia="Arial" w:hAnsi="Arial"/>
          <w:color w:val="444444"/>
          <w:sz w:val="22"/>
          <w:szCs w:val="22"/>
        </w:rPr>
        <w:t xml:space="preserve">Adds/removes user from members array. Creator admin cannot leave their own community.</w:t>
      </w:r>
    </w:p>
    <w:p>
      <w:pPr>
        <w:spacing w:after="80" w:before="180"/>
      </w:pPr>
      <w:r>
        <w:rPr>
          <w:rFonts w:ascii="Arial" w:cs="Arial" w:eastAsia="Arial" w:hAnsi="Arial"/>
          <w:b/>
          <w:bCs/>
          <w:color w:val="E07A30"/>
          <w:sz w:val="22"/>
          <w:szCs w:val="22"/>
        </w:rPr>
        <w:t xml:space="preserve">GET /:id/messages  |  POST /:id/messages  (Member or Admin)</w:t>
      </w:r>
    </w:p>
    <w:p>
      <w:pPr>
        <w:spacing w:after="140" w:before="0"/>
      </w:pPr>
      <w:r>
        <w:rPr>
          <w:rFonts w:ascii="Arial" w:cs="Arial" w:eastAsia="Arial" w:hAnsi="Arial"/>
          <w:color w:val="444444"/>
          <w:sz w:val="22"/>
          <w:szCs w:val="22"/>
        </w:rPr>
        <w:t xml:space="preserve">Access controlled by communityMembership middleware. In public communities, any member posts. In private, only admin posts. Messages have 30-day TTL auto-expiry.</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5.7 Admin  (/api/v1/admin)</w:t>
      </w:r>
    </w:p>
    <w:p>
      <w:pPr>
        <w:spacing w:after="140" w:before="0"/>
      </w:pPr>
      <w:r>
        <w:rPr>
          <w:rFonts w:ascii="Arial" w:cs="Arial" w:eastAsia="Arial" w:hAnsi="Arial"/>
          <w:color w:val="444444"/>
          <w:sz w:val="22"/>
          <w:szCs w:val="22"/>
        </w:rPr>
        <w:t xml:space="preserve">All admin routes are doubly protected: protect (JWT) + authorize('admin'). No seeker or owner can access any admin endpoint.</w:t>
      </w:r>
    </w:p>
    <w:p>
      <w:pPr>
        <w:spacing w:after="80" w:before="180"/>
      </w:pPr>
      <w:r>
        <w:rPr>
          <w:rFonts w:ascii="Arial" w:cs="Arial" w:eastAsia="Arial" w:hAnsi="Arial"/>
          <w:b/>
          <w:bCs/>
          <w:color w:val="E07A30"/>
          <w:sz w:val="22"/>
          <w:szCs w:val="22"/>
        </w:rPr>
        <w:t xml:space="preserve">GET /stats  (cached)</w:t>
      </w:r>
    </w:p>
    <w:p>
      <w:pPr>
        <w:spacing w:after="140" w:before="0"/>
      </w:pPr>
      <w:r>
        <w:rPr>
          <w:rFonts w:ascii="Arial" w:cs="Arial" w:eastAsia="Arial" w:hAnsi="Arial"/>
          <w:color w:val="444444"/>
          <w:sz w:val="22"/>
          <w:szCs w:val="22"/>
        </w:rPr>
        <w:t xml:space="preserve">Platform-wide counts: users, listings, bookings (total and per-status), 30-day growth rates comparing last 30 days vs prior 30 days. LRU cached.</w:t>
      </w:r>
    </w:p>
    <w:p>
      <w:pPr>
        <w:spacing w:after="80" w:before="180"/>
      </w:pPr>
      <w:r>
        <w:rPr>
          <w:rFonts w:ascii="Arial" w:cs="Arial" w:eastAsia="Arial" w:hAnsi="Arial"/>
          <w:b/>
          <w:bCs/>
          <w:color w:val="E07A30"/>
          <w:sz w:val="22"/>
          <w:szCs w:val="22"/>
        </w:rPr>
        <w:t xml:space="preserve">User Management: GET /users  |  PUT /users/:id/status  |  DELETE /users/:id</w:t>
      </w:r>
    </w:p>
    <w:p>
      <w:pPr>
        <w:spacing w:after="140" w:before="0"/>
      </w:pPr>
      <w:r>
        <w:rPr>
          <w:rFonts w:ascii="Arial" w:cs="Arial" w:eastAsia="Arial" w:hAnsi="Arial"/>
          <w:color w:val="444444"/>
          <w:sz w:val="22"/>
          <w:szCs w:val="22"/>
        </w:rPr>
        <w:t xml:space="preserve">List with search/filter/pagination. Ban/unban with mandatory reason (admin targets blocked). Hard-delete cascades all user data.</w:t>
      </w:r>
    </w:p>
    <w:p>
      <w:pPr>
        <w:spacing w:after="80" w:before="180"/>
      </w:pPr>
      <w:r>
        <w:rPr>
          <w:rFonts w:ascii="Arial" w:cs="Arial" w:eastAsia="Arial" w:hAnsi="Arial"/>
          <w:b/>
          <w:bCs/>
          <w:color w:val="E07A30"/>
          <w:sz w:val="22"/>
          <w:szCs w:val="22"/>
        </w:rPr>
        <w:t xml:space="preserve">Listing Moderation: GET /admin/listings  |  PUT /admin/listings/:id/status  |  DELETE /admin/listings/:id</w:t>
      </w:r>
    </w:p>
    <w:p>
      <w:pPr>
        <w:spacing w:after="140" w:before="0"/>
      </w:pPr>
      <w:r>
        <w:rPr>
          <w:rFonts w:ascii="Arial" w:cs="Arial" w:eastAsia="Arial" w:hAnsi="Arial"/>
          <w:color w:val="444444"/>
          <w:sz w:val="22"/>
          <w:szCs w:val="22"/>
        </w:rPr>
        <w:t xml:space="preserve">Full listing list across all statuses. Status update: active (approve), rejected (with reason), inactive (hide). Hard-delete with full cascade.</w:t>
      </w:r>
    </w:p>
    <w:p>
      <w:pPr>
        <w:spacing w:after="80" w:before="180"/>
      </w:pPr>
      <w:r>
        <w:rPr>
          <w:rFonts w:ascii="Arial" w:cs="Arial" w:eastAsia="Arial" w:hAnsi="Arial"/>
          <w:b/>
          <w:bCs/>
          <w:color w:val="E07A30"/>
          <w:sz w:val="22"/>
          <w:szCs w:val="22"/>
        </w:rPr>
        <w:t xml:space="preserve">Notification Centre: GET /notifications/recipient-count  |  POST /notifications/send  |  POST /notifications/maintenance  |  POST /notifications/error-alert</w:t>
      </w:r>
    </w:p>
    <w:p>
      <w:pPr>
        <w:spacing w:after="140" w:before="0"/>
      </w:pPr>
      <w:r>
        <w:rPr>
          <w:rFonts w:ascii="Arial" w:cs="Arial" w:eastAsia="Arial" w:hAnsi="Arial"/>
          <w:color w:val="444444"/>
          <w:sz w:val="22"/>
          <w:szCs w:val="22"/>
        </w:rPr>
        <w:t xml:space="preserve">recipient-count previews how many users will receive an email for a given target group (all/seekers/owners/specific user). send dispatches custom message. maintenance and error-alert use pre-formatted templates.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5.8 WebSocket Events (Socket.IO)</w:t>
      </w:r>
    </w:p>
    <w:p>
      <w:pPr>
        <w:spacing w:after="140"/>
      </w:pPr>
      <w:r>
        <w:rPr>
          <w:rFonts w:ascii="Arial" w:cs="Arial" w:eastAsia="Arial" w:hAnsi="Arial"/>
          <w:b/>
          <w:bCs/>
          <w:color w:val="012D1D"/>
          <w:sz w:val="22"/>
          <w:szCs w:val="22"/>
        </w:rPr>
        <w:t xml:space="preserve">connection / disconnect </w:t>
      </w:r>
      <w:r>
        <w:rPr>
          <w:rFonts w:ascii="Arial" w:cs="Arial" w:eastAsia="Arial" w:hAnsi="Arial"/>
          <w:color w:val="444444"/>
          <w:sz w:val="22"/>
          <w:szCs w:val="22"/>
        </w:rPr>
        <w:t xml:space="preserve">— Server registers/removes user in online-users map on connect/disconnect.</w:t>
      </w:r>
    </w:p>
    <w:p>
      <w:pPr>
        <w:spacing w:after="140"/>
      </w:pPr>
      <w:r>
        <w:rPr>
          <w:rFonts w:ascii="Arial" w:cs="Arial" w:eastAsia="Arial" w:hAnsi="Arial"/>
          <w:b/>
          <w:bCs/>
          <w:color w:val="012D1D"/>
          <w:sz w:val="22"/>
          <w:szCs w:val="22"/>
        </w:rPr>
        <w:t xml:space="preserve">sendMessage </w:t>
      </w:r>
      <w:r>
        <w:rPr>
          <w:rFonts w:ascii="Arial" w:cs="Arial" w:eastAsia="Arial" w:hAnsi="Arial"/>
          <w:color w:val="444444"/>
          <w:sz w:val="22"/>
          <w:szCs w:val="22"/>
        </w:rPr>
        <w:t xml:space="preserve">— Client sends message payload. Server saves to MongoDB then relays to recipient's socket.</w:t>
      </w:r>
    </w:p>
    <w:p>
      <w:pPr>
        <w:spacing w:after="140"/>
      </w:pPr>
      <w:r>
        <w:rPr>
          <w:rFonts w:ascii="Arial" w:cs="Arial" w:eastAsia="Arial" w:hAnsi="Arial"/>
          <w:b/>
          <w:bCs/>
          <w:color w:val="012D1D"/>
          <w:sz w:val="22"/>
          <w:szCs w:val="22"/>
        </w:rPr>
        <w:t xml:space="preserve">receiveMessage </w:t>
      </w:r>
      <w:r>
        <w:rPr>
          <w:rFonts w:ascii="Arial" w:cs="Arial" w:eastAsia="Arial" w:hAnsi="Arial"/>
          <w:color w:val="444444"/>
          <w:sz w:val="22"/>
          <w:szCs w:val="22"/>
        </w:rPr>
        <w:t xml:space="preserve">— Server emits to recipient's socket when a new message arrives.</w:t>
      </w:r>
    </w:p>
    <w:p>
      <w:pPr>
        <w:spacing w:after="140"/>
      </w:pPr>
      <w:r>
        <w:rPr>
          <w:rFonts w:ascii="Arial" w:cs="Arial" w:eastAsia="Arial" w:hAnsi="Arial"/>
          <w:b/>
          <w:bCs/>
          <w:color w:val="012D1D"/>
          <w:sz w:val="22"/>
          <w:szCs w:val="22"/>
        </w:rPr>
        <w:t xml:space="preserve">messageRead </w:t>
      </w:r>
      <w:r>
        <w:rPr>
          <w:rFonts w:ascii="Arial" w:cs="Arial" w:eastAsia="Arial" w:hAnsi="Arial"/>
          <w:color w:val="444444"/>
          <w:sz w:val="22"/>
          <w:szCs w:val="22"/>
        </w:rPr>
        <w:t xml:space="preserve">— Client signals messages have been read. Server marks records in MongoDB.</w:t>
      </w:r>
    </w:p>
    <w:p>
      <w:pPr>
        <w:spacing w:after="140"/>
      </w:pPr>
      <w:r>
        <w:rPr>
          <w:rFonts w:ascii="Arial" w:cs="Arial" w:eastAsia="Arial" w:hAnsi="Arial"/>
          <w:b/>
          <w:bCs/>
          <w:color w:val="012D1D"/>
          <w:sz w:val="22"/>
          <w:szCs w:val="22"/>
        </w:rPr>
        <w:t xml:space="preserve">communityMessage </w:t>
      </w:r>
      <w:r>
        <w:rPr>
          <w:rFonts w:ascii="Arial" w:cs="Arial" w:eastAsia="Arial" w:hAnsi="Arial"/>
          <w:color w:val="444444"/>
          <w:sz w:val="22"/>
          <w:szCs w:val="22"/>
        </w:rPr>
        <w:t xml:space="preserve">— Server broadcasts new community messages to all members in the community Socket.IO room.</w:t>
      </w:r>
    </w:p>
    <w:p>
      <w:pPr>
        <w:spacing w:after="140"/>
      </w:pPr>
      <w:r>
        <w:rPr>
          <w:rFonts w:ascii="Arial" w:cs="Arial" w:eastAsia="Arial" w:hAnsi="Arial"/>
          <w:b/>
          <w:bCs/>
          <w:color w:val="012D1D"/>
          <w:sz w:val="22"/>
          <w:szCs w:val="22"/>
        </w:rPr>
        <w:t xml:space="preserve">onlineUsers </w:t>
      </w:r>
      <w:r>
        <w:rPr>
          <w:rFonts w:ascii="Arial" w:cs="Arial" w:eastAsia="Arial" w:hAnsi="Arial"/>
          <w:color w:val="444444"/>
          <w:sz w:val="22"/>
          <w:szCs w:val="22"/>
        </w:rPr>
        <w:t xml:space="preserve">— Server periodically broadcasts list of online user IDs for presence indicators.</w:t>
      </w:r>
    </w:p>
    <w:p>
      <w:r>
        <w:br w:type="page"/>
      </w:r>
    </w:p>
    <w:p>
      <w:pPr>
        <w:pStyle w:val="Heading1"/>
        <w:shd w:fill="012D1D" w:val="clear"/>
        <w:spacing w:after="280" w:before="0"/>
      </w:pPr>
      <w:r>
        <w:rPr>
          <w:rFonts w:ascii="Arial" w:cs="Arial" w:eastAsia="Arial" w:hAnsi="Arial"/>
          <w:b/>
          <w:bCs/>
          <w:color w:val="FFFFFF"/>
          <w:sz w:val="36"/>
          <w:szCs w:val="36"/>
        </w:rPr>
        <w:t xml:space="preserve">  6. Data Models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6.1 Relationships</w:t>
      </w:r>
    </w:p>
    <w:p>
      <w:pPr>
        <w:spacing w:after="140" w:before="0"/>
      </w:pPr>
      <w:r>
        <w:rPr>
          <w:rFonts w:ascii="Arial" w:cs="Arial" w:eastAsia="Arial" w:hAnsi="Arial"/>
          <w:color w:val="444444"/>
          <w:sz w:val="22"/>
          <w:szCs w:val="22"/>
        </w:rPr>
        <w:t xml:space="preserve">RoomBridge uses nine MongoDB collections. All relationships are reference-based (ObjectId refs) rather than embedded. User is the central collection — almost every other collection references it.</w:t>
      </w:r>
    </w:p>
    <w:p>
      <w:pPr>
        <w:spacing w:after="140"/>
      </w:pPr>
      <w:r>
        <w:rPr>
          <w:rFonts w:ascii="Arial" w:cs="Arial" w:eastAsia="Arial" w:hAnsi="Arial"/>
          <w:b/>
          <w:bCs/>
          <w:color w:val="012D1D"/>
          <w:sz w:val="22"/>
          <w:szCs w:val="22"/>
        </w:rPr>
        <w:t xml:space="preserve">Listing.owner </w:t>
      </w:r>
      <w:r>
        <w:rPr>
          <w:rFonts w:ascii="Arial" w:cs="Arial" w:eastAsia="Arial" w:hAnsi="Arial"/>
          <w:color w:val="444444"/>
          <w:sz w:val="22"/>
          <w:szCs w:val="22"/>
        </w:rPr>
        <w:t xml:space="preserve">→ User (many-to-one: multiple listings per owner)</w:t>
      </w:r>
    </w:p>
    <w:p>
      <w:pPr>
        <w:spacing w:after="140"/>
      </w:pPr>
      <w:r>
        <w:rPr>
          <w:rFonts w:ascii="Arial" w:cs="Arial" w:eastAsia="Arial" w:hAnsi="Arial"/>
          <w:b/>
          <w:bCs/>
          <w:color w:val="012D1D"/>
          <w:sz w:val="22"/>
          <w:szCs w:val="22"/>
        </w:rPr>
        <w:t xml:space="preserve">Booking </w:t>
      </w:r>
      <w:r>
        <w:rPr>
          <w:rFonts w:ascii="Arial" w:cs="Arial" w:eastAsia="Arial" w:hAnsi="Arial"/>
          <w:color w:val="444444"/>
          <w:sz w:val="22"/>
          <w:szCs w:val="22"/>
        </w:rPr>
        <w:t xml:space="preserve">→ Listing + User(seeker) + User(owner) (many-to-one on all three)</w:t>
      </w:r>
    </w:p>
    <w:p>
      <w:pPr>
        <w:spacing w:after="140"/>
      </w:pPr>
      <w:r>
        <w:rPr>
          <w:rFonts w:ascii="Arial" w:cs="Arial" w:eastAsia="Arial" w:hAnsi="Arial"/>
          <w:b/>
          <w:bCs/>
          <w:color w:val="012D1D"/>
          <w:sz w:val="22"/>
          <w:szCs w:val="22"/>
        </w:rPr>
        <w:t xml:space="preserve">Message </w:t>
      </w:r>
      <w:r>
        <w:rPr>
          <w:rFonts w:ascii="Arial" w:cs="Arial" w:eastAsia="Arial" w:hAnsi="Arial"/>
          <w:color w:val="444444"/>
          <w:sz w:val="22"/>
          <w:szCs w:val="22"/>
        </w:rPr>
        <w:t xml:space="preserve">→ User(sender) + User(receiver), grouped by deterministic conversationId</w:t>
      </w:r>
    </w:p>
    <w:p>
      <w:pPr>
        <w:spacing w:after="140"/>
      </w:pPr>
      <w:r>
        <w:rPr>
          <w:rFonts w:ascii="Arial" w:cs="Arial" w:eastAsia="Arial" w:hAnsi="Arial"/>
          <w:b/>
          <w:bCs/>
          <w:color w:val="012D1D"/>
          <w:sz w:val="22"/>
          <w:szCs w:val="22"/>
        </w:rPr>
        <w:t xml:space="preserve">Preference.user </w:t>
      </w:r>
      <w:r>
        <w:rPr>
          <w:rFonts w:ascii="Arial" w:cs="Arial" w:eastAsia="Arial" w:hAnsi="Arial"/>
          <w:color w:val="444444"/>
          <w:sz w:val="22"/>
          <w:szCs w:val="22"/>
        </w:rPr>
        <w:t xml:space="preserve">→ User (one-to-one, unique index enforced)</w:t>
      </w:r>
    </w:p>
    <w:p>
      <w:pPr>
        <w:spacing w:after="140"/>
      </w:pPr>
      <w:r>
        <w:rPr>
          <w:rFonts w:ascii="Arial" w:cs="Arial" w:eastAsia="Arial" w:hAnsi="Arial"/>
          <w:b/>
          <w:bCs/>
          <w:color w:val="012D1D"/>
          <w:sz w:val="22"/>
          <w:szCs w:val="22"/>
        </w:rPr>
        <w:t xml:space="preserve">Report </w:t>
      </w:r>
      <w:r>
        <w:rPr>
          <w:rFonts w:ascii="Arial" w:cs="Arial" w:eastAsia="Arial" w:hAnsi="Arial"/>
          <w:color w:val="444444"/>
          <w:sz w:val="22"/>
          <w:szCs w:val="22"/>
        </w:rPr>
        <w:t xml:space="preserve">→ User(reporter) + either User(reportedUser) or Listing(reportedListing)</w:t>
      </w:r>
    </w:p>
    <w:p>
      <w:pPr>
        <w:spacing w:after="140"/>
      </w:pPr>
      <w:r>
        <w:rPr>
          <w:rFonts w:ascii="Arial" w:cs="Arial" w:eastAsia="Arial" w:hAnsi="Arial"/>
          <w:b/>
          <w:bCs/>
          <w:color w:val="012D1D"/>
          <w:sz w:val="22"/>
          <w:szCs w:val="22"/>
        </w:rPr>
        <w:t xml:space="preserve">CommunityMessage </w:t>
      </w:r>
      <w:r>
        <w:rPr>
          <w:rFonts w:ascii="Arial" w:cs="Arial" w:eastAsia="Arial" w:hAnsi="Arial"/>
          <w:color w:val="444444"/>
          <w:sz w:val="22"/>
          <w:szCs w:val="22"/>
        </w:rPr>
        <w:t xml:space="preserve">→ Community + User(sender), 30-day TTL expiry</w:t>
      </w:r>
    </w:p>
    <w:p>
      <w:pPr>
        <w:spacing w:after="140"/>
      </w:pPr>
      <w:r>
        <w:rPr>
          <w:rFonts w:ascii="Arial" w:cs="Arial" w:eastAsia="Arial" w:hAnsi="Arial"/>
          <w:b/>
          <w:bCs/>
          <w:color w:val="012D1D"/>
          <w:sz w:val="22"/>
          <w:szCs w:val="22"/>
        </w:rPr>
        <w:t xml:space="preserve">ContactMessage </w:t>
      </w:r>
      <w:r>
        <w:rPr>
          <w:rFonts w:ascii="Arial" w:cs="Arial" w:eastAsia="Arial" w:hAnsi="Arial"/>
          <w:color w:val="444444"/>
          <w:sz w:val="22"/>
          <w:szCs w:val="22"/>
        </w:rPr>
        <w:t xml:space="preserve">→ User (optional reference for authenticated senders)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6.2 User</w:t>
      </w:r>
    </w:p>
    <w:p>
      <w:pPr>
        <w:spacing w:after="140"/>
      </w:pPr>
      <w:r>
        <w:rPr>
          <w:rFonts w:ascii="Arial" w:cs="Arial" w:eastAsia="Arial" w:hAnsi="Arial"/>
          <w:b/>
          <w:bCs/>
          <w:color w:val="012D1D"/>
          <w:sz w:val="22"/>
          <w:szCs w:val="22"/>
        </w:rPr>
        <w:t xml:space="preserve">name, email </w:t>
      </w:r>
      <w:r>
        <w:rPr>
          <w:rFonts w:ascii="Arial" w:cs="Arial" w:eastAsia="Arial" w:hAnsi="Arial"/>
          <w:color w:val="444444"/>
          <w:sz w:val="22"/>
          <w:szCs w:val="22"/>
        </w:rPr>
        <w:t xml:space="preserve">— Required. Email is unique and used for all system communication.</w:t>
      </w:r>
    </w:p>
    <w:p>
      <w:pPr>
        <w:spacing w:after="140"/>
      </w:pPr>
      <w:r>
        <w:rPr>
          <w:rFonts w:ascii="Arial" w:cs="Arial" w:eastAsia="Arial" w:hAnsi="Arial"/>
          <w:b/>
          <w:bCs/>
          <w:color w:val="012D1D"/>
          <w:sz w:val="22"/>
          <w:szCs w:val="22"/>
        </w:rPr>
        <w:t xml:space="preserve">password </w:t>
      </w:r>
      <w:r>
        <w:rPr>
          <w:rFonts w:ascii="Arial" w:cs="Arial" w:eastAsia="Arial" w:hAnsi="Arial"/>
          <w:color w:val="444444"/>
          <w:sz w:val="22"/>
          <w:szCs w:val="22"/>
        </w:rPr>
        <w:t xml:space="preserve">— bcrypt-hashed, select: false. Never returned in query results by default.</w:t>
      </w:r>
    </w:p>
    <w:p>
      <w:pPr>
        <w:spacing w:after="140"/>
      </w:pPr>
      <w:r>
        <w:rPr>
          <w:rFonts w:ascii="Arial" w:cs="Arial" w:eastAsia="Arial" w:hAnsi="Arial"/>
          <w:b/>
          <w:bCs/>
          <w:color w:val="012D1D"/>
          <w:sz w:val="22"/>
          <w:szCs w:val="22"/>
        </w:rPr>
        <w:t xml:space="preserve">role </w:t>
      </w:r>
      <w:r>
        <w:rPr>
          <w:rFonts w:ascii="Arial" w:cs="Arial" w:eastAsia="Arial" w:hAnsi="Arial"/>
          <w:color w:val="444444"/>
          <w:sz w:val="22"/>
          <w:szCs w:val="22"/>
        </w:rPr>
        <w:t xml:space="preserve">— Enum: seeker | owner | admin. Controls RBAC throughout the platform.</w:t>
      </w:r>
    </w:p>
    <w:p>
      <w:pPr>
        <w:spacing w:after="140"/>
      </w:pPr>
      <w:r>
        <w:rPr>
          <w:rFonts w:ascii="Arial" w:cs="Arial" w:eastAsia="Arial" w:hAnsi="Arial"/>
          <w:b/>
          <w:bCs/>
          <w:color w:val="012D1D"/>
          <w:sz w:val="22"/>
          <w:szCs w:val="22"/>
        </w:rPr>
        <w:t xml:space="preserve">isVerified / isBanned </w:t>
      </w:r>
      <w:r>
        <w:rPr>
          <w:rFonts w:ascii="Arial" w:cs="Arial" w:eastAsia="Arial" w:hAnsi="Arial"/>
          <w:color w:val="444444"/>
          <w:sz w:val="22"/>
          <w:szCs w:val="22"/>
        </w:rPr>
        <w:t xml:space="preserve">— Both default false. isVerified must be true before login. isBanned blocks login immediately.</w:t>
      </w:r>
    </w:p>
    <w:p>
      <w:pPr>
        <w:spacing w:after="140"/>
      </w:pPr>
      <w:r>
        <w:rPr>
          <w:rFonts w:ascii="Arial" w:cs="Arial" w:eastAsia="Arial" w:hAnsi="Arial"/>
          <w:b/>
          <w:bCs/>
          <w:color w:val="012D1D"/>
          <w:sz w:val="22"/>
          <w:szCs w:val="22"/>
        </w:rPr>
        <w:t xml:space="preserve">savedListings </w:t>
      </w:r>
      <w:r>
        <w:rPr>
          <w:rFonts w:ascii="Arial" w:cs="Arial" w:eastAsia="Arial" w:hAnsi="Arial"/>
          <w:color w:val="444444"/>
          <w:sz w:val="22"/>
          <w:szCs w:val="22"/>
        </w:rPr>
        <w:t xml:space="preserve">— Array of Listing ObjectIds the seeker has saved.</w:t>
      </w:r>
    </w:p>
    <w:p>
      <w:pPr>
        <w:spacing w:after="140"/>
      </w:pPr>
      <w:r>
        <w:rPr>
          <w:rFonts w:ascii="Arial" w:cs="Arial" w:eastAsia="Arial" w:hAnsi="Arial"/>
          <w:b/>
          <w:bCs/>
          <w:color w:val="012D1D"/>
          <w:sz w:val="22"/>
          <w:szCs w:val="22"/>
        </w:rPr>
        <w:t xml:space="preserve">profilePhoto </w:t>
      </w:r>
      <w:r>
        <w:rPr>
          <w:rFonts w:ascii="Arial" w:cs="Arial" w:eastAsia="Arial" w:hAnsi="Arial"/>
          <w:color w:val="444444"/>
          <w:sz w:val="22"/>
          <w:szCs w:val="22"/>
        </w:rPr>
        <w:t xml:space="preserve">— { url, public_id } Cloudinary reference.</w:t>
      </w:r>
    </w:p>
    <w:p>
      <w:pPr>
        <w:spacing w:after="140"/>
      </w:pPr>
      <w:r>
        <w:rPr>
          <w:rFonts w:ascii="Arial" w:cs="Arial" w:eastAsia="Arial" w:hAnsi="Arial"/>
          <w:b/>
          <w:bCs/>
          <w:color w:val="012D1D"/>
          <w:sz w:val="22"/>
          <w:szCs w:val="22"/>
        </w:rPr>
        <w:t xml:space="preserve">resetPasswordToken / verificationToken </w:t>
      </w:r>
      <w:r>
        <w:rPr>
          <w:rFonts w:ascii="Arial" w:cs="Arial" w:eastAsia="Arial" w:hAnsi="Arial"/>
          <w:color w:val="444444"/>
          <w:sz w:val="22"/>
          <w:szCs w:val="22"/>
        </w:rPr>
        <w:t xml:space="preserve">— SHA-256 hashed tokens, select: false. Stored only as hashes; plain tokens sent via email only.</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6.3 Listing</w:t>
      </w:r>
    </w:p>
    <w:p>
      <w:pPr>
        <w:spacing w:after="140"/>
      </w:pPr>
      <w:r>
        <w:rPr>
          <w:rFonts w:ascii="Arial" w:cs="Arial" w:eastAsia="Arial" w:hAnsi="Arial"/>
          <w:b/>
          <w:bCs/>
          <w:color w:val="012D1D"/>
          <w:sz w:val="22"/>
          <w:szCs w:val="22"/>
        </w:rPr>
        <w:t xml:space="preserve">title, description, rent, city, address </w:t>
      </w:r>
      <w:r>
        <w:rPr>
          <w:rFonts w:ascii="Arial" w:cs="Arial" w:eastAsia="Arial" w:hAnsi="Arial"/>
          <w:color w:val="444444"/>
          <w:sz w:val="22"/>
          <w:szCs w:val="22"/>
        </w:rPr>
        <w:t xml:space="preserve">— Core required fields. City must be a valid PAKISTAN_CITIES enum value. Rent between PKR 1,000–500,000.</w:t>
      </w:r>
    </w:p>
    <w:p>
      <w:pPr>
        <w:spacing w:after="140"/>
      </w:pPr>
      <w:r>
        <w:rPr>
          <w:rFonts w:ascii="Arial" w:cs="Arial" w:eastAsia="Arial" w:hAnsi="Arial"/>
          <w:b/>
          <w:bCs/>
          <w:color w:val="012D1D"/>
          <w:sz w:val="22"/>
          <w:szCs w:val="22"/>
        </w:rPr>
        <w:t xml:space="preserve">photos </w:t>
      </w:r>
      <w:r>
        <w:rPr>
          <w:rFonts w:ascii="Arial" w:cs="Arial" w:eastAsia="Arial" w:hAnsi="Arial"/>
          <w:color w:val="444444"/>
          <w:sz w:val="22"/>
          <w:szCs w:val="22"/>
        </w:rPr>
        <w:t xml:space="preserve">— Array of { url, public_id } objects. Minimum 1, maximum 6. Both fields required for Cloudinary deletion support.</w:t>
      </w:r>
    </w:p>
    <w:p>
      <w:pPr>
        <w:spacing w:after="140"/>
      </w:pPr>
      <w:r>
        <w:rPr>
          <w:rFonts w:ascii="Arial" w:cs="Arial" w:eastAsia="Arial" w:hAnsi="Arial"/>
          <w:b/>
          <w:bCs/>
          <w:color w:val="012D1D"/>
          <w:sz w:val="22"/>
          <w:szCs w:val="22"/>
        </w:rPr>
        <w:t xml:space="preserve">status </w:t>
      </w:r>
      <w:r>
        <w:rPr>
          <w:rFonts w:ascii="Arial" w:cs="Arial" w:eastAsia="Arial" w:hAnsi="Arial"/>
          <w:color w:val="444444"/>
          <w:sz w:val="22"/>
          <w:szCs w:val="22"/>
        </w:rPr>
        <w:t xml:space="preserve">— Enum: pending | active | inactive | rejected. Controlled exclusively by admins. New listings always start at pending.</w:t>
      </w:r>
    </w:p>
    <w:p>
      <w:pPr>
        <w:spacing w:after="140"/>
      </w:pPr>
      <w:r>
        <w:rPr>
          <w:rFonts w:ascii="Arial" w:cs="Arial" w:eastAsia="Arial" w:hAnsi="Arial"/>
          <w:b/>
          <w:bCs/>
          <w:color w:val="012D1D"/>
          <w:sz w:val="22"/>
          <w:szCs w:val="22"/>
        </w:rPr>
        <w:t xml:space="preserve">features </w:t>
      </w:r>
      <w:r>
        <w:rPr>
          <w:rFonts w:ascii="Arial" w:cs="Arial" w:eastAsia="Arial" w:hAnsi="Arial"/>
          <w:color w:val="444444"/>
          <w:sz w:val="22"/>
          <w:szCs w:val="22"/>
        </w:rPr>
        <w:t xml:space="preserve">— Array of { name, available } objects. Valid feature names: WiFi, AC, Kitchen, Laundry, Parking, Security Guard, Generator, Water Supply.</w:t>
      </w:r>
    </w:p>
    <w:p>
      <w:pPr>
        <w:spacing w:after="140"/>
      </w:pPr>
      <w:r>
        <w:rPr>
          <w:rFonts w:ascii="Arial" w:cs="Arial" w:eastAsia="Arial" w:hAnsi="Arial"/>
          <w:b/>
          <w:bCs/>
          <w:color w:val="012D1D"/>
          <w:sz w:val="22"/>
          <w:szCs w:val="22"/>
        </w:rPr>
        <w:t xml:space="preserve">roommatePreferences </w:t>
      </w:r>
      <w:r>
        <w:rPr>
          <w:rFonts w:ascii="Arial" w:cs="Arial" w:eastAsia="Arial" w:hAnsi="Arial"/>
          <w:color w:val="444444"/>
          <w:sz w:val="22"/>
          <w:szCs w:val="22"/>
        </w:rPr>
        <w:t xml:space="preserve">— Owner's preferred tenant: { sleepSchedule, smoker, pets, occupation, gender }.</w:t>
      </w:r>
    </w:p>
    <w:p>
      <w:pPr>
        <w:spacing w:after="140"/>
      </w:pPr>
      <w:r>
        <w:rPr>
          <w:rFonts w:ascii="Arial" w:cs="Arial" w:eastAsia="Arial" w:hAnsi="Arial"/>
          <w:b/>
          <w:bCs/>
          <w:color w:val="012D1D"/>
          <w:sz w:val="22"/>
          <w:szCs w:val="22"/>
        </w:rPr>
        <w:t xml:space="preserve">views / savedBy </w:t>
      </w:r>
      <w:r>
        <w:rPr>
          <w:rFonts w:ascii="Arial" w:cs="Arial" w:eastAsia="Arial" w:hAnsi="Arial"/>
          <w:color w:val="444444"/>
          <w:sz w:val="22"/>
          <w:szCs w:val="22"/>
        </w:rPr>
        <w:t xml:space="preserve">— views is an explicit counter incremented via POST /:id/views. savedBy is an array of user IDs used to compute isSaved flag.</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6.4 Booking</w:t>
      </w:r>
    </w:p>
    <w:p>
      <w:pPr>
        <w:spacing w:after="140"/>
      </w:pPr>
      <w:r>
        <w:rPr>
          <w:rFonts w:ascii="Arial" w:cs="Arial" w:eastAsia="Arial" w:hAnsi="Arial"/>
          <w:b/>
          <w:bCs/>
          <w:color w:val="012D1D"/>
          <w:sz w:val="22"/>
          <w:szCs w:val="22"/>
        </w:rPr>
        <w:t xml:space="preserve">status </w:t>
      </w:r>
      <w:r>
        <w:rPr>
          <w:rFonts w:ascii="Arial" w:cs="Arial" w:eastAsia="Arial" w:hAnsi="Arial"/>
          <w:color w:val="444444"/>
          <w:sz w:val="22"/>
          <w:szCs w:val="22"/>
        </w:rPr>
        <w:t xml:space="preserve">— Enum: pending | accepted | rejected | cancelled. Lifecycle transitions are unidirectional — you cannot un-accept a booking.</w:t>
      </w:r>
    </w:p>
    <w:p>
      <w:pPr>
        <w:spacing w:after="140"/>
      </w:pPr>
      <w:r>
        <w:rPr>
          <w:rFonts w:ascii="Arial" w:cs="Arial" w:eastAsia="Arial" w:hAnsi="Arial"/>
          <w:b/>
          <w:bCs/>
          <w:color w:val="012D1D"/>
          <w:sz w:val="22"/>
          <w:szCs w:val="22"/>
        </w:rPr>
        <w:t xml:space="preserve">acceptedAt / rejectedAt / cancelledAt </w:t>
      </w:r>
      <w:r>
        <w:rPr>
          <w:rFonts w:ascii="Arial" w:cs="Arial" w:eastAsia="Arial" w:hAnsi="Arial"/>
          <w:color w:val="444444"/>
          <w:sz w:val="22"/>
          <w:szCs w:val="22"/>
        </w:rPr>
        <w:t xml:space="preserve">— Auto-set timestamps for each status transition. Provides a full audit trail per booking.</w:t>
      </w:r>
    </w:p>
    <w:p>
      <w:pPr>
        <w:spacing w:after="140"/>
      </w:pPr>
      <w:r>
        <w:rPr>
          <w:rFonts w:ascii="Arial" w:cs="Arial" w:eastAsia="Arial" w:hAnsi="Arial"/>
          <w:b/>
          <w:bCs/>
          <w:color w:val="012D1D"/>
          <w:sz w:val="22"/>
          <w:szCs w:val="22"/>
        </w:rPr>
        <w:t xml:space="preserve">moveInDate validation </w:t>
      </w:r>
      <w:r>
        <w:rPr>
          <w:rFonts w:ascii="Arial" w:cs="Arial" w:eastAsia="Arial" w:hAnsi="Arial"/>
          <w:color w:val="444444"/>
          <w:sz w:val="22"/>
          <w:szCs w:val="22"/>
        </w:rPr>
        <w:t xml:space="preserve">— Cannot be a past date. Validated at the schema level using a custom validator.</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6.5 Message</w:t>
      </w:r>
    </w:p>
    <w:p>
      <w:pPr>
        <w:spacing w:after="140"/>
      </w:pPr>
      <w:r>
        <w:rPr>
          <w:rFonts w:ascii="Arial" w:cs="Arial" w:eastAsia="Arial" w:hAnsi="Arial"/>
          <w:b/>
          <w:bCs/>
          <w:color w:val="012D1D"/>
          <w:sz w:val="22"/>
          <w:szCs w:val="22"/>
        </w:rPr>
        <w:t xml:space="preserve">conversationId </w:t>
      </w:r>
      <w:r>
        <w:rPr>
          <w:rFonts w:ascii="Arial" w:cs="Arial" w:eastAsia="Arial" w:hAnsi="Arial"/>
          <w:color w:val="444444"/>
          <w:sz w:val="22"/>
          <w:szCs w:val="22"/>
        </w:rPr>
        <w:t xml:space="preserve">— Deterministic: sorted(senderId, receiverId).join('_'). Guarantees both users always map to exactly one thread regardless of who sent the first message.</w:t>
      </w:r>
    </w:p>
    <w:p>
      <w:pPr>
        <w:spacing w:after="140"/>
      </w:pPr>
      <w:r>
        <w:rPr>
          <w:rFonts w:ascii="Arial" w:cs="Arial" w:eastAsia="Arial" w:hAnsi="Arial"/>
          <w:b/>
          <w:bCs/>
          <w:color w:val="012D1D"/>
          <w:sz w:val="22"/>
          <w:szCs w:val="22"/>
        </w:rPr>
        <w:t xml:space="preserve">deletedBy </w:t>
      </w:r>
      <w:r>
        <w:rPr>
          <w:rFonts w:ascii="Arial" w:cs="Arial" w:eastAsia="Arial" w:hAnsi="Arial"/>
          <w:color w:val="444444"/>
          <w:sz w:val="22"/>
          <w:szCs w:val="22"/>
        </w:rPr>
        <w:t xml:space="preserve">— Soft delete array. User ID added here hides the message from that user's view while preserving it for the other participant.</w:t>
      </w:r>
    </w:p>
    <w:p>
      <w:pPr>
        <w:spacing w:after="140"/>
      </w:pPr>
      <w:r>
        <w:rPr>
          <w:rFonts w:ascii="Arial" w:cs="Arial" w:eastAsia="Arial" w:hAnsi="Arial"/>
          <w:b/>
          <w:bCs/>
          <w:color w:val="012D1D"/>
          <w:sz w:val="22"/>
          <w:szCs w:val="22"/>
        </w:rPr>
        <w:t xml:space="preserve">isRead / readAt </w:t>
      </w:r>
      <w:r>
        <w:rPr>
          <w:rFonts w:ascii="Arial" w:cs="Arial" w:eastAsia="Arial" w:hAnsi="Arial"/>
          <w:color w:val="444444"/>
          <w:sz w:val="22"/>
          <w:szCs w:val="22"/>
        </w:rPr>
        <w:t xml:space="preserve">— Updated in bulk by PUT /messages/:conversationId/read when a user opens a conversation.</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6.6 Preference</w:t>
      </w:r>
    </w:p>
    <w:p>
      <w:pPr>
        <w:spacing w:after="140"/>
      </w:pPr>
      <w:r>
        <w:rPr>
          <w:rFonts w:ascii="Arial" w:cs="Arial" w:eastAsia="Arial" w:hAnsi="Arial"/>
          <w:b/>
          <w:bCs/>
          <w:color w:val="012D1D"/>
          <w:sz w:val="22"/>
          <w:szCs w:val="22"/>
        </w:rPr>
        <w:t xml:space="preserve">Unique index on user field </w:t>
      </w:r>
      <w:r>
        <w:rPr>
          <w:rFonts w:ascii="Arial" w:cs="Arial" w:eastAsia="Arial" w:hAnsi="Arial"/>
          <w:color w:val="444444"/>
          <w:sz w:val="22"/>
          <w:szCs w:val="22"/>
        </w:rPr>
        <w:t xml:space="preserve">— Prevents a seeker from having more than one preference profile. Upsert pattern used in the controller.</w:t>
      </w:r>
    </w:p>
    <w:p>
      <w:pPr>
        <w:spacing w:after="140"/>
      </w:pPr>
      <w:r>
        <w:rPr>
          <w:rFonts w:ascii="Arial" w:cs="Arial" w:eastAsia="Arial" w:hAnsi="Arial"/>
          <w:b/>
          <w:bCs/>
          <w:color w:val="012D1D"/>
          <w:sz w:val="22"/>
          <w:szCs w:val="22"/>
        </w:rPr>
        <w:t xml:space="preserve">ageRange </w:t>
      </w:r>
      <w:r>
        <w:rPr>
          <w:rFonts w:ascii="Arial" w:cs="Arial" w:eastAsia="Arial" w:hAnsi="Arial"/>
          <w:color w:val="444444"/>
          <w:sz w:val="22"/>
          <w:szCs w:val="22"/>
        </w:rPr>
        <w:t xml:space="preserve">— Object { min, max } with validator ensuring min ≤ max. Range: 16–80.</w:t>
      </w:r>
    </w:p>
    <w:p>
      <w:pPr>
        <w:spacing w:after="140"/>
      </w:pPr>
      <w:r>
        <w:rPr>
          <w:rFonts w:ascii="Arial" w:cs="Arial" w:eastAsia="Arial" w:hAnsi="Arial"/>
          <w:b/>
          <w:bCs/>
          <w:color w:val="012D1D"/>
          <w:sz w:val="22"/>
          <w:szCs w:val="22"/>
        </w:rPr>
        <w:t xml:space="preserve">cleanliness </w:t>
      </w:r>
      <w:r>
        <w:rPr>
          <w:rFonts w:ascii="Arial" w:cs="Arial" w:eastAsia="Arial" w:hAnsi="Arial"/>
          <w:color w:val="444444"/>
          <w:sz w:val="22"/>
          <w:szCs w:val="22"/>
        </w:rPr>
        <w:t xml:space="preserve">— Number 1–5, self-reported. Used as a direct matching attribute in the compatibility score calculation.</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6.7 CommunityMessage — TTL Architecture</w:t>
      </w:r>
    </w:p>
    <w:p>
      <w:pPr>
        <w:spacing w:after="140" w:before="0"/>
      </w:pPr>
      <w:r>
        <w:rPr>
          <w:rFonts w:ascii="Arial" w:cs="Arial" w:eastAsia="Arial" w:hAnsi="Arial"/>
          <w:color w:val="444444"/>
          <w:sz w:val="22"/>
          <w:szCs w:val="22"/>
        </w:rPr>
        <w:t xml:space="preserve">The TTL index on createdAt with expireAfterSeconds: 2592000 is the single most important design decision for community messages. MongoDB's background TTL thread scans the index every 60 seconds and deletes documents where createdAt + 30 days &lt; now. This means no manual cleanup job, no growing backlog, and predictable storage costs. As communities become active, message volume is automatically bounded at 30 days of history.</w:t>
      </w:r>
    </w:p>
    <w:p>
      <w:r>
        <w:br w:type="page"/>
      </w:r>
    </w:p>
    <w:p>
      <w:pPr>
        <w:pStyle w:val="Heading1"/>
        <w:shd w:fill="012D1D" w:val="clear"/>
        <w:spacing w:after="280" w:before="0"/>
      </w:pPr>
      <w:r>
        <w:rPr>
          <w:rFonts w:ascii="Arial" w:cs="Arial" w:eastAsia="Arial" w:hAnsi="Arial"/>
          <w:b/>
          <w:bCs/>
          <w:color w:val="FFFFFF"/>
          <w:sz w:val="36"/>
          <w:szCs w:val="36"/>
        </w:rPr>
        <w:t xml:space="preserve">  7. Developer Onboarding Guide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7.1 Prerequisites</w:t>
      </w:r>
    </w:p>
    <w:p>
      <w:pPr>
        <w:spacing w:after="140"/>
      </w:pPr>
      <w:r>
        <w:rPr>
          <w:rFonts w:ascii="Arial" w:cs="Arial" w:eastAsia="Arial" w:hAnsi="Arial"/>
          <w:b/>
          <w:bCs/>
          <w:color w:val="012D1D"/>
          <w:sz w:val="22"/>
          <w:szCs w:val="22"/>
        </w:rPr>
        <w:t xml:space="preserve">Node.js v18+ </w:t>
      </w:r>
      <w:r>
        <w:rPr>
          <w:rFonts w:ascii="Arial" w:cs="Arial" w:eastAsia="Arial" w:hAnsi="Arial"/>
          <w:color w:val="444444"/>
          <w:sz w:val="22"/>
          <w:szCs w:val="22"/>
        </w:rPr>
        <w:t xml:space="preserve">— Required for both packages. Check: node --version</w:t>
      </w:r>
    </w:p>
    <w:p>
      <w:pPr>
        <w:spacing w:after="140"/>
      </w:pPr>
      <w:r>
        <w:rPr>
          <w:rFonts w:ascii="Arial" w:cs="Arial" w:eastAsia="Arial" w:hAnsi="Arial"/>
          <w:b/>
          <w:bCs/>
          <w:color w:val="012D1D"/>
          <w:sz w:val="22"/>
          <w:szCs w:val="22"/>
        </w:rPr>
        <w:t xml:space="preserve">npm v9+ </w:t>
      </w:r>
      <w:r>
        <w:rPr>
          <w:rFonts w:ascii="Arial" w:cs="Arial" w:eastAsia="Arial" w:hAnsi="Arial"/>
          <w:color w:val="444444"/>
          <w:sz w:val="22"/>
          <w:szCs w:val="22"/>
        </w:rPr>
        <w:t xml:space="preserve">— Included with Node.js. Check: npm --version</w:t>
      </w:r>
    </w:p>
    <w:p>
      <w:pPr>
        <w:spacing w:after="140"/>
      </w:pPr>
      <w:r>
        <w:rPr>
          <w:rFonts w:ascii="Arial" w:cs="Arial" w:eastAsia="Arial" w:hAnsi="Arial"/>
          <w:b/>
          <w:bCs/>
          <w:color w:val="012D1D"/>
          <w:sz w:val="22"/>
          <w:szCs w:val="22"/>
        </w:rPr>
        <w:t xml:space="preserve">MongoDB </w:t>
      </w:r>
      <w:r>
        <w:rPr>
          <w:rFonts w:ascii="Arial" w:cs="Arial" w:eastAsia="Arial" w:hAnsi="Arial"/>
          <w:color w:val="444444"/>
          <w:sz w:val="22"/>
          <w:szCs w:val="22"/>
        </w:rPr>
        <w:t xml:space="preserve">— Local instance (mongodb://127.0.0.1:27017) or free MongoDB Atlas account.</w:t>
      </w:r>
    </w:p>
    <w:p>
      <w:pPr>
        <w:spacing w:after="140"/>
      </w:pPr>
      <w:r>
        <w:rPr>
          <w:rFonts w:ascii="Arial" w:cs="Arial" w:eastAsia="Arial" w:hAnsi="Arial"/>
          <w:b/>
          <w:bCs/>
          <w:color w:val="012D1D"/>
          <w:sz w:val="22"/>
          <w:szCs w:val="22"/>
        </w:rPr>
        <w:t xml:space="preserve">Cloudinary </w:t>
      </w:r>
      <w:r>
        <w:rPr>
          <w:rFonts w:ascii="Arial" w:cs="Arial" w:eastAsia="Arial" w:hAnsi="Arial"/>
          <w:color w:val="444444"/>
          <w:sz w:val="22"/>
          <w:szCs w:val="22"/>
        </w:rPr>
        <w:t xml:space="preserve">— Free tier account. Get cloud name, API key, API secret from the Cloudinary dashboard.</w:t>
      </w:r>
    </w:p>
    <w:p>
      <w:pPr>
        <w:spacing w:after="140"/>
      </w:pPr>
      <w:r>
        <w:rPr>
          <w:rFonts w:ascii="Arial" w:cs="Arial" w:eastAsia="Arial" w:hAnsi="Arial"/>
          <w:b/>
          <w:bCs/>
          <w:color w:val="012D1D"/>
          <w:sz w:val="22"/>
          <w:szCs w:val="22"/>
        </w:rPr>
        <w:t xml:space="preserve">SMTP / Mailtrap </w:t>
      </w:r>
      <w:r>
        <w:rPr>
          <w:rFonts w:ascii="Arial" w:cs="Arial" w:eastAsia="Arial" w:hAnsi="Arial"/>
          <w:color w:val="444444"/>
          <w:sz w:val="22"/>
          <w:szCs w:val="22"/>
        </w:rPr>
        <w:t xml:space="preserve">— For local development, create a free Mailtrap inbox at mailtrap.io and copy the SMTP credentials.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7.2 Clone and Install</w:t>
      </w:r>
    </w:p>
    <w:p>
      <w:pPr>
        <w:spacing w:after="50" w:before="50"/>
        <w:ind w:left="480"/>
      </w:pPr>
      <w:r>
        <w:rPr>
          <w:rFonts w:ascii="Courier New" w:cs="Courier New" w:eastAsia="Courier New" w:hAnsi="Courier New"/>
          <w:b/>
          <w:bCs/>
          <w:color w:val="012D1D"/>
          <w:sz w:val="19"/>
          <w:szCs w:val="19"/>
        </w:rPr>
        <w:t xml:space="preserve">git clone &lt;repository-url&gt;</w:t>
      </w:r>
    </w:p>
    <w:p>
      <w:pPr>
        <w:spacing w:after="50" w:before="50"/>
        <w:ind w:left="480"/>
      </w:pPr>
      <w:r>
        <w:rPr>
          <w:rFonts w:ascii="Courier New" w:cs="Courier New" w:eastAsia="Courier New" w:hAnsi="Courier New"/>
          <w:b/>
          <w:bCs/>
          <w:color w:val="012D1D"/>
          <w:sz w:val="19"/>
          <w:szCs w:val="19"/>
        </w:rPr>
        <w:t xml:space="preserve">cd RoomBridge</w:t>
      </w:r>
    </w:p>
    <w:p>
      <w:pPr>
        <w:spacing w:after="50" w:before="50"/>
        <w:ind w:left="480"/>
      </w:pPr>
      <w:r>
        <w:rPr>
          <w:rFonts w:ascii="Courier New" w:cs="Courier New" w:eastAsia="Courier New" w:hAnsi="Courier New"/>
          <w:b/>
          <w:bCs/>
          <w:color w:val="012D1D"/>
          <w:sz w:val="19"/>
          <w:szCs w:val="19"/>
        </w:rPr>
        <w:t xml:space="preserve"/>
      </w:r>
    </w:p>
    <w:p>
      <w:pPr>
        <w:spacing w:after="50" w:before="50"/>
        <w:ind w:left="480"/>
      </w:pPr>
      <w:r>
        <w:rPr>
          <w:rFonts w:ascii="Courier New" w:cs="Courier New" w:eastAsia="Courier New" w:hAnsi="Courier New"/>
          <w:b/>
          <w:bCs/>
          <w:color w:val="012D1D"/>
          <w:sz w:val="19"/>
          <w:szCs w:val="19"/>
        </w:rPr>
        <w:t xml:space="preserve"># Install backend</w:t>
      </w:r>
    </w:p>
    <w:p>
      <w:pPr>
        <w:spacing w:after="50" w:before="50"/>
        <w:ind w:left="480"/>
      </w:pPr>
      <w:r>
        <w:rPr>
          <w:rFonts w:ascii="Courier New" w:cs="Courier New" w:eastAsia="Courier New" w:hAnsi="Courier New"/>
          <w:b/>
          <w:bCs/>
          <w:color w:val="012D1D"/>
          <w:sz w:val="19"/>
          <w:szCs w:val="19"/>
        </w:rPr>
        <w:t xml:space="preserve">cd roombridge-backend &amp;&amp; npm install</w:t>
      </w:r>
    </w:p>
    <w:p>
      <w:pPr>
        <w:spacing w:after="50" w:before="50"/>
        <w:ind w:left="480"/>
      </w:pPr>
      <w:r>
        <w:rPr>
          <w:rFonts w:ascii="Courier New" w:cs="Courier New" w:eastAsia="Courier New" w:hAnsi="Courier New"/>
          <w:b/>
          <w:bCs/>
          <w:color w:val="012D1D"/>
          <w:sz w:val="19"/>
          <w:szCs w:val="19"/>
        </w:rPr>
        <w:t xml:space="preserve"/>
      </w:r>
    </w:p>
    <w:p>
      <w:pPr>
        <w:spacing w:after="50" w:before="50"/>
        <w:ind w:left="480"/>
      </w:pPr>
      <w:r>
        <w:rPr>
          <w:rFonts w:ascii="Courier New" w:cs="Courier New" w:eastAsia="Courier New" w:hAnsi="Courier New"/>
          <w:b/>
          <w:bCs/>
          <w:color w:val="012D1D"/>
          <w:sz w:val="19"/>
          <w:szCs w:val="19"/>
        </w:rPr>
        <w:t xml:space="preserve"># Install frontend</w:t>
      </w:r>
    </w:p>
    <w:p>
      <w:pPr>
        <w:spacing w:after="50" w:before="50"/>
        <w:ind w:left="480"/>
      </w:pPr>
      <w:r>
        <w:rPr>
          <w:rFonts w:ascii="Courier New" w:cs="Courier New" w:eastAsia="Courier New" w:hAnsi="Courier New"/>
          <w:b/>
          <w:bCs/>
          <w:color w:val="012D1D"/>
          <w:sz w:val="19"/>
          <w:szCs w:val="19"/>
        </w:rPr>
        <w:t xml:space="preserve">cd ../roombridge-frontend &amp;&amp; npm install</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7.3 Backend Environment  (roombridge-backend/.env)</w:t>
      </w:r>
    </w:p>
    <w:p>
      <w:pPr>
        <w:spacing w:after="50" w:before="50"/>
        <w:ind w:left="480"/>
      </w:pPr>
      <w:r>
        <w:rPr>
          <w:rFonts w:ascii="Courier New" w:cs="Courier New" w:eastAsia="Courier New" w:hAnsi="Courier New"/>
          <w:b/>
          <w:bCs/>
          <w:color w:val="012D1D"/>
          <w:sz w:val="19"/>
          <w:szCs w:val="19"/>
        </w:rPr>
        <w:t xml:space="preserve">PORT=5000</w:t>
      </w:r>
    </w:p>
    <w:p>
      <w:pPr>
        <w:spacing w:after="50" w:before="50"/>
        <w:ind w:left="480"/>
      </w:pPr>
      <w:r>
        <w:rPr>
          <w:rFonts w:ascii="Courier New" w:cs="Courier New" w:eastAsia="Courier New" w:hAnsi="Courier New"/>
          <w:b/>
          <w:bCs/>
          <w:color w:val="012D1D"/>
          <w:sz w:val="19"/>
          <w:szCs w:val="19"/>
        </w:rPr>
        <w:t xml:space="preserve">NODE_ENV=development</w:t>
      </w:r>
    </w:p>
    <w:p>
      <w:pPr>
        <w:spacing w:after="50" w:before="50"/>
        <w:ind w:left="480"/>
      </w:pPr>
      <w:r>
        <w:rPr>
          <w:rFonts w:ascii="Courier New" w:cs="Courier New" w:eastAsia="Courier New" w:hAnsi="Courier New"/>
          <w:b/>
          <w:bCs/>
          <w:color w:val="012D1D"/>
          <w:sz w:val="19"/>
          <w:szCs w:val="19"/>
        </w:rPr>
        <w:t xml:space="preserve">MONGO_URI=mongodb://127.0.0.1:27017/roombridge</w:t>
      </w:r>
    </w:p>
    <w:p>
      <w:pPr>
        <w:spacing w:after="50" w:before="50"/>
        <w:ind w:left="480"/>
      </w:pPr>
      <w:r>
        <w:rPr>
          <w:rFonts w:ascii="Courier New" w:cs="Courier New" w:eastAsia="Courier New" w:hAnsi="Courier New"/>
          <w:b/>
          <w:bCs/>
          <w:color w:val="012D1D"/>
          <w:sz w:val="19"/>
          <w:szCs w:val="19"/>
        </w:rPr>
        <w:t xml:space="preserve">JWT_SECRET=your_random_64_character_string</w:t>
      </w:r>
    </w:p>
    <w:p>
      <w:pPr>
        <w:spacing w:after="50" w:before="50"/>
        <w:ind w:left="480"/>
      </w:pPr>
      <w:r>
        <w:rPr>
          <w:rFonts w:ascii="Courier New" w:cs="Courier New" w:eastAsia="Courier New" w:hAnsi="Courier New"/>
          <w:b/>
          <w:bCs/>
          <w:color w:val="012D1D"/>
          <w:sz w:val="19"/>
          <w:szCs w:val="19"/>
        </w:rPr>
        <w:t xml:space="preserve">JWT_EXPIRE=7d</w:t>
      </w:r>
    </w:p>
    <w:p>
      <w:pPr>
        <w:spacing w:after="50" w:before="50"/>
        <w:ind w:left="480"/>
      </w:pPr>
      <w:r>
        <w:rPr>
          <w:rFonts w:ascii="Courier New" w:cs="Courier New" w:eastAsia="Courier New" w:hAnsi="Courier New"/>
          <w:b/>
          <w:bCs/>
          <w:color w:val="012D1D"/>
          <w:sz w:val="19"/>
          <w:szCs w:val="19"/>
        </w:rPr>
        <w:t xml:space="preserve">CLOUDINARY_CLOUD_NAME=your_cloud_name</w:t>
      </w:r>
    </w:p>
    <w:p>
      <w:pPr>
        <w:spacing w:after="50" w:before="50"/>
        <w:ind w:left="480"/>
      </w:pPr>
      <w:r>
        <w:rPr>
          <w:rFonts w:ascii="Courier New" w:cs="Courier New" w:eastAsia="Courier New" w:hAnsi="Courier New"/>
          <w:b/>
          <w:bCs/>
          <w:color w:val="012D1D"/>
          <w:sz w:val="19"/>
          <w:szCs w:val="19"/>
        </w:rPr>
        <w:t xml:space="preserve">CLOUDINARY_API_KEY=your_api_key</w:t>
      </w:r>
    </w:p>
    <w:p>
      <w:pPr>
        <w:spacing w:after="50" w:before="50"/>
        <w:ind w:left="480"/>
      </w:pPr>
      <w:r>
        <w:rPr>
          <w:rFonts w:ascii="Courier New" w:cs="Courier New" w:eastAsia="Courier New" w:hAnsi="Courier New"/>
          <w:b/>
          <w:bCs/>
          <w:color w:val="012D1D"/>
          <w:sz w:val="19"/>
          <w:szCs w:val="19"/>
        </w:rPr>
        <w:t xml:space="preserve">CLOUDINARY_API_SECRET=your_api_secret</w:t>
      </w:r>
    </w:p>
    <w:p>
      <w:pPr>
        <w:spacing w:after="50" w:before="50"/>
        <w:ind w:left="480"/>
      </w:pPr>
      <w:r>
        <w:rPr>
          <w:rFonts w:ascii="Courier New" w:cs="Courier New" w:eastAsia="Courier New" w:hAnsi="Courier New"/>
          <w:b/>
          <w:bCs/>
          <w:color w:val="012D1D"/>
          <w:sz w:val="19"/>
          <w:szCs w:val="19"/>
        </w:rPr>
        <w:t xml:space="preserve">CLIENT_URL=http://localhost:5173</w:t>
      </w:r>
    </w:p>
    <w:p>
      <w:pPr>
        <w:spacing w:after="50" w:before="50"/>
        <w:ind w:left="480"/>
      </w:pPr>
      <w:r>
        <w:rPr>
          <w:rFonts w:ascii="Courier New" w:cs="Courier New" w:eastAsia="Courier New" w:hAnsi="Courier New"/>
          <w:b/>
          <w:bCs/>
          <w:color w:val="012D1D"/>
          <w:sz w:val="19"/>
          <w:szCs w:val="19"/>
        </w:rPr>
        <w:t xml:space="preserve">SMTP_HOST=smtp.mailtrap.io</w:t>
      </w:r>
    </w:p>
    <w:p>
      <w:pPr>
        <w:spacing w:after="50" w:before="50"/>
        <w:ind w:left="480"/>
      </w:pPr>
      <w:r>
        <w:rPr>
          <w:rFonts w:ascii="Courier New" w:cs="Courier New" w:eastAsia="Courier New" w:hAnsi="Courier New"/>
          <w:b/>
          <w:bCs/>
          <w:color w:val="012D1D"/>
          <w:sz w:val="19"/>
          <w:szCs w:val="19"/>
        </w:rPr>
        <w:t xml:space="preserve">SMTP_PORT=2525</w:t>
      </w:r>
    </w:p>
    <w:p>
      <w:pPr>
        <w:spacing w:after="50" w:before="50"/>
        <w:ind w:left="480"/>
      </w:pPr>
      <w:r>
        <w:rPr>
          <w:rFonts w:ascii="Courier New" w:cs="Courier New" w:eastAsia="Courier New" w:hAnsi="Courier New"/>
          <w:b/>
          <w:bCs/>
          <w:color w:val="012D1D"/>
          <w:sz w:val="19"/>
          <w:szCs w:val="19"/>
        </w:rPr>
        <w:t xml:space="preserve">SMTP_USER=your_mailtrap_user</w:t>
      </w:r>
    </w:p>
    <w:p>
      <w:pPr>
        <w:spacing w:after="50" w:before="50"/>
        <w:ind w:left="480"/>
      </w:pPr>
      <w:r>
        <w:rPr>
          <w:rFonts w:ascii="Courier New" w:cs="Courier New" w:eastAsia="Courier New" w:hAnsi="Courier New"/>
          <w:b/>
          <w:bCs/>
          <w:color w:val="012D1D"/>
          <w:sz w:val="19"/>
          <w:szCs w:val="19"/>
        </w:rPr>
        <w:t xml:space="preserve">SMTP_PASS=your_mailtrap_pass</w:t>
      </w:r>
    </w:p>
    <w:p>
      <w:pPr>
        <w:spacing w:after="50" w:before="50"/>
        <w:ind w:left="480"/>
      </w:pPr>
      <w:r>
        <w:rPr>
          <w:rFonts w:ascii="Courier New" w:cs="Courier New" w:eastAsia="Courier New" w:hAnsi="Courier New"/>
          <w:b/>
          <w:bCs/>
          <w:color w:val="012D1D"/>
          <w:sz w:val="19"/>
          <w:szCs w:val="19"/>
        </w:rPr>
        <w:t xml:space="preserve">FROM_EMAIL=noreply@roombridge.pk</w:t>
      </w:r>
    </w:p>
    <w:p>
      <w:pPr>
        <w:spacing w:after="50" w:before="50"/>
        <w:ind w:left="480"/>
      </w:pPr>
      <w:r>
        <w:rPr>
          <w:rFonts w:ascii="Courier New" w:cs="Courier New" w:eastAsia="Courier New" w:hAnsi="Courier New"/>
          <w:b/>
          <w:bCs/>
          <w:color w:val="012D1D"/>
          <w:sz w:val="19"/>
          <w:szCs w:val="19"/>
        </w:rPr>
        <w:t xml:space="preserve">FROM_NAME=RoomBridge Support</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7.4 Frontend Environment  (roombridge-frontend/.env)</w:t>
      </w:r>
    </w:p>
    <w:p>
      <w:pPr>
        <w:spacing w:after="50" w:before="50"/>
        <w:ind w:left="480"/>
      </w:pPr>
      <w:r>
        <w:rPr>
          <w:rFonts w:ascii="Courier New" w:cs="Courier New" w:eastAsia="Courier New" w:hAnsi="Courier New"/>
          <w:b/>
          <w:bCs/>
          <w:color w:val="012D1D"/>
          <w:sz w:val="19"/>
          <w:szCs w:val="19"/>
        </w:rPr>
        <w:t xml:space="preserve">VITE_API_URL=http://localhost:5000</w:t>
      </w:r>
    </w:p>
    <w:p>
      <w:pPr>
        <w:spacing w:after="50" w:before="50"/>
        <w:ind w:left="480"/>
      </w:pPr>
      <w:r>
        <w:rPr>
          <w:rFonts w:ascii="Courier New" w:cs="Courier New" w:eastAsia="Courier New" w:hAnsi="Courier New"/>
          <w:b/>
          <w:bCs/>
          <w:color w:val="012D1D"/>
          <w:sz w:val="19"/>
          <w:szCs w:val="19"/>
        </w:rPr>
        <w:t xml:space="preserve">VITE_APP_NAME=RoomBridge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7.5 Seed and Run</w:t>
      </w:r>
    </w:p>
    <w:p>
      <w:pPr>
        <w:spacing w:after="50" w:before="50"/>
        <w:ind w:left="480"/>
      </w:pPr>
      <w:r>
        <w:rPr>
          <w:rFonts w:ascii="Courier New" w:cs="Courier New" w:eastAsia="Courier New" w:hAnsi="Courier New"/>
          <w:b/>
          <w:bCs/>
          <w:color w:val="012D1D"/>
          <w:sz w:val="19"/>
          <w:szCs w:val="19"/>
        </w:rPr>
        <w:t xml:space="preserve"># From roombridge-backend/</w:t>
      </w:r>
    </w:p>
    <w:p>
      <w:pPr>
        <w:spacing w:after="50" w:before="50"/>
        <w:ind w:left="480"/>
      </w:pPr>
      <w:r>
        <w:rPr>
          <w:rFonts w:ascii="Courier New" w:cs="Courier New" w:eastAsia="Courier New" w:hAnsi="Courier New"/>
          <w:b/>
          <w:bCs/>
          <w:color w:val="012D1D"/>
          <w:sz w:val="19"/>
          <w:szCs w:val="19"/>
        </w:rPr>
        <w:t xml:space="preserve">npm run seed:admin       # Creates admin@roombridge.pk / AdminSecure123!</w:t>
      </w:r>
    </w:p>
    <w:p>
      <w:pPr>
        <w:spacing w:after="50" w:before="50"/>
        <w:ind w:left="480"/>
      </w:pPr>
      <w:r>
        <w:rPr>
          <w:rFonts w:ascii="Courier New" w:cs="Courier New" w:eastAsia="Courier New" w:hAnsi="Courier New"/>
          <w:b/>
          <w:bCs/>
          <w:color w:val="012D1D"/>
          <w:sz w:val="19"/>
          <w:szCs w:val="19"/>
        </w:rPr>
        <w:t xml:space="preserve">npm run seed:demo        # Populates seekers, owners, listings, bookings</w:t>
      </w:r>
    </w:p>
    <w:p>
      <w:pPr>
        <w:spacing w:after="50" w:before="50"/>
        <w:ind w:left="480"/>
      </w:pPr>
      <w:r>
        <w:rPr>
          <w:rFonts w:ascii="Courier New" w:cs="Courier New" w:eastAsia="Courier New" w:hAnsi="Courier New"/>
          <w:b/>
          <w:bCs/>
          <w:color w:val="012D1D"/>
          <w:sz w:val="19"/>
          <w:szCs w:val="19"/>
        </w:rPr>
        <w:t xml:space="preserve">npm run dev              # Start backend on http://localhost:5000</w:t>
      </w:r>
    </w:p>
    <w:p>
      <w:pPr>
        <w:spacing w:after="50" w:before="50"/>
        <w:ind w:left="480"/>
      </w:pPr>
      <w:r>
        <w:rPr>
          <w:rFonts w:ascii="Courier New" w:cs="Courier New" w:eastAsia="Courier New" w:hAnsi="Courier New"/>
          <w:b/>
          <w:bCs/>
          <w:color w:val="012D1D"/>
          <w:sz w:val="19"/>
          <w:szCs w:val="19"/>
        </w:rPr>
        <w:t xml:space="preserve"/>
      </w:r>
    </w:p>
    <w:p>
      <w:pPr>
        <w:spacing w:after="50" w:before="50"/>
        <w:ind w:left="480"/>
      </w:pPr>
      <w:r>
        <w:rPr>
          <w:rFonts w:ascii="Courier New" w:cs="Courier New" w:eastAsia="Courier New" w:hAnsi="Courier New"/>
          <w:b/>
          <w:bCs/>
          <w:color w:val="012D1D"/>
          <w:sz w:val="19"/>
          <w:szCs w:val="19"/>
        </w:rPr>
        <w:t xml:space="preserve"># From roombridge-frontend/  (second terminal)</w:t>
      </w:r>
    </w:p>
    <w:p>
      <w:pPr>
        <w:spacing w:after="50" w:before="50"/>
        <w:ind w:left="480"/>
      </w:pPr>
      <w:r>
        <w:rPr>
          <w:rFonts w:ascii="Courier New" w:cs="Courier New" w:eastAsia="Courier New" w:hAnsi="Courier New"/>
          <w:b/>
          <w:bCs/>
          <w:color w:val="012D1D"/>
          <w:sz w:val="19"/>
          <w:szCs w:val="19"/>
        </w:rPr>
        <w:t xml:space="preserve">npm run dev              # Start frontend on http://localhost:5173</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7.6 Test the API</w:t>
      </w:r>
    </w:p>
    <w:p>
      <w:pPr>
        <w:spacing w:after="80" w:before="180"/>
      </w:pPr>
      <w:r>
        <w:rPr>
          <w:rFonts w:ascii="Arial" w:cs="Arial" w:eastAsia="Arial" w:hAnsi="Arial"/>
          <w:b/>
          <w:bCs/>
          <w:color w:val="E07A30"/>
          <w:sz w:val="22"/>
          <w:szCs w:val="22"/>
        </w:rPr>
        <w:t xml:space="preserve">Register a seeker:</w:t>
      </w:r>
    </w:p>
    <w:p>
      <w:pPr>
        <w:spacing w:after="50" w:before="50"/>
        <w:ind w:left="480"/>
      </w:pPr>
      <w:r>
        <w:rPr>
          <w:rFonts w:ascii="Courier New" w:cs="Courier New" w:eastAsia="Courier New" w:hAnsi="Courier New"/>
          <w:b/>
          <w:bCs/>
          <w:color w:val="012D1D"/>
          <w:sz w:val="19"/>
          <w:szCs w:val="19"/>
        </w:rPr>
        <w:t xml:space="preserve">curl -X POST http://localhost:5000/api/v1/auth/register \</w:t>
      </w:r>
    </w:p>
    <w:p>
      <w:pPr>
        <w:spacing w:after="50" w:before="50"/>
        <w:ind w:left="480"/>
      </w:pPr>
      <w:r>
        <w:rPr>
          <w:rFonts w:ascii="Courier New" w:cs="Courier New" w:eastAsia="Courier New" w:hAnsi="Courier New"/>
          <w:b/>
          <w:bCs/>
          <w:color w:val="012D1D"/>
          <w:sz w:val="19"/>
          <w:szCs w:val="19"/>
        </w:rPr>
        <w:t xml:space="preserve">  -H "Content-Type: application/json" \</w:t>
      </w:r>
    </w:p>
    <w:p>
      <w:pPr>
        <w:spacing w:after="50" w:before="50"/>
        <w:ind w:left="480"/>
      </w:pPr>
      <w:r>
        <w:rPr>
          <w:rFonts w:ascii="Courier New" w:cs="Courier New" w:eastAsia="Courier New" w:hAnsi="Courier New"/>
          <w:b/>
          <w:bCs/>
          <w:color w:val="012D1D"/>
          <w:sz w:val="19"/>
          <w:szCs w:val="19"/>
        </w:rPr>
        <w:t xml:space="preserve">  -d '{"name":"Test","email":"t@t.com","password":"Pass1234!","role":"seeker"}'</w:t>
      </w:r>
    </w:p>
    <w:p>
      <w:pPr>
        <w:spacing w:after="80" w:before="180"/>
      </w:pPr>
      <w:r>
        <w:rPr>
          <w:rFonts w:ascii="Arial" w:cs="Arial" w:eastAsia="Arial" w:hAnsi="Arial"/>
          <w:b/>
          <w:bCs/>
          <w:color w:val="E07A30"/>
          <w:sz w:val="22"/>
          <w:szCs w:val="22"/>
        </w:rPr>
        <w:t xml:space="preserve">Login (saves cookie):</w:t>
      </w:r>
    </w:p>
    <w:p>
      <w:pPr>
        <w:spacing w:after="50" w:before="50"/>
        <w:ind w:left="480"/>
      </w:pPr>
      <w:r>
        <w:rPr>
          <w:rFonts w:ascii="Courier New" w:cs="Courier New" w:eastAsia="Courier New" w:hAnsi="Courier New"/>
          <w:b/>
          <w:bCs/>
          <w:color w:val="012D1D"/>
          <w:sz w:val="19"/>
          <w:szCs w:val="19"/>
        </w:rPr>
        <w:t xml:space="preserve">curl -X POST http://localhost:5000/api/v1/auth/login \</w:t>
      </w:r>
    </w:p>
    <w:p>
      <w:pPr>
        <w:spacing w:after="50" w:before="50"/>
        <w:ind w:left="480"/>
      </w:pPr>
      <w:r>
        <w:rPr>
          <w:rFonts w:ascii="Courier New" w:cs="Courier New" w:eastAsia="Courier New" w:hAnsi="Courier New"/>
          <w:b/>
          <w:bCs/>
          <w:color w:val="012D1D"/>
          <w:sz w:val="19"/>
          <w:szCs w:val="19"/>
        </w:rPr>
        <w:t xml:space="preserve">  -H "Content-Type: application/json" -c cookies.txt \</w:t>
      </w:r>
    </w:p>
    <w:p>
      <w:pPr>
        <w:spacing w:after="50" w:before="50"/>
        <w:ind w:left="480"/>
      </w:pPr>
      <w:r>
        <w:rPr>
          <w:rFonts w:ascii="Courier New" w:cs="Courier New" w:eastAsia="Courier New" w:hAnsi="Courier New"/>
          <w:b/>
          <w:bCs/>
          <w:color w:val="012D1D"/>
          <w:sz w:val="19"/>
          <w:szCs w:val="19"/>
        </w:rPr>
        <w:t xml:space="preserve">  -d '{"email":"t@t.com","password":"Pass1234!"}'</w:t>
      </w:r>
    </w:p>
    <w:p>
      <w:pPr>
        <w:spacing w:after="80" w:before="180"/>
      </w:pPr>
      <w:r>
        <w:rPr>
          <w:rFonts w:ascii="Arial" w:cs="Arial" w:eastAsia="Arial" w:hAnsi="Arial"/>
          <w:b/>
          <w:bCs/>
          <w:color w:val="E07A30"/>
          <w:sz w:val="22"/>
          <w:szCs w:val="22"/>
        </w:rPr>
        <w:t xml:space="preserve">Get current user:</w:t>
      </w:r>
    </w:p>
    <w:p>
      <w:pPr>
        <w:spacing w:after="50" w:before="50"/>
        <w:ind w:left="480"/>
      </w:pPr>
      <w:r>
        <w:rPr>
          <w:rFonts w:ascii="Courier New" w:cs="Courier New" w:eastAsia="Courier New" w:hAnsi="Courier New"/>
          <w:b/>
          <w:bCs/>
          <w:color w:val="012D1D"/>
          <w:sz w:val="19"/>
          <w:szCs w:val="19"/>
        </w:rPr>
        <w:t xml:space="preserve">curl http://localhost:5000/api/v1/auth/me -b cookies.txt</w:t>
      </w:r>
    </w:p>
    <w:p>
      <w:pPr>
        <w:spacing w:after="80" w:before="180"/>
      </w:pPr>
      <w:r>
        <w:rPr>
          <w:rFonts w:ascii="Arial" w:cs="Arial" w:eastAsia="Arial" w:hAnsi="Arial"/>
          <w:b/>
          <w:bCs/>
          <w:color w:val="E07A30"/>
          <w:sz w:val="22"/>
          <w:szCs w:val="22"/>
        </w:rPr>
        <w:t xml:space="preserve">Health check:</w:t>
      </w:r>
    </w:p>
    <w:p>
      <w:pPr>
        <w:spacing w:after="50" w:before="50"/>
        <w:ind w:left="480"/>
      </w:pPr>
      <w:r>
        <w:rPr>
          <w:rFonts w:ascii="Courier New" w:cs="Courier New" w:eastAsia="Courier New" w:hAnsi="Courier New"/>
          <w:b/>
          <w:bCs/>
          <w:color w:val="012D1D"/>
          <w:sz w:val="19"/>
          <w:szCs w:val="19"/>
        </w:rPr>
        <w:t xml:space="preserve">curl http://localhost:5000/api/health</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7.7 Code Conventions</w:t>
      </w:r>
    </w:p>
    <w:p>
      <w:pPr>
        <w:spacing w:after="140"/>
      </w:pPr>
      <w:r>
        <w:rPr>
          <w:rFonts w:ascii="Arial" w:cs="Arial" w:eastAsia="Arial" w:hAnsi="Arial"/>
          <w:b/>
          <w:bCs/>
          <w:color w:val="012D1D"/>
          <w:sz w:val="22"/>
          <w:szCs w:val="22"/>
        </w:rPr>
        <w:t xml:space="preserve">Always use apiResponse — </w:t>
      </w:r>
      <w:r>
        <w:rPr>
          <w:rFonts w:ascii="Arial" w:cs="Arial" w:eastAsia="Arial" w:hAnsi="Arial"/>
          <w:color w:val="444444"/>
          <w:sz w:val="22"/>
          <w:szCs w:val="22"/>
        </w:rPr>
        <w:t xml:space="preserve">Never res.json() directly. Use: return apiResponse(res, 200, 'message', data)</w:t>
      </w:r>
    </w:p>
    <w:p>
      <w:pPr>
        <w:spacing w:after="140"/>
      </w:pPr>
      <w:r>
        <w:rPr>
          <w:rFonts w:ascii="Arial" w:cs="Arial" w:eastAsia="Arial" w:hAnsi="Arial"/>
          <w:b/>
          <w:bCs/>
          <w:color w:val="012D1D"/>
          <w:sz w:val="22"/>
          <w:szCs w:val="22"/>
        </w:rPr>
        <w:t xml:space="preserve">Route protection pattern — </w:t>
      </w:r>
      <w:r>
        <w:rPr>
          <w:rFonts w:ascii="Arial" w:cs="Arial" w:eastAsia="Arial" w:hAnsi="Arial"/>
          <w:color w:val="444444"/>
          <w:sz w:val="22"/>
          <w:szCs w:val="22"/>
        </w:rPr>
        <w:t xml:space="preserve">Public: no middleware. Any auth: protect. Role-specific: protect, authorize('owner'). Admin: protect, authorize('admin').</w:t>
      </w:r>
    </w:p>
    <w:p>
      <w:pPr>
        <w:spacing w:after="140"/>
      </w:pPr>
      <w:r>
        <w:rPr>
          <w:rFonts w:ascii="Arial" w:cs="Arial" w:eastAsia="Arial" w:hAnsi="Arial"/>
          <w:b/>
          <w:bCs/>
          <w:color w:val="012D1D"/>
          <w:sz w:val="22"/>
          <w:szCs w:val="22"/>
        </w:rPr>
        <w:t xml:space="preserve">File uploads — </w:t>
      </w:r>
      <w:r>
        <w:rPr>
          <w:rFonts w:ascii="Arial" w:cs="Arial" w:eastAsia="Arial" w:hAnsi="Arial"/>
          <w:color w:val="444444"/>
          <w:sz w:val="22"/>
          <w:szCs w:val="22"/>
        </w:rPr>
        <w:t xml:space="preserve">Always use uploadSingle('image') or uploadMultiple('images', 6) from upload.middleware.js. Never write custom Multer logic in controllers.</w:t>
      </w:r>
    </w:p>
    <w:p>
      <w:pPr>
        <w:spacing w:after="140"/>
      </w:pPr>
      <w:r>
        <w:rPr>
          <w:rFonts w:ascii="Arial" w:cs="Arial" w:eastAsia="Arial" w:hAnsi="Arial"/>
          <w:b/>
          <w:bCs/>
          <w:color w:val="012D1D"/>
          <w:sz w:val="22"/>
          <w:szCs w:val="22"/>
        </w:rPr>
        <w:t xml:space="preserve">Async errors — </w:t>
      </w:r>
      <w:r>
        <w:rPr>
          <w:rFonts w:ascii="Arial" w:cs="Arial" w:eastAsia="Arial" w:hAnsi="Arial"/>
          <w:color w:val="444444"/>
          <w:sz w:val="22"/>
          <w:szCs w:val="22"/>
        </w:rPr>
        <w:t xml:space="preserve">Wrap all async controllers in try/catch and pass errors to next(error). The global error middleware formats them.</w:t>
      </w:r>
    </w:p>
    <w:p>
      <w:pPr>
        <w:spacing w:after="140"/>
      </w:pPr>
      <w:r>
        <w:rPr>
          <w:rFonts w:ascii="Arial" w:cs="Arial" w:eastAsia="Arial" w:hAnsi="Arial"/>
          <w:b/>
          <w:bCs/>
          <w:color w:val="012D1D"/>
          <w:sz w:val="22"/>
          <w:szCs w:val="22"/>
        </w:rPr>
        <w:t xml:space="preserve">Validation on schemas — </w:t>
      </w:r>
      <w:r>
        <w:rPr>
          <w:rFonts w:ascii="Arial" w:cs="Arial" w:eastAsia="Arial" w:hAnsi="Arial"/>
          <w:color w:val="444444"/>
          <w:sz w:val="22"/>
          <w:szCs w:val="22"/>
        </w:rPr>
        <w:t xml:space="preserve">All validation rules belong on Mongoose schemas. Do not repeat validation logic in controllers.</w:t>
      </w:r>
    </w:p>
    <w:p>
      <w:pPr>
        <w:spacing w:after="140"/>
      </w:pPr>
      <w:r>
        <w:rPr>
          <w:rFonts w:ascii="Arial" w:cs="Arial" w:eastAsia="Arial" w:hAnsi="Arial"/>
          <w:b/>
          <w:bCs/>
          <w:color w:val="012D1D"/>
          <w:sz w:val="22"/>
          <w:szCs w:val="22"/>
        </w:rPr>
        <w:t xml:space="preserve">LRU cache invalidation — </w:t>
      </w:r>
      <w:r>
        <w:rPr>
          <w:rFonts w:ascii="Arial" w:cs="Arial" w:eastAsia="Arial" w:hAnsi="Arial"/>
          <w:color w:val="444444"/>
          <w:sz w:val="22"/>
          <w:szCs w:val="22"/>
        </w:rPr>
        <w:t xml:space="preserve">At the top of any write operation (POST/PUT/DELETE) that affects cached data, explicitly clear the relevant cache key.</w:t>
      </w:r>
    </w:p>
    <w:p>
      <w:r>
        <w:br w:type="page"/>
      </w:r>
    </w:p>
    <w:p>
      <w:pPr>
        <w:pStyle w:val="Heading1"/>
        <w:shd w:fill="012D1D" w:val="clear"/>
        <w:spacing w:after="280" w:before="0"/>
      </w:pPr>
      <w:r>
        <w:rPr>
          <w:rFonts w:ascii="Arial" w:cs="Arial" w:eastAsia="Arial" w:hAnsi="Arial"/>
          <w:b/>
          <w:bCs/>
          <w:color w:val="FFFFFF"/>
          <w:sz w:val="36"/>
          <w:szCs w:val="36"/>
        </w:rPr>
        <w:t xml:space="preserve">  8. Production Server Management</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8.1 SSH Access</w:t>
      </w:r>
    </w:p>
    <w:p>
      <w:pPr>
        <w:spacing w:after="50" w:before="50"/>
        <w:ind w:left="480"/>
      </w:pPr>
      <w:r>
        <w:rPr>
          <w:rFonts w:ascii="Courier New" w:cs="Courier New" w:eastAsia="Courier New" w:hAnsi="Courier New"/>
          <w:b/>
          <w:bCs/>
          <w:color w:val="012D1D"/>
          <w:sz w:val="19"/>
          <w:szCs w:val="19"/>
        </w:rPr>
        <w:t xml:space="preserve">ssh azureuser@40.80.92.213</w:t>
      </w:r>
    </w:p>
    <w:p>
      <w:pPr>
        <w:spacing w:after="50" w:before="50"/>
        <w:ind w:left="480"/>
      </w:pPr>
      <w:r>
        <w:rPr>
          <w:rFonts w:ascii="Courier New" w:cs="Courier New" w:eastAsia="Courier New" w:hAnsi="Courier New"/>
          <w:b/>
          <w:bCs/>
          <w:color w:val="012D1D"/>
          <w:sz w:val="19"/>
          <w:szCs w:val="19"/>
        </w:rPr>
        <w:t xml:space="preserve">cd ~/roombridge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8.2 PM2 Commands</w:t>
      </w:r>
    </w:p>
    <w:p>
      <w:pPr>
        <w:spacing w:after="50" w:before="50"/>
        <w:ind w:left="480"/>
      </w:pPr>
      <w:r>
        <w:rPr>
          <w:rFonts w:ascii="Courier New" w:cs="Courier New" w:eastAsia="Courier New" w:hAnsi="Courier New"/>
          <w:b/>
          <w:bCs/>
          <w:color w:val="012D1D"/>
          <w:sz w:val="19"/>
          <w:szCs w:val="19"/>
        </w:rPr>
        <w:t xml:space="preserve">pm2 list                            # Status of all processes</w:t>
      </w:r>
    </w:p>
    <w:p>
      <w:pPr>
        <w:spacing w:after="50" w:before="50"/>
        <w:ind w:left="480"/>
      </w:pPr>
      <w:r>
        <w:rPr>
          <w:rFonts w:ascii="Courier New" w:cs="Courier New" w:eastAsia="Courier New" w:hAnsi="Courier New"/>
          <w:b/>
          <w:bCs/>
          <w:color w:val="012D1D"/>
          <w:sz w:val="19"/>
          <w:szCs w:val="19"/>
        </w:rPr>
        <w:t xml:space="preserve">pm2 logs roombridge-api             # Stream live logs</w:t>
      </w:r>
    </w:p>
    <w:p>
      <w:pPr>
        <w:spacing w:after="50" w:before="50"/>
        <w:ind w:left="480"/>
      </w:pPr>
      <w:r>
        <w:rPr>
          <w:rFonts w:ascii="Courier New" w:cs="Courier New" w:eastAsia="Courier New" w:hAnsi="Courier New"/>
          <w:b/>
          <w:bCs/>
          <w:color w:val="012D1D"/>
          <w:sz w:val="19"/>
          <w:szCs w:val="19"/>
        </w:rPr>
        <w:t xml:space="preserve">pm2 logs roombridge-api --lines 50  # Last 50 log lines</w:t>
      </w:r>
    </w:p>
    <w:p>
      <w:pPr>
        <w:spacing w:after="50" w:before="50"/>
        <w:ind w:left="480"/>
      </w:pPr>
      <w:r>
        <w:rPr>
          <w:rFonts w:ascii="Courier New" w:cs="Courier New" w:eastAsia="Courier New" w:hAnsi="Courier New"/>
          <w:b/>
          <w:bCs/>
          <w:color w:val="012D1D"/>
          <w:sz w:val="19"/>
          <w:szCs w:val="19"/>
        </w:rPr>
        <w:t xml:space="preserve">pm2 logs roombridge-api --err        # Errors only</w:t>
      </w:r>
    </w:p>
    <w:p>
      <w:pPr>
        <w:spacing w:after="50" w:before="50"/>
        <w:ind w:left="480"/>
      </w:pPr>
      <w:r>
        <w:rPr>
          <w:rFonts w:ascii="Courier New" w:cs="Courier New" w:eastAsia="Courier New" w:hAnsi="Courier New"/>
          <w:b/>
          <w:bCs/>
          <w:color w:val="012D1D"/>
          <w:sz w:val="19"/>
          <w:szCs w:val="19"/>
        </w:rPr>
        <w:t xml:space="preserve">pm2 restart roombridge-api          # Restart after code changes</w:t>
      </w:r>
    </w:p>
    <w:p>
      <w:pPr>
        <w:spacing w:after="50" w:before="50"/>
        <w:ind w:left="480"/>
      </w:pPr>
      <w:r>
        <w:rPr>
          <w:rFonts w:ascii="Courier New" w:cs="Courier New" w:eastAsia="Courier New" w:hAnsi="Courier New"/>
          <w:b/>
          <w:bCs/>
          <w:color w:val="012D1D"/>
          <w:sz w:val="19"/>
          <w:szCs w:val="19"/>
        </w:rPr>
        <w:t xml:space="preserve">pm2 save                            # Save process list for reboot</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8.3 Nginx Commands</w:t>
      </w:r>
    </w:p>
    <w:p>
      <w:pPr>
        <w:spacing w:after="50" w:before="50"/>
        <w:ind w:left="480"/>
      </w:pPr>
      <w:r>
        <w:rPr>
          <w:rFonts w:ascii="Courier New" w:cs="Courier New" w:eastAsia="Courier New" w:hAnsi="Courier New"/>
          <w:b/>
          <w:bCs/>
          <w:color w:val="012D1D"/>
          <w:sz w:val="19"/>
          <w:szCs w:val="19"/>
        </w:rPr>
        <w:t xml:space="preserve">sudo nginx -t                       # Test config for syntax errors (always first)</w:t>
      </w:r>
    </w:p>
    <w:p>
      <w:pPr>
        <w:spacing w:after="50" w:before="50"/>
        <w:ind w:left="480"/>
      </w:pPr>
      <w:r>
        <w:rPr>
          <w:rFonts w:ascii="Courier New" w:cs="Courier New" w:eastAsia="Courier New" w:hAnsi="Courier New"/>
          <w:b/>
          <w:bCs/>
          <w:color w:val="012D1D"/>
          <w:sz w:val="19"/>
          <w:szCs w:val="19"/>
        </w:rPr>
        <w:t xml:space="preserve">sudo systemctl reload nginx         # Apply changes without downtime</w:t>
      </w:r>
    </w:p>
    <w:p>
      <w:pPr>
        <w:spacing w:after="50" w:before="50"/>
        <w:ind w:left="480"/>
      </w:pPr>
      <w:r>
        <w:rPr>
          <w:rFonts w:ascii="Courier New" w:cs="Courier New" w:eastAsia="Courier New" w:hAnsi="Courier New"/>
          <w:b/>
          <w:bCs/>
          <w:color w:val="012D1D"/>
          <w:sz w:val="19"/>
          <w:szCs w:val="19"/>
        </w:rPr>
        <w:t xml:space="preserve">sudo tail -f /var/log/nginx/error.log</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8.4 Deploy Code Updates</w:t>
      </w:r>
    </w:p>
    <w:p>
      <w:pPr>
        <w:pStyle w:val="ListParagraph"/>
        <w:numPr>
          <w:ilvl w:val="0"/>
          <w:numId w:val="2"/>
        </w:numPr>
        <w:spacing w:after="100"/>
      </w:pPr>
      <w:r>
        <w:rPr>
          <w:rFonts w:ascii="Arial" w:cs="Arial" w:eastAsia="Arial" w:hAnsi="Arial"/>
          <w:color w:val="444444"/>
          <w:sz w:val="22"/>
          <w:szCs w:val="22"/>
        </w:rPr>
        <w:t xml:space="preserve">Upload/pull new code to ~/roombridge/ on the VPS.</w:t>
      </w:r>
    </w:p>
    <w:p>
      <w:pPr>
        <w:pStyle w:val="ListParagraph"/>
        <w:numPr>
          <w:ilvl w:val="0"/>
          <w:numId w:val="2"/>
        </w:numPr>
        <w:spacing w:after="100"/>
      </w:pPr>
      <w:r>
        <w:rPr>
          <w:rFonts w:ascii="Arial" w:cs="Arial" w:eastAsia="Arial" w:hAnsi="Arial"/>
          <w:color w:val="444444"/>
          <w:sz w:val="22"/>
          <w:szCs w:val="22"/>
        </w:rPr>
        <w:t xml:space="preserve">Backend changes only: pm2 restart roombridge-api</w:t>
      </w:r>
    </w:p>
    <w:p>
      <w:pPr>
        <w:pStyle w:val="ListParagraph"/>
        <w:numPr>
          <w:ilvl w:val="0"/>
          <w:numId w:val="2"/>
        </w:numPr>
        <w:spacing w:after="100"/>
      </w:pPr>
      <w:r>
        <w:rPr>
          <w:rFonts w:ascii="Arial" w:cs="Arial" w:eastAsia="Arial" w:hAnsi="Arial"/>
          <w:color w:val="444444"/>
          <w:sz w:val="22"/>
          <w:szCs w:val="22"/>
        </w:rPr>
        <w:t xml:space="preserve">Frontend changes: cd roombridge-frontend &amp;&amp; npm run build, then sudo systemctl reload nginx</w:t>
      </w:r>
    </w:p>
    <w:p>
      <w:pPr>
        <w:pStyle w:val="ListParagraph"/>
        <w:numPr>
          <w:ilvl w:val="0"/>
          <w:numId w:val="2"/>
        </w:numPr>
        <w:spacing w:after="100"/>
      </w:pPr>
      <w:r>
        <w:rPr>
          <w:rFonts w:ascii="Arial" w:cs="Arial" w:eastAsia="Arial" w:hAnsi="Arial"/>
          <w:color w:val="444444"/>
          <w:sz w:val="22"/>
          <w:szCs w:val="22"/>
        </w:rPr>
        <w:t xml:space="preserve">Both: build frontend first, then restart PM2, then verify with health check.</w:t>
      </w:r>
    </w:p>
    <w:p>
      <w:pPr>
        <w:pStyle w:val="ListParagraph"/>
        <w:numPr>
          <w:ilvl w:val="0"/>
          <w:numId w:val="2"/>
        </w:numPr>
        <w:spacing w:after="100"/>
      </w:pPr>
      <w:r>
        <w:rPr>
          <w:rFonts w:ascii="Arial" w:cs="Arial" w:eastAsia="Arial" w:hAnsi="Arial"/>
          <w:color w:val="444444"/>
          <w:sz w:val="22"/>
          <w:szCs w:val="22"/>
        </w:rPr>
        <w:t xml:space="preserve">Verify: curl http://localhost/api/health</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8.5 Production Hardening Checklist</w:t>
      </w:r>
    </w:p>
    <w:p>
      <w:pPr>
        <w:pStyle w:val="ListParagraph"/>
        <w:numPr>
          <w:ilvl w:val="0"/>
          <w:numId w:val="2"/>
        </w:numPr>
        <w:spacing w:after="100"/>
      </w:pPr>
      <w:r>
        <w:rPr>
          <w:rFonts w:ascii="Arial" w:cs="Arial" w:eastAsia="Arial" w:hAnsi="Arial"/>
          <w:color w:val="444444"/>
          <w:sz w:val="22"/>
          <w:szCs w:val="22"/>
        </w:rPr>
        <w:t xml:space="preserve">Set NODE_ENV=production in backend .env — enables Secure cookies, disables debug errors.</w:t>
      </w:r>
    </w:p>
    <w:p>
      <w:pPr>
        <w:pStyle w:val="ListParagraph"/>
        <w:numPr>
          <w:ilvl w:val="0"/>
          <w:numId w:val="2"/>
        </w:numPr>
        <w:spacing w:after="100"/>
      </w:pPr>
      <w:r>
        <w:rPr>
          <w:rFonts w:ascii="Arial" w:cs="Arial" w:eastAsia="Arial" w:hAnsi="Arial"/>
          <w:color w:val="444444"/>
          <w:sz w:val="22"/>
          <w:szCs w:val="22"/>
        </w:rPr>
        <w:t xml:space="preserve">Install TLS: sudo apt install certbot python3-certbot-nginx &amp;&amp; sudo certbot --nginx -d &lt;domain&gt;</w:t>
      </w:r>
    </w:p>
    <w:p>
      <w:pPr>
        <w:pStyle w:val="ListParagraph"/>
        <w:numPr>
          <w:ilvl w:val="0"/>
          <w:numId w:val="2"/>
        </w:numPr>
        <w:spacing w:after="100"/>
      </w:pPr>
      <w:r>
        <w:rPr>
          <w:rFonts w:ascii="Arial" w:cs="Arial" w:eastAsia="Arial" w:hAnsi="Arial"/>
          <w:color w:val="444444"/>
          <w:sz w:val="22"/>
          <w:szCs w:val="22"/>
        </w:rPr>
        <w:t xml:space="preserve">Restrict port 5000 to loopback only: sudo ufw deny 5000/tcp</w:t>
      </w:r>
    </w:p>
    <w:p>
      <w:pPr>
        <w:pStyle w:val="ListParagraph"/>
        <w:numPr>
          <w:ilvl w:val="0"/>
          <w:numId w:val="2"/>
        </w:numPr>
        <w:spacing w:after="100"/>
      </w:pPr>
      <w:r>
        <w:rPr>
          <w:rFonts w:ascii="Arial" w:cs="Arial" w:eastAsia="Arial" w:hAnsi="Arial"/>
          <w:color w:val="444444"/>
          <w:sz w:val="22"/>
          <w:szCs w:val="22"/>
        </w:rPr>
        <w:t xml:space="preserve">Allow only ports 80, 443, 22 in UFW: sudo ufw allow 80 &amp;&amp; sudo ufw allow 443 &amp;&amp; sudo ufw allow 22 &amp;&amp; sudo ufw enable</w:t>
      </w:r>
    </w:p>
    <w:p>
      <w:pPr>
        <w:pStyle w:val="ListParagraph"/>
        <w:numPr>
          <w:ilvl w:val="0"/>
          <w:numId w:val="2"/>
        </w:numPr>
        <w:spacing w:after="100"/>
      </w:pPr>
      <w:r>
        <w:rPr>
          <w:rFonts w:ascii="Arial" w:cs="Arial" w:eastAsia="Arial" w:hAnsi="Arial"/>
          <w:color w:val="444444"/>
          <w:sz w:val="22"/>
          <w:szCs w:val="22"/>
        </w:rPr>
        <w:t xml:space="preserve">Whitelist VPS IP (40.80.92.213) in MongoDB Atlas network access settings.</w:t>
      </w:r>
    </w:p>
    <w:p>
      <w:pPr>
        <w:pStyle w:val="ListParagraph"/>
        <w:numPr>
          <w:ilvl w:val="0"/>
          <w:numId w:val="2"/>
        </w:numPr>
        <w:spacing w:after="100"/>
      </w:pPr>
      <w:r>
        <w:rPr>
          <w:rFonts w:ascii="Arial" w:cs="Arial" w:eastAsia="Arial" w:hAnsi="Arial"/>
          <w:color w:val="444444"/>
          <w:sz w:val="22"/>
          <w:szCs w:val="22"/>
        </w:rPr>
        <w:t xml:space="preserve">Set up UptimeRobot or PM2 Plus for uptime monitoring and crash alerts.</w:t>
      </w:r>
    </w:p>
    <w:p>
      <w:pPr>
        <w:pStyle w:val="ListParagraph"/>
        <w:numPr>
          <w:ilvl w:val="0"/>
          <w:numId w:val="2"/>
        </w:numPr>
        <w:spacing w:after="100"/>
      </w:pPr>
      <w:r>
        <w:rPr>
          <w:rFonts w:ascii="Arial" w:cs="Arial" w:eastAsia="Arial" w:hAnsi="Arial"/>
          <w:color w:val="444444"/>
          <w:sz w:val="22"/>
          <w:szCs w:val="22"/>
        </w:rPr>
        <w:t xml:space="preserve">Schedule automated MongoDB Atlas backups.</w:t>
      </w:r>
    </w:p>
    <w:p>
      <w:pPr>
        <w:pStyle w:val="ListParagraph"/>
        <w:numPr>
          <w:ilvl w:val="0"/>
          <w:numId w:val="2"/>
        </w:numPr>
        <w:spacing w:after="100"/>
      </w:pPr>
      <w:r>
        <w:rPr>
          <w:rFonts w:ascii="Arial" w:cs="Arial" w:eastAsia="Arial" w:hAnsi="Arial"/>
          <w:color w:val="444444"/>
          <w:sz w:val="22"/>
          <w:szCs w:val="22"/>
        </w:rPr>
        <w:t xml:space="preserve">Rotate JWT_SECRET and restart backend to invalidate all sessions if a breach occurs.</w:t>
      </w:r>
    </w:p>
    <w:p>
      <w:r>
        <w:br w:type="page"/>
      </w:r>
    </w:p>
    <w:p>
      <w:pPr>
        <w:pStyle w:val="Heading1"/>
        <w:shd w:fill="012D1D" w:val="clear"/>
        <w:spacing w:after="280" w:before="0"/>
      </w:pPr>
      <w:r>
        <w:rPr>
          <w:rFonts w:ascii="Arial" w:cs="Arial" w:eastAsia="Arial" w:hAnsi="Arial"/>
          <w:b/>
          <w:bCs/>
          <w:color w:val="FFFFFF"/>
          <w:sz w:val="36"/>
          <w:szCs w:val="36"/>
        </w:rPr>
        <w:t xml:space="preserve">  9. Non-Functional Requirements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9.1 Performance</w:t>
      </w:r>
    </w:p>
    <w:p>
      <w:pPr>
        <w:spacing w:after="140" w:before="0"/>
      </w:pPr>
      <w:r>
        <w:rPr>
          <w:rFonts w:ascii="Arial" w:cs="Arial" w:eastAsia="Arial" w:hAnsi="Arial"/>
          <w:color w:val="444444"/>
          <w:sz w:val="22"/>
          <w:szCs w:val="22"/>
        </w:rPr>
        <w:t xml:space="preserve">API responses for cached endpoints are served within 200ms under normal load. The LRU in-memory cache with a 30-second TTL covers the listing browse endpoint and admin dashboard statistics — the two highest-traffic read operations. All JSON responses are compressed with native zlib gzip for payloads over 1KB. MongoDB indexes are defined on all query-critical fields (city, status, owner, seeker, conversationId) ensuring logarithmic query complexity.</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9.2 Security</w:t>
      </w:r>
    </w:p>
    <w:p>
      <w:pPr>
        <w:spacing w:after="140" w:before="0"/>
      </w:pPr>
      <w:r>
        <w:rPr>
          <w:rFonts w:ascii="Arial" w:cs="Arial" w:eastAsia="Arial" w:hAnsi="Arial"/>
          <w:color w:val="444444"/>
          <w:sz w:val="22"/>
          <w:szCs w:val="22"/>
        </w:rPr>
        <w:t xml:space="preserve">Helmet sets all standard HTTP security headers including Content-Security-Policy, X-Frame-Options, and X-Content-Type-Options. The X-Powered-By header is suppressed. Request bodies over 10KB are rejected before reaching any controller. A custom sanitizer strips $ and dot-notation keys from request bodies, preventing MongoDB operator injection. JWT cookies are HTTP-only and Secure in production. Passwords are bcrypt-hashed at cost factor 12. Reset/verification tokens are stored only as SHA-256 hashes. Admin routes require both protect and authorize('admin') in a two-step check.</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9.3 Reliability</w:t>
      </w:r>
    </w:p>
    <w:p>
      <w:pPr>
        <w:spacing w:after="140" w:before="0"/>
      </w:pPr>
      <w:r>
        <w:rPr>
          <w:rFonts w:ascii="Arial" w:cs="Arial" w:eastAsia="Arial" w:hAnsi="Arial"/>
          <w:color w:val="444444"/>
          <w:sz w:val="22"/>
          <w:szCs w:val="22"/>
        </w:rPr>
        <w:t xml:space="preserve">PM2 provides automatic process restart on crash and systemd boot-time auto-start. The global error middleware catches all unhandled exceptions and returns structured JSON — no raw stack traces in production. MongoDB Atlas provides replica-set backed storage with automatic failover. The LRU cache is in-process — a restart clears it, causing slightly higher MongoDB load for 30 seconds rather than any functional failure.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9.4 Scalability</w:t>
      </w:r>
    </w:p>
    <w:p>
      <w:pPr>
        <w:spacing w:after="140" w:before="0"/>
      </w:pPr>
      <w:r>
        <w:rPr>
          <w:rFonts w:ascii="Arial" w:cs="Arial" w:eastAsia="Arial" w:hAnsi="Arial"/>
          <w:color w:val="444444"/>
          <w:sz w:val="22"/>
          <w:szCs w:val="22"/>
        </w:rPr>
        <w:t xml:space="preserve">The current single-VPS architecture handles several thousand concurrent users. The LRU cache reduces MongoDB query frequency. Community TTL expiry prevents unbounded collection growth. The natural scaling path is: Redis adapter for Socket.IO multi-instance, MongoDB Atlas read replica, load balancer in front of multiple Node.js instances.</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9.5 Maintainability</w:t>
      </w:r>
    </w:p>
    <w:p>
      <w:pPr>
        <w:spacing w:after="140" w:before="0"/>
      </w:pPr>
      <w:r>
        <w:rPr>
          <w:rFonts w:ascii="Arial" w:cs="Arial" w:eastAsia="Arial" w:hAnsi="Arial"/>
          <w:color w:val="444444"/>
          <w:sz w:val="22"/>
          <w:szCs w:val="22"/>
        </w:rPr>
        <w:t xml:space="preserve">Strict separation of concerns: routes declare paths and middleware chains only, controllers contain business logic only, models define schema and validation only, utilities are stateless helpers. The standardised apiResponse envelope means any developer reading a controller immediately knows the output shape. ESLint is configured for both packages (npm run lint). Schema-level Mongoose validation centralises all data integrity rules.</w:t>
      </w:r>
    </w:p>
    <w:p>
      <w:r>
        <w:br w:type="page"/>
      </w:r>
    </w:p>
    <w:p>
      <w:pPr>
        <w:pStyle w:val="Heading1"/>
        <w:shd w:fill="012D1D" w:val="clear"/>
        <w:spacing w:after="280" w:before="0"/>
      </w:pPr>
      <w:r>
        <w:rPr>
          <w:rFonts w:ascii="Arial" w:cs="Arial" w:eastAsia="Arial" w:hAnsi="Arial"/>
          <w:b/>
          <w:bCs/>
          <w:color w:val="FFFFFF"/>
          <w:sz w:val="36"/>
          <w:szCs w:val="36"/>
        </w:rPr>
        <w:t xml:space="preserve">  10. Appendix — Quick Reference</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A. Tech Stack</w:t>
      </w:r>
    </w:p>
    <w:p>
      <w:pPr>
        <w:spacing w:after="140"/>
      </w:pPr>
      <w:r>
        <w:rPr>
          <w:rFonts w:ascii="Arial" w:cs="Arial" w:eastAsia="Arial" w:hAnsi="Arial"/>
          <w:b/>
          <w:bCs/>
          <w:color w:val="012D1D"/>
          <w:sz w:val="22"/>
          <w:szCs w:val="22"/>
        </w:rPr>
        <w:t xml:space="preserve">Frontend: </w:t>
      </w:r>
      <w:r>
        <w:rPr>
          <w:rFonts w:ascii="Arial" w:cs="Arial" w:eastAsia="Arial" w:hAnsi="Arial"/>
          <w:color w:val="444444"/>
          <w:sz w:val="22"/>
          <w:szCs w:val="22"/>
        </w:rPr>
        <w:t xml:space="preserve">React 18 + Vite 5, Redux Toolkit, React Router v6, Axios, Socket.IO Client, Tailwind CSS</w:t>
      </w:r>
    </w:p>
    <w:p>
      <w:pPr>
        <w:spacing w:after="140"/>
      </w:pPr>
      <w:r>
        <w:rPr>
          <w:rFonts w:ascii="Arial" w:cs="Arial" w:eastAsia="Arial" w:hAnsi="Arial"/>
          <w:b/>
          <w:bCs/>
          <w:color w:val="012D1D"/>
          <w:sz w:val="22"/>
          <w:szCs w:val="22"/>
        </w:rPr>
        <w:t xml:space="preserve">Backend: </w:t>
      </w:r>
      <w:r>
        <w:rPr>
          <w:rFonts w:ascii="Arial" w:cs="Arial" w:eastAsia="Arial" w:hAnsi="Arial"/>
          <w:color w:val="444444"/>
          <w:sz w:val="22"/>
          <w:szCs w:val="22"/>
        </w:rPr>
        <w:t xml:space="preserve">Node.js v18+, Express.js, Socket.IO, Mongoose, Multer, Helmet, express-rate-limit, bcryptjs, jsonwebtoken, Nodemailer</w:t>
      </w:r>
    </w:p>
    <w:p>
      <w:pPr>
        <w:spacing w:after="140"/>
      </w:pPr>
      <w:r>
        <w:rPr>
          <w:rFonts w:ascii="Arial" w:cs="Arial" w:eastAsia="Arial" w:hAnsi="Arial"/>
          <w:b/>
          <w:bCs/>
          <w:color w:val="012D1D"/>
          <w:sz w:val="22"/>
          <w:szCs w:val="22"/>
        </w:rPr>
        <w:t xml:space="preserve">Database: </w:t>
      </w:r>
      <w:r>
        <w:rPr>
          <w:rFonts w:ascii="Arial" w:cs="Arial" w:eastAsia="Arial" w:hAnsi="Arial"/>
          <w:color w:val="444444"/>
          <w:sz w:val="22"/>
          <w:szCs w:val="22"/>
        </w:rPr>
        <w:t xml:space="preserve">MongoDB Atlas — roombridge database — 9 collections</w:t>
      </w:r>
    </w:p>
    <w:p>
      <w:pPr>
        <w:spacing w:after="140"/>
      </w:pPr>
      <w:r>
        <w:rPr>
          <w:rFonts w:ascii="Arial" w:cs="Arial" w:eastAsia="Arial" w:hAnsi="Arial"/>
          <w:b/>
          <w:bCs/>
          <w:color w:val="012D1D"/>
          <w:sz w:val="22"/>
          <w:szCs w:val="22"/>
        </w:rPr>
        <w:t xml:space="preserve">CDN: </w:t>
      </w:r>
      <w:r>
        <w:rPr>
          <w:rFonts w:ascii="Arial" w:cs="Arial" w:eastAsia="Arial" w:hAnsi="Arial"/>
          <w:color w:val="444444"/>
          <w:sz w:val="22"/>
          <w:szCs w:val="22"/>
        </w:rPr>
        <w:t xml:space="preserve">Cloudinary — profile photos, listing images, chat images, community covers</w:t>
      </w:r>
    </w:p>
    <w:p>
      <w:pPr>
        <w:spacing w:after="140"/>
      </w:pPr>
      <w:r>
        <w:rPr>
          <w:rFonts w:ascii="Arial" w:cs="Arial" w:eastAsia="Arial" w:hAnsi="Arial"/>
          <w:b/>
          <w:bCs/>
          <w:color w:val="012D1D"/>
          <w:sz w:val="22"/>
          <w:szCs w:val="22"/>
        </w:rPr>
        <w:t xml:space="preserve">Hosting: </w:t>
      </w:r>
      <w:r>
        <w:rPr>
          <w:rFonts w:ascii="Arial" w:cs="Arial" w:eastAsia="Arial" w:hAnsi="Arial"/>
          <w:color w:val="444444"/>
          <w:sz w:val="22"/>
          <w:szCs w:val="22"/>
        </w:rPr>
        <w:t xml:space="preserve">Microsoft Azure VPS (Ubuntu 24.04.4) — Nginx + PM2</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B. Default Admin Credentials</w:t>
      </w:r>
    </w:p>
    <w:p>
      <w:pPr>
        <w:spacing w:after="140" w:before="0"/>
      </w:pPr>
      <w:r>
        <w:rPr>
          <w:rFonts w:ascii="Arial" w:cs="Arial" w:eastAsia="Arial" w:hAnsi="Arial"/>
          <w:color w:val="444444"/>
          <w:sz w:val="22"/>
          <w:szCs w:val="22"/>
        </w:rPr>
        <w:t xml:space="preserve">Generated by npm run seed:admin. Change immediately after first production login.</w:t>
      </w:r>
    </w:p>
    <w:p>
      <w:pPr>
        <w:spacing w:after="140"/>
      </w:pPr>
      <w:r>
        <w:rPr>
          <w:rFonts w:ascii="Arial" w:cs="Arial" w:eastAsia="Arial" w:hAnsi="Arial"/>
          <w:b/>
          <w:bCs/>
          <w:color w:val="012D1D"/>
          <w:sz w:val="22"/>
          <w:szCs w:val="22"/>
        </w:rPr>
        <w:t xml:space="preserve">Email: </w:t>
      </w:r>
      <w:r>
        <w:rPr>
          <w:rFonts w:ascii="Arial" w:cs="Arial" w:eastAsia="Arial" w:hAnsi="Arial"/>
          <w:color w:val="444444"/>
          <w:sz w:val="22"/>
          <w:szCs w:val="22"/>
        </w:rPr>
        <w:t xml:space="preserve">admin@roombridge.pk</w:t>
      </w:r>
    </w:p>
    <w:p>
      <w:pPr>
        <w:spacing w:after="140"/>
      </w:pPr>
      <w:r>
        <w:rPr>
          <w:rFonts w:ascii="Arial" w:cs="Arial" w:eastAsia="Arial" w:hAnsi="Arial"/>
          <w:b/>
          <w:bCs/>
          <w:color w:val="012D1D"/>
          <w:sz w:val="22"/>
          <w:szCs w:val="22"/>
        </w:rPr>
        <w:t xml:space="preserve">Password: </w:t>
      </w:r>
      <w:r>
        <w:rPr>
          <w:rFonts w:ascii="Arial" w:cs="Arial" w:eastAsia="Arial" w:hAnsi="Arial"/>
          <w:color w:val="444444"/>
          <w:sz w:val="22"/>
          <w:szCs w:val="22"/>
        </w:rPr>
        <w:t xml:space="preserve">AdminSecure123!</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C. Supported Pakistani Cities</w:t>
      </w:r>
    </w:p>
    <w:p>
      <w:pPr>
        <w:spacing w:after="140" w:before="0"/>
      </w:pPr>
      <w:r>
        <w:rPr>
          <w:rFonts w:ascii="Arial" w:cs="Arial" w:eastAsia="Arial" w:hAnsi="Arial"/>
          <w:color w:val="444444"/>
          <w:sz w:val="22"/>
          <w:szCs w:val="22"/>
        </w:rPr>
        <w:t xml:space="preserve">Valid PAKISTAN_CITIES enum values: Karachi, Lahore, Islamabad, Rawalpindi, Faisalabad, Multan, Peshawar, Quetta, Sialkot, Gujranwala, Hyderabad, Bahawalpur, Sargodha, Sukkur, Larkana, Sheikhupura, Rahim Yar Khan, Jhang, Gujrat, Mardan.</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D. Key Server Paths</w:t>
      </w:r>
    </w:p>
    <w:p>
      <w:pPr>
        <w:spacing w:after="140"/>
      </w:pPr>
      <w:r>
        <w:rPr>
          <w:rFonts w:ascii="Arial" w:cs="Arial" w:eastAsia="Arial" w:hAnsi="Arial"/>
          <w:b/>
          <w:bCs/>
          <w:color w:val="012D1D"/>
          <w:sz w:val="22"/>
          <w:szCs w:val="22"/>
        </w:rPr>
        <w:t xml:space="preserve">Frontend dist: </w:t>
      </w:r>
      <w:r>
        <w:rPr>
          <w:rFonts w:ascii="Courier New" w:cs="Courier New" w:eastAsia="Courier New" w:hAnsi="Courier New"/>
          <w:b/>
          <w:bCs/>
          <w:color w:val="012D1D"/>
          <w:sz w:val="19"/>
          <w:szCs w:val="19"/>
        </w:rPr>
        <w:t xml:space="preserve">~/roombridge/roombridge-frontend/dist</w:t>
      </w:r>
    </w:p>
    <w:p>
      <w:pPr>
        <w:spacing w:after="140"/>
      </w:pPr>
      <w:r>
        <w:rPr>
          <w:rFonts w:ascii="Arial" w:cs="Arial" w:eastAsia="Arial" w:hAnsi="Arial"/>
          <w:b/>
          <w:bCs/>
          <w:color w:val="012D1D"/>
          <w:sz w:val="22"/>
          <w:szCs w:val="22"/>
        </w:rPr>
        <w:t xml:space="preserve">Backend: </w:t>
      </w:r>
      <w:r>
        <w:rPr>
          <w:rFonts w:ascii="Courier New" w:cs="Courier New" w:eastAsia="Courier New" w:hAnsi="Courier New"/>
          <w:b/>
          <w:bCs/>
          <w:color w:val="012D1D"/>
          <w:sz w:val="19"/>
          <w:szCs w:val="19"/>
        </w:rPr>
        <w:t xml:space="preserve">~/roombridge/roombridge-backend/</w:t>
      </w:r>
    </w:p>
    <w:p>
      <w:pPr>
        <w:spacing w:after="140"/>
      </w:pPr>
      <w:r>
        <w:rPr>
          <w:rFonts w:ascii="Arial" w:cs="Arial" w:eastAsia="Arial" w:hAnsi="Arial"/>
          <w:b/>
          <w:bCs/>
          <w:color w:val="012D1D"/>
          <w:sz w:val="22"/>
          <w:szCs w:val="22"/>
        </w:rPr>
        <w:t xml:space="preserve">Nginx config: </w:t>
      </w:r>
      <w:r>
        <w:rPr>
          <w:rFonts w:ascii="Courier New" w:cs="Courier New" w:eastAsia="Courier New" w:hAnsi="Courier New"/>
          <w:b/>
          <w:bCs/>
          <w:color w:val="012D1D"/>
          <w:sz w:val="19"/>
          <w:szCs w:val="19"/>
        </w:rPr>
        <w:t xml:space="preserve">/etc/nginx/sites-available/roombridge</w:t>
      </w:r>
    </w:p>
    <w:p>
      <w:pPr>
        <w:spacing w:after="140"/>
      </w:pPr>
      <w:r>
        <w:rPr>
          <w:rFonts w:ascii="Arial" w:cs="Arial" w:eastAsia="Arial" w:hAnsi="Arial"/>
          <w:b/>
          <w:bCs/>
          <w:color w:val="012D1D"/>
          <w:sz w:val="22"/>
          <w:szCs w:val="22"/>
        </w:rPr>
        <w:t xml:space="preserve">PM2 logs: </w:t>
      </w:r>
      <w:r>
        <w:rPr>
          <w:rFonts w:ascii="Courier New" w:cs="Courier New" w:eastAsia="Courier New" w:hAnsi="Courier New"/>
          <w:b/>
          <w:bCs/>
          <w:color w:val="012D1D"/>
          <w:sz w:val="19"/>
          <w:szCs w:val="19"/>
        </w:rPr>
        <w:t xml:space="preserve">~/.pm2/logs/</w:t>
      </w:r>
    </w:p>
    <w:p>
      <w:pPr>
        <w:spacing w:after="140"/>
      </w:pPr>
      <w:r>
        <w:rPr>
          <w:rFonts w:ascii="Arial" w:cs="Arial" w:eastAsia="Arial" w:hAnsi="Arial"/>
          <w:b/>
          <w:bCs/>
          <w:color w:val="012D1D"/>
          <w:sz w:val="22"/>
          <w:szCs w:val="22"/>
        </w:rPr>
        <w:t xml:space="preserve">Nginx error log: </w:t>
      </w:r>
      <w:r>
        <w:rPr>
          <w:rFonts w:ascii="Courier New" w:cs="Courier New" w:eastAsia="Courier New" w:hAnsi="Courier New"/>
          <w:b/>
          <w:bCs/>
          <w:color w:val="012D1D"/>
          <w:sz w:val="19"/>
          <w:szCs w:val="19"/>
        </w:rPr>
        <w:t xml:space="preserve">/var/log/nginx/error.log</w:t>
      </w:r>
    </w:p>
    <w:p>
      <w:pPr>
        <w:pStyle w:val="Heading2"/>
        <w:pBdr>
          <w:bottom w:val="single" w:color="FFAB69" w:sz="8" w:space="2"/>
        </w:pBdr>
        <w:spacing w:after="160" w:before="320"/>
        <w:outlineLvl w:val="1"/>
      </w:pPr>
      <w:r>
        <w:rPr>
          <w:rFonts w:ascii="Arial" w:cs="Arial" w:eastAsia="Arial" w:hAnsi="Arial"/>
          <w:b/>
          <w:bCs/>
          <w:color w:val="012D1D"/>
          <w:sz w:val="28"/>
          <w:szCs w:val="28"/>
        </w:rPr>
        <w:t xml:space="preserve">E. Environment Variables</w:t>
      </w:r>
    </w:p>
    <w:p>
      <w:pPr>
        <w:spacing w:after="140"/>
      </w:pPr>
      <w:r>
        <w:rPr>
          <w:rFonts w:ascii="Arial" w:cs="Arial" w:eastAsia="Arial" w:hAnsi="Arial"/>
          <w:b/>
          <w:bCs/>
          <w:color w:val="012D1D"/>
          <w:sz w:val="22"/>
          <w:szCs w:val="22"/>
        </w:rPr>
        <w:t xml:space="preserve">PORT </w:t>
      </w:r>
      <w:r>
        <w:rPr>
          <w:rFonts w:ascii="Arial" w:cs="Arial" w:eastAsia="Arial" w:hAnsi="Arial"/>
          <w:color w:val="444444"/>
          <w:sz w:val="22"/>
          <w:szCs w:val="22"/>
        </w:rPr>
        <w:t xml:space="preserve">— Express port (5000). NODE_ENV — development | production.</w:t>
      </w:r>
    </w:p>
    <w:p>
      <w:pPr>
        <w:spacing w:after="140"/>
      </w:pPr>
      <w:r>
        <w:rPr>
          <w:rFonts w:ascii="Arial" w:cs="Arial" w:eastAsia="Arial" w:hAnsi="Arial"/>
          <w:b/>
          <w:bCs/>
          <w:color w:val="012D1D"/>
          <w:sz w:val="22"/>
          <w:szCs w:val="22"/>
        </w:rPr>
        <w:t xml:space="preserve">MONGO_URI </w:t>
      </w:r>
      <w:r>
        <w:rPr>
          <w:rFonts w:ascii="Arial" w:cs="Arial" w:eastAsia="Arial" w:hAnsi="Arial"/>
          <w:color w:val="444444"/>
          <w:sz w:val="22"/>
          <w:szCs w:val="22"/>
        </w:rPr>
        <w:t xml:space="preserve">— MongoDB connection string. JWT_SECRET — 64-char random string. JWT_EXPIRE — 7d.</w:t>
      </w:r>
    </w:p>
    <w:p>
      <w:pPr>
        <w:spacing w:after="140"/>
      </w:pPr>
      <w:r>
        <w:rPr>
          <w:rFonts w:ascii="Arial" w:cs="Arial" w:eastAsia="Arial" w:hAnsi="Arial"/>
          <w:b/>
          <w:bCs/>
          <w:color w:val="012D1D"/>
          <w:sz w:val="22"/>
          <w:szCs w:val="22"/>
        </w:rPr>
        <w:t xml:space="preserve">CLOUDINARY_CLOUD_NAME / API_KEY / API_SECRET </w:t>
      </w:r>
      <w:r>
        <w:rPr>
          <w:rFonts w:ascii="Arial" w:cs="Arial" w:eastAsia="Arial" w:hAnsi="Arial"/>
          <w:color w:val="444444"/>
          <w:sz w:val="22"/>
          <w:szCs w:val="22"/>
        </w:rPr>
        <w:t xml:space="preserve">— From Cloudinary dashboard.</w:t>
      </w:r>
    </w:p>
    <w:p>
      <w:pPr>
        <w:spacing w:after="140"/>
      </w:pPr>
      <w:r>
        <w:rPr>
          <w:rFonts w:ascii="Arial" w:cs="Arial" w:eastAsia="Arial" w:hAnsi="Arial"/>
          <w:b/>
          <w:bCs/>
          <w:color w:val="012D1D"/>
          <w:sz w:val="22"/>
          <w:szCs w:val="22"/>
        </w:rPr>
        <w:t xml:space="preserve">CLIENT_URL </w:t>
      </w:r>
      <w:r>
        <w:rPr>
          <w:rFonts w:ascii="Arial" w:cs="Arial" w:eastAsia="Arial" w:hAnsi="Arial"/>
          <w:color w:val="444444"/>
          <w:sz w:val="22"/>
          <w:szCs w:val="22"/>
        </w:rPr>
        <w:t xml:space="preserve">— Frontend origin for CORS. Dev: http://localhost:5173. Prod: http://40.80.92.213.</w:t>
      </w:r>
    </w:p>
    <w:p>
      <w:pPr>
        <w:spacing w:after="140"/>
      </w:pPr>
      <w:r>
        <w:rPr>
          <w:rFonts w:ascii="Arial" w:cs="Arial" w:eastAsia="Arial" w:hAnsi="Arial"/>
          <w:b/>
          <w:bCs/>
          <w:color w:val="012D1D"/>
          <w:sz w:val="22"/>
          <w:szCs w:val="22"/>
        </w:rPr>
        <w:t xml:space="preserve">SMTP_HOST / PORT / USER / PASS / FROM_EMAIL / FROM_NAME </w:t>
      </w:r>
      <w:r>
        <w:rPr>
          <w:rFonts w:ascii="Arial" w:cs="Arial" w:eastAsia="Arial" w:hAnsi="Arial"/>
          <w:color w:val="444444"/>
          <w:sz w:val="22"/>
          <w:szCs w:val="22"/>
        </w:rPr>
        <w:t xml:space="preserve">— SMTP credentials for Nodemailer.</w:t>
      </w:r>
    </w:p>
    <w:p>
      <w:pPr>
        <w:spacing w:after="80"/>
      </w:pPr>
      <w:r>
        <w:rPr>
          <w:rFonts w:ascii="Arial" w:cs="Arial" w:eastAsia="Arial" w:hAnsi="Arial"/>
          <w:color w:val="444444"/>
          <w:sz w:val="22"/>
          <w:szCs w:val="22"/>
        </w:rPr>
        <w:t xml:space="preserve"/>
      </w:r>
    </w:p>
    <w:p>
      <w:pPr>
        <w:spacing w:after="80"/>
      </w:pPr>
      <w:r>
        <w:rPr>
          <w:rFonts w:ascii="Arial" w:cs="Arial" w:eastAsia="Arial" w:hAnsi="Arial"/>
          <w:color w:val="444444"/>
          <w:sz w:val="22"/>
          <w:szCs w:val="22"/>
        </w:rPr>
        <w:t xml:space="preserve"/>
      </w:r>
    </w:p>
    <w:p>
      <w:pPr>
        <w:pBdr>
          <w:top w:val="single" w:color="FFAB69" w:sz="8"/>
        </w:pBdr>
        <w:spacing w:after="120" w:before="0"/>
      </w:pPr>
      <w:r>
        <w:rPr>
          <w:rFonts w:ascii="Arial" w:cs="Arial" w:eastAsia="Arial" w:hAnsi="Arial"/>
          <w:color w:val="444444"/>
          <w:sz w:val="22"/>
          <w:szCs w:val="22"/>
        </w:rPr>
        <w:t xml:space="preserve"/>
      </w:r>
    </w:p>
    <w:p>
      <w:pPr>
        <w:spacing w:after="60"/>
        <w:jc w:val="center"/>
      </w:pPr>
      <w:r>
        <w:rPr>
          <w:rFonts w:ascii="Arial" w:cs="Arial" w:eastAsia="Arial" w:hAnsi="Arial"/>
          <w:color w:val="444444"/>
          <w:sz w:val="18"/>
          <w:szCs w:val="18"/>
        </w:rPr>
        <w:t xml:space="preserve">RoomBridge SRS — RB-SRS-2025-002 | v2.0 Developer Edition | IEEE Std 830-1998</w:t>
      </w:r>
    </w:p>
    <w:p>
      <w:pPr>
        <w:spacing w:after="0"/>
        <w:jc w:val="center"/>
      </w:pPr>
      <w:r>
        <w:rPr>
          <w:rFonts w:ascii="Arial" w:cs="Arial" w:eastAsia="Arial" w:hAnsi="Arial"/>
          <w:color w:val="444444"/>
          <w:sz w:val="18"/>
          <w:szCs w:val="18"/>
        </w:rPr>
        <w:t xml:space="preserve">Sohail Shabbir  |  sohailshabbir2005@gmail.com  |  deveolpersohail.online</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ADA" w:sz="4"/>
      </w:pBdr>
      <w:tabs>
        <w:tab w:val="right" w:pos="9360"/>
      </w:tabs>
    </w:pPr>
    <w:r>
      <w:rPr>
        <w:rFonts w:ascii="Arial" w:cs="Arial" w:eastAsia="Arial" w:hAnsi="Arial"/>
        <w:color w:val="444444"/>
        <w:sz w:val="22"/>
        <w:szCs w:val="22"/>
      </w:rPr>
      <w:t xml:space="preserve">RoomBridge Project — Confidential	</w:t>
    </w:r>
    <w:fldSimple w:instr="PAG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ADA" w:sz="4"/>
      </w:pBdr>
      <w:tabs>
        <w:tab w:val="right" w:pos="9360"/>
      </w:tabs>
    </w:pPr>
    <w:r>
      <w:rPr>
        <w:rFonts w:ascii="Arial" w:cs="Arial" w:eastAsia="Arial" w:hAnsi="Arial"/>
        <w:color w:val="444444"/>
        <w:sz w:val="22"/>
        <w:szCs w:val="22"/>
      </w:rPr>
      <w:t xml:space="preserve">RoomBridge Project — Confidential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ADA" w:sz="4"/>
      </w:pBdr>
    </w:pPr>
    <w:r>
      <w:rPr>
        <w:rFonts w:ascii="Arial" w:cs="Arial" w:eastAsia="Arial" w:hAnsi="Arial"/>
        <w:color w:val="444444"/>
        <w:sz w:val="22"/>
        <w:szCs w:val="22"/>
      </w:rPr>
      <w:t xml:space="preserve">RoomBridge — SRS v2.0  |  IEEE Std 830-1998  |  Developer Edition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ADADA" w:sz="4"/>
      </w:pBdr>
    </w:pPr>
    <w:r>
      <w:rPr>
        <w:rFonts w:ascii="Arial" w:cs="Arial" w:eastAsia="Arial" w:hAnsi="Arial"/>
        <w:color w:val="444444"/>
        <w:sz w:val="22"/>
        <w:szCs w:val="22"/>
      </w:rPr>
      <w:t xml:space="preserve">RoomBridge — SRS v2.0  |  IEEE Std 830-1998  |  Developer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2026-06-23T16:57:43.816Z</dcterms:created>
  <dcterms:modified xsi:type="dcterms:W3CDTF">2026-06-23T16:57:43.829Z</dcterms:modified>
</cp:coreProperties>
</file>

<file path=docProps/custom.xml><?xml version="1.0" encoding="utf-8"?>
<Properties xmlns="http://schemas.openxmlformats.org/officeDocument/2006/custom-properties" xmlns:vt="http://schemas.openxmlformats.org/officeDocument/2006/docPropsVTypes"/>
</file>