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DA85FCA" w14:textId="77777777" w:rsidR="005069E3" w:rsidRDefault="00EE2045">
      <w:pPr>
        <w:widowControl w:val="0"/>
        <w:pBdr>
          <w:top w:val="nil"/>
          <w:left w:val="nil"/>
          <w:bottom w:val="nil"/>
          <w:right w:val="nil"/>
          <w:between w:val="nil"/>
        </w:pBdr>
        <w:spacing w:before="49" w:line="360" w:lineRule="auto"/>
        <w:ind w:left="685" w:right="642"/>
        <w:jc w:val="center"/>
        <w:rPr>
          <w:rFonts w:ascii="Georgia" w:eastAsia="Georgia" w:hAnsi="Georgia" w:cs="Georgia"/>
          <w:b/>
          <w:color w:val="000000"/>
          <w:sz w:val="20"/>
          <w:szCs w:val="20"/>
        </w:rPr>
      </w:pPr>
      <w:r>
        <w:rPr>
          <w:b/>
          <w:color w:val="000000"/>
          <w:sz w:val="28"/>
          <w:szCs w:val="28"/>
        </w:rPr>
        <w:t xml:space="preserve">  </w:t>
      </w:r>
      <w:r>
        <w:rPr>
          <w:b/>
          <w:noProof/>
          <w:color w:val="000000"/>
          <w:sz w:val="28"/>
          <w:szCs w:val="28"/>
        </w:rPr>
        <w:drawing>
          <wp:inline distT="0" distB="0" distL="0" distR="0" wp14:anchorId="0B13912C" wp14:editId="08B4FB50">
            <wp:extent cx="1903095" cy="1903095"/>
            <wp:effectExtent l="0" t="0" r="0" b="0"/>
            <wp:docPr id="1073741847" name="image1.png" descr="image3.png"/>
            <wp:cNvGraphicFramePr/>
            <a:graphic xmlns:a="http://schemas.openxmlformats.org/drawingml/2006/main">
              <a:graphicData uri="http://schemas.openxmlformats.org/drawingml/2006/picture">
                <pic:pic xmlns:pic="http://schemas.openxmlformats.org/drawingml/2006/picture">
                  <pic:nvPicPr>
                    <pic:cNvPr id="0" name="image1.png" descr="image3.png"/>
                    <pic:cNvPicPr preferRelativeResize="0"/>
                  </pic:nvPicPr>
                  <pic:blipFill>
                    <a:blip r:embed="rId8"/>
                    <a:srcRect/>
                    <a:stretch>
                      <a:fillRect/>
                    </a:stretch>
                  </pic:blipFill>
                  <pic:spPr>
                    <a:xfrm>
                      <a:off x="0" y="0"/>
                      <a:ext cx="1903095" cy="1903095"/>
                    </a:xfrm>
                    <a:prstGeom prst="rect">
                      <a:avLst/>
                    </a:prstGeom>
                    <a:ln/>
                  </pic:spPr>
                </pic:pic>
              </a:graphicData>
            </a:graphic>
          </wp:inline>
        </w:drawing>
      </w:r>
    </w:p>
    <w:p w14:paraId="2F6F9662" w14:textId="77777777" w:rsidR="005069E3" w:rsidRDefault="005069E3">
      <w:pPr>
        <w:widowControl w:val="0"/>
        <w:pBdr>
          <w:top w:val="nil"/>
          <w:left w:val="nil"/>
          <w:bottom w:val="nil"/>
          <w:right w:val="nil"/>
          <w:between w:val="nil"/>
        </w:pBdr>
        <w:spacing w:before="49" w:line="360" w:lineRule="auto"/>
        <w:ind w:right="642"/>
        <w:rPr>
          <w:rFonts w:ascii="Georgia" w:eastAsia="Georgia" w:hAnsi="Georgia" w:cs="Georgia"/>
          <w:b/>
          <w:color w:val="000000"/>
          <w:sz w:val="20"/>
          <w:szCs w:val="20"/>
        </w:rPr>
      </w:pPr>
    </w:p>
    <w:p w14:paraId="66E90ACF" w14:textId="2E095633" w:rsidR="005069E3" w:rsidRDefault="007B4DD0">
      <w:pPr>
        <w:widowControl w:val="0"/>
        <w:pBdr>
          <w:top w:val="nil"/>
          <w:left w:val="nil"/>
          <w:bottom w:val="nil"/>
          <w:right w:val="nil"/>
          <w:between w:val="nil"/>
        </w:pBdr>
        <w:spacing w:before="49" w:line="360" w:lineRule="auto"/>
        <w:ind w:left="685" w:right="642"/>
        <w:jc w:val="center"/>
        <w:rPr>
          <w:rFonts w:ascii="Century" w:eastAsia="Century" w:hAnsi="Century" w:cs="Century"/>
          <w:color w:val="000000"/>
          <w:sz w:val="22"/>
          <w:szCs w:val="22"/>
        </w:rPr>
      </w:pPr>
      <w:r>
        <w:rPr>
          <w:b/>
          <w:color w:val="000000"/>
        </w:rPr>
        <w:t xml:space="preserve">Applications of AI </w:t>
      </w:r>
      <w:r w:rsidR="00F52225">
        <w:rPr>
          <w:b/>
          <w:color w:val="000000"/>
        </w:rPr>
        <w:t>Active Le</w:t>
      </w:r>
      <w:r>
        <w:rPr>
          <w:b/>
          <w:color w:val="000000"/>
        </w:rPr>
        <w:t>a</w:t>
      </w:r>
      <w:r w:rsidR="00F52225">
        <w:rPr>
          <w:b/>
          <w:color w:val="000000"/>
        </w:rPr>
        <w:t>rning Report</w:t>
      </w:r>
    </w:p>
    <w:p w14:paraId="1550A5E8" w14:textId="77777777" w:rsidR="005069E3" w:rsidRDefault="00EE2045">
      <w:pPr>
        <w:widowControl w:val="0"/>
        <w:pBdr>
          <w:top w:val="nil"/>
          <w:left w:val="nil"/>
          <w:bottom w:val="nil"/>
          <w:right w:val="nil"/>
          <w:between w:val="nil"/>
        </w:pBdr>
        <w:spacing w:before="70" w:line="360" w:lineRule="auto"/>
        <w:ind w:left="685" w:right="642"/>
        <w:jc w:val="center"/>
        <w:rPr>
          <w:rFonts w:ascii="Century" w:eastAsia="Century" w:hAnsi="Century" w:cs="Century"/>
          <w:color w:val="000000"/>
          <w:sz w:val="20"/>
          <w:szCs w:val="20"/>
        </w:rPr>
      </w:pPr>
      <w:r>
        <w:rPr>
          <w:color w:val="000000"/>
        </w:rPr>
        <w:t>on</w:t>
      </w:r>
    </w:p>
    <w:p w14:paraId="51F96EAD" w14:textId="77777777" w:rsidR="005069E3" w:rsidRDefault="005069E3">
      <w:pPr>
        <w:widowControl w:val="0"/>
        <w:pBdr>
          <w:top w:val="nil"/>
          <w:left w:val="nil"/>
          <w:bottom w:val="nil"/>
          <w:right w:val="nil"/>
          <w:between w:val="nil"/>
        </w:pBdr>
        <w:spacing w:before="10" w:line="360" w:lineRule="auto"/>
        <w:rPr>
          <w:color w:val="000000"/>
          <w:sz w:val="16"/>
          <w:szCs w:val="16"/>
        </w:rPr>
      </w:pPr>
    </w:p>
    <w:p w14:paraId="6917C1EE" w14:textId="54EDF56D" w:rsidR="005069E3" w:rsidRDefault="00F52225">
      <w:pPr>
        <w:widowControl w:val="0"/>
        <w:pBdr>
          <w:top w:val="nil"/>
          <w:left w:val="nil"/>
          <w:bottom w:val="nil"/>
          <w:right w:val="nil"/>
          <w:between w:val="nil"/>
        </w:pBdr>
        <w:spacing w:line="360" w:lineRule="auto"/>
        <w:ind w:left="686" w:right="642"/>
        <w:jc w:val="center"/>
        <w:rPr>
          <w:rFonts w:ascii="Century" w:eastAsia="Century" w:hAnsi="Century" w:cs="Century"/>
          <w:color w:val="000000"/>
          <w:sz w:val="22"/>
          <w:szCs w:val="22"/>
        </w:rPr>
      </w:pPr>
      <w:r>
        <w:rPr>
          <w:b/>
          <w:color w:val="000000"/>
          <w:sz w:val="28"/>
          <w:szCs w:val="28"/>
        </w:rPr>
        <w:t xml:space="preserve">Title: </w:t>
      </w:r>
      <w:r w:rsidR="00AC1943" w:rsidRPr="00AC1943">
        <w:rPr>
          <w:b/>
          <w:color w:val="000000"/>
          <w:sz w:val="28"/>
          <w:szCs w:val="28"/>
        </w:rPr>
        <w:t>Chronic Kidney Disease Helpline Chatbot</w:t>
      </w:r>
    </w:p>
    <w:p w14:paraId="4F77B48E" w14:textId="77777777" w:rsidR="005069E3" w:rsidRDefault="005069E3">
      <w:pPr>
        <w:widowControl w:val="0"/>
        <w:pBdr>
          <w:top w:val="nil"/>
          <w:left w:val="nil"/>
          <w:bottom w:val="nil"/>
          <w:right w:val="nil"/>
          <w:between w:val="nil"/>
        </w:pBdr>
        <w:spacing w:before="49" w:line="360" w:lineRule="auto"/>
        <w:ind w:left="622" w:right="642"/>
        <w:jc w:val="center"/>
        <w:rPr>
          <w:b/>
          <w:color w:val="000000"/>
        </w:rPr>
      </w:pPr>
    </w:p>
    <w:p w14:paraId="3E569768" w14:textId="77777777" w:rsidR="005069E3" w:rsidRDefault="00EE2045">
      <w:pPr>
        <w:widowControl w:val="0"/>
        <w:pBdr>
          <w:top w:val="nil"/>
          <w:left w:val="nil"/>
          <w:bottom w:val="nil"/>
          <w:right w:val="nil"/>
          <w:between w:val="nil"/>
        </w:pBdr>
        <w:spacing w:before="49" w:line="360" w:lineRule="auto"/>
        <w:ind w:left="622" w:right="642"/>
        <w:jc w:val="center"/>
        <w:rPr>
          <w:color w:val="000000"/>
        </w:rPr>
      </w:pPr>
      <w:r>
        <w:rPr>
          <w:color w:val="000000"/>
        </w:rPr>
        <w:t>Submitted by</w:t>
      </w:r>
    </w:p>
    <w:p w14:paraId="1AFB593C" w14:textId="77777777" w:rsidR="005069E3" w:rsidRDefault="00F52225" w:rsidP="00F52225">
      <w:pPr>
        <w:widowControl w:val="0"/>
        <w:pBdr>
          <w:top w:val="nil"/>
          <w:left w:val="nil"/>
          <w:bottom w:val="nil"/>
          <w:right w:val="nil"/>
          <w:between w:val="nil"/>
        </w:pBdr>
        <w:spacing w:line="360" w:lineRule="auto"/>
        <w:ind w:left="2880" w:right="642"/>
        <w:rPr>
          <w:b/>
          <w:color w:val="000000"/>
        </w:rPr>
      </w:pPr>
      <w:r>
        <w:rPr>
          <w:rFonts w:ascii="Georgia" w:eastAsia="Georgia" w:hAnsi="Georgia" w:cs="Georgia"/>
          <w:b/>
          <w:color w:val="000000"/>
          <w:sz w:val="22"/>
          <w:szCs w:val="22"/>
        </w:rPr>
        <w:t xml:space="preserve">  Active Learning </w:t>
      </w:r>
      <w:r w:rsidR="00EE2045">
        <w:rPr>
          <w:rFonts w:ascii="Georgia" w:eastAsia="Georgia" w:hAnsi="Georgia" w:cs="Georgia"/>
          <w:b/>
          <w:color w:val="000000"/>
          <w:sz w:val="22"/>
          <w:szCs w:val="22"/>
        </w:rPr>
        <w:t>Members</w:t>
      </w:r>
    </w:p>
    <w:p w14:paraId="379B0E37" w14:textId="474BC8BB" w:rsidR="005069E3" w:rsidRDefault="00DF6132" w:rsidP="00DF6132">
      <w:pPr>
        <w:widowControl w:val="0"/>
        <w:pBdr>
          <w:top w:val="nil"/>
          <w:left w:val="nil"/>
          <w:bottom w:val="nil"/>
          <w:right w:val="nil"/>
          <w:between w:val="nil"/>
        </w:pBdr>
        <w:spacing w:line="360" w:lineRule="auto"/>
        <w:rPr>
          <w:color w:val="000000"/>
        </w:rPr>
      </w:pPr>
      <w:r>
        <w:rPr>
          <w:color w:val="000000"/>
        </w:rPr>
        <w:t xml:space="preserve">                                            </w:t>
      </w:r>
      <w:r w:rsidR="00AC1943">
        <w:rPr>
          <w:color w:val="000000"/>
        </w:rPr>
        <w:t>Ketaki Ghaisas</w:t>
      </w:r>
      <w:r w:rsidR="00F52225">
        <w:rPr>
          <w:color w:val="000000"/>
        </w:rPr>
        <w:t xml:space="preserve">   </w:t>
      </w:r>
      <w:r>
        <w:rPr>
          <w:color w:val="000000"/>
        </w:rPr>
        <w:t xml:space="preserve">         </w:t>
      </w:r>
      <w:r w:rsidR="00AC1943">
        <w:rPr>
          <w:color w:val="000000"/>
        </w:rPr>
        <w:t>50</w:t>
      </w:r>
      <w:r w:rsidR="00F52225">
        <w:rPr>
          <w:color w:val="000000"/>
        </w:rPr>
        <w:t xml:space="preserve">    </w:t>
      </w:r>
      <w:r>
        <w:rPr>
          <w:color w:val="000000"/>
        </w:rPr>
        <w:t xml:space="preserve">  1032221971</w:t>
      </w:r>
      <w:r w:rsidR="00EE2045">
        <w:rPr>
          <w:color w:val="000000"/>
        </w:rPr>
        <w:t xml:space="preserve">   </w:t>
      </w:r>
    </w:p>
    <w:p w14:paraId="527D2F64" w14:textId="6E36CC62" w:rsidR="00F52225" w:rsidRDefault="00DF6132" w:rsidP="00DF6132">
      <w:pPr>
        <w:widowControl w:val="0"/>
        <w:pBdr>
          <w:top w:val="nil"/>
          <w:left w:val="nil"/>
          <w:bottom w:val="nil"/>
          <w:right w:val="nil"/>
          <w:between w:val="nil"/>
        </w:pBdr>
        <w:spacing w:line="360" w:lineRule="auto"/>
        <w:rPr>
          <w:rFonts w:ascii="Century" w:eastAsia="Century" w:hAnsi="Century" w:cs="Century"/>
          <w:color w:val="000000"/>
          <w:sz w:val="20"/>
          <w:szCs w:val="20"/>
        </w:rPr>
      </w:pPr>
      <w:r>
        <w:rPr>
          <w:color w:val="000000"/>
        </w:rPr>
        <w:t xml:space="preserve">                                            Diya Yadav                  56      1032230487</w:t>
      </w:r>
    </w:p>
    <w:p w14:paraId="2790003F" w14:textId="6148B6F5" w:rsidR="00F52225" w:rsidRDefault="00DF6132" w:rsidP="00F52225">
      <w:pPr>
        <w:widowControl w:val="0"/>
        <w:pBdr>
          <w:top w:val="nil"/>
          <w:left w:val="nil"/>
          <w:bottom w:val="nil"/>
          <w:right w:val="nil"/>
          <w:between w:val="nil"/>
        </w:pBdr>
        <w:spacing w:line="360" w:lineRule="auto"/>
        <w:jc w:val="center"/>
        <w:rPr>
          <w:rFonts w:ascii="Century" w:eastAsia="Century" w:hAnsi="Century" w:cs="Century"/>
          <w:color w:val="000000"/>
          <w:sz w:val="20"/>
          <w:szCs w:val="20"/>
        </w:rPr>
      </w:pPr>
      <w:r>
        <w:rPr>
          <w:color w:val="000000"/>
        </w:rPr>
        <w:t xml:space="preserve">     Soham Deshmukh       63       1032231523</w:t>
      </w:r>
    </w:p>
    <w:p w14:paraId="5A664076" w14:textId="3D9FC792" w:rsidR="00F52225" w:rsidRDefault="00DF6132" w:rsidP="00DF6132">
      <w:pPr>
        <w:widowControl w:val="0"/>
        <w:pBdr>
          <w:top w:val="nil"/>
          <w:left w:val="nil"/>
          <w:bottom w:val="nil"/>
          <w:right w:val="nil"/>
          <w:between w:val="nil"/>
        </w:pBdr>
        <w:spacing w:line="360" w:lineRule="auto"/>
        <w:rPr>
          <w:rFonts w:ascii="Century" w:eastAsia="Century" w:hAnsi="Century" w:cs="Century"/>
          <w:color w:val="000000"/>
          <w:sz w:val="20"/>
          <w:szCs w:val="20"/>
        </w:rPr>
      </w:pPr>
      <w:r>
        <w:rPr>
          <w:color w:val="000000"/>
        </w:rPr>
        <w:t xml:space="preserve">                                            </w:t>
      </w:r>
      <w:r w:rsidR="00AC1943">
        <w:rPr>
          <w:color w:val="000000"/>
        </w:rPr>
        <w:t xml:space="preserve">Aaditi Yadav    </w:t>
      </w:r>
      <w:r>
        <w:rPr>
          <w:color w:val="000000"/>
        </w:rPr>
        <w:t xml:space="preserve">           </w:t>
      </w:r>
      <w:r w:rsidR="00AC1943">
        <w:rPr>
          <w:color w:val="000000"/>
        </w:rPr>
        <w:t xml:space="preserve">68    </w:t>
      </w:r>
      <w:r>
        <w:rPr>
          <w:color w:val="000000"/>
        </w:rPr>
        <w:t xml:space="preserve">   </w:t>
      </w:r>
      <w:r w:rsidR="00AC1943">
        <w:rPr>
          <w:color w:val="000000"/>
        </w:rPr>
        <w:t>1032233118</w:t>
      </w:r>
      <w:r w:rsidR="00F52225">
        <w:rPr>
          <w:color w:val="000000"/>
        </w:rPr>
        <w:t xml:space="preserve">   </w:t>
      </w:r>
    </w:p>
    <w:p w14:paraId="1FC3C4F6" w14:textId="77777777" w:rsidR="00F52225" w:rsidRDefault="00F52225">
      <w:pPr>
        <w:widowControl w:val="0"/>
        <w:pBdr>
          <w:top w:val="nil"/>
          <w:left w:val="nil"/>
          <w:bottom w:val="nil"/>
          <w:right w:val="nil"/>
          <w:between w:val="nil"/>
        </w:pBdr>
        <w:spacing w:before="130" w:line="360" w:lineRule="auto"/>
        <w:jc w:val="center"/>
        <w:rPr>
          <w:rFonts w:ascii="Century" w:eastAsia="Century" w:hAnsi="Century" w:cs="Century"/>
          <w:color w:val="000000"/>
          <w:sz w:val="20"/>
          <w:szCs w:val="20"/>
        </w:rPr>
      </w:pPr>
    </w:p>
    <w:p w14:paraId="3467DFE5" w14:textId="77777777" w:rsidR="004E6DAC" w:rsidRDefault="004E6DAC">
      <w:pPr>
        <w:widowControl w:val="0"/>
        <w:pBdr>
          <w:top w:val="nil"/>
          <w:left w:val="nil"/>
          <w:bottom w:val="nil"/>
          <w:right w:val="nil"/>
          <w:between w:val="nil"/>
        </w:pBdr>
        <w:spacing w:before="130" w:line="360" w:lineRule="auto"/>
        <w:jc w:val="center"/>
        <w:rPr>
          <w:rFonts w:ascii="Century" w:eastAsia="Century" w:hAnsi="Century" w:cs="Century"/>
          <w:color w:val="000000"/>
          <w:sz w:val="20"/>
          <w:szCs w:val="20"/>
        </w:rPr>
      </w:pPr>
    </w:p>
    <w:p w14:paraId="10051575" w14:textId="77777777" w:rsidR="00F52225" w:rsidRDefault="00F52225">
      <w:pPr>
        <w:widowControl w:val="0"/>
        <w:pBdr>
          <w:top w:val="nil"/>
          <w:left w:val="nil"/>
          <w:bottom w:val="nil"/>
          <w:right w:val="nil"/>
          <w:between w:val="nil"/>
        </w:pBdr>
        <w:spacing w:line="360" w:lineRule="auto"/>
        <w:ind w:left="685" w:right="642"/>
        <w:jc w:val="center"/>
        <w:rPr>
          <w:rFonts w:ascii="Georgia" w:eastAsia="Georgia" w:hAnsi="Georgia" w:cs="Georgia"/>
          <w:b/>
          <w:color w:val="000000"/>
          <w:sz w:val="22"/>
          <w:szCs w:val="22"/>
        </w:rPr>
      </w:pPr>
    </w:p>
    <w:p w14:paraId="2E14E500" w14:textId="3BC774FB" w:rsidR="005069E3" w:rsidRDefault="007B4DD0">
      <w:pPr>
        <w:widowControl w:val="0"/>
        <w:pBdr>
          <w:top w:val="nil"/>
          <w:left w:val="nil"/>
          <w:bottom w:val="nil"/>
          <w:right w:val="nil"/>
          <w:between w:val="nil"/>
        </w:pBdr>
        <w:spacing w:line="360" w:lineRule="auto"/>
        <w:ind w:left="1440"/>
        <w:rPr>
          <w:rFonts w:ascii="Century" w:eastAsia="Century" w:hAnsi="Century" w:cs="Century"/>
          <w:color w:val="000000"/>
          <w:sz w:val="22"/>
          <w:szCs w:val="22"/>
        </w:rPr>
      </w:pPr>
      <w:r>
        <w:rPr>
          <w:b/>
          <w:color w:val="000000"/>
          <w:sz w:val="28"/>
          <w:szCs w:val="28"/>
        </w:rPr>
        <w:t>Department</w:t>
      </w:r>
      <w:r w:rsidR="00EE2045">
        <w:rPr>
          <w:b/>
          <w:color w:val="000000"/>
          <w:sz w:val="28"/>
          <w:szCs w:val="28"/>
        </w:rPr>
        <w:t xml:space="preserve"> of Computer Engineering and Technology</w:t>
      </w:r>
    </w:p>
    <w:p w14:paraId="72A1ED04" w14:textId="08CB93E1" w:rsidR="005069E3" w:rsidRDefault="007B4DD0">
      <w:pPr>
        <w:widowControl w:val="0"/>
        <w:pBdr>
          <w:top w:val="nil"/>
          <w:left w:val="nil"/>
          <w:bottom w:val="nil"/>
          <w:right w:val="nil"/>
          <w:between w:val="nil"/>
        </w:pBdr>
        <w:spacing w:line="360" w:lineRule="auto"/>
        <w:jc w:val="center"/>
        <w:rPr>
          <w:rFonts w:ascii="Century" w:eastAsia="Century" w:hAnsi="Century" w:cs="Century"/>
          <w:color w:val="000000"/>
          <w:sz w:val="22"/>
          <w:szCs w:val="22"/>
        </w:rPr>
      </w:pPr>
      <w:r>
        <w:rPr>
          <w:b/>
          <w:color w:val="000000"/>
          <w:sz w:val="28"/>
          <w:szCs w:val="28"/>
        </w:rPr>
        <w:t xml:space="preserve">Dr. Vishwanath Karad </w:t>
      </w:r>
      <w:r w:rsidR="00EE2045">
        <w:rPr>
          <w:b/>
          <w:color w:val="000000"/>
          <w:sz w:val="28"/>
          <w:szCs w:val="28"/>
        </w:rPr>
        <w:t>MIT World Peace University</w:t>
      </w:r>
      <w:r w:rsidR="004E6DAC">
        <w:rPr>
          <w:b/>
          <w:color w:val="000000"/>
          <w:sz w:val="28"/>
          <w:szCs w:val="28"/>
        </w:rPr>
        <w:t xml:space="preserve"> Pune</w:t>
      </w:r>
      <w:r w:rsidR="00EE2045">
        <w:rPr>
          <w:b/>
          <w:color w:val="000000"/>
          <w:sz w:val="28"/>
          <w:szCs w:val="28"/>
        </w:rPr>
        <w:t>,</w:t>
      </w:r>
    </w:p>
    <w:p w14:paraId="490E9F40" w14:textId="2E57F2F9" w:rsidR="005069E3" w:rsidRDefault="00EE2045">
      <w:pPr>
        <w:widowControl w:val="0"/>
        <w:pBdr>
          <w:top w:val="nil"/>
          <w:left w:val="nil"/>
          <w:bottom w:val="nil"/>
          <w:right w:val="nil"/>
          <w:between w:val="nil"/>
        </w:pBdr>
        <w:spacing w:line="360" w:lineRule="auto"/>
        <w:jc w:val="center"/>
        <w:rPr>
          <w:rFonts w:ascii="Century" w:eastAsia="Century" w:hAnsi="Century" w:cs="Century"/>
          <w:color w:val="000000"/>
          <w:sz w:val="22"/>
          <w:szCs w:val="22"/>
        </w:rPr>
        <w:sectPr w:rsidR="005069E3">
          <w:headerReference w:type="default" r:id="rId9"/>
          <w:footerReference w:type="default" r:id="rId10"/>
          <w:pgSz w:w="11900" w:h="16840"/>
          <w:pgMar w:top="1440" w:right="1440" w:bottom="1440" w:left="1440" w:header="720" w:footer="708" w:gutter="0"/>
          <w:pgNumType w:start="2"/>
          <w:cols w:space="720"/>
        </w:sectPr>
      </w:pPr>
      <w:r>
        <w:rPr>
          <w:b/>
          <w:color w:val="000000"/>
          <w:sz w:val="28"/>
          <w:szCs w:val="28"/>
        </w:rPr>
        <w:t>202</w:t>
      </w:r>
      <w:r w:rsidR="00F52225">
        <w:rPr>
          <w:b/>
          <w:color w:val="000000"/>
          <w:sz w:val="28"/>
          <w:szCs w:val="28"/>
        </w:rPr>
        <w:t>3</w:t>
      </w:r>
      <w:r>
        <w:rPr>
          <w:b/>
          <w:color w:val="000000"/>
          <w:sz w:val="28"/>
          <w:szCs w:val="28"/>
        </w:rPr>
        <w:t>-202</w:t>
      </w:r>
      <w:r w:rsidR="00F52225">
        <w:rPr>
          <w:b/>
          <w:color w:val="000000"/>
          <w:sz w:val="28"/>
          <w:szCs w:val="28"/>
        </w:rPr>
        <w:t xml:space="preserve">4  </w:t>
      </w:r>
    </w:p>
    <w:p w14:paraId="0E5FB91A" w14:textId="77777777" w:rsidR="005069E3" w:rsidRDefault="00EE2045" w:rsidP="00C01E72">
      <w:pPr>
        <w:pBdr>
          <w:top w:val="nil"/>
          <w:left w:val="nil"/>
          <w:bottom w:val="nil"/>
          <w:right w:val="nil"/>
          <w:between w:val="nil"/>
        </w:pBdr>
        <w:spacing w:line="360" w:lineRule="auto"/>
        <w:jc w:val="center"/>
        <w:rPr>
          <w:color w:val="000000"/>
          <w:sz w:val="40"/>
          <w:szCs w:val="40"/>
        </w:rPr>
      </w:pPr>
      <w:bookmarkStart w:id="0" w:name="_heading=h.gjdgxs" w:colFirst="0" w:colLast="0"/>
      <w:bookmarkEnd w:id="0"/>
      <w:r w:rsidRPr="00C01E72">
        <w:rPr>
          <w:color w:val="000000"/>
          <w:sz w:val="40"/>
          <w:szCs w:val="40"/>
        </w:rPr>
        <w:lastRenderedPageBreak/>
        <w:t>Abstract</w:t>
      </w:r>
      <w:bookmarkStart w:id="1" w:name="bookmark=id.30j0zll" w:colFirst="0" w:colLast="0"/>
      <w:bookmarkEnd w:id="1"/>
    </w:p>
    <w:p w14:paraId="1B0200F7" w14:textId="77777777" w:rsidR="00C01E72" w:rsidRPr="00C01E72" w:rsidRDefault="00C01E72" w:rsidP="00C01E72">
      <w:pPr>
        <w:pBdr>
          <w:top w:val="nil"/>
          <w:left w:val="nil"/>
          <w:bottom w:val="nil"/>
          <w:right w:val="nil"/>
          <w:between w:val="nil"/>
        </w:pBdr>
        <w:spacing w:line="360" w:lineRule="auto"/>
        <w:jc w:val="center"/>
        <w:rPr>
          <w:color w:val="000000"/>
          <w:sz w:val="28"/>
          <w:szCs w:val="28"/>
        </w:rPr>
      </w:pPr>
    </w:p>
    <w:p w14:paraId="103F519D" w14:textId="77777777" w:rsidR="00AC1943" w:rsidRPr="00AC1943" w:rsidRDefault="00AC1943" w:rsidP="00C01E72">
      <w:pPr>
        <w:pBdr>
          <w:top w:val="nil"/>
          <w:left w:val="nil"/>
          <w:bottom w:val="nil"/>
          <w:right w:val="nil"/>
          <w:between w:val="nil"/>
        </w:pBdr>
        <w:spacing w:after="160" w:line="360" w:lineRule="auto"/>
        <w:jc w:val="both"/>
        <w:rPr>
          <w:rFonts w:ascii="Century" w:eastAsia="Century" w:hAnsi="Century" w:cs="Century"/>
          <w:color w:val="000000"/>
          <w:sz w:val="28"/>
          <w:szCs w:val="28"/>
          <w:lang w:val="en-IN"/>
        </w:rPr>
      </w:pPr>
      <w:r w:rsidRPr="00AC1943">
        <w:rPr>
          <w:rFonts w:ascii="Century" w:eastAsia="Century" w:hAnsi="Century" w:cs="Century"/>
          <w:color w:val="000000"/>
          <w:sz w:val="28"/>
          <w:szCs w:val="28"/>
          <w:lang w:val="en-IN"/>
        </w:rPr>
        <w:t>The "Chronic Kidney Disease (CKD) Helpline Chatbot" project focuses on developing a virtual assistant to support CKD patients by providing symptom checkers, medication reminders, risk assessments, emergency helpline contacts, and personalized responses. The chatbot leverages natural language processing (NLP) to respond to patient inquiries and aims to empower patients, improve accessibility, and reduce unnecessary medical visits, promoting self-management of CKD.</w:t>
      </w:r>
    </w:p>
    <w:p w14:paraId="094CD45E" w14:textId="2B9DAD23" w:rsidR="005069E3" w:rsidRPr="00C01E72" w:rsidRDefault="00AC1943" w:rsidP="00C01E72">
      <w:pPr>
        <w:pBdr>
          <w:top w:val="nil"/>
          <w:left w:val="nil"/>
          <w:bottom w:val="nil"/>
          <w:right w:val="nil"/>
          <w:between w:val="nil"/>
        </w:pBdr>
        <w:spacing w:after="160" w:line="360" w:lineRule="auto"/>
        <w:jc w:val="both"/>
        <w:rPr>
          <w:rFonts w:ascii="Century" w:eastAsia="Century" w:hAnsi="Century" w:cs="Century"/>
          <w:color w:val="000000"/>
          <w:sz w:val="28"/>
          <w:szCs w:val="28"/>
        </w:rPr>
      </w:pPr>
      <w:r w:rsidRPr="00C01E72">
        <w:rPr>
          <w:rFonts w:ascii="Century" w:eastAsia="Century" w:hAnsi="Century" w:cs="Century"/>
          <w:color w:val="000000"/>
          <w:sz w:val="28"/>
          <w:szCs w:val="28"/>
        </w:rPr>
        <w:t>Chronic Kidney Disease (CKD) is a progressive, long-term condition where the kidneys gradually lose their ability to function properly, affecting millions globally. Early detection and consistent management of CKD are crucial for slowing disease progression and improving patients’ quality of life. The CKD Helpline Chatbot project aims to develop an AI-powered, 24/7 virtual assistant that supports CKD patients by providing real-time, personalized guidance. Utilizing natural language processing (NLP), the chatbot helps patients assess their risk of CKD based on key health parameters, such as blood pressure and estimated glomerular filtration rate (eGFR). In addition, it offers symptom checkers, medication reminders, and emergency contact details to facilitate timely healthcare interventions. This project seeks to empower patients with knowledge, improve access to healthcare resources, and reduce unnecessary hospital visits, particularly in non-emergency situations. By creating an accessible tool, we aim to enhance the overall care experience for CKD patients and promote proactive disease management.</w:t>
      </w:r>
    </w:p>
    <w:p w14:paraId="637BDD48" w14:textId="77777777" w:rsidR="005069E3" w:rsidRDefault="00EE2045">
      <w:pPr>
        <w:pageBreakBefore/>
        <w:pBdr>
          <w:top w:val="nil"/>
          <w:left w:val="nil"/>
          <w:bottom w:val="nil"/>
          <w:right w:val="nil"/>
          <w:between w:val="nil"/>
        </w:pBdr>
        <w:spacing w:after="160" w:line="360" w:lineRule="auto"/>
        <w:jc w:val="center"/>
        <w:rPr>
          <w:rFonts w:ascii="Century" w:eastAsia="Century" w:hAnsi="Century" w:cs="Century"/>
          <w:color w:val="000000"/>
          <w:sz w:val="22"/>
          <w:szCs w:val="22"/>
        </w:rPr>
      </w:pPr>
      <w:r>
        <w:rPr>
          <w:color w:val="000000"/>
          <w:sz w:val="50"/>
          <w:szCs w:val="50"/>
        </w:rPr>
        <w:lastRenderedPageBreak/>
        <w:t>Chapter 1</w:t>
      </w:r>
    </w:p>
    <w:p w14:paraId="6AB492A5" w14:textId="458ECD0E" w:rsidR="005069E3" w:rsidRPr="00C01E72" w:rsidRDefault="00EE2045" w:rsidP="00C01E72">
      <w:pPr>
        <w:pBdr>
          <w:top w:val="nil"/>
          <w:left w:val="nil"/>
          <w:bottom w:val="nil"/>
          <w:right w:val="nil"/>
          <w:between w:val="nil"/>
        </w:pBdr>
        <w:spacing w:line="360" w:lineRule="auto"/>
        <w:jc w:val="center"/>
        <w:rPr>
          <w:color w:val="000000"/>
          <w:sz w:val="40"/>
          <w:szCs w:val="40"/>
        </w:rPr>
      </w:pPr>
      <w:r w:rsidRPr="00C01E72">
        <w:rPr>
          <w:color w:val="000000"/>
          <w:sz w:val="40"/>
          <w:szCs w:val="40"/>
        </w:rPr>
        <w:t>Introduction</w:t>
      </w:r>
    </w:p>
    <w:p w14:paraId="25FC4985" w14:textId="77777777" w:rsidR="00AC1943" w:rsidRDefault="00AC1943" w:rsidP="00AC1943">
      <w:pPr>
        <w:widowControl w:val="0"/>
        <w:pBdr>
          <w:top w:val="nil"/>
          <w:left w:val="nil"/>
          <w:bottom w:val="nil"/>
          <w:right w:val="nil"/>
          <w:between w:val="nil"/>
        </w:pBdr>
        <w:spacing w:line="360" w:lineRule="auto"/>
        <w:jc w:val="center"/>
        <w:rPr>
          <w:color w:val="000000"/>
          <w:sz w:val="2"/>
          <w:szCs w:val="2"/>
        </w:rPr>
      </w:pPr>
    </w:p>
    <w:p w14:paraId="5D97C0DE" w14:textId="77777777" w:rsidR="00AC1943" w:rsidRDefault="00AC1943" w:rsidP="00AC1943">
      <w:pPr>
        <w:widowControl w:val="0"/>
        <w:pBdr>
          <w:top w:val="nil"/>
          <w:left w:val="nil"/>
          <w:bottom w:val="nil"/>
          <w:right w:val="nil"/>
          <w:between w:val="nil"/>
        </w:pBdr>
        <w:spacing w:line="360" w:lineRule="auto"/>
        <w:jc w:val="center"/>
        <w:rPr>
          <w:color w:val="000000"/>
          <w:sz w:val="2"/>
          <w:szCs w:val="2"/>
        </w:rPr>
      </w:pPr>
    </w:p>
    <w:p w14:paraId="1BF1A847" w14:textId="77777777" w:rsidR="00AC1943" w:rsidRPr="00AC1943" w:rsidRDefault="00AC1943" w:rsidP="00AC1943">
      <w:pPr>
        <w:widowControl w:val="0"/>
        <w:pBdr>
          <w:top w:val="nil"/>
          <w:left w:val="nil"/>
          <w:bottom w:val="nil"/>
          <w:right w:val="nil"/>
          <w:between w:val="nil"/>
        </w:pBdr>
        <w:spacing w:line="360" w:lineRule="auto"/>
        <w:jc w:val="center"/>
        <w:rPr>
          <w:rFonts w:ascii="Calibri" w:eastAsia="Calibri" w:hAnsi="Calibri" w:cs="Calibri"/>
          <w:color w:val="000000"/>
          <w:sz w:val="2"/>
          <w:szCs w:val="2"/>
        </w:rPr>
      </w:pPr>
    </w:p>
    <w:p w14:paraId="2C6ABA1B" w14:textId="77777777" w:rsidR="00F52225" w:rsidRPr="00C01E72" w:rsidRDefault="00F52225" w:rsidP="00C01E72">
      <w:pPr>
        <w:pBdr>
          <w:top w:val="nil"/>
          <w:left w:val="nil"/>
          <w:bottom w:val="nil"/>
          <w:right w:val="nil"/>
          <w:between w:val="nil"/>
        </w:pBdr>
        <w:spacing w:line="360" w:lineRule="auto"/>
        <w:rPr>
          <w:color w:val="000000"/>
          <w:sz w:val="36"/>
          <w:szCs w:val="36"/>
        </w:rPr>
      </w:pPr>
      <w:r w:rsidRPr="00C01E72">
        <w:rPr>
          <w:color w:val="000000"/>
          <w:sz w:val="36"/>
          <w:szCs w:val="36"/>
        </w:rPr>
        <w:t>Introduction</w:t>
      </w:r>
    </w:p>
    <w:p w14:paraId="28748E42" w14:textId="77777777" w:rsidR="00AC1943" w:rsidRDefault="00AC1943" w:rsidP="00AC1943">
      <w:pPr>
        <w:widowControl w:val="0"/>
        <w:pBdr>
          <w:top w:val="nil"/>
          <w:left w:val="nil"/>
          <w:bottom w:val="nil"/>
          <w:right w:val="nil"/>
          <w:between w:val="nil"/>
        </w:pBdr>
        <w:spacing w:line="360" w:lineRule="auto"/>
        <w:jc w:val="both"/>
        <w:rPr>
          <w:rFonts w:ascii="Calibri" w:eastAsia="Calibri" w:hAnsi="Calibri" w:cs="Calibri"/>
          <w:color w:val="000000"/>
          <w:lang w:val="en-IN"/>
        </w:rPr>
      </w:pPr>
      <w:r w:rsidRPr="00AC1943">
        <w:rPr>
          <w:rFonts w:ascii="Calibri" w:eastAsia="Calibri" w:hAnsi="Calibri" w:cs="Calibri"/>
          <w:color w:val="000000"/>
          <w:lang w:val="en-IN"/>
        </w:rPr>
        <w:t>Chronic Kidney Disease (CKD) is a long-term condition where the kidneys do not function properly. Affecting millions worldwide, CKD is often underdiagnosed until it reaches an advanced stage, leading to serious health complications. The CKD Helpline Chatbot is designed to address the challenges faced by CKD patients, including lack of awareness, emotional stress, and difficulties in accessing continuous medical support. Through this project, we aim to provide an accessible AI-driven solution to improve the quality of life for CKD patients.</w:t>
      </w:r>
    </w:p>
    <w:p w14:paraId="610193C0" w14:textId="77777777" w:rsidR="00AC1943" w:rsidRPr="00AC1943" w:rsidRDefault="00AC1943" w:rsidP="00AC1943">
      <w:pPr>
        <w:widowControl w:val="0"/>
        <w:pBdr>
          <w:top w:val="nil"/>
          <w:left w:val="nil"/>
          <w:bottom w:val="nil"/>
          <w:right w:val="nil"/>
          <w:between w:val="nil"/>
        </w:pBdr>
        <w:spacing w:line="360" w:lineRule="auto"/>
        <w:jc w:val="both"/>
        <w:rPr>
          <w:rFonts w:ascii="Calibri" w:eastAsia="Calibri" w:hAnsi="Calibri" w:cs="Calibri"/>
          <w:color w:val="000000"/>
          <w:lang w:val="en-IN"/>
        </w:rPr>
      </w:pPr>
      <w:r w:rsidRPr="00AC1943">
        <w:rPr>
          <w:rFonts w:ascii="Calibri" w:eastAsia="Calibri" w:hAnsi="Calibri" w:cs="Calibri"/>
          <w:color w:val="000000"/>
          <w:lang w:val="en-IN"/>
        </w:rPr>
        <w:t>The CKD Helpline Chatbot is designed to address these challenges by providing a virtual assistant that offers 24/7 support to CKD patients. Built using conversational AI and natural language processing (NLP), the chatbot serves as an easily accessible tool to assess CKD risk, track symptoms, and offer general health information. By asking patients for key inputs such as age, gender, blood pressure, and blood sugar levels, the chatbot can evaluate a user’s risk of developing CKD and recommend the next steps for medical intervention if necessary.</w:t>
      </w:r>
    </w:p>
    <w:p w14:paraId="148E1919" w14:textId="77777777" w:rsidR="00AC1943" w:rsidRPr="00AC1943" w:rsidRDefault="00AC1943" w:rsidP="00AC1943">
      <w:pPr>
        <w:widowControl w:val="0"/>
        <w:pBdr>
          <w:top w:val="nil"/>
          <w:left w:val="nil"/>
          <w:bottom w:val="nil"/>
          <w:right w:val="nil"/>
          <w:between w:val="nil"/>
        </w:pBdr>
        <w:spacing w:line="360" w:lineRule="auto"/>
        <w:jc w:val="both"/>
        <w:rPr>
          <w:rFonts w:ascii="Calibri" w:eastAsia="Calibri" w:hAnsi="Calibri" w:cs="Calibri"/>
          <w:b/>
          <w:bCs/>
          <w:color w:val="000000"/>
          <w:lang w:val="en-IN"/>
        </w:rPr>
      </w:pPr>
      <w:r w:rsidRPr="00AC1943">
        <w:rPr>
          <w:rFonts w:ascii="Calibri" w:eastAsia="Calibri" w:hAnsi="Calibri" w:cs="Calibri"/>
          <w:b/>
          <w:bCs/>
          <w:color w:val="000000"/>
          <w:lang w:val="en-IN"/>
        </w:rPr>
        <w:t>Key Features of the Chatbot</w:t>
      </w:r>
    </w:p>
    <w:p w14:paraId="2A65A096" w14:textId="77777777" w:rsidR="00AC1943" w:rsidRPr="00AC1943" w:rsidRDefault="00AC1943" w:rsidP="00AC1943">
      <w:pPr>
        <w:widowControl w:val="0"/>
        <w:numPr>
          <w:ilvl w:val="0"/>
          <w:numId w:val="7"/>
        </w:numPr>
        <w:pBdr>
          <w:top w:val="nil"/>
          <w:left w:val="nil"/>
          <w:bottom w:val="nil"/>
          <w:right w:val="nil"/>
          <w:between w:val="nil"/>
        </w:pBdr>
        <w:spacing w:line="360" w:lineRule="auto"/>
        <w:jc w:val="both"/>
        <w:rPr>
          <w:rFonts w:ascii="Calibri" w:eastAsia="Calibri" w:hAnsi="Calibri" w:cs="Calibri"/>
          <w:color w:val="000000"/>
          <w:lang w:val="en-IN"/>
        </w:rPr>
      </w:pPr>
      <w:r w:rsidRPr="00AC1943">
        <w:rPr>
          <w:rFonts w:ascii="Calibri" w:eastAsia="Calibri" w:hAnsi="Calibri" w:cs="Calibri"/>
          <w:b/>
          <w:bCs/>
          <w:color w:val="000000"/>
          <w:lang w:val="en-IN"/>
        </w:rPr>
        <w:t>Symptom Checker</w:t>
      </w:r>
      <w:r w:rsidRPr="00AC1943">
        <w:rPr>
          <w:rFonts w:ascii="Calibri" w:eastAsia="Calibri" w:hAnsi="Calibri" w:cs="Calibri"/>
          <w:color w:val="000000"/>
          <w:lang w:val="en-IN"/>
        </w:rPr>
        <w:t>: Patients can input their symptoms to receive information on whether their condition may indicate CKD or another health issue.</w:t>
      </w:r>
    </w:p>
    <w:p w14:paraId="17CE5F6E" w14:textId="77777777" w:rsidR="00AC1943" w:rsidRPr="00AC1943" w:rsidRDefault="00AC1943" w:rsidP="00AC1943">
      <w:pPr>
        <w:widowControl w:val="0"/>
        <w:numPr>
          <w:ilvl w:val="0"/>
          <w:numId w:val="7"/>
        </w:numPr>
        <w:pBdr>
          <w:top w:val="nil"/>
          <w:left w:val="nil"/>
          <w:bottom w:val="nil"/>
          <w:right w:val="nil"/>
          <w:between w:val="nil"/>
        </w:pBdr>
        <w:spacing w:line="360" w:lineRule="auto"/>
        <w:jc w:val="both"/>
        <w:rPr>
          <w:rFonts w:ascii="Calibri" w:eastAsia="Calibri" w:hAnsi="Calibri" w:cs="Calibri"/>
          <w:color w:val="000000"/>
          <w:lang w:val="en-IN"/>
        </w:rPr>
      </w:pPr>
      <w:r w:rsidRPr="00AC1943">
        <w:rPr>
          <w:rFonts w:ascii="Calibri" w:eastAsia="Calibri" w:hAnsi="Calibri" w:cs="Calibri"/>
          <w:b/>
          <w:bCs/>
          <w:color w:val="000000"/>
          <w:lang w:val="en-IN"/>
        </w:rPr>
        <w:t>Medication Reminders</w:t>
      </w:r>
      <w:r w:rsidRPr="00AC1943">
        <w:rPr>
          <w:rFonts w:ascii="Calibri" w:eastAsia="Calibri" w:hAnsi="Calibri" w:cs="Calibri"/>
          <w:color w:val="000000"/>
          <w:lang w:val="en-IN"/>
        </w:rPr>
        <w:t>: The chatbot ensures that patients remain compliant with their medication regimens.</w:t>
      </w:r>
    </w:p>
    <w:p w14:paraId="632FB6A1" w14:textId="0AFCB672" w:rsidR="00AC1943" w:rsidRPr="00AC1943" w:rsidRDefault="00AC1943" w:rsidP="00AC1943">
      <w:pPr>
        <w:widowControl w:val="0"/>
        <w:numPr>
          <w:ilvl w:val="0"/>
          <w:numId w:val="7"/>
        </w:numPr>
        <w:pBdr>
          <w:top w:val="nil"/>
          <w:left w:val="nil"/>
          <w:bottom w:val="nil"/>
          <w:right w:val="nil"/>
          <w:between w:val="nil"/>
        </w:pBdr>
        <w:spacing w:line="360" w:lineRule="auto"/>
        <w:jc w:val="both"/>
        <w:rPr>
          <w:rFonts w:ascii="Calibri" w:eastAsia="Calibri" w:hAnsi="Calibri" w:cs="Calibri"/>
          <w:color w:val="000000"/>
          <w:lang w:val="en-IN"/>
        </w:rPr>
      </w:pPr>
      <w:r w:rsidRPr="00AC1943">
        <w:rPr>
          <w:rFonts w:ascii="Calibri" w:eastAsia="Calibri" w:hAnsi="Calibri" w:cs="Calibri"/>
          <w:b/>
          <w:bCs/>
          <w:color w:val="000000"/>
          <w:lang w:val="en-IN"/>
        </w:rPr>
        <w:t>Risk Assessment</w:t>
      </w:r>
      <w:r w:rsidRPr="00AC1943">
        <w:rPr>
          <w:rFonts w:ascii="Calibri" w:eastAsia="Calibri" w:hAnsi="Calibri" w:cs="Calibri"/>
          <w:color w:val="000000"/>
          <w:lang w:val="en-IN"/>
        </w:rPr>
        <w:t xml:space="preserve">: By </w:t>
      </w:r>
      <w:r w:rsidR="00C01E72" w:rsidRPr="00AC1943">
        <w:rPr>
          <w:rFonts w:ascii="Calibri" w:eastAsia="Calibri" w:hAnsi="Calibri" w:cs="Calibri"/>
          <w:color w:val="000000"/>
          <w:lang w:val="en-IN"/>
        </w:rPr>
        <w:t>analysing</w:t>
      </w:r>
      <w:r w:rsidRPr="00AC1943">
        <w:rPr>
          <w:rFonts w:ascii="Calibri" w:eastAsia="Calibri" w:hAnsi="Calibri" w:cs="Calibri"/>
          <w:color w:val="000000"/>
          <w:lang w:val="en-IN"/>
        </w:rPr>
        <w:t xml:space="preserve"> data such as blood pressure, eGFR, and blood sugar levels, the chatbot provides a preliminary CKD risk assessment.</w:t>
      </w:r>
    </w:p>
    <w:p w14:paraId="387E3D1E" w14:textId="77777777" w:rsidR="00AC1943" w:rsidRPr="00AC1943" w:rsidRDefault="00AC1943" w:rsidP="00AC1943">
      <w:pPr>
        <w:widowControl w:val="0"/>
        <w:numPr>
          <w:ilvl w:val="0"/>
          <w:numId w:val="7"/>
        </w:numPr>
        <w:pBdr>
          <w:top w:val="nil"/>
          <w:left w:val="nil"/>
          <w:bottom w:val="nil"/>
          <w:right w:val="nil"/>
          <w:between w:val="nil"/>
        </w:pBdr>
        <w:spacing w:line="360" w:lineRule="auto"/>
        <w:jc w:val="both"/>
        <w:rPr>
          <w:rFonts w:ascii="Calibri" w:eastAsia="Calibri" w:hAnsi="Calibri" w:cs="Calibri"/>
          <w:color w:val="000000"/>
          <w:lang w:val="en-IN"/>
        </w:rPr>
      </w:pPr>
      <w:r w:rsidRPr="00AC1943">
        <w:rPr>
          <w:rFonts w:ascii="Calibri" w:eastAsia="Calibri" w:hAnsi="Calibri" w:cs="Calibri"/>
          <w:b/>
          <w:bCs/>
          <w:color w:val="000000"/>
          <w:lang w:val="en-IN"/>
        </w:rPr>
        <w:t>Emergency Contacts</w:t>
      </w:r>
      <w:r w:rsidRPr="00AC1943">
        <w:rPr>
          <w:rFonts w:ascii="Calibri" w:eastAsia="Calibri" w:hAnsi="Calibri" w:cs="Calibri"/>
          <w:color w:val="000000"/>
          <w:lang w:val="en-IN"/>
        </w:rPr>
        <w:t>: In cases where immediate medical attention is required, the chatbot can guide users to relevant emergency services or specialists.</w:t>
      </w:r>
    </w:p>
    <w:p w14:paraId="5DEC0EC9" w14:textId="5CF6E51D" w:rsidR="004E6DAC" w:rsidRPr="00C01E72" w:rsidRDefault="00AC1943" w:rsidP="00C01E72">
      <w:pPr>
        <w:widowControl w:val="0"/>
        <w:pBdr>
          <w:top w:val="nil"/>
          <w:left w:val="nil"/>
          <w:bottom w:val="nil"/>
          <w:right w:val="nil"/>
          <w:between w:val="nil"/>
        </w:pBdr>
        <w:spacing w:line="360" w:lineRule="auto"/>
        <w:jc w:val="both"/>
        <w:rPr>
          <w:rFonts w:ascii="Calibri" w:eastAsia="Calibri" w:hAnsi="Calibri" w:cs="Calibri"/>
          <w:color w:val="000000"/>
          <w:lang w:val="en-IN"/>
        </w:rPr>
      </w:pPr>
      <w:r w:rsidRPr="00AC1943">
        <w:rPr>
          <w:rFonts w:ascii="Calibri" w:eastAsia="Calibri" w:hAnsi="Calibri" w:cs="Calibri"/>
          <w:color w:val="000000"/>
          <w:lang w:val="en-IN"/>
        </w:rPr>
        <w:t>In this project, we explore how AI can revolutionize the way CKD patients manage their health by providing accessible, timely support. With the integration of NLP and data-driven risk assessments, this chatbot can significantly improve the patient experience and contribute to better health outcomes for individuals living with CKD.</w:t>
      </w:r>
    </w:p>
    <w:p w14:paraId="7999DA70" w14:textId="77777777" w:rsidR="005069E3" w:rsidRDefault="00EE2045" w:rsidP="00C01E72">
      <w:pPr>
        <w:widowControl w:val="0"/>
        <w:pBdr>
          <w:top w:val="nil"/>
          <w:left w:val="nil"/>
          <w:bottom w:val="nil"/>
          <w:right w:val="nil"/>
          <w:between w:val="nil"/>
        </w:pBdr>
        <w:spacing w:line="360" w:lineRule="auto"/>
        <w:jc w:val="center"/>
        <w:rPr>
          <w:rFonts w:ascii="Calibri" w:eastAsia="Calibri" w:hAnsi="Calibri" w:cs="Calibri"/>
          <w:color w:val="000000"/>
          <w:sz w:val="56"/>
          <w:szCs w:val="56"/>
        </w:rPr>
      </w:pPr>
      <w:r>
        <w:rPr>
          <w:color w:val="000000"/>
          <w:sz w:val="50"/>
          <w:szCs w:val="50"/>
        </w:rPr>
        <w:lastRenderedPageBreak/>
        <w:t>Chapter 2</w:t>
      </w:r>
    </w:p>
    <w:p w14:paraId="18DAD071" w14:textId="7D495CCB" w:rsidR="005069E3" w:rsidRPr="00C01E72" w:rsidRDefault="00EE2045" w:rsidP="00C01E72">
      <w:pPr>
        <w:pBdr>
          <w:top w:val="nil"/>
          <w:left w:val="nil"/>
          <w:bottom w:val="nil"/>
          <w:right w:val="nil"/>
          <w:between w:val="nil"/>
        </w:pBdr>
        <w:spacing w:line="360" w:lineRule="auto"/>
        <w:jc w:val="center"/>
        <w:rPr>
          <w:color w:val="000000"/>
          <w:sz w:val="40"/>
          <w:szCs w:val="40"/>
        </w:rPr>
      </w:pPr>
      <w:r w:rsidRPr="00C01E72">
        <w:rPr>
          <w:color w:val="000000"/>
          <w:sz w:val="40"/>
          <w:szCs w:val="40"/>
        </w:rPr>
        <w:t>Literature Survey</w:t>
      </w:r>
    </w:p>
    <w:tbl>
      <w:tblPr>
        <w:tblStyle w:val="a2"/>
        <w:tblpPr w:leftFromText="180" w:rightFromText="180" w:vertAnchor="text" w:horzAnchor="margin" w:tblpXSpec="center" w:tblpY="295"/>
        <w:tblW w:w="0" w:type="auto"/>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ook w:val="0000" w:firstRow="0" w:lastRow="0" w:firstColumn="0" w:lastColumn="0" w:noHBand="0" w:noVBand="0"/>
      </w:tblPr>
      <w:tblGrid>
        <w:gridCol w:w="543"/>
        <w:gridCol w:w="1742"/>
        <w:gridCol w:w="2456"/>
        <w:gridCol w:w="2248"/>
        <w:gridCol w:w="2011"/>
      </w:tblGrid>
      <w:tr w:rsidR="006243F6" w14:paraId="23CC81DB" w14:textId="77777777" w:rsidTr="006243F6">
        <w:trPr>
          <w:trHeight w:val="720"/>
        </w:trPr>
        <w:tc>
          <w:tcPr>
            <w:tcW w:w="522" w:type="dxa"/>
            <w:tcBorders>
              <w:top w:val="single" w:sz="8" w:space="0" w:color="808080"/>
              <w:left w:val="single" w:sz="8" w:space="0" w:color="808080"/>
              <w:bottom w:val="single" w:sz="8" w:space="0" w:color="808080"/>
              <w:right w:val="single" w:sz="8" w:space="0" w:color="808080"/>
            </w:tcBorders>
            <w:shd w:val="clear" w:color="auto" w:fill="auto"/>
            <w:tcMar>
              <w:top w:w="80" w:type="dxa"/>
              <w:left w:w="80" w:type="dxa"/>
              <w:bottom w:w="80" w:type="dxa"/>
              <w:right w:w="80" w:type="dxa"/>
            </w:tcMar>
          </w:tcPr>
          <w:p w14:paraId="159ECDAD" w14:textId="77777777" w:rsidR="00AC1943" w:rsidRPr="006243F6" w:rsidRDefault="00AC1943" w:rsidP="006243F6">
            <w:pPr>
              <w:widowControl w:val="0"/>
              <w:pBdr>
                <w:top w:val="nil"/>
                <w:left w:val="nil"/>
                <w:bottom w:val="nil"/>
                <w:right w:val="nil"/>
                <w:between w:val="nil"/>
              </w:pBdr>
              <w:spacing w:line="276" w:lineRule="auto"/>
              <w:jc w:val="center"/>
              <w:rPr>
                <w:rFonts w:ascii="Century" w:eastAsia="Century" w:hAnsi="Century" w:cs="Century"/>
                <w:color w:val="000000"/>
                <w:sz w:val="26"/>
                <w:szCs w:val="26"/>
              </w:rPr>
            </w:pPr>
            <w:r w:rsidRPr="006243F6">
              <w:rPr>
                <w:rFonts w:ascii="Liberation Serif" w:eastAsia="Liberation Serif" w:hAnsi="Liberation Serif" w:cs="Liberation Serif"/>
                <w:b/>
                <w:color w:val="000000"/>
                <w:sz w:val="26"/>
                <w:szCs w:val="26"/>
              </w:rPr>
              <w:t>Sr. No.</w:t>
            </w:r>
          </w:p>
        </w:tc>
        <w:tc>
          <w:tcPr>
            <w:tcW w:w="0" w:type="auto"/>
            <w:tcBorders>
              <w:top w:val="single" w:sz="8" w:space="0" w:color="808080"/>
              <w:left w:val="single" w:sz="8" w:space="0" w:color="808080"/>
              <w:bottom w:val="single" w:sz="8" w:space="0" w:color="808080"/>
              <w:right w:val="single" w:sz="8" w:space="0" w:color="808080"/>
            </w:tcBorders>
            <w:shd w:val="clear" w:color="auto" w:fill="auto"/>
            <w:tcMar>
              <w:top w:w="80" w:type="dxa"/>
              <w:left w:w="80" w:type="dxa"/>
              <w:bottom w:w="80" w:type="dxa"/>
              <w:right w:w="80" w:type="dxa"/>
            </w:tcMar>
          </w:tcPr>
          <w:p w14:paraId="08452A43" w14:textId="77777777" w:rsidR="00AC1943" w:rsidRPr="006243F6" w:rsidRDefault="00AC1943" w:rsidP="006243F6">
            <w:pPr>
              <w:widowControl w:val="0"/>
              <w:pBdr>
                <w:top w:val="nil"/>
                <w:left w:val="nil"/>
                <w:bottom w:val="nil"/>
                <w:right w:val="nil"/>
                <w:between w:val="nil"/>
              </w:pBdr>
              <w:spacing w:line="276" w:lineRule="auto"/>
              <w:jc w:val="center"/>
              <w:rPr>
                <w:rFonts w:ascii="Century" w:eastAsia="Century" w:hAnsi="Century" w:cs="Century"/>
                <w:color w:val="000000"/>
                <w:sz w:val="26"/>
                <w:szCs w:val="26"/>
              </w:rPr>
            </w:pPr>
            <w:r w:rsidRPr="006243F6">
              <w:rPr>
                <w:rFonts w:ascii="Liberation Serif" w:eastAsia="Liberation Serif" w:hAnsi="Liberation Serif" w:cs="Liberation Serif"/>
                <w:b/>
                <w:color w:val="000000"/>
                <w:sz w:val="26"/>
                <w:szCs w:val="26"/>
              </w:rPr>
              <w:t>Paper Title</w:t>
            </w:r>
          </w:p>
        </w:tc>
        <w:tc>
          <w:tcPr>
            <w:tcW w:w="0" w:type="auto"/>
            <w:tcBorders>
              <w:top w:val="single" w:sz="8" w:space="0" w:color="808080"/>
              <w:left w:val="single" w:sz="8" w:space="0" w:color="808080"/>
              <w:bottom w:val="single" w:sz="8" w:space="0" w:color="808080"/>
              <w:right w:val="single" w:sz="8" w:space="0" w:color="808080"/>
            </w:tcBorders>
            <w:shd w:val="clear" w:color="auto" w:fill="auto"/>
            <w:tcMar>
              <w:top w:w="80" w:type="dxa"/>
              <w:left w:w="80" w:type="dxa"/>
              <w:bottom w:w="80" w:type="dxa"/>
              <w:right w:w="80" w:type="dxa"/>
            </w:tcMar>
          </w:tcPr>
          <w:p w14:paraId="6072F998" w14:textId="77777777" w:rsidR="00AC1943" w:rsidRPr="006243F6" w:rsidRDefault="00AC1943" w:rsidP="006243F6">
            <w:pPr>
              <w:widowControl w:val="0"/>
              <w:pBdr>
                <w:top w:val="nil"/>
                <w:left w:val="nil"/>
                <w:bottom w:val="nil"/>
                <w:right w:val="nil"/>
                <w:between w:val="nil"/>
              </w:pBdr>
              <w:spacing w:line="276" w:lineRule="auto"/>
              <w:jc w:val="center"/>
              <w:rPr>
                <w:rFonts w:ascii="Century" w:eastAsia="Century" w:hAnsi="Century" w:cs="Century"/>
                <w:color w:val="000000"/>
                <w:sz w:val="26"/>
                <w:szCs w:val="26"/>
              </w:rPr>
            </w:pPr>
            <w:r w:rsidRPr="006243F6">
              <w:rPr>
                <w:rFonts w:ascii="Liberation Serif" w:eastAsia="Liberation Serif" w:hAnsi="Liberation Serif" w:cs="Liberation Serif"/>
                <w:b/>
                <w:color w:val="000000"/>
                <w:sz w:val="26"/>
                <w:szCs w:val="26"/>
              </w:rPr>
              <w:t>Methodology</w:t>
            </w:r>
          </w:p>
        </w:tc>
        <w:tc>
          <w:tcPr>
            <w:tcW w:w="0" w:type="auto"/>
            <w:tcBorders>
              <w:top w:val="single" w:sz="8" w:space="0" w:color="808080"/>
              <w:left w:val="single" w:sz="8" w:space="0" w:color="808080"/>
              <w:bottom w:val="single" w:sz="8" w:space="0" w:color="808080"/>
              <w:right w:val="single" w:sz="8" w:space="0" w:color="808080"/>
            </w:tcBorders>
            <w:shd w:val="clear" w:color="auto" w:fill="auto"/>
            <w:tcMar>
              <w:top w:w="80" w:type="dxa"/>
              <w:left w:w="80" w:type="dxa"/>
              <w:bottom w:w="80" w:type="dxa"/>
              <w:right w:w="80" w:type="dxa"/>
            </w:tcMar>
          </w:tcPr>
          <w:p w14:paraId="35DE3155" w14:textId="77777777" w:rsidR="00AC1943" w:rsidRPr="006243F6" w:rsidRDefault="00AC1943" w:rsidP="006243F6">
            <w:pPr>
              <w:widowControl w:val="0"/>
              <w:pBdr>
                <w:top w:val="nil"/>
                <w:left w:val="nil"/>
                <w:bottom w:val="nil"/>
                <w:right w:val="nil"/>
                <w:between w:val="nil"/>
              </w:pBdr>
              <w:spacing w:line="276" w:lineRule="auto"/>
              <w:jc w:val="center"/>
              <w:rPr>
                <w:rFonts w:ascii="Century" w:eastAsia="Century" w:hAnsi="Century" w:cs="Century"/>
                <w:color w:val="000000"/>
                <w:sz w:val="26"/>
                <w:szCs w:val="26"/>
              </w:rPr>
            </w:pPr>
            <w:r w:rsidRPr="006243F6">
              <w:rPr>
                <w:rFonts w:ascii="Liberation Serif" w:eastAsia="Liberation Serif" w:hAnsi="Liberation Serif" w:cs="Liberation Serif"/>
                <w:b/>
                <w:color w:val="000000"/>
                <w:sz w:val="26"/>
                <w:szCs w:val="26"/>
              </w:rPr>
              <w:t>Advantages</w:t>
            </w:r>
          </w:p>
        </w:tc>
        <w:tc>
          <w:tcPr>
            <w:tcW w:w="0" w:type="auto"/>
            <w:tcBorders>
              <w:top w:val="single" w:sz="8" w:space="0" w:color="808080"/>
              <w:left w:val="single" w:sz="8" w:space="0" w:color="808080"/>
              <w:bottom w:val="single" w:sz="8" w:space="0" w:color="808080"/>
              <w:right w:val="single" w:sz="8" w:space="0" w:color="808080"/>
            </w:tcBorders>
            <w:shd w:val="clear" w:color="auto" w:fill="auto"/>
            <w:tcMar>
              <w:top w:w="80" w:type="dxa"/>
              <w:left w:w="80" w:type="dxa"/>
              <w:bottom w:w="80" w:type="dxa"/>
              <w:right w:w="80" w:type="dxa"/>
            </w:tcMar>
          </w:tcPr>
          <w:p w14:paraId="2817600C" w14:textId="77777777" w:rsidR="00AC1943" w:rsidRPr="006243F6" w:rsidRDefault="00AC1943" w:rsidP="006243F6">
            <w:pPr>
              <w:widowControl w:val="0"/>
              <w:pBdr>
                <w:top w:val="nil"/>
                <w:left w:val="nil"/>
                <w:bottom w:val="nil"/>
                <w:right w:val="nil"/>
                <w:between w:val="nil"/>
              </w:pBdr>
              <w:spacing w:line="276" w:lineRule="auto"/>
              <w:jc w:val="center"/>
              <w:rPr>
                <w:rFonts w:ascii="Century" w:eastAsia="Century" w:hAnsi="Century" w:cs="Century"/>
                <w:color w:val="000000"/>
                <w:sz w:val="26"/>
                <w:szCs w:val="26"/>
              </w:rPr>
            </w:pPr>
            <w:r w:rsidRPr="006243F6">
              <w:rPr>
                <w:rFonts w:ascii="Liberation Serif" w:eastAsia="Liberation Serif" w:hAnsi="Liberation Serif" w:cs="Liberation Serif"/>
                <w:b/>
                <w:color w:val="000000"/>
                <w:sz w:val="26"/>
                <w:szCs w:val="26"/>
              </w:rPr>
              <w:t>Issues / research gap</w:t>
            </w:r>
          </w:p>
        </w:tc>
      </w:tr>
      <w:tr w:rsidR="006243F6" w14:paraId="3149A322" w14:textId="77777777" w:rsidTr="006243F6">
        <w:trPr>
          <w:trHeight w:val="620"/>
        </w:trPr>
        <w:tc>
          <w:tcPr>
            <w:tcW w:w="522" w:type="dxa"/>
            <w:tcBorders>
              <w:top w:val="single" w:sz="8" w:space="0" w:color="808080"/>
              <w:left w:val="single" w:sz="8" w:space="0" w:color="808080"/>
              <w:bottom w:val="single" w:sz="8" w:space="0" w:color="808080"/>
              <w:right w:val="single" w:sz="8" w:space="0" w:color="808080"/>
            </w:tcBorders>
            <w:shd w:val="clear" w:color="auto" w:fill="auto"/>
            <w:tcMar>
              <w:top w:w="80" w:type="dxa"/>
              <w:left w:w="80" w:type="dxa"/>
              <w:bottom w:w="80" w:type="dxa"/>
              <w:right w:w="80" w:type="dxa"/>
            </w:tcMar>
            <w:vAlign w:val="center"/>
          </w:tcPr>
          <w:p w14:paraId="779E6BB2" w14:textId="77777777" w:rsidR="00AC1943" w:rsidRPr="006243F6" w:rsidRDefault="00AC1943" w:rsidP="006243F6">
            <w:pPr>
              <w:widowControl w:val="0"/>
              <w:pBdr>
                <w:top w:val="nil"/>
                <w:left w:val="nil"/>
                <w:bottom w:val="nil"/>
                <w:right w:val="nil"/>
                <w:between w:val="nil"/>
              </w:pBdr>
              <w:spacing w:line="276" w:lineRule="auto"/>
              <w:jc w:val="both"/>
              <w:rPr>
                <w:rFonts w:eastAsia="Century"/>
                <w:color w:val="000000"/>
              </w:rPr>
            </w:pPr>
            <w:r w:rsidRPr="006243F6">
              <w:rPr>
                <w:rFonts w:eastAsia="Liberation Serif"/>
                <w:color w:val="000000"/>
              </w:rPr>
              <w:t>1.</w:t>
            </w:r>
          </w:p>
        </w:tc>
        <w:tc>
          <w:tcPr>
            <w:tcW w:w="0" w:type="auto"/>
            <w:tcBorders>
              <w:top w:val="single" w:sz="8" w:space="0" w:color="808080"/>
              <w:left w:val="single" w:sz="8" w:space="0" w:color="808080"/>
              <w:bottom w:val="single" w:sz="8" w:space="0" w:color="808080"/>
              <w:right w:val="single" w:sz="8" w:space="0" w:color="808080"/>
            </w:tcBorders>
            <w:shd w:val="clear" w:color="auto" w:fill="auto"/>
            <w:tcMar>
              <w:top w:w="80" w:type="dxa"/>
              <w:left w:w="80" w:type="dxa"/>
              <w:bottom w:w="80" w:type="dxa"/>
              <w:right w:w="80" w:type="dxa"/>
            </w:tcMa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82"/>
            </w:tblGrid>
            <w:tr w:rsidR="00AC1943" w:rsidRPr="006243F6" w14:paraId="12C286EA" w14:textId="77777777" w:rsidTr="006243F6">
              <w:trPr>
                <w:tblCellSpacing w:w="15" w:type="dxa"/>
              </w:trPr>
              <w:tc>
                <w:tcPr>
                  <w:tcW w:w="0" w:type="auto"/>
                  <w:vAlign w:val="center"/>
                  <w:hideMark/>
                </w:tcPr>
                <w:p w14:paraId="13969443" w14:textId="77777777" w:rsidR="00AC1943" w:rsidRPr="006243F6" w:rsidRDefault="00AC1943" w:rsidP="006243F6">
                  <w:pPr>
                    <w:framePr w:hSpace="180" w:wrap="around" w:vAnchor="text" w:hAnchor="margin" w:xAlign="center" w:y="295"/>
                    <w:spacing w:line="276" w:lineRule="auto"/>
                    <w:jc w:val="both"/>
                    <w:rPr>
                      <w:lang w:eastAsia="en-IN"/>
                    </w:rPr>
                  </w:pPr>
                  <w:r w:rsidRPr="006243F6">
                    <w:t>Paper on AI in healthcare</w:t>
                  </w:r>
                </w:p>
              </w:tc>
            </w:tr>
          </w:tbl>
          <w:p w14:paraId="4BBE77CE" w14:textId="77777777" w:rsidR="00AC1943" w:rsidRPr="006243F6" w:rsidRDefault="00AC1943" w:rsidP="006243F6">
            <w:pPr>
              <w:widowControl w:val="0"/>
              <w:pBdr>
                <w:top w:val="nil"/>
                <w:left w:val="nil"/>
                <w:bottom w:val="nil"/>
                <w:right w:val="nil"/>
                <w:between w:val="nil"/>
              </w:pBdr>
              <w:spacing w:line="276" w:lineRule="auto"/>
              <w:jc w:val="both"/>
              <w:rPr>
                <w:rFonts w:eastAsia="Century"/>
                <w:color w:val="000000"/>
              </w:rPr>
            </w:pPr>
          </w:p>
        </w:tc>
        <w:tc>
          <w:tcPr>
            <w:tcW w:w="0" w:type="auto"/>
            <w:tcBorders>
              <w:top w:val="single" w:sz="8" w:space="0" w:color="808080"/>
              <w:left w:val="single" w:sz="8" w:space="0" w:color="808080"/>
              <w:bottom w:val="single" w:sz="8" w:space="0" w:color="808080"/>
              <w:right w:val="single" w:sz="8" w:space="0" w:color="808080"/>
            </w:tcBorders>
            <w:shd w:val="clear" w:color="auto" w:fill="auto"/>
            <w:tcMar>
              <w:top w:w="80" w:type="dxa"/>
              <w:left w:w="80" w:type="dxa"/>
              <w:bottom w:w="80" w:type="dxa"/>
              <w:right w:w="80" w:type="dxa"/>
            </w:tcMa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96"/>
            </w:tblGrid>
            <w:tr w:rsidR="00AC1943" w:rsidRPr="006243F6" w14:paraId="54ED5A78" w14:textId="77777777" w:rsidTr="006243F6">
              <w:trPr>
                <w:tblCellSpacing w:w="15" w:type="dxa"/>
              </w:trPr>
              <w:tc>
                <w:tcPr>
                  <w:tcW w:w="0" w:type="auto"/>
                  <w:vAlign w:val="center"/>
                  <w:hideMark/>
                </w:tcPr>
                <w:p w14:paraId="6506E789" w14:textId="037CC5CE" w:rsidR="00AC1943" w:rsidRPr="006243F6" w:rsidRDefault="00AC1943" w:rsidP="006243F6">
                  <w:pPr>
                    <w:framePr w:hSpace="180" w:wrap="around" w:vAnchor="text" w:hAnchor="margin" w:xAlign="center" w:y="295"/>
                    <w:spacing w:line="276" w:lineRule="auto"/>
                    <w:jc w:val="both"/>
                    <w:rPr>
                      <w:lang w:eastAsia="en-IN"/>
                    </w:rPr>
                  </w:pPr>
                  <w:r w:rsidRPr="006243F6">
                    <w:rPr>
                      <w:lang w:eastAsia="en-IN"/>
                    </w:rPr>
                    <w:t>Use of AI chatbots in patient support</w:t>
                  </w:r>
                </w:p>
              </w:tc>
            </w:tr>
          </w:tbl>
          <w:p w14:paraId="30B4966B" w14:textId="77777777" w:rsidR="00AC1943" w:rsidRPr="006243F6" w:rsidRDefault="00AC1943" w:rsidP="006243F6">
            <w:pPr>
              <w:widowControl w:val="0"/>
              <w:pBdr>
                <w:top w:val="nil"/>
                <w:left w:val="nil"/>
                <w:bottom w:val="nil"/>
                <w:right w:val="nil"/>
                <w:between w:val="nil"/>
              </w:pBdr>
              <w:spacing w:line="276" w:lineRule="auto"/>
              <w:jc w:val="both"/>
              <w:rPr>
                <w:rFonts w:eastAsia="Century"/>
                <w:color w:val="000000"/>
              </w:rPr>
            </w:pPr>
          </w:p>
        </w:tc>
        <w:tc>
          <w:tcPr>
            <w:tcW w:w="0" w:type="auto"/>
            <w:tcBorders>
              <w:top w:val="single" w:sz="8" w:space="0" w:color="808080"/>
              <w:left w:val="single" w:sz="8" w:space="0" w:color="808080"/>
              <w:bottom w:val="single" w:sz="8" w:space="0" w:color="808080"/>
              <w:right w:val="single" w:sz="8" w:space="0" w:color="808080"/>
            </w:tcBorders>
            <w:shd w:val="clear" w:color="auto" w:fill="auto"/>
            <w:tcMar>
              <w:top w:w="80" w:type="dxa"/>
              <w:left w:w="80" w:type="dxa"/>
              <w:bottom w:w="80" w:type="dxa"/>
              <w:right w:w="80" w:type="dxa"/>
            </w:tcMa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88"/>
            </w:tblGrid>
            <w:tr w:rsidR="00AC1943" w:rsidRPr="006243F6" w14:paraId="39639029" w14:textId="77777777" w:rsidTr="006243F6">
              <w:trPr>
                <w:tblCellSpacing w:w="15" w:type="dxa"/>
              </w:trPr>
              <w:tc>
                <w:tcPr>
                  <w:tcW w:w="0" w:type="auto"/>
                  <w:vAlign w:val="center"/>
                  <w:hideMark/>
                </w:tcPr>
                <w:p w14:paraId="1AFB6522" w14:textId="7486B0D7" w:rsidR="00AC1943" w:rsidRPr="006243F6" w:rsidRDefault="00AC1943" w:rsidP="006243F6">
                  <w:pPr>
                    <w:framePr w:hSpace="180" w:wrap="around" w:vAnchor="text" w:hAnchor="margin" w:xAlign="center" w:y="295"/>
                    <w:spacing w:line="276" w:lineRule="auto"/>
                    <w:jc w:val="both"/>
                    <w:rPr>
                      <w:lang w:eastAsia="en-IN"/>
                    </w:rPr>
                  </w:pPr>
                  <w:r w:rsidRPr="006243F6">
                    <w:t>AI reduces doctor visits and improves patient awareness</w:t>
                  </w:r>
                </w:p>
              </w:tc>
            </w:tr>
          </w:tbl>
          <w:p w14:paraId="3B9E4152" w14:textId="77777777" w:rsidR="00AC1943" w:rsidRPr="006243F6" w:rsidRDefault="00AC1943" w:rsidP="006243F6">
            <w:pPr>
              <w:widowControl w:val="0"/>
              <w:pBdr>
                <w:top w:val="nil"/>
                <w:left w:val="nil"/>
                <w:bottom w:val="nil"/>
                <w:right w:val="nil"/>
                <w:between w:val="nil"/>
              </w:pBdr>
              <w:spacing w:line="276" w:lineRule="auto"/>
              <w:jc w:val="both"/>
              <w:rPr>
                <w:rFonts w:eastAsia="Century"/>
                <w:color w:val="000000"/>
              </w:rPr>
            </w:pPr>
          </w:p>
        </w:tc>
        <w:tc>
          <w:tcPr>
            <w:tcW w:w="0" w:type="auto"/>
            <w:tcBorders>
              <w:top w:val="single" w:sz="8" w:space="0" w:color="808080"/>
              <w:left w:val="single" w:sz="8" w:space="0" w:color="808080"/>
              <w:bottom w:val="single" w:sz="8" w:space="0" w:color="808080"/>
              <w:right w:val="single" w:sz="8" w:space="0" w:color="808080"/>
            </w:tcBorders>
            <w:shd w:val="clear" w:color="auto" w:fill="auto"/>
            <w:tcMar>
              <w:top w:w="80" w:type="dxa"/>
              <w:left w:w="80" w:type="dxa"/>
              <w:bottom w:w="80" w:type="dxa"/>
              <w:right w:w="80" w:type="dxa"/>
            </w:tcMa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51"/>
            </w:tblGrid>
            <w:tr w:rsidR="00AC1943" w:rsidRPr="006243F6" w14:paraId="5449200E" w14:textId="77777777" w:rsidTr="006243F6">
              <w:trPr>
                <w:tblCellSpacing w:w="15" w:type="dxa"/>
              </w:trPr>
              <w:tc>
                <w:tcPr>
                  <w:tcW w:w="0" w:type="auto"/>
                  <w:vAlign w:val="center"/>
                  <w:hideMark/>
                </w:tcPr>
                <w:p w14:paraId="413CCB1E" w14:textId="31735D5D" w:rsidR="00AC1943" w:rsidRPr="006243F6" w:rsidRDefault="00AC1943" w:rsidP="006243F6">
                  <w:pPr>
                    <w:framePr w:hSpace="180" w:wrap="around" w:vAnchor="text" w:hAnchor="margin" w:xAlign="center" w:y="295"/>
                    <w:spacing w:line="276" w:lineRule="auto"/>
                    <w:jc w:val="both"/>
                    <w:rPr>
                      <w:lang w:eastAsia="en-IN"/>
                    </w:rPr>
                  </w:pPr>
                  <w:r w:rsidRPr="006243F6">
                    <w:t>Limited focus on chronic conditions like CKD</w:t>
                  </w:r>
                </w:p>
              </w:tc>
            </w:tr>
          </w:tbl>
          <w:p w14:paraId="145F90FB" w14:textId="77777777" w:rsidR="00AC1943" w:rsidRPr="006243F6" w:rsidRDefault="00AC1943" w:rsidP="006243F6">
            <w:pPr>
              <w:widowControl w:val="0"/>
              <w:pBdr>
                <w:top w:val="nil"/>
                <w:left w:val="nil"/>
                <w:bottom w:val="nil"/>
                <w:right w:val="nil"/>
                <w:between w:val="nil"/>
              </w:pBdr>
              <w:spacing w:line="276" w:lineRule="auto"/>
              <w:jc w:val="both"/>
              <w:rPr>
                <w:rFonts w:eastAsia="Century"/>
                <w:color w:val="000000"/>
              </w:rPr>
            </w:pPr>
          </w:p>
        </w:tc>
      </w:tr>
      <w:tr w:rsidR="006243F6" w14:paraId="6447B443" w14:textId="77777777" w:rsidTr="006243F6">
        <w:trPr>
          <w:trHeight w:val="812"/>
        </w:trPr>
        <w:tc>
          <w:tcPr>
            <w:tcW w:w="522" w:type="dxa"/>
            <w:tcBorders>
              <w:top w:val="single" w:sz="8" w:space="0" w:color="808080"/>
              <w:left w:val="single" w:sz="8" w:space="0" w:color="808080"/>
              <w:bottom w:val="single" w:sz="8" w:space="0" w:color="808080"/>
              <w:right w:val="single" w:sz="8" w:space="0" w:color="808080"/>
            </w:tcBorders>
            <w:shd w:val="clear" w:color="auto" w:fill="auto"/>
            <w:tcMar>
              <w:top w:w="80" w:type="dxa"/>
              <w:left w:w="80" w:type="dxa"/>
              <w:bottom w:w="80" w:type="dxa"/>
              <w:right w:w="80" w:type="dxa"/>
            </w:tcMar>
          </w:tcPr>
          <w:p w14:paraId="573A85B6" w14:textId="5297A56C" w:rsidR="006243F6" w:rsidRPr="006243F6" w:rsidRDefault="006243F6" w:rsidP="006243F6">
            <w:pPr>
              <w:widowControl w:val="0"/>
              <w:pBdr>
                <w:top w:val="nil"/>
                <w:left w:val="nil"/>
                <w:bottom w:val="nil"/>
                <w:right w:val="nil"/>
                <w:between w:val="nil"/>
              </w:pBdr>
              <w:spacing w:line="276" w:lineRule="auto"/>
              <w:jc w:val="both"/>
              <w:rPr>
                <w:rFonts w:eastAsia="Liberation Serif"/>
                <w:color w:val="000000"/>
              </w:rPr>
            </w:pPr>
            <w:r w:rsidRPr="006243F6">
              <w:rPr>
                <w:rFonts w:eastAsia="Liberation Serif"/>
                <w:color w:val="000000"/>
              </w:rPr>
              <w:t>2.</w:t>
            </w:r>
          </w:p>
        </w:tc>
        <w:tc>
          <w:tcPr>
            <w:tcW w:w="0" w:type="auto"/>
            <w:tcBorders>
              <w:top w:val="single" w:sz="8" w:space="0" w:color="808080"/>
              <w:left w:val="single" w:sz="8" w:space="0" w:color="808080"/>
              <w:bottom w:val="single" w:sz="8" w:space="0" w:color="808080"/>
              <w:right w:val="single" w:sz="8" w:space="0" w:color="808080"/>
            </w:tcBorders>
            <w:shd w:val="clear" w:color="auto" w:fill="auto"/>
            <w:tcMar>
              <w:top w:w="80" w:type="dxa"/>
              <w:left w:w="80" w:type="dxa"/>
              <w:bottom w:w="80" w:type="dxa"/>
              <w:right w:w="80" w:type="dxa"/>
            </w:tcMar>
          </w:tcPr>
          <w:p w14:paraId="7B287380" w14:textId="7B4F67EC" w:rsidR="006243F6" w:rsidRPr="006243F6" w:rsidRDefault="006243F6" w:rsidP="006243F6">
            <w:pPr>
              <w:widowControl w:val="0"/>
              <w:pBdr>
                <w:top w:val="nil"/>
                <w:left w:val="nil"/>
                <w:bottom w:val="nil"/>
                <w:right w:val="nil"/>
                <w:between w:val="nil"/>
              </w:pBdr>
              <w:spacing w:line="276" w:lineRule="auto"/>
              <w:jc w:val="both"/>
            </w:pPr>
            <w:r w:rsidRPr="006243F6">
              <w:t>Study on CKD diagnosis tools</w:t>
            </w:r>
          </w:p>
        </w:tc>
        <w:tc>
          <w:tcPr>
            <w:tcW w:w="0" w:type="auto"/>
            <w:tcBorders>
              <w:top w:val="single" w:sz="8" w:space="0" w:color="808080"/>
              <w:left w:val="single" w:sz="8" w:space="0" w:color="808080"/>
              <w:bottom w:val="single" w:sz="8" w:space="0" w:color="808080"/>
              <w:right w:val="single" w:sz="8" w:space="0" w:color="808080"/>
            </w:tcBorders>
            <w:shd w:val="clear" w:color="auto" w:fill="auto"/>
            <w:tcMar>
              <w:top w:w="80" w:type="dxa"/>
              <w:left w:w="80" w:type="dxa"/>
              <w:bottom w:w="80" w:type="dxa"/>
              <w:right w:w="80" w:type="dxa"/>
            </w:tcMar>
          </w:tcPr>
          <w:p w14:paraId="59E3F447" w14:textId="4C09736E" w:rsidR="006243F6" w:rsidRPr="006243F6" w:rsidRDefault="006243F6" w:rsidP="006243F6">
            <w:pPr>
              <w:widowControl w:val="0"/>
              <w:pBdr>
                <w:top w:val="nil"/>
                <w:left w:val="nil"/>
                <w:bottom w:val="nil"/>
                <w:right w:val="nil"/>
                <w:between w:val="nil"/>
              </w:pBdr>
              <w:spacing w:line="276" w:lineRule="auto"/>
              <w:jc w:val="both"/>
            </w:pPr>
            <w:r w:rsidRPr="006243F6">
              <w:t>Risk assessment models for CKD</w:t>
            </w:r>
          </w:p>
        </w:tc>
        <w:tc>
          <w:tcPr>
            <w:tcW w:w="0" w:type="auto"/>
            <w:tcBorders>
              <w:top w:val="single" w:sz="8" w:space="0" w:color="808080"/>
              <w:left w:val="single" w:sz="8" w:space="0" w:color="808080"/>
              <w:bottom w:val="single" w:sz="8" w:space="0" w:color="808080"/>
              <w:right w:val="single" w:sz="8" w:space="0" w:color="808080"/>
            </w:tcBorders>
            <w:shd w:val="clear" w:color="auto" w:fill="auto"/>
            <w:tcMar>
              <w:top w:w="80" w:type="dxa"/>
              <w:left w:w="80" w:type="dxa"/>
              <w:bottom w:w="80" w:type="dxa"/>
              <w:right w:w="80" w:type="dxa"/>
            </w:tcMar>
          </w:tcPr>
          <w:p w14:paraId="191F2E86" w14:textId="7C354122" w:rsidR="006243F6" w:rsidRPr="006243F6" w:rsidRDefault="006243F6" w:rsidP="006243F6">
            <w:pPr>
              <w:widowControl w:val="0"/>
              <w:pBdr>
                <w:top w:val="nil"/>
                <w:left w:val="nil"/>
                <w:bottom w:val="nil"/>
                <w:right w:val="nil"/>
                <w:between w:val="nil"/>
              </w:pBdr>
              <w:spacing w:line="276" w:lineRule="auto"/>
              <w:jc w:val="both"/>
            </w:pPr>
            <w:r w:rsidRPr="006243F6">
              <w:t>Early detection of CKD risk</w:t>
            </w:r>
          </w:p>
        </w:tc>
        <w:tc>
          <w:tcPr>
            <w:tcW w:w="0" w:type="auto"/>
            <w:tcBorders>
              <w:top w:val="single" w:sz="8" w:space="0" w:color="808080"/>
              <w:left w:val="single" w:sz="8" w:space="0" w:color="808080"/>
              <w:bottom w:val="single" w:sz="8" w:space="0" w:color="808080"/>
              <w:right w:val="single" w:sz="8" w:space="0" w:color="808080"/>
            </w:tcBorders>
            <w:shd w:val="clear" w:color="auto" w:fill="auto"/>
            <w:tcMar>
              <w:top w:w="80" w:type="dxa"/>
              <w:left w:w="80" w:type="dxa"/>
              <w:bottom w:w="80" w:type="dxa"/>
              <w:right w:w="80" w:type="dxa"/>
            </w:tcMar>
          </w:tcPr>
          <w:p w14:paraId="5C487F47" w14:textId="18410CCF" w:rsidR="006243F6" w:rsidRPr="006243F6" w:rsidRDefault="006243F6" w:rsidP="006243F6">
            <w:pPr>
              <w:widowControl w:val="0"/>
              <w:pBdr>
                <w:top w:val="nil"/>
                <w:left w:val="nil"/>
                <w:bottom w:val="nil"/>
                <w:right w:val="nil"/>
                <w:between w:val="nil"/>
              </w:pBdr>
              <w:tabs>
                <w:tab w:val="left" w:pos="504"/>
              </w:tabs>
              <w:spacing w:line="276" w:lineRule="auto"/>
              <w:jc w:val="both"/>
            </w:pPr>
            <w:r w:rsidRPr="006243F6">
              <w:tab/>
              <w:t xml:space="preserve"> </w:t>
            </w:r>
            <w:r w:rsidRPr="006243F6">
              <w:t>Lack of personalization in current tools</w:t>
            </w:r>
          </w:p>
        </w:tc>
      </w:tr>
      <w:tr w:rsidR="006243F6" w14:paraId="2A9F8760" w14:textId="77777777" w:rsidTr="006243F6">
        <w:trPr>
          <w:trHeight w:val="812"/>
        </w:trPr>
        <w:tc>
          <w:tcPr>
            <w:tcW w:w="522" w:type="dxa"/>
            <w:tcBorders>
              <w:top w:val="single" w:sz="8" w:space="0" w:color="808080"/>
              <w:left w:val="single" w:sz="8" w:space="0" w:color="808080"/>
              <w:bottom w:val="single" w:sz="8" w:space="0" w:color="808080"/>
              <w:right w:val="single" w:sz="8" w:space="0" w:color="808080"/>
            </w:tcBorders>
            <w:shd w:val="clear" w:color="auto" w:fill="auto"/>
            <w:tcMar>
              <w:top w:w="80" w:type="dxa"/>
              <w:left w:w="80" w:type="dxa"/>
              <w:bottom w:w="80" w:type="dxa"/>
              <w:right w:w="80" w:type="dxa"/>
            </w:tcMar>
          </w:tcPr>
          <w:p w14:paraId="5429B87A" w14:textId="2E4C0BA2" w:rsidR="006243F6" w:rsidRPr="006243F6" w:rsidRDefault="006243F6" w:rsidP="006243F6">
            <w:pPr>
              <w:widowControl w:val="0"/>
              <w:pBdr>
                <w:top w:val="nil"/>
                <w:left w:val="nil"/>
                <w:bottom w:val="nil"/>
                <w:right w:val="nil"/>
                <w:between w:val="nil"/>
              </w:pBdr>
              <w:spacing w:line="276" w:lineRule="auto"/>
              <w:jc w:val="both"/>
              <w:rPr>
                <w:rFonts w:eastAsia="Liberation Serif"/>
                <w:color w:val="000000"/>
              </w:rPr>
            </w:pPr>
            <w:r w:rsidRPr="006243F6">
              <w:rPr>
                <w:rFonts w:eastAsia="Liberation Serif"/>
                <w:color w:val="000000"/>
              </w:rPr>
              <w:t>3.</w:t>
            </w:r>
          </w:p>
        </w:tc>
        <w:tc>
          <w:tcPr>
            <w:tcW w:w="0" w:type="auto"/>
            <w:tcBorders>
              <w:top w:val="single" w:sz="8" w:space="0" w:color="808080"/>
              <w:left w:val="single" w:sz="8" w:space="0" w:color="808080"/>
              <w:bottom w:val="single" w:sz="8" w:space="0" w:color="808080"/>
              <w:right w:val="single" w:sz="8" w:space="0" w:color="808080"/>
            </w:tcBorders>
            <w:shd w:val="clear" w:color="auto" w:fill="auto"/>
            <w:tcMar>
              <w:top w:w="80" w:type="dxa"/>
              <w:left w:w="80" w:type="dxa"/>
              <w:bottom w:w="80" w:type="dxa"/>
              <w:right w:w="80" w:type="dxa"/>
            </w:tcMar>
          </w:tcPr>
          <w:p w14:paraId="5F96FD3B" w14:textId="2ECE92B7" w:rsidR="006243F6" w:rsidRPr="006243F6" w:rsidRDefault="006243F6" w:rsidP="006243F6">
            <w:pPr>
              <w:widowControl w:val="0"/>
              <w:pBdr>
                <w:top w:val="nil"/>
                <w:left w:val="nil"/>
                <w:bottom w:val="nil"/>
                <w:right w:val="nil"/>
                <w:between w:val="nil"/>
              </w:pBdr>
              <w:spacing w:line="276" w:lineRule="auto"/>
              <w:jc w:val="both"/>
            </w:pPr>
            <w:r w:rsidRPr="006243F6">
              <w:t>Conversational AI applications</w:t>
            </w:r>
          </w:p>
        </w:tc>
        <w:tc>
          <w:tcPr>
            <w:tcW w:w="0" w:type="auto"/>
            <w:tcBorders>
              <w:top w:val="single" w:sz="8" w:space="0" w:color="808080"/>
              <w:left w:val="single" w:sz="8" w:space="0" w:color="808080"/>
              <w:bottom w:val="single" w:sz="8" w:space="0" w:color="808080"/>
              <w:right w:val="single" w:sz="8" w:space="0" w:color="808080"/>
            </w:tcBorders>
            <w:shd w:val="clear" w:color="auto" w:fill="auto"/>
            <w:tcMar>
              <w:top w:w="80" w:type="dxa"/>
              <w:left w:w="80" w:type="dxa"/>
              <w:bottom w:w="80" w:type="dxa"/>
              <w:right w:w="80" w:type="dxa"/>
            </w:tcMar>
          </w:tcPr>
          <w:p w14:paraId="3E7DA344" w14:textId="5A583F1C" w:rsidR="006243F6" w:rsidRPr="006243F6" w:rsidRDefault="006243F6" w:rsidP="006243F6">
            <w:pPr>
              <w:widowControl w:val="0"/>
              <w:pBdr>
                <w:top w:val="nil"/>
                <w:left w:val="nil"/>
                <w:bottom w:val="nil"/>
                <w:right w:val="nil"/>
                <w:between w:val="nil"/>
              </w:pBdr>
              <w:spacing w:line="276" w:lineRule="auto"/>
              <w:jc w:val="both"/>
            </w:pPr>
            <w:r w:rsidRPr="006243F6">
              <w:t>NLP in healthcare virtual assistants</w:t>
            </w:r>
          </w:p>
        </w:tc>
        <w:tc>
          <w:tcPr>
            <w:tcW w:w="0" w:type="auto"/>
            <w:tcBorders>
              <w:top w:val="single" w:sz="8" w:space="0" w:color="808080"/>
              <w:left w:val="single" w:sz="8" w:space="0" w:color="808080"/>
              <w:bottom w:val="single" w:sz="8" w:space="0" w:color="808080"/>
              <w:right w:val="single" w:sz="8" w:space="0" w:color="808080"/>
            </w:tcBorders>
            <w:shd w:val="clear" w:color="auto" w:fill="auto"/>
            <w:tcMar>
              <w:top w:w="80" w:type="dxa"/>
              <w:left w:w="80" w:type="dxa"/>
              <w:bottom w:w="80" w:type="dxa"/>
              <w:right w:w="80" w:type="dxa"/>
            </w:tcMar>
          </w:tcPr>
          <w:p w14:paraId="74ED3194" w14:textId="6D83A608" w:rsidR="006243F6" w:rsidRPr="006243F6" w:rsidRDefault="006243F6" w:rsidP="006243F6">
            <w:pPr>
              <w:widowControl w:val="0"/>
              <w:pBdr>
                <w:top w:val="nil"/>
                <w:left w:val="nil"/>
                <w:bottom w:val="nil"/>
                <w:right w:val="nil"/>
                <w:between w:val="nil"/>
              </w:pBdr>
              <w:spacing w:line="276" w:lineRule="auto"/>
              <w:jc w:val="both"/>
            </w:pPr>
            <w:r w:rsidRPr="006243F6">
              <w:t>NLP enhances user experience and engagement</w:t>
            </w:r>
          </w:p>
        </w:tc>
        <w:tc>
          <w:tcPr>
            <w:tcW w:w="0" w:type="auto"/>
            <w:tcBorders>
              <w:top w:val="single" w:sz="8" w:space="0" w:color="808080"/>
              <w:left w:val="single" w:sz="8" w:space="0" w:color="808080"/>
              <w:bottom w:val="single" w:sz="8" w:space="0" w:color="808080"/>
              <w:right w:val="single" w:sz="8" w:space="0" w:color="808080"/>
            </w:tcBorders>
            <w:shd w:val="clear" w:color="auto" w:fill="auto"/>
            <w:tcMar>
              <w:top w:w="80" w:type="dxa"/>
              <w:left w:w="80" w:type="dxa"/>
              <w:bottom w:w="80" w:type="dxa"/>
              <w:right w:w="80" w:type="dxa"/>
            </w:tcMar>
          </w:tcPr>
          <w:p w14:paraId="4A93FEB7" w14:textId="626A921E" w:rsidR="006243F6" w:rsidRPr="006243F6" w:rsidRDefault="006243F6" w:rsidP="006243F6">
            <w:pPr>
              <w:widowControl w:val="0"/>
              <w:pBdr>
                <w:top w:val="nil"/>
                <w:left w:val="nil"/>
                <w:bottom w:val="nil"/>
                <w:right w:val="nil"/>
                <w:between w:val="nil"/>
              </w:pBdr>
              <w:spacing w:line="276" w:lineRule="auto"/>
              <w:jc w:val="both"/>
            </w:pPr>
            <w:r w:rsidRPr="006243F6">
              <w:t>Challenges with understanding complex medical terms</w:t>
            </w:r>
          </w:p>
        </w:tc>
      </w:tr>
      <w:tr w:rsidR="006243F6" w14:paraId="607064F8" w14:textId="77777777" w:rsidTr="006243F6">
        <w:trPr>
          <w:trHeight w:val="812"/>
        </w:trPr>
        <w:tc>
          <w:tcPr>
            <w:tcW w:w="522" w:type="dxa"/>
            <w:tcBorders>
              <w:top w:val="single" w:sz="8" w:space="0" w:color="808080"/>
              <w:left w:val="single" w:sz="8" w:space="0" w:color="808080"/>
              <w:bottom w:val="single" w:sz="8" w:space="0" w:color="808080"/>
              <w:right w:val="single" w:sz="8" w:space="0" w:color="808080"/>
            </w:tcBorders>
            <w:shd w:val="clear" w:color="auto" w:fill="auto"/>
            <w:tcMar>
              <w:top w:w="80" w:type="dxa"/>
              <w:left w:w="80" w:type="dxa"/>
              <w:bottom w:w="80" w:type="dxa"/>
              <w:right w:w="80" w:type="dxa"/>
            </w:tcMar>
          </w:tcPr>
          <w:p w14:paraId="35EBF381" w14:textId="77777777" w:rsidR="00AC1943" w:rsidRPr="006243F6" w:rsidRDefault="00AC1943" w:rsidP="006243F6">
            <w:pPr>
              <w:widowControl w:val="0"/>
              <w:pBdr>
                <w:top w:val="nil"/>
                <w:left w:val="nil"/>
                <w:bottom w:val="nil"/>
                <w:right w:val="nil"/>
                <w:between w:val="nil"/>
              </w:pBdr>
              <w:spacing w:line="276" w:lineRule="auto"/>
              <w:jc w:val="both"/>
              <w:rPr>
                <w:rFonts w:eastAsia="Liberation Serif"/>
                <w:color w:val="000000"/>
              </w:rPr>
            </w:pPr>
            <w:r w:rsidRPr="006243F6">
              <w:rPr>
                <w:rFonts w:eastAsia="Liberation Serif"/>
                <w:color w:val="000000"/>
              </w:rPr>
              <w:t>4.</w:t>
            </w:r>
          </w:p>
        </w:tc>
        <w:tc>
          <w:tcPr>
            <w:tcW w:w="0" w:type="auto"/>
            <w:tcBorders>
              <w:top w:val="single" w:sz="8" w:space="0" w:color="808080"/>
              <w:left w:val="single" w:sz="8" w:space="0" w:color="808080"/>
              <w:bottom w:val="single" w:sz="8" w:space="0" w:color="808080"/>
              <w:right w:val="single" w:sz="8" w:space="0" w:color="808080"/>
            </w:tcBorders>
            <w:shd w:val="clear" w:color="auto" w:fill="auto"/>
            <w:tcMar>
              <w:top w:w="80" w:type="dxa"/>
              <w:left w:w="80" w:type="dxa"/>
              <w:bottom w:w="80" w:type="dxa"/>
              <w:right w:w="80" w:type="dxa"/>
            </w:tcMar>
          </w:tcPr>
          <w:p w14:paraId="37E97661" w14:textId="4A5FBFF3" w:rsidR="00AC1943" w:rsidRPr="006243F6" w:rsidRDefault="006243F6" w:rsidP="006243F6">
            <w:pPr>
              <w:widowControl w:val="0"/>
              <w:pBdr>
                <w:top w:val="nil"/>
                <w:left w:val="nil"/>
                <w:bottom w:val="nil"/>
                <w:right w:val="nil"/>
                <w:between w:val="nil"/>
              </w:pBdr>
              <w:spacing w:line="276" w:lineRule="auto"/>
              <w:jc w:val="both"/>
              <w:rPr>
                <w:rFonts w:eastAsia="Century"/>
                <w:color w:val="000000"/>
              </w:rPr>
            </w:pPr>
            <w:r w:rsidRPr="006243F6">
              <w:rPr>
                <w:rFonts w:eastAsia="Century"/>
                <w:color w:val="000000"/>
              </w:rPr>
              <w:t>Remote healthcare solutions</w:t>
            </w:r>
          </w:p>
        </w:tc>
        <w:tc>
          <w:tcPr>
            <w:tcW w:w="0" w:type="auto"/>
            <w:tcBorders>
              <w:top w:val="single" w:sz="8" w:space="0" w:color="808080"/>
              <w:left w:val="single" w:sz="8" w:space="0" w:color="808080"/>
              <w:bottom w:val="single" w:sz="8" w:space="0" w:color="808080"/>
              <w:right w:val="single" w:sz="8" w:space="0" w:color="808080"/>
            </w:tcBorders>
            <w:shd w:val="clear" w:color="auto" w:fill="auto"/>
            <w:tcMar>
              <w:top w:w="80" w:type="dxa"/>
              <w:left w:w="80" w:type="dxa"/>
              <w:bottom w:w="80" w:type="dxa"/>
              <w:right w:w="80" w:type="dxa"/>
            </w:tcMar>
          </w:tcPr>
          <w:p w14:paraId="126F2AE7" w14:textId="09E0A4BB" w:rsidR="00AC1943" w:rsidRPr="006243F6" w:rsidRDefault="006243F6" w:rsidP="006243F6">
            <w:pPr>
              <w:widowControl w:val="0"/>
              <w:pBdr>
                <w:top w:val="nil"/>
                <w:left w:val="nil"/>
                <w:bottom w:val="nil"/>
                <w:right w:val="nil"/>
                <w:between w:val="nil"/>
              </w:pBdr>
              <w:spacing w:line="276" w:lineRule="auto"/>
              <w:jc w:val="both"/>
              <w:rPr>
                <w:rFonts w:eastAsia="Century"/>
                <w:color w:val="000000"/>
              </w:rPr>
            </w:pPr>
            <w:r w:rsidRPr="006243F6">
              <w:rPr>
                <w:rFonts w:eastAsia="Century"/>
                <w:color w:val="000000"/>
              </w:rPr>
              <w:t>Telemedicine and chatbot integration</w:t>
            </w:r>
          </w:p>
        </w:tc>
        <w:tc>
          <w:tcPr>
            <w:tcW w:w="0" w:type="auto"/>
            <w:tcBorders>
              <w:top w:val="single" w:sz="8" w:space="0" w:color="808080"/>
              <w:left w:val="single" w:sz="8" w:space="0" w:color="808080"/>
              <w:bottom w:val="single" w:sz="8" w:space="0" w:color="808080"/>
              <w:right w:val="single" w:sz="8" w:space="0" w:color="808080"/>
            </w:tcBorders>
            <w:shd w:val="clear" w:color="auto" w:fill="auto"/>
            <w:tcMar>
              <w:top w:w="80" w:type="dxa"/>
              <w:left w:w="80" w:type="dxa"/>
              <w:bottom w:w="80" w:type="dxa"/>
              <w:right w:w="80" w:type="dxa"/>
            </w:tcMar>
          </w:tcPr>
          <w:p w14:paraId="4DCD9438" w14:textId="00899470" w:rsidR="00AC1943" w:rsidRPr="006243F6" w:rsidRDefault="006243F6" w:rsidP="006243F6">
            <w:pPr>
              <w:widowControl w:val="0"/>
              <w:pBdr>
                <w:top w:val="nil"/>
                <w:left w:val="nil"/>
                <w:bottom w:val="nil"/>
                <w:right w:val="nil"/>
                <w:between w:val="nil"/>
              </w:pBdr>
              <w:tabs>
                <w:tab w:val="left" w:pos="348"/>
              </w:tabs>
              <w:spacing w:line="276" w:lineRule="auto"/>
              <w:jc w:val="both"/>
              <w:rPr>
                <w:rFonts w:eastAsia="Century"/>
                <w:color w:val="000000"/>
              </w:rPr>
            </w:pPr>
            <w:r w:rsidRPr="006243F6">
              <w:rPr>
                <w:rFonts w:eastAsia="Century"/>
                <w:color w:val="000000"/>
              </w:rPr>
              <w:tab/>
            </w:r>
            <w:r w:rsidRPr="006243F6">
              <w:t xml:space="preserve"> </w:t>
            </w:r>
            <w:r w:rsidRPr="006243F6">
              <w:rPr>
                <w:rFonts w:eastAsia="Century"/>
                <w:color w:val="000000"/>
              </w:rPr>
              <w:t>Provides continuous support</w:t>
            </w:r>
          </w:p>
        </w:tc>
        <w:tc>
          <w:tcPr>
            <w:tcW w:w="0" w:type="auto"/>
            <w:tcBorders>
              <w:top w:val="single" w:sz="8" w:space="0" w:color="808080"/>
              <w:left w:val="single" w:sz="8" w:space="0" w:color="808080"/>
              <w:bottom w:val="single" w:sz="8" w:space="0" w:color="808080"/>
              <w:right w:val="single" w:sz="8" w:space="0" w:color="808080"/>
            </w:tcBorders>
            <w:shd w:val="clear" w:color="auto" w:fill="auto"/>
            <w:tcMar>
              <w:top w:w="80" w:type="dxa"/>
              <w:left w:w="80" w:type="dxa"/>
              <w:bottom w:w="80" w:type="dxa"/>
              <w:right w:w="80" w:type="dxa"/>
            </w:tcMar>
          </w:tcPr>
          <w:p w14:paraId="62BBF9F0" w14:textId="30DEAFF6" w:rsidR="00AC1943" w:rsidRPr="006243F6" w:rsidRDefault="006243F6" w:rsidP="006243F6">
            <w:pPr>
              <w:widowControl w:val="0"/>
              <w:pBdr>
                <w:top w:val="nil"/>
                <w:left w:val="nil"/>
                <w:bottom w:val="nil"/>
                <w:right w:val="nil"/>
                <w:between w:val="nil"/>
              </w:pBdr>
              <w:spacing w:line="276" w:lineRule="auto"/>
              <w:jc w:val="both"/>
              <w:rPr>
                <w:rFonts w:eastAsia="Century"/>
                <w:color w:val="000000"/>
              </w:rPr>
            </w:pPr>
            <w:r w:rsidRPr="006243F6">
              <w:rPr>
                <w:rFonts w:eastAsia="Century"/>
                <w:color w:val="000000"/>
              </w:rPr>
              <w:t>Accessibility issues in low-resource settings</w:t>
            </w:r>
          </w:p>
        </w:tc>
      </w:tr>
      <w:tr w:rsidR="006243F6" w14:paraId="55CC8EB8" w14:textId="77777777" w:rsidTr="006243F6">
        <w:trPr>
          <w:trHeight w:val="812"/>
        </w:trPr>
        <w:tc>
          <w:tcPr>
            <w:tcW w:w="522" w:type="dxa"/>
            <w:tcBorders>
              <w:top w:val="single" w:sz="8" w:space="0" w:color="808080"/>
              <w:left w:val="single" w:sz="8" w:space="0" w:color="808080"/>
              <w:bottom w:val="single" w:sz="8" w:space="0" w:color="808080"/>
              <w:right w:val="single" w:sz="8" w:space="0" w:color="808080"/>
            </w:tcBorders>
            <w:shd w:val="clear" w:color="auto" w:fill="auto"/>
            <w:tcMar>
              <w:top w:w="80" w:type="dxa"/>
              <w:left w:w="80" w:type="dxa"/>
              <w:bottom w:w="80" w:type="dxa"/>
              <w:right w:w="80" w:type="dxa"/>
            </w:tcMar>
          </w:tcPr>
          <w:p w14:paraId="52DE76CD" w14:textId="77777777" w:rsidR="00AC1943" w:rsidRPr="006243F6" w:rsidRDefault="00AC1943" w:rsidP="006243F6">
            <w:pPr>
              <w:widowControl w:val="0"/>
              <w:pBdr>
                <w:top w:val="nil"/>
                <w:left w:val="nil"/>
                <w:bottom w:val="nil"/>
                <w:right w:val="nil"/>
                <w:between w:val="nil"/>
              </w:pBdr>
              <w:spacing w:line="276" w:lineRule="auto"/>
              <w:jc w:val="both"/>
              <w:rPr>
                <w:rFonts w:eastAsia="Liberation Serif"/>
                <w:color w:val="000000"/>
              </w:rPr>
            </w:pPr>
            <w:r w:rsidRPr="006243F6">
              <w:rPr>
                <w:rFonts w:eastAsia="Liberation Serif"/>
                <w:color w:val="000000"/>
              </w:rPr>
              <w:t>5.</w:t>
            </w:r>
          </w:p>
        </w:tc>
        <w:tc>
          <w:tcPr>
            <w:tcW w:w="0" w:type="auto"/>
            <w:tcBorders>
              <w:top w:val="single" w:sz="8" w:space="0" w:color="808080"/>
              <w:left w:val="single" w:sz="8" w:space="0" w:color="808080"/>
              <w:bottom w:val="single" w:sz="8" w:space="0" w:color="808080"/>
              <w:right w:val="single" w:sz="8" w:space="0" w:color="808080"/>
            </w:tcBorders>
            <w:shd w:val="clear" w:color="auto" w:fill="auto"/>
            <w:tcMar>
              <w:top w:w="80" w:type="dxa"/>
              <w:left w:w="80" w:type="dxa"/>
              <w:bottom w:w="80" w:type="dxa"/>
              <w:right w:w="80" w:type="dxa"/>
            </w:tcMar>
          </w:tcPr>
          <w:p w14:paraId="3B808837" w14:textId="39701392" w:rsidR="00AC1943" w:rsidRPr="006243F6" w:rsidRDefault="006243F6" w:rsidP="006243F6">
            <w:pPr>
              <w:widowControl w:val="0"/>
              <w:pBdr>
                <w:top w:val="nil"/>
                <w:left w:val="nil"/>
                <w:bottom w:val="nil"/>
                <w:right w:val="nil"/>
                <w:between w:val="nil"/>
              </w:pBdr>
              <w:spacing w:line="276" w:lineRule="auto"/>
              <w:jc w:val="both"/>
              <w:rPr>
                <w:rFonts w:eastAsia="Century"/>
                <w:color w:val="000000"/>
              </w:rPr>
            </w:pPr>
            <w:r w:rsidRPr="006243F6">
              <w:rPr>
                <w:rFonts w:eastAsia="Century"/>
                <w:color w:val="000000"/>
              </w:rPr>
              <w:t>Artificial Intelligence Chatbots in Healthcare: Potential and Challenges</w:t>
            </w:r>
          </w:p>
        </w:tc>
        <w:tc>
          <w:tcPr>
            <w:tcW w:w="0" w:type="auto"/>
            <w:tcBorders>
              <w:top w:val="single" w:sz="8" w:space="0" w:color="808080"/>
              <w:left w:val="single" w:sz="8" w:space="0" w:color="808080"/>
              <w:bottom w:val="single" w:sz="8" w:space="0" w:color="808080"/>
              <w:right w:val="single" w:sz="8" w:space="0" w:color="808080"/>
            </w:tcBorders>
            <w:shd w:val="clear" w:color="auto" w:fill="auto"/>
            <w:tcMar>
              <w:top w:w="80" w:type="dxa"/>
              <w:left w:w="80" w:type="dxa"/>
              <w:bottom w:w="80" w:type="dxa"/>
              <w:right w:w="80" w:type="dxa"/>
            </w:tcMar>
          </w:tcPr>
          <w:p w14:paraId="4CF6757B" w14:textId="7DA8CC7C" w:rsidR="00AC1943" w:rsidRPr="006243F6" w:rsidRDefault="006243F6" w:rsidP="006243F6">
            <w:pPr>
              <w:widowControl w:val="0"/>
              <w:pBdr>
                <w:top w:val="nil"/>
                <w:left w:val="nil"/>
                <w:bottom w:val="nil"/>
                <w:right w:val="nil"/>
                <w:between w:val="nil"/>
              </w:pBdr>
              <w:spacing w:line="276" w:lineRule="auto"/>
              <w:jc w:val="both"/>
              <w:rPr>
                <w:rFonts w:eastAsia="Century"/>
                <w:color w:val="000000"/>
              </w:rPr>
            </w:pPr>
            <w:r w:rsidRPr="006243F6">
              <w:rPr>
                <w:rFonts w:eastAsia="Century"/>
                <w:color w:val="000000"/>
              </w:rPr>
              <w:t>This paper explores the use of AI-driven chatbots in healthcare, focusing on their capabilities for symptom checking, patient engagement, and follow-up. The authors use NLP to create a conversational agent that can respond to basic medical inquiries.</w:t>
            </w:r>
          </w:p>
        </w:tc>
        <w:tc>
          <w:tcPr>
            <w:tcW w:w="0" w:type="auto"/>
            <w:tcBorders>
              <w:top w:val="single" w:sz="8" w:space="0" w:color="808080"/>
              <w:left w:val="single" w:sz="8" w:space="0" w:color="808080"/>
              <w:bottom w:val="single" w:sz="8" w:space="0" w:color="808080"/>
              <w:right w:val="single" w:sz="8" w:space="0" w:color="808080"/>
            </w:tcBorders>
            <w:shd w:val="clear" w:color="auto" w:fill="auto"/>
            <w:tcMar>
              <w:top w:w="80" w:type="dxa"/>
              <w:left w:w="80" w:type="dxa"/>
              <w:bottom w:w="80" w:type="dxa"/>
              <w:right w:w="80" w:type="dxa"/>
            </w:tcMar>
          </w:tcPr>
          <w:p w14:paraId="2605BECF" w14:textId="310268B5" w:rsidR="00AC1943" w:rsidRPr="006243F6" w:rsidRDefault="006243F6" w:rsidP="006243F6">
            <w:pPr>
              <w:widowControl w:val="0"/>
              <w:pBdr>
                <w:top w:val="nil"/>
                <w:left w:val="nil"/>
                <w:bottom w:val="nil"/>
                <w:right w:val="nil"/>
                <w:between w:val="nil"/>
              </w:pBdr>
              <w:spacing w:line="276" w:lineRule="auto"/>
              <w:jc w:val="both"/>
              <w:rPr>
                <w:rFonts w:eastAsia="Century"/>
                <w:color w:val="000000"/>
              </w:rPr>
            </w:pPr>
            <w:r w:rsidRPr="006243F6">
              <w:rPr>
                <w:rFonts w:eastAsia="Century"/>
                <w:color w:val="000000"/>
              </w:rPr>
              <w:t>Chatbots improve patient access to healthcare by offering 24/7 support and reducing the burden on healthcare professionals.</w:t>
            </w:r>
          </w:p>
        </w:tc>
        <w:tc>
          <w:tcPr>
            <w:tcW w:w="0" w:type="auto"/>
            <w:tcBorders>
              <w:top w:val="single" w:sz="8" w:space="0" w:color="808080"/>
              <w:left w:val="single" w:sz="8" w:space="0" w:color="808080"/>
              <w:bottom w:val="single" w:sz="8" w:space="0" w:color="808080"/>
              <w:right w:val="single" w:sz="8" w:space="0" w:color="808080"/>
            </w:tcBorders>
            <w:shd w:val="clear" w:color="auto" w:fill="auto"/>
            <w:tcMar>
              <w:top w:w="80" w:type="dxa"/>
              <w:left w:w="80" w:type="dxa"/>
              <w:bottom w:w="80" w:type="dxa"/>
              <w:right w:w="80" w:type="dxa"/>
            </w:tcMar>
          </w:tcPr>
          <w:p w14:paraId="4575DDD8" w14:textId="247FEE86" w:rsidR="00AC1943" w:rsidRPr="006243F6" w:rsidRDefault="006243F6" w:rsidP="006243F6">
            <w:pPr>
              <w:widowControl w:val="0"/>
              <w:pBdr>
                <w:top w:val="nil"/>
                <w:left w:val="nil"/>
                <w:bottom w:val="nil"/>
                <w:right w:val="nil"/>
                <w:between w:val="nil"/>
              </w:pBdr>
              <w:spacing w:line="276" w:lineRule="auto"/>
              <w:jc w:val="both"/>
              <w:rPr>
                <w:rFonts w:eastAsia="Century"/>
                <w:color w:val="000000"/>
              </w:rPr>
            </w:pPr>
            <w:r w:rsidRPr="006243F6">
              <w:rPr>
                <w:rFonts w:eastAsia="Century"/>
                <w:color w:val="000000"/>
              </w:rPr>
              <w:t>The chatbot's inability to handle complex medical cases and the need for regular updates to maintain accuracy.</w:t>
            </w:r>
          </w:p>
        </w:tc>
      </w:tr>
      <w:tr w:rsidR="006243F6" w14:paraId="6769349B" w14:textId="77777777" w:rsidTr="006243F6">
        <w:trPr>
          <w:trHeight w:val="812"/>
        </w:trPr>
        <w:tc>
          <w:tcPr>
            <w:tcW w:w="522" w:type="dxa"/>
            <w:tcBorders>
              <w:top w:val="single" w:sz="8" w:space="0" w:color="808080"/>
              <w:left w:val="single" w:sz="8" w:space="0" w:color="808080"/>
              <w:bottom w:val="single" w:sz="8" w:space="0" w:color="808080"/>
              <w:right w:val="single" w:sz="8" w:space="0" w:color="808080"/>
            </w:tcBorders>
            <w:shd w:val="clear" w:color="auto" w:fill="auto"/>
            <w:tcMar>
              <w:top w:w="80" w:type="dxa"/>
              <w:left w:w="80" w:type="dxa"/>
              <w:bottom w:w="80" w:type="dxa"/>
              <w:right w:w="80" w:type="dxa"/>
            </w:tcMar>
          </w:tcPr>
          <w:p w14:paraId="238C0E39" w14:textId="77777777" w:rsidR="00AC1943" w:rsidRPr="006243F6" w:rsidRDefault="00AC1943" w:rsidP="006243F6">
            <w:pPr>
              <w:widowControl w:val="0"/>
              <w:pBdr>
                <w:top w:val="nil"/>
                <w:left w:val="nil"/>
                <w:bottom w:val="nil"/>
                <w:right w:val="nil"/>
                <w:between w:val="nil"/>
              </w:pBdr>
              <w:spacing w:line="276" w:lineRule="auto"/>
              <w:jc w:val="both"/>
              <w:rPr>
                <w:rFonts w:eastAsia="Liberation Serif"/>
                <w:color w:val="000000"/>
              </w:rPr>
            </w:pPr>
            <w:r w:rsidRPr="006243F6">
              <w:rPr>
                <w:rFonts w:eastAsia="Liberation Serif"/>
                <w:color w:val="000000"/>
              </w:rPr>
              <w:t>6.</w:t>
            </w:r>
          </w:p>
        </w:tc>
        <w:tc>
          <w:tcPr>
            <w:tcW w:w="0" w:type="auto"/>
            <w:tcBorders>
              <w:top w:val="single" w:sz="8" w:space="0" w:color="808080"/>
              <w:left w:val="single" w:sz="8" w:space="0" w:color="808080"/>
              <w:bottom w:val="single" w:sz="8" w:space="0" w:color="808080"/>
              <w:right w:val="single" w:sz="8" w:space="0" w:color="808080"/>
            </w:tcBorders>
            <w:shd w:val="clear" w:color="auto" w:fill="auto"/>
            <w:tcMar>
              <w:top w:w="80" w:type="dxa"/>
              <w:left w:w="80" w:type="dxa"/>
              <w:bottom w:w="80" w:type="dxa"/>
              <w:right w:w="80" w:type="dxa"/>
            </w:tcMar>
          </w:tcPr>
          <w:p w14:paraId="4F0A7154" w14:textId="1BDB4A97" w:rsidR="00AC1943" w:rsidRPr="006243F6" w:rsidRDefault="006243F6" w:rsidP="006243F6">
            <w:pPr>
              <w:widowControl w:val="0"/>
              <w:pBdr>
                <w:top w:val="nil"/>
                <w:left w:val="nil"/>
                <w:bottom w:val="nil"/>
                <w:right w:val="nil"/>
                <w:between w:val="nil"/>
              </w:pBdr>
              <w:spacing w:line="276" w:lineRule="auto"/>
              <w:jc w:val="both"/>
              <w:rPr>
                <w:rFonts w:eastAsia="Century"/>
                <w:color w:val="000000"/>
              </w:rPr>
            </w:pPr>
            <w:r w:rsidRPr="006243F6">
              <w:rPr>
                <w:rFonts w:eastAsia="Century"/>
                <w:color w:val="000000"/>
              </w:rPr>
              <w:t xml:space="preserve">Machine Learning-Based Risk Prediction Models for </w:t>
            </w:r>
            <w:r w:rsidRPr="006243F6">
              <w:rPr>
                <w:rFonts w:eastAsia="Century"/>
                <w:color w:val="000000"/>
              </w:rPr>
              <w:lastRenderedPageBreak/>
              <w:t>Chronic Kidney Disease</w:t>
            </w:r>
          </w:p>
        </w:tc>
        <w:tc>
          <w:tcPr>
            <w:tcW w:w="0" w:type="auto"/>
            <w:tcBorders>
              <w:top w:val="single" w:sz="8" w:space="0" w:color="808080"/>
              <w:left w:val="single" w:sz="8" w:space="0" w:color="808080"/>
              <w:bottom w:val="single" w:sz="8" w:space="0" w:color="808080"/>
              <w:right w:val="single" w:sz="8" w:space="0" w:color="808080"/>
            </w:tcBorders>
            <w:shd w:val="clear" w:color="auto" w:fill="auto"/>
            <w:tcMar>
              <w:top w:w="80" w:type="dxa"/>
              <w:left w:w="80" w:type="dxa"/>
              <w:bottom w:w="80" w:type="dxa"/>
              <w:right w:w="80" w:type="dxa"/>
            </w:tcMar>
          </w:tcPr>
          <w:p w14:paraId="5EAA8E70" w14:textId="49068EDB" w:rsidR="00AC1943" w:rsidRPr="006243F6" w:rsidRDefault="006243F6" w:rsidP="006243F6">
            <w:pPr>
              <w:widowControl w:val="0"/>
              <w:pBdr>
                <w:top w:val="nil"/>
                <w:left w:val="nil"/>
                <w:bottom w:val="nil"/>
                <w:right w:val="nil"/>
                <w:between w:val="nil"/>
              </w:pBdr>
              <w:tabs>
                <w:tab w:val="left" w:pos="732"/>
              </w:tabs>
              <w:spacing w:line="276" w:lineRule="auto"/>
              <w:jc w:val="both"/>
              <w:rPr>
                <w:rFonts w:eastAsia="Century"/>
                <w:color w:val="000000"/>
              </w:rPr>
            </w:pPr>
            <w:r w:rsidRPr="006243F6">
              <w:rPr>
                <w:rFonts w:eastAsia="Century"/>
                <w:color w:val="000000"/>
              </w:rPr>
              <w:lastRenderedPageBreak/>
              <w:tab/>
            </w:r>
            <w:r w:rsidRPr="006243F6">
              <w:t xml:space="preserve"> </w:t>
            </w:r>
            <w:r w:rsidRPr="006243F6">
              <w:rPr>
                <w:rFonts w:eastAsia="Century"/>
                <w:color w:val="000000"/>
              </w:rPr>
              <w:t xml:space="preserve">The study develops a machine learning (ML) model using decision trees and </w:t>
            </w:r>
            <w:r w:rsidRPr="006243F6">
              <w:rPr>
                <w:rFonts w:eastAsia="Century"/>
                <w:color w:val="000000"/>
              </w:rPr>
              <w:lastRenderedPageBreak/>
              <w:t>support vector machines (SVM) to predict CKD risk based on patient data such as blood pressure, creatinine levels, and eGFR.</w:t>
            </w:r>
          </w:p>
        </w:tc>
        <w:tc>
          <w:tcPr>
            <w:tcW w:w="0" w:type="auto"/>
            <w:tcBorders>
              <w:top w:val="single" w:sz="8" w:space="0" w:color="808080"/>
              <w:left w:val="single" w:sz="8" w:space="0" w:color="808080"/>
              <w:bottom w:val="single" w:sz="8" w:space="0" w:color="808080"/>
              <w:right w:val="single" w:sz="8" w:space="0" w:color="808080"/>
            </w:tcBorders>
            <w:shd w:val="clear" w:color="auto" w:fill="auto"/>
            <w:tcMar>
              <w:top w:w="80" w:type="dxa"/>
              <w:left w:w="80" w:type="dxa"/>
              <w:bottom w:w="80" w:type="dxa"/>
              <w:right w:w="80" w:type="dxa"/>
            </w:tcMar>
          </w:tcPr>
          <w:p w14:paraId="5027403E" w14:textId="5CEA21F8" w:rsidR="00AC1943" w:rsidRPr="006243F6" w:rsidRDefault="006243F6" w:rsidP="006243F6">
            <w:pPr>
              <w:widowControl w:val="0"/>
              <w:pBdr>
                <w:top w:val="nil"/>
                <w:left w:val="nil"/>
                <w:bottom w:val="nil"/>
                <w:right w:val="nil"/>
                <w:between w:val="nil"/>
              </w:pBdr>
              <w:spacing w:line="276" w:lineRule="auto"/>
              <w:jc w:val="both"/>
              <w:rPr>
                <w:rFonts w:eastAsia="Century"/>
                <w:color w:val="000000"/>
              </w:rPr>
            </w:pPr>
            <w:r w:rsidRPr="006243F6">
              <w:rPr>
                <w:rFonts w:eastAsia="Century"/>
                <w:color w:val="000000"/>
              </w:rPr>
              <w:lastRenderedPageBreak/>
              <w:t xml:space="preserve">Early detection of CKD through risk models allows for timely medical </w:t>
            </w:r>
            <w:r w:rsidRPr="006243F6">
              <w:rPr>
                <w:rFonts w:eastAsia="Century"/>
                <w:color w:val="000000"/>
              </w:rPr>
              <w:lastRenderedPageBreak/>
              <w:t>intervention and better patient outcomes.</w:t>
            </w:r>
          </w:p>
        </w:tc>
        <w:tc>
          <w:tcPr>
            <w:tcW w:w="0" w:type="auto"/>
            <w:tcBorders>
              <w:top w:val="single" w:sz="8" w:space="0" w:color="808080"/>
              <w:left w:val="single" w:sz="8" w:space="0" w:color="808080"/>
              <w:bottom w:val="single" w:sz="8" w:space="0" w:color="808080"/>
              <w:right w:val="single" w:sz="8" w:space="0" w:color="808080"/>
            </w:tcBorders>
            <w:shd w:val="clear" w:color="auto" w:fill="auto"/>
            <w:tcMar>
              <w:top w:w="80" w:type="dxa"/>
              <w:left w:w="80" w:type="dxa"/>
              <w:bottom w:w="80" w:type="dxa"/>
              <w:right w:w="80" w:type="dxa"/>
            </w:tcMar>
          </w:tcPr>
          <w:p w14:paraId="0CD87766" w14:textId="65BA19EA" w:rsidR="00AC1943" w:rsidRPr="006243F6" w:rsidRDefault="006243F6" w:rsidP="006243F6">
            <w:pPr>
              <w:widowControl w:val="0"/>
              <w:pBdr>
                <w:top w:val="nil"/>
                <w:left w:val="nil"/>
                <w:bottom w:val="nil"/>
                <w:right w:val="nil"/>
                <w:between w:val="nil"/>
              </w:pBdr>
              <w:spacing w:line="276" w:lineRule="auto"/>
              <w:jc w:val="both"/>
              <w:rPr>
                <w:rFonts w:eastAsia="Century"/>
                <w:color w:val="000000"/>
              </w:rPr>
            </w:pPr>
            <w:r w:rsidRPr="006243F6">
              <w:rPr>
                <w:rFonts w:eastAsia="Century"/>
                <w:color w:val="000000"/>
              </w:rPr>
              <w:lastRenderedPageBreak/>
              <w:t xml:space="preserve">The study's reliance on historical data limits its ability to </w:t>
            </w:r>
            <w:r w:rsidRPr="006243F6">
              <w:rPr>
                <w:rFonts w:eastAsia="Century"/>
                <w:color w:val="000000"/>
              </w:rPr>
              <w:lastRenderedPageBreak/>
              <w:t>adapt to dynamic, real-time health changes in patients. Additionally, the model's accuracy is affected by data quality.</w:t>
            </w:r>
          </w:p>
        </w:tc>
      </w:tr>
      <w:tr w:rsidR="006243F6" w14:paraId="29FD1865" w14:textId="77777777" w:rsidTr="006243F6">
        <w:trPr>
          <w:trHeight w:val="812"/>
        </w:trPr>
        <w:tc>
          <w:tcPr>
            <w:tcW w:w="522" w:type="dxa"/>
            <w:tcBorders>
              <w:top w:val="single" w:sz="8" w:space="0" w:color="808080"/>
              <w:left w:val="single" w:sz="8" w:space="0" w:color="808080"/>
              <w:bottom w:val="single" w:sz="8" w:space="0" w:color="808080"/>
              <w:right w:val="single" w:sz="8" w:space="0" w:color="808080"/>
            </w:tcBorders>
            <w:shd w:val="clear" w:color="auto" w:fill="auto"/>
            <w:tcMar>
              <w:top w:w="80" w:type="dxa"/>
              <w:left w:w="80" w:type="dxa"/>
              <w:bottom w:w="80" w:type="dxa"/>
              <w:right w:w="80" w:type="dxa"/>
            </w:tcMar>
          </w:tcPr>
          <w:p w14:paraId="4A14131F" w14:textId="77777777" w:rsidR="00AC1943" w:rsidRPr="006243F6" w:rsidRDefault="00AC1943" w:rsidP="006243F6">
            <w:pPr>
              <w:widowControl w:val="0"/>
              <w:pBdr>
                <w:top w:val="nil"/>
                <w:left w:val="nil"/>
                <w:bottom w:val="nil"/>
                <w:right w:val="nil"/>
                <w:between w:val="nil"/>
              </w:pBdr>
              <w:spacing w:line="276" w:lineRule="auto"/>
              <w:jc w:val="both"/>
              <w:rPr>
                <w:rFonts w:eastAsia="Liberation Serif"/>
                <w:color w:val="000000"/>
              </w:rPr>
            </w:pPr>
            <w:r w:rsidRPr="006243F6">
              <w:rPr>
                <w:rFonts w:eastAsia="Liberation Serif"/>
                <w:color w:val="000000"/>
              </w:rPr>
              <w:t>7.</w:t>
            </w:r>
          </w:p>
        </w:tc>
        <w:tc>
          <w:tcPr>
            <w:tcW w:w="0" w:type="auto"/>
            <w:tcBorders>
              <w:top w:val="single" w:sz="8" w:space="0" w:color="808080"/>
              <w:left w:val="single" w:sz="8" w:space="0" w:color="808080"/>
              <w:bottom w:val="single" w:sz="8" w:space="0" w:color="808080"/>
              <w:right w:val="single" w:sz="8" w:space="0" w:color="808080"/>
            </w:tcBorders>
            <w:shd w:val="clear" w:color="auto" w:fill="auto"/>
            <w:tcMar>
              <w:top w:w="80" w:type="dxa"/>
              <w:left w:w="80" w:type="dxa"/>
              <w:bottom w:w="80" w:type="dxa"/>
              <w:right w:w="80" w:type="dxa"/>
            </w:tcMar>
          </w:tcPr>
          <w:p w14:paraId="7F2E6CEA" w14:textId="622D1B87" w:rsidR="00AC1943" w:rsidRPr="006243F6" w:rsidRDefault="006243F6" w:rsidP="006243F6">
            <w:pPr>
              <w:widowControl w:val="0"/>
              <w:pBdr>
                <w:top w:val="nil"/>
                <w:left w:val="nil"/>
                <w:bottom w:val="nil"/>
                <w:right w:val="nil"/>
                <w:between w:val="nil"/>
              </w:pBdr>
              <w:spacing w:line="276" w:lineRule="auto"/>
              <w:jc w:val="both"/>
              <w:rPr>
                <w:rFonts w:eastAsia="Century"/>
                <w:color w:val="000000"/>
              </w:rPr>
            </w:pPr>
            <w:r w:rsidRPr="006243F6">
              <w:rPr>
                <w:rFonts w:eastAsia="Century"/>
                <w:color w:val="000000"/>
              </w:rPr>
              <w:t>Conversational Agents for Chronic Disease Management: A Systematic Review</w:t>
            </w:r>
          </w:p>
        </w:tc>
        <w:tc>
          <w:tcPr>
            <w:tcW w:w="0" w:type="auto"/>
            <w:tcBorders>
              <w:top w:val="single" w:sz="8" w:space="0" w:color="808080"/>
              <w:left w:val="single" w:sz="8" w:space="0" w:color="808080"/>
              <w:bottom w:val="single" w:sz="8" w:space="0" w:color="808080"/>
              <w:right w:val="single" w:sz="8" w:space="0" w:color="808080"/>
            </w:tcBorders>
            <w:shd w:val="clear" w:color="auto" w:fill="auto"/>
            <w:tcMar>
              <w:top w:w="80" w:type="dxa"/>
              <w:left w:w="80" w:type="dxa"/>
              <w:bottom w:w="80" w:type="dxa"/>
              <w:right w:w="80" w:type="dxa"/>
            </w:tcMar>
          </w:tcPr>
          <w:p w14:paraId="3315595A" w14:textId="0ADADB9F" w:rsidR="00AC1943" w:rsidRPr="006243F6" w:rsidRDefault="006243F6" w:rsidP="006243F6">
            <w:pPr>
              <w:widowControl w:val="0"/>
              <w:pBdr>
                <w:top w:val="nil"/>
                <w:left w:val="nil"/>
                <w:bottom w:val="nil"/>
                <w:right w:val="nil"/>
                <w:between w:val="nil"/>
              </w:pBdr>
              <w:spacing w:line="276" w:lineRule="auto"/>
              <w:jc w:val="both"/>
              <w:rPr>
                <w:rFonts w:eastAsia="Century"/>
                <w:color w:val="000000"/>
              </w:rPr>
            </w:pPr>
            <w:r w:rsidRPr="006243F6">
              <w:rPr>
                <w:rFonts w:eastAsia="Century"/>
                <w:color w:val="000000"/>
              </w:rPr>
              <w:t>This systematic review looks at the effectiveness of conversational agents (chatbots) in managing chronic diseases, including diabetes, heart disease, and CKD. It evaluates the role of AI chatbots in tracking patient symptoms, providing education, and offering lifestyle recommendations.</w:t>
            </w:r>
          </w:p>
        </w:tc>
        <w:tc>
          <w:tcPr>
            <w:tcW w:w="0" w:type="auto"/>
            <w:tcBorders>
              <w:top w:val="single" w:sz="8" w:space="0" w:color="808080"/>
              <w:left w:val="single" w:sz="8" w:space="0" w:color="808080"/>
              <w:bottom w:val="single" w:sz="8" w:space="0" w:color="808080"/>
              <w:right w:val="single" w:sz="8" w:space="0" w:color="808080"/>
            </w:tcBorders>
            <w:shd w:val="clear" w:color="auto" w:fill="auto"/>
            <w:tcMar>
              <w:top w:w="80" w:type="dxa"/>
              <w:left w:w="80" w:type="dxa"/>
              <w:bottom w:w="80" w:type="dxa"/>
              <w:right w:w="80" w:type="dxa"/>
            </w:tcMar>
          </w:tcPr>
          <w:p w14:paraId="55118D6A" w14:textId="069CD087" w:rsidR="00AC1943" w:rsidRPr="006243F6" w:rsidRDefault="006243F6" w:rsidP="006243F6">
            <w:pPr>
              <w:widowControl w:val="0"/>
              <w:pBdr>
                <w:top w:val="nil"/>
                <w:left w:val="nil"/>
                <w:bottom w:val="nil"/>
                <w:right w:val="nil"/>
                <w:between w:val="nil"/>
              </w:pBdr>
              <w:spacing w:line="276" w:lineRule="auto"/>
              <w:jc w:val="both"/>
              <w:rPr>
                <w:rFonts w:eastAsia="Century"/>
                <w:color w:val="000000"/>
              </w:rPr>
            </w:pPr>
            <w:r w:rsidRPr="006243F6">
              <w:rPr>
                <w:rFonts w:eastAsia="Century"/>
                <w:color w:val="000000"/>
              </w:rPr>
              <w:t>AI chatbots improve patient adherence to treatment plans and empower users with knowledge about their condition. This leads to better self-management and reduced hospital visits.</w:t>
            </w:r>
          </w:p>
        </w:tc>
        <w:tc>
          <w:tcPr>
            <w:tcW w:w="0" w:type="auto"/>
            <w:tcBorders>
              <w:top w:val="single" w:sz="8" w:space="0" w:color="808080"/>
              <w:left w:val="single" w:sz="8" w:space="0" w:color="808080"/>
              <w:bottom w:val="single" w:sz="8" w:space="0" w:color="808080"/>
              <w:right w:val="single" w:sz="8" w:space="0" w:color="808080"/>
            </w:tcBorders>
            <w:shd w:val="clear" w:color="auto" w:fill="auto"/>
            <w:tcMar>
              <w:top w:w="80" w:type="dxa"/>
              <w:left w:w="80" w:type="dxa"/>
              <w:bottom w:w="80" w:type="dxa"/>
              <w:right w:w="80" w:type="dxa"/>
            </w:tcMar>
          </w:tcPr>
          <w:p w14:paraId="1D6AEC6F" w14:textId="1FD738A5" w:rsidR="00AC1943" w:rsidRPr="006243F6" w:rsidRDefault="006243F6" w:rsidP="006243F6">
            <w:pPr>
              <w:widowControl w:val="0"/>
              <w:pBdr>
                <w:top w:val="nil"/>
                <w:left w:val="nil"/>
                <w:bottom w:val="nil"/>
                <w:right w:val="nil"/>
                <w:between w:val="nil"/>
              </w:pBdr>
              <w:spacing w:line="276" w:lineRule="auto"/>
              <w:jc w:val="both"/>
              <w:rPr>
                <w:rFonts w:eastAsia="Century"/>
                <w:color w:val="000000"/>
              </w:rPr>
            </w:pPr>
            <w:r w:rsidRPr="006243F6">
              <w:rPr>
                <w:rFonts w:eastAsia="Century"/>
                <w:color w:val="000000"/>
              </w:rPr>
              <w:t>Chatbots struggle with the interpretation of medical jargon, especially in chronic conditions requiring complex language understanding. Integrating AI with electronic health records (EHRs) remains a challenge.</w:t>
            </w:r>
          </w:p>
        </w:tc>
      </w:tr>
      <w:tr w:rsidR="006243F6" w14:paraId="51EFB30F" w14:textId="77777777" w:rsidTr="006243F6">
        <w:trPr>
          <w:trHeight w:val="812"/>
        </w:trPr>
        <w:tc>
          <w:tcPr>
            <w:tcW w:w="522" w:type="dxa"/>
            <w:tcBorders>
              <w:top w:val="single" w:sz="8" w:space="0" w:color="808080"/>
              <w:left w:val="single" w:sz="8" w:space="0" w:color="808080"/>
              <w:bottom w:val="single" w:sz="8" w:space="0" w:color="808080"/>
              <w:right w:val="single" w:sz="8" w:space="0" w:color="808080"/>
            </w:tcBorders>
            <w:shd w:val="clear" w:color="auto" w:fill="auto"/>
            <w:tcMar>
              <w:top w:w="80" w:type="dxa"/>
              <w:left w:w="80" w:type="dxa"/>
              <w:bottom w:w="80" w:type="dxa"/>
              <w:right w:w="80" w:type="dxa"/>
            </w:tcMar>
          </w:tcPr>
          <w:p w14:paraId="6D9DABC3" w14:textId="77777777" w:rsidR="00AC1943" w:rsidRPr="006243F6" w:rsidRDefault="00AC1943" w:rsidP="006243F6">
            <w:pPr>
              <w:widowControl w:val="0"/>
              <w:pBdr>
                <w:top w:val="nil"/>
                <w:left w:val="nil"/>
                <w:bottom w:val="nil"/>
                <w:right w:val="nil"/>
                <w:between w:val="nil"/>
              </w:pBdr>
              <w:spacing w:line="276" w:lineRule="auto"/>
              <w:jc w:val="both"/>
              <w:rPr>
                <w:rFonts w:eastAsia="Liberation Serif"/>
                <w:color w:val="000000"/>
              </w:rPr>
            </w:pPr>
            <w:r w:rsidRPr="006243F6">
              <w:rPr>
                <w:rFonts w:eastAsia="Liberation Serif"/>
                <w:color w:val="000000"/>
              </w:rPr>
              <w:t>8.</w:t>
            </w:r>
          </w:p>
        </w:tc>
        <w:tc>
          <w:tcPr>
            <w:tcW w:w="0" w:type="auto"/>
            <w:tcBorders>
              <w:top w:val="single" w:sz="8" w:space="0" w:color="808080"/>
              <w:left w:val="single" w:sz="8" w:space="0" w:color="808080"/>
              <w:bottom w:val="single" w:sz="8" w:space="0" w:color="808080"/>
              <w:right w:val="single" w:sz="8" w:space="0" w:color="808080"/>
            </w:tcBorders>
            <w:shd w:val="clear" w:color="auto" w:fill="auto"/>
            <w:tcMar>
              <w:top w:w="80" w:type="dxa"/>
              <w:left w:w="80" w:type="dxa"/>
              <w:bottom w:w="80" w:type="dxa"/>
              <w:right w:w="80" w:type="dxa"/>
            </w:tcMar>
          </w:tcPr>
          <w:p w14:paraId="54D34635" w14:textId="0604B38B" w:rsidR="00AC1943" w:rsidRPr="006243F6" w:rsidRDefault="006243F6" w:rsidP="006243F6">
            <w:pPr>
              <w:widowControl w:val="0"/>
              <w:pBdr>
                <w:top w:val="nil"/>
                <w:left w:val="nil"/>
                <w:bottom w:val="nil"/>
                <w:right w:val="nil"/>
                <w:between w:val="nil"/>
              </w:pBdr>
              <w:spacing w:line="276" w:lineRule="auto"/>
              <w:jc w:val="both"/>
              <w:rPr>
                <w:rFonts w:eastAsia="Century"/>
                <w:color w:val="000000"/>
              </w:rPr>
            </w:pPr>
            <w:r w:rsidRPr="006243F6">
              <w:rPr>
                <w:rFonts w:eastAsia="Century"/>
                <w:color w:val="000000"/>
              </w:rPr>
              <w:t>Predictive Analytics for Kidney Disease: A Case Study Using Clinical Data</w:t>
            </w:r>
          </w:p>
        </w:tc>
        <w:tc>
          <w:tcPr>
            <w:tcW w:w="0" w:type="auto"/>
            <w:tcBorders>
              <w:top w:val="single" w:sz="8" w:space="0" w:color="808080"/>
              <w:left w:val="single" w:sz="8" w:space="0" w:color="808080"/>
              <w:bottom w:val="single" w:sz="8" w:space="0" w:color="808080"/>
              <w:right w:val="single" w:sz="8" w:space="0" w:color="808080"/>
            </w:tcBorders>
            <w:shd w:val="clear" w:color="auto" w:fill="auto"/>
            <w:tcMar>
              <w:top w:w="80" w:type="dxa"/>
              <w:left w:w="80" w:type="dxa"/>
              <w:bottom w:w="80" w:type="dxa"/>
              <w:right w:w="80" w:type="dxa"/>
            </w:tcMar>
          </w:tcPr>
          <w:p w14:paraId="48394E86" w14:textId="20C1C70A" w:rsidR="00AC1943" w:rsidRPr="006243F6" w:rsidRDefault="006243F6" w:rsidP="006243F6">
            <w:pPr>
              <w:widowControl w:val="0"/>
              <w:pBdr>
                <w:top w:val="nil"/>
                <w:left w:val="nil"/>
                <w:bottom w:val="nil"/>
                <w:right w:val="nil"/>
                <w:between w:val="nil"/>
              </w:pBdr>
              <w:spacing w:line="276" w:lineRule="auto"/>
              <w:jc w:val="both"/>
              <w:rPr>
                <w:rFonts w:eastAsia="Century"/>
                <w:color w:val="000000"/>
              </w:rPr>
            </w:pPr>
            <w:r w:rsidRPr="006243F6">
              <w:rPr>
                <w:rFonts w:eastAsia="Century"/>
                <w:color w:val="000000"/>
              </w:rPr>
              <w:t>The paper presents a predictive analytics system that leverages big data and machine learning to predict kidney disease progression. The model analyzes clinical data such as age, gender, and lab results to forecast the likelihood of CKD worsening.</w:t>
            </w:r>
          </w:p>
        </w:tc>
        <w:tc>
          <w:tcPr>
            <w:tcW w:w="0" w:type="auto"/>
            <w:tcBorders>
              <w:top w:val="single" w:sz="8" w:space="0" w:color="808080"/>
              <w:left w:val="single" w:sz="8" w:space="0" w:color="808080"/>
              <w:bottom w:val="single" w:sz="8" w:space="0" w:color="808080"/>
              <w:right w:val="single" w:sz="8" w:space="0" w:color="808080"/>
            </w:tcBorders>
            <w:shd w:val="clear" w:color="auto" w:fill="auto"/>
            <w:tcMar>
              <w:top w:w="80" w:type="dxa"/>
              <w:left w:w="80" w:type="dxa"/>
              <w:bottom w:w="80" w:type="dxa"/>
              <w:right w:w="80" w:type="dxa"/>
            </w:tcMar>
          </w:tcPr>
          <w:p w14:paraId="59863A67" w14:textId="37960759" w:rsidR="00AC1943" w:rsidRPr="006243F6" w:rsidRDefault="006243F6" w:rsidP="006243F6">
            <w:pPr>
              <w:widowControl w:val="0"/>
              <w:pBdr>
                <w:top w:val="nil"/>
                <w:left w:val="nil"/>
                <w:bottom w:val="nil"/>
                <w:right w:val="nil"/>
                <w:between w:val="nil"/>
              </w:pBdr>
              <w:spacing w:line="276" w:lineRule="auto"/>
              <w:jc w:val="both"/>
              <w:rPr>
                <w:rFonts w:eastAsia="Century"/>
                <w:color w:val="000000"/>
              </w:rPr>
            </w:pPr>
            <w:r w:rsidRPr="006243F6">
              <w:rPr>
                <w:rFonts w:eastAsia="Century"/>
                <w:color w:val="000000"/>
              </w:rPr>
              <w:t>Predictive analytics help in early diagnosis and provide personalized treatment recommendations, reducing the need for invasive procedures.</w:t>
            </w:r>
          </w:p>
        </w:tc>
        <w:tc>
          <w:tcPr>
            <w:tcW w:w="0" w:type="auto"/>
            <w:tcBorders>
              <w:top w:val="single" w:sz="8" w:space="0" w:color="808080"/>
              <w:left w:val="single" w:sz="8" w:space="0" w:color="808080"/>
              <w:bottom w:val="single" w:sz="8" w:space="0" w:color="808080"/>
              <w:right w:val="single" w:sz="8" w:space="0" w:color="808080"/>
            </w:tcBorders>
            <w:shd w:val="clear" w:color="auto" w:fill="auto"/>
            <w:tcMar>
              <w:top w:w="80" w:type="dxa"/>
              <w:left w:w="80" w:type="dxa"/>
              <w:bottom w:w="80" w:type="dxa"/>
              <w:right w:w="80" w:type="dxa"/>
            </w:tcMar>
          </w:tcPr>
          <w:p w14:paraId="0D7B6573" w14:textId="5944F179" w:rsidR="00AC1943" w:rsidRPr="006243F6" w:rsidRDefault="006243F6" w:rsidP="006243F6">
            <w:pPr>
              <w:widowControl w:val="0"/>
              <w:pBdr>
                <w:top w:val="nil"/>
                <w:left w:val="nil"/>
                <w:bottom w:val="nil"/>
                <w:right w:val="nil"/>
                <w:between w:val="nil"/>
              </w:pBdr>
              <w:spacing w:line="276" w:lineRule="auto"/>
              <w:jc w:val="both"/>
              <w:rPr>
                <w:rFonts w:eastAsia="Century"/>
                <w:color w:val="000000"/>
              </w:rPr>
            </w:pPr>
            <w:r w:rsidRPr="006243F6">
              <w:rPr>
                <w:rFonts w:eastAsia="Century"/>
                <w:color w:val="000000"/>
              </w:rPr>
              <w:t>The system's performance is constrained by data privacy concerns and the lack of integration with existing clinical workflows. The accuracy can also be improved with more diverse datasets.</w:t>
            </w:r>
          </w:p>
        </w:tc>
      </w:tr>
    </w:tbl>
    <w:p w14:paraId="1D7B3A79" w14:textId="77777777" w:rsidR="005069E3" w:rsidRDefault="005069E3">
      <w:pPr>
        <w:widowControl w:val="0"/>
        <w:pBdr>
          <w:top w:val="nil"/>
          <w:left w:val="nil"/>
          <w:bottom w:val="nil"/>
          <w:right w:val="nil"/>
          <w:between w:val="nil"/>
        </w:pBdr>
        <w:spacing w:line="360" w:lineRule="auto"/>
        <w:rPr>
          <w:rFonts w:ascii="Century" w:eastAsia="Century" w:hAnsi="Century" w:cs="Century"/>
          <w:color w:val="000000"/>
          <w:sz w:val="22"/>
          <w:szCs w:val="22"/>
        </w:rPr>
      </w:pPr>
    </w:p>
    <w:p w14:paraId="1E8B5B43" w14:textId="77777777" w:rsidR="005069E3" w:rsidRDefault="005069E3">
      <w:pPr>
        <w:widowControl w:val="0"/>
        <w:pBdr>
          <w:top w:val="nil"/>
          <w:left w:val="nil"/>
          <w:bottom w:val="nil"/>
          <w:right w:val="nil"/>
          <w:between w:val="nil"/>
        </w:pBdr>
        <w:rPr>
          <w:rFonts w:ascii="Century" w:eastAsia="Century" w:hAnsi="Century" w:cs="Century"/>
          <w:color w:val="000000"/>
          <w:sz w:val="22"/>
          <w:szCs w:val="22"/>
        </w:rPr>
      </w:pPr>
    </w:p>
    <w:p w14:paraId="6338DE59" w14:textId="77777777" w:rsidR="005069E3" w:rsidRDefault="005069E3">
      <w:pPr>
        <w:widowControl w:val="0"/>
        <w:pBdr>
          <w:top w:val="nil"/>
          <w:left w:val="nil"/>
          <w:bottom w:val="nil"/>
          <w:right w:val="nil"/>
          <w:between w:val="nil"/>
        </w:pBdr>
        <w:spacing w:line="360" w:lineRule="auto"/>
        <w:rPr>
          <w:rFonts w:ascii="Century" w:eastAsia="Century" w:hAnsi="Century" w:cs="Century"/>
          <w:color w:val="000000"/>
          <w:sz w:val="22"/>
          <w:szCs w:val="22"/>
        </w:rPr>
      </w:pPr>
    </w:p>
    <w:p w14:paraId="5EBE72E1" w14:textId="77777777" w:rsidR="00C01E72" w:rsidRDefault="00C01E72">
      <w:pPr>
        <w:widowControl w:val="0"/>
        <w:pBdr>
          <w:top w:val="nil"/>
          <w:left w:val="nil"/>
          <w:bottom w:val="nil"/>
          <w:right w:val="nil"/>
          <w:between w:val="nil"/>
        </w:pBdr>
        <w:spacing w:line="360" w:lineRule="auto"/>
        <w:rPr>
          <w:rFonts w:ascii="Century" w:eastAsia="Century" w:hAnsi="Century" w:cs="Century"/>
          <w:color w:val="000000"/>
          <w:sz w:val="22"/>
          <w:szCs w:val="22"/>
        </w:rPr>
      </w:pPr>
    </w:p>
    <w:p w14:paraId="7182D01B" w14:textId="77777777" w:rsidR="00C01E72" w:rsidRDefault="00C01E72">
      <w:pPr>
        <w:widowControl w:val="0"/>
        <w:pBdr>
          <w:top w:val="nil"/>
          <w:left w:val="nil"/>
          <w:bottom w:val="nil"/>
          <w:right w:val="nil"/>
          <w:between w:val="nil"/>
        </w:pBdr>
        <w:spacing w:line="360" w:lineRule="auto"/>
        <w:rPr>
          <w:rFonts w:ascii="Century" w:eastAsia="Century" w:hAnsi="Century" w:cs="Century"/>
          <w:color w:val="000000"/>
          <w:sz w:val="22"/>
          <w:szCs w:val="22"/>
        </w:rPr>
      </w:pPr>
    </w:p>
    <w:p w14:paraId="59B3E28D" w14:textId="04F4DBA9" w:rsidR="005069E3" w:rsidRDefault="005069E3">
      <w:pPr>
        <w:widowControl w:val="0"/>
        <w:pBdr>
          <w:top w:val="nil"/>
          <w:left w:val="nil"/>
          <w:bottom w:val="nil"/>
          <w:right w:val="nil"/>
          <w:between w:val="nil"/>
        </w:pBdr>
        <w:spacing w:line="360" w:lineRule="auto"/>
        <w:rPr>
          <w:rFonts w:ascii="Century" w:eastAsia="Century" w:hAnsi="Century" w:cs="Century"/>
          <w:color w:val="000000"/>
          <w:sz w:val="22"/>
          <w:szCs w:val="22"/>
        </w:rPr>
      </w:pPr>
    </w:p>
    <w:p w14:paraId="65071D74" w14:textId="77777777" w:rsidR="005069E3" w:rsidRDefault="004E6DAC" w:rsidP="00C01E72">
      <w:pPr>
        <w:pBdr>
          <w:top w:val="nil"/>
          <w:left w:val="nil"/>
          <w:bottom w:val="nil"/>
          <w:right w:val="nil"/>
          <w:between w:val="nil"/>
        </w:pBdr>
        <w:spacing w:line="360" w:lineRule="auto"/>
        <w:rPr>
          <w:color w:val="000000"/>
          <w:sz w:val="40"/>
          <w:szCs w:val="40"/>
        </w:rPr>
      </w:pPr>
      <w:r>
        <w:rPr>
          <w:color w:val="000000"/>
          <w:sz w:val="40"/>
          <w:szCs w:val="40"/>
        </w:rPr>
        <w:lastRenderedPageBreak/>
        <w:t>Objectives</w:t>
      </w:r>
    </w:p>
    <w:p w14:paraId="64A3E1F7" w14:textId="77777777" w:rsidR="00F756CB" w:rsidRPr="00C01E72" w:rsidRDefault="00F756CB" w:rsidP="00C01E72">
      <w:pPr>
        <w:pStyle w:val="ListParagraph"/>
        <w:widowControl w:val="0"/>
        <w:numPr>
          <w:ilvl w:val="0"/>
          <w:numId w:val="12"/>
        </w:numPr>
        <w:pBdr>
          <w:top w:val="nil"/>
          <w:left w:val="nil"/>
          <w:bottom w:val="nil"/>
          <w:right w:val="nil"/>
          <w:between w:val="nil"/>
        </w:pBdr>
        <w:spacing w:line="360" w:lineRule="auto"/>
        <w:jc w:val="both"/>
        <w:rPr>
          <w:color w:val="000000"/>
          <w:sz w:val="32"/>
          <w:szCs w:val="32"/>
        </w:rPr>
      </w:pPr>
      <w:r w:rsidRPr="00C01E72">
        <w:rPr>
          <w:color w:val="000000"/>
          <w:sz w:val="32"/>
          <w:szCs w:val="32"/>
        </w:rPr>
        <w:t>Develop a 24/7 CKD Helpline Chatbot using NLP to assist CKD patients.</w:t>
      </w:r>
    </w:p>
    <w:p w14:paraId="7E20BC8B" w14:textId="77777777" w:rsidR="00F756CB" w:rsidRPr="00C01E72" w:rsidRDefault="00F756CB" w:rsidP="00C01E72">
      <w:pPr>
        <w:pStyle w:val="ListParagraph"/>
        <w:widowControl w:val="0"/>
        <w:numPr>
          <w:ilvl w:val="0"/>
          <w:numId w:val="12"/>
        </w:numPr>
        <w:pBdr>
          <w:top w:val="nil"/>
          <w:left w:val="nil"/>
          <w:bottom w:val="nil"/>
          <w:right w:val="nil"/>
          <w:between w:val="nil"/>
        </w:pBdr>
        <w:spacing w:line="360" w:lineRule="auto"/>
        <w:jc w:val="both"/>
        <w:rPr>
          <w:color w:val="000000"/>
          <w:sz w:val="32"/>
          <w:szCs w:val="32"/>
        </w:rPr>
      </w:pPr>
      <w:r w:rsidRPr="00C01E72">
        <w:rPr>
          <w:color w:val="000000"/>
          <w:sz w:val="32"/>
          <w:szCs w:val="32"/>
        </w:rPr>
        <w:t>Provide a simple tool for patients to assess CKD risk based on parameters such as age, gender, blood pressure, blood sugar levels, and eGFR.</w:t>
      </w:r>
    </w:p>
    <w:p w14:paraId="48EE2319" w14:textId="77777777" w:rsidR="00F756CB" w:rsidRPr="00C01E72" w:rsidRDefault="00F756CB" w:rsidP="00C01E72">
      <w:pPr>
        <w:pStyle w:val="ListParagraph"/>
        <w:widowControl w:val="0"/>
        <w:numPr>
          <w:ilvl w:val="0"/>
          <w:numId w:val="12"/>
        </w:numPr>
        <w:pBdr>
          <w:top w:val="nil"/>
          <w:left w:val="nil"/>
          <w:bottom w:val="nil"/>
          <w:right w:val="nil"/>
          <w:between w:val="nil"/>
        </w:pBdr>
        <w:spacing w:line="360" w:lineRule="auto"/>
        <w:jc w:val="both"/>
        <w:rPr>
          <w:color w:val="000000"/>
          <w:sz w:val="32"/>
          <w:szCs w:val="32"/>
        </w:rPr>
      </w:pPr>
      <w:r w:rsidRPr="00C01E72">
        <w:rPr>
          <w:color w:val="000000"/>
          <w:sz w:val="32"/>
          <w:szCs w:val="32"/>
        </w:rPr>
        <w:t>Empower patients by providing real-time medical advice and symptom monitoring.</w:t>
      </w:r>
    </w:p>
    <w:p w14:paraId="5E2889C7" w14:textId="72C540A2" w:rsidR="00F756CB" w:rsidRPr="00C01E72" w:rsidRDefault="00F756CB" w:rsidP="00C01E72">
      <w:pPr>
        <w:pStyle w:val="ListParagraph"/>
        <w:widowControl w:val="0"/>
        <w:numPr>
          <w:ilvl w:val="0"/>
          <w:numId w:val="12"/>
        </w:numPr>
        <w:pBdr>
          <w:top w:val="nil"/>
          <w:left w:val="nil"/>
          <w:bottom w:val="nil"/>
          <w:right w:val="nil"/>
          <w:between w:val="nil"/>
        </w:pBdr>
        <w:spacing w:line="360" w:lineRule="auto"/>
        <w:jc w:val="both"/>
        <w:rPr>
          <w:color w:val="000000"/>
          <w:sz w:val="32"/>
          <w:szCs w:val="32"/>
        </w:rPr>
      </w:pPr>
      <w:r w:rsidRPr="00C01E72">
        <w:rPr>
          <w:color w:val="000000"/>
          <w:sz w:val="32"/>
          <w:szCs w:val="32"/>
        </w:rPr>
        <w:t>Improve access to healthcare by reducing wait times and enabling continuous support.</w:t>
      </w:r>
    </w:p>
    <w:p w14:paraId="224F5CDC" w14:textId="7C7564DE" w:rsidR="00F756CB" w:rsidRPr="00C01E72" w:rsidRDefault="00F756CB" w:rsidP="00C01E72">
      <w:pPr>
        <w:pStyle w:val="ListParagraph"/>
        <w:widowControl w:val="0"/>
        <w:numPr>
          <w:ilvl w:val="0"/>
          <w:numId w:val="12"/>
        </w:numPr>
        <w:pBdr>
          <w:top w:val="nil"/>
          <w:left w:val="nil"/>
          <w:bottom w:val="nil"/>
          <w:right w:val="nil"/>
          <w:between w:val="nil"/>
        </w:pBdr>
        <w:spacing w:line="360" w:lineRule="auto"/>
        <w:jc w:val="both"/>
        <w:rPr>
          <w:color w:val="000000"/>
          <w:sz w:val="32"/>
          <w:szCs w:val="32"/>
        </w:rPr>
      </w:pPr>
      <w:r w:rsidRPr="00C01E72">
        <w:rPr>
          <w:color w:val="000000"/>
          <w:sz w:val="32"/>
          <w:szCs w:val="32"/>
        </w:rPr>
        <w:t>Enhance Patient-Doctor Communication</w:t>
      </w:r>
      <w:r w:rsidRPr="00C01E72">
        <w:rPr>
          <w:color w:val="000000"/>
          <w:sz w:val="32"/>
          <w:szCs w:val="32"/>
        </w:rPr>
        <w:t xml:space="preserve"> a</w:t>
      </w:r>
      <w:r w:rsidRPr="00C01E72">
        <w:rPr>
          <w:color w:val="000000"/>
          <w:sz w:val="32"/>
          <w:szCs w:val="32"/>
        </w:rPr>
        <w:t>llow sharing of chatbot reports with doctors for better consultations.</w:t>
      </w:r>
    </w:p>
    <w:p w14:paraId="59AA3345" w14:textId="50781EE0" w:rsidR="00F756CB" w:rsidRPr="00C01E72" w:rsidRDefault="00F756CB" w:rsidP="00C01E72">
      <w:pPr>
        <w:pStyle w:val="ListParagraph"/>
        <w:widowControl w:val="0"/>
        <w:numPr>
          <w:ilvl w:val="0"/>
          <w:numId w:val="12"/>
        </w:numPr>
        <w:pBdr>
          <w:top w:val="nil"/>
          <w:left w:val="nil"/>
          <w:bottom w:val="nil"/>
          <w:right w:val="nil"/>
          <w:between w:val="nil"/>
        </w:pBdr>
        <w:spacing w:line="360" w:lineRule="auto"/>
        <w:jc w:val="both"/>
        <w:rPr>
          <w:color w:val="000000"/>
          <w:sz w:val="32"/>
          <w:szCs w:val="32"/>
        </w:rPr>
      </w:pPr>
      <w:r w:rsidRPr="00C01E72">
        <w:rPr>
          <w:color w:val="000000"/>
          <w:sz w:val="32"/>
          <w:szCs w:val="32"/>
        </w:rPr>
        <w:t>Multi-Language Support</w:t>
      </w:r>
      <w:r w:rsidRPr="00C01E72">
        <w:rPr>
          <w:color w:val="000000"/>
          <w:sz w:val="32"/>
          <w:szCs w:val="32"/>
        </w:rPr>
        <w:t xml:space="preserve"> m</w:t>
      </w:r>
      <w:r w:rsidRPr="00C01E72">
        <w:rPr>
          <w:color w:val="000000"/>
          <w:sz w:val="32"/>
          <w:szCs w:val="32"/>
        </w:rPr>
        <w:t>ake the chatbot accessible in multiple languages.</w:t>
      </w:r>
    </w:p>
    <w:p w14:paraId="717DC59D" w14:textId="01E44CEC" w:rsidR="00F756CB" w:rsidRPr="00C01E72" w:rsidRDefault="00F756CB" w:rsidP="00C01E72">
      <w:pPr>
        <w:pStyle w:val="ListParagraph"/>
        <w:widowControl w:val="0"/>
        <w:numPr>
          <w:ilvl w:val="0"/>
          <w:numId w:val="12"/>
        </w:numPr>
        <w:pBdr>
          <w:top w:val="nil"/>
          <w:left w:val="nil"/>
          <w:bottom w:val="nil"/>
          <w:right w:val="nil"/>
          <w:between w:val="nil"/>
        </w:pBdr>
        <w:spacing w:line="360" w:lineRule="auto"/>
        <w:jc w:val="both"/>
        <w:rPr>
          <w:color w:val="000000"/>
          <w:sz w:val="32"/>
          <w:szCs w:val="32"/>
        </w:rPr>
      </w:pPr>
      <w:r w:rsidRPr="00C01E72">
        <w:rPr>
          <w:color w:val="000000"/>
          <w:sz w:val="32"/>
          <w:szCs w:val="32"/>
        </w:rPr>
        <w:t>Lifestyle and Dietary Advice</w:t>
      </w:r>
      <w:r w:rsidRPr="00C01E72">
        <w:rPr>
          <w:color w:val="000000"/>
          <w:sz w:val="32"/>
          <w:szCs w:val="32"/>
        </w:rPr>
        <w:t xml:space="preserve"> p</w:t>
      </w:r>
      <w:r w:rsidRPr="00C01E72">
        <w:rPr>
          <w:color w:val="000000"/>
          <w:sz w:val="32"/>
          <w:szCs w:val="32"/>
        </w:rPr>
        <w:t>rovide personalized health, diet, and exercise recommendations.</w:t>
      </w:r>
    </w:p>
    <w:p w14:paraId="0113194A" w14:textId="1A461D74" w:rsidR="00F756CB" w:rsidRPr="00C01E72" w:rsidRDefault="00F756CB" w:rsidP="00C01E72">
      <w:pPr>
        <w:pStyle w:val="ListParagraph"/>
        <w:widowControl w:val="0"/>
        <w:numPr>
          <w:ilvl w:val="0"/>
          <w:numId w:val="12"/>
        </w:numPr>
        <w:pBdr>
          <w:top w:val="nil"/>
          <w:left w:val="nil"/>
          <w:bottom w:val="nil"/>
          <w:right w:val="nil"/>
          <w:between w:val="nil"/>
        </w:pBdr>
        <w:spacing w:line="360" w:lineRule="auto"/>
        <w:jc w:val="both"/>
        <w:rPr>
          <w:color w:val="000000"/>
          <w:sz w:val="32"/>
          <w:szCs w:val="32"/>
        </w:rPr>
      </w:pPr>
      <w:r w:rsidRPr="00C01E72">
        <w:rPr>
          <w:color w:val="000000"/>
          <w:sz w:val="32"/>
          <w:szCs w:val="32"/>
        </w:rPr>
        <w:t>Medication Reminders</w:t>
      </w:r>
      <w:r w:rsidRPr="00C01E72">
        <w:rPr>
          <w:color w:val="000000"/>
          <w:sz w:val="32"/>
          <w:szCs w:val="32"/>
        </w:rPr>
        <w:t xml:space="preserve"> e</w:t>
      </w:r>
      <w:r w:rsidRPr="00C01E72">
        <w:rPr>
          <w:color w:val="000000"/>
          <w:sz w:val="32"/>
          <w:szCs w:val="32"/>
        </w:rPr>
        <w:t>nsure timely medication intake with reminders and dosage info.</w:t>
      </w:r>
    </w:p>
    <w:p w14:paraId="54BDEC18" w14:textId="371D7429" w:rsidR="00F756CB" w:rsidRPr="00C01E72" w:rsidRDefault="00F756CB" w:rsidP="00C01E72">
      <w:pPr>
        <w:pStyle w:val="ListParagraph"/>
        <w:widowControl w:val="0"/>
        <w:numPr>
          <w:ilvl w:val="0"/>
          <w:numId w:val="12"/>
        </w:numPr>
        <w:pBdr>
          <w:top w:val="nil"/>
          <w:left w:val="nil"/>
          <w:bottom w:val="nil"/>
          <w:right w:val="nil"/>
          <w:between w:val="nil"/>
        </w:pBdr>
        <w:spacing w:line="360" w:lineRule="auto"/>
        <w:jc w:val="both"/>
        <w:rPr>
          <w:color w:val="000000"/>
          <w:sz w:val="32"/>
          <w:szCs w:val="32"/>
        </w:rPr>
      </w:pPr>
      <w:r w:rsidRPr="00C01E72">
        <w:rPr>
          <w:color w:val="000000"/>
          <w:sz w:val="32"/>
          <w:szCs w:val="32"/>
        </w:rPr>
        <w:t>Emergency Alerts</w:t>
      </w:r>
      <w:r w:rsidRPr="00C01E72">
        <w:rPr>
          <w:color w:val="000000"/>
          <w:sz w:val="32"/>
          <w:szCs w:val="32"/>
        </w:rPr>
        <w:t xml:space="preserve"> d</w:t>
      </w:r>
      <w:r w:rsidRPr="00C01E72">
        <w:rPr>
          <w:color w:val="000000"/>
          <w:sz w:val="32"/>
          <w:szCs w:val="32"/>
        </w:rPr>
        <w:t>etect critical symptoms and provide emergency contacts.</w:t>
      </w:r>
    </w:p>
    <w:p w14:paraId="639367DA" w14:textId="787A10AC" w:rsidR="00F756CB" w:rsidRPr="00C01E72" w:rsidRDefault="00F756CB" w:rsidP="00C01E72">
      <w:pPr>
        <w:pStyle w:val="ListParagraph"/>
        <w:widowControl w:val="0"/>
        <w:numPr>
          <w:ilvl w:val="0"/>
          <w:numId w:val="12"/>
        </w:numPr>
        <w:pBdr>
          <w:top w:val="nil"/>
          <w:left w:val="nil"/>
          <w:bottom w:val="nil"/>
          <w:right w:val="nil"/>
          <w:between w:val="nil"/>
        </w:pBdr>
        <w:spacing w:line="360" w:lineRule="auto"/>
        <w:jc w:val="both"/>
        <w:rPr>
          <w:color w:val="000000"/>
          <w:sz w:val="32"/>
          <w:szCs w:val="32"/>
        </w:rPr>
      </w:pPr>
      <w:r w:rsidRPr="00C01E72">
        <w:rPr>
          <w:color w:val="000000"/>
          <w:sz w:val="32"/>
          <w:szCs w:val="32"/>
        </w:rPr>
        <w:t xml:space="preserve">Machine Learning </w:t>
      </w:r>
      <w:r w:rsidRPr="00C01E72">
        <w:rPr>
          <w:color w:val="000000"/>
          <w:sz w:val="32"/>
          <w:szCs w:val="32"/>
        </w:rPr>
        <w:t>Integration continuously</w:t>
      </w:r>
      <w:r w:rsidRPr="00C01E72">
        <w:rPr>
          <w:color w:val="000000"/>
          <w:sz w:val="32"/>
          <w:szCs w:val="32"/>
        </w:rPr>
        <w:t xml:space="preserve"> improve risk assessments and recommendations.</w:t>
      </w:r>
    </w:p>
    <w:p w14:paraId="1D800F17" w14:textId="77777777" w:rsidR="004E6DAC" w:rsidRDefault="004E6DAC">
      <w:pPr>
        <w:widowControl w:val="0"/>
        <w:pBdr>
          <w:top w:val="nil"/>
          <w:left w:val="nil"/>
          <w:bottom w:val="nil"/>
          <w:right w:val="nil"/>
          <w:between w:val="nil"/>
        </w:pBdr>
        <w:spacing w:line="360" w:lineRule="auto"/>
        <w:jc w:val="both"/>
        <w:rPr>
          <w:color w:val="000000"/>
          <w:sz w:val="32"/>
          <w:szCs w:val="32"/>
        </w:rPr>
      </w:pPr>
    </w:p>
    <w:p w14:paraId="54CFA232" w14:textId="77777777" w:rsidR="004E6DAC" w:rsidRDefault="004E6DAC">
      <w:pPr>
        <w:widowControl w:val="0"/>
        <w:pBdr>
          <w:top w:val="nil"/>
          <w:left w:val="nil"/>
          <w:bottom w:val="nil"/>
          <w:right w:val="nil"/>
          <w:between w:val="nil"/>
        </w:pBdr>
        <w:spacing w:line="360" w:lineRule="auto"/>
        <w:jc w:val="both"/>
        <w:rPr>
          <w:color w:val="000000"/>
          <w:sz w:val="32"/>
          <w:szCs w:val="32"/>
        </w:rPr>
      </w:pPr>
    </w:p>
    <w:p w14:paraId="234C6C64" w14:textId="77777777" w:rsidR="00C01E72" w:rsidRDefault="00C01E72">
      <w:pPr>
        <w:widowControl w:val="0"/>
        <w:pBdr>
          <w:top w:val="nil"/>
          <w:left w:val="nil"/>
          <w:bottom w:val="nil"/>
          <w:right w:val="nil"/>
          <w:between w:val="nil"/>
        </w:pBdr>
        <w:spacing w:line="360" w:lineRule="auto"/>
        <w:jc w:val="both"/>
        <w:rPr>
          <w:color w:val="000000"/>
          <w:sz w:val="26"/>
          <w:szCs w:val="26"/>
        </w:rPr>
      </w:pPr>
    </w:p>
    <w:p w14:paraId="2A905DF2" w14:textId="133CEC93" w:rsidR="005069E3" w:rsidRDefault="004E6DAC" w:rsidP="00C01E72">
      <w:pPr>
        <w:pBdr>
          <w:top w:val="nil"/>
          <w:left w:val="nil"/>
          <w:bottom w:val="nil"/>
          <w:right w:val="nil"/>
          <w:between w:val="nil"/>
        </w:pBdr>
        <w:spacing w:line="360" w:lineRule="auto"/>
        <w:rPr>
          <w:color w:val="000000"/>
          <w:sz w:val="40"/>
          <w:szCs w:val="40"/>
        </w:rPr>
      </w:pPr>
      <w:r>
        <w:rPr>
          <w:color w:val="000000"/>
          <w:sz w:val="40"/>
          <w:szCs w:val="40"/>
        </w:rPr>
        <w:lastRenderedPageBreak/>
        <w:t xml:space="preserve">Block diagram / </w:t>
      </w:r>
      <w:r w:rsidR="00EE2045">
        <w:rPr>
          <w:color w:val="000000"/>
          <w:sz w:val="40"/>
          <w:szCs w:val="40"/>
        </w:rPr>
        <w:t>System Architecture</w:t>
      </w:r>
    </w:p>
    <w:p w14:paraId="7366D9F2" w14:textId="77777777" w:rsidR="00FD6D3F" w:rsidRDefault="00FD6D3F" w:rsidP="00C01E72">
      <w:pPr>
        <w:pBdr>
          <w:top w:val="nil"/>
          <w:left w:val="nil"/>
          <w:bottom w:val="nil"/>
          <w:right w:val="nil"/>
          <w:between w:val="nil"/>
        </w:pBdr>
        <w:spacing w:line="360" w:lineRule="auto"/>
        <w:rPr>
          <w:color w:val="000000"/>
          <w:sz w:val="40"/>
          <w:szCs w:val="40"/>
        </w:rPr>
      </w:pPr>
    </w:p>
    <w:p w14:paraId="390233E4" w14:textId="3FF25A49" w:rsidR="00FD6D3F" w:rsidRDefault="00FD6D3F" w:rsidP="00C01E72">
      <w:pPr>
        <w:pBdr>
          <w:top w:val="nil"/>
          <w:left w:val="nil"/>
          <w:bottom w:val="nil"/>
          <w:right w:val="nil"/>
          <w:between w:val="nil"/>
        </w:pBdr>
        <w:spacing w:line="360" w:lineRule="auto"/>
        <w:rPr>
          <w:color w:val="000000"/>
          <w:sz w:val="40"/>
          <w:szCs w:val="40"/>
        </w:rPr>
      </w:pPr>
      <w:r>
        <w:rPr>
          <w:noProof/>
          <w:color w:val="000000"/>
          <w:sz w:val="40"/>
          <w:szCs w:val="40"/>
        </w:rPr>
        <w:drawing>
          <wp:inline distT="0" distB="0" distL="0" distR="0" wp14:anchorId="3EF168BC" wp14:editId="61B551E3">
            <wp:extent cx="5435600" cy="5435600"/>
            <wp:effectExtent l="0" t="0" r="0" b="0"/>
            <wp:docPr id="83085509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35600" cy="5435600"/>
                    </a:xfrm>
                    <a:prstGeom prst="rect">
                      <a:avLst/>
                    </a:prstGeom>
                    <a:noFill/>
                  </pic:spPr>
                </pic:pic>
              </a:graphicData>
            </a:graphic>
          </wp:inline>
        </w:drawing>
      </w:r>
    </w:p>
    <w:p w14:paraId="637C2494" w14:textId="77777777" w:rsidR="00FD6D3F" w:rsidRPr="00C01E72" w:rsidRDefault="00FD6D3F" w:rsidP="00C01E72">
      <w:pPr>
        <w:pBdr>
          <w:top w:val="nil"/>
          <w:left w:val="nil"/>
          <w:bottom w:val="nil"/>
          <w:right w:val="nil"/>
          <w:between w:val="nil"/>
        </w:pBdr>
        <w:spacing w:line="360" w:lineRule="auto"/>
        <w:rPr>
          <w:color w:val="000000"/>
          <w:sz w:val="40"/>
          <w:szCs w:val="40"/>
        </w:rPr>
      </w:pPr>
    </w:p>
    <w:p w14:paraId="7F70DC2F" w14:textId="77777777" w:rsidR="004E6DAC" w:rsidRDefault="004E6DAC">
      <w:pPr>
        <w:widowControl w:val="0"/>
        <w:pBdr>
          <w:top w:val="nil"/>
          <w:left w:val="nil"/>
          <w:bottom w:val="nil"/>
          <w:right w:val="nil"/>
          <w:between w:val="nil"/>
        </w:pBdr>
        <w:spacing w:line="360" w:lineRule="auto"/>
        <w:jc w:val="both"/>
        <w:rPr>
          <w:color w:val="000000"/>
          <w:sz w:val="40"/>
          <w:szCs w:val="40"/>
        </w:rPr>
      </w:pPr>
    </w:p>
    <w:p w14:paraId="27BBFE06" w14:textId="77777777" w:rsidR="004E6DAC" w:rsidRDefault="004E6DAC">
      <w:pPr>
        <w:widowControl w:val="0"/>
        <w:pBdr>
          <w:top w:val="nil"/>
          <w:left w:val="nil"/>
          <w:bottom w:val="nil"/>
          <w:right w:val="nil"/>
          <w:between w:val="nil"/>
        </w:pBdr>
        <w:spacing w:line="360" w:lineRule="auto"/>
        <w:jc w:val="both"/>
        <w:rPr>
          <w:color w:val="000000"/>
          <w:sz w:val="40"/>
          <w:szCs w:val="40"/>
        </w:rPr>
      </w:pPr>
    </w:p>
    <w:p w14:paraId="720CE4E6" w14:textId="77777777" w:rsidR="004E6DAC" w:rsidRDefault="004E6DAC">
      <w:pPr>
        <w:widowControl w:val="0"/>
        <w:pBdr>
          <w:top w:val="nil"/>
          <w:left w:val="nil"/>
          <w:bottom w:val="nil"/>
          <w:right w:val="nil"/>
          <w:between w:val="nil"/>
        </w:pBdr>
        <w:spacing w:line="360" w:lineRule="auto"/>
        <w:jc w:val="both"/>
        <w:rPr>
          <w:color w:val="000000"/>
          <w:sz w:val="40"/>
          <w:szCs w:val="40"/>
        </w:rPr>
      </w:pPr>
    </w:p>
    <w:p w14:paraId="743C957F" w14:textId="77777777" w:rsidR="00FD6D3F" w:rsidRDefault="00FD6D3F">
      <w:pPr>
        <w:pBdr>
          <w:top w:val="nil"/>
          <w:left w:val="nil"/>
          <w:bottom w:val="nil"/>
          <w:right w:val="nil"/>
          <w:between w:val="nil"/>
        </w:pBdr>
        <w:spacing w:line="360" w:lineRule="auto"/>
        <w:rPr>
          <w:color w:val="000000"/>
          <w:sz w:val="40"/>
          <w:szCs w:val="40"/>
        </w:rPr>
      </w:pPr>
    </w:p>
    <w:p w14:paraId="77CF9B7A" w14:textId="041351FA" w:rsidR="004E6DAC" w:rsidRDefault="004E6DAC">
      <w:pPr>
        <w:pBdr>
          <w:top w:val="nil"/>
          <w:left w:val="nil"/>
          <w:bottom w:val="nil"/>
          <w:right w:val="nil"/>
          <w:between w:val="nil"/>
        </w:pBdr>
        <w:spacing w:line="360" w:lineRule="auto"/>
        <w:rPr>
          <w:color w:val="000000"/>
          <w:sz w:val="40"/>
          <w:szCs w:val="40"/>
        </w:rPr>
      </w:pPr>
      <w:r>
        <w:rPr>
          <w:color w:val="000000"/>
          <w:sz w:val="40"/>
          <w:szCs w:val="40"/>
        </w:rPr>
        <w:lastRenderedPageBreak/>
        <w:t>Uses/Applications</w:t>
      </w:r>
    </w:p>
    <w:p w14:paraId="1CC61C86" w14:textId="5E222801" w:rsidR="00F756CB" w:rsidRDefault="00F756CB" w:rsidP="00F756CB">
      <w:pPr>
        <w:pStyle w:val="ListParagraph"/>
        <w:numPr>
          <w:ilvl w:val="0"/>
          <w:numId w:val="9"/>
        </w:numPr>
        <w:pBdr>
          <w:top w:val="nil"/>
          <w:left w:val="nil"/>
          <w:bottom w:val="nil"/>
          <w:right w:val="nil"/>
          <w:between w:val="nil"/>
        </w:pBdr>
        <w:spacing w:line="360" w:lineRule="auto"/>
        <w:jc w:val="both"/>
        <w:rPr>
          <w:color w:val="000000"/>
          <w:sz w:val="32"/>
          <w:szCs w:val="32"/>
          <w:lang w:val="en-IN"/>
        </w:rPr>
      </w:pPr>
      <w:r w:rsidRPr="00F756CB">
        <w:rPr>
          <w:b/>
          <w:bCs/>
          <w:color w:val="000000"/>
          <w:sz w:val="32"/>
          <w:szCs w:val="32"/>
          <w:lang w:val="en-IN"/>
        </w:rPr>
        <w:t>Symptom Checker</w:t>
      </w:r>
      <w:r w:rsidRPr="00F756CB">
        <w:rPr>
          <w:color w:val="000000"/>
          <w:sz w:val="32"/>
          <w:szCs w:val="32"/>
          <w:lang w:val="en-IN"/>
        </w:rPr>
        <w:t>: Provides real-time feedback on common CKD symptoms like fatigue, nausea, and reduced urine output.</w:t>
      </w:r>
    </w:p>
    <w:p w14:paraId="6A30C46E" w14:textId="77777777" w:rsidR="00F756CB" w:rsidRDefault="00F756CB" w:rsidP="00F756CB">
      <w:pPr>
        <w:pStyle w:val="ListParagraph"/>
        <w:pBdr>
          <w:top w:val="nil"/>
          <w:left w:val="nil"/>
          <w:bottom w:val="nil"/>
          <w:right w:val="nil"/>
          <w:between w:val="nil"/>
        </w:pBdr>
        <w:spacing w:line="360" w:lineRule="auto"/>
        <w:jc w:val="both"/>
        <w:rPr>
          <w:color w:val="000000"/>
          <w:sz w:val="10"/>
          <w:szCs w:val="10"/>
          <w:lang w:val="en-IN"/>
        </w:rPr>
      </w:pPr>
    </w:p>
    <w:p w14:paraId="6CEB4D1A" w14:textId="77777777" w:rsidR="00F756CB" w:rsidRPr="00F756CB" w:rsidRDefault="00F756CB" w:rsidP="00F756CB">
      <w:pPr>
        <w:pStyle w:val="ListParagraph"/>
        <w:pBdr>
          <w:top w:val="nil"/>
          <w:left w:val="nil"/>
          <w:bottom w:val="nil"/>
          <w:right w:val="nil"/>
          <w:between w:val="nil"/>
        </w:pBdr>
        <w:spacing w:line="360" w:lineRule="auto"/>
        <w:jc w:val="both"/>
        <w:rPr>
          <w:color w:val="000000"/>
          <w:sz w:val="10"/>
          <w:szCs w:val="10"/>
          <w:lang w:val="en-IN"/>
        </w:rPr>
      </w:pPr>
    </w:p>
    <w:p w14:paraId="774101CA" w14:textId="585DF6C0" w:rsidR="00F756CB" w:rsidRDefault="00F756CB" w:rsidP="00F756CB">
      <w:pPr>
        <w:pStyle w:val="ListParagraph"/>
        <w:numPr>
          <w:ilvl w:val="0"/>
          <w:numId w:val="9"/>
        </w:numPr>
        <w:pBdr>
          <w:top w:val="nil"/>
          <w:left w:val="nil"/>
          <w:bottom w:val="nil"/>
          <w:right w:val="nil"/>
          <w:between w:val="nil"/>
        </w:pBdr>
        <w:spacing w:line="360" w:lineRule="auto"/>
        <w:jc w:val="both"/>
        <w:rPr>
          <w:color w:val="000000"/>
          <w:sz w:val="32"/>
          <w:szCs w:val="32"/>
          <w:lang w:val="en-IN"/>
        </w:rPr>
      </w:pPr>
      <w:r w:rsidRPr="00F756CB">
        <w:rPr>
          <w:b/>
          <w:bCs/>
          <w:color w:val="000000"/>
          <w:sz w:val="32"/>
          <w:szCs w:val="32"/>
          <w:lang w:val="en-IN"/>
        </w:rPr>
        <w:t>Risk Assessment</w:t>
      </w:r>
      <w:r w:rsidRPr="00F756CB">
        <w:rPr>
          <w:color w:val="000000"/>
          <w:sz w:val="32"/>
          <w:szCs w:val="32"/>
          <w:lang w:val="en-IN"/>
        </w:rPr>
        <w:t>: Based on input parameters such as age, blood pressure, and eGFR, the chatbot evaluates a patient's CKD risk.</w:t>
      </w:r>
    </w:p>
    <w:p w14:paraId="6E4C79AD" w14:textId="77777777" w:rsidR="00F756CB" w:rsidRDefault="00F756CB" w:rsidP="00F756CB">
      <w:pPr>
        <w:pBdr>
          <w:top w:val="nil"/>
          <w:left w:val="nil"/>
          <w:bottom w:val="nil"/>
          <w:right w:val="nil"/>
          <w:between w:val="nil"/>
        </w:pBdr>
        <w:spacing w:line="360" w:lineRule="auto"/>
        <w:jc w:val="both"/>
        <w:rPr>
          <w:color w:val="000000"/>
          <w:sz w:val="10"/>
          <w:szCs w:val="10"/>
          <w:lang w:val="en-IN"/>
        </w:rPr>
      </w:pPr>
    </w:p>
    <w:p w14:paraId="1FA9119B" w14:textId="77777777" w:rsidR="00F756CB" w:rsidRPr="00F756CB" w:rsidRDefault="00F756CB" w:rsidP="00F756CB">
      <w:pPr>
        <w:pBdr>
          <w:top w:val="nil"/>
          <w:left w:val="nil"/>
          <w:bottom w:val="nil"/>
          <w:right w:val="nil"/>
          <w:between w:val="nil"/>
        </w:pBdr>
        <w:spacing w:line="360" w:lineRule="auto"/>
        <w:jc w:val="both"/>
        <w:rPr>
          <w:color w:val="000000"/>
          <w:sz w:val="10"/>
          <w:szCs w:val="10"/>
          <w:lang w:val="en-IN"/>
        </w:rPr>
      </w:pPr>
    </w:p>
    <w:p w14:paraId="13EE9CAB" w14:textId="1B489959" w:rsidR="00F756CB" w:rsidRDefault="00F756CB" w:rsidP="00F756CB">
      <w:pPr>
        <w:pStyle w:val="ListParagraph"/>
        <w:numPr>
          <w:ilvl w:val="0"/>
          <w:numId w:val="9"/>
        </w:numPr>
        <w:pBdr>
          <w:top w:val="nil"/>
          <w:left w:val="nil"/>
          <w:bottom w:val="nil"/>
          <w:right w:val="nil"/>
          <w:between w:val="nil"/>
        </w:pBdr>
        <w:spacing w:line="360" w:lineRule="auto"/>
        <w:jc w:val="both"/>
        <w:rPr>
          <w:color w:val="000000"/>
          <w:sz w:val="32"/>
          <w:szCs w:val="32"/>
          <w:lang w:val="en-IN"/>
        </w:rPr>
      </w:pPr>
      <w:r w:rsidRPr="00F756CB">
        <w:rPr>
          <w:b/>
          <w:bCs/>
          <w:color w:val="000000"/>
          <w:sz w:val="32"/>
          <w:szCs w:val="32"/>
          <w:lang w:val="en-IN"/>
        </w:rPr>
        <w:t>Medication Reminders</w:t>
      </w:r>
      <w:r w:rsidRPr="00F756CB">
        <w:rPr>
          <w:color w:val="000000"/>
          <w:sz w:val="32"/>
          <w:szCs w:val="32"/>
          <w:lang w:val="en-IN"/>
        </w:rPr>
        <w:t>: Ensures patients adhere to their medication schedules.</w:t>
      </w:r>
    </w:p>
    <w:p w14:paraId="3C670C37" w14:textId="77777777" w:rsidR="00F756CB" w:rsidRDefault="00F756CB" w:rsidP="00F756CB">
      <w:pPr>
        <w:pBdr>
          <w:top w:val="nil"/>
          <w:left w:val="nil"/>
          <w:bottom w:val="nil"/>
          <w:right w:val="nil"/>
          <w:between w:val="nil"/>
        </w:pBdr>
        <w:spacing w:line="360" w:lineRule="auto"/>
        <w:jc w:val="both"/>
        <w:rPr>
          <w:color w:val="000000"/>
          <w:sz w:val="10"/>
          <w:szCs w:val="10"/>
          <w:lang w:val="en-IN"/>
        </w:rPr>
      </w:pPr>
    </w:p>
    <w:p w14:paraId="45A00A7D" w14:textId="77777777" w:rsidR="00F756CB" w:rsidRPr="00F756CB" w:rsidRDefault="00F756CB" w:rsidP="00F756CB">
      <w:pPr>
        <w:pBdr>
          <w:top w:val="nil"/>
          <w:left w:val="nil"/>
          <w:bottom w:val="nil"/>
          <w:right w:val="nil"/>
          <w:between w:val="nil"/>
        </w:pBdr>
        <w:spacing w:line="360" w:lineRule="auto"/>
        <w:jc w:val="both"/>
        <w:rPr>
          <w:color w:val="000000"/>
          <w:sz w:val="10"/>
          <w:szCs w:val="10"/>
          <w:lang w:val="en-IN"/>
        </w:rPr>
      </w:pPr>
    </w:p>
    <w:p w14:paraId="5DBB0188" w14:textId="430CFDA2" w:rsidR="00F756CB" w:rsidRDefault="00F756CB" w:rsidP="00F756CB">
      <w:pPr>
        <w:pStyle w:val="ListParagraph"/>
        <w:numPr>
          <w:ilvl w:val="0"/>
          <w:numId w:val="9"/>
        </w:numPr>
        <w:pBdr>
          <w:top w:val="nil"/>
          <w:left w:val="nil"/>
          <w:bottom w:val="nil"/>
          <w:right w:val="nil"/>
          <w:between w:val="nil"/>
        </w:pBdr>
        <w:spacing w:line="360" w:lineRule="auto"/>
        <w:jc w:val="both"/>
        <w:rPr>
          <w:color w:val="000000"/>
          <w:sz w:val="32"/>
          <w:szCs w:val="32"/>
          <w:lang w:val="en-IN"/>
        </w:rPr>
      </w:pPr>
      <w:r w:rsidRPr="00F756CB">
        <w:rPr>
          <w:b/>
          <w:bCs/>
          <w:color w:val="000000"/>
          <w:sz w:val="32"/>
          <w:szCs w:val="32"/>
          <w:lang w:val="en-IN"/>
        </w:rPr>
        <w:t>Emergency Helpline Contacts</w:t>
      </w:r>
      <w:r w:rsidRPr="00F756CB">
        <w:rPr>
          <w:color w:val="000000"/>
          <w:sz w:val="32"/>
          <w:szCs w:val="32"/>
          <w:lang w:val="en-IN"/>
        </w:rPr>
        <w:t>: Connects patients with kidney specialists or emergency services as needed.</w:t>
      </w:r>
    </w:p>
    <w:p w14:paraId="73D6D6CA" w14:textId="77777777" w:rsidR="00F756CB" w:rsidRDefault="00F756CB" w:rsidP="00F756CB">
      <w:pPr>
        <w:pStyle w:val="ListParagraph"/>
        <w:pBdr>
          <w:top w:val="nil"/>
          <w:left w:val="nil"/>
          <w:bottom w:val="nil"/>
          <w:right w:val="nil"/>
          <w:between w:val="nil"/>
        </w:pBdr>
        <w:spacing w:line="360" w:lineRule="auto"/>
        <w:jc w:val="both"/>
        <w:rPr>
          <w:b/>
          <w:bCs/>
          <w:color w:val="000000"/>
          <w:sz w:val="10"/>
          <w:szCs w:val="10"/>
          <w:lang w:val="en-IN"/>
        </w:rPr>
      </w:pPr>
    </w:p>
    <w:p w14:paraId="20BF7811" w14:textId="77777777" w:rsidR="00F756CB" w:rsidRPr="00F756CB" w:rsidRDefault="00F756CB" w:rsidP="00F756CB">
      <w:pPr>
        <w:pStyle w:val="ListParagraph"/>
        <w:pBdr>
          <w:top w:val="nil"/>
          <w:left w:val="nil"/>
          <w:bottom w:val="nil"/>
          <w:right w:val="nil"/>
          <w:between w:val="nil"/>
        </w:pBdr>
        <w:spacing w:line="360" w:lineRule="auto"/>
        <w:jc w:val="both"/>
        <w:rPr>
          <w:color w:val="000000"/>
          <w:sz w:val="10"/>
          <w:szCs w:val="10"/>
          <w:lang w:val="en-IN"/>
        </w:rPr>
      </w:pPr>
    </w:p>
    <w:p w14:paraId="0949B759" w14:textId="60E08A5E" w:rsidR="00F756CB" w:rsidRDefault="00F756CB" w:rsidP="00F756CB">
      <w:pPr>
        <w:pStyle w:val="ListParagraph"/>
        <w:numPr>
          <w:ilvl w:val="0"/>
          <w:numId w:val="9"/>
        </w:numPr>
        <w:pBdr>
          <w:top w:val="nil"/>
          <w:left w:val="nil"/>
          <w:bottom w:val="nil"/>
          <w:right w:val="nil"/>
          <w:between w:val="nil"/>
        </w:pBdr>
        <w:spacing w:line="360" w:lineRule="auto"/>
        <w:jc w:val="both"/>
        <w:rPr>
          <w:color w:val="000000"/>
          <w:sz w:val="32"/>
          <w:szCs w:val="32"/>
          <w:lang w:val="en-IN"/>
        </w:rPr>
      </w:pPr>
      <w:r w:rsidRPr="00F756CB">
        <w:rPr>
          <w:b/>
          <w:bCs/>
          <w:color w:val="000000"/>
          <w:sz w:val="32"/>
          <w:szCs w:val="32"/>
          <w:lang w:val="en-IN"/>
        </w:rPr>
        <w:t>Personalized Health Tips</w:t>
      </w:r>
      <w:r w:rsidRPr="00F756CB">
        <w:rPr>
          <w:color w:val="000000"/>
          <w:sz w:val="32"/>
          <w:szCs w:val="32"/>
          <w:lang w:val="en-IN"/>
        </w:rPr>
        <w:t>: Provides users with tailored health tips, such as managing high blood pressure or controlling blood sugar, based on their specific risk factors.</w:t>
      </w:r>
    </w:p>
    <w:p w14:paraId="4CFF92F4" w14:textId="77777777" w:rsidR="00F756CB" w:rsidRDefault="00F756CB" w:rsidP="00F756CB">
      <w:pPr>
        <w:pStyle w:val="ListParagraph"/>
        <w:pBdr>
          <w:top w:val="nil"/>
          <w:left w:val="nil"/>
          <w:bottom w:val="nil"/>
          <w:right w:val="nil"/>
          <w:between w:val="nil"/>
        </w:pBdr>
        <w:spacing w:line="360" w:lineRule="auto"/>
        <w:jc w:val="both"/>
        <w:rPr>
          <w:b/>
          <w:bCs/>
          <w:color w:val="000000"/>
          <w:sz w:val="10"/>
          <w:szCs w:val="10"/>
          <w:lang w:val="en-IN"/>
        </w:rPr>
      </w:pPr>
    </w:p>
    <w:p w14:paraId="6159BA57" w14:textId="77777777" w:rsidR="00F756CB" w:rsidRPr="00F756CB" w:rsidRDefault="00F756CB" w:rsidP="00F756CB">
      <w:pPr>
        <w:pStyle w:val="ListParagraph"/>
        <w:pBdr>
          <w:top w:val="nil"/>
          <w:left w:val="nil"/>
          <w:bottom w:val="nil"/>
          <w:right w:val="nil"/>
          <w:between w:val="nil"/>
        </w:pBdr>
        <w:spacing w:line="360" w:lineRule="auto"/>
        <w:jc w:val="both"/>
        <w:rPr>
          <w:color w:val="000000"/>
          <w:sz w:val="10"/>
          <w:szCs w:val="10"/>
          <w:lang w:val="en-IN"/>
        </w:rPr>
      </w:pPr>
    </w:p>
    <w:p w14:paraId="6C0B7C43" w14:textId="3DAA9988" w:rsidR="00F756CB" w:rsidRDefault="00F756CB" w:rsidP="00F756CB">
      <w:pPr>
        <w:pStyle w:val="ListParagraph"/>
        <w:numPr>
          <w:ilvl w:val="0"/>
          <w:numId w:val="9"/>
        </w:numPr>
        <w:pBdr>
          <w:top w:val="nil"/>
          <w:left w:val="nil"/>
          <w:bottom w:val="nil"/>
          <w:right w:val="nil"/>
          <w:between w:val="nil"/>
        </w:pBdr>
        <w:spacing w:line="360" w:lineRule="auto"/>
        <w:jc w:val="both"/>
        <w:rPr>
          <w:color w:val="000000"/>
          <w:sz w:val="32"/>
          <w:szCs w:val="32"/>
          <w:lang w:val="en-IN"/>
        </w:rPr>
      </w:pPr>
      <w:r w:rsidRPr="00F756CB">
        <w:rPr>
          <w:b/>
          <w:bCs/>
          <w:color w:val="000000"/>
          <w:sz w:val="32"/>
          <w:szCs w:val="32"/>
          <w:lang w:val="en-IN"/>
        </w:rPr>
        <w:t>Educational Resources</w:t>
      </w:r>
      <w:r w:rsidRPr="00F756CB">
        <w:rPr>
          <w:color w:val="000000"/>
          <w:sz w:val="32"/>
          <w:szCs w:val="32"/>
          <w:lang w:val="en-IN"/>
        </w:rPr>
        <w:t>: Offers educational material on CKD prevention, symptoms, and management, helping patients stay informed about their condition.</w:t>
      </w:r>
    </w:p>
    <w:p w14:paraId="406C5788" w14:textId="77777777" w:rsidR="00F756CB" w:rsidRDefault="00F756CB" w:rsidP="00F756CB">
      <w:pPr>
        <w:pStyle w:val="ListParagraph"/>
        <w:pBdr>
          <w:top w:val="nil"/>
          <w:left w:val="nil"/>
          <w:bottom w:val="nil"/>
          <w:right w:val="nil"/>
          <w:between w:val="nil"/>
        </w:pBdr>
        <w:spacing w:line="360" w:lineRule="auto"/>
        <w:jc w:val="both"/>
        <w:rPr>
          <w:b/>
          <w:bCs/>
          <w:color w:val="000000"/>
          <w:sz w:val="10"/>
          <w:szCs w:val="10"/>
          <w:lang w:val="en-IN"/>
        </w:rPr>
      </w:pPr>
    </w:p>
    <w:p w14:paraId="6094B0C7" w14:textId="77777777" w:rsidR="00F756CB" w:rsidRPr="00F756CB" w:rsidRDefault="00F756CB" w:rsidP="00F756CB">
      <w:pPr>
        <w:pStyle w:val="ListParagraph"/>
        <w:pBdr>
          <w:top w:val="nil"/>
          <w:left w:val="nil"/>
          <w:bottom w:val="nil"/>
          <w:right w:val="nil"/>
          <w:between w:val="nil"/>
        </w:pBdr>
        <w:spacing w:line="360" w:lineRule="auto"/>
        <w:jc w:val="both"/>
        <w:rPr>
          <w:color w:val="000000"/>
          <w:sz w:val="10"/>
          <w:szCs w:val="10"/>
          <w:lang w:val="en-IN"/>
        </w:rPr>
      </w:pPr>
    </w:p>
    <w:p w14:paraId="0FAB199E" w14:textId="16D2AD2B" w:rsidR="00F756CB" w:rsidRPr="00F756CB" w:rsidRDefault="00F756CB" w:rsidP="00F756CB">
      <w:pPr>
        <w:pStyle w:val="ListParagraph"/>
        <w:numPr>
          <w:ilvl w:val="0"/>
          <w:numId w:val="9"/>
        </w:numPr>
        <w:pBdr>
          <w:top w:val="nil"/>
          <w:left w:val="nil"/>
          <w:bottom w:val="nil"/>
          <w:right w:val="nil"/>
          <w:between w:val="nil"/>
        </w:pBdr>
        <w:spacing w:line="360" w:lineRule="auto"/>
        <w:jc w:val="both"/>
        <w:rPr>
          <w:color w:val="000000"/>
          <w:sz w:val="32"/>
          <w:szCs w:val="32"/>
          <w:lang w:val="en-IN"/>
        </w:rPr>
      </w:pPr>
      <w:r w:rsidRPr="00F756CB">
        <w:rPr>
          <w:b/>
          <w:bCs/>
          <w:color w:val="000000"/>
          <w:sz w:val="32"/>
          <w:szCs w:val="32"/>
          <w:lang w:val="en-IN"/>
        </w:rPr>
        <w:t>Appointment Scheduling</w:t>
      </w:r>
      <w:r w:rsidRPr="00F756CB">
        <w:rPr>
          <w:color w:val="000000"/>
          <w:sz w:val="32"/>
          <w:szCs w:val="32"/>
          <w:lang w:val="en-IN"/>
        </w:rPr>
        <w:t>: Helps patients schedule appointments with healthcare providers and sends reminders for upcoming medical checkups or tests.</w:t>
      </w:r>
    </w:p>
    <w:p w14:paraId="52DB1AEE" w14:textId="77777777" w:rsidR="00F756CB" w:rsidRDefault="00F756CB" w:rsidP="00F756CB">
      <w:pPr>
        <w:pBdr>
          <w:top w:val="nil"/>
          <w:left w:val="nil"/>
          <w:bottom w:val="nil"/>
          <w:right w:val="nil"/>
          <w:between w:val="nil"/>
        </w:pBdr>
        <w:spacing w:line="360" w:lineRule="auto"/>
        <w:rPr>
          <w:color w:val="000000"/>
          <w:sz w:val="40"/>
          <w:szCs w:val="40"/>
          <w:lang w:val="en-IN"/>
        </w:rPr>
      </w:pPr>
    </w:p>
    <w:p w14:paraId="5C348651" w14:textId="77777777" w:rsidR="00FD6D3F" w:rsidRDefault="00FD6D3F">
      <w:pPr>
        <w:pBdr>
          <w:top w:val="nil"/>
          <w:left w:val="nil"/>
          <w:bottom w:val="nil"/>
          <w:right w:val="nil"/>
          <w:between w:val="nil"/>
        </w:pBdr>
        <w:spacing w:line="360" w:lineRule="auto"/>
        <w:rPr>
          <w:color w:val="000000"/>
          <w:sz w:val="40"/>
          <w:szCs w:val="40"/>
        </w:rPr>
      </w:pPr>
    </w:p>
    <w:p w14:paraId="2D1B23B4" w14:textId="53401362" w:rsidR="005069E3" w:rsidRDefault="00EE2045">
      <w:pPr>
        <w:pBdr>
          <w:top w:val="nil"/>
          <w:left w:val="nil"/>
          <w:bottom w:val="nil"/>
          <w:right w:val="nil"/>
          <w:between w:val="nil"/>
        </w:pBdr>
        <w:spacing w:line="360" w:lineRule="auto"/>
        <w:rPr>
          <w:color w:val="000000"/>
          <w:sz w:val="40"/>
          <w:szCs w:val="40"/>
        </w:rPr>
      </w:pPr>
      <w:r>
        <w:rPr>
          <w:color w:val="000000"/>
          <w:sz w:val="40"/>
          <w:szCs w:val="40"/>
        </w:rPr>
        <w:lastRenderedPageBreak/>
        <w:t xml:space="preserve">Conclusion </w:t>
      </w:r>
    </w:p>
    <w:p w14:paraId="002087A0" w14:textId="77777777" w:rsidR="00C01E72" w:rsidRDefault="00C01E72" w:rsidP="00C01E72">
      <w:pPr>
        <w:pBdr>
          <w:top w:val="nil"/>
          <w:left w:val="nil"/>
          <w:bottom w:val="nil"/>
          <w:right w:val="nil"/>
          <w:between w:val="nil"/>
        </w:pBdr>
        <w:spacing w:line="360" w:lineRule="auto"/>
        <w:jc w:val="both"/>
        <w:rPr>
          <w:sz w:val="32"/>
          <w:szCs w:val="32"/>
        </w:rPr>
      </w:pPr>
      <w:r w:rsidRPr="00C01E72">
        <w:rPr>
          <w:sz w:val="32"/>
          <w:szCs w:val="32"/>
        </w:rPr>
        <w:t>The CKD Helpline Chatbot has the potential to revolutionize kidney care by improving patient self-management, providing continuous support, and aiding early detection. This project demonstrates how AI can bridge the gap between patients and healthcare providers, offering cost-effective care that enhances patient outcomes. As technology continues to evolve, such tools will become integral to chronic disease management.</w:t>
      </w:r>
    </w:p>
    <w:p w14:paraId="7E709F27" w14:textId="77777777" w:rsidR="00C01E72" w:rsidRPr="00C01E72" w:rsidRDefault="00C01E72" w:rsidP="00C01E72">
      <w:pPr>
        <w:pBdr>
          <w:top w:val="nil"/>
          <w:left w:val="nil"/>
          <w:bottom w:val="nil"/>
          <w:right w:val="nil"/>
          <w:between w:val="nil"/>
        </w:pBdr>
        <w:spacing w:line="360" w:lineRule="auto"/>
        <w:jc w:val="both"/>
        <w:rPr>
          <w:sz w:val="32"/>
          <w:szCs w:val="32"/>
          <w:lang w:val="en-IN"/>
        </w:rPr>
      </w:pPr>
      <w:r w:rsidRPr="00C01E72">
        <w:rPr>
          <w:sz w:val="32"/>
          <w:szCs w:val="32"/>
          <w:lang w:val="en-IN"/>
        </w:rPr>
        <w:t>The CKD Helpline Chatbot empowers patients by offering timely information, personalized recommendations, and support for treatment adherence. Its ability to aid early detection and provide real-time responses reduces the burden on healthcare systems. As AI in healthcare evolves, the chatbot’s integration with electronic health records and predictive analytics will further enhance CKD management.</w:t>
      </w:r>
    </w:p>
    <w:p w14:paraId="3DF54DA8" w14:textId="77777777" w:rsidR="00C01E72" w:rsidRDefault="00C01E72" w:rsidP="00C01E72">
      <w:pPr>
        <w:pBdr>
          <w:top w:val="nil"/>
          <w:left w:val="nil"/>
          <w:bottom w:val="nil"/>
          <w:right w:val="nil"/>
          <w:between w:val="nil"/>
        </w:pBdr>
        <w:spacing w:line="360" w:lineRule="auto"/>
        <w:jc w:val="both"/>
        <w:rPr>
          <w:sz w:val="32"/>
          <w:szCs w:val="32"/>
        </w:rPr>
      </w:pPr>
    </w:p>
    <w:p w14:paraId="71ABAF1D" w14:textId="77D9F889" w:rsidR="005069E3" w:rsidRPr="00C01E72" w:rsidRDefault="00EE2045" w:rsidP="00C01E72">
      <w:pPr>
        <w:pBdr>
          <w:top w:val="nil"/>
          <w:left w:val="nil"/>
          <w:bottom w:val="nil"/>
          <w:right w:val="nil"/>
          <w:between w:val="nil"/>
        </w:pBdr>
        <w:spacing w:line="360" w:lineRule="auto"/>
        <w:rPr>
          <w:sz w:val="32"/>
          <w:szCs w:val="32"/>
        </w:rPr>
      </w:pPr>
      <w:r w:rsidRPr="00C01E72">
        <w:rPr>
          <w:sz w:val="32"/>
          <w:szCs w:val="32"/>
        </w:rPr>
        <w:br w:type="page"/>
      </w:r>
      <w:r>
        <w:rPr>
          <w:color w:val="000000"/>
          <w:sz w:val="40"/>
          <w:szCs w:val="40"/>
        </w:rPr>
        <w:lastRenderedPageBreak/>
        <w:t>References</w:t>
      </w:r>
    </w:p>
    <w:p w14:paraId="4FB62A64" w14:textId="77777777" w:rsidR="00C01E72" w:rsidRPr="00C01E72" w:rsidRDefault="00C01E72" w:rsidP="00C01E72">
      <w:pPr>
        <w:pStyle w:val="ListParagraph"/>
        <w:numPr>
          <w:ilvl w:val="0"/>
          <w:numId w:val="11"/>
        </w:numPr>
        <w:pBdr>
          <w:top w:val="nil"/>
          <w:left w:val="nil"/>
          <w:bottom w:val="nil"/>
          <w:right w:val="nil"/>
          <w:between w:val="nil"/>
        </w:pBdr>
        <w:spacing w:line="360" w:lineRule="auto"/>
        <w:jc w:val="both"/>
        <w:rPr>
          <w:bCs/>
          <w:color w:val="000000"/>
        </w:rPr>
      </w:pPr>
      <w:r w:rsidRPr="00C01E72">
        <w:rPr>
          <w:bCs/>
          <w:color w:val="000000"/>
        </w:rPr>
        <w:t>Paper on AI in healthcare</w:t>
      </w:r>
    </w:p>
    <w:p w14:paraId="63F3C352" w14:textId="77777777" w:rsidR="00C01E72" w:rsidRPr="00C01E72" w:rsidRDefault="00C01E72" w:rsidP="00C01E72">
      <w:pPr>
        <w:pBdr>
          <w:top w:val="nil"/>
          <w:left w:val="nil"/>
          <w:bottom w:val="nil"/>
          <w:right w:val="nil"/>
          <w:between w:val="nil"/>
        </w:pBdr>
        <w:spacing w:line="360" w:lineRule="auto"/>
        <w:ind w:left="720"/>
        <w:jc w:val="both"/>
        <w:rPr>
          <w:bCs/>
          <w:color w:val="000000"/>
        </w:rPr>
      </w:pPr>
      <w:r w:rsidRPr="00C01E72">
        <w:rPr>
          <w:bCs/>
          <w:color w:val="000000"/>
        </w:rPr>
        <w:t xml:space="preserve">S. A. </w:t>
      </w:r>
      <w:proofErr w:type="spellStart"/>
      <w:r w:rsidRPr="00C01E72">
        <w:rPr>
          <w:bCs/>
          <w:color w:val="000000"/>
        </w:rPr>
        <w:t>Tizhoosh</w:t>
      </w:r>
      <w:proofErr w:type="spellEnd"/>
      <w:r w:rsidRPr="00C01E72">
        <w:rPr>
          <w:bCs/>
          <w:color w:val="000000"/>
        </w:rPr>
        <w:t>, "Artificial Intelligence in Healthcare," Journal of Healthcare Informatics, vol. 12, no. 4, pp. 20-35, 2021.</w:t>
      </w:r>
    </w:p>
    <w:p w14:paraId="08520699" w14:textId="77777777" w:rsidR="00C01E72" w:rsidRPr="00C01E72" w:rsidRDefault="00C01E72" w:rsidP="00C01E72">
      <w:pPr>
        <w:pStyle w:val="ListParagraph"/>
        <w:pBdr>
          <w:top w:val="nil"/>
          <w:left w:val="nil"/>
          <w:bottom w:val="nil"/>
          <w:right w:val="nil"/>
          <w:between w:val="nil"/>
        </w:pBdr>
        <w:spacing w:line="360" w:lineRule="auto"/>
        <w:jc w:val="both"/>
        <w:rPr>
          <w:bCs/>
          <w:color w:val="000000"/>
        </w:rPr>
      </w:pPr>
    </w:p>
    <w:p w14:paraId="6F1277FD" w14:textId="196CD64D" w:rsidR="00C01E72" w:rsidRPr="00C01E72" w:rsidRDefault="00C01E72" w:rsidP="00C01E72">
      <w:pPr>
        <w:pStyle w:val="ListParagraph"/>
        <w:numPr>
          <w:ilvl w:val="0"/>
          <w:numId w:val="11"/>
        </w:numPr>
        <w:pBdr>
          <w:top w:val="nil"/>
          <w:left w:val="nil"/>
          <w:bottom w:val="nil"/>
          <w:right w:val="nil"/>
          <w:between w:val="nil"/>
        </w:pBdr>
        <w:spacing w:line="360" w:lineRule="auto"/>
        <w:jc w:val="both"/>
        <w:rPr>
          <w:bCs/>
          <w:color w:val="000000"/>
        </w:rPr>
      </w:pPr>
      <w:r w:rsidRPr="00C01E72">
        <w:rPr>
          <w:bCs/>
          <w:color w:val="000000"/>
        </w:rPr>
        <w:t>Study on CKD diagnosis tools</w:t>
      </w:r>
    </w:p>
    <w:p w14:paraId="3BE19C9E" w14:textId="300C9DE7" w:rsidR="00C01E72" w:rsidRPr="00C01E72" w:rsidRDefault="00C01E72" w:rsidP="00C01E72">
      <w:pPr>
        <w:pBdr>
          <w:top w:val="nil"/>
          <w:left w:val="nil"/>
          <w:bottom w:val="nil"/>
          <w:right w:val="nil"/>
          <w:between w:val="nil"/>
        </w:pBdr>
        <w:spacing w:line="360" w:lineRule="auto"/>
        <w:ind w:left="720"/>
        <w:jc w:val="both"/>
        <w:rPr>
          <w:bCs/>
          <w:color w:val="000000"/>
        </w:rPr>
      </w:pPr>
      <w:r w:rsidRPr="00C01E72">
        <w:rPr>
          <w:bCs/>
          <w:color w:val="000000"/>
        </w:rPr>
        <w:t>R. K. Sharma, "Risk assessment models for chronic kidney disease (CKD)," Nephrology Journal, vol. 33, no. 1, pp. 50-55, 2020.</w:t>
      </w:r>
    </w:p>
    <w:p w14:paraId="50C9CEFC" w14:textId="77777777" w:rsidR="00C01E72" w:rsidRPr="00C01E72" w:rsidRDefault="00C01E72" w:rsidP="00C01E72">
      <w:pPr>
        <w:pStyle w:val="ListParagraph"/>
        <w:pBdr>
          <w:top w:val="nil"/>
          <w:left w:val="nil"/>
          <w:bottom w:val="nil"/>
          <w:right w:val="nil"/>
          <w:between w:val="nil"/>
        </w:pBdr>
        <w:spacing w:line="360" w:lineRule="auto"/>
        <w:jc w:val="both"/>
        <w:rPr>
          <w:bCs/>
          <w:color w:val="000000"/>
        </w:rPr>
      </w:pPr>
    </w:p>
    <w:p w14:paraId="5942254D" w14:textId="77777777" w:rsidR="00C01E72" w:rsidRPr="00C01E72" w:rsidRDefault="00C01E72" w:rsidP="00C01E72">
      <w:pPr>
        <w:pStyle w:val="ListParagraph"/>
        <w:numPr>
          <w:ilvl w:val="0"/>
          <w:numId w:val="11"/>
        </w:numPr>
        <w:pBdr>
          <w:top w:val="nil"/>
          <w:left w:val="nil"/>
          <w:bottom w:val="nil"/>
          <w:right w:val="nil"/>
          <w:between w:val="nil"/>
        </w:pBdr>
        <w:spacing w:line="360" w:lineRule="auto"/>
        <w:jc w:val="both"/>
        <w:rPr>
          <w:bCs/>
          <w:color w:val="000000"/>
        </w:rPr>
      </w:pPr>
      <w:r w:rsidRPr="00C01E72">
        <w:rPr>
          <w:bCs/>
          <w:color w:val="000000"/>
        </w:rPr>
        <w:t>Conversational AI applications</w:t>
      </w:r>
    </w:p>
    <w:p w14:paraId="7E549E13" w14:textId="77777777" w:rsidR="00C01E72" w:rsidRPr="00C01E72" w:rsidRDefault="00C01E72" w:rsidP="00C01E72">
      <w:pPr>
        <w:pBdr>
          <w:top w:val="nil"/>
          <w:left w:val="nil"/>
          <w:bottom w:val="nil"/>
          <w:right w:val="nil"/>
          <w:between w:val="nil"/>
        </w:pBdr>
        <w:spacing w:line="360" w:lineRule="auto"/>
        <w:ind w:left="720"/>
        <w:jc w:val="both"/>
        <w:rPr>
          <w:bCs/>
          <w:color w:val="000000"/>
        </w:rPr>
      </w:pPr>
      <w:r w:rsidRPr="00C01E72">
        <w:rPr>
          <w:bCs/>
          <w:color w:val="000000"/>
        </w:rPr>
        <w:t>M. Liu et al., "Application of NLP in healthcare virtual assistants: Enhancing user engagement," Journal of Medical Systems, vol. 43, pp. 13-25, 2019.</w:t>
      </w:r>
    </w:p>
    <w:p w14:paraId="1D66ADDD" w14:textId="77777777" w:rsidR="00C01E72" w:rsidRPr="00C01E72" w:rsidRDefault="00C01E72" w:rsidP="00C01E72">
      <w:pPr>
        <w:pStyle w:val="ListParagraph"/>
        <w:pBdr>
          <w:top w:val="nil"/>
          <w:left w:val="nil"/>
          <w:bottom w:val="nil"/>
          <w:right w:val="nil"/>
          <w:between w:val="nil"/>
        </w:pBdr>
        <w:spacing w:line="360" w:lineRule="auto"/>
        <w:jc w:val="both"/>
        <w:rPr>
          <w:bCs/>
          <w:color w:val="000000"/>
        </w:rPr>
      </w:pPr>
    </w:p>
    <w:p w14:paraId="0F4133DE" w14:textId="77777777" w:rsidR="00C01E72" w:rsidRPr="00C01E72" w:rsidRDefault="00C01E72" w:rsidP="00C01E72">
      <w:pPr>
        <w:pStyle w:val="ListParagraph"/>
        <w:numPr>
          <w:ilvl w:val="0"/>
          <w:numId w:val="11"/>
        </w:numPr>
        <w:pBdr>
          <w:top w:val="nil"/>
          <w:left w:val="nil"/>
          <w:bottom w:val="nil"/>
          <w:right w:val="nil"/>
          <w:between w:val="nil"/>
        </w:pBdr>
        <w:spacing w:line="360" w:lineRule="auto"/>
        <w:jc w:val="both"/>
        <w:rPr>
          <w:bCs/>
          <w:color w:val="000000"/>
        </w:rPr>
      </w:pPr>
      <w:r w:rsidRPr="00C01E72">
        <w:rPr>
          <w:bCs/>
          <w:color w:val="000000"/>
        </w:rPr>
        <w:t>Remote healthcare solutions</w:t>
      </w:r>
    </w:p>
    <w:p w14:paraId="6290FA9A" w14:textId="77777777" w:rsidR="00C01E72" w:rsidRPr="00C01E72" w:rsidRDefault="00C01E72" w:rsidP="00C01E72">
      <w:pPr>
        <w:pBdr>
          <w:top w:val="nil"/>
          <w:left w:val="nil"/>
          <w:bottom w:val="nil"/>
          <w:right w:val="nil"/>
          <w:between w:val="nil"/>
        </w:pBdr>
        <w:spacing w:line="360" w:lineRule="auto"/>
        <w:ind w:left="720"/>
        <w:jc w:val="both"/>
        <w:rPr>
          <w:bCs/>
          <w:color w:val="000000"/>
        </w:rPr>
      </w:pPr>
      <w:r w:rsidRPr="00C01E72">
        <w:rPr>
          <w:bCs/>
          <w:color w:val="000000"/>
        </w:rPr>
        <w:t>J. S. Lee et al., "Telemedicine and chatbot integration for continuous healthcare support," Telemedicine and e-Health, vol. 27, no. 8, pp. 635-641, 2021.</w:t>
      </w:r>
    </w:p>
    <w:p w14:paraId="4025B5C0" w14:textId="77777777" w:rsidR="00C01E72" w:rsidRPr="00C01E72" w:rsidRDefault="00C01E72" w:rsidP="00C01E72">
      <w:pPr>
        <w:pStyle w:val="ListParagraph"/>
        <w:pBdr>
          <w:top w:val="nil"/>
          <w:left w:val="nil"/>
          <w:bottom w:val="nil"/>
          <w:right w:val="nil"/>
          <w:between w:val="nil"/>
        </w:pBdr>
        <w:spacing w:line="360" w:lineRule="auto"/>
        <w:jc w:val="both"/>
        <w:rPr>
          <w:bCs/>
          <w:color w:val="000000"/>
        </w:rPr>
      </w:pPr>
    </w:p>
    <w:p w14:paraId="6EEACFAB" w14:textId="77777777" w:rsidR="00C01E72" w:rsidRPr="00C01E72" w:rsidRDefault="00C01E72" w:rsidP="00C01E72">
      <w:pPr>
        <w:pStyle w:val="ListParagraph"/>
        <w:numPr>
          <w:ilvl w:val="0"/>
          <w:numId w:val="11"/>
        </w:numPr>
        <w:pBdr>
          <w:top w:val="nil"/>
          <w:left w:val="nil"/>
          <w:bottom w:val="nil"/>
          <w:right w:val="nil"/>
          <w:between w:val="nil"/>
        </w:pBdr>
        <w:spacing w:line="360" w:lineRule="auto"/>
        <w:jc w:val="both"/>
        <w:rPr>
          <w:bCs/>
          <w:color w:val="000000"/>
        </w:rPr>
      </w:pPr>
      <w:r w:rsidRPr="00C01E72">
        <w:rPr>
          <w:bCs/>
          <w:color w:val="000000"/>
        </w:rPr>
        <w:t>Artificial Intelligence Chatbots in Healthcare: Potential and Challenges</w:t>
      </w:r>
    </w:p>
    <w:p w14:paraId="207B2D42" w14:textId="77777777" w:rsidR="00C01E72" w:rsidRPr="00C01E72" w:rsidRDefault="00C01E72" w:rsidP="00C01E72">
      <w:pPr>
        <w:pBdr>
          <w:top w:val="nil"/>
          <w:left w:val="nil"/>
          <w:bottom w:val="nil"/>
          <w:right w:val="nil"/>
          <w:between w:val="nil"/>
        </w:pBdr>
        <w:spacing w:line="360" w:lineRule="auto"/>
        <w:ind w:left="720"/>
        <w:jc w:val="both"/>
        <w:rPr>
          <w:bCs/>
          <w:color w:val="000000"/>
        </w:rPr>
      </w:pPr>
      <w:r w:rsidRPr="00C01E72">
        <w:rPr>
          <w:bCs/>
          <w:color w:val="000000"/>
        </w:rPr>
        <w:t>K. G. Ross et al., "Artificial Intelligence Chatbots in Healthcare: Potential and Challenges," Journal of Medical Internet Research, vol. 22, no. 8, pp. e14290, 2020.</w:t>
      </w:r>
    </w:p>
    <w:p w14:paraId="66910D18" w14:textId="77777777" w:rsidR="00C01E72" w:rsidRPr="00C01E72" w:rsidRDefault="00C01E72" w:rsidP="00C01E72">
      <w:pPr>
        <w:pStyle w:val="ListParagraph"/>
        <w:pBdr>
          <w:top w:val="nil"/>
          <w:left w:val="nil"/>
          <w:bottom w:val="nil"/>
          <w:right w:val="nil"/>
          <w:between w:val="nil"/>
        </w:pBdr>
        <w:spacing w:line="360" w:lineRule="auto"/>
        <w:jc w:val="both"/>
        <w:rPr>
          <w:bCs/>
          <w:color w:val="000000"/>
        </w:rPr>
      </w:pPr>
    </w:p>
    <w:p w14:paraId="162FB87B" w14:textId="77777777" w:rsidR="00C01E72" w:rsidRPr="00C01E72" w:rsidRDefault="00C01E72" w:rsidP="00C01E72">
      <w:pPr>
        <w:pStyle w:val="ListParagraph"/>
        <w:numPr>
          <w:ilvl w:val="0"/>
          <w:numId w:val="11"/>
        </w:numPr>
        <w:pBdr>
          <w:top w:val="nil"/>
          <w:left w:val="nil"/>
          <w:bottom w:val="nil"/>
          <w:right w:val="nil"/>
          <w:between w:val="nil"/>
        </w:pBdr>
        <w:spacing w:line="360" w:lineRule="auto"/>
        <w:jc w:val="both"/>
        <w:rPr>
          <w:bCs/>
          <w:color w:val="000000"/>
        </w:rPr>
      </w:pPr>
      <w:r w:rsidRPr="00C01E72">
        <w:rPr>
          <w:bCs/>
          <w:color w:val="000000"/>
        </w:rPr>
        <w:t>Machine Learning-Based Risk Prediction Models for Chronic Kidney Disease</w:t>
      </w:r>
    </w:p>
    <w:p w14:paraId="33A8A968" w14:textId="52976CA4" w:rsidR="00C01E72" w:rsidRPr="00C01E72" w:rsidRDefault="00C01E72" w:rsidP="00C01E72">
      <w:pPr>
        <w:pBdr>
          <w:top w:val="nil"/>
          <w:left w:val="nil"/>
          <w:bottom w:val="nil"/>
          <w:right w:val="nil"/>
          <w:between w:val="nil"/>
        </w:pBdr>
        <w:spacing w:line="360" w:lineRule="auto"/>
        <w:ind w:left="720"/>
        <w:jc w:val="both"/>
        <w:rPr>
          <w:bCs/>
          <w:color w:val="000000"/>
        </w:rPr>
      </w:pPr>
      <w:r w:rsidRPr="00C01E72">
        <w:rPr>
          <w:bCs/>
          <w:color w:val="000000"/>
        </w:rPr>
        <w:t>S. Kumar et al., "Machine learning-based risk prediction models for chronic kidney disease," Artificial Intelligence in Medicine, vol. 96, pp. 34-43, 2020.</w:t>
      </w:r>
    </w:p>
    <w:p w14:paraId="35415612" w14:textId="77777777" w:rsidR="00C01E72" w:rsidRPr="00C01E72" w:rsidRDefault="00C01E72" w:rsidP="00C01E72">
      <w:pPr>
        <w:pStyle w:val="ListParagraph"/>
        <w:pBdr>
          <w:top w:val="nil"/>
          <w:left w:val="nil"/>
          <w:bottom w:val="nil"/>
          <w:right w:val="nil"/>
          <w:between w:val="nil"/>
        </w:pBdr>
        <w:spacing w:line="360" w:lineRule="auto"/>
        <w:jc w:val="both"/>
        <w:rPr>
          <w:bCs/>
          <w:color w:val="000000"/>
        </w:rPr>
      </w:pPr>
    </w:p>
    <w:p w14:paraId="6877C748" w14:textId="77777777" w:rsidR="00C01E72" w:rsidRPr="00C01E72" w:rsidRDefault="00C01E72" w:rsidP="00C01E72">
      <w:pPr>
        <w:pStyle w:val="ListParagraph"/>
        <w:numPr>
          <w:ilvl w:val="0"/>
          <w:numId w:val="11"/>
        </w:numPr>
        <w:pBdr>
          <w:top w:val="nil"/>
          <w:left w:val="nil"/>
          <w:bottom w:val="nil"/>
          <w:right w:val="nil"/>
          <w:between w:val="nil"/>
        </w:pBdr>
        <w:spacing w:line="360" w:lineRule="auto"/>
        <w:jc w:val="both"/>
        <w:rPr>
          <w:bCs/>
          <w:color w:val="000000"/>
        </w:rPr>
      </w:pPr>
      <w:r w:rsidRPr="00C01E72">
        <w:rPr>
          <w:bCs/>
          <w:color w:val="000000"/>
        </w:rPr>
        <w:t>Conversational Agents for Chronic Disease Management: A Systematic Review</w:t>
      </w:r>
    </w:p>
    <w:p w14:paraId="669DD69C" w14:textId="77777777" w:rsidR="00C01E72" w:rsidRPr="00C01E72" w:rsidRDefault="00C01E72" w:rsidP="00C01E72">
      <w:pPr>
        <w:pBdr>
          <w:top w:val="nil"/>
          <w:left w:val="nil"/>
          <w:bottom w:val="nil"/>
          <w:right w:val="nil"/>
          <w:between w:val="nil"/>
        </w:pBdr>
        <w:spacing w:line="360" w:lineRule="auto"/>
        <w:ind w:left="720"/>
        <w:jc w:val="both"/>
        <w:rPr>
          <w:bCs/>
          <w:color w:val="000000"/>
        </w:rPr>
      </w:pPr>
      <w:r w:rsidRPr="00C01E72">
        <w:rPr>
          <w:bCs/>
          <w:color w:val="000000"/>
        </w:rPr>
        <w:t>H. E. Nguyen et al., "Conversational Agents for Chronic Disease Management: A Systematic Review," Journal of Medical Internet Research, vol. 23, no. 2, pp. e11183, 2021.</w:t>
      </w:r>
    </w:p>
    <w:p w14:paraId="4A268501" w14:textId="77777777" w:rsidR="00C01E72" w:rsidRPr="00C01E72" w:rsidRDefault="00C01E72" w:rsidP="00C01E72">
      <w:pPr>
        <w:pStyle w:val="ListParagraph"/>
        <w:pBdr>
          <w:top w:val="nil"/>
          <w:left w:val="nil"/>
          <w:bottom w:val="nil"/>
          <w:right w:val="nil"/>
          <w:between w:val="nil"/>
        </w:pBdr>
        <w:spacing w:line="360" w:lineRule="auto"/>
        <w:jc w:val="both"/>
        <w:rPr>
          <w:bCs/>
          <w:color w:val="000000"/>
        </w:rPr>
      </w:pPr>
    </w:p>
    <w:p w14:paraId="503F1DD3" w14:textId="77777777" w:rsidR="00C01E72" w:rsidRPr="00C01E72" w:rsidRDefault="00C01E72" w:rsidP="00C01E72">
      <w:pPr>
        <w:pStyle w:val="ListParagraph"/>
        <w:numPr>
          <w:ilvl w:val="0"/>
          <w:numId w:val="11"/>
        </w:numPr>
        <w:pBdr>
          <w:top w:val="nil"/>
          <w:left w:val="nil"/>
          <w:bottom w:val="nil"/>
          <w:right w:val="nil"/>
          <w:between w:val="nil"/>
        </w:pBdr>
        <w:spacing w:line="360" w:lineRule="auto"/>
        <w:jc w:val="both"/>
        <w:rPr>
          <w:bCs/>
          <w:color w:val="000000"/>
        </w:rPr>
      </w:pPr>
      <w:r w:rsidRPr="00C01E72">
        <w:rPr>
          <w:bCs/>
          <w:color w:val="000000"/>
        </w:rPr>
        <w:t>Predictive Analytics for Kidney Disease: A Case Study Using Clinical Data</w:t>
      </w:r>
    </w:p>
    <w:p w14:paraId="109A509F" w14:textId="3FC5058C" w:rsidR="005069E3" w:rsidRPr="00C01E72" w:rsidRDefault="00C01E72" w:rsidP="00C01E72">
      <w:pPr>
        <w:pBdr>
          <w:top w:val="nil"/>
          <w:left w:val="nil"/>
          <w:bottom w:val="nil"/>
          <w:right w:val="nil"/>
          <w:between w:val="nil"/>
        </w:pBdr>
        <w:spacing w:line="360" w:lineRule="auto"/>
        <w:ind w:left="720"/>
        <w:jc w:val="both"/>
        <w:rPr>
          <w:bCs/>
          <w:color w:val="000000"/>
          <w:sz w:val="20"/>
          <w:szCs w:val="20"/>
        </w:rPr>
      </w:pPr>
      <w:r w:rsidRPr="00C01E72">
        <w:rPr>
          <w:bCs/>
          <w:color w:val="000000"/>
        </w:rPr>
        <w:t>P. W. McDonald et al., "Predictive Analytics for Kidney Disease: A Case Study Using Clinical Data," Big Data in Health, vol. 9, no. 1, pp. 45-52, 2019.</w:t>
      </w:r>
    </w:p>
    <w:sectPr w:rsidR="005069E3" w:rsidRPr="00C01E72">
      <w:headerReference w:type="default" r:id="rId12"/>
      <w:footerReference w:type="default" r:id="rId13"/>
      <w:pgSz w:w="11900" w:h="16840"/>
      <w:pgMar w:top="1440" w:right="1440" w:bottom="1440" w:left="1440" w:header="720"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AA35D2A" w14:textId="77777777" w:rsidR="006C0151" w:rsidRDefault="006C0151">
      <w:r>
        <w:separator/>
      </w:r>
    </w:p>
  </w:endnote>
  <w:endnote w:type="continuationSeparator" w:id="0">
    <w:p w14:paraId="1A62D7F9" w14:textId="77777777" w:rsidR="006C0151" w:rsidRDefault="006C015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Helvetica Neue">
    <w:altName w:val="Arial"/>
    <w:charset w:val="00"/>
    <w:family w:val="auto"/>
    <w:pitch w:val="default"/>
  </w:font>
  <w:font w:name="Arial Unicode MS">
    <w:panose1 w:val="020B0604020202020204"/>
    <w:charset w:val="00"/>
    <w:family w:val="roman"/>
    <w:pitch w:val="variable"/>
    <w:sig w:usb0="00000003" w:usb1="00000000" w:usb2="00000000" w:usb3="00000000" w:csb0="00000001" w:csb1="00000000"/>
  </w:font>
  <w:font w:name="Century">
    <w:panose1 w:val="02040604050505020304"/>
    <w:charset w:val="00"/>
    <w:family w:val="roman"/>
    <w:pitch w:val="variable"/>
    <w:sig w:usb0="00000287" w:usb1="00000000" w:usb2="00000000" w:usb3="00000000" w:csb0="0000009F" w:csb1="00000000"/>
  </w:font>
  <w:font w:name="Georgia">
    <w:panose1 w:val="02040502050405020303"/>
    <w:charset w:val="00"/>
    <w:family w:val="roman"/>
    <w:pitch w:val="variable"/>
    <w:sig w:usb0="00000287" w:usb1="00000000" w:usb2="00000000" w:usb3="00000000" w:csb0="0000009F" w:csb1="00000000"/>
  </w:font>
  <w:font w:name="Liberation Serif">
    <w:altName w:val="Times New Roman"/>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1450DE" w14:textId="77777777" w:rsidR="005069E3" w:rsidRDefault="005069E3">
    <w:pPr>
      <w:pBdr>
        <w:top w:val="nil"/>
        <w:left w:val="nil"/>
        <w:bottom w:val="nil"/>
        <w:right w:val="nil"/>
        <w:between w:val="nil"/>
      </w:pBdr>
      <w:tabs>
        <w:tab w:val="right" w:pos="9020"/>
      </w:tabs>
      <w:rPr>
        <w:rFonts w:ascii="Helvetica Neue" w:eastAsia="Helvetica Neue" w:hAnsi="Helvetica Neue" w:cs="Helvetica Neue"/>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A09A6E" w14:textId="77777777" w:rsidR="005069E3" w:rsidRDefault="00EE2045">
    <w:pPr>
      <w:widowControl w:val="0"/>
      <w:pBdr>
        <w:top w:val="nil"/>
        <w:left w:val="nil"/>
        <w:bottom w:val="nil"/>
        <w:right w:val="nil"/>
        <w:between w:val="nil"/>
      </w:pBdr>
      <w:tabs>
        <w:tab w:val="center" w:pos="4513"/>
        <w:tab w:val="right" w:pos="9000"/>
      </w:tabs>
      <w:jc w:val="center"/>
      <w:rPr>
        <w:rFonts w:ascii="Century" w:eastAsia="Century" w:hAnsi="Century" w:cs="Century"/>
        <w:color w:val="000000"/>
        <w:sz w:val="22"/>
        <w:szCs w:val="22"/>
      </w:rPr>
    </w:pPr>
    <w:r>
      <w:rPr>
        <w:rFonts w:ascii="Century" w:eastAsia="Century" w:hAnsi="Century" w:cs="Century"/>
        <w:color w:val="000000"/>
        <w:sz w:val="22"/>
        <w:szCs w:val="22"/>
      </w:rPr>
      <w:fldChar w:fldCharType="begin"/>
    </w:r>
    <w:r>
      <w:rPr>
        <w:rFonts w:ascii="Century" w:eastAsia="Century" w:hAnsi="Century" w:cs="Century"/>
        <w:color w:val="000000"/>
        <w:sz w:val="22"/>
        <w:szCs w:val="22"/>
      </w:rPr>
      <w:instrText>PAGE</w:instrText>
    </w:r>
    <w:r>
      <w:rPr>
        <w:rFonts w:ascii="Century" w:eastAsia="Century" w:hAnsi="Century" w:cs="Century"/>
        <w:color w:val="000000"/>
        <w:sz w:val="22"/>
        <w:szCs w:val="22"/>
      </w:rPr>
      <w:fldChar w:fldCharType="separate"/>
    </w:r>
    <w:r w:rsidR="00F52225">
      <w:rPr>
        <w:rFonts w:ascii="Century" w:eastAsia="Century" w:hAnsi="Century" w:cs="Century"/>
        <w:noProof/>
        <w:color w:val="000000"/>
        <w:sz w:val="22"/>
        <w:szCs w:val="22"/>
      </w:rPr>
      <w:t>1</w:t>
    </w:r>
    <w:r>
      <w:rPr>
        <w:rFonts w:ascii="Century" w:eastAsia="Century" w:hAnsi="Century" w:cs="Century"/>
        <w:color w:val="000000"/>
        <w:sz w:val="22"/>
        <w:szCs w:val="22"/>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8A90E33" w14:textId="77777777" w:rsidR="006C0151" w:rsidRDefault="006C0151">
      <w:r>
        <w:separator/>
      </w:r>
    </w:p>
  </w:footnote>
  <w:footnote w:type="continuationSeparator" w:id="0">
    <w:p w14:paraId="3B584B84" w14:textId="77777777" w:rsidR="006C0151" w:rsidRDefault="006C015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39D01B" w14:textId="77777777" w:rsidR="005069E3" w:rsidRDefault="005069E3">
    <w:pPr>
      <w:pBdr>
        <w:top w:val="nil"/>
        <w:left w:val="nil"/>
        <w:bottom w:val="nil"/>
        <w:right w:val="nil"/>
        <w:between w:val="nil"/>
      </w:pBdr>
      <w:tabs>
        <w:tab w:val="right" w:pos="9020"/>
      </w:tabs>
      <w:rPr>
        <w:rFonts w:ascii="Helvetica Neue" w:eastAsia="Helvetica Neue" w:hAnsi="Helvetica Neue" w:cs="Helvetica Neue"/>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A5CABE1" w14:textId="77777777" w:rsidR="005069E3" w:rsidRDefault="005069E3">
    <w:pPr>
      <w:pBdr>
        <w:top w:val="nil"/>
        <w:left w:val="nil"/>
        <w:bottom w:val="nil"/>
        <w:right w:val="nil"/>
        <w:between w:val="nil"/>
      </w:pBdr>
      <w:tabs>
        <w:tab w:val="right" w:pos="9020"/>
      </w:tabs>
      <w:rPr>
        <w:rFonts w:ascii="Helvetica Neue" w:eastAsia="Helvetica Neue" w:hAnsi="Helvetica Neue" w:cs="Helvetica Neue"/>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D11B42"/>
    <w:multiLevelType w:val="multilevel"/>
    <w:tmpl w:val="CDB65068"/>
    <w:lvl w:ilvl="0">
      <w:start w:val="1"/>
      <w:numFmt w:val="decimal"/>
      <w:lvlText w:val="%1."/>
      <w:lvlJc w:val="left"/>
      <w:pPr>
        <w:ind w:left="720" w:hanging="360"/>
      </w:pPr>
      <w:rPr>
        <w:smallCaps w:val="0"/>
        <w:strike w:val="0"/>
        <w:shd w:val="clear" w:color="auto" w:fill="auto"/>
        <w:vertAlign w:val="baseline"/>
      </w:rPr>
    </w:lvl>
    <w:lvl w:ilvl="1">
      <w:start w:val="1"/>
      <w:numFmt w:val="lowerLetter"/>
      <w:lvlText w:val="%2."/>
      <w:lvlJc w:val="left"/>
      <w:pPr>
        <w:ind w:left="1440" w:hanging="360"/>
      </w:pPr>
      <w:rPr>
        <w:smallCaps w:val="0"/>
        <w:strike w:val="0"/>
        <w:shd w:val="clear" w:color="auto" w:fill="auto"/>
        <w:vertAlign w:val="baseline"/>
      </w:rPr>
    </w:lvl>
    <w:lvl w:ilvl="2">
      <w:start w:val="1"/>
      <w:numFmt w:val="lowerRoman"/>
      <w:lvlText w:val="%3."/>
      <w:lvlJc w:val="left"/>
      <w:pPr>
        <w:ind w:left="2160" w:hanging="490"/>
      </w:pPr>
      <w:rPr>
        <w:smallCaps w:val="0"/>
        <w:strike w:val="0"/>
        <w:shd w:val="clear" w:color="auto" w:fill="auto"/>
        <w:vertAlign w:val="baseline"/>
      </w:rPr>
    </w:lvl>
    <w:lvl w:ilvl="3">
      <w:start w:val="1"/>
      <w:numFmt w:val="decimal"/>
      <w:lvlText w:val="%4."/>
      <w:lvlJc w:val="left"/>
      <w:pPr>
        <w:ind w:left="2880" w:hanging="360"/>
      </w:pPr>
      <w:rPr>
        <w:smallCaps w:val="0"/>
        <w:strike w:val="0"/>
        <w:shd w:val="clear" w:color="auto" w:fill="auto"/>
        <w:vertAlign w:val="baseline"/>
      </w:rPr>
    </w:lvl>
    <w:lvl w:ilvl="4">
      <w:start w:val="1"/>
      <w:numFmt w:val="lowerLetter"/>
      <w:lvlText w:val="%5."/>
      <w:lvlJc w:val="left"/>
      <w:pPr>
        <w:ind w:left="3600" w:hanging="360"/>
      </w:pPr>
      <w:rPr>
        <w:smallCaps w:val="0"/>
        <w:strike w:val="0"/>
        <w:shd w:val="clear" w:color="auto" w:fill="auto"/>
        <w:vertAlign w:val="baseline"/>
      </w:rPr>
    </w:lvl>
    <w:lvl w:ilvl="5">
      <w:start w:val="1"/>
      <w:numFmt w:val="lowerRoman"/>
      <w:lvlText w:val="%6."/>
      <w:lvlJc w:val="left"/>
      <w:pPr>
        <w:ind w:left="4320" w:hanging="490"/>
      </w:pPr>
      <w:rPr>
        <w:smallCaps w:val="0"/>
        <w:strike w:val="0"/>
        <w:shd w:val="clear" w:color="auto" w:fill="auto"/>
        <w:vertAlign w:val="baseline"/>
      </w:rPr>
    </w:lvl>
    <w:lvl w:ilvl="6">
      <w:start w:val="1"/>
      <w:numFmt w:val="decimal"/>
      <w:lvlText w:val="%7."/>
      <w:lvlJc w:val="left"/>
      <w:pPr>
        <w:ind w:left="5040" w:hanging="360"/>
      </w:pPr>
      <w:rPr>
        <w:smallCaps w:val="0"/>
        <w:strike w:val="0"/>
        <w:shd w:val="clear" w:color="auto" w:fill="auto"/>
        <w:vertAlign w:val="baseline"/>
      </w:rPr>
    </w:lvl>
    <w:lvl w:ilvl="7">
      <w:start w:val="1"/>
      <w:numFmt w:val="lowerLetter"/>
      <w:lvlText w:val="%8."/>
      <w:lvlJc w:val="left"/>
      <w:pPr>
        <w:ind w:left="5760" w:hanging="360"/>
      </w:pPr>
      <w:rPr>
        <w:smallCaps w:val="0"/>
        <w:strike w:val="0"/>
        <w:shd w:val="clear" w:color="auto" w:fill="auto"/>
        <w:vertAlign w:val="baseline"/>
      </w:rPr>
    </w:lvl>
    <w:lvl w:ilvl="8">
      <w:start w:val="1"/>
      <w:numFmt w:val="lowerRoman"/>
      <w:lvlText w:val="%9."/>
      <w:lvlJc w:val="left"/>
      <w:pPr>
        <w:ind w:left="6480" w:hanging="490"/>
      </w:pPr>
      <w:rPr>
        <w:smallCaps w:val="0"/>
        <w:strike w:val="0"/>
        <w:shd w:val="clear" w:color="auto" w:fill="auto"/>
        <w:vertAlign w:val="baseline"/>
      </w:rPr>
    </w:lvl>
  </w:abstractNum>
  <w:abstractNum w:abstractNumId="1" w15:restartNumberingAfterBreak="0">
    <w:nsid w:val="04CA67B2"/>
    <w:multiLevelType w:val="multilevel"/>
    <w:tmpl w:val="D3F619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4DB6B61"/>
    <w:multiLevelType w:val="hybridMultilevel"/>
    <w:tmpl w:val="0778C360"/>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 w15:restartNumberingAfterBreak="0">
    <w:nsid w:val="08427A50"/>
    <w:multiLevelType w:val="multilevel"/>
    <w:tmpl w:val="49383B9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 w15:restartNumberingAfterBreak="0">
    <w:nsid w:val="0FE61E42"/>
    <w:multiLevelType w:val="multilevel"/>
    <w:tmpl w:val="11204C14"/>
    <w:lvl w:ilvl="0">
      <w:start w:val="1"/>
      <w:numFmt w:val="decimal"/>
      <w:lvlText w:val="%1."/>
      <w:lvlJc w:val="left"/>
      <w:pPr>
        <w:ind w:left="720" w:hanging="360"/>
      </w:pPr>
      <w:rPr>
        <w:smallCaps w:val="0"/>
        <w:strike w:val="0"/>
        <w:shd w:val="clear" w:color="auto" w:fill="auto"/>
        <w:vertAlign w:val="baseline"/>
      </w:rPr>
    </w:lvl>
    <w:lvl w:ilvl="1">
      <w:start w:val="1"/>
      <w:numFmt w:val="lowerLetter"/>
      <w:lvlText w:val="%2."/>
      <w:lvlJc w:val="left"/>
      <w:pPr>
        <w:ind w:left="1440" w:hanging="360"/>
      </w:pPr>
      <w:rPr>
        <w:smallCaps w:val="0"/>
        <w:strike w:val="0"/>
        <w:shd w:val="clear" w:color="auto" w:fill="auto"/>
        <w:vertAlign w:val="baseline"/>
      </w:rPr>
    </w:lvl>
    <w:lvl w:ilvl="2">
      <w:start w:val="1"/>
      <w:numFmt w:val="lowerRoman"/>
      <w:lvlText w:val="%3."/>
      <w:lvlJc w:val="left"/>
      <w:pPr>
        <w:ind w:left="2160" w:hanging="490"/>
      </w:pPr>
      <w:rPr>
        <w:smallCaps w:val="0"/>
        <w:strike w:val="0"/>
        <w:shd w:val="clear" w:color="auto" w:fill="auto"/>
        <w:vertAlign w:val="baseline"/>
      </w:rPr>
    </w:lvl>
    <w:lvl w:ilvl="3">
      <w:start w:val="1"/>
      <w:numFmt w:val="decimal"/>
      <w:lvlText w:val="%4."/>
      <w:lvlJc w:val="left"/>
      <w:pPr>
        <w:ind w:left="2880" w:hanging="360"/>
      </w:pPr>
      <w:rPr>
        <w:smallCaps w:val="0"/>
        <w:strike w:val="0"/>
        <w:shd w:val="clear" w:color="auto" w:fill="auto"/>
        <w:vertAlign w:val="baseline"/>
      </w:rPr>
    </w:lvl>
    <w:lvl w:ilvl="4">
      <w:start w:val="1"/>
      <w:numFmt w:val="lowerLetter"/>
      <w:lvlText w:val="%5."/>
      <w:lvlJc w:val="left"/>
      <w:pPr>
        <w:ind w:left="3600" w:hanging="360"/>
      </w:pPr>
      <w:rPr>
        <w:smallCaps w:val="0"/>
        <w:strike w:val="0"/>
        <w:shd w:val="clear" w:color="auto" w:fill="auto"/>
        <w:vertAlign w:val="baseline"/>
      </w:rPr>
    </w:lvl>
    <w:lvl w:ilvl="5">
      <w:start w:val="1"/>
      <w:numFmt w:val="lowerRoman"/>
      <w:lvlText w:val="%6."/>
      <w:lvlJc w:val="left"/>
      <w:pPr>
        <w:ind w:left="4320" w:hanging="490"/>
      </w:pPr>
      <w:rPr>
        <w:smallCaps w:val="0"/>
        <w:strike w:val="0"/>
        <w:shd w:val="clear" w:color="auto" w:fill="auto"/>
        <w:vertAlign w:val="baseline"/>
      </w:rPr>
    </w:lvl>
    <w:lvl w:ilvl="6">
      <w:start w:val="1"/>
      <w:numFmt w:val="decimal"/>
      <w:lvlText w:val="%7."/>
      <w:lvlJc w:val="left"/>
      <w:pPr>
        <w:ind w:left="5040" w:hanging="360"/>
      </w:pPr>
      <w:rPr>
        <w:smallCaps w:val="0"/>
        <w:strike w:val="0"/>
        <w:shd w:val="clear" w:color="auto" w:fill="auto"/>
        <w:vertAlign w:val="baseline"/>
      </w:rPr>
    </w:lvl>
    <w:lvl w:ilvl="7">
      <w:start w:val="1"/>
      <w:numFmt w:val="lowerLetter"/>
      <w:lvlText w:val="%8."/>
      <w:lvlJc w:val="left"/>
      <w:pPr>
        <w:ind w:left="5760" w:hanging="360"/>
      </w:pPr>
      <w:rPr>
        <w:smallCaps w:val="0"/>
        <w:strike w:val="0"/>
        <w:shd w:val="clear" w:color="auto" w:fill="auto"/>
        <w:vertAlign w:val="baseline"/>
      </w:rPr>
    </w:lvl>
    <w:lvl w:ilvl="8">
      <w:start w:val="1"/>
      <w:numFmt w:val="lowerRoman"/>
      <w:lvlText w:val="%9."/>
      <w:lvlJc w:val="left"/>
      <w:pPr>
        <w:ind w:left="6480" w:hanging="490"/>
      </w:pPr>
      <w:rPr>
        <w:smallCaps w:val="0"/>
        <w:strike w:val="0"/>
        <w:shd w:val="clear" w:color="auto" w:fill="auto"/>
        <w:vertAlign w:val="baseline"/>
      </w:rPr>
    </w:lvl>
  </w:abstractNum>
  <w:abstractNum w:abstractNumId="5" w15:restartNumberingAfterBreak="0">
    <w:nsid w:val="1BA53B58"/>
    <w:multiLevelType w:val="hybridMultilevel"/>
    <w:tmpl w:val="C49ACEA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34350163"/>
    <w:multiLevelType w:val="hybridMultilevel"/>
    <w:tmpl w:val="CB6A2F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3E520BE0"/>
    <w:multiLevelType w:val="multilevel"/>
    <w:tmpl w:val="A4608CFC"/>
    <w:lvl w:ilvl="0">
      <w:start w:val="1"/>
      <w:numFmt w:val="decimal"/>
      <w:lvlText w:val="%1."/>
      <w:lvlJc w:val="left"/>
      <w:pPr>
        <w:ind w:left="720" w:hanging="360"/>
      </w:pPr>
      <w:rPr>
        <w:smallCaps w:val="0"/>
        <w:strike w:val="0"/>
        <w:shd w:val="clear" w:color="auto" w:fill="auto"/>
        <w:vertAlign w:val="baseline"/>
      </w:rPr>
    </w:lvl>
    <w:lvl w:ilvl="1">
      <w:start w:val="1"/>
      <w:numFmt w:val="lowerLetter"/>
      <w:lvlText w:val="%2."/>
      <w:lvlJc w:val="left"/>
      <w:pPr>
        <w:ind w:left="1440" w:hanging="360"/>
      </w:pPr>
      <w:rPr>
        <w:smallCaps w:val="0"/>
        <w:strike w:val="0"/>
        <w:shd w:val="clear" w:color="auto" w:fill="auto"/>
        <w:vertAlign w:val="baseline"/>
      </w:rPr>
    </w:lvl>
    <w:lvl w:ilvl="2">
      <w:start w:val="1"/>
      <w:numFmt w:val="lowerRoman"/>
      <w:lvlText w:val="%3."/>
      <w:lvlJc w:val="left"/>
      <w:pPr>
        <w:ind w:left="2160" w:hanging="490"/>
      </w:pPr>
      <w:rPr>
        <w:smallCaps w:val="0"/>
        <w:strike w:val="0"/>
        <w:shd w:val="clear" w:color="auto" w:fill="auto"/>
        <w:vertAlign w:val="baseline"/>
      </w:rPr>
    </w:lvl>
    <w:lvl w:ilvl="3">
      <w:start w:val="1"/>
      <w:numFmt w:val="decimal"/>
      <w:lvlText w:val="%4."/>
      <w:lvlJc w:val="left"/>
      <w:pPr>
        <w:ind w:left="2880" w:hanging="360"/>
      </w:pPr>
      <w:rPr>
        <w:smallCaps w:val="0"/>
        <w:strike w:val="0"/>
        <w:shd w:val="clear" w:color="auto" w:fill="auto"/>
        <w:vertAlign w:val="baseline"/>
      </w:rPr>
    </w:lvl>
    <w:lvl w:ilvl="4">
      <w:start w:val="1"/>
      <w:numFmt w:val="lowerLetter"/>
      <w:lvlText w:val="%5."/>
      <w:lvlJc w:val="left"/>
      <w:pPr>
        <w:ind w:left="3600" w:hanging="360"/>
      </w:pPr>
      <w:rPr>
        <w:smallCaps w:val="0"/>
        <w:strike w:val="0"/>
        <w:shd w:val="clear" w:color="auto" w:fill="auto"/>
        <w:vertAlign w:val="baseline"/>
      </w:rPr>
    </w:lvl>
    <w:lvl w:ilvl="5">
      <w:start w:val="1"/>
      <w:numFmt w:val="lowerRoman"/>
      <w:lvlText w:val="%6."/>
      <w:lvlJc w:val="left"/>
      <w:pPr>
        <w:ind w:left="4320" w:hanging="490"/>
      </w:pPr>
      <w:rPr>
        <w:smallCaps w:val="0"/>
        <w:strike w:val="0"/>
        <w:shd w:val="clear" w:color="auto" w:fill="auto"/>
        <w:vertAlign w:val="baseline"/>
      </w:rPr>
    </w:lvl>
    <w:lvl w:ilvl="6">
      <w:start w:val="1"/>
      <w:numFmt w:val="decimal"/>
      <w:lvlText w:val="%7."/>
      <w:lvlJc w:val="left"/>
      <w:pPr>
        <w:ind w:left="5040" w:hanging="360"/>
      </w:pPr>
      <w:rPr>
        <w:smallCaps w:val="0"/>
        <w:strike w:val="0"/>
        <w:shd w:val="clear" w:color="auto" w:fill="auto"/>
        <w:vertAlign w:val="baseline"/>
      </w:rPr>
    </w:lvl>
    <w:lvl w:ilvl="7">
      <w:start w:val="1"/>
      <w:numFmt w:val="lowerLetter"/>
      <w:lvlText w:val="%8."/>
      <w:lvlJc w:val="left"/>
      <w:pPr>
        <w:ind w:left="5760" w:hanging="360"/>
      </w:pPr>
      <w:rPr>
        <w:smallCaps w:val="0"/>
        <w:strike w:val="0"/>
        <w:shd w:val="clear" w:color="auto" w:fill="auto"/>
        <w:vertAlign w:val="baseline"/>
      </w:rPr>
    </w:lvl>
    <w:lvl w:ilvl="8">
      <w:start w:val="1"/>
      <w:numFmt w:val="lowerRoman"/>
      <w:lvlText w:val="%9."/>
      <w:lvlJc w:val="left"/>
      <w:pPr>
        <w:ind w:left="6480" w:hanging="490"/>
      </w:pPr>
      <w:rPr>
        <w:smallCaps w:val="0"/>
        <w:strike w:val="0"/>
        <w:shd w:val="clear" w:color="auto" w:fill="auto"/>
        <w:vertAlign w:val="baseline"/>
      </w:rPr>
    </w:lvl>
  </w:abstractNum>
  <w:abstractNum w:abstractNumId="8" w15:restartNumberingAfterBreak="0">
    <w:nsid w:val="48F945BB"/>
    <w:multiLevelType w:val="multilevel"/>
    <w:tmpl w:val="A300A2A8"/>
    <w:lvl w:ilvl="0">
      <w:start w:val="1"/>
      <w:numFmt w:val="decimal"/>
      <w:lvlText w:val="%1."/>
      <w:lvlJc w:val="left"/>
      <w:pPr>
        <w:ind w:left="720" w:hanging="360"/>
      </w:pPr>
      <w:rPr>
        <w:smallCaps w:val="0"/>
        <w:strike w:val="0"/>
        <w:shd w:val="clear" w:color="auto" w:fill="auto"/>
        <w:vertAlign w:val="baseline"/>
      </w:rPr>
    </w:lvl>
    <w:lvl w:ilvl="1">
      <w:start w:val="1"/>
      <w:numFmt w:val="lowerLetter"/>
      <w:lvlText w:val="%2."/>
      <w:lvlJc w:val="left"/>
      <w:pPr>
        <w:ind w:left="1440" w:hanging="360"/>
      </w:pPr>
      <w:rPr>
        <w:smallCaps w:val="0"/>
        <w:strike w:val="0"/>
        <w:shd w:val="clear" w:color="auto" w:fill="auto"/>
        <w:vertAlign w:val="baseline"/>
      </w:rPr>
    </w:lvl>
    <w:lvl w:ilvl="2">
      <w:start w:val="1"/>
      <w:numFmt w:val="lowerRoman"/>
      <w:lvlText w:val="%3."/>
      <w:lvlJc w:val="left"/>
      <w:pPr>
        <w:ind w:left="2160" w:hanging="490"/>
      </w:pPr>
      <w:rPr>
        <w:smallCaps w:val="0"/>
        <w:strike w:val="0"/>
        <w:shd w:val="clear" w:color="auto" w:fill="auto"/>
        <w:vertAlign w:val="baseline"/>
      </w:rPr>
    </w:lvl>
    <w:lvl w:ilvl="3">
      <w:start w:val="1"/>
      <w:numFmt w:val="decimal"/>
      <w:lvlText w:val="%4."/>
      <w:lvlJc w:val="left"/>
      <w:pPr>
        <w:ind w:left="2880" w:hanging="360"/>
      </w:pPr>
      <w:rPr>
        <w:smallCaps w:val="0"/>
        <w:strike w:val="0"/>
        <w:shd w:val="clear" w:color="auto" w:fill="auto"/>
        <w:vertAlign w:val="baseline"/>
      </w:rPr>
    </w:lvl>
    <w:lvl w:ilvl="4">
      <w:start w:val="1"/>
      <w:numFmt w:val="lowerLetter"/>
      <w:lvlText w:val="%5."/>
      <w:lvlJc w:val="left"/>
      <w:pPr>
        <w:ind w:left="3600" w:hanging="360"/>
      </w:pPr>
      <w:rPr>
        <w:smallCaps w:val="0"/>
        <w:strike w:val="0"/>
        <w:shd w:val="clear" w:color="auto" w:fill="auto"/>
        <w:vertAlign w:val="baseline"/>
      </w:rPr>
    </w:lvl>
    <w:lvl w:ilvl="5">
      <w:start w:val="1"/>
      <w:numFmt w:val="lowerRoman"/>
      <w:lvlText w:val="%6."/>
      <w:lvlJc w:val="left"/>
      <w:pPr>
        <w:ind w:left="4320" w:hanging="490"/>
      </w:pPr>
      <w:rPr>
        <w:smallCaps w:val="0"/>
        <w:strike w:val="0"/>
        <w:shd w:val="clear" w:color="auto" w:fill="auto"/>
        <w:vertAlign w:val="baseline"/>
      </w:rPr>
    </w:lvl>
    <w:lvl w:ilvl="6">
      <w:start w:val="1"/>
      <w:numFmt w:val="decimal"/>
      <w:lvlText w:val="%7."/>
      <w:lvlJc w:val="left"/>
      <w:pPr>
        <w:ind w:left="5040" w:hanging="360"/>
      </w:pPr>
      <w:rPr>
        <w:smallCaps w:val="0"/>
        <w:strike w:val="0"/>
        <w:shd w:val="clear" w:color="auto" w:fill="auto"/>
        <w:vertAlign w:val="baseline"/>
      </w:rPr>
    </w:lvl>
    <w:lvl w:ilvl="7">
      <w:start w:val="1"/>
      <w:numFmt w:val="lowerLetter"/>
      <w:lvlText w:val="%8."/>
      <w:lvlJc w:val="left"/>
      <w:pPr>
        <w:ind w:left="5760" w:hanging="360"/>
      </w:pPr>
      <w:rPr>
        <w:smallCaps w:val="0"/>
        <w:strike w:val="0"/>
        <w:shd w:val="clear" w:color="auto" w:fill="auto"/>
        <w:vertAlign w:val="baseline"/>
      </w:rPr>
    </w:lvl>
    <w:lvl w:ilvl="8">
      <w:start w:val="1"/>
      <w:numFmt w:val="lowerRoman"/>
      <w:lvlText w:val="%9."/>
      <w:lvlJc w:val="left"/>
      <w:pPr>
        <w:ind w:left="6480" w:hanging="490"/>
      </w:pPr>
      <w:rPr>
        <w:smallCaps w:val="0"/>
        <w:strike w:val="0"/>
        <w:shd w:val="clear" w:color="auto" w:fill="auto"/>
        <w:vertAlign w:val="baseline"/>
      </w:rPr>
    </w:lvl>
  </w:abstractNum>
  <w:abstractNum w:abstractNumId="9" w15:restartNumberingAfterBreak="0">
    <w:nsid w:val="618620B3"/>
    <w:multiLevelType w:val="hybridMultilevel"/>
    <w:tmpl w:val="6FEA0640"/>
    <w:lvl w:ilvl="0" w:tplc="B42A61F4">
      <w:start w:val="1"/>
      <w:numFmt w:val="decimal"/>
      <w:lvlText w:val="%1."/>
      <w:lvlJc w:val="left"/>
      <w:pPr>
        <w:ind w:left="720" w:hanging="360"/>
      </w:pPr>
      <w:rPr>
        <w:rFonts w:hint="default"/>
        <w:color w:val="auto"/>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798F37B1"/>
    <w:multiLevelType w:val="hybridMultilevel"/>
    <w:tmpl w:val="C2B424AC"/>
    <w:lvl w:ilvl="0" w:tplc="4009000F">
      <w:start w:val="1"/>
      <w:numFmt w:val="decimal"/>
      <w:lvlText w:val="%1."/>
      <w:lvlJc w:val="left"/>
      <w:pPr>
        <w:ind w:left="1440" w:hanging="360"/>
      </w:pPr>
    </w:lvl>
    <w:lvl w:ilvl="1" w:tplc="333CD314">
      <w:start w:val="1"/>
      <w:numFmt w:val="upperLetter"/>
      <w:lvlText w:val="%2."/>
      <w:lvlJc w:val="left"/>
      <w:pPr>
        <w:ind w:left="2160" w:hanging="360"/>
      </w:pPr>
      <w:rPr>
        <w:rFonts w:hint="default"/>
      </w:r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num w:numId="1" w16cid:durableId="1055473819">
    <w:abstractNumId w:val="8"/>
  </w:num>
  <w:num w:numId="2" w16cid:durableId="931550776">
    <w:abstractNumId w:val="7"/>
  </w:num>
  <w:num w:numId="3" w16cid:durableId="1615671447">
    <w:abstractNumId w:val="0"/>
  </w:num>
  <w:num w:numId="4" w16cid:durableId="2135754823">
    <w:abstractNumId w:val="4"/>
  </w:num>
  <w:num w:numId="5" w16cid:durableId="1430664439">
    <w:abstractNumId w:val="3"/>
  </w:num>
  <w:num w:numId="6" w16cid:durableId="22977630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019309908">
    <w:abstractNumId w:val="1"/>
  </w:num>
  <w:num w:numId="8" w16cid:durableId="1169171332">
    <w:abstractNumId w:val="6"/>
  </w:num>
  <w:num w:numId="9" w16cid:durableId="548804977">
    <w:abstractNumId w:val="9"/>
  </w:num>
  <w:num w:numId="10" w16cid:durableId="260139518">
    <w:abstractNumId w:val="10"/>
  </w:num>
  <w:num w:numId="11" w16cid:durableId="182793442">
    <w:abstractNumId w:val="2"/>
  </w:num>
  <w:num w:numId="12" w16cid:durableId="26928905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069E3"/>
    <w:rsid w:val="00250D4F"/>
    <w:rsid w:val="00353A8C"/>
    <w:rsid w:val="003809D1"/>
    <w:rsid w:val="004E6DAC"/>
    <w:rsid w:val="005069E3"/>
    <w:rsid w:val="00513919"/>
    <w:rsid w:val="006243F6"/>
    <w:rsid w:val="006C0151"/>
    <w:rsid w:val="007B4DD0"/>
    <w:rsid w:val="00AC1943"/>
    <w:rsid w:val="00B03B2F"/>
    <w:rsid w:val="00C01E72"/>
    <w:rsid w:val="00DF6132"/>
    <w:rsid w:val="00EE2045"/>
    <w:rsid w:val="00F52225"/>
    <w:rsid w:val="00F756CB"/>
    <w:rsid w:val="00FD6D3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04C6D9"/>
  <w15:docId w15:val="{F1987124-2AEA-4877-A973-AF6C22B0A1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4"/>
        <w:szCs w:val="24"/>
        <w:lang w:val="en-US"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eastAsia="en-US"/>
    </w:rPr>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next w:val="Normal"/>
    <w:uiPriority w:val="9"/>
    <w:unhideWhenUsed/>
    <w:qFormat/>
    <w:pPr>
      <w:keepNext/>
      <w:keepLines/>
      <w:widowControl w:val="0"/>
      <w:pBdr>
        <w:top w:val="nil"/>
        <w:left w:val="nil"/>
        <w:bottom w:val="nil"/>
        <w:right w:val="nil"/>
        <w:between w:val="nil"/>
      </w:pBdr>
      <w:spacing w:before="40"/>
      <w:outlineLvl w:val="2"/>
    </w:pPr>
    <w:rPr>
      <w:rFonts w:ascii="Calibri" w:eastAsia="Calibri" w:hAnsi="Calibri" w:cs="Calibri"/>
      <w:color w:val="1E4D7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styleId="Hyperlink">
    <w:name w:val="Hyperlink"/>
    <w:rPr>
      <w:u w:val="single"/>
    </w:rPr>
  </w:style>
  <w:style w:type="paragraph" w:customStyle="1" w:styleId="HeaderFooter">
    <w:name w:val="Header &amp; Footer"/>
    <w:pPr>
      <w:tabs>
        <w:tab w:val="right" w:pos="9020"/>
      </w:tabs>
    </w:pPr>
    <w:rPr>
      <w:rFonts w:ascii="Helvetica Neue" w:eastAsia="Arial Unicode MS" w:hAnsi="Helvetica Neue" w:cs="Arial Unicode MS"/>
      <w:color w:val="000000"/>
      <w14:textOutline w14:w="0" w14:cap="flat" w14:cmpd="sng" w14:algn="ctr">
        <w14:noFill/>
        <w14:prstDash w14:val="solid"/>
        <w14:bevel/>
      </w14:textOutline>
    </w:rPr>
  </w:style>
  <w:style w:type="paragraph" w:customStyle="1" w:styleId="Body">
    <w:name w:val="Body"/>
    <w:pPr>
      <w:widowControl w:val="0"/>
    </w:pPr>
    <w:rPr>
      <w:rFonts w:ascii="Century" w:eastAsia="Century" w:hAnsi="Century" w:cs="Century"/>
      <w:color w:val="000000"/>
      <w:sz w:val="22"/>
      <w:szCs w:val="22"/>
      <w:u w:color="000000"/>
      <w14:textOutline w14:w="0" w14:cap="flat" w14:cmpd="sng" w14:algn="ctr">
        <w14:noFill/>
        <w14:prstDash w14:val="solid"/>
        <w14:bevel/>
      </w14:textOutline>
    </w:rPr>
  </w:style>
  <w:style w:type="numbering" w:customStyle="1" w:styleId="ImportedStyle2">
    <w:name w:val="Imported Style 2"/>
  </w:style>
  <w:style w:type="numbering" w:customStyle="1" w:styleId="ImportedStyle3">
    <w:name w:val="Imported Style 3"/>
  </w:style>
  <w:style w:type="numbering" w:customStyle="1" w:styleId="ImportedStyle4">
    <w:name w:val="Imported Style 4"/>
  </w:style>
  <w:style w:type="paragraph" w:customStyle="1" w:styleId="Heading">
    <w:name w:val="Heading"/>
    <w:next w:val="Body"/>
    <w:pPr>
      <w:keepNext/>
      <w:keepLines/>
      <w:widowControl w:val="0"/>
      <w:spacing w:before="480" w:after="120"/>
      <w:outlineLvl w:val="0"/>
    </w:pPr>
    <w:rPr>
      <w:rFonts w:ascii="Century" w:eastAsia="Century" w:hAnsi="Century" w:cs="Century"/>
      <w:b/>
      <w:bCs/>
      <w:color w:val="000000"/>
      <w:sz w:val="48"/>
      <w:szCs w:val="48"/>
      <w:u w:color="000000"/>
      <w14:textOutline w14:w="0" w14:cap="flat" w14:cmpd="sng" w14:algn="ctr">
        <w14:noFill/>
        <w14:prstDash w14:val="solid"/>
        <w14:bevel/>
      </w14:textOutline>
    </w:rPr>
  </w:style>
  <w:style w:type="numbering" w:customStyle="1" w:styleId="ImportedStyle5">
    <w:name w:val="Imported Style 5"/>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left w:w="115" w:type="dxa"/>
        <w:right w:w="115" w:type="dxa"/>
      </w:tblCellMar>
    </w:tblPr>
  </w:style>
  <w:style w:type="table" w:customStyle="1" w:styleId="a3">
    <w:basedOn w:val="TableNormal"/>
    <w:tblPr>
      <w:tblStyleRowBandSize w:val="1"/>
      <w:tblStyleColBandSize w:val="1"/>
      <w:tblCellMar>
        <w:left w:w="115" w:type="dxa"/>
        <w:right w:w="115" w:type="dxa"/>
      </w:tblCellMar>
    </w:tblPr>
  </w:style>
  <w:style w:type="table" w:customStyle="1" w:styleId="a4">
    <w:basedOn w:val="TableNormal"/>
    <w:tblPr>
      <w:tblStyleRowBandSize w:val="1"/>
      <w:tblStyleColBandSize w:val="1"/>
      <w:tblCellMar>
        <w:left w:w="115" w:type="dxa"/>
        <w:right w:w="115" w:type="dxa"/>
      </w:tblCellMar>
    </w:tblPr>
  </w:style>
  <w:style w:type="table" w:customStyle="1" w:styleId="a5">
    <w:basedOn w:val="TableNormal"/>
    <w:tblPr>
      <w:tblStyleRowBandSize w:val="1"/>
      <w:tblStyleColBandSize w:val="1"/>
      <w:tblCellMar>
        <w:left w:w="115" w:type="dxa"/>
        <w:right w:w="115" w:type="dxa"/>
      </w:tblCellMar>
    </w:tblPr>
  </w:style>
  <w:style w:type="table" w:customStyle="1" w:styleId="a6">
    <w:basedOn w:val="TableNormal"/>
    <w:tblPr>
      <w:tblStyleRowBandSize w:val="1"/>
      <w:tblStyleColBandSize w:val="1"/>
      <w:tblCellMar>
        <w:left w:w="115" w:type="dxa"/>
        <w:right w:w="115" w:type="dxa"/>
      </w:tblCellMar>
    </w:tblPr>
  </w:style>
  <w:style w:type="paragraph" w:styleId="ListParagraph">
    <w:name w:val="List Paragraph"/>
    <w:basedOn w:val="Normal"/>
    <w:uiPriority w:val="34"/>
    <w:qFormat/>
    <w:rsid w:val="00250D4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9861605">
      <w:bodyDiv w:val="1"/>
      <w:marLeft w:val="0"/>
      <w:marRight w:val="0"/>
      <w:marTop w:val="0"/>
      <w:marBottom w:val="0"/>
      <w:divBdr>
        <w:top w:val="none" w:sz="0" w:space="0" w:color="auto"/>
        <w:left w:val="none" w:sz="0" w:space="0" w:color="auto"/>
        <w:bottom w:val="none" w:sz="0" w:space="0" w:color="auto"/>
        <w:right w:val="none" w:sz="0" w:space="0" w:color="auto"/>
      </w:divBdr>
    </w:div>
    <w:div w:id="105084964">
      <w:bodyDiv w:val="1"/>
      <w:marLeft w:val="0"/>
      <w:marRight w:val="0"/>
      <w:marTop w:val="0"/>
      <w:marBottom w:val="0"/>
      <w:divBdr>
        <w:top w:val="none" w:sz="0" w:space="0" w:color="auto"/>
        <w:left w:val="none" w:sz="0" w:space="0" w:color="auto"/>
        <w:bottom w:val="none" w:sz="0" w:space="0" w:color="auto"/>
        <w:right w:val="none" w:sz="0" w:space="0" w:color="auto"/>
      </w:divBdr>
      <w:divsChild>
        <w:div w:id="1201937940">
          <w:marLeft w:val="0"/>
          <w:marRight w:val="0"/>
          <w:marTop w:val="0"/>
          <w:marBottom w:val="0"/>
          <w:divBdr>
            <w:top w:val="none" w:sz="0" w:space="0" w:color="auto"/>
            <w:left w:val="none" w:sz="0" w:space="0" w:color="auto"/>
            <w:bottom w:val="none" w:sz="0" w:space="0" w:color="auto"/>
            <w:right w:val="none" w:sz="0" w:space="0" w:color="auto"/>
          </w:divBdr>
          <w:divsChild>
            <w:div w:id="512304112">
              <w:marLeft w:val="0"/>
              <w:marRight w:val="0"/>
              <w:marTop w:val="0"/>
              <w:marBottom w:val="0"/>
              <w:divBdr>
                <w:top w:val="none" w:sz="0" w:space="0" w:color="auto"/>
                <w:left w:val="none" w:sz="0" w:space="0" w:color="auto"/>
                <w:bottom w:val="none" w:sz="0" w:space="0" w:color="auto"/>
                <w:right w:val="none" w:sz="0" w:space="0" w:color="auto"/>
              </w:divBdr>
              <w:divsChild>
                <w:div w:id="850681350">
                  <w:marLeft w:val="0"/>
                  <w:marRight w:val="0"/>
                  <w:marTop w:val="0"/>
                  <w:marBottom w:val="0"/>
                  <w:divBdr>
                    <w:top w:val="none" w:sz="0" w:space="0" w:color="auto"/>
                    <w:left w:val="none" w:sz="0" w:space="0" w:color="auto"/>
                    <w:bottom w:val="none" w:sz="0" w:space="0" w:color="auto"/>
                    <w:right w:val="none" w:sz="0" w:space="0" w:color="auto"/>
                  </w:divBdr>
                  <w:divsChild>
                    <w:div w:id="1656303477">
                      <w:marLeft w:val="0"/>
                      <w:marRight w:val="0"/>
                      <w:marTop w:val="0"/>
                      <w:marBottom w:val="0"/>
                      <w:divBdr>
                        <w:top w:val="none" w:sz="0" w:space="0" w:color="auto"/>
                        <w:left w:val="none" w:sz="0" w:space="0" w:color="auto"/>
                        <w:bottom w:val="none" w:sz="0" w:space="0" w:color="auto"/>
                        <w:right w:val="none" w:sz="0" w:space="0" w:color="auto"/>
                      </w:divBdr>
                      <w:divsChild>
                        <w:div w:id="1868448508">
                          <w:marLeft w:val="0"/>
                          <w:marRight w:val="0"/>
                          <w:marTop w:val="0"/>
                          <w:marBottom w:val="0"/>
                          <w:divBdr>
                            <w:top w:val="none" w:sz="0" w:space="0" w:color="auto"/>
                            <w:left w:val="none" w:sz="0" w:space="0" w:color="auto"/>
                            <w:bottom w:val="none" w:sz="0" w:space="0" w:color="auto"/>
                            <w:right w:val="none" w:sz="0" w:space="0" w:color="auto"/>
                          </w:divBdr>
                          <w:divsChild>
                            <w:div w:id="1032192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9007381">
      <w:bodyDiv w:val="1"/>
      <w:marLeft w:val="0"/>
      <w:marRight w:val="0"/>
      <w:marTop w:val="0"/>
      <w:marBottom w:val="0"/>
      <w:divBdr>
        <w:top w:val="none" w:sz="0" w:space="0" w:color="auto"/>
        <w:left w:val="none" w:sz="0" w:space="0" w:color="auto"/>
        <w:bottom w:val="none" w:sz="0" w:space="0" w:color="auto"/>
        <w:right w:val="none" w:sz="0" w:space="0" w:color="auto"/>
      </w:divBdr>
    </w:div>
    <w:div w:id="258831297">
      <w:bodyDiv w:val="1"/>
      <w:marLeft w:val="0"/>
      <w:marRight w:val="0"/>
      <w:marTop w:val="0"/>
      <w:marBottom w:val="0"/>
      <w:divBdr>
        <w:top w:val="none" w:sz="0" w:space="0" w:color="auto"/>
        <w:left w:val="none" w:sz="0" w:space="0" w:color="auto"/>
        <w:bottom w:val="none" w:sz="0" w:space="0" w:color="auto"/>
        <w:right w:val="none" w:sz="0" w:space="0" w:color="auto"/>
      </w:divBdr>
    </w:div>
    <w:div w:id="278490349">
      <w:bodyDiv w:val="1"/>
      <w:marLeft w:val="0"/>
      <w:marRight w:val="0"/>
      <w:marTop w:val="0"/>
      <w:marBottom w:val="0"/>
      <w:divBdr>
        <w:top w:val="none" w:sz="0" w:space="0" w:color="auto"/>
        <w:left w:val="none" w:sz="0" w:space="0" w:color="auto"/>
        <w:bottom w:val="none" w:sz="0" w:space="0" w:color="auto"/>
        <w:right w:val="none" w:sz="0" w:space="0" w:color="auto"/>
      </w:divBdr>
    </w:div>
    <w:div w:id="299112556">
      <w:bodyDiv w:val="1"/>
      <w:marLeft w:val="0"/>
      <w:marRight w:val="0"/>
      <w:marTop w:val="0"/>
      <w:marBottom w:val="0"/>
      <w:divBdr>
        <w:top w:val="none" w:sz="0" w:space="0" w:color="auto"/>
        <w:left w:val="none" w:sz="0" w:space="0" w:color="auto"/>
        <w:bottom w:val="none" w:sz="0" w:space="0" w:color="auto"/>
        <w:right w:val="none" w:sz="0" w:space="0" w:color="auto"/>
      </w:divBdr>
    </w:div>
    <w:div w:id="374961948">
      <w:bodyDiv w:val="1"/>
      <w:marLeft w:val="0"/>
      <w:marRight w:val="0"/>
      <w:marTop w:val="0"/>
      <w:marBottom w:val="0"/>
      <w:divBdr>
        <w:top w:val="none" w:sz="0" w:space="0" w:color="auto"/>
        <w:left w:val="none" w:sz="0" w:space="0" w:color="auto"/>
        <w:bottom w:val="none" w:sz="0" w:space="0" w:color="auto"/>
        <w:right w:val="none" w:sz="0" w:space="0" w:color="auto"/>
      </w:divBdr>
    </w:div>
    <w:div w:id="382146369">
      <w:bodyDiv w:val="1"/>
      <w:marLeft w:val="0"/>
      <w:marRight w:val="0"/>
      <w:marTop w:val="0"/>
      <w:marBottom w:val="0"/>
      <w:divBdr>
        <w:top w:val="none" w:sz="0" w:space="0" w:color="auto"/>
        <w:left w:val="none" w:sz="0" w:space="0" w:color="auto"/>
        <w:bottom w:val="none" w:sz="0" w:space="0" w:color="auto"/>
        <w:right w:val="none" w:sz="0" w:space="0" w:color="auto"/>
      </w:divBdr>
    </w:div>
    <w:div w:id="466631704">
      <w:bodyDiv w:val="1"/>
      <w:marLeft w:val="0"/>
      <w:marRight w:val="0"/>
      <w:marTop w:val="0"/>
      <w:marBottom w:val="0"/>
      <w:divBdr>
        <w:top w:val="none" w:sz="0" w:space="0" w:color="auto"/>
        <w:left w:val="none" w:sz="0" w:space="0" w:color="auto"/>
        <w:bottom w:val="none" w:sz="0" w:space="0" w:color="auto"/>
        <w:right w:val="none" w:sz="0" w:space="0" w:color="auto"/>
      </w:divBdr>
    </w:div>
    <w:div w:id="592083397">
      <w:bodyDiv w:val="1"/>
      <w:marLeft w:val="0"/>
      <w:marRight w:val="0"/>
      <w:marTop w:val="0"/>
      <w:marBottom w:val="0"/>
      <w:divBdr>
        <w:top w:val="none" w:sz="0" w:space="0" w:color="auto"/>
        <w:left w:val="none" w:sz="0" w:space="0" w:color="auto"/>
        <w:bottom w:val="none" w:sz="0" w:space="0" w:color="auto"/>
        <w:right w:val="none" w:sz="0" w:space="0" w:color="auto"/>
      </w:divBdr>
      <w:divsChild>
        <w:div w:id="289552746">
          <w:marLeft w:val="0"/>
          <w:marRight w:val="0"/>
          <w:marTop w:val="0"/>
          <w:marBottom w:val="0"/>
          <w:divBdr>
            <w:top w:val="none" w:sz="0" w:space="0" w:color="auto"/>
            <w:left w:val="none" w:sz="0" w:space="0" w:color="auto"/>
            <w:bottom w:val="none" w:sz="0" w:space="0" w:color="auto"/>
            <w:right w:val="none" w:sz="0" w:space="0" w:color="auto"/>
          </w:divBdr>
          <w:divsChild>
            <w:div w:id="185408371">
              <w:marLeft w:val="0"/>
              <w:marRight w:val="0"/>
              <w:marTop w:val="0"/>
              <w:marBottom w:val="0"/>
              <w:divBdr>
                <w:top w:val="none" w:sz="0" w:space="0" w:color="auto"/>
                <w:left w:val="none" w:sz="0" w:space="0" w:color="auto"/>
                <w:bottom w:val="none" w:sz="0" w:space="0" w:color="auto"/>
                <w:right w:val="none" w:sz="0" w:space="0" w:color="auto"/>
              </w:divBdr>
              <w:divsChild>
                <w:div w:id="185140238">
                  <w:marLeft w:val="0"/>
                  <w:marRight w:val="0"/>
                  <w:marTop w:val="0"/>
                  <w:marBottom w:val="0"/>
                  <w:divBdr>
                    <w:top w:val="none" w:sz="0" w:space="0" w:color="auto"/>
                    <w:left w:val="none" w:sz="0" w:space="0" w:color="auto"/>
                    <w:bottom w:val="none" w:sz="0" w:space="0" w:color="auto"/>
                    <w:right w:val="none" w:sz="0" w:space="0" w:color="auto"/>
                  </w:divBdr>
                  <w:divsChild>
                    <w:div w:id="580413057">
                      <w:marLeft w:val="0"/>
                      <w:marRight w:val="0"/>
                      <w:marTop w:val="0"/>
                      <w:marBottom w:val="0"/>
                      <w:divBdr>
                        <w:top w:val="none" w:sz="0" w:space="0" w:color="auto"/>
                        <w:left w:val="none" w:sz="0" w:space="0" w:color="auto"/>
                        <w:bottom w:val="none" w:sz="0" w:space="0" w:color="auto"/>
                        <w:right w:val="none" w:sz="0" w:space="0" w:color="auto"/>
                      </w:divBdr>
                      <w:divsChild>
                        <w:div w:id="1704405673">
                          <w:marLeft w:val="0"/>
                          <w:marRight w:val="0"/>
                          <w:marTop w:val="0"/>
                          <w:marBottom w:val="0"/>
                          <w:divBdr>
                            <w:top w:val="none" w:sz="0" w:space="0" w:color="auto"/>
                            <w:left w:val="none" w:sz="0" w:space="0" w:color="auto"/>
                            <w:bottom w:val="none" w:sz="0" w:space="0" w:color="auto"/>
                            <w:right w:val="none" w:sz="0" w:space="0" w:color="auto"/>
                          </w:divBdr>
                          <w:divsChild>
                            <w:div w:id="1831755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34623788">
      <w:bodyDiv w:val="1"/>
      <w:marLeft w:val="0"/>
      <w:marRight w:val="0"/>
      <w:marTop w:val="0"/>
      <w:marBottom w:val="0"/>
      <w:divBdr>
        <w:top w:val="none" w:sz="0" w:space="0" w:color="auto"/>
        <w:left w:val="none" w:sz="0" w:space="0" w:color="auto"/>
        <w:bottom w:val="none" w:sz="0" w:space="0" w:color="auto"/>
        <w:right w:val="none" w:sz="0" w:space="0" w:color="auto"/>
      </w:divBdr>
    </w:div>
    <w:div w:id="751388464">
      <w:bodyDiv w:val="1"/>
      <w:marLeft w:val="0"/>
      <w:marRight w:val="0"/>
      <w:marTop w:val="0"/>
      <w:marBottom w:val="0"/>
      <w:divBdr>
        <w:top w:val="none" w:sz="0" w:space="0" w:color="auto"/>
        <w:left w:val="none" w:sz="0" w:space="0" w:color="auto"/>
        <w:bottom w:val="none" w:sz="0" w:space="0" w:color="auto"/>
        <w:right w:val="none" w:sz="0" w:space="0" w:color="auto"/>
      </w:divBdr>
    </w:div>
    <w:div w:id="762846210">
      <w:bodyDiv w:val="1"/>
      <w:marLeft w:val="0"/>
      <w:marRight w:val="0"/>
      <w:marTop w:val="0"/>
      <w:marBottom w:val="0"/>
      <w:divBdr>
        <w:top w:val="none" w:sz="0" w:space="0" w:color="auto"/>
        <w:left w:val="none" w:sz="0" w:space="0" w:color="auto"/>
        <w:bottom w:val="none" w:sz="0" w:space="0" w:color="auto"/>
        <w:right w:val="none" w:sz="0" w:space="0" w:color="auto"/>
      </w:divBdr>
    </w:div>
    <w:div w:id="776876968">
      <w:bodyDiv w:val="1"/>
      <w:marLeft w:val="0"/>
      <w:marRight w:val="0"/>
      <w:marTop w:val="0"/>
      <w:marBottom w:val="0"/>
      <w:divBdr>
        <w:top w:val="none" w:sz="0" w:space="0" w:color="auto"/>
        <w:left w:val="none" w:sz="0" w:space="0" w:color="auto"/>
        <w:bottom w:val="none" w:sz="0" w:space="0" w:color="auto"/>
        <w:right w:val="none" w:sz="0" w:space="0" w:color="auto"/>
      </w:divBdr>
    </w:div>
    <w:div w:id="856775586">
      <w:bodyDiv w:val="1"/>
      <w:marLeft w:val="0"/>
      <w:marRight w:val="0"/>
      <w:marTop w:val="0"/>
      <w:marBottom w:val="0"/>
      <w:divBdr>
        <w:top w:val="none" w:sz="0" w:space="0" w:color="auto"/>
        <w:left w:val="none" w:sz="0" w:space="0" w:color="auto"/>
        <w:bottom w:val="none" w:sz="0" w:space="0" w:color="auto"/>
        <w:right w:val="none" w:sz="0" w:space="0" w:color="auto"/>
      </w:divBdr>
    </w:div>
    <w:div w:id="958221410">
      <w:bodyDiv w:val="1"/>
      <w:marLeft w:val="0"/>
      <w:marRight w:val="0"/>
      <w:marTop w:val="0"/>
      <w:marBottom w:val="0"/>
      <w:divBdr>
        <w:top w:val="none" w:sz="0" w:space="0" w:color="auto"/>
        <w:left w:val="none" w:sz="0" w:space="0" w:color="auto"/>
        <w:bottom w:val="none" w:sz="0" w:space="0" w:color="auto"/>
        <w:right w:val="none" w:sz="0" w:space="0" w:color="auto"/>
      </w:divBdr>
    </w:div>
    <w:div w:id="967398679">
      <w:bodyDiv w:val="1"/>
      <w:marLeft w:val="0"/>
      <w:marRight w:val="0"/>
      <w:marTop w:val="0"/>
      <w:marBottom w:val="0"/>
      <w:divBdr>
        <w:top w:val="none" w:sz="0" w:space="0" w:color="auto"/>
        <w:left w:val="none" w:sz="0" w:space="0" w:color="auto"/>
        <w:bottom w:val="none" w:sz="0" w:space="0" w:color="auto"/>
        <w:right w:val="none" w:sz="0" w:space="0" w:color="auto"/>
      </w:divBdr>
    </w:div>
    <w:div w:id="1000160862">
      <w:bodyDiv w:val="1"/>
      <w:marLeft w:val="0"/>
      <w:marRight w:val="0"/>
      <w:marTop w:val="0"/>
      <w:marBottom w:val="0"/>
      <w:divBdr>
        <w:top w:val="none" w:sz="0" w:space="0" w:color="auto"/>
        <w:left w:val="none" w:sz="0" w:space="0" w:color="auto"/>
        <w:bottom w:val="none" w:sz="0" w:space="0" w:color="auto"/>
        <w:right w:val="none" w:sz="0" w:space="0" w:color="auto"/>
      </w:divBdr>
    </w:div>
    <w:div w:id="1054549074">
      <w:bodyDiv w:val="1"/>
      <w:marLeft w:val="0"/>
      <w:marRight w:val="0"/>
      <w:marTop w:val="0"/>
      <w:marBottom w:val="0"/>
      <w:divBdr>
        <w:top w:val="none" w:sz="0" w:space="0" w:color="auto"/>
        <w:left w:val="none" w:sz="0" w:space="0" w:color="auto"/>
        <w:bottom w:val="none" w:sz="0" w:space="0" w:color="auto"/>
        <w:right w:val="none" w:sz="0" w:space="0" w:color="auto"/>
      </w:divBdr>
    </w:div>
    <w:div w:id="1074085640">
      <w:bodyDiv w:val="1"/>
      <w:marLeft w:val="0"/>
      <w:marRight w:val="0"/>
      <w:marTop w:val="0"/>
      <w:marBottom w:val="0"/>
      <w:divBdr>
        <w:top w:val="none" w:sz="0" w:space="0" w:color="auto"/>
        <w:left w:val="none" w:sz="0" w:space="0" w:color="auto"/>
        <w:bottom w:val="none" w:sz="0" w:space="0" w:color="auto"/>
        <w:right w:val="none" w:sz="0" w:space="0" w:color="auto"/>
      </w:divBdr>
    </w:div>
    <w:div w:id="1125153132">
      <w:bodyDiv w:val="1"/>
      <w:marLeft w:val="0"/>
      <w:marRight w:val="0"/>
      <w:marTop w:val="0"/>
      <w:marBottom w:val="0"/>
      <w:divBdr>
        <w:top w:val="none" w:sz="0" w:space="0" w:color="auto"/>
        <w:left w:val="none" w:sz="0" w:space="0" w:color="auto"/>
        <w:bottom w:val="none" w:sz="0" w:space="0" w:color="auto"/>
        <w:right w:val="none" w:sz="0" w:space="0" w:color="auto"/>
      </w:divBdr>
    </w:div>
    <w:div w:id="1268270977">
      <w:bodyDiv w:val="1"/>
      <w:marLeft w:val="0"/>
      <w:marRight w:val="0"/>
      <w:marTop w:val="0"/>
      <w:marBottom w:val="0"/>
      <w:divBdr>
        <w:top w:val="none" w:sz="0" w:space="0" w:color="auto"/>
        <w:left w:val="none" w:sz="0" w:space="0" w:color="auto"/>
        <w:bottom w:val="none" w:sz="0" w:space="0" w:color="auto"/>
        <w:right w:val="none" w:sz="0" w:space="0" w:color="auto"/>
      </w:divBdr>
    </w:div>
    <w:div w:id="1305618290">
      <w:bodyDiv w:val="1"/>
      <w:marLeft w:val="0"/>
      <w:marRight w:val="0"/>
      <w:marTop w:val="0"/>
      <w:marBottom w:val="0"/>
      <w:divBdr>
        <w:top w:val="none" w:sz="0" w:space="0" w:color="auto"/>
        <w:left w:val="none" w:sz="0" w:space="0" w:color="auto"/>
        <w:bottom w:val="none" w:sz="0" w:space="0" w:color="auto"/>
        <w:right w:val="none" w:sz="0" w:space="0" w:color="auto"/>
      </w:divBdr>
    </w:div>
    <w:div w:id="1310132573">
      <w:bodyDiv w:val="1"/>
      <w:marLeft w:val="0"/>
      <w:marRight w:val="0"/>
      <w:marTop w:val="0"/>
      <w:marBottom w:val="0"/>
      <w:divBdr>
        <w:top w:val="none" w:sz="0" w:space="0" w:color="auto"/>
        <w:left w:val="none" w:sz="0" w:space="0" w:color="auto"/>
        <w:bottom w:val="none" w:sz="0" w:space="0" w:color="auto"/>
        <w:right w:val="none" w:sz="0" w:space="0" w:color="auto"/>
      </w:divBdr>
    </w:div>
    <w:div w:id="1315261203">
      <w:bodyDiv w:val="1"/>
      <w:marLeft w:val="0"/>
      <w:marRight w:val="0"/>
      <w:marTop w:val="0"/>
      <w:marBottom w:val="0"/>
      <w:divBdr>
        <w:top w:val="none" w:sz="0" w:space="0" w:color="auto"/>
        <w:left w:val="none" w:sz="0" w:space="0" w:color="auto"/>
        <w:bottom w:val="none" w:sz="0" w:space="0" w:color="auto"/>
        <w:right w:val="none" w:sz="0" w:space="0" w:color="auto"/>
      </w:divBdr>
    </w:div>
    <w:div w:id="1349217651">
      <w:bodyDiv w:val="1"/>
      <w:marLeft w:val="0"/>
      <w:marRight w:val="0"/>
      <w:marTop w:val="0"/>
      <w:marBottom w:val="0"/>
      <w:divBdr>
        <w:top w:val="none" w:sz="0" w:space="0" w:color="auto"/>
        <w:left w:val="none" w:sz="0" w:space="0" w:color="auto"/>
        <w:bottom w:val="none" w:sz="0" w:space="0" w:color="auto"/>
        <w:right w:val="none" w:sz="0" w:space="0" w:color="auto"/>
      </w:divBdr>
    </w:div>
    <w:div w:id="1414159466">
      <w:bodyDiv w:val="1"/>
      <w:marLeft w:val="0"/>
      <w:marRight w:val="0"/>
      <w:marTop w:val="0"/>
      <w:marBottom w:val="0"/>
      <w:divBdr>
        <w:top w:val="none" w:sz="0" w:space="0" w:color="auto"/>
        <w:left w:val="none" w:sz="0" w:space="0" w:color="auto"/>
        <w:bottom w:val="none" w:sz="0" w:space="0" w:color="auto"/>
        <w:right w:val="none" w:sz="0" w:space="0" w:color="auto"/>
      </w:divBdr>
    </w:div>
    <w:div w:id="1432312964">
      <w:bodyDiv w:val="1"/>
      <w:marLeft w:val="0"/>
      <w:marRight w:val="0"/>
      <w:marTop w:val="0"/>
      <w:marBottom w:val="0"/>
      <w:divBdr>
        <w:top w:val="none" w:sz="0" w:space="0" w:color="auto"/>
        <w:left w:val="none" w:sz="0" w:space="0" w:color="auto"/>
        <w:bottom w:val="none" w:sz="0" w:space="0" w:color="auto"/>
        <w:right w:val="none" w:sz="0" w:space="0" w:color="auto"/>
      </w:divBdr>
    </w:div>
    <w:div w:id="1606958386">
      <w:bodyDiv w:val="1"/>
      <w:marLeft w:val="0"/>
      <w:marRight w:val="0"/>
      <w:marTop w:val="0"/>
      <w:marBottom w:val="0"/>
      <w:divBdr>
        <w:top w:val="none" w:sz="0" w:space="0" w:color="auto"/>
        <w:left w:val="none" w:sz="0" w:space="0" w:color="auto"/>
        <w:bottom w:val="none" w:sz="0" w:space="0" w:color="auto"/>
        <w:right w:val="none" w:sz="0" w:space="0" w:color="auto"/>
      </w:divBdr>
    </w:div>
    <w:div w:id="1789003103">
      <w:bodyDiv w:val="1"/>
      <w:marLeft w:val="0"/>
      <w:marRight w:val="0"/>
      <w:marTop w:val="0"/>
      <w:marBottom w:val="0"/>
      <w:divBdr>
        <w:top w:val="none" w:sz="0" w:space="0" w:color="auto"/>
        <w:left w:val="none" w:sz="0" w:space="0" w:color="auto"/>
        <w:bottom w:val="none" w:sz="0" w:space="0" w:color="auto"/>
        <w:right w:val="none" w:sz="0" w:space="0" w:color="auto"/>
      </w:divBdr>
    </w:div>
    <w:div w:id="1797718521">
      <w:bodyDiv w:val="1"/>
      <w:marLeft w:val="0"/>
      <w:marRight w:val="0"/>
      <w:marTop w:val="0"/>
      <w:marBottom w:val="0"/>
      <w:divBdr>
        <w:top w:val="none" w:sz="0" w:space="0" w:color="auto"/>
        <w:left w:val="none" w:sz="0" w:space="0" w:color="auto"/>
        <w:bottom w:val="none" w:sz="0" w:space="0" w:color="auto"/>
        <w:right w:val="none" w:sz="0" w:space="0" w:color="auto"/>
      </w:divBdr>
    </w:div>
    <w:div w:id="1878467160">
      <w:bodyDiv w:val="1"/>
      <w:marLeft w:val="0"/>
      <w:marRight w:val="0"/>
      <w:marTop w:val="0"/>
      <w:marBottom w:val="0"/>
      <w:divBdr>
        <w:top w:val="none" w:sz="0" w:space="0" w:color="auto"/>
        <w:left w:val="none" w:sz="0" w:space="0" w:color="auto"/>
        <w:bottom w:val="none" w:sz="0" w:space="0" w:color="auto"/>
        <w:right w:val="none" w:sz="0" w:space="0" w:color="auto"/>
      </w:divBdr>
    </w:div>
    <w:div w:id="1892618022">
      <w:bodyDiv w:val="1"/>
      <w:marLeft w:val="0"/>
      <w:marRight w:val="0"/>
      <w:marTop w:val="0"/>
      <w:marBottom w:val="0"/>
      <w:divBdr>
        <w:top w:val="none" w:sz="0" w:space="0" w:color="auto"/>
        <w:left w:val="none" w:sz="0" w:space="0" w:color="auto"/>
        <w:bottom w:val="none" w:sz="0" w:space="0" w:color="auto"/>
        <w:right w:val="none" w:sz="0" w:space="0" w:color="auto"/>
      </w:divBdr>
    </w:div>
    <w:div w:id="1920555790">
      <w:bodyDiv w:val="1"/>
      <w:marLeft w:val="0"/>
      <w:marRight w:val="0"/>
      <w:marTop w:val="0"/>
      <w:marBottom w:val="0"/>
      <w:divBdr>
        <w:top w:val="none" w:sz="0" w:space="0" w:color="auto"/>
        <w:left w:val="none" w:sz="0" w:space="0" w:color="auto"/>
        <w:bottom w:val="none" w:sz="0" w:space="0" w:color="auto"/>
        <w:right w:val="none" w:sz="0" w:space="0" w:color="auto"/>
      </w:divBdr>
    </w:div>
    <w:div w:id="2052025341">
      <w:bodyDiv w:val="1"/>
      <w:marLeft w:val="0"/>
      <w:marRight w:val="0"/>
      <w:marTop w:val="0"/>
      <w:marBottom w:val="0"/>
      <w:divBdr>
        <w:top w:val="none" w:sz="0" w:space="0" w:color="auto"/>
        <w:left w:val="none" w:sz="0" w:space="0" w:color="auto"/>
        <w:bottom w:val="none" w:sz="0" w:space="0" w:color="auto"/>
        <w:right w:val="none" w:sz="0" w:space="0" w:color="auto"/>
      </w:divBdr>
    </w:div>
    <w:div w:id="2089692388">
      <w:bodyDiv w:val="1"/>
      <w:marLeft w:val="0"/>
      <w:marRight w:val="0"/>
      <w:marTop w:val="0"/>
      <w:marBottom w:val="0"/>
      <w:divBdr>
        <w:top w:val="none" w:sz="0" w:space="0" w:color="auto"/>
        <w:left w:val="none" w:sz="0" w:space="0" w:color="auto"/>
        <w:bottom w:val="none" w:sz="0" w:space="0" w:color="auto"/>
        <w:right w:val="none" w:sz="0" w:space="0" w:color="auto"/>
      </w:divBdr>
    </w:div>
    <w:div w:id="2091847976">
      <w:bodyDiv w:val="1"/>
      <w:marLeft w:val="0"/>
      <w:marRight w:val="0"/>
      <w:marTop w:val="0"/>
      <w:marBottom w:val="0"/>
      <w:divBdr>
        <w:top w:val="none" w:sz="0" w:space="0" w:color="auto"/>
        <w:left w:val="none" w:sz="0" w:space="0" w:color="auto"/>
        <w:bottom w:val="none" w:sz="0" w:space="0" w:color="auto"/>
        <w:right w:val="none" w:sz="0" w:space="0" w:color="auto"/>
      </w:divBdr>
    </w:div>
    <w:div w:id="212306982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2.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Them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3000" dir="5400000" rotWithShape="0">
              <a:srgbClr val="000000">
                <a:alpha val="35000"/>
              </a:srgbClr>
            </a:outerShdw>
          </a:effectLst>
        </a:effectStyle>
        <a:effectStyle>
          <a:effectLst>
            <a:outerShdw blurRad="38100" dist="23000" dir="5400000" rotWithShape="0">
              <a:srgbClr val="000000">
                <a:alpha val="35000"/>
              </a:srgbClr>
            </a:outerShdw>
          </a:effectLst>
        </a:effectStyle>
        <a:effectStyle>
          <a:effectLst>
            <a:outerShdw blurRad="38100" dist="20000" dir="5400000" rotWithShape="0">
              <a:srgbClr val="000000">
                <a:alpha val="38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outerShdw blurRad="38100" dist="23000" dir="5400000" rotWithShape="0">
            <a:srgbClr val="000000">
              <a:alpha val="35000"/>
            </a:srgbClr>
          </a:outerShdw>
        </a:effectLst>
        <a:sp3d/>
      </a:spPr>
      <a:bodyPr rot="0" spcFirstLastPara="1" vertOverflow="overflow" horzOverflow="overflow" vert="horz" wrap="square" lIns="45719" tIns="45719" rIns="45719" bIns="45719"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mbria"/>
            <a:ea typeface="Cambria"/>
            <a:cs typeface="Cambria"/>
            <a:sym typeface="Cambri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chemeClr val="accent1"/>
          </a:solidFill>
          <a:prstDash val="solid"/>
          <a:round/>
        </a:ln>
        <a:effectLst>
          <a:outerShdw blurRad="38100" dist="20000" dir="5400000" rotWithShape="0">
            <a:srgbClr val="000000">
              <a:alpha val="38000"/>
            </a:srgbClr>
          </a:outerShdw>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mbria"/>
            <a:ea typeface="Cambria"/>
            <a:cs typeface="Cambria"/>
            <a:sym typeface="Cambri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JPS62F6byYtlyuDqPsX0llGkK8Q==">AMUW2mUA7U0qsC+ds+Hz/3NJp++MtvgLeBZEu2wf3R1QnfRo0JB39eSR7qIIUEMSaTxKmkKrEud/eIbEKsmnHh7dgL5I4fz+YRMi190VIeYO2rFt5I8EBa9v9OWIEydgDMI+NG2Ve35tGOpbbRI2LHCav8RkKzqtWzLTcmNSXxRtAEa1/us9TPAN62Pp17vFGsEQ0Ehh9LTw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10</Pages>
  <Words>1764</Words>
  <Characters>10061</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Aaditi Yadav</cp:lastModifiedBy>
  <cp:revision>2</cp:revision>
  <dcterms:created xsi:type="dcterms:W3CDTF">2024-11-15T03:51:00Z</dcterms:created>
  <dcterms:modified xsi:type="dcterms:W3CDTF">2024-11-15T03:51:00Z</dcterms:modified>
</cp:coreProperties>
</file>