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3EF99" w14:textId="663930AA" w:rsidR="1E362CFF" w:rsidRDefault="1E362CFF" w:rsidP="1E362CFF">
      <w:pPr>
        <w:spacing w:line="360" w:lineRule="auto"/>
        <w:jc w:val="both"/>
        <w:rPr>
          <w:rFonts w:ascii="Times New Roman" w:eastAsia="Times New Roman" w:hAnsi="Times New Roman" w:cs="Times New Roman"/>
          <w:color w:val="000000" w:themeColor="text1"/>
          <w:sz w:val="32"/>
          <w:szCs w:val="32"/>
          <w:lang w:val="en-US"/>
        </w:rPr>
      </w:pPr>
    </w:p>
    <w:p w14:paraId="7DDF9BE3" w14:textId="2B2B760B" w:rsidR="456D4B61" w:rsidRDefault="456D4B61" w:rsidP="1E362CFF">
      <w:pPr>
        <w:spacing w:line="360" w:lineRule="auto"/>
      </w:pPr>
      <w:r>
        <w:rPr>
          <w:noProof/>
        </w:rPr>
        <w:drawing>
          <wp:inline distT="0" distB="0" distL="0" distR="0" wp14:anchorId="72E0D929" wp14:editId="3B67D1C2">
            <wp:extent cx="5724638" cy="1993565"/>
            <wp:effectExtent l="0" t="0" r="0" b="0"/>
            <wp:docPr id="469948053" name="Picture 469948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724638" cy="1993565"/>
                    </a:xfrm>
                    <a:prstGeom prst="rect">
                      <a:avLst/>
                    </a:prstGeom>
                  </pic:spPr>
                </pic:pic>
              </a:graphicData>
            </a:graphic>
          </wp:inline>
        </w:drawing>
      </w:r>
    </w:p>
    <w:p w14:paraId="34B100E8" w14:textId="3BD9AEDF" w:rsidR="456D4B61" w:rsidRDefault="456D4B61" w:rsidP="1E362CFF">
      <w:pPr>
        <w:spacing w:line="360" w:lineRule="auto"/>
        <w:jc w:val="center"/>
      </w:pPr>
      <w:r w:rsidRPr="1E362CFF">
        <w:rPr>
          <w:rFonts w:ascii="Times New Roman" w:eastAsia="Times New Roman" w:hAnsi="Times New Roman" w:cs="Times New Roman"/>
          <w:b/>
          <w:bCs/>
          <w:color w:val="000000" w:themeColor="text1"/>
          <w:sz w:val="36"/>
          <w:szCs w:val="36"/>
          <w:lang w:val="en-US"/>
        </w:rPr>
        <w:t>SCHOOL OF ARCHITECTURE, COMPUTING &amp; ENGINEERING</w:t>
      </w:r>
    </w:p>
    <w:p w14:paraId="1124CC6F" w14:textId="3A5F7C27" w:rsidR="456D4B61" w:rsidRDefault="456D4B61" w:rsidP="1E362CFF">
      <w:pPr>
        <w:spacing w:line="360" w:lineRule="auto"/>
        <w:jc w:val="center"/>
      </w:pPr>
      <w:r w:rsidRPr="1E362CFF">
        <w:rPr>
          <w:rFonts w:ascii="Times New Roman" w:eastAsia="Times New Roman" w:hAnsi="Times New Roman" w:cs="Times New Roman"/>
          <w:b/>
          <w:bCs/>
          <w:color w:val="000000" w:themeColor="text1"/>
          <w:sz w:val="44"/>
          <w:szCs w:val="44"/>
          <w:lang w:val="en-US"/>
        </w:rPr>
        <w:t>INDIVIDUAL CW REPORT</w:t>
      </w:r>
    </w:p>
    <w:p w14:paraId="25F7CBC6" w14:textId="57B89A9D" w:rsidR="456D4B61" w:rsidRDefault="456D4B61" w:rsidP="1E362CFF">
      <w:pPr>
        <w:spacing w:before="240" w:after="240"/>
        <w:jc w:val="center"/>
      </w:pPr>
      <w:r w:rsidRPr="1E362CFF">
        <w:rPr>
          <w:rFonts w:ascii="Calibri" w:eastAsia="Calibri" w:hAnsi="Calibri" w:cs="Calibri"/>
          <w:color w:val="000000" w:themeColor="text1"/>
          <w:sz w:val="40"/>
          <w:szCs w:val="40"/>
          <w:lang w:val="en-US"/>
        </w:rPr>
        <w:t>Student Name: Soham Nareshbhai Patel</w:t>
      </w:r>
    </w:p>
    <w:p w14:paraId="29BF95DE" w14:textId="505473C3" w:rsidR="456D4B61" w:rsidRDefault="456D4B61" w:rsidP="1E362CFF">
      <w:pPr>
        <w:spacing w:before="240" w:after="240"/>
        <w:jc w:val="center"/>
        <w:rPr>
          <w:rFonts w:ascii="Calibri" w:eastAsia="Calibri" w:hAnsi="Calibri" w:cs="Calibri"/>
          <w:color w:val="000000" w:themeColor="text1"/>
          <w:sz w:val="40"/>
          <w:szCs w:val="40"/>
          <w:lang w:val="en-US"/>
        </w:rPr>
      </w:pPr>
      <w:r w:rsidRPr="1E362CFF">
        <w:rPr>
          <w:rFonts w:ascii="Calibri" w:eastAsia="Calibri" w:hAnsi="Calibri" w:cs="Calibri"/>
          <w:color w:val="000000" w:themeColor="text1"/>
          <w:sz w:val="40"/>
          <w:szCs w:val="40"/>
          <w:lang w:val="en-US"/>
        </w:rPr>
        <w:t>Student Number: U27</w:t>
      </w:r>
      <w:r w:rsidR="5B5AF019" w:rsidRPr="1E362CFF">
        <w:rPr>
          <w:rFonts w:ascii="Calibri" w:eastAsia="Calibri" w:hAnsi="Calibri" w:cs="Calibri"/>
          <w:color w:val="000000" w:themeColor="text1"/>
          <w:sz w:val="40"/>
          <w:szCs w:val="40"/>
          <w:lang w:val="en-US"/>
        </w:rPr>
        <w:t>99710</w:t>
      </w:r>
    </w:p>
    <w:p w14:paraId="24B95CB9" w14:textId="02F30B7B" w:rsidR="456D4B61" w:rsidRDefault="715ED989" w:rsidP="1E362CFF">
      <w:pPr>
        <w:spacing w:before="240" w:after="240"/>
        <w:jc w:val="center"/>
      </w:pPr>
      <w:r w:rsidRPr="2E7315B9">
        <w:rPr>
          <w:rFonts w:ascii="Calibri" w:eastAsia="Calibri" w:hAnsi="Calibri" w:cs="Calibri"/>
          <w:color w:val="000000" w:themeColor="text1"/>
          <w:sz w:val="40"/>
          <w:szCs w:val="40"/>
          <w:lang w:val="en-US"/>
        </w:rPr>
        <w:t>Module Leader: Dr Umaima Haider</w:t>
      </w:r>
    </w:p>
    <w:p w14:paraId="6FF627D2" w14:textId="3B59CB94" w:rsidR="72A5734E" w:rsidRDefault="72A5734E" w:rsidP="2E7315B9">
      <w:pPr>
        <w:spacing w:before="240" w:after="240"/>
        <w:jc w:val="center"/>
        <w:rPr>
          <w:rFonts w:ascii="Calibri" w:eastAsia="Calibri" w:hAnsi="Calibri" w:cs="Calibri"/>
          <w:sz w:val="40"/>
          <w:szCs w:val="40"/>
          <w:lang w:val="en-US"/>
        </w:rPr>
      </w:pPr>
      <w:r w:rsidRPr="2E7315B9">
        <w:rPr>
          <w:rFonts w:ascii="Calibri" w:eastAsia="Calibri" w:hAnsi="Calibri" w:cs="Calibri"/>
          <w:color w:val="000000" w:themeColor="text1"/>
          <w:sz w:val="40"/>
          <w:szCs w:val="40"/>
          <w:lang w:val="en-US"/>
        </w:rPr>
        <w:t>Lab Tutor: Ragul Gowtham Panneer Selvam</w:t>
      </w:r>
    </w:p>
    <w:p w14:paraId="21E9494F" w14:textId="6C00FEC1" w:rsidR="456D4B61" w:rsidRDefault="715ED989" w:rsidP="2E7315B9">
      <w:pPr>
        <w:spacing w:before="240" w:after="240"/>
        <w:jc w:val="center"/>
        <w:rPr>
          <w:rFonts w:ascii="Calibri" w:eastAsia="Calibri" w:hAnsi="Calibri" w:cs="Calibri"/>
          <w:sz w:val="40"/>
          <w:szCs w:val="40"/>
          <w:lang w:val="en-US"/>
        </w:rPr>
      </w:pPr>
      <w:r w:rsidRPr="2E7315B9">
        <w:rPr>
          <w:rFonts w:ascii="Calibri" w:eastAsia="Calibri" w:hAnsi="Calibri" w:cs="Calibri"/>
          <w:color w:val="000000" w:themeColor="text1"/>
          <w:sz w:val="40"/>
          <w:szCs w:val="40"/>
          <w:lang w:val="en-US"/>
        </w:rPr>
        <w:t>Module Code: CN7026</w:t>
      </w:r>
      <w:r w:rsidR="55EB7D11" w:rsidRPr="2E7315B9">
        <w:rPr>
          <w:rFonts w:ascii="Calibri" w:eastAsia="Calibri" w:hAnsi="Calibri" w:cs="Calibri"/>
          <w:color w:val="000000" w:themeColor="text1"/>
          <w:sz w:val="40"/>
          <w:szCs w:val="40"/>
          <w:lang w:val="en-US"/>
        </w:rPr>
        <w:t xml:space="preserve"> </w:t>
      </w:r>
      <w:r w:rsidR="12C61DA5" w:rsidRPr="2E7315B9">
        <w:rPr>
          <w:rFonts w:ascii="Calibri" w:eastAsia="Calibri" w:hAnsi="Calibri" w:cs="Calibri"/>
          <w:color w:val="000000" w:themeColor="text1"/>
          <w:sz w:val="40"/>
          <w:szCs w:val="40"/>
          <w:lang w:val="en-US"/>
        </w:rPr>
        <w:t>– Cloud Computing</w:t>
      </w:r>
    </w:p>
    <w:p w14:paraId="2DF02540" w14:textId="10F62065" w:rsidR="456D4B61" w:rsidRDefault="456D4B61" w:rsidP="1E362CFF">
      <w:pPr>
        <w:spacing w:before="240" w:after="240"/>
        <w:jc w:val="center"/>
      </w:pPr>
      <w:r w:rsidRPr="1E362CFF">
        <w:rPr>
          <w:rFonts w:ascii="Calibri" w:eastAsia="Calibri" w:hAnsi="Calibri" w:cs="Calibri"/>
          <w:color w:val="000000" w:themeColor="text1"/>
          <w:sz w:val="40"/>
          <w:szCs w:val="40"/>
          <w:lang w:val="en-US"/>
        </w:rPr>
        <w:t>Term: 2024/25 Term 2</w:t>
      </w:r>
    </w:p>
    <w:p w14:paraId="19809CDF" w14:textId="1CB230D7" w:rsidR="456D4B61" w:rsidRDefault="456D4B61" w:rsidP="1E362CFF">
      <w:r w:rsidRPr="1E362CFF">
        <w:rPr>
          <w:rFonts w:ascii="Times New Roman" w:eastAsia="Times New Roman" w:hAnsi="Times New Roman" w:cs="Times New Roman"/>
          <w:color w:val="000000" w:themeColor="text1"/>
          <w:sz w:val="40"/>
          <w:szCs w:val="40"/>
          <w:lang w:val="en-US"/>
        </w:rPr>
        <w:t xml:space="preserve"> </w:t>
      </w:r>
    </w:p>
    <w:p w14:paraId="0FFF0D43" w14:textId="4B0DF0B9" w:rsidR="456D4B61" w:rsidRDefault="456D4B61" w:rsidP="1E362CFF">
      <w:pPr>
        <w:spacing w:line="360" w:lineRule="auto"/>
        <w:jc w:val="both"/>
      </w:pPr>
      <w:r w:rsidRPr="1E362CFF">
        <w:rPr>
          <w:rFonts w:ascii="Times New Roman" w:eastAsia="Times New Roman" w:hAnsi="Times New Roman" w:cs="Times New Roman"/>
          <w:color w:val="000000" w:themeColor="text1"/>
          <w:sz w:val="32"/>
          <w:szCs w:val="32"/>
          <w:lang w:val="en-US"/>
        </w:rPr>
        <w:t xml:space="preserve"> </w:t>
      </w:r>
    </w:p>
    <w:p w14:paraId="557638CD" w14:textId="07CDD95C" w:rsidR="1E362CFF" w:rsidRDefault="1E362CFF"/>
    <w:p w14:paraId="3044C446" w14:textId="63D3927D" w:rsidR="1E362CFF" w:rsidRDefault="1E362CFF"/>
    <w:p w14:paraId="40FA191D" w14:textId="3794D795" w:rsidR="006C13DB" w:rsidRDefault="006C13DB"/>
    <w:p w14:paraId="0F1854C3" w14:textId="52F2EF7B" w:rsidR="2E7315B9" w:rsidRDefault="2E7315B9"/>
    <w:p w14:paraId="4E44452F" w14:textId="4F817E49" w:rsidR="2E7315B9" w:rsidRDefault="2E7315B9"/>
    <w:p w14:paraId="27259E10" w14:textId="50C9704C" w:rsidR="2E7315B9" w:rsidRDefault="2E7315B9"/>
    <w:p w14:paraId="37F2997F" w14:textId="5C4764C7" w:rsidR="2E7315B9" w:rsidRDefault="2E7315B9"/>
    <w:p w14:paraId="69F41C6C" w14:textId="77777777" w:rsidR="009751CD" w:rsidRDefault="009751CD" w:rsidP="2E7315B9">
      <w:pPr>
        <w:pStyle w:val="Title"/>
        <w:rPr>
          <w:rStyle w:val="BookTitle"/>
          <w:color w:val="B43412" w:themeColor="accent1" w:themeShade="BF"/>
          <w:sz w:val="96"/>
          <w:szCs w:val="96"/>
        </w:rPr>
      </w:pPr>
    </w:p>
    <w:p w14:paraId="12533F8D" w14:textId="77777777" w:rsidR="009751CD" w:rsidRDefault="009751CD" w:rsidP="2E7315B9">
      <w:pPr>
        <w:pStyle w:val="Title"/>
        <w:rPr>
          <w:rStyle w:val="BookTitle"/>
          <w:color w:val="B43412" w:themeColor="accent1" w:themeShade="BF"/>
          <w:sz w:val="96"/>
          <w:szCs w:val="96"/>
        </w:rPr>
      </w:pPr>
    </w:p>
    <w:p w14:paraId="7A1BAF86" w14:textId="16B4C371" w:rsidR="345B1C18" w:rsidRPr="009751CD" w:rsidRDefault="345B1C18" w:rsidP="00B32D47">
      <w:pPr>
        <w:pStyle w:val="Title"/>
        <w:jc w:val="center"/>
        <w:rPr>
          <w:rFonts w:ascii="Times New Roman" w:eastAsia="Times New Roman" w:hAnsi="Times New Roman" w:cs="Times New Roman"/>
          <w:b/>
          <w:bCs/>
          <w:color w:val="B43412" w:themeColor="accent1" w:themeShade="BF"/>
          <w:sz w:val="96"/>
          <w:szCs w:val="96"/>
        </w:rPr>
      </w:pPr>
      <w:r w:rsidRPr="009751CD">
        <w:rPr>
          <w:rStyle w:val="BookTitle"/>
          <w:color w:val="B43412" w:themeColor="accent1" w:themeShade="BF"/>
          <w:sz w:val="96"/>
          <w:szCs w:val="96"/>
        </w:rPr>
        <w:t>Vertical Sector</w:t>
      </w:r>
      <w:r w:rsidR="00B32D47">
        <w:rPr>
          <w:rStyle w:val="BookTitle"/>
          <w:color w:val="B43412" w:themeColor="accent1" w:themeShade="BF"/>
          <w:sz w:val="96"/>
          <w:szCs w:val="96"/>
        </w:rPr>
        <w:t xml:space="preserve"> -</w:t>
      </w:r>
      <w:r w:rsidRPr="009751CD">
        <w:rPr>
          <w:rStyle w:val="BookTitle"/>
          <w:color w:val="B43412" w:themeColor="accent1" w:themeShade="BF"/>
          <w:sz w:val="96"/>
          <w:szCs w:val="96"/>
        </w:rPr>
        <w:t xml:space="preserve"> Smart Campus</w:t>
      </w:r>
    </w:p>
    <w:p w14:paraId="36A83A23" w14:textId="3AB1838C" w:rsidR="2E7315B9" w:rsidRDefault="2E7315B9"/>
    <w:p w14:paraId="2F088025" w14:textId="382702EB" w:rsidR="2E7315B9" w:rsidRDefault="2E7315B9"/>
    <w:p w14:paraId="246195CE" w14:textId="5A87BEE4" w:rsidR="2E7315B9" w:rsidRDefault="2E7315B9"/>
    <w:p w14:paraId="4F70149F" w14:textId="224384DE" w:rsidR="2E7315B9" w:rsidRDefault="2E7315B9"/>
    <w:p w14:paraId="15FE0438" w14:textId="4255F1C1" w:rsidR="2E7315B9" w:rsidRDefault="2E7315B9"/>
    <w:p w14:paraId="70A4E0FC" w14:textId="0D920ED3" w:rsidR="2E7315B9" w:rsidRDefault="2E7315B9" w:rsidP="2E7315B9"/>
    <w:p w14:paraId="6D0CF383" w14:textId="00052C33" w:rsidR="2E7315B9" w:rsidRDefault="2E7315B9"/>
    <w:p w14:paraId="619665D8" w14:textId="386E0C9C" w:rsidR="2E7315B9" w:rsidRDefault="2E7315B9"/>
    <w:p w14:paraId="34169701" w14:textId="1701794A" w:rsidR="2E7315B9" w:rsidRDefault="2E7315B9"/>
    <w:p w14:paraId="4EA68C07" w14:textId="67E896F8" w:rsidR="2E7315B9" w:rsidRDefault="2E7315B9"/>
    <w:p w14:paraId="1AA635AC" w14:textId="3C2401BE" w:rsidR="2E7315B9" w:rsidRDefault="2E7315B9"/>
    <w:p w14:paraId="299D47C7" w14:textId="32F53BE0" w:rsidR="2E7315B9" w:rsidRDefault="2E7315B9"/>
    <w:p w14:paraId="09C021F4" w14:textId="06D86B53" w:rsidR="2E7315B9" w:rsidRDefault="2E7315B9"/>
    <w:p w14:paraId="31ACD469" w14:textId="0129E8B8" w:rsidR="2E7315B9" w:rsidRDefault="2E7315B9"/>
    <w:p w14:paraId="5FB8AE34" w14:textId="4EFC4277" w:rsidR="2E7315B9" w:rsidRDefault="2E7315B9"/>
    <w:p w14:paraId="2E3B6CCA" w14:textId="5553B5A7" w:rsidR="1E362CFF" w:rsidRDefault="1E362CFF"/>
    <w:p w14:paraId="3E43A0C6" w14:textId="099B405D" w:rsidR="1E362CFF" w:rsidRDefault="1E362CFF"/>
    <w:p w14:paraId="2604AD65" w14:textId="22ECD5ED" w:rsidR="1E362CFF" w:rsidRDefault="1E362CFF"/>
    <w:p w14:paraId="47AEB0D6" w14:textId="5CB77547" w:rsidR="1E362CFF" w:rsidRDefault="1E362CFF"/>
    <w:p w14:paraId="4A8F1660" w14:textId="71079762" w:rsidR="20D6C609" w:rsidRDefault="20D6C609" w:rsidP="2E7315B9">
      <w:pPr>
        <w:pStyle w:val="Heading2"/>
        <w:rPr>
          <w:rFonts w:ascii="Arial" w:eastAsia="Arial" w:hAnsi="Arial" w:cs="Arial"/>
        </w:rPr>
      </w:pPr>
      <w:r w:rsidRPr="2E7315B9">
        <w:rPr>
          <w:lang w:val="en-US"/>
        </w:rPr>
        <w:lastRenderedPageBreak/>
        <w:t>Table of Contents</w:t>
      </w:r>
    </w:p>
    <w:p w14:paraId="411154B7" w14:textId="6E293444" w:rsidR="2E7315B9" w:rsidRDefault="2E7315B9" w:rsidP="2E7315B9">
      <w:pPr>
        <w:keepNext/>
        <w:keepLines/>
        <w:rPr>
          <w:lang w:val="en-US"/>
        </w:rPr>
      </w:pPr>
    </w:p>
    <w:tbl>
      <w:tblPr>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ayout w:type="fixed"/>
        <w:tblLook w:val="06A0" w:firstRow="1" w:lastRow="0" w:firstColumn="1" w:lastColumn="0" w:noHBand="1" w:noVBand="1"/>
      </w:tblPr>
      <w:tblGrid>
        <w:gridCol w:w="525"/>
        <w:gridCol w:w="8580"/>
      </w:tblGrid>
      <w:tr w:rsidR="2E7315B9" w14:paraId="33840062" w14:textId="77777777" w:rsidTr="2E7315B9">
        <w:trPr>
          <w:trHeight w:val="311"/>
        </w:trPr>
        <w:tc>
          <w:tcPr>
            <w:tcW w:w="525" w:type="dxa"/>
          </w:tcPr>
          <w:p w14:paraId="248E2A20" w14:textId="7C8367DE" w:rsidR="2E7315B9" w:rsidRDefault="2E7315B9" w:rsidP="2E7315B9">
            <w:pPr>
              <w:tabs>
                <w:tab w:val="right" w:leader="dot" w:pos="8640"/>
              </w:tabs>
              <w:spacing w:after="0"/>
              <w:rPr>
                <w:sz w:val="24"/>
                <w:szCs w:val="24"/>
              </w:rPr>
            </w:pPr>
            <w:r w:rsidRPr="2E7315B9">
              <w:rPr>
                <w:sz w:val="24"/>
                <w:szCs w:val="24"/>
              </w:rPr>
              <w:t>1</w:t>
            </w:r>
            <w:r w:rsidR="0B429C0A" w:rsidRPr="2E7315B9">
              <w:rPr>
                <w:sz w:val="24"/>
                <w:szCs w:val="24"/>
              </w:rPr>
              <w:t>.</w:t>
            </w:r>
          </w:p>
        </w:tc>
        <w:tc>
          <w:tcPr>
            <w:tcW w:w="8580" w:type="dxa"/>
          </w:tcPr>
          <w:p w14:paraId="5080ED56" w14:textId="0B9F4169" w:rsidR="0F60F02E" w:rsidRDefault="0F60F02E" w:rsidP="2E7315B9">
            <w:pPr>
              <w:tabs>
                <w:tab w:val="right" w:leader="dot" w:pos="8640"/>
              </w:tabs>
              <w:spacing w:after="0"/>
              <w:rPr>
                <w:sz w:val="24"/>
                <w:szCs w:val="24"/>
              </w:rPr>
            </w:pPr>
            <w:r w:rsidRPr="2E7315B9">
              <w:rPr>
                <w:sz w:val="24"/>
                <w:szCs w:val="24"/>
              </w:rPr>
              <w:t>Introduction ........................................................................................</w:t>
            </w:r>
            <w:r w:rsidR="6131D990" w:rsidRPr="2E7315B9">
              <w:rPr>
                <w:sz w:val="24"/>
                <w:szCs w:val="24"/>
              </w:rPr>
              <w:t>.</w:t>
            </w:r>
            <w:r w:rsidRPr="2E7315B9">
              <w:rPr>
                <w:sz w:val="24"/>
                <w:szCs w:val="24"/>
              </w:rPr>
              <w:t>......</w:t>
            </w:r>
            <w:r w:rsidR="5DAAEC7F" w:rsidRPr="2E7315B9">
              <w:rPr>
                <w:sz w:val="24"/>
                <w:szCs w:val="24"/>
              </w:rPr>
              <w:t>.</w:t>
            </w:r>
            <w:r w:rsidR="2AA70601" w:rsidRPr="2E7315B9">
              <w:rPr>
                <w:sz w:val="24"/>
                <w:szCs w:val="24"/>
              </w:rPr>
              <w:t>.</w:t>
            </w:r>
            <w:r w:rsidR="20B30B4F" w:rsidRPr="2E7315B9">
              <w:rPr>
                <w:sz w:val="24"/>
                <w:szCs w:val="24"/>
              </w:rPr>
              <w:t xml:space="preserve">.... </w:t>
            </w:r>
            <w:r w:rsidR="4DF160ED" w:rsidRPr="2E7315B9">
              <w:rPr>
                <w:sz w:val="24"/>
                <w:szCs w:val="24"/>
              </w:rPr>
              <w:t>3</w:t>
            </w:r>
          </w:p>
        </w:tc>
      </w:tr>
      <w:tr w:rsidR="2E7315B9" w14:paraId="17580C6F" w14:textId="77777777" w:rsidTr="2E7315B9">
        <w:trPr>
          <w:trHeight w:val="300"/>
        </w:trPr>
        <w:tc>
          <w:tcPr>
            <w:tcW w:w="525" w:type="dxa"/>
          </w:tcPr>
          <w:p w14:paraId="2CBF49B7" w14:textId="7418F062" w:rsidR="2E7315B9" w:rsidRDefault="2E7315B9" w:rsidP="2E7315B9">
            <w:pPr>
              <w:tabs>
                <w:tab w:val="right" w:leader="dot" w:pos="8640"/>
              </w:tabs>
              <w:spacing w:after="0"/>
              <w:rPr>
                <w:sz w:val="24"/>
                <w:szCs w:val="24"/>
              </w:rPr>
            </w:pPr>
            <w:r w:rsidRPr="2E7315B9">
              <w:rPr>
                <w:sz w:val="24"/>
                <w:szCs w:val="24"/>
              </w:rPr>
              <w:t>2.</w:t>
            </w:r>
          </w:p>
        </w:tc>
        <w:tc>
          <w:tcPr>
            <w:tcW w:w="8580" w:type="dxa"/>
          </w:tcPr>
          <w:p w14:paraId="5BA43884" w14:textId="419BE04A" w:rsidR="2E7315B9" w:rsidRDefault="2E7315B9" w:rsidP="2E7315B9">
            <w:pPr>
              <w:tabs>
                <w:tab w:val="right" w:leader="dot" w:pos="8640"/>
              </w:tabs>
              <w:spacing w:after="0"/>
              <w:rPr>
                <w:sz w:val="24"/>
                <w:szCs w:val="24"/>
              </w:rPr>
            </w:pPr>
            <w:r w:rsidRPr="2E7315B9">
              <w:rPr>
                <w:sz w:val="24"/>
                <w:szCs w:val="24"/>
              </w:rPr>
              <w:t>Project Plan .................................................................................................... 4</w:t>
            </w:r>
          </w:p>
        </w:tc>
      </w:tr>
      <w:tr w:rsidR="2E7315B9" w14:paraId="08F25459" w14:textId="77777777" w:rsidTr="2E7315B9">
        <w:trPr>
          <w:trHeight w:val="315"/>
        </w:trPr>
        <w:tc>
          <w:tcPr>
            <w:tcW w:w="525" w:type="dxa"/>
          </w:tcPr>
          <w:p w14:paraId="232D71C6" w14:textId="4A4F45C9" w:rsidR="2E7315B9" w:rsidRDefault="2E7315B9" w:rsidP="2E7315B9">
            <w:pPr>
              <w:tabs>
                <w:tab w:val="right" w:leader="dot" w:pos="8640"/>
              </w:tabs>
              <w:spacing w:after="0"/>
              <w:rPr>
                <w:sz w:val="24"/>
                <w:szCs w:val="24"/>
              </w:rPr>
            </w:pPr>
            <w:r w:rsidRPr="2E7315B9">
              <w:rPr>
                <w:sz w:val="24"/>
                <w:szCs w:val="24"/>
              </w:rPr>
              <w:t>3.</w:t>
            </w:r>
          </w:p>
        </w:tc>
        <w:tc>
          <w:tcPr>
            <w:tcW w:w="8580" w:type="dxa"/>
          </w:tcPr>
          <w:p w14:paraId="45026C4A" w14:textId="3FC2183A" w:rsidR="2E7315B9" w:rsidRDefault="2E7315B9" w:rsidP="2E7315B9">
            <w:pPr>
              <w:tabs>
                <w:tab w:val="right" w:leader="dot" w:pos="8640"/>
              </w:tabs>
              <w:spacing w:after="0"/>
              <w:rPr>
                <w:sz w:val="24"/>
                <w:szCs w:val="24"/>
              </w:rPr>
            </w:pPr>
            <w:r w:rsidRPr="2E7315B9">
              <w:rPr>
                <w:sz w:val="24"/>
                <w:szCs w:val="24"/>
              </w:rPr>
              <w:t>Requirements ................................................................................................. 5</w:t>
            </w:r>
          </w:p>
        </w:tc>
      </w:tr>
      <w:tr w:rsidR="2E7315B9" w14:paraId="72594DDC" w14:textId="77777777" w:rsidTr="2E7315B9">
        <w:trPr>
          <w:trHeight w:val="300"/>
        </w:trPr>
        <w:tc>
          <w:tcPr>
            <w:tcW w:w="9105" w:type="dxa"/>
            <w:gridSpan w:val="2"/>
          </w:tcPr>
          <w:p w14:paraId="73AACC08" w14:textId="7B6C7270" w:rsidR="2E7315B9" w:rsidRDefault="2E7315B9" w:rsidP="2E7315B9">
            <w:pPr>
              <w:tabs>
                <w:tab w:val="right" w:leader="dot" w:pos="8640"/>
              </w:tabs>
              <w:spacing w:after="0"/>
              <w:rPr>
                <w:sz w:val="24"/>
                <w:szCs w:val="24"/>
              </w:rPr>
            </w:pPr>
            <w:r w:rsidRPr="2E7315B9">
              <w:rPr>
                <w:sz w:val="24"/>
                <w:szCs w:val="24"/>
              </w:rPr>
              <w:t xml:space="preserve">   3.1.  Functional Requirements ............................................................................ 5</w:t>
            </w:r>
          </w:p>
        </w:tc>
      </w:tr>
      <w:tr w:rsidR="2E7315B9" w14:paraId="17250FDB" w14:textId="77777777" w:rsidTr="2E7315B9">
        <w:trPr>
          <w:trHeight w:val="300"/>
        </w:trPr>
        <w:tc>
          <w:tcPr>
            <w:tcW w:w="9105" w:type="dxa"/>
            <w:gridSpan w:val="2"/>
          </w:tcPr>
          <w:p w14:paraId="73F46C30" w14:textId="49E1EB05" w:rsidR="2E7315B9" w:rsidRDefault="2E7315B9" w:rsidP="2E7315B9">
            <w:pPr>
              <w:tabs>
                <w:tab w:val="right" w:leader="dot" w:pos="8640"/>
              </w:tabs>
              <w:spacing w:after="0"/>
              <w:rPr>
                <w:sz w:val="24"/>
                <w:szCs w:val="24"/>
              </w:rPr>
            </w:pPr>
            <w:r w:rsidRPr="2E7315B9">
              <w:rPr>
                <w:sz w:val="24"/>
                <w:szCs w:val="24"/>
              </w:rPr>
              <w:t xml:space="preserve">   3.2.  Non-Functional Requirements .................................................................... 5</w:t>
            </w:r>
          </w:p>
        </w:tc>
      </w:tr>
      <w:tr w:rsidR="2E7315B9" w14:paraId="31EACEA9" w14:textId="77777777" w:rsidTr="2E7315B9">
        <w:trPr>
          <w:trHeight w:val="300"/>
        </w:trPr>
        <w:tc>
          <w:tcPr>
            <w:tcW w:w="525" w:type="dxa"/>
          </w:tcPr>
          <w:p w14:paraId="0A1DD398" w14:textId="254E8168" w:rsidR="2E7315B9" w:rsidRDefault="2E7315B9" w:rsidP="2E7315B9">
            <w:pPr>
              <w:tabs>
                <w:tab w:val="right" w:leader="dot" w:pos="8640"/>
              </w:tabs>
              <w:spacing w:after="0"/>
              <w:rPr>
                <w:sz w:val="24"/>
                <w:szCs w:val="24"/>
              </w:rPr>
            </w:pPr>
            <w:r w:rsidRPr="2E7315B9">
              <w:rPr>
                <w:sz w:val="24"/>
                <w:szCs w:val="24"/>
              </w:rPr>
              <w:t>4</w:t>
            </w:r>
            <w:r w:rsidR="2AFA9A35" w:rsidRPr="2E7315B9">
              <w:rPr>
                <w:sz w:val="24"/>
                <w:szCs w:val="24"/>
              </w:rPr>
              <w:t>.</w:t>
            </w:r>
          </w:p>
        </w:tc>
        <w:tc>
          <w:tcPr>
            <w:tcW w:w="8580" w:type="dxa"/>
          </w:tcPr>
          <w:p w14:paraId="59F9EAB9" w14:textId="36DD7A5D" w:rsidR="2E7315B9" w:rsidRDefault="2E7315B9" w:rsidP="2E7315B9">
            <w:pPr>
              <w:tabs>
                <w:tab w:val="right" w:leader="dot" w:pos="8640"/>
              </w:tabs>
              <w:spacing w:after="0"/>
              <w:rPr>
                <w:sz w:val="24"/>
                <w:szCs w:val="24"/>
              </w:rPr>
            </w:pPr>
            <w:r w:rsidRPr="2E7315B9">
              <w:rPr>
                <w:sz w:val="24"/>
                <w:szCs w:val="24"/>
              </w:rPr>
              <w:t>Data Center and Compliance Standards</w:t>
            </w:r>
            <w:r w:rsidR="3194CE4B" w:rsidRPr="2E7315B9">
              <w:rPr>
                <w:sz w:val="24"/>
                <w:szCs w:val="24"/>
              </w:rPr>
              <w:t xml:space="preserve"> ..............................................</w:t>
            </w:r>
            <w:r w:rsidR="42659F9C" w:rsidRPr="2E7315B9">
              <w:rPr>
                <w:sz w:val="24"/>
                <w:szCs w:val="24"/>
              </w:rPr>
              <w:t>.</w:t>
            </w:r>
            <w:r w:rsidR="3194CE4B" w:rsidRPr="2E7315B9">
              <w:rPr>
                <w:sz w:val="24"/>
                <w:szCs w:val="24"/>
              </w:rPr>
              <w:t>...</w:t>
            </w:r>
            <w:r w:rsidR="38F92937" w:rsidRPr="2E7315B9">
              <w:rPr>
                <w:sz w:val="24"/>
                <w:szCs w:val="24"/>
              </w:rPr>
              <w:t>.</w:t>
            </w:r>
            <w:r w:rsidR="1E4559A8" w:rsidRPr="2E7315B9">
              <w:rPr>
                <w:sz w:val="24"/>
                <w:szCs w:val="24"/>
              </w:rPr>
              <w:t xml:space="preserve">... </w:t>
            </w:r>
            <w:r w:rsidR="7F42397F" w:rsidRPr="2E7315B9">
              <w:rPr>
                <w:sz w:val="24"/>
                <w:szCs w:val="24"/>
              </w:rPr>
              <w:t xml:space="preserve"> </w:t>
            </w:r>
            <w:r w:rsidR="0E2E70C4" w:rsidRPr="2E7315B9">
              <w:rPr>
                <w:sz w:val="24"/>
                <w:szCs w:val="24"/>
              </w:rPr>
              <w:t>6</w:t>
            </w:r>
          </w:p>
        </w:tc>
      </w:tr>
      <w:tr w:rsidR="2E7315B9" w14:paraId="751C98A7" w14:textId="77777777" w:rsidTr="2E7315B9">
        <w:trPr>
          <w:trHeight w:val="300"/>
        </w:trPr>
        <w:tc>
          <w:tcPr>
            <w:tcW w:w="525" w:type="dxa"/>
          </w:tcPr>
          <w:p w14:paraId="1ED16B24" w14:textId="3BB5B9E5" w:rsidR="2E7315B9" w:rsidRDefault="2E7315B9" w:rsidP="2E7315B9">
            <w:pPr>
              <w:tabs>
                <w:tab w:val="right" w:leader="dot" w:pos="8640"/>
              </w:tabs>
              <w:spacing w:after="0"/>
              <w:rPr>
                <w:sz w:val="24"/>
                <w:szCs w:val="24"/>
              </w:rPr>
            </w:pPr>
            <w:r w:rsidRPr="2E7315B9">
              <w:rPr>
                <w:sz w:val="24"/>
                <w:szCs w:val="24"/>
              </w:rPr>
              <w:t>5</w:t>
            </w:r>
            <w:r w:rsidR="2AFA9A35" w:rsidRPr="2E7315B9">
              <w:rPr>
                <w:sz w:val="24"/>
                <w:szCs w:val="24"/>
              </w:rPr>
              <w:t>.</w:t>
            </w:r>
          </w:p>
        </w:tc>
        <w:tc>
          <w:tcPr>
            <w:tcW w:w="8580" w:type="dxa"/>
          </w:tcPr>
          <w:p w14:paraId="526EE4F8" w14:textId="7E9DE0BA" w:rsidR="2E7315B9" w:rsidRDefault="2E7315B9" w:rsidP="2E7315B9">
            <w:pPr>
              <w:tabs>
                <w:tab w:val="right" w:leader="dot" w:pos="8640"/>
              </w:tabs>
              <w:spacing w:after="0"/>
              <w:rPr>
                <w:sz w:val="24"/>
                <w:szCs w:val="24"/>
              </w:rPr>
            </w:pPr>
            <w:r w:rsidRPr="2E7315B9">
              <w:rPr>
                <w:sz w:val="24"/>
                <w:szCs w:val="24"/>
              </w:rPr>
              <w:t>Cloud Architecture Solution</w:t>
            </w:r>
            <w:r w:rsidR="3A2E2D44" w:rsidRPr="2E7315B9">
              <w:rPr>
                <w:sz w:val="24"/>
                <w:szCs w:val="24"/>
              </w:rPr>
              <w:t xml:space="preserve"> ..................................................................</w:t>
            </w:r>
            <w:r w:rsidR="1364147E" w:rsidRPr="2E7315B9">
              <w:rPr>
                <w:sz w:val="24"/>
                <w:szCs w:val="24"/>
              </w:rPr>
              <w:t>.</w:t>
            </w:r>
            <w:r w:rsidR="3A2E2D44" w:rsidRPr="2E7315B9">
              <w:rPr>
                <w:sz w:val="24"/>
                <w:szCs w:val="24"/>
              </w:rPr>
              <w:t>...</w:t>
            </w:r>
            <w:r w:rsidR="6F277A4C" w:rsidRPr="2E7315B9">
              <w:rPr>
                <w:sz w:val="24"/>
                <w:szCs w:val="24"/>
              </w:rPr>
              <w:t>.</w:t>
            </w:r>
            <w:r w:rsidR="131AC210" w:rsidRPr="2E7315B9">
              <w:rPr>
                <w:sz w:val="24"/>
                <w:szCs w:val="24"/>
              </w:rPr>
              <w:t>.</w:t>
            </w:r>
            <w:r w:rsidR="4C0133DB" w:rsidRPr="2E7315B9">
              <w:rPr>
                <w:sz w:val="24"/>
                <w:szCs w:val="24"/>
              </w:rPr>
              <w:t xml:space="preserve">... </w:t>
            </w:r>
            <w:r w:rsidR="443E4916" w:rsidRPr="2E7315B9">
              <w:rPr>
                <w:sz w:val="24"/>
                <w:szCs w:val="24"/>
              </w:rPr>
              <w:t xml:space="preserve"> </w:t>
            </w:r>
            <w:r w:rsidRPr="2E7315B9">
              <w:rPr>
                <w:sz w:val="24"/>
                <w:szCs w:val="24"/>
              </w:rPr>
              <w:t>7</w:t>
            </w:r>
          </w:p>
        </w:tc>
      </w:tr>
      <w:tr w:rsidR="2E7315B9" w14:paraId="323909EE" w14:textId="77777777" w:rsidTr="2E7315B9">
        <w:trPr>
          <w:trHeight w:val="300"/>
        </w:trPr>
        <w:tc>
          <w:tcPr>
            <w:tcW w:w="9105" w:type="dxa"/>
            <w:gridSpan w:val="2"/>
          </w:tcPr>
          <w:p w14:paraId="0BE835EB" w14:textId="174CE1A8" w:rsidR="23D4FCAB" w:rsidRDefault="23D4FCAB" w:rsidP="2E7315B9">
            <w:pPr>
              <w:tabs>
                <w:tab w:val="right" w:leader="dot" w:pos="8640"/>
              </w:tabs>
              <w:spacing w:after="0"/>
              <w:rPr>
                <w:sz w:val="24"/>
                <w:szCs w:val="24"/>
              </w:rPr>
            </w:pPr>
            <w:r w:rsidRPr="2E7315B9">
              <w:rPr>
                <w:sz w:val="24"/>
                <w:szCs w:val="24"/>
              </w:rPr>
              <w:t xml:space="preserve">   </w:t>
            </w:r>
            <w:r w:rsidR="2E7315B9" w:rsidRPr="2E7315B9">
              <w:rPr>
                <w:sz w:val="24"/>
                <w:szCs w:val="24"/>
              </w:rPr>
              <w:t>5</w:t>
            </w:r>
            <w:r w:rsidR="78140E77" w:rsidRPr="2E7315B9">
              <w:rPr>
                <w:sz w:val="24"/>
                <w:szCs w:val="24"/>
              </w:rPr>
              <w:t xml:space="preserve">.1.   </w:t>
            </w:r>
            <w:r w:rsidR="2E7315B9" w:rsidRPr="2E7315B9">
              <w:rPr>
                <w:sz w:val="24"/>
                <w:szCs w:val="24"/>
              </w:rPr>
              <w:t>Architecture Details</w:t>
            </w:r>
            <w:r w:rsidR="7694496B" w:rsidRPr="2E7315B9">
              <w:rPr>
                <w:sz w:val="24"/>
                <w:szCs w:val="24"/>
              </w:rPr>
              <w:t xml:space="preserve"> ...........................................................................</w:t>
            </w:r>
            <w:r w:rsidR="27F07EE7" w:rsidRPr="2E7315B9">
              <w:rPr>
                <w:sz w:val="24"/>
                <w:szCs w:val="24"/>
              </w:rPr>
              <w:t>.</w:t>
            </w:r>
            <w:r w:rsidR="7694496B" w:rsidRPr="2E7315B9">
              <w:rPr>
                <w:sz w:val="24"/>
                <w:szCs w:val="24"/>
              </w:rPr>
              <w:t>..</w:t>
            </w:r>
            <w:r w:rsidR="1084A265" w:rsidRPr="2E7315B9">
              <w:rPr>
                <w:sz w:val="24"/>
                <w:szCs w:val="24"/>
              </w:rPr>
              <w:t>.</w:t>
            </w:r>
            <w:r w:rsidR="4C647369" w:rsidRPr="2E7315B9">
              <w:rPr>
                <w:sz w:val="24"/>
                <w:szCs w:val="24"/>
              </w:rPr>
              <w:t>.</w:t>
            </w:r>
            <w:r w:rsidR="1C2E3BD3" w:rsidRPr="2E7315B9">
              <w:rPr>
                <w:sz w:val="24"/>
                <w:szCs w:val="24"/>
              </w:rPr>
              <w:t>...</w:t>
            </w:r>
            <w:r w:rsidR="153C4CE3" w:rsidRPr="2E7315B9">
              <w:rPr>
                <w:sz w:val="24"/>
                <w:szCs w:val="24"/>
              </w:rPr>
              <w:t>.</w:t>
            </w:r>
            <w:r w:rsidR="199E1394" w:rsidRPr="2E7315B9">
              <w:rPr>
                <w:sz w:val="24"/>
                <w:szCs w:val="24"/>
              </w:rPr>
              <w:t xml:space="preserve"> </w:t>
            </w:r>
            <w:r w:rsidR="1B21A45D" w:rsidRPr="2E7315B9">
              <w:rPr>
                <w:sz w:val="24"/>
                <w:szCs w:val="24"/>
              </w:rPr>
              <w:t>7</w:t>
            </w:r>
          </w:p>
        </w:tc>
      </w:tr>
      <w:tr w:rsidR="2E7315B9" w14:paraId="239531CA" w14:textId="77777777" w:rsidTr="2E7315B9">
        <w:trPr>
          <w:trHeight w:val="300"/>
        </w:trPr>
        <w:tc>
          <w:tcPr>
            <w:tcW w:w="525" w:type="dxa"/>
          </w:tcPr>
          <w:p w14:paraId="4F530F9E" w14:textId="3AC6FE9D" w:rsidR="2E7315B9" w:rsidRDefault="2E7315B9" w:rsidP="2E7315B9">
            <w:pPr>
              <w:tabs>
                <w:tab w:val="right" w:leader="dot" w:pos="8640"/>
              </w:tabs>
              <w:spacing w:after="0"/>
              <w:rPr>
                <w:sz w:val="24"/>
                <w:szCs w:val="24"/>
              </w:rPr>
            </w:pPr>
            <w:r w:rsidRPr="2E7315B9">
              <w:rPr>
                <w:sz w:val="24"/>
                <w:szCs w:val="24"/>
              </w:rPr>
              <w:t>6</w:t>
            </w:r>
            <w:r w:rsidR="2627C404" w:rsidRPr="2E7315B9">
              <w:rPr>
                <w:sz w:val="24"/>
                <w:szCs w:val="24"/>
              </w:rPr>
              <w:t>.</w:t>
            </w:r>
          </w:p>
        </w:tc>
        <w:tc>
          <w:tcPr>
            <w:tcW w:w="8580" w:type="dxa"/>
          </w:tcPr>
          <w:p w14:paraId="2A7B6C27" w14:textId="3E379B9E" w:rsidR="41654532" w:rsidRDefault="41654532" w:rsidP="2E7315B9">
            <w:pPr>
              <w:tabs>
                <w:tab w:val="right" w:leader="dot" w:pos="8640"/>
              </w:tabs>
              <w:spacing w:after="0"/>
              <w:rPr>
                <w:sz w:val="24"/>
                <w:szCs w:val="24"/>
              </w:rPr>
            </w:pPr>
            <w:r w:rsidRPr="2E7315B9">
              <w:rPr>
                <w:sz w:val="24"/>
                <w:szCs w:val="24"/>
              </w:rPr>
              <w:t xml:space="preserve">Implementation </w:t>
            </w:r>
            <w:r w:rsidR="70C3DDDE" w:rsidRPr="2E7315B9">
              <w:rPr>
                <w:sz w:val="24"/>
                <w:szCs w:val="24"/>
              </w:rPr>
              <w:t>........................................</w:t>
            </w:r>
            <w:r w:rsidR="0BD874D1" w:rsidRPr="2E7315B9">
              <w:rPr>
                <w:sz w:val="24"/>
                <w:szCs w:val="24"/>
              </w:rPr>
              <w:t>.</w:t>
            </w:r>
            <w:r w:rsidR="70C3DDDE" w:rsidRPr="2E7315B9">
              <w:rPr>
                <w:sz w:val="24"/>
                <w:szCs w:val="24"/>
              </w:rPr>
              <w:t>............................................</w:t>
            </w:r>
            <w:r w:rsidR="62D64416" w:rsidRPr="2E7315B9">
              <w:rPr>
                <w:sz w:val="24"/>
                <w:szCs w:val="24"/>
              </w:rPr>
              <w:t>.</w:t>
            </w:r>
            <w:r w:rsidR="70C3DDDE" w:rsidRPr="2E7315B9">
              <w:rPr>
                <w:sz w:val="24"/>
                <w:szCs w:val="24"/>
              </w:rPr>
              <w:t>...</w:t>
            </w:r>
            <w:r w:rsidR="46DCCC42" w:rsidRPr="2E7315B9">
              <w:rPr>
                <w:sz w:val="24"/>
                <w:szCs w:val="24"/>
              </w:rPr>
              <w:t>.</w:t>
            </w:r>
            <w:r w:rsidR="5E1E5FD2" w:rsidRPr="2E7315B9">
              <w:rPr>
                <w:sz w:val="24"/>
                <w:szCs w:val="24"/>
              </w:rPr>
              <w:t>.</w:t>
            </w:r>
            <w:r w:rsidR="0C6EF4CC" w:rsidRPr="2E7315B9">
              <w:rPr>
                <w:sz w:val="24"/>
                <w:szCs w:val="24"/>
              </w:rPr>
              <w:t>...</w:t>
            </w:r>
            <w:r w:rsidR="66974615" w:rsidRPr="2E7315B9">
              <w:rPr>
                <w:sz w:val="24"/>
                <w:szCs w:val="24"/>
              </w:rPr>
              <w:t>.</w:t>
            </w:r>
            <w:r w:rsidR="54F0B358" w:rsidRPr="2E7315B9">
              <w:rPr>
                <w:sz w:val="24"/>
                <w:szCs w:val="24"/>
              </w:rPr>
              <w:t xml:space="preserve"> </w:t>
            </w:r>
            <w:r w:rsidR="2E7315B9" w:rsidRPr="2E7315B9">
              <w:rPr>
                <w:sz w:val="24"/>
                <w:szCs w:val="24"/>
              </w:rPr>
              <w:t>9</w:t>
            </w:r>
          </w:p>
        </w:tc>
      </w:tr>
      <w:tr w:rsidR="2E7315B9" w14:paraId="7C51F6DC" w14:textId="77777777" w:rsidTr="2E7315B9">
        <w:trPr>
          <w:trHeight w:val="300"/>
        </w:trPr>
        <w:tc>
          <w:tcPr>
            <w:tcW w:w="525" w:type="dxa"/>
          </w:tcPr>
          <w:p w14:paraId="0E9361E4" w14:textId="187C1AC9" w:rsidR="2E7315B9" w:rsidRDefault="2E7315B9" w:rsidP="2E7315B9">
            <w:pPr>
              <w:tabs>
                <w:tab w:val="right" w:leader="dot" w:pos="8640"/>
              </w:tabs>
              <w:spacing w:after="0"/>
              <w:rPr>
                <w:sz w:val="24"/>
                <w:szCs w:val="24"/>
              </w:rPr>
            </w:pPr>
            <w:r w:rsidRPr="2E7315B9">
              <w:rPr>
                <w:sz w:val="24"/>
                <w:szCs w:val="24"/>
              </w:rPr>
              <w:t>7</w:t>
            </w:r>
            <w:r w:rsidR="2627C404" w:rsidRPr="2E7315B9">
              <w:rPr>
                <w:sz w:val="24"/>
                <w:szCs w:val="24"/>
              </w:rPr>
              <w:t>.</w:t>
            </w:r>
          </w:p>
        </w:tc>
        <w:tc>
          <w:tcPr>
            <w:tcW w:w="8580" w:type="dxa"/>
          </w:tcPr>
          <w:p w14:paraId="2419D36E" w14:textId="5B4807C3" w:rsidR="7915F8D8" w:rsidRDefault="7915F8D8" w:rsidP="2E7315B9">
            <w:pPr>
              <w:tabs>
                <w:tab w:val="right" w:leader="dot" w:pos="8640"/>
              </w:tabs>
              <w:spacing w:after="0"/>
              <w:rPr>
                <w:sz w:val="24"/>
                <w:szCs w:val="24"/>
              </w:rPr>
            </w:pPr>
            <w:r w:rsidRPr="2E7315B9">
              <w:rPr>
                <w:sz w:val="24"/>
                <w:szCs w:val="24"/>
              </w:rPr>
              <w:t>Costing</w:t>
            </w:r>
            <w:r w:rsidR="5F9B9782" w:rsidRPr="2E7315B9">
              <w:rPr>
                <w:sz w:val="24"/>
                <w:szCs w:val="24"/>
              </w:rPr>
              <w:t xml:space="preserve"> </w:t>
            </w:r>
            <w:r w:rsidR="1A34B390" w:rsidRPr="2E7315B9">
              <w:rPr>
                <w:sz w:val="24"/>
                <w:szCs w:val="24"/>
              </w:rPr>
              <w:t>............</w:t>
            </w:r>
            <w:r w:rsidR="5F9B9782" w:rsidRPr="2E7315B9">
              <w:rPr>
                <w:sz w:val="24"/>
                <w:szCs w:val="24"/>
              </w:rPr>
              <w:t>.........................................................................................</w:t>
            </w:r>
            <w:r w:rsidR="63713DD7" w:rsidRPr="2E7315B9">
              <w:rPr>
                <w:sz w:val="24"/>
                <w:szCs w:val="24"/>
              </w:rPr>
              <w:t>.</w:t>
            </w:r>
            <w:r w:rsidR="7C41BADE" w:rsidRPr="2E7315B9">
              <w:rPr>
                <w:sz w:val="24"/>
                <w:szCs w:val="24"/>
              </w:rPr>
              <w:t>.</w:t>
            </w:r>
            <w:r w:rsidR="385A04F6" w:rsidRPr="2E7315B9">
              <w:rPr>
                <w:sz w:val="24"/>
                <w:szCs w:val="24"/>
              </w:rPr>
              <w:t>..</w:t>
            </w:r>
            <w:r w:rsidR="298C665B" w:rsidRPr="2E7315B9">
              <w:rPr>
                <w:sz w:val="24"/>
                <w:szCs w:val="24"/>
              </w:rPr>
              <w:t>.</w:t>
            </w:r>
            <w:r w:rsidR="06F362B3" w:rsidRPr="2E7315B9">
              <w:rPr>
                <w:sz w:val="24"/>
                <w:szCs w:val="24"/>
              </w:rPr>
              <w:t xml:space="preserve"> </w:t>
            </w:r>
            <w:r w:rsidR="2E7315B9" w:rsidRPr="2E7315B9">
              <w:rPr>
                <w:sz w:val="24"/>
                <w:szCs w:val="24"/>
              </w:rPr>
              <w:t>1</w:t>
            </w:r>
            <w:r w:rsidR="6713E031" w:rsidRPr="2E7315B9">
              <w:rPr>
                <w:sz w:val="24"/>
                <w:szCs w:val="24"/>
              </w:rPr>
              <w:t>3</w:t>
            </w:r>
          </w:p>
        </w:tc>
      </w:tr>
      <w:tr w:rsidR="2E7315B9" w14:paraId="24AD88F7" w14:textId="77777777" w:rsidTr="2E7315B9">
        <w:trPr>
          <w:trHeight w:val="300"/>
        </w:trPr>
        <w:tc>
          <w:tcPr>
            <w:tcW w:w="525" w:type="dxa"/>
          </w:tcPr>
          <w:p w14:paraId="21F51187" w14:textId="49AFD5D1" w:rsidR="2E7315B9" w:rsidRDefault="2E7315B9" w:rsidP="2E7315B9">
            <w:pPr>
              <w:tabs>
                <w:tab w:val="right" w:leader="dot" w:pos="8640"/>
              </w:tabs>
              <w:spacing w:after="0"/>
              <w:rPr>
                <w:sz w:val="24"/>
                <w:szCs w:val="24"/>
              </w:rPr>
            </w:pPr>
            <w:r w:rsidRPr="2E7315B9">
              <w:rPr>
                <w:sz w:val="24"/>
                <w:szCs w:val="24"/>
              </w:rPr>
              <w:t>8</w:t>
            </w:r>
            <w:r w:rsidR="2BDBB991" w:rsidRPr="2E7315B9">
              <w:rPr>
                <w:sz w:val="24"/>
                <w:szCs w:val="24"/>
              </w:rPr>
              <w:t>.</w:t>
            </w:r>
          </w:p>
        </w:tc>
        <w:tc>
          <w:tcPr>
            <w:tcW w:w="8580" w:type="dxa"/>
          </w:tcPr>
          <w:p w14:paraId="7A7EA5E7" w14:textId="582927C7" w:rsidR="2E7315B9" w:rsidRDefault="2E7315B9" w:rsidP="2E7315B9">
            <w:pPr>
              <w:tabs>
                <w:tab w:val="right" w:leader="dot" w:pos="8640"/>
              </w:tabs>
              <w:spacing w:after="0"/>
              <w:rPr>
                <w:sz w:val="24"/>
                <w:szCs w:val="24"/>
              </w:rPr>
            </w:pPr>
            <w:r w:rsidRPr="2E7315B9">
              <w:rPr>
                <w:sz w:val="24"/>
                <w:szCs w:val="24"/>
              </w:rPr>
              <w:t>Analysis and Reflection</w:t>
            </w:r>
            <w:r w:rsidR="340A5755" w:rsidRPr="2E7315B9">
              <w:rPr>
                <w:sz w:val="24"/>
                <w:szCs w:val="24"/>
              </w:rPr>
              <w:t xml:space="preserve"> .........................................</w:t>
            </w:r>
            <w:r w:rsidR="2D896325" w:rsidRPr="2E7315B9">
              <w:rPr>
                <w:sz w:val="24"/>
                <w:szCs w:val="24"/>
              </w:rPr>
              <w:t>.</w:t>
            </w:r>
            <w:r w:rsidR="340A5755" w:rsidRPr="2E7315B9">
              <w:rPr>
                <w:sz w:val="24"/>
                <w:szCs w:val="24"/>
              </w:rPr>
              <w:t>...................................</w:t>
            </w:r>
            <w:r w:rsidR="214A6FC5" w:rsidRPr="2E7315B9">
              <w:rPr>
                <w:sz w:val="24"/>
                <w:szCs w:val="24"/>
              </w:rPr>
              <w:t>.</w:t>
            </w:r>
            <w:r w:rsidR="7216BE22" w:rsidRPr="2E7315B9">
              <w:rPr>
                <w:sz w:val="24"/>
                <w:szCs w:val="24"/>
              </w:rPr>
              <w:t>..</w:t>
            </w:r>
            <w:r w:rsidR="74F1875F" w:rsidRPr="2E7315B9">
              <w:rPr>
                <w:sz w:val="24"/>
                <w:szCs w:val="24"/>
              </w:rPr>
              <w:t>.</w:t>
            </w:r>
            <w:r w:rsidR="2E96E98E" w:rsidRPr="2E7315B9">
              <w:rPr>
                <w:sz w:val="24"/>
                <w:szCs w:val="24"/>
              </w:rPr>
              <w:t xml:space="preserve"> </w:t>
            </w:r>
            <w:r w:rsidRPr="2E7315B9">
              <w:rPr>
                <w:sz w:val="24"/>
                <w:szCs w:val="24"/>
              </w:rPr>
              <w:t>1</w:t>
            </w:r>
            <w:r w:rsidR="18FB3CB6" w:rsidRPr="2E7315B9">
              <w:rPr>
                <w:sz w:val="24"/>
                <w:szCs w:val="24"/>
              </w:rPr>
              <w:t>4</w:t>
            </w:r>
          </w:p>
        </w:tc>
      </w:tr>
      <w:tr w:rsidR="2E7315B9" w14:paraId="238C13F7" w14:textId="77777777" w:rsidTr="2E7315B9">
        <w:trPr>
          <w:trHeight w:val="360"/>
        </w:trPr>
        <w:tc>
          <w:tcPr>
            <w:tcW w:w="525" w:type="dxa"/>
          </w:tcPr>
          <w:p w14:paraId="46D47506" w14:textId="6DAD7518" w:rsidR="2E7315B9" w:rsidRDefault="2E7315B9" w:rsidP="2E7315B9">
            <w:pPr>
              <w:tabs>
                <w:tab w:val="right" w:leader="dot" w:pos="8640"/>
              </w:tabs>
              <w:spacing w:after="0"/>
              <w:rPr>
                <w:sz w:val="24"/>
                <w:szCs w:val="24"/>
              </w:rPr>
            </w:pPr>
            <w:r w:rsidRPr="2E7315B9">
              <w:rPr>
                <w:sz w:val="24"/>
                <w:szCs w:val="24"/>
              </w:rPr>
              <w:t>9</w:t>
            </w:r>
            <w:r w:rsidR="2BDBB991" w:rsidRPr="2E7315B9">
              <w:rPr>
                <w:sz w:val="24"/>
                <w:szCs w:val="24"/>
              </w:rPr>
              <w:t>.</w:t>
            </w:r>
          </w:p>
        </w:tc>
        <w:tc>
          <w:tcPr>
            <w:tcW w:w="8580" w:type="dxa"/>
          </w:tcPr>
          <w:p w14:paraId="63312901" w14:textId="3F178F61" w:rsidR="2E7315B9" w:rsidRDefault="2E7315B9" w:rsidP="2E7315B9">
            <w:pPr>
              <w:tabs>
                <w:tab w:val="right" w:leader="dot" w:pos="8640"/>
              </w:tabs>
              <w:spacing w:after="0"/>
              <w:rPr>
                <w:sz w:val="24"/>
                <w:szCs w:val="24"/>
              </w:rPr>
            </w:pPr>
            <w:r w:rsidRPr="2E7315B9">
              <w:rPr>
                <w:sz w:val="24"/>
                <w:szCs w:val="24"/>
              </w:rPr>
              <w:t>References</w:t>
            </w:r>
            <w:r w:rsidR="18831FCF" w:rsidRPr="2E7315B9">
              <w:rPr>
                <w:sz w:val="24"/>
                <w:szCs w:val="24"/>
              </w:rPr>
              <w:t xml:space="preserve"> ................................................................................................</w:t>
            </w:r>
            <w:r w:rsidR="7461236D" w:rsidRPr="2E7315B9">
              <w:rPr>
                <w:sz w:val="24"/>
                <w:szCs w:val="24"/>
              </w:rPr>
              <w:t>...</w:t>
            </w:r>
            <w:r w:rsidR="21B59153" w:rsidRPr="2E7315B9">
              <w:rPr>
                <w:sz w:val="24"/>
                <w:szCs w:val="24"/>
              </w:rPr>
              <w:t>.</w:t>
            </w:r>
            <w:r w:rsidR="2D6ED03F" w:rsidRPr="2E7315B9">
              <w:rPr>
                <w:sz w:val="24"/>
                <w:szCs w:val="24"/>
              </w:rPr>
              <w:t xml:space="preserve"> </w:t>
            </w:r>
            <w:r w:rsidRPr="2E7315B9">
              <w:rPr>
                <w:sz w:val="24"/>
                <w:szCs w:val="24"/>
              </w:rPr>
              <w:t>15</w:t>
            </w:r>
          </w:p>
        </w:tc>
      </w:tr>
    </w:tbl>
    <w:p w14:paraId="4BCF737E" w14:textId="495CCAD4" w:rsidR="2E7315B9" w:rsidRDefault="2E7315B9" w:rsidP="2E7315B9">
      <w:pPr>
        <w:rPr>
          <w:rFonts w:ascii="Arial" w:eastAsia="Arial" w:hAnsi="Arial" w:cs="Arial"/>
          <w:b/>
          <w:bCs/>
          <w:color w:val="000000" w:themeColor="text1"/>
        </w:rPr>
      </w:pPr>
    </w:p>
    <w:p w14:paraId="34612E94" w14:textId="4715FEF6" w:rsidR="2E7315B9" w:rsidRDefault="2E7315B9"/>
    <w:p w14:paraId="02F1D92B" w14:textId="4BEDD8C2" w:rsidR="2E7315B9" w:rsidRDefault="2E7315B9" w:rsidP="2E7315B9"/>
    <w:p w14:paraId="7B1AF434" w14:textId="417B0939" w:rsidR="2E7315B9" w:rsidRDefault="2E7315B9" w:rsidP="2E7315B9"/>
    <w:p w14:paraId="5A63C8B1" w14:textId="2D33C886" w:rsidR="2E7315B9" w:rsidRDefault="2E7315B9" w:rsidP="2E7315B9"/>
    <w:p w14:paraId="1C07ABCC" w14:textId="6F0303C2" w:rsidR="2E7315B9" w:rsidRDefault="2E7315B9" w:rsidP="2E7315B9"/>
    <w:p w14:paraId="099BBF1B" w14:textId="11379A6F" w:rsidR="2E7315B9" w:rsidRDefault="2E7315B9" w:rsidP="2E7315B9"/>
    <w:p w14:paraId="660CFE6A" w14:textId="47FFF542" w:rsidR="2E7315B9" w:rsidRDefault="2E7315B9" w:rsidP="2E7315B9"/>
    <w:p w14:paraId="5ED1E6BC" w14:textId="38FC9AD9" w:rsidR="2E7315B9" w:rsidRDefault="2E7315B9" w:rsidP="2E7315B9"/>
    <w:p w14:paraId="44086E0A" w14:textId="1FB95921" w:rsidR="2E7315B9" w:rsidRDefault="2E7315B9" w:rsidP="2E7315B9"/>
    <w:p w14:paraId="77E6EEF6" w14:textId="37D130BF" w:rsidR="2E7315B9" w:rsidRDefault="2E7315B9" w:rsidP="2E7315B9"/>
    <w:p w14:paraId="5AEE8EA4" w14:textId="4C02092A" w:rsidR="2E7315B9" w:rsidRDefault="2E7315B9" w:rsidP="2E7315B9"/>
    <w:p w14:paraId="735BB93C" w14:textId="45BE48B3" w:rsidR="2E7315B9" w:rsidRDefault="2E7315B9" w:rsidP="2E7315B9"/>
    <w:p w14:paraId="5447E1EF" w14:textId="1F2851FE" w:rsidR="2E7315B9" w:rsidRDefault="2E7315B9" w:rsidP="2E7315B9"/>
    <w:p w14:paraId="17187BBB" w14:textId="31D7BD51" w:rsidR="2E7315B9" w:rsidRDefault="2E7315B9" w:rsidP="2E7315B9"/>
    <w:p w14:paraId="399E4291" w14:textId="06FE72E1" w:rsidR="2E7315B9" w:rsidRDefault="2E7315B9" w:rsidP="2E7315B9"/>
    <w:p w14:paraId="7283D87A" w14:textId="2B8A6361" w:rsidR="2E7315B9" w:rsidRDefault="2E7315B9" w:rsidP="2E7315B9"/>
    <w:p w14:paraId="23875B87" w14:textId="1BB9A18F" w:rsidR="2E7315B9" w:rsidRDefault="2E7315B9" w:rsidP="2E7315B9"/>
    <w:p w14:paraId="22E0B44E" w14:textId="4F895A14" w:rsidR="2E7315B9" w:rsidRDefault="2E7315B9" w:rsidP="2E7315B9"/>
    <w:p w14:paraId="16D81374" w14:textId="05C6B989" w:rsidR="2E7315B9" w:rsidRDefault="2E7315B9" w:rsidP="2E7315B9"/>
    <w:p w14:paraId="46E3C17C" w14:textId="1EB9B7A0" w:rsidR="006C13DB" w:rsidRDefault="006C13DB">
      <w:pPr>
        <w:rPr>
          <w:rFonts w:asciiTheme="majorHAnsi" w:eastAsiaTheme="majorEastAsia" w:hAnsiTheme="majorHAnsi" w:cstheme="majorBidi"/>
          <w:color w:val="B43412" w:themeColor="accent1" w:themeShade="BF"/>
          <w:sz w:val="40"/>
          <w:szCs w:val="40"/>
        </w:rPr>
      </w:pPr>
    </w:p>
    <w:p w14:paraId="114B8715" w14:textId="5B96078B" w:rsidR="00837064" w:rsidRDefault="3B8678F0" w:rsidP="2E7315B9">
      <w:pPr>
        <w:pStyle w:val="Heading1"/>
        <w:numPr>
          <w:ilvl w:val="0"/>
          <w:numId w:val="4"/>
        </w:numPr>
        <w:spacing w:before="0" w:after="0"/>
        <w:ind w:left="360"/>
      </w:pPr>
      <w:bookmarkStart w:id="0" w:name="_Toc1219995761"/>
      <w:bookmarkStart w:id="1" w:name="_Toc407861126"/>
      <w:bookmarkStart w:id="2" w:name="_Toc1925550028"/>
      <w:bookmarkStart w:id="3" w:name="_Toc1241999170"/>
      <w:bookmarkStart w:id="4" w:name="_Toc1554607235"/>
      <w:bookmarkStart w:id="5" w:name="_Toc817066243"/>
      <w:bookmarkStart w:id="6" w:name="_Toc1010537396"/>
      <w:bookmarkStart w:id="7" w:name="_Toc1474555701"/>
      <w:r>
        <w:lastRenderedPageBreak/>
        <w:t xml:space="preserve"> </w:t>
      </w:r>
      <w:r w:rsidR="496BC11C">
        <w:t>Introduction</w:t>
      </w:r>
      <w:bookmarkEnd w:id="0"/>
      <w:bookmarkEnd w:id="1"/>
      <w:bookmarkEnd w:id="2"/>
      <w:bookmarkEnd w:id="3"/>
      <w:bookmarkEnd w:id="4"/>
      <w:bookmarkEnd w:id="5"/>
      <w:bookmarkEnd w:id="6"/>
      <w:bookmarkEnd w:id="7"/>
      <w:r w:rsidR="496BC11C">
        <w:t xml:space="preserve"> </w:t>
      </w:r>
    </w:p>
    <w:p w14:paraId="21030A34" w14:textId="02252F31" w:rsidR="77102574" w:rsidRDefault="496F6990" w:rsidP="0468E7E6">
      <w:pPr>
        <w:spacing w:after="0" w:line="360" w:lineRule="auto"/>
        <w:jc w:val="both"/>
      </w:pPr>
      <w:r>
        <w:t>Contemporary learning institutions are gradually transforming into smart learning institutions under the application of IoT, AI, and data analytics. However, there is a crucial problem that tends to emerge, namely data decentralization across different departments. The use of traditional on-premises arrangements causes the development of ‘silo effects,’ inefficient use of resources, slow or even non-existent decision-making and inefficient tracking of students’ attendance or participation. Cloud computing may connect these disparate systems and provide a unique data processing centre with the capabilities of real-time analysis. Through a Smart Campus Hub on the cloud, resources can be managed prudently, and students’ experiences can be forecasted impeccably. This approach makes it possible to interconnect all the data and provide relevant data to the administrators to help in decision-making while boosting sustainability in campus and enhancing the implementation of digital learning.</w:t>
      </w:r>
    </w:p>
    <w:p w14:paraId="4649E407" w14:textId="1C9EFD2E" w:rsidR="2E7315B9" w:rsidRDefault="2E7315B9" w:rsidP="2E7315B9">
      <w:pPr>
        <w:spacing w:after="0" w:line="360" w:lineRule="auto"/>
        <w:jc w:val="both"/>
      </w:pPr>
    </w:p>
    <w:p w14:paraId="691CC0B0" w14:textId="02A9BFD1" w:rsidR="2E7315B9" w:rsidRDefault="2E7315B9" w:rsidP="2E7315B9">
      <w:pPr>
        <w:spacing w:after="0" w:line="360" w:lineRule="auto"/>
        <w:jc w:val="both"/>
      </w:pPr>
    </w:p>
    <w:p w14:paraId="1A0B615F" w14:textId="59A2B28B" w:rsidR="2E7315B9" w:rsidRDefault="2E7315B9" w:rsidP="2E7315B9">
      <w:pPr>
        <w:spacing w:after="0" w:line="360" w:lineRule="auto"/>
        <w:jc w:val="both"/>
      </w:pPr>
    </w:p>
    <w:p w14:paraId="0932CAC8" w14:textId="02145B1E" w:rsidR="2E7315B9" w:rsidRDefault="2E7315B9" w:rsidP="2E7315B9">
      <w:pPr>
        <w:spacing w:after="0" w:line="360" w:lineRule="auto"/>
        <w:jc w:val="both"/>
      </w:pPr>
    </w:p>
    <w:p w14:paraId="084E757E" w14:textId="357EC40A" w:rsidR="2E7315B9" w:rsidRDefault="2E7315B9" w:rsidP="2E7315B9">
      <w:pPr>
        <w:spacing w:after="0" w:line="360" w:lineRule="auto"/>
        <w:jc w:val="both"/>
      </w:pPr>
    </w:p>
    <w:p w14:paraId="629FF48E" w14:textId="7899541B" w:rsidR="2E7315B9" w:rsidRDefault="2E7315B9" w:rsidP="2E7315B9">
      <w:pPr>
        <w:spacing w:after="0" w:line="360" w:lineRule="auto"/>
        <w:jc w:val="both"/>
      </w:pPr>
    </w:p>
    <w:p w14:paraId="45CAF9FD" w14:textId="041CE2AF" w:rsidR="2E7315B9" w:rsidRDefault="2E7315B9" w:rsidP="2E7315B9">
      <w:pPr>
        <w:spacing w:after="0" w:line="360" w:lineRule="auto"/>
        <w:jc w:val="both"/>
      </w:pPr>
    </w:p>
    <w:p w14:paraId="6CF7E75A" w14:textId="59D793F5" w:rsidR="2E7315B9" w:rsidRDefault="2E7315B9" w:rsidP="2E7315B9">
      <w:pPr>
        <w:spacing w:after="0" w:line="360" w:lineRule="auto"/>
        <w:jc w:val="both"/>
      </w:pPr>
    </w:p>
    <w:p w14:paraId="0C063537" w14:textId="3BADC254" w:rsidR="2E7315B9" w:rsidRDefault="2E7315B9" w:rsidP="2E7315B9">
      <w:pPr>
        <w:spacing w:after="0" w:line="360" w:lineRule="auto"/>
        <w:jc w:val="both"/>
      </w:pPr>
    </w:p>
    <w:p w14:paraId="0150BBA1" w14:textId="17EBCC33" w:rsidR="2E7315B9" w:rsidRDefault="2E7315B9" w:rsidP="2E7315B9">
      <w:pPr>
        <w:spacing w:after="0" w:line="360" w:lineRule="auto"/>
        <w:jc w:val="both"/>
      </w:pPr>
    </w:p>
    <w:p w14:paraId="12231853" w14:textId="7F9CB51F" w:rsidR="2E7315B9" w:rsidRDefault="2E7315B9" w:rsidP="2E7315B9">
      <w:pPr>
        <w:spacing w:after="0" w:line="360" w:lineRule="auto"/>
        <w:jc w:val="both"/>
      </w:pPr>
    </w:p>
    <w:p w14:paraId="5768537E" w14:textId="55C63FD4" w:rsidR="2E7315B9" w:rsidRDefault="2E7315B9" w:rsidP="2E7315B9">
      <w:pPr>
        <w:spacing w:after="0" w:line="360" w:lineRule="auto"/>
        <w:jc w:val="both"/>
      </w:pPr>
    </w:p>
    <w:p w14:paraId="318B8587" w14:textId="508E59E5" w:rsidR="009751CD" w:rsidRDefault="009751CD" w:rsidP="2E7315B9">
      <w:pPr>
        <w:spacing w:after="0" w:line="360" w:lineRule="auto"/>
        <w:jc w:val="both"/>
      </w:pPr>
    </w:p>
    <w:p w14:paraId="001B7578" w14:textId="77777777" w:rsidR="009751CD" w:rsidRDefault="009751CD" w:rsidP="2E7315B9">
      <w:pPr>
        <w:spacing w:after="0" w:line="360" w:lineRule="auto"/>
        <w:jc w:val="both"/>
      </w:pPr>
    </w:p>
    <w:p w14:paraId="647DFFD8" w14:textId="11521179" w:rsidR="2E7315B9" w:rsidRDefault="2E7315B9" w:rsidP="2E7315B9">
      <w:pPr>
        <w:spacing w:after="0" w:line="360" w:lineRule="auto"/>
        <w:jc w:val="both"/>
      </w:pPr>
    </w:p>
    <w:p w14:paraId="5B28B3F5" w14:textId="5F3CF94A" w:rsidR="2E7315B9" w:rsidRDefault="2E7315B9" w:rsidP="2E7315B9">
      <w:pPr>
        <w:spacing w:after="0" w:line="360" w:lineRule="auto"/>
        <w:jc w:val="both"/>
      </w:pPr>
    </w:p>
    <w:p w14:paraId="58FECF84" w14:textId="4CE48DE3" w:rsidR="2E7315B9" w:rsidRDefault="2E7315B9" w:rsidP="2E7315B9">
      <w:pPr>
        <w:spacing w:after="0" w:line="360" w:lineRule="auto"/>
        <w:jc w:val="both"/>
      </w:pPr>
    </w:p>
    <w:p w14:paraId="69F62DB8" w14:textId="1D5D0C26" w:rsidR="2E7315B9" w:rsidRDefault="2E7315B9" w:rsidP="2E7315B9">
      <w:pPr>
        <w:spacing w:after="0" w:line="360" w:lineRule="auto"/>
        <w:jc w:val="both"/>
      </w:pPr>
    </w:p>
    <w:p w14:paraId="3F52A0DE" w14:textId="4F133C69" w:rsidR="2E7315B9" w:rsidRDefault="2E7315B9" w:rsidP="2E7315B9">
      <w:pPr>
        <w:spacing w:after="0" w:line="360" w:lineRule="auto"/>
        <w:jc w:val="both"/>
      </w:pPr>
    </w:p>
    <w:p w14:paraId="3111674D" w14:textId="14F472C2" w:rsidR="2E7315B9" w:rsidRDefault="2E7315B9" w:rsidP="2E7315B9">
      <w:pPr>
        <w:spacing w:after="0" w:line="360" w:lineRule="auto"/>
        <w:jc w:val="both"/>
      </w:pPr>
    </w:p>
    <w:p w14:paraId="09D3F823" w14:textId="212CEEC5" w:rsidR="2E7315B9" w:rsidRDefault="2E7315B9" w:rsidP="2E7315B9">
      <w:pPr>
        <w:spacing w:after="0" w:line="360" w:lineRule="auto"/>
        <w:jc w:val="both"/>
      </w:pPr>
    </w:p>
    <w:p w14:paraId="400572BC" w14:textId="6F0CE126" w:rsidR="2E7315B9" w:rsidRDefault="2E7315B9" w:rsidP="2E7315B9">
      <w:pPr>
        <w:spacing w:after="0" w:line="360" w:lineRule="auto"/>
        <w:jc w:val="both"/>
      </w:pPr>
    </w:p>
    <w:p w14:paraId="5475F007" w14:textId="00E60425" w:rsidR="2E7315B9" w:rsidRDefault="2E7315B9" w:rsidP="2E7315B9">
      <w:pPr>
        <w:spacing w:after="0" w:line="360" w:lineRule="auto"/>
        <w:jc w:val="both"/>
      </w:pPr>
    </w:p>
    <w:p w14:paraId="3411F1D6" w14:textId="136C0910" w:rsidR="00837064" w:rsidRDefault="4B5D17B1" w:rsidP="2E7315B9">
      <w:pPr>
        <w:pStyle w:val="Heading1"/>
        <w:numPr>
          <w:ilvl w:val="0"/>
          <w:numId w:val="4"/>
        </w:numPr>
        <w:spacing w:before="0" w:after="0"/>
        <w:ind w:left="360"/>
      </w:pPr>
      <w:bookmarkStart w:id="8" w:name="_Toc1501351636"/>
      <w:bookmarkStart w:id="9" w:name="_Toc864445414"/>
      <w:bookmarkStart w:id="10" w:name="_Toc1055001587"/>
      <w:bookmarkStart w:id="11" w:name="_Toc760727472"/>
      <w:bookmarkStart w:id="12" w:name="_Toc1406565234"/>
      <w:bookmarkStart w:id="13" w:name="_Toc1507515272"/>
      <w:bookmarkStart w:id="14" w:name="_Toc1538480737"/>
      <w:bookmarkStart w:id="15" w:name="_Toc877115219"/>
      <w:r>
        <w:lastRenderedPageBreak/>
        <w:t>Project Plan</w:t>
      </w:r>
      <w:bookmarkEnd w:id="8"/>
      <w:bookmarkEnd w:id="9"/>
      <w:bookmarkEnd w:id="10"/>
      <w:bookmarkEnd w:id="11"/>
      <w:bookmarkEnd w:id="12"/>
      <w:bookmarkEnd w:id="13"/>
      <w:bookmarkEnd w:id="14"/>
      <w:bookmarkEnd w:id="15"/>
    </w:p>
    <w:p w14:paraId="6E9A8416" w14:textId="0CBD464A" w:rsidR="2E7315B9" w:rsidRDefault="2E7315B9" w:rsidP="2E7315B9">
      <w:pPr>
        <w:spacing w:after="0"/>
      </w:pPr>
    </w:p>
    <w:p w14:paraId="37A9D55D" w14:textId="2F60524E" w:rsidR="1E362CFF" w:rsidRDefault="6EBF6A59" w:rsidP="0468E7E6">
      <w:pPr>
        <w:spacing w:after="0"/>
      </w:pPr>
      <w:r>
        <w:t>The project plan is drafted below –</w:t>
      </w:r>
    </w:p>
    <w:p w14:paraId="74845DEE" w14:textId="600D543A" w:rsidR="2E7315B9" w:rsidRDefault="2E7315B9" w:rsidP="2E7315B9">
      <w:pPr>
        <w:spacing w:after="0"/>
      </w:pPr>
    </w:p>
    <w:tbl>
      <w:tblPr>
        <w:tblStyle w:val="TableGrid"/>
        <w:tblW w:w="9275" w:type="dxa"/>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6A0" w:firstRow="1" w:lastRow="0" w:firstColumn="1" w:lastColumn="0" w:noHBand="1" w:noVBand="1"/>
      </w:tblPr>
      <w:tblGrid>
        <w:gridCol w:w="3024"/>
        <w:gridCol w:w="3506"/>
        <w:gridCol w:w="2745"/>
      </w:tblGrid>
      <w:tr w:rsidR="1E362CFF" w14:paraId="6060A1FC" w14:textId="77777777" w:rsidTr="2E7315B9">
        <w:trPr>
          <w:trHeight w:val="302"/>
          <w:jc w:val="center"/>
        </w:trPr>
        <w:tc>
          <w:tcPr>
            <w:tcW w:w="3024" w:type="dxa"/>
            <w:shd w:val="clear" w:color="auto" w:fill="FFFFFF" w:themeFill="background1"/>
            <w:vAlign w:val="center"/>
          </w:tcPr>
          <w:p w14:paraId="67CA6BF8" w14:textId="3B778E4C" w:rsidR="391063A3" w:rsidRDefault="7D87B556" w:rsidP="2E7315B9">
            <w:pPr>
              <w:jc w:val="center"/>
              <w:rPr>
                <w:b/>
                <w:bCs/>
                <w:sz w:val="24"/>
                <w:szCs w:val="24"/>
              </w:rPr>
            </w:pPr>
            <w:r w:rsidRPr="2E7315B9">
              <w:rPr>
                <w:b/>
                <w:bCs/>
                <w:sz w:val="24"/>
                <w:szCs w:val="24"/>
              </w:rPr>
              <w:t xml:space="preserve">Week </w:t>
            </w:r>
          </w:p>
        </w:tc>
        <w:tc>
          <w:tcPr>
            <w:tcW w:w="3506" w:type="dxa"/>
            <w:shd w:val="clear" w:color="auto" w:fill="FFFFFF" w:themeFill="background1"/>
            <w:vAlign w:val="center"/>
          </w:tcPr>
          <w:p w14:paraId="1687BD8A" w14:textId="48F82087" w:rsidR="391063A3" w:rsidRDefault="7D87B556" w:rsidP="2E7315B9">
            <w:pPr>
              <w:jc w:val="center"/>
              <w:rPr>
                <w:b/>
                <w:bCs/>
                <w:sz w:val="24"/>
                <w:szCs w:val="24"/>
              </w:rPr>
            </w:pPr>
            <w:r w:rsidRPr="2E7315B9">
              <w:rPr>
                <w:b/>
                <w:bCs/>
                <w:sz w:val="24"/>
                <w:szCs w:val="24"/>
              </w:rPr>
              <w:t xml:space="preserve">Task </w:t>
            </w:r>
          </w:p>
        </w:tc>
        <w:tc>
          <w:tcPr>
            <w:tcW w:w="2745" w:type="dxa"/>
            <w:shd w:val="clear" w:color="auto" w:fill="FFFFFF" w:themeFill="background1"/>
            <w:vAlign w:val="center"/>
          </w:tcPr>
          <w:p w14:paraId="2F34A10A" w14:textId="76007608" w:rsidR="391063A3" w:rsidRDefault="7D87B556" w:rsidP="2E7315B9">
            <w:pPr>
              <w:jc w:val="center"/>
              <w:rPr>
                <w:b/>
                <w:bCs/>
                <w:sz w:val="24"/>
                <w:szCs w:val="24"/>
              </w:rPr>
            </w:pPr>
            <w:r w:rsidRPr="2E7315B9">
              <w:rPr>
                <w:b/>
                <w:bCs/>
                <w:sz w:val="24"/>
                <w:szCs w:val="24"/>
              </w:rPr>
              <w:t>Milestone</w:t>
            </w:r>
          </w:p>
        </w:tc>
      </w:tr>
      <w:tr w:rsidR="1E362CFF" w14:paraId="0300BB73" w14:textId="77777777" w:rsidTr="2E7315B9">
        <w:trPr>
          <w:trHeight w:val="302"/>
          <w:jc w:val="center"/>
        </w:trPr>
        <w:tc>
          <w:tcPr>
            <w:tcW w:w="3024" w:type="dxa"/>
            <w:shd w:val="clear" w:color="auto" w:fill="FFFFFF" w:themeFill="background1"/>
            <w:vAlign w:val="center"/>
          </w:tcPr>
          <w:p w14:paraId="39568846" w14:textId="294E57A8"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1-2</w:t>
            </w:r>
          </w:p>
        </w:tc>
        <w:tc>
          <w:tcPr>
            <w:tcW w:w="3506" w:type="dxa"/>
            <w:shd w:val="clear" w:color="auto" w:fill="FFFFFF" w:themeFill="background1"/>
            <w:vAlign w:val="center"/>
          </w:tcPr>
          <w:p w14:paraId="65170773" w14:textId="7DDAE549"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Requirement analysis, stakeholder consultation, and defining key objectives</w:t>
            </w:r>
          </w:p>
        </w:tc>
        <w:tc>
          <w:tcPr>
            <w:tcW w:w="2745" w:type="dxa"/>
            <w:shd w:val="clear" w:color="auto" w:fill="FFFFFF" w:themeFill="background1"/>
            <w:vAlign w:val="center"/>
          </w:tcPr>
          <w:p w14:paraId="77481CEA" w14:textId="064ACF11"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Project scope finalised</w:t>
            </w:r>
          </w:p>
        </w:tc>
      </w:tr>
      <w:tr w:rsidR="1E362CFF" w14:paraId="3F77AFB8" w14:textId="77777777" w:rsidTr="2E7315B9">
        <w:trPr>
          <w:trHeight w:val="302"/>
          <w:jc w:val="center"/>
        </w:trPr>
        <w:tc>
          <w:tcPr>
            <w:tcW w:w="3024" w:type="dxa"/>
            <w:shd w:val="clear" w:color="auto" w:fill="FFFFFF" w:themeFill="background1"/>
            <w:vAlign w:val="center"/>
          </w:tcPr>
          <w:p w14:paraId="5A2B02F8" w14:textId="417CEFFC"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3-4</w:t>
            </w:r>
          </w:p>
        </w:tc>
        <w:tc>
          <w:tcPr>
            <w:tcW w:w="3506" w:type="dxa"/>
            <w:shd w:val="clear" w:color="auto" w:fill="FFFFFF" w:themeFill="background1"/>
            <w:vAlign w:val="center"/>
          </w:tcPr>
          <w:p w14:paraId="123113F3" w14:textId="595AFEF0"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Infrastructure assessment, identifying existing campus systems, and selecting cloud service providers</w:t>
            </w:r>
          </w:p>
        </w:tc>
        <w:tc>
          <w:tcPr>
            <w:tcW w:w="2745" w:type="dxa"/>
            <w:shd w:val="clear" w:color="auto" w:fill="FFFFFF" w:themeFill="background1"/>
            <w:vAlign w:val="center"/>
          </w:tcPr>
          <w:p w14:paraId="75362562" w14:textId="2EC13253"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Cloud platform selection completed</w:t>
            </w:r>
          </w:p>
        </w:tc>
      </w:tr>
      <w:tr w:rsidR="1E362CFF" w14:paraId="7E349184" w14:textId="77777777" w:rsidTr="2E7315B9">
        <w:trPr>
          <w:trHeight w:val="302"/>
          <w:jc w:val="center"/>
        </w:trPr>
        <w:tc>
          <w:tcPr>
            <w:tcW w:w="3024" w:type="dxa"/>
            <w:shd w:val="clear" w:color="auto" w:fill="FFFFFF" w:themeFill="background1"/>
            <w:vAlign w:val="center"/>
          </w:tcPr>
          <w:p w14:paraId="68D5569E" w14:textId="1C5404C0"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5-6</w:t>
            </w:r>
          </w:p>
        </w:tc>
        <w:tc>
          <w:tcPr>
            <w:tcW w:w="3506" w:type="dxa"/>
            <w:shd w:val="clear" w:color="auto" w:fill="FFFFFF" w:themeFill="background1"/>
            <w:vAlign w:val="center"/>
          </w:tcPr>
          <w:p w14:paraId="6657182D" w14:textId="3677F551"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Designing cloud-based Smart Campus Hub architecture, ensuring scalability and integration</w:t>
            </w:r>
          </w:p>
        </w:tc>
        <w:tc>
          <w:tcPr>
            <w:tcW w:w="2745" w:type="dxa"/>
            <w:shd w:val="clear" w:color="auto" w:fill="FFFFFF" w:themeFill="background1"/>
            <w:vAlign w:val="center"/>
          </w:tcPr>
          <w:p w14:paraId="6772F007" w14:textId="43480ADD"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System architecture blueprint ready</w:t>
            </w:r>
          </w:p>
        </w:tc>
      </w:tr>
      <w:tr w:rsidR="1E362CFF" w14:paraId="3301B3E5" w14:textId="77777777" w:rsidTr="2E7315B9">
        <w:trPr>
          <w:trHeight w:val="302"/>
          <w:jc w:val="center"/>
        </w:trPr>
        <w:tc>
          <w:tcPr>
            <w:tcW w:w="3024" w:type="dxa"/>
            <w:shd w:val="clear" w:color="auto" w:fill="FFFFFF" w:themeFill="background1"/>
            <w:vAlign w:val="center"/>
          </w:tcPr>
          <w:p w14:paraId="7AF06F65" w14:textId="373E3F7F"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7-8</w:t>
            </w:r>
          </w:p>
        </w:tc>
        <w:tc>
          <w:tcPr>
            <w:tcW w:w="3506" w:type="dxa"/>
            <w:shd w:val="clear" w:color="auto" w:fill="FFFFFF" w:themeFill="background1"/>
            <w:vAlign w:val="center"/>
          </w:tcPr>
          <w:p w14:paraId="10A3345F" w14:textId="59B2BBA0"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Developing data integration pipelines for real-time analytics and cross-departmental access</w:t>
            </w:r>
          </w:p>
        </w:tc>
        <w:tc>
          <w:tcPr>
            <w:tcW w:w="2745" w:type="dxa"/>
            <w:shd w:val="clear" w:color="auto" w:fill="FFFFFF" w:themeFill="background1"/>
            <w:vAlign w:val="center"/>
          </w:tcPr>
          <w:p w14:paraId="015DF0C9" w14:textId="2BC857E1"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Data integration framework implemented</w:t>
            </w:r>
          </w:p>
        </w:tc>
      </w:tr>
      <w:tr w:rsidR="1E362CFF" w14:paraId="4E1FD906" w14:textId="77777777" w:rsidTr="2E7315B9">
        <w:trPr>
          <w:trHeight w:val="302"/>
          <w:jc w:val="center"/>
        </w:trPr>
        <w:tc>
          <w:tcPr>
            <w:tcW w:w="3024" w:type="dxa"/>
            <w:shd w:val="clear" w:color="auto" w:fill="FFFFFF" w:themeFill="background1"/>
            <w:vAlign w:val="center"/>
          </w:tcPr>
          <w:p w14:paraId="5B5CAE9B" w14:textId="589FDD53"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9-10</w:t>
            </w:r>
          </w:p>
        </w:tc>
        <w:tc>
          <w:tcPr>
            <w:tcW w:w="3506" w:type="dxa"/>
            <w:shd w:val="clear" w:color="auto" w:fill="FFFFFF" w:themeFill="background1"/>
            <w:vAlign w:val="center"/>
          </w:tcPr>
          <w:p w14:paraId="60E10302" w14:textId="0DC1C927"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Implementing security measures, access control, and compliance standards</w:t>
            </w:r>
          </w:p>
        </w:tc>
        <w:tc>
          <w:tcPr>
            <w:tcW w:w="2745" w:type="dxa"/>
            <w:shd w:val="clear" w:color="auto" w:fill="FFFFFF" w:themeFill="background1"/>
            <w:vAlign w:val="center"/>
          </w:tcPr>
          <w:p w14:paraId="0E278EDF" w14:textId="74806F07"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Security protocols established</w:t>
            </w:r>
          </w:p>
        </w:tc>
      </w:tr>
      <w:tr w:rsidR="1E362CFF" w14:paraId="56FDE058" w14:textId="77777777" w:rsidTr="2E7315B9">
        <w:trPr>
          <w:trHeight w:val="302"/>
          <w:jc w:val="center"/>
        </w:trPr>
        <w:tc>
          <w:tcPr>
            <w:tcW w:w="3024" w:type="dxa"/>
            <w:shd w:val="clear" w:color="auto" w:fill="FFFFFF" w:themeFill="background1"/>
            <w:vAlign w:val="center"/>
          </w:tcPr>
          <w:p w14:paraId="61630B85" w14:textId="31D6FBA3"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11-12</w:t>
            </w:r>
          </w:p>
        </w:tc>
        <w:tc>
          <w:tcPr>
            <w:tcW w:w="3506" w:type="dxa"/>
            <w:shd w:val="clear" w:color="auto" w:fill="FFFFFF" w:themeFill="background1"/>
            <w:vAlign w:val="center"/>
          </w:tcPr>
          <w:p w14:paraId="1F161CDB" w14:textId="63F06999"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Testing system functionality, performance evaluation, and user feedback collection</w:t>
            </w:r>
          </w:p>
        </w:tc>
        <w:tc>
          <w:tcPr>
            <w:tcW w:w="2745" w:type="dxa"/>
            <w:shd w:val="clear" w:color="auto" w:fill="FFFFFF" w:themeFill="background1"/>
            <w:vAlign w:val="center"/>
          </w:tcPr>
          <w:p w14:paraId="6CF05103" w14:textId="4C4FF2F6"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System validation completed</w:t>
            </w:r>
          </w:p>
        </w:tc>
      </w:tr>
      <w:tr w:rsidR="1E362CFF" w14:paraId="4D342DAC" w14:textId="77777777" w:rsidTr="2E7315B9">
        <w:trPr>
          <w:trHeight w:val="302"/>
          <w:jc w:val="center"/>
        </w:trPr>
        <w:tc>
          <w:tcPr>
            <w:tcW w:w="3024" w:type="dxa"/>
            <w:shd w:val="clear" w:color="auto" w:fill="FFFFFF" w:themeFill="background1"/>
            <w:vAlign w:val="center"/>
          </w:tcPr>
          <w:p w14:paraId="00001A88" w14:textId="13D5209F"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13-14</w:t>
            </w:r>
          </w:p>
        </w:tc>
        <w:tc>
          <w:tcPr>
            <w:tcW w:w="3506" w:type="dxa"/>
            <w:shd w:val="clear" w:color="auto" w:fill="FFFFFF" w:themeFill="background1"/>
            <w:vAlign w:val="center"/>
          </w:tcPr>
          <w:p w14:paraId="2764A168" w14:textId="27C3A1CC"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Training staff, onboarding students, and deploying smart applications</w:t>
            </w:r>
          </w:p>
        </w:tc>
        <w:tc>
          <w:tcPr>
            <w:tcW w:w="2745" w:type="dxa"/>
            <w:shd w:val="clear" w:color="auto" w:fill="FFFFFF" w:themeFill="background1"/>
            <w:vAlign w:val="center"/>
          </w:tcPr>
          <w:p w14:paraId="0869296A" w14:textId="1E3E2356"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Full system deployment</w:t>
            </w:r>
          </w:p>
        </w:tc>
      </w:tr>
      <w:tr w:rsidR="1E362CFF" w14:paraId="33A9B21B" w14:textId="77777777" w:rsidTr="2E7315B9">
        <w:trPr>
          <w:trHeight w:val="302"/>
          <w:jc w:val="center"/>
        </w:trPr>
        <w:tc>
          <w:tcPr>
            <w:tcW w:w="3024" w:type="dxa"/>
            <w:shd w:val="clear" w:color="auto" w:fill="FFFFFF" w:themeFill="background1"/>
            <w:vAlign w:val="center"/>
          </w:tcPr>
          <w:p w14:paraId="39BF3B9C" w14:textId="4838B65D"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Week 15</w:t>
            </w:r>
          </w:p>
        </w:tc>
        <w:tc>
          <w:tcPr>
            <w:tcW w:w="3506" w:type="dxa"/>
            <w:shd w:val="clear" w:color="auto" w:fill="FFFFFF" w:themeFill="background1"/>
            <w:vAlign w:val="center"/>
          </w:tcPr>
          <w:p w14:paraId="18763A4A" w14:textId="103F69A7"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Monitoring, troubleshooting, and optimizing for efficiency</w:t>
            </w:r>
          </w:p>
        </w:tc>
        <w:tc>
          <w:tcPr>
            <w:tcW w:w="2745" w:type="dxa"/>
            <w:shd w:val="clear" w:color="auto" w:fill="FFFFFF" w:themeFill="background1"/>
            <w:vAlign w:val="center"/>
          </w:tcPr>
          <w:p w14:paraId="6F0F25FD" w14:textId="21BDE07F" w:rsidR="1E362CFF" w:rsidRDefault="02ED4776" w:rsidP="2E7315B9">
            <w:pPr>
              <w:jc w:val="center"/>
              <w:rPr>
                <w:rFonts w:ascii="Aptos Narrow" w:eastAsia="Aptos Narrow" w:hAnsi="Aptos Narrow" w:cs="Aptos Narrow"/>
                <w:b/>
                <w:bCs/>
                <w:color w:val="000000" w:themeColor="text1"/>
                <w:sz w:val="24"/>
                <w:szCs w:val="24"/>
              </w:rPr>
            </w:pPr>
            <w:r w:rsidRPr="2E7315B9">
              <w:rPr>
                <w:rFonts w:ascii="Aptos Narrow" w:eastAsia="Aptos Narrow" w:hAnsi="Aptos Narrow" w:cs="Aptos Narrow"/>
                <w:b/>
                <w:bCs/>
                <w:color w:val="000000" w:themeColor="text1"/>
                <w:sz w:val="24"/>
                <w:szCs w:val="24"/>
              </w:rPr>
              <w:t>Project completion and review</w:t>
            </w:r>
          </w:p>
        </w:tc>
      </w:tr>
    </w:tbl>
    <w:p w14:paraId="7551E00B" w14:textId="087C278D" w:rsidR="39D34D3E" w:rsidRDefault="39D34D3E" w:rsidP="4637237F">
      <w:pPr>
        <w:pStyle w:val="Caption"/>
        <w:shd w:val="clear" w:color="auto" w:fill="FFFFFF" w:themeFill="background1"/>
        <w:spacing w:after="0"/>
        <w:jc w:val="center"/>
      </w:pPr>
      <w:r>
        <w:t xml:space="preserve">Table </w:t>
      </w:r>
      <w:r w:rsidR="731BB76D">
        <w:t>1</w:t>
      </w:r>
      <w:r>
        <w:t>: Pla</w:t>
      </w:r>
      <w:r w:rsidR="58041F9D">
        <w:t>n</w:t>
      </w:r>
    </w:p>
    <w:p w14:paraId="58B65376" w14:textId="6AB6B231" w:rsidR="0468E7E6" w:rsidRDefault="0468E7E6" w:rsidP="0468E7E6"/>
    <w:p w14:paraId="54D3905F" w14:textId="312018B5" w:rsidR="2E7315B9" w:rsidRDefault="2E7315B9" w:rsidP="2E7315B9"/>
    <w:p w14:paraId="443A7F21" w14:textId="37678830" w:rsidR="2E7315B9" w:rsidRDefault="2E7315B9" w:rsidP="2E7315B9"/>
    <w:p w14:paraId="6355700C" w14:textId="75FEA071" w:rsidR="2E7315B9" w:rsidRDefault="2E7315B9" w:rsidP="2E7315B9"/>
    <w:p w14:paraId="74E75637" w14:textId="1B1EA62A" w:rsidR="2E7315B9" w:rsidRDefault="2E7315B9" w:rsidP="2E7315B9"/>
    <w:p w14:paraId="5E39D5A8" w14:textId="16500A3C" w:rsidR="2E7315B9" w:rsidRDefault="2E7315B9" w:rsidP="2E7315B9"/>
    <w:p w14:paraId="77B02446" w14:textId="4365F0A4" w:rsidR="2E7315B9" w:rsidRDefault="2E7315B9" w:rsidP="2E7315B9"/>
    <w:p w14:paraId="1A96E99B" w14:textId="5147A7AE" w:rsidR="2E7315B9" w:rsidRDefault="2E7315B9" w:rsidP="2E7315B9"/>
    <w:p w14:paraId="484AD790" w14:textId="3AA2975E" w:rsidR="2E7315B9" w:rsidRDefault="2E7315B9" w:rsidP="2E7315B9"/>
    <w:p w14:paraId="5E696801" w14:textId="73024F80" w:rsidR="2E7315B9" w:rsidRDefault="2E7315B9" w:rsidP="2E7315B9"/>
    <w:p w14:paraId="0C753EB3" w14:textId="4DD4EE6C" w:rsidR="00570C16" w:rsidRDefault="4B5D17B1" w:rsidP="0468E7E6">
      <w:pPr>
        <w:pStyle w:val="Heading1"/>
        <w:numPr>
          <w:ilvl w:val="0"/>
          <w:numId w:val="4"/>
        </w:numPr>
        <w:spacing w:before="0" w:after="0"/>
        <w:ind w:left="360"/>
      </w:pPr>
      <w:bookmarkStart w:id="16" w:name="_Toc781664071"/>
      <w:bookmarkStart w:id="17" w:name="_Toc519154506"/>
      <w:bookmarkStart w:id="18" w:name="_Toc1670335595"/>
      <w:bookmarkStart w:id="19" w:name="_Toc374792245"/>
      <w:bookmarkStart w:id="20" w:name="_Toc1405092678"/>
      <w:bookmarkStart w:id="21" w:name="_Toc200098618"/>
      <w:bookmarkStart w:id="22" w:name="_Toc861469484"/>
      <w:bookmarkStart w:id="23" w:name="_Toc1966415486"/>
      <w:r>
        <w:lastRenderedPageBreak/>
        <w:t>Requirements</w:t>
      </w:r>
      <w:bookmarkEnd w:id="16"/>
      <w:bookmarkEnd w:id="17"/>
      <w:bookmarkEnd w:id="18"/>
      <w:bookmarkEnd w:id="19"/>
      <w:bookmarkEnd w:id="20"/>
      <w:bookmarkEnd w:id="21"/>
      <w:bookmarkEnd w:id="22"/>
      <w:bookmarkEnd w:id="23"/>
    </w:p>
    <w:p w14:paraId="4DF9C637" w14:textId="33E62BF1" w:rsidR="00570C16" w:rsidRDefault="78769377" w:rsidP="1E362CFF">
      <w:pPr>
        <w:pStyle w:val="Heading2"/>
        <w:ind w:left="540" w:hanging="180"/>
      </w:pPr>
      <w:bookmarkStart w:id="24" w:name="_Toc1136363058"/>
      <w:bookmarkStart w:id="25" w:name="_Toc1617931594"/>
      <w:bookmarkStart w:id="26" w:name="_Toc1744998510"/>
      <w:bookmarkStart w:id="27" w:name="_Toc321394184"/>
      <w:bookmarkStart w:id="28" w:name="_Toc1763350862"/>
      <w:bookmarkStart w:id="29" w:name="_Toc1053408180"/>
      <w:bookmarkStart w:id="30" w:name="_Toc1041942682"/>
      <w:bookmarkStart w:id="31" w:name="_Toc5498018"/>
      <w:r>
        <w:t xml:space="preserve">3.1 </w:t>
      </w:r>
      <w:r w:rsidR="4B5D17B1">
        <w:t>Functional</w:t>
      </w:r>
      <w:bookmarkEnd w:id="24"/>
      <w:bookmarkEnd w:id="25"/>
      <w:bookmarkEnd w:id="26"/>
      <w:bookmarkEnd w:id="27"/>
      <w:bookmarkEnd w:id="28"/>
      <w:bookmarkEnd w:id="29"/>
      <w:bookmarkEnd w:id="30"/>
      <w:bookmarkEnd w:id="31"/>
    </w:p>
    <w:p w14:paraId="6E14FBEE" w14:textId="2AD0DFD5" w:rsidR="00570C16" w:rsidRDefault="00570C16" w:rsidP="004178DD">
      <w:pPr>
        <w:pStyle w:val="ListParagraph"/>
        <w:numPr>
          <w:ilvl w:val="0"/>
          <w:numId w:val="5"/>
        </w:numPr>
        <w:spacing w:line="360" w:lineRule="auto"/>
        <w:jc w:val="both"/>
      </w:pPr>
      <w:r>
        <w:t>AI-powered analytics – Real-time data processing for decision-making</w:t>
      </w:r>
    </w:p>
    <w:p w14:paraId="3611CA9B" w14:textId="77777777" w:rsidR="00570C16" w:rsidRDefault="00570C16" w:rsidP="004178DD">
      <w:pPr>
        <w:pStyle w:val="ListParagraph"/>
        <w:numPr>
          <w:ilvl w:val="0"/>
          <w:numId w:val="5"/>
        </w:numPr>
        <w:spacing w:line="360" w:lineRule="auto"/>
        <w:jc w:val="both"/>
      </w:pPr>
      <w:r>
        <w:t>Centralized Data Management – Unified storage and retrieval across departments</w:t>
      </w:r>
    </w:p>
    <w:p w14:paraId="63965A92" w14:textId="77777777" w:rsidR="00570C16" w:rsidRDefault="00570C16" w:rsidP="004178DD">
      <w:pPr>
        <w:pStyle w:val="ListParagraph"/>
        <w:numPr>
          <w:ilvl w:val="0"/>
          <w:numId w:val="5"/>
        </w:numPr>
        <w:spacing w:line="360" w:lineRule="auto"/>
        <w:jc w:val="both"/>
      </w:pPr>
      <w:r>
        <w:t>Automated Resource Allocation – Smart scheduling for classrooms and utilities</w:t>
      </w:r>
    </w:p>
    <w:p w14:paraId="1A1D9112" w14:textId="77777777" w:rsidR="00570C16" w:rsidRDefault="00570C16" w:rsidP="004178DD">
      <w:pPr>
        <w:pStyle w:val="ListParagraph"/>
        <w:numPr>
          <w:ilvl w:val="0"/>
          <w:numId w:val="5"/>
        </w:numPr>
        <w:spacing w:line="360" w:lineRule="auto"/>
        <w:jc w:val="both"/>
      </w:pPr>
      <w:r>
        <w:t>IoT Integration – Sensor-based monitoring for security and energy efficiency</w:t>
      </w:r>
    </w:p>
    <w:p w14:paraId="7B5326F1" w14:textId="554F31D8" w:rsidR="00570C16" w:rsidRDefault="00570C16" w:rsidP="004178DD">
      <w:pPr>
        <w:pStyle w:val="ListParagraph"/>
        <w:numPr>
          <w:ilvl w:val="0"/>
          <w:numId w:val="5"/>
        </w:numPr>
        <w:spacing w:line="360" w:lineRule="auto"/>
        <w:jc w:val="both"/>
      </w:pPr>
      <w:r>
        <w:t>Cloud-based learning Management – Seamless access to digital educational resources</w:t>
      </w:r>
    </w:p>
    <w:p w14:paraId="4009EFB9" w14:textId="77777777" w:rsidR="00570C16" w:rsidRDefault="00570C16" w:rsidP="004178DD">
      <w:pPr>
        <w:pStyle w:val="ListParagraph"/>
        <w:numPr>
          <w:ilvl w:val="0"/>
          <w:numId w:val="5"/>
        </w:numPr>
        <w:spacing w:line="360" w:lineRule="auto"/>
        <w:jc w:val="both"/>
      </w:pPr>
      <w:r>
        <w:t>Smart Attendance System – Facial recognition or RFID-based tracking</w:t>
      </w:r>
    </w:p>
    <w:p w14:paraId="583E75EE" w14:textId="77777777" w:rsidR="00570C16" w:rsidRDefault="00570C16" w:rsidP="004178DD">
      <w:pPr>
        <w:pStyle w:val="ListParagraph"/>
        <w:numPr>
          <w:ilvl w:val="0"/>
          <w:numId w:val="5"/>
        </w:numPr>
        <w:spacing w:line="360" w:lineRule="auto"/>
        <w:jc w:val="both"/>
      </w:pPr>
      <w:r>
        <w:t>Predictive Maintenance – AI-driven alerts for equipment and infrastructure upkeep</w:t>
      </w:r>
    </w:p>
    <w:p w14:paraId="6F3F109D" w14:textId="77777777" w:rsidR="00570C16" w:rsidRDefault="00570C16" w:rsidP="004178DD">
      <w:pPr>
        <w:pStyle w:val="ListParagraph"/>
        <w:numPr>
          <w:ilvl w:val="0"/>
          <w:numId w:val="5"/>
        </w:numPr>
        <w:spacing w:line="360" w:lineRule="auto"/>
        <w:jc w:val="both"/>
      </w:pPr>
      <w:r>
        <w:t>Mobile and Web Access – Unified platform for students, faculty, and administrators</w:t>
      </w:r>
    </w:p>
    <w:p w14:paraId="616D391D" w14:textId="77777777" w:rsidR="00570C16" w:rsidRDefault="00570C16" w:rsidP="004178DD">
      <w:pPr>
        <w:pStyle w:val="ListParagraph"/>
        <w:numPr>
          <w:ilvl w:val="0"/>
          <w:numId w:val="5"/>
        </w:numPr>
        <w:spacing w:line="360" w:lineRule="auto"/>
        <w:jc w:val="both"/>
      </w:pPr>
      <w:r>
        <w:t>Incident Detection System – Automated alerts for emergencies and security threats</w:t>
      </w:r>
    </w:p>
    <w:p w14:paraId="5BDAB5D8" w14:textId="363504E6" w:rsidR="00570C16" w:rsidRPr="00570C16" w:rsidRDefault="00570C16" w:rsidP="004178DD">
      <w:pPr>
        <w:pStyle w:val="ListParagraph"/>
        <w:numPr>
          <w:ilvl w:val="0"/>
          <w:numId w:val="5"/>
        </w:numPr>
        <w:spacing w:line="360" w:lineRule="auto"/>
        <w:jc w:val="both"/>
      </w:pPr>
      <w:r>
        <w:t>Dynamic Access Control – Role-based authentication and permissions management</w:t>
      </w:r>
    </w:p>
    <w:p w14:paraId="7B096754" w14:textId="505A845C" w:rsidR="00570C16" w:rsidRDefault="4FC3D34D" w:rsidP="0468E7E6">
      <w:pPr>
        <w:pStyle w:val="Heading2"/>
        <w:spacing w:before="0" w:after="0"/>
        <w:ind w:firstLine="360"/>
      </w:pPr>
      <w:bookmarkStart w:id="32" w:name="_Toc1752900126"/>
      <w:bookmarkStart w:id="33" w:name="_Toc976238340"/>
      <w:bookmarkStart w:id="34" w:name="_Toc1476619656"/>
      <w:bookmarkStart w:id="35" w:name="_Toc991372665"/>
      <w:bookmarkStart w:id="36" w:name="_Toc1583426121"/>
      <w:bookmarkStart w:id="37" w:name="_Toc415651340"/>
      <w:bookmarkStart w:id="38" w:name="_Toc1575174323"/>
      <w:bookmarkStart w:id="39" w:name="_Toc703589931"/>
      <w:r>
        <w:t xml:space="preserve">3.2 </w:t>
      </w:r>
      <w:r w:rsidR="4B5D17B1">
        <w:t>Non-Functional</w:t>
      </w:r>
      <w:bookmarkEnd w:id="32"/>
      <w:bookmarkEnd w:id="33"/>
      <w:bookmarkEnd w:id="34"/>
      <w:bookmarkEnd w:id="35"/>
      <w:bookmarkEnd w:id="36"/>
      <w:bookmarkEnd w:id="37"/>
      <w:bookmarkEnd w:id="38"/>
      <w:bookmarkEnd w:id="39"/>
    </w:p>
    <w:p w14:paraId="7F366464" w14:textId="7FEA86B5" w:rsidR="00570C16" w:rsidRDefault="00570C16" w:rsidP="004178DD">
      <w:pPr>
        <w:pStyle w:val="ListParagraph"/>
        <w:numPr>
          <w:ilvl w:val="0"/>
          <w:numId w:val="6"/>
        </w:numPr>
        <w:spacing w:line="360" w:lineRule="auto"/>
        <w:jc w:val="both"/>
      </w:pPr>
      <w:r>
        <w:t>Scalability – The system must efficiently handle increasing numbers of users, data, and devices without performance degradation.</w:t>
      </w:r>
    </w:p>
    <w:p w14:paraId="3ED51ED4" w14:textId="77777777" w:rsidR="00570C16" w:rsidRDefault="00570C16" w:rsidP="004178DD">
      <w:pPr>
        <w:pStyle w:val="ListParagraph"/>
        <w:numPr>
          <w:ilvl w:val="0"/>
          <w:numId w:val="6"/>
        </w:numPr>
        <w:spacing w:line="360" w:lineRule="auto"/>
        <w:jc w:val="both"/>
      </w:pPr>
      <w:r>
        <w:t>Low Latency – Real-time response for critical applications like security alerts and AI analytics.</w:t>
      </w:r>
    </w:p>
    <w:p w14:paraId="110C8AED" w14:textId="77777777" w:rsidR="00570C16" w:rsidRDefault="00570C16" w:rsidP="004178DD">
      <w:pPr>
        <w:pStyle w:val="ListParagraph"/>
        <w:numPr>
          <w:ilvl w:val="0"/>
          <w:numId w:val="6"/>
        </w:numPr>
        <w:spacing w:line="360" w:lineRule="auto"/>
        <w:jc w:val="both"/>
      </w:pPr>
      <w:r>
        <w:t>Regulatory Compliance – Adherence to data protection laws such as GDPR and FERPA for student data privacy.</w:t>
      </w:r>
    </w:p>
    <w:p w14:paraId="43162F6B" w14:textId="181D3F7D" w:rsidR="00570C16" w:rsidRDefault="03432FCE" w:rsidP="0468E7E6">
      <w:pPr>
        <w:pStyle w:val="ListParagraph"/>
        <w:numPr>
          <w:ilvl w:val="0"/>
          <w:numId w:val="6"/>
        </w:numPr>
      </w:pPr>
      <w:r>
        <w:t>User-Friendly Interface – Intuitive dashboards and seamless navigation for students, faculty, and administrators.</w:t>
      </w:r>
    </w:p>
    <w:p w14:paraId="4BDFEBB9" w14:textId="19B434C9" w:rsidR="0468E7E6" w:rsidRDefault="0468E7E6" w:rsidP="0468E7E6">
      <w:pPr>
        <w:spacing w:after="0"/>
      </w:pPr>
    </w:p>
    <w:p w14:paraId="100A28A9" w14:textId="2E352F28" w:rsidR="0468E7E6" w:rsidRDefault="0468E7E6" w:rsidP="0468E7E6">
      <w:pPr>
        <w:spacing w:after="0"/>
      </w:pPr>
    </w:p>
    <w:p w14:paraId="20F72B1A" w14:textId="157BCA94" w:rsidR="0468E7E6" w:rsidRDefault="0468E7E6" w:rsidP="0468E7E6">
      <w:pPr>
        <w:spacing w:after="0"/>
      </w:pPr>
    </w:p>
    <w:p w14:paraId="2C48E92D" w14:textId="7B2BB90A" w:rsidR="0468E7E6" w:rsidRDefault="0468E7E6" w:rsidP="0468E7E6">
      <w:pPr>
        <w:spacing w:after="0"/>
      </w:pPr>
    </w:p>
    <w:p w14:paraId="26C2BAB0" w14:textId="56721E0D" w:rsidR="0468E7E6" w:rsidRDefault="0468E7E6" w:rsidP="0468E7E6">
      <w:pPr>
        <w:spacing w:after="0"/>
      </w:pPr>
    </w:p>
    <w:p w14:paraId="1D664081" w14:textId="58276A2A" w:rsidR="0468E7E6" w:rsidRDefault="0468E7E6" w:rsidP="0468E7E6">
      <w:pPr>
        <w:spacing w:after="0"/>
      </w:pPr>
    </w:p>
    <w:p w14:paraId="2C47E4FD" w14:textId="4964F4BF" w:rsidR="0468E7E6" w:rsidRDefault="0468E7E6" w:rsidP="0468E7E6">
      <w:pPr>
        <w:spacing w:after="0"/>
      </w:pPr>
    </w:p>
    <w:p w14:paraId="5808598F" w14:textId="66E0F5B3" w:rsidR="0468E7E6" w:rsidRDefault="0468E7E6" w:rsidP="0468E7E6">
      <w:pPr>
        <w:spacing w:after="0"/>
      </w:pPr>
    </w:p>
    <w:p w14:paraId="4E457A2A" w14:textId="02155ACF" w:rsidR="0468E7E6" w:rsidRDefault="0468E7E6" w:rsidP="0468E7E6">
      <w:pPr>
        <w:spacing w:after="0"/>
      </w:pPr>
    </w:p>
    <w:p w14:paraId="422B1A6D" w14:textId="4FD964D0" w:rsidR="0468E7E6" w:rsidRDefault="0468E7E6" w:rsidP="0468E7E6">
      <w:pPr>
        <w:spacing w:after="0"/>
      </w:pPr>
    </w:p>
    <w:p w14:paraId="6B5A75BA" w14:textId="2DBAB41D" w:rsidR="0468E7E6" w:rsidRDefault="0468E7E6" w:rsidP="0468E7E6">
      <w:pPr>
        <w:spacing w:after="0"/>
      </w:pPr>
    </w:p>
    <w:p w14:paraId="5D71DCEF" w14:textId="5202E178" w:rsidR="0468E7E6" w:rsidRDefault="0468E7E6" w:rsidP="0468E7E6">
      <w:pPr>
        <w:spacing w:after="0"/>
      </w:pPr>
    </w:p>
    <w:p w14:paraId="1032B825" w14:textId="017DF8A6" w:rsidR="0468E7E6" w:rsidRDefault="0468E7E6" w:rsidP="0468E7E6">
      <w:pPr>
        <w:spacing w:after="0"/>
      </w:pPr>
    </w:p>
    <w:p w14:paraId="2BB28394" w14:textId="110C84A4" w:rsidR="0468E7E6" w:rsidRDefault="0468E7E6" w:rsidP="0468E7E6">
      <w:pPr>
        <w:spacing w:after="0"/>
      </w:pPr>
    </w:p>
    <w:p w14:paraId="500BEBC1" w14:textId="5C016AEF" w:rsidR="0468E7E6" w:rsidRDefault="0468E7E6" w:rsidP="0468E7E6">
      <w:pPr>
        <w:spacing w:after="0"/>
      </w:pPr>
    </w:p>
    <w:p w14:paraId="09F14093" w14:textId="66682BFF" w:rsidR="0468E7E6" w:rsidRDefault="0468E7E6" w:rsidP="0468E7E6">
      <w:pPr>
        <w:spacing w:after="0"/>
      </w:pPr>
    </w:p>
    <w:p w14:paraId="4E08948B" w14:textId="7D81E8B4" w:rsidR="00570C16" w:rsidRDefault="4B5D17B1" w:rsidP="0468E7E6">
      <w:pPr>
        <w:pStyle w:val="Heading1"/>
        <w:numPr>
          <w:ilvl w:val="0"/>
          <w:numId w:val="4"/>
        </w:numPr>
        <w:spacing w:before="0" w:after="0"/>
        <w:ind w:left="360"/>
      </w:pPr>
      <w:bookmarkStart w:id="40" w:name="_Toc684211030"/>
      <w:bookmarkStart w:id="41" w:name="_Toc1722475468"/>
      <w:bookmarkStart w:id="42" w:name="_Toc1151519884"/>
      <w:bookmarkStart w:id="43" w:name="_Toc1018562981"/>
      <w:bookmarkStart w:id="44" w:name="_Toc369258004"/>
      <w:bookmarkStart w:id="45" w:name="_Toc1369314206"/>
      <w:bookmarkStart w:id="46" w:name="_Toc1648986634"/>
      <w:bookmarkStart w:id="47" w:name="_Toc78346427"/>
      <w:r>
        <w:lastRenderedPageBreak/>
        <w:t>Data centre</w:t>
      </w:r>
      <w:bookmarkEnd w:id="40"/>
      <w:bookmarkEnd w:id="41"/>
      <w:bookmarkEnd w:id="42"/>
      <w:bookmarkEnd w:id="43"/>
      <w:bookmarkEnd w:id="44"/>
      <w:bookmarkEnd w:id="45"/>
      <w:bookmarkEnd w:id="46"/>
      <w:bookmarkEnd w:id="47"/>
    </w:p>
    <w:p w14:paraId="5189F13A" w14:textId="6B8DF3EC" w:rsidR="000E220B" w:rsidRDefault="37D073A2" w:rsidP="0468E7E6">
      <w:pPr>
        <w:spacing w:after="0" w:line="360" w:lineRule="auto"/>
        <w:jc w:val="both"/>
      </w:pPr>
      <w:r>
        <w:t>London is appropriate for smart campus cloud infrastructure due to the availability of an advanced digital environment, stringent laws protecting data, and various educational centres nearby. In this regard, hosting the data centre in London is useful to support the privacy obligations of GDPR regarding student and faculty data. Furthermore, it needs to be compliant with ISO/IEC 27001, an information security management system —international standard, in terms of security.</w:t>
      </w:r>
    </w:p>
    <w:p w14:paraId="6F9D1096" w14:textId="14438BC7" w:rsidR="1E362CFF" w:rsidRDefault="77102574" w:rsidP="0468E7E6">
      <w:pPr>
        <w:spacing w:after="0" w:line="360" w:lineRule="auto"/>
        <w:jc w:val="both"/>
      </w:pPr>
      <w:r>
        <w:t>On the question of cloud service availability, it is better to choose the level of compliance with Uptime Institute Tier III or give preference to the fourth level. The Cyber Essentials certification enhances cybersecurity measures against risks such as cyber threats, while SOC 2 (Service Organi</w:t>
      </w:r>
      <w:r w:rsidR="1C591F9D">
        <w:t>s</w:t>
      </w:r>
      <w:r>
        <w:t>ation Control 2) compliance ensures the security and privacy of the data</w:t>
      </w:r>
      <w:r w:rsidR="1C591F9D">
        <w:t xml:space="preserve"> (Wang et al., 2024)</w:t>
      </w:r>
      <w:r>
        <w:t>. Furthermore, adherence to BS 10012 supports personal data governance, crucial for academic environments. Thus, the smart campus cloud infrastructure in London can be prepared to offer a secure, elastic, and compliant environment for educational institutions.</w:t>
      </w:r>
    </w:p>
    <w:p w14:paraId="0476B91D" w14:textId="1CA5E410" w:rsidR="1E362CFF" w:rsidRDefault="1E362CFF" w:rsidP="0468E7E6">
      <w:pPr>
        <w:spacing w:after="0" w:line="360" w:lineRule="auto"/>
        <w:jc w:val="both"/>
      </w:pPr>
    </w:p>
    <w:p w14:paraId="7EA405F5" w14:textId="24EA26BF" w:rsidR="0468E7E6" w:rsidRDefault="0468E7E6" w:rsidP="0468E7E6">
      <w:pPr>
        <w:spacing w:after="0" w:line="360" w:lineRule="auto"/>
        <w:jc w:val="both"/>
      </w:pPr>
    </w:p>
    <w:p w14:paraId="30E1FBB6" w14:textId="417584D1" w:rsidR="2E7315B9" w:rsidRDefault="2E7315B9" w:rsidP="2E7315B9">
      <w:pPr>
        <w:spacing w:after="0" w:line="360" w:lineRule="auto"/>
        <w:jc w:val="both"/>
      </w:pPr>
    </w:p>
    <w:p w14:paraId="68792489" w14:textId="3C30E484" w:rsidR="2E7315B9" w:rsidRDefault="2E7315B9" w:rsidP="2E7315B9">
      <w:pPr>
        <w:spacing w:after="0" w:line="360" w:lineRule="auto"/>
        <w:jc w:val="both"/>
      </w:pPr>
    </w:p>
    <w:p w14:paraId="1D20D3BA" w14:textId="2DD35DF0" w:rsidR="2E7315B9" w:rsidRDefault="2E7315B9" w:rsidP="2E7315B9">
      <w:pPr>
        <w:spacing w:after="0" w:line="360" w:lineRule="auto"/>
        <w:jc w:val="both"/>
      </w:pPr>
    </w:p>
    <w:p w14:paraId="4A71A29A" w14:textId="57EB660A" w:rsidR="2E7315B9" w:rsidRDefault="2E7315B9" w:rsidP="2E7315B9">
      <w:pPr>
        <w:spacing w:after="0" w:line="360" w:lineRule="auto"/>
        <w:jc w:val="both"/>
      </w:pPr>
    </w:p>
    <w:p w14:paraId="76CADCCD" w14:textId="268FF33D" w:rsidR="2E7315B9" w:rsidRDefault="2E7315B9" w:rsidP="2E7315B9">
      <w:pPr>
        <w:spacing w:after="0" w:line="360" w:lineRule="auto"/>
        <w:jc w:val="both"/>
      </w:pPr>
    </w:p>
    <w:p w14:paraId="76CFF425" w14:textId="5587B4D7" w:rsidR="2E7315B9" w:rsidRDefault="2E7315B9" w:rsidP="2E7315B9">
      <w:pPr>
        <w:spacing w:after="0" w:line="360" w:lineRule="auto"/>
        <w:jc w:val="both"/>
      </w:pPr>
    </w:p>
    <w:p w14:paraId="6627C43A" w14:textId="6380801E" w:rsidR="2E7315B9" w:rsidRDefault="2E7315B9" w:rsidP="2E7315B9">
      <w:pPr>
        <w:spacing w:after="0" w:line="360" w:lineRule="auto"/>
        <w:jc w:val="both"/>
      </w:pPr>
    </w:p>
    <w:p w14:paraId="7EE65DC4" w14:textId="7934C804" w:rsidR="2E7315B9" w:rsidRDefault="2E7315B9" w:rsidP="2E7315B9">
      <w:pPr>
        <w:spacing w:after="0" w:line="360" w:lineRule="auto"/>
        <w:jc w:val="both"/>
      </w:pPr>
    </w:p>
    <w:p w14:paraId="61E2E04C" w14:textId="6C201858" w:rsidR="2E7315B9" w:rsidRDefault="2E7315B9" w:rsidP="2E7315B9">
      <w:pPr>
        <w:spacing w:after="0" w:line="360" w:lineRule="auto"/>
        <w:jc w:val="both"/>
      </w:pPr>
    </w:p>
    <w:p w14:paraId="5244F07E" w14:textId="3237D297" w:rsidR="2E7315B9" w:rsidRDefault="2E7315B9" w:rsidP="2E7315B9">
      <w:pPr>
        <w:spacing w:after="0" w:line="360" w:lineRule="auto"/>
        <w:jc w:val="both"/>
      </w:pPr>
    </w:p>
    <w:p w14:paraId="5F8312C1" w14:textId="4556B876" w:rsidR="2E7315B9" w:rsidRDefault="2E7315B9" w:rsidP="2E7315B9">
      <w:pPr>
        <w:spacing w:after="0" w:line="360" w:lineRule="auto"/>
        <w:jc w:val="both"/>
      </w:pPr>
    </w:p>
    <w:p w14:paraId="73C97179" w14:textId="0227BB23" w:rsidR="2E7315B9" w:rsidRDefault="2E7315B9" w:rsidP="2E7315B9">
      <w:pPr>
        <w:spacing w:after="0" w:line="360" w:lineRule="auto"/>
        <w:jc w:val="both"/>
      </w:pPr>
    </w:p>
    <w:p w14:paraId="207EDE09" w14:textId="224806EA" w:rsidR="2E7315B9" w:rsidRDefault="2E7315B9" w:rsidP="2E7315B9">
      <w:pPr>
        <w:spacing w:after="0" w:line="360" w:lineRule="auto"/>
        <w:jc w:val="both"/>
      </w:pPr>
    </w:p>
    <w:p w14:paraId="61059688" w14:textId="0F9A4CC9" w:rsidR="2E7315B9" w:rsidRDefault="2E7315B9" w:rsidP="2E7315B9">
      <w:pPr>
        <w:spacing w:after="0" w:line="360" w:lineRule="auto"/>
        <w:jc w:val="both"/>
      </w:pPr>
    </w:p>
    <w:p w14:paraId="235736C2" w14:textId="387636D0" w:rsidR="2E7315B9" w:rsidRDefault="2E7315B9" w:rsidP="2E7315B9">
      <w:pPr>
        <w:spacing w:after="0" w:line="360" w:lineRule="auto"/>
        <w:jc w:val="both"/>
      </w:pPr>
    </w:p>
    <w:p w14:paraId="2A21A893" w14:textId="77777777" w:rsidR="009751CD" w:rsidRDefault="009751CD" w:rsidP="2E7315B9">
      <w:pPr>
        <w:spacing w:after="0" w:line="360" w:lineRule="auto"/>
        <w:jc w:val="both"/>
      </w:pPr>
    </w:p>
    <w:p w14:paraId="4ADB5D3D" w14:textId="77EBDCD4" w:rsidR="2E7315B9" w:rsidRDefault="2E7315B9" w:rsidP="2E7315B9">
      <w:pPr>
        <w:spacing w:after="0" w:line="360" w:lineRule="auto"/>
        <w:jc w:val="both"/>
      </w:pPr>
    </w:p>
    <w:p w14:paraId="309B9B9D" w14:textId="4F681B8D" w:rsidR="2E7315B9" w:rsidRDefault="2E7315B9" w:rsidP="2E7315B9">
      <w:pPr>
        <w:spacing w:after="0" w:line="360" w:lineRule="auto"/>
        <w:jc w:val="both"/>
      </w:pPr>
    </w:p>
    <w:p w14:paraId="6EC27420" w14:textId="58EB0A7E" w:rsidR="00945F06" w:rsidRDefault="6CD15C1C" w:rsidP="0468E7E6">
      <w:pPr>
        <w:pStyle w:val="Heading1"/>
        <w:numPr>
          <w:ilvl w:val="0"/>
          <w:numId w:val="4"/>
        </w:numPr>
        <w:spacing w:before="0" w:after="0"/>
        <w:ind w:left="360"/>
      </w:pPr>
      <w:bookmarkStart w:id="48" w:name="_Toc971059994"/>
      <w:bookmarkStart w:id="49" w:name="_Toc1847432229"/>
      <w:bookmarkStart w:id="50" w:name="_Toc1748782360"/>
      <w:bookmarkStart w:id="51" w:name="_Toc108320922"/>
      <w:bookmarkStart w:id="52" w:name="_Toc1231584674"/>
      <w:bookmarkStart w:id="53" w:name="_Toc425708590"/>
      <w:bookmarkStart w:id="54" w:name="_Toc1006468227"/>
      <w:bookmarkStart w:id="55" w:name="_Toc930324029"/>
      <w:r>
        <w:lastRenderedPageBreak/>
        <w:t>Cloud Architecture Solution</w:t>
      </w:r>
      <w:bookmarkEnd w:id="48"/>
      <w:bookmarkEnd w:id="49"/>
      <w:bookmarkEnd w:id="50"/>
      <w:bookmarkEnd w:id="51"/>
      <w:bookmarkEnd w:id="52"/>
      <w:bookmarkEnd w:id="53"/>
      <w:bookmarkEnd w:id="54"/>
      <w:bookmarkEnd w:id="55"/>
    </w:p>
    <w:p w14:paraId="5BA71377" w14:textId="0AC3ED9D" w:rsidR="004178DD" w:rsidRDefault="5BFE929A" w:rsidP="004178DD">
      <w:pPr>
        <w:spacing w:line="360" w:lineRule="auto"/>
        <w:jc w:val="both"/>
      </w:pPr>
      <w:r>
        <w:t xml:space="preserve">AWS </w:t>
      </w:r>
      <w:r w:rsidR="3EE445FC">
        <w:t>offers</w:t>
      </w:r>
      <w:r>
        <w:t xml:space="preserve"> the best cloud solution for a smart campus because of the possibilities it presents such as Artificial Intelligence, scalability, and improvement </w:t>
      </w:r>
      <w:r w:rsidR="09EF3829">
        <w:t>in</w:t>
      </w:r>
      <w:r>
        <w:t xml:space="preserve"> the available digital learning. These are services such as AWS Lambda, </w:t>
      </w:r>
      <w:r w:rsidR="09EF3829">
        <w:t xml:space="preserve">and </w:t>
      </w:r>
      <w:r>
        <w:t xml:space="preserve">Amazon </w:t>
      </w:r>
      <w:r w:rsidR="009751CD">
        <w:t>Sage Maker</w:t>
      </w:r>
      <w:r>
        <w:t xml:space="preserve"> which </w:t>
      </w:r>
      <w:r w:rsidR="09EF3829">
        <w:t>support</w:t>
      </w:r>
      <w:r>
        <w:t xml:space="preserve"> real time analysis of data assisting institutions to determine resource availability and schedule time for maintenance while at the same time improving security.</w:t>
      </w:r>
    </w:p>
    <w:p w14:paraId="44EEB498" w14:textId="4573FCF9" w:rsidR="5BFE929A" w:rsidRDefault="5BFE929A" w:rsidP="2E7315B9">
      <w:pPr>
        <w:spacing w:after="0" w:line="360" w:lineRule="auto"/>
        <w:jc w:val="both"/>
      </w:pPr>
      <w:r>
        <w:t>To make learning materials more easily accessible, equipped, and distributed, it assigns Amazon Simple Storage Service (S3) to store learning resources or any teaching content and the AWS CloudFront for fast delivery, irrespective of the location of the learning platform, to the student community around the globe. AWS IAM enhances the ability of safe management of access to users and allows access to be role-based for extended course customization per the rules of academic data</w:t>
      </w:r>
      <w:r w:rsidR="3F6118DF">
        <w:t xml:space="preserve"> (</w:t>
      </w:r>
      <w:proofErr w:type="spellStart"/>
      <w:r w:rsidR="3F6118DF">
        <w:t>Armenatzoglou</w:t>
      </w:r>
      <w:proofErr w:type="spellEnd"/>
      <w:r w:rsidR="3F6118DF">
        <w:t xml:space="preserve"> et al., 2022)</w:t>
      </w:r>
      <w:r>
        <w:t xml:space="preserve">. In the same regard, it is integrated into smart attendance and security systems as it leverages artificial intelligence facial recognition. This way, with the help of AWS, the appliances that are part of the IoT, automation of some offices’ work and </w:t>
      </w:r>
      <w:r w:rsidR="09EF3829">
        <w:t xml:space="preserve">a </w:t>
      </w:r>
      <w:r>
        <w:t>data-oriented approach in education can be implemented in the smart campus, which led to the growth of the efficiency in all the spheres and students’ interest.</w:t>
      </w:r>
    </w:p>
    <w:p w14:paraId="09FE2FE1" w14:textId="0287CBC9" w:rsidR="2E7315B9" w:rsidRDefault="2E7315B9" w:rsidP="2E7315B9">
      <w:pPr>
        <w:spacing w:after="0" w:line="360" w:lineRule="auto"/>
        <w:jc w:val="both"/>
      </w:pPr>
    </w:p>
    <w:p w14:paraId="73621F38" w14:textId="0465C697" w:rsidR="2E7315B9" w:rsidRDefault="2E7315B9" w:rsidP="2E7315B9">
      <w:pPr>
        <w:spacing w:after="0" w:line="360" w:lineRule="auto"/>
        <w:jc w:val="both"/>
      </w:pPr>
    </w:p>
    <w:p w14:paraId="6D67F385" w14:textId="7B36127A" w:rsidR="2E7315B9" w:rsidRDefault="2E7315B9" w:rsidP="2E7315B9">
      <w:pPr>
        <w:spacing w:after="0" w:line="360" w:lineRule="auto"/>
        <w:jc w:val="both"/>
      </w:pPr>
    </w:p>
    <w:p w14:paraId="235A76AA" w14:textId="206D0525" w:rsidR="00180349" w:rsidRDefault="6D77F9D0" w:rsidP="2E7315B9">
      <w:pPr>
        <w:pStyle w:val="Heading2"/>
        <w:spacing w:before="0" w:after="0"/>
        <w:ind w:left="540" w:hanging="180"/>
      </w:pPr>
      <w:bookmarkStart w:id="56" w:name="_Toc657392311"/>
      <w:bookmarkStart w:id="57" w:name="_Toc1831730738"/>
      <w:bookmarkStart w:id="58" w:name="_Toc1935315096"/>
      <w:bookmarkStart w:id="59" w:name="_Toc43549307"/>
      <w:bookmarkStart w:id="60" w:name="_Toc1735848436"/>
      <w:bookmarkStart w:id="61" w:name="_Toc912522379"/>
      <w:bookmarkStart w:id="62" w:name="_Toc19131993"/>
      <w:bookmarkStart w:id="63" w:name="_Toc2101735049"/>
      <w:r>
        <w:t xml:space="preserve">5.1 </w:t>
      </w:r>
      <w:r w:rsidR="6CD15C1C">
        <w:t>Architecture</w:t>
      </w:r>
      <w:bookmarkEnd w:id="56"/>
      <w:bookmarkEnd w:id="57"/>
      <w:bookmarkEnd w:id="58"/>
      <w:bookmarkEnd w:id="59"/>
      <w:bookmarkEnd w:id="60"/>
      <w:bookmarkEnd w:id="61"/>
      <w:bookmarkEnd w:id="62"/>
      <w:bookmarkEnd w:id="63"/>
    </w:p>
    <w:p w14:paraId="22A1104C" w14:textId="77777777" w:rsidR="00EB3946" w:rsidRDefault="528D4384" w:rsidP="2E7315B9">
      <w:pPr>
        <w:spacing w:after="0" w:line="360" w:lineRule="auto"/>
        <w:ind w:firstLine="810"/>
        <w:jc w:val="both"/>
      </w:pPr>
      <w:r>
        <w:t>AWS Components for Smart Campus Implementation</w:t>
      </w:r>
    </w:p>
    <w:p w14:paraId="0EFB7E85" w14:textId="77777777" w:rsidR="004178DD" w:rsidRDefault="5BFE929A" w:rsidP="2E7315B9">
      <w:pPr>
        <w:pStyle w:val="ListParagraph"/>
        <w:numPr>
          <w:ilvl w:val="0"/>
          <w:numId w:val="8"/>
        </w:numPr>
        <w:spacing w:after="0" w:line="360" w:lineRule="auto"/>
        <w:jc w:val="both"/>
      </w:pPr>
      <w:r>
        <w:t>AWS IoT Core – Enables seamless integration of smart devices for campus automation.</w:t>
      </w:r>
    </w:p>
    <w:p w14:paraId="4119DB40" w14:textId="69467382" w:rsidR="004178DD" w:rsidRDefault="5BFE929A" w:rsidP="2E7315B9">
      <w:pPr>
        <w:pStyle w:val="ListParagraph"/>
        <w:numPr>
          <w:ilvl w:val="0"/>
          <w:numId w:val="8"/>
        </w:numPr>
        <w:spacing w:after="0" w:line="360" w:lineRule="auto"/>
        <w:jc w:val="both"/>
      </w:pPr>
      <w:r>
        <w:t>Amazon RDS (Relational Database Service) –This provides efficient management of structured academic and administration data.</w:t>
      </w:r>
    </w:p>
    <w:p w14:paraId="402DFF7F" w14:textId="157192CF" w:rsidR="004178DD" w:rsidRDefault="5BFE929A" w:rsidP="2E7315B9">
      <w:pPr>
        <w:pStyle w:val="ListParagraph"/>
        <w:numPr>
          <w:ilvl w:val="0"/>
          <w:numId w:val="8"/>
        </w:numPr>
        <w:spacing w:after="0" w:line="360" w:lineRule="auto"/>
        <w:jc w:val="both"/>
      </w:pPr>
      <w:r>
        <w:t>AWS AppSync – Provides real-time data synchronization for campus applications.</w:t>
      </w:r>
    </w:p>
    <w:p w14:paraId="3FAF74B7" w14:textId="43B52A4E" w:rsidR="004178DD" w:rsidRDefault="5BFE929A" w:rsidP="2E7315B9">
      <w:pPr>
        <w:pStyle w:val="ListParagraph"/>
        <w:numPr>
          <w:ilvl w:val="0"/>
          <w:numId w:val="8"/>
        </w:numPr>
        <w:spacing w:after="0" w:line="360" w:lineRule="auto"/>
        <w:jc w:val="both"/>
      </w:pPr>
      <w:r>
        <w:t>Amazon Kinesis – A Real-Time Stream processing technology which is used to process data gathered from security cameras or IoT devices.</w:t>
      </w:r>
    </w:p>
    <w:p w14:paraId="491D788E" w14:textId="7F8064F4" w:rsidR="004178DD" w:rsidRDefault="5BFE929A" w:rsidP="2E7315B9">
      <w:pPr>
        <w:pStyle w:val="ListParagraph"/>
        <w:numPr>
          <w:ilvl w:val="0"/>
          <w:numId w:val="8"/>
        </w:numPr>
        <w:spacing w:after="0" w:line="360" w:lineRule="auto"/>
        <w:jc w:val="both"/>
      </w:pPr>
      <w:r>
        <w:t>AWS WAF (Web Application Firewall) – Prevent the threats and attempts to attack the smart campus platform.</w:t>
      </w:r>
    </w:p>
    <w:p w14:paraId="0AA6C4E4" w14:textId="06C1C054" w:rsidR="004178DD" w:rsidRDefault="5BFE929A" w:rsidP="2E7315B9">
      <w:pPr>
        <w:pStyle w:val="ListParagraph"/>
        <w:numPr>
          <w:ilvl w:val="0"/>
          <w:numId w:val="8"/>
        </w:numPr>
        <w:spacing w:after="0" w:line="360" w:lineRule="auto"/>
        <w:jc w:val="both"/>
      </w:pPr>
      <w:r>
        <w:t>Automatic Workflows – Programs to automate generalized administrative ORDERS such as enrolling students and production of their grades.</w:t>
      </w:r>
    </w:p>
    <w:p w14:paraId="0F2CC664" w14:textId="73AB98E9" w:rsidR="00EB3946" w:rsidRPr="00EB3946" w:rsidRDefault="19ADCD7E" w:rsidP="2E7315B9">
      <w:pPr>
        <w:pStyle w:val="ListParagraph"/>
        <w:numPr>
          <w:ilvl w:val="0"/>
          <w:numId w:val="8"/>
        </w:numPr>
        <w:spacing w:after="0" w:line="360" w:lineRule="auto"/>
        <w:jc w:val="both"/>
      </w:pPr>
      <w:r>
        <w:t>Amazon Comprehend – Enables use NLP in analysing the feedback given by the students and hence improving the decisions that are made in academics.</w:t>
      </w:r>
    </w:p>
    <w:p w14:paraId="6737A8EE" w14:textId="46765538" w:rsidR="2E7315B9" w:rsidRDefault="2E7315B9" w:rsidP="2E7315B9">
      <w:pPr>
        <w:spacing w:after="0" w:line="360" w:lineRule="auto"/>
        <w:jc w:val="both"/>
      </w:pPr>
    </w:p>
    <w:p w14:paraId="36EC2A3D" w14:textId="0BBE6C96" w:rsidR="14E8470A" w:rsidRDefault="10C12539" w:rsidP="2E7315B9">
      <w:pPr>
        <w:spacing w:after="0"/>
        <w:jc w:val="center"/>
      </w:pPr>
      <w:r>
        <w:rPr>
          <w:noProof/>
        </w:rPr>
        <w:lastRenderedPageBreak/>
        <w:drawing>
          <wp:inline distT="0" distB="0" distL="0" distR="0" wp14:anchorId="7B2F3A6C" wp14:editId="42E33CB0">
            <wp:extent cx="5724524" cy="3619500"/>
            <wp:effectExtent l="9525" t="9525" r="9525" b="9525"/>
            <wp:docPr id="814598967" name="Picture 814598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5724524" cy="3619500"/>
                    </a:xfrm>
                    <a:prstGeom prst="rect">
                      <a:avLst/>
                    </a:prstGeom>
                    <a:ln w="9525">
                      <a:solidFill>
                        <a:schemeClr val="tx1"/>
                      </a:solidFill>
                      <a:prstDash val="solid"/>
                    </a:ln>
                  </pic:spPr>
                </pic:pic>
              </a:graphicData>
            </a:graphic>
          </wp:inline>
        </w:drawing>
      </w:r>
      <w:r w:rsidR="2B2A5171" w:rsidRPr="2E7315B9">
        <w:rPr>
          <w:i/>
          <w:iCs/>
          <w:sz w:val="20"/>
          <w:szCs w:val="20"/>
        </w:rPr>
        <w:t xml:space="preserve">Figure </w:t>
      </w:r>
      <w:r w:rsidR="44C6B932" w:rsidRPr="2E7315B9">
        <w:rPr>
          <w:i/>
          <w:iCs/>
          <w:sz w:val="20"/>
          <w:szCs w:val="20"/>
        </w:rPr>
        <w:t>5.1</w:t>
      </w:r>
      <w:r w:rsidR="2B2A5171" w:rsidRPr="2E7315B9">
        <w:rPr>
          <w:i/>
          <w:iCs/>
          <w:sz w:val="20"/>
          <w:szCs w:val="20"/>
        </w:rPr>
        <w:t>: AWS architecture</w:t>
      </w:r>
    </w:p>
    <w:p w14:paraId="436678B7" w14:textId="69ABE8B9" w:rsidR="2E7315B9" w:rsidRPr="009751CD" w:rsidRDefault="2E7315B9" w:rsidP="2E7315B9">
      <w:pPr>
        <w:rPr>
          <w:sz w:val="20"/>
          <w:szCs w:val="20"/>
        </w:rPr>
      </w:pPr>
    </w:p>
    <w:p w14:paraId="23F3DFF0" w14:textId="24326750" w:rsidR="2E7315B9" w:rsidRPr="009751CD" w:rsidRDefault="2E7315B9" w:rsidP="2E7315B9">
      <w:pPr>
        <w:rPr>
          <w:sz w:val="20"/>
          <w:szCs w:val="20"/>
        </w:rPr>
      </w:pPr>
    </w:p>
    <w:p w14:paraId="22BBAF7E" w14:textId="6F614816" w:rsidR="2E7315B9" w:rsidRPr="009751CD" w:rsidRDefault="2E7315B9" w:rsidP="2E7315B9">
      <w:pPr>
        <w:rPr>
          <w:sz w:val="20"/>
          <w:szCs w:val="20"/>
        </w:rPr>
      </w:pPr>
    </w:p>
    <w:p w14:paraId="78769262" w14:textId="1DFE51F0" w:rsidR="2E7315B9" w:rsidRPr="009751CD" w:rsidRDefault="2E7315B9" w:rsidP="2E7315B9">
      <w:pPr>
        <w:rPr>
          <w:sz w:val="20"/>
          <w:szCs w:val="20"/>
        </w:rPr>
      </w:pPr>
    </w:p>
    <w:p w14:paraId="3B386077" w14:textId="39FB3BD7" w:rsidR="2E7315B9" w:rsidRPr="009751CD" w:rsidRDefault="2E7315B9" w:rsidP="2E7315B9">
      <w:pPr>
        <w:rPr>
          <w:sz w:val="20"/>
          <w:szCs w:val="20"/>
        </w:rPr>
      </w:pPr>
    </w:p>
    <w:p w14:paraId="3915A968" w14:textId="4982F030" w:rsidR="2E7315B9" w:rsidRPr="009751CD" w:rsidRDefault="2E7315B9" w:rsidP="2E7315B9">
      <w:pPr>
        <w:rPr>
          <w:sz w:val="20"/>
          <w:szCs w:val="20"/>
        </w:rPr>
      </w:pPr>
    </w:p>
    <w:p w14:paraId="33787AFF" w14:textId="197F5A2F" w:rsidR="2E7315B9" w:rsidRDefault="2E7315B9" w:rsidP="2E7315B9">
      <w:pPr>
        <w:rPr>
          <w:sz w:val="20"/>
          <w:szCs w:val="20"/>
        </w:rPr>
      </w:pPr>
    </w:p>
    <w:p w14:paraId="45B36EC0" w14:textId="73AC117C" w:rsidR="009751CD" w:rsidRDefault="009751CD" w:rsidP="2E7315B9">
      <w:pPr>
        <w:rPr>
          <w:sz w:val="20"/>
          <w:szCs w:val="20"/>
        </w:rPr>
      </w:pPr>
    </w:p>
    <w:p w14:paraId="2B27BBF5" w14:textId="2E626DDD" w:rsidR="009751CD" w:rsidRDefault="009751CD" w:rsidP="2E7315B9">
      <w:pPr>
        <w:rPr>
          <w:sz w:val="20"/>
          <w:szCs w:val="20"/>
        </w:rPr>
      </w:pPr>
    </w:p>
    <w:p w14:paraId="111D722F" w14:textId="77777777" w:rsidR="009751CD" w:rsidRPr="009751CD" w:rsidRDefault="009751CD" w:rsidP="2E7315B9">
      <w:pPr>
        <w:rPr>
          <w:sz w:val="20"/>
          <w:szCs w:val="20"/>
        </w:rPr>
      </w:pPr>
    </w:p>
    <w:p w14:paraId="4501D7FE" w14:textId="547B06C2" w:rsidR="2E7315B9" w:rsidRPr="009751CD" w:rsidRDefault="2E7315B9" w:rsidP="2E7315B9">
      <w:pPr>
        <w:rPr>
          <w:sz w:val="20"/>
          <w:szCs w:val="20"/>
        </w:rPr>
      </w:pPr>
    </w:p>
    <w:p w14:paraId="5F41DB41" w14:textId="2FE10E61" w:rsidR="2E7315B9" w:rsidRPr="009751CD" w:rsidRDefault="2E7315B9" w:rsidP="2E7315B9">
      <w:pPr>
        <w:rPr>
          <w:sz w:val="20"/>
          <w:szCs w:val="20"/>
        </w:rPr>
      </w:pPr>
    </w:p>
    <w:p w14:paraId="3ADC078A" w14:textId="6FA3FE48" w:rsidR="2E7315B9" w:rsidRPr="009751CD" w:rsidRDefault="2E7315B9" w:rsidP="2E7315B9">
      <w:pPr>
        <w:rPr>
          <w:sz w:val="20"/>
          <w:szCs w:val="20"/>
        </w:rPr>
      </w:pPr>
    </w:p>
    <w:p w14:paraId="46D32069" w14:textId="5B214D4A" w:rsidR="2E7315B9" w:rsidRPr="009751CD" w:rsidRDefault="2E7315B9" w:rsidP="2E7315B9">
      <w:pPr>
        <w:rPr>
          <w:sz w:val="20"/>
          <w:szCs w:val="20"/>
        </w:rPr>
      </w:pPr>
    </w:p>
    <w:p w14:paraId="5EC4C561" w14:textId="4E37F6B0" w:rsidR="2E7315B9" w:rsidRPr="009751CD" w:rsidRDefault="2E7315B9" w:rsidP="2E7315B9">
      <w:pPr>
        <w:rPr>
          <w:sz w:val="20"/>
          <w:szCs w:val="20"/>
        </w:rPr>
      </w:pPr>
    </w:p>
    <w:p w14:paraId="443059CB" w14:textId="721D71F3" w:rsidR="2E7315B9" w:rsidRPr="009751CD" w:rsidRDefault="2E7315B9" w:rsidP="2E7315B9">
      <w:pPr>
        <w:rPr>
          <w:sz w:val="20"/>
          <w:szCs w:val="20"/>
        </w:rPr>
      </w:pPr>
    </w:p>
    <w:p w14:paraId="23994B7C" w14:textId="59C00740" w:rsidR="2E7315B9" w:rsidRPr="009751CD" w:rsidRDefault="2E7315B9" w:rsidP="2E7315B9">
      <w:pPr>
        <w:rPr>
          <w:sz w:val="20"/>
          <w:szCs w:val="20"/>
        </w:rPr>
      </w:pPr>
    </w:p>
    <w:p w14:paraId="2A1E9DCF" w14:textId="0A73A204" w:rsidR="2E7315B9" w:rsidRPr="009751CD" w:rsidRDefault="2E7315B9" w:rsidP="2E7315B9">
      <w:pPr>
        <w:rPr>
          <w:sz w:val="20"/>
          <w:szCs w:val="20"/>
        </w:rPr>
      </w:pPr>
    </w:p>
    <w:p w14:paraId="39C087D1" w14:textId="4365AB25" w:rsidR="00110C7B" w:rsidRDefault="6F8569F2" w:rsidP="4637237F">
      <w:pPr>
        <w:pStyle w:val="Heading1"/>
        <w:numPr>
          <w:ilvl w:val="0"/>
          <w:numId w:val="4"/>
        </w:numPr>
        <w:spacing w:before="0" w:after="0"/>
        <w:ind w:left="360"/>
      </w:pPr>
      <w:bookmarkStart w:id="64" w:name="_Toc1660423757"/>
      <w:bookmarkStart w:id="65" w:name="_Toc502088291"/>
      <w:bookmarkStart w:id="66" w:name="_Toc1120503156"/>
      <w:bookmarkStart w:id="67" w:name="_Toc1236985366"/>
      <w:bookmarkStart w:id="68" w:name="_Toc183005900"/>
      <w:bookmarkStart w:id="69" w:name="_Toc489425419"/>
      <w:bookmarkStart w:id="70" w:name="_Toc192327872"/>
      <w:bookmarkStart w:id="71" w:name="_Toc228991208"/>
      <w:r>
        <w:lastRenderedPageBreak/>
        <w:t>Implementation</w:t>
      </w:r>
      <w:bookmarkEnd w:id="64"/>
      <w:bookmarkEnd w:id="65"/>
      <w:bookmarkEnd w:id="66"/>
      <w:bookmarkEnd w:id="67"/>
      <w:bookmarkEnd w:id="68"/>
      <w:bookmarkEnd w:id="69"/>
      <w:bookmarkEnd w:id="70"/>
      <w:bookmarkEnd w:id="71"/>
    </w:p>
    <w:p w14:paraId="592D5B0D" w14:textId="20AB01FC" w:rsidR="2E7315B9" w:rsidRDefault="2E7315B9" w:rsidP="2E7315B9">
      <w:pPr>
        <w:jc w:val="center"/>
      </w:pPr>
    </w:p>
    <w:p w14:paraId="2E327A45" w14:textId="38A78D96" w:rsidR="07D2E53D" w:rsidRDefault="38E7FAF6" w:rsidP="2E7315B9">
      <w:pPr>
        <w:jc w:val="center"/>
        <w:rPr>
          <w:i/>
          <w:iCs/>
          <w:sz w:val="20"/>
          <w:szCs w:val="20"/>
        </w:rPr>
      </w:pPr>
      <w:bookmarkStart w:id="72" w:name="_Hlk195474804"/>
      <w:r>
        <w:rPr>
          <w:noProof/>
        </w:rPr>
        <w:drawing>
          <wp:inline distT="0" distB="0" distL="0" distR="0" wp14:anchorId="3C878AB9" wp14:editId="4E5C74DC">
            <wp:extent cx="5731510" cy="3566070"/>
            <wp:effectExtent l="9525" t="9525" r="9525" b="9525"/>
            <wp:docPr id="2512717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566070"/>
                    </a:xfrm>
                    <a:prstGeom prst="rect">
                      <a:avLst/>
                    </a:prstGeom>
                    <a:ln w="9525">
                      <a:solidFill>
                        <a:schemeClr val="tx1"/>
                      </a:solidFill>
                      <a:prstDash val="solid"/>
                    </a:ln>
                  </pic:spPr>
                </pic:pic>
              </a:graphicData>
            </a:graphic>
          </wp:inline>
        </w:drawing>
      </w:r>
      <w:r w:rsidR="6C7E3C7E" w:rsidRPr="2E7315B9">
        <w:rPr>
          <w:i/>
          <w:iCs/>
          <w:sz w:val="20"/>
          <w:szCs w:val="20"/>
        </w:rPr>
        <w:t xml:space="preserve">Figure 6.1: S3 bucket </w:t>
      </w:r>
      <w:r w:rsidR="00B32D47" w:rsidRPr="2E7315B9">
        <w:rPr>
          <w:i/>
          <w:iCs/>
          <w:sz w:val="20"/>
          <w:szCs w:val="20"/>
        </w:rPr>
        <w:t>creating.</w:t>
      </w:r>
    </w:p>
    <w:p w14:paraId="7C7963E5" w14:textId="38F3F7CF" w:rsidR="07D2E53D" w:rsidRDefault="38E7FAF6" w:rsidP="2E7315B9">
      <w:pPr>
        <w:jc w:val="center"/>
        <w:rPr>
          <w:i/>
          <w:iCs/>
          <w:sz w:val="20"/>
          <w:szCs w:val="20"/>
        </w:rPr>
      </w:pPr>
      <w:r>
        <w:rPr>
          <w:noProof/>
        </w:rPr>
        <w:drawing>
          <wp:inline distT="0" distB="0" distL="0" distR="0" wp14:anchorId="453AA139" wp14:editId="4739E57E">
            <wp:extent cx="5731510" cy="1338762"/>
            <wp:effectExtent l="9525" t="9525" r="9525" b="9525"/>
            <wp:docPr id="241694773" name="Picture 1" descr="A green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338762"/>
                    </a:xfrm>
                    <a:prstGeom prst="rect">
                      <a:avLst/>
                    </a:prstGeom>
                    <a:ln w="9525">
                      <a:solidFill>
                        <a:schemeClr val="tx1"/>
                      </a:solidFill>
                      <a:prstDash val="solid"/>
                    </a:ln>
                  </pic:spPr>
                </pic:pic>
              </a:graphicData>
            </a:graphic>
          </wp:inline>
        </w:drawing>
      </w:r>
      <w:r w:rsidR="6EBF6A59" w:rsidRPr="2E7315B9">
        <w:rPr>
          <w:i/>
          <w:iCs/>
          <w:sz w:val="20"/>
          <w:szCs w:val="20"/>
        </w:rPr>
        <w:t xml:space="preserve">Figure </w:t>
      </w:r>
      <w:r w:rsidR="39A8412C" w:rsidRPr="2E7315B9">
        <w:rPr>
          <w:i/>
          <w:iCs/>
          <w:sz w:val="20"/>
          <w:szCs w:val="20"/>
        </w:rPr>
        <w:t>6.</w:t>
      </w:r>
      <w:r w:rsidR="62CE58B0" w:rsidRPr="2E7315B9">
        <w:rPr>
          <w:i/>
          <w:iCs/>
          <w:sz w:val="20"/>
          <w:szCs w:val="20"/>
        </w:rPr>
        <w:t>2</w:t>
      </w:r>
      <w:r w:rsidR="6EBF6A59" w:rsidRPr="2E7315B9">
        <w:rPr>
          <w:i/>
          <w:iCs/>
          <w:sz w:val="20"/>
          <w:szCs w:val="20"/>
        </w:rPr>
        <w:t>: S3 bucket creation</w:t>
      </w:r>
    </w:p>
    <w:p w14:paraId="1654E96C" w14:textId="494FC787" w:rsidR="4637237F" w:rsidRDefault="4637237F" w:rsidP="4637237F">
      <w:pPr>
        <w:rPr>
          <w:i/>
          <w:iCs/>
          <w:sz w:val="20"/>
          <w:szCs w:val="20"/>
        </w:rPr>
      </w:pPr>
    </w:p>
    <w:p w14:paraId="510ABB8F" w14:textId="66B00A6D" w:rsidR="00FA7549" w:rsidRDefault="38E7FAF6" w:rsidP="2E7315B9">
      <w:pPr>
        <w:spacing w:after="0"/>
        <w:jc w:val="center"/>
        <w:rPr>
          <w:i/>
          <w:iCs/>
          <w:sz w:val="20"/>
          <w:szCs w:val="20"/>
        </w:rPr>
      </w:pPr>
      <w:r>
        <w:rPr>
          <w:noProof/>
        </w:rPr>
        <w:lastRenderedPageBreak/>
        <w:drawing>
          <wp:inline distT="0" distB="0" distL="0" distR="0" wp14:anchorId="1E12D410" wp14:editId="6FA67794">
            <wp:extent cx="5731510" cy="3357154"/>
            <wp:effectExtent l="9525" t="9525" r="9525" b="9525"/>
            <wp:docPr id="1634948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357154"/>
                    </a:xfrm>
                    <a:prstGeom prst="rect">
                      <a:avLst/>
                    </a:prstGeom>
                    <a:ln w="9525">
                      <a:solidFill>
                        <a:schemeClr val="tx1"/>
                      </a:solidFill>
                      <a:prstDash val="solid"/>
                    </a:ln>
                  </pic:spPr>
                </pic:pic>
              </a:graphicData>
            </a:graphic>
          </wp:inline>
        </w:drawing>
      </w:r>
      <w:r w:rsidR="42438AF3" w:rsidRPr="2E7315B9">
        <w:rPr>
          <w:i/>
          <w:iCs/>
          <w:sz w:val="20"/>
          <w:szCs w:val="20"/>
        </w:rPr>
        <w:t>Figure 6.</w:t>
      </w:r>
      <w:r w:rsidR="10BA23DF" w:rsidRPr="2E7315B9">
        <w:rPr>
          <w:i/>
          <w:iCs/>
          <w:sz w:val="20"/>
          <w:szCs w:val="20"/>
        </w:rPr>
        <w:t>3</w:t>
      </w:r>
      <w:r w:rsidR="42438AF3" w:rsidRPr="2E7315B9">
        <w:rPr>
          <w:i/>
          <w:iCs/>
          <w:sz w:val="20"/>
          <w:szCs w:val="20"/>
        </w:rPr>
        <w:t>: IoT core device setup</w:t>
      </w:r>
      <w:r w:rsidR="402D548F" w:rsidRPr="2E7315B9">
        <w:rPr>
          <w:i/>
          <w:iCs/>
          <w:sz w:val="20"/>
          <w:szCs w:val="20"/>
        </w:rPr>
        <w:t xml:space="preserve"> details</w:t>
      </w:r>
    </w:p>
    <w:p w14:paraId="2AABE0AE" w14:textId="1DB9B3BD" w:rsidR="2E7315B9" w:rsidRDefault="2E7315B9" w:rsidP="2E7315B9">
      <w:pPr>
        <w:spacing w:after="0"/>
        <w:rPr>
          <w:i/>
          <w:iCs/>
          <w:sz w:val="20"/>
          <w:szCs w:val="20"/>
        </w:rPr>
      </w:pPr>
    </w:p>
    <w:p w14:paraId="27CC86A9" w14:textId="65E57641" w:rsidR="00FA7549" w:rsidRDefault="38E7FAF6" w:rsidP="2E7315B9">
      <w:pPr>
        <w:spacing w:after="0"/>
        <w:jc w:val="center"/>
        <w:rPr>
          <w:i/>
          <w:iCs/>
          <w:sz w:val="20"/>
          <w:szCs w:val="20"/>
        </w:rPr>
      </w:pPr>
      <w:r>
        <w:rPr>
          <w:noProof/>
        </w:rPr>
        <w:drawing>
          <wp:inline distT="0" distB="0" distL="0" distR="0" wp14:anchorId="5709AD43" wp14:editId="18062D2D">
            <wp:extent cx="5731510" cy="3531144"/>
            <wp:effectExtent l="9525" t="9525" r="9525" b="9525"/>
            <wp:docPr id="146340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531144"/>
                    </a:xfrm>
                    <a:prstGeom prst="rect">
                      <a:avLst/>
                    </a:prstGeom>
                    <a:ln w="9525">
                      <a:solidFill>
                        <a:schemeClr val="tx1"/>
                      </a:solidFill>
                      <a:prstDash val="solid"/>
                    </a:ln>
                  </pic:spPr>
                </pic:pic>
              </a:graphicData>
            </a:graphic>
          </wp:inline>
        </w:drawing>
      </w:r>
      <w:r w:rsidR="6EBF6A59" w:rsidRPr="2E7315B9">
        <w:rPr>
          <w:i/>
          <w:iCs/>
          <w:sz w:val="20"/>
          <w:szCs w:val="20"/>
        </w:rPr>
        <w:t xml:space="preserve">Figure </w:t>
      </w:r>
      <w:r w:rsidR="71AE14BC" w:rsidRPr="2E7315B9">
        <w:rPr>
          <w:i/>
          <w:iCs/>
          <w:sz w:val="20"/>
          <w:szCs w:val="20"/>
        </w:rPr>
        <w:t>6.</w:t>
      </w:r>
      <w:r w:rsidR="2EC4DDC2" w:rsidRPr="2E7315B9">
        <w:rPr>
          <w:i/>
          <w:iCs/>
          <w:sz w:val="20"/>
          <w:szCs w:val="20"/>
        </w:rPr>
        <w:t>4</w:t>
      </w:r>
      <w:r w:rsidR="6EBF6A59" w:rsidRPr="2E7315B9">
        <w:rPr>
          <w:i/>
          <w:iCs/>
          <w:sz w:val="20"/>
          <w:szCs w:val="20"/>
        </w:rPr>
        <w:t>: IoT core device setup</w:t>
      </w:r>
      <w:r w:rsidR="052B9B6F" w:rsidRPr="2E7315B9">
        <w:rPr>
          <w:i/>
          <w:iCs/>
          <w:sz w:val="20"/>
          <w:szCs w:val="20"/>
        </w:rPr>
        <w:t xml:space="preserve"> </w:t>
      </w:r>
    </w:p>
    <w:p w14:paraId="7810BDF4" w14:textId="372F75D0" w:rsidR="2E7315B9" w:rsidRDefault="2E7315B9" w:rsidP="2E7315B9">
      <w:pPr>
        <w:spacing w:after="0"/>
        <w:rPr>
          <w:i/>
          <w:iCs/>
          <w:sz w:val="20"/>
          <w:szCs w:val="20"/>
        </w:rPr>
      </w:pPr>
    </w:p>
    <w:p w14:paraId="0484431C" w14:textId="7B8CFD6F" w:rsidR="2E7315B9" w:rsidRDefault="2E7315B9" w:rsidP="2E7315B9">
      <w:pPr>
        <w:spacing w:after="0"/>
        <w:rPr>
          <w:i/>
          <w:iCs/>
          <w:sz w:val="20"/>
          <w:szCs w:val="20"/>
        </w:rPr>
      </w:pPr>
    </w:p>
    <w:p w14:paraId="534E27C9" w14:textId="31C7D111" w:rsidR="00FA7549" w:rsidRDefault="7964CF93" w:rsidP="2E7315B9">
      <w:pPr>
        <w:spacing w:after="0"/>
        <w:jc w:val="center"/>
        <w:rPr>
          <w:i/>
          <w:iCs/>
          <w:sz w:val="20"/>
          <w:szCs w:val="20"/>
        </w:rPr>
      </w:pPr>
      <w:r>
        <w:rPr>
          <w:noProof/>
        </w:rPr>
        <w:lastRenderedPageBreak/>
        <w:drawing>
          <wp:inline distT="0" distB="0" distL="0" distR="0" wp14:anchorId="0175059B" wp14:editId="50D92310">
            <wp:extent cx="5731510" cy="3031944"/>
            <wp:effectExtent l="9525" t="9525" r="9525" b="9525"/>
            <wp:docPr id="101743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031944"/>
                    </a:xfrm>
                    <a:prstGeom prst="rect">
                      <a:avLst/>
                    </a:prstGeom>
                    <a:ln w="9525">
                      <a:solidFill>
                        <a:schemeClr val="tx1"/>
                      </a:solidFill>
                      <a:prstDash val="solid"/>
                    </a:ln>
                  </pic:spPr>
                </pic:pic>
              </a:graphicData>
            </a:graphic>
          </wp:inline>
        </w:drawing>
      </w:r>
      <w:r w:rsidRPr="2E7315B9">
        <w:rPr>
          <w:i/>
          <w:iCs/>
          <w:sz w:val="20"/>
          <w:szCs w:val="20"/>
        </w:rPr>
        <w:t xml:space="preserve">Figure </w:t>
      </w:r>
      <w:r w:rsidR="59884313" w:rsidRPr="2E7315B9">
        <w:rPr>
          <w:i/>
          <w:iCs/>
          <w:sz w:val="20"/>
          <w:szCs w:val="20"/>
        </w:rPr>
        <w:t>6.</w:t>
      </w:r>
      <w:r w:rsidR="04028339" w:rsidRPr="2E7315B9">
        <w:rPr>
          <w:i/>
          <w:iCs/>
          <w:sz w:val="20"/>
          <w:szCs w:val="20"/>
        </w:rPr>
        <w:t>5</w:t>
      </w:r>
      <w:r w:rsidRPr="2E7315B9">
        <w:rPr>
          <w:i/>
          <w:iCs/>
          <w:sz w:val="20"/>
          <w:szCs w:val="20"/>
        </w:rPr>
        <w:t>: Implemented RDS for DB2</w:t>
      </w:r>
    </w:p>
    <w:p w14:paraId="0836D414" w14:textId="3CDE0FE5" w:rsidR="2E7315B9" w:rsidRDefault="2E7315B9" w:rsidP="2E7315B9">
      <w:pPr>
        <w:spacing w:after="0"/>
        <w:rPr>
          <w:i/>
          <w:iCs/>
          <w:sz w:val="20"/>
          <w:szCs w:val="20"/>
        </w:rPr>
      </w:pPr>
    </w:p>
    <w:p w14:paraId="60FB9FDA" w14:textId="0B899F9A" w:rsidR="2E7315B9" w:rsidRDefault="2E7315B9" w:rsidP="2E7315B9">
      <w:pPr>
        <w:spacing w:after="0"/>
        <w:rPr>
          <w:i/>
          <w:iCs/>
          <w:sz w:val="20"/>
          <w:szCs w:val="20"/>
        </w:rPr>
      </w:pPr>
    </w:p>
    <w:p w14:paraId="38DF401B" w14:textId="580B168B" w:rsidR="00FA7549" w:rsidRDefault="7964CF93" w:rsidP="2E7315B9">
      <w:pPr>
        <w:spacing w:after="0"/>
        <w:jc w:val="center"/>
        <w:rPr>
          <w:i/>
          <w:iCs/>
          <w:sz w:val="20"/>
          <w:szCs w:val="20"/>
        </w:rPr>
      </w:pPr>
      <w:r>
        <w:rPr>
          <w:noProof/>
        </w:rPr>
        <w:drawing>
          <wp:inline distT="0" distB="0" distL="0" distR="0" wp14:anchorId="33525279" wp14:editId="6A71ACEB">
            <wp:extent cx="5731510" cy="3642451"/>
            <wp:effectExtent l="9525" t="9525" r="9525" b="9525"/>
            <wp:docPr id="1436854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642451"/>
                    </a:xfrm>
                    <a:prstGeom prst="rect">
                      <a:avLst/>
                    </a:prstGeom>
                    <a:ln w="9525">
                      <a:solidFill>
                        <a:schemeClr val="tx1"/>
                      </a:solidFill>
                      <a:prstDash val="solid"/>
                    </a:ln>
                  </pic:spPr>
                </pic:pic>
              </a:graphicData>
            </a:graphic>
          </wp:inline>
        </w:drawing>
      </w:r>
      <w:r w:rsidR="57D2A92C" w:rsidRPr="2E7315B9">
        <w:rPr>
          <w:i/>
          <w:iCs/>
          <w:sz w:val="20"/>
          <w:szCs w:val="20"/>
        </w:rPr>
        <w:t xml:space="preserve">Figure </w:t>
      </w:r>
      <w:r w:rsidR="51D4F476" w:rsidRPr="2E7315B9">
        <w:rPr>
          <w:i/>
          <w:iCs/>
          <w:sz w:val="20"/>
          <w:szCs w:val="20"/>
        </w:rPr>
        <w:t>6.</w:t>
      </w:r>
      <w:r w:rsidR="1A4D6370" w:rsidRPr="2E7315B9">
        <w:rPr>
          <w:i/>
          <w:iCs/>
          <w:sz w:val="20"/>
          <w:szCs w:val="20"/>
        </w:rPr>
        <w:t>6</w:t>
      </w:r>
      <w:r w:rsidR="57D2A92C" w:rsidRPr="2E7315B9">
        <w:rPr>
          <w:i/>
          <w:iCs/>
          <w:sz w:val="20"/>
          <w:szCs w:val="20"/>
        </w:rPr>
        <w:t xml:space="preserve">: Created Kinesis Data </w:t>
      </w:r>
      <w:r w:rsidR="00B32D47" w:rsidRPr="2E7315B9">
        <w:rPr>
          <w:i/>
          <w:iCs/>
          <w:sz w:val="20"/>
          <w:szCs w:val="20"/>
        </w:rPr>
        <w:t>streams.</w:t>
      </w:r>
    </w:p>
    <w:p w14:paraId="743379AF" w14:textId="4310360B" w:rsidR="2E7315B9" w:rsidRPr="00B32D47" w:rsidRDefault="2E7315B9" w:rsidP="2E7315B9">
      <w:pPr>
        <w:spacing w:after="0"/>
        <w:rPr>
          <w:sz w:val="20"/>
          <w:szCs w:val="20"/>
        </w:rPr>
      </w:pPr>
    </w:p>
    <w:p w14:paraId="0B8C9B75" w14:textId="30438FE5" w:rsidR="2E7315B9" w:rsidRDefault="2E7315B9" w:rsidP="2E7315B9">
      <w:pPr>
        <w:spacing w:after="0"/>
        <w:rPr>
          <w:i/>
          <w:iCs/>
          <w:sz w:val="20"/>
          <w:szCs w:val="20"/>
        </w:rPr>
      </w:pPr>
    </w:p>
    <w:p w14:paraId="71CEE78E" w14:textId="4B1A812F" w:rsidR="2E7315B9" w:rsidRDefault="2E7315B9" w:rsidP="2E7315B9">
      <w:pPr>
        <w:spacing w:after="0"/>
        <w:rPr>
          <w:i/>
          <w:iCs/>
          <w:sz w:val="20"/>
          <w:szCs w:val="20"/>
        </w:rPr>
      </w:pPr>
    </w:p>
    <w:p w14:paraId="10F0693F" w14:textId="7CE6F1FB" w:rsidR="4637237F" w:rsidRDefault="4637237F" w:rsidP="4637237F">
      <w:pPr>
        <w:spacing w:after="0"/>
        <w:jc w:val="center"/>
        <w:rPr>
          <w:i/>
          <w:iCs/>
          <w:sz w:val="20"/>
          <w:szCs w:val="20"/>
        </w:rPr>
      </w:pPr>
    </w:p>
    <w:p w14:paraId="0E61AD8C" w14:textId="21B2A0AA" w:rsidR="1E362CFF" w:rsidRDefault="7964CF93" w:rsidP="2E7315B9">
      <w:pPr>
        <w:spacing w:after="0"/>
        <w:jc w:val="center"/>
        <w:rPr>
          <w:i/>
          <w:iCs/>
          <w:sz w:val="20"/>
          <w:szCs w:val="20"/>
        </w:rPr>
      </w:pPr>
      <w:r>
        <w:rPr>
          <w:noProof/>
        </w:rPr>
        <w:lastRenderedPageBreak/>
        <w:drawing>
          <wp:inline distT="0" distB="0" distL="0" distR="0" wp14:anchorId="6355127F" wp14:editId="622FF0E0">
            <wp:extent cx="5731510" cy="3402784"/>
            <wp:effectExtent l="9525" t="9525" r="9525" b="9525"/>
            <wp:docPr id="1203613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3402784"/>
                    </a:xfrm>
                    <a:prstGeom prst="rect">
                      <a:avLst/>
                    </a:prstGeom>
                    <a:ln w="9525">
                      <a:solidFill>
                        <a:schemeClr val="tx1"/>
                      </a:solidFill>
                      <a:prstDash val="solid"/>
                    </a:ln>
                  </pic:spPr>
                </pic:pic>
              </a:graphicData>
            </a:graphic>
          </wp:inline>
        </w:drawing>
      </w:r>
      <w:r w:rsidR="57D2A92C" w:rsidRPr="2E7315B9">
        <w:rPr>
          <w:i/>
          <w:iCs/>
          <w:sz w:val="20"/>
          <w:szCs w:val="20"/>
        </w:rPr>
        <w:t xml:space="preserve">Figure </w:t>
      </w:r>
      <w:r w:rsidR="24BF1F4F" w:rsidRPr="2E7315B9">
        <w:rPr>
          <w:i/>
          <w:iCs/>
          <w:sz w:val="20"/>
          <w:szCs w:val="20"/>
        </w:rPr>
        <w:t>6.</w:t>
      </w:r>
      <w:r w:rsidR="278B049C" w:rsidRPr="2E7315B9">
        <w:rPr>
          <w:i/>
          <w:iCs/>
          <w:sz w:val="20"/>
          <w:szCs w:val="20"/>
        </w:rPr>
        <w:t>7</w:t>
      </w:r>
      <w:r w:rsidR="57D2A92C" w:rsidRPr="2E7315B9">
        <w:rPr>
          <w:i/>
          <w:iCs/>
          <w:sz w:val="20"/>
          <w:szCs w:val="20"/>
        </w:rPr>
        <w:t>: Creating WAF</w:t>
      </w:r>
    </w:p>
    <w:p w14:paraId="7F9C8E44" w14:textId="208A59E4" w:rsidR="1E362CFF" w:rsidRDefault="1E362CFF" w:rsidP="0468E7E6">
      <w:pPr>
        <w:spacing w:after="0"/>
      </w:pPr>
    </w:p>
    <w:p w14:paraId="4DDEEFC1" w14:textId="19352741" w:rsidR="2E7315B9" w:rsidRDefault="2E7315B9" w:rsidP="2E7315B9">
      <w:pPr>
        <w:spacing w:after="0"/>
      </w:pPr>
    </w:p>
    <w:p w14:paraId="207D7652" w14:textId="5A05B4A1" w:rsidR="2E7315B9" w:rsidRDefault="2E7315B9" w:rsidP="2E7315B9">
      <w:pPr>
        <w:spacing w:after="0"/>
      </w:pPr>
    </w:p>
    <w:p w14:paraId="64328F15" w14:textId="78AD7FEC" w:rsidR="2E7315B9" w:rsidRDefault="2E7315B9" w:rsidP="2E7315B9">
      <w:pPr>
        <w:spacing w:after="0"/>
      </w:pPr>
    </w:p>
    <w:p w14:paraId="01DC6850" w14:textId="1BA378DE" w:rsidR="2E7315B9" w:rsidRDefault="2E7315B9" w:rsidP="2E7315B9">
      <w:pPr>
        <w:spacing w:after="0"/>
      </w:pPr>
    </w:p>
    <w:p w14:paraId="4E34EC5E" w14:textId="229E2BE8" w:rsidR="2E7315B9" w:rsidRDefault="2E7315B9" w:rsidP="2E7315B9">
      <w:pPr>
        <w:spacing w:after="0"/>
      </w:pPr>
    </w:p>
    <w:p w14:paraId="786E491F" w14:textId="543E6325" w:rsidR="2E7315B9" w:rsidRDefault="2E7315B9" w:rsidP="2E7315B9">
      <w:pPr>
        <w:spacing w:after="0"/>
      </w:pPr>
    </w:p>
    <w:p w14:paraId="41CBC9A2" w14:textId="558C3043" w:rsidR="2E7315B9" w:rsidRDefault="2E7315B9" w:rsidP="2E7315B9">
      <w:pPr>
        <w:spacing w:after="0"/>
      </w:pPr>
    </w:p>
    <w:p w14:paraId="6730F1B6" w14:textId="47D8FC2F" w:rsidR="2E7315B9" w:rsidRDefault="2E7315B9" w:rsidP="2E7315B9">
      <w:pPr>
        <w:spacing w:after="0"/>
      </w:pPr>
    </w:p>
    <w:p w14:paraId="48B0A001" w14:textId="6F037557" w:rsidR="2E7315B9" w:rsidRDefault="2E7315B9" w:rsidP="2E7315B9">
      <w:pPr>
        <w:spacing w:after="0"/>
      </w:pPr>
    </w:p>
    <w:p w14:paraId="1519C0D6" w14:textId="237A8AC2" w:rsidR="2E7315B9" w:rsidRDefault="2E7315B9" w:rsidP="2E7315B9">
      <w:pPr>
        <w:spacing w:after="0"/>
      </w:pPr>
    </w:p>
    <w:p w14:paraId="277D9E76" w14:textId="5FE2F6E6" w:rsidR="2E7315B9" w:rsidRDefault="2E7315B9" w:rsidP="2E7315B9">
      <w:pPr>
        <w:spacing w:after="0"/>
      </w:pPr>
    </w:p>
    <w:p w14:paraId="6D89CABA" w14:textId="110B7672" w:rsidR="2E7315B9" w:rsidRDefault="2E7315B9" w:rsidP="2E7315B9">
      <w:pPr>
        <w:spacing w:after="0"/>
      </w:pPr>
    </w:p>
    <w:p w14:paraId="62D2DB18" w14:textId="23CBF798" w:rsidR="2E7315B9" w:rsidRDefault="2E7315B9" w:rsidP="2E7315B9">
      <w:pPr>
        <w:spacing w:after="0"/>
      </w:pPr>
    </w:p>
    <w:p w14:paraId="067A54A5" w14:textId="79CE51E7" w:rsidR="2E7315B9" w:rsidRDefault="2E7315B9" w:rsidP="2E7315B9">
      <w:pPr>
        <w:spacing w:after="0"/>
      </w:pPr>
    </w:p>
    <w:p w14:paraId="774B5C06" w14:textId="34F1DD29" w:rsidR="2E7315B9" w:rsidRDefault="2E7315B9" w:rsidP="2E7315B9">
      <w:pPr>
        <w:spacing w:after="0"/>
      </w:pPr>
    </w:p>
    <w:p w14:paraId="2B9BF941" w14:textId="74F401F2" w:rsidR="2E7315B9" w:rsidRDefault="2E7315B9" w:rsidP="2E7315B9">
      <w:pPr>
        <w:spacing w:after="0"/>
      </w:pPr>
    </w:p>
    <w:p w14:paraId="4B856914" w14:textId="580419BA" w:rsidR="2E7315B9" w:rsidRDefault="2E7315B9" w:rsidP="2E7315B9">
      <w:pPr>
        <w:spacing w:after="0"/>
      </w:pPr>
    </w:p>
    <w:p w14:paraId="5D6CFB06" w14:textId="026C6B06" w:rsidR="2E7315B9" w:rsidRDefault="2E7315B9" w:rsidP="2E7315B9">
      <w:pPr>
        <w:spacing w:after="0"/>
      </w:pPr>
    </w:p>
    <w:p w14:paraId="3E2C1545" w14:textId="5EF96E01" w:rsidR="2E7315B9" w:rsidRDefault="2E7315B9" w:rsidP="2E7315B9">
      <w:pPr>
        <w:spacing w:after="0"/>
      </w:pPr>
    </w:p>
    <w:p w14:paraId="148F38DF" w14:textId="27D0958D" w:rsidR="2E7315B9" w:rsidRDefault="2E7315B9" w:rsidP="2E7315B9">
      <w:pPr>
        <w:spacing w:after="0"/>
      </w:pPr>
    </w:p>
    <w:p w14:paraId="0E312DD5" w14:textId="79C61500" w:rsidR="2E7315B9" w:rsidRDefault="2E7315B9" w:rsidP="2E7315B9">
      <w:pPr>
        <w:spacing w:after="0"/>
      </w:pPr>
    </w:p>
    <w:p w14:paraId="75CBA844" w14:textId="68C03B08" w:rsidR="2E7315B9" w:rsidRDefault="2E7315B9" w:rsidP="2E7315B9">
      <w:pPr>
        <w:spacing w:after="0"/>
      </w:pPr>
    </w:p>
    <w:p w14:paraId="639D3AAF" w14:textId="5645FCAD" w:rsidR="2E7315B9" w:rsidRDefault="2E7315B9" w:rsidP="2E7315B9">
      <w:pPr>
        <w:spacing w:after="0"/>
      </w:pPr>
    </w:p>
    <w:p w14:paraId="7A6040F1" w14:textId="106ECED4" w:rsidR="2E7315B9" w:rsidRDefault="2E7315B9" w:rsidP="2E7315B9">
      <w:pPr>
        <w:spacing w:after="0"/>
      </w:pPr>
    </w:p>
    <w:p w14:paraId="63F682AC" w14:textId="3BF76F82" w:rsidR="2E7315B9" w:rsidRDefault="2E7315B9" w:rsidP="2E7315B9">
      <w:pPr>
        <w:spacing w:after="0"/>
      </w:pPr>
    </w:p>
    <w:p w14:paraId="2319D84F" w14:textId="374F92C5" w:rsidR="2E7315B9" w:rsidRDefault="2E7315B9" w:rsidP="2E7315B9">
      <w:pPr>
        <w:spacing w:after="0"/>
      </w:pPr>
    </w:p>
    <w:p w14:paraId="7D42CADB" w14:textId="3051526B" w:rsidR="2E7315B9" w:rsidRDefault="2E7315B9" w:rsidP="2E7315B9">
      <w:pPr>
        <w:spacing w:after="0"/>
      </w:pPr>
    </w:p>
    <w:p w14:paraId="751A02BA" w14:textId="6943D4FE" w:rsidR="75AC4430" w:rsidRDefault="07F3373A" w:rsidP="4637237F">
      <w:pPr>
        <w:pStyle w:val="Heading1"/>
        <w:numPr>
          <w:ilvl w:val="0"/>
          <w:numId w:val="4"/>
        </w:numPr>
        <w:spacing w:before="0" w:after="0"/>
        <w:ind w:left="360"/>
      </w:pPr>
      <w:r>
        <w:lastRenderedPageBreak/>
        <w:t>Costing</w:t>
      </w:r>
    </w:p>
    <w:p w14:paraId="5B85EFB1" w14:textId="3EB9AAC8" w:rsidR="2E7315B9" w:rsidRDefault="2E7315B9" w:rsidP="2E7315B9"/>
    <w:p w14:paraId="444290DE" w14:textId="28B5792C" w:rsidR="75AC4430" w:rsidRDefault="07F3373A">
      <w:r>
        <w:rPr>
          <w:noProof/>
        </w:rPr>
        <w:drawing>
          <wp:inline distT="0" distB="0" distL="0" distR="0" wp14:anchorId="2FA3AB93" wp14:editId="3027656D">
            <wp:extent cx="5724524" cy="2107478"/>
            <wp:effectExtent l="9525" t="9525" r="9525" b="9525"/>
            <wp:docPr id="763363779" name="Picture 1" descr="A close up of a receip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4524" cy="2107478"/>
                    </a:xfrm>
                    <a:prstGeom prst="rect">
                      <a:avLst/>
                    </a:prstGeom>
                    <a:ln w="9525">
                      <a:solidFill>
                        <a:schemeClr val="tx1"/>
                      </a:solidFill>
                      <a:prstDash val="solid"/>
                    </a:ln>
                  </pic:spPr>
                </pic:pic>
              </a:graphicData>
            </a:graphic>
          </wp:inline>
        </w:drawing>
      </w:r>
    </w:p>
    <w:p w14:paraId="6491D003" w14:textId="74D87002" w:rsidR="75AC4430" w:rsidRDefault="07F3373A" w:rsidP="4637237F">
      <w:pPr>
        <w:jc w:val="center"/>
      </w:pPr>
      <w:r>
        <w:rPr>
          <w:noProof/>
        </w:rPr>
        <w:drawing>
          <wp:inline distT="0" distB="0" distL="0" distR="0" wp14:anchorId="753964A7" wp14:editId="7DBA8708">
            <wp:extent cx="5724524" cy="2426493"/>
            <wp:effectExtent l="9525" t="9525" r="9525" b="9525"/>
            <wp:docPr id="1417322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24524" cy="2426493"/>
                    </a:xfrm>
                    <a:prstGeom prst="rect">
                      <a:avLst/>
                    </a:prstGeom>
                    <a:ln w="9525">
                      <a:solidFill>
                        <a:schemeClr val="tx1"/>
                      </a:solidFill>
                      <a:prstDash val="solid"/>
                    </a:ln>
                  </pic:spPr>
                </pic:pic>
              </a:graphicData>
            </a:graphic>
          </wp:inline>
        </w:drawing>
      </w:r>
      <w:r w:rsidRPr="2E7315B9">
        <w:rPr>
          <w:i/>
          <w:iCs/>
          <w:sz w:val="20"/>
          <w:szCs w:val="20"/>
        </w:rPr>
        <w:t xml:space="preserve">Figure </w:t>
      </w:r>
      <w:r w:rsidR="79FEDB42" w:rsidRPr="2E7315B9">
        <w:rPr>
          <w:i/>
          <w:iCs/>
          <w:sz w:val="20"/>
          <w:szCs w:val="20"/>
        </w:rPr>
        <w:t>7.1</w:t>
      </w:r>
      <w:r w:rsidRPr="2E7315B9">
        <w:rPr>
          <w:i/>
          <w:iCs/>
          <w:sz w:val="20"/>
          <w:szCs w:val="20"/>
        </w:rPr>
        <w:t>: Total cost</w:t>
      </w:r>
    </w:p>
    <w:p w14:paraId="7C99A991" w14:textId="3A46EFC3" w:rsidR="4637237F" w:rsidRDefault="4637237F" w:rsidP="4637237F">
      <w:pPr>
        <w:spacing w:after="0"/>
      </w:pPr>
    </w:p>
    <w:p w14:paraId="5130376A" w14:textId="63C850BA" w:rsidR="2E7315B9" w:rsidRDefault="2E7315B9" w:rsidP="2E7315B9">
      <w:pPr>
        <w:spacing w:after="0"/>
      </w:pPr>
    </w:p>
    <w:p w14:paraId="5C73E95C" w14:textId="67B70219" w:rsidR="2E7315B9" w:rsidRDefault="2E7315B9" w:rsidP="2E7315B9">
      <w:pPr>
        <w:spacing w:after="0"/>
      </w:pPr>
    </w:p>
    <w:p w14:paraId="1E00C505" w14:textId="2127B67C" w:rsidR="2E7315B9" w:rsidRDefault="2E7315B9" w:rsidP="2E7315B9">
      <w:pPr>
        <w:spacing w:after="0"/>
      </w:pPr>
    </w:p>
    <w:p w14:paraId="37BFE34F" w14:textId="27072196" w:rsidR="2E7315B9" w:rsidRDefault="2E7315B9" w:rsidP="2E7315B9">
      <w:pPr>
        <w:spacing w:after="0"/>
      </w:pPr>
    </w:p>
    <w:p w14:paraId="57DC698E" w14:textId="3A1061B7" w:rsidR="2E7315B9" w:rsidRDefault="2E7315B9" w:rsidP="2E7315B9">
      <w:pPr>
        <w:spacing w:after="0"/>
      </w:pPr>
    </w:p>
    <w:p w14:paraId="16F95FE9" w14:textId="2DA77744" w:rsidR="2E7315B9" w:rsidRDefault="2E7315B9" w:rsidP="2E7315B9">
      <w:pPr>
        <w:spacing w:after="0"/>
      </w:pPr>
    </w:p>
    <w:p w14:paraId="7421696A" w14:textId="4ED85CFE" w:rsidR="2E7315B9" w:rsidRDefault="2E7315B9" w:rsidP="2E7315B9">
      <w:pPr>
        <w:spacing w:after="0"/>
      </w:pPr>
    </w:p>
    <w:p w14:paraId="1C41BFA5" w14:textId="0625F063" w:rsidR="2E7315B9" w:rsidRDefault="2E7315B9" w:rsidP="2E7315B9">
      <w:pPr>
        <w:spacing w:after="0"/>
      </w:pPr>
    </w:p>
    <w:p w14:paraId="6509180A" w14:textId="1C448A01" w:rsidR="2E7315B9" w:rsidRDefault="2E7315B9" w:rsidP="2E7315B9">
      <w:pPr>
        <w:spacing w:after="0"/>
      </w:pPr>
    </w:p>
    <w:p w14:paraId="7EF7D35D" w14:textId="5E3C6E0F" w:rsidR="2E7315B9" w:rsidRDefault="2E7315B9" w:rsidP="2E7315B9">
      <w:pPr>
        <w:spacing w:after="0"/>
      </w:pPr>
    </w:p>
    <w:p w14:paraId="7E73C8C1" w14:textId="183D1120" w:rsidR="2E7315B9" w:rsidRDefault="2E7315B9" w:rsidP="2E7315B9">
      <w:pPr>
        <w:spacing w:after="0"/>
      </w:pPr>
    </w:p>
    <w:p w14:paraId="29B4D3E6" w14:textId="0AF8ECDB" w:rsidR="2E7315B9" w:rsidRDefault="2E7315B9" w:rsidP="2E7315B9">
      <w:pPr>
        <w:spacing w:after="0"/>
      </w:pPr>
    </w:p>
    <w:p w14:paraId="77D3AFFF" w14:textId="5C553208" w:rsidR="2E7315B9" w:rsidRDefault="2E7315B9" w:rsidP="2E7315B9">
      <w:pPr>
        <w:spacing w:after="0"/>
      </w:pPr>
    </w:p>
    <w:p w14:paraId="53C2B120" w14:textId="3C091B8A" w:rsidR="2E7315B9" w:rsidRDefault="2E7315B9" w:rsidP="2E7315B9">
      <w:pPr>
        <w:spacing w:after="0"/>
      </w:pPr>
    </w:p>
    <w:p w14:paraId="670D852C" w14:textId="352DC957" w:rsidR="2E7315B9" w:rsidRDefault="2E7315B9" w:rsidP="2E7315B9">
      <w:pPr>
        <w:spacing w:after="0"/>
      </w:pPr>
    </w:p>
    <w:p w14:paraId="123BA98D" w14:textId="2194D524" w:rsidR="00110C7B" w:rsidRDefault="6F8569F2" w:rsidP="0468E7E6">
      <w:pPr>
        <w:pStyle w:val="Heading1"/>
        <w:numPr>
          <w:ilvl w:val="0"/>
          <w:numId w:val="4"/>
        </w:numPr>
        <w:spacing w:before="0" w:after="0"/>
        <w:ind w:left="360"/>
      </w:pPr>
      <w:bookmarkStart w:id="73" w:name="_Toc2143280463"/>
      <w:bookmarkStart w:id="74" w:name="_Toc931520780"/>
      <w:bookmarkStart w:id="75" w:name="_Toc1590087890"/>
      <w:bookmarkStart w:id="76" w:name="_Toc2083507982"/>
      <w:bookmarkStart w:id="77" w:name="_Toc1484121721"/>
      <w:bookmarkStart w:id="78" w:name="_Toc1115885596"/>
      <w:bookmarkStart w:id="79" w:name="_Toc1701197977"/>
      <w:bookmarkStart w:id="80" w:name="_Toc1773405084"/>
      <w:bookmarkEnd w:id="72"/>
      <w:r>
        <w:lastRenderedPageBreak/>
        <w:t>Analysis and Reflection</w:t>
      </w:r>
      <w:bookmarkEnd w:id="73"/>
      <w:bookmarkEnd w:id="74"/>
      <w:bookmarkEnd w:id="75"/>
      <w:bookmarkEnd w:id="76"/>
      <w:bookmarkEnd w:id="77"/>
      <w:bookmarkEnd w:id="78"/>
      <w:bookmarkEnd w:id="79"/>
      <w:bookmarkEnd w:id="80"/>
    </w:p>
    <w:p w14:paraId="371E3741" w14:textId="3CB4C11A" w:rsidR="00AF2450" w:rsidRDefault="7C4759FD" w:rsidP="0468E7E6">
      <w:pPr>
        <w:spacing w:after="0" w:line="360" w:lineRule="auto"/>
        <w:jc w:val="both"/>
      </w:pPr>
      <w:r>
        <w:t>Sustainment of a smart campus system is a dynamic process that requires effective supervision, flexibility as well as constant evolution. The results also simplify the constant system audits and incorporate an AI-based insight into infrastructure health and readiness into performance reviews. To address the changing needs of education, cloud modelling of the IT environment makes planning and implementation of technologically enhanced classrooms like AR/VR, or innovative learning analysis seamless. Dealing with changes in regulation, such as in data protection or access requirements, is possible only through dynamic policy management and tracking tools. The feedback loops assist in integrating the change in systems to accommodate the stakeholders and the reality of academics. Furthermore, it is agreeable that partnerships with cloud providers enable timely implementation of the required security patch and compliance certifications. Instead, futureproofing was about tackling not only the platform as an IT solution but also the community which the institution had to actively and continually prepare for the change in technology and regulatory environments in lockstep with one another.</w:t>
      </w:r>
    </w:p>
    <w:p w14:paraId="3B5DD1A2" w14:textId="440ECD12" w:rsidR="0468E7E6" w:rsidRDefault="7C4759FD" w:rsidP="0468E7E6">
      <w:pPr>
        <w:spacing w:after="0" w:line="360" w:lineRule="auto"/>
        <w:jc w:val="both"/>
      </w:pPr>
      <w:r>
        <w:t xml:space="preserve">The prototype has proved useful and logical as a cloud-based smart campus system. </w:t>
      </w:r>
      <w:r w:rsidR="6EB9BCFF">
        <w:t>It</w:t>
      </w:r>
      <w:r>
        <w:t xml:space="preserve"> manages to incorporate AWS services into unified storage and processing of data, application of real-time decision-making processes, and availability of educational content. They provide IoT integration functionality, data analysis, and deep automation integration to suggest that it is aligned with the initial goals set out in this evolving field. However, the differences in the implementation in the real world might be seen pertaining to scalability and users, particularly non-IT employees. Although the requirements that are met include the ability to centralize management and offer predictive analytics, further enhancement will need to be pursued, specifically regarding the application’s ease of use and with </w:t>
      </w:r>
      <w:r w:rsidR="2E171956">
        <w:t>regard</w:t>
      </w:r>
      <w:r>
        <w:t xml:space="preserve"> to meeting the legal standards. In general, it is possible to state that the given prototype provides a good foundation for a modern, innovative campus infrastructure for the future.</w:t>
      </w:r>
    </w:p>
    <w:p w14:paraId="5A1AB5E9" w14:textId="08D7013D" w:rsidR="0468E7E6" w:rsidRDefault="0468E7E6" w:rsidP="0468E7E6">
      <w:pPr>
        <w:spacing w:after="0" w:line="360" w:lineRule="auto"/>
        <w:jc w:val="both"/>
      </w:pPr>
    </w:p>
    <w:p w14:paraId="4AB5EE4F" w14:textId="31F15DD8" w:rsidR="2E7315B9" w:rsidRDefault="2E7315B9" w:rsidP="2E7315B9">
      <w:pPr>
        <w:spacing w:after="0" w:line="360" w:lineRule="auto"/>
        <w:jc w:val="both"/>
      </w:pPr>
    </w:p>
    <w:p w14:paraId="35BFB949" w14:textId="00BA086B" w:rsidR="2E7315B9" w:rsidRDefault="2E7315B9" w:rsidP="2E7315B9">
      <w:pPr>
        <w:spacing w:after="0" w:line="360" w:lineRule="auto"/>
        <w:jc w:val="both"/>
      </w:pPr>
    </w:p>
    <w:p w14:paraId="0DA49E26" w14:textId="5B387666" w:rsidR="2E7315B9" w:rsidRDefault="2E7315B9" w:rsidP="2E7315B9">
      <w:pPr>
        <w:spacing w:after="0" w:line="360" w:lineRule="auto"/>
        <w:jc w:val="both"/>
      </w:pPr>
    </w:p>
    <w:p w14:paraId="37CCE570" w14:textId="0B6A8672" w:rsidR="2E7315B9" w:rsidRDefault="2E7315B9" w:rsidP="2E7315B9">
      <w:pPr>
        <w:spacing w:after="0" w:line="360" w:lineRule="auto"/>
        <w:jc w:val="both"/>
      </w:pPr>
    </w:p>
    <w:p w14:paraId="1C56264B" w14:textId="0117771C" w:rsidR="2E7315B9" w:rsidRDefault="2E7315B9" w:rsidP="2E7315B9">
      <w:pPr>
        <w:spacing w:after="0" w:line="360" w:lineRule="auto"/>
        <w:jc w:val="both"/>
      </w:pPr>
    </w:p>
    <w:p w14:paraId="42D40DE6" w14:textId="7C7C3383" w:rsidR="2E7315B9" w:rsidRDefault="2E7315B9" w:rsidP="2E7315B9">
      <w:pPr>
        <w:spacing w:after="0" w:line="360" w:lineRule="auto"/>
        <w:jc w:val="both"/>
      </w:pPr>
    </w:p>
    <w:p w14:paraId="6A7B2F6B" w14:textId="7BBD4B53" w:rsidR="2E7315B9" w:rsidRDefault="2E7315B9" w:rsidP="2E7315B9">
      <w:pPr>
        <w:spacing w:after="0" w:line="360" w:lineRule="auto"/>
        <w:jc w:val="both"/>
      </w:pPr>
    </w:p>
    <w:p w14:paraId="7154EB57" w14:textId="08902246" w:rsidR="00F47B1B" w:rsidRPr="00F47B1B" w:rsidRDefault="495DF8BD" w:rsidP="0468E7E6">
      <w:pPr>
        <w:pStyle w:val="Heading1"/>
        <w:numPr>
          <w:ilvl w:val="0"/>
          <w:numId w:val="4"/>
        </w:numPr>
        <w:spacing w:before="0" w:after="0"/>
        <w:ind w:left="360"/>
        <w:rPr>
          <w:rFonts w:eastAsia="Times New Roman"/>
          <w:lang w:eastAsia="en-IN"/>
        </w:rPr>
      </w:pPr>
      <w:bookmarkStart w:id="81" w:name="_Toc1185742409"/>
      <w:bookmarkStart w:id="82" w:name="_Toc1738348298"/>
      <w:bookmarkStart w:id="83" w:name="_Toc1029064051"/>
      <w:bookmarkStart w:id="84" w:name="_Toc1961787372"/>
      <w:bookmarkStart w:id="85" w:name="_Toc580610010"/>
      <w:bookmarkStart w:id="86" w:name="_Toc493257687"/>
      <w:bookmarkStart w:id="87" w:name="_Toc1894228538"/>
      <w:bookmarkStart w:id="88" w:name="_Toc2108086625"/>
      <w:r w:rsidRPr="2E7315B9">
        <w:rPr>
          <w:rFonts w:eastAsia="Times New Roman"/>
          <w:lang w:eastAsia="en-IN"/>
        </w:rPr>
        <w:lastRenderedPageBreak/>
        <w:t>References</w:t>
      </w:r>
      <w:bookmarkEnd w:id="81"/>
      <w:bookmarkEnd w:id="82"/>
      <w:bookmarkEnd w:id="83"/>
      <w:bookmarkEnd w:id="84"/>
      <w:bookmarkEnd w:id="85"/>
      <w:bookmarkEnd w:id="86"/>
      <w:bookmarkEnd w:id="87"/>
      <w:bookmarkEnd w:id="88"/>
    </w:p>
    <w:p w14:paraId="22D05C4A" w14:textId="41BC33E1" w:rsidR="1E362CFF" w:rsidRDefault="049CD105" w:rsidP="2E7315B9">
      <w:pPr>
        <w:spacing w:before="240" w:after="240" w:line="360" w:lineRule="auto"/>
        <w:jc w:val="both"/>
        <w:rPr>
          <w:rFonts w:ascii="Arial" w:eastAsia="Arial" w:hAnsi="Arial" w:cs="Arial"/>
        </w:rPr>
      </w:pPr>
      <w:proofErr w:type="spellStart"/>
      <w:r w:rsidRPr="2E7315B9">
        <w:rPr>
          <w:rFonts w:ascii="Arial" w:eastAsia="Arial" w:hAnsi="Arial" w:cs="Arial"/>
        </w:rPr>
        <w:t>Armenatzoglou</w:t>
      </w:r>
      <w:proofErr w:type="spellEnd"/>
      <w:r w:rsidRPr="2E7315B9">
        <w:rPr>
          <w:rFonts w:ascii="Arial" w:eastAsia="Arial" w:hAnsi="Arial" w:cs="Arial"/>
        </w:rPr>
        <w:t xml:space="preserve">, N., </w:t>
      </w:r>
      <w:proofErr w:type="spellStart"/>
      <w:r w:rsidRPr="2E7315B9">
        <w:rPr>
          <w:rFonts w:ascii="Arial" w:eastAsia="Arial" w:hAnsi="Arial" w:cs="Arial"/>
        </w:rPr>
        <w:t>Basu</w:t>
      </w:r>
      <w:proofErr w:type="spellEnd"/>
      <w:r w:rsidRPr="2E7315B9">
        <w:rPr>
          <w:rFonts w:ascii="Arial" w:eastAsia="Arial" w:hAnsi="Arial" w:cs="Arial"/>
        </w:rPr>
        <w:t xml:space="preserve">, S., </w:t>
      </w:r>
      <w:proofErr w:type="spellStart"/>
      <w:r w:rsidRPr="2E7315B9">
        <w:rPr>
          <w:rFonts w:ascii="Arial" w:eastAsia="Arial" w:hAnsi="Arial" w:cs="Arial"/>
        </w:rPr>
        <w:t>Bhanoori</w:t>
      </w:r>
      <w:proofErr w:type="spellEnd"/>
      <w:r w:rsidRPr="2E7315B9">
        <w:rPr>
          <w:rFonts w:ascii="Arial" w:eastAsia="Arial" w:hAnsi="Arial" w:cs="Arial"/>
        </w:rPr>
        <w:t xml:space="preserve">, N., Cai, M., Chainani, N., Chinta, K., Govindaraju, V., Green, T.J., Gupta, M., Hillig, S., </w:t>
      </w:r>
      <w:proofErr w:type="spellStart"/>
      <w:r w:rsidRPr="2E7315B9">
        <w:rPr>
          <w:rFonts w:ascii="Arial" w:eastAsia="Arial" w:hAnsi="Arial" w:cs="Arial"/>
        </w:rPr>
        <w:t>Hotinger</w:t>
      </w:r>
      <w:proofErr w:type="spellEnd"/>
      <w:r w:rsidRPr="2E7315B9">
        <w:rPr>
          <w:rFonts w:ascii="Arial" w:eastAsia="Arial" w:hAnsi="Arial" w:cs="Arial"/>
        </w:rPr>
        <w:t xml:space="preserve">, E., Leshinsky, Y., Liang, J., McCreedy, M., Nagel, F., </w:t>
      </w:r>
      <w:proofErr w:type="spellStart"/>
      <w:r w:rsidRPr="2E7315B9">
        <w:rPr>
          <w:rFonts w:ascii="Arial" w:eastAsia="Arial" w:hAnsi="Arial" w:cs="Arial"/>
        </w:rPr>
        <w:t>Pandis</w:t>
      </w:r>
      <w:proofErr w:type="spellEnd"/>
      <w:r w:rsidRPr="2E7315B9">
        <w:rPr>
          <w:rFonts w:ascii="Arial" w:eastAsia="Arial" w:hAnsi="Arial" w:cs="Arial"/>
        </w:rPr>
        <w:t xml:space="preserve">, I., </w:t>
      </w:r>
      <w:proofErr w:type="spellStart"/>
      <w:r w:rsidRPr="2E7315B9">
        <w:rPr>
          <w:rFonts w:ascii="Arial" w:eastAsia="Arial" w:hAnsi="Arial" w:cs="Arial"/>
        </w:rPr>
        <w:t>Parchas</w:t>
      </w:r>
      <w:proofErr w:type="spellEnd"/>
      <w:r w:rsidRPr="2E7315B9">
        <w:rPr>
          <w:rFonts w:ascii="Arial" w:eastAsia="Arial" w:hAnsi="Arial" w:cs="Arial"/>
        </w:rPr>
        <w:t xml:space="preserve">, P., Pathak, R., </w:t>
      </w:r>
      <w:proofErr w:type="spellStart"/>
      <w:r w:rsidRPr="2E7315B9">
        <w:rPr>
          <w:rFonts w:ascii="Arial" w:eastAsia="Arial" w:hAnsi="Arial" w:cs="Arial"/>
        </w:rPr>
        <w:t>Polychroniou</w:t>
      </w:r>
      <w:proofErr w:type="spellEnd"/>
      <w:r w:rsidRPr="2E7315B9">
        <w:rPr>
          <w:rFonts w:ascii="Arial" w:eastAsia="Arial" w:hAnsi="Arial" w:cs="Arial"/>
        </w:rPr>
        <w:t xml:space="preserve">, O. and Rahman, F. (2022) </w:t>
      </w:r>
      <w:r w:rsidRPr="2E7315B9">
        <w:rPr>
          <w:rFonts w:ascii="Arial" w:eastAsia="Arial" w:hAnsi="Arial" w:cs="Arial"/>
          <w:i/>
          <w:iCs/>
        </w:rPr>
        <w:t>Amazon Redshift re-invented</w:t>
      </w:r>
      <w:r w:rsidRPr="2E7315B9">
        <w:rPr>
          <w:rFonts w:ascii="Arial" w:eastAsia="Arial" w:hAnsi="Arial" w:cs="Arial"/>
        </w:rPr>
        <w:t xml:space="preserve">. Proceedings of the 2022 International Conference on Management of Data, pp. 2205–2217. Available at: </w:t>
      </w:r>
      <w:hyperlink r:id="rId20">
        <w:r w:rsidRPr="2E7315B9">
          <w:rPr>
            <w:rStyle w:val="Hyperlink"/>
            <w:rFonts w:ascii="Arial" w:eastAsia="Arial" w:hAnsi="Arial" w:cs="Arial"/>
          </w:rPr>
          <w:t>https://doi.org/10.1145/3514221.3526045</w:t>
        </w:r>
      </w:hyperlink>
      <w:r w:rsidRPr="2E7315B9">
        <w:rPr>
          <w:rFonts w:ascii="Arial" w:eastAsia="Arial" w:hAnsi="Arial" w:cs="Arial"/>
        </w:rPr>
        <w:t xml:space="preserve"> </w:t>
      </w:r>
    </w:p>
    <w:p w14:paraId="1778702B" w14:textId="4AF0F5F4" w:rsidR="1E362CFF" w:rsidRDefault="049CD105" w:rsidP="2E7315B9">
      <w:pPr>
        <w:spacing w:before="240" w:after="240" w:line="360" w:lineRule="auto"/>
        <w:jc w:val="both"/>
        <w:rPr>
          <w:rFonts w:ascii="Arial" w:eastAsia="Arial" w:hAnsi="Arial" w:cs="Arial"/>
        </w:rPr>
      </w:pPr>
      <w:r w:rsidRPr="2E7315B9">
        <w:rPr>
          <w:rFonts w:ascii="Arial" w:eastAsia="Arial" w:hAnsi="Arial" w:cs="Arial"/>
        </w:rPr>
        <w:t xml:space="preserve">Wang, W., Sadjadi, S.M. and Rishe, N. (2024) </w:t>
      </w:r>
      <w:r w:rsidRPr="2E7315B9">
        <w:rPr>
          <w:rFonts w:ascii="Arial" w:eastAsia="Arial" w:hAnsi="Arial" w:cs="Arial"/>
          <w:i/>
          <w:iCs/>
        </w:rPr>
        <w:t>A survey of major cybersecurity compliance frameworks</w:t>
      </w:r>
      <w:r w:rsidRPr="2E7315B9">
        <w:rPr>
          <w:rFonts w:ascii="Arial" w:eastAsia="Arial" w:hAnsi="Arial" w:cs="Arial"/>
        </w:rPr>
        <w:t>. IEEE 10th Conference on Big Data Security on Cloud (</w:t>
      </w:r>
      <w:proofErr w:type="spellStart"/>
      <w:r w:rsidRPr="2E7315B9">
        <w:rPr>
          <w:rFonts w:ascii="Arial" w:eastAsia="Arial" w:hAnsi="Arial" w:cs="Arial"/>
        </w:rPr>
        <w:t>BigDataSecurity</w:t>
      </w:r>
      <w:proofErr w:type="spellEnd"/>
      <w:r w:rsidRPr="2E7315B9">
        <w:rPr>
          <w:rFonts w:ascii="Arial" w:eastAsia="Arial" w:hAnsi="Arial" w:cs="Arial"/>
        </w:rPr>
        <w:t xml:space="preserve">), pp. 1–29. Available at: </w:t>
      </w:r>
      <w:hyperlink r:id="rId21">
        <w:r w:rsidRPr="2E7315B9">
          <w:rPr>
            <w:rStyle w:val="Hyperlink"/>
            <w:rFonts w:ascii="Arial" w:eastAsia="Arial" w:hAnsi="Arial" w:cs="Arial"/>
          </w:rPr>
          <w:t>https://doi.org/10.1109/bigdatasecurity62737.2024.00013</w:t>
        </w:r>
      </w:hyperlink>
      <w:r w:rsidRPr="2E7315B9">
        <w:rPr>
          <w:rFonts w:ascii="Arial" w:eastAsia="Arial" w:hAnsi="Arial" w:cs="Arial"/>
        </w:rPr>
        <w:t xml:space="preserve"> </w:t>
      </w:r>
    </w:p>
    <w:p w14:paraId="659B1039" w14:textId="4849F690" w:rsidR="1E362CFF" w:rsidRDefault="1E362CFF" w:rsidP="1E362CFF">
      <w:pPr>
        <w:spacing w:after="0" w:line="360" w:lineRule="auto"/>
        <w:rPr>
          <w:rFonts w:eastAsia="Times New Roman"/>
          <w:lang w:eastAsia="en-IN"/>
        </w:rPr>
      </w:pPr>
    </w:p>
    <w:p w14:paraId="3192B5C3" w14:textId="72F2A3C5" w:rsidR="1E362CFF" w:rsidRDefault="1E362CFF" w:rsidP="1E362CFF">
      <w:pPr>
        <w:spacing w:after="0" w:line="360" w:lineRule="auto"/>
        <w:rPr>
          <w:rFonts w:eastAsia="Times New Roman"/>
          <w:lang w:eastAsia="en-IN"/>
        </w:rPr>
      </w:pPr>
    </w:p>
    <w:p w14:paraId="1B9684FF" w14:textId="424D5181" w:rsidR="1E362CFF" w:rsidRDefault="1E362CFF" w:rsidP="1E362CFF">
      <w:pPr>
        <w:spacing w:after="0" w:line="360" w:lineRule="auto"/>
        <w:rPr>
          <w:rFonts w:eastAsia="Times New Roman"/>
          <w:lang w:eastAsia="en-IN"/>
        </w:rPr>
      </w:pPr>
    </w:p>
    <w:p w14:paraId="2F1062CF" w14:textId="5561CDC2" w:rsidR="1E362CFF" w:rsidRDefault="1E362CFF" w:rsidP="1E362CFF">
      <w:pPr>
        <w:spacing w:after="0" w:line="360" w:lineRule="auto"/>
        <w:rPr>
          <w:rFonts w:eastAsia="Times New Roman"/>
          <w:lang w:eastAsia="en-IN"/>
        </w:rPr>
      </w:pPr>
    </w:p>
    <w:p w14:paraId="2B539F16" w14:textId="47E5131E" w:rsidR="1E362CFF" w:rsidRDefault="1E362CFF" w:rsidP="1E362CFF">
      <w:pPr>
        <w:spacing w:after="0" w:line="360" w:lineRule="auto"/>
        <w:rPr>
          <w:rFonts w:eastAsia="Times New Roman"/>
          <w:lang w:eastAsia="en-IN"/>
        </w:rPr>
      </w:pPr>
    </w:p>
    <w:p w14:paraId="14FC2E4C" w14:textId="6258A672" w:rsidR="1E362CFF" w:rsidRDefault="1E362CFF" w:rsidP="1E362CFF">
      <w:pPr>
        <w:spacing w:after="0" w:line="360" w:lineRule="auto"/>
        <w:rPr>
          <w:rFonts w:eastAsia="Times New Roman"/>
          <w:lang w:eastAsia="en-IN"/>
        </w:rPr>
      </w:pPr>
    </w:p>
    <w:p w14:paraId="5F1C6216" w14:textId="686FEBE0" w:rsidR="1E362CFF" w:rsidRDefault="1E362CFF" w:rsidP="1E362CFF">
      <w:pPr>
        <w:spacing w:after="0" w:line="360" w:lineRule="auto"/>
        <w:rPr>
          <w:rFonts w:eastAsia="Times New Roman"/>
          <w:lang w:eastAsia="en-IN"/>
        </w:rPr>
      </w:pPr>
    </w:p>
    <w:p w14:paraId="06ABA373" w14:textId="613E888C" w:rsidR="1E362CFF" w:rsidRDefault="1E362CFF" w:rsidP="1E362CFF">
      <w:pPr>
        <w:spacing w:after="0" w:line="360" w:lineRule="auto"/>
        <w:rPr>
          <w:rFonts w:eastAsia="Times New Roman"/>
          <w:lang w:eastAsia="en-IN"/>
        </w:rPr>
      </w:pPr>
    </w:p>
    <w:p w14:paraId="5DF4BAE0" w14:textId="16B91983" w:rsidR="1E362CFF" w:rsidRDefault="1E362CFF" w:rsidP="1E362CFF">
      <w:pPr>
        <w:spacing w:after="0" w:line="360" w:lineRule="auto"/>
        <w:rPr>
          <w:rFonts w:eastAsia="Times New Roman"/>
          <w:lang w:eastAsia="en-IN"/>
        </w:rPr>
      </w:pPr>
    </w:p>
    <w:p w14:paraId="28E92E6E" w14:textId="16A996CE" w:rsidR="1E362CFF" w:rsidRDefault="1E362CFF" w:rsidP="1E362CFF">
      <w:pPr>
        <w:spacing w:after="0" w:line="360" w:lineRule="auto"/>
        <w:rPr>
          <w:rFonts w:eastAsia="Times New Roman"/>
          <w:lang w:eastAsia="en-IN"/>
        </w:rPr>
      </w:pPr>
    </w:p>
    <w:p w14:paraId="469C4592" w14:textId="719B687D" w:rsidR="1E362CFF" w:rsidRDefault="1E362CFF" w:rsidP="1E362CFF">
      <w:pPr>
        <w:spacing w:after="0" w:line="360" w:lineRule="auto"/>
        <w:rPr>
          <w:rFonts w:eastAsia="Times New Roman"/>
          <w:lang w:eastAsia="en-IN"/>
        </w:rPr>
      </w:pPr>
    </w:p>
    <w:p w14:paraId="79384725" w14:textId="5F457E94" w:rsidR="00837064" w:rsidRDefault="00837064" w:rsidP="1E362CFF">
      <w:pPr>
        <w:spacing w:line="360" w:lineRule="auto"/>
        <w:jc w:val="both"/>
      </w:pPr>
    </w:p>
    <w:sectPr w:rsidR="00837064" w:rsidSect="009751CD">
      <w:headerReference w:type="even" r:id="rId22"/>
      <w:headerReference w:type="default" r:id="rId23"/>
      <w:footerReference w:type="default" r:id="rId24"/>
      <w:headerReference w:type="first" r:id="rId25"/>
      <w:footerReference w:type="first" r:id="rId2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AC366" w14:textId="77777777" w:rsidR="00911AB8" w:rsidRDefault="00911AB8" w:rsidP="00C91478">
      <w:pPr>
        <w:spacing w:after="0" w:line="240" w:lineRule="auto"/>
      </w:pPr>
      <w:r>
        <w:separator/>
      </w:r>
    </w:p>
  </w:endnote>
  <w:endnote w:type="continuationSeparator" w:id="0">
    <w:p w14:paraId="4D5A20A8" w14:textId="77777777" w:rsidR="00911AB8" w:rsidRDefault="00911AB8" w:rsidP="00C914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E7315B9" w14:paraId="1B083F31" w14:textId="77777777" w:rsidTr="2E7315B9">
      <w:trPr>
        <w:trHeight w:val="300"/>
      </w:trPr>
      <w:tc>
        <w:tcPr>
          <w:tcW w:w="3005" w:type="dxa"/>
        </w:tcPr>
        <w:p w14:paraId="12AE81CD" w14:textId="5DEC10A8" w:rsidR="2E7315B9" w:rsidRDefault="2E7315B9" w:rsidP="2E7315B9">
          <w:pPr>
            <w:pStyle w:val="Header"/>
            <w:ind w:left="-115"/>
          </w:pPr>
        </w:p>
      </w:tc>
      <w:tc>
        <w:tcPr>
          <w:tcW w:w="3005" w:type="dxa"/>
        </w:tcPr>
        <w:p w14:paraId="706CFCFC" w14:textId="73FC6EA6" w:rsidR="2E7315B9" w:rsidRDefault="2E7315B9" w:rsidP="2E7315B9">
          <w:pPr>
            <w:pStyle w:val="Header"/>
            <w:jc w:val="center"/>
          </w:pPr>
          <w:r>
            <w:fldChar w:fldCharType="begin"/>
          </w:r>
          <w:r>
            <w:instrText>PAGE</w:instrText>
          </w:r>
          <w:r w:rsidR="00000000">
            <w:fldChar w:fldCharType="separate"/>
          </w:r>
          <w:r w:rsidR="009751CD">
            <w:rPr>
              <w:noProof/>
            </w:rPr>
            <w:t>1</w:t>
          </w:r>
          <w:r>
            <w:fldChar w:fldCharType="end"/>
          </w:r>
        </w:p>
      </w:tc>
      <w:tc>
        <w:tcPr>
          <w:tcW w:w="3005" w:type="dxa"/>
        </w:tcPr>
        <w:p w14:paraId="0011C798" w14:textId="5480456A" w:rsidR="2E7315B9" w:rsidRDefault="2E7315B9" w:rsidP="2E7315B9">
          <w:pPr>
            <w:pStyle w:val="Header"/>
            <w:ind w:right="-115"/>
            <w:jc w:val="right"/>
          </w:pPr>
        </w:p>
      </w:tc>
    </w:tr>
  </w:tbl>
  <w:p w14:paraId="558EC8F3" w14:textId="0A433650" w:rsidR="2E7315B9" w:rsidRDefault="2E7315B9" w:rsidP="2E7315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E7315B9" w14:paraId="2A0468AF" w14:textId="77777777" w:rsidTr="2E7315B9">
      <w:trPr>
        <w:trHeight w:val="300"/>
      </w:trPr>
      <w:tc>
        <w:tcPr>
          <w:tcW w:w="3005" w:type="dxa"/>
        </w:tcPr>
        <w:p w14:paraId="3913738E" w14:textId="040B9E2F" w:rsidR="2E7315B9" w:rsidRDefault="2E7315B9" w:rsidP="2E7315B9">
          <w:pPr>
            <w:pStyle w:val="Header"/>
            <w:ind w:left="-115"/>
          </w:pPr>
        </w:p>
      </w:tc>
      <w:tc>
        <w:tcPr>
          <w:tcW w:w="3005" w:type="dxa"/>
        </w:tcPr>
        <w:p w14:paraId="2C5DCD44" w14:textId="7D8A1DB0" w:rsidR="2E7315B9" w:rsidRDefault="2E7315B9" w:rsidP="2E7315B9">
          <w:pPr>
            <w:pStyle w:val="Header"/>
            <w:jc w:val="center"/>
          </w:pPr>
        </w:p>
      </w:tc>
      <w:tc>
        <w:tcPr>
          <w:tcW w:w="3005" w:type="dxa"/>
        </w:tcPr>
        <w:p w14:paraId="5C84210B" w14:textId="25BA6ABC" w:rsidR="2E7315B9" w:rsidRDefault="2E7315B9" w:rsidP="2E7315B9">
          <w:pPr>
            <w:pStyle w:val="Header"/>
            <w:ind w:right="-115"/>
            <w:jc w:val="right"/>
          </w:pPr>
        </w:p>
      </w:tc>
    </w:tr>
  </w:tbl>
  <w:p w14:paraId="3590F3BC" w14:textId="3A529B84" w:rsidR="2E7315B9" w:rsidRDefault="2E7315B9" w:rsidP="2E7315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ED3B51" w14:textId="77777777" w:rsidR="00911AB8" w:rsidRDefault="00911AB8" w:rsidP="00C91478">
      <w:pPr>
        <w:spacing w:after="0" w:line="240" w:lineRule="auto"/>
      </w:pPr>
      <w:r>
        <w:separator/>
      </w:r>
    </w:p>
  </w:footnote>
  <w:footnote w:type="continuationSeparator" w:id="0">
    <w:p w14:paraId="5C946084" w14:textId="77777777" w:rsidR="00911AB8" w:rsidRDefault="00911AB8" w:rsidP="00C914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E362CFF" w14:paraId="60D9290A" w14:textId="77777777" w:rsidTr="1E362CFF">
      <w:trPr>
        <w:trHeight w:val="300"/>
      </w:trPr>
      <w:tc>
        <w:tcPr>
          <w:tcW w:w="3005" w:type="dxa"/>
        </w:tcPr>
        <w:p w14:paraId="7FB09A27" w14:textId="066B2132" w:rsidR="1E362CFF" w:rsidRDefault="1E362CFF" w:rsidP="1E362CFF">
          <w:pPr>
            <w:pStyle w:val="Header"/>
            <w:ind w:left="-115"/>
          </w:pPr>
        </w:p>
      </w:tc>
      <w:tc>
        <w:tcPr>
          <w:tcW w:w="3005" w:type="dxa"/>
        </w:tcPr>
        <w:p w14:paraId="751A7EEE" w14:textId="783A6212" w:rsidR="1E362CFF" w:rsidRDefault="1E362CFF" w:rsidP="1E362CFF">
          <w:pPr>
            <w:pStyle w:val="Header"/>
            <w:jc w:val="center"/>
          </w:pPr>
        </w:p>
      </w:tc>
      <w:tc>
        <w:tcPr>
          <w:tcW w:w="3005" w:type="dxa"/>
        </w:tcPr>
        <w:p w14:paraId="5F44EC48" w14:textId="3C7DF6C1" w:rsidR="1E362CFF" w:rsidRDefault="1E362CFF" w:rsidP="1E362CFF">
          <w:pPr>
            <w:pStyle w:val="Header"/>
            <w:ind w:right="-115"/>
            <w:jc w:val="right"/>
          </w:pPr>
        </w:p>
      </w:tc>
    </w:tr>
  </w:tbl>
  <w:p w14:paraId="50D63C67" w14:textId="0B99C209" w:rsidR="1E362CFF" w:rsidRDefault="1E362CFF" w:rsidP="1E362C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E362CFF" w14:paraId="4C7FFDDB" w14:textId="77777777" w:rsidTr="1E362CFF">
      <w:trPr>
        <w:trHeight w:val="300"/>
      </w:trPr>
      <w:tc>
        <w:tcPr>
          <w:tcW w:w="3005" w:type="dxa"/>
        </w:tcPr>
        <w:p w14:paraId="521A3801" w14:textId="184E320D" w:rsidR="1E362CFF" w:rsidRDefault="1E362CFF" w:rsidP="1E362CFF">
          <w:pPr>
            <w:pStyle w:val="Header"/>
            <w:ind w:left="-115"/>
          </w:pPr>
        </w:p>
      </w:tc>
      <w:tc>
        <w:tcPr>
          <w:tcW w:w="3005" w:type="dxa"/>
        </w:tcPr>
        <w:p w14:paraId="45CA131A" w14:textId="3226334F" w:rsidR="1E362CFF" w:rsidRDefault="1E362CFF" w:rsidP="1E362CFF">
          <w:pPr>
            <w:pStyle w:val="Header"/>
            <w:jc w:val="center"/>
          </w:pPr>
        </w:p>
      </w:tc>
      <w:tc>
        <w:tcPr>
          <w:tcW w:w="3005" w:type="dxa"/>
        </w:tcPr>
        <w:p w14:paraId="67149192" w14:textId="1A2930C3" w:rsidR="1E362CFF" w:rsidRDefault="1E362CFF" w:rsidP="1E362CFF">
          <w:pPr>
            <w:pStyle w:val="Header"/>
            <w:ind w:right="-115"/>
            <w:jc w:val="right"/>
          </w:pPr>
        </w:p>
      </w:tc>
    </w:tr>
  </w:tbl>
  <w:p w14:paraId="18B46632" w14:textId="33289B60" w:rsidR="1E362CFF" w:rsidRDefault="1E362CFF" w:rsidP="1E362C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1E362CFF" w14:paraId="7930BCFC" w14:textId="77777777" w:rsidTr="1E362CFF">
      <w:trPr>
        <w:trHeight w:val="300"/>
      </w:trPr>
      <w:tc>
        <w:tcPr>
          <w:tcW w:w="3005" w:type="dxa"/>
        </w:tcPr>
        <w:p w14:paraId="1AD684B0" w14:textId="5BD22A70" w:rsidR="1E362CFF" w:rsidRDefault="1E362CFF" w:rsidP="1E362CFF">
          <w:pPr>
            <w:pStyle w:val="Header"/>
            <w:ind w:left="-115"/>
          </w:pPr>
        </w:p>
      </w:tc>
      <w:tc>
        <w:tcPr>
          <w:tcW w:w="3005" w:type="dxa"/>
        </w:tcPr>
        <w:p w14:paraId="507F1969" w14:textId="1C967CE8" w:rsidR="1E362CFF" w:rsidRDefault="1E362CFF" w:rsidP="1E362CFF">
          <w:pPr>
            <w:pStyle w:val="Header"/>
            <w:jc w:val="center"/>
          </w:pPr>
        </w:p>
      </w:tc>
      <w:tc>
        <w:tcPr>
          <w:tcW w:w="3005" w:type="dxa"/>
        </w:tcPr>
        <w:p w14:paraId="64984A12" w14:textId="7A1B1BDC" w:rsidR="1E362CFF" w:rsidRDefault="1E362CFF" w:rsidP="1E362CFF">
          <w:pPr>
            <w:pStyle w:val="Header"/>
            <w:ind w:right="-115"/>
            <w:jc w:val="right"/>
          </w:pPr>
        </w:p>
      </w:tc>
    </w:tr>
  </w:tbl>
  <w:p w14:paraId="300993F6" w14:textId="31212C63" w:rsidR="1E362CFF" w:rsidRDefault="1E362CFF" w:rsidP="1E362CFF">
    <w:pPr>
      <w:pStyle w:val="Header"/>
    </w:pPr>
  </w:p>
</w:hdr>
</file>

<file path=word/intelligence2.xml><?xml version="1.0" encoding="utf-8"?>
<int2:intelligence xmlns:int2="http://schemas.microsoft.com/office/intelligence/2020/intelligence" xmlns:oel="http://schemas.microsoft.com/office/2019/extlst">
  <int2:observations>
    <int2:textHash int2:hashCode="+IFSNuAQIwUvIB" int2:id="hoNP2VxT">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B260A"/>
    <w:multiLevelType w:val="hybridMultilevel"/>
    <w:tmpl w:val="2B782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50BA5A"/>
    <w:multiLevelType w:val="hybridMultilevel"/>
    <w:tmpl w:val="5D785F48"/>
    <w:lvl w:ilvl="0" w:tplc="C0A06690">
      <w:start w:val="1"/>
      <w:numFmt w:val="decimal"/>
      <w:lvlText w:val="%1."/>
      <w:lvlJc w:val="left"/>
      <w:pPr>
        <w:ind w:left="720" w:hanging="360"/>
      </w:pPr>
    </w:lvl>
    <w:lvl w:ilvl="1" w:tplc="427AB7C6">
      <w:start w:val="1"/>
      <w:numFmt w:val="lowerLetter"/>
      <w:lvlText w:val="%2."/>
      <w:lvlJc w:val="left"/>
      <w:pPr>
        <w:ind w:left="1440" w:hanging="360"/>
      </w:pPr>
    </w:lvl>
    <w:lvl w:ilvl="2" w:tplc="A5EE14D6">
      <w:start w:val="1"/>
      <w:numFmt w:val="lowerRoman"/>
      <w:lvlText w:val="%3."/>
      <w:lvlJc w:val="right"/>
      <w:pPr>
        <w:ind w:left="2160" w:hanging="180"/>
      </w:pPr>
    </w:lvl>
    <w:lvl w:ilvl="3" w:tplc="AF4C7AEE">
      <w:start w:val="1"/>
      <w:numFmt w:val="decimal"/>
      <w:lvlText w:val="%4."/>
      <w:lvlJc w:val="left"/>
      <w:pPr>
        <w:ind w:left="2880" w:hanging="360"/>
      </w:pPr>
    </w:lvl>
    <w:lvl w:ilvl="4" w:tplc="654EFBA4">
      <w:start w:val="1"/>
      <w:numFmt w:val="lowerLetter"/>
      <w:lvlText w:val="%5."/>
      <w:lvlJc w:val="left"/>
      <w:pPr>
        <w:ind w:left="3600" w:hanging="360"/>
      </w:pPr>
    </w:lvl>
    <w:lvl w:ilvl="5" w:tplc="5072BD22">
      <w:start w:val="1"/>
      <w:numFmt w:val="lowerRoman"/>
      <w:lvlText w:val="%6."/>
      <w:lvlJc w:val="right"/>
      <w:pPr>
        <w:ind w:left="4320" w:hanging="180"/>
      </w:pPr>
    </w:lvl>
    <w:lvl w:ilvl="6" w:tplc="677EBEC8">
      <w:start w:val="1"/>
      <w:numFmt w:val="decimal"/>
      <w:lvlText w:val="%7."/>
      <w:lvlJc w:val="left"/>
      <w:pPr>
        <w:ind w:left="5040" w:hanging="360"/>
      </w:pPr>
    </w:lvl>
    <w:lvl w:ilvl="7" w:tplc="9F7E29DE">
      <w:start w:val="1"/>
      <w:numFmt w:val="lowerLetter"/>
      <w:lvlText w:val="%8."/>
      <w:lvlJc w:val="left"/>
      <w:pPr>
        <w:ind w:left="5760" w:hanging="360"/>
      </w:pPr>
    </w:lvl>
    <w:lvl w:ilvl="8" w:tplc="9298750E">
      <w:start w:val="1"/>
      <w:numFmt w:val="lowerRoman"/>
      <w:lvlText w:val="%9."/>
      <w:lvlJc w:val="right"/>
      <w:pPr>
        <w:ind w:left="6480" w:hanging="180"/>
      </w:pPr>
    </w:lvl>
  </w:abstractNum>
  <w:abstractNum w:abstractNumId="2" w15:restartNumberingAfterBreak="0">
    <w:nsid w:val="10D31863"/>
    <w:multiLevelType w:val="hybridMultilevel"/>
    <w:tmpl w:val="92FE8A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1D78B3"/>
    <w:multiLevelType w:val="hybridMultilevel"/>
    <w:tmpl w:val="5A9A5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9FB3AA"/>
    <w:multiLevelType w:val="hybridMultilevel"/>
    <w:tmpl w:val="E0BADB4A"/>
    <w:lvl w:ilvl="0" w:tplc="2542A6F6">
      <w:start w:val="1"/>
      <w:numFmt w:val="bullet"/>
      <w:lvlText w:val=""/>
      <w:lvlJc w:val="left"/>
      <w:pPr>
        <w:ind w:left="720" w:hanging="360"/>
      </w:pPr>
      <w:rPr>
        <w:rFonts w:ascii="Symbol" w:hAnsi="Symbol" w:hint="default"/>
      </w:rPr>
    </w:lvl>
    <w:lvl w:ilvl="1" w:tplc="B7D4DD20">
      <w:start w:val="1"/>
      <w:numFmt w:val="bullet"/>
      <w:lvlText w:val="o"/>
      <w:lvlJc w:val="left"/>
      <w:pPr>
        <w:ind w:left="1440" w:hanging="360"/>
      </w:pPr>
      <w:rPr>
        <w:rFonts w:ascii="Courier New" w:hAnsi="Courier New" w:hint="default"/>
      </w:rPr>
    </w:lvl>
    <w:lvl w:ilvl="2" w:tplc="BF34C372">
      <w:start w:val="1"/>
      <w:numFmt w:val="bullet"/>
      <w:lvlText w:val=""/>
      <w:lvlJc w:val="left"/>
      <w:pPr>
        <w:ind w:left="2160" w:hanging="360"/>
      </w:pPr>
      <w:rPr>
        <w:rFonts w:ascii="Wingdings" w:hAnsi="Wingdings" w:hint="default"/>
      </w:rPr>
    </w:lvl>
    <w:lvl w:ilvl="3" w:tplc="A6FE0176">
      <w:start w:val="1"/>
      <w:numFmt w:val="bullet"/>
      <w:lvlText w:val=""/>
      <w:lvlJc w:val="left"/>
      <w:pPr>
        <w:ind w:left="2880" w:hanging="360"/>
      </w:pPr>
      <w:rPr>
        <w:rFonts w:ascii="Symbol" w:hAnsi="Symbol" w:hint="default"/>
      </w:rPr>
    </w:lvl>
    <w:lvl w:ilvl="4" w:tplc="48348136">
      <w:start w:val="1"/>
      <w:numFmt w:val="bullet"/>
      <w:lvlText w:val="o"/>
      <w:lvlJc w:val="left"/>
      <w:pPr>
        <w:ind w:left="3600" w:hanging="360"/>
      </w:pPr>
      <w:rPr>
        <w:rFonts w:ascii="Courier New" w:hAnsi="Courier New" w:hint="default"/>
      </w:rPr>
    </w:lvl>
    <w:lvl w:ilvl="5" w:tplc="5D46CF7C">
      <w:start w:val="1"/>
      <w:numFmt w:val="bullet"/>
      <w:lvlText w:val=""/>
      <w:lvlJc w:val="left"/>
      <w:pPr>
        <w:ind w:left="4320" w:hanging="360"/>
      </w:pPr>
      <w:rPr>
        <w:rFonts w:ascii="Wingdings" w:hAnsi="Wingdings" w:hint="default"/>
      </w:rPr>
    </w:lvl>
    <w:lvl w:ilvl="6" w:tplc="5F744F74">
      <w:start w:val="1"/>
      <w:numFmt w:val="bullet"/>
      <w:lvlText w:val=""/>
      <w:lvlJc w:val="left"/>
      <w:pPr>
        <w:ind w:left="5040" w:hanging="360"/>
      </w:pPr>
      <w:rPr>
        <w:rFonts w:ascii="Symbol" w:hAnsi="Symbol" w:hint="default"/>
      </w:rPr>
    </w:lvl>
    <w:lvl w:ilvl="7" w:tplc="A4BC61A4">
      <w:start w:val="1"/>
      <w:numFmt w:val="bullet"/>
      <w:lvlText w:val="o"/>
      <w:lvlJc w:val="left"/>
      <w:pPr>
        <w:ind w:left="5760" w:hanging="360"/>
      </w:pPr>
      <w:rPr>
        <w:rFonts w:ascii="Courier New" w:hAnsi="Courier New" w:hint="default"/>
      </w:rPr>
    </w:lvl>
    <w:lvl w:ilvl="8" w:tplc="3A624B18">
      <w:start w:val="1"/>
      <w:numFmt w:val="bullet"/>
      <w:lvlText w:val=""/>
      <w:lvlJc w:val="left"/>
      <w:pPr>
        <w:ind w:left="6480" w:hanging="360"/>
      </w:pPr>
      <w:rPr>
        <w:rFonts w:ascii="Wingdings" w:hAnsi="Wingdings" w:hint="default"/>
      </w:rPr>
    </w:lvl>
  </w:abstractNum>
  <w:abstractNum w:abstractNumId="5" w15:restartNumberingAfterBreak="0">
    <w:nsid w:val="21D22D43"/>
    <w:multiLevelType w:val="hybridMultilevel"/>
    <w:tmpl w:val="607A9F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46DCD29"/>
    <w:multiLevelType w:val="hybridMultilevel"/>
    <w:tmpl w:val="755E1A94"/>
    <w:lvl w:ilvl="0" w:tplc="EA242D68">
      <w:start w:val="1"/>
      <w:numFmt w:val="decimal"/>
      <w:lvlText w:val="%1."/>
      <w:lvlJc w:val="left"/>
      <w:pPr>
        <w:ind w:left="720" w:hanging="360"/>
      </w:pPr>
    </w:lvl>
    <w:lvl w:ilvl="1" w:tplc="7DE8CDAE">
      <w:start w:val="1"/>
      <w:numFmt w:val="lowerLetter"/>
      <w:lvlText w:val="%2."/>
      <w:lvlJc w:val="left"/>
      <w:pPr>
        <w:ind w:left="1440" w:hanging="360"/>
      </w:pPr>
    </w:lvl>
    <w:lvl w:ilvl="2" w:tplc="0F6A9422">
      <w:start w:val="1"/>
      <w:numFmt w:val="lowerRoman"/>
      <w:lvlText w:val="%3."/>
      <w:lvlJc w:val="right"/>
      <w:pPr>
        <w:ind w:left="2160" w:hanging="180"/>
      </w:pPr>
    </w:lvl>
    <w:lvl w:ilvl="3" w:tplc="519C50F6">
      <w:start w:val="1"/>
      <w:numFmt w:val="decimal"/>
      <w:lvlText w:val="%4."/>
      <w:lvlJc w:val="left"/>
      <w:pPr>
        <w:ind w:left="2880" w:hanging="360"/>
      </w:pPr>
    </w:lvl>
    <w:lvl w:ilvl="4" w:tplc="6AD6071C">
      <w:start w:val="1"/>
      <w:numFmt w:val="lowerLetter"/>
      <w:lvlText w:val="%5."/>
      <w:lvlJc w:val="left"/>
      <w:pPr>
        <w:ind w:left="3600" w:hanging="360"/>
      </w:pPr>
    </w:lvl>
    <w:lvl w:ilvl="5" w:tplc="415267D4">
      <w:start w:val="1"/>
      <w:numFmt w:val="lowerRoman"/>
      <w:lvlText w:val="%6."/>
      <w:lvlJc w:val="right"/>
      <w:pPr>
        <w:ind w:left="4320" w:hanging="180"/>
      </w:pPr>
    </w:lvl>
    <w:lvl w:ilvl="6" w:tplc="9E6AB62C">
      <w:start w:val="1"/>
      <w:numFmt w:val="decimal"/>
      <w:lvlText w:val="%7."/>
      <w:lvlJc w:val="left"/>
      <w:pPr>
        <w:ind w:left="5040" w:hanging="360"/>
      </w:pPr>
    </w:lvl>
    <w:lvl w:ilvl="7" w:tplc="3FC244A8">
      <w:start w:val="1"/>
      <w:numFmt w:val="lowerLetter"/>
      <w:lvlText w:val="%8."/>
      <w:lvlJc w:val="left"/>
      <w:pPr>
        <w:ind w:left="5760" w:hanging="360"/>
      </w:pPr>
    </w:lvl>
    <w:lvl w:ilvl="8" w:tplc="4824F824">
      <w:start w:val="1"/>
      <w:numFmt w:val="lowerRoman"/>
      <w:lvlText w:val="%9."/>
      <w:lvlJc w:val="right"/>
      <w:pPr>
        <w:ind w:left="6480" w:hanging="180"/>
      </w:pPr>
    </w:lvl>
  </w:abstractNum>
  <w:abstractNum w:abstractNumId="7" w15:restartNumberingAfterBreak="0">
    <w:nsid w:val="6FDC530D"/>
    <w:multiLevelType w:val="hybridMultilevel"/>
    <w:tmpl w:val="946443AE"/>
    <w:lvl w:ilvl="0" w:tplc="BAEC98B6">
      <w:start w:val="1"/>
      <w:numFmt w:val="decimal"/>
      <w:lvlText w:val="%1."/>
      <w:lvlJc w:val="left"/>
      <w:pPr>
        <w:ind w:left="720" w:hanging="360"/>
      </w:pPr>
    </w:lvl>
    <w:lvl w:ilvl="1" w:tplc="2A404C88">
      <w:start w:val="1"/>
      <w:numFmt w:val="lowerLetter"/>
      <w:lvlText w:val="%2."/>
      <w:lvlJc w:val="left"/>
      <w:pPr>
        <w:ind w:left="1440" w:hanging="360"/>
      </w:pPr>
    </w:lvl>
    <w:lvl w:ilvl="2" w:tplc="787E1C8E">
      <w:start w:val="1"/>
      <w:numFmt w:val="lowerRoman"/>
      <w:lvlText w:val="%3."/>
      <w:lvlJc w:val="right"/>
      <w:pPr>
        <w:ind w:left="2160" w:hanging="180"/>
      </w:pPr>
    </w:lvl>
    <w:lvl w:ilvl="3" w:tplc="C6CAB724">
      <w:start w:val="1"/>
      <w:numFmt w:val="decimal"/>
      <w:lvlText w:val="%4."/>
      <w:lvlJc w:val="left"/>
      <w:pPr>
        <w:ind w:left="2880" w:hanging="360"/>
      </w:pPr>
    </w:lvl>
    <w:lvl w:ilvl="4" w:tplc="65747448">
      <w:start w:val="1"/>
      <w:numFmt w:val="lowerLetter"/>
      <w:lvlText w:val="%5."/>
      <w:lvlJc w:val="left"/>
      <w:pPr>
        <w:ind w:left="3600" w:hanging="360"/>
      </w:pPr>
    </w:lvl>
    <w:lvl w:ilvl="5" w:tplc="81DC4E12">
      <w:start w:val="1"/>
      <w:numFmt w:val="lowerRoman"/>
      <w:lvlText w:val="%6."/>
      <w:lvlJc w:val="right"/>
      <w:pPr>
        <w:ind w:left="4320" w:hanging="180"/>
      </w:pPr>
    </w:lvl>
    <w:lvl w:ilvl="6" w:tplc="87E026C0">
      <w:start w:val="1"/>
      <w:numFmt w:val="decimal"/>
      <w:lvlText w:val="%7."/>
      <w:lvlJc w:val="left"/>
      <w:pPr>
        <w:ind w:left="5040" w:hanging="360"/>
      </w:pPr>
    </w:lvl>
    <w:lvl w:ilvl="7" w:tplc="1590B612">
      <w:start w:val="1"/>
      <w:numFmt w:val="lowerLetter"/>
      <w:lvlText w:val="%8."/>
      <w:lvlJc w:val="left"/>
      <w:pPr>
        <w:ind w:left="5760" w:hanging="360"/>
      </w:pPr>
    </w:lvl>
    <w:lvl w:ilvl="8" w:tplc="44FE31EA">
      <w:start w:val="1"/>
      <w:numFmt w:val="lowerRoman"/>
      <w:lvlText w:val="%9."/>
      <w:lvlJc w:val="right"/>
      <w:pPr>
        <w:ind w:left="6480" w:hanging="180"/>
      </w:pPr>
    </w:lvl>
  </w:abstractNum>
  <w:num w:numId="1" w16cid:durableId="444622595">
    <w:abstractNumId w:val="1"/>
  </w:num>
  <w:num w:numId="2" w16cid:durableId="656348641">
    <w:abstractNumId w:val="7"/>
  </w:num>
  <w:num w:numId="3" w16cid:durableId="1418751366">
    <w:abstractNumId w:val="4"/>
  </w:num>
  <w:num w:numId="4" w16cid:durableId="1594780472">
    <w:abstractNumId w:val="6"/>
  </w:num>
  <w:num w:numId="5" w16cid:durableId="931663425">
    <w:abstractNumId w:val="0"/>
  </w:num>
  <w:num w:numId="6" w16cid:durableId="1650287679">
    <w:abstractNumId w:val="5"/>
  </w:num>
  <w:num w:numId="7" w16cid:durableId="1973948400">
    <w:abstractNumId w:val="3"/>
  </w:num>
  <w:num w:numId="8" w16cid:durableId="18163343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804"/>
    <w:rsid w:val="000E220B"/>
    <w:rsid w:val="00110C7B"/>
    <w:rsid w:val="00125804"/>
    <w:rsid w:val="00180349"/>
    <w:rsid w:val="00285E7D"/>
    <w:rsid w:val="00364F31"/>
    <w:rsid w:val="004178DD"/>
    <w:rsid w:val="0042703D"/>
    <w:rsid w:val="004E16BB"/>
    <w:rsid w:val="00504222"/>
    <w:rsid w:val="00570C16"/>
    <w:rsid w:val="006C13DB"/>
    <w:rsid w:val="0082228D"/>
    <w:rsid w:val="00837064"/>
    <w:rsid w:val="00911AB8"/>
    <w:rsid w:val="00945F06"/>
    <w:rsid w:val="009751CD"/>
    <w:rsid w:val="009B761F"/>
    <w:rsid w:val="00A76A0C"/>
    <w:rsid w:val="00AF2450"/>
    <w:rsid w:val="00B32D47"/>
    <w:rsid w:val="00B3604A"/>
    <w:rsid w:val="00B90470"/>
    <w:rsid w:val="00C1452D"/>
    <w:rsid w:val="00C91478"/>
    <w:rsid w:val="00D71822"/>
    <w:rsid w:val="00E73A41"/>
    <w:rsid w:val="00EB3946"/>
    <w:rsid w:val="00F47B1B"/>
    <w:rsid w:val="00FA7549"/>
    <w:rsid w:val="00FD3696"/>
    <w:rsid w:val="01D4FE28"/>
    <w:rsid w:val="023648B6"/>
    <w:rsid w:val="0261105E"/>
    <w:rsid w:val="02D9172F"/>
    <w:rsid w:val="02ED4776"/>
    <w:rsid w:val="03432FCE"/>
    <w:rsid w:val="0357CE38"/>
    <w:rsid w:val="03705DD5"/>
    <w:rsid w:val="04028339"/>
    <w:rsid w:val="043C5246"/>
    <w:rsid w:val="044C5701"/>
    <w:rsid w:val="0461611B"/>
    <w:rsid w:val="0468601E"/>
    <w:rsid w:val="0468E7E6"/>
    <w:rsid w:val="049CD105"/>
    <w:rsid w:val="0522A876"/>
    <w:rsid w:val="052B9B6F"/>
    <w:rsid w:val="054AA08B"/>
    <w:rsid w:val="05D8A377"/>
    <w:rsid w:val="0627D8D3"/>
    <w:rsid w:val="06724FE1"/>
    <w:rsid w:val="06E83139"/>
    <w:rsid w:val="06F362B3"/>
    <w:rsid w:val="07D2E53D"/>
    <w:rsid w:val="07F3373A"/>
    <w:rsid w:val="0817CCD9"/>
    <w:rsid w:val="08475136"/>
    <w:rsid w:val="0893B7C7"/>
    <w:rsid w:val="08A6FDDE"/>
    <w:rsid w:val="08E57716"/>
    <w:rsid w:val="0959A714"/>
    <w:rsid w:val="0981D122"/>
    <w:rsid w:val="09DE96CB"/>
    <w:rsid w:val="09EF3829"/>
    <w:rsid w:val="09F0EE21"/>
    <w:rsid w:val="0AC5C464"/>
    <w:rsid w:val="0B429C0A"/>
    <w:rsid w:val="0B92122D"/>
    <w:rsid w:val="0B97FBA9"/>
    <w:rsid w:val="0BD874D1"/>
    <w:rsid w:val="0BE58E6E"/>
    <w:rsid w:val="0BF6BBD4"/>
    <w:rsid w:val="0BFF4D03"/>
    <w:rsid w:val="0C6EF4CC"/>
    <w:rsid w:val="0DFA722D"/>
    <w:rsid w:val="0E22F07C"/>
    <w:rsid w:val="0E26311B"/>
    <w:rsid w:val="0E2E70C4"/>
    <w:rsid w:val="0E384341"/>
    <w:rsid w:val="0E40BA86"/>
    <w:rsid w:val="0E59DB7F"/>
    <w:rsid w:val="0F47ED09"/>
    <w:rsid w:val="0F60F02E"/>
    <w:rsid w:val="0FD5F067"/>
    <w:rsid w:val="1001DA60"/>
    <w:rsid w:val="101F8641"/>
    <w:rsid w:val="10476DEF"/>
    <w:rsid w:val="1084A265"/>
    <w:rsid w:val="10A5294F"/>
    <w:rsid w:val="10BA23DF"/>
    <w:rsid w:val="10C12539"/>
    <w:rsid w:val="11313EC9"/>
    <w:rsid w:val="1138D4FF"/>
    <w:rsid w:val="117CDE26"/>
    <w:rsid w:val="1190D6F9"/>
    <w:rsid w:val="12C61DA5"/>
    <w:rsid w:val="131AC210"/>
    <w:rsid w:val="1364147E"/>
    <w:rsid w:val="1408ABDE"/>
    <w:rsid w:val="140FEC7D"/>
    <w:rsid w:val="1443317E"/>
    <w:rsid w:val="14DD30AD"/>
    <w:rsid w:val="14E8470A"/>
    <w:rsid w:val="153C4CE3"/>
    <w:rsid w:val="15BC4E66"/>
    <w:rsid w:val="15C8CB81"/>
    <w:rsid w:val="15CA91A8"/>
    <w:rsid w:val="15FE5255"/>
    <w:rsid w:val="1823F805"/>
    <w:rsid w:val="186F0FCC"/>
    <w:rsid w:val="18831FCF"/>
    <w:rsid w:val="18C2BFFB"/>
    <w:rsid w:val="18FB3CB6"/>
    <w:rsid w:val="1951A9F0"/>
    <w:rsid w:val="199E1394"/>
    <w:rsid w:val="19ADCD7E"/>
    <w:rsid w:val="1A34B390"/>
    <w:rsid w:val="1A4D6370"/>
    <w:rsid w:val="1A932E3D"/>
    <w:rsid w:val="1B14DFD9"/>
    <w:rsid w:val="1B21A45D"/>
    <w:rsid w:val="1B55CBF3"/>
    <w:rsid w:val="1C2E3BD3"/>
    <w:rsid w:val="1C591F9D"/>
    <w:rsid w:val="1CCBD9E8"/>
    <w:rsid w:val="1D547DC6"/>
    <w:rsid w:val="1DD82299"/>
    <w:rsid w:val="1E362CFF"/>
    <w:rsid w:val="1E4559A8"/>
    <w:rsid w:val="1ED38192"/>
    <w:rsid w:val="1F284C4B"/>
    <w:rsid w:val="2004560F"/>
    <w:rsid w:val="200E411C"/>
    <w:rsid w:val="20B30B4F"/>
    <w:rsid w:val="20D6C609"/>
    <w:rsid w:val="20F126BA"/>
    <w:rsid w:val="214A6FC5"/>
    <w:rsid w:val="2162A236"/>
    <w:rsid w:val="21641261"/>
    <w:rsid w:val="21989C4C"/>
    <w:rsid w:val="21B59153"/>
    <w:rsid w:val="21C1D8E1"/>
    <w:rsid w:val="22089D5E"/>
    <w:rsid w:val="22E6041A"/>
    <w:rsid w:val="22EFAC37"/>
    <w:rsid w:val="2337FF69"/>
    <w:rsid w:val="2338BB15"/>
    <w:rsid w:val="2374872E"/>
    <w:rsid w:val="23AAD89B"/>
    <w:rsid w:val="23CA1658"/>
    <w:rsid w:val="23CFA2C6"/>
    <w:rsid w:val="23D4FCAB"/>
    <w:rsid w:val="23D8B127"/>
    <w:rsid w:val="243DFA62"/>
    <w:rsid w:val="2452CC11"/>
    <w:rsid w:val="245A5AB1"/>
    <w:rsid w:val="24BF1F4F"/>
    <w:rsid w:val="25062159"/>
    <w:rsid w:val="25769F51"/>
    <w:rsid w:val="26141485"/>
    <w:rsid w:val="2621F2B1"/>
    <w:rsid w:val="2624C138"/>
    <w:rsid w:val="2627C404"/>
    <w:rsid w:val="26435F27"/>
    <w:rsid w:val="278B049C"/>
    <w:rsid w:val="27F07EE7"/>
    <w:rsid w:val="28503952"/>
    <w:rsid w:val="285CF418"/>
    <w:rsid w:val="286FE86D"/>
    <w:rsid w:val="28B50D8A"/>
    <w:rsid w:val="28DF25B2"/>
    <w:rsid w:val="298C665B"/>
    <w:rsid w:val="2AA70601"/>
    <w:rsid w:val="2AFA9A35"/>
    <w:rsid w:val="2B2A5171"/>
    <w:rsid w:val="2B7BFD6A"/>
    <w:rsid w:val="2BDBB991"/>
    <w:rsid w:val="2BEDCF11"/>
    <w:rsid w:val="2BF0E4BF"/>
    <w:rsid w:val="2C3EEAA0"/>
    <w:rsid w:val="2CAE49D4"/>
    <w:rsid w:val="2D6ED03F"/>
    <w:rsid w:val="2D896325"/>
    <w:rsid w:val="2E03BB75"/>
    <w:rsid w:val="2E171956"/>
    <w:rsid w:val="2E3C3537"/>
    <w:rsid w:val="2E7315B9"/>
    <w:rsid w:val="2E96E98E"/>
    <w:rsid w:val="2EC4DDC2"/>
    <w:rsid w:val="2ED8BF06"/>
    <w:rsid w:val="2EF065BF"/>
    <w:rsid w:val="2FFE20C4"/>
    <w:rsid w:val="305868AA"/>
    <w:rsid w:val="3102D3B1"/>
    <w:rsid w:val="311C54DA"/>
    <w:rsid w:val="3153AE6D"/>
    <w:rsid w:val="3194CE4B"/>
    <w:rsid w:val="31DAEBB8"/>
    <w:rsid w:val="32E66226"/>
    <w:rsid w:val="33005338"/>
    <w:rsid w:val="340A5755"/>
    <w:rsid w:val="345B1C18"/>
    <w:rsid w:val="34798D72"/>
    <w:rsid w:val="347DBA40"/>
    <w:rsid w:val="357574C4"/>
    <w:rsid w:val="362733EF"/>
    <w:rsid w:val="367D8DB4"/>
    <w:rsid w:val="36A5CD44"/>
    <w:rsid w:val="37D073A2"/>
    <w:rsid w:val="3826667D"/>
    <w:rsid w:val="382D1E3E"/>
    <w:rsid w:val="385A04F6"/>
    <w:rsid w:val="38E7FAF6"/>
    <w:rsid w:val="38F92937"/>
    <w:rsid w:val="391063A3"/>
    <w:rsid w:val="396669BB"/>
    <w:rsid w:val="397B10CE"/>
    <w:rsid w:val="39A8412C"/>
    <w:rsid w:val="39D34D3E"/>
    <w:rsid w:val="39DBC63B"/>
    <w:rsid w:val="3A2E2D44"/>
    <w:rsid w:val="3A7F6775"/>
    <w:rsid w:val="3AF7B820"/>
    <w:rsid w:val="3B3226F4"/>
    <w:rsid w:val="3B8678F0"/>
    <w:rsid w:val="3BE2E6D0"/>
    <w:rsid w:val="3C507485"/>
    <w:rsid w:val="3DD299DA"/>
    <w:rsid w:val="3EAB4CA9"/>
    <w:rsid w:val="3EE445FC"/>
    <w:rsid w:val="3F6118DF"/>
    <w:rsid w:val="402D548F"/>
    <w:rsid w:val="405FAEB0"/>
    <w:rsid w:val="41654532"/>
    <w:rsid w:val="41C7F1E4"/>
    <w:rsid w:val="41FE8C69"/>
    <w:rsid w:val="42438AF3"/>
    <w:rsid w:val="4264AE2E"/>
    <w:rsid w:val="42659F9C"/>
    <w:rsid w:val="42A44B0A"/>
    <w:rsid w:val="42C1E6C6"/>
    <w:rsid w:val="437E6C4F"/>
    <w:rsid w:val="43AEB517"/>
    <w:rsid w:val="443E4916"/>
    <w:rsid w:val="44C6B932"/>
    <w:rsid w:val="44DBD0FF"/>
    <w:rsid w:val="456D4B61"/>
    <w:rsid w:val="458F298A"/>
    <w:rsid w:val="45CB68DA"/>
    <w:rsid w:val="460C19A6"/>
    <w:rsid w:val="4637237F"/>
    <w:rsid w:val="466FB594"/>
    <w:rsid w:val="46DCCC42"/>
    <w:rsid w:val="4740BF23"/>
    <w:rsid w:val="476B84EF"/>
    <w:rsid w:val="481A7A26"/>
    <w:rsid w:val="495DF8BD"/>
    <w:rsid w:val="496BC11C"/>
    <w:rsid w:val="496F6990"/>
    <w:rsid w:val="499324A1"/>
    <w:rsid w:val="49E62001"/>
    <w:rsid w:val="49EBF706"/>
    <w:rsid w:val="49F58707"/>
    <w:rsid w:val="4A094787"/>
    <w:rsid w:val="4A9C6A6A"/>
    <w:rsid w:val="4ABBC0CC"/>
    <w:rsid w:val="4B5D17B1"/>
    <w:rsid w:val="4C0133DB"/>
    <w:rsid w:val="4C2B5C10"/>
    <w:rsid w:val="4C647369"/>
    <w:rsid w:val="4C7D15C2"/>
    <w:rsid w:val="4C9A9C93"/>
    <w:rsid w:val="4CA42667"/>
    <w:rsid w:val="4CFECEA5"/>
    <w:rsid w:val="4D5A404A"/>
    <w:rsid w:val="4DF160ED"/>
    <w:rsid w:val="4E65A9C3"/>
    <w:rsid w:val="4EBFA806"/>
    <w:rsid w:val="4FC3D34D"/>
    <w:rsid w:val="50E5F9BE"/>
    <w:rsid w:val="5140EF23"/>
    <w:rsid w:val="51AA8B78"/>
    <w:rsid w:val="51C51687"/>
    <w:rsid w:val="51D4F476"/>
    <w:rsid w:val="523271D2"/>
    <w:rsid w:val="5245DF97"/>
    <w:rsid w:val="528D4384"/>
    <w:rsid w:val="52A63015"/>
    <w:rsid w:val="52C776BA"/>
    <w:rsid w:val="53AB9284"/>
    <w:rsid w:val="53F7BE57"/>
    <w:rsid w:val="5404B278"/>
    <w:rsid w:val="547FEB69"/>
    <w:rsid w:val="54F0B358"/>
    <w:rsid w:val="556EE74F"/>
    <w:rsid w:val="559522FB"/>
    <w:rsid w:val="55EB7D11"/>
    <w:rsid w:val="56494B8B"/>
    <w:rsid w:val="570F23F3"/>
    <w:rsid w:val="57A9E140"/>
    <w:rsid w:val="57CB2588"/>
    <w:rsid w:val="57D2A92C"/>
    <w:rsid w:val="58041F9D"/>
    <w:rsid w:val="58438D74"/>
    <w:rsid w:val="59003D78"/>
    <w:rsid w:val="5930BA68"/>
    <w:rsid w:val="59540AB7"/>
    <w:rsid w:val="5979ACDC"/>
    <w:rsid w:val="59884313"/>
    <w:rsid w:val="598BFA66"/>
    <w:rsid w:val="59F74760"/>
    <w:rsid w:val="5A17F233"/>
    <w:rsid w:val="5B4DFB66"/>
    <w:rsid w:val="5B5AF019"/>
    <w:rsid w:val="5BFE929A"/>
    <w:rsid w:val="5C3DD1C2"/>
    <w:rsid w:val="5CC26909"/>
    <w:rsid w:val="5D2DEE60"/>
    <w:rsid w:val="5D752610"/>
    <w:rsid w:val="5DAAEC7F"/>
    <w:rsid w:val="5E1E5FD2"/>
    <w:rsid w:val="5E82A94C"/>
    <w:rsid w:val="5F788CEA"/>
    <w:rsid w:val="5F9B9782"/>
    <w:rsid w:val="5FCD9327"/>
    <w:rsid w:val="5FE3DAF5"/>
    <w:rsid w:val="6131D990"/>
    <w:rsid w:val="62A0A33F"/>
    <w:rsid w:val="62CE58B0"/>
    <w:rsid w:val="62D64416"/>
    <w:rsid w:val="62EC292F"/>
    <w:rsid w:val="63034B92"/>
    <w:rsid w:val="6312A188"/>
    <w:rsid w:val="63713DD7"/>
    <w:rsid w:val="63D8EA09"/>
    <w:rsid w:val="64396963"/>
    <w:rsid w:val="646B4DD8"/>
    <w:rsid w:val="654977A2"/>
    <w:rsid w:val="65C332EA"/>
    <w:rsid w:val="66094CA8"/>
    <w:rsid w:val="663DA140"/>
    <w:rsid w:val="66974615"/>
    <w:rsid w:val="66ABB77C"/>
    <w:rsid w:val="6713E031"/>
    <w:rsid w:val="67BA8A65"/>
    <w:rsid w:val="67D7BBE3"/>
    <w:rsid w:val="6833A26C"/>
    <w:rsid w:val="68E8EC70"/>
    <w:rsid w:val="6977EF79"/>
    <w:rsid w:val="69A5DEB0"/>
    <w:rsid w:val="69D72D3E"/>
    <w:rsid w:val="6BAD532F"/>
    <w:rsid w:val="6BDC49EF"/>
    <w:rsid w:val="6C7CB083"/>
    <w:rsid w:val="6C7E3C7E"/>
    <w:rsid w:val="6CD15C1C"/>
    <w:rsid w:val="6D77F9D0"/>
    <w:rsid w:val="6E3244E1"/>
    <w:rsid w:val="6EB0FAEC"/>
    <w:rsid w:val="6EB9BCFF"/>
    <w:rsid w:val="6EBF6A59"/>
    <w:rsid w:val="6EE88978"/>
    <w:rsid w:val="6F277A4C"/>
    <w:rsid w:val="6F7FD613"/>
    <w:rsid w:val="6F833605"/>
    <w:rsid w:val="6F8569F2"/>
    <w:rsid w:val="6FC72B7F"/>
    <w:rsid w:val="70137794"/>
    <w:rsid w:val="70C3DDDE"/>
    <w:rsid w:val="71568455"/>
    <w:rsid w:val="715ED989"/>
    <w:rsid w:val="71991F87"/>
    <w:rsid w:val="71AE14BC"/>
    <w:rsid w:val="7216BE22"/>
    <w:rsid w:val="721B6B28"/>
    <w:rsid w:val="72575AC6"/>
    <w:rsid w:val="72A5734E"/>
    <w:rsid w:val="72DF74AB"/>
    <w:rsid w:val="72FB50D9"/>
    <w:rsid w:val="7312FB05"/>
    <w:rsid w:val="731BB76D"/>
    <w:rsid w:val="73B147B2"/>
    <w:rsid w:val="7461236D"/>
    <w:rsid w:val="74CB9627"/>
    <w:rsid w:val="74F1875F"/>
    <w:rsid w:val="755E52D6"/>
    <w:rsid w:val="75AC4430"/>
    <w:rsid w:val="7635E87C"/>
    <w:rsid w:val="766F59A2"/>
    <w:rsid w:val="7694496B"/>
    <w:rsid w:val="76EBD23E"/>
    <w:rsid w:val="77102574"/>
    <w:rsid w:val="774E9529"/>
    <w:rsid w:val="77B185DD"/>
    <w:rsid w:val="78140E77"/>
    <w:rsid w:val="783A8D30"/>
    <w:rsid w:val="78769377"/>
    <w:rsid w:val="789BD321"/>
    <w:rsid w:val="78C71885"/>
    <w:rsid w:val="7915F8D8"/>
    <w:rsid w:val="7964CF93"/>
    <w:rsid w:val="79FEDB42"/>
    <w:rsid w:val="7A28FE7D"/>
    <w:rsid w:val="7A3F8980"/>
    <w:rsid w:val="7A71163E"/>
    <w:rsid w:val="7AB66003"/>
    <w:rsid w:val="7AE0C0EA"/>
    <w:rsid w:val="7BD88602"/>
    <w:rsid w:val="7C3A6B9A"/>
    <w:rsid w:val="7C41BADE"/>
    <w:rsid w:val="7C4759FD"/>
    <w:rsid w:val="7CC6B878"/>
    <w:rsid w:val="7D3F86F2"/>
    <w:rsid w:val="7D87B556"/>
    <w:rsid w:val="7DB0DD58"/>
    <w:rsid w:val="7E119140"/>
    <w:rsid w:val="7F42397F"/>
    <w:rsid w:val="7F9679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E2EAD3"/>
  <w15:chartTrackingRefBased/>
  <w15:docId w15:val="{8E720D4F-27B1-43C1-A105-BB1EB77442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804"/>
    <w:pPr>
      <w:keepNext/>
      <w:keepLines/>
      <w:spacing w:before="360" w:after="80"/>
      <w:outlineLvl w:val="0"/>
    </w:pPr>
    <w:rPr>
      <w:rFonts w:asciiTheme="majorHAnsi" w:eastAsiaTheme="majorEastAsia" w:hAnsiTheme="majorHAnsi" w:cstheme="majorBidi"/>
      <w:color w:val="B43412" w:themeColor="accent1" w:themeShade="BF"/>
      <w:sz w:val="40"/>
      <w:szCs w:val="40"/>
    </w:rPr>
  </w:style>
  <w:style w:type="paragraph" w:styleId="Heading2">
    <w:name w:val="heading 2"/>
    <w:basedOn w:val="Normal"/>
    <w:next w:val="Normal"/>
    <w:link w:val="Heading2Char"/>
    <w:uiPriority w:val="9"/>
    <w:unhideWhenUsed/>
    <w:qFormat/>
    <w:rsid w:val="00125804"/>
    <w:pPr>
      <w:keepNext/>
      <w:keepLines/>
      <w:spacing w:before="160" w:after="80"/>
      <w:outlineLvl w:val="1"/>
    </w:pPr>
    <w:rPr>
      <w:rFonts w:asciiTheme="majorHAnsi" w:eastAsiaTheme="majorEastAsia" w:hAnsiTheme="majorHAnsi" w:cstheme="majorBidi"/>
      <w:color w:val="B43412" w:themeColor="accent1" w:themeShade="BF"/>
      <w:sz w:val="32"/>
      <w:szCs w:val="32"/>
    </w:rPr>
  </w:style>
  <w:style w:type="paragraph" w:styleId="Heading3">
    <w:name w:val="heading 3"/>
    <w:basedOn w:val="Normal"/>
    <w:next w:val="Normal"/>
    <w:link w:val="Heading3Char"/>
    <w:uiPriority w:val="9"/>
    <w:semiHidden/>
    <w:unhideWhenUsed/>
    <w:qFormat/>
    <w:rsid w:val="00125804"/>
    <w:pPr>
      <w:keepNext/>
      <w:keepLines/>
      <w:spacing w:before="160" w:after="80"/>
      <w:outlineLvl w:val="2"/>
    </w:pPr>
    <w:rPr>
      <w:rFonts w:eastAsiaTheme="majorEastAsia" w:cstheme="majorBidi"/>
      <w:color w:val="B43412" w:themeColor="accent1" w:themeShade="BF"/>
      <w:sz w:val="28"/>
      <w:szCs w:val="28"/>
    </w:rPr>
  </w:style>
  <w:style w:type="paragraph" w:styleId="Heading4">
    <w:name w:val="heading 4"/>
    <w:basedOn w:val="Normal"/>
    <w:next w:val="Normal"/>
    <w:link w:val="Heading4Char"/>
    <w:uiPriority w:val="9"/>
    <w:semiHidden/>
    <w:unhideWhenUsed/>
    <w:qFormat/>
    <w:rsid w:val="00125804"/>
    <w:pPr>
      <w:keepNext/>
      <w:keepLines/>
      <w:spacing w:before="80" w:after="40"/>
      <w:outlineLvl w:val="3"/>
    </w:pPr>
    <w:rPr>
      <w:rFonts w:eastAsiaTheme="majorEastAsia" w:cstheme="majorBidi"/>
      <w:i/>
      <w:iCs/>
      <w:color w:val="B43412" w:themeColor="accent1" w:themeShade="BF"/>
    </w:rPr>
  </w:style>
  <w:style w:type="paragraph" w:styleId="Heading5">
    <w:name w:val="heading 5"/>
    <w:basedOn w:val="Normal"/>
    <w:next w:val="Normal"/>
    <w:link w:val="Heading5Char"/>
    <w:uiPriority w:val="9"/>
    <w:semiHidden/>
    <w:unhideWhenUsed/>
    <w:qFormat/>
    <w:rsid w:val="00125804"/>
    <w:pPr>
      <w:keepNext/>
      <w:keepLines/>
      <w:spacing w:before="80" w:after="40"/>
      <w:outlineLvl w:val="4"/>
    </w:pPr>
    <w:rPr>
      <w:rFonts w:eastAsiaTheme="majorEastAsia" w:cstheme="majorBidi"/>
      <w:color w:val="B43412" w:themeColor="accent1" w:themeShade="BF"/>
    </w:rPr>
  </w:style>
  <w:style w:type="paragraph" w:styleId="Heading6">
    <w:name w:val="heading 6"/>
    <w:basedOn w:val="Normal"/>
    <w:next w:val="Normal"/>
    <w:link w:val="Heading6Char"/>
    <w:uiPriority w:val="9"/>
    <w:semiHidden/>
    <w:unhideWhenUsed/>
    <w:qFormat/>
    <w:rsid w:val="001258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8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8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8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804"/>
    <w:rPr>
      <w:rFonts w:asciiTheme="majorHAnsi" w:eastAsiaTheme="majorEastAsia" w:hAnsiTheme="majorHAnsi" w:cstheme="majorBidi"/>
      <w:color w:val="B43412" w:themeColor="accent1" w:themeShade="BF"/>
      <w:sz w:val="40"/>
      <w:szCs w:val="40"/>
    </w:rPr>
  </w:style>
  <w:style w:type="character" w:customStyle="1" w:styleId="Heading2Char">
    <w:name w:val="Heading 2 Char"/>
    <w:basedOn w:val="DefaultParagraphFont"/>
    <w:link w:val="Heading2"/>
    <w:uiPriority w:val="9"/>
    <w:rsid w:val="00125804"/>
    <w:rPr>
      <w:rFonts w:asciiTheme="majorHAnsi" w:eastAsiaTheme="majorEastAsia" w:hAnsiTheme="majorHAnsi" w:cstheme="majorBidi"/>
      <w:color w:val="B43412" w:themeColor="accent1" w:themeShade="BF"/>
      <w:sz w:val="32"/>
      <w:szCs w:val="32"/>
    </w:rPr>
  </w:style>
  <w:style w:type="character" w:customStyle="1" w:styleId="Heading3Char">
    <w:name w:val="Heading 3 Char"/>
    <w:basedOn w:val="DefaultParagraphFont"/>
    <w:link w:val="Heading3"/>
    <w:uiPriority w:val="9"/>
    <w:semiHidden/>
    <w:rsid w:val="00125804"/>
    <w:rPr>
      <w:rFonts w:eastAsiaTheme="majorEastAsia" w:cstheme="majorBidi"/>
      <w:color w:val="B43412" w:themeColor="accent1" w:themeShade="BF"/>
      <w:sz w:val="28"/>
      <w:szCs w:val="28"/>
    </w:rPr>
  </w:style>
  <w:style w:type="character" w:customStyle="1" w:styleId="Heading4Char">
    <w:name w:val="Heading 4 Char"/>
    <w:basedOn w:val="DefaultParagraphFont"/>
    <w:link w:val="Heading4"/>
    <w:uiPriority w:val="9"/>
    <w:semiHidden/>
    <w:rsid w:val="00125804"/>
    <w:rPr>
      <w:rFonts w:eastAsiaTheme="majorEastAsia" w:cstheme="majorBidi"/>
      <w:i/>
      <w:iCs/>
      <w:color w:val="B43412" w:themeColor="accent1" w:themeShade="BF"/>
    </w:rPr>
  </w:style>
  <w:style w:type="character" w:customStyle="1" w:styleId="Heading5Char">
    <w:name w:val="Heading 5 Char"/>
    <w:basedOn w:val="DefaultParagraphFont"/>
    <w:link w:val="Heading5"/>
    <w:uiPriority w:val="9"/>
    <w:semiHidden/>
    <w:rsid w:val="00125804"/>
    <w:rPr>
      <w:rFonts w:eastAsiaTheme="majorEastAsia" w:cstheme="majorBidi"/>
      <w:color w:val="B43412" w:themeColor="accent1" w:themeShade="BF"/>
    </w:rPr>
  </w:style>
  <w:style w:type="character" w:customStyle="1" w:styleId="Heading6Char">
    <w:name w:val="Heading 6 Char"/>
    <w:basedOn w:val="DefaultParagraphFont"/>
    <w:link w:val="Heading6"/>
    <w:uiPriority w:val="9"/>
    <w:semiHidden/>
    <w:rsid w:val="001258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8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8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804"/>
    <w:rPr>
      <w:rFonts w:eastAsiaTheme="majorEastAsia" w:cstheme="majorBidi"/>
      <w:color w:val="272727" w:themeColor="text1" w:themeTint="D8"/>
    </w:rPr>
  </w:style>
  <w:style w:type="paragraph" w:styleId="Title">
    <w:name w:val="Title"/>
    <w:basedOn w:val="Normal"/>
    <w:next w:val="Normal"/>
    <w:link w:val="TitleChar"/>
    <w:uiPriority w:val="10"/>
    <w:qFormat/>
    <w:rsid w:val="001258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8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8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8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804"/>
    <w:pPr>
      <w:spacing w:before="160"/>
      <w:jc w:val="center"/>
    </w:pPr>
    <w:rPr>
      <w:i/>
      <w:iCs/>
      <w:color w:val="404040" w:themeColor="text1" w:themeTint="BF"/>
    </w:rPr>
  </w:style>
  <w:style w:type="character" w:customStyle="1" w:styleId="QuoteChar">
    <w:name w:val="Quote Char"/>
    <w:basedOn w:val="DefaultParagraphFont"/>
    <w:link w:val="Quote"/>
    <w:uiPriority w:val="29"/>
    <w:rsid w:val="00125804"/>
    <w:rPr>
      <w:i/>
      <w:iCs/>
      <w:color w:val="404040" w:themeColor="text1" w:themeTint="BF"/>
    </w:rPr>
  </w:style>
  <w:style w:type="paragraph" w:styleId="ListParagraph">
    <w:name w:val="List Paragraph"/>
    <w:basedOn w:val="Normal"/>
    <w:uiPriority w:val="34"/>
    <w:qFormat/>
    <w:rsid w:val="00125804"/>
    <w:pPr>
      <w:ind w:left="720"/>
      <w:contextualSpacing/>
    </w:pPr>
  </w:style>
  <w:style w:type="character" w:styleId="IntenseEmphasis">
    <w:name w:val="Intense Emphasis"/>
    <w:basedOn w:val="DefaultParagraphFont"/>
    <w:uiPriority w:val="21"/>
    <w:qFormat/>
    <w:rsid w:val="00125804"/>
    <w:rPr>
      <w:i/>
      <w:iCs/>
      <w:color w:val="B43412" w:themeColor="accent1" w:themeShade="BF"/>
    </w:rPr>
  </w:style>
  <w:style w:type="paragraph" w:styleId="IntenseQuote">
    <w:name w:val="Intense Quote"/>
    <w:basedOn w:val="Normal"/>
    <w:next w:val="Normal"/>
    <w:link w:val="IntenseQuoteChar"/>
    <w:uiPriority w:val="30"/>
    <w:qFormat/>
    <w:rsid w:val="00125804"/>
    <w:pPr>
      <w:pBdr>
        <w:top w:val="single" w:sz="4" w:space="10" w:color="B43412" w:themeColor="accent1" w:themeShade="BF"/>
        <w:bottom w:val="single" w:sz="4" w:space="10" w:color="B43412" w:themeColor="accent1" w:themeShade="BF"/>
      </w:pBdr>
      <w:spacing w:before="360" w:after="360"/>
      <w:ind w:left="864" w:right="864"/>
      <w:jc w:val="center"/>
    </w:pPr>
    <w:rPr>
      <w:i/>
      <w:iCs/>
      <w:color w:val="B43412" w:themeColor="accent1" w:themeShade="BF"/>
    </w:rPr>
  </w:style>
  <w:style w:type="character" w:customStyle="1" w:styleId="IntenseQuoteChar">
    <w:name w:val="Intense Quote Char"/>
    <w:basedOn w:val="DefaultParagraphFont"/>
    <w:link w:val="IntenseQuote"/>
    <w:uiPriority w:val="30"/>
    <w:rsid w:val="00125804"/>
    <w:rPr>
      <w:i/>
      <w:iCs/>
      <w:color w:val="B43412" w:themeColor="accent1" w:themeShade="BF"/>
    </w:rPr>
  </w:style>
  <w:style w:type="character" w:styleId="IntenseReference">
    <w:name w:val="Intense Reference"/>
    <w:basedOn w:val="DefaultParagraphFont"/>
    <w:uiPriority w:val="32"/>
    <w:qFormat/>
    <w:rsid w:val="00125804"/>
    <w:rPr>
      <w:b/>
      <w:bCs/>
      <w:smallCaps/>
      <w:color w:val="B43412" w:themeColor="accent1" w:themeShade="BF"/>
      <w:spacing w:val="5"/>
    </w:rPr>
  </w:style>
  <w:style w:type="paragraph" w:styleId="Caption">
    <w:name w:val="caption"/>
    <w:basedOn w:val="Normal"/>
    <w:next w:val="Normal"/>
    <w:uiPriority w:val="35"/>
    <w:unhideWhenUsed/>
    <w:qFormat/>
    <w:rsid w:val="00180349"/>
    <w:pPr>
      <w:spacing w:after="200" w:line="240" w:lineRule="auto"/>
    </w:pPr>
    <w:rPr>
      <w:i/>
      <w:iCs/>
      <w:color w:val="505046" w:themeColor="text2"/>
      <w:sz w:val="18"/>
      <w:szCs w:val="18"/>
    </w:rPr>
  </w:style>
  <w:style w:type="table" w:styleId="GridTable4-Accent4">
    <w:name w:val="Grid Table 4 Accent 4"/>
    <w:basedOn w:val="TableNormal"/>
    <w:uiPriority w:val="49"/>
    <w:rsid w:val="000E220B"/>
    <w:pPr>
      <w:spacing w:after="0" w:line="240" w:lineRule="auto"/>
    </w:pPr>
    <w:tblPr>
      <w:tblStyleRowBandSize w:val="1"/>
      <w:tblStyleColBandSize w:val="1"/>
      <w:tblBorders>
        <w:top w:val="single" w:sz="4" w:space="0" w:color="FFB47D" w:themeColor="accent4" w:themeTint="99"/>
        <w:left w:val="single" w:sz="4" w:space="0" w:color="FFB47D" w:themeColor="accent4" w:themeTint="99"/>
        <w:bottom w:val="single" w:sz="4" w:space="0" w:color="FFB47D" w:themeColor="accent4" w:themeTint="99"/>
        <w:right w:val="single" w:sz="4" w:space="0" w:color="FFB47D" w:themeColor="accent4" w:themeTint="99"/>
        <w:insideH w:val="single" w:sz="4" w:space="0" w:color="FFB47D" w:themeColor="accent4" w:themeTint="99"/>
        <w:insideV w:val="single" w:sz="4" w:space="0" w:color="FFB47D" w:themeColor="accent4" w:themeTint="99"/>
      </w:tblBorders>
    </w:tblPr>
    <w:tblStylePr w:type="firstRow">
      <w:rPr>
        <w:b/>
        <w:bCs/>
        <w:color w:val="FFFFFF" w:themeColor="background1"/>
      </w:rPr>
      <w:tblPr/>
      <w:tcPr>
        <w:tcBorders>
          <w:top w:val="single" w:sz="4" w:space="0" w:color="FF8427" w:themeColor="accent4"/>
          <w:left w:val="single" w:sz="4" w:space="0" w:color="FF8427" w:themeColor="accent4"/>
          <w:bottom w:val="single" w:sz="4" w:space="0" w:color="FF8427" w:themeColor="accent4"/>
          <w:right w:val="single" w:sz="4" w:space="0" w:color="FF8427" w:themeColor="accent4"/>
          <w:insideH w:val="nil"/>
          <w:insideV w:val="nil"/>
        </w:tcBorders>
        <w:shd w:val="clear" w:color="auto" w:fill="FF8427" w:themeFill="accent4"/>
      </w:tcPr>
    </w:tblStylePr>
    <w:tblStylePr w:type="lastRow">
      <w:rPr>
        <w:b/>
        <w:bCs/>
      </w:rPr>
      <w:tblPr/>
      <w:tcPr>
        <w:tcBorders>
          <w:top w:val="double" w:sz="4" w:space="0" w:color="FF8427" w:themeColor="accent4"/>
        </w:tcBorders>
      </w:tcPr>
    </w:tblStylePr>
    <w:tblStylePr w:type="firstCol">
      <w:rPr>
        <w:b/>
        <w:bCs/>
      </w:rPr>
    </w:tblStylePr>
    <w:tblStylePr w:type="lastCol">
      <w:rPr>
        <w:b/>
        <w:bCs/>
      </w:rPr>
    </w:tblStylePr>
    <w:tblStylePr w:type="band1Vert">
      <w:tblPr/>
      <w:tcPr>
        <w:shd w:val="clear" w:color="auto" w:fill="FFE6D3" w:themeFill="accent4" w:themeFillTint="33"/>
      </w:tcPr>
    </w:tblStylePr>
    <w:tblStylePr w:type="band1Horz">
      <w:tblPr/>
      <w:tcPr>
        <w:shd w:val="clear" w:color="auto" w:fill="FFE6D3" w:themeFill="accent4" w:themeFillTint="33"/>
      </w:tcPr>
    </w:tblStylePr>
  </w:style>
  <w:style w:type="paragraph" w:styleId="TOCHeading">
    <w:name w:val="TOC Heading"/>
    <w:basedOn w:val="Heading1"/>
    <w:next w:val="Normal"/>
    <w:uiPriority w:val="39"/>
    <w:unhideWhenUsed/>
    <w:qFormat/>
    <w:rsid w:val="006C13D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6C13DB"/>
    <w:pPr>
      <w:spacing w:after="100"/>
    </w:pPr>
  </w:style>
  <w:style w:type="paragraph" w:styleId="TOC2">
    <w:name w:val="toc 2"/>
    <w:basedOn w:val="Normal"/>
    <w:next w:val="Normal"/>
    <w:autoRedefine/>
    <w:uiPriority w:val="39"/>
    <w:unhideWhenUsed/>
    <w:rsid w:val="006C13DB"/>
    <w:pPr>
      <w:spacing w:after="100"/>
      <w:ind w:left="220"/>
    </w:pPr>
  </w:style>
  <w:style w:type="character" w:styleId="Hyperlink">
    <w:name w:val="Hyperlink"/>
    <w:basedOn w:val="DefaultParagraphFont"/>
    <w:uiPriority w:val="99"/>
    <w:unhideWhenUsed/>
    <w:rsid w:val="006C13DB"/>
    <w:rPr>
      <w:color w:val="CC9900" w:themeColor="hyperlink"/>
      <w:u w:val="single"/>
    </w:rPr>
  </w:style>
  <w:style w:type="paragraph" w:styleId="NoSpacing">
    <w:name w:val="No Spacing"/>
    <w:link w:val="NoSpacingChar"/>
    <w:uiPriority w:val="1"/>
    <w:qFormat/>
    <w:rsid w:val="006C13DB"/>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C13DB"/>
    <w:rPr>
      <w:rFonts w:eastAsiaTheme="minorEastAsia"/>
      <w:kern w:val="0"/>
      <w:lang w:val="en-US"/>
      <w14:ligatures w14:val="none"/>
    </w:rPr>
  </w:style>
  <w:style w:type="paragraph" w:styleId="Header">
    <w:name w:val="header"/>
    <w:basedOn w:val="Normal"/>
    <w:link w:val="HeaderChar"/>
    <w:uiPriority w:val="99"/>
    <w:unhideWhenUsed/>
    <w:rsid w:val="00C914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91478"/>
  </w:style>
  <w:style w:type="paragraph" w:styleId="Footer">
    <w:name w:val="footer"/>
    <w:basedOn w:val="Normal"/>
    <w:link w:val="FooterChar"/>
    <w:uiPriority w:val="99"/>
    <w:unhideWhenUsed/>
    <w:rsid w:val="00C914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91478"/>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BookTitle">
    <w:name w:val="Book Title"/>
    <w:basedOn w:val="DefaultParagraphFont"/>
    <w:uiPriority w:val="33"/>
    <w:qFormat/>
    <w:rsid w:val="2E7315B9"/>
    <w:rPr>
      <w:b/>
      <w:bCs/>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8376">
      <w:bodyDiv w:val="1"/>
      <w:marLeft w:val="0"/>
      <w:marRight w:val="0"/>
      <w:marTop w:val="0"/>
      <w:marBottom w:val="0"/>
      <w:divBdr>
        <w:top w:val="none" w:sz="0" w:space="0" w:color="auto"/>
        <w:left w:val="none" w:sz="0" w:space="0" w:color="auto"/>
        <w:bottom w:val="none" w:sz="0" w:space="0" w:color="auto"/>
        <w:right w:val="none" w:sz="0" w:space="0" w:color="auto"/>
      </w:divBdr>
    </w:div>
    <w:div w:id="99185863">
      <w:bodyDiv w:val="1"/>
      <w:marLeft w:val="0"/>
      <w:marRight w:val="0"/>
      <w:marTop w:val="0"/>
      <w:marBottom w:val="0"/>
      <w:divBdr>
        <w:top w:val="none" w:sz="0" w:space="0" w:color="auto"/>
        <w:left w:val="none" w:sz="0" w:space="0" w:color="auto"/>
        <w:bottom w:val="none" w:sz="0" w:space="0" w:color="auto"/>
        <w:right w:val="none" w:sz="0" w:space="0" w:color="auto"/>
      </w:divBdr>
    </w:div>
    <w:div w:id="159270637">
      <w:bodyDiv w:val="1"/>
      <w:marLeft w:val="0"/>
      <w:marRight w:val="0"/>
      <w:marTop w:val="0"/>
      <w:marBottom w:val="0"/>
      <w:divBdr>
        <w:top w:val="none" w:sz="0" w:space="0" w:color="auto"/>
        <w:left w:val="none" w:sz="0" w:space="0" w:color="auto"/>
        <w:bottom w:val="none" w:sz="0" w:space="0" w:color="auto"/>
        <w:right w:val="none" w:sz="0" w:space="0" w:color="auto"/>
      </w:divBdr>
    </w:div>
    <w:div w:id="160699270">
      <w:bodyDiv w:val="1"/>
      <w:marLeft w:val="0"/>
      <w:marRight w:val="0"/>
      <w:marTop w:val="0"/>
      <w:marBottom w:val="0"/>
      <w:divBdr>
        <w:top w:val="none" w:sz="0" w:space="0" w:color="auto"/>
        <w:left w:val="none" w:sz="0" w:space="0" w:color="auto"/>
        <w:bottom w:val="none" w:sz="0" w:space="0" w:color="auto"/>
        <w:right w:val="none" w:sz="0" w:space="0" w:color="auto"/>
      </w:divBdr>
      <w:divsChild>
        <w:div w:id="2072921306">
          <w:marLeft w:val="-720"/>
          <w:marRight w:val="0"/>
          <w:marTop w:val="0"/>
          <w:marBottom w:val="0"/>
          <w:divBdr>
            <w:top w:val="none" w:sz="0" w:space="0" w:color="auto"/>
            <w:left w:val="none" w:sz="0" w:space="0" w:color="auto"/>
            <w:bottom w:val="none" w:sz="0" w:space="0" w:color="auto"/>
            <w:right w:val="none" w:sz="0" w:space="0" w:color="auto"/>
          </w:divBdr>
        </w:div>
      </w:divsChild>
    </w:div>
    <w:div w:id="204293382">
      <w:bodyDiv w:val="1"/>
      <w:marLeft w:val="0"/>
      <w:marRight w:val="0"/>
      <w:marTop w:val="0"/>
      <w:marBottom w:val="0"/>
      <w:divBdr>
        <w:top w:val="none" w:sz="0" w:space="0" w:color="auto"/>
        <w:left w:val="none" w:sz="0" w:space="0" w:color="auto"/>
        <w:bottom w:val="none" w:sz="0" w:space="0" w:color="auto"/>
        <w:right w:val="none" w:sz="0" w:space="0" w:color="auto"/>
      </w:divBdr>
      <w:divsChild>
        <w:div w:id="1048796704">
          <w:marLeft w:val="-720"/>
          <w:marRight w:val="0"/>
          <w:marTop w:val="0"/>
          <w:marBottom w:val="0"/>
          <w:divBdr>
            <w:top w:val="none" w:sz="0" w:space="0" w:color="auto"/>
            <w:left w:val="none" w:sz="0" w:space="0" w:color="auto"/>
            <w:bottom w:val="none" w:sz="0" w:space="0" w:color="auto"/>
            <w:right w:val="none" w:sz="0" w:space="0" w:color="auto"/>
          </w:divBdr>
        </w:div>
      </w:divsChild>
    </w:div>
    <w:div w:id="461391402">
      <w:bodyDiv w:val="1"/>
      <w:marLeft w:val="0"/>
      <w:marRight w:val="0"/>
      <w:marTop w:val="0"/>
      <w:marBottom w:val="0"/>
      <w:divBdr>
        <w:top w:val="none" w:sz="0" w:space="0" w:color="auto"/>
        <w:left w:val="none" w:sz="0" w:space="0" w:color="auto"/>
        <w:bottom w:val="none" w:sz="0" w:space="0" w:color="auto"/>
        <w:right w:val="none" w:sz="0" w:space="0" w:color="auto"/>
      </w:divBdr>
      <w:divsChild>
        <w:div w:id="400517742">
          <w:marLeft w:val="-720"/>
          <w:marRight w:val="0"/>
          <w:marTop w:val="0"/>
          <w:marBottom w:val="0"/>
          <w:divBdr>
            <w:top w:val="none" w:sz="0" w:space="0" w:color="auto"/>
            <w:left w:val="none" w:sz="0" w:space="0" w:color="auto"/>
            <w:bottom w:val="none" w:sz="0" w:space="0" w:color="auto"/>
            <w:right w:val="none" w:sz="0" w:space="0" w:color="auto"/>
          </w:divBdr>
        </w:div>
      </w:divsChild>
    </w:div>
    <w:div w:id="613556319">
      <w:bodyDiv w:val="1"/>
      <w:marLeft w:val="0"/>
      <w:marRight w:val="0"/>
      <w:marTop w:val="0"/>
      <w:marBottom w:val="0"/>
      <w:divBdr>
        <w:top w:val="none" w:sz="0" w:space="0" w:color="auto"/>
        <w:left w:val="none" w:sz="0" w:space="0" w:color="auto"/>
        <w:bottom w:val="none" w:sz="0" w:space="0" w:color="auto"/>
        <w:right w:val="none" w:sz="0" w:space="0" w:color="auto"/>
      </w:divBdr>
    </w:div>
    <w:div w:id="618922446">
      <w:bodyDiv w:val="1"/>
      <w:marLeft w:val="0"/>
      <w:marRight w:val="0"/>
      <w:marTop w:val="0"/>
      <w:marBottom w:val="0"/>
      <w:divBdr>
        <w:top w:val="none" w:sz="0" w:space="0" w:color="auto"/>
        <w:left w:val="none" w:sz="0" w:space="0" w:color="auto"/>
        <w:bottom w:val="none" w:sz="0" w:space="0" w:color="auto"/>
        <w:right w:val="none" w:sz="0" w:space="0" w:color="auto"/>
      </w:divBdr>
    </w:div>
    <w:div w:id="731269422">
      <w:bodyDiv w:val="1"/>
      <w:marLeft w:val="0"/>
      <w:marRight w:val="0"/>
      <w:marTop w:val="0"/>
      <w:marBottom w:val="0"/>
      <w:divBdr>
        <w:top w:val="none" w:sz="0" w:space="0" w:color="auto"/>
        <w:left w:val="none" w:sz="0" w:space="0" w:color="auto"/>
        <w:bottom w:val="none" w:sz="0" w:space="0" w:color="auto"/>
        <w:right w:val="none" w:sz="0" w:space="0" w:color="auto"/>
      </w:divBdr>
    </w:div>
    <w:div w:id="953827900">
      <w:bodyDiv w:val="1"/>
      <w:marLeft w:val="0"/>
      <w:marRight w:val="0"/>
      <w:marTop w:val="0"/>
      <w:marBottom w:val="0"/>
      <w:divBdr>
        <w:top w:val="none" w:sz="0" w:space="0" w:color="auto"/>
        <w:left w:val="none" w:sz="0" w:space="0" w:color="auto"/>
        <w:bottom w:val="none" w:sz="0" w:space="0" w:color="auto"/>
        <w:right w:val="none" w:sz="0" w:space="0" w:color="auto"/>
      </w:divBdr>
    </w:div>
    <w:div w:id="1215039859">
      <w:bodyDiv w:val="1"/>
      <w:marLeft w:val="0"/>
      <w:marRight w:val="0"/>
      <w:marTop w:val="0"/>
      <w:marBottom w:val="0"/>
      <w:divBdr>
        <w:top w:val="none" w:sz="0" w:space="0" w:color="auto"/>
        <w:left w:val="none" w:sz="0" w:space="0" w:color="auto"/>
        <w:bottom w:val="none" w:sz="0" w:space="0" w:color="auto"/>
        <w:right w:val="none" w:sz="0" w:space="0" w:color="auto"/>
      </w:divBdr>
    </w:div>
    <w:div w:id="1312707592">
      <w:bodyDiv w:val="1"/>
      <w:marLeft w:val="0"/>
      <w:marRight w:val="0"/>
      <w:marTop w:val="0"/>
      <w:marBottom w:val="0"/>
      <w:divBdr>
        <w:top w:val="none" w:sz="0" w:space="0" w:color="auto"/>
        <w:left w:val="none" w:sz="0" w:space="0" w:color="auto"/>
        <w:bottom w:val="none" w:sz="0" w:space="0" w:color="auto"/>
        <w:right w:val="none" w:sz="0" w:space="0" w:color="auto"/>
      </w:divBdr>
    </w:div>
    <w:div w:id="1836409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hyperlink" Target="https://doi.org/10.1109/bigdatasecurity62737.2024.00013"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doi.org/10.1145/3514221.3526045" TargetMode="Externa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theme" Target="theme/theme1.xml"/><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Red Orange">
      <a:dk1>
        <a:sysClr val="windowText" lastClr="000000"/>
      </a:dk1>
      <a:lt1>
        <a:sysClr val="window" lastClr="FFFFFF"/>
      </a:lt1>
      <a:dk2>
        <a:srgbClr val="505046"/>
      </a:dk2>
      <a:lt2>
        <a:srgbClr val="EEECE1"/>
      </a:lt2>
      <a:accent1>
        <a:srgbClr val="E84C22"/>
      </a:accent1>
      <a:accent2>
        <a:srgbClr val="FFBD47"/>
      </a:accent2>
      <a:accent3>
        <a:srgbClr val="B64926"/>
      </a:accent3>
      <a:accent4>
        <a:srgbClr val="FF8427"/>
      </a:accent4>
      <a:accent5>
        <a:srgbClr val="CC9900"/>
      </a:accent5>
      <a:accent6>
        <a:srgbClr val="B22600"/>
      </a:accent6>
      <a:hlink>
        <a:srgbClr val="CC9900"/>
      </a:hlink>
      <a:folHlink>
        <a:srgbClr val="66669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8655D70-81DF-4EFD-89A5-E451CF5FC9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16</Pages>
  <Words>1798</Words>
  <Characters>10252</Characters>
  <Application>Microsoft Office Word</Application>
  <DocSecurity>0</DocSecurity>
  <Lines>85</Lines>
  <Paragraphs>24</Paragraphs>
  <ScaleCrop>false</ScaleCrop>
  <Company/>
  <LinksUpToDate>false</LinksUpToDate>
  <CharactersWithSpaces>12026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Vertical sector - smart campus</dc:title>
  <dc:subject/>
  <dc:creator>O365</dc:creator>
  <cp:keywords/>
  <dc:description/>
  <cp:lastModifiedBy>Soham Nareshbhai PATEL</cp:lastModifiedBy>
  <cp:revision>26</cp:revision>
  <dcterms:created xsi:type="dcterms:W3CDTF">2025-03-17T06:35:00Z</dcterms:created>
  <dcterms:modified xsi:type="dcterms:W3CDTF">2025-05-01T15:27:00Z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fbc48e2bfb21760996f2b790963078c619a11c339dc9865dcceb54ece78c8ebc</vt:lpwstr>
  </property>
</Properties>
</file>