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AE171" w14:textId="5C4BB50E" w:rsidR="00DF328E" w:rsidRPr="006138F0" w:rsidRDefault="00DF328E" w:rsidP="00DF328E">
      <w:pPr>
        <w:spacing w:after="0"/>
        <w:rPr>
          <w:sz w:val="48"/>
          <w:szCs w:val="48"/>
        </w:rPr>
      </w:pPr>
      <w:r w:rsidRPr="006138F0">
        <w:rPr>
          <w:sz w:val="48"/>
          <w:szCs w:val="48"/>
        </w:rPr>
        <w:t xml:space="preserve">Name: </w:t>
      </w:r>
      <w:r w:rsidR="00755EED">
        <w:rPr>
          <w:sz w:val="48"/>
          <w:szCs w:val="48"/>
        </w:rPr>
        <w:t>Soham Deshmukh</w:t>
      </w:r>
    </w:p>
    <w:p w14:paraId="4A676A04" w14:textId="07F4C95A" w:rsidR="00DF328E" w:rsidRPr="006138F0" w:rsidRDefault="00DF328E" w:rsidP="00DF328E">
      <w:pPr>
        <w:spacing w:after="0"/>
        <w:rPr>
          <w:sz w:val="48"/>
          <w:szCs w:val="48"/>
        </w:rPr>
      </w:pPr>
      <w:r w:rsidRPr="006138F0">
        <w:rPr>
          <w:sz w:val="48"/>
          <w:szCs w:val="48"/>
        </w:rPr>
        <w:t>Roll No:2240</w:t>
      </w:r>
      <w:r w:rsidR="00755EED">
        <w:rPr>
          <w:sz w:val="48"/>
          <w:szCs w:val="48"/>
        </w:rPr>
        <w:t>59</w:t>
      </w:r>
    </w:p>
    <w:p w14:paraId="7C5AFD9B" w14:textId="06C2811A" w:rsidR="00DF328E" w:rsidRDefault="00DF328E" w:rsidP="00DF328E">
      <w:pPr>
        <w:spacing w:after="0"/>
        <w:rPr>
          <w:sz w:val="48"/>
          <w:szCs w:val="48"/>
        </w:rPr>
      </w:pPr>
      <w:r w:rsidRPr="006138F0">
        <w:rPr>
          <w:sz w:val="48"/>
          <w:szCs w:val="48"/>
        </w:rPr>
        <w:t>PRN NO:2211</w:t>
      </w:r>
      <w:r w:rsidR="00755EED">
        <w:rPr>
          <w:sz w:val="48"/>
          <w:szCs w:val="48"/>
        </w:rPr>
        <w:t>1186</w:t>
      </w:r>
    </w:p>
    <w:p w14:paraId="49C02190" w14:textId="77777777" w:rsidR="00DF328E" w:rsidRDefault="00DF328E" w:rsidP="00DF328E">
      <w:pPr>
        <w:spacing w:after="0" w:line="240" w:lineRule="auto"/>
        <w:rPr>
          <w:b/>
          <w:bCs/>
          <w:sz w:val="48"/>
          <w:szCs w:val="48"/>
        </w:rPr>
      </w:pPr>
      <w:r w:rsidRPr="006138F0">
        <w:rPr>
          <w:sz w:val="48"/>
          <w:szCs w:val="48"/>
        </w:rPr>
        <w:t xml:space="preserve">        </w:t>
      </w:r>
      <w:r>
        <w:rPr>
          <w:b/>
          <w:bCs/>
          <w:sz w:val="48"/>
          <w:szCs w:val="48"/>
        </w:rPr>
        <w:t xml:space="preserve">                Assignment No:1</w:t>
      </w:r>
    </w:p>
    <w:p w14:paraId="6AD46DB2" w14:textId="77777777" w:rsidR="00DF328E" w:rsidRPr="006138F0" w:rsidRDefault="00DF328E" w:rsidP="00DF328E">
      <w:pPr>
        <w:spacing w:after="0"/>
        <w:rPr>
          <w:sz w:val="48"/>
          <w:szCs w:val="48"/>
        </w:rPr>
      </w:pPr>
    </w:p>
    <w:p w14:paraId="72814471" w14:textId="77777777" w:rsidR="00DF328E" w:rsidRDefault="00DF328E" w:rsidP="00DF328E">
      <w:pPr>
        <w:spacing w:after="0" w:line="240" w:lineRule="auto"/>
        <w:rPr>
          <w:b/>
          <w:bCs/>
          <w:sz w:val="48"/>
          <w:szCs w:val="48"/>
        </w:rPr>
      </w:pPr>
      <w:r>
        <w:rPr>
          <w:b/>
          <w:bCs/>
          <w:sz w:val="48"/>
          <w:szCs w:val="48"/>
        </w:rPr>
        <w:t xml:space="preserve">            </w:t>
      </w:r>
      <w:r w:rsidRPr="006138F0">
        <w:rPr>
          <w:b/>
          <w:bCs/>
          <w:sz w:val="48"/>
          <w:szCs w:val="48"/>
        </w:rPr>
        <w:t>UNIVERSAL HUMAN VALUE</w:t>
      </w:r>
    </w:p>
    <w:p w14:paraId="642B89C7" w14:textId="77777777" w:rsidR="00DF328E" w:rsidRPr="008D0A1E" w:rsidRDefault="00DF328E" w:rsidP="00DF328E">
      <w:pPr>
        <w:spacing w:after="0" w:line="240" w:lineRule="auto"/>
        <w:rPr>
          <w:rFonts w:ascii="Arial" w:hAnsi="Arial" w:cs="Arial"/>
          <w:sz w:val="40"/>
          <w:szCs w:val="40"/>
        </w:rPr>
      </w:pPr>
      <w:r>
        <w:rPr>
          <w:sz w:val="48"/>
          <w:szCs w:val="48"/>
        </w:rPr>
        <w:t xml:space="preserve">Aim:  </w:t>
      </w:r>
      <w:r w:rsidRPr="006138F0">
        <w:t xml:space="preserve"> </w:t>
      </w:r>
      <w:r w:rsidRPr="003F6551">
        <w:rPr>
          <w:sz w:val="40"/>
          <w:szCs w:val="40"/>
        </w:rPr>
        <w:t>“</w:t>
      </w:r>
      <w:r w:rsidRPr="008D0A1E">
        <w:rPr>
          <w:rFonts w:ascii="Arial" w:hAnsi="Arial" w:cs="Arial"/>
          <w:sz w:val="40"/>
          <w:szCs w:val="40"/>
        </w:rPr>
        <w:t>What do you mean by your natural</w:t>
      </w:r>
    </w:p>
    <w:p w14:paraId="75517254" w14:textId="77777777" w:rsidR="00DF328E" w:rsidRPr="008D0A1E" w:rsidRDefault="00DF328E" w:rsidP="00DF328E">
      <w:pPr>
        <w:spacing w:after="0" w:line="240" w:lineRule="auto"/>
        <w:rPr>
          <w:rFonts w:ascii="Arial" w:hAnsi="Arial" w:cs="Arial"/>
          <w:sz w:val="40"/>
          <w:szCs w:val="40"/>
        </w:rPr>
      </w:pPr>
      <w:r w:rsidRPr="008D0A1E">
        <w:rPr>
          <w:rFonts w:ascii="Arial" w:hAnsi="Arial" w:cs="Arial"/>
          <w:sz w:val="40"/>
          <w:szCs w:val="40"/>
        </w:rPr>
        <w:t>acceptance? Illustrate with examples. Is it invariant with time and place?”</w:t>
      </w:r>
    </w:p>
    <w:p w14:paraId="509BF4F4" w14:textId="77777777" w:rsidR="00DF328E" w:rsidRPr="008D0A1E" w:rsidRDefault="00DF328E" w:rsidP="00DF328E">
      <w:pPr>
        <w:spacing w:after="0" w:line="240" w:lineRule="auto"/>
        <w:rPr>
          <w:rFonts w:ascii="Arial" w:hAnsi="Arial" w:cs="Arial"/>
          <w:sz w:val="40"/>
          <w:szCs w:val="40"/>
        </w:rPr>
      </w:pPr>
    </w:p>
    <w:p w14:paraId="0A1118F9" w14:textId="77777777" w:rsidR="00DF328E" w:rsidRDefault="00DF328E" w:rsidP="00DF328E">
      <w:pPr>
        <w:spacing w:after="0" w:line="240" w:lineRule="auto"/>
        <w:jc w:val="both"/>
        <w:rPr>
          <w:rFonts w:ascii="Arial" w:hAnsi="Arial" w:cs="Arial"/>
          <w:sz w:val="36"/>
          <w:szCs w:val="36"/>
        </w:rPr>
      </w:pPr>
      <w:r>
        <w:rPr>
          <w:rFonts w:ascii="Arial" w:hAnsi="Arial" w:cs="Arial"/>
          <w:sz w:val="36"/>
          <w:szCs w:val="36"/>
        </w:rPr>
        <w:t>Ans:</w:t>
      </w:r>
    </w:p>
    <w:p w14:paraId="4CF7C440" w14:textId="77777777" w:rsidR="00DF328E" w:rsidRPr="00DD45C7" w:rsidRDefault="00DF328E" w:rsidP="00DF328E">
      <w:pPr>
        <w:shd w:val="clear" w:color="auto" w:fill="FFFFFF"/>
        <w:spacing w:line="273" w:lineRule="atLeast"/>
        <w:rPr>
          <w:rFonts w:ascii="Tahoma" w:eastAsia="Times New Roman" w:hAnsi="Tahoma" w:cs="Tahoma"/>
          <w:color w:val="555544"/>
          <w:sz w:val="20"/>
          <w:szCs w:val="20"/>
          <w:lang w:val="en-US"/>
        </w:rPr>
      </w:pPr>
      <w:r>
        <w:rPr>
          <w:rFonts w:ascii="Tahoma" w:eastAsia="Times New Roman" w:hAnsi="Tahoma" w:cs="Tahoma"/>
          <w:color w:val="555544"/>
          <w:sz w:val="20"/>
          <w:szCs w:val="20"/>
          <w:lang w:val="en-US"/>
        </w:rPr>
        <w:t xml:space="preserve">     </w:t>
      </w:r>
    </w:p>
    <w:p w14:paraId="5830A324" w14:textId="77777777" w:rsidR="00DF328E" w:rsidRPr="00957F87" w:rsidRDefault="00DF328E" w:rsidP="00DF328E">
      <w:pPr>
        <w:shd w:val="clear" w:color="auto" w:fill="FFFFFF"/>
        <w:spacing w:line="273" w:lineRule="atLeast"/>
        <w:rPr>
          <w:rFonts w:ascii="Tahoma" w:eastAsia="Times New Roman" w:hAnsi="Tahoma" w:cs="Tahoma"/>
          <w:color w:val="555544"/>
          <w:sz w:val="20"/>
          <w:szCs w:val="20"/>
          <w:lang w:val="en-US"/>
        </w:rPr>
      </w:pPr>
      <w:r w:rsidRPr="00DD45C7">
        <w:rPr>
          <w:rFonts w:ascii="Tahoma" w:eastAsia="Times New Roman" w:hAnsi="Tahoma" w:cs="Tahoma"/>
          <w:color w:val="555544"/>
          <w:sz w:val="32"/>
          <w:szCs w:val="32"/>
          <w:lang w:val="en-US"/>
        </w:rPr>
        <w:t xml:space="preserve">It is right to say that we naturally accept </w:t>
      </w:r>
      <w:r>
        <w:rPr>
          <w:rFonts w:ascii="Tahoma" w:eastAsia="Times New Roman" w:hAnsi="Tahoma" w:cs="Tahoma"/>
          <w:color w:val="555544"/>
          <w:sz w:val="32"/>
          <w:szCs w:val="32"/>
          <w:lang w:val="en-US"/>
        </w:rPr>
        <w:t>h</w:t>
      </w:r>
      <w:r w:rsidRPr="00DD45C7">
        <w:rPr>
          <w:rFonts w:ascii="Tahoma" w:eastAsia="Times New Roman" w:hAnsi="Tahoma" w:cs="Tahoma"/>
          <w:color w:val="555544"/>
          <w:sz w:val="32"/>
          <w:szCs w:val="32"/>
          <w:lang w:val="en-US"/>
        </w:rPr>
        <w:t xml:space="preserve">uman </w:t>
      </w:r>
      <w:r>
        <w:rPr>
          <w:rFonts w:ascii="Tahoma" w:eastAsia="Times New Roman" w:hAnsi="Tahoma" w:cs="Tahoma"/>
          <w:color w:val="555544"/>
          <w:sz w:val="32"/>
          <w:szCs w:val="32"/>
          <w:lang w:val="en-US"/>
        </w:rPr>
        <w:t>v</w:t>
      </w:r>
      <w:r w:rsidRPr="00DD45C7">
        <w:rPr>
          <w:rFonts w:ascii="Tahoma" w:eastAsia="Times New Roman" w:hAnsi="Tahoma" w:cs="Tahoma"/>
          <w:color w:val="555544"/>
          <w:sz w:val="32"/>
          <w:szCs w:val="32"/>
          <w:lang w:val="en-US"/>
        </w:rPr>
        <w:t xml:space="preserve">alues in the light of  our understanding of </w:t>
      </w:r>
      <w:r>
        <w:rPr>
          <w:rFonts w:ascii="Tahoma" w:eastAsia="Times New Roman" w:hAnsi="Tahoma" w:cs="Tahoma"/>
          <w:color w:val="555544"/>
          <w:sz w:val="32"/>
          <w:szCs w:val="32"/>
          <w:lang w:val="en-US"/>
        </w:rPr>
        <w:t>h</w:t>
      </w:r>
      <w:r w:rsidRPr="00DD45C7">
        <w:rPr>
          <w:rFonts w:ascii="Tahoma" w:eastAsia="Times New Roman" w:hAnsi="Tahoma" w:cs="Tahoma"/>
          <w:color w:val="555544"/>
          <w:sz w:val="32"/>
          <w:szCs w:val="32"/>
          <w:lang w:val="en-US"/>
        </w:rPr>
        <w:t xml:space="preserve">armony and </w:t>
      </w:r>
      <w:r>
        <w:rPr>
          <w:rFonts w:ascii="Tahoma" w:eastAsia="Times New Roman" w:hAnsi="Tahoma" w:cs="Tahoma"/>
          <w:color w:val="555544"/>
          <w:sz w:val="32"/>
          <w:szCs w:val="32"/>
          <w:lang w:val="en-US"/>
        </w:rPr>
        <w:t>c</w:t>
      </w:r>
      <w:r w:rsidRPr="00DD45C7">
        <w:rPr>
          <w:rFonts w:ascii="Tahoma" w:eastAsia="Times New Roman" w:hAnsi="Tahoma" w:cs="Tahoma"/>
          <w:color w:val="555544"/>
          <w:sz w:val="32"/>
          <w:szCs w:val="32"/>
          <w:lang w:val="en-US"/>
        </w:rPr>
        <w:t>o-Existence</w:t>
      </w:r>
      <w:r>
        <w:rPr>
          <w:rFonts w:ascii="Tahoma" w:eastAsia="Times New Roman" w:hAnsi="Tahoma" w:cs="Tahoma"/>
          <w:color w:val="555544"/>
          <w:sz w:val="20"/>
          <w:szCs w:val="20"/>
          <w:lang w:val="en-US"/>
        </w:rPr>
        <w:t xml:space="preserve"> </w:t>
      </w:r>
      <w:r>
        <w:rPr>
          <w:rFonts w:ascii="Arial" w:hAnsi="Arial" w:cs="Arial"/>
          <w:color w:val="000000" w:themeColor="text1"/>
          <w:sz w:val="32"/>
          <w:szCs w:val="32"/>
          <w:shd w:val="clear" w:color="auto" w:fill="FFFFFF"/>
        </w:rPr>
        <w:t>n</w:t>
      </w:r>
      <w:r w:rsidRPr="00814766">
        <w:rPr>
          <w:rFonts w:ascii="Arial" w:hAnsi="Arial" w:cs="Arial"/>
          <w:color w:val="000000" w:themeColor="text1"/>
          <w:sz w:val="32"/>
          <w:szCs w:val="32"/>
          <w:shd w:val="clear" w:color="auto" w:fill="FFFFFF"/>
        </w:rPr>
        <w:t>atural acceptance implies unconditional and total acceptance of the self, people and environment also refers to the absence of any exception from others. Once we fully and truly commit ourselves to natural acceptance, we feel a holistic sense of inner harmony, and fulfilment. Actually acceptance is way to accept the good things naturally</w:t>
      </w:r>
    </w:p>
    <w:p w14:paraId="5CEF7863" w14:textId="77777777" w:rsidR="00DF328E" w:rsidRDefault="00DF328E" w:rsidP="00DF328E">
      <w:pPr>
        <w:spacing w:after="0" w:line="240" w:lineRule="auto"/>
        <w:rPr>
          <w:rFonts w:ascii="Arial" w:hAnsi="Arial" w:cs="Arial"/>
          <w:color w:val="000000" w:themeColor="text1"/>
          <w:sz w:val="36"/>
          <w:szCs w:val="36"/>
          <w:shd w:val="clear" w:color="auto" w:fill="FFFFFF"/>
        </w:rPr>
      </w:pPr>
    </w:p>
    <w:p w14:paraId="69EA65C6"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change with time/age</w:t>
      </w:r>
    </w:p>
    <w:p w14:paraId="604F47C7"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doesn’t depend on place</w:t>
      </w:r>
    </w:p>
    <w:p w14:paraId="5C8177E1"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does not depend on our beliefs or past conditioning</w:t>
      </w:r>
    </w:p>
    <w:p w14:paraId="6DE0E3BA"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 xml:space="preserve">It is always there within us </w:t>
      </w:r>
    </w:p>
    <w:p w14:paraId="678D5379" w14:textId="77777777" w:rsidR="00DF328E" w:rsidRPr="00A3419D" w:rsidRDefault="00DF328E" w:rsidP="00DF328E">
      <w:pPr>
        <w:pStyle w:val="ListParagraph"/>
        <w:numPr>
          <w:ilvl w:val="0"/>
          <w:numId w:val="1"/>
        </w:numPr>
        <w:spacing w:after="0" w:line="240" w:lineRule="auto"/>
        <w:rPr>
          <w:rFonts w:ascii="Arial" w:hAnsi="Arial" w:cs="Arial"/>
          <w:color w:val="000000" w:themeColor="text1"/>
          <w:sz w:val="36"/>
          <w:szCs w:val="36"/>
          <w:shd w:val="clear" w:color="auto" w:fill="FFFFFF"/>
        </w:rPr>
      </w:pPr>
      <w:r w:rsidRPr="00A3419D">
        <w:rPr>
          <w:rFonts w:ascii="Arial" w:hAnsi="Arial" w:cs="Arial"/>
          <w:color w:val="000000" w:themeColor="text1"/>
          <w:sz w:val="36"/>
          <w:szCs w:val="36"/>
          <w:shd w:val="clear" w:color="auto" w:fill="FFFFFF"/>
        </w:rPr>
        <w:t>It is the same for all of us.</w:t>
      </w:r>
    </w:p>
    <w:p w14:paraId="33C8415E" w14:textId="77777777" w:rsidR="00DF328E" w:rsidRDefault="00DF328E" w:rsidP="00DF328E">
      <w:pPr>
        <w:spacing w:after="0" w:line="240" w:lineRule="auto"/>
        <w:rPr>
          <w:rFonts w:ascii="Arial" w:hAnsi="Arial" w:cs="Arial"/>
          <w:color w:val="000000"/>
          <w:sz w:val="36"/>
          <w:szCs w:val="36"/>
          <w:shd w:val="clear" w:color="auto" w:fill="FFFFFF"/>
        </w:rPr>
      </w:pPr>
    </w:p>
    <w:p w14:paraId="07622027" w14:textId="77777777" w:rsidR="00DF328E" w:rsidRDefault="00DF328E" w:rsidP="00DF328E">
      <w:pPr>
        <w:spacing w:after="0" w:line="240" w:lineRule="auto"/>
        <w:rPr>
          <w:rFonts w:ascii="Arial" w:hAnsi="Arial" w:cs="Arial"/>
          <w:color w:val="000000"/>
          <w:sz w:val="56"/>
          <w:szCs w:val="56"/>
          <w:shd w:val="clear" w:color="auto" w:fill="FFFFFF"/>
        </w:rPr>
      </w:pPr>
      <w:r w:rsidRPr="008545DE">
        <w:rPr>
          <w:rFonts w:ascii="Arial" w:hAnsi="Arial" w:cs="Arial"/>
          <w:color w:val="000000"/>
          <w:sz w:val="56"/>
          <w:szCs w:val="56"/>
          <w:shd w:val="clear" w:color="auto" w:fill="FFFFFF"/>
        </w:rPr>
        <w:lastRenderedPageBreak/>
        <w:t>Example:</w:t>
      </w:r>
      <w:r>
        <w:rPr>
          <w:rFonts w:ascii="Arial" w:hAnsi="Arial" w:cs="Arial"/>
          <w:color w:val="000000"/>
          <w:sz w:val="36"/>
          <w:szCs w:val="36"/>
          <w:shd w:val="clear" w:color="auto" w:fill="FFFFFF"/>
        </w:rPr>
        <w:t xml:space="preserve"> </w:t>
      </w:r>
      <w:r w:rsidRPr="008545DE">
        <w:rPr>
          <w:rFonts w:ascii="Arial" w:hAnsi="Arial" w:cs="Arial"/>
          <w:color w:val="000000"/>
          <w:sz w:val="56"/>
          <w:szCs w:val="56"/>
          <w:shd w:val="clear" w:color="auto" w:fill="FFFFFF"/>
        </w:rPr>
        <w:t xml:space="preserve">Value Education </w:t>
      </w:r>
    </w:p>
    <w:p w14:paraId="5A7832B0" w14:textId="77777777" w:rsidR="00DF328E" w:rsidRDefault="00DF328E" w:rsidP="00DF328E">
      <w:pPr>
        <w:spacing w:after="0" w:line="240" w:lineRule="auto"/>
        <w:rPr>
          <w:rFonts w:ascii="Arial" w:hAnsi="Arial" w:cs="Arial"/>
          <w:color w:val="000000"/>
          <w:sz w:val="56"/>
          <w:szCs w:val="56"/>
          <w:shd w:val="clear" w:color="auto" w:fill="FFFFFF"/>
        </w:rPr>
      </w:pPr>
    </w:p>
    <w:p w14:paraId="503D5E75"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How does value education helps in fulfilling one's aspirations?</w:t>
      </w:r>
    </w:p>
    <w:p w14:paraId="5D5D8425"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p>
    <w:p w14:paraId="67A370E1"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Ans =</w:t>
      </w:r>
    </w:p>
    <w:p w14:paraId="042E6818"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r w:rsidRPr="008545DE">
        <w:rPr>
          <w:rFonts w:ascii="Arial" w:hAnsi="Arial" w:cs="Arial"/>
          <w:color w:val="000000" w:themeColor="text1"/>
          <w:sz w:val="36"/>
          <w:szCs w:val="36"/>
          <w:shd w:val="clear" w:color="auto" w:fill="FFFFFF"/>
        </w:rPr>
        <w:t xml:space="preserve"> Character oriented education that instils basic values and ethnic values in one’s psyche is called ‘Value Based Education’. The subject that enables us to understand ‘what is valuable’ for human happiness is called value education. Value education is important to help everyone in improving the value system that he/she holds and puts it to use. Once, one has understood his/ her values in life he/she can examine and control the various choices he/she makes in his/ her life. Value education enables us to understand our needs and visualize our goals correctly and also helps to remove our confusions and contradictions and bring harmony at all levels. It also helps remove our confusions and contradictions and enables us to rightly utilize the technological innovations.</w:t>
      </w:r>
    </w:p>
    <w:p w14:paraId="035C19F8" w14:textId="77777777" w:rsidR="00DF328E" w:rsidRPr="008545DE" w:rsidRDefault="00DF328E" w:rsidP="00DF328E">
      <w:pPr>
        <w:spacing w:after="0" w:line="240" w:lineRule="auto"/>
        <w:rPr>
          <w:rFonts w:ascii="Arial" w:hAnsi="Arial" w:cs="Arial"/>
          <w:color w:val="000000" w:themeColor="text1"/>
          <w:sz w:val="36"/>
          <w:szCs w:val="36"/>
          <w:shd w:val="clear" w:color="auto" w:fill="FFFFFF"/>
        </w:rPr>
      </w:pPr>
    </w:p>
    <w:p w14:paraId="7F5CE9E0" w14:textId="77777777" w:rsidR="00DF328E" w:rsidRPr="003F6551" w:rsidRDefault="00DF328E" w:rsidP="00DF328E">
      <w:pPr>
        <w:spacing w:after="0" w:line="240" w:lineRule="auto"/>
        <w:rPr>
          <w:sz w:val="36"/>
          <w:szCs w:val="36"/>
        </w:rPr>
      </w:pPr>
      <w:r w:rsidRPr="008545DE">
        <w:rPr>
          <w:rFonts w:ascii="Arial" w:hAnsi="Arial" w:cs="Arial"/>
          <w:color w:val="000000" w:themeColor="text1"/>
          <w:sz w:val="36"/>
          <w:szCs w:val="36"/>
          <w:shd w:val="clear" w:color="auto" w:fill="FFFFFF"/>
        </w:rPr>
        <w:t>Values form the basis for all our thoughts, behaviours and actions. Once we know what is valuable to us, these values becomes the basis, the anchor for our actions. We also need to understand the universality of various human values, because only then we can have a definite and common program for value education. Then only we can be assured of a happy and harmonious human</w:t>
      </w:r>
      <w:r>
        <w:rPr>
          <w:rFonts w:ascii="Arial" w:hAnsi="Arial" w:cs="Arial"/>
          <w:color w:val="000000" w:themeColor="text1"/>
          <w:sz w:val="36"/>
          <w:szCs w:val="36"/>
          <w:shd w:val="clear" w:color="auto" w:fill="FFFFFF"/>
        </w:rPr>
        <w:t xml:space="preserve"> .</w:t>
      </w:r>
    </w:p>
    <w:p w14:paraId="72153E6F" w14:textId="77777777" w:rsidR="00DF328E" w:rsidRDefault="00DF328E" w:rsidP="00DF328E">
      <w:pPr>
        <w:spacing w:after="0" w:line="240" w:lineRule="auto"/>
        <w:rPr>
          <w:rFonts w:ascii="Arial" w:hAnsi="Arial" w:cs="Arial"/>
          <w:color w:val="000000"/>
          <w:sz w:val="36"/>
          <w:szCs w:val="36"/>
          <w:shd w:val="clear" w:color="auto" w:fill="FFFFFF"/>
        </w:rPr>
      </w:pPr>
    </w:p>
    <w:p w14:paraId="5E0CCD39" w14:textId="77777777" w:rsidR="00D7253C" w:rsidRDefault="00D7253C"/>
    <w:sectPr w:rsidR="00D7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170812"/>
    <w:multiLevelType w:val="hybridMultilevel"/>
    <w:tmpl w:val="96A24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96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8E"/>
    <w:rsid w:val="00755EED"/>
    <w:rsid w:val="00D7253C"/>
    <w:rsid w:val="00DF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94F95"/>
  <w15:chartTrackingRefBased/>
  <w15:docId w15:val="{5FA6F14D-3806-414F-AFA0-A68BD725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28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Adinath</dc:creator>
  <cp:keywords/>
  <dc:description/>
  <cp:lastModifiedBy>Soham Deshmukh</cp:lastModifiedBy>
  <cp:revision>3</cp:revision>
  <dcterms:created xsi:type="dcterms:W3CDTF">2022-09-28T16:48:00Z</dcterms:created>
  <dcterms:modified xsi:type="dcterms:W3CDTF">2022-09-28T17:45:00Z</dcterms:modified>
</cp:coreProperties>
</file>