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603FD" w14:textId="0F3E542D" w:rsidR="008E52A3" w:rsidRPr="00612DEC" w:rsidRDefault="00000000" w:rsidP="00412F8B">
      <w:pPr>
        <w:autoSpaceDE w:val="0"/>
        <w:autoSpaceDN w:val="0"/>
        <w:adjustRightInd w:val="0"/>
        <w:spacing w:after="321"/>
        <w:jc w:val="center"/>
        <w:rPr>
          <w:rFonts w:ascii="Times New Roman" w:hAnsi="Times New Roman" w:cs="Times New Roman"/>
          <w:b/>
          <w:bCs/>
          <w:sz w:val="44"/>
          <w:szCs w:val="44"/>
        </w:rPr>
      </w:pPr>
      <w:bookmarkStart w:id="0" w:name="_Hlk184673952"/>
      <w:bookmarkEnd w:id="0"/>
      <w:r>
        <w:rPr>
          <w:rFonts w:ascii="Times New Roman" w:hAnsi="Times New Roman" w:cs="Times New Roman"/>
          <w:noProof/>
        </w:rPr>
        <w:pict w14:anchorId="7513AF70">
          <v:rect id="_x0000_i1025" alt="" style="width:367.85pt;height:.05pt;mso-width-percent:0;mso-height-percent:0;mso-width-percent:0;mso-height-percent:0" o:hrpct="786" o:hralign="center" o:hrstd="t" o:hr="t" fillcolor="#a0a0a0" stroked="f"/>
        </w:pict>
      </w:r>
    </w:p>
    <w:p w14:paraId="64E52E29" w14:textId="643F8647" w:rsidR="00D6449D" w:rsidRPr="00612DEC" w:rsidRDefault="00D6449D" w:rsidP="00412F8B">
      <w:pPr>
        <w:autoSpaceDE w:val="0"/>
        <w:autoSpaceDN w:val="0"/>
        <w:adjustRightInd w:val="0"/>
        <w:spacing w:after="321"/>
        <w:jc w:val="center"/>
        <w:rPr>
          <w:rFonts w:ascii="Times New Roman" w:hAnsi="Times New Roman" w:cs="Times New Roman"/>
          <w:b/>
          <w:bCs/>
          <w:sz w:val="44"/>
          <w:szCs w:val="44"/>
        </w:rPr>
      </w:pPr>
      <w:r w:rsidRPr="00612DEC">
        <w:rPr>
          <w:rFonts w:ascii="Times New Roman" w:hAnsi="Times New Roman" w:cs="Times New Roman"/>
          <w:b/>
          <w:bCs/>
          <w:sz w:val="44"/>
          <w:szCs w:val="44"/>
        </w:rPr>
        <w:t xml:space="preserve">A NotSo Simple </w:t>
      </w:r>
      <w:r w:rsidR="00CA0A87">
        <w:rPr>
          <w:rFonts w:ascii="Times New Roman" w:hAnsi="Times New Roman" w:cs="Times New Roman"/>
          <w:b/>
          <w:bCs/>
          <w:sz w:val="44"/>
          <w:szCs w:val="44"/>
        </w:rPr>
        <w:t>W</w:t>
      </w:r>
      <w:r w:rsidR="00C91E71" w:rsidRPr="00612DEC">
        <w:rPr>
          <w:rFonts w:ascii="Times New Roman" w:hAnsi="Times New Roman" w:cs="Times New Roman"/>
          <w:b/>
          <w:bCs/>
          <w:sz w:val="44"/>
          <w:szCs w:val="44"/>
        </w:rPr>
        <w:t xml:space="preserve">ay to </w:t>
      </w:r>
      <w:r w:rsidR="00CA0A87">
        <w:rPr>
          <w:rFonts w:ascii="Times New Roman" w:hAnsi="Times New Roman" w:cs="Times New Roman"/>
          <w:b/>
          <w:bCs/>
          <w:sz w:val="44"/>
          <w:szCs w:val="44"/>
        </w:rPr>
        <w:t>B</w:t>
      </w:r>
      <w:r w:rsidR="00C91E71" w:rsidRPr="00612DEC">
        <w:rPr>
          <w:rFonts w:ascii="Times New Roman" w:hAnsi="Times New Roman" w:cs="Times New Roman"/>
          <w:b/>
          <w:bCs/>
          <w:sz w:val="44"/>
          <w:szCs w:val="44"/>
        </w:rPr>
        <w:t>eat Simple Bench</w:t>
      </w:r>
    </w:p>
    <w:p w14:paraId="4728C165" w14:textId="77777777" w:rsidR="00D6449D" w:rsidRPr="00612DEC" w:rsidRDefault="00000000" w:rsidP="00412F8B">
      <w:pPr>
        <w:jc w:val="center"/>
        <w:rPr>
          <w:rFonts w:ascii="Times New Roman" w:hAnsi="Times New Roman" w:cs="Times New Roman"/>
        </w:rPr>
      </w:pPr>
      <w:r>
        <w:rPr>
          <w:rFonts w:ascii="Times New Roman" w:hAnsi="Times New Roman" w:cs="Times New Roman"/>
          <w:noProof/>
        </w:rPr>
        <w:pict w14:anchorId="2F4E11F5">
          <v:rect id="_x0000_i1026" alt="" style="width:367.85pt;height:.05pt;mso-width-percent:0;mso-height-percent:0;mso-width-percent:0;mso-height-percent:0" o:hrpct="786" o:hralign="center" o:hrstd="t" o:hr="t" fillcolor="#a0a0a0" stroked="f"/>
        </w:pict>
      </w:r>
    </w:p>
    <w:p w14:paraId="01902C1E" w14:textId="77777777" w:rsidR="00D6449D" w:rsidRPr="00612DEC" w:rsidRDefault="00D6449D" w:rsidP="00412F8B">
      <w:pPr>
        <w:autoSpaceDE w:val="0"/>
        <w:autoSpaceDN w:val="0"/>
        <w:adjustRightInd w:val="0"/>
        <w:jc w:val="center"/>
        <w:rPr>
          <w:rFonts w:ascii="Times New Roman" w:hAnsi="Times New Roman" w:cs="Times New Roman"/>
          <w:color w:val="6D6D6D"/>
        </w:rPr>
      </w:pPr>
    </w:p>
    <w:p w14:paraId="60F088F8" w14:textId="713A87FD" w:rsidR="00B77148" w:rsidRPr="00B32801" w:rsidRDefault="00B77148" w:rsidP="00B32801">
      <w:pPr>
        <w:autoSpaceDE w:val="0"/>
        <w:autoSpaceDN w:val="0"/>
        <w:adjustRightInd w:val="0"/>
        <w:spacing w:after="240"/>
        <w:jc w:val="center"/>
        <w:rPr>
          <w:rFonts w:ascii="Times New Roman" w:eastAsia="Times New Roman" w:hAnsi="Times New Roman" w:cs="Times New Roman"/>
          <w:color w:val="0E0E0E"/>
          <w:kern w:val="0"/>
          <w14:ligatures w14:val="none"/>
        </w:rPr>
      </w:pPr>
      <w:r w:rsidRPr="00B77148">
        <w:rPr>
          <w:rFonts w:ascii="Times New Roman" w:eastAsia="Times New Roman" w:hAnsi="Times New Roman" w:cs="Times New Roman"/>
          <w:color w:val="0E0E0E"/>
          <w:kern w:val="0"/>
          <w14:ligatures w14:val="none"/>
        </w:rPr>
        <w:t>Soham Sane</w:t>
      </w:r>
      <w:r w:rsidR="00772DCB">
        <w:rPr>
          <w:rFonts w:ascii="Times New Roman" w:eastAsia="Times New Roman" w:hAnsi="Times New Roman" w:cs="Times New Roman"/>
          <w:color w:val="0E0E0E"/>
          <w:kern w:val="0"/>
          <w:vertAlign w:val="superscript"/>
          <w14:ligatures w14:val="none"/>
        </w:rPr>
        <w:t>1</w:t>
      </w:r>
      <w:r>
        <w:rPr>
          <w:rFonts w:ascii="Times New Roman" w:eastAsia="Times New Roman" w:hAnsi="Times New Roman" w:cs="Times New Roman"/>
          <w:color w:val="0E0E0E"/>
          <w:kern w:val="0"/>
          <w:sz w:val="20"/>
          <w:szCs w:val="20"/>
          <w14:ligatures w14:val="none"/>
        </w:rPr>
        <w:br/>
        <w:t>Collins Aerospace</w:t>
      </w:r>
      <w:r>
        <w:rPr>
          <w:rFonts w:ascii="Times New Roman" w:eastAsia="Times New Roman" w:hAnsi="Times New Roman" w:cs="Times New Roman"/>
          <w:color w:val="0E0E0E"/>
          <w:kern w:val="0"/>
          <w:sz w:val="20"/>
          <w:szCs w:val="20"/>
          <w14:ligatures w14:val="none"/>
        </w:rPr>
        <w:br/>
      </w:r>
      <w:r w:rsidRPr="00772DCB">
        <w:rPr>
          <w:rFonts w:ascii="Times New Roman" w:eastAsia="Times New Roman" w:hAnsi="Times New Roman" w:cs="Times New Roman"/>
          <w:i/>
          <w:iCs/>
          <w:color w:val="0E0E0E"/>
          <w:kern w:val="0"/>
          <w:sz w:val="16"/>
          <w:szCs w:val="16"/>
          <w14:ligatures w14:val="none"/>
        </w:rPr>
        <w:t>An RTX Business</w:t>
      </w:r>
    </w:p>
    <w:p w14:paraId="0EF5B90C" w14:textId="4C7934EF" w:rsidR="00D6449D" w:rsidRPr="00612DEC" w:rsidRDefault="00B77148" w:rsidP="00412F8B">
      <w:pPr>
        <w:autoSpaceDE w:val="0"/>
        <w:autoSpaceDN w:val="0"/>
        <w:adjustRightInd w:val="0"/>
        <w:spacing w:after="240"/>
        <w:jc w:val="center"/>
        <w:rPr>
          <w:rFonts w:ascii="Times New Roman" w:hAnsi="Times New Roman" w:cs="Times New Roman"/>
        </w:rPr>
      </w:pPr>
      <w:r>
        <w:rPr>
          <w:rFonts w:ascii="Times New Roman" w:eastAsia="Times New Roman" w:hAnsi="Times New Roman" w:cs="Times New Roman"/>
          <w:color w:val="0E0E0E"/>
          <w:kern w:val="0"/>
          <w:sz w:val="20"/>
          <w:szCs w:val="20"/>
          <w14:ligatures w14:val="none"/>
        </w:rPr>
        <w:br/>
      </w:r>
      <w:r w:rsidR="00D6449D" w:rsidRPr="00612DEC">
        <w:rPr>
          <w:rFonts w:ascii="Times New Roman" w:hAnsi="Times New Roman" w:cs="Times New Roman"/>
          <w:b/>
          <w:bCs/>
        </w:rPr>
        <w:t>Date:</w:t>
      </w:r>
      <w:r w:rsidR="00D6449D" w:rsidRPr="00612DEC">
        <w:rPr>
          <w:rFonts w:ascii="Times New Roman" w:hAnsi="Times New Roman" w:cs="Times New Roman"/>
        </w:rPr>
        <w:t xml:space="preserve"> </w:t>
      </w:r>
      <w:r w:rsidR="004236D0" w:rsidRPr="00612DEC">
        <w:rPr>
          <w:rFonts w:ascii="Times New Roman" w:hAnsi="Times New Roman" w:cs="Times New Roman"/>
        </w:rPr>
        <w:t>12/0</w:t>
      </w:r>
      <w:r w:rsidR="009E62CB">
        <w:rPr>
          <w:rFonts w:ascii="Times New Roman" w:hAnsi="Times New Roman" w:cs="Times New Roman"/>
        </w:rPr>
        <w:t>9</w:t>
      </w:r>
      <w:r w:rsidR="004236D0" w:rsidRPr="00612DEC">
        <w:rPr>
          <w:rFonts w:ascii="Times New Roman" w:hAnsi="Times New Roman" w:cs="Times New Roman"/>
        </w:rPr>
        <w:t>/2024</w:t>
      </w:r>
    </w:p>
    <w:p w14:paraId="03C8BE6E" w14:textId="77777777" w:rsidR="00D6449D" w:rsidRPr="00612DEC" w:rsidRDefault="00000000" w:rsidP="00412F8B">
      <w:pPr>
        <w:autoSpaceDE w:val="0"/>
        <w:autoSpaceDN w:val="0"/>
        <w:adjustRightInd w:val="0"/>
        <w:spacing w:after="240"/>
        <w:jc w:val="center"/>
        <w:rPr>
          <w:rFonts w:ascii="Times New Roman" w:hAnsi="Times New Roman" w:cs="Times New Roman"/>
        </w:rPr>
      </w:pPr>
      <w:r>
        <w:rPr>
          <w:rFonts w:ascii="Times New Roman" w:hAnsi="Times New Roman" w:cs="Times New Roman"/>
          <w:noProof/>
        </w:rPr>
        <w:pict w14:anchorId="4B10F40A">
          <v:rect id="_x0000_i1027" alt="" style="width:367.85pt;height:.05pt;mso-width-percent:0;mso-height-percent:0;mso-width-percent:0;mso-height-percent:0" o:hrpct="786" o:hralign="center" o:hrstd="t" o:hr="t" fillcolor="#a0a0a0" stroked="f"/>
        </w:pict>
      </w:r>
    </w:p>
    <w:p w14:paraId="2E0AA8F5" w14:textId="7888EBE2" w:rsidR="003A224D" w:rsidRPr="003A224D" w:rsidRDefault="00D6449D" w:rsidP="003A224D">
      <w:pPr>
        <w:autoSpaceDE w:val="0"/>
        <w:autoSpaceDN w:val="0"/>
        <w:adjustRightInd w:val="0"/>
        <w:spacing w:after="298"/>
        <w:jc w:val="center"/>
        <w:rPr>
          <w:rFonts w:ascii="Times New Roman" w:hAnsi="Times New Roman" w:cs="Times New Roman"/>
          <w:b/>
          <w:bCs/>
        </w:rPr>
      </w:pPr>
      <w:r w:rsidRPr="00612DEC">
        <w:rPr>
          <w:rFonts w:ascii="Times New Roman" w:hAnsi="Times New Roman" w:cs="Times New Roman"/>
          <w:b/>
          <w:bCs/>
        </w:rPr>
        <w:t>ABSTRACT</w:t>
      </w:r>
    </w:p>
    <w:p w14:paraId="5D212234" w14:textId="04C0BB26" w:rsidR="003A224D" w:rsidRPr="003A224D" w:rsidRDefault="003A224D" w:rsidP="003A224D">
      <w:pPr>
        <w:spacing w:after="0" w:line="240" w:lineRule="auto"/>
        <w:jc w:val="both"/>
        <w:rPr>
          <w:rFonts w:ascii="Times New Roman" w:eastAsia="Times New Roman" w:hAnsi="Times New Roman" w:cs="Times New Roman"/>
          <w:color w:val="0E0E0E"/>
          <w:kern w:val="0"/>
          <w:sz w:val="20"/>
          <w:szCs w:val="20"/>
          <w14:ligatures w14:val="none"/>
        </w:rPr>
      </w:pPr>
      <w:r w:rsidRPr="003A224D">
        <w:rPr>
          <w:rFonts w:ascii="Times New Roman" w:eastAsia="Times New Roman" w:hAnsi="Times New Roman" w:cs="Times New Roman"/>
          <w:color w:val="0E0E0E"/>
          <w:kern w:val="0"/>
          <w:sz w:val="20"/>
          <w:szCs w:val="20"/>
          <w14:ligatures w14:val="none"/>
        </w:rPr>
        <w:t>This paper presents a novel framework for enhancing reasoning capabilities in large language models (LLMs) by leveraging iterative reasoning and feedback-driven methodologies. Building on the limitations identified in the SimpleBench benchmark, a dataset designed to evaluate logical coherence and real-world reasoning, we propose a multi-step prompting strategy coupled with global consistency checks to improve model accuracy and robustness.</w:t>
      </w:r>
      <w:r>
        <w:rPr>
          <w:rFonts w:ascii="Times New Roman" w:eastAsia="Times New Roman" w:hAnsi="Times New Roman" w:cs="Times New Roman"/>
          <w:color w:val="0E0E0E"/>
          <w:kern w:val="0"/>
          <w:sz w:val="20"/>
          <w:szCs w:val="20"/>
          <w14:ligatures w14:val="none"/>
        </w:rPr>
        <w:t xml:space="preserve"> </w:t>
      </w:r>
      <w:r w:rsidRPr="003A224D">
        <w:rPr>
          <w:rFonts w:ascii="Times New Roman" w:eastAsia="Times New Roman" w:hAnsi="Times New Roman" w:cs="Times New Roman"/>
          <w:color w:val="0E0E0E"/>
          <w:kern w:val="0"/>
          <w:sz w:val="20"/>
          <w:szCs w:val="20"/>
          <w14:ligatures w14:val="none"/>
        </w:rPr>
        <w:t>Through comparative analysis of state-of-the-art models, including Claude 3 Opus, Claude 3.5, GPT-4o, and o1-preview, we demonstrate that iterative reasoning significantly enhances model performance, with improvements observed in both standard accuracy metrics (AVG@5) and a newly introduced metric, Extreme Averaging (EAG@5). Our results reveal model-specific strengths: Claude excels in maintaining logical consistency, while GPT-4o exhibits exploratory creativity but struggles with ambiguous prompts. By analyzing case studies and identifying gaps in spatial and temporal reasoning, we highlight areas for further refinement. The findings underscore the potential of structured reasoning frameworks to address inherent model limitations, irrespective of pretraining methodologies. This study lays the groundwork for integrating dynamic feedback mechanisms, adaptive restart strategies, and diverse evaluation metrics to advance LLM reasoning capabilities across complex and multi-domain problem spaces.</w:t>
      </w:r>
    </w:p>
    <w:p w14:paraId="22EB84CA" w14:textId="77777777" w:rsidR="00D6449D" w:rsidRPr="00612DEC" w:rsidRDefault="00000000" w:rsidP="00412F8B">
      <w:pPr>
        <w:autoSpaceDE w:val="0"/>
        <w:autoSpaceDN w:val="0"/>
        <w:adjustRightInd w:val="0"/>
        <w:spacing w:after="240"/>
        <w:jc w:val="center"/>
        <w:rPr>
          <w:rFonts w:ascii="Times New Roman" w:hAnsi="Times New Roman" w:cs="Times New Roman"/>
        </w:rPr>
      </w:pPr>
      <w:r>
        <w:rPr>
          <w:rFonts w:ascii="Times New Roman" w:hAnsi="Times New Roman" w:cs="Times New Roman"/>
          <w:noProof/>
        </w:rPr>
        <w:pict w14:anchorId="12E786A6">
          <v:rect id="_x0000_i1028" alt="" style="width:367.85pt;height:.05pt;mso-width-percent:0;mso-height-percent:0;mso-width-percent:0;mso-height-percent:0" o:hrpct="786" o:hralign="center" o:hrstd="t" o:hr="t" fillcolor="#a0a0a0" stroked="f"/>
        </w:pict>
      </w:r>
    </w:p>
    <w:p w14:paraId="46F6932E" w14:textId="77777777" w:rsidR="00C91E71" w:rsidRPr="00612DEC" w:rsidRDefault="00C91E71" w:rsidP="00E46F5F">
      <w:pPr>
        <w:jc w:val="both"/>
        <w:rPr>
          <w:rFonts w:ascii="Times New Roman" w:hAnsi="Times New Roman" w:cs="Times New Roman"/>
        </w:rPr>
      </w:pPr>
    </w:p>
    <w:p w14:paraId="4BF362CE" w14:textId="77777777" w:rsidR="00C91E71" w:rsidRPr="00612DEC" w:rsidRDefault="00C91E71" w:rsidP="00E46F5F">
      <w:pPr>
        <w:autoSpaceDE w:val="0"/>
        <w:autoSpaceDN w:val="0"/>
        <w:adjustRightInd w:val="0"/>
        <w:spacing w:after="240"/>
        <w:jc w:val="both"/>
        <w:rPr>
          <w:rFonts w:ascii="Times New Roman" w:hAnsi="Times New Roman" w:cs="Times New Roman"/>
        </w:rPr>
      </w:pPr>
    </w:p>
    <w:p w14:paraId="64DC1EC3" w14:textId="77777777" w:rsidR="00C91E71" w:rsidRPr="00612DEC" w:rsidRDefault="00C91E71" w:rsidP="00E46F5F">
      <w:pPr>
        <w:autoSpaceDE w:val="0"/>
        <w:autoSpaceDN w:val="0"/>
        <w:adjustRightInd w:val="0"/>
        <w:spacing w:after="240"/>
        <w:jc w:val="both"/>
        <w:rPr>
          <w:rFonts w:ascii="Times New Roman" w:hAnsi="Times New Roman" w:cs="Times New Roman"/>
        </w:rPr>
      </w:pPr>
    </w:p>
    <w:p w14:paraId="4FC11E1A" w14:textId="77777777" w:rsidR="00C91E71" w:rsidRPr="00612DEC" w:rsidRDefault="00C91E71" w:rsidP="00E46F5F">
      <w:pPr>
        <w:autoSpaceDE w:val="0"/>
        <w:autoSpaceDN w:val="0"/>
        <w:adjustRightInd w:val="0"/>
        <w:spacing w:after="240"/>
        <w:jc w:val="both"/>
        <w:rPr>
          <w:rFonts w:ascii="Times New Roman" w:hAnsi="Times New Roman" w:cs="Times New Roman"/>
        </w:rPr>
      </w:pPr>
    </w:p>
    <w:p w14:paraId="02BA9743" w14:textId="77777777" w:rsidR="00C91E71" w:rsidRPr="00612DEC" w:rsidRDefault="00C91E71" w:rsidP="00E46F5F">
      <w:pPr>
        <w:autoSpaceDE w:val="0"/>
        <w:autoSpaceDN w:val="0"/>
        <w:adjustRightInd w:val="0"/>
        <w:spacing w:after="240"/>
        <w:jc w:val="both"/>
        <w:rPr>
          <w:rFonts w:ascii="Times New Roman" w:hAnsi="Times New Roman" w:cs="Times New Roman"/>
        </w:rPr>
      </w:pPr>
    </w:p>
    <w:p w14:paraId="603C29D3" w14:textId="77777777" w:rsidR="00C91E71" w:rsidRDefault="00C91E71" w:rsidP="00E46F5F">
      <w:pPr>
        <w:autoSpaceDE w:val="0"/>
        <w:autoSpaceDN w:val="0"/>
        <w:adjustRightInd w:val="0"/>
        <w:spacing w:after="240"/>
        <w:jc w:val="both"/>
        <w:rPr>
          <w:rFonts w:ascii="Times New Roman" w:hAnsi="Times New Roman" w:cs="Times New Roman"/>
        </w:rPr>
      </w:pPr>
    </w:p>
    <w:p w14:paraId="306E35A9" w14:textId="77777777" w:rsidR="00910114" w:rsidRPr="00612DEC" w:rsidRDefault="00910114" w:rsidP="00E46F5F">
      <w:pPr>
        <w:autoSpaceDE w:val="0"/>
        <w:autoSpaceDN w:val="0"/>
        <w:adjustRightInd w:val="0"/>
        <w:spacing w:after="240"/>
        <w:jc w:val="both"/>
        <w:rPr>
          <w:rFonts w:ascii="Times New Roman" w:hAnsi="Times New Roman" w:cs="Times New Roman"/>
        </w:rPr>
      </w:pPr>
    </w:p>
    <w:p w14:paraId="4051ED02" w14:textId="77777777" w:rsidR="00D6449D" w:rsidRPr="00612DEC" w:rsidRDefault="00D6449D"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t>INTRODUCTION</w:t>
      </w:r>
    </w:p>
    <w:p w14:paraId="21FE4556" w14:textId="77777777" w:rsidR="00D6449D" w:rsidRPr="00612DEC" w:rsidRDefault="00D6449D" w:rsidP="00E46F5F">
      <w:pPr>
        <w:autoSpaceDE w:val="0"/>
        <w:autoSpaceDN w:val="0"/>
        <w:adjustRightInd w:val="0"/>
        <w:spacing w:after="280"/>
        <w:ind w:left="720" w:hanging="720"/>
        <w:jc w:val="both"/>
        <w:rPr>
          <w:rFonts w:ascii="Times New Roman" w:hAnsi="Times New Roman" w:cs="Times New Roman"/>
          <w:b/>
          <w:bCs/>
          <w:sz w:val="28"/>
          <w:szCs w:val="28"/>
        </w:rPr>
      </w:pPr>
      <w:r w:rsidRPr="00612DEC">
        <w:rPr>
          <w:rFonts w:ascii="Times New Roman" w:hAnsi="Times New Roman" w:cs="Times New Roman"/>
          <w:b/>
          <w:bCs/>
          <w:sz w:val="28"/>
          <w:szCs w:val="28"/>
        </w:rPr>
        <w:t>1.1 Background</w:t>
      </w:r>
    </w:p>
    <w:p w14:paraId="5044E10B" w14:textId="77777777" w:rsidR="00D6449D" w:rsidRPr="00612DEC" w:rsidRDefault="00D6449D" w:rsidP="00E46F5F">
      <w:pPr>
        <w:autoSpaceDE w:val="0"/>
        <w:autoSpaceDN w:val="0"/>
        <w:adjustRightInd w:val="0"/>
        <w:spacing w:after="280"/>
        <w:jc w:val="both"/>
        <w:rPr>
          <w:rFonts w:ascii="Times New Roman" w:hAnsi="Times New Roman" w:cs="Times New Roman"/>
          <w:b/>
          <w:bCs/>
          <w:sz w:val="28"/>
          <w:szCs w:val="28"/>
        </w:rPr>
      </w:pPr>
      <w:r w:rsidRPr="00612DEC">
        <w:rPr>
          <w:rFonts w:ascii="Times New Roman" w:hAnsi="Times New Roman" w:cs="Times New Roman"/>
          <w:b/>
          <w:bCs/>
          <w:sz w:val="28"/>
          <w:szCs w:val="28"/>
        </w:rPr>
        <w:t>1.2 Problem Statement</w:t>
      </w:r>
    </w:p>
    <w:p w14:paraId="4DE9C12F" w14:textId="59CB43E2" w:rsidR="00D6449D" w:rsidRDefault="00D6449D" w:rsidP="00E46F5F">
      <w:pPr>
        <w:autoSpaceDE w:val="0"/>
        <w:autoSpaceDN w:val="0"/>
        <w:adjustRightInd w:val="0"/>
        <w:spacing w:after="240"/>
        <w:jc w:val="both"/>
        <w:rPr>
          <w:rFonts w:ascii="Times New Roman" w:hAnsi="Times New Roman" w:cs="Times New Roman"/>
        </w:rPr>
      </w:pPr>
    </w:p>
    <w:p w14:paraId="2EB36FFF" w14:textId="77777777" w:rsidR="00CB14A8" w:rsidRDefault="00CB14A8" w:rsidP="00E46F5F">
      <w:pPr>
        <w:autoSpaceDE w:val="0"/>
        <w:autoSpaceDN w:val="0"/>
        <w:adjustRightInd w:val="0"/>
        <w:spacing w:after="240"/>
        <w:jc w:val="both"/>
        <w:rPr>
          <w:rFonts w:ascii="Times New Roman" w:hAnsi="Times New Roman" w:cs="Times New Roman"/>
        </w:rPr>
      </w:pPr>
    </w:p>
    <w:p w14:paraId="540608D7" w14:textId="72D5567D" w:rsidR="00CB14A8" w:rsidRPr="00612DEC" w:rsidRDefault="00CB14A8" w:rsidP="00CB14A8">
      <w:pPr>
        <w:autoSpaceDE w:val="0"/>
        <w:autoSpaceDN w:val="0"/>
        <w:adjustRightInd w:val="0"/>
        <w:spacing w:after="298" w:line="240" w:lineRule="auto"/>
        <w:ind w:left="720"/>
        <w:jc w:val="both"/>
        <w:rPr>
          <w:rFonts w:ascii="Times New Roman" w:hAnsi="Times New Roman" w:cs="Times New Roman"/>
          <w:b/>
          <w:bCs/>
          <w:sz w:val="22"/>
          <w:szCs w:val="22"/>
        </w:rPr>
      </w:pPr>
      <w:r>
        <w:rPr>
          <w:rFonts w:ascii="Times New Roman" w:hAnsi="Times New Roman" w:cs="Times New Roman"/>
          <w:b/>
          <w:bCs/>
          <w:sz w:val="22"/>
          <w:szCs w:val="22"/>
        </w:rPr>
        <w:t>DICUSS SIMPLE BENCH HERE</w:t>
      </w:r>
    </w:p>
    <w:p w14:paraId="037FAC6A" w14:textId="77777777" w:rsidR="00CB14A8" w:rsidRPr="00612DEC" w:rsidRDefault="00CB14A8" w:rsidP="00E46F5F">
      <w:pPr>
        <w:autoSpaceDE w:val="0"/>
        <w:autoSpaceDN w:val="0"/>
        <w:adjustRightInd w:val="0"/>
        <w:spacing w:after="240"/>
        <w:jc w:val="both"/>
        <w:rPr>
          <w:rFonts w:ascii="Times New Roman" w:hAnsi="Times New Roman" w:cs="Times New Roman"/>
        </w:rPr>
      </w:pPr>
    </w:p>
    <w:p w14:paraId="1BA4F973" w14:textId="77777777" w:rsidR="00D6449D" w:rsidRPr="00612DEC" w:rsidRDefault="00000000" w:rsidP="00E46F5F">
      <w:pPr>
        <w:tabs>
          <w:tab w:val="left" w:pos="220"/>
          <w:tab w:val="left" w:pos="720"/>
        </w:tabs>
        <w:autoSpaceDE w:val="0"/>
        <w:autoSpaceDN w:val="0"/>
        <w:adjustRightInd w:val="0"/>
        <w:spacing w:after="240"/>
        <w:jc w:val="both"/>
        <w:rPr>
          <w:rFonts w:ascii="Times New Roman" w:hAnsi="Times New Roman" w:cs="Times New Roman"/>
        </w:rPr>
      </w:pPr>
      <w:r>
        <w:rPr>
          <w:rFonts w:ascii="Times New Roman" w:hAnsi="Times New Roman" w:cs="Times New Roman"/>
          <w:noProof/>
        </w:rPr>
        <w:pict w14:anchorId="49C6F96F">
          <v:rect id="_x0000_i1029" alt="" style="width:367.85pt;height:.05pt;mso-width-percent:0;mso-height-percent:0;mso-width-percent:0;mso-height-percent:0" o:hrpct="786" o:hralign="center" o:hrstd="t" o:hr="t" fillcolor="#a0a0a0" stroked="f"/>
        </w:pict>
      </w:r>
    </w:p>
    <w:p w14:paraId="23026E4C" w14:textId="77777777" w:rsidR="00D6449D" w:rsidRPr="00612DEC" w:rsidRDefault="00D6449D" w:rsidP="00E46F5F">
      <w:pPr>
        <w:tabs>
          <w:tab w:val="left" w:pos="220"/>
          <w:tab w:val="left" w:pos="720"/>
        </w:tabs>
        <w:autoSpaceDE w:val="0"/>
        <w:autoSpaceDN w:val="0"/>
        <w:adjustRightInd w:val="0"/>
        <w:spacing w:after="240"/>
        <w:jc w:val="both"/>
        <w:rPr>
          <w:rFonts w:ascii="Times New Roman" w:hAnsi="Times New Roman" w:cs="Times New Roman"/>
          <w:i/>
          <w:iCs/>
        </w:rPr>
      </w:pPr>
      <w:r w:rsidRPr="00612DEC">
        <w:rPr>
          <w:rFonts w:ascii="Times New Roman" w:hAnsi="Times New Roman" w:cs="Times New Roman"/>
          <w:i/>
          <w:iCs/>
        </w:rPr>
        <w:t>The rest of this page is left intentionally blank</w:t>
      </w:r>
    </w:p>
    <w:p w14:paraId="1820E5C6"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58660420"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470999C3"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2095A187" w14:textId="77777777" w:rsidR="00910114" w:rsidRDefault="00910114" w:rsidP="00E46F5F">
      <w:pPr>
        <w:tabs>
          <w:tab w:val="left" w:pos="220"/>
          <w:tab w:val="left" w:pos="720"/>
        </w:tabs>
        <w:autoSpaceDE w:val="0"/>
        <w:autoSpaceDN w:val="0"/>
        <w:adjustRightInd w:val="0"/>
        <w:spacing w:after="240"/>
        <w:jc w:val="both"/>
        <w:rPr>
          <w:rFonts w:ascii="Times New Roman" w:hAnsi="Times New Roman" w:cs="Times New Roman"/>
          <w:i/>
          <w:iCs/>
        </w:rPr>
      </w:pPr>
    </w:p>
    <w:p w14:paraId="26FABCCB" w14:textId="77777777" w:rsidR="000A372E" w:rsidRDefault="000A372E" w:rsidP="00E46F5F">
      <w:pPr>
        <w:tabs>
          <w:tab w:val="left" w:pos="220"/>
          <w:tab w:val="left" w:pos="720"/>
        </w:tabs>
        <w:autoSpaceDE w:val="0"/>
        <w:autoSpaceDN w:val="0"/>
        <w:adjustRightInd w:val="0"/>
        <w:spacing w:after="240"/>
        <w:jc w:val="both"/>
        <w:rPr>
          <w:rFonts w:ascii="Times New Roman" w:hAnsi="Times New Roman" w:cs="Times New Roman"/>
          <w:i/>
          <w:iCs/>
        </w:rPr>
      </w:pPr>
    </w:p>
    <w:p w14:paraId="5C4DF804" w14:textId="77777777" w:rsidR="000A372E" w:rsidRDefault="000A372E" w:rsidP="00E46F5F">
      <w:pPr>
        <w:tabs>
          <w:tab w:val="left" w:pos="220"/>
          <w:tab w:val="left" w:pos="720"/>
        </w:tabs>
        <w:autoSpaceDE w:val="0"/>
        <w:autoSpaceDN w:val="0"/>
        <w:adjustRightInd w:val="0"/>
        <w:spacing w:after="240"/>
        <w:jc w:val="both"/>
        <w:rPr>
          <w:rFonts w:ascii="Times New Roman" w:hAnsi="Times New Roman" w:cs="Times New Roman"/>
          <w:i/>
          <w:iCs/>
        </w:rPr>
      </w:pPr>
    </w:p>
    <w:p w14:paraId="007C00FD" w14:textId="77777777" w:rsidR="000A372E" w:rsidRDefault="000A372E" w:rsidP="00E46F5F">
      <w:pPr>
        <w:tabs>
          <w:tab w:val="left" w:pos="220"/>
          <w:tab w:val="left" w:pos="720"/>
        </w:tabs>
        <w:autoSpaceDE w:val="0"/>
        <w:autoSpaceDN w:val="0"/>
        <w:adjustRightInd w:val="0"/>
        <w:spacing w:after="240"/>
        <w:jc w:val="both"/>
        <w:rPr>
          <w:rFonts w:ascii="Times New Roman" w:hAnsi="Times New Roman" w:cs="Times New Roman"/>
          <w:i/>
          <w:iCs/>
        </w:rPr>
      </w:pPr>
    </w:p>
    <w:p w14:paraId="6E92E057" w14:textId="77777777" w:rsidR="000A372E" w:rsidRDefault="000A372E" w:rsidP="00E46F5F">
      <w:pPr>
        <w:tabs>
          <w:tab w:val="left" w:pos="220"/>
          <w:tab w:val="left" w:pos="720"/>
        </w:tabs>
        <w:autoSpaceDE w:val="0"/>
        <w:autoSpaceDN w:val="0"/>
        <w:adjustRightInd w:val="0"/>
        <w:spacing w:after="240"/>
        <w:jc w:val="both"/>
        <w:rPr>
          <w:rFonts w:ascii="Times New Roman" w:hAnsi="Times New Roman" w:cs="Times New Roman"/>
          <w:i/>
          <w:iCs/>
        </w:rPr>
      </w:pPr>
    </w:p>
    <w:p w14:paraId="303D5C58" w14:textId="77777777" w:rsidR="000A372E" w:rsidRDefault="000A372E" w:rsidP="00E46F5F">
      <w:pPr>
        <w:tabs>
          <w:tab w:val="left" w:pos="220"/>
          <w:tab w:val="left" w:pos="720"/>
        </w:tabs>
        <w:autoSpaceDE w:val="0"/>
        <w:autoSpaceDN w:val="0"/>
        <w:adjustRightInd w:val="0"/>
        <w:spacing w:after="240"/>
        <w:jc w:val="both"/>
        <w:rPr>
          <w:rFonts w:ascii="Times New Roman" w:hAnsi="Times New Roman" w:cs="Times New Roman"/>
          <w:i/>
          <w:iCs/>
        </w:rPr>
      </w:pPr>
    </w:p>
    <w:p w14:paraId="213301D5" w14:textId="77777777" w:rsidR="000A372E" w:rsidRPr="00612DEC" w:rsidRDefault="000A372E" w:rsidP="00E46F5F">
      <w:pPr>
        <w:tabs>
          <w:tab w:val="left" w:pos="220"/>
          <w:tab w:val="left" w:pos="720"/>
        </w:tabs>
        <w:autoSpaceDE w:val="0"/>
        <w:autoSpaceDN w:val="0"/>
        <w:adjustRightInd w:val="0"/>
        <w:spacing w:after="240"/>
        <w:jc w:val="both"/>
        <w:rPr>
          <w:rFonts w:ascii="Times New Roman" w:hAnsi="Times New Roman" w:cs="Times New Roman"/>
          <w:i/>
          <w:iCs/>
        </w:rPr>
      </w:pPr>
    </w:p>
    <w:p w14:paraId="53841D66" w14:textId="2A58126F" w:rsidR="00C91E71" w:rsidRPr="00612DEC" w:rsidRDefault="002E3200"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lastRenderedPageBreak/>
        <w:t>SOLUTION OVERVIEW</w:t>
      </w:r>
    </w:p>
    <w:p w14:paraId="146BC3BF" w14:textId="77777777" w:rsidR="00FB6993" w:rsidRPr="00612DEC" w:rsidRDefault="00FB6993" w:rsidP="00FB6993">
      <w:pPr>
        <w:pStyle w:val="ListParagraph"/>
        <w:autoSpaceDE w:val="0"/>
        <w:autoSpaceDN w:val="0"/>
        <w:adjustRightInd w:val="0"/>
        <w:spacing w:after="298"/>
        <w:jc w:val="both"/>
        <w:rPr>
          <w:rFonts w:ascii="Times New Roman" w:hAnsi="Times New Roman" w:cs="Times New Roman"/>
          <w:b/>
          <w:bCs/>
          <w:i/>
          <w:iCs/>
          <w:sz w:val="22"/>
          <w:szCs w:val="22"/>
        </w:rPr>
      </w:pPr>
    </w:p>
    <w:p w14:paraId="35137185" w14:textId="049AB925" w:rsidR="00FB6993" w:rsidRPr="00612DEC" w:rsidRDefault="00FB6993" w:rsidP="00FB6993">
      <w:pPr>
        <w:pStyle w:val="ListParagraph"/>
        <w:autoSpaceDE w:val="0"/>
        <w:autoSpaceDN w:val="0"/>
        <w:adjustRightInd w:val="0"/>
        <w:spacing w:after="298"/>
        <w:jc w:val="both"/>
        <w:rPr>
          <w:rFonts w:ascii="Times New Roman" w:hAnsi="Times New Roman" w:cs="Times New Roman"/>
          <w:sz w:val="22"/>
          <w:szCs w:val="22"/>
        </w:rPr>
      </w:pPr>
      <w:bookmarkStart w:id="1" w:name="_Hlk184636886"/>
      <w:r w:rsidRPr="00612DEC">
        <w:rPr>
          <w:rFonts w:ascii="Times New Roman" w:hAnsi="Times New Roman" w:cs="Times New Roman"/>
          <w:sz w:val="22"/>
          <w:szCs w:val="22"/>
        </w:rPr>
        <w:t xml:space="preserve">To account for the lack of logic and reasoning in the current space of LLM infrastructures, we decided to choose an approach that closely mirrors and mimics how a human would respond to a given prompt. This involved the use of multi-iterative prompting and feedback analysis through step-by-step reasoning. </w:t>
      </w:r>
    </w:p>
    <w:p w14:paraId="1F579394" w14:textId="77777777" w:rsidR="00FB6993" w:rsidRPr="00612DEC" w:rsidRDefault="00FB6993" w:rsidP="00FB6993">
      <w:pPr>
        <w:pStyle w:val="ListParagraph"/>
        <w:autoSpaceDE w:val="0"/>
        <w:autoSpaceDN w:val="0"/>
        <w:adjustRightInd w:val="0"/>
        <w:spacing w:after="298"/>
        <w:jc w:val="both"/>
        <w:rPr>
          <w:rFonts w:ascii="Times New Roman" w:hAnsi="Times New Roman" w:cs="Times New Roman"/>
          <w:b/>
          <w:bCs/>
          <w:i/>
          <w:iCs/>
          <w:sz w:val="22"/>
          <w:szCs w:val="22"/>
        </w:rPr>
      </w:pPr>
    </w:p>
    <w:p w14:paraId="0D56D06B" w14:textId="371401DF" w:rsidR="00FB6993" w:rsidRPr="00612DEC" w:rsidRDefault="00FB6993" w:rsidP="00FB6993">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2.1 – Model Infrastructure</w:t>
      </w:r>
    </w:p>
    <w:p w14:paraId="6130A4B4" w14:textId="44B19E5F" w:rsidR="00BB6C2F" w:rsidRDefault="00BB6C2F" w:rsidP="00BB6C2F">
      <w:pPr>
        <w:pStyle w:val="ListParagraph"/>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The solution implemented a multi-step reasoning process using a baseline model, GPT-4o</w:t>
      </w:r>
      <w:r w:rsidR="00AA2256">
        <w:rPr>
          <w:rFonts w:ascii="Times New Roman" w:hAnsi="Times New Roman" w:cs="Times New Roman"/>
          <w:sz w:val="22"/>
          <w:szCs w:val="22"/>
        </w:rPr>
        <w:t xml:space="preserve"> &amp; Claude 3 Opus</w:t>
      </w:r>
      <w:r w:rsidRPr="00BB6C2F">
        <w:rPr>
          <w:rFonts w:ascii="Times New Roman" w:hAnsi="Times New Roman" w:cs="Times New Roman"/>
          <w:sz w:val="22"/>
          <w:szCs w:val="22"/>
        </w:rPr>
        <w:t>, to query a given prompt.</w:t>
      </w:r>
      <w:r w:rsidR="00AA2256">
        <w:rPr>
          <w:rFonts w:ascii="Times New Roman" w:hAnsi="Times New Roman" w:cs="Times New Roman"/>
          <w:sz w:val="22"/>
          <w:szCs w:val="22"/>
        </w:rPr>
        <w:t xml:space="preserve"> The baseline models were chosen as they were the last iteration of models by OpenAI &amp; Anthropic that were not trained on a system of reasoning steps.</w:t>
      </w:r>
      <w:r w:rsidRPr="00BB6C2F">
        <w:rPr>
          <w:rFonts w:ascii="Times New Roman" w:hAnsi="Times New Roman" w:cs="Times New Roman"/>
          <w:sz w:val="22"/>
          <w:szCs w:val="22"/>
        </w:rPr>
        <w:t xml:space="preserve"> Unlike </w:t>
      </w:r>
      <w:r w:rsidR="00BD41FE">
        <w:rPr>
          <w:rFonts w:ascii="Times New Roman" w:hAnsi="Times New Roman" w:cs="Times New Roman"/>
          <w:sz w:val="22"/>
          <w:szCs w:val="22"/>
        </w:rPr>
        <w:t>conventional</w:t>
      </w:r>
      <w:r w:rsidRPr="00BB6C2F">
        <w:rPr>
          <w:rFonts w:ascii="Times New Roman" w:hAnsi="Times New Roman" w:cs="Times New Roman"/>
          <w:sz w:val="22"/>
          <w:szCs w:val="22"/>
        </w:rPr>
        <w:t xml:space="preserve"> one-shot inference methods, where the model directly predicts an answer, this approach prompts the model to generate reasoning steps iteratively. Each reasoning step builds upon the previous steps, ensuring a gradual and logically consistent derivation of the solution. This approach leverages the strengths of chain-of-thought (CoT) reasoning, enabling the model to break down complex problems into manageable components.</w:t>
      </w:r>
    </w:p>
    <w:p w14:paraId="4DEFA7BE" w14:textId="77777777" w:rsidR="00A11F0C" w:rsidRPr="00BB6C2F" w:rsidRDefault="00A11F0C" w:rsidP="00BB6C2F">
      <w:pPr>
        <w:pStyle w:val="ListParagraph"/>
        <w:autoSpaceDE w:val="0"/>
        <w:autoSpaceDN w:val="0"/>
        <w:adjustRightInd w:val="0"/>
        <w:spacing w:after="298"/>
        <w:jc w:val="both"/>
        <w:rPr>
          <w:rFonts w:ascii="Times New Roman" w:hAnsi="Times New Roman" w:cs="Times New Roman"/>
          <w:sz w:val="22"/>
          <w:szCs w:val="22"/>
        </w:rPr>
      </w:pPr>
    </w:p>
    <w:p w14:paraId="222B7D69" w14:textId="1DFF935C" w:rsidR="00BB6C2F" w:rsidRPr="00BB6C2F" w:rsidRDefault="00BB6C2F" w:rsidP="00BB6C2F">
      <w:pPr>
        <w:pStyle w:val="ListParagraph"/>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The architecture consists of several interconnected modules: the step generation module, the feedback gate, the global consistency check mechanism, and the final solution derivation component. A restart counter and step limiter enforce control over computational resources and iterative depth. These modules collectively facilitate a structured, iterative problem-solving framework.</w:t>
      </w:r>
      <w:r w:rsidR="00BF4527">
        <w:rPr>
          <w:rFonts w:ascii="Times New Roman" w:hAnsi="Times New Roman" w:cs="Times New Roman"/>
          <w:sz w:val="22"/>
          <w:szCs w:val="22"/>
        </w:rPr>
        <w:t xml:space="preserve"> The activity diagram, </w:t>
      </w:r>
      <w:r w:rsidR="00BF4527" w:rsidRPr="00BF4527">
        <w:rPr>
          <w:rFonts w:ascii="Times New Roman" w:hAnsi="Times New Roman" w:cs="Times New Roman"/>
          <w:color w:val="FF0000"/>
          <w:sz w:val="22"/>
          <w:szCs w:val="22"/>
        </w:rPr>
        <w:t>{INSERT DIAGRAM REFERENCE HERE}</w:t>
      </w:r>
      <w:r w:rsidR="00BF4527">
        <w:rPr>
          <w:rFonts w:ascii="Times New Roman" w:hAnsi="Times New Roman" w:cs="Times New Roman"/>
          <w:sz w:val="22"/>
          <w:szCs w:val="22"/>
        </w:rPr>
        <w:t>, can be viewed in the appendix of this paper.</w:t>
      </w:r>
    </w:p>
    <w:p w14:paraId="023C50B1" w14:textId="77777777" w:rsidR="00FB6993" w:rsidRPr="00612DEC" w:rsidRDefault="00FB6993" w:rsidP="00FB6993">
      <w:pPr>
        <w:pStyle w:val="ListParagraph"/>
        <w:autoSpaceDE w:val="0"/>
        <w:autoSpaceDN w:val="0"/>
        <w:adjustRightInd w:val="0"/>
        <w:spacing w:after="298" w:line="240" w:lineRule="auto"/>
        <w:jc w:val="both"/>
        <w:rPr>
          <w:rFonts w:ascii="Times New Roman" w:hAnsi="Times New Roman" w:cs="Times New Roman"/>
          <w:sz w:val="22"/>
          <w:szCs w:val="22"/>
        </w:rPr>
      </w:pPr>
    </w:p>
    <w:p w14:paraId="4D5EB0DF" w14:textId="5ABB34C1" w:rsidR="00FB6993" w:rsidRPr="00612DEC" w:rsidRDefault="00FB6993" w:rsidP="00FB6993">
      <w:pPr>
        <w:pStyle w:val="ListParagraph"/>
        <w:autoSpaceDE w:val="0"/>
        <w:autoSpaceDN w:val="0"/>
        <w:adjustRightInd w:val="0"/>
        <w:spacing w:after="298" w:line="240" w:lineRule="auto"/>
        <w:ind w:firstLine="720"/>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2.1.1 – Step Generation</w:t>
      </w:r>
    </w:p>
    <w:p w14:paraId="4F9C48AD" w14:textId="45DA5029" w:rsidR="00BB6C2F" w:rsidRPr="00612DEC"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r w:rsidRPr="00BB6C2F">
        <w:rPr>
          <w:rFonts w:ascii="Times New Roman" w:hAnsi="Times New Roman" w:cs="Times New Roman"/>
          <w:sz w:val="22"/>
          <w:szCs w:val="22"/>
        </w:rPr>
        <w:t xml:space="preserve">Step generation is the foundational component of the model infrastructure. For each problem, the model is prompted to generate reasoning steps sequentially, starting from the first logical step. If previous steps </w:t>
      </w:r>
      <w:r w:rsidR="009D537D" w:rsidRPr="00612DEC">
        <w:rPr>
          <w:rFonts w:ascii="Times New Roman" w:hAnsi="Times New Roman" w:cs="Times New Roman"/>
          <w:sz w:val="22"/>
          <w:szCs w:val="22"/>
        </w:rPr>
        <w:t xml:space="preserve">and their outputs </w:t>
      </w:r>
      <w:r w:rsidRPr="00BB6C2F">
        <w:rPr>
          <w:rFonts w:ascii="Times New Roman" w:hAnsi="Times New Roman" w:cs="Times New Roman"/>
          <w:sz w:val="22"/>
          <w:szCs w:val="22"/>
        </w:rPr>
        <w:t>exist, they are passed to the model as context, allowing the generation process to build incrementally. Each step is formulated using a structured prompt, explicitly instructing the model to consider environmental, contextual, and real-world factors that may influence the solution.</w:t>
      </w:r>
    </w:p>
    <w:p w14:paraId="3248CAC0" w14:textId="77777777" w:rsidR="00BB6C2F" w:rsidRPr="00BB6C2F"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p>
    <w:p w14:paraId="203A09D2" w14:textId="65B20F26" w:rsidR="00FB6993" w:rsidRPr="00612DEC"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r w:rsidRPr="00BB6C2F">
        <w:rPr>
          <w:rFonts w:ascii="Times New Roman" w:hAnsi="Times New Roman" w:cs="Times New Roman"/>
          <w:sz w:val="22"/>
          <w:szCs w:val="22"/>
        </w:rPr>
        <w:t>The model outputs reasoning in the format: "Step X: [Your reasoning here]." This ensures clarity and logical progression. The step generation module also incorporates mechanisms to detect when no further steps are required, using an early termination signal, NO_MORE_STEPS, to avoid unnecessary computations.</w:t>
      </w:r>
    </w:p>
    <w:p w14:paraId="3604F0D2" w14:textId="77777777" w:rsidR="00BB6C2F" w:rsidRPr="00612DEC"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p>
    <w:p w14:paraId="668E7835" w14:textId="5EB0EC04" w:rsidR="00FB6993" w:rsidRPr="00612DEC" w:rsidRDefault="00FB6993"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t>2.1.2 – Feedback Gate</w:t>
      </w:r>
    </w:p>
    <w:p w14:paraId="4845CF26" w14:textId="19BAA254" w:rsidR="00BB6C2F"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r w:rsidRPr="00612DEC">
        <w:rPr>
          <w:rFonts w:ascii="Times New Roman" w:hAnsi="Times New Roman" w:cs="Times New Roman"/>
          <w:sz w:val="22"/>
          <w:szCs w:val="22"/>
        </w:rPr>
        <w:lastRenderedPageBreak/>
        <w:t xml:space="preserve">The feedback gate serves as a validation mechanism for the reasoning steps. Each </w:t>
      </w:r>
      <w:r w:rsidR="00B61583">
        <w:rPr>
          <w:rFonts w:ascii="Times New Roman" w:hAnsi="Times New Roman" w:cs="Times New Roman"/>
          <w:sz w:val="22"/>
          <w:szCs w:val="22"/>
        </w:rPr>
        <w:t>reasoning step</w:t>
      </w:r>
      <w:r w:rsidRPr="00612DEC">
        <w:rPr>
          <w:rFonts w:ascii="Times New Roman" w:hAnsi="Times New Roman" w:cs="Times New Roman"/>
          <w:sz w:val="22"/>
          <w:szCs w:val="22"/>
        </w:rPr>
        <w:t xml:space="preserve"> is evaluated against the problem context and previous steps to ensure logical consistency and adherence to natural laws. This gate identifies flaws, incorrect assumptions, or incomplete reasoning within each step.</w:t>
      </w:r>
    </w:p>
    <w:p w14:paraId="15C22FE5" w14:textId="77777777" w:rsidR="0040082B" w:rsidRPr="00612DEC" w:rsidRDefault="0040082B" w:rsidP="00BB6C2F">
      <w:pPr>
        <w:pStyle w:val="ListParagraph"/>
        <w:autoSpaceDE w:val="0"/>
        <w:autoSpaceDN w:val="0"/>
        <w:adjustRightInd w:val="0"/>
        <w:spacing w:after="298"/>
        <w:ind w:left="1440"/>
        <w:jc w:val="both"/>
        <w:rPr>
          <w:rFonts w:ascii="Times New Roman" w:hAnsi="Times New Roman" w:cs="Times New Roman"/>
          <w:sz w:val="22"/>
          <w:szCs w:val="22"/>
        </w:rPr>
      </w:pPr>
    </w:p>
    <w:p w14:paraId="3928AEE9" w14:textId="77777777" w:rsidR="00BB6C2F" w:rsidRPr="00612DEC"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r w:rsidRPr="00BB6C2F">
        <w:rPr>
          <w:rFonts w:ascii="Times New Roman" w:hAnsi="Times New Roman" w:cs="Times New Roman"/>
          <w:sz w:val="22"/>
          <w:szCs w:val="22"/>
        </w:rPr>
        <w:t>The feedback process uses a structured prompt that evaluates the latest step against specific criteria, such as:</w:t>
      </w:r>
    </w:p>
    <w:p w14:paraId="7DAC857C" w14:textId="77777777" w:rsidR="00BB6C2F" w:rsidRPr="00BB6C2F"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p>
    <w:p w14:paraId="68CAECC5" w14:textId="77777777" w:rsidR="00BB6C2F" w:rsidRPr="00BB6C2F" w:rsidRDefault="00BB6C2F" w:rsidP="00BB6C2F">
      <w:pPr>
        <w:pStyle w:val="ListParagraph"/>
        <w:numPr>
          <w:ilvl w:val="0"/>
          <w:numId w:val="16"/>
        </w:numPr>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Logical consistency with prior steps.</w:t>
      </w:r>
    </w:p>
    <w:p w14:paraId="4BEA3063" w14:textId="77777777" w:rsidR="00BB6C2F" w:rsidRPr="00BB6C2F" w:rsidRDefault="00BB6C2F" w:rsidP="00BB6C2F">
      <w:pPr>
        <w:pStyle w:val="ListParagraph"/>
        <w:numPr>
          <w:ilvl w:val="0"/>
          <w:numId w:val="16"/>
        </w:numPr>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Alignment with the problem's constraints and context.</w:t>
      </w:r>
    </w:p>
    <w:p w14:paraId="724F123D" w14:textId="77777777" w:rsidR="00BB6C2F" w:rsidRPr="00612DEC" w:rsidRDefault="00BB6C2F" w:rsidP="00BB6C2F">
      <w:pPr>
        <w:pStyle w:val="ListParagraph"/>
        <w:numPr>
          <w:ilvl w:val="0"/>
          <w:numId w:val="16"/>
        </w:numPr>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Adherence to physical laws and reasonable assumptions.</w:t>
      </w:r>
    </w:p>
    <w:p w14:paraId="685C1923" w14:textId="77777777" w:rsidR="00BB6C2F" w:rsidRPr="00BB6C2F" w:rsidRDefault="00BB6C2F" w:rsidP="00BB6C2F">
      <w:pPr>
        <w:pStyle w:val="ListParagraph"/>
        <w:autoSpaceDE w:val="0"/>
        <w:autoSpaceDN w:val="0"/>
        <w:adjustRightInd w:val="0"/>
        <w:spacing w:after="298"/>
        <w:ind w:left="2160"/>
        <w:jc w:val="both"/>
        <w:rPr>
          <w:rFonts w:ascii="Times New Roman" w:hAnsi="Times New Roman" w:cs="Times New Roman"/>
          <w:sz w:val="22"/>
          <w:szCs w:val="22"/>
        </w:rPr>
      </w:pPr>
    </w:p>
    <w:p w14:paraId="4C8ACDDF" w14:textId="48E77008" w:rsidR="00FB6993" w:rsidRDefault="00BB6C2F" w:rsidP="00612DEC">
      <w:pPr>
        <w:pStyle w:val="ListParagraph"/>
        <w:autoSpaceDE w:val="0"/>
        <w:autoSpaceDN w:val="0"/>
        <w:adjustRightInd w:val="0"/>
        <w:spacing w:after="298"/>
        <w:ind w:left="1440"/>
        <w:jc w:val="both"/>
        <w:rPr>
          <w:rFonts w:ascii="Times New Roman" w:hAnsi="Times New Roman" w:cs="Times New Roman"/>
          <w:sz w:val="22"/>
          <w:szCs w:val="22"/>
        </w:rPr>
      </w:pPr>
      <w:r w:rsidRPr="00BB6C2F">
        <w:rPr>
          <w:rFonts w:ascii="Times New Roman" w:hAnsi="Times New Roman" w:cs="Times New Roman"/>
          <w:sz w:val="22"/>
          <w:szCs w:val="22"/>
        </w:rPr>
        <w:t>If the feedback gate identifies issues, the model generates a revised step based on the feedback provided. This iterative correction process ensures that flawed reasoning is corrected dynamically</w:t>
      </w:r>
      <w:r w:rsidR="0040082B">
        <w:rPr>
          <w:rFonts w:ascii="Times New Roman" w:hAnsi="Times New Roman" w:cs="Times New Roman"/>
          <w:sz w:val="22"/>
          <w:szCs w:val="22"/>
        </w:rPr>
        <w:t xml:space="preserve"> within the chain itself</w:t>
      </w:r>
      <w:r w:rsidRPr="00BB6C2F">
        <w:rPr>
          <w:rFonts w:ascii="Times New Roman" w:hAnsi="Times New Roman" w:cs="Times New Roman"/>
          <w:sz w:val="22"/>
          <w:szCs w:val="22"/>
        </w:rPr>
        <w:t xml:space="preserve">, </w:t>
      </w:r>
      <w:r w:rsidR="00B70BC0">
        <w:rPr>
          <w:rFonts w:ascii="Times New Roman" w:hAnsi="Times New Roman" w:cs="Times New Roman"/>
          <w:sz w:val="22"/>
          <w:szCs w:val="22"/>
        </w:rPr>
        <w:t xml:space="preserve">maintaining the trail of thought even if the solution </w:t>
      </w:r>
      <w:r w:rsidR="00250C34">
        <w:rPr>
          <w:rFonts w:ascii="Times New Roman" w:hAnsi="Times New Roman" w:cs="Times New Roman"/>
          <w:sz w:val="22"/>
          <w:szCs w:val="22"/>
        </w:rPr>
        <w:t>is only partially accurate</w:t>
      </w:r>
      <w:r w:rsidRPr="00BB6C2F">
        <w:rPr>
          <w:rFonts w:ascii="Times New Roman" w:hAnsi="Times New Roman" w:cs="Times New Roman"/>
          <w:sz w:val="22"/>
          <w:szCs w:val="22"/>
        </w:rPr>
        <w:t>.</w:t>
      </w:r>
    </w:p>
    <w:p w14:paraId="0F0CB918" w14:textId="77777777" w:rsidR="00612DEC" w:rsidRPr="00612DEC" w:rsidRDefault="00612DEC" w:rsidP="00612DEC">
      <w:pPr>
        <w:pStyle w:val="ListParagraph"/>
        <w:autoSpaceDE w:val="0"/>
        <w:autoSpaceDN w:val="0"/>
        <w:adjustRightInd w:val="0"/>
        <w:spacing w:after="298"/>
        <w:ind w:left="1440"/>
        <w:jc w:val="both"/>
        <w:rPr>
          <w:rFonts w:ascii="Times New Roman" w:hAnsi="Times New Roman" w:cs="Times New Roman"/>
          <w:sz w:val="22"/>
          <w:szCs w:val="22"/>
        </w:rPr>
      </w:pPr>
    </w:p>
    <w:p w14:paraId="7208ED46" w14:textId="534FAA63" w:rsidR="00FB6993" w:rsidRPr="00612DEC" w:rsidRDefault="00FB6993"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t>2.</w:t>
      </w:r>
      <w:r w:rsidR="00A101AB" w:rsidRPr="00612DEC">
        <w:rPr>
          <w:rFonts w:ascii="Times New Roman" w:hAnsi="Times New Roman" w:cs="Times New Roman"/>
          <w:b/>
          <w:bCs/>
          <w:i/>
          <w:iCs/>
          <w:sz w:val="22"/>
          <w:szCs w:val="22"/>
        </w:rPr>
        <w:t>1.3 – Global Consistency Check</w:t>
      </w:r>
    </w:p>
    <w:p w14:paraId="633CA9A1" w14:textId="75FC8066" w:rsidR="00612DEC" w:rsidRDefault="00612DEC" w:rsidP="00612DEC">
      <w:pPr>
        <w:pStyle w:val="ListParagraph"/>
        <w:autoSpaceDE w:val="0"/>
        <w:autoSpaceDN w:val="0"/>
        <w:adjustRightInd w:val="0"/>
        <w:spacing w:after="298"/>
        <w:ind w:left="1440"/>
        <w:jc w:val="both"/>
        <w:rPr>
          <w:rFonts w:ascii="Times New Roman" w:hAnsi="Times New Roman" w:cs="Times New Roman"/>
          <w:sz w:val="22"/>
          <w:szCs w:val="22"/>
        </w:rPr>
      </w:pPr>
      <w:r w:rsidRPr="00612DEC">
        <w:rPr>
          <w:rFonts w:ascii="Times New Roman" w:hAnsi="Times New Roman" w:cs="Times New Roman"/>
          <w:sz w:val="22"/>
          <w:szCs w:val="22"/>
        </w:rPr>
        <w:t>The global consistency check consolidates and evaluates all reasoning chains generated during the problem-solving process. This module examines the chains for discrepancies, unaddressed assumptions, or unexplored logical paths. The evaluation process uses a structured prompt to:</w:t>
      </w:r>
    </w:p>
    <w:p w14:paraId="6B641CFC" w14:textId="77777777" w:rsidR="00612DEC" w:rsidRPr="00612DEC" w:rsidRDefault="00612DEC" w:rsidP="00612DEC">
      <w:pPr>
        <w:pStyle w:val="ListParagraph"/>
        <w:autoSpaceDE w:val="0"/>
        <w:autoSpaceDN w:val="0"/>
        <w:adjustRightInd w:val="0"/>
        <w:spacing w:after="298"/>
        <w:ind w:left="1440"/>
        <w:jc w:val="both"/>
        <w:rPr>
          <w:rFonts w:ascii="Times New Roman" w:hAnsi="Times New Roman" w:cs="Times New Roman"/>
          <w:sz w:val="22"/>
          <w:szCs w:val="22"/>
        </w:rPr>
      </w:pPr>
    </w:p>
    <w:p w14:paraId="29446459" w14:textId="77777777" w:rsidR="00612DEC" w:rsidRPr="00612DEC" w:rsidRDefault="00612DEC" w:rsidP="00612DEC">
      <w:pPr>
        <w:pStyle w:val="ListParagraph"/>
        <w:numPr>
          <w:ilvl w:val="0"/>
          <w:numId w:val="17"/>
        </w:numPr>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Identify incorrect or unstated assumptions.</w:t>
      </w:r>
    </w:p>
    <w:p w14:paraId="3FCA8286" w14:textId="77777777" w:rsidR="00612DEC" w:rsidRPr="00612DEC" w:rsidRDefault="00612DEC" w:rsidP="00612DEC">
      <w:pPr>
        <w:pStyle w:val="ListParagraph"/>
        <w:numPr>
          <w:ilvl w:val="0"/>
          <w:numId w:val="17"/>
        </w:numPr>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Compare reasoning chains for consistency and logical coherence.</w:t>
      </w:r>
    </w:p>
    <w:p w14:paraId="56FE2080" w14:textId="77777777" w:rsidR="00612DEC" w:rsidRDefault="00612DEC" w:rsidP="00612DEC">
      <w:pPr>
        <w:pStyle w:val="ListParagraph"/>
        <w:numPr>
          <w:ilvl w:val="0"/>
          <w:numId w:val="17"/>
        </w:numPr>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Propose alternative focuses or restarts, if necessary.</w:t>
      </w:r>
    </w:p>
    <w:p w14:paraId="1EDBE3A9" w14:textId="77777777" w:rsidR="00612DEC" w:rsidRPr="00612DEC" w:rsidRDefault="00612DEC" w:rsidP="00612DEC">
      <w:pPr>
        <w:pStyle w:val="ListParagraph"/>
        <w:autoSpaceDE w:val="0"/>
        <w:autoSpaceDN w:val="0"/>
        <w:adjustRightInd w:val="0"/>
        <w:spacing w:after="298"/>
        <w:ind w:left="2160"/>
        <w:jc w:val="both"/>
        <w:rPr>
          <w:rFonts w:ascii="Times New Roman" w:hAnsi="Times New Roman" w:cs="Times New Roman"/>
          <w:sz w:val="22"/>
          <w:szCs w:val="22"/>
        </w:rPr>
      </w:pPr>
    </w:p>
    <w:p w14:paraId="5926C376" w14:textId="1DA44DE6" w:rsidR="00A101AB" w:rsidRDefault="00612DEC" w:rsidP="006436F9">
      <w:pPr>
        <w:pStyle w:val="ListParagraph"/>
        <w:autoSpaceDE w:val="0"/>
        <w:autoSpaceDN w:val="0"/>
        <w:adjustRightInd w:val="0"/>
        <w:spacing w:after="298"/>
        <w:ind w:left="1440"/>
        <w:jc w:val="both"/>
        <w:rPr>
          <w:rFonts w:ascii="Times New Roman" w:hAnsi="Times New Roman" w:cs="Times New Roman"/>
          <w:sz w:val="22"/>
          <w:szCs w:val="22"/>
        </w:rPr>
      </w:pPr>
      <w:r w:rsidRPr="00612DEC">
        <w:rPr>
          <w:rFonts w:ascii="Times New Roman" w:hAnsi="Times New Roman" w:cs="Times New Roman"/>
          <w:sz w:val="22"/>
          <w:szCs w:val="22"/>
        </w:rPr>
        <w:t xml:space="preserve">The global consistency check ensures that the solution space is </w:t>
      </w:r>
      <w:r w:rsidR="00725749" w:rsidRPr="00612DEC">
        <w:rPr>
          <w:rFonts w:ascii="Times New Roman" w:hAnsi="Times New Roman" w:cs="Times New Roman"/>
          <w:sz w:val="22"/>
          <w:szCs w:val="22"/>
        </w:rPr>
        <w:t>explored,</w:t>
      </w:r>
      <w:r w:rsidRPr="00612DEC">
        <w:rPr>
          <w:rFonts w:ascii="Times New Roman" w:hAnsi="Times New Roman" w:cs="Times New Roman"/>
          <w:sz w:val="22"/>
          <w:szCs w:val="22"/>
        </w:rPr>
        <w:t xml:space="preserve"> and any unexplored assumptions</w:t>
      </w:r>
      <w:r w:rsidR="006E1E47">
        <w:rPr>
          <w:rFonts w:ascii="Times New Roman" w:hAnsi="Times New Roman" w:cs="Times New Roman"/>
          <w:sz w:val="22"/>
          <w:szCs w:val="22"/>
        </w:rPr>
        <w:t xml:space="preserve"> &amp; possible deviations</w:t>
      </w:r>
      <w:r w:rsidRPr="00612DEC">
        <w:rPr>
          <w:rFonts w:ascii="Times New Roman" w:hAnsi="Times New Roman" w:cs="Times New Roman"/>
          <w:sz w:val="22"/>
          <w:szCs w:val="22"/>
        </w:rPr>
        <w:t xml:space="preserve"> are addressed. If no further assumptions remain, the module synthesizes a final answer by integrating the most robust reasoning chain.</w:t>
      </w:r>
    </w:p>
    <w:p w14:paraId="0351F125" w14:textId="77777777" w:rsidR="006436F9" w:rsidRPr="006436F9" w:rsidRDefault="006436F9" w:rsidP="006436F9">
      <w:pPr>
        <w:pStyle w:val="ListParagraph"/>
        <w:autoSpaceDE w:val="0"/>
        <w:autoSpaceDN w:val="0"/>
        <w:adjustRightInd w:val="0"/>
        <w:spacing w:after="298"/>
        <w:ind w:left="1440"/>
        <w:jc w:val="both"/>
        <w:rPr>
          <w:rFonts w:ascii="Times New Roman" w:hAnsi="Times New Roman" w:cs="Times New Roman"/>
          <w:sz w:val="22"/>
          <w:szCs w:val="22"/>
        </w:rPr>
      </w:pPr>
    </w:p>
    <w:p w14:paraId="491CE90B" w14:textId="5E408717"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t>2.1.4 – Final Solution Derivation</w:t>
      </w:r>
    </w:p>
    <w:p w14:paraId="381E7087" w14:textId="3C6EA86A" w:rsidR="00A101AB" w:rsidRPr="00BE6503" w:rsidRDefault="00D7279A" w:rsidP="00BE6503">
      <w:pPr>
        <w:pStyle w:val="ListParagraph"/>
        <w:autoSpaceDE w:val="0"/>
        <w:autoSpaceDN w:val="0"/>
        <w:adjustRightInd w:val="0"/>
        <w:spacing w:after="298"/>
        <w:ind w:left="1440"/>
        <w:jc w:val="both"/>
        <w:rPr>
          <w:rFonts w:ascii="Times New Roman" w:hAnsi="Times New Roman" w:cs="Times New Roman"/>
          <w:sz w:val="22"/>
          <w:szCs w:val="22"/>
        </w:rPr>
      </w:pPr>
      <w:r w:rsidRPr="00D7279A">
        <w:rPr>
          <w:rFonts w:ascii="Times New Roman" w:hAnsi="Times New Roman" w:cs="Times New Roman"/>
          <w:sz w:val="22"/>
          <w:szCs w:val="22"/>
        </w:rPr>
        <w:t>Once all reasoning chains have been evaluated, the final solution derivation module selects the most logical and consistent chain as the final answer. This selection process prioritizes solutions that demonstrate completeness, alignment with the problem context, and logical soundness</w:t>
      </w:r>
      <w:r w:rsidR="00EC1A39">
        <w:rPr>
          <w:rFonts w:ascii="Times New Roman" w:hAnsi="Times New Roman" w:cs="Times New Roman"/>
          <w:sz w:val="22"/>
          <w:szCs w:val="22"/>
        </w:rPr>
        <w:t xml:space="preserve"> through a scoring mechanism and careful specific prompting</w:t>
      </w:r>
      <w:r w:rsidRPr="00D7279A">
        <w:rPr>
          <w:rFonts w:ascii="Times New Roman" w:hAnsi="Times New Roman" w:cs="Times New Roman"/>
          <w:sz w:val="22"/>
          <w:szCs w:val="22"/>
        </w:rPr>
        <w:t>.</w:t>
      </w:r>
      <w:r w:rsidR="00EC1A39">
        <w:rPr>
          <w:rFonts w:ascii="Times New Roman" w:hAnsi="Times New Roman" w:cs="Times New Roman"/>
          <w:sz w:val="22"/>
          <w:szCs w:val="22"/>
        </w:rPr>
        <w:t xml:space="preserve"> This involves the comparison of solution chains that may disprove other solution chains despite scoring higher in a quantitative metric.</w:t>
      </w:r>
    </w:p>
    <w:p w14:paraId="7622F665" w14:textId="77777777"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p>
    <w:p w14:paraId="39659DD2" w14:textId="7538EBEF"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t>2.1.5 – Restart Counter &amp; # Steps Limiter</w:t>
      </w:r>
    </w:p>
    <w:p w14:paraId="54A0725E" w14:textId="28CFB7E4" w:rsidR="00A21192" w:rsidRDefault="00A21192" w:rsidP="00A21192">
      <w:pPr>
        <w:pStyle w:val="ListParagraph"/>
        <w:autoSpaceDE w:val="0"/>
        <w:autoSpaceDN w:val="0"/>
        <w:adjustRightInd w:val="0"/>
        <w:spacing w:after="298"/>
        <w:ind w:left="1440"/>
        <w:jc w:val="both"/>
        <w:rPr>
          <w:rFonts w:ascii="Times New Roman" w:hAnsi="Times New Roman" w:cs="Times New Roman"/>
          <w:sz w:val="22"/>
          <w:szCs w:val="22"/>
        </w:rPr>
      </w:pPr>
      <w:r w:rsidRPr="00A21192">
        <w:rPr>
          <w:rFonts w:ascii="Times New Roman" w:hAnsi="Times New Roman" w:cs="Times New Roman"/>
          <w:sz w:val="22"/>
          <w:szCs w:val="22"/>
        </w:rPr>
        <w:lastRenderedPageBreak/>
        <w:t>To manage computational resources effectively, the model infrastructure incorporates a restart counter and steps limiter. The restart counter allows the reasoning process to reset and explore alternative assumptions or logical paths. The steps limiter restricts the depth of iterative reasoning within each restart, preventing unnecessary computational overhead.</w:t>
      </w:r>
    </w:p>
    <w:p w14:paraId="5F084E36" w14:textId="77777777" w:rsidR="00A21192" w:rsidRPr="00A21192" w:rsidRDefault="00A21192" w:rsidP="00A21192">
      <w:pPr>
        <w:pStyle w:val="ListParagraph"/>
        <w:autoSpaceDE w:val="0"/>
        <w:autoSpaceDN w:val="0"/>
        <w:adjustRightInd w:val="0"/>
        <w:spacing w:after="298"/>
        <w:ind w:left="1440"/>
        <w:jc w:val="both"/>
        <w:rPr>
          <w:rFonts w:ascii="Times New Roman" w:hAnsi="Times New Roman" w:cs="Times New Roman"/>
          <w:sz w:val="22"/>
          <w:szCs w:val="22"/>
        </w:rPr>
      </w:pPr>
    </w:p>
    <w:p w14:paraId="2A50677A" w14:textId="77777777" w:rsidR="00A21192" w:rsidRPr="00A21192" w:rsidRDefault="00A21192" w:rsidP="00A21192">
      <w:pPr>
        <w:pStyle w:val="ListParagraph"/>
        <w:autoSpaceDE w:val="0"/>
        <w:autoSpaceDN w:val="0"/>
        <w:adjustRightInd w:val="0"/>
        <w:spacing w:after="298"/>
        <w:ind w:left="1440"/>
        <w:jc w:val="both"/>
        <w:rPr>
          <w:rFonts w:ascii="Times New Roman" w:hAnsi="Times New Roman" w:cs="Times New Roman"/>
          <w:sz w:val="22"/>
          <w:szCs w:val="22"/>
        </w:rPr>
      </w:pPr>
      <w:r w:rsidRPr="00A21192">
        <w:rPr>
          <w:rFonts w:ascii="Times New Roman" w:hAnsi="Times New Roman" w:cs="Times New Roman"/>
          <w:sz w:val="22"/>
          <w:szCs w:val="22"/>
        </w:rPr>
        <w:t>By enforcing these limits, the system ensures a balance between thoroughness and efficiency. The restart mechanism integrates identified assumptions and their inverses into subsequent iterations, progressively refining the solution space.</w:t>
      </w:r>
    </w:p>
    <w:p w14:paraId="1DB79D09" w14:textId="699E794D"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p>
    <w:p w14:paraId="0E835684" w14:textId="5F9ABD8C"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r>
    </w:p>
    <w:p w14:paraId="51691A3A" w14:textId="11D213D7" w:rsidR="00A101AB"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bookmarkStart w:id="2" w:name="_Hlk184712433"/>
      <w:r w:rsidRPr="00612DEC">
        <w:rPr>
          <w:rFonts w:ascii="Times New Roman" w:hAnsi="Times New Roman" w:cs="Times New Roman"/>
          <w:b/>
          <w:bCs/>
          <w:i/>
          <w:iCs/>
          <w:sz w:val="22"/>
          <w:szCs w:val="22"/>
        </w:rPr>
        <w:t>2.2 – Prompting Methods</w:t>
      </w:r>
    </w:p>
    <w:p w14:paraId="66707E83" w14:textId="3BD82412" w:rsidR="007F3B01" w:rsidRDefault="007F3B01" w:rsidP="007F3B01">
      <w:pPr>
        <w:pStyle w:val="ListParagraph"/>
        <w:autoSpaceDE w:val="0"/>
        <w:autoSpaceDN w:val="0"/>
        <w:adjustRightInd w:val="0"/>
        <w:spacing w:after="298"/>
        <w:jc w:val="both"/>
        <w:rPr>
          <w:rFonts w:ascii="Times New Roman" w:hAnsi="Times New Roman" w:cs="Times New Roman"/>
          <w:sz w:val="22"/>
          <w:szCs w:val="22"/>
        </w:rPr>
      </w:pPr>
      <w:r w:rsidRPr="007F3B01">
        <w:rPr>
          <w:rFonts w:ascii="Times New Roman" w:hAnsi="Times New Roman" w:cs="Times New Roman"/>
          <w:sz w:val="22"/>
          <w:szCs w:val="22"/>
        </w:rPr>
        <w:t xml:space="preserve">The </w:t>
      </w:r>
      <w:bookmarkEnd w:id="2"/>
      <w:r w:rsidRPr="007F3B01">
        <w:rPr>
          <w:rFonts w:ascii="Times New Roman" w:hAnsi="Times New Roman" w:cs="Times New Roman"/>
          <w:sz w:val="22"/>
          <w:szCs w:val="22"/>
        </w:rPr>
        <w:t>prompting methods employed in the system are designed to maximize clarity and logical progression. Structured prompts explicitly guide the model's reasoning process, ensuring that each step adheres to the desired format and context. Prompts are customized for different modules</w:t>
      </w:r>
      <w:r w:rsidR="00895ED4">
        <w:rPr>
          <w:rFonts w:ascii="Times New Roman" w:hAnsi="Times New Roman" w:cs="Times New Roman"/>
          <w:sz w:val="22"/>
          <w:szCs w:val="22"/>
        </w:rPr>
        <w:t xml:space="preserve"> via their temperature and presence penalty settings</w:t>
      </w:r>
      <w:r w:rsidRPr="007F3B01">
        <w:rPr>
          <w:rFonts w:ascii="Times New Roman" w:hAnsi="Times New Roman" w:cs="Times New Roman"/>
          <w:sz w:val="22"/>
          <w:szCs w:val="22"/>
        </w:rPr>
        <w:t>, such as step generation, feedback validation, and global consistency checks, aligning with their specific objectives.</w:t>
      </w:r>
    </w:p>
    <w:p w14:paraId="77EA8688" w14:textId="77777777" w:rsidR="007F3B01" w:rsidRPr="007F3B01" w:rsidRDefault="007F3B01" w:rsidP="007F3B01">
      <w:pPr>
        <w:pStyle w:val="ListParagraph"/>
        <w:autoSpaceDE w:val="0"/>
        <w:autoSpaceDN w:val="0"/>
        <w:adjustRightInd w:val="0"/>
        <w:spacing w:after="298"/>
        <w:jc w:val="both"/>
        <w:rPr>
          <w:rFonts w:ascii="Times New Roman" w:hAnsi="Times New Roman" w:cs="Times New Roman"/>
          <w:sz w:val="22"/>
          <w:szCs w:val="22"/>
        </w:rPr>
      </w:pPr>
    </w:p>
    <w:p w14:paraId="6F25E5D1" w14:textId="45F552BD" w:rsidR="00503682" w:rsidRPr="006D3349" w:rsidRDefault="007F3B01" w:rsidP="006D3349">
      <w:pPr>
        <w:pStyle w:val="ListParagraph"/>
        <w:autoSpaceDE w:val="0"/>
        <w:autoSpaceDN w:val="0"/>
        <w:adjustRightInd w:val="0"/>
        <w:spacing w:after="298"/>
        <w:jc w:val="both"/>
        <w:rPr>
          <w:rFonts w:ascii="Times New Roman" w:hAnsi="Times New Roman" w:cs="Times New Roman"/>
          <w:sz w:val="22"/>
          <w:szCs w:val="22"/>
        </w:rPr>
      </w:pPr>
      <w:r w:rsidRPr="007F3B01">
        <w:rPr>
          <w:rFonts w:ascii="Times New Roman" w:hAnsi="Times New Roman" w:cs="Times New Roman"/>
          <w:sz w:val="22"/>
          <w:szCs w:val="22"/>
        </w:rPr>
        <w:t>For example, the step generation prompts instruct the model to consider assumptions, constraints, and real-world factors, while the feedback gate prompts focus on validating logical consistency and identifying flaws. These tailored prompts play a crucial role in maintaining the coherence and reliability of the reasoning process.</w:t>
      </w:r>
      <w:bookmarkEnd w:id="1"/>
      <w:r w:rsidR="00290472" w:rsidRPr="006D3349">
        <w:rPr>
          <w:rFonts w:ascii="Times New Roman" w:hAnsi="Times New Roman" w:cs="Times New Roman"/>
          <w:sz w:val="22"/>
          <w:szCs w:val="22"/>
        </w:rPr>
        <w:t xml:space="preserve"> </w:t>
      </w:r>
      <w:r w:rsidR="00A11F0C">
        <w:rPr>
          <w:rFonts w:ascii="Times New Roman" w:hAnsi="Times New Roman" w:cs="Times New Roman"/>
          <w:sz w:val="22"/>
          <w:szCs w:val="22"/>
        </w:rPr>
        <w:t>Specific details about the prompts are available in the appendix of this paper.</w:t>
      </w:r>
    </w:p>
    <w:p w14:paraId="56EB274A" w14:textId="77777777" w:rsidR="00C91E71" w:rsidRPr="00612DEC" w:rsidRDefault="00000000" w:rsidP="00E46F5F">
      <w:pPr>
        <w:tabs>
          <w:tab w:val="left" w:pos="220"/>
          <w:tab w:val="left" w:pos="720"/>
        </w:tabs>
        <w:autoSpaceDE w:val="0"/>
        <w:autoSpaceDN w:val="0"/>
        <w:adjustRightInd w:val="0"/>
        <w:spacing w:after="240"/>
        <w:jc w:val="both"/>
        <w:rPr>
          <w:rFonts w:ascii="Times New Roman" w:hAnsi="Times New Roman" w:cs="Times New Roman"/>
        </w:rPr>
      </w:pPr>
      <w:r>
        <w:rPr>
          <w:rFonts w:ascii="Times New Roman" w:hAnsi="Times New Roman" w:cs="Times New Roman"/>
          <w:noProof/>
        </w:rPr>
        <w:pict w14:anchorId="62F3D508">
          <v:rect id="_x0000_i1030" alt="" style="width:367.85pt;height:.05pt;mso-width-percent:0;mso-height-percent:0;mso-width-percent:0;mso-height-percent:0" o:hrpct="786" o:hralign="center" o:hrstd="t" o:hr="t" fillcolor="#a0a0a0" stroked="f"/>
        </w:pict>
      </w:r>
    </w:p>
    <w:p w14:paraId="164F355A" w14:textId="77777777" w:rsidR="00C91E71" w:rsidRDefault="00C91E71" w:rsidP="004F7744">
      <w:pPr>
        <w:tabs>
          <w:tab w:val="left" w:pos="220"/>
          <w:tab w:val="left" w:pos="720"/>
        </w:tabs>
        <w:autoSpaceDE w:val="0"/>
        <w:autoSpaceDN w:val="0"/>
        <w:adjustRightInd w:val="0"/>
        <w:spacing w:after="240"/>
        <w:jc w:val="center"/>
        <w:rPr>
          <w:rFonts w:ascii="Times New Roman" w:hAnsi="Times New Roman" w:cs="Times New Roman"/>
          <w:i/>
          <w:iCs/>
        </w:rPr>
      </w:pPr>
      <w:r w:rsidRPr="00612DEC">
        <w:rPr>
          <w:rFonts w:ascii="Times New Roman" w:hAnsi="Times New Roman" w:cs="Times New Roman"/>
          <w:i/>
          <w:iCs/>
        </w:rPr>
        <w:t>The rest of this page is left intentionally blank</w:t>
      </w:r>
    </w:p>
    <w:p w14:paraId="022CDAE4"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66900547"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086A4736"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14859268"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530A2C8A"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7A0AF751"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06282421" w14:textId="77777777" w:rsidR="00F07D71" w:rsidRPr="00612DEC" w:rsidRDefault="00F07D71" w:rsidP="00451BD5">
      <w:pPr>
        <w:tabs>
          <w:tab w:val="left" w:pos="220"/>
          <w:tab w:val="left" w:pos="720"/>
        </w:tabs>
        <w:autoSpaceDE w:val="0"/>
        <w:autoSpaceDN w:val="0"/>
        <w:adjustRightInd w:val="0"/>
        <w:spacing w:after="240"/>
        <w:rPr>
          <w:rFonts w:ascii="Times New Roman" w:hAnsi="Times New Roman" w:cs="Times New Roman"/>
          <w:i/>
          <w:iCs/>
        </w:rPr>
      </w:pPr>
    </w:p>
    <w:p w14:paraId="06E310B0" w14:textId="7935237D" w:rsidR="00347D5B" w:rsidRDefault="00C91E71" w:rsidP="00DF4900">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lastRenderedPageBreak/>
        <w:t>FINDINGS &amp; ANALYSIS</w:t>
      </w:r>
    </w:p>
    <w:p w14:paraId="2E785D4C" w14:textId="77777777" w:rsidR="00DF4900" w:rsidRPr="00DF4900" w:rsidRDefault="00DF4900" w:rsidP="00DF4900">
      <w:pPr>
        <w:pStyle w:val="ListParagraph"/>
        <w:autoSpaceDE w:val="0"/>
        <w:autoSpaceDN w:val="0"/>
        <w:adjustRightInd w:val="0"/>
        <w:spacing w:after="298" w:line="240" w:lineRule="auto"/>
        <w:jc w:val="both"/>
        <w:rPr>
          <w:rFonts w:ascii="Times New Roman" w:hAnsi="Times New Roman" w:cs="Times New Roman"/>
          <w:b/>
          <w:bCs/>
          <w:sz w:val="36"/>
          <w:szCs w:val="36"/>
        </w:rPr>
      </w:pPr>
    </w:p>
    <w:p w14:paraId="2AAD1697" w14:textId="02186D03" w:rsidR="00347D5B" w:rsidRPr="007F5448" w:rsidRDefault="00347D5B" w:rsidP="00347D5B">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7F5448">
        <w:rPr>
          <w:rFonts w:ascii="Times New Roman" w:hAnsi="Times New Roman" w:cs="Times New Roman"/>
          <w:b/>
          <w:bCs/>
          <w:i/>
          <w:iCs/>
          <w:sz w:val="22"/>
          <w:szCs w:val="22"/>
        </w:rPr>
        <w:t>3</w:t>
      </w:r>
      <w:r w:rsidRPr="007F5448">
        <w:rPr>
          <w:rFonts w:ascii="Times New Roman" w:hAnsi="Times New Roman" w:cs="Times New Roman"/>
          <w:b/>
          <w:bCs/>
          <w:i/>
          <w:iCs/>
          <w:sz w:val="22"/>
          <w:szCs w:val="22"/>
        </w:rPr>
        <w:t>.</w:t>
      </w:r>
      <w:r w:rsidRPr="007F5448">
        <w:rPr>
          <w:rFonts w:ascii="Times New Roman" w:hAnsi="Times New Roman" w:cs="Times New Roman"/>
          <w:b/>
          <w:bCs/>
          <w:i/>
          <w:iCs/>
          <w:sz w:val="22"/>
          <w:szCs w:val="22"/>
        </w:rPr>
        <w:t>1</w:t>
      </w:r>
      <w:r w:rsidRPr="007F5448">
        <w:rPr>
          <w:rFonts w:ascii="Times New Roman" w:hAnsi="Times New Roman" w:cs="Times New Roman"/>
          <w:b/>
          <w:bCs/>
          <w:i/>
          <w:iCs/>
          <w:sz w:val="22"/>
          <w:szCs w:val="22"/>
        </w:rPr>
        <w:t xml:space="preserve"> </w:t>
      </w:r>
      <w:bookmarkStart w:id="3" w:name="_Hlk184713623"/>
      <w:r w:rsidRPr="007F5448">
        <w:rPr>
          <w:rFonts w:ascii="Times New Roman" w:hAnsi="Times New Roman" w:cs="Times New Roman"/>
          <w:b/>
          <w:bCs/>
          <w:i/>
          <w:iCs/>
          <w:sz w:val="22"/>
          <w:szCs w:val="22"/>
        </w:rPr>
        <w:t xml:space="preserve">– </w:t>
      </w:r>
      <w:r w:rsidRPr="007F5448">
        <w:rPr>
          <w:rFonts w:ascii="Times New Roman" w:hAnsi="Times New Roman" w:cs="Times New Roman"/>
          <w:b/>
          <w:bCs/>
          <w:i/>
          <w:iCs/>
          <w:sz w:val="22"/>
          <w:szCs w:val="22"/>
        </w:rPr>
        <w:t>Scoring</w:t>
      </w:r>
    </w:p>
    <w:p w14:paraId="6098DE26" w14:textId="4180F49A" w:rsidR="00347D5B" w:rsidRPr="007F5448" w:rsidRDefault="00347D5B" w:rsidP="00347D5B">
      <w:pPr>
        <w:pStyle w:val="ListParagraph"/>
        <w:autoSpaceDE w:val="0"/>
        <w:autoSpaceDN w:val="0"/>
        <w:adjustRightInd w:val="0"/>
        <w:spacing w:after="298"/>
        <w:jc w:val="both"/>
        <w:rPr>
          <w:rFonts w:ascii="Times New Roman" w:hAnsi="Times New Roman" w:cs="Times New Roman"/>
          <w:sz w:val="22"/>
          <w:szCs w:val="22"/>
        </w:rPr>
      </w:pPr>
      <w:r w:rsidRPr="007F5448">
        <w:rPr>
          <w:rFonts w:ascii="Times New Roman" w:hAnsi="Times New Roman" w:cs="Times New Roman"/>
          <w:sz w:val="22"/>
          <w:szCs w:val="22"/>
        </w:rPr>
        <w:t>To evaluate the performance of the proposed iterative reasoning framework, we employed two d</w:t>
      </w:r>
      <w:bookmarkEnd w:id="3"/>
      <w:r w:rsidRPr="007F5448">
        <w:rPr>
          <w:rFonts w:ascii="Times New Roman" w:hAnsi="Times New Roman" w:cs="Times New Roman"/>
          <w:sz w:val="22"/>
          <w:szCs w:val="22"/>
        </w:rPr>
        <w:t xml:space="preserve">istinct scoring methods: </w:t>
      </w:r>
      <w:r w:rsidRPr="007F5448">
        <w:rPr>
          <w:rFonts w:ascii="Times New Roman" w:hAnsi="Times New Roman" w:cs="Times New Roman"/>
          <w:b/>
          <w:bCs/>
          <w:sz w:val="22"/>
          <w:szCs w:val="22"/>
        </w:rPr>
        <w:t>AVG@5</w:t>
      </w:r>
      <w:r w:rsidRPr="007F5448">
        <w:rPr>
          <w:rFonts w:ascii="Times New Roman" w:hAnsi="Times New Roman" w:cs="Times New Roman"/>
          <w:sz w:val="22"/>
          <w:szCs w:val="22"/>
        </w:rPr>
        <w:t xml:space="preserve"> </w:t>
      </w:r>
      <w:r w:rsidRPr="007F5448">
        <w:rPr>
          <w:rFonts w:ascii="Times New Roman" w:hAnsi="Times New Roman" w:cs="Times New Roman"/>
          <w:sz w:val="22"/>
          <w:szCs w:val="22"/>
        </w:rPr>
        <w:t>&amp;</w:t>
      </w:r>
      <w:r w:rsidRPr="007F5448">
        <w:rPr>
          <w:rFonts w:ascii="Times New Roman" w:hAnsi="Times New Roman" w:cs="Times New Roman"/>
          <w:sz w:val="22"/>
          <w:szCs w:val="22"/>
        </w:rPr>
        <w:t xml:space="preserve"> </w:t>
      </w:r>
      <w:r w:rsidRPr="007F5448">
        <w:rPr>
          <w:rFonts w:ascii="Times New Roman" w:hAnsi="Times New Roman" w:cs="Times New Roman"/>
          <w:b/>
          <w:bCs/>
          <w:sz w:val="22"/>
          <w:szCs w:val="22"/>
        </w:rPr>
        <w:t>Rounded EAG@5</w:t>
      </w:r>
      <w:r w:rsidRPr="007F5448">
        <w:rPr>
          <w:rFonts w:ascii="Times New Roman" w:hAnsi="Times New Roman" w:cs="Times New Roman"/>
          <w:sz w:val="22"/>
          <w:szCs w:val="22"/>
        </w:rPr>
        <w:t>. These metrics were selected to capture different aspects of model performance and provide robust insights, especially given the constraints of limited trial data.</w:t>
      </w:r>
    </w:p>
    <w:p w14:paraId="5EAA95DF" w14:textId="77777777" w:rsidR="00347D5B" w:rsidRPr="007F5448" w:rsidRDefault="00347D5B" w:rsidP="00347D5B">
      <w:pPr>
        <w:pStyle w:val="ListParagraph"/>
        <w:autoSpaceDE w:val="0"/>
        <w:autoSpaceDN w:val="0"/>
        <w:adjustRightInd w:val="0"/>
        <w:spacing w:after="298"/>
        <w:jc w:val="both"/>
        <w:rPr>
          <w:rFonts w:ascii="Times New Roman" w:hAnsi="Times New Roman" w:cs="Times New Roman"/>
          <w:sz w:val="22"/>
          <w:szCs w:val="22"/>
        </w:rPr>
      </w:pPr>
    </w:p>
    <w:p w14:paraId="638F46EC" w14:textId="1693867E" w:rsidR="00347D5B" w:rsidRPr="00347D5B" w:rsidRDefault="00347D5B" w:rsidP="00347D5B">
      <w:pPr>
        <w:pStyle w:val="ListParagraph"/>
        <w:autoSpaceDE w:val="0"/>
        <w:autoSpaceDN w:val="0"/>
        <w:adjustRightInd w:val="0"/>
        <w:spacing w:after="298"/>
        <w:ind w:firstLine="720"/>
        <w:jc w:val="both"/>
        <w:rPr>
          <w:rFonts w:ascii="Times New Roman" w:hAnsi="Times New Roman" w:cs="Times New Roman"/>
          <w:b/>
          <w:bCs/>
          <w:i/>
          <w:iCs/>
          <w:sz w:val="22"/>
          <w:szCs w:val="22"/>
        </w:rPr>
      </w:pPr>
      <w:r w:rsidRPr="007F5448">
        <w:rPr>
          <w:rFonts w:ascii="Times New Roman" w:hAnsi="Times New Roman" w:cs="Times New Roman"/>
          <w:b/>
          <w:bCs/>
          <w:i/>
          <w:iCs/>
          <w:sz w:val="22"/>
          <w:szCs w:val="22"/>
        </w:rPr>
        <w:t>3.</w:t>
      </w:r>
      <w:bookmarkStart w:id="4" w:name="_Hlk184713684"/>
      <w:r w:rsidRPr="007F5448">
        <w:rPr>
          <w:rFonts w:ascii="Times New Roman" w:hAnsi="Times New Roman" w:cs="Times New Roman"/>
          <w:b/>
          <w:bCs/>
          <w:i/>
          <w:iCs/>
          <w:sz w:val="22"/>
          <w:szCs w:val="22"/>
        </w:rPr>
        <w:t xml:space="preserve">1.1 - </w:t>
      </w:r>
      <w:r w:rsidRPr="00347D5B">
        <w:rPr>
          <w:rFonts w:ascii="Times New Roman" w:hAnsi="Times New Roman" w:cs="Times New Roman"/>
          <w:b/>
          <w:bCs/>
          <w:i/>
          <w:iCs/>
          <w:sz w:val="22"/>
          <w:szCs w:val="22"/>
        </w:rPr>
        <w:t>AVG@5</w:t>
      </w:r>
    </w:p>
    <w:p w14:paraId="0AA0B3E3" w14:textId="77777777" w:rsidR="00347D5B" w:rsidRPr="007F5448" w:rsidRDefault="00347D5B" w:rsidP="00347D5B">
      <w:pPr>
        <w:pStyle w:val="ListParagraph"/>
        <w:autoSpaceDE w:val="0"/>
        <w:autoSpaceDN w:val="0"/>
        <w:adjustRightInd w:val="0"/>
        <w:spacing w:after="298"/>
        <w:ind w:left="1440"/>
        <w:jc w:val="both"/>
        <w:rPr>
          <w:rFonts w:ascii="Times New Roman" w:hAnsi="Times New Roman" w:cs="Times New Roman"/>
          <w:sz w:val="22"/>
          <w:szCs w:val="22"/>
        </w:rPr>
      </w:pPr>
      <w:r w:rsidRPr="00347D5B">
        <w:rPr>
          <w:rFonts w:ascii="Times New Roman" w:hAnsi="Times New Roman" w:cs="Times New Roman"/>
          <w:sz w:val="22"/>
          <w:szCs w:val="22"/>
        </w:rPr>
        <w:t>A</w:t>
      </w:r>
      <w:bookmarkEnd w:id="4"/>
      <w:r w:rsidRPr="00347D5B">
        <w:rPr>
          <w:rFonts w:ascii="Times New Roman" w:hAnsi="Times New Roman" w:cs="Times New Roman"/>
          <w:sz w:val="22"/>
          <w:szCs w:val="22"/>
        </w:rPr>
        <w:t>VG@5 calculates the average performance score over five independent trials, offering a straightforward measure of consistency across repeated iterations. This metric provides a baseline for comparing model reliability and is particularly useful when data availability is limited.</w:t>
      </w:r>
    </w:p>
    <w:p w14:paraId="46A5DAEF" w14:textId="77777777" w:rsidR="00347D5B" w:rsidRPr="00347D5B" w:rsidRDefault="00347D5B" w:rsidP="00347D5B">
      <w:pPr>
        <w:pStyle w:val="ListParagraph"/>
        <w:autoSpaceDE w:val="0"/>
        <w:autoSpaceDN w:val="0"/>
        <w:adjustRightInd w:val="0"/>
        <w:spacing w:after="298"/>
        <w:ind w:left="1440"/>
        <w:jc w:val="both"/>
        <w:rPr>
          <w:rFonts w:ascii="Times New Roman" w:hAnsi="Times New Roman" w:cs="Times New Roman"/>
          <w:sz w:val="22"/>
          <w:szCs w:val="22"/>
        </w:rPr>
      </w:pPr>
    </w:p>
    <w:p w14:paraId="5221D15F" w14:textId="1F7104C9" w:rsidR="00347D5B" w:rsidRPr="00347D5B" w:rsidRDefault="00347D5B" w:rsidP="00347D5B">
      <w:pPr>
        <w:pStyle w:val="ListParagraph"/>
        <w:autoSpaceDE w:val="0"/>
        <w:autoSpaceDN w:val="0"/>
        <w:adjustRightInd w:val="0"/>
        <w:spacing w:after="298"/>
        <w:ind w:firstLine="720"/>
        <w:jc w:val="both"/>
        <w:rPr>
          <w:rFonts w:ascii="Times New Roman" w:hAnsi="Times New Roman" w:cs="Times New Roman"/>
          <w:b/>
          <w:bCs/>
          <w:i/>
          <w:iCs/>
          <w:sz w:val="22"/>
          <w:szCs w:val="22"/>
        </w:rPr>
      </w:pPr>
      <w:bookmarkStart w:id="5" w:name="_Hlk184714436"/>
      <w:r w:rsidRPr="007F5448">
        <w:rPr>
          <w:rFonts w:ascii="Times New Roman" w:hAnsi="Times New Roman" w:cs="Times New Roman"/>
          <w:b/>
          <w:bCs/>
          <w:i/>
          <w:iCs/>
          <w:sz w:val="22"/>
          <w:szCs w:val="22"/>
        </w:rPr>
        <w:t xml:space="preserve">3.1.2 - </w:t>
      </w:r>
      <w:r w:rsidRPr="00347D5B">
        <w:rPr>
          <w:rFonts w:ascii="Times New Roman" w:hAnsi="Times New Roman" w:cs="Times New Roman"/>
          <w:b/>
          <w:bCs/>
          <w:i/>
          <w:iCs/>
          <w:sz w:val="22"/>
          <w:szCs w:val="22"/>
        </w:rPr>
        <w:t>Rounded EAG@5</w:t>
      </w:r>
    </w:p>
    <w:p w14:paraId="766A1568" w14:textId="77777777" w:rsidR="00347D5B" w:rsidRPr="007F5448" w:rsidRDefault="00347D5B" w:rsidP="00347D5B">
      <w:pPr>
        <w:pStyle w:val="ListParagraph"/>
        <w:autoSpaceDE w:val="0"/>
        <w:autoSpaceDN w:val="0"/>
        <w:adjustRightInd w:val="0"/>
        <w:spacing w:after="298"/>
        <w:ind w:left="1440"/>
        <w:jc w:val="both"/>
        <w:rPr>
          <w:rFonts w:ascii="Times New Roman" w:hAnsi="Times New Roman" w:cs="Times New Roman"/>
          <w:sz w:val="22"/>
          <w:szCs w:val="22"/>
        </w:rPr>
      </w:pPr>
      <w:r w:rsidRPr="00347D5B">
        <w:rPr>
          <w:rFonts w:ascii="Times New Roman" w:hAnsi="Times New Roman" w:cs="Times New Roman"/>
          <w:sz w:val="22"/>
          <w:szCs w:val="22"/>
        </w:rPr>
        <w:t xml:space="preserve">Rounded EAG@5 (Extreme Averaging) was introduced as a novel metric to focus on the </w:t>
      </w:r>
      <w:bookmarkEnd w:id="5"/>
      <w:r w:rsidRPr="00347D5B">
        <w:rPr>
          <w:rFonts w:ascii="Times New Roman" w:hAnsi="Times New Roman" w:cs="Times New Roman"/>
          <w:sz w:val="22"/>
          <w:szCs w:val="22"/>
        </w:rPr>
        <w:t>extremes of model performance. Unlike AVG@5, which averages across all trials without weighting, EAG@5 adjusts scores based on their relative extremity. This metric emphasizes scenarios where models perform either exceptionally well or consistently poorly, rewarding stability while penalizing failures to meet minimum thresholds.</w:t>
      </w:r>
    </w:p>
    <w:p w14:paraId="745E7BB5" w14:textId="77777777" w:rsidR="00347D5B" w:rsidRPr="00347D5B" w:rsidRDefault="00347D5B" w:rsidP="00347D5B">
      <w:pPr>
        <w:pStyle w:val="ListParagraph"/>
        <w:autoSpaceDE w:val="0"/>
        <w:autoSpaceDN w:val="0"/>
        <w:adjustRightInd w:val="0"/>
        <w:spacing w:after="298"/>
        <w:ind w:left="1440"/>
        <w:jc w:val="both"/>
        <w:rPr>
          <w:rFonts w:ascii="Times New Roman" w:hAnsi="Times New Roman" w:cs="Times New Roman"/>
          <w:sz w:val="22"/>
          <w:szCs w:val="22"/>
        </w:rPr>
      </w:pPr>
    </w:p>
    <w:p w14:paraId="5EC42633" w14:textId="77777777" w:rsidR="00347D5B" w:rsidRPr="00347D5B" w:rsidRDefault="00347D5B" w:rsidP="00347D5B">
      <w:pPr>
        <w:pStyle w:val="ListParagraph"/>
        <w:autoSpaceDE w:val="0"/>
        <w:autoSpaceDN w:val="0"/>
        <w:adjustRightInd w:val="0"/>
        <w:spacing w:after="298"/>
        <w:ind w:firstLine="720"/>
        <w:jc w:val="both"/>
        <w:rPr>
          <w:rFonts w:ascii="Times New Roman" w:hAnsi="Times New Roman" w:cs="Times New Roman"/>
          <w:sz w:val="22"/>
          <w:szCs w:val="22"/>
        </w:rPr>
      </w:pPr>
      <w:r w:rsidRPr="00347D5B">
        <w:rPr>
          <w:rFonts w:ascii="Times New Roman" w:hAnsi="Times New Roman" w:cs="Times New Roman"/>
          <w:sz w:val="22"/>
          <w:szCs w:val="22"/>
        </w:rPr>
        <w:t>The scoring formula for Rounded EAG@5 is defined as:</w:t>
      </w:r>
    </w:p>
    <w:p w14:paraId="361EC329" w14:textId="4BAD4935" w:rsidR="00347D5B" w:rsidRPr="00CA6F27" w:rsidRDefault="00347D5B" w:rsidP="007F5448">
      <w:pPr>
        <w:pStyle w:val="ListParagraph"/>
        <w:autoSpaceDE w:val="0"/>
        <w:autoSpaceDN w:val="0"/>
        <w:adjustRightInd w:val="0"/>
        <w:spacing w:after="298" w:line="240" w:lineRule="auto"/>
        <w:jc w:val="center"/>
        <w:rPr>
          <w:rFonts w:ascii="Times New Roman" w:eastAsiaTheme="minorEastAsia" w:hAnsi="Times New Roman" w:cs="Times New Roman"/>
          <w:b/>
          <w:bCs/>
          <w:i/>
          <w:iCs/>
          <w:sz w:val="22"/>
          <w:szCs w:val="22"/>
        </w:rPr>
      </w:pPr>
      <m:oMathPara>
        <m:oMath>
          <m:r>
            <m:rPr>
              <m:sty m:val="bi"/>
            </m:rPr>
            <w:rPr>
              <w:rFonts w:ascii="Cambria Math" w:hAnsi="Cambria Math" w:cs="Times New Roman"/>
              <w:sz w:val="22"/>
              <w:szCs w:val="22"/>
            </w:rPr>
            <m:t xml:space="preserve">EAG@5= </m:t>
          </m:r>
          <m:d>
            <m:dPr>
              <m:begChr m:val="{"/>
              <m:endChr m:val=""/>
              <m:ctrlPr>
                <w:rPr>
                  <w:rFonts w:ascii="Cambria Math" w:hAnsi="Cambria Math" w:cs="Times New Roman"/>
                  <w:b/>
                  <w:bCs/>
                  <w:i/>
                  <w:iCs/>
                  <w:sz w:val="22"/>
                  <w:szCs w:val="22"/>
                </w:rPr>
              </m:ctrlPr>
            </m:dPr>
            <m:e>
              <m:eqArr>
                <m:eqArrPr>
                  <m:ctrlPr>
                    <w:rPr>
                      <w:rFonts w:ascii="Cambria Math" w:hAnsi="Cambria Math" w:cs="Times New Roman"/>
                      <w:i/>
                      <w:iCs/>
                      <w:sz w:val="22"/>
                      <w:szCs w:val="22"/>
                    </w:rPr>
                  </m:ctrlPr>
                </m:eqArrPr>
                <m:e>
                  <m:r>
                    <w:rPr>
                      <w:rFonts w:ascii="Cambria Math" w:hAnsi="Cambria Math" w:cs="Times New Roman"/>
                      <w:sz w:val="22"/>
                      <w:szCs w:val="22"/>
                    </w:rPr>
                    <m:t>-0.25 if AVG=0,</m:t>
                  </m:r>
                </m:e>
                <m:e>
                  <m:r>
                    <w:rPr>
                      <w:rFonts w:ascii="Cambria Math" w:hAnsi="Cambria Math" w:cs="Times New Roman"/>
                      <w:sz w:val="22"/>
                      <w:szCs w:val="22"/>
                    </w:rPr>
                    <m:t>0.5*AVG if 0.33≤AVG,</m:t>
                  </m:r>
                </m:e>
                <m:e>
                  <m:r>
                    <w:rPr>
                      <w:rFonts w:ascii="Cambria Math" w:hAnsi="Cambria Math" w:cs="Times New Roman"/>
                      <w:sz w:val="22"/>
                      <w:szCs w:val="22"/>
                    </w:rPr>
                    <m:t>0.75*AVG if 0.33&lt;AVG ≤0.66,</m:t>
                  </m:r>
                  <m:ctrlPr>
                    <w:rPr>
                      <w:rFonts w:ascii="Cambria Math" w:eastAsia="Cambria Math" w:hAnsi="Cambria Math" w:cs="Times New Roman"/>
                      <w:i/>
                      <w:iCs/>
                      <w:sz w:val="22"/>
                      <w:szCs w:val="22"/>
                    </w:rPr>
                  </m:ctrlPr>
                </m:e>
                <m:e>
                  <m:r>
                    <w:rPr>
                      <w:rFonts w:ascii="Cambria Math" w:eastAsia="Cambria Math" w:hAnsi="Cambria Math" w:cs="Times New Roman"/>
                      <w:sz w:val="22"/>
                      <w:szCs w:val="22"/>
                    </w:rPr>
                    <m:t>1.5*AVG if AVG&gt;0.66</m:t>
                  </m:r>
                </m:e>
              </m:eqArr>
            </m:e>
          </m:d>
        </m:oMath>
      </m:oMathPara>
    </w:p>
    <w:p w14:paraId="5B095F7D" w14:textId="77777777" w:rsidR="007F5448" w:rsidRPr="007F5448" w:rsidRDefault="007F5448" w:rsidP="007F5448">
      <w:pPr>
        <w:pStyle w:val="ListParagraph"/>
        <w:autoSpaceDE w:val="0"/>
        <w:autoSpaceDN w:val="0"/>
        <w:adjustRightInd w:val="0"/>
        <w:spacing w:after="298" w:line="240" w:lineRule="auto"/>
        <w:jc w:val="center"/>
        <w:rPr>
          <w:rFonts w:ascii="Times New Roman" w:hAnsi="Times New Roman" w:cs="Times New Roman"/>
          <w:b/>
          <w:bCs/>
          <w:i/>
          <w:iCs/>
          <w:sz w:val="22"/>
          <w:szCs w:val="22"/>
        </w:rPr>
      </w:pPr>
    </w:p>
    <w:p w14:paraId="5C86F23A" w14:textId="6A794FCD" w:rsidR="007F5448" w:rsidRPr="007F5448" w:rsidRDefault="007F5448" w:rsidP="000E4CFD">
      <w:pPr>
        <w:pStyle w:val="ListParagraph"/>
        <w:autoSpaceDE w:val="0"/>
        <w:autoSpaceDN w:val="0"/>
        <w:adjustRightInd w:val="0"/>
        <w:spacing w:after="298"/>
        <w:ind w:left="1440"/>
        <w:jc w:val="both"/>
        <w:rPr>
          <w:rFonts w:ascii="Times New Roman" w:hAnsi="Times New Roman" w:cs="Times New Roman"/>
          <w:sz w:val="22"/>
          <w:szCs w:val="22"/>
        </w:rPr>
      </w:pPr>
      <w:bookmarkStart w:id="6" w:name="_Hlk184713972"/>
      <w:r w:rsidRPr="007F5448">
        <w:rPr>
          <w:rFonts w:ascii="Times New Roman" w:hAnsi="Times New Roman" w:cs="Times New Roman"/>
          <w:sz w:val="22"/>
          <w:szCs w:val="22"/>
        </w:rPr>
        <w:t>This design rewards models for being consistently good across trials</w:t>
      </w:r>
      <w:r w:rsidRPr="007F5448">
        <w:rPr>
          <w:rFonts w:ascii="Times New Roman" w:hAnsi="Times New Roman" w:cs="Times New Roman"/>
          <w:b/>
          <w:bCs/>
          <w:i/>
          <w:iCs/>
          <w:sz w:val="22"/>
          <w:szCs w:val="22"/>
        </w:rPr>
        <w:t xml:space="preserve"> </w:t>
      </w:r>
      <w:r w:rsidRPr="007F5448">
        <w:rPr>
          <w:rFonts w:ascii="Times New Roman" w:hAnsi="Times New Roman" w:cs="Times New Roman"/>
          <w:sz w:val="22"/>
          <w:szCs w:val="22"/>
        </w:rPr>
        <w:t xml:space="preserve">while introducing </w:t>
      </w:r>
      <w:bookmarkEnd w:id="6"/>
      <w:r w:rsidRPr="007F5448">
        <w:rPr>
          <w:rFonts w:ascii="Times New Roman" w:hAnsi="Times New Roman" w:cs="Times New Roman"/>
          <w:sz w:val="22"/>
          <w:szCs w:val="22"/>
        </w:rPr>
        <w:t>penalties for failing to achieve any success. By focusing on extreme cases, Rounded EAG@5 captures performance variability that may be missed by simpler averaging methods.</w:t>
      </w:r>
    </w:p>
    <w:p w14:paraId="0E021F05" w14:textId="77777777" w:rsidR="007F5448" w:rsidRPr="007F5448" w:rsidRDefault="007F5448" w:rsidP="007F5448">
      <w:pPr>
        <w:pStyle w:val="ListParagraph"/>
        <w:autoSpaceDE w:val="0"/>
        <w:autoSpaceDN w:val="0"/>
        <w:adjustRightInd w:val="0"/>
        <w:spacing w:after="298"/>
        <w:ind w:left="1440"/>
        <w:rPr>
          <w:rFonts w:ascii="Times New Roman" w:hAnsi="Times New Roman" w:cs="Times New Roman"/>
          <w:sz w:val="22"/>
          <w:szCs w:val="22"/>
        </w:rPr>
      </w:pPr>
    </w:p>
    <w:p w14:paraId="40078C4A" w14:textId="438E074D" w:rsidR="007F5448" w:rsidRPr="007F5448" w:rsidRDefault="007F5448" w:rsidP="000E4CFD">
      <w:pPr>
        <w:pStyle w:val="ListParagraph"/>
        <w:autoSpaceDE w:val="0"/>
        <w:autoSpaceDN w:val="0"/>
        <w:adjustRightInd w:val="0"/>
        <w:spacing w:after="298"/>
        <w:ind w:firstLine="720"/>
        <w:jc w:val="both"/>
        <w:rPr>
          <w:rFonts w:ascii="Times New Roman" w:hAnsi="Times New Roman" w:cs="Times New Roman"/>
          <w:b/>
          <w:bCs/>
          <w:i/>
          <w:iCs/>
          <w:sz w:val="22"/>
          <w:szCs w:val="22"/>
        </w:rPr>
      </w:pPr>
      <w:r w:rsidRPr="007F5448">
        <w:rPr>
          <w:rFonts w:ascii="Times New Roman" w:hAnsi="Times New Roman" w:cs="Times New Roman"/>
          <w:b/>
          <w:bCs/>
          <w:i/>
          <w:iCs/>
          <w:sz w:val="22"/>
          <w:szCs w:val="22"/>
        </w:rPr>
        <w:t xml:space="preserve">3.1.3 - </w:t>
      </w:r>
      <w:r w:rsidRPr="007F5448">
        <w:rPr>
          <w:rFonts w:ascii="Times New Roman" w:hAnsi="Times New Roman" w:cs="Times New Roman"/>
          <w:b/>
          <w:bCs/>
          <w:i/>
          <w:iCs/>
          <w:sz w:val="22"/>
          <w:szCs w:val="22"/>
        </w:rPr>
        <w:t>Rationale for Metric Selection</w:t>
      </w:r>
    </w:p>
    <w:p w14:paraId="7C9DB7F7" w14:textId="77777777" w:rsidR="007F5448" w:rsidRPr="007F5448" w:rsidRDefault="007F5448" w:rsidP="000E4CFD">
      <w:pPr>
        <w:pStyle w:val="ListParagraph"/>
        <w:autoSpaceDE w:val="0"/>
        <w:autoSpaceDN w:val="0"/>
        <w:adjustRightInd w:val="0"/>
        <w:spacing w:after="298"/>
        <w:ind w:left="1440"/>
        <w:jc w:val="both"/>
        <w:rPr>
          <w:rFonts w:ascii="Times New Roman" w:hAnsi="Times New Roman" w:cs="Times New Roman"/>
          <w:sz w:val="22"/>
          <w:szCs w:val="22"/>
        </w:rPr>
      </w:pPr>
      <w:r w:rsidRPr="007F5448">
        <w:rPr>
          <w:rFonts w:ascii="Times New Roman" w:hAnsi="Times New Roman" w:cs="Times New Roman"/>
          <w:sz w:val="22"/>
          <w:szCs w:val="22"/>
        </w:rPr>
        <w:t>The decision to use AVG@5 and Rounded EAG@5 was driven by several practical and methodological considerations:</w:t>
      </w:r>
    </w:p>
    <w:p w14:paraId="2D82D49A" w14:textId="77777777" w:rsidR="007F5448" w:rsidRPr="007F5448" w:rsidRDefault="007F5448" w:rsidP="007F5448">
      <w:pPr>
        <w:pStyle w:val="ListParagraph"/>
        <w:autoSpaceDE w:val="0"/>
        <w:autoSpaceDN w:val="0"/>
        <w:adjustRightInd w:val="0"/>
        <w:spacing w:after="298"/>
        <w:ind w:left="1440"/>
        <w:rPr>
          <w:rFonts w:ascii="Times New Roman" w:hAnsi="Times New Roman" w:cs="Times New Roman"/>
          <w:sz w:val="22"/>
          <w:szCs w:val="22"/>
        </w:rPr>
      </w:pPr>
    </w:p>
    <w:p w14:paraId="49A76AB4" w14:textId="77777777" w:rsidR="007F5448" w:rsidRPr="007F5448" w:rsidRDefault="007F5448" w:rsidP="000E4CFD">
      <w:pPr>
        <w:pStyle w:val="ListParagraph"/>
        <w:numPr>
          <w:ilvl w:val="0"/>
          <w:numId w:val="20"/>
        </w:numPr>
        <w:autoSpaceDE w:val="0"/>
        <w:autoSpaceDN w:val="0"/>
        <w:adjustRightInd w:val="0"/>
        <w:spacing w:after="298"/>
        <w:jc w:val="both"/>
        <w:rPr>
          <w:rFonts w:ascii="Times New Roman" w:hAnsi="Times New Roman" w:cs="Times New Roman"/>
          <w:sz w:val="22"/>
          <w:szCs w:val="22"/>
        </w:rPr>
      </w:pPr>
      <w:r w:rsidRPr="007F5448">
        <w:rPr>
          <w:rFonts w:ascii="Times New Roman" w:hAnsi="Times New Roman" w:cs="Times New Roman"/>
          <w:sz w:val="22"/>
          <w:szCs w:val="22"/>
        </w:rPr>
        <w:t>Limited Trial Data: As this study was self-funded, extensive trial runs were not feasible. Rounded EAG@5 offers a more granular view of performance under such constraints, particularly for models that may excel in edge cases or fail sporadically.</w:t>
      </w:r>
    </w:p>
    <w:p w14:paraId="36B54B7D" w14:textId="77777777" w:rsidR="007F5448" w:rsidRPr="007F5448" w:rsidRDefault="007F5448" w:rsidP="000E4CFD">
      <w:pPr>
        <w:pStyle w:val="ListParagraph"/>
        <w:numPr>
          <w:ilvl w:val="0"/>
          <w:numId w:val="20"/>
        </w:numPr>
        <w:autoSpaceDE w:val="0"/>
        <w:autoSpaceDN w:val="0"/>
        <w:adjustRightInd w:val="0"/>
        <w:spacing w:after="298"/>
        <w:jc w:val="both"/>
        <w:rPr>
          <w:rFonts w:ascii="Times New Roman" w:hAnsi="Times New Roman" w:cs="Times New Roman"/>
          <w:sz w:val="22"/>
          <w:szCs w:val="22"/>
        </w:rPr>
      </w:pPr>
      <w:r w:rsidRPr="007F5448">
        <w:rPr>
          <w:rFonts w:ascii="Times New Roman" w:hAnsi="Times New Roman" w:cs="Times New Roman"/>
          <w:sz w:val="22"/>
          <w:szCs w:val="22"/>
        </w:rPr>
        <w:lastRenderedPageBreak/>
        <w:t>Avoidance of MAG (Majority Averaging): While MAG has been previously used in the SimpleBench study, our analysis of its results indicated consistent alignment with AVG. Thus, AVG@5 was deemed sufficient for capturing general trends without the added complexity of MAG.</w:t>
      </w:r>
    </w:p>
    <w:p w14:paraId="46196DBB" w14:textId="63ABA75C" w:rsidR="00782AC3" w:rsidRPr="00BC23FF" w:rsidRDefault="007F5448" w:rsidP="000E4CFD">
      <w:pPr>
        <w:pStyle w:val="ListParagraph"/>
        <w:numPr>
          <w:ilvl w:val="0"/>
          <w:numId w:val="20"/>
        </w:numPr>
        <w:autoSpaceDE w:val="0"/>
        <w:autoSpaceDN w:val="0"/>
        <w:adjustRightInd w:val="0"/>
        <w:spacing w:after="298"/>
        <w:jc w:val="both"/>
        <w:rPr>
          <w:rFonts w:ascii="Times New Roman" w:hAnsi="Times New Roman" w:cs="Times New Roman"/>
          <w:sz w:val="22"/>
          <w:szCs w:val="22"/>
        </w:rPr>
      </w:pPr>
      <w:r w:rsidRPr="007F5448">
        <w:rPr>
          <w:rFonts w:ascii="Times New Roman" w:hAnsi="Times New Roman" w:cs="Times New Roman"/>
          <w:sz w:val="22"/>
          <w:szCs w:val="22"/>
        </w:rPr>
        <w:t>New Insights through Extremes: Rounded EAG@5 was developed as an exploratory metric to potentially reveal insights that AVG or MAG might overlook. By amplifying the impact of extreme outcomes, it provides a nuanced perspective on model stability and robustness.</w:t>
      </w:r>
    </w:p>
    <w:p w14:paraId="0D65EA91" w14:textId="77777777" w:rsidR="000E4CFD" w:rsidRDefault="000E4CFD" w:rsidP="000E4CFD">
      <w:pPr>
        <w:pStyle w:val="ListParagraph"/>
        <w:autoSpaceDE w:val="0"/>
        <w:autoSpaceDN w:val="0"/>
        <w:adjustRightInd w:val="0"/>
        <w:spacing w:after="298" w:line="240" w:lineRule="auto"/>
        <w:jc w:val="both"/>
        <w:rPr>
          <w:rFonts w:ascii="Times New Roman" w:hAnsi="Times New Roman" w:cs="Times New Roman"/>
          <w:b/>
          <w:bCs/>
          <w:i/>
          <w:iCs/>
          <w:sz w:val="22"/>
          <w:szCs w:val="22"/>
        </w:rPr>
      </w:pPr>
    </w:p>
    <w:p w14:paraId="576870F2" w14:textId="5A370FCC" w:rsidR="000E4CFD" w:rsidRPr="007F5448" w:rsidRDefault="000E4CFD" w:rsidP="000E4CFD">
      <w:pPr>
        <w:pStyle w:val="ListParagraph"/>
        <w:autoSpaceDE w:val="0"/>
        <w:autoSpaceDN w:val="0"/>
        <w:adjustRightInd w:val="0"/>
        <w:spacing w:after="298" w:line="240" w:lineRule="auto"/>
        <w:jc w:val="both"/>
        <w:rPr>
          <w:rFonts w:ascii="Times New Roman" w:hAnsi="Times New Roman" w:cs="Times New Roman"/>
          <w:b/>
          <w:bCs/>
          <w:i/>
          <w:iCs/>
          <w:sz w:val="22"/>
          <w:szCs w:val="22"/>
        </w:rPr>
      </w:pPr>
      <w:r>
        <w:rPr>
          <w:rFonts w:ascii="Times New Roman" w:hAnsi="Times New Roman" w:cs="Times New Roman"/>
          <w:b/>
          <w:bCs/>
          <w:i/>
          <w:iCs/>
          <w:sz w:val="22"/>
          <w:szCs w:val="22"/>
        </w:rPr>
        <w:t>3</w:t>
      </w:r>
      <w:r w:rsidRPr="007F5448">
        <w:rPr>
          <w:rFonts w:ascii="Times New Roman" w:hAnsi="Times New Roman" w:cs="Times New Roman"/>
          <w:b/>
          <w:bCs/>
          <w:i/>
          <w:iCs/>
          <w:sz w:val="22"/>
          <w:szCs w:val="22"/>
        </w:rPr>
        <w:t>.</w:t>
      </w:r>
      <w:r>
        <w:rPr>
          <w:rFonts w:ascii="Times New Roman" w:hAnsi="Times New Roman" w:cs="Times New Roman"/>
          <w:b/>
          <w:bCs/>
          <w:i/>
          <w:iCs/>
          <w:sz w:val="22"/>
          <w:szCs w:val="22"/>
        </w:rPr>
        <w:t>2</w:t>
      </w:r>
      <w:r w:rsidRPr="007F5448">
        <w:rPr>
          <w:rFonts w:ascii="Times New Roman" w:hAnsi="Times New Roman" w:cs="Times New Roman"/>
          <w:b/>
          <w:bCs/>
          <w:i/>
          <w:iCs/>
          <w:sz w:val="22"/>
          <w:szCs w:val="22"/>
        </w:rPr>
        <w:t xml:space="preserve"> – </w:t>
      </w:r>
      <w:r>
        <w:rPr>
          <w:rFonts w:ascii="Times New Roman" w:hAnsi="Times New Roman" w:cs="Times New Roman"/>
          <w:b/>
          <w:bCs/>
          <w:i/>
          <w:iCs/>
          <w:sz w:val="22"/>
          <w:szCs w:val="22"/>
        </w:rPr>
        <w:t>Models of Comparison</w:t>
      </w:r>
    </w:p>
    <w:p w14:paraId="14385D2E" w14:textId="30BC8536" w:rsidR="000E4CFD" w:rsidRDefault="00111F8A" w:rsidP="000E4CFD">
      <w:pPr>
        <w:pStyle w:val="ListParagraph"/>
        <w:autoSpaceDE w:val="0"/>
        <w:autoSpaceDN w:val="0"/>
        <w:adjustRightInd w:val="0"/>
        <w:spacing w:after="298"/>
        <w:jc w:val="both"/>
        <w:rPr>
          <w:rFonts w:ascii="Times New Roman" w:hAnsi="Times New Roman" w:cs="Times New Roman"/>
          <w:sz w:val="22"/>
          <w:szCs w:val="22"/>
        </w:rPr>
      </w:pPr>
      <w:r w:rsidRPr="00111F8A">
        <w:rPr>
          <w:rFonts w:ascii="Times New Roman" w:hAnsi="Times New Roman" w:cs="Times New Roman"/>
          <w:sz w:val="22"/>
          <w:szCs w:val="22"/>
        </w:rPr>
        <w:t xml:space="preserve">Four large language models were selected for comparison in this study: </w:t>
      </w:r>
      <w:r w:rsidRPr="00111F8A">
        <w:rPr>
          <w:rFonts w:ascii="Times New Roman" w:hAnsi="Times New Roman" w:cs="Times New Roman"/>
          <w:b/>
          <w:bCs/>
          <w:sz w:val="22"/>
          <w:szCs w:val="22"/>
        </w:rPr>
        <w:t>o1-preview</w:t>
      </w:r>
      <w:r w:rsidRPr="00111F8A">
        <w:rPr>
          <w:rFonts w:ascii="Times New Roman" w:hAnsi="Times New Roman" w:cs="Times New Roman"/>
          <w:sz w:val="22"/>
          <w:szCs w:val="22"/>
        </w:rPr>
        <w:t xml:space="preserve">, </w:t>
      </w:r>
      <w:r w:rsidRPr="00111F8A">
        <w:rPr>
          <w:rFonts w:ascii="Times New Roman" w:hAnsi="Times New Roman" w:cs="Times New Roman"/>
          <w:b/>
          <w:bCs/>
          <w:sz w:val="22"/>
          <w:szCs w:val="22"/>
        </w:rPr>
        <w:t>Claude 3.5</w:t>
      </w:r>
      <w:r w:rsidRPr="00111F8A">
        <w:rPr>
          <w:rFonts w:ascii="Times New Roman" w:hAnsi="Times New Roman" w:cs="Times New Roman"/>
          <w:sz w:val="22"/>
          <w:szCs w:val="22"/>
        </w:rPr>
        <w:t xml:space="preserve">, </w:t>
      </w:r>
      <w:r w:rsidRPr="00111F8A">
        <w:rPr>
          <w:rFonts w:ascii="Times New Roman" w:hAnsi="Times New Roman" w:cs="Times New Roman"/>
          <w:b/>
          <w:bCs/>
          <w:sz w:val="22"/>
          <w:szCs w:val="22"/>
        </w:rPr>
        <w:t>Claude 3 Opus</w:t>
      </w:r>
      <w:r w:rsidRPr="00111F8A">
        <w:rPr>
          <w:rFonts w:ascii="Times New Roman" w:hAnsi="Times New Roman" w:cs="Times New Roman"/>
          <w:sz w:val="22"/>
          <w:szCs w:val="22"/>
        </w:rPr>
        <w:t xml:space="preserve">, and </w:t>
      </w:r>
      <w:r w:rsidRPr="00111F8A">
        <w:rPr>
          <w:rFonts w:ascii="Times New Roman" w:hAnsi="Times New Roman" w:cs="Times New Roman"/>
          <w:b/>
          <w:bCs/>
          <w:sz w:val="22"/>
          <w:szCs w:val="22"/>
        </w:rPr>
        <w:t>GPT-4o</w:t>
      </w:r>
      <w:r w:rsidRPr="00111F8A">
        <w:rPr>
          <w:rFonts w:ascii="Times New Roman" w:hAnsi="Times New Roman" w:cs="Times New Roman"/>
          <w:sz w:val="22"/>
          <w:szCs w:val="22"/>
        </w:rPr>
        <w:t>. The selection aimed to examine the differences in performance between models with and without explicit Chain-of-Thought (CoT) enhancements and to evaluate the effectiveness of the proposed prompting methodology on baseline and CoT-enabled models.</w:t>
      </w:r>
      <w:r w:rsidR="007510E2">
        <w:rPr>
          <w:rFonts w:ascii="Times New Roman" w:hAnsi="Times New Roman" w:cs="Times New Roman"/>
          <w:sz w:val="22"/>
          <w:szCs w:val="22"/>
        </w:rPr>
        <w:t xml:space="preserve"> It can be theorized that 4o &amp; Claude 3 Opus were not explicitly trained to synthetize reasoning steps and therefore were chosen as the baseline models for the application of our solution.</w:t>
      </w:r>
      <w:r w:rsidR="003201DD">
        <w:rPr>
          <w:rFonts w:ascii="Times New Roman" w:hAnsi="Times New Roman" w:cs="Times New Roman"/>
          <w:sz w:val="22"/>
          <w:szCs w:val="22"/>
        </w:rPr>
        <w:t xml:space="preserve"> </w:t>
      </w:r>
      <w:r w:rsidR="003201DD" w:rsidRPr="003201DD">
        <w:rPr>
          <w:rFonts w:ascii="Times New Roman" w:hAnsi="Times New Roman" w:cs="Times New Roman"/>
          <w:sz w:val="22"/>
          <w:szCs w:val="22"/>
        </w:rPr>
        <w:t>The models</w:t>
      </w:r>
      <w:r w:rsidR="00A626C1">
        <w:rPr>
          <w:rFonts w:ascii="Times New Roman" w:hAnsi="Times New Roman" w:cs="Times New Roman"/>
          <w:sz w:val="22"/>
          <w:szCs w:val="22"/>
        </w:rPr>
        <w:t xml:space="preserve"> that were used as a baseline</w:t>
      </w:r>
      <w:r w:rsidR="003201DD" w:rsidRPr="003201DD">
        <w:rPr>
          <w:rFonts w:ascii="Times New Roman" w:hAnsi="Times New Roman" w:cs="Times New Roman"/>
          <w:sz w:val="22"/>
          <w:szCs w:val="22"/>
        </w:rPr>
        <w:t xml:space="preserve"> were prompted using techniques consistent with those employed in the SimpleBench study</w:t>
      </w:r>
      <w:r w:rsidR="00EF7636">
        <w:rPr>
          <w:rFonts w:ascii="Times New Roman" w:hAnsi="Times New Roman" w:cs="Times New Roman"/>
          <w:sz w:val="22"/>
          <w:szCs w:val="22"/>
        </w:rPr>
        <w:t>.</w:t>
      </w:r>
    </w:p>
    <w:p w14:paraId="1DF21DDD" w14:textId="77777777" w:rsidR="00111F8A" w:rsidRPr="007F5448" w:rsidRDefault="00111F8A" w:rsidP="000E4CFD">
      <w:pPr>
        <w:pStyle w:val="ListParagraph"/>
        <w:autoSpaceDE w:val="0"/>
        <w:autoSpaceDN w:val="0"/>
        <w:adjustRightInd w:val="0"/>
        <w:spacing w:after="298"/>
        <w:jc w:val="both"/>
        <w:rPr>
          <w:rFonts w:ascii="Times New Roman" w:hAnsi="Times New Roman" w:cs="Times New Roman"/>
          <w:sz w:val="22"/>
          <w:szCs w:val="22"/>
        </w:rPr>
      </w:pPr>
    </w:p>
    <w:p w14:paraId="515B7CC2" w14:textId="62929D58" w:rsidR="000E4CFD" w:rsidRDefault="000E4CFD" w:rsidP="000E4CFD">
      <w:pPr>
        <w:pStyle w:val="ListParagraph"/>
        <w:autoSpaceDE w:val="0"/>
        <w:autoSpaceDN w:val="0"/>
        <w:adjustRightInd w:val="0"/>
        <w:spacing w:after="298"/>
        <w:ind w:firstLine="720"/>
        <w:jc w:val="both"/>
        <w:rPr>
          <w:rFonts w:ascii="Times New Roman" w:hAnsi="Times New Roman" w:cs="Times New Roman"/>
          <w:b/>
          <w:bCs/>
          <w:i/>
          <w:iCs/>
          <w:sz w:val="22"/>
          <w:szCs w:val="22"/>
        </w:rPr>
      </w:pPr>
      <w:r w:rsidRPr="007F5448">
        <w:rPr>
          <w:rFonts w:ascii="Times New Roman" w:hAnsi="Times New Roman" w:cs="Times New Roman"/>
          <w:b/>
          <w:bCs/>
          <w:i/>
          <w:iCs/>
          <w:sz w:val="22"/>
          <w:szCs w:val="22"/>
        </w:rPr>
        <w:t>3.</w:t>
      </w:r>
      <w:r w:rsidR="00111F8A">
        <w:rPr>
          <w:rFonts w:ascii="Times New Roman" w:hAnsi="Times New Roman" w:cs="Times New Roman"/>
          <w:b/>
          <w:bCs/>
          <w:i/>
          <w:iCs/>
          <w:sz w:val="22"/>
          <w:szCs w:val="22"/>
        </w:rPr>
        <w:t>2.1</w:t>
      </w:r>
      <w:r w:rsidRPr="007F5448">
        <w:rPr>
          <w:rFonts w:ascii="Times New Roman" w:hAnsi="Times New Roman" w:cs="Times New Roman"/>
          <w:b/>
          <w:bCs/>
          <w:i/>
          <w:iCs/>
          <w:sz w:val="22"/>
          <w:szCs w:val="22"/>
        </w:rPr>
        <w:t xml:space="preserve"> </w:t>
      </w:r>
      <w:r w:rsidR="00111F8A">
        <w:rPr>
          <w:rFonts w:ascii="Times New Roman" w:hAnsi="Times New Roman" w:cs="Times New Roman"/>
          <w:b/>
          <w:bCs/>
          <w:i/>
          <w:iCs/>
          <w:sz w:val="22"/>
          <w:szCs w:val="22"/>
        </w:rPr>
        <w:t>–</w:t>
      </w:r>
      <w:r w:rsidRPr="007F5448">
        <w:rPr>
          <w:rFonts w:ascii="Times New Roman" w:hAnsi="Times New Roman" w:cs="Times New Roman"/>
          <w:b/>
          <w:bCs/>
          <w:i/>
          <w:iCs/>
          <w:sz w:val="22"/>
          <w:szCs w:val="22"/>
        </w:rPr>
        <w:t xml:space="preserve"> </w:t>
      </w:r>
      <w:r w:rsidR="00111F8A">
        <w:rPr>
          <w:rFonts w:ascii="Times New Roman" w:hAnsi="Times New Roman" w:cs="Times New Roman"/>
          <w:b/>
          <w:bCs/>
          <w:i/>
          <w:iCs/>
          <w:sz w:val="22"/>
          <w:szCs w:val="22"/>
        </w:rPr>
        <w:t>Objective of Comparison</w:t>
      </w:r>
    </w:p>
    <w:p w14:paraId="503040AF" w14:textId="39C538F0" w:rsidR="00FD2640" w:rsidRDefault="00FD2640" w:rsidP="00777A21">
      <w:pPr>
        <w:pStyle w:val="ListParagraph"/>
        <w:autoSpaceDE w:val="0"/>
        <w:autoSpaceDN w:val="0"/>
        <w:adjustRightInd w:val="0"/>
        <w:spacing w:after="298"/>
        <w:ind w:left="1440"/>
        <w:jc w:val="both"/>
        <w:rPr>
          <w:rFonts w:ascii="Times New Roman" w:hAnsi="Times New Roman" w:cs="Times New Roman"/>
          <w:sz w:val="22"/>
          <w:szCs w:val="22"/>
        </w:rPr>
      </w:pPr>
      <w:r w:rsidRPr="00FD2640">
        <w:rPr>
          <w:rFonts w:ascii="Times New Roman" w:hAnsi="Times New Roman" w:cs="Times New Roman"/>
          <w:sz w:val="22"/>
          <w:szCs w:val="22"/>
        </w:rPr>
        <w:t>The primary objective was to evaluate how iterative prompting strategies could enhance the performance of baseline models.</w:t>
      </w:r>
      <w:r w:rsidR="00777A21">
        <w:rPr>
          <w:rFonts w:ascii="Times New Roman" w:hAnsi="Times New Roman" w:cs="Times New Roman"/>
          <w:sz w:val="22"/>
          <w:szCs w:val="22"/>
        </w:rPr>
        <w:t xml:space="preserve"> Essentially, c</w:t>
      </w:r>
      <w:r w:rsidRPr="00FD2640">
        <w:rPr>
          <w:rFonts w:ascii="Times New Roman" w:hAnsi="Times New Roman" w:cs="Times New Roman"/>
          <w:sz w:val="22"/>
          <w:szCs w:val="22"/>
        </w:rPr>
        <w:t>an structured prompting and iterative refinement elevate the reasoning capabilities of baseline models to levels comparable with CoT-enhanced models?</w:t>
      </w:r>
      <w:r w:rsidR="00640F8B">
        <w:rPr>
          <w:rFonts w:ascii="Times New Roman" w:hAnsi="Times New Roman" w:cs="Times New Roman"/>
          <w:sz w:val="22"/>
          <w:szCs w:val="22"/>
        </w:rPr>
        <w:t xml:space="preserve"> Can our prompting solution act as a meta-layer of reasoning enhancement, decoupled from the underlying model architecture?</w:t>
      </w:r>
    </w:p>
    <w:p w14:paraId="616FA1FB" w14:textId="77777777" w:rsidR="00C828F1" w:rsidRPr="00612DEC" w:rsidRDefault="00C828F1" w:rsidP="00C828F1">
      <w:pPr>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noProof/>
        </w:rPr>
        <w:pict w14:anchorId="06DCD8A3">
          <v:rect id="_x0000_i1034" alt="" style="width:367.85pt;height:.05pt;mso-width-percent:0;mso-height-percent:0;mso-width-percent:0;mso-height-percent:0" o:hrpct="786" o:hralign="center" o:hrstd="t" o:hr="t" fillcolor="#a0a0a0" stroked="f"/>
        </w:pict>
      </w:r>
    </w:p>
    <w:p w14:paraId="12A5FFF0" w14:textId="77777777" w:rsidR="00C828F1" w:rsidRPr="00612DEC" w:rsidRDefault="00C828F1" w:rsidP="00C828F1">
      <w:pPr>
        <w:tabs>
          <w:tab w:val="left" w:pos="220"/>
          <w:tab w:val="left" w:pos="720"/>
        </w:tabs>
        <w:autoSpaceDE w:val="0"/>
        <w:autoSpaceDN w:val="0"/>
        <w:adjustRightInd w:val="0"/>
        <w:spacing w:after="240"/>
        <w:jc w:val="center"/>
        <w:rPr>
          <w:rFonts w:ascii="Times New Roman" w:hAnsi="Times New Roman" w:cs="Times New Roman"/>
          <w:i/>
          <w:iCs/>
        </w:rPr>
      </w:pPr>
      <w:r w:rsidRPr="00612DEC">
        <w:rPr>
          <w:rFonts w:ascii="Times New Roman" w:hAnsi="Times New Roman" w:cs="Times New Roman"/>
          <w:i/>
          <w:iCs/>
        </w:rPr>
        <w:t>The rest of this page is left intentionally blank</w:t>
      </w:r>
    </w:p>
    <w:p w14:paraId="68D509A3" w14:textId="77777777" w:rsidR="00D61DCA" w:rsidRDefault="00D61DCA" w:rsidP="00777A21">
      <w:pPr>
        <w:pStyle w:val="ListParagraph"/>
        <w:autoSpaceDE w:val="0"/>
        <w:autoSpaceDN w:val="0"/>
        <w:adjustRightInd w:val="0"/>
        <w:spacing w:after="298"/>
        <w:ind w:left="1440"/>
        <w:jc w:val="both"/>
        <w:rPr>
          <w:rFonts w:ascii="Times New Roman" w:hAnsi="Times New Roman" w:cs="Times New Roman"/>
          <w:sz w:val="22"/>
          <w:szCs w:val="22"/>
        </w:rPr>
      </w:pPr>
    </w:p>
    <w:p w14:paraId="2B7F5834" w14:textId="77777777" w:rsidR="00C828F1" w:rsidRDefault="00C828F1" w:rsidP="00777A21">
      <w:pPr>
        <w:pStyle w:val="ListParagraph"/>
        <w:autoSpaceDE w:val="0"/>
        <w:autoSpaceDN w:val="0"/>
        <w:adjustRightInd w:val="0"/>
        <w:spacing w:after="298"/>
        <w:ind w:left="1440"/>
        <w:jc w:val="both"/>
        <w:rPr>
          <w:rFonts w:ascii="Times New Roman" w:hAnsi="Times New Roman" w:cs="Times New Roman"/>
          <w:sz w:val="22"/>
          <w:szCs w:val="22"/>
        </w:rPr>
      </w:pPr>
    </w:p>
    <w:p w14:paraId="523FD664" w14:textId="77777777" w:rsidR="00D61DCA" w:rsidRDefault="00D61DCA" w:rsidP="00777A21">
      <w:pPr>
        <w:pStyle w:val="ListParagraph"/>
        <w:autoSpaceDE w:val="0"/>
        <w:autoSpaceDN w:val="0"/>
        <w:adjustRightInd w:val="0"/>
        <w:spacing w:after="298"/>
        <w:ind w:left="1440"/>
        <w:jc w:val="both"/>
        <w:rPr>
          <w:rFonts w:ascii="Times New Roman" w:hAnsi="Times New Roman" w:cs="Times New Roman"/>
          <w:sz w:val="22"/>
          <w:szCs w:val="22"/>
        </w:rPr>
      </w:pPr>
    </w:p>
    <w:p w14:paraId="73FD13B5" w14:textId="77777777" w:rsidR="00D61DCA" w:rsidRDefault="00D61DCA" w:rsidP="00777A21">
      <w:pPr>
        <w:pStyle w:val="ListParagraph"/>
        <w:autoSpaceDE w:val="0"/>
        <w:autoSpaceDN w:val="0"/>
        <w:adjustRightInd w:val="0"/>
        <w:spacing w:after="298"/>
        <w:ind w:left="1440"/>
        <w:jc w:val="both"/>
        <w:rPr>
          <w:rFonts w:ascii="Times New Roman" w:hAnsi="Times New Roman" w:cs="Times New Roman"/>
          <w:sz w:val="22"/>
          <w:szCs w:val="22"/>
        </w:rPr>
      </w:pPr>
    </w:p>
    <w:p w14:paraId="7F1A64CA" w14:textId="77777777" w:rsidR="00D61DCA" w:rsidRDefault="00D61DCA" w:rsidP="00777A21">
      <w:pPr>
        <w:pStyle w:val="ListParagraph"/>
        <w:autoSpaceDE w:val="0"/>
        <w:autoSpaceDN w:val="0"/>
        <w:adjustRightInd w:val="0"/>
        <w:spacing w:after="298"/>
        <w:ind w:left="1440"/>
        <w:jc w:val="both"/>
        <w:rPr>
          <w:rFonts w:ascii="Times New Roman" w:hAnsi="Times New Roman" w:cs="Times New Roman"/>
          <w:sz w:val="22"/>
          <w:szCs w:val="22"/>
        </w:rPr>
      </w:pPr>
    </w:p>
    <w:p w14:paraId="4644A83E" w14:textId="77777777" w:rsidR="00D61DCA" w:rsidRDefault="00D61DCA" w:rsidP="00777A21">
      <w:pPr>
        <w:pStyle w:val="ListParagraph"/>
        <w:autoSpaceDE w:val="0"/>
        <w:autoSpaceDN w:val="0"/>
        <w:adjustRightInd w:val="0"/>
        <w:spacing w:after="298"/>
        <w:ind w:left="1440"/>
        <w:jc w:val="both"/>
        <w:rPr>
          <w:rFonts w:ascii="Times New Roman" w:hAnsi="Times New Roman" w:cs="Times New Roman"/>
          <w:sz w:val="22"/>
          <w:szCs w:val="22"/>
        </w:rPr>
      </w:pPr>
    </w:p>
    <w:p w14:paraId="6D9EF247" w14:textId="77777777" w:rsidR="00D61DCA" w:rsidRDefault="00D61DCA" w:rsidP="00777A21">
      <w:pPr>
        <w:pStyle w:val="ListParagraph"/>
        <w:autoSpaceDE w:val="0"/>
        <w:autoSpaceDN w:val="0"/>
        <w:adjustRightInd w:val="0"/>
        <w:spacing w:after="298"/>
        <w:ind w:left="1440"/>
        <w:jc w:val="both"/>
        <w:rPr>
          <w:rFonts w:ascii="Times New Roman" w:hAnsi="Times New Roman" w:cs="Times New Roman"/>
          <w:sz w:val="22"/>
          <w:szCs w:val="22"/>
        </w:rPr>
      </w:pPr>
    </w:p>
    <w:p w14:paraId="695250C5" w14:textId="77777777" w:rsidR="00D61DCA" w:rsidRDefault="00D61DCA" w:rsidP="00777A21">
      <w:pPr>
        <w:pStyle w:val="ListParagraph"/>
        <w:autoSpaceDE w:val="0"/>
        <w:autoSpaceDN w:val="0"/>
        <w:adjustRightInd w:val="0"/>
        <w:spacing w:after="298"/>
        <w:ind w:left="1440"/>
        <w:jc w:val="both"/>
        <w:rPr>
          <w:rFonts w:ascii="Times New Roman" w:hAnsi="Times New Roman" w:cs="Times New Roman"/>
          <w:sz w:val="22"/>
          <w:szCs w:val="22"/>
        </w:rPr>
      </w:pPr>
    </w:p>
    <w:p w14:paraId="6CAA3F2A" w14:textId="77777777" w:rsidR="00D61DCA" w:rsidRPr="00FD2640" w:rsidRDefault="00D61DCA" w:rsidP="00777A21">
      <w:pPr>
        <w:pStyle w:val="ListParagraph"/>
        <w:autoSpaceDE w:val="0"/>
        <w:autoSpaceDN w:val="0"/>
        <w:adjustRightInd w:val="0"/>
        <w:spacing w:after="298"/>
        <w:ind w:left="1440"/>
        <w:jc w:val="both"/>
        <w:rPr>
          <w:rFonts w:ascii="Times New Roman" w:hAnsi="Times New Roman" w:cs="Times New Roman"/>
          <w:sz w:val="22"/>
          <w:szCs w:val="22"/>
        </w:rPr>
      </w:pPr>
    </w:p>
    <w:p w14:paraId="099EE31F" w14:textId="654379DB" w:rsidR="0015375C" w:rsidRDefault="00D61DCA" w:rsidP="0015375C">
      <w:pPr>
        <w:autoSpaceDE w:val="0"/>
        <w:autoSpaceDN w:val="0"/>
        <w:adjustRightInd w:val="0"/>
        <w:spacing w:after="298" w:line="240" w:lineRule="auto"/>
        <w:ind w:left="720"/>
        <w:jc w:val="both"/>
        <w:rPr>
          <w:rFonts w:ascii="Times New Roman" w:hAnsi="Times New Roman" w:cs="Times New Roman"/>
          <w:b/>
          <w:bCs/>
          <w:sz w:val="22"/>
          <w:szCs w:val="22"/>
        </w:rPr>
      </w:pPr>
      <w:r>
        <w:rPr>
          <w:rFonts w:ascii="Times New Roman" w:hAnsi="Times New Roman" w:cs="Times New Roman"/>
          <w:b/>
          <w:bCs/>
          <w:i/>
          <w:iCs/>
          <w:sz w:val="22"/>
          <w:szCs w:val="22"/>
        </w:rPr>
        <w:lastRenderedPageBreak/>
        <w:t>3.3 - Results</w:t>
      </w:r>
    </w:p>
    <w:p w14:paraId="5D8E97CF" w14:textId="0C84C274" w:rsidR="00D61DCA" w:rsidRDefault="004035E1" w:rsidP="00D61DCA">
      <w:pPr>
        <w:autoSpaceDE w:val="0"/>
        <w:autoSpaceDN w:val="0"/>
        <w:adjustRightInd w:val="0"/>
        <w:spacing w:after="298" w:line="240" w:lineRule="auto"/>
        <w:ind w:left="720"/>
        <w:jc w:val="center"/>
        <w:rPr>
          <w:rFonts w:ascii="Times New Roman" w:hAnsi="Times New Roman" w:cs="Times New Roman"/>
          <w:b/>
          <w:bCs/>
          <w:sz w:val="22"/>
          <w:szCs w:val="22"/>
        </w:rPr>
      </w:pPr>
      <w:r>
        <w:rPr>
          <w:noProof/>
        </w:rPr>
        <w:drawing>
          <wp:inline distT="0" distB="0" distL="0" distR="0" wp14:anchorId="291D4226" wp14:editId="471F2C09">
            <wp:extent cx="5160287" cy="2822713"/>
            <wp:effectExtent l="0" t="0" r="2540" b="0"/>
            <wp:docPr id="174727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76758" name=""/>
                    <pic:cNvPicPr/>
                  </pic:nvPicPr>
                  <pic:blipFill>
                    <a:blip r:embed="rId8"/>
                    <a:stretch>
                      <a:fillRect/>
                    </a:stretch>
                  </pic:blipFill>
                  <pic:spPr>
                    <a:xfrm>
                      <a:off x="0" y="0"/>
                      <a:ext cx="5341121" cy="2921630"/>
                    </a:xfrm>
                    <a:prstGeom prst="rect">
                      <a:avLst/>
                    </a:prstGeom>
                  </pic:spPr>
                </pic:pic>
              </a:graphicData>
            </a:graphic>
          </wp:inline>
        </w:drawing>
      </w:r>
      <w:r w:rsidR="00D61DCA">
        <w:rPr>
          <w:rFonts w:ascii="Times New Roman" w:hAnsi="Times New Roman" w:cs="Times New Roman"/>
          <w:b/>
          <w:bCs/>
          <w:sz w:val="22"/>
          <w:szCs w:val="22"/>
        </w:rPr>
        <w:br/>
      </w:r>
      <w:r w:rsidR="007E5CB1" w:rsidRPr="007C1B3A">
        <w:rPr>
          <w:rFonts w:ascii="Times New Roman" w:hAnsi="Times New Roman" w:cs="Times New Roman"/>
          <w:i/>
          <w:iCs/>
          <w:color w:val="FF0000"/>
          <w:sz w:val="18"/>
          <w:szCs w:val="18"/>
        </w:rPr>
        <w:t>Figure 1: Total AVG@5 Results for Models Tested</w:t>
      </w:r>
    </w:p>
    <w:p w14:paraId="6467646F" w14:textId="5B9B747D" w:rsidR="004035E1" w:rsidRPr="00612DEC" w:rsidRDefault="004035E1" w:rsidP="00D61DCA">
      <w:pPr>
        <w:autoSpaceDE w:val="0"/>
        <w:autoSpaceDN w:val="0"/>
        <w:adjustRightInd w:val="0"/>
        <w:spacing w:after="298" w:line="240" w:lineRule="auto"/>
        <w:ind w:left="720"/>
        <w:jc w:val="center"/>
        <w:rPr>
          <w:rFonts w:ascii="Times New Roman" w:hAnsi="Times New Roman" w:cs="Times New Roman"/>
          <w:b/>
          <w:bCs/>
          <w:sz w:val="22"/>
          <w:szCs w:val="22"/>
        </w:rPr>
      </w:pPr>
      <w:r>
        <w:rPr>
          <w:noProof/>
        </w:rPr>
        <w:drawing>
          <wp:inline distT="0" distB="0" distL="0" distR="0" wp14:anchorId="421F4F76" wp14:editId="3D83311B">
            <wp:extent cx="5176299" cy="2827553"/>
            <wp:effectExtent l="0" t="0" r="5715" b="0"/>
            <wp:docPr id="115130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2360" name=""/>
                    <pic:cNvPicPr/>
                  </pic:nvPicPr>
                  <pic:blipFill>
                    <a:blip r:embed="rId9"/>
                    <a:stretch>
                      <a:fillRect/>
                    </a:stretch>
                  </pic:blipFill>
                  <pic:spPr>
                    <a:xfrm>
                      <a:off x="0" y="0"/>
                      <a:ext cx="5442694" cy="2973071"/>
                    </a:xfrm>
                    <a:prstGeom prst="rect">
                      <a:avLst/>
                    </a:prstGeom>
                  </pic:spPr>
                </pic:pic>
              </a:graphicData>
            </a:graphic>
          </wp:inline>
        </w:drawing>
      </w:r>
      <w:r w:rsidR="00D61DCA">
        <w:rPr>
          <w:rFonts w:ascii="Times New Roman" w:hAnsi="Times New Roman" w:cs="Times New Roman"/>
          <w:b/>
          <w:bCs/>
          <w:sz w:val="22"/>
          <w:szCs w:val="22"/>
        </w:rPr>
        <w:br/>
      </w:r>
      <w:r w:rsidR="007E5CB1" w:rsidRPr="007C1B3A">
        <w:rPr>
          <w:rFonts w:ascii="Times New Roman" w:hAnsi="Times New Roman" w:cs="Times New Roman"/>
          <w:i/>
          <w:iCs/>
          <w:color w:val="FF0000"/>
          <w:sz w:val="18"/>
          <w:szCs w:val="18"/>
        </w:rPr>
        <w:t xml:space="preserve">Figure </w:t>
      </w:r>
      <w:r w:rsidR="007E5CB1" w:rsidRPr="007C1B3A">
        <w:rPr>
          <w:rFonts w:ascii="Times New Roman" w:hAnsi="Times New Roman" w:cs="Times New Roman"/>
          <w:i/>
          <w:iCs/>
          <w:color w:val="FF0000"/>
          <w:sz w:val="18"/>
          <w:szCs w:val="18"/>
        </w:rPr>
        <w:t>2</w:t>
      </w:r>
      <w:r w:rsidR="007E5CB1" w:rsidRPr="007C1B3A">
        <w:rPr>
          <w:rFonts w:ascii="Times New Roman" w:hAnsi="Times New Roman" w:cs="Times New Roman"/>
          <w:i/>
          <w:iCs/>
          <w:color w:val="FF0000"/>
          <w:sz w:val="18"/>
          <w:szCs w:val="18"/>
        </w:rPr>
        <w:t xml:space="preserve">: </w:t>
      </w:r>
      <w:r w:rsidR="007E5CB1" w:rsidRPr="007C1B3A">
        <w:rPr>
          <w:rFonts w:ascii="Times New Roman" w:hAnsi="Times New Roman" w:cs="Times New Roman"/>
          <w:i/>
          <w:iCs/>
          <w:color w:val="FF0000"/>
          <w:sz w:val="18"/>
          <w:szCs w:val="18"/>
        </w:rPr>
        <w:t>Average</w:t>
      </w:r>
      <w:r w:rsidR="007E5CB1" w:rsidRPr="007C1B3A">
        <w:rPr>
          <w:rFonts w:ascii="Times New Roman" w:hAnsi="Times New Roman" w:cs="Times New Roman"/>
          <w:i/>
          <w:iCs/>
          <w:color w:val="FF0000"/>
          <w:sz w:val="18"/>
          <w:szCs w:val="18"/>
        </w:rPr>
        <w:t xml:space="preserve"> </w:t>
      </w:r>
      <w:r w:rsidR="007E5CB1" w:rsidRPr="007C1B3A">
        <w:rPr>
          <w:rFonts w:ascii="Times New Roman" w:hAnsi="Times New Roman" w:cs="Times New Roman"/>
          <w:i/>
          <w:iCs/>
          <w:color w:val="FF0000"/>
          <w:sz w:val="18"/>
          <w:szCs w:val="18"/>
        </w:rPr>
        <w:t>EAG</w:t>
      </w:r>
      <w:r w:rsidR="007E5CB1" w:rsidRPr="007C1B3A">
        <w:rPr>
          <w:rFonts w:ascii="Times New Roman" w:hAnsi="Times New Roman" w:cs="Times New Roman"/>
          <w:i/>
          <w:iCs/>
          <w:color w:val="FF0000"/>
          <w:sz w:val="18"/>
          <w:szCs w:val="18"/>
        </w:rPr>
        <w:t>@5 Results for Models Tested</w:t>
      </w:r>
    </w:p>
    <w:p w14:paraId="3B257D95" w14:textId="7988DB9E" w:rsidR="00E65C46" w:rsidRPr="00383B9B" w:rsidRDefault="00F4200D" w:rsidP="00383B9B">
      <w:pPr>
        <w:autoSpaceDE w:val="0"/>
        <w:autoSpaceDN w:val="0"/>
        <w:adjustRightInd w:val="0"/>
        <w:spacing w:after="298"/>
        <w:ind w:left="720"/>
        <w:jc w:val="both"/>
        <w:rPr>
          <w:rFonts w:ascii="Times New Roman" w:hAnsi="Times New Roman" w:cs="Times New Roman"/>
          <w:sz w:val="22"/>
          <w:szCs w:val="22"/>
        </w:rPr>
      </w:pPr>
      <w:r w:rsidRPr="00F4200D">
        <w:rPr>
          <w:rFonts w:ascii="Times New Roman" w:hAnsi="Times New Roman" w:cs="Times New Roman"/>
          <w:sz w:val="22"/>
          <w:szCs w:val="22"/>
        </w:rPr>
        <w:t xml:space="preserve">The bar graphs </w:t>
      </w:r>
      <w:r>
        <w:rPr>
          <w:rFonts w:ascii="Times New Roman" w:hAnsi="Times New Roman" w:cs="Times New Roman"/>
          <w:sz w:val="22"/>
          <w:szCs w:val="22"/>
        </w:rPr>
        <w:t>highlight the results found across testing at 5 trials on the public dataset on SimpleBench. It is interesting to note that the CoT Enhanced models (our solution) consistently scored similar to their next generation counterparts. It is also important to remember that this data set only consists of 50 total trials per graph and therefore has high variability</w:t>
      </w:r>
    </w:p>
    <w:p w14:paraId="0F6844E4" w14:textId="5C3DDC98" w:rsidR="00E65C46" w:rsidRPr="00FB1B2D" w:rsidRDefault="00383B9B" w:rsidP="00E46F5F">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FB1B2D">
        <w:rPr>
          <w:rFonts w:ascii="Times New Roman" w:hAnsi="Times New Roman" w:cs="Times New Roman"/>
          <w:b/>
          <w:bCs/>
          <w:i/>
          <w:iCs/>
          <w:sz w:val="22"/>
          <w:szCs w:val="22"/>
        </w:rPr>
        <w:lastRenderedPageBreak/>
        <w:t>3.3 – Findings</w:t>
      </w:r>
    </w:p>
    <w:p w14:paraId="6B09C942" w14:textId="77777777" w:rsidR="00FB1B2D" w:rsidRPr="00FB1B2D" w:rsidRDefault="00FB1B2D" w:rsidP="00FB1B2D">
      <w:pPr>
        <w:pStyle w:val="ListParagraph"/>
        <w:autoSpaceDE w:val="0"/>
        <w:autoSpaceDN w:val="0"/>
        <w:adjustRightInd w:val="0"/>
        <w:spacing w:after="298" w:line="240" w:lineRule="auto"/>
        <w:jc w:val="both"/>
        <w:rPr>
          <w:rFonts w:ascii="Times New Roman" w:hAnsi="Times New Roman" w:cs="Times New Roman"/>
          <w:sz w:val="22"/>
          <w:szCs w:val="22"/>
        </w:rPr>
      </w:pPr>
      <w:r w:rsidRPr="00FB1B2D">
        <w:rPr>
          <w:rFonts w:ascii="Times New Roman" w:hAnsi="Times New Roman" w:cs="Times New Roman"/>
          <w:sz w:val="22"/>
          <w:szCs w:val="22"/>
        </w:rPr>
        <w:t>The findings from this study reveal distinct patterns in model behavior and performance, offering valuable insights into their reasoning capabilities and areas of divergence.</w:t>
      </w:r>
    </w:p>
    <w:p w14:paraId="717ACA3B" w14:textId="77777777" w:rsidR="00FB1B2D" w:rsidRPr="00FB1B2D" w:rsidRDefault="00FB1B2D" w:rsidP="00FB1B2D">
      <w:pPr>
        <w:pStyle w:val="ListParagraph"/>
        <w:autoSpaceDE w:val="0"/>
        <w:autoSpaceDN w:val="0"/>
        <w:adjustRightInd w:val="0"/>
        <w:spacing w:after="298" w:line="240" w:lineRule="auto"/>
        <w:jc w:val="both"/>
        <w:rPr>
          <w:rFonts w:ascii="Times New Roman" w:hAnsi="Times New Roman" w:cs="Times New Roman"/>
          <w:sz w:val="22"/>
          <w:szCs w:val="22"/>
        </w:rPr>
      </w:pPr>
    </w:p>
    <w:p w14:paraId="0EAD30F3" w14:textId="032DA44D" w:rsidR="00FB1B2D" w:rsidRPr="00FB1B2D" w:rsidRDefault="00FB1B2D" w:rsidP="00FB1B2D">
      <w:pPr>
        <w:pStyle w:val="ListParagraph"/>
        <w:autoSpaceDE w:val="0"/>
        <w:autoSpaceDN w:val="0"/>
        <w:adjustRightInd w:val="0"/>
        <w:spacing w:after="298" w:line="240" w:lineRule="auto"/>
        <w:ind w:firstLine="720"/>
        <w:jc w:val="both"/>
        <w:rPr>
          <w:rFonts w:ascii="Times New Roman" w:hAnsi="Times New Roman" w:cs="Times New Roman"/>
          <w:b/>
          <w:bCs/>
          <w:i/>
          <w:iCs/>
          <w:sz w:val="22"/>
          <w:szCs w:val="22"/>
        </w:rPr>
      </w:pPr>
      <w:r w:rsidRPr="00FB1B2D">
        <w:rPr>
          <w:rFonts w:ascii="Times New Roman" w:hAnsi="Times New Roman" w:cs="Times New Roman"/>
          <w:b/>
          <w:bCs/>
          <w:i/>
          <w:iCs/>
          <w:sz w:val="22"/>
          <w:szCs w:val="22"/>
        </w:rPr>
        <w:t xml:space="preserve">3.3.1 </w:t>
      </w:r>
      <w:r w:rsidR="00CD48A3">
        <w:rPr>
          <w:rFonts w:ascii="Times New Roman" w:hAnsi="Times New Roman" w:cs="Times New Roman"/>
          <w:b/>
          <w:bCs/>
          <w:i/>
          <w:iCs/>
          <w:sz w:val="22"/>
          <w:szCs w:val="22"/>
        </w:rPr>
        <w:t>–</w:t>
      </w:r>
      <w:r w:rsidRPr="00FB1B2D">
        <w:rPr>
          <w:rFonts w:ascii="Times New Roman" w:hAnsi="Times New Roman" w:cs="Times New Roman"/>
          <w:b/>
          <w:bCs/>
          <w:i/>
          <w:iCs/>
          <w:sz w:val="22"/>
          <w:szCs w:val="22"/>
        </w:rPr>
        <w:t xml:space="preserve"> </w:t>
      </w:r>
      <w:r w:rsidR="00CD48A3">
        <w:rPr>
          <w:rFonts w:ascii="Times New Roman" w:hAnsi="Times New Roman" w:cs="Times New Roman"/>
          <w:b/>
          <w:bCs/>
          <w:i/>
          <w:iCs/>
          <w:sz w:val="22"/>
          <w:szCs w:val="22"/>
        </w:rPr>
        <w:t>o</w:t>
      </w:r>
      <w:r w:rsidRPr="00FB1B2D">
        <w:rPr>
          <w:rFonts w:ascii="Times New Roman" w:hAnsi="Times New Roman" w:cs="Times New Roman"/>
          <w:b/>
          <w:bCs/>
          <w:i/>
          <w:iCs/>
          <w:sz w:val="22"/>
          <w:szCs w:val="22"/>
        </w:rPr>
        <w:t>1</w:t>
      </w:r>
      <w:r w:rsidR="00CD48A3">
        <w:rPr>
          <w:rFonts w:ascii="Times New Roman" w:hAnsi="Times New Roman" w:cs="Times New Roman"/>
          <w:b/>
          <w:bCs/>
          <w:i/>
          <w:iCs/>
          <w:sz w:val="22"/>
          <w:szCs w:val="22"/>
        </w:rPr>
        <w:t>-preview</w:t>
      </w:r>
      <w:r w:rsidRPr="00FB1B2D">
        <w:rPr>
          <w:rFonts w:ascii="Times New Roman" w:hAnsi="Times New Roman" w:cs="Times New Roman"/>
          <w:b/>
          <w:bCs/>
          <w:i/>
          <w:iCs/>
          <w:sz w:val="22"/>
          <w:szCs w:val="22"/>
        </w:rPr>
        <w:t xml:space="preserve"> Performance vs. GPT-4o</w:t>
      </w:r>
    </w:p>
    <w:p w14:paraId="522B7960" w14:textId="476A1327" w:rsidR="002843C8" w:rsidRPr="002843C8" w:rsidRDefault="002843C8" w:rsidP="002843C8">
      <w:pPr>
        <w:pStyle w:val="ListParagraph"/>
        <w:autoSpaceDE w:val="0"/>
        <w:autoSpaceDN w:val="0"/>
        <w:adjustRightInd w:val="0"/>
        <w:spacing w:after="298" w:line="240" w:lineRule="auto"/>
        <w:ind w:left="1440"/>
        <w:jc w:val="both"/>
        <w:rPr>
          <w:rFonts w:ascii="Times New Roman" w:hAnsi="Times New Roman" w:cs="Times New Roman"/>
          <w:sz w:val="22"/>
          <w:szCs w:val="22"/>
        </w:rPr>
      </w:pPr>
      <w:r w:rsidRPr="002843C8">
        <w:rPr>
          <w:rFonts w:ascii="Times New Roman" w:hAnsi="Times New Roman" w:cs="Times New Roman"/>
          <w:sz w:val="22"/>
          <w:szCs w:val="22"/>
        </w:rPr>
        <w:t>The o1-preview model demonstrated notable performance improvements over</w:t>
      </w:r>
      <w:r>
        <w:rPr>
          <w:rFonts w:ascii="Times New Roman" w:hAnsi="Times New Roman" w:cs="Times New Roman"/>
          <w:sz w:val="22"/>
          <w:szCs w:val="22"/>
        </w:rPr>
        <w:t xml:space="preserve"> </w:t>
      </w:r>
      <w:r w:rsidRPr="002843C8">
        <w:rPr>
          <w:rFonts w:ascii="Times New Roman" w:hAnsi="Times New Roman" w:cs="Times New Roman"/>
          <w:sz w:val="22"/>
          <w:szCs w:val="22"/>
        </w:rPr>
        <w:t>GPT-4o, potentially indicating that o1 builds upon GPT-4o as a foundational architecture while incorporating reasoning chains identified during inference. This observation raises an important question: could scaling baseline models like GPT-4o result in comparable enhancements to reasoning capabilities?</w:t>
      </w:r>
    </w:p>
    <w:p w14:paraId="68DC390E" w14:textId="77777777" w:rsidR="002843C8" w:rsidRPr="002843C8" w:rsidRDefault="002843C8" w:rsidP="002843C8">
      <w:pPr>
        <w:pStyle w:val="ListParagraph"/>
        <w:autoSpaceDE w:val="0"/>
        <w:autoSpaceDN w:val="0"/>
        <w:adjustRightInd w:val="0"/>
        <w:spacing w:after="298" w:line="240" w:lineRule="auto"/>
        <w:ind w:left="1440"/>
        <w:jc w:val="both"/>
        <w:rPr>
          <w:rFonts w:ascii="Times New Roman" w:hAnsi="Times New Roman" w:cs="Times New Roman"/>
          <w:sz w:val="22"/>
          <w:szCs w:val="22"/>
        </w:rPr>
      </w:pPr>
    </w:p>
    <w:p w14:paraId="1E3BAB40" w14:textId="723608E6" w:rsidR="00FB1B2D" w:rsidRDefault="002843C8" w:rsidP="002843C8">
      <w:pPr>
        <w:pStyle w:val="ListParagraph"/>
        <w:autoSpaceDE w:val="0"/>
        <w:autoSpaceDN w:val="0"/>
        <w:adjustRightInd w:val="0"/>
        <w:spacing w:after="298" w:line="240" w:lineRule="auto"/>
        <w:ind w:left="1440"/>
        <w:jc w:val="both"/>
        <w:rPr>
          <w:rFonts w:ascii="Times New Roman" w:hAnsi="Times New Roman" w:cs="Times New Roman"/>
          <w:sz w:val="22"/>
          <w:szCs w:val="22"/>
        </w:rPr>
      </w:pPr>
      <w:r w:rsidRPr="002843C8">
        <w:rPr>
          <w:rFonts w:ascii="Times New Roman" w:hAnsi="Times New Roman" w:cs="Times New Roman"/>
          <w:sz w:val="22"/>
          <w:szCs w:val="22"/>
        </w:rPr>
        <w:t>Another intriguing aspect is whether o1’s reasoning relies on an iterative process that utilizes intermediate outputs to inform subsequent steps or if it primarily employs a one-shot approach. Insights from OpenAI’s playground, which tracks unique reasoning tokens for outputs but not inputs, suggest a predominance of one-shot reasoning. In contrast, the iterative framework examined in this study offers a compelling alternative. Although computationally more demanding, such a framework could achieve superior accuracy with adequate training resources. Moreover, iterative feedback loops might address the creativity limitations identified in recent comparisons between o1 and GPT-4o, further enhancing o1’s capacity for diverse reasoning tasks</w:t>
      </w:r>
      <w:r w:rsidR="00C06E96">
        <w:rPr>
          <w:rFonts w:ascii="Times New Roman" w:hAnsi="Times New Roman" w:cs="Times New Roman"/>
          <w:sz w:val="22"/>
          <w:szCs w:val="22"/>
        </w:rPr>
        <w:t xml:space="preserve"> (</w:t>
      </w:r>
      <w:hyperlink r:id="rId10" w:history="1">
        <w:r w:rsidR="00C06E96" w:rsidRPr="00C06E96">
          <w:rPr>
            <w:rStyle w:val="Hyperlink"/>
            <w:rFonts w:ascii="Times New Roman" w:hAnsi="Times New Roman" w:cs="Times New Roman"/>
            <w:sz w:val="22"/>
            <w:szCs w:val="22"/>
          </w:rPr>
          <w:t>[2410.13639] A Comparative Study on Reasoning Patterns of OpenAI's o1 Model</w:t>
        </w:r>
      </w:hyperlink>
      <w:r w:rsidR="00C06E96">
        <w:rPr>
          <w:rFonts w:ascii="Times New Roman" w:hAnsi="Times New Roman" w:cs="Times New Roman"/>
          <w:sz w:val="22"/>
          <w:szCs w:val="22"/>
        </w:rPr>
        <w:t>)</w:t>
      </w:r>
      <w:r w:rsidRPr="002843C8">
        <w:rPr>
          <w:rFonts w:ascii="Times New Roman" w:hAnsi="Times New Roman" w:cs="Times New Roman"/>
          <w:sz w:val="22"/>
          <w:szCs w:val="22"/>
        </w:rPr>
        <w:t xml:space="preserve">.  </w:t>
      </w:r>
    </w:p>
    <w:p w14:paraId="3A5CE00C" w14:textId="77777777" w:rsidR="002843C8" w:rsidRPr="00FB1B2D" w:rsidRDefault="002843C8" w:rsidP="002843C8">
      <w:pPr>
        <w:pStyle w:val="ListParagraph"/>
        <w:autoSpaceDE w:val="0"/>
        <w:autoSpaceDN w:val="0"/>
        <w:adjustRightInd w:val="0"/>
        <w:spacing w:after="298" w:line="240" w:lineRule="auto"/>
        <w:ind w:left="1440"/>
        <w:jc w:val="both"/>
        <w:rPr>
          <w:rFonts w:ascii="Times New Roman" w:hAnsi="Times New Roman" w:cs="Times New Roman"/>
          <w:sz w:val="22"/>
          <w:szCs w:val="22"/>
        </w:rPr>
      </w:pPr>
    </w:p>
    <w:p w14:paraId="72256AFF" w14:textId="19B695A3" w:rsidR="00FB1B2D" w:rsidRPr="00FB1B2D" w:rsidRDefault="00FB1B2D" w:rsidP="00FB1B2D">
      <w:pPr>
        <w:pStyle w:val="ListParagraph"/>
        <w:autoSpaceDE w:val="0"/>
        <w:autoSpaceDN w:val="0"/>
        <w:adjustRightInd w:val="0"/>
        <w:spacing w:after="298" w:line="240" w:lineRule="auto"/>
        <w:ind w:firstLine="720"/>
        <w:jc w:val="both"/>
        <w:rPr>
          <w:rFonts w:ascii="Times New Roman" w:hAnsi="Times New Roman" w:cs="Times New Roman"/>
          <w:b/>
          <w:bCs/>
          <w:i/>
          <w:iCs/>
          <w:sz w:val="22"/>
          <w:szCs w:val="22"/>
        </w:rPr>
      </w:pPr>
      <w:r w:rsidRPr="00FB1B2D">
        <w:rPr>
          <w:rFonts w:ascii="Times New Roman" w:hAnsi="Times New Roman" w:cs="Times New Roman"/>
          <w:b/>
          <w:bCs/>
          <w:i/>
          <w:iCs/>
          <w:sz w:val="22"/>
          <w:szCs w:val="22"/>
        </w:rPr>
        <w:t xml:space="preserve">3.3.2 - </w:t>
      </w:r>
      <w:r w:rsidRPr="00FB1B2D">
        <w:rPr>
          <w:rFonts w:ascii="Times New Roman" w:hAnsi="Times New Roman" w:cs="Times New Roman"/>
          <w:b/>
          <w:bCs/>
          <w:i/>
          <w:iCs/>
          <w:sz w:val="22"/>
          <w:szCs w:val="22"/>
        </w:rPr>
        <w:t>Behavioral Divergences Between GPT-4o and Claude</w:t>
      </w:r>
    </w:p>
    <w:p w14:paraId="2086B40C" w14:textId="64A83AEC" w:rsidR="00FB1B2D" w:rsidRPr="00FB1B2D" w:rsidRDefault="00FB1B2D" w:rsidP="00FB1B2D">
      <w:pPr>
        <w:pStyle w:val="ListParagraph"/>
        <w:autoSpaceDE w:val="0"/>
        <w:autoSpaceDN w:val="0"/>
        <w:adjustRightInd w:val="0"/>
        <w:spacing w:after="298" w:line="240" w:lineRule="auto"/>
        <w:ind w:left="1440"/>
        <w:jc w:val="both"/>
        <w:rPr>
          <w:rFonts w:ascii="Times New Roman" w:hAnsi="Times New Roman" w:cs="Times New Roman"/>
          <w:sz w:val="22"/>
          <w:szCs w:val="22"/>
        </w:rPr>
      </w:pPr>
      <w:r w:rsidRPr="00FB1B2D">
        <w:rPr>
          <w:rFonts w:ascii="Times New Roman" w:hAnsi="Times New Roman" w:cs="Times New Roman"/>
          <w:sz w:val="22"/>
          <w:szCs w:val="22"/>
        </w:rPr>
        <w:t xml:space="preserve">The </w:t>
      </w:r>
      <w:r w:rsidR="004A11E9">
        <w:rPr>
          <w:rFonts w:ascii="Times New Roman" w:hAnsi="Times New Roman" w:cs="Times New Roman"/>
          <w:sz w:val="22"/>
          <w:szCs w:val="22"/>
        </w:rPr>
        <w:t>user-observed</w:t>
      </w:r>
      <w:r w:rsidRPr="00FB1B2D">
        <w:rPr>
          <w:rFonts w:ascii="Times New Roman" w:hAnsi="Times New Roman" w:cs="Times New Roman"/>
          <w:sz w:val="22"/>
          <w:szCs w:val="22"/>
        </w:rPr>
        <w:t xml:space="preserve"> analysis of GPT-4o and Claude models</w:t>
      </w:r>
      <w:r w:rsidR="004A11E9">
        <w:rPr>
          <w:rFonts w:ascii="Times New Roman" w:hAnsi="Times New Roman" w:cs="Times New Roman"/>
          <w:sz w:val="22"/>
          <w:szCs w:val="22"/>
        </w:rPr>
        <w:t xml:space="preserve">, when enhanced, also </w:t>
      </w:r>
      <w:r w:rsidRPr="00FB1B2D">
        <w:rPr>
          <w:rFonts w:ascii="Times New Roman" w:hAnsi="Times New Roman" w:cs="Times New Roman"/>
          <w:sz w:val="22"/>
          <w:szCs w:val="22"/>
        </w:rPr>
        <w:t>revealed a striking divergence in their reasoning approaches:</w:t>
      </w:r>
    </w:p>
    <w:p w14:paraId="6AB5EA20" w14:textId="77777777" w:rsidR="00FB1B2D" w:rsidRPr="00FB1B2D" w:rsidRDefault="00FB1B2D" w:rsidP="00FB1B2D">
      <w:pPr>
        <w:pStyle w:val="ListParagraph"/>
        <w:autoSpaceDE w:val="0"/>
        <w:autoSpaceDN w:val="0"/>
        <w:adjustRightInd w:val="0"/>
        <w:spacing w:after="298" w:line="240" w:lineRule="auto"/>
        <w:jc w:val="both"/>
        <w:rPr>
          <w:rFonts w:ascii="Times New Roman" w:hAnsi="Times New Roman" w:cs="Times New Roman"/>
          <w:sz w:val="22"/>
          <w:szCs w:val="22"/>
        </w:rPr>
      </w:pPr>
    </w:p>
    <w:p w14:paraId="5FE3CF8D" w14:textId="77777777" w:rsidR="00FB1B2D" w:rsidRPr="00C50477" w:rsidRDefault="00FB1B2D" w:rsidP="00FB1B2D">
      <w:pPr>
        <w:pStyle w:val="ListParagraph"/>
        <w:numPr>
          <w:ilvl w:val="0"/>
          <w:numId w:val="22"/>
        </w:numPr>
        <w:autoSpaceDE w:val="0"/>
        <w:autoSpaceDN w:val="0"/>
        <w:adjustRightInd w:val="0"/>
        <w:spacing w:after="298" w:line="240" w:lineRule="auto"/>
        <w:jc w:val="both"/>
        <w:rPr>
          <w:rFonts w:ascii="Times New Roman" w:hAnsi="Times New Roman" w:cs="Times New Roman"/>
          <w:b/>
          <w:bCs/>
          <w:i/>
          <w:iCs/>
          <w:sz w:val="22"/>
          <w:szCs w:val="22"/>
        </w:rPr>
      </w:pPr>
      <w:r w:rsidRPr="00C50477">
        <w:rPr>
          <w:rFonts w:ascii="Times New Roman" w:hAnsi="Times New Roman" w:cs="Times New Roman"/>
          <w:b/>
          <w:bCs/>
          <w:i/>
          <w:iCs/>
          <w:sz w:val="22"/>
          <w:szCs w:val="22"/>
        </w:rPr>
        <w:t>Exploratory Reasoning in GPT-4o:</w:t>
      </w:r>
    </w:p>
    <w:p w14:paraId="2CE827D4" w14:textId="77777777" w:rsidR="00FB1B2D" w:rsidRDefault="00FB1B2D" w:rsidP="00FB1B2D">
      <w:pPr>
        <w:pStyle w:val="ListParagraph"/>
        <w:autoSpaceDE w:val="0"/>
        <w:autoSpaceDN w:val="0"/>
        <w:adjustRightInd w:val="0"/>
        <w:spacing w:after="298" w:line="240" w:lineRule="auto"/>
        <w:ind w:left="2160"/>
        <w:jc w:val="both"/>
        <w:rPr>
          <w:rFonts w:ascii="Times New Roman" w:hAnsi="Times New Roman" w:cs="Times New Roman"/>
          <w:sz w:val="22"/>
          <w:szCs w:val="22"/>
        </w:rPr>
      </w:pPr>
      <w:r w:rsidRPr="00FB1B2D">
        <w:rPr>
          <w:rFonts w:ascii="Times New Roman" w:hAnsi="Times New Roman" w:cs="Times New Roman"/>
          <w:sz w:val="22"/>
          <w:szCs w:val="22"/>
        </w:rPr>
        <w:t>GPT-4o exhibited a more creative and exploratory reasoning style, often attempting to contextualize the problem with broader assumptions. This approach reflects its design, which prioritizes flexibility and a wide-ranging understanding of prompts. While this creativity proved advantageous in ambiguous scenarios, it occasionally led to overcomplications in structured benchmarks, where focused reasoning was required.</w:t>
      </w:r>
    </w:p>
    <w:p w14:paraId="6C262FCF" w14:textId="5189C219" w:rsidR="00FB1B2D" w:rsidRPr="00C50477" w:rsidRDefault="00FB1B2D" w:rsidP="00FB1B2D">
      <w:pPr>
        <w:pStyle w:val="ListParagraph"/>
        <w:numPr>
          <w:ilvl w:val="0"/>
          <w:numId w:val="22"/>
        </w:numPr>
        <w:autoSpaceDE w:val="0"/>
        <w:autoSpaceDN w:val="0"/>
        <w:adjustRightInd w:val="0"/>
        <w:spacing w:after="298" w:line="240" w:lineRule="auto"/>
        <w:jc w:val="both"/>
        <w:rPr>
          <w:rFonts w:ascii="Times New Roman" w:hAnsi="Times New Roman" w:cs="Times New Roman"/>
          <w:b/>
          <w:bCs/>
          <w:i/>
          <w:iCs/>
          <w:sz w:val="22"/>
          <w:szCs w:val="22"/>
        </w:rPr>
      </w:pPr>
      <w:r w:rsidRPr="00C50477">
        <w:rPr>
          <w:rFonts w:ascii="Times New Roman" w:hAnsi="Times New Roman" w:cs="Times New Roman"/>
          <w:b/>
          <w:bCs/>
          <w:i/>
          <w:iCs/>
          <w:sz w:val="22"/>
          <w:szCs w:val="22"/>
        </w:rPr>
        <w:t>Objective and Consistent Claude:</w:t>
      </w:r>
    </w:p>
    <w:p w14:paraId="10051568" w14:textId="77777777" w:rsidR="00FB1B2D" w:rsidRDefault="00FB1B2D" w:rsidP="00FB1B2D">
      <w:pPr>
        <w:pStyle w:val="ListParagraph"/>
        <w:autoSpaceDE w:val="0"/>
        <w:autoSpaceDN w:val="0"/>
        <w:adjustRightInd w:val="0"/>
        <w:spacing w:after="298" w:line="240" w:lineRule="auto"/>
        <w:ind w:left="2160"/>
        <w:jc w:val="both"/>
        <w:rPr>
          <w:rFonts w:ascii="Times New Roman" w:hAnsi="Times New Roman" w:cs="Times New Roman"/>
          <w:sz w:val="22"/>
          <w:szCs w:val="22"/>
        </w:rPr>
      </w:pPr>
      <w:r w:rsidRPr="00FB1B2D">
        <w:rPr>
          <w:rFonts w:ascii="Times New Roman" w:hAnsi="Times New Roman" w:cs="Times New Roman"/>
          <w:sz w:val="22"/>
          <w:szCs w:val="22"/>
        </w:rPr>
        <w:t>In contrast, Claude models demonstrated a more objective and structured reasoning approach. Their outputs were marked by consistent logical alignment, with minimal deviations or restarts. This reliability reflects their optimization for precision and stability, likely a result of their training framework emphasizing adherence to defined reasoning paths. However, this confidence sometimes limited their ability to explore alternative solutions, which could be a disadvantage in more open-ended or creative tasks.</w:t>
      </w:r>
    </w:p>
    <w:p w14:paraId="31389332" w14:textId="77777777" w:rsidR="00FB1B2D" w:rsidRPr="00FB1B2D" w:rsidRDefault="00FB1B2D" w:rsidP="00FB1B2D">
      <w:pPr>
        <w:pStyle w:val="ListParagraph"/>
        <w:autoSpaceDE w:val="0"/>
        <w:autoSpaceDN w:val="0"/>
        <w:adjustRightInd w:val="0"/>
        <w:spacing w:after="298" w:line="240" w:lineRule="auto"/>
        <w:ind w:left="2160"/>
        <w:jc w:val="both"/>
        <w:rPr>
          <w:rFonts w:ascii="Times New Roman" w:hAnsi="Times New Roman" w:cs="Times New Roman"/>
          <w:sz w:val="22"/>
          <w:szCs w:val="22"/>
        </w:rPr>
      </w:pPr>
    </w:p>
    <w:p w14:paraId="2E12FE57" w14:textId="4AF7AE8A" w:rsidR="00FB1B2D" w:rsidRPr="00FB1B2D" w:rsidRDefault="00FB1B2D" w:rsidP="00FB1B2D">
      <w:pPr>
        <w:pStyle w:val="ListParagraph"/>
        <w:autoSpaceDE w:val="0"/>
        <w:autoSpaceDN w:val="0"/>
        <w:adjustRightInd w:val="0"/>
        <w:spacing w:after="298" w:line="240" w:lineRule="auto"/>
        <w:ind w:left="1440"/>
        <w:jc w:val="both"/>
        <w:rPr>
          <w:rFonts w:ascii="Times New Roman" w:hAnsi="Times New Roman" w:cs="Times New Roman"/>
          <w:sz w:val="22"/>
          <w:szCs w:val="22"/>
        </w:rPr>
      </w:pPr>
      <w:r w:rsidRPr="00FB1B2D">
        <w:rPr>
          <w:rFonts w:ascii="Times New Roman" w:hAnsi="Times New Roman" w:cs="Times New Roman"/>
          <w:sz w:val="22"/>
          <w:szCs w:val="22"/>
        </w:rPr>
        <w:t xml:space="preserve">The differences in reasoning styles underscore a potential opportunity for complementary use. For instance, GPT-4o’s exploratory behavior might compensate for Claude’s tendency toward rigidity, while Claude’s consistency </w:t>
      </w:r>
      <w:r w:rsidRPr="00FB1B2D">
        <w:rPr>
          <w:rFonts w:ascii="Times New Roman" w:hAnsi="Times New Roman" w:cs="Times New Roman"/>
          <w:sz w:val="22"/>
          <w:szCs w:val="22"/>
        </w:rPr>
        <w:lastRenderedPageBreak/>
        <w:t>could ground GPT-4o’s more expansive reasoning.</w:t>
      </w:r>
      <w:r w:rsidR="00832F5C">
        <w:rPr>
          <w:rFonts w:ascii="Times New Roman" w:hAnsi="Times New Roman" w:cs="Times New Roman"/>
          <w:sz w:val="22"/>
          <w:szCs w:val="22"/>
        </w:rPr>
        <w:t xml:space="preserve"> Their use in tandem could offer an even more lucrative score on SimpleBench.</w:t>
      </w:r>
    </w:p>
    <w:p w14:paraId="29B414FE" w14:textId="77777777" w:rsidR="00FB1B2D" w:rsidRPr="00FB1B2D" w:rsidRDefault="00FB1B2D" w:rsidP="00FB1B2D">
      <w:pPr>
        <w:pStyle w:val="ListParagraph"/>
        <w:autoSpaceDE w:val="0"/>
        <w:autoSpaceDN w:val="0"/>
        <w:adjustRightInd w:val="0"/>
        <w:spacing w:after="298" w:line="240" w:lineRule="auto"/>
        <w:jc w:val="both"/>
        <w:rPr>
          <w:rFonts w:ascii="Times New Roman" w:hAnsi="Times New Roman" w:cs="Times New Roman"/>
          <w:sz w:val="22"/>
          <w:szCs w:val="22"/>
        </w:rPr>
      </w:pPr>
    </w:p>
    <w:p w14:paraId="7C960F63" w14:textId="7C053758" w:rsidR="00FB1B2D" w:rsidRPr="00FB1B2D" w:rsidRDefault="00FB1B2D" w:rsidP="00FB1B2D">
      <w:pPr>
        <w:pStyle w:val="ListParagraph"/>
        <w:autoSpaceDE w:val="0"/>
        <w:autoSpaceDN w:val="0"/>
        <w:adjustRightInd w:val="0"/>
        <w:spacing w:after="298" w:line="240" w:lineRule="auto"/>
        <w:ind w:firstLine="720"/>
        <w:jc w:val="both"/>
        <w:rPr>
          <w:rFonts w:ascii="Times New Roman" w:hAnsi="Times New Roman" w:cs="Times New Roman"/>
          <w:b/>
          <w:bCs/>
          <w:i/>
          <w:iCs/>
          <w:sz w:val="22"/>
          <w:szCs w:val="22"/>
        </w:rPr>
      </w:pPr>
      <w:r w:rsidRPr="00FB1B2D">
        <w:rPr>
          <w:rFonts w:ascii="Times New Roman" w:hAnsi="Times New Roman" w:cs="Times New Roman"/>
          <w:b/>
          <w:bCs/>
          <w:i/>
          <w:iCs/>
          <w:sz w:val="22"/>
          <w:szCs w:val="22"/>
        </w:rPr>
        <w:t xml:space="preserve">3.3.3 - </w:t>
      </w:r>
      <w:r w:rsidRPr="00FB1B2D">
        <w:rPr>
          <w:rFonts w:ascii="Times New Roman" w:hAnsi="Times New Roman" w:cs="Times New Roman"/>
          <w:b/>
          <w:bCs/>
          <w:i/>
          <w:iCs/>
          <w:sz w:val="22"/>
          <w:szCs w:val="22"/>
        </w:rPr>
        <w:t>Potential Impacts of Restarts and Exploratory Reasoning</w:t>
      </w:r>
    </w:p>
    <w:p w14:paraId="23D9553C" w14:textId="499973DF" w:rsidR="00FB1B2D" w:rsidRPr="00DB06AB" w:rsidRDefault="00FB1B2D" w:rsidP="00FB1B2D">
      <w:pPr>
        <w:pStyle w:val="ListParagraph"/>
        <w:autoSpaceDE w:val="0"/>
        <w:autoSpaceDN w:val="0"/>
        <w:adjustRightInd w:val="0"/>
        <w:spacing w:after="298" w:line="240" w:lineRule="auto"/>
        <w:ind w:left="1440"/>
        <w:jc w:val="both"/>
        <w:rPr>
          <w:rFonts w:ascii="Times New Roman" w:hAnsi="Times New Roman" w:cs="Times New Roman"/>
          <w:sz w:val="22"/>
          <w:szCs w:val="22"/>
        </w:rPr>
      </w:pPr>
      <w:r w:rsidRPr="00FB1B2D">
        <w:rPr>
          <w:rFonts w:ascii="Times New Roman" w:hAnsi="Times New Roman" w:cs="Times New Roman"/>
          <w:sz w:val="22"/>
          <w:szCs w:val="22"/>
        </w:rPr>
        <w:t xml:space="preserve">The findings also highlight </w:t>
      </w:r>
      <w:r w:rsidR="00C9533F">
        <w:rPr>
          <w:rFonts w:ascii="Times New Roman" w:hAnsi="Times New Roman" w:cs="Times New Roman"/>
          <w:sz w:val="22"/>
          <w:szCs w:val="22"/>
        </w:rPr>
        <w:t>a</w:t>
      </w:r>
      <w:r w:rsidRPr="00FB1B2D">
        <w:rPr>
          <w:rFonts w:ascii="Times New Roman" w:hAnsi="Times New Roman" w:cs="Times New Roman"/>
          <w:sz w:val="22"/>
          <w:szCs w:val="22"/>
        </w:rPr>
        <w:t xml:space="preserve"> potential utility of strategic restarts during reasoning. In </w:t>
      </w:r>
      <w:r w:rsidR="00CF5E73" w:rsidRPr="00FB1B2D">
        <w:rPr>
          <w:rFonts w:ascii="Times New Roman" w:hAnsi="Times New Roman" w:cs="Times New Roman"/>
          <w:sz w:val="22"/>
          <w:szCs w:val="22"/>
        </w:rPr>
        <w:t>certain</w:t>
      </w:r>
      <w:r w:rsidR="00CF5E73">
        <w:rPr>
          <w:rFonts w:ascii="Times New Roman" w:hAnsi="Times New Roman" w:cs="Times New Roman"/>
          <w:sz w:val="22"/>
          <w:szCs w:val="22"/>
        </w:rPr>
        <w:t xml:space="preserve"> test</w:t>
      </w:r>
      <w:r w:rsidRPr="00FB1B2D">
        <w:rPr>
          <w:rFonts w:ascii="Times New Roman" w:hAnsi="Times New Roman" w:cs="Times New Roman"/>
          <w:sz w:val="22"/>
          <w:szCs w:val="22"/>
        </w:rPr>
        <w:t xml:space="preserve"> cases, models like GPT-4o and Claude reached a near-perfect score (4/5) but failed to achieve full marks due to </w:t>
      </w:r>
      <w:r w:rsidR="005C5C56">
        <w:rPr>
          <w:rFonts w:ascii="Times New Roman" w:hAnsi="Times New Roman" w:cs="Times New Roman"/>
          <w:sz w:val="22"/>
          <w:szCs w:val="22"/>
        </w:rPr>
        <w:t xml:space="preserve">a unique but inaccurate initial step </w:t>
      </w:r>
      <w:r w:rsidR="005C5C56" w:rsidRPr="00DB06AB">
        <w:rPr>
          <w:rFonts w:ascii="Times New Roman" w:hAnsi="Times New Roman" w:cs="Times New Roman"/>
          <w:sz w:val="22"/>
          <w:szCs w:val="22"/>
        </w:rPr>
        <w:t>generation</w:t>
      </w:r>
      <w:r w:rsidR="00976E1A" w:rsidRPr="00DB06AB">
        <w:rPr>
          <w:rFonts w:ascii="Times New Roman" w:hAnsi="Times New Roman" w:cs="Times New Roman"/>
          <w:sz w:val="22"/>
          <w:szCs w:val="22"/>
        </w:rPr>
        <w:t xml:space="preserve"> caused by the high temperature setting</w:t>
      </w:r>
      <w:r w:rsidRPr="00DB06AB">
        <w:rPr>
          <w:rFonts w:ascii="Times New Roman" w:hAnsi="Times New Roman" w:cs="Times New Roman"/>
          <w:sz w:val="22"/>
          <w:szCs w:val="22"/>
        </w:rPr>
        <w:t xml:space="preserve">. </w:t>
      </w:r>
      <w:r w:rsidR="00590B44" w:rsidRPr="00DB06AB">
        <w:rPr>
          <w:rFonts w:ascii="Times New Roman" w:hAnsi="Times New Roman" w:cs="Times New Roman"/>
          <w:sz w:val="22"/>
          <w:szCs w:val="22"/>
        </w:rPr>
        <w:t>However, f</w:t>
      </w:r>
      <w:r w:rsidRPr="00DB06AB">
        <w:rPr>
          <w:rFonts w:ascii="Times New Roman" w:hAnsi="Times New Roman" w:cs="Times New Roman"/>
          <w:sz w:val="22"/>
          <w:szCs w:val="22"/>
        </w:rPr>
        <w:t xml:space="preserve">orcing restarts during early reasoning stages, particularly with higher temperature values, </w:t>
      </w:r>
      <w:r w:rsidR="007B4CCF" w:rsidRPr="00DB06AB">
        <w:rPr>
          <w:rFonts w:ascii="Times New Roman" w:hAnsi="Times New Roman" w:cs="Times New Roman"/>
          <w:sz w:val="22"/>
          <w:szCs w:val="22"/>
        </w:rPr>
        <w:t>may</w:t>
      </w:r>
      <w:r w:rsidRPr="00DB06AB">
        <w:rPr>
          <w:rFonts w:ascii="Times New Roman" w:hAnsi="Times New Roman" w:cs="Times New Roman"/>
          <w:sz w:val="22"/>
          <w:szCs w:val="22"/>
        </w:rPr>
        <w:t xml:space="preserve"> foster the exploration of alternative solutions, increasing the likelihood of identifying optimal reasoning chains.</w:t>
      </w:r>
    </w:p>
    <w:p w14:paraId="60AA497E" w14:textId="77777777" w:rsidR="00DB06AB" w:rsidRPr="00DB06AB" w:rsidRDefault="00DB06AB" w:rsidP="00F4142F">
      <w:pPr>
        <w:pStyle w:val="ListParagraph"/>
        <w:autoSpaceDE w:val="0"/>
        <w:autoSpaceDN w:val="0"/>
        <w:adjustRightInd w:val="0"/>
        <w:spacing w:after="298" w:line="240" w:lineRule="auto"/>
        <w:jc w:val="both"/>
        <w:rPr>
          <w:rFonts w:ascii="Times New Roman" w:hAnsi="Times New Roman" w:cs="Times New Roman"/>
          <w:b/>
          <w:bCs/>
          <w:sz w:val="22"/>
          <w:szCs w:val="22"/>
        </w:rPr>
      </w:pPr>
    </w:p>
    <w:p w14:paraId="45A64F83" w14:textId="755835B4" w:rsidR="00DB06AB" w:rsidRDefault="00DB06AB" w:rsidP="00F4142F">
      <w:pPr>
        <w:pStyle w:val="ListParagraph"/>
        <w:autoSpaceDE w:val="0"/>
        <w:autoSpaceDN w:val="0"/>
        <w:adjustRightInd w:val="0"/>
        <w:spacing w:after="298" w:line="240" w:lineRule="auto"/>
        <w:jc w:val="both"/>
        <w:rPr>
          <w:rFonts w:ascii="Times New Roman" w:hAnsi="Times New Roman" w:cs="Times New Roman"/>
          <w:b/>
          <w:bCs/>
          <w:i/>
          <w:iCs/>
          <w:sz w:val="22"/>
          <w:szCs w:val="22"/>
        </w:rPr>
      </w:pPr>
      <w:r>
        <w:rPr>
          <w:rFonts w:ascii="Times New Roman" w:hAnsi="Times New Roman" w:cs="Times New Roman"/>
          <w:b/>
          <w:bCs/>
          <w:i/>
          <w:iCs/>
          <w:sz w:val="22"/>
          <w:szCs w:val="22"/>
        </w:rPr>
        <w:t xml:space="preserve">3.4 </w:t>
      </w:r>
      <w:r w:rsidR="001F4A67">
        <w:rPr>
          <w:rFonts w:ascii="Times New Roman" w:hAnsi="Times New Roman" w:cs="Times New Roman"/>
          <w:b/>
          <w:bCs/>
          <w:i/>
          <w:iCs/>
          <w:sz w:val="22"/>
          <w:szCs w:val="22"/>
        </w:rPr>
        <w:t>–</w:t>
      </w:r>
      <w:r>
        <w:rPr>
          <w:rFonts w:ascii="Times New Roman" w:hAnsi="Times New Roman" w:cs="Times New Roman"/>
          <w:b/>
          <w:bCs/>
          <w:i/>
          <w:iCs/>
          <w:sz w:val="22"/>
          <w:szCs w:val="22"/>
        </w:rPr>
        <w:t xml:space="preserve"> </w:t>
      </w:r>
      <w:r w:rsidR="001F4A67">
        <w:rPr>
          <w:rFonts w:ascii="Times New Roman" w:hAnsi="Times New Roman" w:cs="Times New Roman"/>
          <w:b/>
          <w:bCs/>
          <w:i/>
          <w:iCs/>
          <w:sz w:val="22"/>
          <w:szCs w:val="22"/>
        </w:rPr>
        <w:t>Specific Question Analysis</w:t>
      </w:r>
    </w:p>
    <w:p w14:paraId="01F958DE" w14:textId="3740F083" w:rsidR="001F4A67" w:rsidRDefault="001F4A67" w:rsidP="001F4A67">
      <w:pPr>
        <w:pStyle w:val="ListParagraph"/>
        <w:autoSpaceDE w:val="0"/>
        <w:autoSpaceDN w:val="0"/>
        <w:adjustRightInd w:val="0"/>
        <w:spacing w:after="298"/>
        <w:jc w:val="both"/>
        <w:rPr>
          <w:rFonts w:ascii="Times New Roman" w:hAnsi="Times New Roman" w:cs="Times New Roman"/>
          <w:sz w:val="22"/>
          <w:szCs w:val="22"/>
        </w:rPr>
      </w:pPr>
      <w:r>
        <w:rPr>
          <w:rFonts w:ascii="Times New Roman" w:hAnsi="Times New Roman" w:cs="Times New Roman"/>
          <w:sz w:val="22"/>
          <w:szCs w:val="22"/>
        </w:rPr>
        <w:t>T</w:t>
      </w:r>
      <w:r w:rsidRPr="001F4A67">
        <w:rPr>
          <w:rFonts w:ascii="Times New Roman" w:hAnsi="Times New Roman" w:cs="Times New Roman"/>
          <w:sz w:val="22"/>
          <w:szCs w:val="22"/>
        </w:rPr>
        <w:t>o better understand how different models perform on complex reasoning tasks, we selected two prompts from our dataset as representative examples. These prompts explore various aspects of reasoning, including the ability to interpret situational nuances and safety-critical decision-making.</w:t>
      </w:r>
    </w:p>
    <w:p w14:paraId="2BE2666D" w14:textId="77777777" w:rsidR="001F4A67" w:rsidRPr="001F4A67" w:rsidRDefault="001F4A67" w:rsidP="001F4A67">
      <w:pPr>
        <w:pStyle w:val="ListParagraph"/>
        <w:autoSpaceDE w:val="0"/>
        <w:autoSpaceDN w:val="0"/>
        <w:adjustRightInd w:val="0"/>
        <w:spacing w:after="298"/>
        <w:jc w:val="both"/>
        <w:rPr>
          <w:rFonts w:ascii="Times New Roman" w:hAnsi="Times New Roman" w:cs="Times New Roman"/>
          <w:sz w:val="22"/>
          <w:szCs w:val="22"/>
        </w:rPr>
      </w:pPr>
    </w:p>
    <w:p w14:paraId="55D2F392" w14:textId="70384C69" w:rsidR="001F4A67" w:rsidRPr="001F4A67" w:rsidRDefault="001F4A67" w:rsidP="001F4A67">
      <w:pPr>
        <w:pStyle w:val="ListParagraph"/>
        <w:autoSpaceDE w:val="0"/>
        <w:autoSpaceDN w:val="0"/>
        <w:adjustRightInd w:val="0"/>
        <w:spacing w:after="298"/>
        <w:ind w:firstLine="720"/>
        <w:jc w:val="both"/>
        <w:rPr>
          <w:rFonts w:ascii="Times New Roman" w:hAnsi="Times New Roman" w:cs="Times New Roman"/>
          <w:b/>
          <w:bCs/>
          <w:i/>
          <w:iCs/>
          <w:sz w:val="22"/>
          <w:szCs w:val="22"/>
        </w:rPr>
      </w:pPr>
      <w:r w:rsidRPr="001F4A67">
        <w:rPr>
          <w:rFonts w:ascii="Times New Roman" w:hAnsi="Times New Roman" w:cs="Times New Roman"/>
          <w:b/>
          <w:bCs/>
          <w:i/>
          <w:iCs/>
          <w:sz w:val="22"/>
          <w:szCs w:val="22"/>
        </w:rPr>
        <w:t>Question 9</w:t>
      </w:r>
      <w:r w:rsidR="001C442E">
        <w:rPr>
          <w:rFonts w:ascii="Times New Roman" w:hAnsi="Times New Roman" w:cs="Times New Roman"/>
          <w:b/>
          <w:bCs/>
          <w:i/>
          <w:iCs/>
          <w:sz w:val="22"/>
          <w:szCs w:val="22"/>
        </w:rPr>
        <w:t>-</w:t>
      </w:r>
    </w:p>
    <w:p w14:paraId="477FD072" w14:textId="2E8D9898" w:rsidR="001F4A67" w:rsidRDefault="001F4A67" w:rsidP="001F4A67">
      <w:pPr>
        <w:pStyle w:val="ListParagraph"/>
        <w:autoSpaceDE w:val="0"/>
        <w:autoSpaceDN w:val="0"/>
        <w:adjustRightInd w:val="0"/>
        <w:spacing w:after="298"/>
        <w:ind w:firstLine="720"/>
        <w:jc w:val="both"/>
        <w:rPr>
          <w:rFonts w:ascii="Times New Roman" w:hAnsi="Times New Roman" w:cs="Times New Roman"/>
          <w:sz w:val="22"/>
          <w:szCs w:val="22"/>
        </w:rPr>
      </w:pPr>
      <w:r w:rsidRPr="001F4A67">
        <w:rPr>
          <w:rFonts w:ascii="Times New Roman" w:hAnsi="Times New Roman" w:cs="Times New Roman"/>
          <w:sz w:val="22"/>
          <w:szCs w:val="22"/>
        </w:rPr>
        <w:t>The prompt for Question 9 presented a logistical scenario:</w:t>
      </w:r>
    </w:p>
    <w:p w14:paraId="0C41D3FA" w14:textId="43CD4DE4" w:rsidR="001F4A67" w:rsidRDefault="001F4A67" w:rsidP="001F4A67">
      <w:pPr>
        <w:pStyle w:val="ListParagraph"/>
        <w:autoSpaceDE w:val="0"/>
        <w:autoSpaceDN w:val="0"/>
        <w:adjustRightInd w:val="0"/>
        <w:spacing w:after="298"/>
        <w:ind w:left="1440"/>
        <w:jc w:val="both"/>
        <w:rPr>
          <w:rFonts w:ascii="Times New Roman" w:hAnsi="Times New Roman" w:cs="Times New Roman"/>
          <w:i/>
          <w:iCs/>
          <w:sz w:val="22"/>
          <w:szCs w:val="22"/>
        </w:rPr>
      </w:pPr>
      <w:r w:rsidRPr="001F4A67">
        <w:rPr>
          <w:rFonts w:ascii="Times New Roman" w:hAnsi="Times New Roman" w:cs="Times New Roman"/>
          <w:sz w:val="22"/>
          <w:szCs w:val="22"/>
        </w:rPr>
        <w:br/>
      </w:r>
      <w:r w:rsidRPr="001F4A67">
        <w:rPr>
          <w:rFonts w:ascii="Times New Roman" w:hAnsi="Times New Roman" w:cs="Times New Roman"/>
          <w:i/>
          <w:iCs/>
          <w:sz w:val="22"/>
          <w:szCs w:val="22"/>
        </w:rPr>
        <w:t>Agatha makes a stack of 5 cold, fresh single-slice ham sandwiches (with no sauces or condiments) in Room A, then immediately uses duct tape to stick the top surface of the uppermost sandwich to the bottom of her walking stick. She then walks to Room B, with her walking stick, so how many whole sandwiches are there now, in each room?</w:t>
      </w:r>
    </w:p>
    <w:p w14:paraId="354DCCC5" w14:textId="77777777" w:rsidR="001F4A67" w:rsidRPr="001F4A67" w:rsidRDefault="001F4A67" w:rsidP="001F4A67">
      <w:pPr>
        <w:pStyle w:val="ListParagraph"/>
        <w:autoSpaceDE w:val="0"/>
        <w:autoSpaceDN w:val="0"/>
        <w:adjustRightInd w:val="0"/>
        <w:spacing w:after="298"/>
        <w:ind w:left="1440"/>
        <w:jc w:val="both"/>
        <w:rPr>
          <w:rFonts w:ascii="Times New Roman" w:hAnsi="Times New Roman" w:cs="Times New Roman"/>
          <w:sz w:val="22"/>
          <w:szCs w:val="22"/>
        </w:rPr>
      </w:pPr>
    </w:p>
    <w:p w14:paraId="546DCDD9" w14:textId="04B57856" w:rsidR="001F4A67" w:rsidRDefault="001F4A67" w:rsidP="001F4A67">
      <w:pPr>
        <w:pStyle w:val="ListParagraph"/>
        <w:autoSpaceDE w:val="0"/>
        <w:autoSpaceDN w:val="0"/>
        <w:adjustRightInd w:val="0"/>
        <w:spacing w:after="298"/>
        <w:ind w:left="1440"/>
        <w:rPr>
          <w:rFonts w:ascii="Times New Roman" w:hAnsi="Times New Roman" w:cs="Times New Roman"/>
          <w:sz w:val="22"/>
          <w:szCs w:val="22"/>
        </w:rPr>
      </w:pPr>
      <w:r w:rsidRPr="001F4A67">
        <w:rPr>
          <w:rFonts w:ascii="Times New Roman" w:hAnsi="Times New Roman" w:cs="Times New Roman"/>
          <w:sz w:val="22"/>
          <w:szCs w:val="22"/>
        </w:rPr>
        <w:t>A. 4 whole sandwiches in Room A, 0 whole sandwiches in Room B</w:t>
      </w:r>
      <w:r w:rsidRPr="001F4A67">
        <w:rPr>
          <w:rFonts w:ascii="Times New Roman" w:hAnsi="Times New Roman" w:cs="Times New Roman"/>
          <w:sz w:val="22"/>
          <w:szCs w:val="22"/>
        </w:rPr>
        <w:br/>
        <w:t>B. No sandwiches anywhere</w:t>
      </w:r>
      <w:r w:rsidRPr="001F4A67">
        <w:rPr>
          <w:rFonts w:ascii="Times New Roman" w:hAnsi="Times New Roman" w:cs="Times New Roman"/>
          <w:sz w:val="22"/>
          <w:szCs w:val="22"/>
        </w:rPr>
        <w:br/>
        <w:t>C. 4 whole sandwiches in Room B, 1 whole sandwich in Room A</w:t>
      </w:r>
      <w:r w:rsidRPr="001F4A67">
        <w:rPr>
          <w:rFonts w:ascii="Times New Roman" w:hAnsi="Times New Roman" w:cs="Times New Roman"/>
          <w:sz w:val="22"/>
          <w:szCs w:val="22"/>
        </w:rPr>
        <w:br/>
        <w:t>D. All 5 whole sandwiches in Room B</w:t>
      </w:r>
      <w:r w:rsidRPr="001F4A67">
        <w:rPr>
          <w:rFonts w:ascii="Times New Roman" w:hAnsi="Times New Roman" w:cs="Times New Roman"/>
          <w:sz w:val="22"/>
          <w:szCs w:val="22"/>
        </w:rPr>
        <w:br/>
        <w:t>E. 4 whole sandwiches in Room B, 1 whole sandwich in Room A</w:t>
      </w:r>
      <w:r w:rsidRPr="001F4A67">
        <w:rPr>
          <w:rFonts w:ascii="Times New Roman" w:hAnsi="Times New Roman" w:cs="Times New Roman"/>
          <w:sz w:val="22"/>
          <w:szCs w:val="22"/>
        </w:rPr>
        <w:br/>
        <w:t>F. All 5 whole sandwiches in Room A</w:t>
      </w:r>
    </w:p>
    <w:p w14:paraId="75BF4403" w14:textId="77777777" w:rsidR="001F4A67" w:rsidRPr="001F4A67" w:rsidRDefault="001F4A67" w:rsidP="001F4A67">
      <w:pPr>
        <w:pStyle w:val="ListParagraph"/>
        <w:autoSpaceDE w:val="0"/>
        <w:autoSpaceDN w:val="0"/>
        <w:adjustRightInd w:val="0"/>
        <w:spacing w:after="298"/>
        <w:ind w:left="1440"/>
        <w:rPr>
          <w:rFonts w:ascii="Times New Roman" w:hAnsi="Times New Roman" w:cs="Times New Roman"/>
          <w:sz w:val="22"/>
          <w:szCs w:val="22"/>
        </w:rPr>
      </w:pPr>
    </w:p>
    <w:p w14:paraId="137EE83C" w14:textId="77777777" w:rsidR="001F4A67" w:rsidRDefault="001F4A67" w:rsidP="001F4A67">
      <w:pPr>
        <w:pStyle w:val="ListParagraph"/>
        <w:autoSpaceDE w:val="0"/>
        <w:autoSpaceDN w:val="0"/>
        <w:adjustRightInd w:val="0"/>
        <w:spacing w:after="298"/>
        <w:ind w:left="1440"/>
        <w:jc w:val="both"/>
        <w:rPr>
          <w:rFonts w:ascii="Times New Roman" w:hAnsi="Times New Roman" w:cs="Times New Roman"/>
          <w:i/>
          <w:iCs/>
          <w:sz w:val="22"/>
          <w:szCs w:val="22"/>
        </w:rPr>
      </w:pPr>
      <w:r w:rsidRPr="001F4A67">
        <w:rPr>
          <w:rFonts w:ascii="Times New Roman" w:hAnsi="Times New Roman" w:cs="Times New Roman"/>
          <w:b/>
          <w:bCs/>
          <w:sz w:val="22"/>
          <w:szCs w:val="22"/>
        </w:rPr>
        <w:t>Answer</w:t>
      </w:r>
      <w:r w:rsidRPr="001F4A67">
        <w:rPr>
          <w:rFonts w:ascii="Times New Roman" w:hAnsi="Times New Roman" w:cs="Times New Roman"/>
          <w:sz w:val="22"/>
          <w:szCs w:val="22"/>
        </w:rPr>
        <w:t xml:space="preserve">: </w:t>
      </w:r>
      <w:r w:rsidRPr="001F4A67">
        <w:rPr>
          <w:rFonts w:ascii="Times New Roman" w:hAnsi="Times New Roman" w:cs="Times New Roman"/>
          <w:i/>
          <w:iCs/>
          <w:sz w:val="22"/>
          <w:szCs w:val="22"/>
        </w:rPr>
        <w:t>A</w:t>
      </w:r>
    </w:p>
    <w:p w14:paraId="4E62688D" w14:textId="77777777" w:rsidR="001F4A67" w:rsidRPr="001F4A67" w:rsidRDefault="001F4A67" w:rsidP="001F4A67">
      <w:pPr>
        <w:pStyle w:val="ListParagraph"/>
        <w:autoSpaceDE w:val="0"/>
        <w:autoSpaceDN w:val="0"/>
        <w:adjustRightInd w:val="0"/>
        <w:spacing w:after="298"/>
        <w:ind w:left="1440"/>
        <w:jc w:val="both"/>
        <w:rPr>
          <w:rFonts w:ascii="Times New Roman" w:hAnsi="Times New Roman" w:cs="Times New Roman"/>
          <w:sz w:val="22"/>
          <w:szCs w:val="22"/>
        </w:rPr>
      </w:pPr>
    </w:p>
    <w:p w14:paraId="069FF694" w14:textId="21F0F861" w:rsidR="001F4A67" w:rsidRDefault="001F4A67" w:rsidP="001F4A67">
      <w:pPr>
        <w:pStyle w:val="ListParagraph"/>
        <w:autoSpaceDE w:val="0"/>
        <w:autoSpaceDN w:val="0"/>
        <w:adjustRightInd w:val="0"/>
        <w:spacing w:after="298"/>
        <w:ind w:left="1440"/>
        <w:jc w:val="both"/>
        <w:rPr>
          <w:rFonts w:ascii="Times New Roman" w:hAnsi="Times New Roman" w:cs="Times New Roman"/>
          <w:sz w:val="22"/>
          <w:szCs w:val="22"/>
        </w:rPr>
      </w:pPr>
      <w:r w:rsidRPr="001F4A67">
        <w:rPr>
          <w:rFonts w:ascii="Times New Roman" w:hAnsi="Times New Roman" w:cs="Times New Roman"/>
          <w:sz w:val="22"/>
          <w:szCs w:val="22"/>
        </w:rPr>
        <w:t xml:space="preserve">When reasoning through this prompt, </w:t>
      </w:r>
      <w:r w:rsidR="001A6BD2">
        <w:rPr>
          <w:rFonts w:ascii="Times New Roman" w:hAnsi="Times New Roman" w:cs="Times New Roman"/>
          <w:sz w:val="22"/>
          <w:szCs w:val="22"/>
        </w:rPr>
        <w:t>the OpenAI family of models</w:t>
      </w:r>
      <w:r w:rsidRPr="001F4A67">
        <w:rPr>
          <w:rFonts w:ascii="Times New Roman" w:hAnsi="Times New Roman" w:cs="Times New Roman"/>
          <w:sz w:val="22"/>
          <w:szCs w:val="22"/>
        </w:rPr>
        <w:t xml:space="preserve"> attempted to extract more context about the situation, such as whether sandwiches adhered to specific conditions (e.g., freshness or whether duct tape could functionally hold them together during movement). This need for context could reflect an opportunity for improvement, suggesting that models might benefit from explicitly querying users during reasoning. Allowing models to ask clarifying questions </w:t>
      </w:r>
      <w:r w:rsidRPr="001F4A67">
        <w:rPr>
          <w:rFonts w:ascii="Times New Roman" w:hAnsi="Times New Roman" w:cs="Times New Roman"/>
          <w:sz w:val="22"/>
          <w:szCs w:val="22"/>
        </w:rPr>
        <w:lastRenderedPageBreak/>
        <w:t>could make their reasoning steps more robust and user-aligned, especially in scenarios where additional situational details are relevant.</w:t>
      </w:r>
    </w:p>
    <w:p w14:paraId="196A06AA" w14:textId="77777777" w:rsidR="0010572E" w:rsidRDefault="0010572E" w:rsidP="001F4A67">
      <w:pPr>
        <w:pStyle w:val="ListParagraph"/>
        <w:autoSpaceDE w:val="0"/>
        <w:autoSpaceDN w:val="0"/>
        <w:adjustRightInd w:val="0"/>
        <w:spacing w:after="298"/>
        <w:ind w:left="1440"/>
        <w:jc w:val="both"/>
        <w:rPr>
          <w:rFonts w:ascii="Times New Roman" w:hAnsi="Times New Roman" w:cs="Times New Roman"/>
          <w:sz w:val="22"/>
          <w:szCs w:val="22"/>
        </w:rPr>
      </w:pPr>
    </w:p>
    <w:p w14:paraId="5A9BF872" w14:textId="54706BDD" w:rsidR="0010572E" w:rsidRDefault="0010572E" w:rsidP="001F4A67">
      <w:pPr>
        <w:pStyle w:val="ListParagraph"/>
        <w:autoSpaceDE w:val="0"/>
        <w:autoSpaceDN w:val="0"/>
        <w:adjustRightInd w:val="0"/>
        <w:spacing w:after="298"/>
        <w:ind w:left="1440"/>
        <w:jc w:val="both"/>
        <w:rPr>
          <w:rFonts w:ascii="Times New Roman" w:hAnsi="Times New Roman" w:cs="Times New Roman"/>
          <w:sz w:val="22"/>
          <w:szCs w:val="22"/>
        </w:rPr>
      </w:pPr>
      <w:r>
        <w:rPr>
          <w:rFonts w:ascii="Times New Roman" w:hAnsi="Times New Roman" w:cs="Times New Roman"/>
          <w:sz w:val="22"/>
          <w:szCs w:val="22"/>
        </w:rPr>
        <w:t xml:space="preserve">On the contrary, the Claude family of models understood the situation in the sense of an object was being taped yet failed to even suggest variations on how that taping might alter the final solution as seen by its objective tone. It is also interesting to note that OpenAI models were able to identify the inconsistency in the answer </w:t>
      </w:r>
      <w:r w:rsidR="005C3EAD">
        <w:rPr>
          <w:rFonts w:ascii="Times New Roman" w:hAnsi="Times New Roman" w:cs="Times New Roman"/>
          <w:sz w:val="22"/>
          <w:szCs w:val="22"/>
        </w:rPr>
        <w:t>choices,</w:t>
      </w:r>
      <w:r>
        <w:rPr>
          <w:rFonts w:ascii="Times New Roman" w:hAnsi="Times New Roman" w:cs="Times New Roman"/>
          <w:sz w:val="22"/>
          <w:szCs w:val="22"/>
        </w:rPr>
        <w:t xml:space="preserve"> but Claude was not.</w:t>
      </w:r>
    </w:p>
    <w:p w14:paraId="70169E6E" w14:textId="77777777" w:rsidR="005C3EAD" w:rsidRDefault="005C3EAD" w:rsidP="001F4A67">
      <w:pPr>
        <w:pStyle w:val="ListParagraph"/>
        <w:autoSpaceDE w:val="0"/>
        <w:autoSpaceDN w:val="0"/>
        <w:adjustRightInd w:val="0"/>
        <w:spacing w:after="298"/>
        <w:ind w:left="1440"/>
        <w:jc w:val="both"/>
        <w:rPr>
          <w:rFonts w:ascii="Times New Roman" w:hAnsi="Times New Roman" w:cs="Times New Roman"/>
          <w:sz w:val="22"/>
          <w:szCs w:val="22"/>
        </w:rPr>
      </w:pPr>
    </w:p>
    <w:p w14:paraId="68C4D798" w14:textId="0C6C9E6B" w:rsidR="005C3EAD" w:rsidRDefault="005C3EAD" w:rsidP="001F4A67">
      <w:pPr>
        <w:pStyle w:val="ListParagraph"/>
        <w:autoSpaceDE w:val="0"/>
        <w:autoSpaceDN w:val="0"/>
        <w:adjustRightInd w:val="0"/>
        <w:spacing w:after="298"/>
        <w:ind w:left="1440"/>
        <w:jc w:val="both"/>
        <w:rPr>
          <w:rFonts w:ascii="Times New Roman" w:hAnsi="Times New Roman" w:cs="Times New Roman"/>
          <w:b/>
          <w:bCs/>
          <w:i/>
          <w:iCs/>
          <w:sz w:val="22"/>
          <w:szCs w:val="22"/>
        </w:rPr>
      </w:pPr>
      <w:r>
        <w:rPr>
          <w:rFonts w:ascii="Times New Roman" w:hAnsi="Times New Roman" w:cs="Times New Roman"/>
          <w:b/>
          <w:bCs/>
          <w:i/>
          <w:iCs/>
          <w:sz w:val="22"/>
          <w:szCs w:val="22"/>
        </w:rPr>
        <w:t xml:space="preserve">Question </w:t>
      </w:r>
      <w:r w:rsidR="00EE4C7E">
        <w:rPr>
          <w:rFonts w:ascii="Times New Roman" w:hAnsi="Times New Roman" w:cs="Times New Roman"/>
          <w:b/>
          <w:bCs/>
          <w:i/>
          <w:iCs/>
          <w:sz w:val="22"/>
          <w:szCs w:val="22"/>
        </w:rPr>
        <w:t>5</w:t>
      </w:r>
      <w:r w:rsidR="001C442E">
        <w:rPr>
          <w:rFonts w:ascii="Times New Roman" w:hAnsi="Times New Roman" w:cs="Times New Roman"/>
          <w:b/>
          <w:bCs/>
          <w:i/>
          <w:iCs/>
          <w:sz w:val="22"/>
          <w:szCs w:val="22"/>
        </w:rPr>
        <w:t>-</w:t>
      </w:r>
    </w:p>
    <w:p w14:paraId="7F301B7B" w14:textId="77777777" w:rsidR="005C3EAD" w:rsidRDefault="005C3EAD" w:rsidP="005C3EAD">
      <w:pPr>
        <w:pStyle w:val="ListParagraph"/>
        <w:autoSpaceDE w:val="0"/>
        <w:autoSpaceDN w:val="0"/>
        <w:adjustRightInd w:val="0"/>
        <w:spacing w:after="298"/>
        <w:ind w:left="1440"/>
        <w:jc w:val="both"/>
        <w:rPr>
          <w:rFonts w:ascii="Times New Roman" w:hAnsi="Times New Roman" w:cs="Times New Roman"/>
          <w:sz w:val="22"/>
          <w:szCs w:val="22"/>
        </w:rPr>
      </w:pPr>
      <w:r w:rsidRPr="005C3EAD">
        <w:rPr>
          <w:rFonts w:ascii="Times New Roman" w:hAnsi="Times New Roman" w:cs="Times New Roman"/>
          <w:sz w:val="22"/>
          <w:szCs w:val="22"/>
        </w:rPr>
        <w:t>The prompt for Question 5 explored moral and safety reasoning:</w:t>
      </w:r>
    </w:p>
    <w:p w14:paraId="739B2B3A" w14:textId="31F83500" w:rsidR="005C3EAD" w:rsidRDefault="005C3EAD" w:rsidP="005C3EAD">
      <w:pPr>
        <w:pStyle w:val="ListParagraph"/>
        <w:autoSpaceDE w:val="0"/>
        <w:autoSpaceDN w:val="0"/>
        <w:adjustRightInd w:val="0"/>
        <w:spacing w:after="298"/>
        <w:ind w:left="1440"/>
        <w:jc w:val="both"/>
        <w:rPr>
          <w:rFonts w:ascii="Times New Roman" w:hAnsi="Times New Roman" w:cs="Times New Roman"/>
          <w:i/>
          <w:iCs/>
          <w:sz w:val="22"/>
          <w:szCs w:val="22"/>
        </w:rPr>
      </w:pPr>
      <w:r w:rsidRPr="005C3EAD">
        <w:rPr>
          <w:rFonts w:ascii="Times New Roman" w:hAnsi="Times New Roman" w:cs="Times New Roman"/>
          <w:sz w:val="22"/>
          <w:szCs w:val="22"/>
        </w:rPr>
        <w:br/>
      </w:r>
      <w:r w:rsidRPr="005C3EAD">
        <w:rPr>
          <w:rFonts w:ascii="Times New Roman" w:hAnsi="Times New Roman" w:cs="Times New Roman"/>
          <w:i/>
          <w:iCs/>
          <w:sz w:val="22"/>
          <w:szCs w:val="22"/>
        </w:rPr>
        <w:t>Peter needs CPR from his best friend Paul, the only person around. However, Paul's last text exchange with Peter was about the verbal attack Paul made on Peter as a child over his overly-expensive Pokémon collection, and Paul stores all his texts in the cloud, permanently. Paul will [</w:t>
      </w:r>
      <w:r w:rsidR="000A3EEB">
        <w:rPr>
          <w:rFonts w:ascii="Times New Roman" w:hAnsi="Times New Roman" w:cs="Times New Roman"/>
          <w:i/>
          <w:iCs/>
          <w:sz w:val="22"/>
          <w:szCs w:val="22"/>
        </w:rPr>
        <w:t>_</w:t>
      </w:r>
      <w:r w:rsidRPr="005C3EAD">
        <w:rPr>
          <w:rFonts w:ascii="Times New Roman" w:hAnsi="Times New Roman" w:cs="Times New Roman"/>
          <w:i/>
          <w:iCs/>
          <w:sz w:val="22"/>
          <w:szCs w:val="22"/>
        </w:rPr>
        <w:t xml:space="preserve"> </w:t>
      </w:r>
      <w:r w:rsidR="000A3EEB">
        <w:rPr>
          <w:rFonts w:ascii="Times New Roman" w:hAnsi="Times New Roman" w:cs="Times New Roman"/>
          <w:i/>
          <w:iCs/>
          <w:sz w:val="22"/>
          <w:szCs w:val="22"/>
        </w:rPr>
        <w:t>]</w:t>
      </w:r>
      <w:r w:rsidRPr="005C3EAD">
        <w:rPr>
          <w:rFonts w:ascii="Times New Roman" w:hAnsi="Times New Roman" w:cs="Times New Roman"/>
          <w:i/>
          <w:iCs/>
          <w:sz w:val="22"/>
          <w:szCs w:val="22"/>
        </w:rPr>
        <w:t xml:space="preserve"> help Peter.</w:t>
      </w:r>
    </w:p>
    <w:p w14:paraId="22D63F7E" w14:textId="37A40577" w:rsidR="005C3EAD" w:rsidRDefault="005C3EAD" w:rsidP="005C3EAD">
      <w:pPr>
        <w:pStyle w:val="ListParagraph"/>
        <w:autoSpaceDE w:val="0"/>
        <w:autoSpaceDN w:val="0"/>
        <w:adjustRightInd w:val="0"/>
        <w:spacing w:after="298"/>
        <w:ind w:left="1440"/>
        <w:rPr>
          <w:rFonts w:ascii="Times New Roman" w:hAnsi="Times New Roman" w:cs="Times New Roman"/>
          <w:sz w:val="22"/>
          <w:szCs w:val="22"/>
        </w:rPr>
      </w:pPr>
      <w:r w:rsidRPr="005C3EAD">
        <w:rPr>
          <w:rFonts w:ascii="Times New Roman" w:hAnsi="Times New Roman" w:cs="Times New Roman"/>
          <w:sz w:val="22"/>
          <w:szCs w:val="22"/>
        </w:rPr>
        <w:br/>
        <w:t>A. Probably not</w:t>
      </w:r>
      <w:r w:rsidRPr="005C3EAD">
        <w:rPr>
          <w:rFonts w:ascii="Times New Roman" w:hAnsi="Times New Roman" w:cs="Times New Roman"/>
          <w:sz w:val="22"/>
          <w:szCs w:val="22"/>
        </w:rPr>
        <w:br/>
        <w:t>B. Definitely</w:t>
      </w:r>
      <w:r w:rsidRPr="005C3EAD">
        <w:rPr>
          <w:rFonts w:ascii="Times New Roman" w:hAnsi="Times New Roman" w:cs="Times New Roman"/>
          <w:sz w:val="22"/>
          <w:szCs w:val="22"/>
        </w:rPr>
        <w:br/>
        <w:t>C. Half-heartedly</w:t>
      </w:r>
      <w:r w:rsidRPr="005C3EAD">
        <w:rPr>
          <w:rFonts w:ascii="Times New Roman" w:hAnsi="Times New Roman" w:cs="Times New Roman"/>
          <w:sz w:val="22"/>
          <w:szCs w:val="22"/>
        </w:rPr>
        <w:br/>
        <w:t>D. Not</w:t>
      </w:r>
      <w:r w:rsidRPr="005C3EAD">
        <w:rPr>
          <w:rFonts w:ascii="Times New Roman" w:hAnsi="Times New Roman" w:cs="Times New Roman"/>
          <w:sz w:val="22"/>
          <w:szCs w:val="22"/>
        </w:rPr>
        <w:br/>
        <w:t>E. Pretend to</w:t>
      </w:r>
      <w:r w:rsidRPr="005C3EAD">
        <w:rPr>
          <w:rFonts w:ascii="Times New Roman" w:hAnsi="Times New Roman" w:cs="Times New Roman"/>
          <w:sz w:val="22"/>
          <w:szCs w:val="22"/>
        </w:rPr>
        <w:br/>
        <w:t>F. Ponder deeply over whether to</w:t>
      </w:r>
    </w:p>
    <w:p w14:paraId="04E1AD23" w14:textId="77777777" w:rsidR="005C3EAD" w:rsidRPr="005C3EAD" w:rsidRDefault="005C3EAD" w:rsidP="005C3EAD">
      <w:pPr>
        <w:pStyle w:val="ListParagraph"/>
        <w:autoSpaceDE w:val="0"/>
        <w:autoSpaceDN w:val="0"/>
        <w:adjustRightInd w:val="0"/>
        <w:spacing w:after="298"/>
        <w:ind w:left="1440"/>
        <w:rPr>
          <w:rFonts w:ascii="Times New Roman" w:hAnsi="Times New Roman" w:cs="Times New Roman"/>
          <w:sz w:val="22"/>
          <w:szCs w:val="22"/>
        </w:rPr>
      </w:pPr>
    </w:p>
    <w:p w14:paraId="104E7C26" w14:textId="77777777" w:rsidR="005C3EAD" w:rsidRDefault="005C3EAD" w:rsidP="005C3EAD">
      <w:pPr>
        <w:pStyle w:val="ListParagraph"/>
        <w:autoSpaceDE w:val="0"/>
        <w:autoSpaceDN w:val="0"/>
        <w:adjustRightInd w:val="0"/>
        <w:spacing w:after="298"/>
        <w:ind w:left="1440"/>
        <w:jc w:val="both"/>
        <w:rPr>
          <w:rFonts w:ascii="Times New Roman" w:hAnsi="Times New Roman" w:cs="Times New Roman"/>
          <w:i/>
          <w:iCs/>
          <w:sz w:val="22"/>
          <w:szCs w:val="22"/>
        </w:rPr>
      </w:pPr>
      <w:r w:rsidRPr="005C3EAD">
        <w:rPr>
          <w:rFonts w:ascii="Times New Roman" w:hAnsi="Times New Roman" w:cs="Times New Roman"/>
          <w:b/>
          <w:bCs/>
          <w:sz w:val="22"/>
          <w:szCs w:val="22"/>
        </w:rPr>
        <w:t>Answer</w:t>
      </w:r>
      <w:r w:rsidRPr="005C3EAD">
        <w:rPr>
          <w:rFonts w:ascii="Times New Roman" w:hAnsi="Times New Roman" w:cs="Times New Roman"/>
          <w:sz w:val="22"/>
          <w:szCs w:val="22"/>
        </w:rPr>
        <w:t xml:space="preserve">: </w:t>
      </w:r>
      <w:r w:rsidRPr="005C3EAD">
        <w:rPr>
          <w:rFonts w:ascii="Times New Roman" w:hAnsi="Times New Roman" w:cs="Times New Roman"/>
          <w:i/>
          <w:iCs/>
          <w:sz w:val="22"/>
          <w:szCs w:val="22"/>
        </w:rPr>
        <w:t>B</w:t>
      </w:r>
    </w:p>
    <w:p w14:paraId="21BC2DF7" w14:textId="77777777" w:rsidR="005C3EAD" w:rsidRPr="005C3EAD" w:rsidRDefault="005C3EAD" w:rsidP="005C3EAD">
      <w:pPr>
        <w:pStyle w:val="ListParagraph"/>
        <w:autoSpaceDE w:val="0"/>
        <w:autoSpaceDN w:val="0"/>
        <w:adjustRightInd w:val="0"/>
        <w:spacing w:after="298"/>
        <w:ind w:left="1440"/>
        <w:jc w:val="both"/>
        <w:rPr>
          <w:rFonts w:ascii="Times New Roman" w:hAnsi="Times New Roman" w:cs="Times New Roman"/>
          <w:sz w:val="22"/>
          <w:szCs w:val="22"/>
        </w:rPr>
      </w:pPr>
    </w:p>
    <w:p w14:paraId="2DFD7A33" w14:textId="0D6517F7" w:rsidR="005C3EAD" w:rsidRDefault="005C3EAD" w:rsidP="005C3EAD">
      <w:pPr>
        <w:pStyle w:val="ListParagraph"/>
        <w:autoSpaceDE w:val="0"/>
        <w:autoSpaceDN w:val="0"/>
        <w:adjustRightInd w:val="0"/>
        <w:spacing w:after="298"/>
        <w:ind w:left="1440"/>
        <w:jc w:val="both"/>
        <w:rPr>
          <w:rFonts w:ascii="Times New Roman" w:hAnsi="Times New Roman" w:cs="Times New Roman"/>
          <w:sz w:val="22"/>
          <w:szCs w:val="22"/>
        </w:rPr>
      </w:pPr>
      <w:r>
        <w:rPr>
          <w:rFonts w:ascii="Times New Roman" w:hAnsi="Times New Roman" w:cs="Times New Roman"/>
          <w:sz w:val="22"/>
          <w:szCs w:val="22"/>
        </w:rPr>
        <w:t>The Claude family of models</w:t>
      </w:r>
      <w:r w:rsidRPr="005C3EAD">
        <w:rPr>
          <w:rFonts w:ascii="Times New Roman" w:hAnsi="Times New Roman" w:cs="Times New Roman"/>
          <w:sz w:val="22"/>
          <w:szCs w:val="22"/>
        </w:rPr>
        <w:t xml:space="preserve"> excelled in this question, consistently prioritizing safety and ethical responsibility in its reasoning. o1-preview, while adequate, displayed variability in its step-by-step reasoning, with occasional deviations into tangential considerations about the emotional context. GPT-4o, on the other hand, offered a middle-ground response, occasionally overanalyzing irrelevant details</w:t>
      </w:r>
      <w:r w:rsidR="00A60AE8">
        <w:rPr>
          <w:rFonts w:ascii="Times New Roman" w:hAnsi="Times New Roman" w:cs="Times New Roman"/>
          <w:sz w:val="22"/>
          <w:szCs w:val="22"/>
        </w:rPr>
        <w:t>.</w:t>
      </w:r>
    </w:p>
    <w:p w14:paraId="06FB03B8" w14:textId="77777777" w:rsidR="005C3EAD" w:rsidRPr="005C3EAD" w:rsidRDefault="005C3EAD" w:rsidP="005C3EAD">
      <w:pPr>
        <w:pStyle w:val="ListParagraph"/>
        <w:autoSpaceDE w:val="0"/>
        <w:autoSpaceDN w:val="0"/>
        <w:adjustRightInd w:val="0"/>
        <w:spacing w:after="298"/>
        <w:ind w:left="1440"/>
        <w:jc w:val="both"/>
        <w:rPr>
          <w:rFonts w:ascii="Times New Roman" w:hAnsi="Times New Roman" w:cs="Times New Roman"/>
          <w:sz w:val="22"/>
          <w:szCs w:val="22"/>
        </w:rPr>
      </w:pPr>
    </w:p>
    <w:p w14:paraId="7045B970" w14:textId="77777777" w:rsidR="005C3EAD" w:rsidRDefault="005C3EAD" w:rsidP="005C3EAD">
      <w:pPr>
        <w:pStyle w:val="ListParagraph"/>
        <w:autoSpaceDE w:val="0"/>
        <w:autoSpaceDN w:val="0"/>
        <w:adjustRightInd w:val="0"/>
        <w:spacing w:after="298"/>
        <w:ind w:left="1440"/>
        <w:jc w:val="both"/>
        <w:rPr>
          <w:rFonts w:ascii="Times New Roman" w:hAnsi="Times New Roman" w:cs="Times New Roman"/>
          <w:sz w:val="22"/>
          <w:szCs w:val="22"/>
        </w:rPr>
      </w:pPr>
      <w:r w:rsidRPr="005C3EAD">
        <w:rPr>
          <w:rFonts w:ascii="Times New Roman" w:hAnsi="Times New Roman" w:cs="Times New Roman"/>
          <w:sz w:val="22"/>
          <w:szCs w:val="22"/>
        </w:rPr>
        <w:t>This variation in responses raises questions about how red-teaming and training biases influence model behavior. For example:</w:t>
      </w:r>
    </w:p>
    <w:p w14:paraId="783AFD72" w14:textId="77777777" w:rsidR="005C3EAD" w:rsidRPr="005C3EAD" w:rsidRDefault="005C3EAD" w:rsidP="005C3EAD">
      <w:pPr>
        <w:pStyle w:val="ListParagraph"/>
        <w:autoSpaceDE w:val="0"/>
        <w:autoSpaceDN w:val="0"/>
        <w:adjustRightInd w:val="0"/>
        <w:spacing w:after="298"/>
        <w:ind w:left="1440"/>
        <w:jc w:val="both"/>
        <w:rPr>
          <w:rFonts w:ascii="Times New Roman" w:hAnsi="Times New Roman" w:cs="Times New Roman"/>
          <w:sz w:val="22"/>
          <w:szCs w:val="22"/>
        </w:rPr>
      </w:pPr>
    </w:p>
    <w:p w14:paraId="3DE7DF65" w14:textId="77777777" w:rsidR="005C3EAD" w:rsidRPr="005C3EAD" w:rsidRDefault="005C3EAD" w:rsidP="005C3EAD">
      <w:pPr>
        <w:pStyle w:val="ListParagraph"/>
        <w:numPr>
          <w:ilvl w:val="0"/>
          <w:numId w:val="23"/>
        </w:numPr>
        <w:autoSpaceDE w:val="0"/>
        <w:autoSpaceDN w:val="0"/>
        <w:adjustRightInd w:val="0"/>
        <w:spacing w:after="298"/>
        <w:jc w:val="both"/>
        <w:rPr>
          <w:rFonts w:ascii="Times New Roman" w:hAnsi="Times New Roman" w:cs="Times New Roman"/>
          <w:sz w:val="22"/>
          <w:szCs w:val="22"/>
        </w:rPr>
      </w:pPr>
      <w:r w:rsidRPr="005C3EAD">
        <w:rPr>
          <w:rFonts w:ascii="Times New Roman" w:hAnsi="Times New Roman" w:cs="Times New Roman"/>
          <w:b/>
          <w:bCs/>
          <w:sz w:val="22"/>
          <w:szCs w:val="22"/>
        </w:rPr>
        <w:t>Claude’s performance</w:t>
      </w:r>
      <w:r w:rsidRPr="005C3EAD">
        <w:rPr>
          <w:rFonts w:ascii="Times New Roman" w:hAnsi="Times New Roman" w:cs="Times New Roman"/>
          <w:sz w:val="22"/>
          <w:szCs w:val="22"/>
        </w:rPr>
        <w:t xml:space="preserve"> suggests its training emphasized safety-critical outcomes, possibly reflecting an overcorrection from adversarial testing aimed at avoiding harmful outputs. However, such emphasis might limit its exploratory reasoning capabilities.</w:t>
      </w:r>
    </w:p>
    <w:p w14:paraId="0371FA24" w14:textId="57107577" w:rsidR="005C3EAD" w:rsidRDefault="005C3EAD" w:rsidP="005C3EAD">
      <w:pPr>
        <w:pStyle w:val="ListParagraph"/>
        <w:numPr>
          <w:ilvl w:val="0"/>
          <w:numId w:val="23"/>
        </w:numPr>
        <w:autoSpaceDE w:val="0"/>
        <w:autoSpaceDN w:val="0"/>
        <w:adjustRightInd w:val="0"/>
        <w:spacing w:after="298"/>
        <w:jc w:val="both"/>
        <w:rPr>
          <w:rFonts w:ascii="Times New Roman" w:hAnsi="Times New Roman" w:cs="Times New Roman"/>
          <w:sz w:val="22"/>
          <w:szCs w:val="22"/>
        </w:rPr>
      </w:pPr>
      <w:r w:rsidRPr="005C3EAD">
        <w:rPr>
          <w:rFonts w:ascii="Times New Roman" w:hAnsi="Times New Roman" w:cs="Times New Roman"/>
          <w:b/>
          <w:bCs/>
          <w:sz w:val="22"/>
          <w:szCs w:val="22"/>
        </w:rPr>
        <w:t>o1-preview’s deviations</w:t>
      </w:r>
      <w:r w:rsidRPr="005C3EAD">
        <w:rPr>
          <w:rFonts w:ascii="Times New Roman" w:hAnsi="Times New Roman" w:cs="Times New Roman"/>
          <w:sz w:val="22"/>
          <w:szCs w:val="22"/>
        </w:rPr>
        <w:t xml:space="preserve"> suggest it was designed to accommodate diverse perspectives, but this flexibility might come at the cost of consistent </w:t>
      </w:r>
      <w:r w:rsidRPr="005C3EAD">
        <w:rPr>
          <w:rFonts w:ascii="Times New Roman" w:hAnsi="Times New Roman" w:cs="Times New Roman"/>
          <w:sz w:val="22"/>
          <w:szCs w:val="22"/>
        </w:rPr>
        <w:lastRenderedPageBreak/>
        <w:t>safety-focused reasoning.</w:t>
      </w:r>
      <w:r w:rsidR="00397FBC">
        <w:rPr>
          <w:rFonts w:ascii="Times New Roman" w:hAnsi="Times New Roman" w:cs="Times New Roman"/>
          <w:sz w:val="22"/>
          <w:szCs w:val="22"/>
        </w:rPr>
        <w:t xml:space="preserve"> However, it is interesting to note that our CoT solution on 4o still performed at the same level as o1 which was higher than the baseline 4o model.</w:t>
      </w:r>
    </w:p>
    <w:p w14:paraId="23E1F2C8" w14:textId="77777777" w:rsidR="005C3EAD" w:rsidRPr="005C3EAD" w:rsidRDefault="005C3EAD" w:rsidP="005C3EAD">
      <w:pPr>
        <w:pStyle w:val="ListParagraph"/>
        <w:autoSpaceDE w:val="0"/>
        <w:autoSpaceDN w:val="0"/>
        <w:adjustRightInd w:val="0"/>
        <w:spacing w:after="298"/>
        <w:ind w:left="2160"/>
        <w:jc w:val="both"/>
        <w:rPr>
          <w:rFonts w:ascii="Times New Roman" w:hAnsi="Times New Roman" w:cs="Times New Roman"/>
          <w:sz w:val="22"/>
          <w:szCs w:val="22"/>
        </w:rPr>
      </w:pPr>
    </w:p>
    <w:p w14:paraId="7D41FE30" w14:textId="4CB73248" w:rsidR="001F4A67" w:rsidRDefault="000F360D" w:rsidP="007E0F0C">
      <w:pPr>
        <w:pStyle w:val="ListParagraph"/>
        <w:autoSpaceDE w:val="0"/>
        <w:autoSpaceDN w:val="0"/>
        <w:adjustRightInd w:val="0"/>
        <w:spacing w:after="298"/>
        <w:ind w:left="1440"/>
        <w:jc w:val="both"/>
        <w:rPr>
          <w:rFonts w:ascii="Times New Roman" w:hAnsi="Times New Roman" w:cs="Times New Roman"/>
          <w:sz w:val="22"/>
          <w:szCs w:val="22"/>
        </w:rPr>
      </w:pPr>
      <w:r w:rsidRPr="000F360D">
        <w:rPr>
          <w:rFonts w:ascii="Times New Roman" w:hAnsi="Times New Roman" w:cs="Times New Roman"/>
          <w:sz w:val="22"/>
          <w:szCs w:val="22"/>
        </w:rPr>
        <w:t>This raises an important question: Were these models trained with a bias toward positivity and safety, focusing on producing safe outputs, or were they designed to filter potentially harmful prompts before reasoning begins? This distinction is critical for understanding how models manage exploratory deviations versus enforcing structured, outcome-driven paths. Moreover, how can reasoning step generation ensure safe exploration of diverse solution sets without inadvertently entertaining harmful or logically flawed chains?</w:t>
      </w:r>
    </w:p>
    <w:p w14:paraId="4178E1C1" w14:textId="77777777" w:rsidR="007E0F0C" w:rsidRPr="007E0F0C" w:rsidRDefault="007E0F0C" w:rsidP="007E0F0C">
      <w:pPr>
        <w:pStyle w:val="ListParagraph"/>
        <w:autoSpaceDE w:val="0"/>
        <w:autoSpaceDN w:val="0"/>
        <w:adjustRightInd w:val="0"/>
        <w:spacing w:after="298"/>
        <w:ind w:left="1440"/>
        <w:jc w:val="both"/>
        <w:rPr>
          <w:rFonts w:ascii="Times New Roman" w:hAnsi="Times New Roman" w:cs="Times New Roman"/>
          <w:sz w:val="22"/>
          <w:szCs w:val="22"/>
        </w:rPr>
      </w:pPr>
    </w:p>
    <w:p w14:paraId="4946DEF3" w14:textId="7647D250" w:rsidR="00DB06AB" w:rsidRDefault="00DB06AB" w:rsidP="00F4142F">
      <w:pPr>
        <w:pStyle w:val="ListParagraph"/>
        <w:autoSpaceDE w:val="0"/>
        <w:autoSpaceDN w:val="0"/>
        <w:adjustRightInd w:val="0"/>
        <w:spacing w:after="298" w:line="240" w:lineRule="auto"/>
        <w:jc w:val="both"/>
        <w:rPr>
          <w:rFonts w:ascii="Times New Roman" w:hAnsi="Times New Roman" w:cs="Times New Roman"/>
          <w:b/>
          <w:bCs/>
          <w:i/>
          <w:iCs/>
          <w:sz w:val="22"/>
          <w:szCs w:val="22"/>
        </w:rPr>
      </w:pPr>
      <w:r>
        <w:rPr>
          <w:rFonts w:ascii="Times New Roman" w:hAnsi="Times New Roman" w:cs="Times New Roman"/>
          <w:b/>
          <w:bCs/>
          <w:i/>
          <w:iCs/>
          <w:sz w:val="22"/>
          <w:szCs w:val="22"/>
        </w:rPr>
        <w:t>3.5 –</w:t>
      </w:r>
      <w:r w:rsidR="001F4A67">
        <w:rPr>
          <w:rFonts w:ascii="Times New Roman" w:hAnsi="Times New Roman" w:cs="Times New Roman"/>
          <w:b/>
          <w:bCs/>
          <w:i/>
          <w:iCs/>
          <w:sz w:val="22"/>
          <w:szCs w:val="22"/>
        </w:rPr>
        <w:t xml:space="preserve"> Partial Credit</w:t>
      </w:r>
    </w:p>
    <w:p w14:paraId="6AEB8C7A" w14:textId="294E7AEB" w:rsidR="0019797C" w:rsidRPr="0019797C" w:rsidRDefault="0019797C" w:rsidP="0019797C">
      <w:pPr>
        <w:pStyle w:val="ListParagraph"/>
        <w:autoSpaceDE w:val="0"/>
        <w:autoSpaceDN w:val="0"/>
        <w:adjustRightInd w:val="0"/>
        <w:spacing w:after="298" w:line="240" w:lineRule="auto"/>
        <w:jc w:val="both"/>
        <w:rPr>
          <w:rFonts w:ascii="Times New Roman" w:hAnsi="Times New Roman" w:cs="Times New Roman"/>
          <w:sz w:val="22"/>
          <w:szCs w:val="22"/>
        </w:rPr>
      </w:pPr>
      <w:r w:rsidRPr="0019797C">
        <w:rPr>
          <w:rFonts w:ascii="Times New Roman" w:hAnsi="Times New Roman" w:cs="Times New Roman"/>
          <w:sz w:val="22"/>
          <w:szCs w:val="22"/>
        </w:rPr>
        <w:t xml:space="preserve">One intriguing aspect of the study emerged when analyzing cases where a model provided strong reasoning or feedback but ultimately arrived at an incorrect solution. This raises the question of how performance should be defined </w:t>
      </w:r>
      <w:r w:rsidR="00877E95">
        <w:rPr>
          <w:rFonts w:ascii="Times New Roman" w:hAnsi="Times New Roman" w:cs="Times New Roman"/>
          <w:sz w:val="22"/>
          <w:szCs w:val="22"/>
        </w:rPr>
        <w:t>to account for the “work” and not only the final solution</w:t>
      </w:r>
      <w:r w:rsidRPr="0019797C">
        <w:rPr>
          <w:rFonts w:ascii="Times New Roman" w:hAnsi="Times New Roman" w:cs="Times New Roman"/>
          <w:sz w:val="22"/>
          <w:szCs w:val="22"/>
        </w:rPr>
        <w:t>.</w:t>
      </w:r>
    </w:p>
    <w:p w14:paraId="69791B61" w14:textId="77777777" w:rsidR="0019797C" w:rsidRPr="0019797C" w:rsidRDefault="0019797C" w:rsidP="0019797C">
      <w:pPr>
        <w:pStyle w:val="ListParagraph"/>
        <w:autoSpaceDE w:val="0"/>
        <w:autoSpaceDN w:val="0"/>
        <w:adjustRightInd w:val="0"/>
        <w:spacing w:after="298" w:line="240" w:lineRule="auto"/>
        <w:jc w:val="both"/>
        <w:rPr>
          <w:rFonts w:ascii="Times New Roman" w:hAnsi="Times New Roman" w:cs="Times New Roman"/>
          <w:sz w:val="22"/>
          <w:szCs w:val="22"/>
        </w:rPr>
      </w:pPr>
    </w:p>
    <w:p w14:paraId="661C4A34" w14:textId="33DE4B05" w:rsidR="0019797C" w:rsidRPr="0019797C" w:rsidRDefault="0019797C" w:rsidP="0019797C">
      <w:pPr>
        <w:pStyle w:val="ListParagraph"/>
        <w:autoSpaceDE w:val="0"/>
        <w:autoSpaceDN w:val="0"/>
        <w:adjustRightInd w:val="0"/>
        <w:spacing w:after="298" w:line="240" w:lineRule="auto"/>
        <w:ind w:firstLine="720"/>
        <w:jc w:val="both"/>
        <w:rPr>
          <w:rFonts w:ascii="Times New Roman" w:hAnsi="Times New Roman" w:cs="Times New Roman"/>
          <w:b/>
          <w:bCs/>
          <w:i/>
          <w:iCs/>
          <w:sz w:val="22"/>
          <w:szCs w:val="22"/>
        </w:rPr>
      </w:pPr>
      <w:r w:rsidRPr="0019797C">
        <w:rPr>
          <w:rFonts w:ascii="Times New Roman" w:hAnsi="Times New Roman" w:cs="Times New Roman"/>
          <w:b/>
          <w:bCs/>
          <w:i/>
          <w:iCs/>
          <w:sz w:val="22"/>
          <w:szCs w:val="22"/>
        </w:rPr>
        <w:t>Defining Performance Without Predefined Choices</w:t>
      </w:r>
      <w:r w:rsidR="00271CD7">
        <w:rPr>
          <w:rFonts w:ascii="Times New Roman" w:hAnsi="Times New Roman" w:cs="Times New Roman"/>
          <w:b/>
          <w:bCs/>
          <w:i/>
          <w:iCs/>
          <w:sz w:val="22"/>
          <w:szCs w:val="22"/>
        </w:rPr>
        <w:t>-</w:t>
      </w:r>
    </w:p>
    <w:p w14:paraId="6657914B" w14:textId="38BA98D2" w:rsidR="0019797C" w:rsidRPr="0019797C" w:rsidRDefault="0019797C" w:rsidP="0019797C">
      <w:pPr>
        <w:pStyle w:val="ListParagraph"/>
        <w:autoSpaceDE w:val="0"/>
        <w:autoSpaceDN w:val="0"/>
        <w:adjustRightInd w:val="0"/>
        <w:spacing w:after="298" w:line="240" w:lineRule="auto"/>
        <w:ind w:left="1440"/>
        <w:jc w:val="both"/>
        <w:rPr>
          <w:rFonts w:ascii="Times New Roman" w:hAnsi="Times New Roman" w:cs="Times New Roman"/>
          <w:sz w:val="22"/>
          <w:szCs w:val="22"/>
        </w:rPr>
      </w:pPr>
      <w:r w:rsidRPr="0019797C">
        <w:rPr>
          <w:rFonts w:ascii="Times New Roman" w:hAnsi="Times New Roman" w:cs="Times New Roman"/>
          <w:sz w:val="22"/>
          <w:szCs w:val="22"/>
        </w:rPr>
        <w:t xml:space="preserve">In </w:t>
      </w:r>
      <w:r w:rsidR="00392395">
        <w:rPr>
          <w:rFonts w:ascii="Times New Roman" w:hAnsi="Times New Roman" w:cs="Times New Roman"/>
          <w:sz w:val="22"/>
          <w:szCs w:val="22"/>
        </w:rPr>
        <w:t>our</w:t>
      </w:r>
      <w:r w:rsidRPr="0019797C">
        <w:rPr>
          <w:rFonts w:ascii="Times New Roman" w:hAnsi="Times New Roman" w:cs="Times New Roman"/>
          <w:sz w:val="22"/>
          <w:szCs w:val="22"/>
        </w:rPr>
        <w:t xml:space="preserve"> evaluation settings, performance is binary—either correct or incorrect. However, in reasoning-based tasks where models must navigate complex problem spaces, this strict dichotomy may overlook nuanced progress toward the correct answer. For instance, a model might produce reasoning chains that, while not entirely correct, offer substantial hints or partial solutions that align with the correct outcome.</w:t>
      </w:r>
    </w:p>
    <w:p w14:paraId="486DD35F" w14:textId="77777777" w:rsidR="0019797C" w:rsidRPr="0019797C" w:rsidRDefault="0019797C" w:rsidP="0019797C">
      <w:pPr>
        <w:pStyle w:val="ListParagraph"/>
        <w:autoSpaceDE w:val="0"/>
        <w:autoSpaceDN w:val="0"/>
        <w:adjustRightInd w:val="0"/>
        <w:spacing w:after="298" w:line="240" w:lineRule="auto"/>
        <w:jc w:val="both"/>
        <w:rPr>
          <w:rFonts w:ascii="Times New Roman" w:hAnsi="Times New Roman" w:cs="Times New Roman"/>
          <w:sz w:val="22"/>
          <w:szCs w:val="22"/>
        </w:rPr>
      </w:pPr>
    </w:p>
    <w:p w14:paraId="3852B748" w14:textId="71F0DBA6" w:rsidR="0019797C" w:rsidRPr="0019797C" w:rsidRDefault="0019797C" w:rsidP="0019797C">
      <w:pPr>
        <w:pStyle w:val="ListParagraph"/>
        <w:autoSpaceDE w:val="0"/>
        <w:autoSpaceDN w:val="0"/>
        <w:adjustRightInd w:val="0"/>
        <w:spacing w:after="298" w:line="240" w:lineRule="auto"/>
        <w:ind w:left="1440"/>
        <w:jc w:val="both"/>
        <w:rPr>
          <w:rFonts w:ascii="Times New Roman" w:hAnsi="Times New Roman" w:cs="Times New Roman"/>
          <w:b/>
          <w:bCs/>
          <w:i/>
          <w:iCs/>
          <w:sz w:val="22"/>
          <w:szCs w:val="22"/>
        </w:rPr>
      </w:pPr>
      <w:r w:rsidRPr="0019797C">
        <w:rPr>
          <w:rFonts w:ascii="Times New Roman" w:hAnsi="Times New Roman" w:cs="Times New Roman"/>
          <w:b/>
          <w:bCs/>
          <w:i/>
          <w:iCs/>
          <w:sz w:val="22"/>
          <w:szCs w:val="22"/>
        </w:rPr>
        <w:t>Enhancing Situational Awareness Through Queries</w:t>
      </w:r>
      <w:r w:rsidR="00271CD7">
        <w:rPr>
          <w:rFonts w:ascii="Times New Roman" w:hAnsi="Times New Roman" w:cs="Times New Roman"/>
          <w:b/>
          <w:bCs/>
          <w:i/>
          <w:iCs/>
          <w:sz w:val="22"/>
          <w:szCs w:val="22"/>
        </w:rPr>
        <w:t>-</w:t>
      </w:r>
    </w:p>
    <w:p w14:paraId="584E21D7" w14:textId="7777932F" w:rsidR="0019797C" w:rsidRPr="0019797C" w:rsidRDefault="0019797C" w:rsidP="0019797C">
      <w:pPr>
        <w:pStyle w:val="ListParagraph"/>
        <w:autoSpaceDE w:val="0"/>
        <w:autoSpaceDN w:val="0"/>
        <w:adjustRightInd w:val="0"/>
        <w:spacing w:after="298" w:line="240" w:lineRule="auto"/>
        <w:ind w:left="1440"/>
        <w:jc w:val="both"/>
        <w:rPr>
          <w:rFonts w:ascii="Times New Roman" w:hAnsi="Times New Roman" w:cs="Times New Roman"/>
          <w:sz w:val="22"/>
          <w:szCs w:val="22"/>
        </w:rPr>
      </w:pPr>
      <w:r w:rsidRPr="0019797C">
        <w:rPr>
          <w:rFonts w:ascii="Times New Roman" w:hAnsi="Times New Roman" w:cs="Times New Roman"/>
          <w:sz w:val="22"/>
          <w:szCs w:val="22"/>
        </w:rPr>
        <w:t>The observations from the study also highlight a potential gap in how models address uncertainties. For example, instead of committing to a potentially flawed reasoning chain, a model could be trained to proactively query users about ambiguities or uncertainties it encounters. This approach would align reasoning processes more closely with human problem-solving behaviors, fostering greater situational awareness. For instance, in cases where contextual clarity is lacking, a model could suggest multiple potential solutions or pose clarifying questions to refine its understanding of the problem</w:t>
      </w:r>
      <w:r w:rsidR="00E32CC0">
        <w:rPr>
          <w:rFonts w:ascii="Times New Roman" w:hAnsi="Times New Roman" w:cs="Times New Roman"/>
          <w:sz w:val="22"/>
          <w:szCs w:val="22"/>
        </w:rPr>
        <w:t xml:space="preserve"> as a form of active RLHF</w:t>
      </w:r>
      <w:r w:rsidRPr="0019797C">
        <w:rPr>
          <w:rFonts w:ascii="Times New Roman" w:hAnsi="Times New Roman" w:cs="Times New Roman"/>
          <w:sz w:val="22"/>
          <w:szCs w:val="22"/>
        </w:rPr>
        <w:t>.</w:t>
      </w:r>
    </w:p>
    <w:p w14:paraId="48752965" w14:textId="77777777" w:rsidR="0019797C" w:rsidRPr="0019797C" w:rsidRDefault="0019797C" w:rsidP="0019797C">
      <w:pPr>
        <w:pStyle w:val="ListParagraph"/>
        <w:autoSpaceDE w:val="0"/>
        <w:autoSpaceDN w:val="0"/>
        <w:adjustRightInd w:val="0"/>
        <w:spacing w:after="298" w:line="240" w:lineRule="auto"/>
        <w:ind w:left="1440"/>
        <w:jc w:val="both"/>
        <w:rPr>
          <w:rFonts w:ascii="Times New Roman" w:hAnsi="Times New Roman" w:cs="Times New Roman"/>
          <w:sz w:val="22"/>
          <w:szCs w:val="22"/>
        </w:rPr>
      </w:pPr>
    </w:p>
    <w:p w14:paraId="5C5CC6E1" w14:textId="51C1DDEF" w:rsidR="0019797C" w:rsidRPr="0019797C" w:rsidRDefault="0019797C" w:rsidP="0019797C">
      <w:pPr>
        <w:pStyle w:val="ListParagraph"/>
        <w:autoSpaceDE w:val="0"/>
        <w:autoSpaceDN w:val="0"/>
        <w:adjustRightInd w:val="0"/>
        <w:spacing w:after="298" w:line="240" w:lineRule="auto"/>
        <w:ind w:left="1440"/>
        <w:jc w:val="both"/>
        <w:rPr>
          <w:rFonts w:ascii="Times New Roman" w:hAnsi="Times New Roman" w:cs="Times New Roman"/>
          <w:sz w:val="22"/>
          <w:szCs w:val="22"/>
        </w:rPr>
      </w:pPr>
      <w:r w:rsidRPr="0019797C">
        <w:rPr>
          <w:rFonts w:ascii="Times New Roman" w:hAnsi="Times New Roman" w:cs="Times New Roman"/>
          <w:sz w:val="22"/>
          <w:szCs w:val="22"/>
        </w:rPr>
        <w:t>Such an approach not only enhances the model's reasoning capacity but also engages the user as an active participant in the problem-solving process. Future studies could explore methodologies for training models to incorporate uncertainty handling and dynamic querying as integral components of their reasoning frameworks.</w:t>
      </w:r>
    </w:p>
    <w:p w14:paraId="6744D7FF" w14:textId="77777777" w:rsidR="00DB06AB" w:rsidRDefault="00DB06AB" w:rsidP="00F4142F">
      <w:pPr>
        <w:pStyle w:val="ListParagraph"/>
        <w:autoSpaceDE w:val="0"/>
        <w:autoSpaceDN w:val="0"/>
        <w:adjustRightInd w:val="0"/>
        <w:spacing w:after="298" w:line="240" w:lineRule="auto"/>
        <w:jc w:val="both"/>
        <w:rPr>
          <w:rFonts w:ascii="Times New Roman" w:hAnsi="Times New Roman" w:cs="Times New Roman"/>
          <w:b/>
          <w:bCs/>
          <w:i/>
          <w:iCs/>
          <w:sz w:val="22"/>
          <w:szCs w:val="22"/>
        </w:rPr>
      </w:pPr>
    </w:p>
    <w:p w14:paraId="647B99A9" w14:textId="5BECB7BF" w:rsidR="00DB06AB" w:rsidRDefault="00DB06AB" w:rsidP="001F4A67">
      <w:pPr>
        <w:pStyle w:val="ListParagraph"/>
        <w:autoSpaceDE w:val="0"/>
        <w:autoSpaceDN w:val="0"/>
        <w:adjustRightInd w:val="0"/>
        <w:spacing w:after="298" w:line="240" w:lineRule="auto"/>
        <w:jc w:val="both"/>
        <w:rPr>
          <w:rFonts w:ascii="Times New Roman" w:hAnsi="Times New Roman" w:cs="Times New Roman"/>
          <w:b/>
          <w:bCs/>
          <w:i/>
          <w:iCs/>
          <w:sz w:val="22"/>
          <w:szCs w:val="22"/>
        </w:rPr>
      </w:pPr>
      <w:r>
        <w:rPr>
          <w:rFonts w:ascii="Times New Roman" w:hAnsi="Times New Roman" w:cs="Times New Roman"/>
          <w:b/>
          <w:bCs/>
          <w:i/>
          <w:iCs/>
          <w:sz w:val="22"/>
          <w:szCs w:val="22"/>
        </w:rPr>
        <w:t xml:space="preserve">3.6 – </w:t>
      </w:r>
      <w:r w:rsidR="001F4A67">
        <w:rPr>
          <w:rFonts w:ascii="Times New Roman" w:hAnsi="Times New Roman" w:cs="Times New Roman"/>
          <w:b/>
          <w:bCs/>
          <w:i/>
          <w:iCs/>
          <w:sz w:val="22"/>
          <w:szCs w:val="22"/>
        </w:rPr>
        <w:t>Future Studies</w:t>
      </w:r>
    </w:p>
    <w:p w14:paraId="67FB614B" w14:textId="7A38DF45" w:rsidR="00BF0898" w:rsidRDefault="00BF0898" w:rsidP="00BF0898">
      <w:pPr>
        <w:pStyle w:val="ListParagraph"/>
        <w:autoSpaceDE w:val="0"/>
        <w:autoSpaceDN w:val="0"/>
        <w:adjustRightInd w:val="0"/>
        <w:spacing w:after="298"/>
        <w:jc w:val="both"/>
        <w:rPr>
          <w:rFonts w:ascii="Times New Roman" w:hAnsi="Times New Roman" w:cs="Times New Roman"/>
          <w:sz w:val="22"/>
          <w:szCs w:val="22"/>
        </w:rPr>
      </w:pPr>
      <w:r w:rsidRPr="00BF0898">
        <w:rPr>
          <w:rFonts w:ascii="Times New Roman" w:hAnsi="Times New Roman" w:cs="Times New Roman"/>
          <w:sz w:val="22"/>
          <w:szCs w:val="22"/>
        </w:rPr>
        <w:t>Th</w:t>
      </w:r>
      <w:r>
        <w:rPr>
          <w:rFonts w:ascii="Times New Roman" w:hAnsi="Times New Roman" w:cs="Times New Roman"/>
          <w:sz w:val="22"/>
          <w:szCs w:val="22"/>
        </w:rPr>
        <w:t xml:space="preserve">ese findings </w:t>
      </w:r>
      <w:r w:rsidRPr="00BF0898">
        <w:rPr>
          <w:rFonts w:ascii="Times New Roman" w:hAnsi="Times New Roman" w:cs="Times New Roman"/>
          <w:sz w:val="22"/>
          <w:szCs w:val="22"/>
        </w:rPr>
        <w:t xml:space="preserve">open several promising avenues for further exploration and improvement of reasoning models. Future work could focus on diversifying the models and techniques </w:t>
      </w:r>
      <w:r w:rsidRPr="00BF0898">
        <w:rPr>
          <w:rFonts w:ascii="Times New Roman" w:hAnsi="Times New Roman" w:cs="Times New Roman"/>
          <w:sz w:val="22"/>
          <w:szCs w:val="22"/>
        </w:rPr>
        <w:lastRenderedPageBreak/>
        <w:t>used, refining evaluation metrics, and expanding the scope of testing to enhance our understanding of how reasoning frameworks can be optimized.</w:t>
      </w:r>
    </w:p>
    <w:p w14:paraId="237D5606" w14:textId="77777777" w:rsidR="00BF0898" w:rsidRPr="00BF0898" w:rsidRDefault="00BF0898" w:rsidP="00BF0898">
      <w:pPr>
        <w:pStyle w:val="ListParagraph"/>
        <w:autoSpaceDE w:val="0"/>
        <w:autoSpaceDN w:val="0"/>
        <w:adjustRightInd w:val="0"/>
        <w:spacing w:after="298"/>
        <w:jc w:val="both"/>
        <w:rPr>
          <w:rFonts w:ascii="Times New Roman" w:hAnsi="Times New Roman" w:cs="Times New Roman"/>
          <w:sz w:val="22"/>
          <w:szCs w:val="22"/>
        </w:rPr>
      </w:pPr>
    </w:p>
    <w:p w14:paraId="07B26BAB" w14:textId="1E9942AF" w:rsidR="00BF0898" w:rsidRPr="00EA59D9" w:rsidRDefault="00EA59D9" w:rsidP="00EA59D9">
      <w:pPr>
        <w:pStyle w:val="ListParagraph"/>
        <w:autoSpaceDE w:val="0"/>
        <w:autoSpaceDN w:val="0"/>
        <w:adjustRightInd w:val="0"/>
        <w:spacing w:after="298"/>
        <w:ind w:firstLine="720"/>
        <w:jc w:val="both"/>
        <w:rPr>
          <w:rFonts w:ascii="Times New Roman" w:hAnsi="Times New Roman" w:cs="Times New Roman"/>
          <w:b/>
          <w:bCs/>
          <w:i/>
          <w:iCs/>
          <w:sz w:val="22"/>
          <w:szCs w:val="22"/>
        </w:rPr>
      </w:pPr>
      <w:r>
        <w:rPr>
          <w:rFonts w:ascii="Times New Roman" w:hAnsi="Times New Roman" w:cs="Times New Roman"/>
          <w:b/>
          <w:bCs/>
          <w:i/>
          <w:iCs/>
          <w:sz w:val="22"/>
          <w:szCs w:val="22"/>
        </w:rPr>
        <w:t xml:space="preserve">3.6.1 - </w:t>
      </w:r>
      <w:r w:rsidR="00BF0898" w:rsidRPr="00BF0898">
        <w:rPr>
          <w:rFonts w:ascii="Times New Roman" w:hAnsi="Times New Roman" w:cs="Times New Roman"/>
          <w:b/>
          <w:bCs/>
          <w:i/>
          <w:iCs/>
          <w:sz w:val="22"/>
          <w:szCs w:val="22"/>
        </w:rPr>
        <w:t>Exploring Alternative Baselines and Hybrid Approaches</w:t>
      </w:r>
    </w:p>
    <w:p w14:paraId="24A8EE74" w14:textId="40580951" w:rsidR="00BF0898" w:rsidRDefault="00BF0898" w:rsidP="00EA59D9">
      <w:pPr>
        <w:pStyle w:val="ListParagraph"/>
        <w:autoSpaceDE w:val="0"/>
        <w:autoSpaceDN w:val="0"/>
        <w:adjustRightInd w:val="0"/>
        <w:spacing w:after="298"/>
        <w:ind w:left="1440"/>
        <w:jc w:val="both"/>
        <w:rPr>
          <w:rFonts w:ascii="Times New Roman" w:hAnsi="Times New Roman" w:cs="Times New Roman"/>
          <w:sz w:val="22"/>
          <w:szCs w:val="22"/>
        </w:rPr>
      </w:pPr>
      <w:r w:rsidRPr="00BF0898">
        <w:rPr>
          <w:rFonts w:ascii="Times New Roman" w:hAnsi="Times New Roman" w:cs="Times New Roman"/>
          <w:sz w:val="22"/>
          <w:szCs w:val="22"/>
        </w:rPr>
        <w:t xml:space="preserve">A key area for future research involves a mix-and-match approach, where Chain-of-Thought (CoT) based models are employed selectively—for example, using one model for reasoning steps and another for feedback or global consistency checks. This "CoT within a CoT" strategy could leverage the unique strengths of different models. </w:t>
      </w:r>
      <w:r w:rsidR="0011769D">
        <w:rPr>
          <w:rFonts w:ascii="Times New Roman" w:hAnsi="Times New Roman" w:cs="Times New Roman"/>
          <w:sz w:val="22"/>
          <w:szCs w:val="22"/>
        </w:rPr>
        <w:t>Furthermore</w:t>
      </w:r>
      <w:r w:rsidRPr="00BF0898">
        <w:rPr>
          <w:rFonts w:ascii="Times New Roman" w:hAnsi="Times New Roman" w:cs="Times New Roman"/>
          <w:sz w:val="22"/>
          <w:szCs w:val="22"/>
        </w:rPr>
        <w:t>,</w:t>
      </w:r>
      <w:r w:rsidR="0011769D">
        <w:rPr>
          <w:rFonts w:ascii="Times New Roman" w:hAnsi="Times New Roman" w:cs="Times New Roman"/>
          <w:sz w:val="22"/>
          <w:szCs w:val="22"/>
        </w:rPr>
        <w:t xml:space="preserve"> simply even </w:t>
      </w:r>
      <w:r w:rsidRPr="00BF0898">
        <w:rPr>
          <w:rFonts w:ascii="Times New Roman" w:hAnsi="Times New Roman" w:cs="Times New Roman"/>
          <w:sz w:val="22"/>
          <w:szCs w:val="22"/>
        </w:rPr>
        <w:t xml:space="preserve">integrating GPT and Claude into a single framework, as previously discussed, could reveal </w:t>
      </w:r>
      <w:r w:rsidR="001D7A29">
        <w:rPr>
          <w:rFonts w:ascii="Times New Roman" w:hAnsi="Times New Roman" w:cs="Times New Roman"/>
          <w:sz w:val="22"/>
          <w:szCs w:val="22"/>
        </w:rPr>
        <w:t>interesting solutions</w:t>
      </w:r>
      <w:r w:rsidRPr="00BF0898">
        <w:rPr>
          <w:rFonts w:ascii="Times New Roman" w:hAnsi="Times New Roman" w:cs="Times New Roman"/>
          <w:sz w:val="22"/>
          <w:szCs w:val="22"/>
        </w:rPr>
        <w:t>.</w:t>
      </w:r>
    </w:p>
    <w:p w14:paraId="40013A11" w14:textId="77777777" w:rsidR="00BF0898" w:rsidRPr="00BF0898" w:rsidRDefault="00BF0898" w:rsidP="00BF0898">
      <w:pPr>
        <w:pStyle w:val="ListParagraph"/>
        <w:autoSpaceDE w:val="0"/>
        <w:autoSpaceDN w:val="0"/>
        <w:adjustRightInd w:val="0"/>
        <w:spacing w:after="298"/>
        <w:jc w:val="both"/>
        <w:rPr>
          <w:rFonts w:ascii="Times New Roman" w:hAnsi="Times New Roman" w:cs="Times New Roman"/>
          <w:sz w:val="22"/>
          <w:szCs w:val="22"/>
        </w:rPr>
      </w:pPr>
    </w:p>
    <w:p w14:paraId="7FD09CD9" w14:textId="1308E77E" w:rsidR="00BF0898" w:rsidRPr="00BF0898" w:rsidRDefault="00A253AE" w:rsidP="00A253AE">
      <w:pPr>
        <w:pStyle w:val="ListParagraph"/>
        <w:autoSpaceDE w:val="0"/>
        <w:autoSpaceDN w:val="0"/>
        <w:adjustRightInd w:val="0"/>
        <w:spacing w:after="298"/>
        <w:ind w:firstLine="720"/>
        <w:jc w:val="both"/>
        <w:rPr>
          <w:rFonts w:ascii="Times New Roman" w:hAnsi="Times New Roman" w:cs="Times New Roman"/>
          <w:b/>
          <w:bCs/>
          <w:i/>
          <w:iCs/>
          <w:sz w:val="22"/>
          <w:szCs w:val="22"/>
        </w:rPr>
      </w:pPr>
      <w:r>
        <w:rPr>
          <w:rFonts w:ascii="Times New Roman" w:hAnsi="Times New Roman" w:cs="Times New Roman"/>
          <w:b/>
          <w:bCs/>
          <w:i/>
          <w:iCs/>
          <w:sz w:val="22"/>
          <w:szCs w:val="22"/>
        </w:rPr>
        <w:t xml:space="preserve">3.6.2 - </w:t>
      </w:r>
      <w:r w:rsidR="00BF0898" w:rsidRPr="00BF0898">
        <w:rPr>
          <w:rFonts w:ascii="Times New Roman" w:hAnsi="Times New Roman" w:cs="Times New Roman"/>
          <w:b/>
          <w:bCs/>
          <w:i/>
          <w:iCs/>
          <w:sz w:val="22"/>
          <w:szCs w:val="22"/>
        </w:rPr>
        <w:t>Experimentation with Parameters and Metrics</w:t>
      </w:r>
    </w:p>
    <w:p w14:paraId="011E2054" w14:textId="77777777" w:rsidR="00BF0898" w:rsidRDefault="00BF0898" w:rsidP="00A253AE">
      <w:pPr>
        <w:pStyle w:val="ListParagraph"/>
        <w:autoSpaceDE w:val="0"/>
        <w:autoSpaceDN w:val="0"/>
        <w:adjustRightInd w:val="0"/>
        <w:spacing w:after="298"/>
        <w:ind w:left="1440"/>
        <w:jc w:val="both"/>
        <w:rPr>
          <w:rFonts w:ascii="Times New Roman" w:hAnsi="Times New Roman" w:cs="Times New Roman"/>
          <w:sz w:val="22"/>
          <w:szCs w:val="22"/>
        </w:rPr>
      </w:pPr>
      <w:r w:rsidRPr="00BF0898">
        <w:rPr>
          <w:rFonts w:ascii="Times New Roman" w:hAnsi="Times New Roman" w:cs="Times New Roman"/>
          <w:sz w:val="22"/>
          <w:szCs w:val="22"/>
        </w:rPr>
        <w:t>Another avenue involves systematically testing different p-values and temperature settings, particularly in relation to the holistic feedback gate and initial step generation. Fine-tuning these parameters could uncover the ideal configurations for fostering diverse yet coherent reasoning paths. Expanding the scope of the SimpleBench study to include more questions and additional models would also provide a richer dataset for comparison.</w:t>
      </w:r>
    </w:p>
    <w:p w14:paraId="274D063B" w14:textId="77777777" w:rsidR="00BF0898" w:rsidRPr="00BF0898" w:rsidRDefault="00BF0898" w:rsidP="00BF0898">
      <w:pPr>
        <w:pStyle w:val="ListParagraph"/>
        <w:autoSpaceDE w:val="0"/>
        <w:autoSpaceDN w:val="0"/>
        <w:adjustRightInd w:val="0"/>
        <w:spacing w:after="298"/>
        <w:jc w:val="both"/>
        <w:rPr>
          <w:rFonts w:ascii="Times New Roman" w:hAnsi="Times New Roman" w:cs="Times New Roman"/>
          <w:sz w:val="22"/>
          <w:szCs w:val="22"/>
        </w:rPr>
      </w:pPr>
    </w:p>
    <w:p w14:paraId="2BE8BAF4" w14:textId="2B5D42A2" w:rsidR="00BF0898" w:rsidRDefault="00BF0898" w:rsidP="00CC7941">
      <w:pPr>
        <w:pStyle w:val="ListParagraph"/>
        <w:autoSpaceDE w:val="0"/>
        <w:autoSpaceDN w:val="0"/>
        <w:adjustRightInd w:val="0"/>
        <w:spacing w:after="298"/>
        <w:ind w:left="1440"/>
        <w:jc w:val="both"/>
        <w:rPr>
          <w:rFonts w:ascii="Times New Roman" w:hAnsi="Times New Roman" w:cs="Times New Roman"/>
          <w:sz w:val="22"/>
          <w:szCs w:val="22"/>
        </w:rPr>
      </w:pPr>
      <w:r w:rsidRPr="00BF0898">
        <w:rPr>
          <w:rFonts w:ascii="Times New Roman" w:hAnsi="Times New Roman" w:cs="Times New Roman"/>
          <w:sz w:val="22"/>
          <w:szCs w:val="22"/>
        </w:rPr>
        <w:t>Given the limitations in funding and model access, future efforts should consider better data utilization through metrics such as MAG (Median Aggregated Grade). Testing MAG across answer choices, instead of limiting it to Boolean evaluations, could offer deeper insights into how consistently reasoning paths align with correct solutions. This analysis could also introduce a Creativity Index to evaluate models' capacity to generate innovative or unexpected reasoning steps.</w:t>
      </w:r>
    </w:p>
    <w:p w14:paraId="1CC17C36" w14:textId="77777777" w:rsidR="00CC7941" w:rsidRPr="00CC7941" w:rsidRDefault="00CC7941" w:rsidP="00CC7941">
      <w:pPr>
        <w:pStyle w:val="ListParagraph"/>
        <w:autoSpaceDE w:val="0"/>
        <w:autoSpaceDN w:val="0"/>
        <w:adjustRightInd w:val="0"/>
        <w:spacing w:after="298"/>
        <w:ind w:left="1440"/>
        <w:jc w:val="both"/>
        <w:rPr>
          <w:rFonts w:ascii="Times New Roman" w:hAnsi="Times New Roman" w:cs="Times New Roman"/>
          <w:sz w:val="22"/>
          <w:szCs w:val="22"/>
        </w:rPr>
      </w:pPr>
    </w:p>
    <w:p w14:paraId="68F406D7" w14:textId="585B3881" w:rsidR="00BF0898" w:rsidRPr="00BF0898" w:rsidRDefault="00CC7941" w:rsidP="00CC7941">
      <w:pPr>
        <w:pStyle w:val="ListParagraph"/>
        <w:autoSpaceDE w:val="0"/>
        <w:autoSpaceDN w:val="0"/>
        <w:adjustRightInd w:val="0"/>
        <w:spacing w:after="298"/>
        <w:ind w:left="1440"/>
        <w:jc w:val="both"/>
        <w:rPr>
          <w:rFonts w:ascii="Times New Roman" w:hAnsi="Times New Roman" w:cs="Times New Roman"/>
          <w:b/>
          <w:bCs/>
          <w:i/>
          <w:iCs/>
          <w:sz w:val="22"/>
          <w:szCs w:val="22"/>
        </w:rPr>
      </w:pPr>
      <w:r>
        <w:rPr>
          <w:rFonts w:ascii="Times New Roman" w:hAnsi="Times New Roman" w:cs="Times New Roman"/>
          <w:b/>
          <w:bCs/>
          <w:i/>
          <w:iCs/>
          <w:sz w:val="22"/>
          <w:szCs w:val="22"/>
        </w:rPr>
        <w:t xml:space="preserve">3.6.3 - </w:t>
      </w:r>
      <w:r w:rsidR="00BF0898" w:rsidRPr="00BF0898">
        <w:rPr>
          <w:rFonts w:ascii="Times New Roman" w:hAnsi="Times New Roman" w:cs="Times New Roman"/>
          <w:b/>
          <w:bCs/>
          <w:i/>
          <w:iCs/>
          <w:sz w:val="22"/>
          <w:szCs w:val="22"/>
        </w:rPr>
        <w:t>Implications for Task-Specific Agent Development</w:t>
      </w:r>
    </w:p>
    <w:p w14:paraId="74B7615C" w14:textId="78C1EFF0" w:rsidR="00BF0898" w:rsidRDefault="00BF0898" w:rsidP="00CC7941">
      <w:pPr>
        <w:pStyle w:val="ListParagraph"/>
        <w:autoSpaceDE w:val="0"/>
        <w:autoSpaceDN w:val="0"/>
        <w:adjustRightInd w:val="0"/>
        <w:spacing w:after="298"/>
        <w:ind w:left="1440"/>
        <w:jc w:val="both"/>
        <w:rPr>
          <w:rFonts w:ascii="Times New Roman" w:hAnsi="Times New Roman" w:cs="Times New Roman"/>
          <w:sz w:val="22"/>
          <w:szCs w:val="22"/>
        </w:rPr>
      </w:pPr>
      <w:r w:rsidRPr="00BF0898">
        <w:rPr>
          <w:rFonts w:ascii="Times New Roman" w:hAnsi="Times New Roman" w:cs="Times New Roman"/>
          <w:sz w:val="22"/>
          <w:szCs w:val="22"/>
        </w:rPr>
        <w:t>Finally, this study underscores the potential of CoT prompting, even on baseline models, when tailored to specific user needs. By refining reasoning frameworks for task-specific applications, we could significantly improve the efficiency and accuracy of agent-based systems. This adaptability</w:t>
      </w:r>
      <w:r w:rsidR="00052644">
        <w:rPr>
          <w:rFonts w:ascii="Times New Roman" w:hAnsi="Times New Roman" w:cs="Times New Roman"/>
          <w:sz w:val="22"/>
          <w:szCs w:val="22"/>
        </w:rPr>
        <w:t>, especially using output feedback to guide next step generation,</w:t>
      </w:r>
      <w:r w:rsidRPr="00BF0898">
        <w:rPr>
          <w:rFonts w:ascii="Times New Roman" w:hAnsi="Times New Roman" w:cs="Times New Roman"/>
          <w:sz w:val="22"/>
          <w:szCs w:val="22"/>
        </w:rPr>
        <w:t xml:space="preserve"> may be critical for deploying AI agents in specialized roles where precision and contextual understanding are paramount.</w:t>
      </w:r>
    </w:p>
    <w:p w14:paraId="2273F397" w14:textId="77777777" w:rsidR="00C91E71" w:rsidRPr="00612DEC" w:rsidRDefault="00000000" w:rsidP="00E428ED">
      <w:pPr>
        <w:tabs>
          <w:tab w:val="left" w:pos="220"/>
          <w:tab w:val="left" w:pos="720"/>
        </w:tabs>
        <w:autoSpaceDE w:val="0"/>
        <w:autoSpaceDN w:val="0"/>
        <w:adjustRightInd w:val="0"/>
        <w:spacing w:after="240"/>
        <w:jc w:val="center"/>
        <w:rPr>
          <w:rFonts w:ascii="Times New Roman" w:hAnsi="Times New Roman" w:cs="Times New Roman"/>
        </w:rPr>
      </w:pPr>
      <w:r>
        <w:rPr>
          <w:rFonts w:ascii="Times New Roman" w:hAnsi="Times New Roman" w:cs="Times New Roman"/>
          <w:noProof/>
        </w:rPr>
        <w:pict w14:anchorId="5F0FEFCD">
          <v:rect id="_x0000_i1031" alt="" style="width:367.85pt;height:.05pt;mso-width-percent:0;mso-height-percent:0;mso-width-percent:0;mso-height-percent:0" o:hrpct="786" o:hralign="center" o:hrstd="t" o:hr="t" fillcolor="#a0a0a0" stroked="f"/>
        </w:pict>
      </w:r>
    </w:p>
    <w:p w14:paraId="5554A36C" w14:textId="77777777" w:rsidR="00C91E71" w:rsidRPr="00612DEC" w:rsidRDefault="00C91E71" w:rsidP="00E428ED">
      <w:pPr>
        <w:tabs>
          <w:tab w:val="left" w:pos="220"/>
          <w:tab w:val="left" w:pos="720"/>
        </w:tabs>
        <w:autoSpaceDE w:val="0"/>
        <w:autoSpaceDN w:val="0"/>
        <w:adjustRightInd w:val="0"/>
        <w:spacing w:after="240"/>
        <w:jc w:val="center"/>
        <w:rPr>
          <w:rFonts w:ascii="Times New Roman" w:hAnsi="Times New Roman" w:cs="Times New Roman"/>
          <w:i/>
          <w:iCs/>
        </w:rPr>
      </w:pPr>
      <w:r w:rsidRPr="00612DEC">
        <w:rPr>
          <w:rFonts w:ascii="Times New Roman" w:hAnsi="Times New Roman" w:cs="Times New Roman"/>
          <w:i/>
          <w:iCs/>
        </w:rPr>
        <w:t>The rest of this page is left intentionally blank</w:t>
      </w:r>
    </w:p>
    <w:p w14:paraId="19D4FAD1"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350B2780"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62973EC8" w14:textId="2A467ED7" w:rsidR="00312E45" w:rsidRPr="00612DEC" w:rsidRDefault="00C91E71"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lastRenderedPageBreak/>
        <w:t>IMPROVEMENTS</w:t>
      </w:r>
    </w:p>
    <w:p w14:paraId="2E719658" w14:textId="77777777" w:rsidR="00CC02F5" w:rsidRPr="00612DEC" w:rsidRDefault="00CC02F5" w:rsidP="00E46F5F">
      <w:pPr>
        <w:pStyle w:val="ListParagraph"/>
        <w:autoSpaceDE w:val="0"/>
        <w:autoSpaceDN w:val="0"/>
        <w:adjustRightInd w:val="0"/>
        <w:spacing w:after="298" w:line="240" w:lineRule="auto"/>
        <w:jc w:val="both"/>
        <w:rPr>
          <w:rFonts w:ascii="Times New Roman" w:hAnsi="Times New Roman" w:cs="Times New Roman"/>
          <w:b/>
          <w:bCs/>
          <w:sz w:val="36"/>
          <w:szCs w:val="36"/>
        </w:rPr>
      </w:pPr>
    </w:p>
    <w:p w14:paraId="1AC9528C" w14:textId="244DB414" w:rsidR="00312E45" w:rsidRPr="00612DEC" w:rsidRDefault="00496A5F" w:rsidP="00E46F5F">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4.1</w:t>
      </w:r>
      <w:r w:rsidR="008D4B57" w:rsidRPr="00612DEC">
        <w:rPr>
          <w:rFonts w:ascii="Times New Roman" w:hAnsi="Times New Roman" w:cs="Times New Roman"/>
          <w:b/>
          <w:bCs/>
          <w:i/>
          <w:iCs/>
          <w:sz w:val="22"/>
          <w:szCs w:val="22"/>
        </w:rPr>
        <w:t xml:space="preserve"> - </w:t>
      </w:r>
      <w:r w:rsidR="00312E45" w:rsidRPr="00612DEC">
        <w:rPr>
          <w:rFonts w:ascii="Times New Roman" w:hAnsi="Times New Roman" w:cs="Times New Roman"/>
          <w:b/>
          <w:bCs/>
          <w:i/>
          <w:iCs/>
          <w:sz w:val="22"/>
          <w:szCs w:val="22"/>
        </w:rPr>
        <w:t>Specifically Trained Models</w:t>
      </w:r>
    </w:p>
    <w:p w14:paraId="38707830" w14:textId="5F5F5452" w:rsidR="00312E45" w:rsidRPr="00612DEC" w:rsidRDefault="00312E45" w:rsidP="00E46F5F">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One </w:t>
      </w:r>
      <w:r w:rsidR="00F3247C" w:rsidRPr="00612DEC">
        <w:rPr>
          <w:rFonts w:ascii="Times New Roman" w:hAnsi="Times New Roman" w:cs="Times New Roman"/>
          <w:sz w:val="22"/>
          <w:szCs w:val="22"/>
        </w:rPr>
        <w:t>possible</w:t>
      </w:r>
      <w:r w:rsidRPr="00612DEC">
        <w:rPr>
          <w:rFonts w:ascii="Times New Roman" w:hAnsi="Times New Roman" w:cs="Times New Roman"/>
          <w:sz w:val="22"/>
          <w:szCs w:val="22"/>
        </w:rPr>
        <w:t xml:space="preserve"> improvement that can be made in the current implementation of our system is to use specifically trained models for step generation. These models can be trained not only to generate intermediate reasoning steps but also to derive feedback and comprehend the assumptions underlying their outputs. </w:t>
      </w:r>
      <w:r w:rsidR="00F3247C" w:rsidRPr="00612DEC">
        <w:rPr>
          <w:rFonts w:ascii="Times New Roman" w:hAnsi="Times New Roman" w:cs="Times New Roman"/>
          <w:sz w:val="22"/>
          <w:szCs w:val="22"/>
        </w:rPr>
        <w:t>In simpler terms, having a contextually aware and specifically trained model on how to generate reasoning steps that mimic Chain-of-Thoughts may provide more accurate solutions and pathways. This strategy combined with the recent studies</w:t>
      </w:r>
      <w:r w:rsidRPr="00612DEC">
        <w:rPr>
          <w:rFonts w:ascii="Times New Roman" w:hAnsi="Times New Roman" w:cs="Times New Roman"/>
          <w:sz w:val="22"/>
          <w:szCs w:val="22"/>
        </w:rPr>
        <w:t xml:space="preserve"> in Chain-of-Thought (CoT) prompting </w:t>
      </w:r>
      <w:r w:rsidR="00F3247C" w:rsidRPr="00612DEC">
        <w:rPr>
          <w:rFonts w:ascii="Times New Roman" w:hAnsi="Times New Roman" w:cs="Times New Roman"/>
          <w:sz w:val="22"/>
          <w:szCs w:val="22"/>
        </w:rPr>
        <w:t>may show</w:t>
      </w:r>
      <w:r w:rsidRPr="00612DEC">
        <w:rPr>
          <w:rFonts w:ascii="Times New Roman" w:hAnsi="Times New Roman" w:cs="Times New Roman"/>
          <w:sz w:val="22"/>
          <w:szCs w:val="22"/>
        </w:rPr>
        <w:t xml:space="preserve"> that such step-by-step generation</w:t>
      </w:r>
      <w:r w:rsidR="00F3247C" w:rsidRPr="00612DEC">
        <w:rPr>
          <w:rFonts w:ascii="Times New Roman" w:hAnsi="Times New Roman" w:cs="Times New Roman"/>
          <w:sz w:val="22"/>
          <w:szCs w:val="22"/>
        </w:rPr>
        <w:t xml:space="preserve"> could</w:t>
      </w:r>
      <w:r w:rsidRPr="00612DEC">
        <w:rPr>
          <w:rFonts w:ascii="Times New Roman" w:hAnsi="Times New Roman" w:cs="Times New Roman"/>
          <w:sz w:val="22"/>
          <w:szCs w:val="22"/>
        </w:rPr>
        <w:t xml:space="preserve"> significantly improve task performance in language models</w:t>
      </w:r>
      <w:r w:rsidR="00F3247C" w:rsidRPr="00612DEC">
        <w:rPr>
          <w:rFonts w:ascii="Times New Roman" w:hAnsi="Times New Roman" w:cs="Times New Roman"/>
          <w:sz w:val="22"/>
          <w:szCs w:val="22"/>
        </w:rPr>
        <w:t xml:space="preserve"> from an end-to-end user </w:t>
      </w:r>
      <w:r w:rsidR="00F53F83" w:rsidRPr="00612DEC">
        <w:rPr>
          <w:rFonts w:ascii="Times New Roman" w:hAnsi="Times New Roman" w:cs="Times New Roman"/>
          <w:sz w:val="22"/>
          <w:szCs w:val="22"/>
        </w:rPr>
        <w:t>perspective</w:t>
      </w:r>
      <w:r w:rsidRPr="00612DEC">
        <w:rPr>
          <w:rFonts w:ascii="Times New Roman" w:hAnsi="Times New Roman" w:cs="Times New Roman"/>
          <w:sz w:val="22"/>
          <w:szCs w:val="22"/>
        </w:rPr>
        <w:t xml:space="preserve"> (</w:t>
      </w:r>
      <w:hyperlink r:id="rId11" w:tgtFrame="_new" w:history="1">
        <w:r w:rsidRPr="00612DEC">
          <w:rPr>
            <w:rStyle w:val="Hyperlink"/>
            <w:rFonts w:ascii="Times New Roman" w:hAnsi="Times New Roman" w:cs="Times New Roman"/>
            <w:sz w:val="22"/>
            <w:szCs w:val="22"/>
          </w:rPr>
          <w:t>Wei et al., 2022</w:t>
        </w:r>
      </w:hyperlink>
      <w:r w:rsidRPr="00612DEC">
        <w:rPr>
          <w:rFonts w:ascii="Times New Roman" w:hAnsi="Times New Roman" w:cs="Times New Roman"/>
          <w:sz w:val="22"/>
          <w:szCs w:val="22"/>
        </w:rPr>
        <w:t>).</w:t>
      </w:r>
    </w:p>
    <w:p w14:paraId="4F5EF194" w14:textId="77777777" w:rsidR="00312E45" w:rsidRPr="00612DEC" w:rsidRDefault="00312E45" w:rsidP="00E46F5F">
      <w:pPr>
        <w:pStyle w:val="ListParagraph"/>
        <w:autoSpaceDE w:val="0"/>
        <w:autoSpaceDN w:val="0"/>
        <w:adjustRightInd w:val="0"/>
        <w:spacing w:after="298"/>
        <w:jc w:val="both"/>
        <w:rPr>
          <w:rFonts w:ascii="Times New Roman" w:hAnsi="Times New Roman" w:cs="Times New Roman"/>
          <w:sz w:val="22"/>
          <w:szCs w:val="22"/>
        </w:rPr>
      </w:pPr>
    </w:p>
    <w:p w14:paraId="4DBF8D2C" w14:textId="71E61656" w:rsidR="00312E45" w:rsidRPr="00612DEC" w:rsidRDefault="00312E45" w:rsidP="00E46F5F">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A</w:t>
      </w:r>
      <w:r w:rsidR="00E46F5F" w:rsidRPr="00612DEC">
        <w:rPr>
          <w:rFonts w:ascii="Times New Roman" w:hAnsi="Times New Roman" w:cs="Times New Roman"/>
          <w:sz w:val="22"/>
          <w:szCs w:val="22"/>
        </w:rPr>
        <w:t xml:space="preserve">nother </w:t>
      </w:r>
      <w:r w:rsidRPr="00612DEC">
        <w:rPr>
          <w:rFonts w:ascii="Times New Roman" w:hAnsi="Times New Roman" w:cs="Times New Roman"/>
          <w:sz w:val="22"/>
          <w:szCs w:val="22"/>
        </w:rPr>
        <w:t>novel concept involves the use of a dedicated end-gate model that synthesizes the outputs of multiple CoT</w:t>
      </w:r>
      <w:r w:rsidR="000D0004" w:rsidRPr="00612DEC">
        <w:rPr>
          <w:rFonts w:ascii="Times New Roman" w:hAnsi="Times New Roman" w:cs="Times New Roman"/>
          <w:sz w:val="22"/>
          <w:szCs w:val="22"/>
        </w:rPr>
        <w:t>’</w:t>
      </w:r>
      <w:r w:rsidRPr="00612DEC">
        <w:rPr>
          <w:rFonts w:ascii="Times New Roman" w:hAnsi="Times New Roman" w:cs="Times New Roman"/>
          <w:sz w:val="22"/>
          <w:szCs w:val="22"/>
        </w:rPr>
        <w:t xml:space="preserve">s to produce a coherent and validated final solution. </w:t>
      </w:r>
      <w:proofErr w:type="gramStart"/>
      <w:r w:rsidR="00E46F5F" w:rsidRPr="00612DEC">
        <w:rPr>
          <w:rFonts w:ascii="Times New Roman" w:hAnsi="Times New Roman" w:cs="Times New Roman"/>
          <w:sz w:val="22"/>
          <w:szCs w:val="22"/>
        </w:rPr>
        <w:t>Similar to</w:t>
      </w:r>
      <w:proofErr w:type="gramEnd"/>
      <w:r w:rsidR="00E46F5F" w:rsidRPr="00612DEC">
        <w:rPr>
          <w:rFonts w:ascii="Times New Roman" w:hAnsi="Times New Roman" w:cs="Times New Roman"/>
          <w:sz w:val="22"/>
          <w:szCs w:val="22"/>
        </w:rPr>
        <w:t xml:space="preserve"> the global consistency check that is used in our solution, we can</w:t>
      </w:r>
      <w:r w:rsidRPr="00612DEC">
        <w:rPr>
          <w:rFonts w:ascii="Times New Roman" w:hAnsi="Times New Roman" w:cs="Times New Roman"/>
          <w:sz w:val="22"/>
          <w:szCs w:val="22"/>
        </w:rPr>
        <w:t xml:space="preserve"> pro</w:t>
      </w:r>
      <w:r w:rsidR="00E46F5F" w:rsidRPr="00612DEC">
        <w:rPr>
          <w:rFonts w:ascii="Times New Roman" w:hAnsi="Times New Roman" w:cs="Times New Roman"/>
          <w:sz w:val="22"/>
          <w:szCs w:val="22"/>
        </w:rPr>
        <w:t>vide</w:t>
      </w:r>
      <w:r w:rsidRPr="00612DEC">
        <w:rPr>
          <w:rFonts w:ascii="Times New Roman" w:hAnsi="Times New Roman" w:cs="Times New Roman"/>
          <w:sz w:val="22"/>
          <w:szCs w:val="22"/>
        </w:rPr>
        <w:t xml:space="preserve"> this end-gate model with a diverse set of reasoning paths </w:t>
      </w:r>
      <w:r w:rsidR="00E46F5F" w:rsidRPr="00612DEC">
        <w:rPr>
          <w:rFonts w:ascii="Times New Roman" w:hAnsi="Times New Roman" w:cs="Times New Roman"/>
          <w:sz w:val="22"/>
          <w:szCs w:val="22"/>
        </w:rPr>
        <w:t>to</w:t>
      </w:r>
      <w:r w:rsidRPr="00612DEC">
        <w:rPr>
          <w:rFonts w:ascii="Times New Roman" w:hAnsi="Times New Roman" w:cs="Times New Roman"/>
          <w:sz w:val="22"/>
          <w:szCs w:val="22"/>
        </w:rPr>
        <w:t xml:space="preserve"> ensure consistency, robustness, and an improved capacity for error detection.</w:t>
      </w:r>
      <w:r w:rsidR="00F3247C" w:rsidRPr="00612DEC">
        <w:rPr>
          <w:rFonts w:ascii="Times New Roman" w:hAnsi="Times New Roman" w:cs="Times New Roman"/>
          <w:sz w:val="22"/>
          <w:szCs w:val="22"/>
        </w:rPr>
        <w:t xml:space="preserve"> This end gate model falls in the same family as the specifically trained models that are small at scale yet domain rich in their specific role.</w:t>
      </w:r>
    </w:p>
    <w:p w14:paraId="361A6F15" w14:textId="77777777" w:rsidR="00E46F5F" w:rsidRPr="00612DEC" w:rsidRDefault="00E46F5F" w:rsidP="00E46F5F">
      <w:pPr>
        <w:pStyle w:val="ListParagraph"/>
        <w:autoSpaceDE w:val="0"/>
        <w:autoSpaceDN w:val="0"/>
        <w:adjustRightInd w:val="0"/>
        <w:spacing w:after="298"/>
        <w:jc w:val="both"/>
        <w:rPr>
          <w:rFonts w:ascii="Times New Roman" w:hAnsi="Times New Roman" w:cs="Times New Roman"/>
          <w:sz w:val="22"/>
          <w:szCs w:val="22"/>
        </w:rPr>
      </w:pPr>
    </w:p>
    <w:p w14:paraId="61353537" w14:textId="5DD15678" w:rsidR="00A05031" w:rsidRPr="00612DEC" w:rsidRDefault="00E46F5F" w:rsidP="00467615">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This inherently brings forward the question of the Chain-of-Thought process itself. Why is it that we are judging the performance of this model based on the final solution that the CoT produced? A question that arises in our discussions is what if we rather trained our </w:t>
      </w:r>
      <w:r w:rsidR="007A02D6" w:rsidRPr="00612DEC">
        <w:rPr>
          <w:rFonts w:ascii="Times New Roman" w:hAnsi="Times New Roman" w:cs="Times New Roman"/>
          <w:sz w:val="22"/>
          <w:szCs w:val="22"/>
        </w:rPr>
        <w:t xml:space="preserve">specific </w:t>
      </w:r>
      <w:r w:rsidRPr="00612DEC">
        <w:rPr>
          <w:rFonts w:ascii="Times New Roman" w:hAnsi="Times New Roman" w:cs="Times New Roman"/>
          <w:sz w:val="22"/>
          <w:szCs w:val="22"/>
        </w:rPr>
        <w:t>model</w:t>
      </w:r>
      <w:r w:rsidR="007A02D6" w:rsidRPr="00612DEC">
        <w:rPr>
          <w:rFonts w:ascii="Times New Roman" w:hAnsi="Times New Roman" w:cs="Times New Roman"/>
          <w:sz w:val="22"/>
          <w:szCs w:val="22"/>
        </w:rPr>
        <w:t>s</w:t>
      </w:r>
      <w:r w:rsidRPr="00612DEC">
        <w:rPr>
          <w:rFonts w:ascii="Times New Roman" w:hAnsi="Times New Roman" w:cs="Times New Roman"/>
          <w:sz w:val="22"/>
          <w:szCs w:val="22"/>
        </w:rPr>
        <w:t xml:space="preserve"> to synthesize multiple CoT’s that reach the same yet correct final solution?</w:t>
      </w:r>
      <w:r w:rsidR="000D0004" w:rsidRPr="00612DEC">
        <w:rPr>
          <w:rFonts w:ascii="Times New Roman" w:hAnsi="Times New Roman" w:cs="Times New Roman"/>
          <w:sz w:val="22"/>
          <w:szCs w:val="22"/>
        </w:rPr>
        <w:t xml:space="preserve"> Instead of treating loss as the distance from the final solution, we should rather train the loss on the quality of the CoT’s it produces to reach that final solution.</w:t>
      </w:r>
      <w:r w:rsidR="00A05031" w:rsidRPr="00612DEC">
        <w:rPr>
          <w:rFonts w:ascii="Times New Roman" w:hAnsi="Times New Roman" w:cs="Times New Roman"/>
          <w:sz w:val="22"/>
          <w:szCs w:val="22"/>
        </w:rPr>
        <w:t xml:space="preserve"> This loss term however is just a fractional representation of all the specific models involved in producing </w:t>
      </w:r>
      <w:proofErr w:type="gramStart"/>
      <w:r w:rsidR="00A05031" w:rsidRPr="00612DEC">
        <w:rPr>
          <w:rFonts w:ascii="Times New Roman" w:hAnsi="Times New Roman" w:cs="Times New Roman"/>
          <w:sz w:val="22"/>
          <w:szCs w:val="22"/>
        </w:rPr>
        <w:t>the final result</w:t>
      </w:r>
      <w:proofErr w:type="gramEnd"/>
      <w:r w:rsidR="00A05031" w:rsidRPr="00612DEC">
        <w:rPr>
          <w:rFonts w:ascii="Times New Roman" w:hAnsi="Times New Roman" w:cs="Times New Roman"/>
          <w:sz w:val="22"/>
          <w:szCs w:val="22"/>
        </w:rPr>
        <w:t>. The division of this loss term would need to be understood as a combined value between the accuracy of the step generated, the logical flow of all steps, and the effectiveness of the global consistency check.</w:t>
      </w:r>
      <w:r w:rsidR="000D0004" w:rsidRPr="00612DEC">
        <w:rPr>
          <w:rFonts w:ascii="Times New Roman" w:hAnsi="Times New Roman" w:cs="Times New Roman"/>
          <w:sz w:val="22"/>
          <w:szCs w:val="22"/>
        </w:rPr>
        <w:t xml:space="preserve"> </w:t>
      </w:r>
      <w:r w:rsidR="00312E45" w:rsidRPr="00612DEC">
        <w:rPr>
          <w:rFonts w:ascii="Times New Roman" w:hAnsi="Times New Roman" w:cs="Times New Roman"/>
          <w:sz w:val="22"/>
          <w:szCs w:val="22"/>
        </w:rPr>
        <w:t>This self-learning paradigm could bridge the gap between pre-defined human heuristics and emergent model-driven logic.</w:t>
      </w:r>
    </w:p>
    <w:p w14:paraId="6BEE36C8" w14:textId="77777777" w:rsidR="00467615" w:rsidRPr="00612DEC" w:rsidRDefault="00467615" w:rsidP="00467615">
      <w:pPr>
        <w:pStyle w:val="ListParagraph"/>
        <w:autoSpaceDE w:val="0"/>
        <w:autoSpaceDN w:val="0"/>
        <w:adjustRightInd w:val="0"/>
        <w:spacing w:after="298"/>
        <w:jc w:val="both"/>
        <w:rPr>
          <w:rFonts w:ascii="Times New Roman" w:hAnsi="Times New Roman" w:cs="Times New Roman"/>
          <w:sz w:val="22"/>
          <w:szCs w:val="22"/>
        </w:rPr>
      </w:pPr>
    </w:p>
    <w:p w14:paraId="2FD61860" w14:textId="2D9811A5" w:rsidR="00A05031" w:rsidRPr="00612DEC" w:rsidRDefault="00496A5F" w:rsidP="00A05031">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4.2</w:t>
      </w:r>
      <w:r w:rsidR="008D4B57" w:rsidRPr="00612DEC">
        <w:rPr>
          <w:rFonts w:ascii="Times New Roman" w:hAnsi="Times New Roman" w:cs="Times New Roman"/>
          <w:b/>
          <w:bCs/>
          <w:i/>
          <w:iCs/>
          <w:sz w:val="22"/>
          <w:szCs w:val="22"/>
        </w:rPr>
        <w:t xml:space="preserve"> - </w:t>
      </w:r>
      <w:r w:rsidR="00A05031" w:rsidRPr="00612DEC">
        <w:rPr>
          <w:rFonts w:ascii="Times New Roman" w:hAnsi="Times New Roman" w:cs="Times New Roman"/>
          <w:b/>
          <w:bCs/>
          <w:i/>
          <w:iCs/>
          <w:sz w:val="22"/>
          <w:szCs w:val="22"/>
        </w:rPr>
        <w:t>Incorporating Assumptions, Consistency, and Diversions into Feedback Loops</w:t>
      </w:r>
    </w:p>
    <w:p w14:paraId="4371D7F1" w14:textId="237DCCA4"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Efficiently handling assumptions, inconsistencies, and diversions within the reasoning process is critical for optimizing the CoT system. </w:t>
      </w:r>
      <w:r w:rsidR="00496A5F" w:rsidRPr="00612DEC">
        <w:rPr>
          <w:rFonts w:ascii="Times New Roman" w:hAnsi="Times New Roman" w:cs="Times New Roman"/>
          <w:sz w:val="22"/>
          <w:szCs w:val="22"/>
        </w:rPr>
        <w:t>Our current method</w:t>
      </w:r>
      <w:r w:rsidRPr="00612DEC">
        <w:rPr>
          <w:rFonts w:ascii="Times New Roman" w:hAnsi="Times New Roman" w:cs="Times New Roman"/>
          <w:sz w:val="22"/>
          <w:szCs w:val="22"/>
        </w:rPr>
        <w:t xml:space="preserve"> involve</w:t>
      </w:r>
      <w:r w:rsidR="00496A5F" w:rsidRPr="00612DEC">
        <w:rPr>
          <w:rFonts w:ascii="Times New Roman" w:hAnsi="Times New Roman" w:cs="Times New Roman"/>
          <w:sz w:val="22"/>
          <w:szCs w:val="22"/>
        </w:rPr>
        <w:t>s</w:t>
      </w:r>
      <w:r w:rsidRPr="00612DEC">
        <w:rPr>
          <w:rFonts w:ascii="Times New Roman" w:hAnsi="Times New Roman" w:cs="Times New Roman"/>
          <w:sz w:val="22"/>
          <w:szCs w:val="22"/>
        </w:rPr>
        <w:t xml:space="preserve"> restarting the CoT generation process whenever a logical inconsistency or error is identified. However, this approach is computationally expensive and may lead to redundant evaluations.</w:t>
      </w:r>
    </w:p>
    <w:p w14:paraId="017613D1"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p>
    <w:p w14:paraId="29E2F58B" w14:textId="53CC293D"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We propose a more efficient strategy where the feedback mechanism </w:t>
      </w:r>
      <w:r w:rsidR="00496A5F" w:rsidRPr="00612DEC">
        <w:rPr>
          <w:rFonts w:ascii="Times New Roman" w:hAnsi="Times New Roman" w:cs="Times New Roman"/>
          <w:sz w:val="22"/>
          <w:szCs w:val="22"/>
        </w:rPr>
        <w:t>has the authority to generate</w:t>
      </w:r>
      <w:r w:rsidRPr="00612DEC">
        <w:rPr>
          <w:rFonts w:ascii="Times New Roman" w:hAnsi="Times New Roman" w:cs="Times New Roman"/>
          <w:sz w:val="22"/>
          <w:szCs w:val="22"/>
        </w:rPr>
        <w:t xml:space="preserve"> alternative CoTs at the specific point of divergence, rather than restarting the </w:t>
      </w:r>
      <w:r w:rsidRPr="00612DEC">
        <w:rPr>
          <w:rFonts w:ascii="Times New Roman" w:hAnsi="Times New Roman" w:cs="Times New Roman"/>
          <w:sz w:val="22"/>
          <w:szCs w:val="22"/>
        </w:rPr>
        <w:lastRenderedPageBreak/>
        <w:t xml:space="preserve">entire process. By delegating the authority to address diversions to the feedback gate, the </w:t>
      </w:r>
      <w:r w:rsidR="00496A5F" w:rsidRPr="00612DEC">
        <w:rPr>
          <w:rFonts w:ascii="Times New Roman" w:hAnsi="Times New Roman" w:cs="Times New Roman"/>
          <w:sz w:val="22"/>
          <w:szCs w:val="22"/>
        </w:rPr>
        <w:t>model</w:t>
      </w:r>
      <w:r w:rsidRPr="00612DEC">
        <w:rPr>
          <w:rFonts w:ascii="Times New Roman" w:hAnsi="Times New Roman" w:cs="Times New Roman"/>
          <w:sz w:val="22"/>
          <w:szCs w:val="22"/>
        </w:rPr>
        <w:t xml:space="preserve"> can target critical junctures without reprocessing the entire reasoning chain. This method reduces computational overhead while maintaining high solution fidelity</w:t>
      </w:r>
      <w:r w:rsidR="00496A5F" w:rsidRPr="00612DEC">
        <w:rPr>
          <w:rFonts w:ascii="Times New Roman" w:hAnsi="Times New Roman" w:cs="Times New Roman"/>
          <w:sz w:val="22"/>
          <w:szCs w:val="22"/>
        </w:rPr>
        <w:t xml:space="preserve"> as CoT’s are generated recursively as they are identified</w:t>
      </w:r>
      <w:r w:rsidRPr="00612DEC">
        <w:rPr>
          <w:rFonts w:ascii="Times New Roman" w:hAnsi="Times New Roman" w:cs="Times New Roman"/>
          <w:sz w:val="22"/>
          <w:szCs w:val="22"/>
        </w:rPr>
        <w:t>.</w:t>
      </w:r>
    </w:p>
    <w:p w14:paraId="02F2AD51"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p>
    <w:p w14:paraId="66EFDDDD" w14:textId="698462F2" w:rsidR="00E834CD" w:rsidRDefault="00A05031" w:rsidP="004C0E07">
      <w:pPr>
        <w:pStyle w:val="ListParagraph"/>
        <w:autoSpaceDE w:val="0"/>
        <w:autoSpaceDN w:val="0"/>
        <w:adjustRightInd w:val="0"/>
        <w:spacing w:after="298"/>
        <w:jc w:val="both"/>
        <w:rPr>
          <w:rFonts w:ascii="Times New Roman" w:hAnsi="Times New Roman" w:cs="Times New Roman"/>
          <w:b/>
          <w:bCs/>
          <w:color w:val="FF0000"/>
          <w:sz w:val="22"/>
          <w:szCs w:val="22"/>
        </w:rPr>
      </w:pPr>
      <w:r w:rsidRPr="00612DEC">
        <w:rPr>
          <w:rFonts w:ascii="Times New Roman" w:hAnsi="Times New Roman" w:cs="Times New Roman"/>
          <w:sz w:val="22"/>
          <w:szCs w:val="22"/>
        </w:rPr>
        <w:t>Furthermore, by restricting global evaluations to the end-gates of CoTs</w:t>
      </w:r>
      <w:r w:rsidR="00496A5F" w:rsidRPr="00612DEC">
        <w:rPr>
          <w:rFonts w:ascii="Times New Roman" w:hAnsi="Times New Roman" w:cs="Times New Roman"/>
          <w:sz w:val="22"/>
          <w:szCs w:val="22"/>
        </w:rPr>
        <w:t xml:space="preserve"> (start node – end node path)</w:t>
      </w:r>
      <w:r w:rsidRPr="00612DEC">
        <w:rPr>
          <w:rFonts w:ascii="Times New Roman" w:hAnsi="Times New Roman" w:cs="Times New Roman"/>
          <w:sz w:val="22"/>
          <w:szCs w:val="22"/>
        </w:rPr>
        <w:t>, the system can streamline its validation process, focusing only on</w:t>
      </w:r>
      <w:r w:rsidR="00496A5F" w:rsidRPr="00612DEC">
        <w:rPr>
          <w:rFonts w:ascii="Times New Roman" w:hAnsi="Times New Roman" w:cs="Times New Roman"/>
          <w:sz w:val="22"/>
          <w:szCs w:val="22"/>
        </w:rPr>
        <w:t xml:space="preserve"> how the</w:t>
      </w:r>
      <w:r w:rsidRPr="00612DEC">
        <w:rPr>
          <w:rFonts w:ascii="Times New Roman" w:hAnsi="Times New Roman" w:cs="Times New Roman"/>
          <w:sz w:val="22"/>
          <w:szCs w:val="22"/>
        </w:rPr>
        <w:t xml:space="preserve"> synthesized outputs </w:t>
      </w:r>
      <w:r w:rsidR="00496A5F" w:rsidRPr="00612DEC">
        <w:rPr>
          <w:rFonts w:ascii="Times New Roman" w:hAnsi="Times New Roman" w:cs="Times New Roman"/>
          <w:sz w:val="22"/>
          <w:szCs w:val="22"/>
        </w:rPr>
        <w:t>differ from where they diverged in their reasoning steps</w:t>
      </w:r>
      <w:r w:rsidRPr="00612DEC">
        <w:rPr>
          <w:rFonts w:ascii="Times New Roman" w:hAnsi="Times New Roman" w:cs="Times New Roman"/>
          <w:sz w:val="22"/>
          <w:szCs w:val="22"/>
        </w:rPr>
        <w:t>.</w:t>
      </w:r>
      <w:r w:rsidR="008C5081">
        <w:rPr>
          <w:rFonts w:ascii="Times New Roman" w:hAnsi="Times New Roman" w:cs="Times New Roman"/>
          <w:sz w:val="22"/>
          <w:szCs w:val="22"/>
        </w:rPr>
        <w:t xml:space="preserve"> A strong representation of this can be seen in FIGURE HERE, where a heat map represents the abstract solution space in which solutions might exists. The “SN” nodes represent the steps we take to reach the final nodes, denoted by “FN”. </w:t>
      </w:r>
    </w:p>
    <w:p w14:paraId="7E995F3B" w14:textId="77777777" w:rsidR="00433610" w:rsidRPr="004C0E07" w:rsidRDefault="00433610" w:rsidP="004C0E07">
      <w:pPr>
        <w:pStyle w:val="ListParagraph"/>
        <w:autoSpaceDE w:val="0"/>
        <w:autoSpaceDN w:val="0"/>
        <w:adjustRightInd w:val="0"/>
        <w:spacing w:after="298"/>
        <w:jc w:val="both"/>
        <w:rPr>
          <w:rFonts w:ascii="Times New Roman" w:hAnsi="Times New Roman" w:cs="Times New Roman"/>
          <w:sz w:val="22"/>
          <w:szCs w:val="22"/>
        </w:rPr>
      </w:pPr>
    </w:p>
    <w:p w14:paraId="43BE44CC" w14:textId="0E757607" w:rsidR="00DA10B6" w:rsidRPr="00612DEC" w:rsidRDefault="00957CBE" w:rsidP="00DA10B6">
      <w:pPr>
        <w:pStyle w:val="ListParagraph"/>
        <w:autoSpaceDE w:val="0"/>
        <w:autoSpaceDN w:val="0"/>
        <w:adjustRightInd w:val="0"/>
        <w:spacing w:after="298"/>
        <w:rPr>
          <w:rFonts w:ascii="Times New Roman" w:hAnsi="Times New Roman" w:cs="Times New Roman"/>
          <w:color w:val="FF0000"/>
          <w:sz w:val="22"/>
          <w:szCs w:val="22"/>
        </w:rPr>
      </w:pPr>
      <w:r w:rsidRPr="00957CBE">
        <w:rPr>
          <w:rFonts w:ascii="Times New Roman" w:hAnsi="Times New Roman" w:cs="Times New Roman"/>
          <w:noProof/>
          <w:color w:val="FF0000"/>
          <w:sz w:val="22"/>
          <w:szCs w:val="22"/>
        </w:rPr>
        <w:drawing>
          <wp:inline distT="0" distB="0" distL="0" distR="0" wp14:anchorId="4B3D9720" wp14:editId="29E7CCB1">
            <wp:extent cx="5046453" cy="3193459"/>
            <wp:effectExtent l="19050" t="19050" r="20955" b="26035"/>
            <wp:docPr id="77366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66376" name=""/>
                    <pic:cNvPicPr/>
                  </pic:nvPicPr>
                  <pic:blipFill>
                    <a:blip r:embed="rId12"/>
                    <a:stretch>
                      <a:fillRect/>
                    </a:stretch>
                  </pic:blipFill>
                  <pic:spPr>
                    <a:xfrm>
                      <a:off x="0" y="0"/>
                      <a:ext cx="5053797" cy="3198106"/>
                    </a:xfrm>
                    <a:prstGeom prst="rect">
                      <a:avLst/>
                    </a:prstGeom>
                    <a:ln>
                      <a:solidFill>
                        <a:schemeClr val="tx1"/>
                      </a:solidFill>
                    </a:ln>
                  </pic:spPr>
                </pic:pic>
              </a:graphicData>
            </a:graphic>
          </wp:inline>
        </w:drawing>
      </w:r>
    </w:p>
    <w:p w14:paraId="304D5164" w14:textId="32A5EDAD" w:rsidR="00E96706" w:rsidRPr="001D3242" w:rsidRDefault="004C0E07" w:rsidP="001D3242">
      <w:pPr>
        <w:pStyle w:val="ListParagraph"/>
        <w:autoSpaceDE w:val="0"/>
        <w:autoSpaceDN w:val="0"/>
        <w:adjustRightInd w:val="0"/>
        <w:spacing w:after="298"/>
        <w:jc w:val="center"/>
        <w:rPr>
          <w:rFonts w:ascii="Times New Roman" w:hAnsi="Times New Roman" w:cs="Times New Roman"/>
          <w:color w:val="FF0000"/>
          <w:sz w:val="22"/>
          <w:szCs w:val="22"/>
        </w:rPr>
      </w:pPr>
      <w:r>
        <w:rPr>
          <w:rFonts w:ascii="Times New Roman" w:hAnsi="Times New Roman" w:cs="Times New Roman"/>
          <w:b/>
          <w:bCs/>
          <w:color w:val="FF0000"/>
          <w:sz w:val="22"/>
          <w:szCs w:val="22"/>
        </w:rPr>
        <w:t>Figure TITLE HERE</w:t>
      </w:r>
      <w:r w:rsidR="00467615" w:rsidRPr="00612DEC">
        <w:rPr>
          <w:rFonts w:ascii="Times New Roman" w:hAnsi="Times New Roman" w:cs="Times New Roman"/>
          <w:b/>
          <w:bCs/>
          <w:color w:val="FF0000"/>
          <w:sz w:val="22"/>
          <w:szCs w:val="22"/>
        </w:rPr>
        <w:br/>
      </w:r>
    </w:p>
    <w:p w14:paraId="498EEFA3" w14:textId="79BD7276" w:rsidR="00A05031" w:rsidRPr="00612DEC" w:rsidRDefault="00496A5F" w:rsidP="00A05031">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4.3</w:t>
      </w:r>
      <w:r w:rsidR="008D4B57" w:rsidRPr="00612DEC">
        <w:rPr>
          <w:rFonts w:ascii="Times New Roman" w:hAnsi="Times New Roman" w:cs="Times New Roman"/>
          <w:b/>
          <w:bCs/>
          <w:i/>
          <w:iCs/>
          <w:sz w:val="22"/>
          <w:szCs w:val="22"/>
        </w:rPr>
        <w:t xml:space="preserve"> -</w:t>
      </w:r>
      <w:r w:rsidRPr="00612DEC">
        <w:rPr>
          <w:rFonts w:ascii="Times New Roman" w:hAnsi="Times New Roman" w:cs="Times New Roman"/>
          <w:b/>
          <w:bCs/>
          <w:i/>
          <w:iCs/>
          <w:sz w:val="22"/>
          <w:szCs w:val="22"/>
        </w:rPr>
        <w:t xml:space="preserve"> </w:t>
      </w:r>
      <w:r w:rsidR="00A05031" w:rsidRPr="00612DEC">
        <w:rPr>
          <w:rFonts w:ascii="Times New Roman" w:hAnsi="Times New Roman" w:cs="Times New Roman"/>
          <w:b/>
          <w:bCs/>
          <w:i/>
          <w:iCs/>
          <w:sz w:val="22"/>
          <w:szCs w:val="22"/>
        </w:rPr>
        <w:t>Context Expansion</w:t>
      </w:r>
      <w:r w:rsidR="00D85715" w:rsidRPr="00612DEC">
        <w:rPr>
          <w:rFonts w:ascii="Times New Roman" w:hAnsi="Times New Roman" w:cs="Times New Roman"/>
          <w:b/>
          <w:bCs/>
          <w:i/>
          <w:iCs/>
          <w:sz w:val="22"/>
          <w:szCs w:val="22"/>
        </w:rPr>
        <w:t xml:space="preserve"> &amp; </w:t>
      </w:r>
      <w:r w:rsidR="00D85715" w:rsidRPr="00AA6ACA">
        <w:rPr>
          <w:rFonts w:ascii="Times New Roman" w:hAnsi="Times New Roman" w:cs="Times New Roman"/>
          <w:b/>
          <w:bCs/>
          <w:i/>
          <w:iCs/>
          <w:sz w:val="22"/>
          <w:szCs w:val="22"/>
        </w:rPr>
        <w:t>Situational Awareness</w:t>
      </w:r>
    </w:p>
    <w:p w14:paraId="0B8C1590"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One of the hallmarks of human reasoning is the ability to dynamically expand the context of a question by recalling relevant knowledge. For instance, when solving a physics problem, individuals instinctively draw upon applicable physical laws and prior experiences. Mimicking this cognitive process in AI could significantly enhance its problem-solving capabilities.</w:t>
      </w:r>
    </w:p>
    <w:p w14:paraId="1823E485"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p>
    <w:p w14:paraId="3402866D" w14:textId="57C5D18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We propose the development of a</w:t>
      </w:r>
      <w:r w:rsidR="00803B05" w:rsidRPr="00612DEC">
        <w:rPr>
          <w:rFonts w:ascii="Times New Roman" w:hAnsi="Times New Roman" w:cs="Times New Roman"/>
          <w:sz w:val="22"/>
          <w:szCs w:val="22"/>
        </w:rPr>
        <w:t xml:space="preserve">nother specifically trained </w:t>
      </w:r>
      <w:r w:rsidR="00415CB9">
        <w:rPr>
          <w:rFonts w:ascii="Times New Roman" w:hAnsi="Times New Roman" w:cs="Times New Roman"/>
          <w:sz w:val="22"/>
          <w:szCs w:val="22"/>
        </w:rPr>
        <w:t>‘system’</w:t>
      </w:r>
      <w:r w:rsidRPr="00612DEC">
        <w:rPr>
          <w:rFonts w:ascii="Times New Roman" w:hAnsi="Times New Roman" w:cs="Times New Roman"/>
          <w:sz w:val="22"/>
          <w:szCs w:val="22"/>
        </w:rPr>
        <w:t xml:space="preserve"> trained to expand the context of a given prompt as a preliminary step. This </w:t>
      </w:r>
      <w:r w:rsidR="00CC35DE">
        <w:rPr>
          <w:rFonts w:ascii="Times New Roman" w:hAnsi="Times New Roman" w:cs="Times New Roman"/>
          <w:sz w:val="22"/>
          <w:szCs w:val="22"/>
        </w:rPr>
        <w:t>system</w:t>
      </w:r>
      <w:r w:rsidRPr="00612DEC">
        <w:rPr>
          <w:rFonts w:ascii="Times New Roman" w:hAnsi="Times New Roman" w:cs="Times New Roman"/>
          <w:sz w:val="22"/>
          <w:szCs w:val="22"/>
        </w:rPr>
        <w:t xml:space="preserve"> would generate multiple potential </w:t>
      </w:r>
      <w:r w:rsidR="00803B05" w:rsidRPr="00612DEC">
        <w:rPr>
          <w:rFonts w:ascii="Times New Roman" w:hAnsi="Times New Roman" w:cs="Times New Roman"/>
          <w:sz w:val="22"/>
          <w:szCs w:val="22"/>
        </w:rPr>
        <w:t>assumptions</w:t>
      </w:r>
      <w:r w:rsidRPr="00612DEC">
        <w:rPr>
          <w:rFonts w:ascii="Times New Roman" w:hAnsi="Times New Roman" w:cs="Times New Roman"/>
          <w:sz w:val="22"/>
          <w:szCs w:val="22"/>
        </w:rPr>
        <w:t xml:space="preserve"> by first broadening the scope of relevant information. Such a </w:t>
      </w:r>
      <w:r w:rsidRPr="00612DEC">
        <w:rPr>
          <w:rFonts w:ascii="Times New Roman" w:hAnsi="Times New Roman" w:cs="Times New Roman"/>
          <w:sz w:val="22"/>
          <w:szCs w:val="22"/>
        </w:rPr>
        <w:lastRenderedPageBreak/>
        <w:t>mechanism could increase the richness and depth of reasoning pathways</w:t>
      </w:r>
      <w:r w:rsidR="00803B05" w:rsidRPr="00612DEC">
        <w:rPr>
          <w:rFonts w:ascii="Times New Roman" w:hAnsi="Times New Roman" w:cs="Times New Roman"/>
          <w:sz w:val="22"/>
          <w:szCs w:val="22"/>
        </w:rPr>
        <w:t xml:space="preserve"> from the start of a solution derivation</w:t>
      </w:r>
      <w:r w:rsidRPr="00612DEC">
        <w:rPr>
          <w:rFonts w:ascii="Times New Roman" w:hAnsi="Times New Roman" w:cs="Times New Roman"/>
          <w:sz w:val="22"/>
          <w:szCs w:val="22"/>
        </w:rPr>
        <w:t>, enabling the system to address complex and ambiguous queries more effectively.</w:t>
      </w:r>
    </w:p>
    <w:p w14:paraId="5FEBE1B5"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p>
    <w:p w14:paraId="21BF942F" w14:textId="3D46E4B9" w:rsidR="008C6757" w:rsidRPr="00612DEC" w:rsidRDefault="00A05031" w:rsidP="00E834CD">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This context-expansion capability aligns with the notion of attention mechanisms in transformers, where selective focus on relevant inputs has already demonstrated success in natural language understanding (</w:t>
      </w:r>
      <w:hyperlink r:id="rId13" w:tgtFrame="_new" w:history="1">
        <w:r w:rsidRPr="00612DEC">
          <w:rPr>
            <w:rStyle w:val="Hyperlink"/>
            <w:rFonts w:ascii="Times New Roman" w:hAnsi="Times New Roman" w:cs="Times New Roman"/>
            <w:sz w:val="22"/>
            <w:szCs w:val="22"/>
          </w:rPr>
          <w:t>Vaswani et al., 2017</w:t>
        </w:r>
      </w:hyperlink>
      <w:r w:rsidRPr="00612DEC">
        <w:rPr>
          <w:rFonts w:ascii="Times New Roman" w:hAnsi="Times New Roman" w:cs="Times New Roman"/>
          <w:sz w:val="22"/>
          <w:szCs w:val="22"/>
        </w:rPr>
        <w:t>).</w:t>
      </w:r>
      <w:r w:rsidR="0078034A" w:rsidRPr="00612DEC">
        <w:rPr>
          <w:rFonts w:ascii="Times New Roman" w:hAnsi="Times New Roman" w:cs="Times New Roman"/>
          <w:sz w:val="22"/>
          <w:szCs w:val="22"/>
        </w:rPr>
        <w:t xml:space="preserve"> Expanding more on that same concept could involve enriching attention via querying the correct situational context given an input prompt. </w:t>
      </w:r>
      <w:r w:rsidRPr="00612DEC">
        <w:rPr>
          <w:rFonts w:ascii="Times New Roman" w:hAnsi="Times New Roman" w:cs="Times New Roman"/>
          <w:sz w:val="22"/>
          <w:szCs w:val="22"/>
        </w:rPr>
        <w:t>Training models specifically to emulate human-like context expansion could further refine their ability to adapt to diverse</w:t>
      </w:r>
      <w:r w:rsidR="0078034A" w:rsidRPr="00612DEC">
        <w:rPr>
          <w:rFonts w:ascii="Times New Roman" w:hAnsi="Times New Roman" w:cs="Times New Roman"/>
          <w:sz w:val="22"/>
          <w:szCs w:val="22"/>
        </w:rPr>
        <w:t xml:space="preserve"> and inconclusive</w:t>
      </w:r>
      <w:r w:rsidRPr="00612DEC">
        <w:rPr>
          <w:rFonts w:ascii="Times New Roman" w:hAnsi="Times New Roman" w:cs="Times New Roman"/>
          <w:sz w:val="22"/>
          <w:szCs w:val="22"/>
        </w:rPr>
        <w:t xml:space="preserve"> problem spaces.</w:t>
      </w:r>
    </w:p>
    <w:p w14:paraId="742174C1" w14:textId="77777777" w:rsidR="008E743C" w:rsidRDefault="008E743C" w:rsidP="00E46F5F">
      <w:pPr>
        <w:pStyle w:val="ListParagraph"/>
        <w:autoSpaceDE w:val="0"/>
        <w:autoSpaceDN w:val="0"/>
        <w:adjustRightInd w:val="0"/>
        <w:spacing w:after="298"/>
        <w:jc w:val="both"/>
        <w:rPr>
          <w:rFonts w:ascii="Times New Roman" w:hAnsi="Times New Roman" w:cs="Times New Roman"/>
          <w:b/>
          <w:bCs/>
          <w:color w:val="FF0000"/>
          <w:sz w:val="22"/>
          <w:szCs w:val="22"/>
        </w:rPr>
      </w:pPr>
    </w:p>
    <w:p w14:paraId="2D0F782C" w14:textId="2D7A5BC5" w:rsidR="00312E45" w:rsidRPr="00612DEC" w:rsidRDefault="00496A5F" w:rsidP="00E46F5F">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4.4</w:t>
      </w:r>
      <w:r w:rsidR="003D03E7" w:rsidRPr="00612DEC">
        <w:rPr>
          <w:rFonts w:ascii="Times New Roman" w:hAnsi="Times New Roman" w:cs="Times New Roman"/>
          <w:b/>
          <w:bCs/>
          <w:i/>
          <w:iCs/>
          <w:sz w:val="22"/>
          <w:szCs w:val="22"/>
        </w:rPr>
        <w:t xml:space="preserve"> – </w:t>
      </w:r>
      <w:r w:rsidR="00F87051">
        <w:rPr>
          <w:rFonts w:ascii="Times New Roman" w:hAnsi="Times New Roman" w:cs="Times New Roman"/>
          <w:b/>
          <w:bCs/>
          <w:i/>
          <w:iCs/>
          <w:sz w:val="22"/>
          <w:szCs w:val="22"/>
        </w:rPr>
        <w:t>Human Baselines for CoT’s</w:t>
      </w:r>
    </w:p>
    <w:p w14:paraId="086D38BD" w14:textId="654FC15A" w:rsidR="00AC7231" w:rsidRPr="00612DEC" w:rsidRDefault="000333A1" w:rsidP="00E46F5F">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The goal of our study was not </w:t>
      </w:r>
      <w:r w:rsidR="00E368D4">
        <w:rPr>
          <w:rFonts w:ascii="Times New Roman" w:hAnsi="Times New Roman" w:cs="Times New Roman"/>
          <w:sz w:val="22"/>
          <w:szCs w:val="22"/>
        </w:rPr>
        <w:t xml:space="preserve">truly </w:t>
      </w:r>
      <w:r w:rsidRPr="00612DEC">
        <w:rPr>
          <w:rFonts w:ascii="Times New Roman" w:hAnsi="Times New Roman" w:cs="Times New Roman"/>
          <w:sz w:val="22"/>
          <w:szCs w:val="22"/>
        </w:rPr>
        <w:t>to conclude on the final solution but rather raise awareness on the possibility of other solutions</w:t>
      </w:r>
      <w:r w:rsidR="007517C0" w:rsidRPr="00612DEC">
        <w:rPr>
          <w:rFonts w:ascii="Times New Roman" w:hAnsi="Times New Roman" w:cs="Times New Roman"/>
          <w:sz w:val="22"/>
          <w:szCs w:val="22"/>
        </w:rPr>
        <w:t xml:space="preserve"> as the human would have</w:t>
      </w:r>
      <w:r w:rsidR="00CD3563">
        <w:rPr>
          <w:rFonts w:ascii="Times New Roman" w:hAnsi="Times New Roman" w:cs="Times New Roman"/>
          <w:sz w:val="22"/>
          <w:szCs w:val="22"/>
        </w:rPr>
        <w:t xml:space="preserve">. </w:t>
      </w:r>
      <w:r w:rsidRPr="00612DEC">
        <w:rPr>
          <w:rFonts w:ascii="Times New Roman" w:hAnsi="Times New Roman" w:cs="Times New Roman"/>
          <w:sz w:val="22"/>
          <w:szCs w:val="22"/>
        </w:rPr>
        <w:t xml:space="preserve">This </w:t>
      </w:r>
      <w:r w:rsidR="007517C0" w:rsidRPr="00612DEC">
        <w:rPr>
          <w:rFonts w:ascii="Times New Roman" w:hAnsi="Times New Roman" w:cs="Times New Roman"/>
          <w:sz w:val="22"/>
          <w:szCs w:val="22"/>
        </w:rPr>
        <w:t>notion</w:t>
      </w:r>
      <w:r w:rsidRPr="00612DEC">
        <w:rPr>
          <w:rFonts w:ascii="Times New Roman" w:hAnsi="Times New Roman" w:cs="Times New Roman"/>
          <w:sz w:val="22"/>
          <w:szCs w:val="22"/>
        </w:rPr>
        <w:t xml:space="preserve"> is key in improving future models through the methods proposed above by </w:t>
      </w:r>
      <w:r w:rsidR="00FD453B" w:rsidRPr="00612DEC">
        <w:rPr>
          <w:rFonts w:ascii="Times New Roman" w:hAnsi="Times New Roman" w:cs="Times New Roman"/>
          <w:sz w:val="22"/>
          <w:szCs w:val="22"/>
        </w:rPr>
        <w:t xml:space="preserve">focusing on mimicking logical reasoning in a system sense rather than focusing on the </w:t>
      </w:r>
      <w:r w:rsidR="007517C0" w:rsidRPr="00612DEC">
        <w:rPr>
          <w:rFonts w:ascii="Times New Roman" w:hAnsi="Times New Roman" w:cs="Times New Roman"/>
          <w:sz w:val="22"/>
          <w:szCs w:val="22"/>
        </w:rPr>
        <w:t>outcome</w:t>
      </w:r>
      <w:r w:rsidR="00FD453B" w:rsidRPr="00612DEC">
        <w:rPr>
          <w:rFonts w:ascii="Times New Roman" w:hAnsi="Times New Roman" w:cs="Times New Roman"/>
          <w:sz w:val="22"/>
          <w:szCs w:val="22"/>
        </w:rPr>
        <w:t>.</w:t>
      </w:r>
      <w:r w:rsidR="007517C0" w:rsidRPr="00612DEC">
        <w:rPr>
          <w:rFonts w:ascii="Times New Roman" w:hAnsi="Times New Roman" w:cs="Times New Roman"/>
          <w:sz w:val="22"/>
          <w:szCs w:val="22"/>
        </w:rPr>
        <w:t xml:space="preserve"> </w:t>
      </w:r>
    </w:p>
    <w:p w14:paraId="211825CF" w14:textId="77777777" w:rsidR="00AC7231" w:rsidRPr="00612DEC" w:rsidRDefault="00AC7231" w:rsidP="00E46F5F">
      <w:pPr>
        <w:pStyle w:val="ListParagraph"/>
        <w:autoSpaceDE w:val="0"/>
        <w:autoSpaceDN w:val="0"/>
        <w:adjustRightInd w:val="0"/>
        <w:spacing w:after="298"/>
        <w:jc w:val="both"/>
        <w:rPr>
          <w:rFonts w:ascii="Times New Roman" w:hAnsi="Times New Roman" w:cs="Times New Roman"/>
          <w:sz w:val="22"/>
          <w:szCs w:val="22"/>
        </w:rPr>
      </w:pPr>
    </w:p>
    <w:p w14:paraId="2146CD36" w14:textId="19850769" w:rsidR="004F01C7" w:rsidRDefault="002C73F1" w:rsidP="00C51858">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An interesting though</w:t>
      </w:r>
      <w:r w:rsidR="003340CC" w:rsidRPr="00612DEC">
        <w:rPr>
          <w:rFonts w:ascii="Times New Roman" w:hAnsi="Times New Roman" w:cs="Times New Roman"/>
          <w:sz w:val="22"/>
          <w:szCs w:val="22"/>
        </w:rPr>
        <w:t>t</w:t>
      </w:r>
      <w:r w:rsidRPr="00612DEC">
        <w:rPr>
          <w:rFonts w:ascii="Times New Roman" w:hAnsi="Times New Roman" w:cs="Times New Roman"/>
          <w:sz w:val="22"/>
          <w:szCs w:val="22"/>
        </w:rPr>
        <w:t xml:space="preserve"> however is</w:t>
      </w:r>
      <w:r w:rsidR="00312E45" w:rsidRPr="00612DEC">
        <w:rPr>
          <w:rFonts w:ascii="Times New Roman" w:hAnsi="Times New Roman" w:cs="Times New Roman"/>
          <w:sz w:val="22"/>
          <w:szCs w:val="22"/>
        </w:rPr>
        <w:t xml:space="preserve"> the assumption that human CoT</w:t>
      </w:r>
      <w:r w:rsidR="00FB01FE">
        <w:rPr>
          <w:rFonts w:ascii="Times New Roman" w:hAnsi="Times New Roman" w:cs="Times New Roman"/>
          <w:sz w:val="22"/>
          <w:szCs w:val="22"/>
        </w:rPr>
        <w:t xml:space="preserve">, through which most of the consistency </w:t>
      </w:r>
      <w:r w:rsidR="00920802">
        <w:rPr>
          <w:rFonts w:ascii="Times New Roman" w:hAnsi="Times New Roman" w:cs="Times New Roman"/>
          <w:sz w:val="22"/>
          <w:szCs w:val="22"/>
        </w:rPr>
        <w:t>check</w:t>
      </w:r>
      <w:r w:rsidR="00FB01FE">
        <w:rPr>
          <w:rFonts w:ascii="Times New Roman" w:hAnsi="Times New Roman" w:cs="Times New Roman"/>
          <w:sz w:val="22"/>
          <w:szCs w:val="22"/>
        </w:rPr>
        <w:t xml:space="preserve"> mimics,</w:t>
      </w:r>
      <w:r w:rsidR="00312E45" w:rsidRPr="00612DEC">
        <w:rPr>
          <w:rFonts w:ascii="Times New Roman" w:hAnsi="Times New Roman" w:cs="Times New Roman"/>
          <w:sz w:val="22"/>
          <w:szCs w:val="22"/>
        </w:rPr>
        <w:t xml:space="preserve"> is the strongest baseline. </w:t>
      </w:r>
      <w:r w:rsidRPr="00612DEC">
        <w:rPr>
          <w:rFonts w:ascii="Times New Roman" w:hAnsi="Times New Roman" w:cs="Times New Roman"/>
          <w:sz w:val="22"/>
          <w:szCs w:val="22"/>
        </w:rPr>
        <w:t>As discussed previously, a</w:t>
      </w:r>
      <w:r w:rsidR="00312E45" w:rsidRPr="00612DEC">
        <w:rPr>
          <w:rFonts w:ascii="Times New Roman" w:hAnsi="Times New Roman" w:cs="Times New Roman"/>
          <w:sz w:val="22"/>
          <w:szCs w:val="22"/>
        </w:rPr>
        <w:t>llowing models to independently learn and optimize their reasoning pathways could surpass human-designed heuristics in certain contexts.</w:t>
      </w:r>
      <w:r w:rsidR="003127C7">
        <w:rPr>
          <w:rFonts w:ascii="Times New Roman" w:hAnsi="Times New Roman" w:cs="Times New Roman"/>
          <w:sz w:val="22"/>
          <w:szCs w:val="22"/>
        </w:rPr>
        <w:t xml:space="preserve"> This goes hand in hand with the observation that we should rather focuses on deriving multiple pathways reaching a correct solution rather than the perfection of a solution.</w:t>
      </w:r>
      <w:r w:rsidR="00312E45" w:rsidRPr="00612DEC">
        <w:rPr>
          <w:rFonts w:ascii="Times New Roman" w:hAnsi="Times New Roman" w:cs="Times New Roman"/>
          <w:sz w:val="22"/>
          <w:szCs w:val="22"/>
        </w:rPr>
        <w:t xml:space="preserve"> This approach emphasizes the importance of providing models with the flexibility to generate and validate diverse reasoning chains, rather than strictly adhering to human-established patterns.</w:t>
      </w:r>
    </w:p>
    <w:p w14:paraId="26DB0890" w14:textId="77777777" w:rsidR="00C51858" w:rsidRPr="00C51858" w:rsidRDefault="00C51858" w:rsidP="00C51858">
      <w:pPr>
        <w:pStyle w:val="ListParagraph"/>
        <w:autoSpaceDE w:val="0"/>
        <w:autoSpaceDN w:val="0"/>
        <w:adjustRightInd w:val="0"/>
        <w:spacing w:after="298"/>
        <w:jc w:val="both"/>
        <w:rPr>
          <w:rFonts w:ascii="Times New Roman" w:hAnsi="Times New Roman" w:cs="Times New Roman"/>
          <w:sz w:val="22"/>
          <w:szCs w:val="22"/>
        </w:rPr>
      </w:pPr>
    </w:p>
    <w:p w14:paraId="1BE43D38" w14:textId="243AC3B4" w:rsidR="00312E45" w:rsidRPr="00612DEC" w:rsidRDefault="00496A5F" w:rsidP="00E46F5F">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 xml:space="preserve">4.5 </w:t>
      </w:r>
      <w:r w:rsidR="00433EC6" w:rsidRPr="00612DEC">
        <w:rPr>
          <w:rFonts w:ascii="Times New Roman" w:hAnsi="Times New Roman" w:cs="Times New Roman"/>
          <w:b/>
          <w:bCs/>
          <w:i/>
          <w:iCs/>
          <w:sz w:val="22"/>
          <w:szCs w:val="22"/>
        </w:rPr>
        <w:t xml:space="preserve">- </w:t>
      </w:r>
      <w:r w:rsidR="00312E45" w:rsidRPr="00612DEC">
        <w:rPr>
          <w:rFonts w:ascii="Times New Roman" w:hAnsi="Times New Roman" w:cs="Times New Roman"/>
          <w:b/>
          <w:bCs/>
          <w:i/>
          <w:iCs/>
          <w:sz w:val="22"/>
          <w:szCs w:val="22"/>
        </w:rPr>
        <w:t>Cost and Scaling</w:t>
      </w:r>
    </w:p>
    <w:p w14:paraId="6DDA7789" w14:textId="3DF8B95E" w:rsidR="00D33EC1" w:rsidRDefault="00D33EC1" w:rsidP="00194CA0">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It is no secret that t</w:t>
      </w:r>
      <w:r w:rsidR="00312E45" w:rsidRPr="00612DEC">
        <w:rPr>
          <w:rFonts w:ascii="Times New Roman" w:hAnsi="Times New Roman" w:cs="Times New Roman"/>
          <w:sz w:val="22"/>
          <w:szCs w:val="22"/>
        </w:rPr>
        <w:t xml:space="preserve">he computational and financial costs associated with advanced CoT </w:t>
      </w:r>
      <w:r w:rsidRPr="00612DEC">
        <w:rPr>
          <w:rFonts w:ascii="Times New Roman" w:hAnsi="Times New Roman" w:cs="Times New Roman"/>
          <w:sz w:val="22"/>
          <w:szCs w:val="22"/>
        </w:rPr>
        <w:t>models</w:t>
      </w:r>
      <w:r w:rsidR="00312E45" w:rsidRPr="00612DEC">
        <w:rPr>
          <w:rFonts w:ascii="Times New Roman" w:hAnsi="Times New Roman" w:cs="Times New Roman"/>
          <w:sz w:val="22"/>
          <w:szCs w:val="22"/>
        </w:rPr>
        <w:t xml:space="preserve"> present significant challenges. Training models to perform iterative reasoning and context expansion demands substantial resources, necessitating strategies to improve efficiency. </w:t>
      </w:r>
      <w:r w:rsidRPr="00612DEC">
        <w:rPr>
          <w:rFonts w:ascii="Times New Roman" w:hAnsi="Times New Roman" w:cs="Times New Roman"/>
          <w:sz w:val="22"/>
          <w:szCs w:val="22"/>
        </w:rPr>
        <w:t xml:space="preserve">For example, the </w:t>
      </w:r>
      <w:r w:rsidR="00F97E38">
        <w:rPr>
          <w:rFonts w:ascii="Times New Roman" w:hAnsi="Times New Roman" w:cs="Times New Roman"/>
          <w:sz w:val="22"/>
          <w:szCs w:val="22"/>
        </w:rPr>
        <w:t>FIGUREs TITLE HERE</w:t>
      </w:r>
      <w:r w:rsidRPr="00612DEC">
        <w:rPr>
          <w:rFonts w:ascii="Times New Roman" w:hAnsi="Times New Roman" w:cs="Times New Roman"/>
          <w:sz w:val="22"/>
          <w:szCs w:val="22"/>
        </w:rPr>
        <w:t xml:space="preserve"> shows the abstracted computational cost of the three systems described in this paper as context </w:t>
      </w:r>
      <w:r w:rsidR="00194CA0" w:rsidRPr="00612DEC">
        <w:rPr>
          <w:rFonts w:ascii="Times New Roman" w:hAnsi="Times New Roman" w:cs="Times New Roman"/>
          <w:sz w:val="22"/>
          <w:szCs w:val="22"/>
        </w:rPr>
        <w:t>increases</w:t>
      </w:r>
      <w:r w:rsidR="00194CA0">
        <w:rPr>
          <w:rFonts w:ascii="Times New Roman" w:hAnsi="Times New Roman" w:cs="Times New Roman"/>
          <w:sz w:val="22"/>
          <w:szCs w:val="22"/>
        </w:rPr>
        <w:t>:</w:t>
      </w:r>
    </w:p>
    <w:p w14:paraId="4751E4FB" w14:textId="6164EB90" w:rsidR="00E70B26" w:rsidRDefault="00E03534" w:rsidP="00E03534">
      <w:pPr>
        <w:pStyle w:val="ListParagraph"/>
        <w:autoSpaceDE w:val="0"/>
        <w:autoSpaceDN w:val="0"/>
        <w:adjustRightInd w:val="0"/>
        <w:spacing w:after="298"/>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7ADD205" wp14:editId="2F7FD898">
            <wp:extent cx="4727879" cy="2218055"/>
            <wp:effectExtent l="19050" t="19050" r="15875" b="10795"/>
            <wp:docPr id="678429983"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29983" name="Picture 1" descr="A graph of a mode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7394" cy="2274125"/>
                    </a:xfrm>
                    <a:prstGeom prst="rect">
                      <a:avLst/>
                    </a:prstGeom>
                    <a:ln>
                      <a:solidFill>
                        <a:schemeClr val="tx1"/>
                      </a:solidFill>
                    </a:ln>
                  </pic:spPr>
                </pic:pic>
              </a:graphicData>
            </a:graphic>
          </wp:inline>
        </w:drawing>
      </w:r>
    </w:p>
    <w:p w14:paraId="79171271" w14:textId="3F25FE34" w:rsidR="00194CA0" w:rsidRPr="00F87051" w:rsidRDefault="00F87051" w:rsidP="00E03534">
      <w:pPr>
        <w:pStyle w:val="ListParagraph"/>
        <w:autoSpaceDE w:val="0"/>
        <w:autoSpaceDN w:val="0"/>
        <w:adjustRightInd w:val="0"/>
        <w:spacing w:after="298"/>
        <w:jc w:val="center"/>
        <w:rPr>
          <w:rFonts w:ascii="Times New Roman" w:hAnsi="Times New Roman" w:cs="Times New Roman"/>
          <w:color w:val="FF0000"/>
          <w:sz w:val="22"/>
          <w:szCs w:val="22"/>
        </w:rPr>
      </w:pPr>
      <w:r w:rsidRPr="00F87051">
        <w:rPr>
          <w:rFonts w:ascii="Times New Roman" w:hAnsi="Times New Roman" w:cs="Times New Roman"/>
          <w:color w:val="FF0000"/>
          <w:sz w:val="22"/>
          <w:szCs w:val="22"/>
        </w:rPr>
        <w:t>FIGURE TITLE</w:t>
      </w:r>
      <w:r w:rsidR="002870B2">
        <w:rPr>
          <w:rFonts w:ascii="Times New Roman" w:hAnsi="Times New Roman" w:cs="Times New Roman"/>
          <w:color w:val="FF0000"/>
          <w:sz w:val="22"/>
          <w:szCs w:val="22"/>
        </w:rPr>
        <w:t xml:space="preserve"> – Fix this TO TITLE ‘Prompt Complexity’ instead of Queries</w:t>
      </w:r>
    </w:p>
    <w:p w14:paraId="6CB8684F" w14:textId="77777777" w:rsidR="00194CA0" w:rsidRDefault="00194CA0" w:rsidP="00E03534">
      <w:pPr>
        <w:pStyle w:val="ListParagraph"/>
        <w:autoSpaceDE w:val="0"/>
        <w:autoSpaceDN w:val="0"/>
        <w:adjustRightInd w:val="0"/>
        <w:spacing w:after="298"/>
        <w:jc w:val="center"/>
        <w:rPr>
          <w:rFonts w:ascii="Times New Roman" w:hAnsi="Times New Roman" w:cs="Times New Roman"/>
          <w:sz w:val="22"/>
          <w:szCs w:val="22"/>
        </w:rPr>
      </w:pPr>
    </w:p>
    <w:p w14:paraId="3623A29E" w14:textId="700BA38E" w:rsidR="00036737" w:rsidRDefault="00036737" w:rsidP="00E03534">
      <w:pPr>
        <w:pStyle w:val="ListParagraph"/>
        <w:autoSpaceDE w:val="0"/>
        <w:autoSpaceDN w:val="0"/>
        <w:adjustRightInd w:val="0"/>
        <w:spacing w:after="29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98E7E91" wp14:editId="2B77D700">
            <wp:extent cx="4775282" cy="2243345"/>
            <wp:effectExtent l="19050" t="19050" r="25400" b="24130"/>
            <wp:docPr id="1257002044" name="Picture 2" descr="A graph showing a comparison of model mod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02044" name="Picture 2" descr="A graph showing a comparison of model model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8956" cy="2287351"/>
                    </a:xfrm>
                    <a:prstGeom prst="rect">
                      <a:avLst/>
                    </a:prstGeom>
                    <a:ln>
                      <a:solidFill>
                        <a:schemeClr val="tx1"/>
                      </a:solidFill>
                    </a:ln>
                  </pic:spPr>
                </pic:pic>
              </a:graphicData>
            </a:graphic>
          </wp:inline>
        </w:drawing>
      </w:r>
    </w:p>
    <w:p w14:paraId="3D36A06F" w14:textId="77777777" w:rsidR="00F87051" w:rsidRPr="00F87051" w:rsidRDefault="00F87051" w:rsidP="00F87051">
      <w:pPr>
        <w:pStyle w:val="ListParagraph"/>
        <w:autoSpaceDE w:val="0"/>
        <w:autoSpaceDN w:val="0"/>
        <w:adjustRightInd w:val="0"/>
        <w:spacing w:after="298"/>
        <w:jc w:val="center"/>
        <w:rPr>
          <w:rFonts w:ascii="Times New Roman" w:hAnsi="Times New Roman" w:cs="Times New Roman"/>
          <w:color w:val="FF0000"/>
          <w:sz w:val="22"/>
          <w:szCs w:val="22"/>
        </w:rPr>
      </w:pPr>
      <w:r w:rsidRPr="00F87051">
        <w:rPr>
          <w:rFonts w:ascii="Times New Roman" w:hAnsi="Times New Roman" w:cs="Times New Roman"/>
          <w:color w:val="FF0000"/>
          <w:sz w:val="22"/>
          <w:szCs w:val="22"/>
        </w:rPr>
        <w:t>FIGURE TITLE</w:t>
      </w:r>
    </w:p>
    <w:p w14:paraId="7261C4BC" w14:textId="77777777" w:rsidR="00F14B05" w:rsidRPr="00612DEC" w:rsidRDefault="00F14B05" w:rsidP="00E03534">
      <w:pPr>
        <w:pStyle w:val="ListParagraph"/>
        <w:autoSpaceDE w:val="0"/>
        <w:autoSpaceDN w:val="0"/>
        <w:adjustRightInd w:val="0"/>
        <w:spacing w:after="298"/>
        <w:jc w:val="center"/>
        <w:rPr>
          <w:rFonts w:ascii="Times New Roman" w:hAnsi="Times New Roman" w:cs="Times New Roman"/>
          <w:sz w:val="22"/>
          <w:szCs w:val="22"/>
        </w:rPr>
      </w:pPr>
    </w:p>
    <w:p w14:paraId="4C48076D" w14:textId="3AECBFB7" w:rsidR="00C91E71" w:rsidRPr="00612DEC" w:rsidRDefault="00312E45" w:rsidP="00E931EC">
      <w:pPr>
        <w:pStyle w:val="ListParagraph"/>
        <w:autoSpaceDE w:val="0"/>
        <w:autoSpaceDN w:val="0"/>
        <w:adjustRightInd w:val="0"/>
        <w:spacing w:after="298"/>
        <w:ind w:firstLine="720"/>
        <w:jc w:val="both"/>
        <w:rPr>
          <w:rFonts w:ascii="Times New Roman" w:hAnsi="Times New Roman" w:cs="Times New Roman"/>
        </w:rPr>
      </w:pPr>
      <w:r w:rsidRPr="00612DEC">
        <w:rPr>
          <w:rFonts w:ascii="Times New Roman" w:hAnsi="Times New Roman" w:cs="Times New Roman"/>
          <w:sz w:val="22"/>
          <w:szCs w:val="22"/>
        </w:rPr>
        <w:t xml:space="preserve">Scaling remains a double-edged sword in the pursuit of higher intelligence. While larger models excel in objective tasks like mathematics, their performance on reasoning tasks often </w:t>
      </w:r>
      <w:r w:rsidR="00D33EC1" w:rsidRPr="00612DEC">
        <w:rPr>
          <w:rFonts w:ascii="Times New Roman" w:hAnsi="Times New Roman" w:cs="Times New Roman"/>
          <w:sz w:val="22"/>
          <w:szCs w:val="22"/>
        </w:rPr>
        <w:t>lags</w:t>
      </w:r>
      <w:r w:rsidRPr="00612DEC">
        <w:rPr>
          <w:rFonts w:ascii="Times New Roman" w:hAnsi="Times New Roman" w:cs="Times New Roman"/>
          <w:sz w:val="22"/>
          <w:szCs w:val="22"/>
        </w:rPr>
        <w:t xml:space="preserve"> human baselines. This discrepancy suggests that scaling alone may not suffice to bridge the gap. Instead, targeted scaling—focused on enhancing reasoning and evaluation capacities—could unlock new levels of performance without requiring an exponential increase in general training datasets</w:t>
      </w:r>
      <w:r w:rsidR="00D33EC1" w:rsidRPr="00612DEC">
        <w:rPr>
          <w:rFonts w:ascii="Times New Roman" w:hAnsi="Times New Roman" w:cs="Times New Roman"/>
          <w:sz w:val="22"/>
          <w:szCs w:val="22"/>
        </w:rPr>
        <w:t xml:space="preserve">. </w:t>
      </w:r>
      <w:r w:rsidR="00807BE8" w:rsidRPr="00612DEC">
        <w:rPr>
          <w:rFonts w:ascii="Times New Roman" w:hAnsi="Times New Roman" w:cs="Times New Roman"/>
          <w:sz w:val="22"/>
          <w:szCs w:val="22"/>
        </w:rPr>
        <w:t>The development of reasoning-specific datasets and architectures may hold the key to advancing AI’s capabilities in this domain (</w:t>
      </w:r>
      <w:proofErr w:type="spellStart"/>
      <w:r>
        <w:fldChar w:fldCharType="begin"/>
      </w:r>
      <w:r>
        <w:instrText>HYPERLINK "https://arxiv.org/abs/2107.08463" \t "_new"</w:instrText>
      </w:r>
      <w:r>
        <w:fldChar w:fldCharType="separate"/>
      </w:r>
      <w:r w:rsidR="00807BE8" w:rsidRPr="00612DEC">
        <w:rPr>
          <w:rStyle w:val="Hyperlink"/>
          <w:rFonts w:ascii="Times New Roman" w:hAnsi="Times New Roman" w:cs="Times New Roman"/>
          <w:sz w:val="22"/>
          <w:szCs w:val="22"/>
        </w:rPr>
        <w:t>Bommasani</w:t>
      </w:r>
      <w:proofErr w:type="spellEnd"/>
      <w:r w:rsidR="00807BE8" w:rsidRPr="00612DEC">
        <w:rPr>
          <w:rStyle w:val="Hyperlink"/>
          <w:rFonts w:ascii="Times New Roman" w:hAnsi="Times New Roman" w:cs="Times New Roman"/>
          <w:sz w:val="22"/>
          <w:szCs w:val="22"/>
        </w:rPr>
        <w:t xml:space="preserve"> et al., 2021</w:t>
      </w:r>
      <w:r>
        <w:rPr>
          <w:rStyle w:val="Hyperlink"/>
          <w:rFonts w:ascii="Times New Roman" w:hAnsi="Times New Roman" w:cs="Times New Roman"/>
          <w:sz w:val="22"/>
          <w:szCs w:val="22"/>
        </w:rPr>
        <w:fldChar w:fldCharType="end"/>
      </w:r>
      <w:r w:rsidR="00807BE8" w:rsidRPr="00612DEC">
        <w:rPr>
          <w:rFonts w:ascii="Times New Roman" w:hAnsi="Times New Roman" w:cs="Times New Roman"/>
          <w:sz w:val="22"/>
          <w:szCs w:val="22"/>
        </w:rPr>
        <w:t xml:space="preserve">). </w:t>
      </w:r>
      <w:r w:rsidR="00D33EC1" w:rsidRPr="00612DEC">
        <w:rPr>
          <w:rFonts w:ascii="Times New Roman" w:hAnsi="Times New Roman" w:cs="Times New Roman"/>
          <w:sz w:val="22"/>
          <w:szCs w:val="22"/>
        </w:rPr>
        <w:t xml:space="preserve">While this may be true for the specific models in our system, it is still important that we continue to scale the underlying baseline model with as much data through as many domains of knowledge as possible. </w:t>
      </w:r>
      <w:r w:rsidR="00000000">
        <w:rPr>
          <w:rFonts w:ascii="Times New Roman" w:hAnsi="Times New Roman" w:cs="Times New Roman"/>
          <w:noProof/>
        </w:rPr>
        <w:pict w14:anchorId="2C1EC8A3">
          <v:rect id="_x0000_i1032" alt="" style="width:367.85pt;height:.05pt;mso-width-percent:0;mso-height-percent:0;mso-width-percent:0;mso-height-percent:0" o:hrpct="786" o:hralign="center" o:hrstd="t" o:hr="t" fillcolor="#a0a0a0" stroked="f"/>
        </w:pict>
      </w:r>
    </w:p>
    <w:p w14:paraId="0251CF1F" w14:textId="77777777" w:rsidR="00C91E71" w:rsidRPr="00612DEC" w:rsidRDefault="00C91E71" w:rsidP="00006732">
      <w:pPr>
        <w:tabs>
          <w:tab w:val="left" w:pos="220"/>
          <w:tab w:val="left" w:pos="720"/>
        </w:tabs>
        <w:autoSpaceDE w:val="0"/>
        <w:autoSpaceDN w:val="0"/>
        <w:adjustRightInd w:val="0"/>
        <w:spacing w:after="240"/>
        <w:jc w:val="center"/>
        <w:rPr>
          <w:rFonts w:ascii="Times New Roman" w:hAnsi="Times New Roman" w:cs="Times New Roman"/>
          <w:i/>
          <w:iCs/>
        </w:rPr>
      </w:pPr>
      <w:r w:rsidRPr="00612DEC">
        <w:rPr>
          <w:rFonts w:ascii="Times New Roman" w:hAnsi="Times New Roman" w:cs="Times New Roman"/>
          <w:i/>
          <w:iCs/>
        </w:rPr>
        <w:t>The rest of this page is left intentionally blank</w:t>
      </w:r>
    </w:p>
    <w:p w14:paraId="1CF357BD" w14:textId="77777777" w:rsidR="0000530C" w:rsidRPr="00612DEC" w:rsidRDefault="00C91E71"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i/>
          <w:iCs/>
          <w:sz w:val="36"/>
          <w:szCs w:val="36"/>
        </w:rPr>
      </w:pPr>
      <w:r w:rsidRPr="00612DEC">
        <w:rPr>
          <w:rFonts w:ascii="Times New Roman" w:hAnsi="Times New Roman" w:cs="Times New Roman"/>
          <w:b/>
          <w:bCs/>
          <w:sz w:val="36"/>
          <w:szCs w:val="36"/>
        </w:rPr>
        <w:lastRenderedPageBreak/>
        <w:t>CONCLUSIONS</w:t>
      </w:r>
      <w:r w:rsidR="004F0930" w:rsidRPr="00612DEC">
        <w:rPr>
          <w:rFonts w:ascii="Times New Roman" w:hAnsi="Times New Roman" w:cs="Times New Roman"/>
          <w:b/>
          <w:bCs/>
          <w:sz w:val="36"/>
          <w:szCs w:val="36"/>
        </w:rPr>
        <w:br/>
      </w:r>
    </w:p>
    <w:p w14:paraId="1B73EAB3" w14:textId="77777777" w:rsidR="0000530C" w:rsidRPr="00612DEC" w:rsidRDefault="0000530C" w:rsidP="0000530C">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5.1 – Role of LLMs</w:t>
      </w:r>
    </w:p>
    <w:p w14:paraId="7B6D0E87" w14:textId="53AA2002" w:rsidR="0052519C" w:rsidRDefault="004973A9" w:rsidP="001C4098">
      <w:pPr>
        <w:pStyle w:val="ListParagraph"/>
        <w:autoSpaceDE w:val="0"/>
        <w:autoSpaceDN w:val="0"/>
        <w:adjustRightInd w:val="0"/>
        <w:spacing w:after="298" w:line="240" w:lineRule="auto"/>
        <w:jc w:val="both"/>
        <w:rPr>
          <w:rFonts w:ascii="Times New Roman" w:hAnsi="Times New Roman" w:cs="Times New Roman"/>
          <w:sz w:val="22"/>
          <w:szCs w:val="22"/>
        </w:rPr>
      </w:pPr>
      <w:r w:rsidRPr="00612DEC">
        <w:rPr>
          <w:rFonts w:ascii="Times New Roman" w:hAnsi="Times New Roman" w:cs="Times New Roman"/>
          <w:sz w:val="22"/>
          <w:szCs w:val="22"/>
        </w:rPr>
        <w:t xml:space="preserve">The role of Large Language Models (LLMs) in advancing artificial general intelligence (AGI) is multifaceted, particularly when evaluating their utility as standalone transformers versus their potential as integrated systems. LLMs </w:t>
      </w:r>
      <w:r w:rsidR="00E77CAA" w:rsidRPr="00612DEC">
        <w:rPr>
          <w:rFonts w:ascii="Times New Roman" w:hAnsi="Times New Roman" w:cs="Times New Roman"/>
          <w:sz w:val="22"/>
          <w:szCs w:val="22"/>
        </w:rPr>
        <w:t xml:space="preserve">have the potential to </w:t>
      </w:r>
      <w:r w:rsidRPr="00612DEC">
        <w:rPr>
          <w:rFonts w:ascii="Times New Roman" w:hAnsi="Times New Roman" w:cs="Times New Roman"/>
          <w:sz w:val="22"/>
          <w:szCs w:val="22"/>
        </w:rPr>
        <w:t>function not only as models for general-purpose tasks but also as dynamic systems capable of leveraging domain-specific knowledge and contextual understanding to perform more sophisticated reasoning.</w:t>
      </w:r>
    </w:p>
    <w:p w14:paraId="0DD18E11" w14:textId="77777777" w:rsidR="001C4098" w:rsidRPr="001C4098" w:rsidRDefault="001C4098" w:rsidP="001C4098">
      <w:pPr>
        <w:pStyle w:val="ListParagraph"/>
        <w:autoSpaceDE w:val="0"/>
        <w:autoSpaceDN w:val="0"/>
        <w:adjustRightInd w:val="0"/>
        <w:spacing w:after="298" w:line="240" w:lineRule="auto"/>
        <w:jc w:val="both"/>
        <w:rPr>
          <w:rFonts w:ascii="Times New Roman" w:hAnsi="Times New Roman" w:cs="Times New Roman"/>
          <w:sz w:val="22"/>
          <w:szCs w:val="22"/>
        </w:rPr>
      </w:pPr>
    </w:p>
    <w:p w14:paraId="537FB0F7" w14:textId="75471018" w:rsidR="0000530C" w:rsidRPr="00612DEC" w:rsidRDefault="0000530C" w:rsidP="0000530C">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5.2 – LLMs as Systems</w:t>
      </w:r>
      <w:r w:rsidR="00717A9C" w:rsidRPr="00612DEC">
        <w:rPr>
          <w:rFonts w:ascii="Times New Roman" w:hAnsi="Times New Roman" w:cs="Times New Roman"/>
          <w:b/>
          <w:bCs/>
          <w:i/>
          <w:iCs/>
          <w:sz w:val="22"/>
          <w:szCs w:val="22"/>
        </w:rPr>
        <w:t xml:space="preserve"> </w:t>
      </w:r>
    </w:p>
    <w:p w14:paraId="3BCCC2D9"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LLMs can be viewed in two distinct paradigms: as general transformers with broad but shallow applicability, and as systems tailored to integrate domain-specific knowledge, which can significantly enhance their performance. This distinction underscores the importance of prompt engineering. When a human prompter possesses domain-specific expertise, they inherently guide the model to produce more accurate reasoning paths or Chain-of-Thoughts (CoTs). This suggests that the next logical step in advancing toward AGI may involve enabling models to autonomously generate and differentiate CoTs with greater precision.</w:t>
      </w:r>
    </w:p>
    <w:p w14:paraId="30FE9D25" w14:textId="77777777" w:rsidR="004F1C9B" w:rsidRPr="00612DEC" w:rsidRDefault="004F1C9B" w:rsidP="0000530C">
      <w:pPr>
        <w:pStyle w:val="ListParagraph"/>
        <w:autoSpaceDE w:val="0"/>
        <w:autoSpaceDN w:val="0"/>
        <w:adjustRightInd w:val="0"/>
        <w:spacing w:after="298"/>
        <w:jc w:val="both"/>
        <w:rPr>
          <w:rFonts w:ascii="Times New Roman" w:hAnsi="Times New Roman" w:cs="Times New Roman"/>
          <w:sz w:val="22"/>
          <w:szCs w:val="22"/>
        </w:rPr>
      </w:pPr>
    </w:p>
    <w:p w14:paraId="395BC08B" w14:textId="2AD96042"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By understanding LLMs as </w:t>
      </w:r>
      <w:r w:rsidRPr="0010536B">
        <w:rPr>
          <w:rFonts w:ascii="Times New Roman" w:hAnsi="Times New Roman" w:cs="Times New Roman"/>
          <w:b/>
          <w:bCs/>
          <w:sz w:val="22"/>
          <w:szCs w:val="22"/>
        </w:rPr>
        <w:t>systems</w:t>
      </w:r>
      <w:r w:rsidRPr="00612DEC">
        <w:rPr>
          <w:rFonts w:ascii="Times New Roman" w:hAnsi="Times New Roman" w:cs="Times New Roman"/>
          <w:sz w:val="22"/>
          <w:szCs w:val="22"/>
        </w:rPr>
        <w:t xml:space="preserve"> rather than isolated entities, their potential can be further unlocked. This systems-based approach could involve granting models access to external sources, such as the internet, codebases, or historical conversations</w:t>
      </w:r>
      <w:r w:rsidR="004E5147" w:rsidRPr="00612DEC">
        <w:rPr>
          <w:rFonts w:ascii="Times New Roman" w:hAnsi="Times New Roman" w:cs="Times New Roman"/>
          <w:sz w:val="22"/>
          <w:szCs w:val="22"/>
        </w:rPr>
        <w:t xml:space="preserve"> as we have seen with the recent developments by OpenAI</w:t>
      </w:r>
      <w:r w:rsidRPr="00612DEC">
        <w:rPr>
          <w:rFonts w:ascii="Times New Roman" w:hAnsi="Times New Roman" w:cs="Times New Roman"/>
          <w:sz w:val="22"/>
          <w:szCs w:val="22"/>
        </w:rPr>
        <w:t xml:space="preserve">. </w:t>
      </w:r>
      <w:r w:rsidR="004E5147" w:rsidRPr="00612DEC">
        <w:rPr>
          <w:rFonts w:ascii="Times New Roman" w:hAnsi="Times New Roman" w:cs="Times New Roman"/>
          <w:sz w:val="22"/>
          <w:szCs w:val="22"/>
        </w:rPr>
        <w:t>Thes</w:t>
      </w:r>
      <w:r w:rsidR="00DD0B06" w:rsidRPr="00612DEC">
        <w:rPr>
          <w:rFonts w:ascii="Times New Roman" w:hAnsi="Times New Roman" w:cs="Times New Roman"/>
          <w:sz w:val="22"/>
          <w:szCs w:val="22"/>
        </w:rPr>
        <w:t>e</w:t>
      </w:r>
      <w:r w:rsidR="004E5147" w:rsidRPr="00612DEC">
        <w:rPr>
          <w:rFonts w:ascii="Times New Roman" w:hAnsi="Times New Roman" w:cs="Times New Roman"/>
          <w:sz w:val="22"/>
          <w:szCs w:val="22"/>
        </w:rPr>
        <w:t xml:space="preserve"> capabilities</w:t>
      </w:r>
      <w:r w:rsidRPr="00612DEC">
        <w:rPr>
          <w:rFonts w:ascii="Times New Roman" w:hAnsi="Times New Roman" w:cs="Times New Roman"/>
          <w:sz w:val="22"/>
          <w:szCs w:val="22"/>
        </w:rPr>
        <w:t xml:space="preserve"> allow LLMs to dynamically retrieve relevant information, facilitating a deeper </w:t>
      </w:r>
      <w:r w:rsidR="00627830">
        <w:rPr>
          <w:rFonts w:ascii="Times New Roman" w:hAnsi="Times New Roman" w:cs="Times New Roman"/>
          <w:sz w:val="22"/>
          <w:szCs w:val="22"/>
        </w:rPr>
        <w:t>situational</w:t>
      </w:r>
      <w:r w:rsidRPr="00612DEC">
        <w:rPr>
          <w:rFonts w:ascii="Times New Roman" w:hAnsi="Times New Roman" w:cs="Times New Roman"/>
          <w:sz w:val="22"/>
          <w:szCs w:val="22"/>
        </w:rPr>
        <w:t xml:space="preserve"> awareness. </w:t>
      </w:r>
      <w:r w:rsidR="004E5147" w:rsidRPr="00612DEC">
        <w:rPr>
          <w:rFonts w:ascii="Times New Roman" w:hAnsi="Times New Roman" w:cs="Times New Roman"/>
          <w:sz w:val="22"/>
          <w:szCs w:val="22"/>
        </w:rPr>
        <w:t>Combining this ability with the CoT system as described in this paper, we may possess the key to unlocking</w:t>
      </w:r>
      <w:r w:rsidRPr="00612DEC">
        <w:rPr>
          <w:rFonts w:ascii="Times New Roman" w:hAnsi="Times New Roman" w:cs="Times New Roman"/>
          <w:sz w:val="22"/>
          <w:szCs w:val="22"/>
        </w:rPr>
        <w:t xml:space="preserve"> the principles of AGI, where the </w:t>
      </w:r>
      <w:r w:rsidR="004E5147" w:rsidRPr="00612DEC">
        <w:rPr>
          <w:rFonts w:ascii="Times New Roman" w:hAnsi="Times New Roman" w:cs="Times New Roman"/>
          <w:sz w:val="22"/>
          <w:szCs w:val="22"/>
        </w:rPr>
        <w:t>system</w:t>
      </w:r>
      <w:r w:rsidRPr="00612DEC">
        <w:rPr>
          <w:rFonts w:ascii="Times New Roman" w:hAnsi="Times New Roman" w:cs="Times New Roman"/>
          <w:sz w:val="22"/>
          <w:szCs w:val="22"/>
        </w:rPr>
        <w:t xml:space="preserve"> not only answers queries but actively builds and refines its knowledge base to address increasingly complex scenarios.</w:t>
      </w:r>
    </w:p>
    <w:p w14:paraId="42CF7069" w14:textId="77777777" w:rsidR="0052519C" w:rsidRPr="00612DEC" w:rsidRDefault="0052519C" w:rsidP="0000530C">
      <w:pPr>
        <w:pStyle w:val="ListParagraph"/>
        <w:autoSpaceDE w:val="0"/>
        <w:autoSpaceDN w:val="0"/>
        <w:adjustRightInd w:val="0"/>
        <w:spacing w:after="298" w:line="240" w:lineRule="auto"/>
        <w:jc w:val="both"/>
        <w:rPr>
          <w:rFonts w:ascii="Times New Roman" w:hAnsi="Times New Roman" w:cs="Times New Roman"/>
          <w:sz w:val="22"/>
          <w:szCs w:val="22"/>
        </w:rPr>
      </w:pPr>
    </w:p>
    <w:p w14:paraId="65D7F186" w14:textId="087C8C9A" w:rsidR="0000530C" w:rsidRPr="00612DEC" w:rsidRDefault="0000530C" w:rsidP="0000530C">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5.3 – Context Expansion and AGI Scaling</w:t>
      </w:r>
    </w:p>
    <w:p w14:paraId="10591242" w14:textId="3262EDFE"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Scaling </w:t>
      </w:r>
      <w:r w:rsidR="00C30C6A" w:rsidRPr="00612DEC">
        <w:rPr>
          <w:rFonts w:ascii="Times New Roman" w:hAnsi="Times New Roman" w:cs="Times New Roman"/>
          <w:sz w:val="22"/>
          <w:szCs w:val="22"/>
        </w:rPr>
        <w:t xml:space="preserve">towards </w:t>
      </w:r>
      <w:r w:rsidRPr="00612DEC">
        <w:rPr>
          <w:rFonts w:ascii="Times New Roman" w:hAnsi="Times New Roman" w:cs="Times New Roman"/>
          <w:sz w:val="22"/>
          <w:szCs w:val="22"/>
        </w:rPr>
        <w:t>AGI is often discussed in terms of increasing the model's parameter count</w:t>
      </w:r>
      <w:r w:rsidR="004E69E9">
        <w:rPr>
          <w:rFonts w:ascii="Times New Roman" w:hAnsi="Times New Roman" w:cs="Times New Roman"/>
          <w:sz w:val="22"/>
          <w:szCs w:val="22"/>
        </w:rPr>
        <w:t xml:space="preserve"> along with increasing its </w:t>
      </w:r>
      <w:r w:rsidR="0090369A">
        <w:rPr>
          <w:rFonts w:ascii="Times New Roman" w:hAnsi="Times New Roman" w:cs="Times New Roman"/>
          <w:sz w:val="22"/>
          <w:szCs w:val="22"/>
        </w:rPr>
        <w:t xml:space="preserve">dataset </w:t>
      </w:r>
      <w:r w:rsidR="004E69E9">
        <w:rPr>
          <w:rFonts w:ascii="Times New Roman" w:hAnsi="Times New Roman" w:cs="Times New Roman"/>
          <w:sz w:val="22"/>
          <w:szCs w:val="22"/>
        </w:rPr>
        <w:t>token count</w:t>
      </w:r>
      <w:r w:rsidRPr="00612DEC">
        <w:rPr>
          <w:rFonts w:ascii="Times New Roman" w:hAnsi="Times New Roman" w:cs="Times New Roman"/>
          <w:sz w:val="22"/>
          <w:szCs w:val="22"/>
        </w:rPr>
        <w:t>. However, this approach overlooks an equally critical aspect: scaling contextual awareness. Models that can store, recall, and efficiently manage context over extended interactions are likely to outperform models focused solely on parameter expansion. Context expansion could involve maintaining memory of prior CoTs, solutions, and even user-specific prompting patterns.</w:t>
      </w:r>
    </w:p>
    <w:p w14:paraId="40239700" w14:textId="77777777" w:rsidR="004F1C9B" w:rsidRPr="00612DEC" w:rsidRDefault="004F1C9B" w:rsidP="0000530C">
      <w:pPr>
        <w:pStyle w:val="ListParagraph"/>
        <w:autoSpaceDE w:val="0"/>
        <w:autoSpaceDN w:val="0"/>
        <w:adjustRightInd w:val="0"/>
        <w:spacing w:after="298"/>
        <w:jc w:val="both"/>
        <w:rPr>
          <w:rFonts w:ascii="Times New Roman" w:hAnsi="Times New Roman" w:cs="Times New Roman"/>
          <w:sz w:val="22"/>
          <w:szCs w:val="22"/>
        </w:rPr>
      </w:pPr>
    </w:p>
    <w:p w14:paraId="441E2DBE"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Such memory capabilities would enable models to revisit prior assumptions, identify overlooked areas, and iteratively refine solutions. For instance, a model that understands a user's habitual framing of questions within a specific domain can preemptively explore assumptions and offer more personalized solutions. This ability to adaptively expand upon </w:t>
      </w:r>
      <w:r w:rsidRPr="00612DEC">
        <w:rPr>
          <w:rFonts w:ascii="Times New Roman" w:hAnsi="Times New Roman" w:cs="Times New Roman"/>
          <w:sz w:val="22"/>
          <w:szCs w:val="22"/>
        </w:rPr>
        <w:lastRenderedPageBreak/>
        <w:t>past CoTs provides a pathway for models to break free from repetitive loops, particularly in iterative user interactions.</w:t>
      </w:r>
    </w:p>
    <w:p w14:paraId="241E1AE6" w14:textId="77777777" w:rsidR="004F1C9B" w:rsidRPr="00612DEC" w:rsidRDefault="004F1C9B" w:rsidP="0000530C">
      <w:pPr>
        <w:pStyle w:val="ListParagraph"/>
        <w:autoSpaceDE w:val="0"/>
        <w:autoSpaceDN w:val="0"/>
        <w:adjustRightInd w:val="0"/>
        <w:spacing w:after="298"/>
        <w:jc w:val="both"/>
        <w:rPr>
          <w:rFonts w:ascii="Times New Roman" w:hAnsi="Times New Roman" w:cs="Times New Roman"/>
          <w:sz w:val="22"/>
          <w:szCs w:val="22"/>
        </w:rPr>
      </w:pPr>
    </w:p>
    <w:p w14:paraId="35B2F82C" w14:textId="64E3498B" w:rsidR="0000530C" w:rsidRDefault="0000530C" w:rsidP="007905C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Improvements in contextual awareness have consistently shown direct gains in performance. For example, research on retrieval-augmented models (</w:t>
      </w:r>
      <w:proofErr w:type="spellStart"/>
      <w:r>
        <w:fldChar w:fldCharType="begin"/>
      </w:r>
      <w:r>
        <w:instrText>HYPERLINK "https://arxiv.org/abs/2005.11401" \t "_new"</w:instrText>
      </w:r>
      <w:r>
        <w:fldChar w:fldCharType="separate"/>
      </w:r>
      <w:r w:rsidRPr="00612DEC">
        <w:rPr>
          <w:rStyle w:val="Hyperlink"/>
          <w:rFonts w:ascii="Times New Roman" w:hAnsi="Times New Roman" w:cs="Times New Roman"/>
          <w:sz w:val="22"/>
          <w:szCs w:val="22"/>
        </w:rPr>
        <w:t>Guu</w:t>
      </w:r>
      <w:proofErr w:type="spellEnd"/>
      <w:r w:rsidRPr="00612DEC">
        <w:rPr>
          <w:rStyle w:val="Hyperlink"/>
          <w:rFonts w:ascii="Times New Roman" w:hAnsi="Times New Roman" w:cs="Times New Roman"/>
          <w:sz w:val="22"/>
          <w:szCs w:val="22"/>
        </w:rPr>
        <w:t xml:space="preserve"> et al., 2020</w:t>
      </w:r>
      <w:r>
        <w:rPr>
          <w:rStyle w:val="Hyperlink"/>
          <w:rFonts w:ascii="Times New Roman" w:hAnsi="Times New Roman" w:cs="Times New Roman"/>
          <w:sz w:val="22"/>
          <w:szCs w:val="22"/>
        </w:rPr>
        <w:fldChar w:fldCharType="end"/>
      </w:r>
      <w:r w:rsidRPr="00612DEC">
        <w:rPr>
          <w:rFonts w:ascii="Times New Roman" w:hAnsi="Times New Roman" w:cs="Times New Roman"/>
          <w:sz w:val="22"/>
          <w:szCs w:val="22"/>
        </w:rPr>
        <w:t>) highlights how access to relevant context enhances reasoning capabilities. Similarly, memory-augmented transformers (</w:t>
      </w:r>
      <w:hyperlink r:id="rId16" w:tgtFrame="_new" w:history="1">
        <w:r w:rsidRPr="00612DEC">
          <w:rPr>
            <w:rStyle w:val="Hyperlink"/>
            <w:rFonts w:ascii="Times New Roman" w:hAnsi="Times New Roman" w:cs="Times New Roman"/>
            <w:sz w:val="22"/>
            <w:szCs w:val="22"/>
          </w:rPr>
          <w:t>Rae et al., 2020</w:t>
        </w:r>
      </w:hyperlink>
      <w:r w:rsidRPr="00612DEC">
        <w:rPr>
          <w:rFonts w:ascii="Times New Roman" w:hAnsi="Times New Roman" w:cs="Times New Roman"/>
          <w:sz w:val="22"/>
          <w:szCs w:val="22"/>
        </w:rPr>
        <w:t>) demonstrate that storing and recalling extended sequences contributes to more coherent and informed outputs.</w:t>
      </w:r>
    </w:p>
    <w:p w14:paraId="73493BF8" w14:textId="77777777" w:rsidR="007905CC" w:rsidRPr="007905CC" w:rsidRDefault="007905CC" w:rsidP="007905CC">
      <w:pPr>
        <w:pStyle w:val="ListParagraph"/>
        <w:autoSpaceDE w:val="0"/>
        <w:autoSpaceDN w:val="0"/>
        <w:adjustRightInd w:val="0"/>
        <w:spacing w:after="298"/>
        <w:jc w:val="both"/>
        <w:rPr>
          <w:rFonts w:ascii="Times New Roman" w:hAnsi="Times New Roman" w:cs="Times New Roman"/>
          <w:sz w:val="22"/>
          <w:szCs w:val="22"/>
        </w:rPr>
      </w:pPr>
    </w:p>
    <w:p w14:paraId="22FBDF3A" w14:textId="594EB74E" w:rsidR="0000530C" w:rsidRPr="00612DEC" w:rsidRDefault="0000530C" w:rsidP="0000530C">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5.</w:t>
      </w:r>
      <w:r w:rsidR="00144CF7">
        <w:rPr>
          <w:rFonts w:ascii="Times New Roman" w:hAnsi="Times New Roman" w:cs="Times New Roman"/>
          <w:b/>
          <w:bCs/>
          <w:i/>
          <w:iCs/>
          <w:sz w:val="22"/>
          <w:szCs w:val="22"/>
        </w:rPr>
        <w:t>4</w:t>
      </w:r>
      <w:r w:rsidRPr="00612DEC">
        <w:rPr>
          <w:rFonts w:ascii="Times New Roman" w:hAnsi="Times New Roman" w:cs="Times New Roman"/>
          <w:b/>
          <w:bCs/>
          <w:i/>
          <w:iCs/>
          <w:sz w:val="22"/>
          <w:szCs w:val="22"/>
        </w:rPr>
        <w:t xml:space="preserve"> – Final Thoughts</w:t>
      </w:r>
    </w:p>
    <w:p w14:paraId="21F463B3" w14:textId="175D345D" w:rsidR="0000530C" w:rsidRPr="00BA695B" w:rsidRDefault="0000530C" w:rsidP="00BA695B">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The journey toward AGI involves more than scaling parameters—it requires reimagining how models interact with context and domain knowledge. By treating LLMs as systems with dynamic access to external sources and equipping them with advanced context-handling capabilities, we move closer to models capable of human-like reasoning. This approach emphasizes that AGI is not merely about making models larger but about making them smarter, more adaptable, and deeply integrated into their operational environments.</w:t>
      </w:r>
    </w:p>
    <w:p w14:paraId="2A799CB3" w14:textId="77777777" w:rsidR="00C91E71" w:rsidRPr="00612DEC" w:rsidRDefault="00000000" w:rsidP="00E46F5F">
      <w:pPr>
        <w:tabs>
          <w:tab w:val="left" w:pos="220"/>
          <w:tab w:val="left" w:pos="720"/>
        </w:tabs>
        <w:autoSpaceDE w:val="0"/>
        <w:autoSpaceDN w:val="0"/>
        <w:adjustRightInd w:val="0"/>
        <w:spacing w:after="240"/>
        <w:jc w:val="both"/>
        <w:rPr>
          <w:rFonts w:ascii="Times New Roman" w:hAnsi="Times New Roman" w:cs="Times New Roman"/>
        </w:rPr>
      </w:pPr>
      <w:r>
        <w:rPr>
          <w:rFonts w:ascii="Times New Roman" w:hAnsi="Times New Roman" w:cs="Times New Roman"/>
          <w:noProof/>
        </w:rPr>
        <w:pict w14:anchorId="09C4BB9B">
          <v:rect id="_x0000_i1033" alt="" style="width:367.85pt;height:.05pt;mso-width-percent:0;mso-height-percent:0;mso-width-percent:0;mso-height-percent:0" o:hrpct="786" o:hralign="center" o:hrstd="t" o:hr="t" fillcolor="#a0a0a0" stroked="f"/>
        </w:pict>
      </w:r>
    </w:p>
    <w:p w14:paraId="167D3BCC" w14:textId="77777777" w:rsidR="00C91E71" w:rsidRPr="00612DEC" w:rsidRDefault="00C91E71" w:rsidP="00A555E0">
      <w:pPr>
        <w:tabs>
          <w:tab w:val="left" w:pos="220"/>
          <w:tab w:val="left" w:pos="720"/>
        </w:tabs>
        <w:autoSpaceDE w:val="0"/>
        <w:autoSpaceDN w:val="0"/>
        <w:adjustRightInd w:val="0"/>
        <w:spacing w:after="240"/>
        <w:jc w:val="center"/>
        <w:rPr>
          <w:rFonts w:ascii="Times New Roman" w:hAnsi="Times New Roman" w:cs="Times New Roman"/>
          <w:i/>
          <w:iCs/>
        </w:rPr>
      </w:pPr>
      <w:r w:rsidRPr="00612DEC">
        <w:rPr>
          <w:rFonts w:ascii="Times New Roman" w:hAnsi="Times New Roman" w:cs="Times New Roman"/>
          <w:i/>
          <w:iCs/>
        </w:rPr>
        <w:t>The rest of this page is left intentionally blank</w:t>
      </w:r>
    </w:p>
    <w:p w14:paraId="62822F28"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7BF9195A" w14:textId="77777777" w:rsidR="001C4098" w:rsidRDefault="001C4098" w:rsidP="00E46F5F">
      <w:pPr>
        <w:tabs>
          <w:tab w:val="left" w:pos="220"/>
          <w:tab w:val="left" w:pos="720"/>
        </w:tabs>
        <w:autoSpaceDE w:val="0"/>
        <w:autoSpaceDN w:val="0"/>
        <w:adjustRightInd w:val="0"/>
        <w:spacing w:after="240"/>
        <w:jc w:val="both"/>
        <w:rPr>
          <w:rFonts w:ascii="Times New Roman" w:hAnsi="Times New Roman" w:cs="Times New Roman"/>
          <w:i/>
          <w:iCs/>
        </w:rPr>
      </w:pPr>
    </w:p>
    <w:p w14:paraId="5DD263A1" w14:textId="77777777" w:rsidR="00BA695B" w:rsidRDefault="00BA695B" w:rsidP="00E46F5F">
      <w:pPr>
        <w:tabs>
          <w:tab w:val="left" w:pos="220"/>
          <w:tab w:val="left" w:pos="720"/>
        </w:tabs>
        <w:autoSpaceDE w:val="0"/>
        <w:autoSpaceDN w:val="0"/>
        <w:adjustRightInd w:val="0"/>
        <w:spacing w:after="240"/>
        <w:jc w:val="both"/>
        <w:rPr>
          <w:rFonts w:ascii="Times New Roman" w:hAnsi="Times New Roman" w:cs="Times New Roman"/>
          <w:i/>
          <w:iCs/>
        </w:rPr>
      </w:pPr>
    </w:p>
    <w:p w14:paraId="53BEFD94" w14:textId="77777777" w:rsidR="00BA695B" w:rsidRDefault="00BA695B" w:rsidP="00E46F5F">
      <w:pPr>
        <w:tabs>
          <w:tab w:val="left" w:pos="220"/>
          <w:tab w:val="left" w:pos="720"/>
        </w:tabs>
        <w:autoSpaceDE w:val="0"/>
        <w:autoSpaceDN w:val="0"/>
        <w:adjustRightInd w:val="0"/>
        <w:spacing w:after="240"/>
        <w:jc w:val="both"/>
        <w:rPr>
          <w:rFonts w:ascii="Times New Roman" w:hAnsi="Times New Roman" w:cs="Times New Roman"/>
          <w:i/>
          <w:iCs/>
        </w:rPr>
      </w:pPr>
    </w:p>
    <w:p w14:paraId="2D7A496F" w14:textId="77777777" w:rsidR="00BA695B" w:rsidRDefault="00BA695B" w:rsidP="00E46F5F">
      <w:pPr>
        <w:tabs>
          <w:tab w:val="left" w:pos="220"/>
          <w:tab w:val="left" w:pos="720"/>
        </w:tabs>
        <w:autoSpaceDE w:val="0"/>
        <w:autoSpaceDN w:val="0"/>
        <w:adjustRightInd w:val="0"/>
        <w:spacing w:after="240"/>
        <w:jc w:val="both"/>
        <w:rPr>
          <w:rFonts w:ascii="Times New Roman" w:hAnsi="Times New Roman" w:cs="Times New Roman"/>
          <w:i/>
          <w:iCs/>
        </w:rPr>
      </w:pPr>
    </w:p>
    <w:p w14:paraId="4445718A" w14:textId="77777777" w:rsidR="00BA695B" w:rsidRDefault="00BA695B" w:rsidP="00E46F5F">
      <w:pPr>
        <w:tabs>
          <w:tab w:val="left" w:pos="220"/>
          <w:tab w:val="left" w:pos="720"/>
        </w:tabs>
        <w:autoSpaceDE w:val="0"/>
        <w:autoSpaceDN w:val="0"/>
        <w:adjustRightInd w:val="0"/>
        <w:spacing w:after="240"/>
        <w:jc w:val="both"/>
        <w:rPr>
          <w:rFonts w:ascii="Times New Roman" w:hAnsi="Times New Roman" w:cs="Times New Roman"/>
          <w:i/>
          <w:iCs/>
        </w:rPr>
      </w:pPr>
    </w:p>
    <w:p w14:paraId="1F655A3C" w14:textId="77777777" w:rsidR="00BA695B" w:rsidRDefault="00BA695B" w:rsidP="00E46F5F">
      <w:pPr>
        <w:tabs>
          <w:tab w:val="left" w:pos="220"/>
          <w:tab w:val="left" w:pos="720"/>
        </w:tabs>
        <w:autoSpaceDE w:val="0"/>
        <w:autoSpaceDN w:val="0"/>
        <w:adjustRightInd w:val="0"/>
        <w:spacing w:after="240"/>
        <w:jc w:val="both"/>
        <w:rPr>
          <w:rFonts w:ascii="Times New Roman" w:hAnsi="Times New Roman" w:cs="Times New Roman"/>
          <w:i/>
          <w:iCs/>
        </w:rPr>
      </w:pPr>
    </w:p>
    <w:p w14:paraId="4ADF7F1E" w14:textId="77777777" w:rsidR="00BA695B" w:rsidRDefault="00BA695B" w:rsidP="00E46F5F">
      <w:pPr>
        <w:tabs>
          <w:tab w:val="left" w:pos="220"/>
          <w:tab w:val="left" w:pos="720"/>
        </w:tabs>
        <w:autoSpaceDE w:val="0"/>
        <w:autoSpaceDN w:val="0"/>
        <w:adjustRightInd w:val="0"/>
        <w:spacing w:after="240"/>
        <w:jc w:val="both"/>
        <w:rPr>
          <w:rFonts w:ascii="Times New Roman" w:hAnsi="Times New Roman" w:cs="Times New Roman"/>
          <w:i/>
          <w:iCs/>
        </w:rPr>
      </w:pPr>
    </w:p>
    <w:p w14:paraId="0FD7C6EC" w14:textId="77777777" w:rsidR="00BA695B" w:rsidRDefault="00BA695B" w:rsidP="00E46F5F">
      <w:pPr>
        <w:tabs>
          <w:tab w:val="left" w:pos="220"/>
          <w:tab w:val="left" w:pos="720"/>
        </w:tabs>
        <w:autoSpaceDE w:val="0"/>
        <w:autoSpaceDN w:val="0"/>
        <w:adjustRightInd w:val="0"/>
        <w:spacing w:after="240"/>
        <w:jc w:val="both"/>
        <w:rPr>
          <w:rFonts w:ascii="Times New Roman" w:hAnsi="Times New Roman" w:cs="Times New Roman"/>
          <w:i/>
          <w:iCs/>
        </w:rPr>
      </w:pPr>
    </w:p>
    <w:p w14:paraId="13D22180" w14:textId="77777777" w:rsidR="00BA695B" w:rsidRDefault="00BA695B" w:rsidP="00E46F5F">
      <w:pPr>
        <w:tabs>
          <w:tab w:val="left" w:pos="220"/>
          <w:tab w:val="left" w:pos="720"/>
        </w:tabs>
        <w:autoSpaceDE w:val="0"/>
        <w:autoSpaceDN w:val="0"/>
        <w:adjustRightInd w:val="0"/>
        <w:spacing w:after="240"/>
        <w:jc w:val="both"/>
        <w:rPr>
          <w:rFonts w:ascii="Times New Roman" w:hAnsi="Times New Roman" w:cs="Times New Roman"/>
          <w:i/>
          <w:iCs/>
        </w:rPr>
      </w:pPr>
    </w:p>
    <w:p w14:paraId="463A61FF" w14:textId="77777777" w:rsidR="001C4098" w:rsidRPr="00612DEC" w:rsidRDefault="001C4098" w:rsidP="00E46F5F">
      <w:pPr>
        <w:tabs>
          <w:tab w:val="left" w:pos="220"/>
          <w:tab w:val="left" w:pos="720"/>
        </w:tabs>
        <w:autoSpaceDE w:val="0"/>
        <w:autoSpaceDN w:val="0"/>
        <w:adjustRightInd w:val="0"/>
        <w:spacing w:after="240"/>
        <w:jc w:val="both"/>
        <w:rPr>
          <w:rFonts w:ascii="Times New Roman" w:hAnsi="Times New Roman" w:cs="Times New Roman"/>
          <w:i/>
          <w:iCs/>
        </w:rPr>
      </w:pPr>
    </w:p>
    <w:p w14:paraId="5A6DA75C" w14:textId="41832112" w:rsidR="00D6449D" w:rsidRPr="00612DEC" w:rsidRDefault="00C91E71"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lastRenderedPageBreak/>
        <w:t>REFERENCES</w:t>
      </w:r>
    </w:p>
    <w:p w14:paraId="141C8137" w14:textId="77777777" w:rsidR="001123D8" w:rsidRDefault="001123D8" w:rsidP="00E46F5F">
      <w:pPr>
        <w:jc w:val="both"/>
        <w:rPr>
          <w:rFonts w:ascii="Times New Roman" w:hAnsi="Times New Roman" w:cs="Times New Roman"/>
        </w:rPr>
      </w:pPr>
    </w:p>
    <w:p w14:paraId="03EED787" w14:textId="77777777" w:rsidR="00AA1928" w:rsidRDefault="00AA1928" w:rsidP="00E46F5F">
      <w:pPr>
        <w:jc w:val="both"/>
        <w:rPr>
          <w:rFonts w:ascii="Times New Roman" w:hAnsi="Times New Roman" w:cs="Times New Roman"/>
        </w:rPr>
      </w:pPr>
    </w:p>
    <w:p w14:paraId="2ADE6552" w14:textId="77777777" w:rsidR="00AA1928" w:rsidRDefault="00AA1928" w:rsidP="00E46F5F">
      <w:pPr>
        <w:jc w:val="both"/>
        <w:rPr>
          <w:rFonts w:ascii="Times New Roman" w:hAnsi="Times New Roman" w:cs="Times New Roman"/>
        </w:rPr>
      </w:pPr>
    </w:p>
    <w:p w14:paraId="61C10081" w14:textId="77777777" w:rsidR="00AA1928" w:rsidRDefault="00AA1928" w:rsidP="00E46F5F">
      <w:pPr>
        <w:jc w:val="both"/>
        <w:rPr>
          <w:rFonts w:ascii="Times New Roman" w:hAnsi="Times New Roman" w:cs="Times New Roman"/>
        </w:rPr>
      </w:pPr>
    </w:p>
    <w:p w14:paraId="7D8E1A85" w14:textId="77777777" w:rsidR="00AA1928" w:rsidRDefault="00AA1928" w:rsidP="00E46F5F">
      <w:pPr>
        <w:jc w:val="both"/>
        <w:rPr>
          <w:rFonts w:ascii="Times New Roman" w:hAnsi="Times New Roman" w:cs="Times New Roman"/>
        </w:rPr>
      </w:pPr>
    </w:p>
    <w:p w14:paraId="3D0D219E" w14:textId="77777777" w:rsidR="00AA1928" w:rsidRDefault="00AA1928" w:rsidP="00E46F5F">
      <w:pPr>
        <w:jc w:val="both"/>
        <w:rPr>
          <w:rFonts w:ascii="Times New Roman" w:hAnsi="Times New Roman" w:cs="Times New Roman"/>
        </w:rPr>
      </w:pPr>
    </w:p>
    <w:p w14:paraId="1FF4ADA8" w14:textId="77777777" w:rsidR="00AA1928" w:rsidRDefault="00AA1928" w:rsidP="00E46F5F">
      <w:pPr>
        <w:jc w:val="both"/>
        <w:rPr>
          <w:rFonts w:ascii="Times New Roman" w:hAnsi="Times New Roman" w:cs="Times New Roman"/>
        </w:rPr>
      </w:pPr>
    </w:p>
    <w:p w14:paraId="693EB0A0" w14:textId="77777777" w:rsidR="00AA1928" w:rsidRDefault="00AA1928" w:rsidP="00E46F5F">
      <w:pPr>
        <w:jc w:val="both"/>
        <w:rPr>
          <w:rFonts w:ascii="Times New Roman" w:hAnsi="Times New Roman" w:cs="Times New Roman"/>
        </w:rPr>
      </w:pPr>
    </w:p>
    <w:p w14:paraId="2965C865" w14:textId="77777777" w:rsidR="00AA1928" w:rsidRDefault="00AA1928" w:rsidP="00E46F5F">
      <w:pPr>
        <w:jc w:val="both"/>
        <w:rPr>
          <w:rFonts w:ascii="Times New Roman" w:hAnsi="Times New Roman" w:cs="Times New Roman"/>
        </w:rPr>
      </w:pPr>
    </w:p>
    <w:p w14:paraId="774EBDB5" w14:textId="77777777" w:rsidR="00AA1928" w:rsidRDefault="00AA1928" w:rsidP="00E46F5F">
      <w:pPr>
        <w:jc w:val="both"/>
        <w:rPr>
          <w:rFonts w:ascii="Times New Roman" w:hAnsi="Times New Roman" w:cs="Times New Roman"/>
        </w:rPr>
      </w:pPr>
    </w:p>
    <w:p w14:paraId="3D80DEEC" w14:textId="77777777" w:rsidR="00AA1928" w:rsidRDefault="00AA1928" w:rsidP="00E46F5F">
      <w:pPr>
        <w:jc w:val="both"/>
        <w:rPr>
          <w:rFonts w:ascii="Times New Roman" w:hAnsi="Times New Roman" w:cs="Times New Roman"/>
        </w:rPr>
      </w:pPr>
    </w:p>
    <w:p w14:paraId="343E3E11" w14:textId="77777777" w:rsidR="00AA1928" w:rsidRDefault="00AA1928" w:rsidP="00E46F5F">
      <w:pPr>
        <w:jc w:val="both"/>
        <w:rPr>
          <w:rFonts w:ascii="Times New Roman" w:hAnsi="Times New Roman" w:cs="Times New Roman"/>
        </w:rPr>
      </w:pPr>
    </w:p>
    <w:p w14:paraId="71771DC1" w14:textId="77777777" w:rsidR="00AA1928" w:rsidRDefault="00AA1928" w:rsidP="00E46F5F">
      <w:pPr>
        <w:jc w:val="both"/>
        <w:rPr>
          <w:rFonts w:ascii="Times New Roman" w:hAnsi="Times New Roman" w:cs="Times New Roman"/>
        </w:rPr>
      </w:pPr>
    </w:p>
    <w:p w14:paraId="5B112458" w14:textId="77777777" w:rsidR="00AA1928" w:rsidRDefault="00AA1928" w:rsidP="00E46F5F">
      <w:pPr>
        <w:jc w:val="both"/>
        <w:rPr>
          <w:rFonts w:ascii="Times New Roman" w:hAnsi="Times New Roman" w:cs="Times New Roman"/>
        </w:rPr>
      </w:pPr>
    </w:p>
    <w:p w14:paraId="555992DD" w14:textId="77777777" w:rsidR="00AA1928" w:rsidRDefault="00AA1928" w:rsidP="00E46F5F">
      <w:pPr>
        <w:jc w:val="both"/>
        <w:rPr>
          <w:rFonts w:ascii="Times New Roman" w:hAnsi="Times New Roman" w:cs="Times New Roman"/>
        </w:rPr>
      </w:pPr>
    </w:p>
    <w:p w14:paraId="621F3B5C" w14:textId="77777777" w:rsidR="00AA1928" w:rsidRDefault="00AA1928" w:rsidP="00E46F5F">
      <w:pPr>
        <w:jc w:val="both"/>
        <w:rPr>
          <w:rFonts w:ascii="Times New Roman" w:hAnsi="Times New Roman" w:cs="Times New Roman"/>
        </w:rPr>
      </w:pPr>
    </w:p>
    <w:p w14:paraId="0A8DF207" w14:textId="77777777" w:rsidR="00AA1928" w:rsidRDefault="00AA1928" w:rsidP="00E46F5F">
      <w:pPr>
        <w:jc w:val="both"/>
        <w:rPr>
          <w:rFonts w:ascii="Times New Roman" w:hAnsi="Times New Roman" w:cs="Times New Roman"/>
        </w:rPr>
      </w:pPr>
    </w:p>
    <w:p w14:paraId="1B89E06C" w14:textId="77777777" w:rsidR="00AA1928" w:rsidRDefault="00AA1928" w:rsidP="00E46F5F">
      <w:pPr>
        <w:jc w:val="both"/>
        <w:rPr>
          <w:rFonts w:ascii="Times New Roman" w:hAnsi="Times New Roman" w:cs="Times New Roman"/>
        </w:rPr>
      </w:pPr>
    </w:p>
    <w:p w14:paraId="4A0A64C9" w14:textId="77777777" w:rsidR="00AA1928" w:rsidRDefault="00AA1928" w:rsidP="00E46F5F">
      <w:pPr>
        <w:jc w:val="both"/>
        <w:rPr>
          <w:rFonts w:ascii="Times New Roman" w:hAnsi="Times New Roman" w:cs="Times New Roman"/>
        </w:rPr>
      </w:pPr>
    </w:p>
    <w:p w14:paraId="39601331" w14:textId="77777777" w:rsidR="00324F0C" w:rsidRDefault="00324F0C" w:rsidP="00E46F5F">
      <w:pPr>
        <w:jc w:val="both"/>
        <w:rPr>
          <w:rFonts w:ascii="Times New Roman" w:hAnsi="Times New Roman" w:cs="Times New Roman"/>
        </w:rPr>
      </w:pPr>
    </w:p>
    <w:p w14:paraId="17D561A6" w14:textId="77777777" w:rsidR="00324F0C" w:rsidRDefault="00324F0C" w:rsidP="00E46F5F">
      <w:pPr>
        <w:jc w:val="both"/>
        <w:rPr>
          <w:rFonts w:ascii="Times New Roman" w:hAnsi="Times New Roman" w:cs="Times New Roman"/>
        </w:rPr>
      </w:pPr>
    </w:p>
    <w:p w14:paraId="2D782FE9" w14:textId="77777777" w:rsidR="00324F0C" w:rsidRDefault="00324F0C" w:rsidP="00E46F5F">
      <w:pPr>
        <w:jc w:val="both"/>
        <w:rPr>
          <w:rFonts w:ascii="Times New Roman" w:hAnsi="Times New Roman" w:cs="Times New Roman"/>
        </w:rPr>
      </w:pPr>
    </w:p>
    <w:p w14:paraId="103D11C2" w14:textId="77777777" w:rsidR="00324F0C" w:rsidRDefault="00324F0C" w:rsidP="00E46F5F">
      <w:pPr>
        <w:jc w:val="both"/>
        <w:rPr>
          <w:rFonts w:ascii="Times New Roman" w:hAnsi="Times New Roman" w:cs="Times New Roman"/>
        </w:rPr>
      </w:pPr>
    </w:p>
    <w:p w14:paraId="47C3E0FF" w14:textId="77777777" w:rsidR="00AA1928" w:rsidRDefault="00AA1928" w:rsidP="00E46F5F">
      <w:pPr>
        <w:jc w:val="both"/>
        <w:rPr>
          <w:rFonts w:ascii="Times New Roman" w:hAnsi="Times New Roman" w:cs="Times New Roman"/>
        </w:rPr>
      </w:pPr>
    </w:p>
    <w:p w14:paraId="19170A34" w14:textId="718AE3BC" w:rsidR="00812C1F" w:rsidRPr="00612DEC" w:rsidRDefault="00812C1F" w:rsidP="00812C1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APPENDIX</w:t>
      </w:r>
    </w:p>
    <w:p w14:paraId="2FCAEC28" w14:textId="77777777" w:rsidR="00812C1F" w:rsidRDefault="00812C1F" w:rsidP="00E46F5F">
      <w:pPr>
        <w:jc w:val="both"/>
        <w:rPr>
          <w:rFonts w:ascii="Times New Roman" w:hAnsi="Times New Roman" w:cs="Times New Roman"/>
        </w:rPr>
      </w:pPr>
    </w:p>
    <w:p w14:paraId="480B16E7" w14:textId="6C7A662B" w:rsidR="00812C1F" w:rsidRDefault="00812C1F" w:rsidP="00E46F5F">
      <w:pPr>
        <w:jc w:val="both"/>
        <w:rPr>
          <w:rFonts w:ascii="Times New Roman" w:hAnsi="Times New Roman" w:cs="Times New Roman"/>
        </w:rPr>
      </w:pPr>
      <w:r w:rsidRPr="00612DEC">
        <w:rPr>
          <w:rFonts w:ascii="Times New Roman" w:hAnsi="Times New Roman" w:cs="Times New Roman"/>
          <w:noProof/>
          <w:sz w:val="22"/>
          <w:szCs w:val="22"/>
        </w:rPr>
        <w:drawing>
          <wp:inline distT="0" distB="0" distL="0" distR="0" wp14:anchorId="2EAE800D" wp14:editId="3459BED9">
            <wp:extent cx="5874578" cy="6724185"/>
            <wp:effectExtent l="0" t="0" r="5715" b="0"/>
            <wp:docPr id="166561224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12245" name="Picture 1" descr="A diagram of a process&#10;&#10;Description automatically generated"/>
                    <pic:cNvPicPr/>
                  </pic:nvPicPr>
                  <pic:blipFill>
                    <a:blip r:embed="rId17"/>
                    <a:stretch>
                      <a:fillRect/>
                    </a:stretch>
                  </pic:blipFill>
                  <pic:spPr>
                    <a:xfrm>
                      <a:off x="0" y="0"/>
                      <a:ext cx="5903345" cy="6757112"/>
                    </a:xfrm>
                    <a:prstGeom prst="rect">
                      <a:avLst/>
                    </a:prstGeom>
                  </pic:spPr>
                </pic:pic>
              </a:graphicData>
            </a:graphic>
          </wp:inline>
        </w:drawing>
      </w:r>
    </w:p>
    <w:p w14:paraId="23F5181A" w14:textId="77777777" w:rsidR="00021574" w:rsidRDefault="00021574" w:rsidP="00E46F5F">
      <w:pPr>
        <w:jc w:val="both"/>
        <w:rPr>
          <w:rFonts w:ascii="Times New Roman" w:hAnsi="Times New Roman" w:cs="Times New Roman"/>
        </w:rPr>
      </w:pPr>
    </w:p>
    <w:p w14:paraId="7B4D0528" w14:textId="77777777" w:rsidR="001A7DD3" w:rsidRPr="001A7DD3" w:rsidRDefault="00021574" w:rsidP="001A7DD3">
      <w:pPr>
        <w:jc w:val="both"/>
        <w:rPr>
          <w:rFonts w:ascii="Times New Roman" w:hAnsi="Times New Roman" w:cs="Times New Roman"/>
          <w:b/>
          <w:bCs/>
        </w:rPr>
      </w:pPr>
      <w:r w:rsidRPr="001A7DD3">
        <w:rPr>
          <w:rFonts w:ascii="Times New Roman" w:hAnsi="Times New Roman" w:cs="Times New Roman"/>
          <w:b/>
          <w:bCs/>
        </w:rPr>
        <w:t>Add prompts for each stage</w:t>
      </w:r>
      <w:r w:rsidR="009C4181" w:rsidRPr="001A7DD3">
        <w:rPr>
          <w:rFonts w:ascii="Times New Roman" w:hAnsi="Times New Roman" w:cs="Times New Roman"/>
          <w:b/>
          <w:bCs/>
        </w:rPr>
        <w:t xml:space="preserve"> that were used</w:t>
      </w:r>
    </w:p>
    <w:p w14:paraId="71697803" w14:textId="15475162" w:rsidR="001A7DD3" w:rsidRPr="001A7DD3" w:rsidRDefault="001A7DD3" w:rsidP="001A7DD3">
      <w:pPr>
        <w:jc w:val="both"/>
        <w:rPr>
          <w:rFonts w:ascii="Times New Roman" w:hAnsi="Times New Roman" w:cs="Times New Roman"/>
          <w:b/>
          <w:bCs/>
        </w:rPr>
      </w:pPr>
      <w:r w:rsidRPr="001A7DD3">
        <w:rPr>
          <w:rFonts w:ascii="Times New Roman" w:hAnsi="Times New Roman" w:cs="Times New Roman"/>
          <w:b/>
          <w:bCs/>
          <w:noProof/>
        </w:rPr>
        <w:drawing>
          <wp:inline distT="0" distB="0" distL="0" distR="0" wp14:anchorId="2DF064F2" wp14:editId="56D9517F">
            <wp:extent cx="5486400" cy="1931035"/>
            <wp:effectExtent l="0" t="0" r="0" b="0"/>
            <wp:docPr id="150842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8565" name=""/>
                    <pic:cNvPicPr/>
                  </pic:nvPicPr>
                  <pic:blipFill>
                    <a:blip r:embed="rId18"/>
                    <a:stretch>
                      <a:fillRect/>
                    </a:stretch>
                  </pic:blipFill>
                  <pic:spPr>
                    <a:xfrm>
                      <a:off x="0" y="0"/>
                      <a:ext cx="5486400" cy="1931035"/>
                    </a:xfrm>
                    <a:prstGeom prst="rect">
                      <a:avLst/>
                    </a:prstGeom>
                  </pic:spPr>
                </pic:pic>
              </a:graphicData>
            </a:graphic>
          </wp:inline>
        </w:drawing>
      </w:r>
    </w:p>
    <w:p w14:paraId="61A5B6BE" w14:textId="5DF607BE" w:rsidR="009C4181" w:rsidRPr="001A7DD3" w:rsidRDefault="001A7DD3" w:rsidP="001A7DD3">
      <w:pPr>
        <w:jc w:val="both"/>
        <w:rPr>
          <w:rFonts w:ascii="Times New Roman" w:hAnsi="Times New Roman" w:cs="Times New Roman"/>
          <w:b/>
          <w:bCs/>
        </w:rPr>
      </w:pPr>
      <w:r w:rsidRPr="001A7DD3">
        <w:rPr>
          <w:rFonts w:ascii="Times New Roman" w:hAnsi="Times New Roman" w:cs="Times New Roman"/>
          <w:b/>
          <w:bCs/>
          <w:noProof/>
        </w:rPr>
        <w:drawing>
          <wp:inline distT="0" distB="0" distL="0" distR="0" wp14:anchorId="4293E043" wp14:editId="2F8B46EF">
            <wp:extent cx="5486400" cy="1931035"/>
            <wp:effectExtent l="0" t="0" r="0" b="0"/>
            <wp:docPr id="13759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22906" name=""/>
                    <pic:cNvPicPr/>
                  </pic:nvPicPr>
                  <pic:blipFill>
                    <a:blip r:embed="rId19"/>
                    <a:stretch>
                      <a:fillRect/>
                    </a:stretch>
                  </pic:blipFill>
                  <pic:spPr>
                    <a:xfrm>
                      <a:off x="0" y="0"/>
                      <a:ext cx="5486400" cy="1931035"/>
                    </a:xfrm>
                    <a:prstGeom prst="rect">
                      <a:avLst/>
                    </a:prstGeom>
                  </pic:spPr>
                </pic:pic>
              </a:graphicData>
            </a:graphic>
          </wp:inline>
        </w:drawing>
      </w:r>
    </w:p>
    <w:p w14:paraId="675C026B" w14:textId="318FE68C" w:rsidR="00021574" w:rsidRDefault="001A7DD3" w:rsidP="00E46F5F">
      <w:pPr>
        <w:jc w:val="both"/>
        <w:rPr>
          <w:rFonts w:ascii="Times New Roman" w:hAnsi="Times New Roman" w:cs="Times New Roman"/>
        </w:rPr>
      </w:pPr>
      <w:r w:rsidRPr="001A7DD3">
        <w:rPr>
          <w:rFonts w:ascii="Times New Roman" w:hAnsi="Times New Roman" w:cs="Times New Roman"/>
          <w:noProof/>
        </w:rPr>
        <w:drawing>
          <wp:inline distT="0" distB="0" distL="0" distR="0" wp14:anchorId="788C5416" wp14:editId="604944C5">
            <wp:extent cx="5486400" cy="1931035"/>
            <wp:effectExtent l="0" t="0" r="0" b="0"/>
            <wp:docPr id="117007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77126" name=""/>
                    <pic:cNvPicPr/>
                  </pic:nvPicPr>
                  <pic:blipFill>
                    <a:blip r:embed="rId20"/>
                    <a:stretch>
                      <a:fillRect/>
                    </a:stretch>
                  </pic:blipFill>
                  <pic:spPr>
                    <a:xfrm>
                      <a:off x="0" y="0"/>
                      <a:ext cx="5486400" cy="1931035"/>
                    </a:xfrm>
                    <a:prstGeom prst="rect">
                      <a:avLst/>
                    </a:prstGeom>
                  </pic:spPr>
                </pic:pic>
              </a:graphicData>
            </a:graphic>
          </wp:inline>
        </w:drawing>
      </w:r>
    </w:p>
    <w:p w14:paraId="1C73152F" w14:textId="4237224F" w:rsidR="001A7DD3" w:rsidRDefault="001A7DD3" w:rsidP="00E46F5F">
      <w:pPr>
        <w:jc w:val="both"/>
        <w:rPr>
          <w:rFonts w:ascii="Times New Roman" w:hAnsi="Times New Roman" w:cs="Times New Roman"/>
        </w:rPr>
      </w:pPr>
      <w:r w:rsidRPr="001A7DD3">
        <w:rPr>
          <w:rFonts w:ascii="Times New Roman" w:hAnsi="Times New Roman" w:cs="Times New Roman"/>
          <w:noProof/>
        </w:rPr>
        <w:lastRenderedPageBreak/>
        <w:drawing>
          <wp:inline distT="0" distB="0" distL="0" distR="0" wp14:anchorId="582C0DE9" wp14:editId="050C4AF8">
            <wp:extent cx="5486400" cy="1931035"/>
            <wp:effectExtent l="0" t="0" r="0" b="0"/>
            <wp:docPr id="14034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91421" name=""/>
                    <pic:cNvPicPr/>
                  </pic:nvPicPr>
                  <pic:blipFill>
                    <a:blip r:embed="rId21"/>
                    <a:stretch>
                      <a:fillRect/>
                    </a:stretch>
                  </pic:blipFill>
                  <pic:spPr>
                    <a:xfrm>
                      <a:off x="0" y="0"/>
                      <a:ext cx="5486400" cy="1931035"/>
                    </a:xfrm>
                    <a:prstGeom prst="rect">
                      <a:avLst/>
                    </a:prstGeom>
                  </pic:spPr>
                </pic:pic>
              </a:graphicData>
            </a:graphic>
          </wp:inline>
        </w:drawing>
      </w:r>
    </w:p>
    <w:p w14:paraId="2507F6AD" w14:textId="01812DB5" w:rsidR="001A7DD3" w:rsidRDefault="001A7DD3" w:rsidP="00E46F5F">
      <w:pPr>
        <w:jc w:val="both"/>
        <w:rPr>
          <w:rFonts w:ascii="Times New Roman" w:hAnsi="Times New Roman" w:cs="Times New Roman"/>
        </w:rPr>
      </w:pPr>
      <w:r w:rsidRPr="001A7DD3">
        <w:rPr>
          <w:rFonts w:ascii="Times New Roman" w:hAnsi="Times New Roman" w:cs="Times New Roman"/>
          <w:noProof/>
        </w:rPr>
        <w:drawing>
          <wp:inline distT="0" distB="0" distL="0" distR="0" wp14:anchorId="53C31AB2" wp14:editId="0F6794CC">
            <wp:extent cx="5486400" cy="1931035"/>
            <wp:effectExtent l="0" t="0" r="0" b="0"/>
            <wp:docPr id="567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15" name=""/>
                    <pic:cNvPicPr/>
                  </pic:nvPicPr>
                  <pic:blipFill>
                    <a:blip r:embed="rId22"/>
                    <a:stretch>
                      <a:fillRect/>
                    </a:stretch>
                  </pic:blipFill>
                  <pic:spPr>
                    <a:xfrm>
                      <a:off x="0" y="0"/>
                      <a:ext cx="5486400" cy="1931035"/>
                    </a:xfrm>
                    <a:prstGeom prst="rect">
                      <a:avLst/>
                    </a:prstGeom>
                  </pic:spPr>
                </pic:pic>
              </a:graphicData>
            </a:graphic>
          </wp:inline>
        </w:drawing>
      </w:r>
    </w:p>
    <w:p w14:paraId="61A25D52" w14:textId="386D1F63" w:rsidR="001A7DD3" w:rsidRDefault="001A7DD3" w:rsidP="00E46F5F">
      <w:pPr>
        <w:jc w:val="both"/>
        <w:rPr>
          <w:rFonts w:ascii="Times New Roman" w:hAnsi="Times New Roman" w:cs="Times New Roman"/>
        </w:rPr>
      </w:pPr>
      <w:r w:rsidRPr="001A7DD3">
        <w:rPr>
          <w:rFonts w:ascii="Times New Roman" w:hAnsi="Times New Roman" w:cs="Times New Roman"/>
          <w:noProof/>
        </w:rPr>
        <w:drawing>
          <wp:inline distT="0" distB="0" distL="0" distR="0" wp14:anchorId="4D59EDB5" wp14:editId="457B35C9">
            <wp:extent cx="5486400" cy="1931035"/>
            <wp:effectExtent l="0" t="0" r="0" b="0"/>
            <wp:docPr id="120966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5056" name=""/>
                    <pic:cNvPicPr/>
                  </pic:nvPicPr>
                  <pic:blipFill>
                    <a:blip r:embed="rId23"/>
                    <a:stretch>
                      <a:fillRect/>
                    </a:stretch>
                  </pic:blipFill>
                  <pic:spPr>
                    <a:xfrm>
                      <a:off x="0" y="0"/>
                      <a:ext cx="5486400" cy="1931035"/>
                    </a:xfrm>
                    <a:prstGeom prst="rect">
                      <a:avLst/>
                    </a:prstGeom>
                  </pic:spPr>
                </pic:pic>
              </a:graphicData>
            </a:graphic>
          </wp:inline>
        </w:drawing>
      </w:r>
    </w:p>
    <w:p w14:paraId="547D0A37" w14:textId="751EB936" w:rsidR="00301F74" w:rsidRDefault="00301F74" w:rsidP="00301F74">
      <w:pPr>
        <w:jc w:val="center"/>
        <w:rPr>
          <w:rFonts w:ascii="Times New Roman" w:hAnsi="Times New Roman" w:cs="Times New Roman"/>
        </w:rPr>
      </w:pPr>
      <w:r w:rsidRPr="00301F74">
        <w:rPr>
          <w:rFonts w:ascii="Times New Roman" w:hAnsi="Times New Roman" w:cs="Times New Roman"/>
          <w:noProof/>
        </w:rPr>
        <w:lastRenderedPageBreak/>
        <w:drawing>
          <wp:inline distT="0" distB="0" distL="0" distR="0" wp14:anchorId="36B432F8" wp14:editId="3A143294">
            <wp:extent cx="3035300" cy="3695700"/>
            <wp:effectExtent l="0" t="0" r="0" b="0"/>
            <wp:docPr id="117907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78357" name=""/>
                    <pic:cNvPicPr/>
                  </pic:nvPicPr>
                  <pic:blipFill>
                    <a:blip r:embed="rId24"/>
                    <a:stretch>
                      <a:fillRect/>
                    </a:stretch>
                  </pic:blipFill>
                  <pic:spPr>
                    <a:xfrm>
                      <a:off x="0" y="0"/>
                      <a:ext cx="3035300" cy="3695700"/>
                    </a:xfrm>
                    <a:prstGeom prst="rect">
                      <a:avLst/>
                    </a:prstGeom>
                  </pic:spPr>
                </pic:pic>
              </a:graphicData>
            </a:graphic>
          </wp:inline>
        </w:drawing>
      </w:r>
    </w:p>
    <w:p w14:paraId="7AF4B5BE" w14:textId="77777777" w:rsidR="00301F74" w:rsidRPr="00612DEC" w:rsidRDefault="00301F74" w:rsidP="00301F74">
      <w:pPr>
        <w:jc w:val="center"/>
        <w:rPr>
          <w:rFonts w:ascii="Times New Roman" w:hAnsi="Times New Roman" w:cs="Times New Roman"/>
        </w:rPr>
      </w:pPr>
    </w:p>
    <w:sectPr w:rsidR="00301F74" w:rsidRPr="00612DEC" w:rsidSect="004E500A">
      <w:footerReference w:type="default" r:id="rId25"/>
      <w:pgSz w:w="12240" w:h="15840"/>
      <w:pgMar w:top="1800" w:right="1800" w:bottom="18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CDF34" w14:textId="77777777" w:rsidR="00F44C90" w:rsidRDefault="00F44C90" w:rsidP="004E500A">
      <w:pPr>
        <w:spacing w:after="0" w:line="240" w:lineRule="auto"/>
      </w:pPr>
      <w:r>
        <w:separator/>
      </w:r>
    </w:p>
  </w:endnote>
  <w:endnote w:type="continuationSeparator" w:id="0">
    <w:p w14:paraId="2CDD47A2" w14:textId="77777777" w:rsidR="00F44C90" w:rsidRDefault="00F44C90" w:rsidP="004E5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szCs w:val="22"/>
      </w:rPr>
      <w:id w:val="638301247"/>
      <w:docPartObj>
        <w:docPartGallery w:val="Page Numbers (Bottom of Page)"/>
        <w:docPartUnique/>
      </w:docPartObj>
    </w:sdtPr>
    <w:sdtEndPr>
      <w:rPr>
        <w:noProof/>
      </w:rPr>
    </w:sdtEndPr>
    <w:sdtContent>
      <w:p w14:paraId="335378C1" w14:textId="1D5E4C4C" w:rsidR="004E500A" w:rsidRPr="004E500A" w:rsidRDefault="004E500A">
        <w:pPr>
          <w:pStyle w:val="Footer"/>
          <w:jc w:val="center"/>
          <w:rPr>
            <w:rFonts w:ascii="Times New Roman" w:hAnsi="Times New Roman" w:cs="Times New Roman"/>
            <w:sz w:val="22"/>
            <w:szCs w:val="22"/>
          </w:rPr>
        </w:pPr>
        <w:r w:rsidRPr="004E500A">
          <w:rPr>
            <w:rFonts w:ascii="Times New Roman" w:hAnsi="Times New Roman" w:cs="Times New Roman"/>
            <w:sz w:val="22"/>
            <w:szCs w:val="22"/>
          </w:rPr>
          <w:fldChar w:fldCharType="begin"/>
        </w:r>
        <w:r w:rsidRPr="004E500A">
          <w:rPr>
            <w:rFonts w:ascii="Times New Roman" w:hAnsi="Times New Roman" w:cs="Times New Roman"/>
            <w:sz w:val="22"/>
            <w:szCs w:val="22"/>
          </w:rPr>
          <w:instrText xml:space="preserve"> PAGE   \* MERGEFORMAT </w:instrText>
        </w:r>
        <w:r w:rsidRPr="004E500A">
          <w:rPr>
            <w:rFonts w:ascii="Times New Roman" w:hAnsi="Times New Roman" w:cs="Times New Roman"/>
            <w:sz w:val="22"/>
            <w:szCs w:val="22"/>
          </w:rPr>
          <w:fldChar w:fldCharType="separate"/>
        </w:r>
        <w:r w:rsidRPr="004E500A">
          <w:rPr>
            <w:rFonts w:ascii="Times New Roman" w:hAnsi="Times New Roman" w:cs="Times New Roman"/>
            <w:noProof/>
            <w:sz w:val="22"/>
            <w:szCs w:val="22"/>
          </w:rPr>
          <w:t>2</w:t>
        </w:r>
        <w:r w:rsidRPr="004E500A">
          <w:rPr>
            <w:rFonts w:ascii="Times New Roman" w:hAnsi="Times New Roman" w:cs="Times New Roman"/>
            <w:noProof/>
            <w:sz w:val="22"/>
            <w:szCs w:val="22"/>
          </w:rPr>
          <w:fldChar w:fldCharType="end"/>
        </w:r>
      </w:p>
    </w:sdtContent>
  </w:sdt>
  <w:p w14:paraId="5746E7A9" w14:textId="77777777" w:rsidR="004E500A" w:rsidRDefault="004E5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420D6" w14:textId="77777777" w:rsidR="00F44C90" w:rsidRDefault="00F44C90" w:rsidP="004E500A">
      <w:pPr>
        <w:spacing w:after="0" w:line="240" w:lineRule="auto"/>
      </w:pPr>
      <w:r>
        <w:separator/>
      </w:r>
    </w:p>
  </w:footnote>
  <w:footnote w:type="continuationSeparator" w:id="0">
    <w:p w14:paraId="58A6FAE6" w14:textId="77777777" w:rsidR="00F44C90" w:rsidRDefault="00F44C90" w:rsidP="004E5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49C"/>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697074A"/>
    <w:multiLevelType w:val="hybridMultilevel"/>
    <w:tmpl w:val="B4940C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94DF4"/>
    <w:multiLevelType w:val="hybridMultilevel"/>
    <w:tmpl w:val="9080F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F440A8"/>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4C33B1F"/>
    <w:multiLevelType w:val="hybridMultilevel"/>
    <w:tmpl w:val="917A628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A32C1F"/>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F053D2B"/>
    <w:multiLevelType w:val="hybridMultilevel"/>
    <w:tmpl w:val="C15ED4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A923FA"/>
    <w:multiLevelType w:val="hybridMultilevel"/>
    <w:tmpl w:val="5D108E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4B3F61"/>
    <w:multiLevelType w:val="multilevel"/>
    <w:tmpl w:val="5E9C05F8"/>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9" w15:restartNumberingAfterBreak="0">
    <w:nsid w:val="28FF7A85"/>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AE66332"/>
    <w:multiLevelType w:val="hybridMultilevel"/>
    <w:tmpl w:val="2E3CFC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D4613A3"/>
    <w:multiLevelType w:val="multilevel"/>
    <w:tmpl w:val="ED1A8F38"/>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2" w15:restartNumberingAfterBreak="0">
    <w:nsid w:val="3087757B"/>
    <w:multiLevelType w:val="hybridMultilevel"/>
    <w:tmpl w:val="1892E834"/>
    <w:lvl w:ilvl="0" w:tplc="90F46388">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8E2F41"/>
    <w:multiLevelType w:val="hybridMultilevel"/>
    <w:tmpl w:val="F5FAFC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854EE3"/>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F153AAA"/>
    <w:multiLevelType w:val="multilevel"/>
    <w:tmpl w:val="86B4096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6" w15:restartNumberingAfterBreak="0">
    <w:nsid w:val="54B142F9"/>
    <w:multiLevelType w:val="multilevel"/>
    <w:tmpl w:val="1E7E086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55195D58"/>
    <w:multiLevelType w:val="multilevel"/>
    <w:tmpl w:val="8F88D89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49321D8"/>
    <w:multiLevelType w:val="hybridMultilevel"/>
    <w:tmpl w:val="415CD8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940BB7"/>
    <w:multiLevelType w:val="hybridMultilevel"/>
    <w:tmpl w:val="59F4807E"/>
    <w:lvl w:ilvl="0" w:tplc="AF5AA9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566BA0"/>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6C94305C"/>
    <w:multiLevelType w:val="hybridMultilevel"/>
    <w:tmpl w:val="D0B2E9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DE3722"/>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074200801">
    <w:abstractNumId w:val="5"/>
  </w:num>
  <w:num w:numId="2" w16cid:durableId="256408363">
    <w:abstractNumId w:val="9"/>
  </w:num>
  <w:num w:numId="3" w16cid:durableId="802697511">
    <w:abstractNumId w:val="3"/>
  </w:num>
  <w:num w:numId="4" w16cid:durableId="713506281">
    <w:abstractNumId w:val="14"/>
  </w:num>
  <w:num w:numId="5" w16cid:durableId="1419058352">
    <w:abstractNumId w:val="22"/>
  </w:num>
  <w:num w:numId="6" w16cid:durableId="1652782720">
    <w:abstractNumId w:val="0"/>
  </w:num>
  <w:num w:numId="7" w16cid:durableId="706758000">
    <w:abstractNumId w:val="4"/>
  </w:num>
  <w:num w:numId="8" w16cid:durableId="627248476">
    <w:abstractNumId w:val="13"/>
  </w:num>
  <w:num w:numId="9" w16cid:durableId="1106002028">
    <w:abstractNumId w:val="6"/>
  </w:num>
  <w:num w:numId="10" w16cid:durableId="198128269">
    <w:abstractNumId w:val="1"/>
  </w:num>
  <w:num w:numId="11" w16cid:durableId="1678575330">
    <w:abstractNumId w:val="12"/>
  </w:num>
  <w:num w:numId="12" w16cid:durableId="444346857">
    <w:abstractNumId w:val="2"/>
  </w:num>
  <w:num w:numId="13" w16cid:durableId="1167402205">
    <w:abstractNumId w:val="21"/>
  </w:num>
  <w:num w:numId="14" w16cid:durableId="1139343552">
    <w:abstractNumId w:val="18"/>
  </w:num>
  <w:num w:numId="15" w16cid:durableId="1363240547">
    <w:abstractNumId w:val="7"/>
  </w:num>
  <w:num w:numId="16" w16cid:durableId="1969582840">
    <w:abstractNumId w:val="11"/>
  </w:num>
  <w:num w:numId="17" w16cid:durableId="1260872730">
    <w:abstractNumId w:val="15"/>
  </w:num>
  <w:num w:numId="18" w16cid:durableId="860246843">
    <w:abstractNumId w:val="20"/>
  </w:num>
  <w:num w:numId="19" w16cid:durableId="471097996">
    <w:abstractNumId w:val="19"/>
  </w:num>
  <w:num w:numId="20" w16cid:durableId="483082624">
    <w:abstractNumId w:val="17"/>
  </w:num>
  <w:num w:numId="21" w16cid:durableId="1053120589">
    <w:abstractNumId w:val="8"/>
  </w:num>
  <w:num w:numId="22" w16cid:durableId="116142714">
    <w:abstractNumId w:val="10"/>
  </w:num>
  <w:num w:numId="23" w16cid:durableId="12057560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49D"/>
    <w:rsid w:val="0000530C"/>
    <w:rsid w:val="00006732"/>
    <w:rsid w:val="000134DD"/>
    <w:rsid w:val="0001530E"/>
    <w:rsid w:val="00021574"/>
    <w:rsid w:val="0002703E"/>
    <w:rsid w:val="00030C81"/>
    <w:rsid w:val="000333A1"/>
    <w:rsid w:val="00036737"/>
    <w:rsid w:val="00037538"/>
    <w:rsid w:val="000500FA"/>
    <w:rsid w:val="00052644"/>
    <w:rsid w:val="00095FA1"/>
    <w:rsid w:val="000A372E"/>
    <w:rsid w:val="000A3EEB"/>
    <w:rsid w:val="000A6075"/>
    <w:rsid w:val="000B713F"/>
    <w:rsid w:val="000D0004"/>
    <w:rsid w:val="000E4CFD"/>
    <w:rsid w:val="000F0A88"/>
    <w:rsid w:val="000F360D"/>
    <w:rsid w:val="0010536B"/>
    <w:rsid w:val="0010572E"/>
    <w:rsid w:val="00107C23"/>
    <w:rsid w:val="00111F8A"/>
    <w:rsid w:val="001123D8"/>
    <w:rsid w:val="0011769D"/>
    <w:rsid w:val="00127789"/>
    <w:rsid w:val="00131DF5"/>
    <w:rsid w:val="00144CF7"/>
    <w:rsid w:val="0015375C"/>
    <w:rsid w:val="001638B5"/>
    <w:rsid w:val="00171DC7"/>
    <w:rsid w:val="0018349D"/>
    <w:rsid w:val="00185760"/>
    <w:rsid w:val="00192047"/>
    <w:rsid w:val="00194CA0"/>
    <w:rsid w:val="00196BA8"/>
    <w:rsid w:val="0019797C"/>
    <w:rsid w:val="001A0777"/>
    <w:rsid w:val="001A6BD2"/>
    <w:rsid w:val="001A707F"/>
    <w:rsid w:val="001A7DD3"/>
    <w:rsid w:val="001B5119"/>
    <w:rsid w:val="001C4098"/>
    <w:rsid w:val="001C4178"/>
    <w:rsid w:val="001C442E"/>
    <w:rsid w:val="001C64EB"/>
    <w:rsid w:val="001D30C0"/>
    <w:rsid w:val="001D3242"/>
    <w:rsid w:val="001D7A29"/>
    <w:rsid w:val="001F4A67"/>
    <w:rsid w:val="00204753"/>
    <w:rsid w:val="00222007"/>
    <w:rsid w:val="00224663"/>
    <w:rsid w:val="0024136F"/>
    <w:rsid w:val="00250C34"/>
    <w:rsid w:val="00271CD7"/>
    <w:rsid w:val="00271E54"/>
    <w:rsid w:val="002843C8"/>
    <w:rsid w:val="00284B5F"/>
    <w:rsid w:val="002870B2"/>
    <w:rsid w:val="00290472"/>
    <w:rsid w:val="002C73F1"/>
    <w:rsid w:val="002E3200"/>
    <w:rsid w:val="00301F74"/>
    <w:rsid w:val="003127C7"/>
    <w:rsid w:val="00312E45"/>
    <w:rsid w:val="00314F8B"/>
    <w:rsid w:val="003201DD"/>
    <w:rsid w:val="00324F0C"/>
    <w:rsid w:val="003253C4"/>
    <w:rsid w:val="00326BAB"/>
    <w:rsid w:val="003276DA"/>
    <w:rsid w:val="00333784"/>
    <w:rsid w:val="003340CC"/>
    <w:rsid w:val="00347D5B"/>
    <w:rsid w:val="003521AE"/>
    <w:rsid w:val="0035241C"/>
    <w:rsid w:val="0035361B"/>
    <w:rsid w:val="003536F2"/>
    <w:rsid w:val="0036338E"/>
    <w:rsid w:val="0036667D"/>
    <w:rsid w:val="0036739F"/>
    <w:rsid w:val="003702F8"/>
    <w:rsid w:val="00383B9B"/>
    <w:rsid w:val="003874DD"/>
    <w:rsid w:val="00392395"/>
    <w:rsid w:val="00393D5F"/>
    <w:rsid w:val="00397FBC"/>
    <w:rsid w:val="003A224D"/>
    <w:rsid w:val="003A7B44"/>
    <w:rsid w:val="003D03E7"/>
    <w:rsid w:val="003E108B"/>
    <w:rsid w:val="003F48AF"/>
    <w:rsid w:val="003F739C"/>
    <w:rsid w:val="0040082B"/>
    <w:rsid w:val="00400F9A"/>
    <w:rsid w:val="004035E1"/>
    <w:rsid w:val="00406EDA"/>
    <w:rsid w:val="00412F8B"/>
    <w:rsid w:val="00414C6D"/>
    <w:rsid w:val="00415CB9"/>
    <w:rsid w:val="004236D0"/>
    <w:rsid w:val="00433610"/>
    <w:rsid w:val="00433EC6"/>
    <w:rsid w:val="00441993"/>
    <w:rsid w:val="00445936"/>
    <w:rsid w:val="00451BD5"/>
    <w:rsid w:val="00467615"/>
    <w:rsid w:val="0047022B"/>
    <w:rsid w:val="00472DAF"/>
    <w:rsid w:val="0048690E"/>
    <w:rsid w:val="0049575F"/>
    <w:rsid w:val="004958D2"/>
    <w:rsid w:val="00496A5F"/>
    <w:rsid w:val="004973A9"/>
    <w:rsid w:val="004A11E9"/>
    <w:rsid w:val="004A4CB1"/>
    <w:rsid w:val="004B6246"/>
    <w:rsid w:val="004C0E07"/>
    <w:rsid w:val="004C37A1"/>
    <w:rsid w:val="004C5F0F"/>
    <w:rsid w:val="004D1E8C"/>
    <w:rsid w:val="004E500A"/>
    <w:rsid w:val="004E5147"/>
    <w:rsid w:val="004E69E9"/>
    <w:rsid w:val="004F01C7"/>
    <w:rsid w:val="004F0930"/>
    <w:rsid w:val="004F1C9B"/>
    <w:rsid w:val="004F7744"/>
    <w:rsid w:val="00503682"/>
    <w:rsid w:val="0052264E"/>
    <w:rsid w:val="0052519C"/>
    <w:rsid w:val="00533931"/>
    <w:rsid w:val="005352F5"/>
    <w:rsid w:val="0057594F"/>
    <w:rsid w:val="00577DA7"/>
    <w:rsid w:val="00590B44"/>
    <w:rsid w:val="00597DED"/>
    <w:rsid w:val="005A017B"/>
    <w:rsid w:val="005A2B66"/>
    <w:rsid w:val="005B19F3"/>
    <w:rsid w:val="005B4C78"/>
    <w:rsid w:val="005C3EAD"/>
    <w:rsid w:val="005C5A1A"/>
    <w:rsid w:val="005C5C56"/>
    <w:rsid w:val="00606581"/>
    <w:rsid w:val="00612DEC"/>
    <w:rsid w:val="0062117A"/>
    <w:rsid w:val="00624D59"/>
    <w:rsid w:val="00627830"/>
    <w:rsid w:val="00640F8B"/>
    <w:rsid w:val="006436F9"/>
    <w:rsid w:val="00661A02"/>
    <w:rsid w:val="006A38DD"/>
    <w:rsid w:val="006B14D6"/>
    <w:rsid w:val="006D060A"/>
    <w:rsid w:val="006D28A2"/>
    <w:rsid w:val="006D3349"/>
    <w:rsid w:val="006E1E47"/>
    <w:rsid w:val="006F079A"/>
    <w:rsid w:val="006F5B19"/>
    <w:rsid w:val="006F6793"/>
    <w:rsid w:val="0071083C"/>
    <w:rsid w:val="007129A6"/>
    <w:rsid w:val="00717A9C"/>
    <w:rsid w:val="007237FB"/>
    <w:rsid w:val="00724DAE"/>
    <w:rsid w:val="00725749"/>
    <w:rsid w:val="007418D3"/>
    <w:rsid w:val="00744B3F"/>
    <w:rsid w:val="007510E2"/>
    <w:rsid w:val="007516B9"/>
    <w:rsid w:val="007517C0"/>
    <w:rsid w:val="007546AC"/>
    <w:rsid w:val="00754F44"/>
    <w:rsid w:val="00772DCB"/>
    <w:rsid w:val="00776384"/>
    <w:rsid w:val="00777A21"/>
    <w:rsid w:val="0078034A"/>
    <w:rsid w:val="00782AC3"/>
    <w:rsid w:val="00783FC4"/>
    <w:rsid w:val="007905CC"/>
    <w:rsid w:val="007A02D6"/>
    <w:rsid w:val="007A45C6"/>
    <w:rsid w:val="007B4452"/>
    <w:rsid w:val="007B4CCF"/>
    <w:rsid w:val="007B687E"/>
    <w:rsid w:val="007C1B3A"/>
    <w:rsid w:val="007E0F0C"/>
    <w:rsid w:val="007E5CB1"/>
    <w:rsid w:val="007E5E76"/>
    <w:rsid w:val="007F2B13"/>
    <w:rsid w:val="007F3B01"/>
    <w:rsid w:val="007F5448"/>
    <w:rsid w:val="00803B05"/>
    <w:rsid w:val="00807BE8"/>
    <w:rsid w:val="00812C1F"/>
    <w:rsid w:val="00831B4B"/>
    <w:rsid w:val="00832F5C"/>
    <w:rsid w:val="00834B6E"/>
    <w:rsid w:val="00844C9A"/>
    <w:rsid w:val="008545C3"/>
    <w:rsid w:val="00877E95"/>
    <w:rsid w:val="008929C9"/>
    <w:rsid w:val="00895ED4"/>
    <w:rsid w:val="008B498B"/>
    <w:rsid w:val="008B6190"/>
    <w:rsid w:val="008C5081"/>
    <w:rsid w:val="008C6757"/>
    <w:rsid w:val="008D4B57"/>
    <w:rsid w:val="008E52A3"/>
    <w:rsid w:val="008E743C"/>
    <w:rsid w:val="0090369A"/>
    <w:rsid w:val="00910114"/>
    <w:rsid w:val="00920802"/>
    <w:rsid w:val="00923703"/>
    <w:rsid w:val="00925979"/>
    <w:rsid w:val="009456D1"/>
    <w:rsid w:val="00957CBE"/>
    <w:rsid w:val="00976287"/>
    <w:rsid w:val="00976E1A"/>
    <w:rsid w:val="00981AED"/>
    <w:rsid w:val="009837FB"/>
    <w:rsid w:val="009844E8"/>
    <w:rsid w:val="009A41DB"/>
    <w:rsid w:val="009B554D"/>
    <w:rsid w:val="009C4181"/>
    <w:rsid w:val="009D4AAB"/>
    <w:rsid w:val="009D537D"/>
    <w:rsid w:val="009E0337"/>
    <w:rsid w:val="009E0AE0"/>
    <w:rsid w:val="009E62CB"/>
    <w:rsid w:val="009F6E1A"/>
    <w:rsid w:val="00A040A7"/>
    <w:rsid w:val="00A05031"/>
    <w:rsid w:val="00A101AB"/>
    <w:rsid w:val="00A11F0C"/>
    <w:rsid w:val="00A15EEC"/>
    <w:rsid w:val="00A21192"/>
    <w:rsid w:val="00A253AE"/>
    <w:rsid w:val="00A2574B"/>
    <w:rsid w:val="00A53091"/>
    <w:rsid w:val="00A555E0"/>
    <w:rsid w:val="00A60AE8"/>
    <w:rsid w:val="00A626C1"/>
    <w:rsid w:val="00A813BC"/>
    <w:rsid w:val="00A9116B"/>
    <w:rsid w:val="00AA03C6"/>
    <w:rsid w:val="00AA1928"/>
    <w:rsid w:val="00AA2256"/>
    <w:rsid w:val="00AA430A"/>
    <w:rsid w:val="00AA46C0"/>
    <w:rsid w:val="00AA6ACA"/>
    <w:rsid w:val="00AC7231"/>
    <w:rsid w:val="00AD05DE"/>
    <w:rsid w:val="00AE4B3E"/>
    <w:rsid w:val="00B27E47"/>
    <w:rsid w:val="00B32801"/>
    <w:rsid w:val="00B439DD"/>
    <w:rsid w:val="00B45982"/>
    <w:rsid w:val="00B53EAF"/>
    <w:rsid w:val="00B61583"/>
    <w:rsid w:val="00B70BC0"/>
    <w:rsid w:val="00B77148"/>
    <w:rsid w:val="00B869C0"/>
    <w:rsid w:val="00BA695B"/>
    <w:rsid w:val="00BB04DF"/>
    <w:rsid w:val="00BB29C6"/>
    <w:rsid w:val="00BB6C2F"/>
    <w:rsid w:val="00BC23FF"/>
    <w:rsid w:val="00BD2A31"/>
    <w:rsid w:val="00BD41FE"/>
    <w:rsid w:val="00BE6503"/>
    <w:rsid w:val="00BF0898"/>
    <w:rsid w:val="00BF4527"/>
    <w:rsid w:val="00BF55CA"/>
    <w:rsid w:val="00C06E96"/>
    <w:rsid w:val="00C150A6"/>
    <w:rsid w:val="00C30C6A"/>
    <w:rsid w:val="00C43F43"/>
    <w:rsid w:val="00C50477"/>
    <w:rsid w:val="00C51858"/>
    <w:rsid w:val="00C52F65"/>
    <w:rsid w:val="00C828F1"/>
    <w:rsid w:val="00C91E71"/>
    <w:rsid w:val="00C9533F"/>
    <w:rsid w:val="00CA0A87"/>
    <w:rsid w:val="00CA6F27"/>
    <w:rsid w:val="00CA77DB"/>
    <w:rsid w:val="00CB14A8"/>
    <w:rsid w:val="00CC02F5"/>
    <w:rsid w:val="00CC35DE"/>
    <w:rsid w:val="00CC4979"/>
    <w:rsid w:val="00CC7941"/>
    <w:rsid w:val="00CD3563"/>
    <w:rsid w:val="00CD48A3"/>
    <w:rsid w:val="00CE6795"/>
    <w:rsid w:val="00CE76D2"/>
    <w:rsid w:val="00CF0858"/>
    <w:rsid w:val="00CF5E73"/>
    <w:rsid w:val="00D0380F"/>
    <w:rsid w:val="00D33EC1"/>
    <w:rsid w:val="00D51AE3"/>
    <w:rsid w:val="00D61DCA"/>
    <w:rsid w:val="00D6449D"/>
    <w:rsid w:val="00D7279A"/>
    <w:rsid w:val="00D77027"/>
    <w:rsid w:val="00D77393"/>
    <w:rsid w:val="00D8193E"/>
    <w:rsid w:val="00D82B36"/>
    <w:rsid w:val="00D85715"/>
    <w:rsid w:val="00DA10B6"/>
    <w:rsid w:val="00DA38EE"/>
    <w:rsid w:val="00DB06AB"/>
    <w:rsid w:val="00DB2F2E"/>
    <w:rsid w:val="00DB4CC9"/>
    <w:rsid w:val="00DC1022"/>
    <w:rsid w:val="00DC1E06"/>
    <w:rsid w:val="00DC2F36"/>
    <w:rsid w:val="00DD0B06"/>
    <w:rsid w:val="00DE3108"/>
    <w:rsid w:val="00DF4900"/>
    <w:rsid w:val="00DF5568"/>
    <w:rsid w:val="00DF6B0C"/>
    <w:rsid w:val="00E03534"/>
    <w:rsid w:val="00E2665F"/>
    <w:rsid w:val="00E32CC0"/>
    <w:rsid w:val="00E368D4"/>
    <w:rsid w:val="00E415F8"/>
    <w:rsid w:val="00E428ED"/>
    <w:rsid w:val="00E456B6"/>
    <w:rsid w:val="00E46F5F"/>
    <w:rsid w:val="00E65C46"/>
    <w:rsid w:val="00E70B26"/>
    <w:rsid w:val="00E77CAA"/>
    <w:rsid w:val="00E834CD"/>
    <w:rsid w:val="00E8752A"/>
    <w:rsid w:val="00E91E9B"/>
    <w:rsid w:val="00E931EC"/>
    <w:rsid w:val="00E93C87"/>
    <w:rsid w:val="00E96706"/>
    <w:rsid w:val="00EA59D9"/>
    <w:rsid w:val="00EB1701"/>
    <w:rsid w:val="00EB7F01"/>
    <w:rsid w:val="00EB7FE6"/>
    <w:rsid w:val="00EC1A39"/>
    <w:rsid w:val="00EC7DE8"/>
    <w:rsid w:val="00EE4C7E"/>
    <w:rsid w:val="00EF7636"/>
    <w:rsid w:val="00F07D71"/>
    <w:rsid w:val="00F14B05"/>
    <w:rsid w:val="00F17EF5"/>
    <w:rsid w:val="00F3247C"/>
    <w:rsid w:val="00F36EC6"/>
    <w:rsid w:val="00F4142F"/>
    <w:rsid w:val="00F4145C"/>
    <w:rsid w:val="00F4200D"/>
    <w:rsid w:val="00F42524"/>
    <w:rsid w:val="00F44C90"/>
    <w:rsid w:val="00F5247C"/>
    <w:rsid w:val="00F53F83"/>
    <w:rsid w:val="00F87051"/>
    <w:rsid w:val="00F87B79"/>
    <w:rsid w:val="00F97E38"/>
    <w:rsid w:val="00FB01FE"/>
    <w:rsid w:val="00FB1B2D"/>
    <w:rsid w:val="00FB6993"/>
    <w:rsid w:val="00FD2640"/>
    <w:rsid w:val="00FD453B"/>
    <w:rsid w:val="00FD674B"/>
    <w:rsid w:val="00FF6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30F1F"/>
  <w15:chartTrackingRefBased/>
  <w15:docId w15:val="{0DC2B45D-28C5-C343-800E-AD1B292C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30C"/>
  </w:style>
  <w:style w:type="paragraph" w:styleId="Heading1">
    <w:name w:val="heading 1"/>
    <w:basedOn w:val="Normal"/>
    <w:next w:val="Normal"/>
    <w:link w:val="Heading1Char"/>
    <w:uiPriority w:val="9"/>
    <w:qFormat/>
    <w:rsid w:val="00D644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44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44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44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44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44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44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44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44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44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44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44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44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44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44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44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449D"/>
    <w:rPr>
      <w:rFonts w:eastAsiaTheme="majorEastAsia" w:cstheme="majorBidi"/>
      <w:color w:val="272727" w:themeColor="text1" w:themeTint="D8"/>
    </w:rPr>
  </w:style>
  <w:style w:type="paragraph" w:styleId="Title">
    <w:name w:val="Title"/>
    <w:basedOn w:val="Normal"/>
    <w:next w:val="Normal"/>
    <w:link w:val="TitleChar"/>
    <w:uiPriority w:val="10"/>
    <w:qFormat/>
    <w:rsid w:val="00D64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4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44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44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449D"/>
    <w:pPr>
      <w:spacing w:before="160"/>
      <w:jc w:val="center"/>
    </w:pPr>
    <w:rPr>
      <w:i/>
      <w:iCs/>
      <w:color w:val="404040" w:themeColor="text1" w:themeTint="BF"/>
    </w:rPr>
  </w:style>
  <w:style w:type="character" w:customStyle="1" w:styleId="QuoteChar">
    <w:name w:val="Quote Char"/>
    <w:basedOn w:val="DefaultParagraphFont"/>
    <w:link w:val="Quote"/>
    <w:uiPriority w:val="29"/>
    <w:rsid w:val="00D6449D"/>
    <w:rPr>
      <w:i/>
      <w:iCs/>
      <w:color w:val="404040" w:themeColor="text1" w:themeTint="BF"/>
    </w:rPr>
  </w:style>
  <w:style w:type="paragraph" w:styleId="ListParagraph">
    <w:name w:val="List Paragraph"/>
    <w:basedOn w:val="Normal"/>
    <w:uiPriority w:val="34"/>
    <w:qFormat/>
    <w:rsid w:val="00D6449D"/>
    <w:pPr>
      <w:ind w:left="720"/>
      <w:contextualSpacing/>
    </w:pPr>
  </w:style>
  <w:style w:type="character" w:styleId="IntenseEmphasis">
    <w:name w:val="Intense Emphasis"/>
    <w:basedOn w:val="DefaultParagraphFont"/>
    <w:uiPriority w:val="21"/>
    <w:qFormat/>
    <w:rsid w:val="00D6449D"/>
    <w:rPr>
      <w:i/>
      <w:iCs/>
      <w:color w:val="0F4761" w:themeColor="accent1" w:themeShade="BF"/>
    </w:rPr>
  </w:style>
  <w:style w:type="paragraph" w:styleId="IntenseQuote">
    <w:name w:val="Intense Quote"/>
    <w:basedOn w:val="Normal"/>
    <w:next w:val="Normal"/>
    <w:link w:val="IntenseQuoteChar"/>
    <w:uiPriority w:val="30"/>
    <w:qFormat/>
    <w:rsid w:val="00D64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449D"/>
    <w:rPr>
      <w:i/>
      <w:iCs/>
      <w:color w:val="0F4761" w:themeColor="accent1" w:themeShade="BF"/>
    </w:rPr>
  </w:style>
  <w:style w:type="character" w:styleId="IntenseReference">
    <w:name w:val="Intense Reference"/>
    <w:basedOn w:val="DefaultParagraphFont"/>
    <w:uiPriority w:val="32"/>
    <w:qFormat/>
    <w:rsid w:val="00D6449D"/>
    <w:rPr>
      <w:b/>
      <w:bCs/>
      <w:smallCaps/>
      <w:color w:val="0F4761" w:themeColor="accent1" w:themeShade="BF"/>
      <w:spacing w:val="5"/>
    </w:rPr>
  </w:style>
  <w:style w:type="paragraph" w:customStyle="1" w:styleId="p1">
    <w:name w:val="p1"/>
    <w:basedOn w:val="Normal"/>
    <w:rsid w:val="00D6449D"/>
    <w:pPr>
      <w:spacing w:after="0" w:line="240" w:lineRule="auto"/>
    </w:pPr>
    <w:rPr>
      <w:rFonts w:ascii=".AppleSystemUIFont" w:eastAsia="Times New Roman" w:hAnsi=".AppleSystemUIFont" w:cs="Times New Roman"/>
      <w:color w:val="0E0E0E"/>
      <w:kern w:val="0"/>
      <w:sz w:val="21"/>
      <w:szCs w:val="21"/>
      <w14:ligatures w14:val="none"/>
    </w:rPr>
  </w:style>
  <w:style w:type="paragraph" w:customStyle="1" w:styleId="p2">
    <w:name w:val="p2"/>
    <w:basedOn w:val="Normal"/>
    <w:rsid w:val="00D6449D"/>
    <w:pPr>
      <w:spacing w:after="0" w:line="240" w:lineRule="auto"/>
    </w:pPr>
    <w:rPr>
      <w:rFonts w:ascii="Times New Roman" w:eastAsia="Times New Roman" w:hAnsi="Times New Roman" w:cs="Times New Roman"/>
      <w:kern w:val="0"/>
      <w14:ligatures w14:val="none"/>
    </w:rPr>
  </w:style>
  <w:style w:type="paragraph" w:customStyle="1" w:styleId="p3">
    <w:name w:val="p3"/>
    <w:basedOn w:val="Normal"/>
    <w:rsid w:val="00D6449D"/>
    <w:pPr>
      <w:spacing w:after="0" w:line="240" w:lineRule="auto"/>
    </w:pPr>
    <w:rPr>
      <w:rFonts w:ascii=".AppleSystemUIFont" w:eastAsia="Times New Roman" w:hAnsi=".AppleSystemUIFont" w:cs="Times New Roman"/>
      <w:color w:val="0E0E0E"/>
      <w:kern w:val="0"/>
      <w:sz w:val="23"/>
      <w:szCs w:val="23"/>
      <w14:ligatures w14:val="none"/>
    </w:rPr>
  </w:style>
  <w:style w:type="paragraph" w:customStyle="1" w:styleId="p4">
    <w:name w:val="p4"/>
    <w:basedOn w:val="Normal"/>
    <w:rsid w:val="00D6449D"/>
    <w:pPr>
      <w:spacing w:after="0" w:line="240" w:lineRule="auto"/>
    </w:pPr>
    <w:rPr>
      <w:rFonts w:ascii=".AppleSystemUIFont" w:eastAsia="Times New Roman" w:hAnsi=".AppleSystemUIFont" w:cs="Times New Roman"/>
      <w:color w:val="0E0E0E"/>
      <w:kern w:val="0"/>
      <w:sz w:val="21"/>
      <w:szCs w:val="21"/>
      <w14:ligatures w14:val="none"/>
    </w:rPr>
  </w:style>
  <w:style w:type="paragraph" w:customStyle="1" w:styleId="p5">
    <w:name w:val="p5"/>
    <w:basedOn w:val="Normal"/>
    <w:rsid w:val="00D6449D"/>
    <w:pPr>
      <w:spacing w:after="0" w:line="240" w:lineRule="auto"/>
    </w:pPr>
    <w:rPr>
      <w:rFonts w:ascii=".AppleSystemUIFont" w:eastAsia="Times New Roman" w:hAnsi=".AppleSystemUIFont" w:cs="Times New Roman"/>
      <w:color w:val="0E0E0E"/>
      <w:kern w:val="0"/>
      <w:sz w:val="20"/>
      <w:szCs w:val="20"/>
      <w14:ligatures w14:val="none"/>
    </w:rPr>
  </w:style>
  <w:style w:type="paragraph" w:customStyle="1" w:styleId="p6">
    <w:name w:val="p6"/>
    <w:basedOn w:val="Normal"/>
    <w:rsid w:val="00D6449D"/>
    <w:pPr>
      <w:spacing w:before="180" w:after="0" w:line="240" w:lineRule="auto"/>
      <w:ind w:left="315" w:hanging="315"/>
    </w:pPr>
    <w:rPr>
      <w:rFonts w:ascii=".AppleSystemUIFont" w:eastAsia="Times New Roman" w:hAnsi=".AppleSystemUIFont" w:cs="Times New Roman"/>
      <w:color w:val="0E0E0E"/>
      <w:kern w:val="0"/>
      <w:sz w:val="21"/>
      <w:szCs w:val="21"/>
      <w14:ligatures w14:val="none"/>
    </w:rPr>
  </w:style>
  <w:style w:type="paragraph" w:customStyle="1" w:styleId="p7">
    <w:name w:val="p7"/>
    <w:basedOn w:val="Normal"/>
    <w:rsid w:val="00D6449D"/>
    <w:pPr>
      <w:spacing w:before="180" w:after="0" w:line="240" w:lineRule="auto"/>
      <w:ind w:left="195" w:hanging="195"/>
    </w:pPr>
    <w:rPr>
      <w:rFonts w:ascii=".AppleSystemUIFont" w:eastAsia="Times New Roman" w:hAnsi=".AppleSystemUIFont" w:cs="Times New Roman"/>
      <w:color w:val="0E0E0E"/>
      <w:kern w:val="0"/>
      <w:sz w:val="21"/>
      <w:szCs w:val="21"/>
      <w14:ligatures w14:val="none"/>
    </w:rPr>
  </w:style>
  <w:style w:type="character" w:customStyle="1" w:styleId="apple-tab-span">
    <w:name w:val="apple-tab-span"/>
    <w:basedOn w:val="DefaultParagraphFont"/>
    <w:rsid w:val="00D6449D"/>
  </w:style>
  <w:style w:type="character" w:styleId="Hyperlink">
    <w:name w:val="Hyperlink"/>
    <w:basedOn w:val="DefaultParagraphFont"/>
    <w:uiPriority w:val="99"/>
    <w:unhideWhenUsed/>
    <w:rsid w:val="00D6449D"/>
    <w:rPr>
      <w:color w:val="0000FF"/>
      <w:u w:val="single"/>
    </w:rPr>
  </w:style>
  <w:style w:type="character" w:styleId="UnresolvedMention">
    <w:name w:val="Unresolved Mention"/>
    <w:basedOn w:val="DefaultParagraphFont"/>
    <w:uiPriority w:val="99"/>
    <w:semiHidden/>
    <w:unhideWhenUsed/>
    <w:rsid w:val="00312E45"/>
    <w:rPr>
      <w:color w:val="605E5C"/>
      <w:shd w:val="clear" w:color="auto" w:fill="E1DFDD"/>
    </w:rPr>
  </w:style>
  <w:style w:type="paragraph" w:styleId="Header">
    <w:name w:val="header"/>
    <w:basedOn w:val="Normal"/>
    <w:link w:val="HeaderChar"/>
    <w:uiPriority w:val="99"/>
    <w:unhideWhenUsed/>
    <w:rsid w:val="004E5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00A"/>
  </w:style>
  <w:style w:type="paragraph" w:styleId="Footer">
    <w:name w:val="footer"/>
    <w:basedOn w:val="Normal"/>
    <w:link w:val="FooterChar"/>
    <w:uiPriority w:val="99"/>
    <w:unhideWhenUsed/>
    <w:rsid w:val="004E5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00A"/>
  </w:style>
  <w:style w:type="character" w:styleId="FollowedHyperlink">
    <w:name w:val="FollowedHyperlink"/>
    <w:basedOn w:val="DefaultParagraphFont"/>
    <w:uiPriority w:val="99"/>
    <w:semiHidden/>
    <w:unhideWhenUsed/>
    <w:rsid w:val="00496A5F"/>
    <w:rPr>
      <w:color w:val="96607D" w:themeColor="followedHyperlink"/>
      <w:u w:val="single"/>
    </w:rPr>
  </w:style>
  <w:style w:type="paragraph" w:styleId="NormalWeb">
    <w:name w:val="Normal (Web)"/>
    <w:basedOn w:val="Normal"/>
    <w:uiPriority w:val="99"/>
    <w:semiHidden/>
    <w:unhideWhenUsed/>
    <w:rsid w:val="003D03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347D5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6114">
      <w:bodyDiv w:val="1"/>
      <w:marLeft w:val="0"/>
      <w:marRight w:val="0"/>
      <w:marTop w:val="0"/>
      <w:marBottom w:val="0"/>
      <w:divBdr>
        <w:top w:val="none" w:sz="0" w:space="0" w:color="auto"/>
        <w:left w:val="none" w:sz="0" w:space="0" w:color="auto"/>
        <w:bottom w:val="none" w:sz="0" w:space="0" w:color="auto"/>
        <w:right w:val="none" w:sz="0" w:space="0" w:color="auto"/>
      </w:divBdr>
    </w:div>
    <w:div w:id="101415980">
      <w:bodyDiv w:val="1"/>
      <w:marLeft w:val="0"/>
      <w:marRight w:val="0"/>
      <w:marTop w:val="0"/>
      <w:marBottom w:val="0"/>
      <w:divBdr>
        <w:top w:val="none" w:sz="0" w:space="0" w:color="auto"/>
        <w:left w:val="none" w:sz="0" w:space="0" w:color="auto"/>
        <w:bottom w:val="none" w:sz="0" w:space="0" w:color="auto"/>
        <w:right w:val="none" w:sz="0" w:space="0" w:color="auto"/>
      </w:divBdr>
    </w:div>
    <w:div w:id="139544554">
      <w:bodyDiv w:val="1"/>
      <w:marLeft w:val="0"/>
      <w:marRight w:val="0"/>
      <w:marTop w:val="0"/>
      <w:marBottom w:val="0"/>
      <w:divBdr>
        <w:top w:val="none" w:sz="0" w:space="0" w:color="auto"/>
        <w:left w:val="none" w:sz="0" w:space="0" w:color="auto"/>
        <w:bottom w:val="none" w:sz="0" w:space="0" w:color="auto"/>
        <w:right w:val="none" w:sz="0" w:space="0" w:color="auto"/>
      </w:divBdr>
    </w:div>
    <w:div w:id="167407569">
      <w:bodyDiv w:val="1"/>
      <w:marLeft w:val="0"/>
      <w:marRight w:val="0"/>
      <w:marTop w:val="0"/>
      <w:marBottom w:val="0"/>
      <w:divBdr>
        <w:top w:val="none" w:sz="0" w:space="0" w:color="auto"/>
        <w:left w:val="none" w:sz="0" w:space="0" w:color="auto"/>
        <w:bottom w:val="none" w:sz="0" w:space="0" w:color="auto"/>
        <w:right w:val="none" w:sz="0" w:space="0" w:color="auto"/>
      </w:divBdr>
    </w:div>
    <w:div w:id="188639394">
      <w:bodyDiv w:val="1"/>
      <w:marLeft w:val="0"/>
      <w:marRight w:val="0"/>
      <w:marTop w:val="0"/>
      <w:marBottom w:val="0"/>
      <w:divBdr>
        <w:top w:val="none" w:sz="0" w:space="0" w:color="auto"/>
        <w:left w:val="none" w:sz="0" w:space="0" w:color="auto"/>
        <w:bottom w:val="none" w:sz="0" w:space="0" w:color="auto"/>
        <w:right w:val="none" w:sz="0" w:space="0" w:color="auto"/>
      </w:divBdr>
    </w:div>
    <w:div w:id="201524535">
      <w:bodyDiv w:val="1"/>
      <w:marLeft w:val="0"/>
      <w:marRight w:val="0"/>
      <w:marTop w:val="0"/>
      <w:marBottom w:val="0"/>
      <w:divBdr>
        <w:top w:val="none" w:sz="0" w:space="0" w:color="auto"/>
        <w:left w:val="none" w:sz="0" w:space="0" w:color="auto"/>
        <w:bottom w:val="none" w:sz="0" w:space="0" w:color="auto"/>
        <w:right w:val="none" w:sz="0" w:space="0" w:color="auto"/>
      </w:divBdr>
    </w:div>
    <w:div w:id="266888185">
      <w:bodyDiv w:val="1"/>
      <w:marLeft w:val="0"/>
      <w:marRight w:val="0"/>
      <w:marTop w:val="0"/>
      <w:marBottom w:val="0"/>
      <w:divBdr>
        <w:top w:val="none" w:sz="0" w:space="0" w:color="auto"/>
        <w:left w:val="none" w:sz="0" w:space="0" w:color="auto"/>
        <w:bottom w:val="none" w:sz="0" w:space="0" w:color="auto"/>
        <w:right w:val="none" w:sz="0" w:space="0" w:color="auto"/>
      </w:divBdr>
    </w:div>
    <w:div w:id="272397724">
      <w:bodyDiv w:val="1"/>
      <w:marLeft w:val="0"/>
      <w:marRight w:val="0"/>
      <w:marTop w:val="0"/>
      <w:marBottom w:val="0"/>
      <w:divBdr>
        <w:top w:val="none" w:sz="0" w:space="0" w:color="auto"/>
        <w:left w:val="none" w:sz="0" w:space="0" w:color="auto"/>
        <w:bottom w:val="none" w:sz="0" w:space="0" w:color="auto"/>
        <w:right w:val="none" w:sz="0" w:space="0" w:color="auto"/>
      </w:divBdr>
    </w:div>
    <w:div w:id="282465658">
      <w:bodyDiv w:val="1"/>
      <w:marLeft w:val="0"/>
      <w:marRight w:val="0"/>
      <w:marTop w:val="0"/>
      <w:marBottom w:val="0"/>
      <w:divBdr>
        <w:top w:val="none" w:sz="0" w:space="0" w:color="auto"/>
        <w:left w:val="none" w:sz="0" w:space="0" w:color="auto"/>
        <w:bottom w:val="none" w:sz="0" w:space="0" w:color="auto"/>
        <w:right w:val="none" w:sz="0" w:space="0" w:color="auto"/>
      </w:divBdr>
    </w:div>
    <w:div w:id="286468167">
      <w:bodyDiv w:val="1"/>
      <w:marLeft w:val="0"/>
      <w:marRight w:val="0"/>
      <w:marTop w:val="0"/>
      <w:marBottom w:val="0"/>
      <w:divBdr>
        <w:top w:val="none" w:sz="0" w:space="0" w:color="auto"/>
        <w:left w:val="none" w:sz="0" w:space="0" w:color="auto"/>
        <w:bottom w:val="none" w:sz="0" w:space="0" w:color="auto"/>
        <w:right w:val="none" w:sz="0" w:space="0" w:color="auto"/>
      </w:divBdr>
    </w:div>
    <w:div w:id="306278660">
      <w:bodyDiv w:val="1"/>
      <w:marLeft w:val="0"/>
      <w:marRight w:val="0"/>
      <w:marTop w:val="0"/>
      <w:marBottom w:val="0"/>
      <w:divBdr>
        <w:top w:val="none" w:sz="0" w:space="0" w:color="auto"/>
        <w:left w:val="none" w:sz="0" w:space="0" w:color="auto"/>
        <w:bottom w:val="none" w:sz="0" w:space="0" w:color="auto"/>
        <w:right w:val="none" w:sz="0" w:space="0" w:color="auto"/>
      </w:divBdr>
    </w:div>
    <w:div w:id="358092310">
      <w:bodyDiv w:val="1"/>
      <w:marLeft w:val="0"/>
      <w:marRight w:val="0"/>
      <w:marTop w:val="0"/>
      <w:marBottom w:val="0"/>
      <w:divBdr>
        <w:top w:val="none" w:sz="0" w:space="0" w:color="auto"/>
        <w:left w:val="none" w:sz="0" w:space="0" w:color="auto"/>
        <w:bottom w:val="none" w:sz="0" w:space="0" w:color="auto"/>
        <w:right w:val="none" w:sz="0" w:space="0" w:color="auto"/>
      </w:divBdr>
    </w:div>
    <w:div w:id="360864212">
      <w:bodyDiv w:val="1"/>
      <w:marLeft w:val="0"/>
      <w:marRight w:val="0"/>
      <w:marTop w:val="0"/>
      <w:marBottom w:val="0"/>
      <w:divBdr>
        <w:top w:val="none" w:sz="0" w:space="0" w:color="auto"/>
        <w:left w:val="none" w:sz="0" w:space="0" w:color="auto"/>
        <w:bottom w:val="none" w:sz="0" w:space="0" w:color="auto"/>
        <w:right w:val="none" w:sz="0" w:space="0" w:color="auto"/>
      </w:divBdr>
    </w:div>
    <w:div w:id="362949456">
      <w:bodyDiv w:val="1"/>
      <w:marLeft w:val="0"/>
      <w:marRight w:val="0"/>
      <w:marTop w:val="0"/>
      <w:marBottom w:val="0"/>
      <w:divBdr>
        <w:top w:val="none" w:sz="0" w:space="0" w:color="auto"/>
        <w:left w:val="none" w:sz="0" w:space="0" w:color="auto"/>
        <w:bottom w:val="none" w:sz="0" w:space="0" w:color="auto"/>
        <w:right w:val="none" w:sz="0" w:space="0" w:color="auto"/>
      </w:divBdr>
    </w:div>
    <w:div w:id="400979725">
      <w:bodyDiv w:val="1"/>
      <w:marLeft w:val="0"/>
      <w:marRight w:val="0"/>
      <w:marTop w:val="0"/>
      <w:marBottom w:val="0"/>
      <w:divBdr>
        <w:top w:val="none" w:sz="0" w:space="0" w:color="auto"/>
        <w:left w:val="none" w:sz="0" w:space="0" w:color="auto"/>
        <w:bottom w:val="none" w:sz="0" w:space="0" w:color="auto"/>
        <w:right w:val="none" w:sz="0" w:space="0" w:color="auto"/>
      </w:divBdr>
    </w:div>
    <w:div w:id="418674690">
      <w:bodyDiv w:val="1"/>
      <w:marLeft w:val="0"/>
      <w:marRight w:val="0"/>
      <w:marTop w:val="0"/>
      <w:marBottom w:val="0"/>
      <w:divBdr>
        <w:top w:val="none" w:sz="0" w:space="0" w:color="auto"/>
        <w:left w:val="none" w:sz="0" w:space="0" w:color="auto"/>
        <w:bottom w:val="none" w:sz="0" w:space="0" w:color="auto"/>
        <w:right w:val="none" w:sz="0" w:space="0" w:color="auto"/>
      </w:divBdr>
    </w:div>
    <w:div w:id="423039495">
      <w:bodyDiv w:val="1"/>
      <w:marLeft w:val="0"/>
      <w:marRight w:val="0"/>
      <w:marTop w:val="0"/>
      <w:marBottom w:val="0"/>
      <w:divBdr>
        <w:top w:val="none" w:sz="0" w:space="0" w:color="auto"/>
        <w:left w:val="none" w:sz="0" w:space="0" w:color="auto"/>
        <w:bottom w:val="none" w:sz="0" w:space="0" w:color="auto"/>
        <w:right w:val="none" w:sz="0" w:space="0" w:color="auto"/>
      </w:divBdr>
    </w:div>
    <w:div w:id="428232776">
      <w:bodyDiv w:val="1"/>
      <w:marLeft w:val="0"/>
      <w:marRight w:val="0"/>
      <w:marTop w:val="0"/>
      <w:marBottom w:val="0"/>
      <w:divBdr>
        <w:top w:val="none" w:sz="0" w:space="0" w:color="auto"/>
        <w:left w:val="none" w:sz="0" w:space="0" w:color="auto"/>
        <w:bottom w:val="none" w:sz="0" w:space="0" w:color="auto"/>
        <w:right w:val="none" w:sz="0" w:space="0" w:color="auto"/>
      </w:divBdr>
    </w:div>
    <w:div w:id="440345017">
      <w:bodyDiv w:val="1"/>
      <w:marLeft w:val="0"/>
      <w:marRight w:val="0"/>
      <w:marTop w:val="0"/>
      <w:marBottom w:val="0"/>
      <w:divBdr>
        <w:top w:val="none" w:sz="0" w:space="0" w:color="auto"/>
        <w:left w:val="none" w:sz="0" w:space="0" w:color="auto"/>
        <w:bottom w:val="none" w:sz="0" w:space="0" w:color="auto"/>
        <w:right w:val="none" w:sz="0" w:space="0" w:color="auto"/>
      </w:divBdr>
    </w:div>
    <w:div w:id="462845290">
      <w:bodyDiv w:val="1"/>
      <w:marLeft w:val="0"/>
      <w:marRight w:val="0"/>
      <w:marTop w:val="0"/>
      <w:marBottom w:val="0"/>
      <w:divBdr>
        <w:top w:val="none" w:sz="0" w:space="0" w:color="auto"/>
        <w:left w:val="none" w:sz="0" w:space="0" w:color="auto"/>
        <w:bottom w:val="none" w:sz="0" w:space="0" w:color="auto"/>
        <w:right w:val="none" w:sz="0" w:space="0" w:color="auto"/>
      </w:divBdr>
    </w:div>
    <w:div w:id="465440731">
      <w:bodyDiv w:val="1"/>
      <w:marLeft w:val="0"/>
      <w:marRight w:val="0"/>
      <w:marTop w:val="0"/>
      <w:marBottom w:val="0"/>
      <w:divBdr>
        <w:top w:val="none" w:sz="0" w:space="0" w:color="auto"/>
        <w:left w:val="none" w:sz="0" w:space="0" w:color="auto"/>
        <w:bottom w:val="none" w:sz="0" w:space="0" w:color="auto"/>
        <w:right w:val="none" w:sz="0" w:space="0" w:color="auto"/>
      </w:divBdr>
    </w:div>
    <w:div w:id="466707066">
      <w:bodyDiv w:val="1"/>
      <w:marLeft w:val="0"/>
      <w:marRight w:val="0"/>
      <w:marTop w:val="0"/>
      <w:marBottom w:val="0"/>
      <w:divBdr>
        <w:top w:val="none" w:sz="0" w:space="0" w:color="auto"/>
        <w:left w:val="none" w:sz="0" w:space="0" w:color="auto"/>
        <w:bottom w:val="none" w:sz="0" w:space="0" w:color="auto"/>
        <w:right w:val="none" w:sz="0" w:space="0" w:color="auto"/>
      </w:divBdr>
    </w:div>
    <w:div w:id="550654960">
      <w:bodyDiv w:val="1"/>
      <w:marLeft w:val="0"/>
      <w:marRight w:val="0"/>
      <w:marTop w:val="0"/>
      <w:marBottom w:val="0"/>
      <w:divBdr>
        <w:top w:val="none" w:sz="0" w:space="0" w:color="auto"/>
        <w:left w:val="none" w:sz="0" w:space="0" w:color="auto"/>
        <w:bottom w:val="none" w:sz="0" w:space="0" w:color="auto"/>
        <w:right w:val="none" w:sz="0" w:space="0" w:color="auto"/>
      </w:divBdr>
    </w:div>
    <w:div w:id="560484566">
      <w:bodyDiv w:val="1"/>
      <w:marLeft w:val="0"/>
      <w:marRight w:val="0"/>
      <w:marTop w:val="0"/>
      <w:marBottom w:val="0"/>
      <w:divBdr>
        <w:top w:val="none" w:sz="0" w:space="0" w:color="auto"/>
        <w:left w:val="none" w:sz="0" w:space="0" w:color="auto"/>
        <w:bottom w:val="none" w:sz="0" w:space="0" w:color="auto"/>
        <w:right w:val="none" w:sz="0" w:space="0" w:color="auto"/>
      </w:divBdr>
    </w:div>
    <w:div w:id="587739769">
      <w:bodyDiv w:val="1"/>
      <w:marLeft w:val="0"/>
      <w:marRight w:val="0"/>
      <w:marTop w:val="0"/>
      <w:marBottom w:val="0"/>
      <w:divBdr>
        <w:top w:val="none" w:sz="0" w:space="0" w:color="auto"/>
        <w:left w:val="none" w:sz="0" w:space="0" w:color="auto"/>
        <w:bottom w:val="none" w:sz="0" w:space="0" w:color="auto"/>
        <w:right w:val="none" w:sz="0" w:space="0" w:color="auto"/>
      </w:divBdr>
    </w:div>
    <w:div w:id="594750755">
      <w:bodyDiv w:val="1"/>
      <w:marLeft w:val="0"/>
      <w:marRight w:val="0"/>
      <w:marTop w:val="0"/>
      <w:marBottom w:val="0"/>
      <w:divBdr>
        <w:top w:val="none" w:sz="0" w:space="0" w:color="auto"/>
        <w:left w:val="none" w:sz="0" w:space="0" w:color="auto"/>
        <w:bottom w:val="none" w:sz="0" w:space="0" w:color="auto"/>
        <w:right w:val="none" w:sz="0" w:space="0" w:color="auto"/>
      </w:divBdr>
    </w:div>
    <w:div w:id="616255819">
      <w:bodyDiv w:val="1"/>
      <w:marLeft w:val="0"/>
      <w:marRight w:val="0"/>
      <w:marTop w:val="0"/>
      <w:marBottom w:val="0"/>
      <w:divBdr>
        <w:top w:val="none" w:sz="0" w:space="0" w:color="auto"/>
        <w:left w:val="none" w:sz="0" w:space="0" w:color="auto"/>
        <w:bottom w:val="none" w:sz="0" w:space="0" w:color="auto"/>
        <w:right w:val="none" w:sz="0" w:space="0" w:color="auto"/>
      </w:divBdr>
    </w:div>
    <w:div w:id="657460726">
      <w:bodyDiv w:val="1"/>
      <w:marLeft w:val="0"/>
      <w:marRight w:val="0"/>
      <w:marTop w:val="0"/>
      <w:marBottom w:val="0"/>
      <w:divBdr>
        <w:top w:val="none" w:sz="0" w:space="0" w:color="auto"/>
        <w:left w:val="none" w:sz="0" w:space="0" w:color="auto"/>
        <w:bottom w:val="none" w:sz="0" w:space="0" w:color="auto"/>
        <w:right w:val="none" w:sz="0" w:space="0" w:color="auto"/>
      </w:divBdr>
    </w:div>
    <w:div w:id="674067620">
      <w:bodyDiv w:val="1"/>
      <w:marLeft w:val="0"/>
      <w:marRight w:val="0"/>
      <w:marTop w:val="0"/>
      <w:marBottom w:val="0"/>
      <w:divBdr>
        <w:top w:val="none" w:sz="0" w:space="0" w:color="auto"/>
        <w:left w:val="none" w:sz="0" w:space="0" w:color="auto"/>
        <w:bottom w:val="none" w:sz="0" w:space="0" w:color="auto"/>
        <w:right w:val="none" w:sz="0" w:space="0" w:color="auto"/>
      </w:divBdr>
    </w:div>
    <w:div w:id="783960286">
      <w:bodyDiv w:val="1"/>
      <w:marLeft w:val="0"/>
      <w:marRight w:val="0"/>
      <w:marTop w:val="0"/>
      <w:marBottom w:val="0"/>
      <w:divBdr>
        <w:top w:val="none" w:sz="0" w:space="0" w:color="auto"/>
        <w:left w:val="none" w:sz="0" w:space="0" w:color="auto"/>
        <w:bottom w:val="none" w:sz="0" w:space="0" w:color="auto"/>
        <w:right w:val="none" w:sz="0" w:space="0" w:color="auto"/>
      </w:divBdr>
    </w:div>
    <w:div w:id="820001489">
      <w:bodyDiv w:val="1"/>
      <w:marLeft w:val="0"/>
      <w:marRight w:val="0"/>
      <w:marTop w:val="0"/>
      <w:marBottom w:val="0"/>
      <w:divBdr>
        <w:top w:val="none" w:sz="0" w:space="0" w:color="auto"/>
        <w:left w:val="none" w:sz="0" w:space="0" w:color="auto"/>
        <w:bottom w:val="none" w:sz="0" w:space="0" w:color="auto"/>
        <w:right w:val="none" w:sz="0" w:space="0" w:color="auto"/>
      </w:divBdr>
    </w:div>
    <w:div w:id="1018627847">
      <w:bodyDiv w:val="1"/>
      <w:marLeft w:val="0"/>
      <w:marRight w:val="0"/>
      <w:marTop w:val="0"/>
      <w:marBottom w:val="0"/>
      <w:divBdr>
        <w:top w:val="none" w:sz="0" w:space="0" w:color="auto"/>
        <w:left w:val="none" w:sz="0" w:space="0" w:color="auto"/>
        <w:bottom w:val="none" w:sz="0" w:space="0" w:color="auto"/>
        <w:right w:val="none" w:sz="0" w:space="0" w:color="auto"/>
      </w:divBdr>
    </w:div>
    <w:div w:id="1032920542">
      <w:bodyDiv w:val="1"/>
      <w:marLeft w:val="0"/>
      <w:marRight w:val="0"/>
      <w:marTop w:val="0"/>
      <w:marBottom w:val="0"/>
      <w:divBdr>
        <w:top w:val="none" w:sz="0" w:space="0" w:color="auto"/>
        <w:left w:val="none" w:sz="0" w:space="0" w:color="auto"/>
        <w:bottom w:val="none" w:sz="0" w:space="0" w:color="auto"/>
        <w:right w:val="none" w:sz="0" w:space="0" w:color="auto"/>
      </w:divBdr>
    </w:div>
    <w:div w:id="1075588801">
      <w:bodyDiv w:val="1"/>
      <w:marLeft w:val="0"/>
      <w:marRight w:val="0"/>
      <w:marTop w:val="0"/>
      <w:marBottom w:val="0"/>
      <w:divBdr>
        <w:top w:val="none" w:sz="0" w:space="0" w:color="auto"/>
        <w:left w:val="none" w:sz="0" w:space="0" w:color="auto"/>
        <w:bottom w:val="none" w:sz="0" w:space="0" w:color="auto"/>
        <w:right w:val="none" w:sz="0" w:space="0" w:color="auto"/>
      </w:divBdr>
    </w:div>
    <w:div w:id="1090201798">
      <w:bodyDiv w:val="1"/>
      <w:marLeft w:val="0"/>
      <w:marRight w:val="0"/>
      <w:marTop w:val="0"/>
      <w:marBottom w:val="0"/>
      <w:divBdr>
        <w:top w:val="none" w:sz="0" w:space="0" w:color="auto"/>
        <w:left w:val="none" w:sz="0" w:space="0" w:color="auto"/>
        <w:bottom w:val="none" w:sz="0" w:space="0" w:color="auto"/>
        <w:right w:val="none" w:sz="0" w:space="0" w:color="auto"/>
      </w:divBdr>
    </w:div>
    <w:div w:id="1149248622">
      <w:bodyDiv w:val="1"/>
      <w:marLeft w:val="0"/>
      <w:marRight w:val="0"/>
      <w:marTop w:val="0"/>
      <w:marBottom w:val="0"/>
      <w:divBdr>
        <w:top w:val="none" w:sz="0" w:space="0" w:color="auto"/>
        <w:left w:val="none" w:sz="0" w:space="0" w:color="auto"/>
        <w:bottom w:val="none" w:sz="0" w:space="0" w:color="auto"/>
        <w:right w:val="none" w:sz="0" w:space="0" w:color="auto"/>
      </w:divBdr>
      <w:divsChild>
        <w:div w:id="1329098221">
          <w:marLeft w:val="0"/>
          <w:marRight w:val="0"/>
          <w:marTop w:val="0"/>
          <w:marBottom w:val="0"/>
          <w:divBdr>
            <w:top w:val="none" w:sz="0" w:space="0" w:color="auto"/>
            <w:left w:val="none" w:sz="0" w:space="0" w:color="auto"/>
            <w:bottom w:val="none" w:sz="0" w:space="0" w:color="auto"/>
            <w:right w:val="none" w:sz="0" w:space="0" w:color="auto"/>
          </w:divBdr>
          <w:divsChild>
            <w:div w:id="20957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1682">
      <w:bodyDiv w:val="1"/>
      <w:marLeft w:val="0"/>
      <w:marRight w:val="0"/>
      <w:marTop w:val="0"/>
      <w:marBottom w:val="0"/>
      <w:divBdr>
        <w:top w:val="none" w:sz="0" w:space="0" w:color="auto"/>
        <w:left w:val="none" w:sz="0" w:space="0" w:color="auto"/>
        <w:bottom w:val="none" w:sz="0" w:space="0" w:color="auto"/>
        <w:right w:val="none" w:sz="0" w:space="0" w:color="auto"/>
      </w:divBdr>
    </w:div>
    <w:div w:id="1195998016">
      <w:bodyDiv w:val="1"/>
      <w:marLeft w:val="0"/>
      <w:marRight w:val="0"/>
      <w:marTop w:val="0"/>
      <w:marBottom w:val="0"/>
      <w:divBdr>
        <w:top w:val="none" w:sz="0" w:space="0" w:color="auto"/>
        <w:left w:val="none" w:sz="0" w:space="0" w:color="auto"/>
        <w:bottom w:val="none" w:sz="0" w:space="0" w:color="auto"/>
        <w:right w:val="none" w:sz="0" w:space="0" w:color="auto"/>
      </w:divBdr>
    </w:div>
    <w:div w:id="1330017770">
      <w:bodyDiv w:val="1"/>
      <w:marLeft w:val="0"/>
      <w:marRight w:val="0"/>
      <w:marTop w:val="0"/>
      <w:marBottom w:val="0"/>
      <w:divBdr>
        <w:top w:val="none" w:sz="0" w:space="0" w:color="auto"/>
        <w:left w:val="none" w:sz="0" w:space="0" w:color="auto"/>
        <w:bottom w:val="none" w:sz="0" w:space="0" w:color="auto"/>
        <w:right w:val="none" w:sz="0" w:space="0" w:color="auto"/>
      </w:divBdr>
    </w:div>
    <w:div w:id="1345520143">
      <w:bodyDiv w:val="1"/>
      <w:marLeft w:val="0"/>
      <w:marRight w:val="0"/>
      <w:marTop w:val="0"/>
      <w:marBottom w:val="0"/>
      <w:divBdr>
        <w:top w:val="none" w:sz="0" w:space="0" w:color="auto"/>
        <w:left w:val="none" w:sz="0" w:space="0" w:color="auto"/>
        <w:bottom w:val="none" w:sz="0" w:space="0" w:color="auto"/>
        <w:right w:val="none" w:sz="0" w:space="0" w:color="auto"/>
      </w:divBdr>
    </w:div>
    <w:div w:id="1358241383">
      <w:bodyDiv w:val="1"/>
      <w:marLeft w:val="0"/>
      <w:marRight w:val="0"/>
      <w:marTop w:val="0"/>
      <w:marBottom w:val="0"/>
      <w:divBdr>
        <w:top w:val="none" w:sz="0" w:space="0" w:color="auto"/>
        <w:left w:val="none" w:sz="0" w:space="0" w:color="auto"/>
        <w:bottom w:val="none" w:sz="0" w:space="0" w:color="auto"/>
        <w:right w:val="none" w:sz="0" w:space="0" w:color="auto"/>
      </w:divBdr>
    </w:div>
    <w:div w:id="1375033253">
      <w:bodyDiv w:val="1"/>
      <w:marLeft w:val="0"/>
      <w:marRight w:val="0"/>
      <w:marTop w:val="0"/>
      <w:marBottom w:val="0"/>
      <w:divBdr>
        <w:top w:val="none" w:sz="0" w:space="0" w:color="auto"/>
        <w:left w:val="none" w:sz="0" w:space="0" w:color="auto"/>
        <w:bottom w:val="none" w:sz="0" w:space="0" w:color="auto"/>
        <w:right w:val="none" w:sz="0" w:space="0" w:color="auto"/>
      </w:divBdr>
    </w:div>
    <w:div w:id="1384524396">
      <w:bodyDiv w:val="1"/>
      <w:marLeft w:val="0"/>
      <w:marRight w:val="0"/>
      <w:marTop w:val="0"/>
      <w:marBottom w:val="0"/>
      <w:divBdr>
        <w:top w:val="none" w:sz="0" w:space="0" w:color="auto"/>
        <w:left w:val="none" w:sz="0" w:space="0" w:color="auto"/>
        <w:bottom w:val="none" w:sz="0" w:space="0" w:color="auto"/>
        <w:right w:val="none" w:sz="0" w:space="0" w:color="auto"/>
      </w:divBdr>
    </w:div>
    <w:div w:id="1390499240">
      <w:bodyDiv w:val="1"/>
      <w:marLeft w:val="0"/>
      <w:marRight w:val="0"/>
      <w:marTop w:val="0"/>
      <w:marBottom w:val="0"/>
      <w:divBdr>
        <w:top w:val="none" w:sz="0" w:space="0" w:color="auto"/>
        <w:left w:val="none" w:sz="0" w:space="0" w:color="auto"/>
        <w:bottom w:val="none" w:sz="0" w:space="0" w:color="auto"/>
        <w:right w:val="none" w:sz="0" w:space="0" w:color="auto"/>
      </w:divBdr>
    </w:div>
    <w:div w:id="1399668129">
      <w:bodyDiv w:val="1"/>
      <w:marLeft w:val="0"/>
      <w:marRight w:val="0"/>
      <w:marTop w:val="0"/>
      <w:marBottom w:val="0"/>
      <w:divBdr>
        <w:top w:val="none" w:sz="0" w:space="0" w:color="auto"/>
        <w:left w:val="none" w:sz="0" w:space="0" w:color="auto"/>
        <w:bottom w:val="none" w:sz="0" w:space="0" w:color="auto"/>
        <w:right w:val="none" w:sz="0" w:space="0" w:color="auto"/>
      </w:divBdr>
    </w:div>
    <w:div w:id="1424648010">
      <w:bodyDiv w:val="1"/>
      <w:marLeft w:val="0"/>
      <w:marRight w:val="0"/>
      <w:marTop w:val="0"/>
      <w:marBottom w:val="0"/>
      <w:divBdr>
        <w:top w:val="none" w:sz="0" w:space="0" w:color="auto"/>
        <w:left w:val="none" w:sz="0" w:space="0" w:color="auto"/>
        <w:bottom w:val="none" w:sz="0" w:space="0" w:color="auto"/>
        <w:right w:val="none" w:sz="0" w:space="0" w:color="auto"/>
      </w:divBdr>
    </w:div>
    <w:div w:id="1425305016">
      <w:bodyDiv w:val="1"/>
      <w:marLeft w:val="0"/>
      <w:marRight w:val="0"/>
      <w:marTop w:val="0"/>
      <w:marBottom w:val="0"/>
      <w:divBdr>
        <w:top w:val="none" w:sz="0" w:space="0" w:color="auto"/>
        <w:left w:val="none" w:sz="0" w:space="0" w:color="auto"/>
        <w:bottom w:val="none" w:sz="0" w:space="0" w:color="auto"/>
        <w:right w:val="none" w:sz="0" w:space="0" w:color="auto"/>
      </w:divBdr>
    </w:div>
    <w:div w:id="1440878315">
      <w:bodyDiv w:val="1"/>
      <w:marLeft w:val="0"/>
      <w:marRight w:val="0"/>
      <w:marTop w:val="0"/>
      <w:marBottom w:val="0"/>
      <w:divBdr>
        <w:top w:val="none" w:sz="0" w:space="0" w:color="auto"/>
        <w:left w:val="none" w:sz="0" w:space="0" w:color="auto"/>
        <w:bottom w:val="none" w:sz="0" w:space="0" w:color="auto"/>
        <w:right w:val="none" w:sz="0" w:space="0" w:color="auto"/>
      </w:divBdr>
    </w:div>
    <w:div w:id="1468426718">
      <w:bodyDiv w:val="1"/>
      <w:marLeft w:val="0"/>
      <w:marRight w:val="0"/>
      <w:marTop w:val="0"/>
      <w:marBottom w:val="0"/>
      <w:divBdr>
        <w:top w:val="none" w:sz="0" w:space="0" w:color="auto"/>
        <w:left w:val="none" w:sz="0" w:space="0" w:color="auto"/>
        <w:bottom w:val="none" w:sz="0" w:space="0" w:color="auto"/>
        <w:right w:val="none" w:sz="0" w:space="0" w:color="auto"/>
      </w:divBdr>
    </w:div>
    <w:div w:id="1506044841">
      <w:bodyDiv w:val="1"/>
      <w:marLeft w:val="0"/>
      <w:marRight w:val="0"/>
      <w:marTop w:val="0"/>
      <w:marBottom w:val="0"/>
      <w:divBdr>
        <w:top w:val="none" w:sz="0" w:space="0" w:color="auto"/>
        <w:left w:val="none" w:sz="0" w:space="0" w:color="auto"/>
        <w:bottom w:val="none" w:sz="0" w:space="0" w:color="auto"/>
        <w:right w:val="none" w:sz="0" w:space="0" w:color="auto"/>
      </w:divBdr>
    </w:div>
    <w:div w:id="1592739523">
      <w:bodyDiv w:val="1"/>
      <w:marLeft w:val="0"/>
      <w:marRight w:val="0"/>
      <w:marTop w:val="0"/>
      <w:marBottom w:val="0"/>
      <w:divBdr>
        <w:top w:val="none" w:sz="0" w:space="0" w:color="auto"/>
        <w:left w:val="none" w:sz="0" w:space="0" w:color="auto"/>
        <w:bottom w:val="none" w:sz="0" w:space="0" w:color="auto"/>
        <w:right w:val="none" w:sz="0" w:space="0" w:color="auto"/>
      </w:divBdr>
    </w:div>
    <w:div w:id="1641038576">
      <w:bodyDiv w:val="1"/>
      <w:marLeft w:val="0"/>
      <w:marRight w:val="0"/>
      <w:marTop w:val="0"/>
      <w:marBottom w:val="0"/>
      <w:divBdr>
        <w:top w:val="none" w:sz="0" w:space="0" w:color="auto"/>
        <w:left w:val="none" w:sz="0" w:space="0" w:color="auto"/>
        <w:bottom w:val="none" w:sz="0" w:space="0" w:color="auto"/>
        <w:right w:val="none" w:sz="0" w:space="0" w:color="auto"/>
      </w:divBdr>
    </w:div>
    <w:div w:id="1662342724">
      <w:bodyDiv w:val="1"/>
      <w:marLeft w:val="0"/>
      <w:marRight w:val="0"/>
      <w:marTop w:val="0"/>
      <w:marBottom w:val="0"/>
      <w:divBdr>
        <w:top w:val="none" w:sz="0" w:space="0" w:color="auto"/>
        <w:left w:val="none" w:sz="0" w:space="0" w:color="auto"/>
        <w:bottom w:val="none" w:sz="0" w:space="0" w:color="auto"/>
        <w:right w:val="none" w:sz="0" w:space="0" w:color="auto"/>
      </w:divBdr>
    </w:div>
    <w:div w:id="1728063310">
      <w:bodyDiv w:val="1"/>
      <w:marLeft w:val="0"/>
      <w:marRight w:val="0"/>
      <w:marTop w:val="0"/>
      <w:marBottom w:val="0"/>
      <w:divBdr>
        <w:top w:val="none" w:sz="0" w:space="0" w:color="auto"/>
        <w:left w:val="none" w:sz="0" w:space="0" w:color="auto"/>
        <w:bottom w:val="none" w:sz="0" w:space="0" w:color="auto"/>
        <w:right w:val="none" w:sz="0" w:space="0" w:color="auto"/>
      </w:divBdr>
    </w:div>
    <w:div w:id="1730885568">
      <w:bodyDiv w:val="1"/>
      <w:marLeft w:val="0"/>
      <w:marRight w:val="0"/>
      <w:marTop w:val="0"/>
      <w:marBottom w:val="0"/>
      <w:divBdr>
        <w:top w:val="none" w:sz="0" w:space="0" w:color="auto"/>
        <w:left w:val="none" w:sz="0" w:space="0" w:color="auto"/>
        <w:bottom w:val="none" w:sz="0" w:space="0" w:color="auto"/>
        <w:right w:val="none" w:sz="0" w:space="0" w:color="auto"/>
      </w:divBdr>
    </w:div>
    <w:div w:id="1741057102">
      <w:bodyDiv w:val="1"/>
      <w:marLeft w:val="0"/>
      <w:marRight w:val="0"/>
      <w:marTop w:val="0"/>
      <w:marBottom w:val="0"/>
      <w:divBdr>
        <w:top w:val="none" w:sz="0" w:space="0" w:color="auto"/>
        <w:left w:val="none" w:sz="0" w:space="0" w:color="auto"/>
        <w:bottom w:val="none" w:sz="0" w:space="0" w:color="auto"/>
        <w:right w:val="none" w:sz="0" w:space="0" w:color="auto"/>
      </w:divBdr>
    </w:div>
    <w:div w:id="1770006010">
      <w:bodyDiv w:val="1"/>
      <w:marLeft w:val="0"/>
      <w:marRight w:val="0"/>
      <w:marTop w:val="0"/>
      <w:marBottom w:val="0"/>
      <w:divBdr>
        <w:top w:val="none" w:sz="0" w:space="0" w:color="auto"/>
        <w:left w:val="none" w:sz="0" w:space="0" w:color="auto"/>
        <w:bottom w:val="none" w:sz="0" w:space="0" w:color="auto"/>
        <w:right w:val="none" w:sz="0" w:space="0" w:color="auto"/>
      </w:divBdr>
    </w:div>
    <w:div w:id="1810434782">
      <w:bodyDiv w:val="1"/>
      <w:marLeft w:val="0"/>
      <w:marRight w:val="0"/>
      <w:marTop w:val="0"/>
      <w:marBottom w:val="0"/>
      <w:divBdr>
        <w:top w:val="none" w:sz="0" w:space="0" w:color="auto"/>
        <w:left w:val="none" w:sz="0" w:space="0" w:color="auto"/>
        <w:bottom w:val="none" w:sz="0" w:space="0" w:color="auto"/>
        <w:right w:val="none" w:sz="0" w:space="0" w:color="auto"/>
      </w:divBdr>
    </w:div>
    <w:div w:id="1848789385">
      <w:bodyDiv w:val="1"/>
      <w:marLeft w:val="0"/>
      <w:marRight w:val="0"/>
      <w:marTop w:val="0"/>
      <w:marBottom w:val="0"/>
      <w:divBdr>
        <w:top w:val="none" w:sz="0" w:space="0" w:color="auto"/>
        <w:left w:val="none" w:sz="0" w:space="0" w:color="auto"/>
        <w:bottom w:val="none" w:sz="0" w:space="0" w:color="auto"/>
        <w:right w:val="none" w:sz="0" w:space="0" w:color="auto"/>
      </w:divBdr>
    </w:div>
    <w:div w:id="1860579729">
      <w:bodyDiv w:val="1"/>
      <w:marLeft w:val="0"/>
      <w:marRight w:val="0"/>
      <w:marTop w:val="0"/>
      <w:marBottom w:val="0"/>
      <w:divBdr>
        <w:top w:val="none" w:sz="0" w:space="0" w:color="auto"/>
        <w:left w:val="none" w:sz="0" w:space="0" w:color="auto"/>
        <w:bottom w:val="none" w:sz="0" w:space="0" w:color="auto"/>
        <w:right w:val="none" w:sz="0" w:space="0" w:color="auto"/>
      </w:divBdr>
      <w:divsChild>
        <w:div w:id="935989212">
          <w:marLeft w:val="0"/>
          <w:marRight w:val="0"/>
          <w:marTop w:val="0"/>
          <w:marBottom w:val="0"/>
          <w:divBdr>
            <w:top w:val="none" w:sz="0" w:space="0" w:color="auto"/>
            <w:left w:val="none" w:sz="0" w:space="0" w:color="auto"/>
            <w:bottom w:val="none" w:sz="0" w:space="0" w:color="auto"/>
            <w:right w:val="none" w:sz="0" w:space="0" w:color="auto"/>
          </w:divBdr>
          <w:divsChild>
            <w:div w:id="358164061">
              <w:marLeft w:val="0"/>
              <w:marRight w:val="0"/>
              <w:marTop w:val="0"/>
              <w:marBottom w:val="0"/>
              <w:divBdr>
                <w:top w:val="none" w:sz="0" w:space="0" w:color="auto"/>
                <w:left w:val="none" w:sz="0" w:space="0" w:color="auto"/>
                <w:bottom w:val="none" w:sz="0" w:space="0" w:color="auto"/>
                <w:right w:val="none" w:sz="0" w:space="0" w:color="auto"/>
              </w:divBdr>
            </w:div>
            <w:div w:id="1434588629">
              <w:marLeft w:val="0"/>
              <w:marRight w:val="0"/>
              <w:marTop w:val="0"/>
              <w:marBottom w:val="0"/>
              <w:divBdr>
                <w:top w:val="none" w:sz="0" w:space="0" w:color="auto"/>
                <w:left w:val="none" w:sz="0" w:space="0" w:color="auto"/>
                <w:bottom w:val="none" w:sz="0" w:space="0" w:color="auto"/>
                <w:right w:val="none" w:sz="0" w:space="0" w:color="auto"/>
              </w:divBdr>
            </w:div>
            <w:div w:id="604315648">
              <w:marLeft w:val="0"/>
              <w:marRight w:val="0"/>
              <w:marTop w:val="0"/>
              <w:marBottom w:val="0"/>
              <w:divBdr>
                <w:top w:val="none" w:sz="0" w:space="0" w:color="auto"/>
                <w:left w:val="none" w:sz="0" w:space="0" w:color="auto"/>
                <w:bottom w:val="none" w:sz="0" w:space="0" w:color="auto"/>
                <w:right w:val="none" w:sz="0" w:space="0" w:color="auto"/>
              </w:divBdr>
            </w:div>
            <w:div w:id="1036541960">
              <w:marLeft w:val="0"/>
              <w:marRight w:val="0"/>
              <w:marTop w:val="0"/>
              <w:marBottom w:val="0"/>
              <w:divBdr>
                <w:top w:val="none" w:sz="0" w:space="0" w:color="auto"/>
                <w:left w:val="none" w:sz="0" w:space="0" w:color="auto"/>
                <w:bottom w:val="none" w:sz="0" w:space="0" w:color="auto"/>
                <w:right w:val="none" w:sz="0" w:space="0" w:color="auto"/>
              </w:divBdr>
            </w:div>
            <w:div w:id="885486364">
              <w:marLeft w:val="0"/>
              <w:marRight w:val="0"/>
              <w:marTop w:val="0"/>
              <w:marBottom w:val="0"/>
              <w:divBdr>
                <w:top w:val="none" w:sz="0" w:space="0" w:color="auto"/>
                <w:left w:val="none" w:sz="0" w:space="0" w:color="auto"/>
                <w:bottom w:val="none" w:sz="0" w:space="0" w:color="auto"/>
                <w:right w:val="none" w:sz="0" w:space="0" w:color="auto"/>
              </w:divBdr>
            </w:div>
            <w:div w:id="9061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0955">
      <w:bodyDiv w:val="1"/>
      <w:marLeft w:val="0"/>
      <w:marRight w:val="0"/>
      <w:marTop w:val="0"/>
      <w:marBottom w:val="0"/>
      <w:divBdr>
        <w:top w:val="none" w:sz="0" w:space="0" w:color="auto"/>
        <w:left w:val="none" w:sz="0" w:space="0" w:color="auto"/>
        <w:bottom w:val="none" w:sz="0" w:space="0" w:color="auto"/>
        <w:right w:val="none" w:sz="0" w:space="0" w:color="auto"/>
      </w:divBdr>
    </w:div>
    <w:div w:id="1891383061">
      <w:bodyDiv w:val="1"/>
      <w:marLeft w:val="0"/>
      <w:marRight w:val="0"/>
      <w:marTop w:val="0"/>
      <w:marBottom w:val="0"/>
      <w:divBdr>
        <w:top w:val="none" w:sz="0" w:space="0" w:color="auto"/>
        <w:left w:val="none" w:sz="0" w:space="0" w:color="auto"/>
        <w:bottom w:val="none" w:sz="0" w:space="0" w:color="auto"/>
        <w:right w:val="none" w:sz="0" w:space="0" w:color="auto"/>
      </w:divBdr>
    </w:div>
    <w:div w:id="1904560927">
      <w:bodyDiv w:val="1"/>
      <w:marLeft w:val="0"/>
      <w:marRight w:val="0"/>
      <w:marTop w:val="0"/>
      <w:marBottom w:val="0"/>
      <w:divBdr>
        <w:top w:val="none" w:sz="0" w:space="0" w:color="auto"/>
        <w:left w:val="none" w:sz="0" w:space="0" w:color="auto"/>
        <w:bottom w:val="none" w:sz="0" w:space="0" w:color="auto"/>
        <w:right w:val="none" w:sz="0" w:space="0" w:color="auto"/>
      </w:divBdr>
    </w:div>
    <w:div w:id="1916549348">
      <w:bodyDiv w:val="1"/>
      <w:marLeft w:val="0"/>
      <w:marRight w:val="0"/>
      <w:marTop w:val="0"/>
      <w:marBottom w:val="0"/>
      <w:divBdr>
        <w:top w:val="none" w:sz="0" w:space="0" w:color="auto"/>
        <w:left w:val="none" w:sz="0" w:space="0" w:color="auto"/>
        <w:bottom w:val="none" w:sz="0" w:space="0" w:color="auto"/>
        <w:right w:val="none" w:sz="0" w:space="0" w:color="auto"/>
      </w:divBdr>
    </w:div>
    <w:div w:id="2012830041">
      <w:bodyDiv w:val="1"/>
      <w:marLeft w:val="0"/>
      <w:marRight w:val="0"/>
      <w:marTop w:val="0"/>
      <w:marBottom w:val="0"/>
      <w:divBdr>
        <w:top w:val="none" w:sz="0" w:space="0" w:color="auto"/>
        <w:left w:val="none" w:sz="0" w:space="0" w:color="auto"/>
        <w:bottom w:val="none" w:sz="0" w:space="0" w:color="auto"/>
        <w:right w:val="none" w:sz="0" w:space="0" w:color="auto"/>
      </w:divBdr>
    </w:div>
    <w:div w:id="2030332187">
      <w:bodyDiv w:val="1"/>
      <w:marLeft w:val="0"/>
      <w:marRight w:val="0"/>
      <w:marTop w:val="0"/>
      <w:marBottom w:val="0"/>
      <w:divBdr>
        <w:top w:val="none" w:sz="0" w:space="0" w:color="auto"/>
        <w:left w:val="none" w:sz="0" w:space="0" w:color="auto"/>
        <w:bottom w:val="none" w:sz="0" w:space="0" w:color="auto"/>
        <w:right w:val="none" w:sz="0" w:space="0" w:color="auto"/>
      </w:divBdr>
    </w:div>
    <w:div w:id="2062898757">
      <w:bodyDiv w:val="1"/>
      <w:marLeft w:val="0"/>
      <w:marRight w:val="0"/>
      <w:marTop w:val="0"/>
      <w:marBottom w:val="0"/>
      <w:divBdr>
        <w:top w:val="none" w:sz="0" w:space="0" w:color="auto"/>
        <w:left w:val="none" w:sz="0" w:space="0" w:color="auto"/>
        <w:bottom w:val="none" w:sz="0" w:space="0" w:color="auto"/>
        <w:right w:val="none" w:sz="0" w:space="0" w:color="auto"/>
      </w:divBdr>
    </w:div>
    <w:div w:id="2071926252">
      <w:bodyDiv w:val="1"/>
      <w:marLeft w:val="0"/>
      <w:marRight w:val="0"/>
      <w:marTop w:val="0"/>
      <w:marBottom w:val="0"/>
      <w:divBdr>
        <w:top w:val="none" w:sz="0" w:space="0" w:color="auto"/>
        <w:left w:val="none" w:sz="0" w:space="0" w:color="auto"/>
        <w:bottom w:val="none" w:sz="0" w:space="0" w:color="auto"/>
        <w:right w:val="none" w:sz="0" w:space="0" w:color="auto"/>
      </w:divBdr>
    </w:div>
    <w:div w:id="2086099270">
      <w:bodyDiv w:val="1"/>
      <w:marLeft w:val="0"/>
      <w:marRight w:val="0"/>
      <w:marTop w:val="0"/>
      <w:marBottom w:val="0"/>
      <w:divBdr>
        <w:top w:val="none" w:sz="0" w:space="0" w:color="auto"/>
        <w:left w:val="none" w:sz="0" w:space="0" w:color="auto"/>
        <w:bottom w:val="none" w:sz="0" w:space="0" w:color="auto"/>
        <w:right w:val="none" w:sz="0" w:space="0" w:color="auto"/>
      </w:divBdr>
    </w:div>
    <w:div w:id="211458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arxiv.org/abs/1706.03762" TargetMode="External"/><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rxiv.org/abs/2003.08921" TargetMode="External"/><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201.11903" TargetMode="Externa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10" Type="http://schemas.openxmlformats.org/officeDocument/2006/relationships/hyperlink" Target="https://arxiv.org/abs/2410.13639?utm_source=chatgpt.com"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45FD1-DC14-4271-999D-8468C1318B39}">
  <ds:schemaRefs>
    <ds:schemaRef ds:uri="http://schemas.openxmlformats.org/officeDocument/2006/bibliography"/>
  </ds:schemaRefs>
</ds:datastoreItem>
</file>

<file path=docMetadata/LabelInfo.xml><?xml version="1.0" encoding="utf-8"?>
<clbl:labelList xmlns:clbl="http://schemas.microsoft.com/office/2020/mipLabelMetadata">
  <clbl:label id="{4447dd6a-a4a1-440b-a6a3-9124ef1ee017}" enabled="1" method="Privileged" siteId="{7a18110d-ef9b-4274-acef-e62ab0fe28ed}" contentBits="0" removed="0"/>
</clbl:labelList>
</file>

<file path=docProps/app.xml><?xml version="1.0" encoding="utf-8"?>
<Properties xmlns="http://schemas.openxmlformats.org/officeDocument/2006/extended-properties" xmlns:vt="http://schemas.openxmlformats.org/officeDocument/2006/docPropsVTypes">
  <Template>Normal.dotm</Template>
  <TotalTime>1770</TotalTime>
  <Pages>24</Pages>
  <Words>5355</Words>
  <Characters>30525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Sane, Soham Mahesh - (ssane)</dc:creator>
  <cp:keywords/>
  <dc:description/>
  <cp:lastModifiedBy>Sane, Soham (USA)</cp:lastModifiedBy>
  <cp:revision>312</cp:revision>
  <dcterms:created xsi:type="dcterms:W3CDTF">2024-11-28T17:05:00Z</dcterms:created>
  <dcterms:modified xsi:type="dcterms:W3CDTF">2024-12-10T17:47:00Z</dcterms:modified>
</cp:coreProperties>
</file>