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FD95A" w14:textId="4502155E" w:rsidR="002E22CA" w:rsidRDefault="00B0088A" w:rsidP="00B0088A">
      <w:pPr>
        <w:jc w:val="center"/>
        <w:rPr>
          <w:b/>
          <w:sz w:val="60"/>
          <w:szCs w:val="60"/>
        </w:rPr>
      </w:pPr>
      <w:r w:rsidRPr="00B0088A">
        <w:rPr>
          <w:b/>
          <w:sz w:val="60"/>
          <w:szCs w:val="60"/>
        </w:rPr>
        <w:t>Fill3</w:t>
      </w:r>
      <w:proofErr w:type="gramStart"/>
      <w:r w:rsidRPr="00B0088A">
        <w:rPr>
          <w:b/>
          <w:sz w:val="60"/>
          <w:szCs w:val="60"/>
        </w:rPr>
        <w:t>drect(</w:t>
      </w:r>
      <w:proofErr w:type="gramEnd"/>
      <w:r w:rsidRPr="00B0088A">
        <w:rPr>
          <w:b/>
          <w:sz w:val="60"/>
          <w:szCs w:val="60"/>
        </w:rPr>
        <w:t>) method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4"/>
        <w:gridCol w:w="10446"/>
      </w:tblGrid>
      <w:tr w:rsidR="00B0088A" w14:paraId="1F4F8840" w14:textId="77777777" w:rsidTr="00B0088A">
        <w:tc>
          <w:tcPr>
            <w:tcW w:w="9265" w:type="dxa"/>
          </w:tcPr>
          <w:p w14:paraId="60B9E520" w14:textId="5EA34FBF" w:rsidR="00B0088A" w:rsidRPr="00B0088A" w:rsidRDefault="00B0088A" w:rsidP="00B00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B0088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B0088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700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700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B0088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setForeground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B0088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B0088A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B0088A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B0088A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B0088A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B0088A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g.fillRect</w:t>
            </w:r>
            <w:proofErr w:type="spellEnd"/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); </w:t>
            </w:r>
            <w:r w:rsidRPr="00B0088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//normal</w:t>
            </w:r>
            <w:r w:rsidRPr="00B0088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g.fill3DRect(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300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false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); </w:t>
            </w:r>
            <w:r w:rsidRPr="00B0088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//normal</w:t>
            </w:r>
            <w:r w:rsidRPr="00B0088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g.fill3DRect(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0088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B0088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); </w:t>
            </w:r>
            <w:r w:rsidRPr="00B0088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//normal</w:t>
            </w:r>
            <w:r w:rsidRPr="00B0088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  <w:r w:rsidRPr="00B008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5697F99B" w14:textId="75997159" w:rsidR="00B0088A" w:rsidRDefault="00B0088A" w:rsidP="00B0088A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1A9E480A" wp14:editId="548C3ADC">
                  <wp:extent cx="6487430" cy="6582694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F8677C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430" cy="6582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A86CB" w14:textId="77777777" w:rsidR="00B0088A" w:rsidRPr="00B0088A" w:rsidRDefault="00B0088A" w:rsidP="00B0088A">
      <w:pPr>
        <w:rPr>
          <w:b/>
          <w:sz w:val="30"/>
          <w:szCs w:val="30"/>
        </w:rPr>
      </w:pPr>
    </w:p>
    <w:sectPr w:rsidR="00B0088A" w:rsidRPr="00B0088A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8A"/>
    <w:rsid w:val="002E22CA"/>
    <w:rsid w:val="00B0088A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C390"/>
  <w15:chartTrackingRefBased/>
  <w15:docId w15:val="{ECA7F9EA-95D9-4A05-81F6-8DA89F37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8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1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1</cp:revision>
  <dcterms:created xsi:type="dcterms:W3CDTF">2018-04-16T18:35:00Z</dcterms:created>
  <dcterms:modified xsi:type="dcterms:W3CDTF">2018-04-16T18:54:00Z</dcterms:modified>
</cp:coreProperties>
</file>