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5"/>
      </w:tblGrid>
      <w:tr w:rsidR="00985A4B" w:rsidRPr="00985A4B" w:rsidTr="00985A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5A4B" w:rsidRPr="00985A4B" w:rsidRDefault="00985A4B" w:rsidP="00985A4B">
            <w:pPr>
              <w:spacing w:before="75" w:after="100" w:afterAutospacing="1" w:line="312" w:lineRule="atLeast"/>
              <w:ind w:left="300"/>
              <w:jc w:val="center"/>
              <w:outlineLvl w:val="0"/>
              <w:rPr>
                <w:rFonts w:ascii="Helvetica" w:eastAsia="Times New Roman" w:hAnsi="Helvetica" w:cs="Helvetica"/>
                <w:b/>
                <w:color w:val="610B38"/>
                <w:kern w:val="36"/>
                <w:sz w:val="60"/>
                <w:szCs w:val="60"/>
              </w:rPr>
            </w:pPr>
            <w:r w:rsidRPr="00985A4B">
              <w:rPr>
                <w:rFonts w:ascii="Helvetica" w:eastAsia="Times New Roman" w:hAnsi="Helvetica" w:cs="Helvetica"/>
                <w:b/>
                <w:color w:val="610B38"/>
                <w:kern w:val="36"/>
                <w:sz w:val="60"/>
                <w:szCs w:val="60"/>
              </w:rPr>
              <w:t xml:space="preserve">Java </w:t>
            </w:r>
            <w:proofErr w:type="spellStart"/>
            <w:r w:rsidRPr="00985A4B">
              <w:rPr>
                <w:rFonts w:ascii="Helvetica" w:eastAsia="Times New Roman" w:hAnsi="Helvetica" w:cs="Helvetica"/>
                <w:b/>
                <w:color w:val="610B38"/>
                <w:kern w:val="36"/>
                <w:sz w:val="60"/>
                <w:szCs w:val="60"/>
              </w:rPr>
              <w:t>DataInputStream</w:t>
            </w:r>
            <w:proofErr w:type="spellEnd"/>
            <w:r w:rsidRPr="00985A4B">
              <w:rPr>
                <w:rFonts w:ascii="Helvetica" w:eastAsia="Times New Roman" w:hAnsi="Helvetica" w:cs="Helvetica"/>
                <w:b/>
                <w:color w:val="610B38"/>
                <w:kern w:val="36"/>
                <w:sz w:val="60"/>
                <w:szCs w:val="60"/>
              </w:rPr>
              <w:t xml:space="preserve"> Class</w:t>
            </w:r>
          </w:p>
          <w:p w:rsidR="00985A4B" w:rsidRPr="00985A4B" w:rsidRDefault="00985A4B" w:rsidP="00985A4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Java </w:t>
            </w:r>
            <w:proofErr w:type="spellStart"/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DataInputStream</w:t>
            </w:r>
            <w:proofErr w:type="spellEnd"/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class allows an application to read primitive data from the input stream in a machine-independent way.</w:t>
            </w:r>
          </w:p>
          <w:p w:rsidR="00985A4B" w:rsidRPr="00985A4B" w:rsidRDefault="00985A4B" w:rsidP="00985A4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Java application generally uses the data output stream to write data that can later be read by a data input stream.</w:t>
            </w:r>
          </w:p>
          <w:p w:rsidR="00985A4B" w:rsidRPr="00985A4B" w:rsidRDefault="00985A4B" w:rsidP="00985A4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5A4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99" style="width:0;height:.75pt" o:hralign="center" o:hrstd="t" o:hrnoshade="t" o:hr="t" fillcolor="#d4d4d4" stroked="f"/>
              </w:pict>
            </w:r>
          </w:p>
          <w:p w:rsidR="00985A4B" w:rsidRPr="00985A4B" w:rsidRDefault="00985A4B" w:rsidP="00985A4B">
            <w:pPr>
              <w:spacing w:before="100" w:beforeAutospacing="1" w:after="100" w:afterAutospacing="1" w:line="312" w:lineRule="atLeast"/>
              <w:ind w:left="300"/>
              <w:jc w:val="both"/>
              <w:outlineLvl w:val="1"/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</w:pPr>
            <w:r w:rsidRPr="00985A4B"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  <w:t xml:space="preserve">Java </w:t>
            </w:r>
            <w:proofErr w:type="spellStart"/>
            <w:r w:rsidRPr="00985A4B"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  <w:t>DataInputStream</w:t>
            </w:r>
            <w:proofErr w:type="spellEnd"/>
            <w:r w:rsidRPr="00985A4B"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  <w:t xml:space="preserve"> class declaration</w:t>
            </w:r>
            <w:bookmarkStart w:id="0" w:name="_GoBack"/>
            <w:bookmarkEnd w:id="0"/>
          </w:p>
          <w:p w:rsidR="00985A4B" w:rsidRPr="00985A4B" w:rsidRDefault="00985A4B" w:rsidP="00985A4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Let's see the declaration for </w:t>
            </w:r>
            <w:proofErr w:type="spellStart"/>
            <w:proofErr w:type="gramStart"/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java.io.DataInputStream</w:t>
            </w:r>
            <w:proofErr w:type="spellEnd"/>
            <w:proofErr w:type="gramEnd"/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class:</w:t>
            </w:r>
          </w:p>
          <w:p w:rsidR="00985A4B" w:rsidRPr="00985A4B" w:rsidRDefault="00985A4B" w:rsidP="00985A4B">
            <w:pPr>
              <w:numPr>
                <w:ilvl w:val="0"/>
                <w:numId w:val="1"/>
              </w:numPr>
              <w:spacing w:after="12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985A4B">
              <w:rPr>
                <w:rFonts w:ascii="Verdana" w:eastAsia="Times New Roman" w:hAnsi="Verdana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public</w:t>
            </w:r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  <w:r w:rsidRPr="00985A4B">
              <w:rPr>
                <w:rFonts w:ascii="Verdana" w:eastAsia="Times New Roman" w:hAnsi="Verdana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class</w:t>
            </w:r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  <w:bdr w:val="none" w:sz="0" w:space="0" w:color="auto" w:frame="1"/>
              </w:rPr>
              <w:t> DataInputStream </w:t>
            </w:r>
            <w:r w:rsidRPr="00985A4B">
              <w:rPr>
                <w:rFonts w:ascii="Verdana" w:eastAsia="Times New Roman" w:hAnsi="Verdana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extends</w:t>
            </w:r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  <w:bdr w:val="none" w:sz="0" w:space="0" w:color="auto" w:frame="1"/>
              </w:rPr>
              <w:t> FilterInputStream </w:t>
            </w:r>
            <w:r w:rsidRPr="00985A4B">
              <w:rPr>
                <w:rFonts w:ascii="Verdana" w:eastAsia="Times New Roman" w:hAnsi="Verdana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implements</w:t>
            </w:r>
            <w:r w:rsidRPr="00985A4B">
              <w:rPr>
                <w:rFonts w:ascii="Verdana" w:eastAsia="Times New Roman" w:hAnsi="Verdana" w:cs="Times New Roman"/>
                <w:color w:val="000000"/>
                <w:sz w:val="28"/>
                <w:szCs w:val="28"/>
                <w:bdr w:val="none" w:sz="0" w:space="0" w:color="auto" w:frame="1"/>
              </w:rPr>
              <w:t> DataInput  </w:t>
            </w:r>
          </w:p>
          <w:p w:rsidR="00985A4B" w:rsidRPr="00985A4B" w:rsidRDefault="00985A4B" w:rsidP="00985A4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5A4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100" style="width:0;height:.75pt" o:hralign="center" o:hrstd="t" o:hrnoshade="t" o:hr="t" fillcolor="#d4d4d4" stroked="f"/>
              </w:pict>
            </w:r>
          </w:p>
          <w:p w:rsidR="00985A4B" w:rsidRPr="00985A4B" w:rsidRDefault="00985A4B" w:rsidP="00985A4B">
            <w:pPr>
              <w:spacing w:before="100" w:beforeAutospacing="1" w:after="100" w:afterAutospacing="1" w:line="312" w:lineRule="atLeast"/>
              <w:ind w:left="300"/>
              <w:jc w:val="both"/>
              <w:outlineLvl w:val="1"/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</w:pPr>
            <w:r w:rsidRPr="00985A4B"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  <w:t xml:space="preserve">Java </w:t>
            </w:r>
            <w:proofErr w:type="spellStart"/>
            <w:r w:rsidRPr="00985A4B"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  <w:t>DataInputStream</w:t>
            </w:r>
            <w:proofErr w:type="spellEnd"/>
            <w:r w:rsidRPr="00985A4B">
              <w:rPr>
                <w:rFonts w:ascii="Helvetica" w:eastAsia="Times New Roman" w:hAnsi="Helvetica" w:cs="Helvetica"/>
                <w:b/>
                <w:color w:val="610B38"/>
                <w:sz w:val="48"/>
                <w:szCs w:val="48"/>
              </w:rPr>
              <w:t xml:space="preserve"> class Methods</w:t>
            </w:r>
          </w:p>
          <w:tbl>
            <w:tblPr>
              <w:tblW w:w="20889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9"/>
              <w:gridCol w:w="14490"/>
            </w:tblGrid>
            <w:tr w:rsidR="00985A4B" w:rsidRPr="00985A4B" w:rsidTr="00985A4B">
              <w:tc>
                <w:tcPr>
                  <w:tcW w:w="6399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Method</w:t>
                  </w:r>
                </w:p>
              </w:tc>
              <w:tc>
                <w:tcPr>
                  <w:tcW w:w="14490" w:type="dxa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Description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read(</w:t>
                  </w:r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byte[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] b)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 the number of bytes from the input stream.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read(</w:t>
                  </w:r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byte[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] b,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off,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len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 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8"/>
                      <w:szCs w:val="28"/>
                    </w:rPr>
                    <w:t>len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 bytes of data from the input stream.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It is used to read input bytes and return an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value.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byte </w:t>
                  </w:r>
                  <w:proofErr w:type="spellStart"/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readByte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 and return the one input byte.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char </w:t>
                  </w:r>
                  <w:proofErr w:type="spellStart"/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readChar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 two input bytes and returns a char value.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double </w:t>
                  </w:r>
                  <w:proofErr w:type="spellStart"/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readDouble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 eight input bytes and returns a double value.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boolean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readBoolean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It is used to read one input byte and return true if byte is </w:t>
                  </w:r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non zero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, false if byte is zero.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skipBytes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spellStart"/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x)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skip over x bytes of data from the input stream.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String </w:t>
                  </w:r>
                  <w:proofErr w:type="spellStart"/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readUTF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 a string that has been encoded using the UTF-8 format.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readFully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byte[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] b)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 bytes from the input stream and store them into the buffer array.</w:t>
                  </w:r>
                </w:p>
              </w:tc>
            </w:tr>
            <w:tr w:rsidR="00985A4B" w:rsidRPr="00985A4B" w:rsidTr="00985A4B">
              <w:tc>
                <w:tcPr>
                  <w:tcW w:w="6399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readFully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(</w:t>
                  </w:r>
                  <w:proofErr w:type="gram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byte[</w:t>
                  </w:r>
                  <w:proofErr w:type="gram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] b,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off,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int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len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490" w:type="dxa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85A4B" w:rsidRPr="00985A4B" w:rsidRDefault="00985A4B" w:rsidP="00985A4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</w:pPr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It is used to read </w:t>
                  </w:r>
                  <w:proofErr w:type="spellStart"/>
                  <w:r w:rsidRPr="00985A4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8"/>
                      <w:szCs w:val="28"/>
                    </w:rPr>
                    <w:t>len</w:t>
                  </w:r>
                  <w:proofErr w:type="spellEnd"/>
                  <w:r w:rsidRPr="00985A4B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</w:rPr>
                    <w:t> bytes from the input stream.</w:t>
                  </w:r>
                </w:p>
              </w:tc>
            </w:tr>
          </w:tbl>
          <w:p w:rsidR="00985A4B" w:rsidRPr="00985A4B" w:rsidRDefault="00985A4B" w:rsidP="00985A4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9932B5" w:rsidRDefault="009932B5"/>
    <w:p w:rsidR="00985A4B" w:rsidRDefault="00985A4B"/>
    <w:p w:rsidR="00985A4B" w:rsidRDefault="00985A4B"/>
    <w:p w:rsidR="00985A4B" w:rsidRDefault="00985A4B"/>
    <w:p w:rsidR="00985A4B" w:rsidRDefault="00985A4B"/>
    <w:p w:rsidR="00985A4B" w:rsidRDefault="00985A4B"/>
    <w:p w:rsidR="00985A4B" w:rsidRDefault="00696A4A" w:rsidP="00696A4A">
      <w:pPr>
        <w:jc w:val="center"/>
        <w:rPr>
          <w:b/>
          <w:sz w:val="48"/>
          <w:szCs w:val="48"/>
        </w:rPr>
      </w:pPr>
      <w:r w:rsidRPr="00696A4A">
        <w:rPr>
          <w:b/>
          <w:sz w:val="48"/>
          <w:szCs w:val="48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5"/>
        <w:gridCol w:w="7231"/>
      </w:tblGrid>
      <w:tr w:rsidR="00696A4A" w:rsidTr="00696A4A">
        <w:tc>
          <w:tcPr>
            <w:tcW w:w="14215" w:type="dxa"/>
          </w:tcPr>
          <w:p w:rsidR="00696A4A" w:rsidRPr="00696A4A" w:rsidRDefault="00696A4A" w:rsidP="00696A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java.io.*;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)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Exception{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{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"D: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\\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Cat.txt"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DataInputStream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dataInputStream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DataInputStream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noOfElement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dataInputStream.available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byte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[] by =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new byte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[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noOfElement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];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dataInputStream.read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(by);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for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byte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x : by){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696A4A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((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char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)x);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}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 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(Exception ex){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696A4A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696A4A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ex);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696A4A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  <w:p w:rsidR="00696A4A" w:rsidRDefault="00696A4A" w:rsidP="00696A4A">
            <w:pPr>
              <w:rPr>
                <w:b/>
                <w:sz w:val="48"/>
                <w:szCs w:val="48"/>
              </w:rPr>
            </w:pPr>
          </w:p>
        </w:tc>
        <w:tc>
          <w:tcPr>
            <w:tcW w:w="7231" w:type="dxa"/>
          </w:tcPr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A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`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F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g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o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t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t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h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e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m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a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t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c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h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K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/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g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o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t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t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h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e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u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t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f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 xml:space="preserve"> 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b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proofErr w:type="spellStart"/>
            <w:r w:rsidRPr="00696A4A">
              <w:rPr>
                <w:b/>
                <w:sz w:val="30"/>
                <w:szCs w:val="30"/>
              </w:rPr>
              <w:t>i</w:t>
            </w:r>
            <w:proofErr w:type="spellEnd"/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t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c</w:t>
            </w:r>
          </w:p>
          <w:p w:rsidR="00696A4A" w:rsidRPr="00696A4A" w:rsidRDefault="00696A4A" w:rsidP="00696A4A">
            <w:pPr>
              <w:rPr>
                <w:b/>
                <w:sz w:val="30"/>
                <w:szCs w:val="30"/>
              </w:rPr>
            </w:pPr>
            <w:r w:rsidRPr="00696A4A">
              <w:rPr>
                <w:b/>
                <w:sz w:val="30"/>
                <w:szCs w:val="30"/>
              </w:rPr>
              <w:t>h</w:t>
            </w:r>
          </w:p>
        </w:tc>
      </w:tr>
    </w:tbl>
    <w:p w:rsidR="00696A4A" w:rsidRDefault="00696A4A" w:rsidP="00696A4A">
      <w:pPr>
        <w:rPr>
          <w:b/>
          <w:sz w:val="48"/>
          <w:szCs w:val="48"/>
        </w:rPr>
      </w:pPr>
    </w:p>
    <w:p w:rsidR="00696A4A" w:rsidRDefault="00696A4A" w:rsidP="00696A4A">
      <w:pPr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5"/>
        <w:gridCol w:w="7321"/>
      </w:tblGrid>
      <w:tr w:rsidR="00696A4A" w:rsidTr="00696A4A">
        <w:tc>
          <w:tcPr>
            <w:tcW w:w="14125" w:type="dxa"/>
          </w:tcPr>
          <w:p w:rsidR="00696A4A" w:rsidRPr="00696A4A" w:rsidRDefault="00696A4A" w:rsidP="00696A4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lastRenderedPageBreak/>
              <w:t xml:space="preserve">package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java.io.*;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Main {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args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)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throws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Exception{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696A4A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"D: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\\</w:t>
            </w:r>
            <w:r w:rsidRPr="00696A4A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Cat.txt"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DataInputStream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dataInputStream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DataInputStream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fileInputStream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noOfElement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dataInputStream.available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();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byte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 xml:space="preserve">[] by =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new byte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[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noOfElement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];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dataInputStream.readFully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(by);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for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byte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z : by){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696A4A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((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char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)z);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}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696A4A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(Exception ex){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696A4A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696A4A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t>+ ex);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696A4A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:rsidR="00696A4A" w:rsidRDefault="00696A4A" w:rsidP="00696A4A">
            <w:pPr>
              <w:rPr>
                <w:b/>
                <w:sz w:val="48"/>
                <w:szCs w:val="48"/>
              </w:rPr>
            </w:pPr>
          </w:p>
        </w:tc>
        <w:tc>
          <w:tcPr>
            <w:tcW w:w="7321" w:type="dxa"/>
          </w:tcPr>
          <w:p w:rsidR="00696A4A" w:rsidRDefault="002638AE" w:rsidP="00696A4A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Same op as above</w:t>
            </w:r>
          </w:p>
        </w:tc>
      </w:tr>
      <w:tr w:rsidR="002638AE" w:rsidTr="002638AE">
        <w:tc>
          <w:tcPr>
            <w:tcW w:w="14125" w:type="dxa"/>
          </w:tcPr>
          <w:p w:rsidR="002638AE" w:rsidRPr="002638AE" w:rsidRDefault="002638AE" w:rsidP="00696A4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java.io.*;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)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Exception{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{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2638AE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"D: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\\</w:t>
            </w:r>
            <w:r w:rsidRPr="002638AE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Cat.txt"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DataInputStream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dataInputStream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DataInputStream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fileInputStream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noOfElement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dataInputStream.available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();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byte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[] by =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new byte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[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noOfElement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];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dataInputStream.readFully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(by, </w:t>
            </w:r>
            <w:r w:rsidRPr="002638AE">
              <w:rPr>
                <w:rFonts w:ascii="Consolas" w:hAnsi="Consolas"/>
                <w:color w:val="0000FF"/>
                <w:sz w:val="28"/>
                <w:szCs w:val="28"/>
              </w:rPr>
              <w:t>5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 xml:space="preserve">, </w:t>
            </w:r>
            <w:r w:rsidRPr="002638AE">
              <w:rPr>
                <w:rFonts w:ascii="Consolas" w:hAnsi="Consolas"/>
                <w:color w:val="0000FF"/>
                <w:sz w:val="28"/>
                <w:szCs w:val="28"/>
              </w:rPr>
              <w:t>10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byte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z : by){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2638AE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.print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((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char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)z);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}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 </w:t>
            </w:r>
            <w:r w:rsidRPr="002638AE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(Exception ex){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2638AE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2638AE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t>+ ex);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2638AE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</w:tc>
        <w:tc>
          <w:tcPr>
            <w:tcW w:w="7321" w:type="dxa"/>
          </w:tcPr>
          <w:p w:rsidR="002638AE" w:rsidRPr="002638AE" w:rsidRDefault="002638AE" w:rsidP="00696A4A">
            <w:pPr>
              <w:rPr>
                <w:b/>
                <w:sz w:val="28"/>
                <w:szCs w:val="28"/>
              </w:rPr>
            </w:pPr>
            <w:r w:rsidRPr="002638AE">
              <w:rPr>
                <w:b/>
                <w:sz w:val="28"/>
                <w:szCs w:val="28"/>
              </w:rPr>
              <w:t xml:space="preserve">     A</w:t>
            </w:r>
            <w:r w:rsidRPr="002638AE">
              <w:rPr>
                <w:b/>
                <w:sz w:val="28"/>
                <w:szCs w:val="28"/>
              </w:rPr>
              <w:t xml:space="preserve"> `</w:t>
            </w:r>
            <w:proofErr w:type="spellStart"/>
            <w:r w:rsidRPr="002638AE">
              <w:rPr>
                <w:b/>
                <w:sz w:val="28"/>
                <w:szCs w:val="28"/>
              </w:rPr>
              <w:t>Fgot</w:t>
            </w:r>
            <w:proofErr w:type="spellEnd"/>
            <w:r w:rsidRPr="002638AE">
              <w:rPr>
                <w:b/>
                <w:sz w:val="28"/>
                <w:szCs w:val="28"/>
              </w:rPr>
              <w:t xml:space="preserve"> t                        </w:t>
            </w:r>
          </w:p>
        </w:tc>
      </w:tr>
    </w:tbl>
    <w:p w:rsidR="00696A4A" w:rsidRPr="00696A4A" w:rsidRDefault="00696A4A" w:rsidP="00696A4A">
      <w:pPr>
        <w:rPr>
          <w:b/>
          <w:sz w:val="48"/>
          <w:szCs w:val="48"/>
        </w:rPr>
      </w:pPr>
    </w:p>
    <w:sectPr w:rsidR="00696A4A" w:rsidRPr="00696A4A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A261D"/>
    <w:multiLevelType w:val="multilevel"/>
    <w:tmpl w:val="C90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4B"/>
    <w:rsid w:val="002638AE"/>
    <w:rsid w:val="0031312E"/>
    <w:rsid w:val="00696A4A"/>
    <w:rsid w:val="00985A4B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301F"/>
  <w15:chartTrackingRefBased/>
  <w15:docId w15:val="{BF3AFA62-0184-4A5F-924B-31179C6B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A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85A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85A4B"/>
  </w:style>
  <w:style w:type="character" w:styleId="Strong">
    <w:name w:val="Strong"/>
    <w:basedOn w:val="DefaultParagraphFont"/>
    <w:uiPriority w:val="22"/>
    <w:qFormat/>
    <w:rsid w:val="00985A4B"/>
    <w:rPr>
      <w:b/>
      <w:bCs/>
    </w:rPr>
  </w:style>
  <w:style w:type="table" w:styleId="TableGrid">
    <w:name w:val="Table Grid"/>
    <w:basedOn w:val="TableNormal"/>
    <w:uiPriority w:val="39"/>
    <w:rsid w:val="0069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65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2018-03-15T14:20:00Z</dcterms:created>
  <dcterms:modified xsi:type="dcterms:W3CDTF">2018-03-15T18:01:00Z</dcterms:modified>
</cp:coreProperties>
</file>