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01B" w:rsidRDefault="00664BA7">
      <w:pPr>
        <w:rPr>
          <w:b/>
          <w:bCs/>
          <w:sz w:val="44"/>
          <w:szCs w:val="44"/>
          <w:u w:val="single"/>
        </w:rPr>
      </w:pPr>
      <w:r w:rsidRPr="00664BA7">
        <w:rPr>
          <w:b/>
          <w:bCs/>
          <w:sz w:val="44"/>
          <w:szCs w:val="44"/>
          <w:u w:val="single"/>
        </w:rPr>
        <w:t>Sentimental Analysis:</w:t>
      </w:r>
    </w:p>
    <w:p w:rsidR="00664BA7" w:rsidRPr="003D446B" w:rsidRDefault="00664BA7">
      <w:pPr>
        <w:rPr>
          <w:rFonts w:ascii="Times New Roman" w:eastAsia="Times New Roman" w:hAnsi="Times New Roman" w:cs="Times New Roman"/>
          <w:color w:val="000000" w:themeColor="text1"/>
          <w:sz w:val="28"/>
          <w:szCs w:val="28"/>
          <w:shd w:val="clear" w:color="auto" w:fill="FFFFFF"/>
        </w:rPr>
      </w:pPr>
      <w:r w:rsidRPr="003D446B">
        <w:rPr>
          <w:rFonts w:ascii="Times New Roman" w:eastAsia="Times New Roman" w:hAnsi="Times New Roman" w:cs="Times New Roman"/>
          <w:color w:val="000000" w:themeColor="text1"/>
          <w:shd w:val="clear" w:color="auto" w:fill="FFFFFF"/>
        </w:rPr>
        <w:t xml:space="preserve">           </w:t>
      </w:r>
      <w:r w:rsidRPr="003D446B">
        <w:rPr>
          <w:rFonts w:ascii="Times New Roman" w:eastAsia="Times New Roman" w:hAnsi="Times New Roman" w:cs="Times New Roman"/>
          <w:color w:val="000000" w:themeColor="text1"/>
          <w:sz w:val="28"/>
          <w:szCs w:val="28"/>
          <w:shd w:val="clear" w:color="auto" w:fill="FFFFFF"/>
        </w:rPr>
        <w:t xml:space="preserve">Sentiment analysis has become an important research area for understanding people’s opinion on a particular matter by analyzing a large amount of information. </w:t>
      </w:r>
    </w:p>
    <w:p w:rsidR="00C97B9E" w:rsidRPr="003D446B" w:rsidRDefault="00664BA7">
      <w:pPr>
        <w:rPr>
          <w:rFonts w:ascii="Times New Roman" w:eastAsia="Times New Roman" w:hAnsi="Times New Roman" w:cs="Times New Roman"/>
          <w:color w:val="000000" w:themeColor="text1"/>
          <w:sz w:val="28"/>
          <w:szCs w:val="28"/>
          <w:shd w:val="clear" w:color="auto" w:fill="FFFFFF"/>
        </w:rPr>
      </w:pPr>
      <w:r w:rsidRPr="003D446B">
        <w:rPr>
          <w:rFonts w:ascii="Times New Roman" w:eastAsia="Times New Roman" w:hAnsi="Times New Roman" w:cs="Times New Roman"/>
          <w:color w:val="000000" w:themeColor="text1"/>
          <w:sz w:val="28"/>
          <w:szCs w:val="28"/>
          <w:shd w:val="clear" w:color="auto" w:fill="FFFFFF"/>
        </w:rPr>
        <w:t xml:space="preserve">           Billions of people express their opinions about different services or products using popular review sites, soc</w:t>
      </w:r>
      <w:r w:rsidR="00C97B9E" w:rsidRPr="003D446B">
        <w:rPr>
          <w:rFonts w:ascii="Times New Roman" w:eastAsia="Times New Roman" w:hAnsi="Times New Roman" w:cs="Times New Roman"/>
          <w:color w:val="000000" w:themeColor="text1"/>
          <w:sz w:val="28"/>
          <w:szCs w:val="28"/>
          <w:shd w:val="clear" w:color="auto" w:fill="FFFFFF"/>
        </w:rPr>
        <w:t>ial networking sites, or blogs.</w:t>
      </w:r>
    </w:p>
    <w:p w:rsidR="00664BA7" w:rsidRPr="003D446B" w:rsidRDefault="00C97B9E">
      <w:pPr>
        <w:rPr>
          <w:rFonts w:ascii="Times New Roman" w:eastAsia="Times New Roman" w:hAnsi="Times New Roman" w:cs="Times New Roman"/>
          <w:color w:val="000000" w:themeColor="text1"/>
          <w:sz w:val="28"/>
          <w:szCs w:val="28"/>
          <w:shd w:val="clear" w:color="auto" w:fill="FFFFFF"/>
        </w:rPr>
      </w:pPr>
      <w:r w:rsidRPr="003D446B">
        <w:rPr>
          <w:rFonts w:ascii="Times New Roman" w:eastAsia="Times New Roman" w:hAnsi="Times New Roman" w:cs="Times New Roman"/>
          <w:color w:val="000000" w:themeColor="text1"/>
          <w:sz w:val="28"/>
          <w:szCs w:val="28"/>
          <w:shd w:val="clear" w:color="auto" w:fill="FFFFFF"/>
        </w:rPr>
        <w:t xml:space="preserve">          </w:t>
      </w:r>
      <w:r w:rsidRPr="003D446B">
        <w:rPr>
          <w:rFonts w:ascii="Times New Roman" w:eastAsia="Times New Roman" w:hAnsi="Times New Roman" w:cs="Times New Roman"/>
          <w:color w:val="000000" w:themeColor="text1"/>
          <w:sz w:val="28"/>
          <w:szCs w:val="28"/>
          <w:shd w:val="clear" w:color="auto" w:fill="FFFFFF"/>
        </w:rPr>
        <w:t xml:space="preserve"> </w:t>
      </w:r>
      <w:r w:rsidR="00664BA7" w:rsidRPr="003D446B">
        <w:rPr>
          <w:rFonts w:ascii="Times New Roman" w:eastAsia="Times New Roman" w:hAnsi="Times New Roman" w:cs="Times New Roman"/>
          <w:color w:val="000000" w:themeColor="text1"/>
          <w:sz w:val="28"/>
          <w:szCs w:val="28"/>
          <w:shd w:val="clear" w:color="auto" w:fill="FFFFFF"/>
        </w:rPr>
        <w:t>This active feedback of the people is valuable for companies to analyze their customer’s satisfaction and the monitoring of business competitors, also it is of significant importance for consumers who want to research a product or a service prior to making a purchase or visit.</w:t>
      </w:r>
      <w:bookmarkStart w:id="0" w:name="_GoBack"/>
      <w:bookmarkEnd w:id="0"/>
    </w:p>
    <w:p w:rsidR="00C97B9E" w:rsidRPr="003D446B" w:rsidRDefault="00C97B9E">
      <w:pPr>
        <w:rPr>
          <w:rFonts w:ascii="Times New Roman" w:eastAsia="Times New Roman" w:hAnsi="Times New Roman" w:cs="Times New Roman"/>
          <w:color w:val="000000" w:themeColor="text1"/>
          <w:sz w:val="28"/>
          <w:szCs w:val="28"/>
          <w:shd w:val="clear" w:color="auto" w:fill="FFFFFF"/>
        </w:rPr>
      </w:pPr>
      <w:r w:rsidRPr="003D446B">
        <w:rPr>
          <w:rFonts w:ascii="Times New Roman" w:eastAsia="Times New Roman" w:hAnsi="Times New Roman" w:cs="Times New Roman"/>
          <w:color w:val="000000" w:themeColor="text1"/>
          <w:sz w:val="28"/>
          <w:szCs w:val="28"/>
          <w:shd w:val="clear" w:color="auto" w:fill="FFFFFF"/>
        </w:rPr>
        <w:t xml:space="preserve">       This Feedback can be Positive or Negative or as well as Neutral. All this feedback totally depends on Customers.</w:t>
      </w:r>
    </w:p>
    <w:p w:rsidR="0070297B" w:rsidRDefault="00C97B9E">
      <w:pPr>
        <w:rPr>
          <w:rFonts w:eastAsia="Times New Roman" w:cstheme="minorHAnsi"/>
          <w:color w:val="000000" w:themeColor="text1"/>
          <w:sz w:val="32"/>
          <w:szCs w:val="32"/>
          <w:shd w:val="clear" w:color="auto" w:fill="FFFFFF"/>
        </w:rPr>
      </w:pPr>
      <w:r w:rsidRPr="003D446B">
        <w:rPr>
          <w:rFonts w:eastAsia="Times New Roman" w:cstheme="minorHAnsi"/>
          <w:color w:val="000000" w:themeColor="text1"/>
          <w:sz w:val="28"/>
          <w:szCs w:val="28"/>
          <w:shd w:val="clear" w:color="auto" w:fill="FFFFFF"/>
        </w:rPr>
        <w:t xml:space="preserve">       Sentimental Analysis is a</w:t>
      </w:r>
      <w:r w:rsidR="0070297B" w:rsidRPr="003D446B">
        <w:rPr>
          <w:rFonts w:eastAsia="Times New Roman" w:cstheme="minorHAnsi"/>
          <w:color w:val="000000" w:themeColor="text1"/>
          <w:sz w:val="28"/>
          <w:szCs w:val="28"/>
          <w:shd w:val="clear" w:color="auto" w:fill="FFFFFF"/>
        </w:rPr>
        <w:t xml:space="preserve"> </w:t>
      </w:r>
      <w:r w:rsidRPr="003D446B">
        <w:rPr>
          <w:rFonts w:eastAsia="Times New Roman" w:cstheme="minorHAnsi"/>
          <w:color w:val="000000" w:themeColor="text1"/>
          <w:sz w:val="28"/>
          <w:szCs w:val="28"/>
          <w:shd w:val="clear" w:color="auto" w:fill="FFFFFF"/>
        </w:rPr>
        <w:t>process</w:t>
      </w:r>
      <w:r w:rsidR="0070297B" w:rsidRPr="003D446B">
        <w:rPr>
          <w:rFonts w:eastAsia="Times New Roman" w:cstheme="minorHAnsi"/>
          <w:color w:val="000000" w:themeColor="text1"/>
          <w:sz w:val="28"/>
          <w:szCs w:val="28"/>
          <w:shd w:val="clear" w:color="auto" w:fill="FFFFFF"/>
        </w:rPr>
        <w:t xml:space="preserve"> which identifies or extracts the</w:t>
      </w:r>
      <w:r w:rsidR="0070297B" w:rsidRPr="003D446B">
        <w:rPr>
          <w:rFonts w:ascii="Times New Roman" w:eastAsia="Times New Roman" w:hAnsi="Times New Roman" w:cs="Times New Roman"/>
          <w:color w:val="000000" w:themeColor="text1"/>
          <w:sz w:val="28"/>
          <w:szCs w:val="28"/>
          <w:shd w:val="clear" w:color="auto" w:fill="FFFFFF"/>
        </w:rPr>
        <w:t xml:space="preserve"> </w:t>
      </w:r>
      <w:r w:rsidR="0070297B" w:rsidRPr="003D446B">
        <w:rPr>
          <w:rFonts w:eastAsia="Times New Roman" w:cstheme="minorHAnsi"/>
          <w:color w:val="000000" w:themeColor="text1"/>
          <w:sz w:val="28"/>
          <w:szCs w:val="28"/>
          <w:shd w:val="clear" w:color="auto" w:fill="FFFFFF"/>
        </w:rPr>
        <w:t>Subjective Information in Source material and helping business to understand social sentiments of their brand, product or service while monitoring online conversations</w:t>
      </w:r>
    </w:p>
    <w:p w:rsidR="003D446B" w:rsidRPr="003D446B" w:rsidRDefault="003D446B">
      <w:pPr>
        <w:rPr>
          <w:rFonts w:eastAsia="Times New Roman" w:cstheme="minorHAnsi"/>
          <w:color w:val="000000" w:themeColor="text1"/>
          <w:sz w:val="32"/>
          <w:szCs w:val="32"/>
          <w:shd w:val="clear" w:color="auto" w:fill="FFFFFF"/>
        </w:rPr>
      </w:pPr>
    </w:p>
    <w:p w:rsidR="0070297B" w:rsidRDefault="0070297B">
      <w:pPr>
        <w:rPr>
          <w:rFonts w:eastAsia="Times New Roman" w:cstheme="minorHAnsi"/>
          <w:b/>
          <w:bCs/>
          <w:color w:val="333333"/>
          <w:sz w:val="44"/>
          <w:szCs w:val="44"/>
          <w:u w:val="single"/>
          <w:shd w:val="clear" w:color="auto" w:fill="FFFFFF"/>
        </w:rPr>
      </w:pPr>
      <w:r w:rsidRPr="0070297B">
        <w:rPr>
          <w:rFonts w:eastAsia="Times New Roman" w:cstheme="minorHAnsi"/>
          <w:b/>
          <w:bCs/>
          <w:color w:val="333333"/>
          <w:sz w:val="44"/>
          <w:szCs w:val="44"/>
          <w:u w:val="single"/>
          <w:shd w:val="clear" w:color="auto" w:fill="FFFFFF"/>
        </w:rPr>
        <w:t>Twitter Sentimental Analysis:</w:t>
      </w:r>
    </w:p>
    <w:p w:rsidR="003D446B" w:rsidRPr="003D446B" w:rsidRDefault="0070297B" w:rsidP="003D446B">
      <w:pPr>
        <w:rPr>
          <w:sz w:val="28"/>
          <w:szCs w:val="28"/>
        </w:rPr>
      </w:pPr>
      <w:r w:rsidRPr="0070297B">
        <w:rPr>
          <w:rFonts w:eastAsia="Times New Roman" w:cstheme="minorHAnsi"/>
          <w:color w:val="333333"/>
          <w:sz w:val="32"/>
          <w:szCs w:val="32"/>
          <w:shd w:val="clear" w:color="auto" w:fill="FFFFFF"/>
        </w:rPr>
        <w:t xml:space="preserve">        </w:t>
      </w:r>
      <w:r w:rsidRPr="003D446B">
        <w:rPr>
          <w:rFonts w:eastAsia="Times New Roman" w:cstheme="minorHAnsi"/>
          <w:sz w:val="28"/>
          <w:szCs w:val="28"/>
          <w:shd w:val="clear" w:color="auto" w:fill="FFFFFF"/>
        </w:rPr>
        <w:t xml:space="preserve">Twitter Sentiments is Area in Sentimental Analysis for research in </w:t>
      </w:r>
      <w:r w:rsidRPr="003D446B">
        <w:rPr>
          <w:sz w:val="28"/>
          <w:szCs w:val="28"/>
        </w:rPr>
        <w:t>the field of computational linguistics. Approaches to sentiment analysis identify and evaluate opinions expressed in text using automated methods.</w:t>
      </w:r>
    </w:p>
    <w:p w:rsidR="003D446B" w:rsidRDefault="003D446B" w:rsidP="003D446B">
      <w:pPr>
        <w:rPr>
          <w:sz w:val="32"/>
          <w:szCs w:val="32"/>
        </w:rPr>
      </w:pPr>
      <w:r w:rsidRPr="003D446B">
        <w:rPr>
          <w:sz w:val="28"/>
          <w:szCs w:val="28"/>
        </w:rPr>
        <w:t xml:space="preserve">        Twitter sentiment analysis allows you to keep track of what's being said about your product or service on social media, and can help you detect angry customers or negative mentions before they escalate</w:t>
      </w:r>
      <w:r w:rsidRPr="003D446B">
        <w:rPr>
          <w:sz w:val="32"/>
          <w:szCs w:val="32"/>
        </w:rPr>
        <w:t>.</w:t>
      </w:r>
    </w:p>
    <w:p w:rsidR="003D446B" w:rsidRDefault="003D446B" w:rsidP="003D446B">
      <w:pPr>
        <w:rPr>
          <w:sz w:val="32"/>
          <w:szCs w:val="32"/>
        </w:rPr>
      </w:pPr>
    </w:p>
    <w:p w:rsidR="003D446B" w:rsidRDefault="003D446B" w:rsidP="003D446B">
      <w:pPr>
        <w:rPr>
          <w:sz w:val="32"/>
          <w:szCs w:val="32"/>
        </w:rPr>
      </w:pPr>
    </w:p>
    <w:p w:rsidR="003D446B" w:rsidRPr="003D446B" w:rsidRDefault="003D446B" w:rsidP="003D446B">
      <w:pPr>
        <w:rPr>
          <w:b/>
          <w:bCs/>
          <w:sz w:val="32"/>
          <w:szCs w:val="32"/>
        </w:rPr>
      </w:pPr>
      <w:r w:rsidRPr="003D446B">
        <w:rPr>
          <w:b/>
          <w:bCs/>
          <w:sz w:val="32"/>
          <w:szCs w:val="32"/>
          <w:u w:val="single"/>
        </w:rPr>
        <w:t>Name</w:t>
      </w:r>
      <w:r w:rsidRPr="003D446B">
        <w:rPr>
          <w:b/>
          <w:bCs/>
          <w:sz w:val="32"/>
          <w:szCs w:val="32"/>
        </w:rPr>
        <w:t xml:space="preserve">: </w:t>
      </w:r>
      <w:proofErr w:type="spellStart"/>
      <w:r w:rsidRPr="003D446B">
        <w:rPr>
          <w:b/>
          <w:bCs/>
          <w:sz w:val="32"/>
          <w:szCs w:val="32"/>
        </w:rPr>
        <w:t>Soham</w:t>
      </w:r>
      <w:proofErr w:type="spellEnd"/>
      <w:r w:rsidRPr="003D446B">
        <w:rPr>
          <w:b/>
          <w:bCs/>
          <w:sz w:val="32"/>
          <w:szCs w:val="32"/>
        </w:rPr>
        <w:t xml:space="preserve"> </w:t>
      </w:r>
      <w:proofErr w:type="spellStart"/>
      <w:r w:rsidRPr="003D446B">
        <w:rPr>
          <w:b/>
          <w:bCs/>
          <w:sz w:val="32"/>
          <w:szCs w:val="32"/>
        </w:rPr>
        <w:t>Shivaji</w:t>
      </w:r>
      <w:proofErr w:type="spellEnd"/>
      <w:r w:rsidRPr="003D446B">
        <w:rPr>
          <w:b/>
          <w:bCs/>
          <w:sz w:val="32"/>
          <w:szCs w:val="32"/>
        </w:rPr>
        <w:t xml:space="preserve"> </w:t>
      </w:r>
      <w:proofErr w:type="spellStart"/>
      <w:r w:rsidRPr="003D446B">
        <w:rPr>
          <w:b/>
          <w:bCs/>
          <w:sz w:val="32"/>
          <w:szCs w:val="32"/>
        </w:rPr>
        <w:t>Shinde</w:t>
      </w:r>
      <w:proofErr w:type="spellEnd"/>
    </w:p>
    <w:p w:rsidR="003D446B" w:rsidRPr="003D446B" w:rsidRDefault="003D446B" w:rsidP="003D446B">
      <w:pPr>
        <w:rPr>
          <w:b/>
          <w:bCs/>
          <w:sz w:val="32"/>
          <w:szCs w:val="32"/>
        </w:rPr>
      </w:pPr>
      <w:r w:rsidRPr="003D446B">
        <w:rPr>
          <w:b/>
          <w:bCs/>
          <w:sz w:val="32"/>
          <w:szCs w:val="32"/>
          <w:u w:val="single"/>
        </w:rPr>
        <w:t>Email Id</w:t>
      </w:r>
      <w:r w:rsidRPr="003D446B">
        <w:rPr>
          <w:b/>
          <w:bCs/>
          <w:sz w:val="32"/>
          <w:szCs w:val="32"/>
        </w:rPr>
        <w:t>: shindesoham390@gmail.com</w:t>
      </w:r>
    </w:p>
    <w:p w:rsidR="003D446B" w:rsidRDefault="003D446B" w:rsidP="003D446B">
      <w:pPr>
        <w:rPr>
          <w:sz w:val="32"/>
          <w:szCs w:val="32"/>
        </w:rPr>
      </w:pPr>
    </w:p>
    <w:p w:rsidR="003D446B" w:rsidRDefault="003D446B" w:rsidP="003D446B">
      <w:pPr>
        <w:rPr>
          <w:sz w:val="32"/>
          <w:szCs w:val="32"/>
        </w:rPr>
      </w:pPr>
    </w:p>
    <w:p w:rsidR="003D446B" w:rsidRPr="003D446B" w:rsidRDefault="003D446B" w:rsidP="003D446B">
      <w:pPr>
        <w:rPr>
          <w:sz w:val="32"/>
          <w:szCs w:val="32"/>
        </w:rPr>
      </w:pPr>
    </w:p>
    <w:p w:rsidR="00C97B9E" w:rsidRPr="0070297B" w:rsidRDefault="00C97B9E">
      <w:pPr>
        <w:rPr>
          <w:rFonts w:asciiTheme="majorHAnsi" w:eastAsia="Times New Roman" w:hAnsiTheme="majorHAnsi" w:cstheme="majorHAns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97B9E" w:rsidRPr="00664BA7" w:rsidRDefault="00C97B9E">
      <w:pPr>
        <w:rPr>
          <w:b/>
          <w:bCs/>
          <w:sz w:val="32"/>
          <w:szCs w:val="32"/>
          <w:u w:val="single"/>
        </w:rPr>
      </w:pPr>
      <w:r>
        <w:rPr>
          <w:rFonts w:ascii="Times New Roman" w:eastAsia="Times New Roman" w:hAnsi="Times New Roman" w:cs="Times New Roman"/>
          <w:color w:val="333333"/>
          <w:sz w:val="32"/>
          <w:szCs w:val="32"/>
          <w:shd w:val="clear" w:color="auto" w:fill="FFFFFF"/>
        </w:rPr>
        <w:t xml:space="preserve">             </w:t>
      </w:r>
    </w:p>
    <w:sectPr w:rsidR="00C97B9E" w:rsidRPr="00664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BA7"/>
    <w:rsid w:val="003D446B"/>
    <w:rsid w:val="00664BA7"/>
    <w:rsid w:val="0070297B"/>
    <w:rsid w:val="00C97B9E"/>
    <w:rsid w:val="00D2601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21DA1"/>
  <w15:chartTrackingRefBased/>
  <w15:docId w15:val="{AA1272E0-C83A-4ED5-9802-934DA0994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2022-04-10T17:17:00Z</dcterms:created>
  <dcterms:modified xsi:type="dcterms:W3CDTF">2022-04-10T17:52:00Z</dcterms:modified>
</cp:coreProperties>
</file>