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427A" w14:textId="77777777" w:rsidR="00543EA9" w:rsidRPr="00543EA9" w:rsidRDefault="00543EA9" w:rsidP="00543EA9">
      <w:pPr>
        <w:spacing w:after="0"/>
        <w:ind w:left="45"/>
        <w:jc w:val="center"/>
        <w:rPr>
          <w:color w:val="4472C4" w:themeColor="accent1"/>
        </w:rPr>
      </w:pPr>
      <w:r w:rsidRPr="00543EA9">
        <w:rPr>
          <w:rFonts w:ascii="Arial" w:eastAsia="Arial" w:hAnsi="Arial" w:cs="Arial"/>
          <w:b/>
          <w:color w:val="4472C4" w:themeColor="accent1"/>
          <w:sz w:val="40"/>
        </w:rPr>
        <w:t>Data Cleaning &amp; Preparation</w:t>
      </w:r>
    </w:p>
    <w:p w14:paraId="16200C47" w14:textId="15410F64" w:rsidR="00543EA9" w:rsidRDefault="00543EA9" w:rsidP="00543EA9">
      <w:pPr>
        <w:spacing w:after="41" w:line="265" w:lineRule="auto"/>
        <w:ind w:left="-5" w:hanging="10"/>
      </w:pPr>
      <w:r>
        <w:rPr>
          <w:rFonts w:ascii="Arial" w:eastAsia="Arial" w:hAnsi="Arial" w:cs="Arial"/>
          <w:color w:val="555555"/>
        </w:rPr>
        <w:t>Change Log</w:t>
      </w:r>
      <w:r w:rsidR="005D64B2">
        <w:rPr>
          <w:rFonts w:ascii="Arial" w:eastAsia="Arial" w:hAnsi="Arial" w:cs="Arial"/>
          <w:color w:val="555555"/>
        </w:rPr>
        <w:t>_</w:t>
      </w:r>
      <w:r>
        <w:rPr>
          <w:rFonts w:ascii="Arial" w:eastAsia="Arial" w:hAnsi="Arial" w:cs="Arial"/>
          <w:color w:val="555555"/>
        </w:rPr>
        <w:t xml:space="preserve"> Project 1</w:t>
      </w:r>
    </w:p>
    <w:p w14:paraId="6683BDFB" w14:textId="77777777" w:rsidR="00543EA9" w:rsidRDefault="00543EA9" w:rsidP="00543EA9">
      <w:pPr>
        <w:spacing w:after="641" w:line="265" w:lineRule="auto"/>
        <w:ind w:left="-5" w:hanging="10"/>
      </w:pPr>
      <w:r>
        <w:rPr>
          <w:rFonts w:ascii="Arial" w:eastAsia="Arial" w:hAnsi="Arial" w:cs="Arial"/>
          <w:color w:val="555555"/>
        </w:rPr>
        <w:t>Dataset: Dataset_for_Data_Analytics.xlsx | Records: 1,200 | Columns: 14</w:t>
      </w:r>
    </w:p>
    <w:p w14:paraId="671C3D3E" w14:textId="77777777" w:rsidR="00543EA9" w:rsidRDefault="00543EA9" w:rsidP="00543EA9">
      <w:pPr>
        <w:pStyle w:val="Heading1"/>
        <w:spacing w:after="97"/>
        <w:ind w:left="-5"/>
      </w:pPr>
      <w:r>
        <w:t>Summary</w:t>
      </w:r>
    </w:p>
    <w:p w14:paraId="38B7C267" w14:textId="39A57271" w:rsidR="00543EA9" w:rsidRDefault="00543EA9" w:rsidP="005D64B2">
      <w:pPr>
        <w:spacing w:after="540" w:line="250" w:lineRule="auto"/>
      </w:pPr>
      <w:r>
        <w:rPr>
          <w:rFonts w:ascii="Arial" w:eastAsia="Arial" w:hAnsi="Arial" w:cs="Arial"/>
          <w:sz w:val="20"/>
        </w:rPr>
        <w:t>This log documents all data cleaning and validation actions performed on the raw dataset as part of Project 1 (Data Cleaning &amp; Preparation). Each action includes the change made, its impact on the dataset, and its resolution status. All checks pass the required verification gate: 0% duplicate unique identifiers and 0% incorrectly formatted dates.</w:t>
      </w:r>
    </w:p>
    <w:p w14:paraId="36F4DF71" w14:textId="77777777" w:rsidR="00470748" w:rsidRDefault="00470748" w:rsidP="005D64B2">
      <w:pPr>
        <w:pStyle w:val="Heading1"/>
      </w:pPr>
      <w:r>
        <w:t>Change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685"/>
        <w:gridCol w:w="2977"/>
        <w:gridCol w:w="1134"/>
      </w:tblGrid>
      <w:tr w:rsidR="00470748" w14:paraId="77DF4A0B" w14:textId="77777777" w:rsidTr="005D64B2">
        <w:tc>
          <w:tcPr>
            <w:tcW w:w="1413" w:type="dxa"/>
            <w:shd w:val="clear" w:color="auto" w:fill="00B0F0"/>
          </w:tcPr>
          <w:p w14:paraId="5FE27680" w14:textId="0406852D" w:rsidR="00470748" w:rsidRPr="00207C95" w:rsidRDefault="00207C95" w:rsidP="00207C95">
            <w:pPr>
              <w:spacing w:after="16"/>
            </w:pPr>
            <w:r>
              <w:t>Change ID</w:t>
            </w:r>
          </w:p>
        </w:tc>
        <w:tc>
          <w:tcPr>
            <w:tcW w:w="3685" w:type="dxa"/>
            <w:shd w:val="clear" w:color="auto" w:fill="00B0F0"/>
          </w:tcPr>
          <w:p w14:paraId="0DE8FA93" w14:textId="73AE74B0" w:rsidR="00470748" w:rsidRDefault="00207C95">
            <w:r>
              <w:t>Description</w:t>
            </w:r>
          </w:p>
        </w:tc>
        <w:tc>
          <w:tcPr>
            <w:tcW w:w="2977" w:type="dxa"/>
            <w:shd w:val="clear" w:color="auto" w:fill="00B0F0"/>
          </w:tcPr>
          <w:p w14:paraId="3DE1865C" w14:textId="5F56DE4A" w:rsidR="00470748" w:rsidRDefault="00207C95">
            <w:r>
              <w:t>Impact</w:t>
            </w:r>
          </w:p>
        </w:tc>
        <w:tc>
          <w:tcPr>
            <w:tcW w:w="1134" w:type="dxa"/>
            <w:shd w:val="clear" w:color="auto" w:fill="00B0F0"/>
          </w:tcPr>
          <w:p w14:paraId="0FEC50AA" w14:textId="34641E8B" w:rsidR="00470748" w:rsidRDefault="00207C95">
            <w:r>
              <w:t>Status</w:t>
            </w:r>
          </w:p>
        </w:tc>
      </w:tr>
      <w:tr w:rsidR="00207C95" w14:paraId="0262B6C2" w14:textId="77777777" w:rsidTr="002D5F06">
        <w:tc>
          <w:tcPr>
            <w:tcW w:w="1413" w:type="dxa"/>
          </w:tcPr>
          <w:p w14:paraId="4C28825B" w14:textId="10CE7A4A" w:rsidR="00207C95" w:rsidRDefault="00207C95" w:rsidP="00207C95">
            <w:r>
              <w:t>CR001</w:t>
            </w:r>
          </w:p>
        </w:tc>
        <w:tc>
          <w:tcPr>
            <w:tcW w:w="3685" w:type="dxa"/>
          </w:tcPr>
          <w:p w14:paraId="2ECEFED3" w14:textId="074EF59A" w:rsidR="00207C95" w:rsidRDefault="00207C95" w:rsidP="00207C95">
            <w:pPr>
              <w:spacing w:after="16"/>
            </w:pPr>
            <w:r>
              <w:rPr>
                <w:rFonts w:ascii="Arial" w:eastAsia="Arial" w:hAnsi="Arial" w:cs="Arial"/>
                <w:sz w:val="18"/>
              </w:rPr>
              <w:t xml:space="preserve">Filled missing </w:t>
            </w:r>
            <w:r>
              <w:rPr>
                <w:rFonts w:ascii="Arial" w:eastAsia="Arial" w:hAnsi="Arial" w:cs="Arial"/>
                <w:sz w:val="18"/>
              </w:rPr>
              <w:t>‘</w:t>
            </w:r>
            <w:r>
              <w:rPr>
                <w:rFonts w:ascii="Arial" w:eastAsia="Arial" w:hAnsi="Arial" w:cs="Arial"/>
                <w:sz w:val="18"/>
              </w:rPr>
              <w:t>Coupon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Code</w:t>
            </w:r>
            <w:r>
              <w:rPr>
                <w:rFonts w:ascii="Arial" w:eastAsia="Arial" w:hAnsi="Arial" w:cs="Arial"/>
                <w:sz w:val="18"/>
              </w:rPr>
              <w:t xml:space="preserve">’ </w:t>
            </w:r>
            <w:r>
              <w:rPr>
                <w:rFonts w:ascii="Arial" w:eastAsia="Arial" w:hAnsi="Arial" w:cs="Arial"/>
                <w:sz w:val="18"/>
              </w:rPr>
              <w:t>values with</w:t>
            </w:r>
          </w:p>
          <w:p w14:paraId="491DA85C" w14:textId="2C561069" w:rsidR="00207C95" w:rsidRDefault="00207C95" w:rsidP="00207C95">
            <w:r>
              <w:rPr>
                <w:rFonts w:ascii="Arial" w:eastAsia="Arial" w:hAnsi="Arial" w:cs="Arial"/>
                <w:sz w:val="18"/>
              </w:rPr>
              <w:t>'No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Coupon'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</w:tc>
        <w:tc>
          <w:tcPr>
            <w:tcW w:w="2977" w:type="dxa"/>
            <w:vAlign w:val="center"/>
          </w:tcPr>
          <w:p w14:paraId="11D0C052" w14:textId="0756E9DA" w:rsidR="00207C95" w:rsidRDefault="00207C95" w:rsidP="00207C95">
            <w:r>
              <w:rPr>
                <w:rFonts w:ascii="Arial" w:eastAsia="Arial" w:hAnsi="Arial" w:cs="Arial"/>
                <w:sz w:val="18"/>
              </w:rPr>
              <w:t>Resolved 309 null records; 0 rows deleted, all 1200 records preserved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</w:tc>
        <w:tc>
          <w:tcPr>
            <w:tcW w:w="1134" w:type="dxa"/>
          </w:tcPr>
          <w:p w14:paraId="106EB6AD" w14:textId="392431B4" w:rsidR="00207C95" w:rsidRDefault="00207C95" w:rsidP="00207C95">
            <w:r>
              <w:rPr>
                <w:rFonts w:ascii="Arial" w:eastAsia="Arial" w:hAnsi="Arial" w:cs="Arial"/>
                <w:sz w:val="18"/>
              </w:rPr>
              <w:t>Resolved</w:t>
            </w:r>
          </w:p>
        </w:tc>
      </w:tr>
      <w:tr w:rsidR="00207C95" w14:paraId="340DB2CE" w14:textId="77777777" w:rsidTr="00EB087F">
        <w:tc>
          <w:tcPr>
            <w:tcW w:w="1413" w:type="dxa"/>
          </w:tcPr>
          <w:p w14:paraId="2009F4E3" w14:textId="1C2E96B8" w:rsidR="00207C95" w:rsidRDefault="00207C95" w:rsidP="00207C95">
            <w:r>
              <w:t>CR002</w:t>
            </w:r>
          </w:p>
        </w:tc>
        <w:tc>
          <w:tcPr>
            <w:tcW w:w="3685" w:type="dxa"/>
            <w:vAlign w:val="center"/>
          </w:tcPr>
          <w:p w14:paraId="39047C17" w14:textId="7CC0592B" w:rsidR="00207C95" w:rsidRDefault="00207C95" w:rsidP="00207C95">
            <w:r>
              <w:rPr>
                <w:rFonts w:ascii="Arial" w:eastAsia="Arial" w:hAnsi="Arial" w:cs="Arial"/>
                <w:sz w:val="18"/>
              </w:rPr>
              <w:t>Verified uniqueness (duplicate identifier check)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</w:tc>
        <w:tc>
          <w:tcPr>
            <w:tcW w:w="2977" w:type="dxa"/>
            <w:vAlign w:val="center"/>
          </w:tcPr>
          <w:p w14:paraId="7C193DBE" w14:textId="1D2AA05E" w:rsidR="00207C95" w:rsidRDefault="00207C95" w:rsidP="00207C95">
            <w:r>
              <w:rPr>
                <w:rFonts w:ascii="Arial" w:eastAsia="Arial" w:hAnsi="Arial" w:cs="Arial"/>
                <w:sz w:val="18"/>
              </w:rPr>
              <w:t>0 duplicate found across 1200 records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</w:tc>
        <w:tc>
          <w:tcPr>
            <w:tcW w:w="1134" w:type="dxa"/>
          </w:tcPr>
          <w:p w14:paraId="6F62957C" w14:textId="1BE5E15C" w:rsidR="00207C95" w:rsidRDefault="00207C95" w:rsidP="00207C95">
            <w:r>
              <w:rPr>
                <w:rFonts w:ascii="Arial" w:eastAsia="Arial" w:hAnsi="Arial" w:cs="Arial"/>
                <w:sz w:val="18"/>
              </w:rPr>
              <w:t>Resolved</w:t>
            </w:r>
          </w:p>
        </w:tc>
      </w:tr>
      <w:tr w:rsidR="00207C95" w14:paraId="43A57FED" w14:textId="77777777" w:rsidTr="0091754F">
        <w:tc>
          <w:tcPr>
            <w:tcW w:w="1413" w:type="dxa"/>
          </w:tcPr>
          <w:p w14:paraId="0C914CF3" w14:textId="5D256155" w:rsidR="00207C95" w:rsidRDefault="00207C95" w:rsidP="00207C95">
            <w:r>
              <w:t>CR003</w:t>
            </w:r>
          </w:p>
        </w:tc>
        <w:tc>
          <w:tcPr>
            <w:tcW w:w="3685" w:type="dxa"/>
          </w:tcPr>
          <w:p w14:paraId="459FC848" w14:textId="77777777" w:rsidR="00207C95" w:rsidRDefault="00207C95" w:rsidP="00207C95">
            <w:pPr>
              <w:spacing w:after="16"/>
            </w:pPr>
            <w:r>
              <w:rPr>
                <w:rFonts w:ascii="Arial" w:eastAsia="Arial" w:hAnsi="Arial" w:cs="Arial"/>
                <w:sz w:val="18"/>
              </w:rPr>
              <w:t>Standardized Date column to ISO 8601</w:t>
            </w:r>
          </w:p>
          <w:p w14:paraId="3D41BE06" w14:textId="7A29BC55" w:rsidR="00207C95" w:rsidRDefault="00207C95" w:rsidP="00207C95">
            <w:r>
              <w:rPr>
                <w:rFonts w:ascii="Arial" w:eastAsia="Arial" w:hAnsi="Arial" w:cs="Arial"/>
                <w:sz w:val="18"/>
              </w:rPr>
              <w:t>(YYYY-MM-DD) format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</w:tc>
        <w:tc>
          <w:tcPr>
            <w:tcW w:w="2977" w:type="dxa"/>
            <w:vAlign w:val="center"/>
          </w:tcPr>
          <w:p w14:paraId="1E23CB6A" w14:textId="47756A25" w:rsidR="00207C95" w:rsidRDefault="00207C95" w:rsidP="00207C95">
            <w:r>
              <w:rPr>
                <w:rFonts w:ascii="Arial" w:eastAsia="Arial" w:hAnsi="Arial" w:cs="Arial"/>
                <w:sz w:val="18"/>
              </w:rPr>
              <w:t>0 invalid dates found</w:t>
            </w:r>
            <w:r>
              <w:rPr>
                <w:rFonts w:ascii="Arial" w:eastAsia="Arial" w:hAnsi="Arial" w:cs="Arial"/>
                <w:sz w:val="18"/>
              </w:rPr>
              <w:t>,</w:t>
            </w:r>
            <w:r>
              <w:rPr>
                <w:rFonts w:ascii="Arial" w:eastAsia="Arial" w:hAnsi="Arial" w:cs="Arial"/>
                <w:sz w:val="18"/>
              </w:rPr>
              <w:t xml:space="preserve"> all dates </w:t>
            </w:r>
            <w:r>
              <w:rPr>
                <w:rFonts w:ascii="Arial" w:eastAsia="Arial" w:hAnsi="Arial" w:cs="Arial"/>
                <w:sz w:val="18"/>
              </w:rPr>
              <w:t>are</w:t>
            </w:r>
            <w:r>
              <w:rPr>
                <w:rFonts w:ascii="Arial" w:eastAsia="Arial" w:hAnsi="Arial" w:cs="Arial"/>
                <w:sz w:val="18"/>
              </w:rPr>
              <w:t xml:space="preserve"> valid and reformatted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</w:tc>
        <w:tc>
          <w:tcPr>
            <w:tcW w:w="1134" w:type="dxa"/>
          </w:tcPr>
          <w:p w14:paraId="5E3F762D" w14:textId="32D63E60" w:rsidR="00207C95" w:rsidRDefault="00207C95" w:rsidP="00207C95">
            <w:r>
              <w:rPr>
                <w:rFonts w:ascii="Arial" w:eastAsia="Arial" w:hAnsi="Arial" w:cs="Arial"/>
                <w:sz w:val="18"/>
              </w:rPr>
              <w:t>Resolved</w:t>
            </w:r>
          </w:p>
        </w:tc>
      </w:tr>
      <w:tr w:rsidR="00821369" w14:paraId="48E39947" w14:textId="77777777" w:rsidTr="0071581D">
        <w:tc>
          <w:tcPr>
            <w:tcW w:w="1413" w:type="dxa"/>
          </w:tcPr>
          <w:p w14:paraId="3F29904C" w14:textId="1B0E7A25" w:rsidR="00821369" w:rsidRDefault="00821369" w:rsidP="00821369">
            <w:r>
              <w:t>CR004</w:t>
            </w:r>
          </w:p>
        </w:tc>
        <w:tc>
          <w:tcPr>
            <w:tcW w:w="3685" w:type="dxa"/>
          </w:tcPr>
          <w:p w14:paraId="04363785" w14:textId="2620DADA" w:rsidR="00821369" w:rsidRDefault="00821369" w:rsidP="00821369">
            <w:pPr>
              <w:spacing w:after="16"/>
            </w:pPr>
            <w:r>
              <w:rPr>
                <w:rFonts w:ascii="Arial" w:eastAsia="Arial" w:hAnsi="Arial" w:cs="Arial"/>
                <w:sz w:val="18"/>
              </w:rPr>
              <w:t>Trimmed whitespace across columns</w:t>
            </w:r>
          </w:p>
          <w:p w14:paraId="2EFCACFA" w14:textId="45298C6C" w:rsidR="00821369" w:rsidRDefault="00821369" w:rsidP="00821369">
            <w:pPr>
              <w:spacing w:after="16"/>
            </w:pPr>
            <w:r>
              <w:rPr>
                <w:rFonts w:ascii="Arial" w:eastAsia="Arial" w:hAnsi="Arial" w:cs="Arial"/>
                <w:sz w:val="18"/>
              </w:rPr>
              <w:t>(Product, Payment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Method, OrderStatus,</w:t>
            </w:r>
          </w:p>
          <w:p w14:paraId="2E84CD7C" w14:textId="33EF646D" w:rsidR="00821369" w:rsidRDefault="00821369" w:rsidP="00821369">
            <w:pPr>
              <w:spacing w:after="16"/>
            </w:pPr>
            <w:r>
              <w:rPr>
                <w:rFonts w:ascii="Arial" w:eastAsia="Arial" w:hAnsi="Arial" w:cs="Arial"/>
                <w:sz w:val="18"/>
              </w:rPr>
              <w:t>Referral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Source, Shipping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Address,</w:t>
            </w:r>
          </w:p>
          <w:p w14:paraId="37CBDFA5" w14:textId="6819A144" w:rsidR="00821369" w:rsidRDefault="00821369" w:rsidP="00821369">
            <w:pPr>
              <w:spacing w:after="16"/>
            </w:pPr>
            <w:r>
              <w:rPr>
                <w:rFonts w:ascii="Arial" w:eastAsia="Arial" w:hAnsi="Arial" w:cs="Arial"/>
                <w:sz w:val="18"/>
              </w:rPr>
              <w:t>Customer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ID, Tracking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Number,</w:t>
            </w:r>
          </w:p>
          <w:p w14:paraId="38918E59" w14:textId="3A4C8F43" w:rsidR="00821369" w:rsidRDefault="00821369" w:rsidP="00821369">
            <w:r>
              <w:rPr>
                <w:rFonts w:ascii="Arial" w:eastAsia="Arial" w:hAnsi="Arial" w:cs="Arial"/>
                <w:sz w:val="18"/>
              </w:rPr>
              <w:t>Coupon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Code)</w:t>
            </w:r>
          </w:p>
        </w:tc>
        <w:tc>
          <w:tcPr>
            <w:tcW w:w="2977" w:type="dxa"/>
            <w:vAlign w:val="center"/>
          </w:tcPr>
          <w:p w14:paraId="430EC4E6" w14:textId="617D1C75" w:rsidR="00821369" w:rsidRDefault="00821369" w:rsidP="00821369">
            <w:r>
              <w:rPr>
                <w:rFonts w:ascii="Arial" w:eastAsia="Arial" w:hAnsi="Arial" w:cs="Arial"/>
                <w:sz w:val="18"/>
              </w:rPr>
              <w:t>0 cells had whitespace</w:t>
            </w:r>
          </w:p>
        </w:tc>
        <w:tc>
          <w:tcPr>
            <w:tcW w:w="1134" w:type="dxa"/>
          </w:tcPr>
          <w:p w14:paraId="28A479DB" w14:textId="17324FCE" w:rsidR="00821369" w:rsidRDefault="00821369" w:rsidP="00821369">
            <w:r>
              <w:rPr>
                <w:rFonts w:ascii="Arial" w:eastAsia="Arial" w:hAnsi="Arial" w:cs="Arial"/>
                <w:sz w:val="18"/>
              </w:rPr>
              <w:t>Resolved</w:t>
            </w:r>
          </w:p>
        </w:tc>
      </w:tr>
      <w:tr w:rsidR="00821369" w14:paraId="0F438753" w14:textId="77777777" w:rsidTr="00682803">
        <w:tc>
          <w:tcPr>
            <w:tcW w:w="1413" w:type="dxa"/>
          </w:tcPr>
          <w:p w14:paraId="5E7C2703" w14:textId="47125CBB" w:rsidR="00821369" w:rsidRDefault="00821369" w:rsidP="00821369">
            <w:r>
              <w:t>CR005</w:t>
            </w:r>
          </w:p>
        </w:tc>
        <w:tc>
          <w:tcPr>
            <w:tcW w:w="3685" w:type="dxa"/>
          </w:tcPr>
          <w:p w14:paraId="48F830AD" w14:textId="2F0DF454" w:rsidR="00821369" w:rsidRDefault="00821369" w:rsidP="00821369">
            <w:pPr>
              <w:spacing w:after="16"/>
            </w:pPr>
            <w:r>
              <w:rPr>
                <w:rFonts w:ascii="Arial" w:eastAsia="Arial" w:hAnsi="Arial" w:cs="Arial"/>
                <w:sz w:val="18"/>
              </w:rPr>
              <w:t>2-decimal numeric precision on</w:t>
            </w:r>
          </w:p>
          <w:p w14:paraId="5BF17F58" w14:textId="03CEC738" w:rsidR="00821369" w:rsidRDefault="00821369" w:rsidP="00821369">
            <w:r>
              <w:rPr>
                <w:rFonts w:ascii="Arial" w:eastAsia="Arial" w:hAnsi="Arial" w:cs="Arial"/>
                <w:sz w:val="18"/>
              </w:rPr>
              <w:t>Unit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Price and Total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Price</w:t>
            </w:r>
          </w:p>
        </w:tc>
        <w:tc>
          <w:tcPr>
            <w:tcW w:w="2977" w:type="dxa"/>
            <w:vAlign w:val="center"/>
          </w:tcPr>
          <w:p w14:paraId="5AAF4A54" w14:textId="27F51B2A" w:rsidR="00821369" w:rsidRDefault="00821369" w:rsidP="00821369">
            <w:r>
              <w:rPr>
                <w:rFonts w:ascii="Arial" w:eastAsia="Arial" w:hAnsi="Arial" w:cs="Arial"/>
                <w:sz w:val="18"/>
              </w:rPr>
              <w:t>Applied to all 1200 records for consistency</w:t>
            </w:r>
          </w:p>
        </w:tc>
        <w:tc>
          <w:tcPr>
            <w:tcW w:w="1134" w:type="dxa"/>
          </w:tcPr>
          <w:p w14:paraId="11C35FEB" w14:textId="1DAEAC3B" w:rsidR="00821369" w:rsidRDefault="00821369" w:rsidP="00821369">
            <w:r>
              <w:rPr>
                <w:rFonts w:ascii="Arial" w:eastAsia="Arial" w:hAnsi="Arial" w:cs="Arial"/>
                <w:sz w:val="18"/>
              </w:rPr>
              <w:t>Resolved</w:t>
            </w:r>
          </w:p>
        </w:tc>
      </w:tr>
      <w:tr w:rsidR="00821369" w14:paraId="6DC2DF16" w14:textId="77777777" w:rsidTr="00637FBD">
        <w:tc>
          <w:tcPr>
            <w:tcW w:w="1413" w:type="dxa"/>
          </w:tcPr>
          <w:p w14:paraId="2CAB4389" w14:textId="31925FC4" w:rsidR="00821369" w:rsidRDefault="00821369" w:rsidP="00821369">
            <w:r>
              <w:t>CR006</w:t>
            </w:r>
          </w:p>
        </w:tc>
        <w:tc>
          <w:tcPr>
            <w:tcW w:w="3685" w:type="dxa"/>
            <w:vAlign w:val="center"/>
          </w:tcPr>
          <w:p w14:paraId="7F3E2A7B" w14:textId="44DB2DE6" w:rsidR="00821369" w:rsidRDefault="00821369" w:rsidP="00821369">
            <w:pPr>
              <w:spacing w:after="16"/>
            </w:pPr>
            <w:r>
              <w:rPr>
                <w:rFonts w:ascii="Arial" w:eastAsia="Arial" w:hAnsi="Arial" w:cs="Arial"/>
                <w:sz w:val="18"/>
              </w:rPr>
              <w:t>Validated Total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Price = Quantity x</w:t>
            </w:r>
          </w:p>
          <w:p w14:paraId="414AA414" w14:textId="277CA96C" w:rsidR="00821369" w:rsidRDefault="00821369" w:rsidP="00821369">
            <w:r>
              <w:rPr>
                <w:rFonts w:ascii="Arial" w:eastAsia="Arial" w:hAnsi="Arial" w:cs="Arial"/>
                <w:sz w:val="18"/>
              </w:rPr>
              <w:t>Unit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Price</w:t>
            </w:r>
          </w:p>
        </w:tc>
        <w:tc>
          <w:tcPr>
            <w:tcW w:w="2977" w:type="dxa"/>
            <w:vAlign w:val="center"/>
          </w:tcPr>
          <w:p w14:paraId="67856DC7" w14:textId="57C7A1F7" w:rsidR="00821369" w:rsidRDefault="00821369" w:rsidP="00821369">
            <w:r>
              <w:rPr>
                <w:rFonts w:ascii="Arial" w:eastAsia="Arial" w:hAnsi="Arial" w:cs="Arial"/>
                <w:sz w:val="18"/>
              </w:rPr>
              <w:t>0 calculation mismatches found and corrected out of 1200 records</w:t>
            </w:r>
          </w:p>
        </w:tc>
        <w:tc>
          <w:tcPr>
            <w:tcW w:w="1134" w:type="dxa"/>
          </w:tcPr>
          <w:p w14:paraId="04D15552" w14:textId="52764014" w:rsidR="00821369" w:rsidRDefault="00821369" w:rsidP="00821369">
            <w:r>
              <w:rPr>
                <w:rFonts w:ascii="Arial" w:eastAsia="Arial" w:hAnsi="Arial" w:cs="Arial"/>
                <w:sz w:val="18"/>
              </w:rPr>
              <w:t>Resolved</w:t>
            </w:r>
          </w:p>
        </w:tc>
      </w:tr>
    </w:tbl>
    <w:p w14:paraId="4692CA8C" w14:textId="77777777" w:rsidR="003E002C" w:rsidRDefault="003E002C"/>
    <w:p w14:paraId="6EC68C8E" w14:textId="77777777" w:rsidR="00821369" w:rsidRPr="005D64B2" w:rsidRDefault="00821369">
      <w:pPr>
        <w:rPr>
          <w:color w:val="4472C4" w:themeColor="accent1"/>
          <w:sz w:val="40"/>
          <w:szCs w:val="40"/>
        </w:rPr>
      </w:pPr>
      <w:r w:rsidRPr="005D64B2">
        <w:rPr>
          <w:color w:val="4472C4" w:themeColor="accent1"/>
          <w:sz w:val="40"/>
          <w:szCs w:val="40"/>
        </w:rPr>
        <w:t>Verification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3107"/>
        <w:gridCol w:w="3107"/>
      </w:tblGrid>
      <w:tr w:rsidR="00821369" w14:paraId="3BAFE8A5" w14:textId="77777777" w:rsidTr="005D64B2">
        <w:tc>
          <w:tcPr>
            <w:tcW w:w="3106" w:type="dxa"/>
            <w:shd w:val="clear" w:color="auto" w:fill="00B0F0"/>
          </w:tcPr>
          <w:p w14:paraId="6FBCA6D0" w14:textId="7EAAF5BD" w:rsidR="00821369" w:rsidRDefault="00821369">
            <w:r>
              <w:t>Check</w:t>
            </w:r>
          </w:p>
        </w:tc>
        <w:tc>
          <w:tcPr>
            <w:tcW w:w="3107" w:type="dxa"/>
            <w:shd w:val="clear" w:color="auto" w:fill="00B0F0"/>
          </w:tcPr>
          <w:p w14:paraId="335861DD" w14:textId="1DC66C22" w:rsidR="00821369" w:rsidRDefault="00821369">
            <w:r>
              <w:t>Result</w:t>
            </w:r>
          </w:p>
        </w:tc>
        <w:tc>
          <w:tcPr>
            <w:tcW w:w="3107" w:type="dxa"/>
            <w:shd w:val="clear" w:color="auto" w:fill="00B0F0"/>
          </w:tcPr>
          <w:p w14:paraId="60AF2F21" w14:textId="4C3CCCBE" w:rsidR="00821369" w:rsidRDefault="00821369">
            <w:r>
              <w:t xml:space="preserve">Required or </w:t>
            </w:r>
            <w:proofErr w:type="gramStart"/>
            <w:r>
              <w:t>Not</w:t>
            </w:r>
            <w:proofErr w:type="gramEnd"/>
          </w:p>
        </w:tc>
      </w:tr>
      <w:tr w:rsidR="00821369" w14:paraId="265EBB1E" w14:textId="77777777" w:rsidTr="00821369">
        <w:tc>
          <w:tcPr>
            <w:tcW w:w="3106" w:type="dxa"/>
          </w:tcPr>
          <w:p w14:paraId="667CCBBE" w14:textId="7A9EC949" w:rsidR="00821369" w:rsidRDefault="005D64B2">
            <w:r w:rsidRPr="005D64B2">
              <w:t>Duplicate Unique Identifiers (OrderID</w:t>
            </w:r>
          </w:p>
        </w:tc>
        <w:tc>
          <w:tcPr>
            <w:tcW w:w="3107" w:type="dxa"/>
          </w:tcPr>
          <w:p w14:paraId="5CA13501" w14:textId="075C5379" w:rsidR="00821369" w:rsidRDefault="005D64B2">
            <w:r w:rsidRPr="005D64B2">
              <w:t>0</w:t>
            </w:r>
          </w:p>
        </w:tc>
        <w:tc>
          <w:tcPr>
            <w:tcW w:w="3107" w:type="dxa"/>
          </w:tcPr>
          <w:p w14:paraId="2F7B404E" w14:textId="0DF422C7" w:rsidR="00821369" w:rsidRDefault="005D64B2">
            <w:r>
              <w:t>Not Required</w:t>
            </w:r>
          </w:p>
        </w:tc>
      </w:tr>
      <w:tr w:rsidR="00821369" w14:paraId="76E65F44" w14:textId="77777777" w:rsidTr="00821369">
        <w:tc>
          <w:tcPr>
            <w:tcW w:w="3106" w:type="dxa"/>
          </w:tcPr>
          <w:p w14:paraId="1B3D2C04" w14:textId="64033233" w:rsidR="00821369" w:rsidRDefault="005D64B2">
            <w:r w:rsidRPr="005D64B2">
              <w:t>Incorrectly Formatted Dates</w:t>
            </w:r>
          </w:p>
        </w:tc>
        <w:tc>
          <w:tcPr>
            <w:tcW w:w="3107" w:type="dxa"/>
          </w:tcPr>
          <w:p w14:paraId="14CE5F2F" w14:textId="2E5C2F64" w:rsidR="00821369" w:rsidRDefault="005D64B2">
            <w:r w:rsidRPr="005D64B2">
              <w:t>0</w:t>
            </w:r>
          </w:p>
        </w:tc>
        <w:tc>
          <w:tcPr>
            <w:tcW w:w="3107" w:type="dxa"/>
          </w:tcPr>
          <w:p w14:paraId="4C265DB9" w14:textId="69E6E529" w:rsidR="00821369" w:rsidRDefault="005D64B2">
            <w:r>
              <w:t>Not Required</w:t>
            </w:r>
          </w:p>
        </w:tc>
      </w:tr>
    </w:tbl>
    <w:p w14:paraId="50046092" w14:textId="0B44F062" w:rsidR="00821369" w:rsidRDefault="00821369"/>
    <w:sectPr w:rsidR="00821369" w:rsidSect="002D5EE8">
      <w:pgSz w:w="12240" w:h="15840"/>
      <w:pgMar w:top="1028" w:right="1196" w:bottom="1180" w:left="1714" w:header="454" w:footer="459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A9"/>
    <w:rsid w:val="00207C95"/>
    <w:rsid w:val="002D5EE8"/>
    <w:rsid w:val="003E002C"/>
    <w:rsid w:val="004170B3"/>
    <w:rsid w:val="00456005"/>
    <w:rsid w:val="00470748"/>
    <w:rsid w:val="00543EA9"/>
    <w:rsid w:val="005D64B2"/>
    <w:rsid w:val="006073A0"/>
    <w:rsid w:val="00695FCF"/>
    <w:rsid w:val="007D22DC"/>
    <w:rsid w:val="00821369"/>
    <w:rsid w:val="00C2161A"/>
    <w:rsid w:val="00D5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439E"/>
  <w15:chartTrackingRefBased/>
  <w15:docId w15:val="{47AD3EB7-C471-4593-BF2F-6E828F33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EA9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43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Ghansham Belekar</dc:creator>
  <cp:keywords/>
  <dc:description/>
  <cp:lastModifiedBy>Ghansham Belekar</cp:lastModifiedBy>
  <cp:revision>1</cp:revision>
  <dcterms:created xsi:type="dcterms:W3CDTF">2026-07-07T14:27:00Z</dcterms:created>
  <dcterms:modified xsi:type="dcterms:W3CDTF">2026-07-07T15:24:00Z</dcterms:modified>
</cp:coreProperties>
</file>