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5A96"/>
          <w:sz w:val="22"/>
        </w:rPr>
        <w:t>PLAYWRIGHT AUTOMATION</w:t>
      </w:r>
    </w:p>
    <w:p>
      <w:pPr>
        <w:pStyle w:val="Title"/>
        <w:jc w:val="center"/>
      </w:pPr>
      <w:r>
        <w:t>Practical 7-Day Learning Plan</w:t>
      </w:r>
    </w:p>
    <w:p>
      <w:pPr>
        <w:jc w:val="center"/>
      </w:pPr>
      <w:r>
        <w:rPr>
          <w:i/>
          <w:sz w:val="20"/>
        </w:rPr>
        <w:t>For a QA Developer | 5–6 hours per day | Beginner to basic independent UI automation</w:t>
      </w:r>
    </w:p>
    <w:p>
      <w:pPr>
        <w:pStyle w:val="Heading1"/>
      </w:pPr>
      <w:r>
        <w:t>1. Objective and expected outcome</w:t>
      </w:r>
    </w:p>
    <w:p>
      <w:r>
        <w:t>In seven focused days, the QA developer should be able to create, run, understand, debug, and explain a small Playwright + Python + Pytest UI automation suite. The goal is a reliable foundation—not mastery of every Playwright feature or a production-grade framework.</w:t>
      </w:r>
    </w:p>
    <w:p>
      <w:r>
        <w:t>By the end of Day 7, the learner should be able to:</w:t>
      </w:r>
    </w:p>
    <w:p>
      <w:pPr>
        <w:pStyle w:val="ListBullet"/>
      </w:pPr>
      <w:r>
        <w:t>Write tests using accessible locators, actions, and meaningful assertions.</w:t>
      </w:r>
    </w:p>
    <w:p>
      <w:pPr>
        <w:pStyle w:val="ListBullet"/>
      </w:pPr>
      <w:r>
        <w:t>Use Playwright auto-waiting and web-first assertions instead of fixed sleeps.</w:t>
      </w:r>
    </w:p>
    <w:p>
      <w:pPr>
        <w:pStyle w:val="ListBullet"/>
      </w:pPr>
      <w:r>
        <w:t>Use Pytest fixtures, parametrization, markers, and basic configuration.</w:t>
      </w:r>
    </w:p>
    <w:p>
      <w:pPr>
        <w:pStyle w:val="ListBullet"/>
      </w:pPr>
      <w:r>
        <w:t>Organize tests with a simple Page Object Model (POM) where it adds value.</w:t>
      </w:r>
    </w:p>
    <w:p>
      <w:pPr>
        <w:pStyle w:val="ListBullet"/>
      </w:pPr>
      <w:r>
        <w:t>Debug failures using the terminal, screenshots, Playwright Inspector, and Trace Viewer.</w:t>
      </w:r>
    </w:p>
    <w:p>
      <w:pPr>
        <w:pStyle w:val="ListBullet"/>
      </w:pPr>
      <w:r>
        <w:t>Run a small suite, produce a report, and explain its structure and limitations.</w:t>
      </w:r>
    </w:p>
    <w:p>
      <w:pPr>
        <w:pStyle w:val="Heading1"/>
      </w:pPr>
      <w:r>
        <w:t>2. Recommended daily routine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t>Activity</w:t>
            </w:r>
          </w:p>
        </w:tc>
        <w:tc>
          <w:tcPr>
            <w:tcW w:type="dxa" w:w="3360"/>
            <w:vAlign w:val="center"/>
          </w:tcPr>
          <w:p>
            <w:r>
              <w:t>Time</w:t>
            </w:r>
          </w:p>
        </w:tc>
        <w:tc>
          <w:tcPr>
            <w:tcW w:type="dxa" w:w="3360"/>
            <w:vAlign w:val="center"/>
          </w:tcPr>
          <w:p>
            <w:r>
              <w:t>How to use it</w:t>
            </w:r>
          </w:p>
        </w:tc>
      </w:tr>
      <w:tr>
        <w:tc>
          <w:tcPr>
            <w:tcW w:type="dxa" w:w="3360"/>
            <w:vAlign w:val="center"/>
          </w:tcPr>
          <w:p>
            <w:r>
              <w:t>Learn one topic</w:t>
            </w:r>
          </w:p>
        </w:tc>
        <w:tc>
          <w:tcPr>
            <w:tcW w:type="dxa" w:w="3360"/>
            <w:vAlign w:val="center"/>
          </w:tcPr>
          <w:p>
            <w:r>
              <w:t>45 minutes</w:t>
            </w:r>
          </w:p>
        </w:tc>
        <w:tc>
          <w:tcPr>
            <w:tcW w:type="dxa" w:w="3360"/>
            <w:vAlign w:val="center"/>
          </w:tcPr>
          <w:p>
            <w:r>
              <w:t>Official documentation or only the relevant section of a course.</w:t>
            </w:r>
          </w:p>
        </w:tc>
      </w:tr>
      <w:tr>
        <w:tc>
          <w:tcPr>
            <w:tcW w:type="dxa" w:w="3360"/>
            <w:vAlign w:val="center"/>
          </w:tcPr>
          <w:p>
            <w:r>
              <w:t>Code independently</w:t>
            </w:r>
          </w:p>
        </w:tc>
        <w:tc>
          <w:tcPr>
            <w:tcW w:type="dxa" w:w="3360"/>
            <w:vAlign w:val="center"/>
          </w:tcPr>
          <w:p>
            <w:r>
              <w:t>3 hours</w:t>
            </w:r>
          </w:p>
        </w:tc>
        <w:tc>
          <w:tcPr>
            <w:tcW w:type="dxa" w:w="3360"/>
            <w:vAlign w:val="center"/>
          </w:tcPr>
          <w:p>
            <w:r>
              <w:t>Build the day's deliverable before asking AI for help.</w:t>
            </w:r>
          </w:p>
        </w:tc>
      </w:tr>
      <w:tr>
        <w:tc>
          <w:tcPr>
            <w:tcW w:type="dxa" w:w="3360"/>
            <w:vAlign w:val="center"/>
          </w:tcPr>
          <w:p>
            <w:r>
              <w:t>Debug and review</w:t>
            </w:r>
          </w:p>
        </w:tc>
        <w:tc>
          <w:tcPr>
            <w:tcW w:type="dxa" w:w="3360"/>
            <w:vAlign w:val="center"/>
          </w:tcPr>
          <w:p>
            <w:r>
              <w:t>60 minutes</w:t>
            </w:r>
          </w:p>
        </w:tc>
        <w:tc>
          <w:tcPr>
            <w:tcW w:type="dxa" w:w="3360"/>
            <w:vAlign w:val="center"/>
          </w:tcPr>
          <w:p>
            <w:r>
              <w:t>Rerun tests, inspect failures, improve selectors and assertions.</w:t>
            </w:r>
          </w:p>
        </w:tc>
      </w:tr>
      <w:tr>
        <w:tc>
          <w:tcPr>
            <w:tcW w:type="dxa" w:w="3360"/>
            <w:vAlign w:val="center"/>
          </w:tcPr>
          <w:p>
            <w:r>
              <w:t>Explain and record</w:t>
            </w:r>
          </w:p>
        </w:tc>
        <w:tc>
          <w:tcPr>
            <w:tcW w:type="dxa" w:w="3360"/>
            <w:vAlign w:val="center"/>
          </w:tcPr>
          <w:p>
            <w:r>
              <w:t>30 minutes</w:t>
            </w:r>
          </w:p>
        </w:tc>
        <w:tc>
          <w:tcPr>
            <w:tcW w:type="dxa" w:w="3360"/>
            <w:vAlign w:val="center"/>
          </w:tcPr>
          <w:p>
            <w:r>
              <w:t>Explain the code aloud and write down mistakes and takeaways.</w:t>
            </w:r>
          </w:p>
        </w:tc>
      </w:tr>
    </w:tbl>
    <w:p>
      <w:r>
        <w:t>AI rule: use AI as a tutor and reviewer, not as the person doing the exercise. First attempt the task, then ask for a hint. Re-type and explain any suggested code. The learner must be able to modify the test without copying a complete generated solution.</w:t>
      </w:r>
    </w:p>
    <w:p>
      <w:pPr>
        <w:pStyle w:val="Heading1"/>
      </w:pPr>
      <w:r>
        <w:t>3. Day-by-day plan</w:t>
      </w:r>
    </w:p>
    <w:p>
      <w:pPr>
        <w:pStyle w:val="Heading2"/>
      </w:pPr>
      <w:r>
        <w:t>Day 1 — Setup, first test, locators and assertions</w:t>
      </w:r>
    </w:p>
    <w:p>
      <w:r>
        <w:rPr>
          <w:b/>
        </w:rPr>
        <w:t xml:space="preserve">Focus: </w:t>
      </w:r>
      <w:r>
        <w:t>Learn: Python virtual environments, pytest-playwright installation, test discovery, the built-in page fixture, navigation, accessible locators, actions, and assertions.</w:t>
      </w:r>
    </w:p>
    <w:p>
      <w:r>
        <w:rPr>
          <w:b/>
        </w:rPr>
        <w:t>Hands-on tasks</w:t>
      </w:r>
    </w:p>
    <w:p>
      <w:pPr>
        <w:pStyle w:val="ListBullet"/>
      </w:pPr>
      <w:r>
        <w:t>Set up a project and install pytest-playwright; install the required browser.</w:t>
      </w:r>
    </w:p>
    <w:p>
      <w:pPr>
        <w:pStyle w:val="ListBullet"/>
      </w:pPr>
      <w:r>
        <w:t>Create and run one test that opens a demo application and verifies its title or heading.</w:t>
      </w:r>
    </w:p>
    <w:p>
      <w:pPr>
        <w:pStyle w:val="ListBullet"/>
      </w:pPr>
      <w:r>
        <w:t>Practise get_by_role, get_by_label, get_by_text, get_by_placeholder, and locator() where appropriate.</w:t>
      </w:r>
    </w:p>
    <w:p>
      <w:pPr>
        <w:pStyle w:val="ListBullet"/>
      </w:pPr>
      <w:r>
        <w:t>Automate a form field, button, checkbox or dropdown, and verify visible results.</w:t>
      </w:r>
    </w:p>
    <w:p>
      <w:pPr>
        <w:pStyle w:val="ListBullet"/>
      </w:pPr>
      <w:r>
        <w:t>Intentionally break one locator and observe the failure.</w:t>
      </w:r>
    </w:p>
    <w:p>
      <w:r>
        <w:rPr>
          <w:b/>
        </w:rPr>
        <w:t xml:space="preserve">Daily deliverable: </w:t>
      </w:r>
      <w:r>
        <w:t>A runnable test file with at least 3 tests and clear assertions.</w:t>
      </w:r>
    </w:p>
    <w:p>
      <w:r>
        <w:rPr>
          <w:b/>
        </w:rPr>
        <w:t xml:space="preserve">Review question: </w:t>
      </w:r>
      <w:r>
        <w:t>Can the learner explain each locator and assertion, and run a single test and the whole file?</w:t>
      </w:r>
    </w:p>
    <w:p>
      <w:pPr>
        <w:pStyle w:val="Heading2"/>
      </w:pPr>
      <w:r>
        <w:t>Day 2 — Reliable interactions, waits and debugging</w:t>
      </w:r>
    </w:p>
    <w:p>
      <w:r>
        <w:rPr>
          <w:b/>
        </w:rPr>
        <w:t xml:space="preserve">Focus: </w:t>
      </w:r>
      <w:r>
        <w:t>Learn: Playwright auto-waiting, web-first assertions, locator specificity, handling validation messages, debugging with headed mode, screenshots, Inspector, and traces.</w:t>
      </w:r>
    </w:p>
    <w:p>
      <w:r>
        <w:rPr>
          <w:b/>
        </w:rPr>
        <w:t>Hands-on tasks</w:t>
      </w:r>
    </w:p>
    <w:p>
      <w:pPr>
        <w:pStyle w:val="ListBullet"/>
      </w:pPr>
      <w:r>
        <w:t>Automate a form's happy path and at least two invalid-input cases.</w:t>
      </w:r>
    </w:p>
    <w:p>
      <w:pPr>
        <w:pStyle w:val="ListBullet"/>
      </w:pPr>
      <w:r>
        <w:t>Use expect(locator).to_be_visible(), to_have_text(), to_be_enabled(), or other suitable web-first assertions.</w:t>
      </w:r>
    </w:p>
    <w:p>
      <w:pPr>
        <w:pStyle w:val="ListBullet"/>
      </w:pPr>
      <w:r>
        <w:t>Remove fixed time.sleep() calls; use condition-based assertions and supported waits only when necessary.</w:t>
      </w:r>
    </w:p>
    <w:p>
      <w:pPr>
        <w:pStyle w:val="ListBullet"/>
      </w:pPr>
      <w:r>
        <w:t>Run a failing test in headed/debug mode and inspect a trace or screenshot.</w:t>
      </w:r>
    </w:p>
    <w:p>
      <w:pPr>
        <w:pStyle w:val="ListBullet"/>
      </w:pPr>
      <w:r>
        <w:t>Handle one dialog, iframe, or new tab only if the chosen demo app requires it.</w:t>
      </w:r>
    </w:p>
    <w:p>
      <w:r>
        <w:rPr>
          <w:b/>
        </w:rPr>
        <w:t xml:space="preserve">Daily deliverable: </w:t>
      </w:r>
      <w:r>
        <w:t>A small form test suite with negative cases and one documented debug investigation.</w:t>
      </w:r>
    </w:p>
    <w:p>
      <w:r>
        <w:rPr>
          <w:b/>
        </w:rPr>
        <w:t xml:space="preserve">Review question: </w:t>
      </w:r>
      <w:r>
        <w:t>Can the learner explain why a test is flaky and how the trace helped diagnose it?</w:t>
      </w:r>
    </w:p>
    <w:p>
      <w:pPr>
        <w:pStyle w:val="Heading2"/>
      </w:pPr>
      <w:r>
        <w:t>Day 3 — Pytest structure, fixtures and test data</w:t>
      </w:r>
    </w:p>
    <w:p>
      <w:r>
        <w:rPr>
          <w:b/>
        </w:rPr>
        <w:t xml:space="preserve">Focus: </w:t>
      </w:r>
      <w:r>
        <w:t>Learn: test files and naming, fixture scope at a basic level, built-in page/browser fixtures, custom fixtures, parametrize, markers, and basic configuration.</w:t>
      </w:r>
    </w:p>
    <w:p>
      <w:r>
        <w:rPr>
          <w:b/>
        </w:rPr>
        <w:t>Hands-on tasks</w:t>
      </w:r>
    </w:p>
    <w:p>
      <w:pPr>
        <w:pStyle w:val="ListBullet"/>
      </w:pPr>
      <w:r>
        <w:t>Organize tests into sensible files with descriptive names.</w:t>
      </w:r>
    </w:p>
    <w:p>
      <w:pPr>
        <w:pStyle w:val="ListBullet"/>
      </w:pPr>
      <w:r>
        <w:t>Create one simple custom fixture using yield if setup/cleanup is needed.</w:t>
      </w:r>
    </w:p>
    <w:p>
      <w:pPr>
        <w:pStyle w:val="ListBullet"/>
      </w:pPr>
      <w:r>
        <w:t>Use pytest.mark.parametrize for valid and invalid test inputs.</w:t>
      </w:r>
    </w:p>
    <w:p>
      <w:pPr>
        <w:pStyle w:val="ListBullet"/>
      </w:pPr>
      <w:r>
        <w:t>Add smoke and regression markers and demonstrate running a selected group.</w:t>
      </w:r>
    </w:p>
    <w:p>
      <w:pPr>
        <w:pStyle w:val="ListBullet"/>
      </w:pPr>
      <w:r>
        <w:t>Move reusable test data into a separate Python or JSON file; use environment variables for base URL or configuration.</w:t>
      </w:r>
    </w:p>
    <w:p>
      <w:r>
        <w:rPr>
          <w:b/>
        </w:rPr>
        <w:t xml:space="preserve">Daily deliverable: </w:t>
      </w:r>
      <w:r>
        <w:t>A structured test suite using one custom fixture, parametrized cases, and selectable markers.</w:t>
      </w:r>
    </w:p>
    <w:p>
      <w:r>
        <w:rPr>
          <w:b/>
        </w:rPr>
        <w:t xml:space="preserve">Review question: </w:t>
      </w:r>
      <w:r>
        <w:t>Can the learner explain fixture setup/teardown and why parametrization avoids duplicate tests?</w:t>
      </w:r>
    </w:p>
    <w:p>
      <w:pPr>
        <w:pStyle w:val="Heading2"/>
      </w:pPr>
      <w:r>
        <w:t>Day 4 — Page Object Model and maintainability</w:t>
      </w:r>
    </w:p>
    <w:p>
      <w:r>
        <w:rPr>
          <w:b/>
        </w:rPr>
        <w:t xml:space="preserve">Focus: </w:t>
      </w:r>
      <w:r>
        <w:t>Learn: the purpose of POM, keeping locators and page actions together, and keeping test intent/assertions clear.</w:t>
      </w:r>
    </w:p>
    <w:p>
      <w:r>
        <w:rPr>
          <w:b/>
        </w:rPr>
        <w:t>Hands-on tasks</w:t>
      </w:r>
    </w:p>
    <w:p>
      <w:pPr>
        <w:pStyle w:val="ListBullet"/>
      </w:pPr>
      <w:r>
        <w:t>Create a LoginPage or equivalent page class with locators and simple methods.</w:t>
      </w:r>
    </w:p>
    <w:p>
      <w:pPr>
        <w:pStyle w:val="ListBullet"/>
      </w:pPr>
      <w:r>
        <w:t>Use the page object from tests rather than repeating the same locator/action sequence.</w:t>
      </w:r>
    </w:p>
    <w:p>
      <w:pPr>
        <w:pStyle w:val="ListBullet"/>
      </w:pPr>
      <w:r>
        <w:t>Create a second page object only if the application flow needs it.</w:t>
      </w:r>
    </w:p>
    <w:p>
      <w:pPr>
        <w:pStyle w:val="ListBullet"/>
      </w:pPr>
      <w:r>
        <w:t>Avoid unnecessary base classes, generic helper layers, and abstractions.</w:t>
      </w:r>
    </w:p>
    <w:p>
      <w:pPr>
        <w:pStyle w:val="ListBullet"/>
      </w:pPr>
      <w:r>
        <w:t>Review naming, duplication, readability, and whether each method has a clear purpose.</w:t>
      </w:r>
    </w:p>
    <w:p>
      <w:r>
        <w:rPr>
          <w:b/>
        </w:rPr>
        <w:t xml:space="preserve">Daily deliverable: </w:t>
      </w:r>
      <w:r>
        <w:t>A small test suite using one or two page objects without overengineering.</w:t>
      </w:r>
    </w:p>
    <w:p>
      <w:r>
        <w:rPr>
          <w:b/>
        </w:rPr>
        <w:t xml:space="preserve">Review question: </w:t>
      </w:r>
      <w:r>
        <w:t>Can the learner explain what belongs in a page object versus a test?</w:t>
      </w:r>
    </w:p>
    <w:p>
      <w:pPr>
        <w:pStyle w:val="Heading2"/>
      </w:pPr>
      <w:r>
        <w:t>Day 5 — Build the end-to-end mini project</w:t>
      </w:r>
    </w:p>
    <w:p>
      <w:r>
        <w:rPr>
          <w:b/>
        </w:rPr>
        <w:t xml:space="preserve">Focus: </w:t>
      </w:r>
      <w:r>
        <w:t>Learn: choosing test scenarios, priority, positive/negative paths, and keeping test cases independent.</w:t>
      </w:r>
    </w:p>
    <w:p>
      <w:r>
        <w:rPr>
          <w:b/>
        </w:rPr>
        <w:t>Hands-on tasks</w:t>
      </w:r>
    </w:p>
    <w:p>
      <w:pPr>
        <w:pStyle w:val="ListBullet"/>
      </w:pPr>
      <w:r>
        <w:t>Choose one permitted demo application and use it for the rest of the week.</w:t>
      </w:r>
    </w:p>
    <w:p>
      <w:pPr>
        <w:pStyle w:val="ListBullet"/>
      </w:pPr>
      <w:r>
        <w:t>Write 8–10 test scenarios covering the main flow, navigation, form validation, and negative cases.</w:t>
      </w:r>
    </w:p>
    <w:p>
      <w:pPr>
        <w:pStyle w:val="ListBullet"/>
      </w:pPr>
      <w:r>
        <w:t>Automate the highest-priority 5–7 scenarios using locators, assertions, fixtures, and page objects where useful.</w:t>
      </w:r>
    </w:p>
    <w:p>
      <w:pPr>
        <w:pStyle w:val="ListBullet"/>
      </w:pPr>
      <w:r>
        <w:t>Use test data rather than scattering values throughout the code.</w:t>
      </w:r>
    </w:p>
    <w:p>
      <w:pPr>
        <w:pStyle w:val="ListBullet"/>
      </w:pPr>
      <w:r>
        <w:t>Record which scenarios are automated and which remain manual.</w:t>
      </w:r>
    </w:p>
    <w:p>
      <w:r>
        <w:rPr>
          <w:b/>
        </w:rPr>
        <w:t xml:space="preserve">Daily deliverable: </w:t>
      </w:r>
      <w:r>
        <w:t>A working mini-project with a scenario list and at least 5 useful automated tests.</w:t>
      </w:r>
    </w:p>
    <w:p>
      <w:r>
        <w:rPr>
          <w:b/>
        </w:rPr>
        <w:t xml:space="preserve">Review question: </w:t>
      </w:r>
      <w:r>
        <w:t>Can the learner describe the test coverage and why each scenario matters?</w:t>
      </w:r>
    </w:p>
    <w:p>
      <w:pPr>
        <w:pStyle w:val="Heading2"/>
      </w:pPr>
      <w:r>
        <w:t>Day 6 — Stability, reporting and running the suite</w:t>
      </w:r>
    </w:p>
    <w:p>
      <w:r>
        <w:rPr>
          <w:b/>
        </w:rPr>
        <w:t xml:space="preserve">Focus: </w:t>
      </w:r>
      <w:r>
        <w:t>Learn: diagnosing flaky tests, independent test data, cleanup, headless/headed runs, basic HTML reporting, and a first look at another browser.</w:t>
      </w:r>
    </w:p>
    <w:p>
      <w:r>
        <w:rPr>
          <w:b/>
        </w:rPr>
        <w:t>Hands-on tasks</w:t>
      </w:r>
    </w:p>
    <w:p>
      <w:pPr>
        <w:pStyle w:val="ListBullet"/>
      </w:pPr>
      <w:r>
        <w:t>Run the suite at least three times and fix genuine instability instead of hiding it with sleeps or retries.</w:t>
      </w:r>
    </w:p>
    <w:p>
      <w:pPr>
        <w:pStyle w:val="ListBullet"/>
      </w:pPr>
      <w:r>
        <w:t>Check for tests that depend on execution order or shared state.</w:t>
      </w:r>
    </w:p>
    <w:p>
      <w:pPr>
        <w:pStyle w:val="ListBullet"/>
      </w:pPr>
      <w:r>
        <w:t>Run selected smoke tests in Chromium; try Firefox or WebKit if installation and time permit.</w:t>
      </w:r>
    </w:p>
    <w:p>
      <w:pPr>
        <w:pStyle w:val="ListBullet"/>
      </w:pPr>
      <w:r>
        <w:t>Generate an HTML report using an appropriate Pytest reporting plugin and save failure evidence.</w:t>
      </w:r>
    </w:p>
    <w:p>
      <w:pPr>
        <w:pStyle w:val="ListBullet"/>
      </w:pPr>
      <w:r>
        <w:t>Add a concise README with setup, configuration, and run commands.</w:t>
      </w:r>
    </w:p>
    <w:p>
      <w:r>
        <w:rPr>
          <w:b/>
        </w:rPr>
        <w:t xml:space="preserve">Daily deliverable: </w:t>
      </w:r>
      <w:r>
        <w:t>A repeatable suite, an HTML report, saved failure evidence where relevant, and a usable README.</w:t>
      </w:r>
    </w:p>
    <w:p>
      <w:r>
        <w:rPr>
          <w:b/>
        </w:rPr>
        <w:t xml:space="preserve">Review question: </w:t>
      </w:r>
      <w:r>
        <w:t>Can the learner run the suite from a clean terminal and explain a failure without relying on AI?</w:t>
      </w:r>
    </w:p>
    <w:p>
      <w:pPr>
        <w:pStyle w:val="Heading2"/>
      </w:pPr>
      <w:r>
        <w:t>Day 7 — Independent challenge, review and demo</w:t>
      </w:r>
    </w:p>
    <w:p>
      <w:r>
        <w:rPr>
          <w:b/>
        </w:rPr>
        <w:t xml:space="preserve">Focus: </w:t>
      </w:r>
      <w:r>
        <w:t>Learn: consolidating the fundamentals and explaining trade-offs. API testing and CI are optional introductions, not core pass criteria for this beginner week.</w:t>
      </w:r>
    </w:p>
    <w:p>
      <w:r>
        <w:rPr>
          <w:b/>
        </w:rPr>
        <w:t>Hands-on tasks</w:t>
      </w:r>
    </w:p>
    <w:p>
      <w:pPr>
        <w:pStyle w:val="ListBullet"/>
      </w:pPr>
      <w:r>
        <w:t>Without AI writing the solution, automate one new flow in the chosen demo app.</w:t>
      </w:r>
    </w:p>
    <w:p>
      <w:pPr>
        <w:pStyle w:val="ListBullet"/>
      </w:pPr>
      <w:r>
        <w:t>Include a meaningful locator, action, assertion, and sensible failure diagnosis.</w:t>
      </w:r>
    </w:p>
    <w:p>
      <w:pPr>
        <w:pStyle w:val="ListBullet"/>
      </w:pPr>
      <w:r>
        <w:t>Run the full suite and review the report; fix or document any remaining failures.</w:t>
      </w:r>
    </w:p>
    <w:p>
      <w:pPr>
        <w:pStyle w:val="ListBullet"/>
      </w:pPr>
      <w:r>
        <w:t>Explain locators, auto-waiting, assertions, fixtures, parametrization, POM, and debugging.</w:t>
      </w:r>
    </w:p>
    <w:p>
      <w:pPr>
        <w:pStyle w:val="ListBullet"/>
      </w:pPr>
      <w:r>
        <w:t>Give a 5–10 minute demo of the project, its structure, results, and next learning steps.</w:t>
      </w:r>
    </w:p>
    <w:p>
      <w:pPr>
        <w:pStyle w:val="ListBullet"/>
      </w:pPr>
      <w:r>
        <w:t>Optional only if the core work is complete: validate a safe demo API response or document the basic CI command.</w:t>
      </w:r>
    </w:p>
    <w:p>
      <w:r>
        <w:rPr>
          <w:b/>
        </w:rPr>
        <w:t xml:space="preserve">Daily deliverable: </w:t>
      </w:r>
      <w:r>
        <w:t>A demonstrated mini-project and a short self-review of strengths and topics needing more practice.</w:t>
      </w:r>
    </w:p>
    <w:p>
      <w:r>
        <w:rPr>
          <w:b/>
        </w:rPr>
        <w:t xml:space="preserve">Review question: </w:t>
      </w:r>
      <w:r>
        <w:t>Can the learner independently add, run, debug, and explain a test?</w:t>
      </w:r>
    </w:p>
    <w:p>
      <w:pPr>
        <w:pStyle w:val="Heading1"/>
      </w:pPr>
      <w:r>
        <w:t>4. Recommended project structure</w:t>
      </w:r>
    </w:p>
    <w:p>
      <w:r>
        <w:rPr>
          <w:rFonts w:ascii="Consolas" w:hAnsi="Consolas"/>
          <w:sz w:val="18"/>
        </w:rPr>
        <w:t>playwright-learning/</w:t>
        <w:br/>
        <w:t xml:space="preserve">  tests/</w:t>
        <w:br/>
        <w:t xml:space="preserve">    test_login.py</w:t>
        <w:br/>
        <w:t xml:space="preserve">    test_form.py</w:t>
        <w:br/>
        <w:t xml:space="preserve">  pages/</w:t>
        <w:br/>
        <w:t xml:space="preserve">    login_page.py</w:t>
        <w:br/>
        <w:t xml:space="preserve">  test_data/</w:t>
        <w:br/>
        <w:t xml:space="preserve">    users.json        # only dummy test data</w:t>
        <w:br/>
        <w:t xml:space="preserve">  conftest.py         # only shared fixtures, if needed</w:t>
        <w:br/>
        <w:t xml:space="preserve">  pytest.ini</w:t>
        <w:br/>
        <w:t xml:space="preserve">  requirements.txt</w:t>
        <w:br/>
        <w:t xml:space="preserve">  README.md</w:t>
        <w:br/>
      </w:r>
    </w:p>
    <w:p>
      <w:pPr>
        <w:pStyle w:val="Heading1"/>
      </w:pPr>
      <w:r>
        <w:t>5. Official learning resources</w:t>
      </w:r>
    </w:p>
    <w:p>
      <w:pPr>
        <w:pStyle w:val="ListBullet"/>
      </w:pPr>
      <w:r>
        <w:rPr>
          <w:b/>
        </w:rPr>
        <w:t xml:space="preserve">Playwright Python introduction: </w:t>
      </w:r>
      <w:r>
        <w:t>https://playwright.dev/python/docs/intro</w:t>
      </w:r>
    </w:p>
    <w:p>
      <w:pPr>
        <w:pStyle w:val="ListBullet"/>
      </w:pPr>
      <w:r>
        <w:rPr>
          <w:b/>
        </w:rPr>
        <w:t xml:space="preserve">Playwright locators: </w:t>
      </w:r>
      <w:r>
        <w:t>https://playwright.dev/python/docs/locators</w:t>
      </w:r>
    </w:p>
    <w:p>
      <w:pPr>
        <w:pStyle w:val="ListBullet"/>
      </w:pPr>
      <w:r>
        <w:rPr>
          <w:b/>
        </w:rPr>
        <w:t xml:space="preserve">Playwright assertions: </w:t>
      </w:r>
      <w:r>
        <w:t>https://playwright.dev/python/docs/test-assertions</w:t>
      </w:r>
    </w:p>
    <w:p>
      <w:pPr>
        <w:pStyle w:val="ListBullet"/>
      </w:pPr>
      <w:r>
        <w:rPr>
          <w:b/>
        </w:rPr>
        <w:t xml:space="preserve">Playwright debugging: </w:t>
      </w:r>
      <w:r>
        <w:t>https://playwright.dev/python/docs/debug</w:t>
      </w:r>
    </w:p>
    <w:p>
      <w:pPr>
        <w:pStyle w:val="ListBullet"/>
      </w:pPr>
      <w:r>
        <w:rPr>
          <w:b/>
        </w:rPr>
        <w:t xml:space="preserve">Playwright Trace Viewer: </w:t>
      </w:r>
      <w:r>
        <w:t>https://playwright.dev/python/docs/trace-viewer</w:t>
      </w:r>
    </w:p>
    <w:p>
      <w:pPr>
        <w:pStyle w:val="ListBullet"/>
      </w:pPr>
      <w:r>
        <w:rPr>
          <w:b/>
        </w:rPr>
        <w:t xml:space="preserve">Playwright running tests: </w:t>
      </w:r>
      <w:r>
        <w:t>https://playwright.dev/python/docs/running-tests</w:t>
      </w:r>
    </w:p>
    <w:p>
      <w:pPr>
        <w:pStyle w:val="ListBullet"/>
      </w:pPr>
      <w:r>
        <w:rPr>
          <w:b/>
        </w:rPr>
        <w:t xml:space="preserve">Pytest documentation: </w:t>
      </w:r>
      <w:r>
        <w:t>https://docs.pytest.org/en/stable/</w:t>
      </w:r>
    </w:p>
    <w:p>
      <w:pPr>
        <w:pStyle w:val="ListBullet"/>
      </w:pPr>
      <w:r>
        <w:rPr>
          <w:b/>
        </w:rPr>
        <w:t xml:space="preserve">Optional: Playwright CI: </w:t>
      </w:r>
      <w:r>
        <w:t>https://playwright.dev/python/docs/ci-intro</w:t>
      </w:r>
    </w:p>
    <w:p>
      <w:pPr>
        <w:pStyle w:val="ListBullet"/>
      </w:pPr>
      <w:r>
        <w:rPr>
          <w:b/>
        </w:rPr>
        <w:t xml:space="preserve">Practice apps: TodoMVC: </w:t>
      </w:r>
      <w:r>
        <w:t>https://demo.playwright.dev/todomvc/</w:t>
      </w:r>
    </w:p>
    <w:p>
      <w:pPr>
        <w:pStyle w:val="ListBullet"/>
      </w:pPr>
      <w:r>
        <w:rPr>
          <w:b/>
        </w:rPr>
        <w:t xml:space="preserve">Practice app: The Internet: </w:t>
      </w:r>
      <w:r>
        <w:t>https://the-internet.herokuapp.com/</w:t>
      </w:r>
    </w:p>
    <w:p>
      <w:r>
        <w:t>Use public demo sites only where permitted. Do not use real credentials, production customer data, or company systems without authorization. Prefer the official documentation when a video uses outdated syntax.</w:t>
      </w:r>
    </w:p>
    <w:p>
      <w:pPr>
        <w:pStyle w:val="Heading1"/>
      </w:pPr>
      <w:r>
        <w:t>6. What to defer until after the first week</w:t>
      </w:r>
    </w:p>
    <w:p>
      <w:pPr>
        <w:pStyle w:val="ListBullet"/>
      </w:pPr>
      <w:r>
        <w:t>Deep API automation and API-to-UI workflows.</w:t>
      </w:r>
    </w:p>
    <w:p>
      <w:pPr>
        <w:pStyle w:val="ListBullet"/>
      </w:pPr>
      <w:r>
        <w:t>A complete GitHub Actions pipeline and CI troubleshooting.</w:t>
      </w:r>
    </w:p>
    <w:p>
      <w:pPr>
        <w:pStyle w:val="ListBullet"/>
      </w:pPr>
      <w:r>
        <w:t>Advanced fixture scopes, plugin development, complex test-data factories, and parallel execution.</w:t>
      </w:r>
    </w:p>
    <w:p>
      <w:pPr>
        <w:pStyle w:val="ListBullet"/>
      </w:pPr>
      <w:r>
        <w:t>Comprehensive cross-browser and mobile-device coverage.</w:t>
      </w:r>
    </w:p>
    <w:p>
      <w:pPr>
        <w:pStyle w:val="ListBullet"/>
      </w:pPr>
      <w:r>
        <w:t>Advanced authentication reuse, network mocking, visual comparisons, and complex iframe/window scenarios.</w:t>
      </w:r>
    </w:p>
    <w:p>
      <w:r>
        <w:t>These are valuable follow-up topics, but adding all of them to the first week risks shallow learning. Introduce them when the project or the team's test requirements call for them.</w:t>
      </w:r>
    </w:p>
    <w:p>
      <w:pPr>
        <w:pStyle w:val="Heading1"/>
      </w:pPr>
      <w:r>
        <w:t>7. End-of-week evaluation checklist</w:t>
      </w:r>
    </w:p>
    <w:p>
      <w:r>
        <w:t>☐ Can set up the project and run tests from the terminal.</w:t>
      </w:r>
    </w:p>
    <w:p>
      <w:r>
        <w:t>☐ Can choose a robust locator and write a meaningful assertion.</w:t>
      </w:r>
    </w:p>
    <w:p>
      <w:r>
        <w:t>☐ Understands auto-waiting and avoids unnecessary fixed sleeps.</w:t>
      </w:r>
    </w:p>
    <w:p>
      <w:r>
        <w:t>☐ Can use a fixture and explain basic setup/cleanup.</w:t>
      </w:r>
    </w:p>
    <w:p>
      <w:r>
        <w:t>☐ Can use parametrization for multiple inputs.</w:t>
      </w:r>
    </w:p>
    <w:p>
      <w:r>
        <w:t>☐ Can explain and use a simple page object.</w:t>
      </w:r>
    </w:p>
    <w:p>
      <w:r>
        <w:t>☐ Can inspect a failure using logs, screenshots, Inspector, or traces.</w:t>
      </w:r>
    </w:p>
    <w:p>
      <w:r>
        <w:t>☐ Can run the suite repeatedly, interpret a report, and explain known gaps.</w:t>
      </w:r>
    </w:p>
    <w:p>
      <w:r>
        <w:t>☐ Can independently add and debug one new test.</w:t>
      </w:r>
    </w:p>
    <w:p>
      <w:pPr>
        <w:pStyle w:val="Heading1"/>
      </w:pPr>
      <w:r>
        <w:t>8. Manager's acceptance criteria</w:t>
      </w:r>
    </w:p>
    <w:p>
      <w:r>
        <w:t>Mark the week successful when the QA developer can independently demonstrate at least five meaningful UI tests, including a negative case; run them from the terminal; explain the locator, assertion, fixture, and page-object choices; diagnose one deliberately introduced failure; and provide a README and test report. The learner does not need to master API testing or CI/CD to pass this first-week foundation.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