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C9" w:rsidRDefault="00F63A2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Q.2 What is Ganache ?</w:t>
      </w:r>
    </w:p>
    <w:p w:rsidR="00F63A20" w:rsidRDefault="00F63A2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 :</w:t>
      </w:r>
    </w:p>
    <w:p w:rsidR="00F63A20" w:rsidRDefault="00F63A20">
      <w:pPr>
        <w:rPr>
          <w:sz w:val="32"/>
          <w:szCs w:val="32"/>
        </w:rPr>
      </w:pPr>
    </w:p>
    <w:p w:rsidR="00F63A20" w:rsidRDefault="00F63A20" w:rsidP="00F63A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3A20">
        <w:rPr>
          <w:sz w:val="32"/>
          <w:szCs w:val="32"/>
        </w:rPr>
        <w:t>Ganache is a tool to set up your own local Ethereum Blockchain that you can use to deploy and test your Smart dApps before lanching them on authentic Blockchain.</w:t>
      </w:r>
    </w:p>
    <w:p w:rsidR="00F63A20" w:rsidRDefault="00F63A20" w:rsidP="00F63A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Ganache allows you to set up a local Ethereum Blockchain to test your dApps in a safe environment.</w:t>
      </w:r>
    </w:p>
    <w:p w:rsidR="00F63A20" w:rsidRDefault="00F63A20" w:rsidP="00F63A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Ganache can help developers save both money and time.</w:t>
      </w:r>
    </w:p>
    <w:p w:rsidR="00F63A20" w:rsidRPr="00F63A20" w:rsidRDefault="00F63A20" w:rsidP="00F63A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Ganache enbles develpopers to avoid paying unnecessary gas fees during the developing process.</w:t>
      </w:r>
      <w:bookmarkStart w:id="0" w:name="_GoBack"/>
      <w:bookmarkEnd w:id="0"/>
    </w:p>
    <w:p w:rsidR="00F63A20" w:rsidRPr="00F63A20" w:rsidRDefault="00F63A20">
      <w:pPr>
        <w:rPr>
          <w:sz w:val="32"/>
          <w:szCs w:val="32"/>
        </w:rPr>
      </w:pPr>
    </w:p>
    <w:sectPr w:rsidR="00F63A20" w:rsidRPr="00F6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E46DF"/>
    <w:multiLevelType w:val="hybridMultilevel"/>
    <w:tmpl w:val="3AB6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59"/>
    <w:rsid w:val="003C3D59"/>
    <w:rsid w:val="00E35FC9"/>
    <w:rsid w:val="00F6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0C8E"/>
  <w15:chartTrackingRefBased/>
  <w15:docId w15:val="{4067EB85-C33D-450A-82CE-1F77707F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2024-07-05T06:57:00Z</dcterms:created>
  <dcterms:modified xsi:type="dcterms:W3CDTF">2024-07-05T07:02:00Z</dcterms:modified>
</cp:coreProperties>
</file>