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3997" w:rsidRDefault="00B80290">
      <w:pPr>
        <w:jc w:val="center"/>
        <w:rPr>
          <w:rFonts w:ascii="Times New Roman" w:eastAsia="Times New Roman" w:hAnsi="Times New Roman" w:cs="Times New Roman"/>
          <w:b/>
          <w:bCs/>
          <w:sz w:val="28"/>
          <w:szCs w:val="28"/>
        </w:rPr>
      </w:pPr>
      <w:r w:rsidRPr="00B80290">
        <w:rPr>
          <w:rFonts w:ascii="Times New Roman" w:eastAsia="Times New Roman" w:hAnsi="Times New Roman" w:cs="Times New Roman"/>
          <w:b/>
          <w:bCs/>
          <w:sz w:val="28"/>
          <w:szCs w:val="28"/>
        </w:rPr>
        <w:t>Improving Instruction-Following in Small Language Models</w:t>
      </w:r>
      <w:r>
        <w:rPr>
          <w:rFonts w:ascii="Times New Roman" w:eastAsia="Times New Roman" w:hAnsi="Times New Roman" w:cs="Times New Roman"/>
          <w:b/>
          <w:bCs/>
          <w:sz w:val="28"/>
          <w:szCs w:val="28"/>
        </w:rPr>
        <w:br/>
      </w:r>
      <w:r w:rsidRPr="00B80290">
        <w:rPr>
          <w:rFonts w:ascii="Times New Roman" w:eastAsia="Times New Roman" w:hAnsi="Times New Roman" w:cs="Times New Roman"/>
          <w:b/>
          <w:bCs/>
          <w:sz w:val="28"/>
          <w:szCs w:val="28"/>
        </w:rPr>
        <w:t xml:space="preserve">Using </w:t>
      </w:r>
      <w:proofErr w:type="spellStart"/>
      <w:r w:rsidRPr="00B80290">
        <w:rPr>
          <w:rFonts w:ascii="Times New Roman" w:eastAsia="Times New Roman" w:hAnsi="Times New Roman" w:cs="Times New Roman"/>
          <w:b/>
          <w:bCs/>
          <w:sz w:val="28"/>
          <w:szCs w:val="28"/>
        </w:rPr>
        <w:t>LoRA</w:t>
      </w:r>
      <w:proofErr w:type="spellEnd"/>
      <w:r w:rsidRPr="00B80290">
        <w:rPr>
          <w:rFonts w:ascii="Times New Roman" w:eastAsia="Times New Roman" w:hAnsi="Times New Roman" w:cs="Times New Roman"/>
          <w:b/>
          <w:bCs/>
          <w:sz w:val="28"/>
          <w:szCs w:val="28"/>
        </w:rPr>
        <w:t>-Based Parameter Efficient Fine-Tuning</w:t>
      </w:r>
    </w:p>
    <w:p w:rsidR="004B3997" w:rsidRPr="00556743" w:rsidRDefault="00B80290">
      <w:pPr>
        <w:spacing w:after="0"/>
        <w:jc w:val="center"/>
        <w:rPr>
          <w:rFonts w:ascii="Times New Roman" w:eastAsia="Times New Roman" w:hAnsi="Times New Roman" w:cs="Times New Roman"/>
          <w:sz w:val="20"/>
          <w:szCs w:val="20"/>
        </w:rPr>
      </w:pPr>
      <w:r>
        <w:rPr>
          <w:rFonts w:ascii="Times New Roman" w:eastAsia="Times New Roman" w:hAnsi="Times New Roman" w:cs="Times New Roman"/>
          <w:b/>
          <w:bCs/>
          <w:sz w:val="24"/>
          <w:szCs w:val="24"/>
        </w:rPr>
        <w:t>Soham Banerjee</w:t>
      </w:r>
      <w:r w:rsidR="00CB1BC7" w:rsidRPr="00CB1BC7">
        <w:rPr>
          <w:rFonts w:ascii="Times New Roman" w:eastAsia="Times New Roman" w:hAnsi="Times New Roman" w:cs="Times New Roman"/>
          <w:b/>
          <w:bCs/>
          <w:sz w:val="24"/>
          <w:szCs w:val="24"/>
          <w:vertAlign w:val="superscript"/>
        </w:rPr>
        <w:t>*</w:t>
      </w:r>
      <w:r w:rsidR="00CB1BC7">
        <w:rPr>
          <w:rFonts w:ascii="Times New Roman" w:eastAsia="Times New Roman" w:hAnsi="Times New Roman" w:cs="Times New Roman"/>
          <w:b/>
          <w:bCs/>
          <w:sz w:val="24"/>
          <w:szCs w:val="24"/>
          <w:vertAlign w:val="superscript"/>
        </w:rPr>
        <w:t>1</w:t>
      </w:r>
      <w:r w:rsidR="00556743">
        <w:rPr>
          <w:rFonts w:ascii="Times New Roman" w:eastAsia="Times New Roman" w:hAnsi="Times New Roman" w:cs="Times New Roman"/>
          <w:b/>
          <w:bCs/>
          <w:sz w:val="24"/>
          <w:szCs w:val="24"/>
        </w:rPr>
        <w:t xml:space="preserve">, </w:t>
      </w:r>
      <w:r w:rsidR="00556743" w:rsidRPr="00556743">
        <w:rPr>
          <w:rFonts w:ascii="Times New Roman" w:eastAsia="Times New Roman" w:hAnsi="Times New Roman" w:cs="Times New Roman"/>
          <w:b/>
          <w:bCs/>
          <w:sz w:val="24"/>
          <w:szCs w:val="24"/>
        </w:rPr>
        <w:t>Sanjoy Bhattacharjee</w:t>
      </w:r>
      <w:r w:rsidR="00556743" w:rsidRPr="00556743">
        <w:rPr>
          <w:rFonts w:ascii="Times New Roman" w:eastAsia="Times New Roman" w:hAnsi="Times New Roman" w:cs="Times New Roman"/>
          <w:b/>
          <w:bCs/>
          <w:sz w:val="24"/>
          <w:szCs w:val="24"/>
          <w:vertAlign w:val="superscript"/>
        </w:rPr>
        <w:t>2</w:t>
      </w:r>
    </w:p>
    <w:p w:rsidR="004B3997" w:rsidRDefault="00850622" w:rsidP="00CB1BC7">
      <w:pPr>
        <w:spacing w:after="0"/>
        <w:jc w:val="center"/>
        <w:rPr>
          <w:rFonts w:ascii="Times New Roman" w:eastAsia="Times New Roman" w:hAnsi="Times New Roman" w:cs="Times New Roman"/>
          <w:sz w:val="20"/>
          <w:szCs w:val="20"/>
        </w:rPr>
      </w:pPr>
      <w:r w:rsidRPr="00594746">
        <w:rPr>
          <w:rFonts w:ascii="Times New Roman" w:eastAsia="Times New Roman" w:hAnsi="Times New Roman" w:cs="Times New Roman"/>
          <w:sz w:val="20"/>
          <w:szCs w:val="20"/>
          <w:vertAlign w:val="superscript"/>
        </w:rPr>
        <w:t>1</w:t>
      </w:r>
      <w:r>
        <w:rPr>
          <w:rFonts w:ascii="Times New Roman" w:eastAsia="Times New Roman" w:hAnsi="Times New Roman" w:cs="Times New Roman"/>
          <w:sz w:val="20"/>
          <w:szCs w:val="20"/>
        </w:rPr>
        <w:t xml:space="preserve"> </w:t>
      </w:r>
      <w:r w:rsidR="00CA1B89" w:rsidRPr="00CA1B89">
        <w:rPr>
          <w:rFonts w:ascii="Times New Roman" w:eastAsia="Times New Roman" w:hAnsi="Times New Roman" w:cs="Times New Roman"/>
          <w:sz w:val="20"/>
          <w:szCs w:val="20"/>
        </w:rPr>
        <w:t xml:space="preserve">Senior Analyst, </w:t>
      </w:r>
      <w:r w:rsidR="00CA1B89">
        <w:rPr>
          <w:rFonts w:ascii="Times New Roman" w:eastAsia="Times New Roman" w:hAnsi="Times New Roman" w:cs="Times New Roman"/>
          <w:sz w:val="20"/>
          <w:szCs w:val="20"/>
        </w:rPr>
        <w:t>Packaged App</w:t>
      </w:r>
      <w:r w:rsidR="00CA1B89" w:rsidRPr="00CA1B89">
        <w:rPr>
          <w:rFonts w:ascii="Times New Roman" w:eastAsia="Times New Roman" w:hAnsi="Times New Roman" w:cs="Times New Roman"/>
          <w:sz w:val="20"/>
          <w:szCs w:val="20"/>
        </w:rPr>
        <w:t xml:space="preserve"> Development, Accenture</w:t>
      </w:r>
    </w:p>
    <w:p w:rsidR="00556743" w:rsidRDefault="00556743" w:rsidP="00556743">
      <w:pPr>
        <w:spacing w:after="0"/>
        <w:jc w:val="center"/>
        <w:rPr>
          <w:rFonts w:ascii="Times New Roman" w:eastAsia="Times New Roman" w:hAnsi="Times New Roman" w:cs="Times New Roman"/>
          <w:sz w:val="20"/>
          <w:szCs w:val="20"/>
        </w:rPr>
      </w:pPr>
      <w:r w:rsidRPr="00556743">
        <w:rPr>
          <w:rFonts w:ascii="Times New Roman" w:eastAsia="Times New Roman" w:hAnsi="Times New Roman" w:cs="Times New Roman"/>
          <w:sz w:val="20"/>
          <w:szCs w:val="20"/>
          <w:vertAlign w:val="superscript"/>
        </w:rPr>
        <w:t>2</w:t>
      </w:r>
      <w:r>
        <w:rPr>
          <w:rFonts w:ascii="Times New Roman" w:eastAsia="Times New Roman" w:hAnsi="Times New Roman" w:cs="Times New Roman"/>
          <w:sz w:val="20"/>
          <w:szCs w:val="20"/>
        </w:rPr>
        <w:t xml:space="preserve"> </w:t>
      </w:r>
      <w:r w:rsidRPr="00556743">
        <w:rPr>
          <w:rFonts w:ascii="Times New Roman" w:eastAsia="Times New Roman" w:hAnsi="Times New Roman" w:cs="Times New Roman"/>
          <w:sz w:val="20"/>
          <w:szCs w:val="20"/>
        </w:rPr>
        <w:t>CSE Department</w:t>
      </w:r>
      <w:r>
        <w:rPr>
          <w:rFonts w:ascii="Times New Roman" w:eastAsia="Times New Roman" w:hAnsi="Times New Roman" w:cs="Times New Roman"/>
          <w:sz w:val="20"/>
          <w:szCs w:val="20"/>
        </w:rPr>
        <w:t xml:space="preserve">, </w:t>
      </w:r>
      <w:r w:rsidRPr="00556743">
        <w:rPr>
          <w:rFonts w:ascii="Times New Roman" w:eastAsia="Times New Roman" w:hAnsi="Times New Roman" w:cs="Times New Roman"/>
          <w:sz w:val="20"/>
          <w:szCs w:val="20"/>
        </w:rPr>
        <w:t>Dr. Sudhir Chandra Sur Institute of</w:t>
      </w:r>
      <w:r>
        <w:rPr>
          <w:rFonts w:ascii="Times New Roman" w:eastAsia="Times New Roman" w:hAnsi="Times New Roman" w:cs="Times New Roman"/>
          <w:sz w:val="20"/>
          <w:szCs w:val="20"/>
        </w:rPr>
        <w:t xml:space="preserve"> </w:t>
      </w:r>
      <w:r w:rsidRPr="00556743">
        <w:rPr>
          <w:rFonts w:ascii="Times New Roman" w:eastAsia="Times New Roman" w:hAnsi="Times New Roman" w:cs="Times New Roman"/>
          <w:sz w:val="20"/>
          <w:szCs w:val="20"/>
        </w:rPr>
        <w:t>Technology and Sports Complex</w:t>
      </w:r>
      <w:r>
        <w:rPr>
          <w:rFonts w:ascii="Times New Roman" w:eastAsia="Times New Roman" w:hAnsi="Times New Roman" w:cs="Times New Roman"/>
          <w:sz w:val="20"/>
          <w:szCs w:val="20"/>
        </w:rPr>
        <w:t>, K</w:t>
      </w:r>
      <w:r w:rsidRPr="00556743">
        <w:rPr>
          <w:rFonts w:ascii="Times New Roman" w:eastAsia="Times New Roman" w:hAnsi="Times New Roman" w:cs="Times New Roman"/>
          <w:sz w:val="20"/>
          <w:szCs w:val="20"/>
        </w:rPr>
        <w:t>olkata, India</w:t>
      </w:r>
    </w:p>
    <w:p w:rsidR="00FD68C6" w:rsidRDefault="00850622">
      <w:pPr>
        <w:spacing w:after="0"/>
        <w:jc w:val="center"/>
        <w:rPr>
          <w:rStyle w:val="Hyperlink"/>
          <w:rFonts w:ascii="Times New Roman" w:eastAsia="Times New Roman" w:hAnsi="Times New Roman" w:cs="Times New Roman"/>
          <w:bCs/>
          <w:color w:val="auto"/>
          <w:sz w:val="20"/>
          <w:szCs w:val="20"/>
          <w:u w:val="none"/>
        </w:rPr>
      </w:pPr>
      <w:bookmarkStart w:id="0" w:name="_heading=h.krzu7s7n3x4m" w:colFirst="0" w:colLast="0"/>
      <w:bookmarkEnd w:id="0"/>
      <w:r>
        <w:rPr>
          <w:rFonts w:ascii="Times New Roman" w:eastAsia="Times New Roman" w:hAnsi="Times New Roman" w:cs="Times New Roman"/>
          <w:sz w:val="20"/>
          <w:szCs w:val="20"/>
          <w:vertAlign w:val="superscript"/>
        </w:rPr>
        <w:t>*</w:t>
      </w:r>
      <w:r w:rsidR="00594746">
        <w:rPr>
          <w:rFonts w:ascii="Times New Roman" w:eastAsia="Times New Roman" w:hAnsi="Times New Roman" w:cs="Times New Roman"/>
          <w:sz w:val="20"/>
          <w:szCs w:val="20"/>
          <w:vertAlign w:val="superscript"/>
        </w:rPr>
        <w:t xml:space="preserve"> </w:t>
      </w:r>
      <w:r w:rsidR="00556743">
        <w:rPr>
          <w:rFonts w:ascii="Times New Roman" w:eastAsia="Times New Roman" w:hAnsi="Times New Roman" w:cs="Times New Roman"/>
          <w:sz w:val="20"/>
          <w:szCs w:val="20"/>
        </w:rPr>
        <w:t>E</w:t>
      </w:r>
      <w:r w:rsidR="00CA1B89">
        <w:rPr>
          <w:rFonts w:ascii="Times New Roman" w:eastAsia="Times New Roman" w:hAnsi="Times New Roman" w:cs="Times New Roman"/>
          <w:sz w:val="20"/>
          <w:szCs w:val="20"/>
        </w:rPr>
        <w:t>mail</w:t>
      </w:r>
      <w:r w:rsidR="00F04FE4">
        <w:rPr>
          <w:rFonts w:ascii="Times New Roman" w:eastAsia="Times New Roman" w:hAnsi="Times New Roman" w:cs="Times New Roman"/>
          <w:sz w:val="20"/>
          <w:szCs w:val="20"/>
        </w:rPr>
        <w:t xml:space="preserve"> of Corresponding Author</w:t>
      </w:r>
      <w:r w:rsidR="00CB1BC7">
        <w:rPr>
          <w:rFonts w:ascii="Times New Roman" w:eastAsia="Times New Roman" w:hAnsi="Times New Roman" w:cs="Times New Roman"/>
          <w:sz w:val="20"/>
          <w:szCs w:val="20"/>
        </w:rPr>
        <w:t xml:space="preserve">: </w:t>
      </w:r>
      <w:hyperlink r:id="rId6" w:history="1">
        <w:r w:rsidR="00CB1BC7" w:rsidRPr="003C7DB9">
          <w:rPr>
            <w:rStyle w:val="Hyperlink"/>
            <w:rFonts w:ascii="Times New Roman" w:eastAsia="Times New Roman" w:hAnsi="Times New Roman" w:cs="Times New Roman"/>
            <w:bCs/>
            <w:color w:val="auto"/>
            <w:sz w:val="20"/>
            <w:szCs w:val="20"/>
            <w:u w:val="none"/>
          </w:rPr>
          <w:t>sohambanerjee2k@gmail.com</w:t>
        </w:r>
      </w:hyperlink>
    </w:p>
    <w:p w:rsidR="004B3997" w:rsidRDefault="00FD68C6">
      <w:pPr>
        <w:spacing w:after="0"/>
        <w:jc w:val="center"/>
        <w:rPr>
          <w:rFonts w:ascii="Times New Roman" w:eastAsia="Times New Roman" w:hAnsi="Times New Roman" w:cs="Times New Roman"/>
          <w:b/>
          <w:bCs/>
          <w:sz w:val="20"/>
          <w:szCs w:val="20"/>
        </w:rPr>
      </w:pPr>
      <w:r w:rsidRPr="00FD68C6">
        <w:rPr>
          <w:rStyle w:val="Hyperlink"/>
          <w:rFonts w:ascii="Times New Roman" w:eastAsia="Times New Roman" w:hAnsi="Times New Roman" w:cs="Times New Roman"/>
          <w:bCs/>
          <w:color w:val="auto"/>
          <w:sz w:val="20"/>
          <w:szCs w:val="20"/>
          <w:u w:val="none"/>
        </w:rPr>
        <w:t>sanjoy.bhattacharjee@dsec.ac.in</w:t>
      </w:r>
    </w:p>
    <w:p w:rsidR="004B3997" w:rsidRDefault="004B3997">
      <w:pPr>
        <w:spacing w:after="0"/>
        <w:jc w:val="center"/>
        <w:rPr>
          <w:rFonts w:ascii="Times New Roman" w:eastAsia="Times New Roman" w:hAnsi="Times New Roman" w:cs="Times New Roman"/>
          <w:sz w:val="20"/>
          <w:szCs w:val="20"/>
        </w:rPr>
      </w:pPr>
    </w:p>
    <w:p w:rsidR="004B3997" w:rsidRDefault="00850622" w:rsidP="00E42F29">
      <w:pPr>
        <w:ind w:left="-284" w:right="-330"/>
        <w:jc w:val="both"/>
        <w:rPr>
          <w:rFonts w:ascii="Times New Roman" w:eastAsia="Times New Roman" w:hAnsi="Times New Roman" w:cs="Times New Roman"/>
          <w:sz w:val="20"/>
          <w:szCs w:val="20"/>
        </w:rPr>
      </w:pPr>
      <w:bookmarkStart w:id="1" w:name="_heading=h.s07b31hz42cd" w:colFirst="0" w:colLast="0"/>
      <w:bookmarkEnd w:id="1"/>
      <w:r>
        <w:rPr>
          <w:rFonts w:ascii="Times New Roman" w:eastAsia="Times New Roman" w:hAnsi="Times New Roman" w:cs="Times New Roman"/>
          <w:b/>
          <w:bCs/>
          <w:sz w:val="20"/>
          <w:szCs w:val="20"/>
        </w:rPr>
        <w:t>Abstract:</w:t>
      </w:r>
      <w:r>
        <w:rPr>
          <w:rFonts w:ascii="Arial" w:eastAsia="Arial" w:hAnsi="Arial" w:cs="Arial"/>
          <w:color w:val="333333"/>
          <w:sz w:val="20"/>
          <w:szCs w:val="20"/>
          <w:highlight w:val="white"/>
        </w:rPr>
        <w:t xml:space="preserve"> </w:t>
      </w:r>
      <w:r w:rsidR="00E42F29" w:rsidRPr="00E42F29">
        <w:rPr>
          <w:rFonts w:ascii="Times New Roman" w:eastAsia="Times New Roman" w:hAnsi="Times New Roman" w:cs="Times New Roman"/>
          <w:sz w:val="20"/>
          <w:szCs w:val="20"/>
        </w:rPr>
        <w:t>Large Language Models (LLMs) demonstrate strong reasoning and conversational abilities but often require significant computational resources for full fine-tuning. This creates accessibility challenges for individual developers and resource-constrained environments. Parameter-Efficient Fine-Tuning (PEFT) methods such as Low-Rank Adaptation (</w:t>
      </w:r>
      <w:proofErr w:type="spellStart"/>
      <w:r w:rsidR="00E42F29" w:rsidRPr="00E42F29">
        <w:rPr>
          <w:rFonts w:ascii="Times New Roman" w:eastAsia="Times New Roman" w:hAnsi="Times New Roman" w:cs="Times New Roman"/>
          <w:sz w:val="20"/>
          <w:szCs w:val="20"/>
        </w:rPr>
        <w:t>LoRA</w:t>
      </w:r>
      <w:proofErr w:type="spellEnd"/>
      <w:r w:rsidR="00E42F29" w:rsidRPr="00E42F29">
        <w:rPr>
          <w:rFonts w:ascii="Times New Roman" w:eastAsia="Times New Roman" w:hAnsi="Times New Roman" w:cs="Times New Roman"/>
          <w:sz w:val="20"/>
          <w:szCs w:val="20"/>
        </w:rPr>
        <w:t>) provide an alternative by enabling targeted adaptation of model behaviour without modifying the entire parameter space.</w:t>
      </w:r>
      <w:r w:rsidR="00E42F29">
        <w:rPr>
          <w:rFonts w:ascii="Times New Roman" w:eastAsia="Times New Roman" w:hAnsi="Times New Roman" w:cs="Times New Roman"/>
          <w:sz w:val="20"/>
          <w:szCs w:val="20"/>
        </w:rPr>
        <w:t xml:space="preserve"> </w:t>
      </w:r>
      <w:r w:rsidR="00E42F29" w:rsidRPr="00E42F29">
        <w:rPr>
          <w:rFonts w:ascii="Times New Roman" w:eastAsia="Times New Roman" w:hAnsi="Times New Roman" w:cs="Times New Roman"/>
          <w:sz w:val="20"/>
          <w:szCs w:val="20"/>
        </w:rPr>
        <w:t>This paper presents an experimental</w:t>
      </w:r>
      <w:bookmarkStart w:id="2" w:name="_GoBack"/>
      <w:bookmarkEnd w:id="2"/>
      <w:r w:rsidR="00E42F29" w:rsidRPr="00E42F29">
        <w:rPr>
          <w:rFonts w:ascii="Times New Roman" w:eastAsia="Times New Roman" w:hAnsi="Times New Roman" w:cs="Times New Roman"/>
          <w:sz w:val="20"/>
          <w:szCs w:val="20"/>
        </w:rPr>
        <w:t xml:space="preserve"> study exploring </w:t>
      </w:r>
      <w:proofErr w:type="spellStart"/>
      <w:r w:rsidR="00E42F29" w:rsidRPr="00E42F29">
        <w:rPr>
          <w:rFonts w:ascii="Times New Roman" w:eastAsia="Times New Roman" w:hAnsi="Times New Roman" w:cs="Times New Roman"/>
          <w:sz w:val="20"/>
          <w:szCs w:val="20"/>
        </w:rPr>
        <w:t>LoRA</w:t>
      </w:r>
      <w:proofErr w:type="spellEnd"/>
      <w:r w:rsidR="00E42F29" w:rsidRPr="00E42F29">
        <w:rPr>
          <w:rFonts w:ascii="Times New Roman" w:eastAsia="Times New Roman" w:hAnsi="Times New Roman" w:cs="Times New Roman"/>
          <w:sz w:val="20"/>
          <w:szCs w:val="20"/>
        </w:rPr>
        <w:t xml:space="preserve">-based fine-tuning applied to small locally deployed language models. A lightweight training pipeline was implemented using </w:t>
      </w:r>
      <w:proofErr w:type="spellStart"/>
      <w:r w:rsidR="00E42F29" w:rsidRPr="00E42F29">
        <w:rPr>
          <w:rFonts w:ascii="Times New Roman" w:eastAsia="Times New Roman" w:hAnsi="Times New Roman" w:cs="Times New Roman"/>
          <w:sz w:val="20"/>
          <w:szCs w:val="20"/>
        </w:rPr>
        <w:t>PyTorch</w:t>
      </w:r>
      <w:proofErr w:type="spellEnd"/>
      <w:r w:rsidR="00E42F29" w:rsidRPr="00E42F29">
        <w:rPr>
          <w:rFonts w:ascii="Times New Roman" w:eastAsia="Times New Roman" w:hAnsi="Times New Roman" w:cs="Times New Roman"/>
          <w:sz w:val="20"/>
          <w:szCs w:val="20"/>
        </w:rPr>
        <w:t>, Hugging Face Transformers, and PEFT libraries to adapt model tone and instruction-following behaviour using custom datasets. The study evaluates qualitative improvements in response consistency, stylistic control, and instruction adherence after fine-tuning.</w:t>
      </w:r>
      <w:r w:rsidR="00E42F29">
        <w:rPr>
          <w:rFonts w:ascii="Times New Roman" w:eastAsia="Times New Roman" w:hAnsi="Times New Roman" w:cs="Times New Roman"/>
          <w:sz w:val="20"/>
          <w:szCs w:val="20"/>
        </w:rPr>
        <w:t xml:space="preserve"> </w:t>
      </w:r>
      <w:r w:rsidR="00E42F29" w:rsidRPr="00E42F29">
        <w:rPr>
          <w:rFonts w:ascii="Times New Roman" w:eastAsia="Times New Roman" w:hAnsi="Times New Roman" w:cs="Times New Roman"/>
          <w:sz w:val="20"/>
          <w:szCs w:val="20"/>
        </w:rPr>
        <w:t xml:space="preserve">Results demonstrate that even minimal datasets can meaningfully influence model behaviour, highlighting the practicality of </w:t>
      </w:r>
      <w:proofErr w:type="spellStart"/>
      <w:r w:rsidR="00E42F29" w:rsidRPr="00E42F29">
        <w:rPr>
          <w:rFonts w:ascii="Times New Roman" w:eastAsia="Times New Roman" w:hAnsi="Times New Roman" w:cs="Times New Roman"/>
          <w:sz w:val="20"/>
          <w:szCs w:val="20"/>
        </w:rPr>
        <w:t>LoRA</w:t>
      </w:r>
      <w:proofErr w:type="spellEnd"/>
      <w:r w:rsidR="00E42F29" w:rsidRPr="00E42F29">
        <w:rPr>
          <w:rFonts w:ascii="Times New Roman" w:eastAsia="Times New Roman" w:hAnsi="Times New Roman" w:cs="Times New Roman"/>
          <w:sz w:val="20"/>
          <w:szCs w:val="20"/>
        </w:rPr>
        <w:t xml:space="preserve"> for rapid experimentation and personalised model development. The findings suggest that parameter-efficient methods can lower barriers to entry for applied AI development while enabling controllable and resource-efficient language model adaptation.</w:t>
      </w:r>
    </w:p>
    <w:p w:rsidR="004B3997" w:rsidRPr="00CE4169" w:rsidRDefault="00850622" w:rsidP="00CE4169">
      <w:pPr>
        <w:ind w:left="-284" w:right="-330"/>
        <w:jc w:val="both"/>
        <w:rPr>
          <w:rFonts w:ascii="Times New Roman" w:eastAsia="Times New Roman" w:hAnsi="Times New Roman" w:cs="Times New Roman"/>
          <w:i/>
          <w:iCs/>
          <w:color w:val="333333"/>
          <w:sz w:val="20"/>
          <w:szCs w:val="20"/>
        </w:rPr>
      </w:pPr>
      <w:r>
        <w:rPr>
          <w:rFonts w:ascii="Times New Roman" w:eastAsia="Times New Roman" w:hAnsi="Times New Roman" w:cs="Times New Roman"/>
          <w:b/>
          <w:bCs/>
          <w:i/>
          <w:iCs/>
          <w:color w:val="333333"/>
          <w:sz w:val="20"/>
          <w:szCs w:val="20"/>
          <w:highlight w:val="white"/>
        </w:rPr>
        <w:t>Keywords:</w:t>
      </w:r>
      <w:r>
        <w:rPr>
          <w:rFonts w:ascii="Times New Roman" w:eastAsia="Times New Roman" w:hAnsi="Times New Roman" w:cs="Times New Roman"/>
          <w:i/>
          <w:iCs/>
          <w:color w:val="333333"/>
          <w:sz w:val="20"/>
          <w:szCs w:val="20"/>
          <w:highlight w:val="white"/>
        </w:rPr>
        <w:t xml:space="preserve"> </w:t>
      </w:r>
      <w:r w:rsidR="00CE4169" w:rsidRPr="00CE4169">
        <w:rPr>
          <w:rFonts w:ascii="Times New Roman" w:eastAsia="Times New Roman" w:hAnsi="Times New Roman" w:cs="Times New Roman"/>
          <w:i/>
          <w:iCs/>
          <w:color w:val="333333"/>
          <w:sz w:val="20"/>
          <w:szCs w:val="20"/>
        </w:rPr>
        <w:t>Large Language Models (LLMs)</w:t>
      </w:r>
      <w:r w:rsidR="00CE4169">
        <w:rPr>
          <w:rFonts w:ascii="Times New Roman" w:eastAsia="Times New Roman" w:hAnsi="Times New Roman" w:cs="Times New Roman"/>
          <w:i/>
          <w:iCs/>
          <w:color w:val="333333"/>
          <w:sz w:val="20"/>
          <w:szCs w:val="20"/>
        </w:rPr>
        <w:t xml:space="preserve">, </w:t>
      </w:r>
      <w:proofErr w:type="spellStart"/>
      <w:r w:rsidR="00CE4169" w:rsidRPr="00CE4169">
        <w:rPr>
          <w:rFonts w:ascii="Times New Roman" w:eastAsia="Times New Roman" w:hAnsi="Times New Roman" w:cs="Times New Roman"/>
          <w:i/>
          <w:iCs/>
          <w:color w:val="333333"/>
          <w:sz w:val="20"/>
          <w:szCs w:val="20"/>
        </w:rPr>
        <w:t>LoRA</w:t>
      </w:r>
      <w:proofErr w:type="spellEnd"/>
      <w:r w:rsidR="00CE4169">
        <w:rPr>
          <w:rFonts w:ascii="Times New Roman" w:eastAsia="Times New Roman" w:hAnsi="Times New Roman" w:cs="Times New Roman"/>
          <w:i/>
          <w:iCs/>
          <w:color w:val="333333"/>
          <w:sz w:val="20"/>
          <w:szCs w:val="20"/>
        </w:rPr>
        <w:t xml:space="preserve">, </w:t>
      </w:r>
      <w:r w:rsidR="00CE4169" w:rsidRPr="00CE4169">
        <w:rPr>
          <w:rFonts w:ascii="Times New Roman" w:eastAsia="Times New Roman" w:hAnsi="Times New Roman" w:cs="Times New Roman"/>
          <w:i/>
          <w:iCs/>
          <w:color w:val="333333"/>
          <w:sz w:val="20"/>
          <w:szCs w:val="20"/>
        </w:rPr>
        <w:t>Parameter-Efficient Fine-Tuning</w:t>
      </w:r>
      <w:r w:rsidR="00CE4169">
        <w:rPr>
          <w:rFonts w:ascii="Times New Roman" w:eastAsia="Times New Roman" w:hAnsi="Times New Roman" w:cs="Times New Roman"/>
          <w:i/>
          <w:iCs/>
          <w:color w:val="333333"/>
          <w:sz w:val="20"/>
          <w:szCs w:val="20"/>
        </w:rPr>
        <w:t xml:space="preserve">, </w:t>
      </w:r>
      <w:r w:rsidR="00CE4169" w:rsidRPr="00CE4169">
        <w:rPr>
          <w:rFonts w:ascii="Times New Roman" w:eastAsia="Times New Roman" w:hAnsi="Times New Roman" w:cs="Times New Roman"/>
          <w:i/>
          <w:iCs/>
          <w:color w:val="333333"/>
          <w:sz w:val="20"/>
          <w:szCs w:val="20"/>
        </w:rPr>
        <w:t>Natural Language Processing</w:t>
      </w:r>
      <w:r w:rsidR="00CE4169">
        <w:rPr>
          <w:rFonts w:ascii="Times New Roman" w:eastAsia="Times New Roman" w:hAnsi="Times New Roman" w:cs="Times New Roman"/>
          <w:i/>
          <w:iCs/>
          <w:color w:val="333333"/>
          <w:sz w:val="20"/>
          <w:szCs w:val="20"/>
        </w:rPr>
        <w:t xml:space="preserve">, </w:t>
      </w:r>
      <w:r w:rsidR="00CE4169" w:rsidRPr="00CE4169">
        <w:rPr>
          <w:rFonts w:ascii="Times New Roman" w:eastAsia="Times New Roman" w:hAnsi="Times New Roman" w:cs="Times New Roman"/>
          <w:i/>
          <w:iCs/>
          <w:color w:val="333333"/>
          <w:sz w:val="20"/>
          <w:szCs w:val="20"/>
        </w:rPr>
        <w:t>Instruction Following</w:t>
      </w:r>
      <w:r w:rsidR="00CE4169">
        <w:rPr>
          <w:rFonts w:ascii="Times New Roman" w:eastAsia="Times New Roman" w:hAnsi="Times New Roman" w:cs="Times New Roman"/>
          <w:i/>
          <w:iCs/>
          <w:color w:val="333333"/>
          <w:sz w:val="20"/>
          <w:szCs w:val="20"/>
        </w:rPr>
        <w:t xml:space="preserve">, </w:t>
      </w:r>
      <w:r w:rsidR="00CE4169" w:rsidRPr="00CE4169">
        <w:rPr>
          <w:rFonts w:ascii="Times New Roman" w:eastAsia="Times New Roman" w:hAnsi="Times New Roman" w:cs="Times New Roman"/>
          <w:i/>
          <w:iCs/>
          <w:color w:val="333333"/>
          <w:sz w:val="20"/>
          <w:szCs w:val="20"/>
        </w:rPr>
        <w:t>Local AI Models</w:t>
      </w:r>
      <w:r w:rsidR="00CE4169">
        <w:rPr>
          <w:rFonts w:ascii="Times New Roman" w:eastAsia="Times New Roman" w:hAnsi="Times New Roman" w:cs="Times New Roman"/>
          <w:i/>
          <w:iCs/>
          <w:color w:val="333333"/>
          <w:sz w:val="20"/>
          <w:szCs w:val="20"/>
        </w:rPr>
        <w:t xml:space="preserve">, </w:t>
      </w:r>
      <w:r w:rsidR="00CE4169" w:rsidRPr="00CE4169">
        <w:rPr>
          <w:rFonts w:ascii="Times New Roman" w:eastAsia="Times New Roman" w:hAnsi="Times New Roman" w:cs="Times New Roman"/>
          <w:i/>
          <w:iCs/>
          <w:color w:val="333333"/>
          <w:sz w:val="20"/>
          <w:szCs w:val="20"/>
        </w:rPr>
        <w:t>Applied Machine Learning</w:t>
      </w:r>
    </w:p>
    <w:p w:rsidR="000569E2" w:rsidRPr="000569E2" w:rsidRDefault="000569E2">
      <w:pPr>
        <w:pBdr>
          <w:top w:val="nil"/>
          <w:left w:val="nil"/>
          <w:bottom w:val="nil"/>
          <w:right w:val="nil"/>
          <w:between w:val="nil"/>
        </w:pBdr>
        <w:ind w:left="-284" w:right="-330"/>
        <w:jc w:val="both"/>
        <w:rPr>
          <w:rFonts w:ascii="Times New Roman" w:eastAsia="Times New Roman" w:hAnsi="Times New Roman" w:cs="Times New Roman"/>
          <w:bCs/>
          <w:color w:val="000000"/>
          <w:sz w:val="24"/>
          <w:szCs w:val="24"/>
        </w:rPr>
      </w:pPr>
    </w:p>
    <w:p w:rsidR="004B3997" w:rsidRDefault="00850622">
      <w:pPr>
        <w:pBdr>
          <w:top w:val="nil"/>
          <w:left w:val="nil"/>
          <w:bottom w:val="nil"/>
          <w:right w:val="nil"/>
          <w:between w:val="nil"/>
        </w:pBdr>
        <w:ind w:left="-284" w:right="-330"/>
        <w:jc w:val="both"/>
        <w:rPr>
          <w:rFonts w:ascii="Times New Roman" w:eastAsia="Times New Roman" w:hAnsi="Times New Roman" w:cs="Times New Roman"/>
          <w:b/>
          <w:bCs/>
          <w:color w:val="000000"/>
          <w:sz w:val="24"/>
          <w:szCs w:val="24"/>
          <w:vertAlign w:val="superscript"/>
        </w:rPr>
      </w:pPr>
      <w:r>
        <w:rPr>
          <w:rFonts w:ascii="Times New Roman" w:eastAsia="Times New Roman" w:hAnsi="Times New Roman" w:cs="Times New Roman"/>
          <w:b/>
          <w:bCs/>
          <w:color w:val="000000"/>
          <w:sz w:val="24"/>
          <w:szCs w:val="24"/>
        </w:rPr>
        <w:t>1. Introduction</w:t>
      </w:r>
    </w:p>
    <w:p w:rsidR="008C1DF0" w:rsidRPr="008C1DF0" w:rsidRDefault="008C1DF0" w:rsidP="008C1DF0">
      <w:pPr>
        <w:ind w:left="-284" w:right="-330"/>
        <w:jc w:val="both"/>
        <w:rPr>
          <w:rFonts w:ascii="Times New Roman" w:eastAsia="Times New Roman" w:hAnsi="Times New Roman" w:cs="Times New Roman"/>
          <w:sz w:val="20"/>
          <w:szCs w:val="20"/>
        </w:rPr>
      </w:pPr>
      <w:r w:rsidRPr="008C1DF0">
        <w:rPr>
          <w:rFonts w:ascii="Times New Roman" w:eastAsia="Times New Roman" w:hAnsi="Times New Roman" w:cs="Times New Roman"/>
          <w:sz w:val="20"/>
          <w:szCs w:val="20"/>
        </w:rPr>
        <w:t>Large Language Models (LLMs) have rapidly transformed the field of Natural Language Processing (NLP)</w:t>
      </w:r>
      <w:r w:rsidR="00930DD0">
        <w:rPr>
          <w:rFonts w:ascii="Times New Roman" w:eastAsia="Times New Roman" w:hAnsi="Times New Roman" w:cs="Times New Roman"/>
          <w:sz w:val="20"/>
          <w:szCs w:val="20"/>
        </w:rPr>
        <w:t xml:space="preserve"> [1]</w:t>
      </w:r>
      <w:r w:rsidRPr="008C1DF0">
        <w:rPr>
          <w:rFonts w:ascii="Times New Roman" w:eastAsia="Times New Roman" w:hAnsi="Times New Roman" w:cs="Times New Roman"/>
          <w:sz w:val="20"/>
          <w:szCs w:val="20"/>
        </w:rPr>
        <w:t>, enabling applications such as conversational agents, automated content generation, software development assistance, and intelligent information retrieval. Modern transformer-based models demonstrate strong reasoning and language understanding capabilities, but achieving optimal performance often requires extensive computational resources and large-scale training infrastructure. As a result, fully fine-tuning large models remains impractical for individual developers, small organisations, and resource-constrained environments.</w:t>
      </w:r>
    </w:p>
    <w:p w:rsidR="008C1DF0" w:rsidRPr="008C1DF0" w:rsidRDefault="008C1DF0" w:rsidP="008C1DF0">
      <w:pPr>
        <w:ind w:left="-284" w:right="-330"/>
        <w:jc w:val="both"/>
        <w:rPr>
          <w:rFonts w:ascii="Times New Roman" w:eastAsia="Times New Roman" w:hAnsi="Times New Roman" w:cs="Times New Roman"/>
          <w:sz w:val="20"/>
          <w:szCs w:val="20"/>
        </w:rPr>
      </w:pPr>
      <w:r w:rsidRPr="008C1DF0">
        <w:rPr>
          <w:rFonts w:ascii="Times New Roman" w:eastAsia="Times New Roman" w:hAnsi="Times New Roman" w:cs="Times New Roman"/>
          <w:sz w:val="20"/>
          <w:szCs w:val="20"/>
        </w:rPr>
        <w:t>Recent advances in open-source language models have made local deployment increasingly feasible; however, smaller models frequently exhibit weaker instruction-following behaviour, inconsistent response styles, and reduced controllability compared to large proprietary systems. Traditional fine-tuning approaches attempt to address these limitations by updating all model parameters, but such methods demand significant memory, compute capacity, and training time</w:t>
      </w:r>
      <w:r w:rsidR="00BB1BA1">
        <w:rPr>
          <w:rFonts w:ascii="Times New Roman" w:eastAsia="Times New Roman" w:hAnsi="Times New Roman" w:cs="Times New Roman"/>
          <w:sz w:val="20"/>
          <w:szCs w:val="20"/>
        </w:rPr>
        <w:t xml:space="preserve"> [2]</w:t>
      </w:r>
      <w:r w:rsidRPr="008C1DF0">
        <w:rPr>
          <w:rFonts w:ascii="Times New Roman" w:eastAsia="Times New Roman" w:hAnsi="Times New Roman" w:cs="Times New Roman"/>
          <w:sz w:val="20"/>
          <w:szCs w:val="20"/>
        </w:rPr>
        <w:t>. These constraints motivate the exploration of more efficient adaptation strategies that allow developers to customise model behaviour without incurring prohibitive computational costs.</w:t>
      </w:r>
    </w:p>
    <w:p w:rsidR="008C1DF0" w:rsidRPr="008C1DF0" w:rsidRDefault="008C1DF0" w:rsidP="008C1DF0">
      <w:pPr>
        <w:ind w:left="-284" w:right="-330"/>
        <w:jc w:val="both"/>
        <w:rPr>
          <w:rFonts w:ascii="Times New Roman" w:eastAsia="Times New Roman" w:hAnsi="Times New Roman" w:cs="Times New Roman"/>
          <w:sz w:val="20"/>
          <w:szCs w:val="20"/>
        </w:rPr>
      </w:pPr>
      <w:r w:rsidRPr="008C1DF0">
        <w:rPr>
          <w:rFonts w:ascii="Times New Roman" w:eastAsia="Times New Roman" w:hAnsi="Times New Roman" w:cs="Times New Roman"/>
          <w:sz w:val="20"/>
          <w:szCs w:val="20"/>
        </w:rPr>
        <w:t>Parameter-Efficient Fine-Tuning (PEFT) techniques have emerged as a practical alternative to full model retraining. Among these methods, Low-Rank Adaptation (</w:t>
      </w:r>
      <w:proofErr w:type="spellStart"/>
      <w:r w:rsidRPr="008C1DF0">
        <w:rPr>
          <w:rFonts w:ascii="Times New Roman" w:eastAsia="Times New Roman" w:hAnsi="Times New Roman" w:cs="Times New Roman"/>
          <w:sz w:val="20"/>
          <w:szCs w:val="20"/>
        </w:rPr>
        <w:t>LoRA</w:t>
      </w:r>
      <w:proofErr w:type="spellEnd"/>
      <w:r w:rsidRPr="008C1DF0">
        <w:rPr>
          <w:rFonts w:ascii="Times New Roman" w:eastAsia="Times New Roman" w:hAnsi="Times New Roman" w:cs="Times New Roman"/>
          <w:sz w:val="20"/>
          <w:szCs w:val="20"/>
        </w:rPr>
        <w:t xml:space="preserve">) enables targeted modification of model behaviour by introducing lightweight trainable adapters while keeping the majority of pretrained parameters frozen. This approach significantly reduces training overhead while preserving the knowledge embedded in the base model. Consequently, </w:t>
      </w:r>
      <w:proofErr w:type="spellStart"/>
      <w:r w:rsidRPr="008C1DF0">
        <w:rPr>
          <w:rFonts w:ascii="Times New Roman" w:eastAsia="Times New Roman" w:hAnsi="Times New Roman" w:cs="Times New Roman"/>
          <w:sz w:val="20"/>
          <w:szCs w:val="20"/>
        </w:rPr>
        <w:t>LoRA</w:t>
      </w:r>
      <w:proofErr w:type="spellEnd"/>
      <w:r w:rsidRPr="008C1DF0">
        <w:rPr>
          <w:rFonts w:ascii="Times New Roman" w:eastAsia="Times New Roman" w:hAnsi="Times New Roman" w:cs="Times New Roman"/>
          <w:sz w:val="20"/>
          <w:szCs w:val="20"/>
        </w:rPr>
        <w:t xml:space="preserve"> has gained attention as a promising technique for rapid experimentation, domain adaptation, and personalised AI system development.</w:t>
      </w:r>
    </w:p>
    <w:p w:rsidR="008C1DF0" w:rsidRPr="008C1DF0" w:rsidRDefault="008C1DF0" w:rsidP="008C1DF0">
      <w:pPr>
        <w:ind w:left="-284" w:right="-330"/>
        <w:jc w:val="both"/>
        <w:rPr>
          <w:rFonts w:ascii="Times New Roman" w:eastAsia="Times New Roman" w:hAnsi="Times New Roman" w:cs="Times New Roman"/>
          <w:sz w:val="20"/>
          <w:szCs w:val="20"/>
        </w:rPr>
      </w:pPr>
      <w:r w:rsidRPr="008C1DF0">
        <w:rPr>
          <w:rFonts w:ascii="Times New Roman" w:eastAsia="Times New Roman" w:hAnsi="Times New Roman" w:cs="Times New Roman"/>
          <w:sz w:val="20"/>
          <w:szCs w:val="20"/>
        </w:rPr>
        <w:t xml:space="preserve">This paper presents an experimental study investigating the effectiveness of </w:t>
      </w:r>
      <w:proofErr w:type="spellStart"/>
      <w:r w:rsidRPr="008C1DF0">
        <w:rPr>
          <w:rFonts w:ascii="Times New Roman" w:eastAsia="Times New Roman" w:hAnsi="Times New Roman" w:cs="Times New Roman"/>
          <w:sz w:val="20"/>
          <w:szCs w:val="20"/>
        </w:rPr>
        <w:t>LoRA</w:t>
      </w:r>
      <w:proofErr w:type="spellEnd"/>
      <w:r w:rsidRPr="008C1DF0">
        <w:rPr>
          <w:rFonts w:ascii="Times New Roman" w:eastAsia="Times New Roman" w:hAnsi="Times New Roman" w:cs="Times New Roman"/>
          <w:sz w:val="20"/>
          <w:szCs w:val="20"/>
        </w:rPr>
        <w:t xml:space="preserve">-based fine-tuning for improving instruction-following and stylistic control in small locally deployed language models. A lightweight end-to-end pipeline was implemented using </w:t>
      </w:r>
      <w:proofErr w:type="spellStart"/>
      <w:r w:rsidRPr="008C1DF0">
        <w:rPr>
          <w:rFonts w:ascii="Times New Roman" w:eastAsia="Times New Roman" w:hAnsi="Times New Roman" w:cs="Times New Roman"/>
          <w:sz w:val="20"/>
          <w:szCs w:val="20"/>
        </w:rPr>
        <w:t>PyTorch</w:t>
      </w:r>
      <w:proofErr w:type="spellEnd"/>
      <w:r w:rsidRPr="008C1DF0">
        <w:rPr>
          <w:rFonts w:ascii="Times New Roman" w:eastAsia="Times New Roman" w:hAnsi="Times New Roman" w:cs="Times New Roman"/>
          <w:sz w:val="20"/>
          <w:szCs w:val="20"/>
        </w:rPr>
        <w:t xml:space="preserve">, Hugging Face Transformers, and PEFT libraries to fine-tune model behaviour using </w:t>
      </w:r>
      <w:r w:rsidRPr="008C1DF0">
        <w:rPr>
          <w:rFonts w:ascii="Times New Roman" w:eastAsia="Times New Roman" w:hAnsi="Times New Roman" w:cs="Times New Roman"/>
          <w:sz w:val="20"/>
          <w:szCs w:val="20"/>
        </w:rPr>
        <w:lastRenderedPageBreak/>
        <w:t>custom tone-oriented datasets. The work focuses on evaluating whether minimal datasets and limited computational resources can still produce observable behavioural adaptation in language model outputs.</w:t>
      </w:r>
    </w:p>
    <w:p w:rsidR="008C1DF0" w:rsidRPr="008C1DF0" w:rsidRDefault="008C1DF0" w:rsidP="008C1DF0">
      <w:pPr>
        <w:ind w:left="-284" w:right="-330"/>
        <w:jc w:val="both"/>
        <w:rPr>
          <w:rFonts w:ascii="Times New Roman" w:eastAsia="Times New Roman" w:hAnsi="Times New Roman" w:cs="Times New Roman"/>
          <w:sz w:val="20"/>
          <w:szCs w:val="20"/>
        </w:rPr>
      </w:pPr>
      <w:r w:rsidRPr="008C1DF0">
        <w:rPr>
          <w:rFonts w:ascii="Times New Roman" w:eastAsia="Times New Roman" w:hAnsi="Times New Roman" w:cs="Times New Roman"/>
          <w:sz w:val="20"/>
          <w:szCs w:val="20"/>
        </w:rPr>
        <w:t>The primary contributions of this study are as follows:</w:t>
      </w:r>
    </w:p>
    <w:p w:rsidR="008C1DF0" w:rsidRPr="00E0599A" w:rsidRDefault="008C1DF0" w:rsidP="00E0599A">
      <w:pPr>
        <w:pStyle w:val="ListParagraph"/>
        <w:numPr>
          <w:ilvl w:val="0"/>
          <w:numId w:val="1"/>
        </w:numPr>
        <w:ind w:right="-330"/>
        <w:jc w:val="both"/>
        <w:rPr>
          <w:rFonts w:ascii="Times New Roman" w:eastAsia="Times New Roman" w:hAnsi="Times New Roman" w:cs="Times New Roman"/>
          <w:sz w:val="20"/>
          <w:szCs w:val="20"/>
        </w:rPr>
      </w:pPr>
      <w:r w:rsidRPr="00E0599A">
        <w:rPr>
          <w:rFonts w:ascii="Times New Roman" w:eastAsia="Times New Roman" w:hAnsi="Times New Roman" w:cs="Times New Roman"/>
          <w:sz w:val="20"/>
          <w:szCs w:val="20"/>
        </w:rPr>
        <w:t>Design of a reproducible local fine-tuning pipeline using parameter-efficient methods;</w:t>
      </w:r>
    </w:p>
    <w:p w:rsidR="008C1DF0" w:rsidRPr="00E0599A" w:rsidRDefault="008C1DF0" w:rsidP="00E0599A">
      <w:pPr>
        <w:pStyle w:val="ListParagraph"/>
        <w:numPr>
          <w:ilvl w:val="0"/>
          <w:numId w:val="1"/>
        </w:numPr>
        <w:ind w:right="-330"/>
        <w:jc w:val="both"/>
        <w:rPr>
          <w:rFonts w:ascii="Times New Roman" w:eastAsia="Times New Roman" w:hAnsi="Times New Roman" w:cs="Times New Roman"/>
          <w:sz w:val="20"/>
          <w:szCs w:val="20"/>
        </w:rPr>
      </w:pPr>
      <w:r w:rsidRPr="00E0599A">
        <w:rPr>
          <w:rFonts w:ascii="Times New Roman" w:eastAsia="Times New Roman" w:hAnsi="Times New Roman" w:cs="Times New Roman"/>
          <w:sz w:val="20"/>
          <w:szCs w:val="20"/>
        </w:rPr>
        <w:t xml:space="preserve">Practical evaluation of behavioural changes introduced through </w:t>
      </w:r>
      <w:proofErr w:type="spellStart"/>
      <w:r w:rsidRPr="00E0599A">
        <w:rPr>
          <w:rFonts w:ascii="Times New Roman" w:eastAsia="Times New Roman" w:hAnsi="Times New Roman" w:cs="Times New Roman"/>
          <w:sz w:val="20"/>
          <w:szCs w:val="20"/>
        </w:rPr>
        <w:t>LoRA</w:t>
      </w:r>
      <w:proofErr w:type="spellEnd"/>
      <w:r w:rsidRPr="00E0599A">
        <w:rPr>
          <w:rFonts w:ascii="Times New Roman" w:eastAsia="Times New Roman" w:hAnsi="Times New Roman" w:cs="Times New Roman"/>
          <w:sz w:val="20"/>
          <w:szCs w:val="20"/>
        </w:rPr>
        <w:t xml:space="preserve"> adaptation;</w:t>
      </w:r>
    </w:p>
    <w:p w:rsidR="008C1DF0" w:rsidRPr="00E0599A" w:rsidRDefault="008C1DF0" w:rsidP="00E0599A">
      <w:pPr>
        <w:pStyle w:val="ListParagraph"/>
        <w:numPr>
          <w:ilvl w:val="0"/>
          <w:numId w:val="1"/>
        </w:numPr>
        <w:ind w:right="-330"/>
        <w:jc w:val="both"/>
        <w:rPr>
          <w:rFonts w:ascii="Times New Roman" w:eastAsia="Times New Roman" w:hAnsi="Times New Roman" w:cs="Times New Roman"/>
          <w:sz w:val="20"/>
          <w:szCs w:val="20"/>
        </w:rPr>
      </w:pPr>
      <w:r w:rsidRPr="00E0599A">
        <w:rPr>
          <w:rFonts w:ascii="Times New Roman" w:eastAsia="Times New Roman" w:hAnsi="Times New Roman" w:cs="Times New Roman"/>
          <w:sz w:val="20"/>
          <w:szCs w:val="20"/>
        </w:rPr>
        <w:t>Demonstration of accessible experimentation workflows for developers without large-scale training infrastructure.</w:t>
      </w:r>
    </w:p>
    <w:p w:rsidR="004B3997" w:rsidRDefault="008C1DF0" w:rsidP="008C1DF0">
      <w:pPr>
        <w:ind w:left="-284" w:right="-330"/>
        <w:jc w:val="both"/>
        <w:rPr>
          <w:rFonts w:ascii="Times New Roman" w:eastAsia="Times New Roman" w:hAnsi="Times New Roman" w:cs="Times New Roman"/>
          <w:sz w:val="24"/>
          <w:szCs w:val="24"/>
        </w:rPr>
      </w:pPr>
      <w:r w:rsidRPr="008C1DF0">
        <w:rPr>
          <w:rFonts w:ascii="Times New Roman" w:eastAsia="Times New Roman" w:hAnsi="Times New Roman" w:cs="Times New Roman"/>
          <w:sz w:val="20"/>
          <w:szCs w:val="20"/>
        </w:rPr>
        <w:t>The remainder of this paper is organised as follows: Section 2 provides background on transformer models and parameter-efficient fine-tuning approaches; Section 3 describes the methodology and experimental setup; Section 4 details the implementation process; Section 5 discusses observed results and limitations; and Section 6 concludes with future research directions.</w:t>
      </w:r>
    </w:p>
    <w:p w:rsidR="000569E2" w:rsidRPr="000569E2" w:rsidRDefault="000569E2">
      <w:pPr>
        <w:ind w:left="-284" w:right="-330"/>
        <w:rPr>
          <w:rFonts w:ascii="Times New Roman" w:eastAsia="Times New Roman" w:hAnsi="Times New Roman" w:cs="Times New Roman"/>
          <w:bCs/>
          <w:sz w:val="24"/>
          <w:szCs w:val="24"/>
        </w:rPr>
      </w:pPr>
    </w:p>
    <w:p w:rsidR="004B3997" w:rsidRDefault="00850622">
      <w:pPr>
        <w:ind w:left="-284" w:right="-33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 </w:t>
      </w:r>
      <w:r w:rsidR="00454308">
        <w:rPr>
          <w:rFonts w:ascii="Times New Roman" w:eastAsia="Times New Roman" w:hAnsi="Times New Roman" w:cs="Times New Roman"/>
          <w:b/>
          <w:bCs/>
          <w:sz w:val="24"/>
          <w:szCs w:val="24"/>
        </w:rPr>
        <w:t>Background and Related Work</w:t>
      </w:r>
    </w:p>
    <w:p w:rsidR="00723896" w:rsidRPr="00723896" w:rsidRDefault="00723896" w:rsidP="00723896">
      <w:pPr>
        <w:pBdr>
          <w:top w:val="nil"/>
          <w:left w:val="nil"/>
          <w:bottom w:val="nil"/>
          <w:right w:val="nil"/>
          <w:between w:val="nil"/>
        </w:pBdr>
        <w:spacing w:after="0"/>
        <w:ind w:left="-284" w:right="-330"/>
        <w:jc w:val="both"/>
        <w:rPr>
          <w:rFonts w:ascii="Times New Roman" w:eastAsia="Times New Roman" w:hAnsi="Times New Roman" w:cs="Times New Roman"/>
          <w:b/>
          <w:color w:val="000000"/>
          <w:sz w:val="20"/>
          <w:szCs w:val="20"/>
        </w:rPr>
      </w:pPr>
      <w:r w:rsidRPr="00723896">
        <w:rPr>
          <w:rFonts w:ascii="Times New Roman" w:eastAsia="Times New Roman" w:hAnsi="Times New Roman" w:cs="Times New Roman"/>
          <w:b/>
          <w:color w:val="000000"/>
          <w:sz w:val="20"/>
          <w:szCs w:val="20"/>
        </w:rPr>
        <w:t>2.1 Transformer-Based Language Models</w:t>
      </w:r>
    </w:p>
    <w:p w:rsidR="00723896" w:rsidRPr="00723896" w:rsidRDefault="00723896" w:rsidP="00723896">
      <w:pPr>
        <w:pBdr>
          <w:top w:val="nil"/>
          <w:left w:val="nil"/>
          <w:bottom w:val="nil"/>
          <w:right w:val="nil"/>
          <w:between w:val="nil"/>
        </w:pBdr>
        <w:spacing w:after="0"/>
        <w:ind w:left="-284" w:right="-330"/>
        <w:jc w:val="both"/>
        <w:rPr>
          <w:rFonts w:ascii="Times New Roman" w:eastAsia="Times New Roman" w:hAnsi="Times New Roman" w:cs="Times New Roman"/>
          <w:color w:val="000000"/>
          <w:sz w:val="20"/>
          <w:szCs w:val="20"/>
        </w:rPr>
      </w:pPr>
    </w:p>
    <w:p w:rsidR="00723896" w:rsidRPr="00723896" w:rsidRDefault="00723896" w:rsidP="00723896">
      <w:pPr>
        <w:pBdr>
          <w:top w:val="nil"/>
          <w:left w:val="nil"/>
          <w:bottom w:val="nil"/>
          <w:right w:val="nil"/>
          <w:between w:val="nil"/>
        </w:pBdr>
        <w:spacing w:after="0"/>
        <w:ind w:left="-284" w:right="-330"/>
        <w:jc w:val="both"/>
        <w:rPr>
          <w:rFonts w:ascii="Times New Roman" w:eastAsia="Times New Roman" w:hAnsi="Times New Roman" w:cs="Times New Roman"/>
          <w:color w:val="000000"/>
          <w:sz w:val="20"/>
          <w:szCs w:val="20"/>
        </w:rPr>
      </w:pPr>
      <w:r w:rsidRPr="00723896">
        <w:rPr>
          <w:rFonts w:ascii="Times New Roman" w:eastAsia="Times New Roman" w:hAnsi="Times New Roman" w:cs="Times New Roman"/>
          <w:color w:val="000000"/>
          <w:sz w:val="20"/>
          <w:szCs w:val="20"/>
        </w:rPr>
        <w:t>Recent progress in Natural Language Processing has been largely driven by transformer architectures</w:t>
      </w:r>
      <w:r w:rsidR="00977D6C">
        <w:rPr>
          <w:rFonts w:ascii="Times New Roman" w:eastAsia="Times New Roman" w:hAnsi="Times New Roman" w:cs="Times New Roman"/>
          <w:color w:val="000000"/>
          <w:sz w:val="20"/>
          <w:szCs w:val="20"/>
        </w:rPr>
        <w:t xml:space="preserve"> </w:t>
      </w:r>
      <w:r w:rsidR="00962069">
        <w:rPr>
          <w:rFonts w:ascii="Times New Roman" w:eastAsia="Times New Roman" w:hAnsi="Times New Roman" w:cs="Times New Roman"/>
          <w:color w:val="000000"/>
          <w:sz w:val="20"/>
          <w:szCs w:val="20"/>
        </w:rPr>
        <w:t>[3]</w:t>
      </w:r>
      <w:r w:rsidRPr="00723896">
        <w:rPr>
          <w:rFonts w:ascii="Times New Roman" w:eastAsia="Times New Roman" w:hAnsi="Times New Roman" w:cs="Times New Roman"/>
          <w:color w:val="000000"/>
          <w:sz w:val="20"/>
          <w:szCs w:val="20"/>
        </w:rPr>
        <w:t>, which rely on self-attention mechanisms to model contextual relationships within text sequences. Transformer-based models enable parallel processing of input tokens and capture long-range dependencies more effectively than earlier recurrent or convolutional approaches. Large Language Models (LLMs) built upon transformer architectures are typically pretrained on large-scale text corpora using self-supervised learning objectives, allowing them to acquire general linguistic knowledge and reasoning capabilities</w:t>
      </w:r>
      <w:r w:rsidR="001B617F">
        <w:rPr>
          <w:rFonts w:ascii="Times New Roman" w:eastAsia="Times New Roman" w:hAnsi="Times New Roman" w:cs="Times New Roman"/>
          <w:color w:val="000000"/>
          <w:sz w:val="20"/>
          <w:szCs w:val="20"/>
        </w:rPr>
        <w:t xml:space="preserve"> </w:t>
      </w:r>
      <w:r w:rsidR="00962069">
        <w:rPr>
          <w:rFonts w:ascii="Times New Roman" w:eastAsia="Times New Roman" w:hAnsi="Times New Roman" w:cs="Times New Roman"/>
          <w:color w:val="000000"/>
          <w:sz w:val="20"/>
          <w:szCs w:val="20"/>
        </w:rPr>
        <w:t>[4]</w:t>
      </w:r>
      <w:r w:rsidRPr="00723896">
        <w:rPr>
          <w:rFonts w:ascii="Times New Roman" w:eastAsia="Times New Roman" w:hAnsi="Times New Roman" w:cs="Times New Roman"/>
          <w:color w:val="000000"/>
          <w:sz w:val="20"/>
          <w:szCs w:val="20"/>
        </w:rPr>
        <w:t>.</w:t>
      </w:r>
    </w:p>
    <w:p w:rsidR="00723896" w:rsidRPr="00723896" w:rsidRDefault="00723896" w:rsidP="00723896">
      <w:pPr>
        <w:pBdr>
          <w:top w:val="nil"/>
          <w:left w:val="nil"/>
          <w:bottom w:val="nil"/>
          <w:right w:val="nil"/>
          <w:between w:val="nil"/>
        </w:pBdr>
        <w:spacing w:after="0"/>
        <w:ind w:left="-284" w:right="-330"/>
        <w:jc w:val="both"/>
        <w:rPr>
          <w:rFonts w:ascii="Times New Roman" w:eastAsia="Times New Roman" w:hAnsi="Times New Roman" w:cs="Times New Roman"/>
          <w:color w:val="000000"/>
          <w:sz w:val="20"/>
          <w:szCs w:val="20"/>
        </w:rPr>
      </w:pPr>
    </w:p>
    <w:p w:rsidR="00723896" w:rsidRPr="00723896" w:rsidRDefault="00723896" w:rsidP="00723896">
      <w:pPr>
        <w:pBdr>
          <w:top w:val="nil"/>
          <w:left w:val="nil"/>
          <w:bottom w:val="nil"/>
          <w:right w:val="nil"/>
          <w:between w:val="nil"/>
        </w:pBdr>
        <w:spacing w:after="0"/>
        <w:ind w:left="-284" w:right="-330"/>
        <w:jc w:val="both"/>
        <w:rPr>
          <w:rFonts w:ascii="Times New Roman" w:eastAsia="Times New Roman" w:hAnsi="Times New Roman" w:cs="Times New Roman"/>
          <w:color w:val="000000"/>
          <w:sz w:val="20"/>
          <w:szCs w:val="20"/>
        </w:rPr>
      </w:pPr>
      <w:r w:rsidRPr="00723896">
        <w:rPr>
          <w:rFonts w:ascii="Times New Roman" w:eastAsia="Times New Roman" w:hAnsi="Times New Roman" w:cs="Times New Roman"/>
          <w:color w:val="000000"/>
          <w:sz w:val="20"/>
          <w:szCs w:val="20"/>
        </w:rPr>
        <w:t>Following pretraining, models are commonly adapted to specific tasks through fine-tuning, where model parameters are updated using smaller domain-specific datasets. While this process improves task performance, traditional full-parameter fine-tuning becomes computationally expensive as model sizes grow into billions of parameters. These limitations motivate alternative approaches that retain pretrained knowledge while reducing training overhead.</w:t>
      </w:r>
    </w:p>
    <w:p w:rsidR="00723896" w:rsidRPr="00723896" w:rsidRDefault="00723896" w:rsidP="00723896">
      <w:pPr>
        <w:pBdr>
          <w:top w:val="nil"/>
          <w:left w:val="nil"/>
          <w:bottom w:val="nil"/>
          <w:right w:val="nil"/>
          <w:between w:val="nil"/>
        </w:pBdr>
        <w:spacing w:after="0"/>
        <w:ind w:left="-284" w:right="-330"/>
        <w:jc w:val="both"/>
        <w:rPr>
          <w:rFonts w:ascii="Times New Roman" w:eastAsia="Times New Roman" w:hAnsi="Times New Roman" w:cs="Times New Roman"/>
          <w:color w:val="000000"/>
          <w:sz w:val="20"/>
          <w:szCs w:val="20"/>
        </w:rPr>
      </w:pPr>
    </w:p>
    <w:p w:rsidR="00723896" w:rsidRPr="00723896" w:rsidRDefault="00723896" w:rsidP="00723896">
      <w:pPr>
        <w:pBdr>
          <w:top w:val="nil"/>
          <w:left w:val="nil"/>
          <w:bottom w:val="nil"/>
          <w:right w:val="nil"/>
          <w:between w:val="nil"/>
        </w:pBdr>
        <w:spacing w:after="0"/>
        <w:ind w:left="-284" w:right="-330"/>
        <w:jc w:val="both"/>
        <w:rPr>
          <w:rFonts w:ascii="Times New Roman" w:eastAsia="Times New Roman" w:hAnsi="Times New Roman" w:cs="Times New Roman"/>
          <w:b/>
          <w:color w:val="000000"/>
          <w:sz w:val="20"/>
          <w:szCs w:val="20"/>
        </w:rPr>
      </w:pPr>
      <w:r w:rsidRPr="00723896">
        <w:rPr>
          <w:rFonts w:ascii="Times New Roman" w:eastAsia="Times New Roman" w:hAnsi="Times New Roman" w:cs="Times New Roman"/>
          <w:b/>
          <w:color w:val="000000"/>
          <w:sz w:val="20"/>
          <w:szCs w:val="20"/>
        </w:rPr>
        <w:t>2.2 Fine-Tuning and Model Adaptation</w:t>
      </w:r>
    </w:p>
    <w:p w:rsidR="00723896" w:rsidRPr="00723896" w:rsidRDefault="00723896" w:rsidP="00723896">
      <w:pPr>
        <w:pBdr>
          <w:top w:val="nil"/>
          <w:left w:val="nil"/>
          <w:bottom w:val="nil"/>
          <w:right w:val="nil"/>
          <w:between w:val="nil"/>
        </w:pBdr>
        <w:spacing w:after="0"/>
        <w:ind w:left="-284" w:right="-330"/>
        <w:jc w:val="both"/>
        <w:rPr>
          <w:rFonts w:ascii="Times New Roman" w:eastAsia="Times New Roman" w:hAnsi="Times New Roman" w:cs="Times New Roman"/>
          <w:color w:val="000000"/>
          <w:sz w:val="20"/>
          <w:szCs w:val="20"/>
        </w:rPr>
      </w:pPr>
    </w:p>
    <w:p w:rsidR="00723896" w:rsidRPr="00723896" w:rsidRDefault="00723896" w:rsidP="00723896">
      <w:pPr>
        <w:pBdr>
          <w:top w:val="nil"/>
          <w:left w:val="nil"/>
          <w:bottom w:val="nil"/>
          <w:right w:val="nil"/>
          <w:between w:val="nil"/>
        </w:pBdr>
        <w:spacing w:after="0"/>
        <w:ind w:left="-284" w:right="-330"/>
        <w:jc w:val="both"/>
        <w:rPr>
          <w:rFonts w:ascii="Times New Roman" w:eastAsia="Times New Roman" w:hAnsi="Times New Roman" w:cs="Times New Roman"/>
          <w:color w:val="000000"/>
          <w:sz w:val="20"/>
          <w:szCs w:val="20"/>
        </w:rPr>
      </w:pPr>
      <w:r w:rsidRPr="00723896">
        <w:rPr>
          <w:rFonts w:ascii="Times New Roman" w:eastAsia="Times New Roman" w:hAnsi="Times New Roman" w:cs="Times New Roman"/>
          <w:color w:val="000000"/>
          <w:sz w:val="20"/>
          <w:szCs w:val="20"/>
        </w:rPr>
        <w:t>Fine-tuning is a widely used strategy for adapting pretrained language models to downstream tasks such as classification, question answering, or conversational interaction</w:t>
      </w:r>
      <w:r w:rsidR="003752DE">
        <w:rPr>
          <w:rFonts w:ascii="Times New Roman" w:eastAsia="Times New Roman" w:hAnsi="Times New Roman" w:cs="Times New Roman"/>
          <w:color w:val="000000"/>
          <w:sz w:val="20"/>
          <w:szCs w:val="20"/>
        </w:rPr>
        <w:t xml:space="preserve"> </w:t>
      </w:r>
      <w:r w:rsidR="00962069">
        <w:rPr>
          <w:rFonts w:ascii="Times New Roman" w:eastAsia="Times New Roman" w:hAnsi="Times New Roman" w:cs="Times New Roman"/>
          <w:color w:val="000000"/>
          <w:sz w:val="20"/>
          <w:szCs w:val="20"/>
        </w:rPr>
        <w:t>[5]</w:t>
      </w:r>
      <w:r w:rsidRPr="00723896">
        <w:rPr>
          <w:rFonts w:ascii="Times New Roman" w:eastAsia="Times New Roman" w:hAnsi="Times New Roman" w:cs="Times New Roman"/>
          <w:color w:val="000000"/>
          <w:sz w:val="20"/>
          <w:szCs w:val="20"/>
        </w:rPr>
        <w:t>. Conventional fine-tuning updates all model weights during training, enabling high performance but requiring substantial GPU memory and computational resources. Additionally, maintaining multiple fully fine-tuned versions of large models can introduce storage and deployment challenges</w:t>
      </w:r>
      <w:r w:rsidR="003752DE">
        <w:rPr>
          <w:rFonts w:ascii="Times New Roman" w:eastAsia="Times New Roman" w:hAnsi="Times New Roman" w:cs="Times New Roman"/>
          <w:color w:val="000000"/>
          <w:sz w:val="20"/>
          <w:szCs w:val="20"/>
        </w:rPr>
        <w:t xml:space="preserve"> </w:t>
      </w:r>
      <w:r w:rsidR="00962069">
        <w:rPr>
          <w:rFonts w:ascii="Times New Roman" w:eastAsia="Times New Roman" w:hAnsi="Times New Roman" w:cs="Times New Roman"/>
          <w:color w:val="000000"/>
          <w:sz w:val="20"/>
          <w:szCs w:val="20"/>
        </w:rPr>
        <w:t>[6]</w:t>
      </w:r>
      <w:r w:rsidRPr="00723896">
        <w:rPr>
          <w:rFonts w:ascii="Times New Roman" w:eastAsia="Times New Roman" w:hAnsi="Times New Roman" w:cs="Times New Roman"/>
          <w:color w:val="000000"/>
          <w:sz w:val="20"/>
          <w:szCs w:val="20"/>
        </w:rPr>
        <w:t>.</w:t>
      </w:r>
    </w:p>
    <w:p w:rsidR="00723896" w:rsidRPr="00723896" w:rsidRDefault="00723896" w:rsidP="00723896">
      <w:pPr>
        <w:pBdr>
          <w:top w:val="nil"/>
          <w:left w:val="nil"/>
          <w:bottom w:val="nil"/>
          <w:right w:val="nil"/>
          <w:between w:val="nil"/>
        </w:pBdr>
        <w:spacing w:after="0"/>
        <w:ind w:left="-284" w:right="-330"/>
        <w:jc w:val="both"/>
        <w:rPr>
          <w:rFonts w:ascii="Times New Roman" w:eastAsia="Times New Roman" w:hAnsi="Times New Roman" w:cs="Times New Roman"/>
          <w:color w:val="000000"/>
          <w:sz w:val="20"/>
          <w:szCs w:val="20"/>
        </w:rPr>
      </w:pPr>
    </w:p>
    <w:p w:rsidR="00723896" w:rsidRPr="00723896" w:rsidRDefault="00723896" w:rsidP="00723896">
      <w:pPr>
        <w:pBdr>
          <w:top w:val="nil"/>
          <w:left w:val="nil"/>
          <w:bottom w:val="nil"/>
          <w:right w:val="nil"/>
          <w:between w:val="nil"/>
        </w:pBdr>
        <w:spacing w:after="0"/>
        <w:ind w:left="-284" w:right="-330"/>
        <w:jc w:val="both"/>
        <w:rPr>
          <w:rFonts w:ascii="Times New Roman" w:eastAsia="Times New Roman" w:hAnsi="Times New Roman" w:cs="Times New Roman"/>
          <w:color w:val="000000"/>
          <w:sz w:val="20"/>
          <w:szCs w:val="20"/>
        </w:rPr>
      </w:pPr>
      <w:r w:rsidRPr="00723896">
        <w:rPr>
          <w:rFonts w:ascii="Times New Roman" w:eastAsia="Times New Roman" w:hAnsi="Times New Roman" w:cs="Times New Roman"/>
          <w:color w:val="000000"/>
          <w:sz w:val="20"/>
          <w:szCs w:val="20"/>
        </w:rPr>
        <w:t>In practical development environments, particularly for independent researchers and smaller teams, these constraints limit experimentation and slow iteration cycles. As a result, research has increasingly focused on efficient adaptation techniques that modify model behaviour while minimising computational cost.</w:t>
      </w:r>
    </w:p>
    <w:p w:rsidR="00723896" w:rsidRPr="00723896" w:rsidRDefault="00723896" w:rsidP="00723896">
      <w:pPr>
        <w:pBdr>
          <w:top w:val="nil"/>
          <w:left w:val="nil"/>
          <w:bottom w:val="nil"/>
          <w:right w:val="nil"/>
          <w:between w:val="nil"/>
        </w:pBdr>
        <w:spacing w:after="0"/>
        <w:ind w:left="-284" w:right="-330"/>
        <w:jc w:val="both"/>
        <w:rPr>
          <w:rFonts w:ascii="Times New Roman" w:eastAsia="Times New Roman" w:hAnsi="Times New Roman" w:cs="Times New Roman"/>
          <w:color w:val="000000"/>
          <w:sz w:val="20"/>
          <w:szCs w:val="20"/>
        </w:rPr>
      </w:pPr>
    </w:p>
    <w:p w:rsidR="00723896" w:rsidRPr="00723896" w:rsidRDefault="00723896" w:rsidP="00723896">
      <w:pPr>
        <w:pBdr>
          <w:top w:val="nil"/>
          <w:left w:val="nil"/>
          <w:bottom w:val="nil"/>
          <w:right w:val="nil"/>
          <w:between w:val="nil"/>
        </w:pBdr>
        <w:spacing w:after="0"/>
        <w:ind w:left="-284" w:right="-330"/>
        <w:jc w:val="both"/>
        <w:rPr>
          <w:rFonts w:ascii="Times New Roman" w:eastAsia="Times New Roman" w:hAnsi="Times New Roman" w:cs="Times New Roman"/>
          <w:b/>
          <w:color w:val="000000"/>
          <w:sz w:val="20"/>
          <w:szCs w:val="20"/>
        </w:rPr>
      </w:pPr>
      <w:r w:rsidRPr="00723896">
        <w:rPr>
          <w:rFonts w:ascii="Times New Roman" w:eastAsia="Times New Roman" w:hAnsi="Times New Roman" w:cs="Times New Roman"/>
          <w:b/>
          <w:color w:val="000000"/>
          <w:sz w:val="20"/>
          <w:szCs w:val="20"/>
        </w:rPr>
        <w:t>2.3 Parameter-Efficient Fine-Tuning (PEFT)</w:t>
      </w:r>
    </w:p>
    <w:p w:rsidR="00723896" w:rsidRPr="00723896" w:rsidRDefault="00723896" w:rsidP="00723896">
      <w:pPr>
        <w:pBdr>
          <w:top w:val="nil"/>
          <w:left w:val="nil"/>
          <w:bottom w:val="nil"/>
          <w:right w:val="nil"/>
          <w:between w:val="nil"/>
        </w:pBdr>
        <w:spacing w:after="0"/>
        <w:ind w:left="-284" w:right="-330"/>
        <w:jc w:val="both"/>
        <w:rPr>
          <w:rFonts w:ascii="Times New Roman" w:eastAsia="Times New Roman" w:hAnsi="Times New Roman" w:cs="Times New Roman"/>
          <w:color w:val="000000"/>
          <w:sz w:val="20"/>
          <w:szCs w:val="20"/>
        </w:rPr>
      </w:pPr>
    </w:p>
    <w:p w:rsidR="00723896" w:rsidRPr="00723896" w:rsidRDefault="00723896" w:rsidP="00723896">
      <w:pPr>
        <w:pBdr>
          <w:top w:val="nil"/>
          <w:left w:val="nil"/>
          <w:bottom w:val="nil"/>
          <w:right w:val="nil"/>
          <w:between w:val="nil"/>
        </w:pBdr>
        <w:spacing w:after="0"/>
        <w:ind w:left="-284" w:right="-330"/>
        <w:jc w:val="both"/>
        <w:rPr>
          <w:rFonts w:ascii="Times New Roman" w:eastAsia="Times New Roman" w:hAnsi="Times New Roman" w:cs="Times New Roman"/>
          <w:color w:val="000000"/>
          <w:sz w:val="20"/>
          <w:szCs w:val="20"/>
        </w:rPr>
      </w:pPr>
      <w:r w:rsidRPr="00723896">
        <w:rPr>
          <w:rFonts w:ascii="Times New Roman" w:eastAsia="Times New Roman" w:hAnsi="Times New Roman" w:cs="Times New Roman"/>
          <w:color w:val="000000"/>
          <w:sz w:val="20"/>
          <w:szCs w:val="20"/>
        </w:rPr>
        <w:t>Parameter-Efficient Fine-Tuning (PEFT) methods aim to reduce the number of trainable parameters required during adaptation</w:t>
      </w:r>
      <w:r w:rsidR="003752DE">
        <w:rPr>
          <w:rFonts w:ascii="Times New Roman" w:eastAsia="Times New Roman" w:hAnsi="Times New Roman" w:cs="Times New Roman"/>
          <w:color w:val="000000"/>
          <w:sz w:val="20"/>
          <w:szCs w:val="20"/>
        </w:rPr>
        <w:t xml:space="preserve"> </w:t>
      </w:r>
      <w:r w:rsidR="00962069">
        <w:rPr>
          <w:rFonts w:ascii="Times New Roman" w:eastAsia="Times New Roman" w:hAnsi="Times New Roman" w:cs="Times New Roman"/>
          <w:color w:val="000000"/>
          <w:sz w:val="20"/>
          <w:szCs w:val="20"/>
        </w:rPr>
        <w:t>[7]</w:t>
      </w:r>
      <w:r w:rsidRPr="00723896">
        <w:rPr>
          <w:rFonts w:ascii="Times New Roman" w:eastAsia="Times New Roman" w:hAnsi="Times New Roman" w:cs="Times New Roman"/>
          <w:color w:val="000000"/>
          <w:sz w:val="20"/>
          <w:szCs w:val="20"/>
        </w:rPr>
        <w:t>. Instead of modifying the entire model, PEFT approaches introduce small additional parameter sets or selectively update portions of the network while keeping most pretrained weights frozen. This significantly decreases training time, memory consumption, and storage requirements.</w:t>
      </w:r>
    </w:p>
    <w:p w:rsidR="00723896" w:rsidRPr="00723896" w:rsidRDefault="00723896" w:rsidP="00723896">
      <w:pPr>
        <w:pBdr>
          <w:top w:val="nil"/>
          <w:left w:val="nil"/>
          <w:bottom w:val="nil"/>
          <w:right w:val="nil"/>
          <w:between w:val="nil"/>
        </w:pBdr>
        <w:spacing w:after="0"/>
        <w:ind w:left="-284" w:right="-330"/>
        <w:jc w:val="both"/>
        <w:rPr>
          <w:rFonts w:ascii="Times New Roman" w:eastAsia="Times New Roman" w:hAnsi="Times New Roman" w:cs="Times New Roman"/>
          <w:color w:val="000000"/>
          <w:sz w:val="20"/>
          <w:szCs w:val="20"/>
        </w:rPr>
      </w:pPr>
    </w:p>
    <w:p w:rsidR="00723896" w:rsidRPr="00723896" w:rsidRDefault="00723896" w:rsidP="00723896">
      <w:pPr>
        <w:pBdr>
          <w:top w:val="nil"/>
          <w:left w:val="nil"/>
          <w:bottom w:val="nil"/>
          <w:right w:val="nil"/>
          <w:between w:val="nil"/>
        </w:pBdr>
        <w:spacing w:after="0"/>
        <w:ind w:left="-284" w:right="-330"/>
        <w:jc w:val="both"/>
        <w:rPr>
          <w:rFonts w:ascii="Times New Roman" w:eastAsia="Times New Roman" w:hAnsi="Times New Roman" w:cs="Times New Roman"/>
          <w:color w:val="000000"/>
          <w:sz w:val="20"/>
          <w:szCs w:val="20"/>
        </w:rPr>
      </w:pPr>
      <w:r w:rsidRPr="00723896">
        <w:rPr>
          <w:rFonts w:ascii="Times New Roman" w:eastAsia="Times New Roman" w:hAnsi="Times New Roman" w:cs="Times New Roman"/>
          <w:color w:val="000000"/>
          <w:sz w:val="20"/>
          <w:szCs w:val="20"/>
        </w:rPr>
        <w:lastRenderedPageBreak/>
        <w:t>PEFT techniques enable developers to maintain multiple specialised behaviours using lightweight adapters rather than duplicating full models. Such approaches are particularly valuable for rapid experimentation, local deployment scenarios, and personalised AI systems.</w:t>
      </w:r>
    </w:p>
    <w:p w:rsidR="00723896" w:rsidRPr="00723896" w:rsidRDefault="00723896" w:rsidP="00723896">
      <w:pPr>
        <w:pBdr>
          <w:top w:val="nil"/>
          <w:left w:val="nil"/>
          <w:bottom w:val="nil"/>
          <w:right w:val="nil"/>
          <w:between w:val="nil"/>
        </w:pBdr>
        <w:spacing w:after="0"/>
        <w:ind w:left="-284" w:right="-330"/>
        <w:jc w:val="both"/>
        <w:rPr>
          <w:rFonts w:ascii="Times New Roman" w:eastAsia="Times New Roman" w:hAnsi="Times New Roman" w:cs="Times New Roman"/>
          <w:color w:val="000000"/>
          <w:sz w:val="20"/>
          <w:szCs w:val="20"/>
        </w:rPr>
      </w:pPr>
    </w:p>
    <w:p w:rsidR="00723896" w:rsidRPr="00723896" w:rsidRDefault="00723896" w:rsidP="00723896">
      <w:pPr>
        <w:pBdr>
          <w:top w:val="nil"/>
          <w:left w:val="nil"/>
          <w:bottom w:val="nil"/>
          <w:right w:val="nil"/>
          <w:between w:val="nil"/>
        </w:pBdr>
        <w:spacing w:after="0"/>
        <w:ind w:left="-284" w:right="-330"/>
        <w:jc w:val="both"/>
        <w:rPr>
          <w:rFonts w:ascii="Times New Roman" w:eastAsia="Times New Roman" w:hAnsi="Times New Roman" w:cs="Times New Roman"/>
          <w:b/>
          <w:color w:val="000000"/>
          <w:sz w:val="20"/>
          <w:szCs w:val="20"/>
        </w:rPr>
      </w:pPr>
      <w:r w:rsidRPr="00723896">
        <w:rPr>
          <w:rFonts w:ascii="Times New Roman" w:eastAsia="Times New Roman" w:hAnsi="Times New Roman" w:cs="Times New Roman"/>
          <w:b/>
          <w:color w:val="000000"/>
          <w:sz w:val="20"/>
          <w:szCs w:val="20"/>
        </w:rPr>
        <w:t>2.4 Low-Rank Adaptation (</w:t>
      </w:r>
      <w:proofErr w:type="spellStart"/>
      <w:r w:rsidRPr="00723896">
        <w:rPr>
          <w:rFonts w:ascii="Times New Roman" w:eastAsia="Times New Roman" w:hAnsi="Times New Roman" w:cs="Times New Roman"/>
          <w:b/>
          <w:color w:val="000000"/>
          <w:sz w:val="20"/>
          <w:szCs w:val="20"/>
        </w:rPr>
        <w:t>LoRA</w:t>
      </w:r>
      <w:proofErr w:type="spellEnd"/>
      <w:r w:rsidRPr="00723896">
        <w:rPr>
          <w:rFonts w:ascii="Times New Roman" w:eastAsia="Times New Roman" w:hAnsi="Times New Roman" w:cs="Times New Roman"/>
          <w:b/>
          <w:color w:val="000000"/>
          <w:sz w:val="20"/>
          <w:szCs w:val="20"/>
        </w:rPr>
        <w:t>)</w:t>
      </w:r>
    </w:p>
    <w:p w:rsidR="00723896" w:rsidRPr="00723896" w:rsidRDefault="00723896" w:rsidP="00723896">
      <w:pPr>
        <w:pBdr>
          <w:top w:val="nil"/>
          <w:left w:val="nil"/>
          <w:bottom w:val="nil"/>
          <w:right w:val="nil"/>
          <w:between w:val="nil"/>
        </w:pBdr>
        <w:spacing w:after="0"/>
        <w:ind w:left="-284" w:right="-330"/>
        <w:jc w:val="both"/>
        <w:rPr>
          <w:rFonts w:ascii="Times New Roman" w:eastAsia="Times New Roman" w:hAnsi="Times New Roman" w:cs="Times New Roman"/>
          <w:color w:val="000000"/>
          <w:sz w:val="20"/>
          <w:szCs w:val="20"/>
        </w:rPr>
      </w:pPr>
    </w:p>
    <w:p w:rsidR="00723896" w:rsidRPr="00723896" w:rsidRDefault="00723896" w:rsidP="00723896">
      <w:pPr>
        <w:pBdr>
          <w:top w:val="nil"/>
          <w:left w:val="nil"/>
          <w:bottom w:val="nil"/>
          <w:right w:val="nil"/>
          <w:between w:val="nil"/>
        </w:pBdr>
        <w:spacing w:after="0"/>
        <w:ind w:left="-284" w:right="-330"/>
        <w:jc w:val="both"/>
        <w:rPr>
          <w:rFonts w:ascii="Times New Roman" w:eastAsia="Times New Roman" w:hAnsi="Times New Roman" w:cs="Times New Roman"/>
          <w:color w:val="000000"/>
          <w:sz w:val="20"/>
          <w:szCs w:val="20"/>
        </w:rPr>
      </w:pPr>
      <w:r w:rsidRPr="00723896">
        <w:rPr>
          <w:rFonts w:ascii="Times New Roman" w:eastAsia="Times New Roman" w:hAnsi="Times New Roman" w:cs="Times New Roman"/>
          <w:color w:val="000000"/>
          <w:sz w:val="20"/>
          <w:szCs w:val="20"/>
        </w:rPr>
        <w:t>Low-Rank Adaptation (</w:t>
      </w:r>
      <w:proofErr w:type="spellStart"/>
      <w:r w:rsidRPr="00723896">
        <w:rPr>
          <w:rFonts w:ascii="Times New Roman" w:eastAsia="Times New Roman" w:hAnsi="Times New Roman" w:cs="Times New Roman"/>
          <w:color w:val="000000"/>
          <w:sz w:val="20"/>
          <w:szCs w:val="20"/>
        </w:rPr>
        <w:t>LoRA</w:t>
      </w:r>
      <w:proofErr w:type="spellEnd"/>
      <w:r w:rsidRPr="00723896">
        <w:rPr>
          <w:rFonts w:ascii="Times New Roman" w:eastAsia="Times New Roman" w:hAnsi="Times New Roman" w:cs="Times New Roman"/>
          <w:color w:val="000000"/>
          <w:sz w:val="20"/>
          <w:szCs w:val="20"/>
        </w:rPr>
        <w:t>) is a PEFT method that injects trainable low-rank matrices into selected layers of a pretrained transformer model</w:t>
      </w:r>
      <w:r w:rsidR="00E81A90">
        <w:rPr>
          <w:rFonts w:ascii="Times New Roman" w:eastAsia="Times New Roman" w:hAnsi="Times New Roman" w:cs="Times New Roman"/>
          <w:color w:val="000000"/>
          <w:sz w:val="20"/>
          <w:szCs w:val="20"/>
        </w:rPr>
        <w:t xml:space="preserve"> </w:t>
      </w:r>
      <w:r w:rsidR="00962069">
        <w:rPr>
          <w:rFonts w:ascii="Times New Roman" w:eastAsia="Times New Roman" w:hAnsi="Times New Roman" w:cs="Times New Roman"/>
          <w:color w:val="000000"/>
          <w:sz w:val="20"/>
          <w:szCs w:val="20"/>
        </w:rPr>
        <w:t>[8]</w:t>
      </w:r>
      <w:r w:rsidRPr="00723896">
        <w:rPr>
          <w:rFonts w:ascii="Times New Roman" w:eastAsia="Times New Roman" w:hAnsi="Times New Roman" w:cs="Times New Roman"/>
          <w:color w:val="000000"/>
          <w:sz w:val="20"/>
          <w:szCs w:val="20"/>
        </w:rPr>
        <w:t xml:space="preserve">. During training, only these newly introduced matrices are updated, while the original model parameters remain unchanged. By representing weight updates as low-rank decompositions, </w:t>
      </w:r>
      <w:proofErr w:type="spellStart"/>
      <w:r w:rsidRPr="00723896">
        <w:rPr>
          <w:rFonts w:ascii="Times New Roman" w:eastAsia="Times New Roman" w:hAnsi="Times New Roman" w:cs="Times New Roman"/>
          <w:color w:val="000000"/>
          <w:sz w:val="20"/>
          <w:szCs w:val="20"/>
        </w:rPr>
        <w:t>LoRA</w:t>
      </w:r>
      <w:proofErr w:type="spellEnd"/>
      <w:r w:rsidRPr="00723896">
        <w:rPr>
          <w:rFonts w:ascii="Times New Roman" w:eastAsia="Times New Roman" w:hAnsi="Times New Roman" w:cs="Times New Roman"/>
          <w:color w:val="000000"/>
          <w:sz w:val="20"/>
          <w:szCs w:val="20"/>
        </w:rPr>
        <w:t xml:space="preserve"> significantly reduces the number of learnable parameters without requiring full model retraining.</w:t>
      </w:r>
    </w:p>
    <w:p w:rsidR="00723896" w:rsidRPr="00723896" w:rsidRDefault="00723896" w:rsidP="00723896">
      <w:pPr>
        <w:pBdr>
          <w:top w:val="nil"/>
          <w:left w:val="nil"/>
          <w:bottom w:val="nil"/>
          <w:right w:val="nil"/>
          <w:between w:val="nil"/>
        </w:pBdr>
        <w:spacing w:after="0"/>
        <w:ind w:left="-284" w:right="-330"/>
        <w:jc w:val="both"/>
        <w:rPr>
          <w:rFonts w:ascii="Times New Roman" w:eastAsia="Times New Roman" w:hAnsi="Times New Roman" w:cs="Times New Roman"/>
          <w:color w:val="000000"/>
          <w:sz w:val="20"/>
          <w:szCs w:val="20"/>
        </w:rPr>
      </w:pPr>
    </w:p>
    <w:p w:rsidR="00723896" w:rsidRPr="00723896" w:rsidRDefault="00723896" w:rsidP="00723896">
      <w:pPr>
        <w:pBdr>
          <w:top w:val="nil"/>
          <w:left w:val="nil"/>
          <w:bottom w:val="nil"/>
          <w:right w:val="nil"/>
          <w:between w:val="nil"/>
        </w:pBdr>
        <w:spacing w:after="0"/>
        <w:ind w:left="-284" w:right="-330"/>
        <w:jc w:val="both"/>
        <w:rPr>
          <w:rFonts w:ascii="Times New Roman" w:eastAsia="Times New Roman" w:hAnsi="Times New Roman" w:cs="Times New Roman"/>
          <w:color w:val="000000"/>
          <w:sz w:val="20"/>
          <w:szCs w:val="20"/>
        </w:rPr>
      </w:pPr>
      <w:r w:rsidRPr="00723896">
        <w:rPr>
          <w:rFonts w:ascii="Times New Roman" w:eastAsia="Times New Roman" w:hAnsi="Times New Roman" w:cs="Times New Roman"/>
          <w:color w:val="000000"/>
          <w:sz w:val="20"/>
          <w:szCs w:val="20"/>
        </w:rPr>
        <w:t xml:space="preserve">This mechanism allows efficient behavioural modification of language models, including adaptation of response style, tone, and instruction-following capabilities. </w:t>
      </w:r>
      <w:proofErr w:type="spellStart"/>
      <w:r w:rsidRPr="00723896">
        <w:rPr>
          <w:rFonts w:ascii="Times New Roman" w:eastAsia="Times New Roman" w:hAnsi="Times New Roman" w:cs="Times New Roman"/>
          <w:color w:val="000000"/>
          <w:sz w:val="20"/>
          <w:szCs w:val="20"/>
        </w:rPr>
        <w:t>LoRA</w:t>
      </w:r>
      <w:proofErr w:type="spellEnd"/>
      <w:r w:rsidRPr="00723896">
        <w:rPr>
          <w:rFonts w:ascii="Times New Roman" w:eastAsia="Times New Roman" w:hAnsi="Times New Roman" w:cs="Times New Roman"/>
          <w:color w:val="000000"/>
          <w:sz w:val="20"/>
          <w:szCs w:val="20"/>
        </w:rPr>
        <w:t xml:space="preserve"> has gained popularity due to its simplicity, compatibility with existing transformer frameworks, and suitability for execution on consumer-grade hardware.</w:t>
      </w:r>
    </w:p>
    <w:p w:rsidR="00723896" w:rsidRPr="00723896" w:rsidRDefault="00723896" w:rsidP="00723896">
      <w:pPr>
        <w:pBdr>
          <w:top w:val="nil"/>
          <w:left w:val="nil"/>
          <w:bottom w:val="nil"/>
          <w:right w:val="nil"/>
          <w:between w:val="nil"/>
        </w:pBdr>
        <w:spacing w:after="0"/>
        <w:ind w:left="-284" w:right="-330"/>
        <w:jc w:val="both"/>
        <w:rPr>
          <w:rFonts w:ascii="Times New Roman" w:eastAsia="Times New Roman" w:hAnsi="Times New Roman" w:cs="Times New Roman"/>
          <w:color w:val="000000"/>
          <w:sz w:val="20"/>
          <w:szCs w:val="20"/>
        </w:rPr>
      </w:pPr>
    </w:p>
    <w:p w:rsidR="00723896" w:rsidRPr="00723896" w:rsidRDefault="00723896" w:rsidP="00723896">
      <w:pPr>
        <w:pBdr>
          <w:top w:val="nil"/>
          <w:left w:val="nil"/>
          <w:bottom w:val="nil"/>
          <w:right w:val="nil"/>
          <w:between w:val="nil"/>
        </w:pBdr>
        <w:spacing w:after="0"/>
        <w:ind w:left="-284" w:right="-330"/>
        <w:jc w:val="both"/>
        <w:rPr>
          <w:rFonts w:ascii="Times New Roman" w:eastAsia="Times New Roman" w:hAnsi="Times New Roman" w:cs="Times New Roman"/>
          <w:b/>
          <w:color w:val="000000"/>
          <w:sz w:val="20"/>
          <w:szCs w:val="20"/>
        </w:rPr>
      </w:pPr>
      <w:r w:rsidRPr="00723896">
        <w:rPr>
          <w:rFonts w:ascii="Times New Roman" w:eastAsia="Times New Roman" w:hAnsi="Times New Roman" w:cs="Times New Roman"/>
          <w:b/>
          <w:color w:val="000000"/>
          <w:sz w:val="20"/>
          <w:szCs w:val="20"/>
        </w:rPr>
        <w:t>2.5 Motivation for the Present Study</w:t>
      </w:r>
    </w:p>
    <w:p w:rsidR="00723896" w:rsidRPr="00723896" w:rsidRDefault="00723896" w:rsidP="00723896">
      <w:pPr>
        <w:pBdr>
          <w:top w:val="nil"/>
          <w:left w:val="nil"/>
          <w:bottom w:val="nil"/>
          <w:right w:val="nil"/>
          <w:between w:val="nil"/>
        </w:pBdr>
        <w:spacing w:after="0"/>
        <w:ind w:left="-284" w:right="-330"/>
        <w:jc w:val="both"/>
        <w:rPr>
          <w:rFonts w:ascii="Times New Roman" w:eastAsia="Times New Roman" w:hAnsi="Times New Roman" w:cs="Times New Roman"/>
          <w:color w:val="000000"/>
          <w:sz w:val="20"/>
          <w:szCs w:val="20"/>
        </w:rPr>
      </w:pPr>
    </w:p>
    <w:p w:rsidR="00723896" w:rsidRPr="00723896" w:rsidRDefault="00723896" w:rsidP="00723896">
      <w:pPr>
        <w:pBdr>
          <w:top w:val="nil"/>
          <w:left w:val="nil"/>
          <w:bottom w:val="nil"/>
          <w:right w:val="nil"/>
          <w:between w:val="nil"/>
        </w:pBdr>
        <w:spacing w:after="0"/>
        <w:ind w:left="-284" w:right="-330"/>
        <w:jc w:val="both"/>
        <w:rPr>
          <w:rFonts w:ascii="Times New Roman" w:eastAsia="Times New Roman" w:hAnsi="Times New Roman" w:cs="Times New Roman"/>
          <w:color w:val="000000"/>
          <w:sz w:val="20"/>
          <w:szCs w:val="20"/>
        </w:rPr>
      </w:pPr>
      <w:r w:rsidRPr="00723896">
        <w:rPr>
          <w:rFonts w:ascii="Times New Roman" w:eastAsia="Times New Roman" w:hAnsi="Times New Roman" w:cs="Times New Roman"/>
          <w:color w:val="000000"/>
          <w:sz w:val="20"/>
          <w:szCs w:val="20"/>
        </w:rPr>
        <w:t>Although parameter-efficient methods have been widely discussed in recent research, practical experimentation workflows for individual developers remain less documented in applied engineering contexts. Many implementations assume access to large curated datasets or specialised hardware environments.</w:t>
      </w:r>
    </w:p>
    <w:p w:rsidR="00723896" w:rsidRPr="00723896" w:rsidRDefault="00723896" w:rsidP="00723896">
      <w:pPr>
        <w:pBdr>
          <w:top w:val="nil"/>
          <w:left w:val="nil"/>
          <w:bottom w:val="nil"/>
          <w:right w:val="nil"/>
          <w:between w:val="nil"/>
        </w:pBdr>
        <w:spacing w:after="0"/>
        <w:ind w:left="-284" w:right="-330"/>
        <w:jc w:val="both"/>
        <w:rPr>
          <w:rFonts w:ascii="Times New Roman" w:eastAsia="Times New Roman" w:hAnsi="Times New Roman" w:cs="Times New Roman"/>
          <w:color w:val="000000"/>
          <w:sz w:val="20"/>
          <w:szCs w:val="20"/>
        </w:rPr>
      </w:pPr>
    </w:p>
    <w:p w:rsidR="004B3997" w:rsidRDefault="00723896" w:rsidP="00723896">
      <w:pPr>
        <w:pBdr>
          <w:top w:val="nil"/>
          <w:left w:val="nil"/>
          <w:bottom w:val="nil"/>
          <w:right w:val="nil"/>
          <w:between w:val="nil"/>
        </w:pBdr>
        <w:spacing w:after="0"/>
        <w:ind w:left="-284" w:right="-330"/>
        <w:jc w:val="both"/>
        <w:rPr>
          <w:rFonts w:ascii="Times New Roman" w:eastAsia="Times New Roman" w:hAnsi="Times New Roman" w:cs="Times New Roman"/>
          <w:color w:val="000000"/>
          <w:sz w:val="20"/>
          <w:szCs w:val="20"/>
        </w:rPr>
      </w:pPr>
      <w:r w:rsidRPr="00723896">
        <w:rPr>
          <w:rFonts w:ascii="Times New Roman" w:eastAsia="Times New Roman" w:hAnsi="Times New Roman" w:cs="Times New Roman"/>
          <w:color w:val="000000"/>
          <w:sz w:val="20"/>
          <w:szCs w:val="20"/>
        </w:rPr>
        <w:t xml:space="preserve">The present study explores </w:t>
      </w:r>
      <w:proofErr w:type="spellStart"/>
      <w:r w:rsidRPr="00723896">
        <w:rPr>
          <w:rFonts w:ascii="Times New Roman" w:eastAsia="Times New Roman" w:hAnsi="Times New Roman" w:cs="Times New Roman"/>
          <w:color w:val="000000"/>
          <w:sz w:val="20"/>
          <w:szCs w:val="20"/>
        </w:rPr>
        <w:t>LoRA</w:t>
      </w:r>
      <w:proofErr w:type="spellEnd"/>
      <w:r w:rsidRPr="00723896">
        <w:rPr>
          <w:rFonts w:ascii="Times New Roman" w:eastAsia="Times New Roman" w:hAnsi="Times New Roman" w:cs="Times New Roman"/>
          <w:color w:val="000000"/>
          <w:sz w:val="20"/>
          <w:szCs w:val="20"/>
        </w:rPr>
        <w:t>-based fine-tuning from an applied engineering perspective, focusing on lightweight datasets, local experimentation, and rapid iteration. The objective is to evaluate whether meaningful behavioural adaptation can be achieved under realistic resource constraints, thereby lowering the barrier to entry for practical language model customisation.</w:t>
      </w:r>
    </w:p>
    <w:p w:rsidR="004B3997" w:rsidRDefault="004B3997">
      <w:pPr>
        <w:pBdr>
          <w:top w:val="nil"/>
          <w:left w:val="nil"/>
          <w:bottom w:val="nil"/>
          <w:right w:val="nil"/>
          <w:between w:val="nil"/>
        </w:pBdr>
        <w:spacing w:after="0"/>
        <w:ind w:left="-284" w:right="-330"/>
        <w:jc w:val="both"/>
        <w:rPr>
          <w:rFonts w:ascii="Times New Roman" w:eastAsia="Times New Roman" w:hAnsi="Times New Roman" w:cs="Times New Roman"/>
          <w:color w:val="000000"/>
          <w:sz w:val="24"/>
          <w:szCs w:val="24"/>
        </w:rPr>
      </w:pPr>
    </w:p>
    <w:p w:rsidR="000569E2" w:rsidRPr="000569E2" w:rsidRDefault="000569E2">
      <w:pPr>
        <w:pBdr>
          <w:top w:val="nil"/>
          <w:left w:val="nil"/>
          <w:bottom w:val="nil"/>
          <w:right w:val="nil"/>
          <w:between w:val="nil"/>
        </w:pBdr>
        <w:tabs>
          <w:tab w:val="left" w:pos="851"/>
        </w:tabs>
        <w:ind w:left="-284" w:right="-330"/>
        <w:jc w:val="both"/>
        <w:rPr>
          <w:rFonts w:ascii="Times New Roman" w:eastAsia="Times New Roman" w:hAnsi="Times New Roman" w:cs="Times New Roman"/>
          <w:bCs/>
          <w:color w:val="000000"/>
          <w:sz w:val="24"/>
          <w:szCs w:val="24"/>
        </w:rPr>
      </w:pPr>
    </w:p>
    <w:p w:rsidR="004B3997" w:rsidRDefault="00850622">
      <w:pPr>
        <w:pBdr>
          <w:top w:val="nil"/>
          <w:left w:val="nil"/>
          <w:bottom w:val="nil"/>
          <w:right w:val="nil"/>
          <w:between w:val="nil"/>
        </w:pBdr>
        <w:tabs>
          <w:tab w:val="left" w:pos="851"/>
        </w:tabs>
        <w:ind w:left="-284" w:right="-33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 </w:t>
      </w:r>
      <w:r w:rsidR="00454308">
        <w:rPr>
          <w:rFonts w:ascii="Times New Roman" w:eastAsia="Times New Roman" w:hAnsi="Times New Roman" w:cs="Times New Roman"/>
          <w:b/>
          <w:bCs/>
          <w:color w:val="000000"/>
          <w:sz w:val="24"/>
          <w:szCs w:val="24"/>
        </w:rPr>
        <w:t>Methodology</w:t>
      </w:r>
    </w:p>
    <w:p w:rsidR="00FB15D8" w:rsidRPr="00FB15D8" w:rsidRDefault="00FB15D8" w:rsidP="00FB15D8">
      <w:pPr>
        <w:ind w:left="-284" w:right="-330"/>
        <w:jc w:val="both"/>
        <w:rPr>
          <w:rFonts w:ascii="Times New Roman" w:eastAsia="Times New Roman" w:hAnsi="Times New Roman" w:cs="Times New Roman"/>
          <w:sz w:val="20"/>
          <w:szCs w:val="20"/>
        </w:rPr>
      </w:pPr>
      <w:r w:rsidRPr="00FB15D8">
        <w:rPr>
          <w:rFonts w:ascii="Times New Roman" w:eastAsia="Times New Roman" w:hAnsi="Times New Roman" w:cs="Times New Roman"/>
          <w:sz w:val="20"/>
          <w:szCs w:val="20"/>
        </w:rPr>
        <w:t>This study adopts an experimental engineering approach to evaluate the effectiveness of Low-Rank Adaptation (</w:t>
      </w:r>
      <w:proofErr w:type="spellStart"/>
      <w:r w:rsidRPr="00FB15D8">
        <w:rPr>
          <w:rFonts w:ascii="Times New Roman" w:eastAsia="Times New Roman" w:hAnsi="Times New Roman" w:cs="Times New Roman"/>
          <w:sz w:val="20"/>
          <w:szCs w:val="20"/>
        </w:rPr>
        <w:t>LoRA</w:t>
      </w:r>
      <w:proofErr w:type="spellEnd"/>
      <w:r w:rsidRPr="00FB15D8">
        <w:rPr>
          <w:rFonts w:ascii="Times New Roman" w:eastAsia="Times New Roman" w:hAnsi="Times New Roman" w:cs="Times New Roman"/>
          <w:sz w:val="20"/>
          <w:szCs w:val="20"/>
        </w:rPr>
        <w:t>) for modifying behavioural characteristics of small language models under limited computational constraints. The methodology focuses on constructing a lightweight, reproducible fine-tuning pipeline capable of running entirely on locally available hardware.</w:t>
      </w:r>
      <w:r w:rsidR="00850622" w:rsidRPr="00850622">
        <w:t xml:space="preserve"> </w:t>
      </w:r>
      <w:r w:rsidR="00850622" w:rsidRPr="00850622">
        <w:rPr>
          <w:rFonts w:ascii="Times New Roman" w:eastAsia="Times New Roman" w:hAnsi="Times New Roman" w:cs="Times New Roman"/>
          <w:sz w:val="20"/>
          <w:szCs w:val="20"/>
        </w:rPr>
        <w:t xml:space="preserve">The fine-tuning pipeline was implemented as a reproducible experimental framework </w:t>
      </w:r>
      <w:r w:rsidR="00962069">
        <w:rPr>
          <w:rFonts w:ascii="Times New Roman" w:eastAsia="Times New Roman" w:hAnsi="Times New Roman" w:cs="Times New Roman"/>
          <w:sz w:val="20"/>
          <w:szCs w:val="20"/>
        </w:rPr>
        <w:t>[9]</w:t>
      </w:r>
      <w:r w:rsidR="00850622" w:rsidRPr="00850622">
        <w:rPr>
          <w:rFonts w:ascii="Times New Roman" w:eastAsia="Times New Roman" w:hAnsi="Times New Roman" w:cs="Times New Roman"/>
          <w:sz w:val="20"/>
          <w:szCs w:val="20"/>
        </w:rPr>
        <w:t>.</w:t>
      </w:r>
    </w:p>
    <w:p w:rsidR="00FB15D8" w:rsidRPr="00FB15D8" w:rsidRDefault="00FB15D8" w:rsidP="00FB15D8">
      <w:pPr>
        <w:ind w:left="-284" w:right="-330"/>
        <w:jc w:val="both"/>
        <w:rPr>
          <w:rFonts w:ascii="Times New Roman" w:eastAsia="Times New Roman" w:hAnsi="Times New Roman" w:cs="Times New Roman"/>
          <w:b/>
          <w:sz w:val="20"/>
          <w:szCs w:val="20"/>
        </w:rPr>
      </w:pPr>
      <w:r w:rsidRPr="00FB15D8">
        <w:rPr>
          <w:rFonts w:ascii="Times New Roman" w:eastAsia="Times New Roman" w:hAnsi="Times New Roman" w:cs="Times New Roman"/>
          <w:b/>
          <w:sz w:val="20"/>
          <w:szCs w:val="20"/>
        </w:rPr>
        <w:t>3.1 Model Selection</w:t>
      </w:r>
    </w:p>
    <w:p w:rsidR="00FB15D8" w:rsidRPr="00FB15D8" w:rsidRDefault="00FB15D8" w:rsidP="00FB15D8">
      <w:pPr>
        <w:ind w:left="-284" w:right="-330"/>
        <w:jc w:val="both"/>
        <w:rPr>
          <w:rFonts w:ascii="Times New Roman" w:eastAsia="Times New Roman" w:hAnsi="Times New Roman" w:cs="Times New Roman"/>
          <w:sz w:val="20"/>
          <w:szCs w:val="20"/>
        </w:rPr>
      </w:pPr>
      <w:r w:rsidRPr="00FB15D8">
        <w:rPr>
          <w:rFonts w:ascii="Times New Roman" w:eastAsia="Times New Roman" w:hAnsi="Times New Roman" w:cs="Times New Roman"/>
          <w:sz w:val="20"/>
          <w:szCs w:val="20"/>
        </w:rPr>
        <w:t>A small pretrained transformer-based language model was selected as the base model for experimentation. Smaller models were intentionally chosen to simulate realistic development environments where access to large-scale GPU infrastructure is limited.</w:t>
      </w:r>
    </w:p>
    <w:p w:rsidR="00FB15D8" w:rsidRPr="00FB15D8" w:rsidRDefault="00FB15D8" w:rsidP="00FB15D8">
      <w:pPr>
        <w:ind w:left="-284" w:right="-330"/>
        <w:jc w:val="both"/>
        <w:rPr>
          <w:rFonts w:ascii="Times New Roman" w:eastAsia="Times New Roman" w:hAnsi="Times New Roman" w:cs="Times New Roman"/>
          <w:sz w:val="20"/>
          <w:szCs w:val="20"/>
        </w:rPr>
      </w:pPr>
      <w:r w:rsidRPr="00FB15D8">
        <w:rPr>
          <w:rFonts w:ascii="Times New Roman" w:eastAsia="Times New Roman" w:hAnsi="Times New Roman" w:cs="Times New Roman"/>
          <w:sz w:val="20"/>
          <w:szCs w:val="20"/>
        </w:rPr>
        <w:t>The objective was not to maximise benchmark performance but to investigate whether parameter-efficient adaptation could meaningfully influence model behaviour despite constrained model capacity. The selected model was integrated using the Hugging Face Transformers ecosystem, enabling compatibility with existing training and inference workflows.</w:t>
      </w:r>
    </w:p>
    <w:p w:rsidR="00FB15D8" w:rsidRPr="00FB15D8" w:rsidRDefault="00FB15D8" w:rsidP="00FB15D8">
      <w:pPr>
        <w:ind w:left="-284" w:right="-330"/>
        <w:jc w:val="both"/>
        <w:rPr>
          <w:rFonts w:ascii="Times New Roman" w:eastAsia="Times New Roman" w:hAnsi="Times New Roman" w:cs="Times New Roman"/>
          <w:b/>
          <w:sz w:val="20"/>
          <w:szCs w:val="20"/>
        </w:rPr>
      </w:pPr>
      <w:r w:rsidRPr="00FB15D8">
        <w:rPr>
          <w:rFonts w:ascii="Times New Roman" w:eastAsia="Times New Roman" w:hAnsi="Times New Roman" w:cs="Times New Roman"/>
          <w:b/>
          <w:sz w:val="20"/>
          <w:szCs w:val="20"/>
        </w:rPr>
        <w:t>3.2 Dataset Preparation</w:t>
      </w:r>
    </w:p>
    <w:p w:rsidR="00FB15D8" w:rsidRPr="00FB15D8" w:rsidRDefault="00FB15D8" w:rsidP="009427B8">
      <w:pPr>
        <w:ind w:left="-284" w:right="-330"/>
        <w:jc w:val="both"/>
        <w:rPr>
          <w:rFonts w:ascii="Times New Roman" w:eastAsia="Times New Roman" w:hAnsi="Times New Roman" w:cs="Times New Roman"/>
          <w:sz w:val="20"/>
          <w:szCs w:val="20"/>
        </w:rPr>
      </w:pPr>
      <w:r w:rsidRPr="00FB15D8">
        <w:rPr>
          <w:rFonts w:ascii="Times New Roman" w:eastAsia="Times New Roman" w:hAnsi="Times New Roman" w:cs="Times New Roman"/>
          <w:sz w:val="20"/>
          <w:szCs w:val="20"/>
        </w:rPr>
        <w:t>Rather than employing large domain-specific corpora, this study utilised lightweight custom datasets designed to modify stylistic and instruction-following characteristics of model responses.</w:t>
      </w:r>
    </w:p>
    <w:p w:rsidR="00FB15D8" w:rsidRPr="00FB15D8" w:rsidRDefault="00FB15D8" w:rsidP="009427B8">
      <w:pPr>
        <w:ind w:left="-284" w:right="-330"/>
        <w:jc w:val="both"/>
        <w:rPr>
          <w:rFonts w:ascii="Times New Roman" w:eastAsia="Times New Roman" w:hAnsi="Times New Roman" w:cs="Times New Roman"/>
          <w:sz w:val="20"/>
          <w:szCs w:val="20"/>
        </w:rPr>
      </w:pPr>
      <w:r w:rsidRPr="00FB15D8">
        <w:rPr>
          <w:rFonts w:ascii="Times New Roman" w:eastAsia="Times New Roman" w:hAnsi="Times New Roman" w:cs="Times New Roman"/>
          <w:sz w:val="20"/>
          <w:szCs w:val="20"/>
        </w:rPr>
        <w:t>The dataset followed an instruction–input–output format commonly used in instruction tuning</w:t>
      </w:r>
      <w:r w:rsidR="006430BF">
        <w:rPr>
          <w:rFonts w:ascii="Times New Roman" w:eastAsia="Times New Roman" w:hAnsi="Times New Roman" w:cs="Times New Roman"/>
          <w:sz w:val="20"/>
          <w:szCs w:val="20"/>
        </w:rPr>
        <w:t xml:space="preserve"> </w:t>
      </w:r>
      <w:r w:rsidR="00962069">
        <w:rPr>
          <w:rFonts w:ascii="Times New Roman" w:eastAsia="Times New Roman" w:hAnsi="Times New Roman" w:cs="Times New Roman"/>
          <w:sz w:val="20"/>
          <w:szCs w:val="20"/>
        </w:rPr>
        <w:t>[10]</w:t>
      </w:r>
      <w:r w:rsidRPr="00FB15D8">
        <w:rPr>
          <w:rFonts w:ascii="Times New Roman" w:eastAsia="Times New Roman" w:hAnsi="Times New Roman" w:cs="Times New Roman"/>
          <w:sz w:val="20"/>
          <w:szCs w:val="20"/>
        </w:rPr>
        <w:t>. Each entry contained:</w:t>
      </w:r>
    </w:p>
    <w:p w:rsidR="00FB15D8" w:rsidRPr="009427B8" w:rsidRDefault="00FB15D8" w:rsidP="009427B8">
      <w:pPr>
        <w:pStyle w:val="ListParagraph"/>
        <w:numPr>
          <w:ilvl w:val="0"/>
          <w:numId w:val="3"/>
        </w:numPr>
        <w:ind w:right="-330"/>
        <w:jc w:val="both"/>
        <w:rPr>
          <w:rFonts w:ascii="Times New Roman" w:eastAsia="Times New Roman" w:hAnsi="Times New Roman" w:cs="Times New Roman"/>
          <w:sz w:val="20"/>
          <w:szCs w:val="20"/>
        </w:rPr>
      </w:pPr>
      <w:r w:rsidRPr="009427B8">
        <w:rPr>
          <w:rFonts w:ascii="Times New Roman" w:eastAsia="Times New Roman" w:hAnsi="Times New Roman" w:cs="Times New Roman"/>
          <w:sz w:val="20"/>
          <w:szCs w:val="20"/>
        </w:rPr>
        <w:t>an instruction describing the required transformation,</w:t>
      </w:r>
    </w:p>
    <w:p w:rsidR="00FB15D8" w:rsidRPr="009427B8" w:rsidRDefault="00FB15D8" w:rsidP="009427B8">
      <w:pPr>
        <w:pStyle w:val="ListParagraph"/>
        <w:numPr>
          <w:ilvl w:val="0"/>
          <w:numId w:val="3"/>
        </w:numPr>
        <w:ind w:right="-330"/>
        <w:jc w:val="both"/>
        <w:rPr>
          <w:rFonts w:ascii="Times New Roman" w:eastAsia="Times New Roman" w:hAnsi="Times New Roman" w:cs="Times New Roman"/>
          <w:sz w:val="20"/>
          <w:szCs w:val="20"/>
        </w:rPr>
      </w:pPr>
      <w:r w:rsidRPr="009427B8">
        <w:rPr>
          <w:rFonts w:ascii="Times New Roman" w:eastAsia="Times New Roman" w:hAnsi="Times New Roman" w:cs="Times New Roman"/>
          <w:sz w:val="20"/>
          <w:szCs w:val="20"/>
        </w:rPr>
        <w:t>an optional input prompt,</w:t>
      </w:r>
    </w:p>
    <w:p w:rsidR="00FB15D8" w:rsidRPr="009427B8" w:rsidRDefault="00FB15D8" w:rsidP="009427B8">
      <w:pPr>
        <w:pStyle w:val="ListParagraph"/>
        <w:numPr>
          <w:ilvl w:val="0"/>
          <w:numId w:val="3"/>
        </w:numPr>
        <w:ind w:right="-330"/>
        <w:jc w:val="both"/>
        <w:rPr>
          <w:rFonts w:ascii="Times New Roman" w:eastAsia="Times New Roman" w:hAnsi="Times New Roman" w:cs="Times New Roman"/>
          <w:sz w:val="20"/>
          <w:szCs w:val="20"/>
        </w:rPr>
      </w:pPr>
      <w:r w:rsidRPr="009427B8">
        <w:rPr>
          <w:rFonts w:ascii="Times New Roman" w:eastAsia="Times New Roman" w:hAnsi="Times New Roman" w:cs="Times New Roman"/>
          <w:sz w:val="20"/>
          <w:szCs w:val="20"/>
        </w:rPr>
        <w:lastRenderedPageBreak/>
        <w:t>a desired output demonstrating the target behaviour.</w:t>
      </w:r>
    </w:p>
    <w:p w:rsidR="00FB15D8" w:rsidRPr="00FB15D8" w:rsidRDefault="00FB15D8" w:rsidP="009427B8">
      <w:pPr>
        <w:ind w:left="-284" w:right="-330"/>
        <w:jc w:val="both"/>
        <w:rPr>
          <w:rFonts w:ascii="Times New Roman" w:eastAsia="Times New Roman" w:hAnsi="Times New Roman" w:cs="Times New Roman"/>
          <w:sz w:val="20"/>
          <w:szCs w:val="20"/>
        </w:rPr>
      </w:pPr>
      <w:r w:rsidRPr="00FB15D8">
        <w:rPr>
          <w:rFonts w:ascii="Times New Roman" w:eastAsia="Times New Roman" w:hAnsi="Times New Roman" w:cs="Times New Roman"/>
          <w:sz w:val="20"/>
          <w:szCs w:val="20"/>
        </w:rPr>
        <w:t>An initial dataset was constructed to encourage polite conversational responses, allowing observation of tone adaptation following fine-tuning. The intentionally small dataset size enabled rapid experimentation while highlighting the behavioural sensitivity of language models to targeted examples.</w:t>
      </w:r>
    </w:p>
    <w:p w:rsidR="00FB15D8" w:rsidRPr="009427B8" w:rsidRDefault="00FB15D8" w:rsidP="009427B8">
      <w:pPr>
        <w:ind w:left="-284" w:right="-330"/>
        <w:jc w:val="both"/>
        <w:rPr>
          <w:rFonts w:ascii="Times New Roman" w:eastAsia="Times New Roman" w:hAnsi="Times New Roman" w:cs="Times New Roman"/>
          <w:b/>
          <w:sz w:val="20"/>
          <w:szCs w:val="20"/>
        </w:rPr>
      </w:pPr>
      <w:r w:rsidRPr="009427B8">
        <w:rPr>
          <w:rFonts w:ascii="Times New Roman" w:eastAsia="Times New Roman" w:hAnsi="Times New Roman" w:cs="Times New Roman"/>
          <w:b/>
          <w:sz w:val="20"/>
          <w:szCs w:val="20"/>
        </w:rPr>
        <w:t xml:space="preserve">3.3 </w:t>
      </w:r>
      <w:proofErr w:type="spellStart"/>
      <w:r w:rsidRPr="009427B8">
        <w:rPr>
          <w:rFonts w:ascii="Times New Roman" w:eastAsia="Times New Roman" w:hAnsi="Times New Roman" w:cs="Times New Roman"/>
          <w:b/>
          <w:sz w:val="20"/>
          <w:szCs w:val="20"/>
        </w:rPr>
        <w:t>LoRA</w:t>
      </w:r>
      <w:proofErr w:type="spellEnd"/>
      <w:r w:rsidRPr="009427B8">
        <w:rPr>
          <w:rFonts w:ascii="Times New Roman" w:eastAsia="Times New Roman" w:hAnsi="Times New Roman" w:cs="Times New Roman"/>
          <w:b/>
          <w:sz w:val="20"/>
          <w:szCs w:val="20"/>
        </w:rPr>
        <w:t>-Based Fine-Tuning Pipeline</w:t>
      </w:r>
    </w:p>
    <w:p w:rsidR="00FB15D8" w:rsidRPr="00FB15D8" w:rsidRDefault="00FB15D8" w:rsidP="009427B8">
      <w:pPr>
        <w:ind w:left="-284" w:right="-330"/>
        <w:jc w:val="both"/>
        <w:rPr>
          <w:rFonts w:ascii="Times New Roman" w:eastAsia="Times New Roman" w:hAnsi="Times New Roman" w:cs="Times New Roman"/>
          <w:sz w:val="20"/>
          <w:szCs w:val="20"/>
        </w:rPr>
      </w:pPr>
      <w:r w:rsidRPr="00FB15D8">
        <w:rPr>
          <w:rFonts w:ascii="Times New Roman" w:eastAsia="Times New Roman" w:hAnsi="Times New Roman" w:cs="Times New Roman"/>
          <w:sz w:val="20"/>
          <w:szCs w:val="20"/>
        </w:rPr>
        <w:t>Parameter-efficient fine-tuning was implemented using the PEFT framework with Low-Rank Adaptation (</w:t>
      </w:r>
      <w:proofErr w:type="spellStart"/>
      <w:r w:rsidRPr="00FB15D8">
        <w:rPr>
          <w:rFonts w:ascii="Times New Roman" w:eastAsia="Times New Roman" w:hAnsi="Times New Roman" w:cs="Times New Roman"/>
          <w:sz w:val="20"/>
          <w:szCs w:val="20"/>
        </w:rPr>
        <w:t>LoRA</w:t>
      </w:r>
      <w:proofErr w:type="spellEnd"/>
      <w:r w:rsidRPr="00FB15D8">
        <w:rPr>
          <w:rFonts w:ascii="Times New Roman" w:eastAsia="Times New Roman" w:hAnsi="Times New Roman" w:cs="Times New Roman"/>
          <w:sz w:val="20"/>
          <w:szCs w:val="20"/>
        </w:rPr>
        <w:t xml:space="preserve">). Instead of updating all model parameters, </w:t>
      </w:r>
      <w:proofErr w:type="spellStart"/>
      <w:r w:rsidRPr="00FB15D8">
        <w:rPr>
          <w:rFonts w:ascii="Times New Roman" w:eastAsia="Times New Roman" w:hAnsi="Times New Roman" w:cs="Times New Roman"/>
          <w:sz w:val="20"/>
          <w:szCs w:val="20"/>
        </w:rPr>
        <w:t>LoRA</w:t>
      </w:r>
      <w:proofErr w:type="spellEnd"/>
      <w:r w:rsidRPr="00FB15D8">
        <w:rPr>
          <w:rFonts w:ascii="Times New Roman" w:eastAsia="Times New Roman" w:hAnsi="Times New Roman" w:cs="Times New Roman"/>
          <w:sz w:val="20"/>
          <w:szCs w:val="20"/>
        </w:rPr>
        <w:t xml:space="preserve"> adapters were injected into selected attention layers of the transformer architecture. During training:</w:t>
      </w:r>
    </w:p>
    <w:p w:rsidR="00FB15D8" w:rsidRPr="009427B8" w:rsidRDefault="00FB15D8" w:rsidP="009427B8">
      <w:pPr>
        <w:pStyle w:val="ListParagraph"/>
        <w:numPr>
          <w:ilvl w:val="0"/>
          <w:numId w:val="4"/>
        </w:numPr>
        <w:ind w:right="-330"/>
        <w:jc w:val="both"/>
        <w:rPr>
          <w:rFonts w:ascii="Times New Roman" w:eastAsia="Times New Roman" w:hAnsi="Times New Roman" w:cs="Times New Roman"/>
          <w:sz w:val="20"/>
          <w:szCs w:val="20"/>
        </w:rPr>
      </w:pPr>
      <w:r w:rsidRPr="009427B8">
        <w:rPr>
          <w:rFonts w:ascii="Times New Roman" w:eastAsia="Times New Roman" w:hAnsi="Times New Roman" w:cs="Times New Roman"/>
          <w:sz w:val="20"/>
          <w:szCs w:val="20"/>
        </w:rPr>
        <w:t>pretrained model weights remained frozen,</w:t>
      </w:r>
    </w:p>
    <w:p w:rsidR="00FB15D8" w:rsidRPr="009427B8" w:rsidRDefault="00FB15D8" w:rsidP="009427B8">
      <w:pPr>
        <w:pStyle w:val="ListParagraph"/>
        <w:numPr>
          <w:ilvl w:val="0"/>
          <w:numId w:val="4"/>
        </w:numPr>
        <w:ind w:right="-330"/>
        <w:jc w:val="both"/>
        <w:rPr>
          <w:rFonts w:ascii="Times New Roman" w:eastAsia="Times New Roman" w:hAnsi="Times New Roman" w:cs="Times New Roman"/>
          <w:sz w:val="20"/>
          <w:szCs w:val="20"/>
        </w:rPr>
      </w:pPr>
      <w:r w:rsidRPr="009427B8">
        <w:rPr>
          <w:rFonts w:ascii="Times New Roman" w:eastAsia="Times New Roman" w:hAnsi="Times New Roman" w:cs="Times New Roman"/>
          <w:sz w:val="20"/>
          <w:szCs w:val="20"/>
        </w:rPr>
        <w:t>only low-rank adapter matrices were updated,</w:t>
      </w:r>
    </w:p>
    <w:p w:rsidR="00FB15D8" w:rsidRPr="009427B8" w:rsidRDefault="00FB15D8" w:rsidP="009427B8">
      <w:pPr>
        <w:pStyle w:val="ListParagraph"/>
        <w:numPr>
          <w:ilvl w:val="0"/>
          <w:numId w:val="4"/>
        </w:numPr>
        <w:ind w:right="-330"/>
        <w:jc w:val="both"/>
        <w:rPr>
          <w:rFonts w:ascii="Times New Roman" w:eastAsia="Times New Roman" w:hAnsi="Times New Roman" w:cs="Times New Roman"/>
          <w:sz w:val="20"/>
          <w:szCs w:val="20"/>
        </w:rPr>
      </w:pPr>
      <w:r w:rsidRPr="009427B8">
        <w:rPr>
          <w:rFonts w:ascii="Times New Roman" w:eastAsia="Times New Roman" w:hAnsi="Times New Roman" w:cs="Times New Roman"/>
          <w:sz w:val="20"/>
          <w:szCs w:val="20"/>
        </w:rPr>
        <w:t>training focused on learning behavioural adjustments rather than relearning linguistic knowledge.</w:t>
      </w:r>
    </w:p>
    <w:p w:rsidR="00FB15D8" w:rsidRPr="00FB15D8" w:rsidRDefault="00FB15D8" w:rsidP="009427B8">
      <w:pPr>
        <w:ind w:left="-284" w:right="-330"/>
        <w:jc w:val="both"/>
        <w:rPr>
          <w:rFonts w:ascii="Times New Roman" w:eastAsia="Times New Roman" w:hAnsi="Times New Roman" w:cs="Times New Roman"/>
          <w:sz w:val="20"/>
          <w:szCs w:val="20"/>
        </w:rPr>
      </w:pPr>
      <w:r w:rsidRPr="00FB15D8">
        <w:rPr>
          <w:rFonts w:ascii="Times New Roman" w:eastAsia="Times New Roman" w:hAnsi="Times New Roman" w:cs="Times New Roman"/>
          <w:sz w:val="20"/>
          <w:szCs w:val="20"/>
        </w:rPr>
        <w:t xml:space="preserve">The training pipeline was implemented using </w:t>
      </w:r>
      <w:proofErr w:type="spellStart"/>
      <w:r w:rsidRPr="00FB15D8">
        <w:rPr>
          <w:rFonts w:ascii="Times New Roman" w:eastAsia="Times New Roman" w:hAnsi="Times New Roman" w:cs="Times New Roman"/>
          <w:sz w:val="20"/>
          <w:szCs w:val="20"/>
        </w:rPr>
        <w:t>PyTorch</w:t>
      </w:r>
      <w:proofErr w:type="spellEnd"/>
      <w:r w:rsidRPr="00FB15D8">
        <w:rPr>
          <w:rFonts w:ascii="Times New Roman" w:eastAsia="Times New Roman" w:hAnsi="Times New Roman" w:cs="Times New Roman"/>
          <w:sz w:val="20"/>
          <w:szCs w:val="20"/>
        </w:rPr>
        <w:t xml:space="preserve"> as the backend</w:t>
      </w:r>
      <w:r w:rsidR="006430BF">
        <w:rPr>
          <w:rFonts w:ascii="Times New Roman" w:eastAsia="Times New Roman" w:hAnsi="Times New Roman" w:cs="Times New Roman"/>
          <w:sz w:val="20"/>
          <w:szCs w:val="20"/>
        </w:rPr>
        <w:t xml:space="preserve"> </w:t>
      </w:r>
      <w:r w:rsidR="00962069">
        <w:rPr>
          <w:rFonts w:ascii="Times New Roman" w:eastAsia="Times New Roman" w:hAnsi="Times New Roman" w:cs="Times New Roman"/>
          <w:sz w:val="20"/>
          <w:szCs w:val="20"/>
        </w:rPr>
        <w:t>[11]</w:t>
      </w:r>
      <w:r w:rsidRPr="00FB15D8">
        <w:rPr>
          <w:rFonts w:ascii="Times New Roman" w:eastAsia="Times New Roman" w:hAnsi="Times New Roman" w:cs="Times New Roman"/>
          <w:sz w:val="20"/>
          <w:szCs w:val="20"/>
        </w:rPr>
        <w:t>, combined with Hugging Face Transformers</w:t>
      </w:r>
      <w:r w:rsidR="006430BF">
        <w:rPr>
          <w:rFonts w:ascii="Times New Roman" w:eastAsia="Times New Roman" w:hAnsi="Times New Roman" w:cs="Times New Roman"/>
          <w:sz w:val="20"/>
          <w:szCs w:val="20"/>
        </w:rPr>
        <w:t xml:space="preserve"> </w:t>
      </w:r>
      <w:r w:rsidR="00962069">
        <w:rPr>
          <w:rFonts w:ascii="Times New Roman" w:eastAsia="Times New Roman" w:hAnsi="Times New Roman" w:cs="Times New Roman"/>
          <w:sz w:val="20"/>
          <w:szCs w:val="20"/>
        </w:rPr>
        <w:t>[12]</w:t>
      </w:r>
      <w:r w:rsidRPr="00FB15D8">
        <w:rPr>
          <w:rFonts w:ascii="Times New Roman" w:eastAsia="Times New Roman" w:hAnsi="Times New Roman" w:cs="Times New Roman"/>
          <w:sz w:val="20"/>
          <w:szCs w:val="20"/>
        </w:rPr>
        <w:t>, Datasets, and PEFT libraries</w:t>
      </w:r>
      <w:r w:rsidR="006430BF">
        <w:rPr>
          <w:rFonts w:ascii="Times New Roman" w:eastAsia="Times New Roman" w:hAnsi="Times New Roman" w:cs="Times New Roman"/>
          <w:sz w:val="20"/>
          <w:szCs w:val="20"/>
        </w:rPr>
        <w:t xml:space="preserve"> </w:t>
      </w:r>
      <w:r w:rsidR="00962069">
        <w:rPr>
          <w:rFonts w:ascii="Times New Roman" w:eastAsia="Times New Roman" w:hAnsi="Times New Roman" w:cs="Times New Roman"/>
          <w:sz w:val="20"/>
          <w:szCs w:val="20"/>
        </w:rPr>
        <w:t>[13]</w:t>
      </w:r>
      <w:r w:rsidRPr="00FB15D8">
        <w:rPr>
          <w:rFonts w:ascii="Times New Roman" w:eastAsia="Times New Roman" w:hAnsi="Times New Roman" w:cs="Times New Roman"/>
          <w:sz w:val="20"/>
          <w:szCs w:val="20"/>
        </w:rPr>
        <w:t>. This configuration enabled efficient gradient updates while significantly reducing memory consumption compared to traditional fine-tuning methods.</w:t>
      </w:r>
    </w:p>
    <w:p w:rsidR="00FB15D8" w:rsidRPr="00FB15D8" w:rsidRDefault="00FB15D8" w:rsidP="009427B8">
      <w:pPr>
        <w:ind w:left="-284" w:right="-330"/>
        <w:jc w:val="both"/>
        <w:rPr>
          <w:rFonts w:ascii="Times New Roman" w:eastAsia="Times New Roman" w:hAnsi="Times New Roman" w:cs="Times New Roman"/>
          <w:sz w:val="20"/>
          <w:szCs w:val="20"/>
        </w:rPr>
      </w:pPr>
      <w:r w:rsidRPr="00FB15D8">
        <w:rPr>
          <w:rFonts w:ascii="Times New Roman" w:eastAsia="Times New Roman" w:hAnsi="Times New Roman" w:cs="Times New Roman"/>
          <w:sz w:val="20"/>
          <w:szCs w:val="20"/>
        </w:rPr>
        <w:t>The workflow consisted of:</w:t>
      </w:r>
    </w:p>
    <w:p w:rsidR="00FB15D8" w:rsidRPr="009427B8" w:rsidRDefault="00FB15D8" w:rsidP="009427B8">
      <w:pPr>
        <w:pStyle w:val="ListParagraph"/>
        <w:numPr>
          <w:ilvl w:val="0"/>
          <w:numId w:val="5"/>
        </w:numPr>
        <w:ind w:right="-330"/>
        <w:jc w:val="both"/>
        <w:rPr>
          <w:rFonts w:ascii="Times New Roman" w:eastAsia="Times New Roman" w:hAnsi="Times New Roman" w:cs="Times New Roman"/>
          <w:sz w:val="20"/>
          <w:szCs w:val="20"/>
        </w:rPr>
      </w:pPr>
      <w:r w:rsidRPr="009427B8">
        <w:rPr>
          <w:rFonts w:ascii="Times New Roman" w:eastAsia="Times New Roman" w:hAnsi="Times New Roman" w:cs="Times New Roman"/>
          <w:sz w:val="20"/>
          <w:szCs w:val="20"/>
        </w:rPr>
        <w:t>Loading the pretrained base model,</w:t>
      </w:r>
    </w:p>
    <w:p w:rsidR="00FB15D8" w:rsidRPr="009427B8" w:rsidRDefault="00FB15D8" w:rsidP="009427B8">
      <w:pPr>
        <w:pStyle w:val="ListParagraph"/>
        <w:numPr>
          <w:ilvl w:val="0"/>
          <w:numId w:val="5"/>
        </w:numPr>
        <w:ind w:right="-330"/>
        <w:jc w:val="both"/>
        <w:rPr>
          <w:rFonts w:ascii="Times New Roman" w:eastAsia="Times New Roman" w:hAnsi="Times New Roman" w:cs="Times New Roman"/>
          <w:sz w:val="20"/>
          <w:szCs w:val="20"/>
        </w:rPr>
      </w:pPr>
      <w:r w:rsidRPr="009427B8">
        <w:rPr>
          <w:rFonts w:ascii="Times New Roman" w:eastAsia="Times New Roman" w:hAnsi="Times New Roman" w:cs="Times New Roman"/>
          <w:sz w:val="20"/>
          <w:szCs w:val="20"/>
        </w:rPr>
        <w:t xml:space="preserve">Applying </w:t>
      </w:r>
      <w:proofErr w:type="spellStart"/>
      <w:r w:rsidRPr="009427B8">
        <w:rPr>
          <w:rFonts w:ascii="Times New Roman" w:eastAsia="Times New Roman" w:hAnsi="Times New Roman" w:cs="Times New Roman"/>
          <w:sz w:val="20"/>
          <w:szCs w:val="20"/>
        </w:rPr>
        <w:t>LoRA</w:t>
      </w:r>
      <w:proofErr w:type="spellEnd"/>
      <w:r w:rsidRPr="009427B8">
        <w:rPr>
          <w:rFonts w:ascii="Times New Roman" w:eastAsia="Times New Roman" w:hAnsi="Times New Roman" w:cs="Times New Roman"/>
          <w:sz w:val="20"/>
          <w:szCs w:val="20"/>
        </w:rPr>
        <w:t xml:space="preserve"> adapter configuration,</w:t>
      </w:r>
    </w:p>
    <w:p w:rsidR="00FB15D8" w:rsidRPr="009427B8" w:rsidRDefault="00FB15D8" w:rsidP="009427B8">
      <w:pPr>
        <w:pStyle w:val="ListParagraph"/>
        <w:numPr>
          <w:ilvl w:val="0"/>
          <w:numId w:val="5"/>
        </w:numPr>
        <w:ind w:right="-330"/>
        <w:jc w:val="both"/>
        <w:rPr>
          <w:rFonts w:ascii="Times New Roman" w:eastAsia="Times New Roman" w:hAnsi="Times New Roman" w:cs="Times New Roman"/>
          <w:sz w:val="20"/>
          <w:szCs w:val="20"/>
        </w:rPr>
      </w:pPr>
      <w:r w:rsidRPr="009427B8">
        <w:rPr>
          <w:rFonts w:ascii="Times New Roman" w:eastAsia="Times New Roman" w:hAnsi="Times New Roman" w:cs="Times New Roman"/>
          <w:sz w:val="20"/>
          <w:szCs w:val="20"/>
        </w:rPr>
        <w:t>Training on the custom dataset,</w:t>
      </w:r>
    </w:p>
    <w:p w:rsidR="00FB15D8" w:rsidRPr="009427B8" w:rsidRDefault="00FB15D8" w:rsidP="009427B8">
      <w:pPr>
        <w:pStyle w:val="ListParagraph"/>
        <w:numPr>
          <w:ilvl w:val="0"/>
          <w:numId w:val="5"/>
        </w:numPr>
        <w:ind w:right="-330"/>
        <w:jc w:val="both"/>
        <w:rPr>
          <w:rFonts w:ascii="Times New Roman" w:eastAsia="Times New Roman" w:hAnsi="Times New Roman" w:cs="Times New Roman"/>
          <w:sz w:val="20"/>
          <w:szCs w:val="20"/>
        </w:rPr>
      </w:pPr>
      <w:r w:rsidRPr="009427B8">
        <w:rPr>
          <w:rFonts w:ascii="Times New Roman" w:eastAsia="Times New Roman" w:hAnsi="Times New Roman" w:cs="Times New Roman"/>
          <w:sz w:val="20"/>
          <w:szCs w:val="20"/>
        </w:rPr>
        <w:t>Saving adapter weights separately from the base model.</w:t>
      </w:r>
    </w:p>
    <w:p w:rsidR="00FB15D8" w:rsidRPr="00FB15D8" w:rsidRDefault="00FB15D8" w:rsidP="009427B8">
      <w:pPr>
        <w:ind w:left="-284" w:right="-330"/>
        <w:jc w:val="both"/>
        <w:rPr>
          <w:rFonts w:ascii="Times New Roman" w:eastAsia="Times New Roman" w:hAnsi="Times New Roman" w:cs="Times New Roman"/>
          <w:sz w:val="20"/>
          <w:szCs w:val="20"/>
        </w:rPr>
      </w:pPr>
      <w:r w:rsidRPr="00FB15D8">
        <w:rPr>
          <w:rFonts w:ascii="Times New Roman" w:eastAsia="Times New Roman" w:hAnsi="Times New Roman" w:cs="Times New Roman"/>
          <w:sz w:val="20"/>
          <w:szCs w:val="20"/>
        </w:rPr>
        <w:t>This modular approach allows multiple behavioural adaptations to be stored as lightweight extensions rather than independent model copies.</w:t>
      </w:r>
    </w:p>
    <w:p w:rsidR="00FB15D8" w:rsidRPr="006430BF" w:rsidRDefault="00FB15D8" w:rsidP="009427B8">
      <w:pPr>
        <w:ind w:left="-284" w:right="-330"/>
        <w:jc w:val="both"/>
        <w:rPr>
          <w:rFonts w:ascii="Times New Roman" w:eastAsia="Times New Roman" w:hAnsi="Times New Roman" w:cs="Times New Roman"/>
          <w:b/>
          <w:sz w:val="20"/>
          <w:szCs w:val="20"/>
        </w:rPr>
      </w:pPr>
      <w:r w:rsidRPr="006430BF">
        <w:rPr>
          <w:rFonts w:ascii="Times New Roman" w:eastAsia="Times New Roman" w:hAnsi="Times New Roman" w:cs="Times New Roman"/>
          <w:b/>
          <w:sz w:val="20"/>
          <w:szCs w:val="20"/>
        </w:rPr>
        <w:t>3.4 Experimental Setup</w:t>
      </w:r>
    </w:p>
    <w:p w:rsidR="00FB15D8" w:rsidRPr="00FB15D8" w:rsidRDefault="00FB15D8" w:rsidP="009427B8">
      <w:pPr>
        <w:ind w:left="-284" w:right="-330"/>
        <w:jc w:val="both"/>
        <w:rPr>
          <w:rFonts w:ascii="Times New Roman" w:eastAsia="Times New Roman" w:hAnsi="Times New Roman" w:cs="Times New Roman"/>
          <w:sz w:val="20"/>
          <w:szCs w:val="20"/>
        </w:rPr>
      </w:pPr>
      <w:r w:rsidRPr="00FB15D8">
        <w:rPr>
          <w:rFonts w:ascii="Times New Roman" w:eastAsia="Times New Roman" w:hAnsi="Times New Roman" w:cs="Times New Roman"/>
          <w:sz w:val="20"/>
          <w:szCs w:val="20"/>
        </w:rPr>
        <w:t>All experiments were conducted in a local development environment to evaluate feasibility under practical resource constraints. Training was executed using standard consumer hardware without specialised distributed infrastructure.</w:t>
      </w:r>
    </w:p>
    <w:p w:rsidR="00FB15D8" w:rsidRPr="00FB15D8" w:rsidRDefault="00FB15D8" w:rsidP="009427B8">
      <w:pPr>
        <w:ind w:left="-284" w:right="-330"/>
        <w:jc w:val="both"/>
        <w:rPr>
          <w:rFonts w:ascii="Times New Roman" w:eastAsia="Times New Roman" w:hAnsi="Times New Roman" w:cs="Times New Roman"/>
          <w:sz w:val="20"/>
          <w:szCs w:val="20"/>
        </w:rPr>
      </w:pPr>
      <w:r w:rsidRPr="00FB15D8">
        <w:rPr>
          <w:rFonts w:ascii="Times New Roman" w:eastAsia="Times New Roman" w:hAnsi="Times New Roman" w:cs="Times New Roman"/>
          <w:sz w:val="20"/>
          <w:szCs w:val="20"/>
        </w:rPr>
        <w:t>The implementation utilised the following software components:</w:t>
      </w:r>
    </w:p>
    <w:p w:rsidR="00FB15D8" w:rsidRPr="009427B8" w:rsidRDefault="00FB15D8" w:rsidP="009427B8">
      <w:pPr>
        <w:pStyle w:val="ListParagraph"/>
        <w:numPr>
          <w:ilvl w:val="0"/>
          <w:numId w:val="6"/>
        </w:numPr>
        <w:ind w:right="-330"/>
        <w:jc w:val="both"/>
        <w:rPr>
          <w:rFonts w:ascii="Times New Roman" w:eastAsia="Times New Roman" w:hAnsi="Times New Roman" w:cs="Times New Roman"/>
          <w:sz w:val="20"/>
          <w:szCs w:val="20"/>
        </w:rPr>
      </w:pPr>
      <w:proofErr w:type="spellStart"/>
      <w:r w:rsidRPr="009427B8">
        <w:rPr>
          <w:rFonts w:ascii="Times New Roman" w:eastAsia="Times New Roman" w:hAnsi="Times New Roman" w:cs="Times New Roman"/>
          <w:sz w:val="20"/>
          <w:szCs w:val="20"/>
        </w:rPr>
        <w:t>PyTorch</w:t>
      </w:r>
      <w:proofErr w:type="spellEnd"/>
      <w:r w:rsidRPr="009427B8">
        <w:rPr>
          <w:rFonts w:ascii="Times New Roman" w:eastAsia="Times New Roman" w:hAnsi="Times New Roman" w:cs="Times New Roman"/>
          <w:sz w:val="20"/>
          <w:szCs w:val="20"/>
        </w:rPr>
        <w:t xml:space="preserve"> for model training,</w:t>
      </w:r>
    </w:p>
    <w:p w:rsidR="00FB15D8" w:rsidRPr="009427B8" w:rsidRDefault="00FB15D8" w:rsidP="009427B8">
      <w:pPr>
        <w:pStyle w:val="ListParagraph"/>
        <w:numPr>
          <w:ilvl w:val="0"/>
          <w:numId w:val="6"/>
        </w:numPr>
        <w:ind w:right="-330"/>
        <w:jc w:val="both"/>
        <w:rPr>
          <w:rFonts w:ascii="Times New Roman" w:eastAsia="Times New Roman" w:hAnsi="Times New Roman" w:cs="Times New Roman"/>
          <w:sz w:val="20"/>
          <w:szCs w:val="20"/>
        </w:rPr>
      </w:pPr>
      <w:r w:rsidRPr="009427B8">
        <w:rPr>
          <w:rFonts w:ascii="Times New Roman" w:eastAsia="Times New Roman" w:hAnsi="Times New Roman" w:cs="Times New Roman"/>
          <w:sz w:val="20"/>
          <w:szCs w:val="20"/>
        </w:rPr>
        <w:t>Hugging Face Transformers for model integration,</w:t>
      </w:r>
    </w:p>
    <w:p w:rsidR="00FB15D8" w:rsidRPr="009427B8" w:rsidRDefault="00FB15D8" w:rsidP="009427B8">
      <w:pPr>
        <w:pStyle w:val="ListParagraph"/>
        <w:numPr>
          <w:ilvl w:val="0"/>
          <w:numId w:val="6"/>
        </w:numPr>
        <w:ind w:right="-330"/>
        <w:jc w:val="both"/>
        <w:rPr>
          <w:rFonts w:ascii="Times New Roman" w:eastAsia="Times New Roman" w:hAnsi="Times New Roman" w:cs="Times New Roman"/>
          <w:sz w:val="20"/>
          <w:szCs w:val="20"/>
        </w:rPr>
      </w:pPr>
      <w:r w:rsidRPr="009427B8">
        <w:rPr>
          <w:rFonts w:ascii="Times New Roman" w:eastAsia="Times New Roman" w:hAnsi="Times New Roman" w:cs="Times New Roman"/>
          <w:sz w:val="20"/>
          <w:szCs w:val="20"/>
        </w:rPr>
        <w:t xml:space="preserve">PEFT library for </w:t>
      </w:r>
      <w:proofErr w:type="spellStart"/>
      <w:r w:rsidRPr="009427B8">
        <w:rPr>
          <w:rFonts w:ascii="Times New Roman" w:eastAsia="Times New Roman" w:hAnsi="Times New Roman" w:cs="Times New Roman"/>
          <w:sz w:val="20"/>
          <w:szCs w:val="20"/>
        </w:rPr>
        <w:t>LoRA</w:t>
      </w:r>
      <w:proofErr w:type="spellEnd"/>
      <w:r w:rsidRPr="009427B8">
        <w:rPr>
          <w:rFonts w:ascii="Times New Roman" w:eastAsia="Times New Roman" w:hAnsi="Times New Roman" w:cs="Times New Roman"/>
          <w:sz w:val="20"/>
          <w:szCs w:val="20"/>
        </w:rPr>
        <w:t xml:space="preserve"> configuration,</w:t>
      </w:r>
    </w:p>
    <w:p w:rsidR="00FB15D8" w:rsidRPr="009427B8" w:rsidRDefault="00FB15D8" w:rsidP="009427B8">
      <w:pPr>
        <w:pStyle w:val="ListParagraph"/>
        <w:numPr>
          <w:ilvl w:val="0"/>
          <w:numId w:val="6"/>
        </w:numPr>
        <w:ind w:right="-330"/>
        <w:jc w:val="both"/>
        <w:rPr>
          <w:rFonts w:ascii="Times New Roman" w:eastAsia="Times New Roman" w:hAnsi="Times New Roman" w:cs="Times New Roman"/>
          <w:sz w:val="20"/>
          <w:szCs w:val="20"/>
        </w:rPr>
      </w:pPr>
      <w:r w:rsidRPr="009427B8">
        <w:rPr>
          <w:rFonts w:ascii="Times New Roman" w:eastAsia="Times New Roman" w:hAnsi="Times New Roman" w:cs="Times New Roman"/>
          <w:sz w:val="20"/>
          <w:szCs w:val="20"/>
        </w:rPr>
        <w:t>Accelerate framework for efficient execution,</w:t>
      </w:r>
    </w:p>
    <w:p w:rsidR="00FB15D8" w:rsidRPr="009427B8" w:rsidRDefault="00FB15D8" w:rsidP="009427B8">
      <w:pPr>
        <w:pStyle w:val="ListParagraph"/>
        <w:numPr>
          <w:ilvl w:val="0"/>
          <w:numId w:val="6"/>
        </w:numPr>
        <w:ind w:right="-330"/>
        <w:jc w:val="both"/>
        <w:rPr>
          <w:rFonts w:ascii="Times New Roman" w:eastAsia="Times New Roman" w:hAnsi="Times New Roman" w:cs="Times New Roman"/>
          <w:sz w:val="20"/>
          <w:szCs w:val="20"/>
        </w:rPr>
      </w:pPr>
      <w:r w:rsidRPr="009427B8">
        <w:rPr>
          <w:rFonts w:ascii="Times New Roman" w:eastAsia="Times New Roman" w:hAnsi="Times New Roman" w:cs="Times New Roman"/>
          <w:sz w:val="20"/>
          <w:szCs w:val="20"/>
        </w:rPr>
        <w:t>Python-based scripts for training and inference testing.</w:t>
      </w:r>
    </w:p>
    <w:p w:rsidR="00FB15D8" w:rsidRPr="00FB15D8" w:rsidRDefault="00FB15D8" w:rsidP="009427B8">
      <w:pPr>
        <w:ind w:left="-284" w:right="-330"/>
        <w:jc w:val="both"/>
        <w:rPr>
          <w:rFonts w:ascii="Times New Roman" w:eastAsia="Times New Roman" w:hAnsi="Times New Roman" w:cs="Times New Roman"/>
          <w:sz w:val="20"/>
          <w:szCs w:val="20"/>
        </w:rPr>
      </w:pPr>
      <w:r w:rsidRPr="00FB15D8">
        <w:rPr>
          <w:rFonts w:ascii="Times New Roman" w:eastAsia="Times New Roman" w:hAnsi="Times New Roman" w:cs="Times New Roman"/>
          <w:sz w:val="20"/>
          <w:szCs w:val="20"/>
        </w:rPr>
        <w:t>Two primary stages were evaluated:</w:t>
      </w:r>
    </w:p>
    <w:p w:rsidR="00FB15D8" w:rsidRPr="009427B8" w:rsidRDefault="00FB15D8" w:rsidP="009427B8">
      <w:pPr>
        <w:pStyle w:val="ListParagraph"/>
        <w:numPr>
          <w:ilvl w:val="0"/>
          <w:numId w:val="7"/>
        </w:numPr>
        <w:ind w:right="-330"/>
        <w:jc w:val="both"/>
        <w:rPr>
          <w:rFonts w:ascii="Times New Roman" w:eastAsia="Times New Roman" w:hAnsi="Times New Roman" w:cs="Times New Roman"/>
          <w:sz w:val="20"/>
          <w:szCs w:val="20"/>
        </w:rPr>
      </w:pPr>
      <w:r w:rsidRPr="009427B8">
        <w:rPr>
          <w:rFonts w:ascii="Times New Roman" w:eastAsia="Times New Roman" w:hAnsi="Times New Roman" w:cs="Times New Roman"/>
          <w:sz w:val="20"/>
          <w:szCs w:val="20"/>
        </w:rPr>
        <w:t>Pre-fine-tuning baseline testing, where the original model generated responses without behavioural adaptation.</w:t>
      </w:r>
    </w:p>
    <w:p w:rsidR="00FB15D8" w:rsidRPr="009427B8" w:rsidRDefault="00FB15D8" w:rsidP="009427B8">
      <w:pPr>
        <w:pStyle w:val="ListParagraph"/>
        <w:numPr>
          <w:ilvl w:val="0"/>
          <w:numId w:val="7"/>
        </w:numPr>
        <w:ind w:right="-330"/>
        <w:jc w:val="both"/>
        <w:rPr>
          <w:rFonts w:ascii="Times New Roman" w:eastAsia="Times New Roman" w:hAnsi="Times New Roman" w:cs="Times New Roman"/>
          <w:sz w:val="20"/>
          <w:szCs w:val="20"/>
        </w:rPr>
      </w:pPr>
      <w:r w:rsidRPr="009427B8">
        <w:rPr>
          <w:rFonts w:ascii="Times New Roman" w:eastAsia="Times New Roman" w:hAnsi="Times New Roman" w:cs="Times New Roman"/>
          <w:sz w:val="20"/>
          <w:szCs w:val="20"/>
        </w:rPr>
        <w:t xml:space="preserve">Post-fine-tuning evaluation, where responses from the </w:t>
      </w:r>
      <w:proofErr w:type="spellStart"/>
      <w:r w:rsidRPr="009427B8">
        <w:rPr>
          <w:rFonts w:ascii="Times New Roman" w:eastAsia="Times New Roman" w:hAnsi="Times New Roman" w:cs="Times New Roman"/>
          <w:sz w:val="20"/>
          <w:szCs w:val="20"/>
        </w:rPr>
        <w:t>LoRA</w:t>
      </w:r>
      <w:proofErr w:type="spellEnd"/>
      <w:r w:rsidRPr="009427B8">
        <w:rPr>
          <w:rFonts w:ascii="Times New Roman" w:eastAsia="Times New Roman" w:hAnsi="Times New Roman" w:cs="Times New Roman"/>
          <w:sz w:val="20"/>
          <w:szCs w:val="20"/>
        </w:rPr>
        <w:t>-adapted model were compared qualitatively against baseline outputs.</w:t>
      </w:r>
    </w:p>
    <w:p w:rsidR="00FB15D8" w:rsidRPr="00FB15D8" w:rsidRDefault="00FB15D8" w:rsidP="00FB15D8">
      <w:pPr>
        <w:ind w:left="-284" w:right="-330"/>
        <w:jc w:val="both"/>
        <w:rPr>
          <w:rFonts w:ascii="Times New Roman" w:eastAsia="Times New Roman" w:hAnsi="Times New Roman" w:cs="Times New Roman"/>
          <w:b/>
          <w:sz w:val="20"/>
          <w:szCs w:val="20"/>
        </w:rPr>
      </w:pPr>
      <w:r w:rsidRPr="00FB15D8">
        <w:rPr>
          <w:rFonts w:ascii="Times New Roman" w:eastAsia="Times New Roman" w:hAnsi="Times New Roman" w:cs="Times New Roman"/>
          <w:b/>
          <w:sz w:val="20"/>
          <w:szCs w:val="20"/>
        </w:rPr>
        <w:t>3.5 Evaluation Approach</w:t>
      </w:r>
    </w:p>
    <w:p w:rsidR="00FB15D8" w:rsidRPr="00FB15D8" w:rsidRDefault="00FB15D8" w:rsidP="00FB15D8">
      <w:pPr>
        <w:ind w:left="-284" w:right="-330"/>
        <w:jc w:val="both"/>
        <w:rPr>
          <w:rFonts w:ascii="Times New Roman" w:eastAsia="Times New Roman" w:hAnsi="Times New Roman" w:cs="Times New Roman"/>
          <w:sz w:val="20"/>
          <w:szCs w:val="20"/>
        </w:rPr>
      </w:pPr>
      <w:r w:rsidRPr="00FB15D8">
        <w:rPr>
          <w:rFonts w:ascii="Times New Roman" w:eastAsia="Times New Roman" w:hAnsi="Times New Roman" w:cs="Times New Roman"/>
          <w:sz w:val="20"/>
          <w:szCs w:val="20"/>
        </w:rPr>
        <w:t>Given the exploratory nature of the study, evaluation focused on qualitative behavioural analysis rather than large-scale quantitative benchmarking. Model outputs were assessed based on:</w:t>
      </w:r>
    </w:p>
    <w:p w:rsidR="00FB15D8" w:rsidRPr="00FB15D8" w:rsidRDefault="00FB15D8" w:rsidP="00FB15D8">
      <w:pPr>
        <w:pStyle w:val="ListParagraph"/>
        <w:numPr>
          <w:ilvl w:val="0"/>
          <w:numId w:val="2"/>
        </w:numPr>
        <w:ind w:right="-330"/>
        <w:jc w:val="both"/>
        <w:rPr>
          <w:rFonts w:ascii="Times New Roman" w:eastAsia="Times New Roman" w:hAnsi="Times New Roman" w:cs="Times New Roman"/>
          <w:sz w:val="20"/>
          <w:szCs w:val="20"/>
        </w:rPr>
      </w:pPr>
      <w:r w:rsidRPr="00FB15D8">
        <w:rPr>
          <w:rFonts w:ascii="Times New Roman" w:eastAsia="Times New Roman" w:hAnsi="Times New Roman" w:cs="Times New Roman"/>
          <w:sz w:val="20"/>
          <w:szCs w:val="20"/>
        </w:rPr>
        <w:t>instruction adherence,</w:t>
      </w:r>
    </w:p>
    <w:p w:rsidR="00FB15D8" w:rsidRPr="00FB15D8" w:rsidRDefault="00FB15D8" w:rsidP="00FB15D8">
      <w:pPr>
        <w:pStyle w:val="ListParagraph"/>
        <w:numPr>
          <w:ilvl w:val="0"/>
          <w:numId w:val="2"/>
        </w:numPr>
        <w:ind w:right="-330"/>
        <w:jc w:val="both"/>
        <w:rPr>
          <w:rFonts w:ascii="Times New Roman" w:eastAsia="Times New Roman" w:hAnsi="Times New Roman" w:cs="Times New Roman"/>
          <w:sz w:val="20"/>
          <w:szCs w:val="20"/>
        </w:rPr>
      </w:pPr>
      <w:r w:rsidRPr="00FB15D8">
        <w:rPr>
          <w:rFonts w:ascii="Times New Roman" w:eastAsia="Times New Roman" w:hAnsi="Times New Roman" w:cs="Times New Roman"/>
          <w:sz w:val="20"/>
          <w:szCs w:val="20"/>
        </w:rPr>
        <w:t>tone consistency,</w:t>
      </w:r>
    </w:p>
    <w:p w:rsidR="00FB15D8" w:rsidRPr="00FB15D8" w:rsidRDefault="00FB15D8" w:rsidP="00FB15D8">
      <w:pPr>
        <w:pStyle w:val="ListParagraph"/>
        <w:numPr>
          <w:ilvl w:val="0"/>
          <w:numId w:val="2"/>
        </w:numPr>
        <w:ind w:right="-330"/>
        <w:jc w:val="both"/>
        <w:rPr>
          <w:rFonts w:ascii="Times New Roman" w:eastAsia="Times New Roman" w:hAnsi="Times New Roman" w:cs="Times New Roman"/>
          <w:sz w:val="20"/>
          <w:szCs w:val="20"/>
        </w:rPr>
      </w:pPr>
      <w:r w:rsidRPr="00FB15D8">
        <w:rPr>
          <w:rFonts w:ascii="Times New Roman" w:eastAsia="Times New Roman" w:hAnsi="Times New Roman" w:cs="Times New Roman"/>
          <w:sz w:val="20"/>
          <w:szCs w:val="20"/>
        </w:rPr>
        <w:lastRenderedPageBreak/>
        <w:t>response coherence,</w:t>
      </w:r>
    </w:p>
    <w:p w:rsidR="00FB15D8" w:rsidRPr="00FB15D8" w:rsidRDefault="00FB15D8" w:rsidP="00FB15D8">
      <w:pPr>
        <w:pStyle w:val="ListParagraph"/>
        <w:numPr>
          <w:ilvl w:val="0"/>
          <w:numId w:val="2"/>
        </w:numPr>
        <w:ind w:right="-330"/>
        <w:jc w:val="both"/>
        <w:rPr>
          <w:rFonts w:ascii="Times New Roman" w:eastAsia="Times New Roman" w:hAnsi="Times New Roman" w:cs="Times New Roman"/>
          <w:sz w:val="20"/>
          <w:szCs w:val="20"/>
        </w:rPr>
      </w:pPr>
      <w:r w:rsidRPr="00FB15D8">
        <w:rPr>
          <w:rFonts w:ascii="Times New Roman" w:eastAsia="Times New Roman" w:hAnsi="Times New Roman" w:cs="Times New Roman"/>
          <w:sz w:val="20"/>
          <w:szCs w:val="20"/>
        </w:rPr>
        <w:t>observable stylistic transformation.</w:t>
      </w:r>
    </w:p>
    <w:p w:rsidR="00454308" w:rsidRDefault="00FB15D8" w:rsidP="00FB15D8">
      <w:pPr>
        <w:ind w:left="-284" w:right="-330"/>
        <w:jc w:val="both"/>
        <w:rPr>
          <w:rFonts w:ascii="Times New Roman" w:eastAsia="Times New Roman" w:hAnsi="Times New Roman" w:cs="Times New Roman"/>
          <w:sz w:val="20"/>
          <w:szCs w:val="20"/>
        </w:rPr>
      </w:pPr>
      <w:r w:rsidRPr="00FB15D8">
        <w:rPr>
          <w:rFonts w:ascii="Times New Roman" w:eastAsia="Times New Roman" w:hAnsi="Times New Roman" w:cs="Times New Roman"/>
          <w:sz w:val="20"/>
          <w:szCs w:val="20"/>
        </w:rPr>
        <w:t>Prompt-based testing was conducted using a dedicated inference script to generate comparable outputs before and after fine-tuning. The goal was to determine whether parameter-efficient adaptation could produce noticeable behavioural shifts using minimal training data and limited computational resources.</w:t>
      </w:r>
    </w:p>
    <w:p w:rsidR="000569E2" w:rsidRPr="000569E2" w:rsidRDefault="000569E2">
      <w:pPr>
        <w:ind w:left="-284" w:right="-330"/>
        <w:jc w:val="both"/>
        <w:rPr>
          <w:rFonts w:ascii="Times New Roman" w:eastAsia="Times New Roman" w:hAnsi="Times New Roman" w:cs="Times New Roman"/>
          <w:bCs/>
          <w:sz w:val="24"/>
          <w:szCs w:val="24"/>
        </w:rPr>
      </w:pPr>
    </w:p>
    <w:p w:rsidR="004B3997" w:rsidRDefault="00850622">
      <w:pPr>
        <w:ind w:left="-284" w:right="-33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 </w:t>
      </w:r>
      <w:r w:rsidR="00454308">
        <w:rPr>
          <w:rFonts w:ascii="Times New Roman" w:eastAsia="Times New Roman" w:hAnsi="Times New Roman" w:cs="Times New Roman"/>
          <w:b/>
          <w:bCs/>
          <w:sz w:val="24"/>
          <w:szCs w:val="24"/>
        </w:rPr>
        <w:t>Implementation</w:t>
      </w:r>
    </w:p>
    <w:p w:rsidR="00175921" w:rsidRPr="00175921" w:rsidRDefault="00175921" w:rsidP="00175921">
      <w:pPr>
        <w:ind w:left="-284" w:right="-330"/>
        <w:jc w:val="both"/>
        <w:rPr>
          <w:rFonts w:ascii="Times New Roman" w:eastAsia="Times New Roman" w:hAnsi="Times New Roman" w:cs="Times New Roman"/>
          <w:sz w:val="20"/>
          <w:szCs w:val="20"/>
        </w:rPr>
      </w:pPr>
      <w:r w:rsidRPr="00175921">
        <w:rPr>
          <w:rFonts w:ascii="Times New Roman" w:eastAsia="Times New Roman" w:hAnsi="Times New Roman" w:cs="Times New Roman"/>
          <w:sz w:val="20"/>
          <w:szCs w:val="20"/>
        </w:rPr>
        <w:t>The proposed fine-tuning framework was implemented as a lightweight experimental pipeline designed to validate end-to-end parameter-efficient adaptation of a locally deployed language model. The implementation emphasised modularity, reproducibility, and minimal infrastructure requirements.</w:t>
      </w:r>
    </w:p>
    <w:p w:rsidR="00175921" w:rsidRPr="00175921" w:rsidRDefault="00175921" w:rsidP="00175921">
      <w:pPr>
        <w:ind w:left="-284" w:right="-330"/>
        <w:jc w:val="both"/>
        <w:rPr>
          <w:rFonts w:ascii="Times New Roman" w:eastAsia="Times New Roman" w:hAnsi="Times New Roman" w:cs="Times New Roman"/>
          <w:b/>
          <w:sz w:val="20"/>
          <w:szCs w:val="20"/>
        </w:rPr>
      </w:pPr>
      <w:r w:rsidRPr="00175921">
        <w:rPr>
          <w:rFonts w:ascii="Times New Roman" w:eastAsia="Times New Roman" w:hAnsi="Times New Roman" w:cs="Times New Roman"/>
          <w:b/>
          <w:sz w:val="20"/>
          <w:szCs w:val="20"/>
        </w:rPr>
        <w:t>4.1 System Architecture</w:t>
      </w:r>
    </w:p>
    <w:p w:rsidR="00175921" w:rsidRPr="00175921" w:rsidRDefault="00175921" w:rsidP="00175921">
      <w:pPr>
        <w:ind w:left="-284" w:right="-330"/>
        <w:jc w:val="both"/>
        <w:rPr>
          <w:rFonts w:ascii="Times New Roman" w:eastAsia="Times New Roman" w:hAnsi="Times New Roman" w:cs="Times New Roman"/>
          <w:sz w:val="20"/>
          <w:szCs w:val="20"/>
        </w:rPr>
      </w:pPr>
      <w:r w:rsidRPr="00175921">
        <w:rPr>
          <w:rFonts w:ascii="Times New Roman" w:eastAsia="Times New Roman" w:hAnsi="Times New Roman" w:cs="Times New Roman"/>
          <w:sz w:val="20"/>
          <w:szCs w:val="20"/>
        </w:rPr>
        <w:t>The system consists of two primary components:</w:t>
      </w:r>
    </w:p>
    <w:p w:rsidR="00175921" w:rsidRPr="00175921" w:rsidRDefault="00175921" w:rsidP="00175921">
      <w:pPr>
        <w:pStyle w:val="ListParagraph"/>
        <w:numPr>
          <w:ilvl w:val="0"/>
          <w:numId w:val="8"/>
        </w:numPr>
        <w:ind w:right="-330"/>
        <w:jc w:val="both"/>
        <w:rPr>
          <w:rFonts w:ascii="Times New Roman" w:eastAsia="Times New Roman" w:hAnsi="Times New Roman" w:cs="Times New Roman"/>
          <w:sz w:val="20"/>
          <w:szCs w:val="20"/>
        </w:rPr>
      </w:pPr>
      <w:r w:rsidRPr="00175921">
        <w:rPr>
          <w:rFonts w:ascii="Times New Roman" w:eastAsia="Times New Roman" w:hAnsi="Times New Roman" w:cs="Times New Roman"/>
          <w:sz w:val="20"/>
          <w:szCs w:val="20"/>
        </w:rPr>
        <w:t xml:space="preserve">Training Module – responsible for adapting model behaviour using </w:t>
      </w:r>
      <w:proofErr w:type="spellStart"/>
      <w:r w:rsidRPr="00175921">
        <w:rPr>
          <w:rFonts w:ascii="Times New Roman" w:eastAsia="Times New Roman" w:hAnsi="Times New Roman" w:cs="Times New Roman"/>
          <w:sz w:val="20"/>
          <w:szCs w:val="20"/>
        </w:rPr>
        <w:t>LoRA</w:t>
      </w:r>
      <w:proofErr w:type="spellEnd"/>
      <w:r w:rsidRPr="00175921">
        <w:rPr>
          <w:rFonts w:ascii="Times New Roman" w:eastAsia="Times New Roman" w:hAnsi="Times New Roman" w:cs="Times New Roman"/>
          <w:sz w:val="20"/>
          <w:szCs w:val="20"/>
        </w:rPr>
        <w:t>-based fine-tuning.</w:t>
      </w:r>
    </w:p>
    <w:p w:rsidR="00175921" w:rsidRPr="00175921" w:rsidRDefault="00175921" w:rsidP="00175921">
      <w:pPr>
        <w:pStyle w:val="ListParagraph"/>
        <w:numPr>
          <w:ilvl w:val="0"/>
          <w:numId w:val="8"/>
        </w:numPr>
        <w:ind w:right="-330"/>
        <w:jc w:val="both"/>
        <w:rPr>
          <w:rFonts w:ascii="Times New Roman" w:eastAsia="Times New Roman" w:hAnsi="Times New Roman" w:cs="Times New Roman"/>
          <w:sz w:val="20"/>
          <w:szCs w:val="20"/>
        </w:rPr>
      </w:pPr>
      <w:r w:rsidRPr="00175921">
        <w:rPr>
          <w:rFonts w:ascii="Times New Roman" w:eastAsia="Times New Roman" w:hAnsi="Times New Roman" w:cs="Times New Roman"/>
          <w:sz w:val="20"/>
          <w:szCs w:val="20"/>
        </w:rPr>
        <w:t>Inference and Testing Module – used to evaluate behavioural changes after training.</w:t>
      </w:r>
    </w:p>
    <w:p w:rsidR="00175921" w:rsidRPr="00175921" w:rsidRDefault="00175921" w:rsidP="00175921">
      <w:pPr>
        <w:ind w:left="-284" w:right="-330"/>
        <w:jc w:val="both"/>
        <w:rPr>
          <w:rFonts w:ascii="Times New Roman" w:eastAsia="Times New Roman" w:hAnsi="Times New Roman" w:cs="Times New Roman"/>
          <w:sz w:val="20"/>
          <w:szCs w:val="20"/>
        </w:rPr>
      </w:pPr>
      <w:r w:rsidRPr="00175921">
        <w:rPr>
          <w:rFonts w:ascii="Times New Roman" w:eastAsia="Times New Roman" w:hAnsi="Times New Roman" w:cs="Times New Roman"/>
          <w:sz w:val="20"/>
          <w:szCs w:val="20"/>
        </w:rPr>
        <w:t xml:space="preserve">The overall workflow begins with loading a pretrained base language model, followed by integration of </w:t>
      </w:r>
      <w:proofErr w:type="spellStart"/>
      <w:r w:rsidRPr="00175921">
        <w:rPr>
          <w:rFonts w:ascii="Times New Roman" w:eastAsia="Times New Roman" w:hAnsi="Times New Roman" w:cs="Times New Roman"/>
          <w:sz w:val="20"/>
          <w:szCs w:val="20"/>
        </w:rPr>
        <w:t>LoRA</w:t>
      </w:r>
      <w:proofErr w:type="spellEnd"/>
      <w:r w:rsidRPr="00175921">
        <w:rPr>
          <w:rFonts w:ascii="Times New Roman" w:eastAsia="Times New Roman" w:hAnsi="Times New Roman" w:cs="Times New Roman"/>
          <w:sz w:val="20"/>
          <w:szCs w:val="20"/>
        </w:rPr>
        <w:t xml:space="preserve"> adapters configured through the PEFT framework. Training data is processed into an instruction-based format and supplied to the training pipeline. After optimisation, adapter weights are stored independently and later reloaded during inference to generate adapted responses.</w:t>
      </w:r>
    </w:p>
    <w:p w:rsidR="00175921" w:rsidRPr="00175921" w:rsidRDefault="00175921" w:rsidP="00175921">
      <w:pPr>
        <w:ind w:left="-284" w:right="-330"/>
        <w:jc w:val="both"/>
        <w:rPr>
          <w:rFonts w:ascii="Times New Roman" w:eastAsia="Times New Roman" w:hAnsi="Times New Roman" w:cs="Times New Roman"/>
          <w:sz w:val="20"/>
          <w:szCs w:val="20"/>
        </w:rPr>
      </w:pPr>
      <w:r w:rsidRPr="00175921">
        <w:rPr>
          <w:rFonts w:ascii="Times New Roman" w:eastAsia="Times New Roman" w:hAnsi="Times New Roman" w:cs="Times New Roman"/>
          <w:sz w:val="20"/>
          <w:szCs w:val="20"/>
        </w:rPr>
        <w:t>This separation between base model and adapter weights enables efficient experimentation, allowing multiple behavioural variants to be created without duplicating the full model.</w:t>
      </w:r>
    </w:p>
    <w:p w:rsidR="00175921" w:rsidRPr="00175921" w:rsidRDefault="00175921" w:rsidP="00175921">
      <w:pPr>
        <w:ind w:left="-284" w:right="-330"/>
        <w:jc w:val="both"/>
        <w:rPr>
          <w:rFonts w:ascii="Times New Roman" w:eastAsia="Times New Roman" w:hAnsi="Times New Roman" w:cs="Times New Roman"/>
          <w:b/>
          <w:sz w:val="20"/>
          <w:szCs w:val="20"/>
        </w:rPr>
      </w:pPr>
      <w:r w:rsidRPr="00175921">
        <w:rPr>
          <w:rFonts w:ascii="Times New Roman" w:eastAsia="Times New Roman" w:hAnsi="Times New Roman" w:cs="Times New Roman"/>
          <w:b/>
          <w:sz w:val="20"/>
          <w:szCs w:val="20"/>
        </w:rPr>
        <w:t>4.2 Training Pipeline</w:t>
      </w:r>
    </w:p>
    <w:p w:rsidR="00175921" w:rsidRPr="00175921" w:rsidRDefault="00175921" w:rsidP="00175921">
      <w:pPr>
        <w:ind w:left="-284" w:right="-330"/>
        <w:jc w:val="both"/>
        <w:rPr>
          <w:rFonts w:ascii="Times New Roman" w:eastAsia="Times New Roman" w:hAnsi="Times New Roman" w:cs="Times New Roman"/>
          <w:sz w:val="20"/>
          <w:szCs w:val="20"/>
        </w:rPr>
      </w:pPr>
      <w:r w:rsidRPr="00175921">
        <w:rPr>
          <w:rFonts w:ascii="Times New Roman" w:eastAsia="Times New Roman" w:hAnsi="Times New Roman" w:cs="Times New Roman"/>
          <w:sz w:val="20"/>
          <w:szCs w:val="20"/>
        </w:rPr>
        <w:t>The training workflow was implemented using a Python-based script responsible for orchestrating dataset loading, model preparation, and optimisation procedures.</w:t>
      </w:r>
    </w:p>
    <w:p w:rsidR="00175921" w:rsidRPr="00175921" w:rsidRDefault="00175921" w:rsidP="00175921">
      <w:pPr>
        <w:ind w:left="-284" w:right="-330"/>
        <w:jc w:val="both"/>
        <w:rPr>
          <w:rFonts w:ascii="Times New Roman" w:eastAsia="Times New Roman" w:hAnsi="Times New Roman" w:cs="Times New Roman"/>
          <w:sz w:val="20"/>
          <w:szCs w:val="20"/>
        </w:rPr>
      </w:pPr>
      <w:r w:rsidRPr="00175921">
        <w:rPr>
          <w:rFonts w:ascii="Times New Roman" w:eastAsia="Times New Roman" w:hAnsi="Times New Roman" w:cs="Times New Roman"/>
          <w:sz w:val="20"/>
          <w:szCs w:val="20"/>
        </w:rPr>
        <w:t>Key stages of the pipeline include:</w:t>
      </w:r>
    </w:p>
    <w:p w:rsidR="00175921" w:rsidRPr="00175921" w:rsidRDefault="00175921" w:rsidP="00175921">
      <w:pPr>
        <w:pStyle w:val="ListParagraph"/>
        <w:numPr>
          <w:ilvl w:val="0"/>
          <w:numId w:val="9"/>
        </w:numPr>
        <w:ind w:right="-330"/>
        <w:jc w:val="both"/>
        <w:rPr>
          <w:rFonts w:ascii="Times New Roman" w:eastAsia="Times New Roman" w:hAnsi="Times New Roman" w:cs="Times New Roman"/>
          <w:sz w:val="20"/>
          <w:szCs w:val="20"/>
        </w:rPr>
      </w:pPr>
      <w:r w:rsidRPr="00175921">
        <w:rPr>
          <w:rFonts w:ascii="Times New Roman" w:eastAsia="Times New Roman" w:hAnsi="Times New Roman" w:cs="Times New Roman"/>
          <w:sz w:val="20"/>
          <w:szCs w:val="20"/>
        </w:rPr>
        <w:t>Initialisation of the pretrained transformer model;</w:t>
      </w:r>
    </w:p>
    <w:p w:rsidR="00175921" w:rsidRPr="00175921" w:rsidRDefault="00175921" w:rsidP="00175921">
      <w:pPr>
        <w:pStyle w:val="ListParagraph"/>
        <w:numPr>
          <w:ilvl w:val="0"/>
          <w:numId w:val="9"/>
        </w:numPr>
        <w:ind w:right="-330"/>
        <w:jc w:val="both"/>
        <w:rPr>
          <w:rFonts w:ascii="Times New Roman" w:eastAsia="Times New Roman" w:hAnsi="Times New Roman" w:cs="Times New Roman"/>
          <w:sz w:val="20"/>
          <w:szCs w:val="20"/>
        </w:rPr>
      </w:pPr>
      <w:r w:rsidRPr="00175921">
        <w:rPr>
          <w:rFonts w:ascii="Times New Roman" w:eastAsia="Times New Roman" w:hAnsi="Times New Roman" w:cs="Times New Roman"/>
          <w:sz w:val="20"/>
          <w:szCs w:val="20"/>
        </w:rPr>
        <w:t xml:space="preserve">Application of </w:t>
      </w:r>
      <w:proofErr w:type="spellStart"/>
      <w:r w:rsidRPr="00175921">
        <w:rPr>
          <w:rFonts w:ascii="Times New Roman" w:eastAsia="Times New Roman" w:hAnsi="Times New Roman" w:cs="Times New Roman"/>
          <w:sz w:val="20"/>
          <w:szCs w:val="20"/>
        </w:rPr>
        <w:t>LoRA</w:t>
      </w:r>
      <w:proofErr w:type="spellEnd"/>
      <w:r w:rsidRPr="00175921">
        <w:rPr>
          <w:rFonts w:ascii="Times New Roman" w:eastAsia="Times New Roman" w:hAnsi="Times New Roman" w:cs="Times New Roman"/>
          <w:sz w:val="20"/>
          <w:szCs w:val="20"/>
        </w:rPr>
        <w:t xml:space="preserve"> configuration to selected attention layers;</w:t>
      </w:r>
    </w:p>
    <w:p w:rsidR="00175921" w:rsidRPr="00175921" w:rsidRDefault="00175921" w:rsidP="00175921">
      <w:pPr>
        <w:pStyle w:val="ListParagraph"/>
        <w:numPr>
          <w:ilvl w:val="0"/>
          <w:numId w:val="9"/>
        </w:numPr>
        <w:ind w:right="-330"/>
        <w:jc w:val="both"/>
        <w:rPr>
          <w:rFonts w:ascii="Times New Roman" w:eastAsia="Times New Roman" w:hAnsi="Times New Roman" w:cs="Times New Roman"/>
          <w:sz w:val="20"/>
          <w:szCs w:val="20"/>
        </w:rPr>
      </w:pPr>
      <w:r w:rsidRPr="00175921">
        <w:rPr>
          <w:rFonts w:ascii="Times New Roman" w:eastAsia="Times New Roman" w:hAnsi="Times New Roman" w:cs="Times New Roman"/>
          <w:sz w:val="20"/>
          <w:szCs w:val="20"/>
        </w:rPr>
        <w:t xml:space="preserve">Tokenisation and </w:t>
      </w:r>
      <w:proofErr w:type="spellStart"/>
      <w:r w:rsidRPr="00175921">
        <w:rPr>
          <w:rFonts w:ascii="Times New Roman" w:eastAsia="Times New Roman" w:hAnsi="Times New Roman" w:cs="Times New Roman"/>
          <w:sz w:val="20"/>
          <w:szCs w:val="20"/>
        </w:rPr>
        <w:t>preprocessing</w:t>
      </w:r>
      <w:proofErr w:type="spellEnd"/>
      <w:r w:rsidRPr="00175921">
        <w:rPr>
          <w:rFonts w:ascii="Times New Roman" w:eastAsia="Times New Roman" w:hAnsi="Times New Roman" w:cs="Times New Roman"/>
          <w:sz w:val="20"/>
          <w:szCs w:val="20"/>
        </w:rPr>
        <w:t xml:space="preserve"> of instruction-formatted datasets;</w:t>
      </w:r>
    </w:p>
    <w:p w:rsidR="00175921" w:rsidRPr="00175921" w:rsidRDefault="00175921" w:rsidP="00175921">
      <w:pPr>
        <w:pStyle w:val="ListParagraph"/>
        <w:numPr>
          <w:ilvl w:val="0"/>
          <w:numId w:val="9"/>
        </w:numPr>
        <w:ind w:right="-330"/>
        <w:jc w:val="both"/>
        <w:rPr>
          <w:rFonts w:ascii="Times New Roman" w:eastAsia="Times New Roman" w:hAnsi="Times New Roman" w:cs="Times New Roman"/>
          <w:sz w:val="20"/>
          <w:szCs w:val="20"/>
        </w:rPr>
      </w:pPr>
      <w:r w:rsidRPr="00175921">
        <w:rPr>
          <w:rFonts w:ascii="Times New Roman" w:eastAsia="Times New Roman" w:hAnsi="Times New Roman" w:cs="Times New Roman"/>
          <w:sz w:val="20"/>
          <w:szCs w:val="20"/>
        </w:rPr>
        <w:t>Execution of supervised fine-tuning using gradient-based optimisation;</w:t>
      </w:r>
    </w:p>
    <w:p w:rsidR="00175921" w:rsidRPr="00175921" w:rsidRDefault="00175921" w:rsidP="00175921">
      <w:pPr>
        <w:pStyle w:val="ListParagraph"/>
        <w:numPr>
          <w:ilvl w:val="0"/>
          <w:numId w:val="9"/>
        </w:numPr>
        <w:ind w:right="-330"/>
        <w:jc w:val="both"/>
        <w:rPr>
          <w:rFonts w:ascii="Times New Roman" w:eastAsia="Times New Roman" w:hAnsi="Times New Roman" w:cs="Times New Roman"/>
          <w:sz w:val="20"/>
          <w:szCs w:val="20"/>
        </w:rPr>
      </w:pPr>
      <w:r w:rsidRPr="00175921">
        <w:rPr>
          <w:rFonts w:ascii="Times New Roman" w:eastAsia="Times New Roman" w:hAnsi="Times New Roman" w:cs="Times New Roman"/>
          <w:sz w:val="20"/>
          <w:szCs w:val="20"/>
        </w:rPr>
        <w:t>Periodic checkpointing and saving of learned adapter weights.</w:t>
      </w:r>
    </w:p>
    <w:p w:rsidR="00175921" w:rsidRPr="00175921" w:rsidRDefault="00175921" w:rsidP="00175921">
      <w:pPr>
        <w:ind w:left="-284" w:right="-330"/>
        <w:jc w:val="both"/>
        <w:rPr>
          <w:rFonts w:ascii="Times New Roman" w:eastAsia="Times New Roman" w:hAnsi="Times New Roman" w:cs="Times New Roman"/>
          <w:sz w:val="20"/>
          <w:szCs w:val="20"/>
        </w:rPr>
      </w:pPr>
      <w:r w:rsidRPr="00175921">
        <w:rPr>
          <w:rFonts w:ascii="Times New Roman" w:eastAsia="Times New Roman" w:hAnsi="Times New Roman" w:cs="Times New Roman"/>
          <w:sz w:val="20"/>
          <w:szCs w:val="20"/>
        </w:rPr>
        <w:t xml:space="preserve">The training process updates only the injected </w:t>
      </w:r>
      <w:proofErr w:type="spellStart"/>
      <w:r w:rsidRPr="00175921">
        <w:rPr>
          <w:rFonts w:ascii="Times New Roman" w:eastAsia="Times New Roman" w:hAnsi="Times New Roman" w:cs="Times New Roman"/>
          <w:sz w:val="20"/>
          <w:szCs w:val="20"/>
        </w:rPr>
        <w:t>LoRA</w:t>
      </w:r>
      <w:proofErr w:type="spellEnd"/>
      <w:r w:rsidRPr="00175921">
        <w:rPr>
          <w:rFonts w:ascii="Times New Roman" w:eastAsia="Times New Roman" w:hAnsi="Times New Roman" w:cs="Times New Roman"/>
          <w:sz w:val="20"/>
          <w:szCs w:val="20"/>
        </w:rPr>
        <w:t xml:space="preserve"> parameters while preserving the original pretrained weights. This significantly reduces memory usage and training time compared to full-parameter fine-tuning approaches.</w:t>
      </w:r>
    </w:p>
    <w:p w:rsidR="00175921" w:rsidRPr="00175921" w:rsidRDefault="00175921" w:rsidP="00175921">
      <w:pPr>
        <w:ind w:left="-284" w:right="-330"/>
        <w:jc w:val="both"/>
        <w:rPr>
          <w:rFonts w:ascii="Times New Roman" w:eastAsia="Times New Roman" w:hAnsi="Times New Roman" w:cs="Times New Roman"/>
          <w:sz w:val="20"/>
          <w:szCs w:val="20"/>
        </w:rPr>
      </w:pPr>
      <w:r w:rsidRPr="00175921">
        <w:rPr>
          <w:rFonts w:ascii="Times New Roman" w:eastAsia="Times New Roman" w:hAnsi="Times New Roman" w:cs="Times New Roman"/>
          <w:sz w:val="20"/>
          <w:szCs w:val="20"/>
        </w:rPr>
        <w:t>The modular structure of the training script allows rapid replacement of datasets, enabling experimentation with alternative conversational styles or behavioural objectives without modification of the underlying architecture.</w:t>
      </w:r>
    </w:p>
    <w:p w:rsidR="00175921" w:rsidRPr="00175921" w:rsidRDefault="00175921" w:rsidP="00175921">
      <w:pPr>
        <w:ind w:left="-284" w:right="-330"/>
        <w:jc w:val="both"/>
        <w:rPr>
          <w:rFonts w:ascii="Times New Roman" w:eastAsia="Times New Roman" w:hAnsi="Times New Roman" w:cs="Times New Roman"/>
          <w:b/>
          <w:sz w:val="20"/>
          <w:szCs w:val="20"/>
        </w:rPr>
      </w:pPr>
      <w:r w:rsidRPr="00175921">
        <w:rPr>
          <w:rFonts w:ascii="Times New Roman" w:eastAsia="Times New Roman" w:hAnsi="Times New Roman" w:cs="Times New Roman"/>
          <w:b/>
          <w:sz w:val="20"/>
          <w:szCs w:val="20"/>
        </w:rPr>
        <w:t>4.3 Dataset Integration</w:t>
      </w:r>
    </w:p>
    <w:p w:rsidR="00175921" w:rsidRPr="00175921" w:rsidRDefault="00175921" w:rsidP="00175921">
      <w:pPr>
        <w:ind w:left="-284" w:right="-330"/>
        <w:jc w:val="both"/>
        <w:rPr>
          <w:rFonts w:ascii="Times New Roman" w:eastAsia="Times New Roman" w:hAnsi="Times New Roman" w:cs="Times New Roman"/>
          <w:sz w:val="20"/>
          <w:szCs w:val="20"/>
        </w:rPr>
      </w:pPr>
      <w:r w:rsidRPr="00175921">
        <w:rPr>
          <w:rFonts w:ascii="Times New Roman" w:eastAsia="Times New Roman" w:hAnsi="Times New Roman" w:cs="Times New Roman"/>
          <w:sz w:val="20"/>
          <w:szCs w:val="20"/>
        </w:rPr>
        <w:t>Training data was supplied in a structured comma-separated format containing instruction, input, and expected output fields. This format aligns with widely adopted instruction-tuning practices and simplifies experimentation with different behavioural targets</w:t>
      </w:r>
      <w:r w:rsidR="00977D6C">
        <w:rPr>
          <w:rFonts w:ascii="Times New Roman" w:eastAsia="Times New Roman" w:hAnsi="Times New Roman" w:cs="Times New Roman"/>
          <w:sz w:val="20"/>
          <w:szCs w:val="20"/>
        </w:rPr>
        <w:t xml:space="preserve"> </w:t>
      </w:r>
      <w:r w:rsidR="00962069">
        <w:rPr>
          <w:rFonts w:ascii="Times New Roman" w:eastAsia="Times New Roman" w:hAnsi="Times New Roman" w:cs="Times New Roman"/>
          <w:sz w:val="20"/>
          <w:szCs w:val="20"/>
        </w:rPr>
        <w:t>[14]</w:t>
      </w:r>
      <w:r w:rsidRPr="00175921">
        <w:rPr>
          <w:rFonts w:ascii="Times New Roman" w:eastAsia="Times New Roman" w:hAnsi="Times New Roman" w:cs="Times New Roman"/>
          <w:sz w:val="20"/>
          <w:szCs w:val="20"/>
        </w:rPr>
        <w:t>.</w:t>
      </w:r>
    </w:p>
    <w:p w:rsidR="00175921" w:rsidRPr="00175921" w:rsidRDefault="00175921" w:rsidP="00175921">
      <w:pPr>
        <w:ind w:left="-284" w:right="-330"/>
        <w:jc w:val="both"/>
        <w:rPr>
          <w:rFonts w:ascii="Times New Roman" w:eastAsia="Times New Roman" w:hAnsi="Times New Roman" w:cs="Times New Roman"/>
          <w:sz w:val="20"/>
          <w:szCs w:val="20"/>
        </w:rPr>
      </w:pPr>
      <w:r w:rsidRPr="00175921">
        <w:rPr>
          <w:rFonts w:ascii="Times New Roman" w:eastAsia="Times New Roman" w:hAnsi="Times New Roman" w:cs="Times New Roman"/>
          <w:sz w:val="20"/>
          <w:szCs w:val="20"/>
        </w:rPr>
        <w:lastRenderedPageBreak/>
        <w:t>A proof-of-concept dataset focused on polite conversational transformation was used to evaluate tone adaptation capabilities. The dataset was intentionally limited in size to examine whether small, carefully designed examples could still influence model behaviour when combined with parameter-efficient training.</w:t>
      </w:r>
    </w:p>
    <w:p w:rsidR="00175921" w:rsidRPr="00175921" w:rsidRDefault="00175921" w:rsidP="00175921">
      <w:pPr>
        <w:ind w:left="-284" w:right="-330"/>
        <w:jc w:val="both"/>
        <w:rPr>
          <w:rFonts w:ascii="Times New Roman" w:eastAsia="Times New Roman" w:hAnsi="Times New Roman" w:cs="Times New Roman"/>
          <w:sz w:val="20"/>
          <w:szCs w:val="20"/>
        </w:rPr>
      </w:pPr>
      <w:r w:rsidRPr="00175921">
        <w:rPr>
          <w:rFonts w:ascii="Times New Roman" w:eastAsia="Times New Roman" w:hAnsi="Times New Roman" w:cs="Times New Roman"/>
          <w:sz w:val="20"/>
          <w:szCs w:val="20"/>
        </w:rPr>
        <w:t xml:space="preserve">The implementation allows additional datasets to be introduced with minimal </w:t>
      </w:r>
      <w:proofErr w:type="spellStart"/>
      <w:r w:rsidRPr="00175921">
        <w:rPr>
          <w:rFonts w:ascii="Times New Roman" w:eastAsia="Times New Roman" w:hAnsi="Times New Roman" w:cs="Times New Roman"/>
          <w:sz w:val="20"/>
          <w:szCs w:val="20"/>
        </w:rPr>
        <w:t>preprocessing</w:t>
      </w:r>
      <w:proofErr w:type="spellEnd"/>
      <w:r w:rsidRPr="00175921">
        <w:rPr>
          <w:rFonts w:ascii="Times New Roman" w:eastAsia="Times New Roman" w:hAnsi="Times New Roman" w:cs="Times New Roman"/>
          <w:sz w:val="20"/>
          <w:szCs w:val="20"/>
        </w:rPr>
        <w:t>, supporting future experimentation with alternative stylistic or domain-specific adaptations.</w:t>
      </w:r>
    </w:p>
    <w:p w:rsidR="00175921" w:rsidRPr="00175921" w:rsidRDefault="00175921" w:rsidP="00175921">
      <w:pPr>
        <w:ind w:left="-284" w:right="-330"/>
        <w:jc w:val="both"/>
        <w:rPr>
          <w:rFonts w:ascii="Times New Roman" w:eastAsia="Times New Roman" w:hAnsi="Times New Roman" w:cs="Times New Roman"/>
          <w:b/>
          <w:sz w:val="20"/>
          <w:szCs w:val="20"/>
        </w:rPr>
      </w:pPr>
      <w:r w:rsidRPr="00175921">
        <w:rPr>
          <w:rFonts w:ascii="Times New Roman" w:eastAsia="Times New Roman" w:hAnsi="Times New Roman" w:cs="Times New Roman"/>
          <w:b/>
          <w:sz w:val="20"/>
          <w:szCs w:val="20"/>
        </w:rPr>
        <w:t>4.4 Inference and Testing Framework</w:t>
      </w:r>
    </w:p>
    <w:p w:rsidR="00175921" w:rsidRPr="00175921" w:rsidRDefault="00175921" w:rsidP="00175921">
      <w:pPr>
        <w:ind w:left="-284" w:right="-330"/>
        <w:jc w:val="both"/>
        <w:rPr>
          <w:rFonts w:ascii="Times New Roman" w:eastAsia="Times New Roman" w:hAnsi="Times New Roman" w:cs="Times New Roman"/>
          <w:sz w:val="20"/>
          <w:szCs w:val="20"/>
        </w:rPr>
      </w:pPr>
      <w:r w:rsidRPr="00175921">
        <w:rPr>
          <w:rFonts w:ascii="Times New Roman" w:eastAsia="Times New Roman" w:hAnsi="Times New Roman" w:cs="Times New Roman"/>
          <w:sz w:val="20"/>
          <w:szCs w:val="20"/>
        </w:rPr>
        <w:t xml:space="preserve">A separate testing module was developed to generate responses from both baseline and fine-tuned models. During inference, the base model is loaded together with the trained </w:t>
      </w:r>
      <w:proofErr w:type="spellStart"/>
      <w:r w:rsidRPr="00175921">
        <w:rPr>
          <w:rFonts w:ascii="Times New Roman" w:eastAsia="Times New Roman" w:hAnsi="Times New Roman" w:cs="Times New Roman"/>
          <w:sz w:val="20"/>
          <w:szCs w:val="20"/>
        </w:rPr>
        <w:t>LoRA</w:t>
      </w:r>
      <w:proofErr w:type="spellEnd"/>
      <w:r w:rsidRPr="00175921">
        <w:rPr>
          <w:rFonts w:ascii="Times New Roman" w:eastAsia="Times New Roman" w:hAnsi="Times New Roman" w:cs="Times New Roman"/>
          <w:sz w:val="20"/>
          <w:szCs w:val="20"/>
        </w:rPr>
        <w:t xml:space="preserve"> adapters, enabling behavioural modification without altering the original model parameters.</w:t>
      </w:r>
    </w:p>
    <w:p w:rsidR="00175921" w:rsidRPr="00175921" w:rsidRDefault="00175921" w:rsidP="00175921">
      <w:pPr>
        <w:ind w:left="-284" w:right="-330"/>
        <w:jc w:val="both"/>
        <w:rPr>
          <w:rFonts w:ascii="Times New Roman" w:eastAsia="Times New Roman" w:hAnsi="Times New Roman" w:cs="Times New Roman"/>
          <w:sz w:val="20"/>
          <w:szCs w:val="20"/>
        </w:rPr>
      </w:pPr>
      <w:r w:rsidRPr="00175921">
        <w:rPr>
          <w:rFonts w:ascii="Times New Roman" w:eastAsia="Times New Roman" w:hAnsi="Times New Roman" w:cs="Times New Roman"/>
          <w:sz w:val="20"/>
          <w:szCs w:val="20"/>
        </w:rPr>
        <w:t>Prompt-based evaluation was conducted to compare outputs before and after fine-tuning. The testing workflow allows rapid iteration by modifying prompts and observing qualitative changes in tone, response structure, and instruction adherence.</w:t>
      </w:r>
    </w:p>
    <w:p w:rsidR="00175921" w:rsidRPr="00175921" w:rsidRDefault="00175921" w:rsidP="00175921">
      <w:pPr>
        <w:ind w:left="-284" w:right="-330"/>
        <w:jc w:val="both"/>
        <w:rPr>
          <w:rFonts w:ascii="Times New Roman" w:eastAsia="Times New Roman" w:hAnsi="Times New Roman" w:cs="Times New Roman"/>
          <w:sz w:val="20"/>
          <w:szCs w:val="20"/>
        </w:rPr>
      </w:pPr>
      <w:r w:rsidRPr="00175921">
        <w:rPr>
          <w:rFonts w:ascii="Times New Roman" w:eastAsia="Times New Roman" w:hAnsi="Times New Roman" w:cs="Times New Roman"/>
          <w:sz w:val="20"/>
          <w:szCs w:val="20"/>
        </w:rPr>
        <w:t xml:space="preserve">This lightweight inference setup demonstrates how </w:t>
      </w:r>
      <w:proofErr w:type="spellStart"/>
      <w:r w:rsidRPr="00175921">
        <w:rPr>
          <w:rFonts w:ascii="Times New Roman" w:eastAsia="Times New Roman" w:hAnsi="Times New Roman" w:cs="Times New Roman"/>
          <w:sz w:val="20"/>
          <w:szCs w:val="20"/>
        </w:rPr>
        <w:t>LoRA</w:t>
      </w:r>
      <w:proofErr w:type="spellEnd"/>
      <w:r w:rsidRPr="00175921">
        <w:rPr>
          <w:rFonts w:ascii="Times New Roman" w:eastAsia="Times New Roman" w:hAnsi="Times New Roman" w:cs="Times New Roman"/>
          <w:sz w:val="20"/>
          <w:szCs w:val="20"/>
        </w:rPr>
        <w:t xml:space="preserve"> adapters can be integrated into standard application pipelines with minimal additional complexity.</w:t>
      </w:r>
    </w:p>
    <w:p w:rsidR="00175921" w:rsidRPr="00175921" w:rsidRDefault="00175921" w:rsidP="00175921">
      <w:pPr>
        <w:ind w:left="-284" w:right="-330"/>
        <w:jc w:val="both"/>
        <w:rPr>
          <w:rFonts w:ascii="Times New Roman" w:eastAsia="Times New Roman" w:hAnsi="Times New Roman" w:cs="Times New Roman"/>
          <w:b/>
          <w:sz w:val="20"/>
          <w:szCs w:val="20"/>
        </w:rPr>
      </w:pPr>
      <w:r w:rsidRPr="00175921">
        <w:rPr>
          <w:rFonts w:ascii="Times New Roman" w:eastAsia="Times New Roman" w:hAnsi="Times New Roman" w:cs="Times New Roman"/>
          <w:b/>
          <w:sz w:val="20"/>
          <w:szCs w:val="20"/>
        </w:rPr>
        <w:t>4.5 Implementation Considerations</w:t>
      </w:r>
    </w:p>
    <w:p w:rsidR="00175921" w:rsidRPr="00175921" w:rsidRDefault="00175921" w:rsidP="00175921">
      <w:pPr>
        <w:ind w:left="-284" w:right="-330"/>
        <w:jc w:val="both"/>
        <w:rPr>
          <w:rFonts w:ascii="Times New Roman" w:eastAsia="Times New Roman" w:hAnsi="Times New Roman" w:cs="Times New Roman"/>
          <w:sz w:val="20"/>
          <w:szCs w:val="20"/>
        </w:rPr>
      </w:pPr>
      <w:r w:rsidRPr="00175921">
        <w:rPr>
          <w:rFonts w:ascii="Times New Roman" w:eastAsia="Times New Roman" w:hAnsi="Times New Roman" w:cs="Times New Roman"/>
          <w:sz w:val="20"/>
          <w:szCs w:val="20"/>
        </w:rPr>
        <w:t>Several practical considerations guided the system design:</w:t>
      </w:r>
    </w:p>
    <w:p w:rsidR="00175921" w:rsidRPr="00175921" w:rsidRDefault="00175921" w:rsidP="00175921">
      <w:pPr>
        <w:pStyle w:val="ListParagraph"/>
        <w:numPr>
          <w:ilvl w:val="0"/>
          <w:numId w:val="10"/>
        </w:numPr>
        <w:ind w:right="-330"/>
        <w:jc w:val="both"/>
        <w:rPr>
          <w:rFonts w:ascii="Times New Roman" w:eastAsia="Times New Roman" w:hAnsi="Times New Roman" w:cs="Times New Roman"/>
          <w:sz w:val="20"/>
          <w:szCs w:val="20"/>
        </w:rPr>
      </w:pPr>
      <w:r w:rsidRPr="00175921">
        <w:rPr>
          <w:rFonts w:ascii="Times New Roman" w:eastAsia="Times New Roman" w:hAnsi="Times New Roman" w:cs="Times New Roman"/>
          <w:sz w:val="20"/>
          <w:szCs w:val="20"/>
        </w:rPr>
        <w:t>Resource Efficiency: All experiments were designed to run on locally available hardware, reflecting realistic development constraints.</w:t>
      </w:r>
    </w:p>
    <w:p w:rsidR="00175921" w:rsidRPr="00175921" w:rsidRDefault="00175921" w:rsidP="00175921">
      <w:pPr>
        <w:pStyle w:val="ListParagraph"/>
        <w:numPr>
          <w:ilvl w:val="0"/>
          <w:numId w:val="10"/>
        </w:numPr>
        <w:ind w:right="-330"/>
        <w:jc w:val="both"/>
        <w:rPr>
          <w:rFonts w:ascii="Times New Roman" w:eastAsia="Times New Roman" w:hAnsi="Times New Roman" w:cs="Times New Roman"/>
          <w:sz w:val="20"/>
          <w:szCs w:val="20"/>
        </w:rPr>
      </w:pPr>
      <w:r w:rsidRPr="00175921">
        <w:rPr>
          <w:rFonts w:ascii="Times New Roman" w:eastAsia="Times New Roman" w:hAnsi="Times New Roman" w:cs="Times New Roman"/>
          <w:sz w:val="20"/>
          <w:szCs w:val="20"/>
        </w:rPr>
        <w:t>Modularity: Separation of training and inference stages simplifies experimentation and reuse.</w:t>
      </w:r>
    </w:p>
    <w:p w:rsidR="00175921" w:rsidRPr="00175921" w:rsidRDefault="00175921" w:rsidP="00175921">
      <w:pPr>
        <w:pStyle w:val="ListParagraph"/>
        <w:numPr>
          <w:ilvl w:val="0"/>
          <w:numId w:val="10"/>
        </w:numPr>
        <w:ind w:right="-330"/>
        <w:jc w:val="both"/>
        <w:rPr>
          <w:rFonts w:ascii="Times New Roman" w:eastAsia="Times New Roman" w:hAnsi="Times New Roman" w:cs="Times New Roman"/>
          <w:sz w:val="20"/>
          <w:szCs w:val="20"/>
        </w:rPr>
      </w:pPr>
      <w:r w:rsidRPr="00175921">
        <w:rPr>
          <w:rFonts w:ascii="Times New Roman" w:eastAsia="Times New Roman" w:hAnsi="Times New Roman" w:cs="Times New Roman"/>
          <w:sz w:val="20"/>
          <w:szCs w:val="20"/>
        </w:rPr>
        <w:t>Reproducibility: Script-based execution enables consistent replication of results.</w:t>
      </w:r>
    </w:p>
    <w:p w:rsidR="00175921" w:rsidRPr="00175921" w:rsidRDefault="00175921" w:rsidP="00175921">
      <w:pPr>
        <w:pStyle w:val="ListParagraph"/>
        <w:numPr>
          <w:ilvl w:val="0"/>
          <w:numId w:val="10"/>
        </w:numPr>
        <w:ind w:right="-330"/>
        <w:jc w:val="both"/>
        <w:rPr>
          <w:rFonts w:ascii="Times New Roman" w:eastAsia="Times New Roman" w:hAnsi="Times New Roman" w:cs="Times New Roman"/>
          <w:sz w:val="20"/>
          <w:szCs w:val="20"/>
        </w:rPr>
      </w:pPr>
      <w:r w:rsidRPr="00175921">
        <w:rPr>
          <w:rFonts w:ascii="Times New Roman" w:eastAsia="Times New Roman" w:hAnsi="Times New Roman" w:cs="Times New Roman"/>
          <w:sz w:val="20"/>
          <w:szCs w:val="20"/>
        </w:rPr>
        <w:t>Extensibility: The pipeline supports future expansion, including additional datasets, evaluation metrics, or user interfaces.</w:t>
      </w:r>
    </w:p>
    <w:p w:rsidR="004B3997" w:rsidRDefault="00175921" w:rsidP="00175921">
      <w:pPr>
        <w:ind w:left="-284" w:right="-330"/>
        <w:jc w:val="both"/>
        <w:rPr>
          <w:rFonts w:ascii="Times New Roman" w:eastAsia="Times New Roman" w:hAnsi="Times New Roman" w:cs="Times New Roman"/>
          <w:b/>
          <w:bCs/>
          <w:sz w:val="24"/>
          <w:szCs w:val="24"/>
        </w:rPr>
      </w:pPr>
      <w:r w:rsidRPr="00175921">
        <w:rPr>
          <w:rFonts w:ascii="Times New Roman" w:eastAsia="Times New Roman" w:hAnsi="Times New Roman" w:cs="Times New Roman"/>
          <w:sz w:val="20"/>
          <w:szCs w:val="20"/>
        </w:rPr>
        <w:t>The implementation therefore serves as an accessible experimental framework for developers seeking to explore controllable language model behaviour without requiring large-scale computational infrastructure.</w:t>
      </w:r>
    </w:p>
    <w:p w:rsidR="000569E2" w:rsidRPr="000569E2" w:rsidRDefault="000569E2" w:rsidP="00454308">
      <w:pPr>
        <w:ind w:left="-284" w:right="-330"/>
        <w:jc w:val="both"/>
        <w:rPr>
          <w:rFonts w:ascii="Times New Roman" w:eastAsia="Times New Roman" w:hAnsi="Times New Roman" w:cs="Times New Roman"/>
          <w:bCs/>
          <w:sz w:val="24"/>
          <w:szCs w:val="24"/>
        </w:rPr>
      </w:pPr>
    </w:p>
    <w:p w:rsidR="00454308" w:rsidRDefault="00454308" w:rsidP="00454308">
      <w:pPr>
        <w:ind w:left="-284" w:right="-33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 </w:t>
      </w:r>
      <w:r w:rsidR="00175921">
        <w:rPr>
          <w:rFonts w:ascii="Times New Roman" w:eastAsia="Times New Roman" w:hAnsi="Times New Roman" w:cs="Times New Roman"/>
          <w:b/>
          <w:bCs/>
          <w:sz w:val="24"/>
          <w:szCs w:val="24"/>
        </w:rPr>
        <w:t>Results</w:t>
      </w:r>
      <w:r>
        <w:rPr>
          <w:rFonts w:ascii="Times New Roman" w:eastAsia="Times New Roman" w:hAnsi="Times New Roman" w:cs="Times New Roman"/>
          <w:b/>
          <w:bCs/>
          <w:sz w:val="24"/>
          <w:szCs w:val="24"/>
        </w:rPr>
        <w:t xml:space="preserve"> and Discussion</w:t>
      </w:r>
    </w:p>
    <w:p w:rsidR="003D44A7" w:rsidRDefault="00A43C53" w:rsidP="003D44A7">
      <w:pPr>
        <w:ind w:left="-284" w:right="-330"/>
        <w:jc w:val="both"/>
      </w:pPr>
      <w:r w:rsidRPr="00A43C53">
        <w:rPr>
          <w:rFonts w:ascii="Times New Roman" w:eastAsia="Times New Roman" w:hAnsi="Times New Roman" w:cs="Times New Roman"/>
          <w:sz w:val="20"/>
          <w:szCs w:val="20"/>
        </w:rPr>
        <w:t xml:space="preserve">The objective of this study was to evaluate whether parameter-efficient fine-tuning using </w:t>
      </w:r>
      <w:proofErr w:type="spellStart"/>
      <w:r w:rsidRPr="00A43C53">
        <w:rPr>
          <w:rFonts w:ascii="Times New Roman" w:eastAsia="Times New Roman" w:hAnsi="Times New Roman" w:cs="Times New Roman"/>
          <w:sz w:val="20"/>
          <w:szCs w:val="20"/>
        </w:rPr>
        <w:t>LoRA</w:t>
      </w:r>
      <w:proofErr w:type="spellEnd"/>
      <w:r w:rsidRPr="00A43C53">
        <w:rPr>
          <w:rFonts w:ascii="Times New Roman" w:eastAsia="Times New Roman" w:hAnsi="Times New Roman" w:cs="Times New Roman"/>
          <w:sz w:val="20"/>
          <w:szCs w:val="20"/>
        </w:rPr>
        <w:t xml:space="preserve"> could produce observable behavioural adaptation in a small locally deployed language model under constrained experimental conditions. Rather than focusing on large-scale quantitative benchmarking, the evaluation emphasised practical behavioural outcomes relevant to real-world experimentation workflows.</w:t>
      </w:r>
    </w:p>
    <w:p w:rsidR="003D44A7" w:rsidRPr="003D44A7" w:rsidRDefault="003D44A7" w:rsidP="003D44A7">
      <w:pPr>
        <w:ind w:left="-284" w:right="-330"/>
        <w:jc w:val="both"/>
        <w:rPr>
          <w:rFonts w:ascii="Times New Roman" w:eastAsia="Times New Roman" w:hAnsi="Times New Roman" w:cs="Times New Roman"/>
          <w:b/>
          <w:sz w:val="20"/>
          <w:szCs w:val="20"/>
        </w:rPr>
      </w:pPr>
      <w:r w:rsidRPr="003D44A7">
        <w:rPr>
          <w:rFonts w:ascii="Times New Roman" w:eastAsia="Times New Roman" w:hAnsi="Times New Roman" w:cs="Times New Roman"/>
          <w:b/>
          <w:sz w:val="20"/>
          <w:szCs w:val="20"/>
        </w:rPr>
        <w:t>5.1 Baseline Model Behaviour</w:t>
      </w:r>
    </w:p>
    <w:p w:rsidR="003D44A7" w:rsidRPr="003D44A7" w:rsidRDefault="003D44A7" w:rsidP="003D44A7">
      <w:pPr>
        <w:ind w:left="-284" w:right="-330"/>
        <w:jc w:val="both"/>
        <w:rPr>
          <w:rFonts w:ascii="Times New Roman" w:eastAsia="Times New Roman" w:hAnsi="Times New Roman" w:cs="Times New Roman"/>
          <w:sz w:val="20"/>
          <w:szCs w:val="20"/>
        </w:rPr>
      </w:pPr>
      <w:r w:rsidRPr="003D44A7">
        <w:rPr>
          <w:rFonts w:ascii="Times New Roman" w:eastAsia="Times New Roman" w:hAnsi="Times New Roman" w:cs="Times New Roman"/>
          <w:sz w:val="20"/>
          <w:szCs w:val="20"/>
        </w:rPr>
        <w:t>Prior to fine-tuning, the base language model demonstrated generally coherent language generation but exhibited several limitations commonly associated with smaller models. Responses were often inconsistent in tone, occasionally ignored stylistic instructions, and varied in adherence to requested transformations.</w:t>
      </w:r>
    </w:p>
    <w:p w:rsidR="003D44A7" w:rsidRPr="003D44A7" w:rsidRDefault="003D44A7" w:rsidP="003D44A7">
      <w:pPr>
        <w:ind w:left="-284" w:right="-330"/>
        <w:jc w:val="both"/>
        <w:rPr>
          <w:rFonts w:ascii="Times New Roman" w:eastAsia="Times New Roman" w:hAnsi="Times New Roman" w:cs="Times New Roman"/>
          <w:sz w:val="20"/>
          <w:szCs w:val="20"/>
        </w:rPr>
      </w:pPr>
      <w:r w:rsidRPr="003D44A7">
        <w:rPr>
          <w:rFonts w:ascii="Times New Roman" w:eastAsia="Times New Roman" w:hAnsi="Times New Roman" w:cs="Times New Roman"/>
          <w:sz w:val="20"/>
          <w:szCs w:val="20"/>
        </w:rPr>
        <w:t>In particular, prompts requesting polite reformulation or stylistic modification produced unpredictable outputs, indicating limited controllability of conversational behaviour without additional adaptation.</w:t>
      </w:r>
    </w:p>
    <w:p w:rsidR="003D44A7" w:rsidRPr="003D44A7" w:rsidRDefault="003D44A7" w:rsidP="003D44A7">
      <w:pPr>
        <w:ind w:left="-284" w:right="-330"/>
        <w:jc w:val="both"/>
        <w:rPr>
          <w:rFonts w:ascii="Times New Roman" w:eastAsia="Times New Roman" w:hAnsi="Times New Roman" w:cs="Times New Roman"/>
          <w:sz w:val="20"/>
          <w:szCs w:val="20"/>
        </w:rPr>
      </w:pPr>
      <w:r w:rsidRPr="003D44A7">
        <w:rPr>
          <w:rFonts w:ascii="Times New Roman" w:eastAsia="Times New Roman" w:hAnsi="Times New Roman" w:cs="Times New Roman"/>
          <w:sz w:val="20"/>
          <w:szCs w:val="20"/>
        </w:rPr>
        <w:t xml:space="preserve">These observations established a baseline for comparison with the </w:t>
      </w:r>
      <w:proofErr w:type="spellStart"/>
      <w:r w:rsidRPr="003D44A7">
        <w:rPr>
          <w:rFonts w:ascii="Times New Roman" w:eastAsia="Times New Roman" w:hAnsi="Times New Roman" w:cs="Times New Roman"/>
          <w:sz w:val="20"/>
          <w:szCs w:val="20"/>
        </w:rPr>
        <w:t>LoRA</w:t>
      </w:r>
      <w:proofErr w:type="spellEnd"/>
      <w:r w:rsidRPr="003D44A7">
        <w:rPr>
          <w:rFonts w:ascii="Times New Roman" w:eastAsia="Times New Roman" w:hAnsi="Times New Roman" w:cs="Times New Roman"/>
          <w:sz w:val="20"/>
          <w:szCs w:val="20"/>
        </w:rPr>
        <w:t>-adapted model.</w:t>
      </w:r>
    </w:p>
    <w:p w:rsidR="003D44A7" w:rsidRPr="003D44A7" w:rsidRDefault="003D44A7" w:rsidP="003D44A7">
      <w:pPr>
        <w:ind w:left="-284" w:right="-330"/>
        <w:jc w:val="both"/>
        <w:rPr>
          <w:rFonts w:ascii="Times New Roman" w:eastAsia="Times New Roman" w:hAnsi="Times New Roman" w:cs="Times New Roman"/>
          <w:b/>
          <w:sz w:val="20"/>
          <w:szCs w:val="20"/>
        </w:rPr>
      </w:pPr>
      <w:r w:rsidRPr="003D44A7">
        <w:rPr>
          <w:rFonts w:ascii="Times New Roman" w:eastAsia="Times New Roman" w:hAnsi="Times New Roman" w:cs="Times New Roman"/>
          <w:b/>
          <w:sz w:val="20"/>
          <w:szCs w:val="20"/>
        </w:rPr>
        <w:t xml:space="preserve">5.2 Behaviour After </w:t>
      </w:r>
      <w:proofErr w:type="spellStart"/>
      <w:r w:rsidRPr="003D44A7">
        <w:rPr>
          <w:rFonts w:ascii="Times New Roman" w:eastAsia="Times New Roman" w:hAnsi="Times New Roman" w:cs="Times New Roman"/>
          <w:b/>
          <w:sz w:val="20"/>
          <w:szCs w:val="20"/>
        </w:rPr>
        <w:t>LoRA</w:t>
      </w:r>
      <w:proofErr w:type="spellEnd"/>
      <w:r w:rsidRPr="003D44A7">
        <w:rPr>
          <w:rFonts w:ascii="Times New Roman" w:eastAsia="Times New Roman" w:hAnsi="Times New Roman" w:cs="Times New Roman"/>
          <w:b/>
          <w:sz w:val="20"/>
          <w:szCs w:val="20"/>
        </w:rPr>
        <w:t xml:space="preserve"> Fine-Tuning</w:t>
      </w:r>
    </w:p>
    <w:p w:rsidR="003D44A7" w:rsidRPr="003D44A7" w:rsidRDefault="003D44A7" w:rsidP="003D44A7">
      <w:pPr>
        <w:ind w:left="-284" w:right="-330"/>
        <w:jc w:val="both"/>
        <w:rPr>
          <w:rFonts w:ascii="Times New Roman" w:eastAsia="Times New Roman" w:hAnsi="Times New Roman" w:cs="Times New Roman"/>
          <w:sz w:val="20"/>
          <w:szCs w:val="20"/>
        </w:rPr>
      </w:pPr>
      <w:r w:rsidRPr="003D44A7">
        <w:rPr>
          <w:rFonts w:ascii="Times New Roman" w:eastAsia="Times New Roman" w:hAnsi="Times New Roman" w:cs="Times New Roman"/>
          <w:sz w:val="20"/>
          <w:szCs w:val="20"/>
        </w:rPr>
        <w:lastRenderedPageBreak/>
        <w:t xml:space="preserve">Following </w:t>
      </w:r>
      <w:proofErr w:type="spellStart"/>
      <w:r w:rsidRPr="003D44A7">
        <w:rPr>
          <w:rFonts w:ascii="Times New Roman" w:eastAsia="Times New Roman" w:hAnsi="Times New Roman" w:cs="Times New Roman"/>
          <w:sz w:val="20"/>
          <w:szCs w:val="20"/>
        </w:rPr>
        <w:t>LoRA</w:t>
      </w:r>
      <w:proofErr w:type="spellEnd"/>
      <w:r w:rsidRPr="003D44A7">
        <w:rPr>
          <w:rFonts w:ascii="Times New Roman" w:eastAsia="Times New Roman" w:hAnsi="Times New Roman" w:cs="Times New Roman"/>
          <w:sz w:val="20"/>
          <w:szCs w:val="20"/>
        </w:rPr>
        <w:t>-based fine-tuning using the custom instruction dataset, noticeable qualitative changes were observed in model outputs. The adapted model demonstrated:</w:t>
      </w:r>
    </w:p>
    <w:p w:rsidR="003D44A7" w:rsidRPr="003D44A7" w:rsidRDefault="003D44A7" w:rsidP="003D44A7">
      <w:pPr>
        <w:pStyle w:val="ListParagraph"/>
        <w:numPr>
          <w:ilvl w:val="0"/>
          <w:numId w:val="11"/>
        </w:numPr>
        <w:ind w:right="-330"/>
        <w:jc w:val="both"/>
        <w:rPr>
          <w:rFonts w:ascii="Times New Roman" w:eastAsia="Times New Roman" w:hAnsi="Times New Roman" w:cs="Times New Roman"/>
          <w:sz w:val="20"/>
          <w:szCs w:val="20"/>
        </w:rPr>
      </w:pPr>
      <w:r w:rsidRPr="003D44A7">
        <w:rPr>
          <w:rFonts w:ascii="Times New Roman" w:eastAsia="Times New Roman" w:hAnsi="Times New Roman" w:cs="Times New Roman"/>
          <w:sz w:val="20"/>
          <w:szCs w:val="20"/>
        </w:rPr>
        <w:t>improved compliance with instruction prompts,</w:t>
      </w:r>
    </w:p>
    <w:p w:rsidR="003D44A7" w:rsidRPr="003D44A7" w:rsidRDefault="003D44A7" w:rsidP="003D44A7">
      <w:pPr>
        <w:pStyle w:val="ListParagraph"/>
        <w:numPr>
          <w:ilvl w:val="0"/>
          <w:numId w:val="11"/>
        </w:numPr>
        <w:ind w:right="-330"/>
        <w:jc w:val="both"/>
        <w:rPr>
          <w:rFonts w:ascii="Times New Roman" w:eastAsia="Times New Roman" w:hAnsi="Times New Roman" w:cs="Times New Roman"/>
          <w:sz w:val="20"/>
          <w:szCs w:val="20"/>
        </w:rPr>
      </w:pPr>
      <w:r w:rsidRPr="003D44A7">
        <w:rPr>
          <w:rFonts w:ascii="Times New Roman" w:eastAsia="Times New Roman" w:hAnsi="Times New Roman" w:cs="Times New Roman"/>
          <w:sz w:val="20"/>
          <w:szCs w:val="20"/>
        </w:rPr>
        <w:t>increased consistency in conversational tone,</w:t>
      </w:r>
    </w:p>
    <w:p w:rsidR="003D44A7" w:rsidRPr="003D44A7" w:rsidRDefault="003D44A7" w:rsidP="003D44A7">
      <w:pPr>
        <w:pStyle w:val="ListParagraph"/>
        <w:numPr>
          <w:ilvl w:val="0"/>
          <w:numId w:val="11"/>
        </w:numPr>
        <w:ind w:right="-330"/>
        <w:jc w:val="both"/>
        <w:rPr>
          <w:rFonts w:ascii="Times New Roman" w:eastAsia="Times New Roman" w:hAnsi="Times New Roman" w:cs="Times New Roman"/>
          <w:sz w:val="20"/>
          <w:szCs w:val="20"/>
        </w:rPr>
      </w:pPr>
      <w:r w:rsidRPr="003D44A7">
        <w:rPr>
          <w:rFonts w:ascii="Times New Roman" w:eastAsia="Times New Roman" w:hAnsi="Times New Roman" w:cs="Times New Roman"/>
          <w:sz w:val="20"/>
          <w:szCs w:val="20"/>
        </w:rPr>
        <w:t>clearer alignment with the behavioural examples provided during training,</w:t>
      </w:r>
    </w:p>
    <w:p w:rsidR="003D44A7" w:rsidRPr="003D44A7" w:rsidRDefault="003D44A7" w:rsidP="003D44A7">
      <w:pPr>
        <w:pStyle w:val="ListParagraph"/>
        <w:numPr>
          <w:ilvl w:val="0"/>
          <w:numId w:val="11"/>
        </w:numPr>
        <w:ind w:right="-330"/>
        <w:jc w:val="both"/>
        <w:rPr>
          <w:rFonts w:ascii="Times New Roman" w:eastAsia="Times New Roman" w:hAnsi="Times New Roman" w:cs="Times New Roman"/>
          <w:sz w:val="20"/>
          <w:szCs w:val="20"/>
        </w:rPr>
      </w:pPr>
      <w:r w:rsidRPr="003D44A7">
        <w:rPr>
          <w:rFonts w:ascii="Times New Roman" w:eastAsia="Times New Roman" w:hAnsi="Times New Roman" w:cs="Times New Roman"/>
          <w:sz w:val="20"/>
          <w:szCs w:val="20"/>
        </w:rPr>
        <w:t>reduced variability in stylistic responses.</w:t>
      </w:r>
    </w:p>
    <w:p w:rsidR="003D44A7" w:rsidRPr="003D44A7" w:rsidRDefault="003D44A7" w:rsidP="003D44A7">
      <w:pPr>
        <w:ind w:left="-284" w:right="-330"/>
        <w:jc w:val="both"/>
        <w:rPr>
          <w:rFonts w:ascii="Times New Roman" w:eastAsia="Times New Roman" w:hAnsi="Times New Roman" w:cs="Times New Roman"/>
          <w:sz w:val="20"/>
          <w:szCs w:val="20"/>
        </w:rPr>
      </w:pPr>
      <w:r w:rsidRPr="003D44A7">
        <w:rPr>
          <w:rFonts w:ascii="Times New Roman" w:eastAsia="Times New Roman" w:hAnsi="Times New Roman" w:cs="Times New Roman"/>
          <w:sz w:val="20"/>
          <w:szCs w:val="20"/>
        </w:rPr>
        <w:t>Even with a relatively small dataset, the model began to exhibit recognisable tone adaptation, suggesting that parameter-efficient methods can effectively influence behavioural characteristics without extensive retraining.</w:t>
      </w:r>
    </w:p>
    <w:p w:rsidR="003D44A7" w:rsidRPr="003D44A7" w:rsidRDefault="003D44A7" w:rsidP="003D44A7">
      <w:pPr>
        <w:ind w:left="-284" w:right="-330"/>
        <w:jc w:val="both"/>
        <w:rPr>
          <w:rFonts w:ascii="Times New Roman" w:eastAsia="Times New Roman" w:hAnsi="Times New Roman" w:cs="Times New Roman"/>
          <w:sz w:val="20"/>
          <w:szCs w:val="20"/>
        </w:rPr>
      </w:pPr>
      <w:r w:rsidRPr="003D44A7">
        <w:rPr>
          <w:rFonts w:ascii="Times New Roman" w:eastAsia="Times New Roman" w:hAnsi="Times New Roman" w:cs="Times New Roman"/>
          <w:sz w:val="20"/>
          <w:szCs w:val="20"/>
        </w:rPr>
        <w:t xml:space="preserve">The results indicate that </w:t>
      </w:r>
      <w:proofErr w:type="spellStart"/>
      <w:r w:rsidRPr="003D44A7">
        <w:rPr>
          <w:rFonts w:ascii="Times New Roman" w:eastAsia="Times New Roman" w:hAnsi="Times New Roman" w:cs="Times New Roman"/>
          <w:sz w:val="20"/>
          <w:szCs w:val="20"/>
        </w:rPr>
        <w:t>LoRA</w:t>
      </w:r>
      <w:proofErr w:type="spellEnd"/>
      <w:r w:rsidRPr="003D44A7">
        <w:rPr>
          <w:rFonts w:ascii="Times New Roman" w:eastAsia="Times New Roman" w:hAnsi="Times New Roman" w:cs="Times New Roman"/>
          <w:sz w:val="20"/>
          <w:szCs w:val="20"/>
        </w:rPr>
        <w:t xml:space="preserve"> adapters successfully capture targeted behavioural patterns while preserving the underlying linguistic competence of the pretrained model</w:t>
      </w:r>
      <w:r w:rsidR="009F4606">
        <w:rPr>
          <w:rFonts w:ascii="Times New Roman" w:eastAsia="Times New Roman" w:hAnsi="Times New Roman" w:cs="Times New Roman"/>
          <w:sz w:val="20"/>
          <w:szCs w:val="20"/>
        </w:rPr>
        <w:t xml:space="preserve"> </w:t>
      </w:r>
      <w:r w:rsidR="00962069">
        <w:rPr>
          <w:rFonts w:ascii="Times New Roman" w:eastAsia="Times New Roman" w:hAnsi="Times New Roman" w:cs="Times New Roman"/>
          <w:sz w:val="20"/>
          <w:szCs w:val="20"/>
        </w:rPr>
        <w:t>[15]</w:t>
      </w:r>
      <w:r w:rsidRPr="003D44A7">
        <w:rPr>
          <w:rFonts w:ascii="Times New Roman" w:eastAsia="Times New Roman" w:hAnsi="Times New Roman" w:cs="Times New Roman"/>
          <w:sz w:val="20"/>
          <w:szCs w:val="20"/>
        </w:rPr>
        <w:t>.</w:t>
      </w:r>
    </w:p>
    <w:p w:rsidR="003D44A7" w:rsidRPr="003D44A7" w:rsidRDefault="003D44A7" w:rsidP="003D44A7">
      <w:pPr>
        <w:ind w:left="-284" w:right="-330"/>
        <w:jc w:val="both"/>
        <w:rPr>
          <w:rFonts w:ascii="Times New Roman" w:eastAsia="Times New Roman" w:hAnsi="Times New Roman" w:cs="Times New Roman"/>
          <w:b/>
          <w:sz w:val="20"/>
          <w:szCs w:val="20"/>
        </w:rPr>
      </w:pPr>
      <w:r w:rsidRPr="003D44A7">
        <w:rPr>
          <w:rFonts w:ascii="Times New Roman" w:eastAsia="Times New Roman" w:hAnsi="Times New Roman" w:cs="Times New Roman"/>
          <w:b/>
          <w:sz w:val="20"/>
          <w:szCs w:val="20"/>
        </w:rPr>
        <w:t>5.3 Impact of Dataset Size and Quality</w:t>
      </w:r>
    </w:p>
    <w:p w:rsidR="003D44A7" w:rsidRPr="003D44A7" w:rsidRDefault="003D44A7" w:rsidP="003D44A7">
      <w:pPr>
        <w:ind w:left="-284" w:right="-330"/>
        <w:jc w:val="both"/>
        <w:rPr>
          <w:rFonts w:ascii="Times New Roman" w:eastAsia="Times New Roman" w:hAnsi="Times New Roman" w:cs="Times New Roman"/>
          <w:sz w:val="20"/>
          <w:szCs w:val="20"/>
        </w:rPr>
      </w:pPr>
      <w:r w:rsidRPr="003D44A7">
        <w:rPr>
          <w:rFonts w:ascii="Times New Roman" w:eastAsia="Times New Roman" w:hAnsi="Times New Roman" w:cs="Times New Roman"/>
          <w:sz w:val="20"/>
          <w:szCs w:val="20"/>
        </w:rPr>
        <w:t>The experimental setup intentionally employed a limited dataset to evaluate minimal-resource scenarios. While behavioural adaptation was observable, the outputs occasionally displayed creative or exaggerated responses, highlighting the sensitivity of fine-tuned models to dataset composition.</w:t>
      </w:r>
    </w:p>
    <w:p w:rsidR="003D44A7" w:rsidRPr="003D44A7" w:rsidRDefault="003D44A7" w:rsidP="003D44A7">
      <w:pPr>
        <w:ind w:left="-284" w:right="-330"/>
        <w:jc w:val="both"/>
        <w:rPr>
          <w:rFonts w:ascii="Times New Roman" w:eastAsia="Times New Roman" w:hAnsi="Times New Roman" w:cs="Times New Roman"/>
          <w:sz w:val="20"/>
          <w:szCs w:val="20"/>
        </w:rPr>
      </w:pPr>
      <w:r w:rsidRPr="003D44A7">
        <w:rPr>
          <w:rFonts w:ascii="Times New Roman" w:eastAsia="Times New Roman" w:hAnsi="Times New Roman" w:cs="Times New Roman"/>
          <w:sz w:val="20"/>
          <w:szCs w:val="20"/>
        </w:rPr>
        <w:t>These findings reinforce an important practical insight: dataset quality and diversity play a significant role in stabilising model behaviour. Larger and more representative datasets are expected to improve consistency and generalisation in future iterations.</w:t>
      </w:r>
    </w:p>
    <w:p w:rsidR="003D44A7" w:rsidRPr="003D44A7" w:rsidRDefault="003D44A7" w:rsidP="003D44A7">
      <w:pPr>
        <w:ind w:left="-284" w:right="-330"/>
        <w:jc w:val="both"/>
        <w:rPr>
          <w:rFonts w:ascii="Times New Roman" w:eastAsia="Times New Roman" w:hAnsi="Times New Roman" w:cs="Times New Roman"/>
          <w:b/>
          <w:sz w:val="20"/>
          <w:szCs w:val="20"/>
        </w:rPr>
      </w:pPr>
      <w:r w:rsidRPr="003D44A7">
        <w:rPr>
          <w:rFonts w:ascii="Times New Roman" w:eastAsia="Times New Roman" w:hAnsi="Times New Roman" w:cs="Times New Roman"/>
          <w:b/>
          <w:sz w:val="20"/>
          <w:szCs w:val="20"/>
        </w:rPr>
        <w:t>5.4 Practical Advantages of Parameter-Efficient Adaptation</w:t>
      </w:r>
    </w:p>
    <w:p w:rsidR="003D44A7" w:rsidRPr="003D44A7" w:rsidRDefault="003D44A7" w:rsidP="003D44A7">
      <w:pPr>
        <w:ind w:left="-284" w:right="-330"/>
        <w:jc w:val="both"/>
        <w:rPr>
          <w:rFonts w:ascii="Times New Roman" w:eastAsia="Times New Roman" w:hAnsi="Times New Roman" w:cs="Times New Roman"/>
          <w:sz w:val="20"/>
          <w:szCs w:val="20"/>
        </w:rPr>
      </w:pPr>
      <w:r w:rsidRPr="003D44A7">
        <w:rPr>
          <w:rFonts w:ascii="Times New Roman" w:eastAsia="Times New Roman" w:hAnsi="Times New Roman" w:cs="Times New Roman"/>
          <w:sz w:val="20"/>
          <w:szCs w:val="20"/>
        </w:rPr>
        <w:t xml:space="preserve">From an engineering perspective, several advantages of </w:t>
      </w:r>
      <w:proofErr w:type="spellStart"/>
      <w:r w:rsidRPr="003D44A7">
        <w:rPr>
          <w:rFonts w:ascii="Times New Roman" w:eastAsia="Times New Roman" w:hAnsi="Times New Roman" w:cs="Times New Roman"/>
          <w:sz w:val="20"/>
          <w:szCs w:val="20"/>
        </w:rPr>
        <w:t>LoRA</w:t>
      </w:r>
      <w:proofErr w:type="spellEnd"/>
      <w:r w:rsidRPr="003D44A7">
        <w:rPr>
          <w:rFonts w:ascii="Times New Roman" w:eastAsia="Times New Roman" w:hAnsi="Times New Roman" w:cs="Times New Roman"/>
          <w:sz w:val="20"/>
          <w:szCs w:val="20"/>
        </w:rPr>
        <w:t>-based fine-tuning were observed:</w:t>
      </w:r>
    </w:p>
    <w:p w:rsidR="003D44A7" w:rsidRPr="003D44A7" w:rsidRDefault="003D44A7" w:rsidP="003D44A7">
      <w:pPr>
        <w:pStyle w:val="ListParagraph"/>
        <w:numPr>
          <w:ilvl w:val="0"/>
          <w:numId w:val="12"/>
        </w:numPr>
        <w:ind w:right="-330"/>
        <w:jc w:val="both"/>
        <w:rPr>
          <w:rFonts w:ascii="Times New Roman" w:eastAsia="Times New Roman" w:hAnsi="Times New Roman" w:cs="Times New Roman"/>
          <w:sz w:val="20"/>
          <w:szCs w:val="20"/>
        </w:rPr>
      </w:pPr>
      <w:r w:rsidRPr="003D44A7">
        <w:rPr>
          <w:rFonts w:ascii="Times New Roman" w:eastAsia="Times New Roman" w:hAnsi="Times New Roman" w:cs="Times New Roman"/>
          <w:sz w:val="20"/>
          <w:szCs w:val="20"/>
        </w:rPr>
        <w:t>substantially reduced computational requirements compared to full fine-tuning,</w:t>
      </w:r>
    </w:p>
    <w:p w:rsidR="003D44A7" w:rsidRPr="003D44A7" w:rsidRDefault="003D44A7" w:rsidP="003D44A7">
      <w:pPr>
        <w:pStyle w:val="ListParagraph"/>
        <w:numPr>
          <w:ilvl w:val="0"/>
          <w:numId w:val="12"/>
        </w:numPr>
        <w:ind w:right="-330"/>
        <w:jc w:val="both"/>
        <w:rPr>
          <w:rFonts w:ascii="Times New Roman" w:eastAsia="Times New Roman" w:hAnsi="Times New Roman" w:cs="Times New Roman"/>
          <w:sz w:val="20"/>
          <w:szCs w:val="20"/>
        </w:rPr>
      </w:pPr>
      <w:r w:rsidRPr="003D44A7">
        <w:rPr>
          <w:rFonts w:ascii="Times New Roman" w:eastAsia="Times New Roman" w:hAnsi="Times New Roman" w:cs="Times New Roman"/>
          <w:sz w:val="20"/>
          <w:szCs w:val="20"/>
        </w:rPr>
        <w:t>faster experimentation cycles enabling rapid iteration,</w:t>
      </w:r>
    </w:p>
    <w:p w:rsidR="003D44A7" w:rsidRPr="003D44A7" w:rsidRDefault="003D44A7" w:rsidP="003D44A7">
      <w:pPr>
        <w:pStyle w:val="ListParagraph"/>
        <w:numPr>
          <w:ilvl w:val="0"/>
          <w:numId w:val="12"/>
        </w:numPr>
        <w:ind w:right="-330"/>
        <w:jc w:val="both"/>
        <w:rPr>
          <w:rFonts w:ascii="Times New Roman" w:eastAsia="Times New Roman" w:hAnsi="Times New Roman" w:cs="Times New Roman"/>
          <w:sz w:val="20"/>
          <w:szCs w:val="20"/>
        </w:rPr>
      </w:pPr>
      <w:r w:rsidRPr="003D44A7">
        <w:rPr>
          <w:rFonts w:ascii="Times New Roman" w:eastAsia="Times New Roman" w:hAnsi="Times New Roman" w:cs="Times New Roman"/>
          <w:sz w:val="20"/>
          <w:szCs w:val="20"/>
        </w:rPr>
        <w:t>ability to maintain multiple behavioural variants through lightweight adapters,</w:t>
      </w:r>
    </w:p>
    <w:p w:rsidR="003D44A7" w:rsidRPr="003D44A7" w:rsidRDefault="003D44A7" w:rsidP="003D44A7">
      <w:pPr>
        <w:pStyle w:val="ListParagraph"/>
        <w:numPr>
          <w:ilvl w:val="0"/>
          <w:numId w:val="12"/>
        </w:numPr>
        <w:ind w:right="-330"/>
        <w:jc w:val="both"/>
        <w:rPr>
          <w:rFonts w:ascii="Times New Roman" w:eastAsia="Times New Roman" w:hAnsi="Times New Roman" w:cs="Times New Roman"/>
          <w:sz w:val="20"/>
          <w:szCs w:val="20"/>
        </w:rPr>
      </w:pPr>
      <w:r w:rsidRPr="003D44A7">
        <w:rPr>
          <w:rFonts w:ascii="Times New Roman" w:eastAsia="Times New Roman" w:hAnsi="Times New Roman" w:cs="Times New Roman"/>
          <w:sz w:val="20"/>
          <w:szCs w:val="20"/>
        </w:rPr>
        <w:t>feasibility of running experiments on locally available hardware.</w:t>
      </w:r>
    </w:p>
    <w:p w:rsidR="003D44A7" w:rsidRPr="003D44A7" w:rsidRDefault="003D44A7" w:rsidP="003D44A7">
      <w:pPr>
        <w:ind w:left="-284" w:right="-330"/>
        <w:jc w:val="both"/>
        <w:rPr>
          <w:rFonts w:ascii="Times New Roman" w:eastAsia="Times New Roman" w:hAnsi="Times New Roman" w:cs="Times New Roman"/>
          <w:sz w:val="20"/>
          <w:szCs w:val="20"/>
        </w:rPr>
      </w:pPr>
      <w:r w:rsidRPr="003D44A7">
        <w:rPr>
          <w:rFonts w:ascii="Times New Roman" w:eastAsia="Times New Roman" w:hAnsi="Times New Roman" w:cs="Times New Roman"/>
          <w:sz w:val="20"/>
          <w:szCs w:val="20"/>
        </w:rPr>
        <w:t>These characteristics make parameter-efficient adaptation particularly attractive for independent developers, educational environments, and small research teams.</w:t>
      </w:r>
    </w:p>
    <w:p w:rsidR="003D44A7" w:rsidRPr="003D44A7" w:rsidRDefault="003D44A7" w:rsidP="003D44A7">
      <w:pPr>
        <w:ind w:left="-284" w:right="-330"/>
        <w:jc w:val="both"/>
        <w:rPr>
          <w:rFonts w:ascii="Times New Roman" w:eastAsia="Times New Roman" w:hAnsi="Times New Roman" w:cs="Times New Roman"/>
          <w:b/>
          <w:sz w:val="20"/>
          <w:szCs w:val="20"/>
        </w:rPr>
      </w:pPr>
      <w:r w:rsidRPr="003D44A7">
        <w:rPr>
          <w:rFonts w:ascii="Times New Roman" w:eastAsia="Times New Roman" w:hAnsi="Times New Roman" w:cs="Times New Roman"/>
          <w:b/>
          <w:sz w:val="20"/>
          <w:szCs w:val="20"/>
        </w:rPr>
        <w:t>5.5 Limitations</w:t>
      </w:r>
    </w:p>
    <w:p w:rsidR="003D44A7" w:rsidRPr="003D44A7" w:rsidRDefault="003D44A7" w:rsidP="003D44A7">
      <w:pPr>
        <w:ind w:left="-284" w:right="-330"/>
        <w:jc w:val="both"/>
        <w:rPr>
          <w:rFonts w:ascii="Times New Roman" w:eastAsia="Times New Roman" w:hAnsi="Times New Roman" w:cs="Times New Roman"/>
          <w:sz w:val="20"/>
          <w:szCs w:val="20"/>
        </w:rPr>
      </w:pPr>
      <w:r w:rsidRPr="003D44A7">
        <w:rPr>
          <w:rFonts w:ascii="Times New Roman" w:eastAsia="Times New Roman" w:hAnsi="Times New Roman" w:cs="Times New Roman"/>
          <w:sz w:val="20"/>
          <w:szCs w:val="20"/>
        </w:rPr>
        <w:t>This study represents an exploratory proof-of-concept rather than a comprehensive performance evaluation. Limitations include:</w:t>
      </w:r>
    </w:p>
    <w:p w:rsidR="003D44A7" w:rsidRPr="003D44A7" w:rsidRDefault="003D44A7" w:rsidP="003D44A7">
      <w:pPr>
        <w:pStyle w:val="ListParagraph"/>
        <w:numPr>
          <w:ilvl w:val="0"/>
          <w:numId w:val="13"/>
        </w:numPr>
        <w:ind w:right="-330"/>
        <w:jc w:val="both"/>
        <w:rPr>
          <w:rFonts w:ascii="Times New Roman" w:eastAsia="Times New Roman" w:hAnsi="Times New Roman" w:cs="Times New Roman"/>
          <w:sz w:val="20"/>
          <w:szCs w:val="20"/>
        </w:rPr>
      </w:pPr>
      <w:r w:rsidRPr="003D44A7">
        <w:rPr>
          <w:rFonts w:ascii="Times New Roman" w:eastAsia="Times New Roman" w:hAnsi="Times New Roman" w:cs="Times New Roman"/>
          <w:sz w:val="20"/>
          <w:szCs w:val="20"/>
        </w:rPr>
        <w:t>absence of large-scale quantitative benchmarks,</w:t>
      </w:r>
    </w:p>
    <w:p w:rsidR="003D44A7" w:rsidRPr="003D44A7" w:rsidRDefault="003D44A7" w:rsidP="003D44A7">
      <w:pPr>
        <w:pStyle w:val="ListParagraph"/>
        <w:numPr>
          <w:ilvl w:val="0"/>
          <w:numId w:val="13"/>
        </w:numPr>
        <w:ind w:right="-330"/>
        <w:jc w:val="both"/>
        <w:rPr>
          <w:rFonts w:ascii="Times New Roman" w:eastAsia="Times New Roman" w:hAnsi="Times New Roman" w:cs="Times New Roman"/>
          <w:sz w:val="20"/>
          <w:szCs w:val="20"/>
        </w:rPr>
      </w:pPr>
      <w:r w:rsidRPr="003D44A7">
        <w:rPr>
          <w:rFonts w:ascii="Times New Roman" w:eastAsia="Times New Roman" w:hAnsi="Times New Roman" w:cs="Times New Roman"/>
          <w:sz w:val="20"/>
          <w:szCs w:val="20"/>
        </w:rPr>
        <w:t>reliance on qualitative assessment of behavioural change,</w:t>
      </w:r>
    </w:p>
    <w:p w:rsidR="003D44A7" w:rsidRPr="003D44A7" w:rsidRDefault="003D44A7" w:rsidP="003D44A7">
      <w:pPr>
        <w:pStyle w:val="ListParagraph"/>
        <w:numPr>
          <w:ilvl w:val="0"/>
          <w:numId w:val="13"/>
        </w:numPr>
        <w:ind w:right="-330"/>
        <w:jc w:val="both"/>
        <w:rPr>
          <w:rFonts w:ascii="Times New Roman" w:eastAsia="Times New Roman" w:hAnsi="Times New Roman" w:cs="Times New Roman"/>
          <w:sz w:val="20"/>
          <w:szCs w:val="20"/>
        </w:rPr>
      </w:pPr>
      <w:r w:rsidRPr="003D44A7">
        <w:rPr>
          <w:rFonts w:ascii="Times New Roman" w:eastAsia="Times New Roman" w:hAnsi="Times New Roman" w:cs="Times New Roman"/>
          <w:sz w:val="20"/>
          <w:szCs w:val="20"/>
        </w:rPr>
        <w:t>limited dataset size,</w:t>
      </w:r>
    </w:p>
    <w:p w:rsidR="003D44A7" w:rsidRPr="003D44A7" w:rsidRDefault="003D44A7" w:rsidP="003D44A7">
      <w:pPr>
        <w:pStyle w:val="ListParagraph"/>
        <w:numPr>
          <w:ilvl w:val="0"/>
          <w:numId w:val="13"/>
        </w:numPr>
        <w:ind w:right="-330"/>
        <w:jc w:val="both"/>
        <w:rPr>
          <w:rFonts w:ascii="Times New Roman" w:eastAsia="Times New Roman" w:hAnsi="Times New Roman" w:cs="Times New Roman"/>
          <w:sz w:val="20"/>
          <w:szCs w:val="20"/>
        </w:rPr>
      </w:pPr>
      <w:r w:rsidRPr="003D44A7">
        <w:rPr>
          <w:rFonts w:ascii="Times New Roman" w:eastAsia="Times New Roman" w:hAnsi="Times New Roman" w:cs="Times New Roman"/>
          <w:sz w:val="20"/>
          <w:szCs w:val="20"/>
        </w:rPr>
        <w:t>evaluation restricted to stylistic adaptation rather than task-specific performance metrics.</w:t>
      </w:r>
    </w:p>
    <w:p w:rsidR="003D44A7" w:rsidRPr="003D44A7" w:rsidRDefault="003D44A7" w:rsidP="003D44A7">
      <w:pPr>
        <w:ind w:left="-284" w:right="-330"/>
        <w:jc w:val="both"/>
        <w:rPr>
          <w:rFonts w:ascii="Times New Roman" w:eastAsia="Times New Roman" w:hAnsi="Times New Roman" w:cs="Times New Roman"/>
          <w:sz w:val="20"/>
          <w:szCs w:val="20"/>
        </w:rPr>
      </w:pPr>
      <w:r w:rsidRPr="003D44A7">
        <w:rPr>
          <w:rFonts w:ascii="Times New Roman" w:eastAsia="Times New Roman" w:hAnsi="Times New Roman" w:cs="Times New Roman"/>
          <w:sz w:val="20"/>
          <w:szCs w:val="20"/>
        </w:rPr>
        <w:t>Future work will incorporate systematic benchmarking, automated evaluation metrics, and comparison across multiple model architectures.</w:t>
      </w:r>
    </w:p>
    <w:p w:rsidR="003D44A7" w:rsidRPr="003D44A7" w:rsidRDefault="003D44A7" w:rsidP="003D44A7">
      <w:pPr>
        <w:ind w:left="-284" w:right="-330"/>
        <w:jc w:val="both"/>
        <w:rPr>
          <w:rFonts w:ascii="Times New Roman" w:eastAsia="Times New Roman" w:hAnsi="Times New Roman" w:cs="Times New Roman"/>
          <w:b/>
          <w:sz w:val="20"/>
          <w:szCs w:val="20"/>
        </w:rPr>
      </w:pPr>
      <w:r w:rsidRPr="003D44A7">
        <w:rPr>
          <w:rFonts w:ascii="Times New Roman" w:eastAsia="Times New Roman" w:hAnsi="Times New Roman" w:cs="Times New Roman"/>
          <w:b/>
          <w:sz w:val="20"/>
          <w:szCs w:val="20"/>
        </w:rPr>
        <w:t>5.6 Discussion</w:t>
      </w:r>
    </w:p>
    <w:p w:rsidR="003D44A7" w:rsidRPr="003D44A7" w:rsidRDefault="003D44A7" w:rsidP="003D44A7">
      <w:pPr>
        <w:ind w:left="-284" w:right="-330"/>
        <w:jc w:val="both"/>
        <w:rPr>
          <w:rFonts w:ascii="Times New Roman" w:eastAsia="Times New Roman" w:hAnsi="Times New Roman" w:cs="Times New Roman"/>
          <w:sz w:val="20"/>
          <w:szCs w:val="20"/>
        </w:rPr>
      </w:pPr>
      <w:r w:rsidRPr="003D44A7">
        <w:rPr>
          <w:rFonts w:ascii="Times New Roman" w:eastAsia="Times New Roman" w:hAnsi="Times New Roman" w:cs="Times New Roman"/>
          <w:sz w:val="20"/>
          <w:szCs w:val="20"/>
        </w:rPr>
        <w:t>Despite its exploratory nature, the study demonstrates that meaningful behavioural modification of language models can be achieved with minimal resources. The findings support the growing view that effective AI experimentation does not necessarily require large-scale infrastructure, and that parameter-efficient methods can democratise access to model customisation</w:t>
      </w:r>
      <w:r w:rsidR="00C41A42">
        <w:rPr>
          <w:rFonts w:ascii="Times New Roman" w:eastAsia="Times New Roman" w:hAnsi="Times New Roman" w:cs="Times New Roman"/>
          <w:sz w:val="20"/>
          <w:szCs w:val="20"/>
        </w:rPr>
        <w:t xml:space="preserve"> </w:t>
      </w:r>
      <w:r w:rsidR="00962069">
        <w:rPr>
          <w:rFonts w:ascii="Times New Roman" w:eastAsia="Times New Roman" w:hAnsi="Times New Roman" w:cs="Times New Roman"/>
          <w:sz w:val="20"/>
          <w:szCs w:val="20"/>
        </w:rPr>
        <w:t>[</w:t>
      </w:r>
      <w:proofErr w:type="gramStart"/>
      <w:r w:rsidR="00962069">
        <w:rPr>
          <w:rFonts w:ascii="Times New Roman" w:eastAsia="Times New Roman" w:hAnsi="Times New Roman" w:cs="Times New Roman"/>
          <w:sz w:val="20"/>
          <w:szCs w:val="20"/>
        </w:rPr>
        <w:t>16][</w:t>
      </w:r>
      <w:proofErr w:type="gramEnd"/>
      <w:r w:rsidR="00962069">
        <w:rPr>
          <w:rFonts w:ascii="Times New Roman" w:eastAsia="Times New Roman" w:hAnsi="Times New Roman" w:cs="Times New Roman"/>
          <w:sz w:val="20"/>
          <w:szCs w:val="20"/>
        </w:rPr>
        <w:t>17][18]</w:t>
      </w:r>
      <w:r w:rsidRPr="003D44A7">
        <w:rPr>
          <w:rFonts w:ascii="Times New Roman" w:eastAsia="Times New Roman" w:hAnsi="Times New Roman" w:cs="Times New Roman"/>
          <w:sz w:val="20"/>
          <w:szCs w:val="20"/>
        </w:rPr>
        <w:t>.</w:t>
      </w:r>
    </w:p>
    <w:p w:rsidR="00454308" w:rsidRDefault="003D44A7" w:rsidP="003D44A7">
      <w:pPr>
        <w:ind w:left="-284" w:right="-330"/>
        <w:jc w:val="both"/>
        <w:rPr>
          <w:rFonts w:ascii="Times New Roman" w:eastAsia="Times New Roman" w:hAnsi="Times New Roman" w:cs="Times New Roman"/>
          <w:b/>
          <w:bCs/>
          <w:sz w:val="24"/>
          <w:szCs w:val="24"/>
        </w:rPr>
      </w:pPr>
      <w:r w:rsidRPr="003D44A7">
        <w:rPr>
          <w:rFonts w:ascii="Times New Roman" w:eastAsia="Times New Roman" w:hAnsi="Times New Roman" w:cs="Times New Roman"/>
          <w:sz w:val="20"/>
          <w:szCs w:val="20"/>
        </w:rPr>
        <w:lastRenderedPageBreak/>
        <w:t>The results also highlight a shift in applied AI development toward modular adaptation techniques, where pretrained models serve as stable foundations and lightweight adapters provide flexible behavioural extensions.</w:t>
      </w:r>
    </w:p>
    <w:p w:rsidR="00A43C53" w:rsidRPr="00A43C53" w:rsidRDefault="00A43C53" w:rsidP="00454308">
      <w:pPr>
        <w:ind w:left="-284" w:right="-330"/>
        <w:jc w:val="both"/>
        <w:rPr>
          <w:rFonts w:ascii="Times New Roman" w:eastAsia="Times New Roman" w:hAnsi="Times New Roman" w:cs="Times New Roman"/>
          <w:bCs/>
          <w:sz w:val="24"/>
          <w:szCs w:val="24"/>
        </w:rPr>
      </w:pPr>
    </w:p>
    <w:p w:rsidR="00454308" w:rsidRDefault="00454308" w:rsidP="00454308">
      <w:pPr>
        <w:ind w:left="-284" w:right="-33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 Conclusion and Future Work</w:t>
      </w:r>
    </w:p>
    <w:p w:rsidR="00E57BA3" w:rsidRPr="00E57BA3" w:rsidRDefault="00E57BA3" w:rsidP="00E57BA3">
      <w:pPr>
        <w:ind w:left="-284" w:right="-330"/>
        <w:jc w:val="both"/>
        <w:rPr>
          <w:rFonts w:ascii="Times New Roman" w:eastAsia="Times New Roman" w:hAnsi="Times New Roman" w:cs="Times New Roman"/>
          <w:sz w:val="20"/>
          <w:szCs w:val="20"/>
        </w:rPr>
      </w:pPr>
      <w:r w:rsidRPr="00E57BA3">
        <w:rPr>
          <w:rFonts w:ascii="Times New Roman" w:eastAsia="Times New Roman" w:hAnsi="Times New Roman" w:cs="Times New Roman"/>
          <w:sz w:val="20"/>
          <w:szCs w:val="20"/>
        </w:rPr>
        <w:t>This paper presented an exploratory study investigating the use of Low-Rank Adaptation (</w:t>
      </w:r>
      <w:proofErr w:type="spellStart"/>
      <w:r w:rsidRPr="00E57BA3">
        <w:rPr>
          <w:rFonts w:ascii="Times New Roman" w:eastAsia="Times New Roman" w:hAnsi="Times New Roman" w:cs="Times New Roman"/>
          <w:sz w:val="20"/>
          <w:szCs w:val="20"/>
        </w:rPr>
        <w:t>LoRA</w:t>
      </w:r>
      <w:proofErr w:type="spellEnd"/>
      <w:r w:rsidRPr="00E57BA3">
        <w:rPr>
          <w:rFonts w:ascii="Times New Roman" w:eastAsia="Times New Roman" w:hAnsi="Times New Roman" w:cs="Times New Roman"/>
          <w:sz w:val="20"/>
          <w:szCs w:val="20"/>
        </w:rPr>
        <w:t>) as a parameter-efficient method for adapting the behaviour of small locally deployed language models</w:t>
      </w:r>
      <w:r w:rsidR="00162DCF">
        <w:rPr>
          <w:rFonts w:ascii="Times New Roman" w:eastAsia="Times New Roman" w:hAnsi="Times New Roman" w:cs="Times New Roman"/>
          <w:sz w:val="20"/>
          <w:szCs w:val="20"/>
        </w:rPr>
        <w:t xml:space="preserve"> </w:t>
      </w:r>
      <w:r w:rsidR="00962069">
        <w:rPr>
          <w:rFonts w:ascii="Times New Roman" w:eastAsia="Times New Roman" w:hAnsi="Times New Roman" w:cs="Times New Roman"/>
          <w:sz w:val="20"/>
          <w:szCs w:val="20"/>
        </w:rPr>
        <w:t>[19]</w:t>
      </w:r>
      <w:r w:rsidRPr="00E57BA3">
        <w:rPr>
          <w:rFonts w:ascii="Times New Roman" w:eastAsia="Times New Roman" w:hAnsi="Times New Roman" w:cs="Times New Roman"/>
          <w:sz w:val="20"/>
          <w:szCs w:val="20"/>
        </w:rPr>
        <w:t>. A lightweight fine-tuning pipeline was implemented using widely available open-source tools, demonstrating that meaningful behavioural modification can be achieved without large-scale computational infrastructure.</w:t>
      </w:r>
    </w:p>
    <w:p w:rsidR="00E57BA3" w:rsidRPr="00E57BA3" w:rsidRDefault="00E57BA3" w:rsidP="00E57BA3">
      <w:pPr>
        <w:ind w:left="-284" w:right="-330"/>
        <w:jc w:val="both"/>
        <w:rPr>
          <w:rFonts w:ascii="Times New Roman" w:eastAsia="Times New Roman" w:hAnsi="Times New Roman" w:cs="Times New Roman"/>
          <w:sz w:val="20"/>
          <w:szCs w:val="20"/>
        </w:rPr>
      </w:pPr>
      <w:r w:rsidRPr="00E57BA3">
        <w:rPr>
          <w:rFonts w:ascii="Times New Roman" w:eastAsia="Times New Roman" w:hAnsi="Times New Roman" w:cs="Times New Roman"/>
          <w:sz w:val="20"/>
          <w:szCs w:val="20"/>
        </w:rPr>
        <w:t xml:space="preserve">The experimental results indicate that </w:t>
      </w:r>
      <w:proofErr w:type="spellStart"/>
      <w:r w:rsidRPr="00E57BA3">
        <w:rPr>
          <w:rFonts w:ascii="Times New Roman" w:eastAsia="Times New Roman" w:hAnsi="Times New Roman" w:cs="Times New Roman"/>
          <w:sz w:val="20"/>
          <w:szCs w:val="20"/>
        </w:rPr>
        <w:t>LoRA</w:t>
      </w:r>
      <w:proofErr w:type="spellEnd"/>
      <w:r w:rsidRPr="00E57BA3">
        <w:rPr>
          <w:rFonts w:ascii="Times New Roman" w:eastAsia="Times New Roman" w:hAnsi="Times New Roman" w:cs="Times New Roman"/>
          <w:sz w:val="20"/>
          <w:szCs w:val="20"/>
        </w:rPr>
        <w:t xml:space="preserve">-based adaptation enables observable improvements in instruction-following consistency and stylistic control, even when trained on relatively small custom datasets. By updating </w:t>
      </w:r>
      <w:proofErr w:type="gramStart"/>
      <w:r w:rsidRPr="00E57BA3">
        <w:rPr>
          <w:rFonts w:ascii="Times New Roman" w:eastAsia="Times New Roman" w:hAnsi="Times New Roman" w:cs="Times New Roman"/>
          <w:sz w:val="20"/>
          <w:szCs w:val="20"/>
        </w:rPr>
        <w:t>only</w:t>
      </w:r>
      <w:proofErr w:type="gramEnd"/>
      <w:r w:rsidRPr="00E57BA3">
        <w:rPr>
          <w:rFonts w:ascii="Times New Roman" w:eastAsia="Times New Roman" w:hAnsi="Times New Roman" w:cs="Times New Roman"/>
          <w:sz w:val="20"/>
          <w:szCs w:val="20"/>
        </w:rPr>
        <w:t xml:space="preserve"> a limited subset of parameters, the approach preserves pretrained knowledge while allowing rapid experimentation and iterative model customisation. These findings highlight the practicality of parameter-efficient fine-tuning for developers, educators, and researchers operating in resource-constrained environments.</w:t>
      </w:r>
    </w:p>
    <w:p w:rsidR="00E57BA3" w:rsidRPr="00E57BA3" w:rsidRDefault="00E57BA3" w:rsidP="00E57BA3">
      <w:pPr>
        <w:ind w:left="-284" w:right="-330"/>
        <w:jc w:val="both"/>
        <w:rPr>
          <w:rFonts w:ascii="Times New Roman" w:eastAsia="Times New Roman" w:hAnsi="Times New Roman" w:cs="Times New Roman"/>
          <w:sz w:val="20"/>
          <w:szCs w:val="20"/>
        </w:rPr>
      </w:pPr>
      <w:r w:rsidRPr="00E57BA3">
        <w:rPr>
          <w:rFonts w:ascii="Times New Roman" w:eastAsia="Times New Roman" w:hAnsi="Times New Roman" w:cs="Times New Roman"/>
          <w:sz w:val="20"/>
          <w:szCs w:val="20"/>
        </w:rPr>
        <w:t>Beyond technical performance, the study emphasises an important shift in applied artificial intelligence development: rather than training models from scratch, modern workflows increasingly focus on modular adaptation of pretrained systems through lightweight extensions</w:t>
      </w:r>
      <w:r w:rsidR="00162DCF">
        <w:rPr>
          <w:rFonts w:ascii="Times New Roman" w:eastAsia="Times New Roman" w:hAnsi="Times New Roman" w:cs="Times New Roman"/>
          <w:sz w:val="20"/>
          <w:szCs w:val="20"/>
        </w:rPr>
        <w:t xml:space="preserve"> </w:t>
      </w:r>
      <w:r w:rsidR="00962069">
        <w:rPr>
          <w:rFonts w:ascii="Times New Roman" w:eastAsia="Times New Roman" w:hAnsi="Times New Roman" w:cs="Times New Roman"/>
          <w:sz w:val="20"/>
          <w:szCs w:val="20"/>
        </w:rPr>
        <w:t>[20]</w:t>
      </w:r>
      <w:r w:rsidRPr="00E57BA3">
        <w:rPr>
          <w:rFonts w:ascii="Times New Roman" w:eastAsia="Times New Roman" w:hAnsi="Times New Roman" w:cs="Times New Roman"/>
          <w:sz w:val="20"/>
          <w:szCs w:val="20"/>
        </w:rPr>
        <w:t>. Such approaches reduce barriers to entry and enable broader participation in AI experimentation.</w:t>
      </w:r>
    </w:p>
    <w:p w:rsidR="00E57BA3" w:rsidRPr="00E57BA3" w:rsidRDefault="00E57BA3" w:rsidP="00E57BA3">
      <w:pPr>
        <w:ind w:left="-284" w:right="-330"/>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6.1 </w:t>
      </w:r>
      <w:r w:rsidRPr="00E57BA3">
        <w:rPr>
          <w:rFonts w:ascii="Times New Roman" w:eastAsia="Times New Roman" w:hAnsi="Times New Roman" w:cs="Times New Roman"/>
          <w:b/>
          <w:sz w:val="20"/>
          <w:szCs w:val="20"/>
        </w:rPr>
        <w:t>Future Work</w:t>
      </w:r>
    </w:p>
    <w:p w:rsidR="00E57BA3" w:rsidRPr="00E57BA3" w:rsidRDefault="00E57BA3" w:rsidP="00E57BA3">
      <w:pPr>
        <w:ind w:left="-284" w:right="-330"/>
        <w:jc w:val="both"/>
        <w:rPr>
          <w:rFonts w:ascii="Times New Roman" w:eastAsia="Times New Roman" w:hAnsi="Times New Roman" w:cs="Times New Roman"/>
          <w:sz w:val="20"/>
          <w:szCs w:val="20"/>
        </w:rPr>
      </w:pPr>
      <w:r w:rsidRPr="00E57BA3">
        <w:rPr>
          <w:rFonts w:ascii="Times New Roman" w:eastAsia="Times New Roman" w:hAnsi="Times New Roman" w:cs="Times New Roman"/>
          <w:sz w:val="20"/>
          <w:szCs w:val="20"/>
        </w:rPr>
        <w:t>Several extensions are planned to expand the scope and evaluation of the proposed framework:</w:t>
      </w:r>
    </w:p>
    <w:p w:rsidR="00E57BA3" w:rsidRPr="00E57BA3" w:rsidRDefault="00E57BA3" w:rsidP="00E57BA3">
      <w:pPr>
        <w:pStyle w:val="ListParagraph"/>
        <w:numPr>
          <w:ilvl w:val="0"/>
          <w:numId w:val="14"/>
        </w:numPr>
        <w:ind w:right="-330"/>
        <w:jc w:val="both"/>
        <w:rPr>
          <w:rFonts w:ascii="Times New Roman" w:eastAsia="Times New Roman" w:hAnsi="Times New Roman" w:cs="Times New Roman"/>
          <w:sz w:val="20"/>
          <w:szCs w:val="20"/>
        </w:rPr>
      </w:pPr>
      <w:r w:rsidRPr="00E57BA3">
        <w:rPr>
          <w:rFonts w:ascii="Times New Roman" w:eastAsia="Times New Roman" w:hAnsi="Times New Roman" w:cs="Times New Roman"/>
          <w:sz w:val="20"/>
          <w:szCs w:val="20"/>
        </w:rPr>
        <w:t>Development of additional behavioural datasets, including conversational styles such as informal or humorous dialogue and historically inspired language patterns;</w:t>
      </w:r>
    </w:p>
    <w:p w:rsidR="00E57BA3" w:rsidRPr="00E57BA3" w:rsidRDefault="00E57BA3" w:rsidP="00E57BA3">
      <w:pPr>
        <w:pStyle w:val="ListParagraph"/>
        <w:numPr>
          <w:ilvl w:val="0"/>
          <w:numId w:val="14"/>
        </w:numPr>
        <w:ind w:right="-330"/>
        <w:jc w:val="both"/>
        <w:rPr>
          <w:rFonts w:ascii="Times New Roman" w:eastAsia="Times New Roman" w:hAnsi="Times New Roman" w:cs="Times New Roman"/>
          <w:sz w:val="20"/>
          <w:szCs w:val="20"/>
        </w:rPr>
      </w:pPr>
      <w:r w:rsidRPr="00E57BA3">
        <w:rPr>
          <w:rFonts w:ascii="Times New Roman" w:eastAsia="Times New Roman" w:hAnsi="Times New Roman" w:cs="Times New Roman"/>
          <w:sz w:val="20"/>
          <w:szCs w:val="20"/>
        </w:rPr>
        <w:t>Integration of quantitative evaluation metrics to measure instruction adherence, stylistic consistency, and response quality;</w:t>
      </w:r>
    </w:p>
    <w:p w:rsidR="00E57BA3" w:rsidRPr="00E57BA3" w:rsidRDefault="00E57BA3" w:rsidP="00E57BA3">
      <w:pPr>
        <w:pStyle w:val="ListParagraph"/>
        <w:numPr>
          <w:ilvl w:val="0"/>
          <w:numId w:val="14"/>
        </w:numPr>
        <w:ind w:right="-330"/>
        <w:jc w:val="both"/>
        <w:rPr>
          <w:rFonts w:ascii="Times New Roman" w:eastAsia="Times New Roman" w:hAnsi="Times New Roman" w:cs="Times New Roman"/>
          <w:sz w:val="20"/>
          <w:szCs w:val="20"/>
        </w:rPr>
      </w:pPr>
      <w:r w:rsidRPr="00E57BA3">
        <w:rPr>
          <w:rFonts w:ascii="Times New Roman" w:eastAsia="Times New Roman" w:hAnsi="Times New Roman" w:cs="Times New Roman"/>
          <w:sz w:val="20"/>
          <w:szCs w:val="20"/>
        </w:rPr>
        <w:t xml:space="preserve">Comparative experimentation across multiple base models to analyse generalisability of </w:t>
      </w:r>
      <w:proofErr w:type="spellStart"/>
      <w:r w:rsidRPr="00E57BA3">
        <w:rPr>
          <w:rFonts w:ascii="Times New Roman" w:eastAsia="Times New Roman" w:hAnsi="Times New Roman" w:cs="Times New Roman"/>
          <w:sz w:val="20"/>
          <w:szCs w:val="20"/>
        </w:rPr>
        <w:t>LoRA</w:t>
      </w:r>
      <w:proofErr w:type="spellEnd"/>
      <w:r w:rsidRPr="00E57BA3">
        <w:rPr>
          <w:rFonts w:ascii="Times New Roman" w:eastAsia="Times New Roman" w:hAnsi="Times New Roman" w:cs="Times New Roman"/>
          <w:sz w:val="20"/>
          <w:szCs w:val="20"/>
        </w:rPr>
        <w:t>-based adaptation;</w:t>
      </w:r>
    </w:p>
    <w:p w:rsidR="00E57BA3" w:rsidRPr="00E57BA3" w:rsidRDefault="00E57BA3" w:rsidP="00E57BA3">
      <w:pPr>
        <w:pStyle w:val="ListParagraph"/>
        <w:numPr>
          <w:ilvl w:val="0"/>
          <w:numId w:val="14"/>
        </w:numPr>
        <w:ind w:right="-330"/>
        <w:jc w:val="both"/>
        <w:rPr>
          <w:rFonts w:ascii="Times New Roman" w:eastAsia="Times New Roman" w:hAnsi="Times New Roman" w:cs="Times New Roman"/>
          <w:sz w:val="20"/>
          <w:szCs w:val="20"/>
        </w:rPr>
      </w:pPr>
      <w:r w:rsidRPr="00E57BA3">
        <w:rPr>
          <w:rFonts w:ascii="Times New Roman" w:eastAsia="Times New Roman" w:hAnsi="Times New Roman" w:cs="Times New Roman"/>
          <w:sz w:val="20"/>
          <w:szCs w:val="20"/>
        </w:rPr>
        <w:t xml:space="preserve">Creation of an interactive demonstration interface using web-based frameworks such as </w:t>
      </w:r>
      <w:proofErr w:type="spellStart"/>
      <w:r w:rsidRPr="00E57BA3">
        <w:rPr>
          <w:rFonts w:ascii="Times New Roman" w:eastAsia="Times New Roman" w:hAnsi="Times New Roman" w:cs="Times New Roman"/>
          <w:sz w:val="20"/>
          <w:szCs w:val="20"/>
        </w:rPr>
        <w:t>Gradio</w:t>
      </w:r>
      <w:proofErr w:type="spellEnd"/>
      <w:r w:rsidRPr="00E57BA3">
        <w:rPr>
          <w:rFonts w:ascii="Times New Roman" w:eastAsia="Times New Roman" w:hAnsi="Times New Roman" w:cs="Times New Roman"/>
          <w:sz w:val="20"/>
          <w:szCs w:val="20"/>
        </w:rPr>
        <w:t xml:space="preserve"> or </w:t>
      </w:r>
      <w:proofErr w:type="spellStart"/>
      <w:r w:rsidRPr="00E57BA3">
        <w:rPr>
          <w:rFonts w:ascii="Times New Roman" w:eastAsia="Times New Roman" w:hAnsi="Times New Roman" w:cs="Times New Roman"/>
          <w:sz w:val="20"/>
          <w:szCs w:val="20"/>
        </w:rPr>
        <w:t>Streamlit</w:t>
      </w:r>
      <w:proofErr w:type="spellEnd"/>
      <w:r w:rsidRPr="00E57BA3">
        <w:rPr>
          <w:rFonts w:ascii="Times New Roman" w:eastAsia="Times New Roman" w:hAnsi="Times New Roman" w:cs="Times New Roman"/>
          <w:sz w:val="20"/>
          <w:szCs w:val="20"/>
        </w:rPr>
        <w:t xml:space="preserve"> to enable real-time evaluation of adapted models;</w:t>
      </w:r>
    </w:p>
    <w:p w:rsidR="00E57BA3" w:rsidRPr="00E57BA3" w:rsidRDefault="00E57BA3" w:rsidP="00E57BA3">
      <w:pPr>
        <w:pStyle w:val="ListParagraph"/>
        <w:numPr>
          <w:ilvl w:val="0"/>
          <w:numId w:val="14"/>
        </w:numPr>
        <w:ind w:right="-330"/>
        <w:jc w:val="both"/>
        <w:rPr>
          <w:rFonts w:ascii="Times New Roman" w:eastAsia="Times New Roman" w:hAnsi="Times New Roman" w:cs="Times New Roman"/>
          <w:sz w:val="20"/>
          <w:szCs w:val="20"/>
        </w:rPr>
      </w:pPr>
      <w:r w:rsidRPr="00E57BA3">
        <w:rPr>
          <w:rFonts w:ascii="Times New Roman" w:eastAsia="Times New Roman" w:hAnsi="Times New Roman" w:cs="Times New Roman"/>
          <w:sz w:val="20"/>
          <w:szCs w:val="20"/>
        </w:rPr>
        <w:t>Exploration of automated evaluation pipelines for systematic benchmarking of parameter-efficient fine-tuning approaches.</w:t>
      </w:r>
    </w:p>
    <w:p w:rsidR="00E57BA3" w:rsidRPr="00E57BA3" w:rsidRDefault="00E57BA3" w:rsidP="00E57BA3">
      <w:pPr>
        <w:ind w:left="-284" w:right="-330"/>
        <w:jc w:val="both"/>
        <w:rPr>
          <w:rFonts w:ascii="Times New Roman" w:eastAsia="Times New Roman" w:hAnsi="Times New Roman" w:cs="Times New Roman"/>
          <w:sz w:val="20"/>
          <w:szCs w:val="20"/>
        </w:rPr>
      </w:pPr>
      <w:r w:rsidRPr="00E57BA3">
        <w:rPr>
          <w:rFonts w:ascii="Times New Roman" w:eastAsia="Times New Roman" w:hAnsi="Times New Roman" w:cs="Times New Roman"/>
          <w:sz w:val="20"/>
          <w:szCs w:val="20"/>
        </w:rPr>
        <w:t>Future research will focus on combining qualitative behavioural analysis with structured quantitative evaluation, enabling more rigorous assessment of parameter-efficient techniques while maintaining accessibility for independent experimentation.</w:t>
      </w:r>
    </w:p>
    <w:p w:rsidR="00454308" w:rsidRDefault="00E57BA3" w:rsidP="00E57BA3">
      <w:pPr>
        <w:ind w:left="-284" w:right="-330"/>
        <w:jc w:val="both"/>
        <w:rPr>
          <w:rFonts w:ascii="Times New Roman" w:eastAsia="Times New Roman" w:hAnsi="Times New Roman" w:cs="Times New Roman"/>
          <w:sz w:val="20"/>
          <w:szCs w:val="20"/>
        </w:rPr>
      </w:pPr>
      <w:r w:rsidRPr="00E57BA3">
        <w:rPr>
          <w:rFonts w:ascii="Times New Roman" w:eastAsia="Times New Roman" w:hAnsi="Times New Roman" w:cs="Times New Roman"/>
          <w:sz w:val="20"/>
          <w:szCs w:val="20"/>
        </w:rPr>
        <w:t>In conclusion, the presented work demonstrates that parameter-efficient fine-tuning provides a practical pathway toward controllable, locally deployable language models, supporting scalable experimentation and personalised AI system development</w:t>
      </w:r>
      <w:r w:rsidR="00454308">
        <w:rPr>
          <w:rFonts w:ascii="Times New Roman" w:eastAsia="Times New Roman" w:hAnsi="Times New Roman" w:cs="Times New Roman"/>
          <w:sz w:val="20"/>
          <w:szCs w:val="20"/>
        </w:rPr>
        <w:t>.</w:t>
      </w:r>
    </w:p>
    <w:p w:rsidR="00454308" w:rsidRPr="00A43C53" w:rsidRDefault="00454308">
      <w:pPr>
        <w:ind w:left="-284" w:right="-330"/>
        <w:jc w:val="both"/>
        <w:rPr>
          <w:rFonts w:ascii="Times New Roman" w:eastAsia="Times New Roman" w:hAnsi="Times New Roman" w:cs="Times New Roman"/>
          <w:bCs/>
          <w:sz w:val="24"/>
          <w:szCs w:val="24"/>
        </w:rPr>
      </w:pPr>
    </w:p>
    <w:p w:rsidR="004B3997" w:rsidRDefault="00850622" w:rsidP="00454308">
      <w:pPr>
        <w:ind w:left="-284" w:right="-33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p w:rsidR="00641609" w:rsidRPr="003C7DB9" w:rsidRDefault="00641609" w:rsidP="00B05447">
      <w:pPr>
        <w:ind w:left="-284" w:right="-330"/>
        <w:jc w:val="both"/>
        <w:rPr>
          <w:rFonts w:ascii="Times New Roman" w:eastAsia="Times New Roman" w:hAnsi="Times New Roman" w:cs="Times New Roman"/>
          <w:sz w:val="20"/>
          <w:szCs w:val="20"/>
        </w:rPr>
      </w:pPr>
      <w:r w:rsidRPr="003C7DB9">
        <w:rPr>
          <w:rFonts w:ascii="Times New Roman" w:eastAsia="Times New Roman" w:hAnsi="Times New Roman" w:cs="Times New Roman"/>
          <w:sz w:val="20"/>
          <w:szCs w:val="20"/>
        </w:rPr>
        <w:t>[1]</w:t>
      </w:r>
      <w:r w:rsidR="00977D6C" w:rsidRPr="003C7DB9">
        <w:rPr>
          <w:rFonts w:ascii="Times New Roman" w:eastAsia="Times New Roman" w:hAnsi="Times New Roman" w:cs="Times New Roman"/>
          <w:sz w:val="20"/>
          <w:szCs w:val="20"/>
        </w:rPr>
        <w:t xml:space="preserve"> </w:t>
      </w:r>
      <w:r w:rsidR="0093304F" w:rsidRPr="003C7DB9">
        <w:rPr>
          <w:rFonts w:ascii="Times New Roman" w:eastAsia="Times New Roman" w:hAnsi="Times New Roman" w:cs="Times New Roman"/>
          <w:sz w:val="20"/>
          <w:szCs w:val="20"/>
        </w:rPr>
        <w:t>Vaswani, Ashish, et al. "Attention is all you need." Advances in neural information processing systems 30 (2017).</w:t>
      </w:r>
    </w:p>
    <w:p w:rsidR="00BB1BA1" w:rsidRPr="003C7DB9" w:rsidRDefault="00BB1BA1" w:rsidP="00B05447">
      <w:pPr>
        <w:ind w:left="-284" w:right="-330"/>
        <w:jc w:val="both"/>
        <w:rPr>
          <w:rFonts w:ascii="Times New Roman" w:eastAsia="Times New Roman" w:hAnsi="Times New Roman" w:cs="Times New Roman"/>
          <w:sz w:val="20"/>
          <w:szCs w:val="20"/>
        </w:rPr>
      </w:pPr>
      <w:r w:rsidRPr="003C7DB9">
        <w:rPr>
          <w:rFonts w:ascii="Times New Roman" w:eastAsia="Times New Roman" w:hAnsi="Times New Roman" w:cs="Times New Roman"/>
          <w:sz w:val="20"/>
          <w:szCs w:val="20"/>
        </w:rPr>
        <w:t xml:space="preserve">[2] </w:t>
      </w:r>
      <w:proofErr w:type="spellStart"/>
      <w:r w:rsidRPr="003C7DB9">
        <w:rPr>
          <w:rFonts w:ascii="Times New Roman" w:eastAsia="Times New Roman" w:hAnsi="Times New Roman" w:cs="Times New Roman"/>
          <w:sz w:val="20"/>
          <w:szCs w:val="20"/>
        </w:rPr>
        <w:t>Folasade</w:t>
      </w:r>
      <w:proofErr w:type="spellEnd"/>
      <w:r w:rsidRPr="003C7DB9">
        <w:rPr>
          <w:rFonts w:ascii="Times New Roman" w:eastAsia="Times New Roman" w:hAnsi="Times New Roman" w:cs="Times New Roman"/>
          <w:sz w:val="20"/>
          <w:szCs w:val="20"/>
        </w:rPr>
        <w:t xml:space="preserve"> </w:t>
      </w:r>
      <w:proofErr w:type="spellStart"/>
      <w:r w:rsidRPr="003C7DB9">
        <w:rPr>
          <w:rFonts w:ascii="Times New Roman" w:eastAsia="Times New Roman" w:hAnsi="Times New Roman" w:cs="Times New Roman"/>
          <w:sz w:val="20"/>
          <w:szCs w:val="20"/>
        </w:rPr>
        <w:t>Ayankoya</w:t>
      </w:r>
      <w:proofErr w:type="spellEnd"/>
      <w:r w:rsidRPr="003C7DB9">
        <w:rPr>
          <w:rFonts w:ascii="Times New Roman" w:eastAsia="Times New Roman" w:hAnsi="Times New Roman" w:cs="Times New Roman"/>
          <w:sz w:val="20"/>
          <w:szCs w:val="20"/>
        </w:rPr>
        <w:t xml:space="preserve">. (2025). Parameter-Efficient Fine-Tuning of LLMS for Low-Resource Deployment in Real-World Applications. International Journal of Intelligent Systems and Applications in Engineering, 13(1), 566–572. Retrieved from </w:t>
      </w:r>
      <w:hyperlink r:id="rId7" w:history="1">
        <w:r w:rsidR="001B617F" w:rsidRPr="003C7DB9">
          <w:rPr>
            <w:rStyle w:val="Hyperlink"/>
            <w:rFonts w:ascii="Times New Roman" w:eastAsia="Times New Roman" w:hAnsi="Times New Roman" w:cs="Times New Roman"/>
            <w:color w:val="auto"/>
            <w:sz w:val="20"/>
            <w:szCs w:val="20"/>
            <w:u w:val="none"/>
          </w:rPr>
          <w:t>https://www.ijisae.org/index.php/IJISAE/article/view/7948</w:t>
        </w:r>
      </w:hyperlink>
    </w:p>
    <w:p w:rsidR="004D098C" w:rsidRPr="003C7DB9" w:rsidRDefault="00962069" w:rsidP="003752DE">
      <w:pPr>
        <w:ind w:left="-284" w:right="-330"/>
        <w:jc w:val="both"/>
        <w:rPr>
          <w:rFonts w:ascii="Times New Roman" w:eastAsia="Times New Roman" w:hAnsi="Times New Roman" w:cs="Times New Roman"/>
          <w:sz w:val="20"/>
          <w:szCs w:val="20"/>
        </w:rPr>
      </w:pPr>
      <w:r w:rsidRPr="003C7DB9">
        <w:rPr>
          <w:rFonts w:ascii="Times New Roman" w:eastAsia="Times New Roman" w:hAnsi="Times New Roman" w:cs="Times New Roman"/>
          <w:sz w:val="20"/>
          <w:szCs w:val="20"/>
        </w:rPr>
        <w:lastRenderedPageBreak/>
        <w:t>[3]</w:t>
      </w:r>
      <w:r w:rsidR="004D098C" w:rsidRPr="003C7DB9">
        <w:rPr>
          <w:rFonts w:ascii="Times New Roman" w:eastAsia="Times New Roman" w:hAnsi="Times New Roman" w:cs="Times New Roman"/>
          <w:sz w:val="20"/>
          <w:szCs w:val="20"/>
        </w:rPr>
        <w:t xml:space="preserve"> As demonstrated in prior work [1].</w:t>
      </w:r>
    </w:p>
    <w:p w:rsidR="003752DE" w:rsidRPr="003C7DB9" w:rsidRDefault="00962069" w:rsidP="003752DE">
      <w:pPr>
        <w:ind w:left="-284" w:right="-330"/>
        <w:jc w:val="both"/>
        <w:rPr>
          <w:rFonts w:ascii="Times New Roman" w:eastAsia="Times New Roman" w:hAnsi="Times New Roman" w:cs="Times New Roman"/>
          <w:sz w:val="20"/>
          <w:szCs w:val="20"/>
        </w:rPr>
      </w:pPr>
      <w:r w:rsidRPr="003C7DB9">
        <w:rPr>
          <w:rFonts w:ascii="Times New Roman" w:eastAsia="Times New Roman" w:hAnsi="Times New Roman" w:cs="Times New Roman"/>
          <w:sz w:val="20"/>
          <w:szCs w:val="20"/>
        </w:rPr>
        <w:t>[4]</w:t>
      </w:r>
      <w:r w:rsidR="001B617F" w:rsidRPr="003C7DB9">
        <w:rPr>
          <w:rFonts w:ascii="Times New Roman" w:eastAsia="Times New Roman" w:hAnsi="Times New Roman" w:cs="Times New Roman"/>
          <w:sz w:val="20"/>
          <w:szCs w:val="20"/>
        </w:rPr>
        <w:t xml:space="preserve"> </w:t>
      </w:r>
      <w:hyperlink r:id="rId8" w:history="1">
        <w:r w:rsidR="001B617F" w:rsidRPr="003C7DB9">
          <w:rPr>
            <w:rStyle w:val="Hyperlink"/>
            <w:rFonts w:ascii="Times New Roman" w:eastAsia="Times New Roman" w:hAnsi="Times New Roman" w:cs="Times New Roman"/>
            <w:color w:val="auto"/>
            <w:sz w:val="20"/>
            <w:szCs w:val="20"/>
            <w:u w:val="none"/>
          </w:rPr>
          <w:t>BERT: Pre-training of Deep Bidirectional Transformers for Language Understanding</w:t>
        </w:r>
      </w:hyperlink>
      <w:r w:rsidR="001B617F" w:rsidRPr="003C7DB9">
        <w:rPr>
          <w:rFonts w:ascii="Times New Roman" w:eastAsia="Times New Roman" w:hAnsi="Times New Roman" w:cs="Times New Roman"/>
          <w:sz w:val="20"/>
          <w:szCs w:val="20"/>
        </w:rPr>
        <w:t xml:space="preserve"> (Devlin et al., NAACL 2019)</w:t>
      </w:r>
    </w:p>
    <w:p w:rsidR="003752DE" w:rsidRPr="003C7DB9" w:rsidRDefault="00962069" w:rsidP="003752DE">
      <w:pPr>
        <w:ind w:left="-284" w:right="-330"/>
        <w:jc w:val="both"/>
        <w:rPr>
          <w:rFonts w:ascii="Times New Roman" w:eastAsia="Times New Roman" w:hAnsi="Times New Roman" w:cs="Times New Roman"/>
          <w:sz w:val="20"/>
          <w:szCs w:val="20"/>
        </w:rPr>
      </w:pPr>
      <w:r w:rsidRPr="003C7DB9">
        <w:rPr>
          <w:rFonts w:ascii="Times New Roman" w:eastAsia="Times New Roman" w:hAnsi="Times New Roman" w:cs="Times New Roman"/>
          <w:sz w:val="20"/>
          <w:szCs w:val="20"/>
        </w:rPr>
        <w:t>[5]</w:t>
      </w:r>
      <w:r w:rsidR="003752DE" w:rsidRPr="003C7DB9">
        <w:rPr>
          <w:rFonts w:ascii="Times New Roman" w:eastAsia="Times New Roman" w:hAnsi="Times New Roman" w:cs="Times New Roman"/>
          <w:sz w:val="20"/>
          <w:szCs w:val="20"/>
        </w:rPr>
        <w:t xml:space="preserve"> </w:t>
      </w:r>
      <w:proofErr w:type="spellStart"/>
      <w:r w:rsidR="003752DE" w:rsidRPr="003C7DB9">
        <w:rPr>
          <w:rFonts w:ascii="Times New Roman" w:eastAsia="Times New Roman" w:hAnsi="Times New Roman" w:cs="Times New Roman"/>
          <w:sz w:val="20"/>
          <w:szCs w:val="20"/>
        </w:rPr>
        <w:t>Heleen</w:t>
      </w:r>
      <w:proofErr w:type="spellEnd"/>
      <w:r w:rsidR="003752DE" w:rsidRPr="003C7DB9">
        <w:rPr>
          <w:rFonts w:ascii="Times New Roman" w:eastAsia="Times New Roman" w:hAnsi="Times New Roman" w:cs="Times New Roman"/>
          <w:sz w:val="20"/>
          <w:szCs w:val="20"/>
        </w:rPr>
        <w:t xml:space="preserve">, Betty and Abubakar, Muhammad and Ahmad, Salim, Fine-Tuning Pretrained Models for Low-Resource NLP Tasks (March 07, 2022). Available at SSRN: https://ssrn.com/abstract=5206920 or </w:t>
      </w:r>
      <w:hyperlink r:id="rId9" w:history="1">
        <w:r w:rsidR="003752DE" w:rsidRPr="003C7DB9">
          <w:rPr>
            <w:rStyle w:val="Hyperlink"/>
            <w:rFonts w:ascii="Times New Roman" w:eastAsia="Times New Roman" w:hAnsi="Times New Roman" w:cs="Times New Roman"/>
            <w:color w:val="auto"/>
            <w:sz w:val="20"/>
            <w:szCs w:val="20"/>
            <w:u w:val="none"/>
          </w:rPr>
          <w:t>http://dx.doi.org/10.2139/ssrn.5206920</w:t>
        </w:r>
      </w:hyperlink>
    </w:p>
    <w:p w:rsidR="003752DE" w:rsidRPr="003C7DB9" w:rsidRDefault="00962069" w:rsidP="003752DE">
      <w:pPr>
        <w:ind w:left="-284" w:right="-330"/>
        <w:jc w:val="both"/>
        <w:rPr>
          <w:rFonts w:ascii="Times New Roman" w:eastAsia="Times New Roman" w:hAnsi="Times New Roman" w:cs="Times New Roman"/>
          <w:sz w:val="20"/>
          <w:szCs w:val="20"/>
        </w:rPr>
      </w:pPr>
      <w:r w:rsidRPr="003C7DB9">
        <w:rPr>
          <w:rFonts w:ascii="Times New Roman" w:eastAsia="Times New Roman" w:hAnsi="Times New Roman" w:cs="Times New Roman"/>
          <w:sz w:val="20"/>
          <w:szCs w:val="20"/>
        </w:rPr>
        <w:t>[6]</w:t>
      </w:r>
      <w:r w:rsidR="003752DE" w:rsidRPr="003C7DB9">
        <w:rPr>
          <w:rFonts w:ascii="Times New Roman" w:eastAsia="Times New Roman" w:hAnsi="Times New Roman" w:cs="Times New Roman"/>
          <w:sz w:val="20"/>
          <w:szCs w:val="20"/>
        </w:rPr>
        <w:t xml:space="preserve"> Ding, N., Qin, Y., Yang, G. et al. Parameter-efficient fine-tuning of large-scale pre-trained language models. Nat Mach </w:t>
      </w:r>
      <w:proofErr w:type="spellStart"/>
      <w:r w:rsidR="003752DE" w:rsidRPr="003C7DB9">
        <w:rPr>
          <w:rFonts w:ascii="Times New Roman" w:eastAsia="Times New Roman" w:hAnsi="Times New Roman" w:cs="Times New Roman"/>
          <w:sz w:val="20"/>
          <w:szCs w:val="20"/>
        </w:rPr>
        <w:t>Intell</w:t>
      </w:r>
      <w:proofErr w:type="spellEnd"/>
      <w:r w:rsidR="003752DE" w:rsidRPr="003C7DB9">
        <w:rPr>
          <w:rFonts w:ascii="Times New Roman" w:eastAsia="Times New Roman" w:hAnsi="Times New Roman" w:cs="Times New Roman"/>
          <w:sz w:val="20"/>
          <w:szCs w:val="20"/>
        </w:rPr>
        <w:t xml:space="preserve"> 5, 220–235 (2023). </w:t>
      </w:r>
      <w:hyperlink r:id="rId10" w:history="1">
        <w:r w:rsidR="003752DE" w:rsidRPr="003C7DB9">
          <w:rPr>
            <w:rStyle w:val="Hyperlink"/>
            <w:rFonts w:ascii="Times New Roman" w:eastAsia="Times New Roman" w:hAnsi="Times New Roman" w:cs="Times New Roman"/>
            <w:color w:val="auto"/>
            <w:sz w:val="20"/>
            <w:szCs w:val="20"/>
            <w:u w:val="none"/>
          </w:rPr>
          <w:t>https://doi.org/10.1038/s42256-023-00626-4</w:t>
        </w:r>
      </w:hyperlink>
    </w:p>
    <w:p w:rsidR="003752DE" w:rsidRPr="003C7DB9" w:rsidRDefault="00962069" w:rsidP="003752DE">
      <w:pPr>
        <w:ind w:left="-284" w:right="-330"/>
        <w:jc w:val="both"/>
        <w:rPr>
          <w:rFonts w:ascii="Times New Roman" w:eastAsia="Times New Roman" w:hAnsi="Times New Roman" w:cs="Times New Roman"/>
          <w:sz w:val="20"/>
          <w:szCs w:val="20"/>
        </w:rPr>
      </w:pPr>
      <w:r w:rsidRPr="003C7DB9">
        <w:rPr>
          <w:rFonts w:ascii="Times New Roman" w:eastAsia="Times New Roman" w:hAnsi="Times New Roman" w:cs="Times New Roman"/>
          <w:sz w:val="20"/>
          <w:szCs w:val="20"/>
        </w:rPr>
        <w:t>[7]</w:t>
      </w:r>
      <w:r w:rsidR="003752DE" w:rsidRPr="003C7DB9">
        <w:rPr>
          <w:rFonts w:ascii="Times New Roman" w:eastAsia="Times New Roman" w:hAnsi="Times New Roman" w:cs="Times New Roman"/>
          <w:sz w:val="20"/>
          <w:szCs w:val="20"/>
        </w:rPr>
        <w:t xml:space="preserve"> Hu, Y.; </w:t>
      </w:r>
      <w:proofErr w:type="spellStart"/>
      <w:r w:rsidR="003752DE" w:rsidRPr="003C7DB9">
        <w:rPr>
          <w:rFonts w:ascii="Times New Roman" w:eastAsia="Times New Roman" w:hAnsi="Times New Roman" w:cs="Times New Roman"/>
          <w:sz w:val="20"/>
          <w:szCs w:val="20"/>
        </w:rPr>
        <w:t>Xie</w:t>
      </w:r>
      <w:proofErr w:type="spellEnd"/>
      <w:r w:rsidR="003752DE" w:rsidRPr="003C7DB9">
        <w:rPr>
          <w:rFonts w:ascii="Times New Roman" w:eastAsia="Times New Roman" w:hAnsi="Times New Roman" w:cs="Times New Roman"/>
          <w:sz w:val="20"/>
          <w:szCs w:val="20"/>
        </w:rPr>
        <w:t xml:space="preserve">, Y.; Wang, T.; Chen, M.; Pan, Z. Structure-Aware Low-Rank Adaptation for Parameter-Efficient Fine-Tuning. Mathematics 2023, 11, 4317. </w:t>
      </w:r>
      <w:hyperlink r:id="rId11" w:history="1">
        <w:r w:rsidR="003752DE" w:rsidRPr="003C7DB9">
          <w:rPr>
            <w:rStyle w:val="Hyperlink"/>
            <w:rFonts w:ascii="Times New Roman" w:eastAsia="Times New Roman" w:hAnsi="Times New Roman" w:cs="Times New Roman"/>
            <w:color w:val="auto"/>
            <w:sz w:val="20"/>
            <w:szCs w:val="20"/>
            <w:u w:val="none"/>
          </w:rPr>
          <w:t>https://doi.org/10.3390/math11204317</w:t>
        </w:r>
      </w:hyperlink>
    </w:p>
    <w:p w:rsidR="00AB0F4C" w:rsidRPr="003C7DB9" w:rsidRDefault="00962069" w:rsidP="00B05447">
      <w:pPr>
        <w:ind w:left="-284" w:right="-330"/>
        <w:jc w:val="both"/>
        <w:rPr>
          <w:rFonts w:ascii="Times New Roman" w:eastAsia="Times New Roman" w:hAnsi="Times New Roman" w:cs="Times New Roman"/>
          <w:sz w:val="20"/>
          <w:szCs w:val="20"/>
        </w:rPr>
      </w:pPr>
      <w:r w:rsidRPr="003C7DB9">
        <w:rPr>
          <w:rFonts w:ascii="Times New Roman" w:eastAsia="Times New Roman" w:hAnsi="Times New Roman" w:cs="Times New Roman"/>
          <w:sz w:val="20"/>
          <w:szCs w:val="20"/>
        </w:rPr>
        <w:t>[8]</w:t>
      </w:r>
      <w:r w:rsidR="00AB0F4C" w:rsidRPr="003C7DB9">
        <w:rPr>
          <w:rFonts w:ascii="Times New Roman" w:eastAsia="Times New Roman" w:hAnsi="Times New Roman" w:cs="Times New Roman"/>
          <w:sz w:val="20"/>
          <w:szCs w:val="20"/>
        </w:rPr>
        <w:t xml:space="preserve"> Hu, Edward J., et al. "Lora: Low-rank adaptation of large language models." </w:t>
      </w:r>
      <w:proofErr w:type="spellStart"/>
      <w:r w:rsidR="00AB0F4C" w:rsidRPr="003C7DB9">
        <w:rPr>
          <w:rFonts w:ascii="Times New Roman" w:eastAsia="Times New Roman" w:hAnsi="Times New Roman" w:cs="Times New Roman"/>
          <w:sz w:val="20"/>
          <w:szCs w:val="20"/>
        </w:rPr>
        <w:t>Iclr</w:t>
      </w:r>
      <w:proofErr w:type="spellEnd"/>
      <w:r w:rsidR="00AB0F4C" w:rsidRPr="003C7DB9">
        <w:rPr>
          <w:rFonts w:ascii="Times New Roman" w:eastAsia="Times New Roman" w:hAnsi="Times New Roman" w:cs="Times New Roman"/>
          <w:sz w:val="20"/>
          <w:szCs w:val="20"/>
        </w:rPr>
        <w:t xml:space="preserve"> 1.2 (2022): 3.</w:t>
      </w:r>
    </w:p>
    <w:p w:rsidR="004B3997" w:rsidRPr="003C7DB9" w:rsidRDefault="00962069" w:rsidP="00B05447">
      <w:pPr>
        <w:ind w:left="-284" w:right="-330"/>
        <w:jc w:val="both"/>
        <w:rPr>
          <w:rStyle w:val="Hyperlink"/>
          <w:rFonts w:ascii="Times New Roman" w:eastAsia="Times New Roman" w:hAnsi="Times New Roman" w:cs="Times New Roman"/>
          <w:color w:val="auto"/>
          <w:sz w:val="20"/>
          <w:szCs w:val="20"/>
          <w:u w:val="none"/>
        </w:rPr>
      </w:pPr>
      <w:r w:rsidRPr="003C7DB9">
        <w:rPr>
          <w:rFonts w:ascii="Times New Roman" w:eastAsia="Times New Roman" w:hAnsi="Times New Roman" w:cs="Times New Roman"/>
          <w:sz w:val="20"/>
          <w:szCs w:val="20"/>
        </w:rPr>
        <w:t>[9]</w:t>
      </w:r>
      <w:r w:rsidR="00B05447" w:rsidRPr="003C7DB9">
        <w:rPr>
          <w:rFonts w:ascii="Times New Roman" w:eastAsia="Times New Roman" w:hAnsi="Times New Roman" w:cs="Times New Roman"/>
          <w:sz w:val="20"/>
          <w:szCs w:val="20"/>
        </w:rPr>
        <w:t xml:space="preserve"> S. Banerjee, “</w:t>
      </w:r>
      <w:r w:rsidR="00BF3973" w:rsidRPr="003C7DB9">
        <w:rPr>
          <w:rFonts w:ascii="Times New Roman" w:eastAsia="Times New Roman" w:hAnsi="Times New Roman" w:cs="Times New Roman"/>
          <w:sz w:val="20"/>
          <w:szCs w:val="20"/>
        </w:rPr>
        <w:t xml:space="preserve">Fine-Tuning Small Language Models with </w:t>
      </w:r>
      <w:proofErr w:type="spellStart"/>
      <w:r w:rsidR="00BF3973" w:rsidRPr="003C7DB9">
        <w:rPr>
          <w:rFonts w:ascii="Times New Roman" w:eastAsia="Times New Roman" w:hAnsi="Times New Roman" w:cs="Times New Roman"/>
          <w:sz w:val="20"/>
          <w:szCs w:val="20"/>
        </w:rPr>
        <w:t>LoRA</w:t>
      </w:r>
      <w:proofErr w:type="spellEnd"/>
      <w:r w:rsidR="00B05447" w:rsidRPr="003C7DB9">
        <w:rPr>
          <w:rFonts w:ascii="Times New Roman" w:eastAsia="Times New Roman" w:hAnsi="Times New Roman" w:cs="Times New Roman"/>
          <w:sz w:val="20"/>
          <w:szCs w:val="20"/>
        </w:rPr>
        <w:t>,” GitHub Repository, 202</w:t>
      </w:r>
      <w:r w:rsidR="00BF3973" w:rsidRPr="003C7DB9">
        <w:rPr>
          <w:rFonts w:ascii="Times New Roman" w:eastAsia="Times New Roman" w:hAnsi="Times New Roman" w:cs="Times New Roman"/>
          <w:sz w:val="20"/>
          <w:szCs w:val="20"/>
        </w:rPr>
        <w:t>5</w:t>
      </w:r>
      <w:r w:rsidR="00B05447" w:rsidRPr="003C7DB9">
        <w:rPr>
          <w:rFonts w:ascii="Times New Roman" w:eastAsia="Times New Roman" w:hAnsi="Times New Roman" w:cs="Times New Roman"/>
          <w:sz w:val="20"/>
          <w:szCs w:val="20"/>
        </w:rPr>
        <w:t xml:space="preserve">. Available: </w:t>
      </w:r>
      <w:hyperlink r:id="rId12" w:history="1">
        <w:r w:rsidR="00850622" w:rsidRPr="003C7DB9">
          <w:rPr>
            <w:rStyle w:val="Hyperlink"/>
            <w:rFonts w:ascii="Times New Roman" w:eastAsia="Times New Roman" w:hAnsi="Times New Roman" w:cs="Times New Roman"/>
            <w:color w:val="auto"/>
            <w:sz w:val="20"/>
            <w:szCs w:val="20"/>
            <w:u w:val="none"/>
          </w:rPr>
          <w:t>https://github.com/SohamtheCodesmith/fine-tuning</w:t>
        </w:r>
      </w:hyperlink>
    </w:p>
    <w:p w:rsidR="006430BF" w:rsidRPr="003C7DB9" w:rsidRDefault="00962069" w:rsidP="00B05447">
      <w:pPr>
        <w:ind w:left="-284" w:right="-330"/>
        <w:jc w:val="both"/>
        <w:rPr>
          <w:rFonts w:ascii="Times New Roman" w:eastAsia="Times New Roman" w:hAnsi="Times New Roman" w:cs="Times New Roman"/>
          <w:sz w:val="20"/>
          <w:szCs w:val="20"/>
        </w:rPr>
      </w:pPr>
      <w:r w:rsidRPr="003C7DB9">
        <w:rPr>
          <w:rFonts w:ascii="Times New Roman" w:eastAsia="Times New Roman" w:hAnsi="Times New Roman" w:cs="Times New Roman"/>
          <w:sz w:val="20"/>
          <w:szCs w:val="20"/>
        </w:rPr>
        <w:t>[10]</w:t>
      </w:r>
      <w:r w:rsidR="00977D6C" w:rsidRPr="003C7DB9">
        <w:rPr>
          <w:rFonts w:ascii="Times New Roman" w:eastAsia="Times New Roman" w:hAnsi="Times New Roman" w:cs="Times New Roman"/>
          <w:sz w:val="20"/>
          <w:szCs w:val="20"/>
        </w:rPr>
        <w:t xml:space="preserve"> </w:t>
      </w:r>
      <w:r w:rsidR="00FA0C09" w:rsidRPr="003C7DB9">
        <w:rPr>
          <w:rFonts w:ascii="Times New Roman" w:eastAsia="Times New Roman" w:hAnsi="Times New Roman" w:cs="Times New Roman"/>
          <w:sz w:val="20"/>
          <w:szCs w:val="20"/>
        </w:rPr>
        <w:t xml:space="preserve">Ouyang, L., Wu, J., Jiang, X., Almeida, D., Wainwright, C. L., Mishkin, P., … Lowe, R. (2022). Training language models to follow instructions with human feedback. </w:t>
      </w:r>
      <w:proofErr w:type="spellStart"/>
      <w:r w:rsidR="00FA0C09" w:rsidRPr="003C7DB9">
        <w:rPr>
          <w:rFonts w:ascii="Times New Roman" w:eastAsia="Times New Roman" w:hAnsi="Times New Roman" w:cs="Times New Roman"/>
          <w:sz w:val="20"/>
          <w:szCs w:val="20"/>
        </w:rPr>
        <w:t>arXiv</w:t>
      </w:r>
      <w:proofErr w:type="spellEnd"/>
      <w:r w:rsidR="00FA0C09" w:rsidRPr="003C7DB9">
        <w:rPr>
          <w:rFonts w:ascii="Times New Roman" w:eastAsia="Times New Roman" w:hAnsi="Times New Roman" w:cs="Times New Roman"/>
          <w:sz w:val="20"/>
          <w:szCs w:val="20"/>
        </w:rPr>
        <w:t xml:space="preserve"> [Cs.CL]. Retrieved from </w:t>
      </w:r>
      <w:hyperlink r:id="rId13" w:history="1">
        <w:r w:rsidR="00FA0C09" w:rsidRPr="003C7DB9">
          <w:rPr>
            <w:rStyle w:val="Hyperlink"/>
            <w:rFonts w:ascii="Times New Roman" w:eastAsia="Times New Roman" w:hAnsi="Times New Roman" w:cs="Times New Roman"/>
            <w:color w:val="auto"/>
            <w:sz w:val="20"/>
            <w:szCs w:val="20"/>
            <w:u w:val="none"/>
          </w:rPr>
          <w:t>http://arxiv.org/abs/2203.02155</w:t>
        </w:r>
      </w:hyperlink>
    </w:p>
    <w:p w:rsidR="006430BF" w:rsidRPr="003C7DB9" w:rsidRDefault="00962069" w:rsidP="00B05447">
      <w:pPr>
        <w:ind w:left="-284" w:right="-330"/>
        <w:jc w:val="both"/>
        <w:rPr>
          <w:rFonts w:ascii="Times New Roman" w:eastAsia="Times New Roman" w:hAnsi="Times New Roman" w:cs="Times New Roman"/>
          <w:sz w:val="20"/>
          <w:szCs w:val="20"/>
        </w:rPr>
      </w:pPr>
      <w:r w:rsidRPr="003C7DB9">
        <w:rPr>
          <w:rFonts w:ascii="Times New Roman" w:eastAsia="Times New Roman" w:hAnsi="Times New Roman" w:cs="Times New Roman"/>
          <w:sz w:val="20"/>
          <w:szCs w:val="20"/>
        </w:rPr>
        <w:t>[11]</w:t>
      </w:r>
      <w:r w:rsidR="006430BF" w:rsidRPr="003C7DB9">
        <w:rPr>
          <w:rFonts w:ascii="Times New Roman" w:eastAsia="Times New Roman" w:hAnsi="Times New Roman" w:cs="Times New Roman"/>
          <w:sz w:val="20"/>
          <w:szCs w:val="20"/>
        </w:rPr>
        <w:t xml:space="preserve"> </w:t>
      </w:r>
      <w:proofErr w:type="spellStart"/>
      <w:r w:rsidR="00FA0C09" w:rsidRPr="003C7DB9">
        <w:rPr>
          <w:rFonts w:ascii="Times New Roman" w:eastAsia="Times New Roman" w:hAnsi="Times New Roman" w:cs="Times New Roman"/>
          <w:sz w:val="20"/>
          <w:szCs w:val="20"/>
        </w:rPr>
        <w:t>Paszke</w:t>
      </w:r>
      <w:proofErr w:type="spellEnd"/>
      <w:r w:rsidR="00FA0C09" w:rsidRPr="003C7DB9">
        <w:rPr>
          <w:rFonts w:ascii="Times New Roman" w:eastAsia="Times New Roman" w:hAnsi="Times New Roman" w:cs="Times New Roman"/>
          <w:sz w:val="20"/>
          <w:szCs w:val="20"/>
        </w:rPr>
        <w:t xml:space="preserve">, A., Gross, S., Massa, F., </w:t>
      </w:r>
      <w:proofErr w:type="spellStart"/>
      <w:r w:rsidR="00FA0C09" w:rsidRPr="003C7DB9">
        <w:rPr>
          <w:rFonts w:ascii="Times New Roman" w:eastAsia="Times New Roman" w:hAnsi="Times New Roman" w:cs="Times New Roman"/>
          <w:sz w:val="20"/>
          <w:szCs w:val="20"/>
        </w:rPr>
        <w:t>Lerer</w:t>
      </w:r>
      <w:proofErr w:type="spellEnd"/>
      <w:r w:rsidR="00FA0C09" w:rsidRPr="003C7DB9">
        <w:rPr>
          <w:rFonts w:ascii="Times New Roman" w:eastAsia="Times New Roman" w:hAnsi="Times New Roman" w:cs="Times New Roman"/>
          <w:sz w:val="20"/>
          <w:szCs w:val="20"/>
        </w:rPr>
        <w:t xml:space="preserve">, A., Bradbury, J., </w:t>
      </w:r>
      <w:proofErr w:type="spellStart"/>
      <w:r w:rsidR="00FA0C09" w:rsidRPr="003C7DB9">
        <w:rPr>
          <w:rFonts w:ascii="Times New Roman" w:eastAsia="Times New Roman" w:hAnsi="Times New Roman" w:cs="Times New Roman"/>
          <w:sz w:val="20"/>
          <w:szCs w:val="20"/>
        </w:rPr>
        <w:t>Chanan</w:t>
      </w:r>
      <w:proofErr w:type="spellEnd"/>
      <w:r w:rsidR="00FA0C09" w:rsidRPr="003C7DB9">
        <w:rPr>
          <w:rFonts w:ascii="Times New Roman" w:eastAsia="Times New Roman" w:hAnsi="Times New Roman" w:cs="Times New Roman"/>
          <w:sz w:val="20"/>
          <w:szCs w:val="20"/>
        </w:rPr>
        <w:t xml:space="preserve">, G., … </w:t>
      </w:r>
      <w:proofErr w:type="spellStart"/>
      <w:r w:rsidR="00FA0C09" w:rsidRPr="003C7DB9">
        <w:rPr>
          <w:rFonts w:ascii="Times New Roman" w:eastAsia="Times New Roman" w:hAnsi="Times New Roman" w:cs="Times New Roman"/>
          <w:sz w:val="20"/>
          <w:szCs w:val="20"/>
        </w:rPr>
        <w:t>Chintala</w:t>
      </w:r>
      <w:proofErr w:type="spellEnd"/>
      <w:r w:rsidR="00FA0C09" w:rsidRPr="003C7DB9">
        <w:rPr>
          <w:rFonts w:ascii="Times New Roman" w:eastAsia="Times New Roman" w:hAnsi="Times New Roman" w:cs="Times New Roman"/>
          <w:sz w:val="20"/>
          <w:szCs w:val="20"/>
        </w:rPr>
        <w:t xml:space="preserve">, S. (2019). </w:t>
      </w:r>
      <w:proofErr w:type="spellStart"/>
      <w:r w:rsidR="00FA0C09" w:rsidRPr="003C7DB9">
        <w:rPr>
          <w:rFonts w:ascii="Times New Roman" w:eastAsia="Times New Roman" w:hAnsi="Times New Roman" w:cs="Times New Roman"/>
          <w:sz w:val="20"/>
          <w:szCs w:val="20"/>
        </w:rPr>
        <w:t>PyTorch</w:t>
      </w:r>
      <w:proofErr w:type="spellEnd"/>
      <w:r w:rsidR="00FA0C09" w:rsidRPr="003C7DB9">
        <w:rPr>
          <w:rFonts w:ascii="Times New Roman" w:eastAsia="Times New Roman" w:hAnsi="Times New Roman" w:cs="Times New Roman"/>
          <w:sz w:val="20"/>
          <w:szCs w:val="20"/>
        </w:rPr>
        <w:t xml:space="preserve">: An Imperative Style, High-Performance Deep Learning Library. </w:t>
      </w:r>
      <w:proofErr w:type="spellStart"/>
      <w:r w:rsidR="00FA0C09" w:rsidRPr="003C7DB9">
        <w:rPr>
          <w:rFonts w:ascii="Times New Roman" w:eastAsia="Times New Roman" w:hAnsi="Times New Roman" w:cs="Times New Roman"/>
          <w:sz w:val="20"/>
          <w:szCs w:val="20"/>
        </w:rPr>
        <w:t>arXiv</w:t>
      </w:r>
      <w:proofErr w:type="spellEnd"/>
      <w:r w:rsidR="00FA0C09" w:rsidRPr="003C7DB9">
        <w:rPr>
          <w:rFonts w:ascii="Times New Roman" w:eastAsia="Times New Roman" w:hAnsi="Times New Roman" w:cs="Times New Roman"/>
          <w:sz w:val="20"/>
          <w:szCs w:val="20"/>
        </w:rPr>
        <w:t xml:space="preserve"> [</w:t>
      </w:r>
      <w:proofErr w:type="spellStart"/>
      <w:proofErr w:type="gramStart"/>
      <w:r w:rsidR="00FA0C09" w:rsidRPr="003C7DB9">
        <w:rPr>
          <w:rFonts w:ascii="Times New Roman" w:eastAsia="Times New Roman" w:hAnsi="Times New Roman" w:cs="Times New Roman"/>
          <w:sz w:val="20"/>
          <w:szCs w:val="20"/>
        </w:rPr>
        <w:t>Cs.LG</w:t>
      </w:r>
      <w:proofErr w:type="spellEnd"/>
      <w:proofErr w:type="gramEnd"/>
      <w:r w:rsidR="00FA0C09" w:rsidRPr="003C7DB9">
        <w:rPr>
          <w:rFonts w:ascii="Times New Roman" w:eastAsia="Times New Roman" w:hAnsi="Times New Roman" w:cs="Times New Roman"/>
          <w:sz w:val="20"/>
          <w:szCs w:val="20"/>
        </w:rPr>
        <w:t xml:space="preserve">]. Retrieved from </w:t>
      </w:r>
      <w:hyperlink r:id="rId14" w:history="1">
        <w:r w:rsidR="00C41A42" w:rsidRPr="003C7DB9">
          <w:rPr>
            <w:rStyle w:val="Hyperlink"/>
            <w:rFonts w:ascii="Times New Roman" w:eastAsia="Times New Roman" w:hAnsi="Times New Roman" w:cs="Times New Roman"/>
            <w:color w:val="auto"/>
            <w:sz w:val="20"/>
            <w:szCs w:val="20"/>
            <w:u w:val="none"/>
          </w:rPr>
          <w:t>http://arxiv.org/abs/1912.01703</w:t>
        </w:r>
      </w:hyperlink>
    </w:p>
    <w:p w:rsidR="006430BF" w:rsidRPr="003C7DB9" w:rsidRDefault="00962069" w:rsidP="00B05447">
      <w:pPr>
        <w:ind w:left="-284" w:right="-330"/>
        <w:jc w:val="both"/>
        <w:rPr>
          <w:rFonts w:ascii="Times New Roman" w:eastAsia="Times New Roman" w:hAnsi="Times New Roman" w:cs="Times New Roman"/>
          <w:sz w:val="20"/>
          <w:szCs w:val="20"/>
        </w:rPr>
      </w:pPr>
      <w:r w:rsidRPr="003C7DB9">
        <w:rPr>
          <w:rFonts w:ascii="Times New Roman" w:eastAsia="Times New Roman" w:hAnsi="Times New Roman" w:cs="Times New Roman"/>
          <w:sz w:val="20"/>
          <w:szCs w:val="20"/>
        </w:rPr>
        <w:t>[12]</w:t>
      </w:r>
      <w:r w:rsidR="006430BF" w:rsidRPr="003C7DB9">
        <w:rPr>
          <w:rFonts w:ascii="Times New Roman" w:eastAsia="Times New Roman" w:hAnsi="Times New Roman" w:cs="Times New Roman"/>
          <w:sz w:val="20"/>
          <w:szCs w:val="20"/>
        </w:rPr>
        <w:t xml:space="preserve"> </w:t>
      </w:r>
      <w:r w:rsidR="00263188" w:rsidRPr="003C7DB9">
        <w:rPr>
          <w:rFonts w:ascii="Times New Roman" w:eastAsia="Times New Roman" w:hAnsi="Times New Roman" w:cs="Times New Roman"/>
          <w:sz w:val="20"/>
          <w:szCs w:val="20"/>
        </w:rPr>
        <w:t xml:space="preserve">Wolf, T., Debut, L., </w:t>
      </w:r>
      <w:proofErr w:type="spellStart"/>
      <w:r w:rsidR="00263188" w:rsidRPr="003C7DB9">
        <w:rPr>
          <w:rFonts w:ascii="Times New Roman" w:eastAsia="Times New Roman" w:hAnsi="Times New Roman" w:cs="Times New Roman"/>
          <w:sz w:val="20"/>
          <w:szCs w:val="20"/>
        </w:rPr>
        <w:t>Sanh</w:t>
      </w:r>
      <w:proofErr w:type="spellEnd"/>
      <w:r w:rsidR="00263188" w:rsidRPr="003C7DB9">
        <w:rPr>
          <w:rFonts w:ascii="Times New Roman" w:eastAsia="Times New Roman" w:hAnsi="Times New Roman" w:cs="Times New Roman"/>
          <w:sz w:val="20"/>
          <w:szCs w:val="20"/>
        </w:rPr>
        <w:t xml:space="preserve">, V., </w:t>
      </w:r>
      <w:proofErr w:type="spellStart"/>
      <w:r w:rsidR="00263188" w:rsidRPr="003C7DB9">
        <w:rPr>
          <w:rFonts w:ascii="Times New Roman" w:eastAsia="Times New Roman" w:hAnsi="Times New Roman" w:cs="Times New Roman"/>
          <w:sz w:val="20"/>
          <w:szCs w:val="20"/>
        </w:rPr>
        <w:t>Chaumond</w:t>
      </w:r>
      <w:proofErr w:type="spellEnd"/>
      <w:r w:rsidR="00263188" w:rsidRPr="003C7DB9">
        <w:rPr>
          <w:rFonts w:ascii="Times New Roman" w:eastAsia="Times New Roman" w:hAnsi="Times New Roman" w:cs="Times New Roman"/>
          <w:sz w:val="20"/>
          <w:szCs w:val="20"/>
        </w:rPr>
        <w:t xml:space="preserve">, J., </w:t>
      </w:r>
      <w:proofErr w:type="spellStart"/>
      <w:r w:rsidR="00263188" w:rsidRPr="003C7DB9">
        <w:rPr>
          <w:rFonts w:ascii="Times New Roman" w:eastAsia="Times New Roman" w:hAnsi="Times New Roman" w:cs="Times New Roman"/>
          <w:sz w:val="20"/>
          <w:szCs w:val="20"/>
        </w:rPr>
        <w:t>Delangue</w:t>
      </w:r>
      <w:proofErr w:type="spellEnd"/>
      <w:r w:rsidR="00263188" w:rsidRPr="003C7DB9">
        <w:rPr>
          <w:rFonts w:ascii="Times New Roman" w:eastAsia="Times New Roman" w:hAnsi="Times New Roman" w:cs="Times New Roman"/>
          <w:sz w:val="20"/>
          <w:szCs w:val="20"/>
        </w:rPr>
        <w:t xml:space="preserve">, C., Moi, A., </w:t>
      </w:r>
      <w:proofErr w:type="spellStart"/>
      <w:r w:rsidR="00263188" w:rsidRPr="003C7DB9">
        <w:rPr>
          <w:rFonts w:ascii="Times New Roman" w:eastAsia="Times New Roman" w:hAnsi="Times New Roman" w:cs="Times New Roman"/>
          <w:sz w:val="20"/>
          <w:szCs w:val="20"/>
        </w:rPr>
        <w:t>Cistac</w:t>
      </w:r>
      <w:proofErr w:type="spellEnd"/>
      <w:r w:rsidR="00263188" w:rsidRPr="003C7DB9">
        <w:rPr>
          <w:rFonts w:ascii="Times New Roman" w:eastAsia="Times New Roman" w:hAnsi="Times New Roman" w:cs="Times New Roman"/>
          <w:sz w:val="20"/>
          <w:szCs w:val="20"/>
        </w:rPr>
        <w:t xml:space="preserve">, P., Ma, C., </w:t>
      </w:r>
      <w:proofErr w:type="spellStart"/>
      <w:r w:rsidR="00263188" w:rsidRPr="003C7DB9">
        <w:rPr>
          <w:rFonts w:ascii="Times New Roman" w:eastAsia="Times New Roman" w:hAnsi="Times New Roman" w:cs="Times New Roman"/>
          <w:sz w:val="20"/>
          <w:szCs w:val="20"/>
        </w:rPr>
        <w:t>Jernite</w:t>
      </w:r>
      <w:proofErr w:type="spellEnd"/>
      <w:r w:rsidR="00263188" w:rsidRPr="003C7DB9">
        <w:rPr>
          <w:rFonts w:ascii="Times New Roman" w:eastAsia="Times New Roman" w:hAnsi="Times New Roman" w:cs="Times New Roman"/>
          <w:sz w:val="20"/>
          <w:szCs w:val="20"/>
        </w:rPr>
        <w:t xml:space="preserve">, Y., </w:t>
      </w:r>
      <w:proofErr w:type="spellStart"/>
      <w:r w:rsidR="00263188" w:rsidRPr="003C7DB9">
        <w:rPr>
          <w:rFonts w:ascii="Times New Roman" w:eastAsia="Times New Roman" w:hAnsi="Times New Roman" w:cs="Times New Roman"/>
          <w:sz w:val="20"/>
          <w:szCs w:val="20"/>
        </w:rPr>
        <w:t>Plu</w:t>
      </w:r>
      <w:proofErr w:type="spellEnd"/>
      <w:r w:rsidR="00263188" w:rsidRPr="003C7DB9">
        <w:rPr>
          <w:rFonts w:ascii="Times New Roman" w:eastAsia="Times New Roman" w:hAnsi="Times New Roman" w:cs="Times New Roman"/>
          <w:sz w:val="20"/>
          <w:szCs w:val="20"/>
        </w:rPr>
        <w:t xml:space="preserve">, J., Xu, C., Le </w:t>
      </w:r>
      <w:proofErr w:type="spellStart"/>
      <w:r w:rsidR="00263188" w:rsidRPr="003C7DB9">
        <w:rPr>
          <w:rFonts w:ascii="Times New Roman" w:eastAsia="Times New Roman" w:hAnsi="Times New Roman" w:cs="Times New Roman"/>
          <w:sz w:val="20"/>
          <w:szCs w:val="20"/>
        </w:rPr>
        <w:t>Scao</w:t>
      </w:r>
      <w:proofErr w:type="spellEnd"/>
      <w:r w:rsidR="00263188" w:rsidRPr="003C7DB9">
        <w:rPr>
          <w:rFonts w:ascii="Times New Roman" w:eastAsia="Times New Roman" w:hAnsi="Times New Roman" w:cs="Times New Roman"/>
          <w:sz w:val="20"/>
          <w:szCs w:val="20"/>
        </w:rPr>
        <w:t xml:space="preserve">, T., </w:t>
      </w:r>
      <w:proofErr w:type="spellStart"/>
      <w:r w:rsidR="00263188" w:rsidRPr="003C7DB9">
        <w:rPr>
          <w:rFonts w:ascii="Times New Roman" w:eastAsia="Times New Roman" w:hAnsi="Times New Roman" w:cs="Times New Roman"/>
          <w:sz w:val="20"/>
          <w:szCs w:val="20"/>
        </w:rPr>
        <w:t>Gugger</w:t>
      </w:r>
      <w:proofErr w:type="spellEnd"/>
      <w:r w:rsidR="00263188" w:rsidRPr="003C7DB9">
        <w:rPr>
          <w:rFonts w:ascii="Times New Roman" w:eastAsia="Times New Roman" w:hAnsi="Times New Roman" w:cs="Times New Roman"/>
          <w:sz w:val="20"/>
          <w:szCs w:val="20"/>
        </w:rPr>
        <w:t xml:space="preserve">, S., </w:t>
      </w:r>
      <w:proofErr w:type="spellStart"/>
      <w:r w:rsidR="00263188" w:rsidRPr="003C7DB9">
        <w:rPr>
          <w:rFonts w:ascii="Times New Roman" w:eastAsia="Times New Roman" w:hAnsi="Times New Roman" w:cs="Times New Roman"/>
          <w:sz w:val="20"/>
          <w:szCs w:val="20"/>
        </w:rPr>
        <w:t>Drame</w:t>
      </w:r>
      <w:proofErr w:type="spellEnd"/>
      <w:r w:rsidR="00263188" w:rsidRPr="003C7DB9">
        <w:rPr>
          <w:rFonts w:ascii="Times New Roman" w:eastAsia="Times New Roman" w:hAnsi="Times New Roman" w:cs="Times New Roman"/>
          <w:sz w:val="20"/>
          <w:szCs w:val="20"/>
        </w:rPr>
        <w:t xml:space="preserve">, M., </w:t>
      </w:r>
      <w:proofErr w:type="spellStart"/>
      <w:r w:rsidR="00263188" w:rsidRPr="003C7DB9">
        <w:rPr>
          <w:rFonts w:ascii="Times New Roman" w:eastAsia="Times New Roman" w:hAnsi="Times New Roman" w:cs="Times New Roman"/>
          <w:sz w:val="20"/>
          <w:szCs w:val="20"/>
        </w:rPr>
        <w:t>Lhoest</w:t>
      </w:r>
      <w:proofErr w:type="spellEnd"/>
      <w:r w:rsidR="00263188" w:rsidRPr="003C7DB9">
        <w:rPr>
          <w:rFonts w:ascii="Times New Roman" w:eastAsia="Times New Roman" w:hAnsi="Times New Roman" w:cs="Times New Roman"/>
          <w:sz w:val="20"/>
          <w:szCs w:val="20"/>
        </w:rPr>
        <w:t xml:space="preserve">, Q., &amp; Rush, A. M. (2020). Transformers: State-of-the-Art Natural Language Processing [Conference paper]. 38–45. </w:t>
      </w:r>
      <w:hyperlink r:id="rId15" w:history="1">
        <w:r w:rsidR="00263188" w:rsidRPr="003C7DB9">
          <w:rPr>
            <w:rStyle w:val="Hyperlink"/>
            <w:rFonts w:ascii="Times New Roman" w:eastAsia="Times New Roman" w:hAnsi="Times New Roman" w:cs="Times New Roman"/>
            <w:color w:val="auto"/>
            <w:sz w:val="20"/>
            <w:szCs w:val="20"/>
            <w:u w:val="none"/>
          </w:rPr>
          <w:t>https://www.aclweb.org/anthology/2020.emnlp-demos.6</w:t>
        </w:r>
      </w:hyperlink>
    </w:p>
    <w:p w:rsidR="006430BF" w:rsidRPr="003C7DB9" w:rsidRDefault="00962069" w:rsidP="00B05447">
      <w:pPr>
        <w:ind w:left="-284" w:right="-330"/>
        <w:jc w:val="both"/>
        <w:rPr>
          <w:rStyle w:val="Hyperlink"/>
          <w:rFonts w:ascii="Times New Roman" w:eastAsia="Times New Roman" w:hAnsi="Times New Roman" w:cs="Times New Roman"/>
          <w:color w:val="auto"/>
          <w:sz w:val="20"/>
          <w:szCs w:val="20"/>
          <w:u w:val="none"/>
        </w:rPr>
      </w:pPr>
      <w:r w:rsidRPr="003C7DB9">
        <w:rPr>
          <w:rFonts w:ascii="Times New Roman" w:eastAsia="Times New Roman" w:hAnsi="Times New Roman" w:cs="Times New Roman"/>
          <w:sz w:val="20"/>
          <w:szCs w:val="20"/>
        </w:rPr>
        <w:t>[13]</w:t>
      </w:r>
      <w:r w:rsidR="004D098C" w:rsidRPr="003C7DB9">
        <w:rPr>
          <w:rFonts w:ascii="Times New Roman" w:eastAsia="Times New Roman" w:hAnsi="Times New Roman" w:cs="Times New Roman"/>
          <w:sz w:val="20"/>
          <w:szCs w:val="20"/>
        </w:rPr>
        <w:t xml:space="preserve"> </w:t>
      </w:r>
      <w:proofErr w:type="spellStart"/>
      <w:r w:rsidR="00C77224" w:rsidRPr="003C7DB9">
        <w:rPr>
          <w:rFonts w:ascii="Times New Roman" w:eastAsia="Times New Roman" w:hAnsi="Times New Roman" w:cs="Times New Roman"/>
          <w:sz w:val="20"/>
          <w:szCs w:val="20"/>
        </w:rPr>
        <w:t>Mangrulkar</w:t>
      </w:r>
      <w:proofErr w:type="spellEnd"/>
      <w:r w:rsidR="00C77224" w:rsidRPr="003C7DB9">
        <w:rPr>
          <w:rFonts w:ascii="Times New Roman" w:eastAsia="Times New Roman" w:hAnsi="Times New Roman" w:cs="Times New Roman"/>
          <w:sz w:val="20"/>
          <w:szCs w:val="20"/>
        </w:rPr>
        <w:t xml:space="preserve">, S., </w:t>
      </w:r>
      <w:proofErr w:type="spellStart"/>
      <w:r w:rsidR="00C77224" w:rsidRPr="003C7DB9">
        <w:rPr>
          <w:rFonts w:ascii="Times New Roman" w:eastAsia="Times New Roman" w:hAnsi="Times New Roman" w:cs="Times New Roman"/>
          <w:sz w:val="20"/>
          <w:szCs w:val="20"/>
        </w:rPr>
        <w:t>Gugger</w:t>
      </w:r>
      <w:proofErr w:type="spellEnd"/>
      <w:r w:rsidR="00C77224" w:rsidRPr="003C7DB9">
        <w:rPr>
          <w:rFonts w:ascii="Times New Roman" w:eastAsia="Times New Roman" w:hAnsi="Times New Roman" w:cs="Times New Roman"/>
          <w:sz w:val="20"/>
          <w:szCs w:val="20"/>
        </w:rPr>
        <w:t xml:space="preserve">, S., Debut, L., </w:t>
      </w:r>
      <w:proofErr w:type="spellStart"/>
      <w:r w:rsidR="00C77224" w:rsidRPr="003C7DB9">
        <w:rPr>
          <w:rFonts w:ascii="Times New Roman" w:eastAsia="Times New Roman" w:hAnsi="Times New Roman" w:cs="Times New Roman"/>
          <w:sz w:val="20"/>
          <w:szCs w:val="20"/>
        </w:rPr>
        <w:t>Belkada</w:t>
      </w:r>
      <w:proofErr w:type="spellEnd"/>
      <w:r w:rsidR="00C77224" w:rsidRPr="003C7DB9">
        <w:rPr>
          <w:rFonts w:ascii="Times New Roman" w:eastAsia="Times New Roman" w:hAnsi="Times New Roman" w:cs="Times New Roman"/>
          <w:sz w:val="20"/>
          <w:szCs w:val="20"/>
        </w:rPr>
        <w:t xml:space="preserve">, Y., Paul, S., </w:t>
      </w:r>
      <w:proofErr w:type="spellStart"/>
      <w:r w:rsidR="00C77224" w:rsidRPr="003C7DB9">
        <w:rPr>
          <w:rFonts w:ascii="Times New Roman" w:eastAsia="Times New Roman" w:hAnsi="Times New Roman" w:cs="Times New Roman"/>
          <w:sz w:val="20"/>
          <w:szCs w:val="20"/>
        </w:rPr>
        <w:t>Bossan</w:t>
      </w:r>
      <w:proofErr w:type="spellEnd"/>
      <w:r w:rsidR="00C77224" w:rsidRPr="003C7DB9">
        <w:rPr>
          <w:rFonts w:ascii="Times New Roman" w:eastAsia="Times New Roman" w:hAnsi="Times New Roman" w:cs="Times New Roman"/>
          <w:sz w:val="20"/>
          <w:szCs w:val="20"/>
        </w:rPr>
        <w:t xml:space="preserve">, B., &amp; </w:t>
      </w:r>
      <w:proofErr w:type="spellStart"/>
      <w:r w:rsidR="00C77224" w:rsidRPr="003C7DB9">
        <w:rPr>
          <w:rFonts w:ascii="Times New Roman" w:eastAsia="Times New Roman" w:hAnsi="Times New Roman" w:cs="Times New Roman"/>
          <w:sz w:val="20"/>
          <w:szCs w:val="20"/>
        </w:rPr>
        <w:t>Tietz</w:t>
      </w:r>
      <w:proofErr w:type="spellEnd"/>
      <w:r w:rsidR="00C77224" w:rsidRPr="003C7DB9">
        <w:rPr>
          <w:rFonts w:ascii="Times New Roman" w:eastAsia="Times New Roman" w:hAnsi="Times New Roman" w:cs="Times New Roman"/>
          <w:sz w:val="20"/>
          <w:szCs w:val="20"/>
        </w:rPr>
        <w:t xml:space="preserve">, M. (2022). PEFT: State-of-the-art Parameter-Efficient Fine-Tuning methods. Retrieved from </w:t>
      </w:r>
      <w:hyperlink r:id="rId16" w:history="1">
        <w:r w:rsidR="00C77224" w:rsidRPr="003C7DB9">
          <w:rPr>
            <w:rStyle w:val="Hyperlink"/>
            <w:rFonts w:ascii="Times New Roman" w:eastAsia="Times New Roman" w:hAnsi="Times New Roman" w:cs="Times New Roman"/>
            <w:color w:val="auto"/>
            <w:sz w:val="20"/>
            <w:szCs w:val="20"/>
            <w:u w:val="none"/>
          </w:rPr>
          <w:t>https://github.com/huggingface/peft</w:t>
        </w:r>
      </w:hyperlink>
    </w:p>
    <w:p w:rsidR="004D098C" w:rsidRPr="003C7DB9" w:rsidRDefault="00962069" w:rsidP="004D098C">
      <w:pPr>
        <w:ind w:left="-284" w:right="-330"/>
        <w:jc w:val="both"/>
        <w:rPr>
          <w:rFonts w:ascii="Times New Roman" w:eastAsia="Times New Roman" w:hAnsi="Times New Roman" w:cs="Times New Roman"/>
          <w:sz w:val="20"/>
          <w:szCs w:val="20"/>
        </w:rPr>
      </w:pPr>
      <w:r w:rsidRPr="003C7DB9">
        <w:rPr>
          <w:rFonts w:ascii="Times New Roman" w:eastAsia="Times New Roman" w:hAnsi="Times New Roman" w:cs="Times New Roman"/>
          <w:sz w:val="20"/>
          <w:szCs w:val="20"/>
        </w:rPr>
        <w:t>[14]</w:t>
      </w:r>
      <w:r w:rsidR="004D098C" w:rsidRPr="003C7DB9">
        <w:rPr>
          <w:rFonts w:ascii="Times New Roman" w:eastAsia="Times New Roman" w:hAnsi="Times New Roman" w:cs="Times New Roman"/>
          <w:sz w:val="20"/>
          <w:szCs w:val="20"/>
        </w:rPr>
        <w:t xml:space="preserve"> As demonstrated in prior work </w:t>
      </w:r>
      <w:r w:rsidRPr="003C7DB9">
        <w:rPr>
          <w:rFonts w:ascii="Times New Roman" w:eastAsia="Times New Roman" w:hAnsi="Times New Roman" w:cs="Times New Roman"/>
          <w:sz w:val="20"/>
          <w:szCs w:val="20"/>
        </w:rPr>
        <w:t>[10]</w:t>
      </w:r>
      <w:r w:rsidR="004D098C" w:rsidRPr="003C7DB9">
        <w:rPr>
          <w:rFonts w:ascii="Times New Roman" w:eastAsia="Times New Roman" w:hAnsi="Times New Roman" w:cs="Times New Roman"/>
          <w:sz w:val="20"/>
          <w:szCs w:val="20"/>
        </w:rPr>
        <w:t>.</w:t>
      </w:r>
    </w:p>
    <w:p w:rsidR="004D098C" w:rsidRPr="003C7DB9" w:rsidRDefault="00962069" w:rsidP="004D098C">
      <w:pPr>
        <w:ind w:left="-284" w:right="-330"/>
        <w:jc w:val="both"/>
        <w:rPr>
          <w:rFonts w:ascii="Times New Roman" w:eastAsia="Times New Roman" w:hAnsi="Times New Roman" w:cs="Times New Roman"/>
          <w:sz w:val="20"/>
          <w:szCs w:val="20"/>
        </w:rPr>
      </w:pPr>
      <w:r w:rsidRPr="003C7DB9">
        <w:rPr>
          <w:rFonts w:ascii="Times New Roman" w:eastAsia="Times New Roman" w:hAnsi="Times New Roman" w:cs="Times New Roman"/>
          <w:sz w:val="20"/>
          <w:szCs w:val="20"/>
        </w:rPr>
        <w:t>[15]</w:t>
      </w:r>
      <w:r w:rsidR="004D098C" w:rsidRPr="003C7DB9">
        <w:rPr>
          <w:rFonts w:ascii="Times New Roman" w:eastAsia="Times New Roman" w:hAnsi="Times New Roman" w:cs="Times New Roman"/>
          <w:sz w:val="20"/>
          <w:szCs w:val="20"/>
        </w:rPr>
        <w:t xml:space="preserve"> As demonstrated in prior work </w:t>
      </w:r>
      <w:r w:rsidRPr="003C7DB9">
        <w:rPr>
          <w:rFonts w:ascii="Times New Roman" w:eastAsia="Times New Roman" w:hAnsi="Times New Roman" w:cs="Times New Roman"/>
          <w:sz w:val="20"/>
          <w:szCs w:val="20"/>
        </w:rPr>
        <w:t>[8]</w:t>
      </w:r>
      <w:r w:rsidR="004D098C" w:rsidRPr="003C7DB9">
        <w:rPr>
          <w:rFonts w:ascii="Times New Roman" w:eastAsia="Times New Roman" w:hAnsi="Times New Roman" w:cs="Times New Roman"/>
          <w:sz w:val="20"/>
          <w:szCs w:val="20"/>
        </w:rPr>
        <w:t>.</w:t>
      </w:r>
    </w:p>
    <w:p w:rsidR="004D098C" w:rsidRPr="003C7DB9" w:rsidRDefault="00962069" w:rsidP="004D098C">
      <w:pPr>
        <w:ind w:left="-284" w:right="-330"/>
        <w:jc w:val="both"/>
        <w:rPr>
          <w:rFonts w:ascii="Times New Roman" w:eastAsia="Times New Roman" w:hAnsi="Times New Roman" w:cs="Times New Roman"/>
          <w:sz w:val="20"/>
          <w:szCs w:val="20"/>
        </w:rPr>
      </w:pPr>
      <w:r w:rsidRPr="003C7DB9">
        <w:rPr>
          <w:rFonts w:ascii="Times New Roman" w:eastAsia="Times New Roman" w:hAnsi="Times New Roman" w:cs="Times New Roman"/>
          <w:sz w:val="20"/>
          <w:szCs w:val="20"/>
        </w:rPr>
        <w:t>[16]</w:t>
      </w:r>
      <w:r w:rsidR="004D098C" w:rsidRPr="003C7DB9">
        <w:rPr>
          <w:rFonts w:ascii="Times New Roman" w:eastAsia="Times New Roman" w:hAnsi="Times New Roman" w:cs="Times New Roman"/>
          <w:sz w:val="20"/>
          <w:szCs w:val="20"/>
        </w:rPr>
        <w:t xml:space="preserve"> As demonstrated in prior work </w:t>
      </w:r>
      <w:r w:rsidRPr="003C7DB9">
        <w:rPr>
          <w:rFonts w:ascii="Times New Roman" w:eastAsia="Times New Roman" w:hAnsi="Times New Roman" w:cs="Times New Roman"/>
          <w:sz w:val="20"/>
          <w:szCs w:val="20"/>
        </w:rPr>
        <w:t>[8]</w:t>
      </w:r>
      <w:r w:rsidR="004D098C" w:rsidRPr="003C7DB9">
        <w:rPr>
          <w:rFonts w:ascii="Times New Roman" w:eastAsia="Times New Roman" w:hAnsi="Times New Roman" w:cs="Times New Roman"/>
          <w:sz w:val="20"/>
          <w:szCs w:val="20"/>
        </w:rPr>
        <w:t>.</w:t>
      </w:r>
    </w:p>
    <w:p w:rsidR="004D098C" w:rsidRPr="003C7DB9" w:rsidRDefault="00962069" w:rsidP="004D098C">
      <w:pPr>
        <w:ind w:left="-284" w:right="-330"/>
        <w:jc w:val="both"/>
        <w:rPr>
          <w:rFonts w:ascii="Times New Roman" w:eastAsia="Times New Roman" w:hAnsi="Times New Roman" w:cs="Times New Roman"/>
          <w:sz w:val="20"/>
          <w:szCs w:val="20"/>
        </w:rPr>
      </w:pPr>
      <w:r w:rsidRPr="003C7DB9">
        <w:rPr>
          <w:rFonts w:ascii="Times New Roman" w:eastAsia="Times New Roman" w:hAnsi="Times New Roman" w:cs="Times New Roman"/>
          <w:sz w:val="20"/>
          <w:szCs w:val="20"/>
        </w:rPr>
        <w:t>[17]</w:t>
      </w:r>
      <w:r w:rsidR="004D098C" w:rsidRPr="003C7DB9">
        <w:rPr>
          <w:rFonts w:ascii="Times New Roman" w:eastAsia="Times New Roman" w:hAnsi="Times New Roman" w:cs="Times New Roman"/>
          <w:sz w:val="20"/>
          <w:szCs w:val="20"/>
        </w:rPr>
        <w:t xml:space="preserve"> As demonstrated in prior work </w:t>
      </w:r>
      <w:r w:rsidRPr="003C7DB9">
        <w:rPr>
          <w:rFonts w:ascii="Times New Roman" w:eastAsia="Times New Roman" w:hAnsi="Times New Roman" w:cs="Times New Roman"/>
          <w:sz w:val="20"/>
          <w:szCs w:val="20"/>
        </w:rPr>
        <w:t>[13]</w:t>
      </w:r>
      <w:r w:rsidR="004D098C" w:rsidRPr="003C7DB9">
        <w:rPr>
          <w:rFonts w:ascii="Times New Roman" w:eastAsia="Times New Roman" w:hAnsi="Times New Roman" w:cs="Times New Roman"/>
          <w:sz w:val="20"/>
          <w:szCs w:val="20"/>
        </w:rPr>
        <w:t>.</w:t>
      </w:r>
    </w:p>
    <w:p w:rsidR="009F4606" w:rsidRPr="003C7DB9" w:rsidRDefault="00962069" w:rsidP="00B05447">
      <w:pPr>
        <w:ind w:left="-284" w:right="-330"/>
        <w:jc w:val="both"/>
        <w:rPr>
          <w:rFonts w:ascii="Times New Roman" w:eastAsia="Times New Roman" w:hAnsi="Times New Roman" w:cs="Times New Roman"/>
          <w:sz w:val="20"/>
          <w:szCs w:val="20"/>
        </w:rPr>
      </w:pPr>
      <w:r w:rsidRPr="003C7DB9">
        <w:rPr>
          <w:rFonts w:ascii="Times New Roman" w:eastAsia="Times New Roman" w:hAnsi="Times New Roman" w:cs="Times New Roman"/>
          <w:sz w:val="20"/>
          <w:szCs w:val="20"/>
        </w:rPr>
        <w:t>[18]</w:t>
      </w:r>
      <w:r w:rsidR="00C41A42" w:rsidRPr="003C7DB9">
        <w:rPr>
          <w:rFonts w:ascii="Times New Roman" w:eastAsia="Times New Roman" w:hAnsi="Times New Roman" w:cs="Times New Roman"/>
          <w:sz w:val="20"/>
          <w:szCs w:val="20"/>
        </w:rPr>
        <w:t xml:space="preserve"> Seth, Vaibhav, et al. "Robust and efficient fine-tuning of LLMs with </w:t>
      </w:r>
      <w:proofErr w:type="spellStart"/>
      <w:r w:rsidR="00C41A42" w:rsidRPr="003C7DB9">
        <w:rPr>
          <w:rFonts w:ascii="Times New Roman" w:eastAsia="Times New Roman" w:hAnsi="Times New Roman" w:cs="Times New Roman"/>
          <w:sz w:val="20"/>
          <w:szCs w:val="20"/>
        </w:rPr>
        <w:t>bayesian</w:t>
      </w:r>
      <w:proofErr w:type="spellEnd"/>
      <w:r w:rsidR="00C41A42" w:rsidRPr="003C7DB9">
        <w:rPr>
          <w:rFonts w:ascii="Times New Roman" w:eastAsia="Times New Roman" w:hAnsi="Times New Roman" w:cs="Times New Roman"/>
          <w:sz w:val="20"/>
          <w:szCs w:val="20"/>
        </w:rPr>
        <w:t xml:space="preserve"> reparameterization of low-rank adaptation." Transactions on Machine Learning Research (2025).</w:t>
      </w:r>
    </w:p>
    <w:p w:rsidR="004D098C" w:rsidRPr="003C7DB9" w:rsidRDefault="00962069" w:rsidP="00B05447">
      <w:pPr>
        <w:ind w:left="-284" w:right="-330"/>
        <w:jc w:val="both"/>
        <w:rPr>
          <w:rFonts w:ascii="Times New Roman" w:eastAsia="Times New Roman" w:hAnsi="Times New Roman" w:cs="Times New Roman"/>
          <w:sz w:val="20"/>
          <w:szCs w:val="20"/>
        </w:rPr>
      </w:pPr>
      <w:r w:rsidRPr="003C7DB9">
        <w:rPr>
          <w:rFonts w:ascii="Times New Roman" w:eastAsia="Times New Roman" w:hAnsi="Times New Roman" w:cs="Times New Roman"/>
          <w:sz w:val="20"/>
          <w:szCs w:val="20"/>
        </w:rPr>
        <w:t>[19]</w:t>
      </w:r>
      <w:r w:rsidR="004D098C" w:rsidRPr="003C7DB9">
        <w:rPr>
          <w:rFonts w:ascii="Times New Roman" w:eastAsia="Times New Roman" w:hAnsi="Times New Roman" w:cs="Times New Roman"/>
          <w:sz w:val="20"/>
          <w:szCs w:val="20"/>
        </w:rPr>
        <w:t xml:space="preserve"> As demonstrated in prior work </w:t>
      </w:r>
      <w:r w:rsidRPr="003C7DB9">
        <w:rPr>
          <w:rFonts w:ascii="Times New Roman" w:eastAsia="Times New Roman" w:hAnsi="Times New Roman" w:cs="Times New Roman"/>
          <w:sz w:val="20"/>
          <w:szCs w:val="20"/>
        </w:rPr>
        <w:t>[8]</w:t>
      </w:r>
      <w:r w:rsidR="004D098C" w:rsidRPr="003C7DB9">
        <w:rPr>
          <w:rFonts w:ascii="Times New Roman" w:eastAsia="Times New Roman" w:hAnsi="Times New Roman" w:cs="Times New Roman"/>
          <w:sz w:val="20"/>
          <w:szCs w:val="20"/>
        </w:rPr>
        <w:t>.</w:t>
      </w:r>
    </w:p>
    <w:p w:rsidR="00162DCF" w:rsidRPr="003C7DB9" w:rsidRDefault="00962069" w:rsidP="00162DCF">
      <w:pPr>
        <w:ind w:left="-284" w:right="-330"/>
        <w:jc w:val="both"/>
        <w:rPr>
          <w:rFonts w:ascii="Times New Roman" w:eastAsia="Times New Roman" w:hAnsi="Times New Roman" w:cs="Times New Roman"/>
          <w:sz w:val="20"/>
          <w:szCs w:val="20"/>
        </w:rPr>
      </w:pPr>
      <w:r w:rsidRPr="003C7DB9">
        <w:rPr>
          <w:rFonts w:ascii="Times New Roman" w:eastAsia="Times New Roman" w:hAnsi="Times New Roman" w:cs="Times New Roman"/>
          <w:sz w:val="20"/>
          <w:szCs w:val="20"/>
        </w:rPr>
        <w:t>[20]</w:t>
      </w:r>
      <w:r w:rsidR="00162DCF" w:rsidRPr="003C7DB9">
        <w:rPr>
          <w:rFonts w:ascii="Times New Roman" w:eastAsia="Times New Roman" w:hAnsi="Times New Roman" w:cs="Times New Roman"/>
          <w:sz w:val="20"/>
          <w:szCs w:val="20"/>
        </w:rPr>
        <w:t xml:space="preserve"> Chung, H. W., Hou, L., </w:t>
      </w:r>
      <w:proofErr w:type="spellStart"/>
      <w:r w:rsidR="00162DCF" w:rsidRPr="003C7DB9">
        <w:rPr>
          <w:rFonts w:ascii="Times New Roman" w:eastAsia="Times New Roman" w:hAnsi="Times New Roman" w:cs="Times New Roman"/>
          <w:sz w:val="20"/>
          <w:szCs w:val="20"/>
        </w:rPr>
        <w:t>Longpre</w:t>
      </w:r>
      <w:proofErr w:type="spellEnd"/>
      <w:r w:rsidR="00162DCF" w:rsidRPr="003C7DB9">
        <w:rPr>
          <w:rFonts w:ascii="Times New Roman" w:eastAsia="Times New Roman" w:hAnsi="Times New Roman" w:cs="Times New Roman"/>
          <w:sz w:val="20"/>
          <w:szCs w:val="20"/>
        </w:rPr>
        <w:t xml:space="preserve">, S., </w:t>
      </w:r>
      <w:proofErr w:type="spellStart"/>
      <w:r w:rsidR="00162DCF" w:rsidRPr="003C7DB9">
        <w:rPr>
          <w:rFonts w:ascii="Times New Roman" w:eastAsia="Times New Roman" w:hAnsi="Times New Roman" w:cs="Times New Roman"/>
          <w:sz w:val="20"/>
          <w:szCs w:val="20"/>
        </w:rPr>
        <w:t>Zoph</w:t>
      </w:r>
      <w:proofErr w:type="spellEnd"/>
      <w:r w:rsidR="00162DCF" w:rsidRPr="003C7DB9">
        <w:rPr>
          <w:rFonts w:ascii="Times New Roman" w:eastAsia="Times New Roman" w:hAnsi="Times New Roman" w:cs="Times New Roman"/>
          <w:sz w:val="20"/>
          <w:szCs w:val="20"/>
        </w:rPr>
        <w:t xml:space="preserve">, B., Tay, Y., </w:t>
      </w:r>
      <w:proofErr w:type="spellStart"/>
      <w:r w:rsidR="00162DCF" w:rsidRPr="003C7DB9">
        <w:rPr>
          <w:rFonts w:ascii="Times New Roman" w:eastAsia="Times New Roman" w:hAnsi="Times New Roman" w:cs="Times New Roman"/>
          <w:sz w:val="20"/>
          <w:szCs w:val="20"/>
        </w:rPr>
        <w:t>Fedus</w:t>
      </w:r>
      <w:proofErr w:type="spellEnd"/>
      <w:r w:rsidR="00162DCF" w:rsidRPr="003C7DB9">
        <w:rPr>
          <w:rFonts w:ascii="Times New Roman" w:eastAsia="Times New Roman" w:hAnsi="Times New Roman" w:cs="Times New Roman"/>
          <w:sz w:val="20"/>
          <w:szCs w:val="20"/>
        </w:rPr>
        <w:t xml:space="preserve">, W., … Wei, J. (2022). Scaling Instruction-Finetuned Language Models. </w:t>
      </w:r>
      <w:proofErr w:type="spellStart"/>
      <w:r w:rsidR="00162DCF" w:rsidRPr="003C7DB9">
        <w:rPr>
          <w:rFonts w:ascii="Times New Roman" w:eastAsia="Times New Roman" w:hAnsi="Times New Roman" w:cs="Times New Roman"/>
          <w:sz w:val="20"/>
          <w:szCs w:val="20"/>
        </w:rPr>
        <w:t>arXiv</w:t>
      </w:r>
      <w:proofErr w:type="spellEnd"/>
      <w:r w:rsidR="00162DCF" w:rsidRPr="003C7DB9">
        <w:rPr>
          <w:rFonts w:ascii="Times New Roman" w:eastAsia="Times New Roman" w:hAnsi="Times New Roman" w:cs="Times New Roman"/>
          <w:sz w:val="20"/>
          <w:szCs w:val="20"/>
        </w:rPr>
        <w:t xml:space="preserve"> [</w:t>
      </w:r>
      <w:proofErr w:type="spellStart"/>
      <w:proofErr w:type="gramStart"/>
      <w:r w:rsidR="00162DCF" w:rsidRPr="003C7DB9">
        <w:rPr>
          <w:rFonts w:ascii="Times New Roman" w:eastAsia="Times New Roman" w:hAnsi="Times New Roman" w:cs="Times New Roman"/>
          <w:sz w:val="20"/>
          <w:szCs w:val="20"/>
        </w:rPr>
        <w:t>Cs.LG</w:t>
      </w:r>
      <w:proofErr w:type="spellEnd"/>
      <w:proofErr w:type="gramEnd"/>
      <w:r w:rsidR="00162DCF" w:rsidRPr="003C7DB9">
        <w:rPr>
          <w:rFonts w:ascii="Times New Roman" w:eastAsia="Times New Roman" w:hAnsi="Times New Roman" w:cs="Times New Roman"/>
          <w:sz w:val="20"/>
          <w:szCs w:val="20"/>
        </w:rPr>
        <w:t xml:space="preserve">]. Retrieved from </w:t>
      </w:r>
      <w:hyperlink r:id="rId17" w:history="1">
        <w:r w:rsidR="00162DCF" w:rsidRPr="003C7DB9">
          <w:rPr>
            <w:rStyle w:val="Hyperlink"/>
            <w:rFonts w:ascii="Times New Roman" w:eastAsia="Times New Roman" w:hAnsi="Times New Roman" w:cs="Times New Roman"/>
            <w:color w:val="auto"/>
            <w:sz w:val="20"/>
            <w:szCs w:val="20"/>
            <w:u w:val="none"/>
          </w:rPr>
          <w:t>http://arxiv.org/abs/2210.11416</w:t>
        </w:r>
      </w:hyperlink>
    </w:p>
    <w:sectPr w:rsidR="00162DCF" w:rsidRPr="003C7DB9">
      <w:pgSz w:w="11906" w:h="16838"/>
      <w:pgMar w:top="1440" w:right="1440" w:bottom="1440" w:left="1440" w:header="142" w:footer="142"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933D61AE-949D-404D-A1DC-2699C6A8907C}"/>
    <w:embedBold r:id="rId2" w:fontKey="{7C3804C8-4C77-4398-8512-6DB6F4977979}"/>
  </w:font>
  <w:font w:name="Cambria">
    <w:panose1 w:val="02040503050406030204"/>
    <w:charset w:val="00"/>
    <w:family w:val="roman"/>
    <w:pitch w:val="variable"/>
    <w:sig w:usb0="E00006FF" w:usb1="420024FF" w:usb2="02000000" w:usb3="00000000" w:csb0="0000019F" w:csb1="00000000"/>
    <w:embedRegular r:id="rId3" w:fontKey="{9F3FB312-E988-4DE3-BFFA-C2863DF70DD4}"/>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Segoe UI">
    <w:panose1 w:val="020B0502040204020203"/>
    <w:charset w:val="00"/>
    <w:family w:val="swiss"/>
    <w:pitch w:val="variable"/>
    <w:sig w:usb0="E4002EFF" w:usb1="C000E47F" w:usb2="00000009" w:usb3="00000000" w:csb0="000001FF" w:csb1="00000000"/>
    <w:embedRegular r:id="rId4" w:fontKey="{CFCAFC53-D079-4772-AE67-090F180EE1A2}"/>
  </w:font>
  <w:font w:name="Georgia">
    <w:panose1 w:val="02040502050405020303"/>
    <w:charset w:val="00"/>
    <w:family w:val="roman"/>
    <w:pitch w:val="variable"/>
    <w:sig w:usb0="00000287" w:usb1="00000000" w:usb2="00000000" w:usb3="00000000" w:csb0="0000009F" w:csb1="00000000"/>
    <w:embedItalic r:id="rId5" w:fontKey="{535E7908-52A7-41DB-893C-AB977B27DC9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004D1D"/>
    <w:multiLevelType w:val="hybridMultilevel"/>
    <w:tmpl w:val="53404F28"/>
    <w:lvl w:ilvl="0" w:tplc="08090001">
      <w:start w:val="1"/>
      <w:numFmt w:val="bullet"/>
      <w:lvlText w:val=""/>
      <w:lvlJc w:val="left"/>
      <w:pPr>
        <w:ind w:left="436" w:hanging="360"/>
      </w:pPr>
      <w:rPr>
        <w:rFonts w:ascii="Symbol" w:hAnsi="Symbol"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1" w15:restartNumberingAfterBreak="0">
    <w:nsid w:val="122A1039"/>
    <w:multiLevelType w:val="hybridMultilevel"/>
    <w:tmpl w:val="3EDE2F3E"/>
    <w:lvl w:ilvl="0" w:tplc="08090001">
      <w:start w:val="1"/>
      <w:numFmt w:val="bullet"/>
      <w:lvlText w:val=""/>
      <w:lvlJc w:val="left"/>
      <w:pPr>
        <w:ind w:left="436" w:hanging="360"/>
      </w:pPr>
      <w:rPr>
        <w:rFonts w:ascii="Symbol" w:hAnsi="Symbol"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2" w15:restartNumberingAfterBreak="0">
    <w:nsid w:val="172E7139"/>
    <w:multiLevelType w:val="hybridMultilevel"/>
    <w:tmpl w:val="D30AE6E4"/>
    <w:lvl w:ilvl="0" w:tplc="08090001">
      <w:start w:val="1"/>
      <w:numFmt w:val="bullet"/>
      <w:lvlText w:val=""/>
      <w:lvlJc w:val="left"/>
      <w:pPr>
        <w:ind w:left="436" w:hanging="360"/>
      </w:pPr>
      <w:rPr>
        <w:rFonts w:ascii="Symbol" w:hAnsi="Symbol"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3" w15:restartNumberingAfterBreak="0">
    <w:nsid w:val="212844F2"/>
    <w:multiLevelType w:val="hybridMultilevel"/>
    <w:tmpl w:val="7A4C2EF4"/>
    <w:lvl w:ilvl="0" w:tplc="08090001">
      <w:start w:val="1"/>
      <w:numFmt w:val="bullet"/>
      <w:lvlText w:val=""/>
      <w:lvlJc w:val="left"/>
      <w:pPr>
        <w:ind w:left="436" w:hanging="360"/>
      </w:pPr>
      <w:rPr>
        <w:rFonts w:ascii="Symbol" w:hAnsi="Symbol"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4" w15:restartNumberingAfterBreak="0">
    <w:nsid w:val="23604579"/>
    <w:multiLevelType w:val="hybridMultilevel"/>
    <w:tmpl w:val="F7EA56D4"/>
    <w:lvl w:ilvl="0" w:tplc="08090001">
      <w:start w:val="1"/>
      <w:numFmt w:val="bullet"/>
      <w:lvlText w:val=""/>
      <w:lvlJc w:val="left"/>
      <w:pPr>
        <w:ind w:left="436" w:hanging="360"/>
      </w:pPr>
      <w:rPr>
        <w:rFonts w:ascii="Symbol" w:hAnsi="Symbol"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5" w15:restartNumberingAfterBreak="0">
    <w:nsid w:val="2C66779D"/>
    <w:multiLevelType w:val="hybridMultilevel"/>
    <w:tmpl w:val="45C6442A"/>
    <w:lvl w:ilvl="0" w:tplc="0809000F">
      <w:start w:val="1"/>
      <w:numFmt w:val="decimal"/>
      <w:lvlText w:val="%1."/>
      <w:lvlJc w:val="left"/>
      <w:pPr>
        <w:ind w:left="436" w:hanging="360"/>
      </w:pPr>
    </w:lvl>
    <w:lvl w:ilvl="1" w:tplc="08090019" w:tentative="1">
      <w:start w:val="1"/>
      <w:numFmt w:val="lowerLetter"/>
      <w:lvlText w:val="%2."/>
      <w:lvlJc w:val="left"/>
      <w:pPr>
        <w:ind w:left="1156" w:hanging="360"/>
      </w:pPr>
    </w:lvl>
    <w:lvl w:ilvl="2" w:tplc="0809001B" w:tentative="1">
      <w:start w:val="1"/>
      <w:numFmt w:val="lowerRoman"/>
      <w:lvlText w:val="%3."/>
      <w:lvlJc w:val="right"/>
      <w:pPr>
        <w:ind w:left="1876" w:hanging="180"/>
      </w:pPr>
    </w:lvl>
    <w:lvl w:ilvl="3" w:tplc="0809000F" w:tentative="1">
      <w:start w:val="1"/>
      <w:numFmt w:val="decimal"/>
      <w:lvlText w:val="%4."/>
      <w:lvlJc w:val="left"/>
      <w:pPr>
        <w:ind w:left="2596" w:hanging="360"/>
      </w:pPr>
    </w:lvl>
    <w:lvl w:ilvl="4" w:tplc="08090019" w:tentative="1">
      <w:start w:val="1"/>
      <w:numFmt w:val="lowerLetter"/>
      <w:lvlText w:val="%5."/>
      <w:lvlJc w:val="left"/>
      <w:pPr>
        <w:ind w:left="3316" w:hanging="360"/>
      </w:pPr>
    </w:lvl>
    <w:lvl w:ilvl="5" w:tplc="0809001B" w:tentative="1">
      <w:start w:val="1"/>
      <w:numFmt w:val="lowerRoman"/>
      <w:lvlText w:val="%6."/>
      <w:lvlJc w:val="right"/>
      <w:pPr>
        <w:ind w:left="4036" w:hanging="180"/>
      </w:pPr>
    </w:lvl>
    <w:lvl w:ilvl="6" w:tplc="0809000F" w:tentative="1">
      <w:start w:val="1"/>
      <w:numFmt w:val="decimal"/>
      <w:lvlText w:val="%7."/>
      <w:lvlJc w:val="left"/>
      <w:pPr>
        <w:ind w:left="4756" w:hanging="360"/>
      </w:pPr>
    </w:lvl>
    <w:lvl w:ilvl="7" w:tplc="08090019" w:tentative="1">
      <w:start w:val="1"/>
      <w:numFmt w:val="lowerLetter"/>
      <w:lvlText w:val="%8."/>
      <w:lvlJc w:val="left"/>
      <w:pPr>
        <w:ind w:left="5476" w:hanging="360"/>
      </w:pPr>
    </w:lvl>
    <w:lvl w:ilvl="8" w:tplc="0809001B" w:tentative="1">
      <w:start w:val="1"/>
      <w:numFmt w:val="lowerRoman"/>
      <w:lvlText w:val="%9."/>
      <w:lvlJc w:val="right"/>
      <w:pPr>
        <w:ind w:left="6196" w:hanging="180"/>
      </w:pPr>
    </w:lvl>
  </w:abstractNum>
  <w:abstractNum w:abstractNumId="6" w15:restartNumberingAfterBreak="0">
    <w:nsid w:val="2C7536AD"/>
    <w:multiLevelType w:val="hybridMultilevel"/>
    <w:tmpl w:val="B38C708C"/>
    <w:lvl w:ilvl="0" w:tplc="08090001">
      <w:start w:val="1"/>
      <w:numFmt w:val="bullet"/>
      <w:lvlText w:val=""/>
      <w:lvlJc w:val="left"/>
      <w:pPr>
        <w:ind w:left="436" w:hanging="360"/>
      </w:pPr>
      <w:rPr>
        <w:rFonts w:ascii="Symbol" w:hAnsi="Symbol"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7" w15:restartNumberingAfterBreak="0">
    <w:nsid w:val="30FE3AEA"/>
    <w:multiLevelType w:val="hybridMultilevel"/>
    <w:tmpl w:val="CF02326A"/>
    <w:lvl w:ilvl="0" w:tplc="08090001">
      <w:start w:val="1"/>
      <w:numFmt w:val="bullet"/>
      <w:lvlText w:val=""/>
      <w:lvlJc w:val="left"/>
      <w:pPr>
        <w:ind w:left="436" w:hanging="360"/>
      </w:pPr>
      <w:rPr>
        <w:rFonts w:ascii="Symbol" w:hAnsi="Symbol"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8" w15:restartNumberingAfterBreak="0">
    <w:nsid w:val="4D376C21"/>
    <w:multiLevelType w:val="hybridMultilevel"/>
    <w:tmpl w:val="E1E0DFFE"/>
    <w:lvl w:ilvl="0" w:tplc="08090001">
      <w:start w:val="1"/>
      <w:numFmt w:val="bullet"/>
      <w:lvlText w:val=""/>
      <w:lvlJc w:val="left"/>
      <w:pPr>
        <w:ind w:left="436" w:hanging="360"/>
      </w:pPr>
      <w:rPr>
        <w:rFonts w:ascii="Symbol" w:hAnsi="Symbol"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9" w15:restartNumberingAfterBreak="0">
    <w:nsid w:val="503D7E41"/>
    <w:multiLevelType w:val="hybridMultilevel"/>
    <w:tmpl w:val="A8368942"/>
    <w:lvl w:ilvl="0" w:tplc="08090001">
      <w:start w:val="1"/>
      <w:numFmt w:val="bullet"/>
      <w:lvlText w:val=""/>
      <w:lvlJc w:val="left"/>
      <w:pPr>
        <w:ind w:left="436" w:hanging="360"/>
      </w:pPr>
      <w:rPr>
        <w:rFonts w:ascii="Symbol" w:hAnsi="Symbol"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10" w15:restartNumberingAfterBreak="0">
    <w:nsid w:val="55090AA4"/>
    <w:multiLevelType w:val="hybridMultilevel"/>
    <w:tmpl w:val="DF6E1532"/>
    <w:lvl w:ilvl="0" w:tplc="08090001">
      <w:start w:val="1"/>
      <w:numFmt w:val="bullet"/>
      <w:lvlText w:val=""/>
      <w:lvlJc w:val="left"/>
      <w:pPr>
        <w:ind w:left="436" w:hanging="360"/>
      </w:pPr>
      <w:rPr>
        <w:rFonts w:ascii="Symbol" w:hAnsi="Symbol"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11" w15:restartNumberingAfterBreak="0">
    <w:nsid w:val="5F743705"/>
    <w:multiLevelType w:val="hybridMultilevel"/>
    <w:tmpl w:val="FCB07626"/>
    <w:lvl w:ilvl="0" w:tplc="0809000F">
      <w:start w:val="1"/>
      <w:numFmt w:val="decimal"/>
      <w:lvlText w:val="%1."/>
      <w:lvlJc w:val="left"/>
      <w:pPr>
        <w:ind w:left="436" w:hanging="360"/>
      </w:pPr>
    </w:lvl>
    <w:lvl w:ilvl="1" w:tplc="08090019" w:tentative="1">
      <w:start w:val="1"/>
      <w:numFmt w:val="lowerLetter"/>
      <w:lvlText w:val="%2."/>
      <w:lvlJc w:val="left"/>
      <w:pPr>
        <w:ind w:left="1156" w:hanging="360"/>
      </w:pPr>
    </w:lvl>
    <w:lvl w:ilvl="2" w:tplc="0809001B" w:tentative="1">
      <w:start w:val="1"/>
      <w:numFmt w:val="lowerRoman"/>
      <w:lvlText w:val="%3."/>
      <w:lvlJc w:val="right"/>
      <w:pPr>
        <w:ind w:left="1876" w:hanging="180"/>
      </w:pPr>
    </w:lvl>
    <w:lvl w:ilvl="3" w:tplc="0809000F" w:tentative="1">
      <w:start w:val="1"/>
      <w:numFmt w:val="decimal"/>
      <w:lvlText w:val="%4."/>
      <w:lvlJc w:val="left"/>
      <w:pPr>
        <w:ind w:left="2596" w:hanging="360"/>
      </w:pPr>
    </w:lvl>
    <w:lvl w:ilvl="4" w:tplc="08090019" w:tentative="1">
      <w:start w:val="1"/>
      <w:numFmt w:val="lowerLetter"/>
      <w:lvlText w:val="%5."/>
      <w:lvlJc w:val="left"/>
      <w:pPr>
        <w:ind w:left="3316" w:hanging="360"/>
      </w:pPr>
    </w:lvl>
    <w:lvl w:ilvl="5" w:tplc="0809001B" w:tentative="1">
      <w:start w:val="1"/>
      <w:numFmt w:val="lowerRoman"/>
      <w:lvlText w:val="%6."/>
      <w:lvlJc w:val="right"/>
      <w:pPr>
        <w:ind w:left="4036" w:hanging="180"/>
      </w:pPr>
    </w:lvl>
    <w:lvl w:ilvl="6" w:tplc="0809000F" w:tentative="1">
      <w:start w:val="1"/>
      <w:numFmt w:val="decimal"/>
      <w:lvlText w:val="%7."/>
      <w:lvlJc w:val="left"/>
      <w:pPr>
        <w:ind w:left="4756" w:hanging="360"/>
      </w:pPr>
    </w:lvl>
    <w:lvl w:ilvl="7" w:tplc="08090019" w:tentative="1">
      <w:start w:val="1"/>
      <w:numFmt w:val="lowerLetter"/>
      <w:lvlText w:val="%8."/>
      <w:lvlJc w:val="left"/>
      <w:pPr>
        <w:ind w:left="5476" w:hanging="360"/>
      </w:pPr>
    </w:lvl>
    <w:lvl w:ilvl="8" w:tplc="0809001B" w:tentative="1">
      <w:start w:val="1"/>
      <w:numFmt w:val="lowerRoman"/>
      <w:lvlText w:val="%9."/>
      <w:lvlJc w:val="right"/>
      <w:pPr>
        <w:ind w:left="6196" w:hanging="180"/>
      </w:pPr>
    </w:lvl>
  </w:abstractNum>
  <w:abstractNum w:abstractNumId="12" w15:restartNumberingAfterBreak="0">
    <w:nsid w:val="7A6D7357"/>
    <w:multiLevelType w:val="hybridMultilevel"/>
    <w:tmpl w:val="253E146E"/>
    <w:lvl w:ilvl="0" w:tplc="08090001">
      <w:start w:val="1"/>
      <w:numFmt w:val="bullet"/>
      <w:lvlText w:val=""/>
      <w:lvlJc w:val="left"/>
      <w:pPr>
        <w:ind w:left="436" w:hanging="360"/>
      </w:pPr>
      <w:rPr>
        <w:rFonts w:ascii="Symbol" w:hAnsi="Symbol"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13" w15:restartNumberingAfterBreak="0">
    <w:nsid w:val="7EA260A2"/>
    <w:multiLevelType w:val="hybridMultilevel"/>
    <w:tmpl w:val="CE30BEC4"/>
    <w:lvl w:ilvl="0" w:tplc="08090001">
      <w:start w:val="1"/>
      <w:numFmt w:val="bullet"/>
      <w:lvlText w:val=""/>
      <w:lvlJc w:val="left"/>
      <w:pPr>
        <w:ind w:left="436" w:hanging="360"/>
      </w:pPr>
      <w:rPr>
        <w:rFonts w:ascii="Symbol" w:hAnsi="Symbol"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num w:numId="1">
    <w:abstractNumId w:val="4"/>
  </w:num>
  <w:num w:numId="2">
    <w:abstractNumId w:val="7"/>
  </w:num>
  <w:num w:numId="3">
    <w:abstractNumId w:val="13"/>
  </w:num>
  <w:num w:numId="4">
    <w:abstractNumId w:val="1"/>
  </w:num>
  <w:num w:numId="5">
    <w:abstractNumId w:val="12"/>
  </w:num>
  <w:num w:numId="6">
    <w:abstractNumId w:val="8"/>
  </w:num>
  <w:num w:numId="7">
    <w:abstractNumId w:val="11"/>
  </w:num>
  <w:num w:numId="8">
    <w:abstractNumId w:val="5"/>
  </w:num>
  <w:num w:numId="9">
    <w:abstractNumId w:val="0"/>
  </w:num>
  <w:num w:numId="10">
    <w:abstractNumId w:val="10"/>
  </w:num>
  <w:num w:numId="11">
    <w:abstractNumId w:val="2"/>
  </w:num>
  <w:num w:numId="12">
    <w:abstractNumId w:val="3"/>
  </w:num>
  <w:num w:numId="13">
    <w:abstractNumId w:val="9"/>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997"/>
    <w:rsid w:val="000569E2"/>
    <w:rsid w:val="000A2AD5"/>
    <w:rsid w:val="00162DCF"/>
    <w:rsid w:val="00175921"/>
    <w:rsid w:val="001B617F"/>
    <w:rsid w:val="00263188"/>
    <w:rsid w:val="003752DE"/>
    <w:rsid w:val="003C7DB9"/>
    <w:rsid w:val="003D44A7"/>
    <w:rsid w:val="00454308"/>
    <w:rsid w:val="004854DD"/>
    <w:rsid w:val="004B3997"/>
    <w:rsid w:val="004D098C"/>
    <w:rsid w:val="005314F1"/>
    <w:rsid w:val="00556743"/>
    <w:rsid w:val="00594746"/>
    <w:rsid w:val="00616F93"/>
    <w:rsid w:val="00641609"/>
    <w:rsid w:val="006430BF"/>
    <w:rsid w:val="00684C33"/>
    <w:rsid w:val="006A42A4"/>
    <w:rsid w:val="00723896"/>
    <w:rsid w:val="00763698"/>
    <w:rsid w:val="008052A7"/>
    <w:rsid w:val="00850622"/>
    <w:rsid w:val="008C1DF0"/>
    <w:rsid w:val="00921ABA"/>
    <w:rsid w:val="00930DD0"/>
    <w:rsid w:val="0093304F"/>
    <w:rsid w:val="009427B8"/>
    <w:rsid w:val="00962069"/>
    <w:rsid w:val="00977D6C"/>
    <w:rsid w:val="00982B7F"/>
    <w:rsid w:val="009E648D"/>
    <w:rsid w:val="009F4606"/>
    <w:rsid w:val="00A43C53"/>
    <w:rsid w:val="00AB0F4C"/>
    <w:rsid w:val="00B05447"/>
    <w:rsid w:val="00B80290"/>
    <w:rsid w:val="00BB1BA1"/>
    <w:rsid w:val="00BD7328"/>
    <w:rsid w:val="00BF3973"/>
    <w:rsid w:val="00C41A42"/>
    <w:rsid w:val="00C62ECF"/>
    <w:rsid w:val="00C77224"/>
    <w:rsid w:val="00CA1B89"/>
    <w:rsid w:val="00CB1BC7"/>
    <w:rsid w:val="00CE4169"/>
    <w:rsid w:val="00E0599A"/>
    <w:rsid w:val="00E42F29"/>
    <w:rsid w:val="00E57BA3"/>
    <w:rsid w:val="00E81A90"/>
    <w:rsid w:val="00F04FE4"/>
    <w:rsid w:val="00FA0C09"/>
    <w:rsid w:val="00FB15D8"/>
    <w:rsid w:val="00FD68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65BD3"/>
  <w15:docId w15:val="{78B584C9-2217-428E-8955-E50F5EF8D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Cambria" w:eastAsia="Cambria" w:hAnsi="Cambria" w:cs="Cambria"/>
      <w:color w:val="366091"/>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Cambria" w:eastAsia="Cambria" w:hAnsi="Cambria" w:cs="Cambria"/>
      <w:color w:val="243F61"/>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1"/>
    <w:qFormat/>
    <w:rsid w:val="0071674D"/>
    <w:pPr>
      <w:ind w:left="720"/>
      <w:contextualSpacing/>
    </w:pPr>
  </w:style>
  <w:style w:type="paragraph" w:styleId="Header">
    <w:name w:val="header"/>
    <w:basedOn w:val="Normal"/>
    <w:link w:val="HeaderChar"/>
    <w:uiPriority w:val="99"/>
    <w:unhideWhenUsed/>
    <w:rsid w:val="007016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1624"/>
  </w:style>
  <w:style w:type="paragraph" w:styleId="Footer">
    <w:name w:val="footer"/>
    <w:basedOn w:val="Normal"/>
    <w:link w:val="FooterChar"/>
    <w:uiPriority w:val="99"/>
    <w:unhideWhenUsed/>
    <w:rsid w:val="007016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1624"/>
  </w:style>
  <w:style w:type="character" w:styleId="Hyperlink">
    <w:name w:val="Hyperlink"/>
    <w:basedOn w:val="DefaultParagraphFont"/>
    <w:uiPriority w:val="99"/>
    <w:unhideWhenUsed/>
    <w:rsid w:val="003F2CC8"/>
    <w:rPr>
      <w:color w:val="0000FF"/>
      <w:u w:val="single"/>
    </w:rPr>
  </w:style>
  <w:style w:type="character" w:customStyle="1" w:styleId="Heading1Char">
    <w:name w:val="Heading 1 Char"/>
    <w:basedOn w:val="DefaultParagraphFont"/>
    <w:link w:val="Heading1"/>
    <w:uiPriority w:val="9"/>
    <w:rsid w:val="00D005C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2B4B4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2B4B47"/>
    <w:rPr>
      <w:rFonts w:asciiTheme="majorHAnsi" w:eastAsiaTheme="majorEastAsia" w:hAnsiTheme="majorHAnsi" w:cstheme="majorBidi"/>
      <w:color w:val="243F60" w:themeColor="accent1" w:themeShade="7F"/>
      <w:sz w:val="24"/>
      <w:szCs w:val="24"/>
    </w:rPr>
  </w:style>
  <w:style w:type="paragraph" w:styleId="BodyText">
    <w:name w:val="Body Text"/>
    <w:basedOn w:val="Normal"/>
    <w:link w:val="BodyTextChar"/>
    <w:rsid w:val="001D1D55"/>
    <w:pPr>
      <w:spacing w:after="0" w:line="228" w:lineRule="auto"/>
      <w:ind w:firstLine="288"/>
      <w:jc w:val="both"/>
    </w:pPr>
    <w:rPr>
      <w:rFonts w:ascii="Times New Roman" w:eastAsia="SimSun" w:hAnsi="Times New Roman" w:cs="Times New Roman"/>
      <w:spacing w:val="-1"/>
      <w:sz w:val="20"/>
      <w:szCs w:val="20"/>
      <w:lang w:val="en-US"/>
    </w:rPr>
  </w:style>
  <w:style w:type="character" w:customStyle="1" w:styleId="BodyTextChar">
    <w:name w:val="Body Text Char"/>
    <w:basedOn w:val="DefaultParagraphFont"/>
    <w:link w:val="BodyText"/>
    <w:rsid w:val="001D1D55"/>
    <w:rPr>
      <w:rFonts w:ascii="Times New Roman" w:eastAsia="SimSun" w:hAnsi="Times New Roman" w:cs="Times New Roman"/>
      <w:spacing w:val="-1"/>
      <w:sz w:val="20"/>
      <w:szCs w:val="20"/>
      <w:lang w:val="en-US"/>
    </w:rPr>
  </w:style>
  <w:style w:type="paragraph" w:customStyle="1" w:styleId="Stylepapertitle14ptBold">
    <w:name w:val="Style paper title + 14 pt Bold"/>
    <w:basedOn w:val="Normal"/>
    <w:rsid w:val="001D1D55"/>
    <w:pPr>
      <w:spacing w:after="120" w:line="240" w:lineRule="auto"/>
      <w:jc w:val="center"/>
    </w:pPr>
    <w:rPr>
      <w:rFonts w:ascii="Times New Roman" w:eastAsia="MS Mincho" w:hAnsi="Times New Roman" w:cs="Times New Roman"/>
      <w:b/>
      <w:bCs/>
      <w:noProof/>
      <w:sz w:val="28"/>
      <w:szCs w:val="28"/>
      <w:lang w:val="en-US"/>
    </w:rPr>
  </w:style>
  <w:style w:type="paragraph" w:styleId="BalloonText">
    <w:name w:val="Balloon Text"/>
    <w:basedOn w:val="Normal"/>
    <w:link w:val="BalloonTextChar"/>
    <w:uiPriority w:val="99"/>
    <w:semiHidden/>
    <w:unhideWhenUsed/>
    <w:rsid w:val="001D1D5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1D55"/>
    <w:rPr>
      <w:rFonts w:ascii="Segoe UI" w:hAnsi="Segoe UI" w:cs="Segoe UI"/>
      <w:sz w:val="18"/>
      <w:szCs w:val="18"/>
    </w:rPr>
  </w:style>
  <w:style w:type="character" w:customStyle="1" w:styleId="dq">
    <w:name w:val="dq"/>
    <w:basedOn w:val="DefaultParagraphFont"/>
    <w:rsid w:val="001D1D55"/>
  </w:style>
  <w:style w:type="paragraph" w:styleId="NoSpacing">
    <w:name w:val="No Spacing"/>
    <w:uiPriority w:val="1"/>
    <w:qFormat/>
    <w:rsid w:val="00B951B3"/>
    <w:pPr>
      <w:spacing w:after="0" w:line="240" w:lineRule="auto"/>
    </w:pPr>
  </w:style>
  <w:style w:type="table" w:styleId="TableGrid">
    <w:name w:val="Table Grid"/>
    <w:basedOn w:val="TableNormal"/>
    <w:uiPriority w:val="59"/>
    <w:rsid w:val="003B01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C3991"/>
    <w:rPr>
      <w:color w:val="605E5C"/>
      <w:shd w:val="clear" w:color="auto" w:fill="E1DFDD"/>
    </w:rPr>
  </w:style>
  <w:style w:type="character" w:customStyle="1" w:styleId="UnresolvedMention2">
    <w:name w:val="Unresolved Mention2"/>
    <w:basedOn w:val="DefaultParagraphFont"/>
    <w:uiPriority w:val="99"/>
    <w:semiHidden/>
    <w:unhideWhenUsed/>
    <w:rsid w:val="00485735"/>
    <w:rPr>
      <w:color w:val="605E5C"/>
      <w:shd w:val="clear" w:color="auto" w:fill="E1DFDD"/>
    </w:rPr>
  </w:style>
  <w:style w:type="character" w:styleId="Strong">
    <w:name w:val="Strong"/>
    <w:basedOn w:val="DefaultParagraphFont"/>
    <w:uiPriority w:val="22"/>
    <w:qFormat/>
    <w:rsid w:val="005E25CB"/>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UnresolvedMention">
    <w:name w:val="Unresolved Mention"/>
    <w:basedOn w:val="DefaultParagraphFont"/>
    <w:uiPriority w:val="99"/>
    <w:semiHidden/>
    <w:unhideWhenUsed/>
    <w:rsid w:val="00CB1B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29611">
      <w:bodyDiv w:val="1"/>
      <w:marLeft w:val="0"/>
      <w:marRight w:val="0"/>
      <w:marTop w:val="0"/>
      <w:marBottom w:val="0"/>
      <w:divBdr>
        <w:top w:val="none" w:sz="0" w:space="0" w:color="auto"/>
        <w:left w:val="none" w:sz="0" w:space="0" w:color="auto"/>
        <w:bottom w:val="none" w:sz="0" w:space="0" w:color="auto"/>
        <w:right w:val="none" w:sz="0" w:space="0" w:color="auto"/>
      </w:divBdr>
      <w:divsChild>
        <w:div w:id="789864418">
          <w:marLeft w:val="0"/>
          <w:marRight w:val="0"/>
          <w:marTop w:val="0"/>
          <w:marBottom w:val="0"/>
          <w:divBdr>
            <w:top w:val="none" w:sz="0" w:space="0" w:color="auto"/>
            <w:left w:val="none" w:sz="0" w:space="0" w:color="auto"/>
            <w:bottom w:val="none" w:sz="0" w:space="0" w:color="auto"/>
            <w:right w:val="none" w:sz="0" w:space="0" w:color="auto"/>
          </w:divBdr>
          <w:divsChild>
            <w:div w:id="1409185555">
              <w:marLeft w:val="0"/>
              <w:marRight w:val="0"/>
              <w:marTop w:val="0"/>
              <w:marBottom w:val="0"/>
              <w:divBdr>
                <w:top w:val="single" w:sz="6" w:space="0" w:color="B8BCBE"/>
                <w:left w:val="single" w:sz="6" w:space="0" w:color="B8BCBE"/>
                <w:bottom w:val="single" w:sz="6" w:space="0" w:color="B8BCBE"/>
                <w:right w:val="single" w:sz="6" w:space="0" w:color="B8BCBE"/>
              </w:divBdr>
              <w:divsChild>
                <w:div w:id="1152454646">
                  <w:marLeft w:val="480"/>
                  <w:marRight w:val="480"/>
                  <w:marTop w:val="480"/>
                  <w:marBottom w:val="480"/>
                  <w:divBdr>
                    <w:top w:val="none" w:sz="0" w:space="0" w:color="auto"/>
                    <w:left w:val="none" w:sz="0" w:space="0" w:color="auto"/>
                    <w:bottom w:val="none" w:sz="0" w:space="0" w:color="auto"/>
                    <w:right w:val="none" w:sz="0" w:space="0" w:color="auto"/>
                  </w:divBdr>
                  <w:divsChild>
                    <w:div w:id="163389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46007">
      <w:bodyDiv w:val="1"/>
      <w:marLeft w:val="0"/>
      <w:marRight w:val="0"/>
      <w:marTop w:val="0"/>
      <w:marBottom w:val="0"/>
      <w:divBdr>
        <w:top w:val="none" w:sz="0" w:space="0" w:color="auto"/>
        <w:left w:val="none" w:sz="0" w:space="0" w:color="auto"/>
        <w:bottom w:val="none" w:sz="0" w:space="0" w:color="auto"/>
        <w:right w:val="none" w:sz="0" w:space="0" w:color="auto"/>
      </w:divBdr>
    </w:div>
    <w:div w:id="114639796">
      <w:bodyDiv w:val="1"/>
      <w:marLeft w:val="0"/>
      <w:marRight w:val="0"/>
      <w:marTop w:val="0"/>
      <w:marBottom w:val="0"/>
      <w:divBdr>
        <w:top w:val="none" w:sz="0" w:space="0" w:color="auto"/>
        <w:left w:val="none" w:sz="0" w:space="0" w:color="auto"/>
        <w:bottom w:val="none" w:sz="0" w:space="0" w:color="auto"/>
        <w:right w:val="none" w:sz="0" w:space="0" w:color="auto"/>
      </w:divBdr>
    </w:div>
    <w:div w:id="400449872">
      <w:bodyDiv w:val="1"/>
      <w:marLeft w:val="0"/>
      <w:marRight w:val="0"/>
      <w:marTop w:val="0"/>
      <w:marBottom w:val="0"/>
      <w:divBdr>
        <w:top w:val="none" w:sz="0" w:space="0" w:color="auto"/>
        <w:left w:val="none" w:sz="0" w:space="0" w:color="auto"/>
        <w:bottom w:val="none" w:sz="0" w:space="0" w:color="auto"/>
        <w:right w:val="none" w:sz="0" w:space="0" w:color="auto"/>
      </w:divBdr>
    </w:div>
    <w:div w:id="690961202">
      <w:bodyDiv w:val="1"/>
      <w:marLeft w:val="0"/>
      <w:marRight w:val="0"/>
      <w:marTop w:val="0"/>
      <w:marBottom w:val="0"/>
      <w:divBdr>
        <w:top w:val="none" w:sz="0" w:space="0" w:color="auto"/>
        <w:left w:val="none" w:sz="0" w:space="0" w:color="auto"/>
        <w:bottom w:val="none" w:sz="0" w:space="0" w:color="auto"/>
        <w:right w:val="none" w:sz="0" w:space="0" w:color="auto"/>
      </w:divBdr>
      <w:divsChild>
        <w:div w:id="432281926">
          <w:marLeft w:val="0"/>
          <w:marRight w:val="0"/>
          <w:marTop w:val="0"/>
          <w:marBottom w:val="0"/>
          <w:divBdr>
            <w:top w:val="none" w:sz="0" w:space="0" w:color="auto"/>
            <w:left w:val="none" w:sz="0" w:space="0" w:color="auto"/>
            <w:bottom w:val="none" w:sz="0" w:space="0" w:color="auto"/>
            <w:right w:val="none" w:sz="0" w:space="0" w:color="auto"/>
          </w:divBdr>
          <w:divsChild>
            <w:div w:id="2014987533">
              <w:marLeft w:val="0"/>
              <w:marRight w:val="0"/>
              <w:marTop w:val="0"/>
              <w:marBottom w:val="0"/>
              <w:divBdr>
                <w:top w:val="single" w:sz="6" w:space="0" w:color="B8BCBE"/>
                <w:left w:val="single" w:sz="6" w:space="0" w:color="B8BCBE"/>
                <w:bottom w:val="single" w:sz="6" w:space="0" w:color="B8BCBE"/>
                <w:right w:val="single" w:sz="6" w:space="0" w:color="B8BCBE"/>
              </w:divBdr>
              <w:divsChild>
                <w:div w:id="2082410333">
                  <w:marLeft w:val="480"/>
                  <w:marRight w:val="480"/>
                  <w:marTop w:val="480"/>
                  <w:marBottom w:val="480"/>
                  <w:divBdr>
                    <w:top w:val="none" w:sz="0" w:space="0" w:color="auto"/>
                    <w:left w:val="none" w:sz="0" w:space="0" w:color="auto"/>
                    <w:bottom w:val="none" w:sz="0" w:space="0" w:color="auto"/>
                    <w:right w:val="none" w:sz="0" w:space="0" w:color="auto"/>
                  </w:divBdr>
                  <w:divsChild>
                    <w:div w:id="153750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920726">
      <w:bodyDiv w:val="1"/>
      <w:marLeft w:val="0"/>
      <w:marRight w:val="0"/>
      <w:marTop w:val="0"/>
      <w:marBottom w:val="0"/>
      <w:divBdr>
        <w:top w:val="none" w:sz="0" w:space="0" w:color="auto"/>
        <w:left w:val="none" w:sz="0" w:space="0" w:color="auto"/>
        <w:bottom w:val="none" w:sz="0" w:space="0" w:color="auto"/>
        <w:right w:val="none" w:sz="0" w:space="0" w:color="auto"/>
      </w:divBdr>
      <w:divsChild>
        <w:div w:id="1332178032">
          <w:marLeft w:val="0"/>
          <w:marRight w:val="0"/>
          <w:marTop w:val="0"/>
          <w:marBottom w:val="0"/>
          <w:divBdr>
            <w:top w:val="none" w:sz="0" w:space="0" w:color="auto"/>
            <w:left w:val="none" w:sz="0" w:space="0" w:color="auto"/>
            <w:bottom w:val="none" w:sz="0" w:space="0" w:color="auto"/>
            <w:right w:val="none" w:sz="0" w:space="0" w:color="auto"/>
          </w:divBdr>
          <w:divsChild>
            <w:div w:id="869686874">
              <w:marLeft w:val="0"/>
              <w:marRight w:val="0"/>
              <w:marTop w:val="0"/>
              <w:marBottom w:val="0"/>
              <w:divBdr>
                <w:top w:val="single" w:sz="6" w:space="0" w:color="B8BCBE"/>
                <w:left w:val="single" w:sz="6" w:space="0" w:color="B8BCBE"/>
                <w:bottom w:val="single" w:sz="6" w:space="0" w:color="B8BCBE"/>
                <w:right w:val="single" w:sz="6" w:space="0" w:color="B8BCBE"/>
              </w:divBdr>
              <w:divsChild>
                <w:div w:id="1712068738">
                  <w:marLeft w:val="480"/>
                  <w:marRight w:val="480"/>
                  <w:marTop w:val="480"/>
                  <w:marBottom w:val="480"/>
                  <w:divBdr>
                    <w:top w:val="none" w:sz="0" w:space="0" w:color="auto"/>
                    <w:left w:val="none" w:sz="0" w:space="0" w:color="auto"/>
                    <w:bottom w:val="none" w:sz="0" w:space="0" w:color="auto"/>
                    <w:right w:val="none" w:sz="0" w:space="0" w:color="auto"/>
                  </w:divBdr>
                  <w:divsChild>
                    <w:div w:id="159744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503127">
      <w:bodyDiv w:val="1"/>
      <w:marLeft w:val="0"/>
      <w:marRight w:val="0"/>
      <w:marTop w:val="0"/>
      <w:marBottom w:val="0"/>
      <w:divBdr>
        <w:top w:val="none" w:sz="0" w:space="0" w:color="auto"/>
        <w:left w:val="none" w:sz="0" w:space="0" w:color="auto"/>
        <w:bottom w:val="none" w:sz="0" w:space="0" w:color="auto"/>
        <w:right w:val="none" w:sz="0" w:space="0" w:color="auto"/>
      </w:divBdr>
    </w:div>
    <w:div w:id="1034581424">
      <w:bodyDiv w:val="1"/>
      <w:marLeft w:val="0"/>
      <w:marRight w:val="0"/>
      <w:marTop w:val="0"/>
      <w:marBottom w:val="0"/>
      <w:divBdr>
        <w:top w:val="none" w:sz="0" w:space="0" w:color="auto"/>
        <w:left w:val="none" w:sz="0" w:space="0" w:color="auto"/>
        <w:bottom w:val="none" w:sz="0" w:space="0" w:color="auto"/>
        <w:right w:val="none" w:sz="0" w:space="0" w:color="auto"/>
      </w:divBdr>
      <w:divsChild>
        <w:div w:id="774399716">
          <w:marLeft w:val="0"/>
          <w:marRight w:val="0"/>
          <w:marTop w:val="0"/>
          <w:marBottom w:val="0"/>
          <w:divBdr>
            <w:top w:val="none" w:sz="0" w:space="0" w:color="auto"/>
            <w:left w:val="none" w:sz="0" w:space="0" w:color="auto"/>
            <w:bottom w:val="none" w:sz="0" w:space="0" w:color="auto"/>
            <w:right w:val="none" w:sz="0" w:space="0" w:color="auto"/>
          </w:divBdr>
        </w:div>
      </w:divsChild>
    </w:div>
    <w:div w:id="1075712870">
      <w:bodyDiv w:val="1"/>
      <w:marLeft w:val="0"/>
      <w:marRight w:val="0"/>
      <w:marTop w:val="0"/>
      <w:marBottom w:val="0"/>
      <w:divBdr>
        <w:top w:val="none" w:sz="0" w:space="0" w:color="auto"/>
        <w:left w:val="none" w:sz="0" w:space="0" w:color="auto"/>
        <w:bottom w:val="none" w:sz="0" w:space="0" w:color="auto"/>
        <w:right w:val="none" w:sz="0" w:space="0" w:color="auto"/>
      </w:divBdr>
      <w:divsChild>
        <w:div w:id="470833547">
          <w:marLeft w:val="0"/>
          <w:marRight w:val="0"/>
          <w:marTop w:val="0"/>
          <w:marBottom w:val="0"/>
          <w:divBdr>
            <w:top w:val="none" w:sz="0" w:space="0" w:color="auto"/>
            <w:left w:val="none" w:sz="0" w:space="0" w:color="auto"/>
            <w:bottom w:val="none" w:sz="0" w:space="0" w:color="auto"/>
            <w:right w:val="none" w:sz="0" w:space="0" w:color="auto"/>
          </w:divBdr>
        </w:div>
      </w:divsChild>
    </w:div>
    <w:div w:id="1168715753">
      <w:bodyDiv w:val="1"/>
      <w:marLeft w:val="0"/>
      <w:marRight w:val="0"/>
      <w:marTop w:val="0"/>
      <w:marBottom w:val="0"/>
      <w:divBdr>
        <w:top w:val="none" w:sz="0" w:space="0" w:color="auto"/>
        <w:left w:val="none" w:sz="0" w:space="0" w:color="auto"/>
        <w:bottom w:val="none" w:sz="0" w:space="0" w:color="auto"/>
        <w:right w:val="none" w:sz="0" w:space="0" w:color="auto"/>
      </w:divBdr>
    </w:div>
    <w:div w:id="1201278974">
      <w:bodyDiv w:val="1"/>
      <w:marLeft w:val="0"/>
      <w:marRight w:val="0"/>
      <w:marTop w:val="0"/>
      <w:marBottom w:val="0"/>
      <w:divBdr>
        <w:top w:val="none" w:sz="0" w:space="0" w:color="auto"/>
        <w:left w:val="none" w:sz="0" w:space="0" w:color="auto"/>
        <w:bottom w:val="none" w:sz="0" w:space="0" w:color="auto"/>
        <w:right w:val="none" w:sz="0" w:space="0" w:color="auto"/>
      </w:divBdr>
    </w:div>
    <w:div w:id="1225871402">
      <w:bodyDiv w:val="1"/>
      <w:marLeft w:val="0"/>
      <w:marRight w:val="0"/>
      <w:marTop w:val="0"/>
      <w:marBottom w:val="0"/>
      <w:divBdr>
        <w:top w:val="none" w:sz="0" w:space="0" w:color="auto"/>
        <w:left w:val="none" w:sz="0" w:space="0" w:color="auto"/>
        <w:bottom w:val="none" w:sz="0" w:space="0" w:color="auto"/>
        <w:right w:val="none" w:sz="0" w:space="0" w:color="auto"/>
      </w:divBdr>
    </w:div>
    <w:div w:id="1231962972">
      <w:bodyDiv w:val="1"/>
      <w:marLeft w:val="0"/>
      <w:marRight w:val="0"/>
      <w:marTop w:val="0"/>
      <w:marBottom w:val="0"/>
      <w:divBdr>
        <w:top w:val="none" w:sz="0" w:space="0" w:color="auto"/>
        <w:left w:val="none" w:sz="0" w:space="0" w:color="auto"/>
        <w:bottom w:val="none" w:sz="0" w:space="0" w:color="auto"/>
        <w:right w:val="none" w:sz="0" w:space="0" w:color="auto"/>
      </w:divBdr>
    </w:div>
    <w:div w:id="1277559907">
      <w:bodyDiv w:val="1"/>
      <w:marLeft w:val="0"/>
      <w:marRight w:val="0"/>
      <w:marTop w:val="0"/>
      <w:marBottom w:val="0"/>
      <w:divBdr>
        <w:top w:val="none" w:sz="0" w:space="0" w:color="auto"/>
        <w:left w:val="none" w:sz="0" w:space="0" w:color="auto"/>
        <w:bottom w:val="none" w:sz="0" w:space="0" w:color="auto"/>
        <w:right w:val="none" w:sz="0" w:space="0" w:color="auto"/>
      </w:divBdr>
    </w:div>
    <w:div w:id="1296788098">
      <w:bodyDiv w:val="1"/>
      <w:marLeft w:val="0"/>
      <w:marRight w:val="0"/>
      <w:marTop w:val="0"/>
      <w:marBottom w:val="0"/>
      <w:divBdr>
        <w:top w:val="none" w:sz="0" w:space="0" w:color="auto"/>
        <w:left w:val="none" w:sz="0" w:space="0" w:color="auto"/>
        <w:bottom w:val="none" w:sz="0" w:space="0" w:color="auto"/>
        <w:right w:val="none" w:sz="0" w:space="0" w:color="auto"/>
      </w:divBdr>
    </w:div>
    <w:div w:id="1401319609">
      <w:bodyDiv w:val="1"/>
      <w:marLeft w:val="0"/>
      <w:marRight w:val="0"/>
      <w:marTop w:val="0"/>
      <w:marBottom w:val="0"/>
      <w:divBdr>
        <w:top w:val="none" w:sz="0" w:space="0" w:color="auto"/>
        <w:left w:val="none" w:sz="0" w:space="0" w:color="auto"/>
        <w:bottom w:val="none" w:sz="0" w:space="0" w:color="auto"/>
        <w:right w:val="none" w:sz="0" w:space="0" w:color="auto"/>
      </w:divBdr>
    </w:div>
    <w:div w:id="1564216721">
      <w:bodyDiv w:val="1"/>
      <w:marLeft w:val="0"/>
      <w:marRight w:val="0"/>
      <w:marTop w:val="0"/>
      <w:marBottom w:val="0"/>
      <w:divBdr>
        <w:top w:val="none" w:sz="0" w:space="0" w:color="auto"/>
        <w:left w:val="none" w:sz="0" w:space="0" w:color="auto"/>
        <w:bottom w:val="none" w:sz="0" w:space="0" w:color="auto"/>
        <w:right w:val="none" w:sz="0" w:space="0" w:color="auto"/>
      </w:divBdr>
    </w:div>
    <w:div w:id="1656645158">
      <w:bodyDiv w:val="1"/>
      <w:marLeft w:val="0"/>
      <w:marRight w:val="0"/>
      <w:marTop w:val="0"/>
      <w:marBottom w:val="0"/>
      <w:divBdr>
        <w:top w:val="none" w:sz="0" w:space="0" w:color="auto"/>
        <w:left w:val="none" w:sz="0" w:space="0" w:color="auto"/>
        <w:bottom w:val="none" w:sz="0" w:space="0" w:color="auto"/>
        <w:right w:val="none" w:sz="0" w:space="0" w:color="auto"/>
      </w:divBdr>
    </w:div>
    <w:div w:id="1719738127">
      <w:bodyDiv w:val="1"/>
      <w:marLeft w:val="0"/>
      <w:marRight w:val="0"/>
      <w:marTop w:val="0"/>
      <w:marBottom w:val="0"/>
      <w:divBdr>
        <w:top w:val="none" w:sz="0" w:space="0" w:color="auto"/>
        <w:left w:val="none" w:sz="0" w:space="0" w:color="auto"/>
        <w:bottom w:val="none" w:sz="0" w:space="0" w:color="auto"/>
        <w:right w:val="none" w:sz="0" w:space="0" w:color="auto"/>
      </w:divBdr>
    </w:div>
    <w:div w:id="18690301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clanthology.org/N19-1423/" TargetMode="External"/><Relationship Id="rId13" Type="http://schemas.openxmlformats.org/officeDocument/2006/relationships/hyperlink" Target="http://arxiv.org/abs/2203.02155"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ijisae.org/index.php/IJISAE/article/view/7948" TargetMode="External"/><Relationship Id="rId12" Type="http://schemas.openxmlformats.org/officeDocument/2006/relationships/hyperlink" Target="https://github.com/SohamtheCodesmith/fine-tuning" TargetMode="External"/><Relationship Id="rId17" Type="http://schemas.openxmlformats.org/officeDocument/2006/relationships/hyperlink" Target="http://arxiv.org/abs/2210.11416" TargetMode="External"/><Relationship Id="rId2" Type="http://schemas.openxmlformats.org/officeDocument/2006/relationships/numbering" Target="numbering.xml"/><Relationship Id="rId16" Type="http://schemas.openxmlformats.org/officeDocument/2006/relationships/hyperlink" Target="https://github.com/huggingface/peft" TargetMode="External"/><Relationship Id="rId1" Type="http://schemas.openxmlformats.org/officeDocument/2006/relationships/customXml" Target="../customXml/item1.xml"/><Relationship Id="rId6" Type="http://schemas.openxmlformats.org/officeDocument/2006/relationships/hyperlink" Target="mailto:sohambanerjee2k@gmail.com" TargetMode="External"/><Relationship Id="rId11" Type="http://schemas.openxmlformats.org/officeDocument/2006/relationships/hyperlink" Target="https://doi.org/10.3390/math11204317" TargetMode="External"/><Relationship Id="rId5" Type="http://schemas.openxmlformats.org/officeDocument/2006/relationships/webSettings" Target="webSettings.xml"/><Relationship Id="rId15" Type="http://schemas.openxmlformats.org/officeDocument/2006/relationships/hyperlink" Target="https://www.aclweb.org/anthology/2020.emnlp-demos.6" TargetMode="External"/><Relationship Id="rId10" Type="http://schemas.openxmlformats.org/officeDocument/2006/relationships/hyperlink" Target="https://doi.org/10.1038/s42256-023-00626-4"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dx.doi.org/10.2139/ssrn.5206920" TargetMode="External"/><Relationship Id="rId14" Type="http://schemas.openxmlformats.org/officeDocument/2006/relationships/hyperlink" Target="http://arxiv.org/abs/1912.0170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9PW2htYBtkeIn7pL+zZEKCEdDA==">CgMxLjAyDmgua3J6dTdzN24zeDRtMg5oLnMwN2IzMWh6NDJjZDgAciExOEJCclRaVlBxUEVxX1I4d0FCeUtEWHRnTGthZGgtd1Y=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9</Pages>
  <Words>4241</Words>
  <Characters>24175</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Merchandise India</dc:creator>
  <cp:lastModifiedBy>Jasper J. Tesla</cp:lastModifiedBy>
  <cp:revision>38</cp:revision>
  <dcterms:created xsi:type="dcterms:W3CDTF">2026-03-10T11:57:00Z</dcterms:created>
  <dcterms:modified xsi:type="dcterms:W3CDTF">2026-04-09T12:25:00Z</dcterms:modified>
</cp:coreProperties>
</file>