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155"/>
        <w:gridCol w:w="2310"/>
        <w:gridCol w:w="3577"/>
        <w:gridCol w:w="2308"/>
      </w:tblGrid>
      <w:tr w:rsidR="008A4CD2" w:rsidRPr="00221896" w14:paraId="00260490" w14:textId="77777777" w:rsidTr="00696F0A">
        <w:tc>
          <w:tcPr>
            <w:tcW w:w="1155" w:type="dxa"/>
          </w:tcPr>
          <w:p w14:paraId="03B7EBE7" w14:textId="7012DDFD" w:rsidR="008A4CD2" w:rsidRPr="00221896" w:rsidRDefault="008A4CD2" w:rsidP="00500125">
            <w:pPr>
              <w:jc w:val="center"/>
              <w:rPr>
                <w:rFonts w:ascii="Arial Black" w:hAnsi="Arial Black"/>
                <w:b/>
                <w:bCs/>
              </w:rPr>
            </w:pPr>
            <w:r w:rsidRPr="00221896">
              <w:rPr>
                <w:rFonts w:ascii="Arial Black" w:hAnsi="Arial Black"/>
                <w:b/>
                <w:bCs/>
              </w:rPr>
              <w:t>SERIAL NO.</w:t>
            </w:r>
          </w:p>
        </w:tc>
        <w:tc>
          <w:tcPr>
            <w:tcW w:w="2310" w:type="dxa"/>
          </w:tcPr>
          <w:p w14:paraId="41E1B005" w14:textId="27F8CC4F" w:rsidR="008A4CD2" w:rsidRPr="00221896" w:rsidRDefault="008A4CD2" w:rsidP="00500125">
            <w:pPr>
              <w:jc w:val="center"/>
              <w:rPr>
                <w:rFonts w:ascii="Arial Black" w:hAnsi="Arial Black"/>
                <w:b/>
                <w:bCs/>
              </w:rPr>
            </w:pPr>
            <w:r w:rsidRPr="00221896">
              <w:rPr>
                <w:rFonts w:ascii="Arial Black" w:hAnsi="Arial Black"/>
                <w:b/>
                <w:bCs/>
              </w:rPr>
              <w:t>PLANT NAME</w:t>
            </w:r>
          </w:p>
        </w:tc>
        <w:tc>
          <w:tcPr>
            <w:tcW w:w="3577" w:type="dxa"/>
          </w:tcPr>
          <w:p w14:paraId="0A2A8503" w14:textId="1E421849" w:rsidR="008A4CD2" w:rsidRPr="00221896" w:rsidRDefault="008A4CD2" w:rsidP="00500125">
            <w:pPr>
              <w:jc w:val="center"/>
              <w:rPr>
                <w:rFonts w:ascii="Arial Black" w:hAnsi="Arial Black"/>
                <w:b/>
                <w:bCs/>
              </w:rPr>
            </w:pPr>
            <w:r w:rsidRPr="00221896">
              <w:rPr>
                <w:rFonts w:ascii="Arial Black" w:hAnsi="Arial Black"/>
                <w:b/>
                <w:bCs/>
              </w:rPr>
              <w:t>CHEMICAL NAME</w:t>
            </w:r>
          </w:p>
        </w:tc>
        <w:tc>
          <w:tcPr>
            <w:tcW w:w="2308" w:type="dxa"/>
          </w:tcPr>
          <w:p w14:paraId="1C3D8BB9" w14:textId="3C39C48D" w:rsidR="008A4CD2" w:rsidRPr="00221896" w:rsidRDefault="008A4CD2" w:rsidP="00500125">
            <w:pPr>
              <w:jc w:val="center"/>
              <w:rPr>
                <w:rFonts w:ascii="Arial Black" w:hAnsi="Arial Black"/>
                <w:b/>
                <w:bCs/>
              </w:rPr>
            </w:pPr>
            <w:r w:rsidRPr="00221896">
              <w:rPr>
                <w:rFonts w:ascii="Arial Black" w:hAnsi="Arial Black"/>
                <w:b/>
                <w:bCs/>
              </w:rPr>
              <w:t>PUBCHEM CID</w:t>
            </w:r>
          </w:p>
        </w:tc>
      </w:tr>
      <w:tr w:rsidR="001740F8" w:rsidRPr="00221896" w14:paraId="12EBD9F7" w14:textId="77777777" w:rsidTr="00696F0A">
        <w:trPr>
          <w:trHeight w:val="378"/>
        </w:trPr>
        <w:tc>
          <w:tcPr>
            <w:tcW w:w="1155" w:type="dxa"/>
            <w:vMerge w:val="restart"/>
          </w:tcPr>
          <w:p w14:paraId="4D89BF4F" w14:textId="13513DF6" w:rsidR="001740F8" w:rsidRPr="00221896" w:rsidRDefault="00D101AB" w:rsidP="00D101AB">
            <w:r>
              <w:t xml:space="preserve">        01</w:t>
            </w:r>
          </w:p>
        </w:tc>
        <w:tc>
          <w:tcPr>
            <w:tcW w:w="2310" w:type="dxa"/>
            <w:vMerge w:val="restart"/>
          </w:tcPr>
          <w:p w14:paraId="387D1FFB" w14:textId="3B5D4923" w:rsidR="001740F8" w:rsidRPr="00221896" w:rsidRDefault="001740F8" w:rsidP="00500125">
            <w:pPr>
              <w:jc w:val="center"/>
              <w:rPr>
                <w:i/>
                <w:iCs/>
              </w:rPr>
            </w:pPr>
            <w:r w:rsidRPr="00221896">
              <w:rPr>
                <w:i/>
                <w:iCs/>
              </w:rPr>
              <w:t xml:space="preserve">Lycopodium japonicum </w:t>
            </w:r>
            <w:proofErr w:type="spellStart"/>
            <w:r w:rsidRPr="00221896">
              <w:t>Thunb</w:t>
            </w:r>
            <w:proofErr w:type="spellEnd"/>
            <w:r w:rsidRPr="00221896">
              <w:t>. ex Murray</w:t>
            </w:r>
          </w:p>
        </w:tc>
        <w:tc>
          <w:tcPr>
            <w:tcW w:w="3577" w:type="dxa"/>
          </w:tcPr>
          <w:p w14:paraId="381A76F7" w14:textId="77777777" w:rsidR="001740F8" w:rsidRPr="00221896" w:rsidRDefault="001740F8" w:rsidP="00500125">
            <w:pPr>
              <w:jc w:val="center"/>
              <w:rPr>
                <w:rFonts w:cstheme="minorHAnsi"/>
                <w:shd w:val="clear" w:color="auto" w:fill="FFFFFF"/>
              </w:rPr>
            </w:pPr>
            <w:r w:rsidRPr="00221896">
              <w:rPr>
                <w:rFonts w:cstheme="minorHAnsi"/>
                <w:shd w:val="clear" w:color="auto" w:fill="FFFFFF"/>
              </w:rPr>
              <w:t>Lycopodine</w:t>
            </w:r>
            <w:r w:rsidR="009A7FD9" w:rsidRPr="00221896">
              <w:rPr>
                <w:rFonts w:cstheme="minorHAnsi"/>
                <w:shd w:val="clear" w:color="auto" w:fill="FFFFFF"/>
              </w:rPr>
              <w:fldChar w:fldCharType="begin" w:fldLock="1"/>
            </w:r>
            <w:r w:rsidR="001A6340" w:rsidRPr="00221896">
              <w:rPr>
                <w:rFonts w:cstheme="minorHAnsi"/>
                <w:shd w:val="clear" w:color="auto" w:fill="FFFFFF"/>
              </w:rPr>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9A7FD9" w:rsidRPr="00221896">
              <w:rPr>
                <w:rFonts w:cstheme="minorHAnsi"/>
                <w:shd w:val="clear" w:color="auto" w:fill="FFFFFF"/>
              </w:rPr>
              <w:fldChar w:fldCharType="separate"/>
            </w:r>
            <w:r w:rsidR="001A6340" w:rsidRPr="00221896">
              <w:rPr>
                <w:rFonts w:cstheme="minorHAnsi"/>
                <w:noProof/>
                <w:shd w:val="clear" w:color="auto" w:fill="FFFFFF"/>
                <w:vertAlign w:val="superscript"/>
              </w:rPr>
              <w:t>1</w:t>
            </w:r>
            <w:r w:rsidR="009A7FD9" w:rsidRPr="00221896">
              <w:rPr>
                <w:rFonts w:cstheme="minorHAnsi"/>
                <w:shd w:val="clear" w:color="auto" w:fill="FFFFFF"/>
              </w:rPr>
              <w:fldChar w:fldCharType="end"/>
            </w:r>
          </w:p>
          <w:p w14:paraId="33409FB9" w14:textId="7B0CE0D6" w:rsidR="000C4C13" w:rsidRPr="00221896" w:rsidRDefault="000C4C13" w:rsidP="00500125">
            <w:pPr>
              <w:jc w:val="center"/>
              <w:rPr>
                <w:rFonts w:cstheme="minorHAnsi"/>
              </w:rPr>
            </w:pPr>
          </w:p>
        </w:tc>
        <w:tc>
          <w:tcPr>
            <w:tcW w:w="2308" w:type="dxa"/>
          </w:tcPr>
          <w:p w14:paraId="513C573F" w14:textId="078D3A5E" w:rsidR="001740F8" w:rsidRPr="00221896" w:rsidRDefault="001740F8" w:rsidP="00500125">
            <w:pPr>
              <w:jc w:val="center"/>
            </w:pPr>
            <w:r w:rsidRPr="00221896">
              <w:rPr>
                <w:rFonts w:cs="Segoe UI"/>
                <w:shd w:val="clear" w:color="auto" w:fill="FFFFFF"/>
              </w:rPr>
              <w:t>5462445</w:t>
            </w:r>
          </w:p>
        </w:tc>
      </w:tr>
      <w:tr w:rsidR="001740F8" w:rsidRPr="00221896" w14:paraId="1364C0D1" w14:textId="77777777" w:rsidTr="00696F0A">
        <w:trPr>
          <w:trHeight w:val="378"/>
        </w:trPr>
        <w:tc>
          <w:tcPr>
            <w:tcW w:w="1155" w:type="dxa"/>
            <w:vMerge/>
          </w:tcPr>
          <w:p w14:paraId="6A028478" w14:textId="77777777" w:rsidR="001740F8" w:rsidRPr="00221896" w:rsidRDefault="001740F8" w:rsidP="00500125">
            <w:pPr>
              <w:jc w:val="center"/>
            </w:pPr>
          </w:p>
        </w:tc>
        <w:tc>
          <w:tcPr>
            <w:tcW w:w="2310" w:type="dxa"/>
            <w:vMerge/>
          </w:tcPr>
          <w:p w14:paraId="7DA0E05B" w14:textId="77777777" w:rsidR="001740F8" w:rsidRPr="00221896" w:rsidRDefault="001740F8" w:rsidP="00500125">
            <w:pPr>
              <w:jc w:val="center"/>
              <w:rPr>
                <w:i/>
                <w:iCs/>
              </w:rPr>
            </w:pPr>
          </w:p>
        </w:tc>
        <w:tc>
          <w:tcPr>
            <w:tcW w:w="3577" w:type="dxa"/>
          </w:tcPr>
          <w:p w14:paraId="02B9244D" w14:textId="77777777" w:rsidR="001740F8" w:rsidRPr="00221896" w:rsidRDefault="001740F8" w:rsidP="00500125">
            <w:pPr>
              <w:jc w:val="center"/>
            </w:pPr>
            <w:r w:rsidRPr="00221896">
              <w:t>Lycodoline</w:t>
            </w:r>
            <w:r w:rsidR="001A6340" w:rsidRPr="00221896">
              <w:fldChar w:fldCharType="begin" w:fldLock="1"/>
            </w:r>
            <w:r w:rsidR="001A6340" w:rsidRPr="00221896">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fldChar w:fldCharType="separate"/>
            </w:r>
            <w:r w:rsidR="001A6340" w:rsidRPr="00221896">
              <w:rPr>
                <w:noProof/>
                <w:vertAlign w:val="superscript"/>
              </w:rPr>
              <w:t>1</w:t>
            </w:r>
            <w:r w:rsidR="001A6340" w:rsidRPr="00221896">
              <w:fldChar w:fldCharType="end"/>
            </w:r>
          </w:p>
          <w:p w14:paraId="1FCC116D" w14:textId="6A52BA12" w:rsidR="000C4C13" w:rsidRPr="00221896" w:rsidRDefault="000C4C13" w:rsidP="00500125">
            <w:pPr>
              <w:jc w:val="center"/>
            </w:pPr>
          </w:p>
        </w:tc>
        <w:tc>
          <w:tcPr>
            <w:tcW w:w="2308" w:type="dxa"/>
          </w:tcPr>
          <w:p w14:paraId="72C53A91" w14:textId="6169762B" w:rsidR="001740F8" w:rsidRPr="00221896" w:rsidRDefault="001740F8" w:rsidP="00500125">
            <w:pPr>
              <w:jc w:val="center"/>
            </w:pPr>
            <w:r w:rsidRPr="00221896">
              <w:rPr>
                <w:rFonts w:cs="Segoe UI"/>
                <w:shd w:val="clear" w:color="auto" w:fill="FFFFFF"/>
              </w:rPr>
              <w:t>12312555</w:t>
            </w:r>
          </w:p>
        </w:tc>
      </w:tr>
      <w:tr w:rsidR="001740F8" w:rsidRPr="00221896" w14:paraId="3F02781B" w14:textId="77777777" w:rsidTr="00696F0A">
        <w:trPr>
          <w:trHeight w:val="378"/>
        </w:trPr>
        <w:tc>
          <w:tcPr>
            <w:tcW w:w="1155" w:type="dxa"/>
            <w:vMerge/>
          </w:tcPr>
          <w:p w14:paraId="1B45DA62" w14:textId="77777777" w:rsidR="001740F8" w:rsidRPr="00221896" w:rsidRDefault="001740F8" w:rsidP="00500125">
            <w:pPr>
              <w:jc w:val="center"/>
            </w:pPr>
          </w:p>
        </w:tc>
        <w:tc>
          <w:tcPr>
            <w:tcW w:w="2310" w:type="dxa"/>
            <w:vMerge/>
          </w:tcPr>
          <w:p w14:paraId="61D7ADE0" w14:textId="77777777" w:rsidR="001740F8" w:rsidRPr="00221896" w:rsidRDefault="001740F8" w:rsidP="00500125">
            <w:pPr>
              <w:jc w:val="center"/>
              <w:rPr>
                <w:i/>
                <w:iCs/>
              </w:rPr>
            </w:pPr>
          </w:p>
        </w:tc>
        <w:tc>
          <w:tcPr>
            <w:tcW w:w="3577" w:type="dxa"/>
          </w:tcPr>
          <w:p w14:paraId="3BB4B166" w14:textId="77777777" w:rsidR="001740F8" w:rsidRPr="00221896" w:rsidRDefault="001740F8" w:rsidP="00500125">
            <w:pPr>
              <w:jc w:val="center"/>
            </w:pPr>
            <w:r w:rsidRPr="00221896">
              <w:t>Clavolonine</w:t>
            </w:r>
            <w:r w:rsidR="001A6340" w:rsidRPr="00221896">
              <w:fldChar w:fldCharType="begin" w:fldLock="1"/>
            </w:r>
            <w:r w:rsidR="001A6340" w:rsidRPr="00221896">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fldChar w:fldCharType="separate"/>
            </w:r>
            <w:r w:rsidR="001A6340" w:rsidRPr="00221896">
              <w:rPr>
                <w:noProof/>
                <w:vertAlign w:val="superscript"/>
              </w:rPr>
              <w:t>1</w:t>
            </w:r>
            <w:r w:rsidR="001A6340" w:rsidRPr="00221896">
              <w:fldChar w:fldCharType="end"/>
            </w:r>
          </w:p>
          <w:p w14:paraId="2A366722" w14:textId="13B256B2" w:rsidR="000C4C13" w:rsidRPr="00221896" w:rsidRDefault="000C4C13" w:rsidP="00500125">
            <w:pPr>
              <w:jc w:val="center"/>
            </w:pPr>
          </w:p>
        </w:tc>
        <w:tc>
          <w:tcPr>
            <w:tcW w:w="2308" w:type="dxa"/>
          </w:tcPr>
          <w:p w14:paraId="041F4764" w14:textId="28B13B4E" w:rsidR="001740F8" w:rsidRPr="00221896" w:rsidRDefault="001740F8" w:rsidP="00500125">
            <w:pPr>
              <w:jc w:val="center"/>
            </w:pPr>
            <w:r w:rsidRPr="00221896">
              <w:rPr>
                <w:rFonts w:cs="Segoe UI"/>
                <w:shd w:val="clear" w:color="auto" w:fill="FFFFFF"/>
              </w:rPr>
              <w:t>21581110</w:t>
            </w:r>
          </w:p>
        </w:tc>
      </w:tr>
      <w:tr w:rsidR="001740F8" w:rsidRPr="00221896" w14:paraId="1C798516" w14:textId="77777777" w:rsidTr="00696F0A">
        <w:trPr>
          <w:trHeight w:val="378"/>
        </w:trPr>
        <w:tc>
          <w:tcPr>
            <w:tcW w:w="1155" w:type="dxa"/>
            <w:vMerge/>
          </w:tcPr>
          <w:p w14:paraId="5CC68729" w14:textId="77777777" w:rsidR="001740F8" w:rsidRPr="00221896" w:rsidRDefault="001740F8" w:rsidP="00500125">
            <w:pPr>
              <w:jc w:val="center"/>
            </w:pPr>
          </w:p>
        </w:tc>
        <w:tc>
          <w:tcPr>
            <w:tcW w:w="2310" w:type="dxa"/>
            <w:vMerge/>
          </w:tcPr>
          <w:p w14:paraId="473C2A8D" w14:textId="77777777" w:rsidR="001740F8" w:rsidRPr="00221896" w:rsidRDefault="001740F8" w:rsidP="00500125">
            <w:pPr>
              <w:jc w:val="center"/>
              <w:rPr>
                <w:i/>
                <w:iCs/>
              </w:rPr>
            </w:pPr>
          </w:p>
        </w:tc>
        <w:tc>
          <w:tcPr>
            <w:tcW w:w="3577" w:type="dxa"/>
          </w:tcPr>
          <w:p w14:paraId="78641155" w14:textId="77777777" w:rsidR="001740F8" w:rsidRPr="00221896" w:rsidRDefault="001740F8" w:rsidP="00500125">
            <w:pPr>
              <w:jc w:val="center"/>
              <w:rPr>
                <w:rFonts w:cs="Segoe UI"/>
                <w:shd w:val="clear" w:color="auto" w:fill="FFFFFF"/>
              </w:rPr>
            </w:pPr>
            <w:r w:rsidRPr="00221896">
              <w:rPr>
                <w:rFonts w:cs="Segoe UI"/>
                <w:shd w:val="clear" w:color="auto" w:fill="FFFFFF"/>
              </w:rPr>
              <w:t>Acetylfawcettiine</w:t>
            </w:r>
            <w:r w:rsidR="001A6340" w:rsidRPr="00221896">
              <w:rPr>
                <w:rFonts w:cs="Segoe UI"/>
                <w:shd w:val="clear" w:color="auto" w:fill="FFFFFF"/>
              </w:rPr>
              <w:fldChar w:fldCharType="begin" w:fldLock="1"/>
            </w:r>
            <w:r w:rsidR="001A6340" w:rsidRPr="00221896">
              <w:rPr>
                <w:rFonts w:cs="Segoe UI"/>
                <w:shd w:val="clear" w:color="auto" w:fill="FFFFFF"/>
              </w:rPr>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rPr>
                <w:rFonts w:cs="Segoe UI"/>
                <w:shd w:val="clear" w:color="auto" w:fill="FFFFFF"/>
              </w:rPr>
              <w:fldChar w:fldCharType="separate"/>
            </w:r>
            <w:r w:rsidR="001A6340" w:rsidRPr="00221896">
              <w:rPr>
                <w:rFonts w:cs="Segoe UI"/>
                <w:noProof/>
                <w:shd w:val="clear" w:color="auto" w:fill="FFFFFF"/>
                <w:vertAlign w:val="superscript"/>
              </w:rPr>
              <w:t>1</w:t>
            </w:r>
            <w:r w:rsidR="001A6340" w:rsidRPr="00221896">
              <w:rPr>
                <w:rFonts w:cs="Segoe UI"/>
                <w:shd w:val="clear" w:color="auto" w:fill="FFFFFF"/>
              </w:rPr>
              <w:fldChar w:fldCharType="end"/>
            </w:r>
          </w:p>
          <w:p w14:paraId="6A394A52" w14:textId="1E067285" w:rsidR="000C4C13" w:rsidRPr="00221896" w:rsidRDefault="000C4C13" w:rsidP="00500125">
            <w:pPr>
              <w:jc w:val="center"/>
            </w:pPr>
          </w:p>
        </w:tc>
        <w:tc>
          <w:tcPr>
            <w:tcW w:w="2308" w:type="dxa"/>
          </w:tcPr>
          <w:p w14:paraId="32E52998" w14:textId="0875D49A" w:rsidR="001740F8" w:rsidRPr="00221896" w:rsidRDefault="001740F8" w:rsidP="00500125">
            <w:pPr>
              <w:jc w:val="center"/>
            </w:pPr>
            <w:r w:rsidRPr="00221896">
              <w:rPr>
                <w:rFonts w:cs="Segoe UI"/>
                <w:shd w:val="clear" w:color="auto" w:fill="FFFFFF"/>
              </w:rPr>
              <w:t>101500246</w:t>
            </w:r>
          </w:p>
        </w:tc>
      </w:tr>
      <w:tr w:rsidR="001740F8" w:rsidRPr="00221896" w14:paraId="3850AF1C" w14:textId="77777777" w:rsidTr="00696F0A">
        <w:trPr>
          <w:trHeight w:val="378"/>
        </w:trPr>
        <w:tc>
          <w:tcPr>
            <w:tcW w:w="1155" w:type="dxa"/>
            <w:vMerge/>
          </w:tcPr>
          <w:p w14:paraId="7CF360CD" w14:textId="77777777" w:rsidR="001740F8" w:rsidRPr="00221896" w:rsidRDefault="001740F8" w:rsidP="00500125">
            <w:pPr>
              <w:jc w:val="center"/>
            </w:pPr>
          </w:p>
        </w:tc>
        <w:tc>
          <w:tcPr>
            <w:tcW w:w="2310" w:type="dxa"/>
            <w:vMerge/>
          </w:tcPr>
          <w:p w14:paraId="1FD58113" w14:textId="77777777" w:rsidR="001740F8" w:rsidRPr="00221896" w:rsidRDefault="001740F8" w:rsidP="00500125">
            <w:pPr>
              <w:jc w:val="center"/>
              <w:rPr>
                <w:i/>
                <w:iCs/>
              </w:rPr>
            </w:pPr>
          </w:p>
        </w:tc>
        <w:tc>
          <w:tcPr>
            <w:tcW w:w="3577" w:type="dxa"/>
          </w:tcPr>
          <w:p w14:paraId="5CE64A2B" w14:textId="77777777" w:rsidR="001740F8" w:rsidRPr="00221896" w:rsidRDefault="001740F8" w:rsidP="00500125">
            <w:pPr>
              <w:jc w:val="center"/>
              <w:rPr>
                <w:rFonts w:cs="Segoe UI"/>
                <w:shd w:val="clear" w:color="auto" w:fill="FFFFFF"/>
              </w:rPr>
            </w:pPr>
            <w:r w:rsidRPr="00221896">
              <w:rPr>
                <w:rFonts w:cs="Segoe UI"/>
                <w:shd w:val="clear" w:color="auto" w:fill="FFFFFF"/>
              </w:rPr>
              <w:t>Lycofawcine</w:t>
            </w:r>
            <w:r w:rsidR="001A6340" w:rsidRPr="00221896">
              <w:rPr>
                <w:rFonts w:cs="Segoe UI"/>
                <w:shd w:val="clear" w:color="auto" w:fill="FFFFFF"/>
              </w:rPr>
              <w:fldChar w:fldCharType="begin" w:fldLock="1"/>
            </w:r>
            <w:r w:rsidR="001A6340" w:rsidRPr="00221896">
              <w:rPr>
                <w:rFonts w:cs="Segoe UI"/>
                <w:shd w:val="clear" w:color="auto" w:fill="FFFFFF"/>
              </w:rPr>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rPr>
                <w:rFonts w:cs="Segoe UI"/>
                <w:shd w:val="clear" w:color="auto" w:fill="FFFFFF"/>
              </w:rPr>
              <w:fldChar w:fldCharType="separate"/>
            </w:r>
            <w:r w:rsidR="001A6340" w:rsidRPr="00221896">
              <w:rPr>
                <w:rFonts w:cs="Segoe UI"/>
                <w:noProof/>
                <w:shd w:val="clear" w:color="auto" w:fill="FFFFFF"/>
                <w:vertAlign w:val="superscript"/>
              </w:rPr>
              <w:t>1</w:t>
            </w:r>
            <w:r w:rsidR="001A6340" w:rsidRPr="00221896">
              <w:rPr>
                <w:rFonts w:cs="Segoe UI"/>
                <w:shd w:val="clear" w:color="auto" w:fill="FFFFFF"/>
              </w:rPr>
              <w:fldChar w:fldCharType="end"/>
            </w:r>
          </w:p>
          <w:p w14:paraId="5CC57F41" w14:textId="31F9F2D9" w:rsidR="000C4C13" w:rsidRPr="00221896" w:rsidRDefault="000C4C13" w:rsidP="00500125">
            <w:pPr>
              <w:jc w:val="center"/>
            </w:pPr>
          </w:p>
        </w:tc>
        <w:tc>
          <w:tcPr>
            <w:tcW w:w="2308" w:type="dxa"/>
          </w:tcPr>
          <w:p w14:paraId="1FAFDA26" w14:textId="115044B3" w:rsidR="001740F8" w:rsidRPr="00221896" w:rsidRDefault="001740F8" w:rsidP="00500125">
            <w:pPr>
              <w:jc w:val="center"/>
            </w:pPr>
            <w:r w:rsidRPr="00221896">
              <w:rPr>
                <w:rFonts w:cs="Segoe UI"/>
                <w:shd w:val="clear" w:color="auto" w:fill="FFFFFF"/>
              </w:rPr>
              <w:t>5462444</w:t>
            </w:r>
          </w:p>
        </w:tc>
      </w:tr>
      <w:tr w:rsidR="001740F8" w:rsidRPr="00221896" w14:paraId="3907FEE9" w14:textId="77777777" w:rsidTr="00696F0A">
        <w:trPr>
          <w:trHeight w:val="378"/>
        </w:trPr>
        <w:tc>
          <w:tcPr>
            <w:tcW w:w="1155" w:type="dxa"/>
            <w:vMerge/>
          </w:tcPr>
          <w:p w14:paraId="0A5A8DB5" w14:textId="77777777" w:rsidR="001740F8" w:rsidRPr="00221896" w:rsidRDefault="001740F8" w:rsidP="00500125">
            <w:pPr>
              <w:jc w:val="center"/>
            </w:pPr>
          </w:p>
        </w:tc>
        <w:tc>
          <w:tcPr>
            <w:tcW w:w="2310" w:type="dxa"/>
            <w:vMerge/>
          </w:tcPr>
          <w:p w14:paraId="4EFB05A3" w14:textId="77777777" w:rsidR="001740F8" w:rsidRPr="00221896" w:rsidRDefault="001740F8" w:rsidP="00500125">
            <w:pPr>
              <w:jc w:val="center"/>
              <w:rPr>
                <w:i/>
                <w:iCs/>
              </w:rPr>
            </w:pPr>
          </w:p>
        </w:tc>
        <w:tc>
          <w:tcPr>
            <w:tcW w:w="3577" w:type="dxa"/>
          </w:tcPr>
          <w:p w14:paraId="7C1EDDBB" w14:textId="77777777" w:rsidR="001740F8" w:rsidRPr="00221896" w:rsidRDefault="001740F8" w:rsidP="00500125">
            <w:pPr>
              <w:jc w:val="center"/>
            </w:pPr>
            <w:proofErr w:type="spellStart"/>
            <w:r w:rsidRPr="00221896">
              <w:t>Lycoposerramine</w:t>
            </w:r>
            <w:proofErr w:type="spellEnd"/>
            <w:r w:rsidRPr="00221896">
              <w:t xml:space="preserve"> M</w:t>
            </w:r>
            <w:r w:rsidR="001A6340" w:rsidRPr="00221896">
              <w:fldChar w:fldCharType="begin" w:fldLock="1"/>
            </w:r>
            <w:r w:rsidR="001A6340" w:rsidRPr="00221896">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fldChar w:fldCharType="separate"/>
            </w:r>
            <w:r w:rsidR="001A6340" w:rsidRPr="00221896">
              <w:rPr>
                <w:noProof/>
                <w:vertAlign w:val="superscript"/>
              </w:rPr>
              <w:t>1</w:t>
            </w:r>
            <w:r w:rsidR="001A6340" w:rsidRPr="00221896">
              <w:fldChar w:fldCharType="end"/>
            </w:r>
          </w:p>
          <w:p w14:paraId="0F14107D" w14:textId="09B83D93" w:rsidR="000C4C13" w:rsidRPr="00221896" w:rsidRDefault="000C4C13" w:rsidP="00500125">
            <w:pPr>
              <w:jc w:val="center"/>
            </w:pPr>
          </w:p>
        </w:tc>
        <w:tc>
          <w:tcPr>
            <w:tcW w:w="2308" w:type="dxa"/>
          </w:tcPr>
          <w:p w14:paraId="0FC94FD3" w14:textId="59C2E092" w:rsidR="001740F8" w:rsidRPr="00221896" w:rsidRDefault="001740F8" w:rsidP="00500125">
            <w:pPr>
              <w:jc w:val="center"/>
            </w:pPr>
            <w:r w:rsidRPr="00221896">
              <w:rPr>
                <w:rFonts w:cs="Segoe UI"/>
                <w:shd w:val="clear" w:color="auto" w:fill="FFFFFF"/>
              </w:rPr>
              <w:t>11129147</w:t>
            </w:r>
          </w:p>
        </w:tc>
      </w:tr>
      <w:tr w:rsidR="001740F8" w:rsidRPr="00221896" w14:paraId="7545B7B1" w14:textId="77777777" w:rsidTr="00696F0A">
        <w:trPr>
          <w:trHeight w:val="378"/>
        </w:trPr>
        <w:tc>
          <w:tcPr>
            <w:tcW w:w="1155" w:type="dxa"/>
            <w:vMerge/>
          </w:tcPr>
          <w:p w14:paraId="02CAFF66" w14:textId="77777777" w:rsidR="001740F8" w:rsidRPr="00221896" w:rsidRDefault="001740F8" w:rsidP="00500125">
            <w:pPr>
              <w:jc w:val="center"/>
            </w:pPr>
          </w:p>
        </w:tc>
        <w:tc>
          <w:tcPr>
            <w:tcW w:w="2310" w:type="dxa"/>
            <w:vMerge/>
          </w:tcPr>
          <w:p w14:paraId="40B49BDC" w14:textId="77777777" w:rsidR="001740F8" w:rsidRPr="00221896" w:rsidRDefault="001740F8" w:rsidP="00500125">
            <w:pPr>
              <w:jc w:val="center"/>
              <w:rPr>
                <w:i/>
                <w:iCs/>
              </w:rPr>
            </w:pPr>
          </w:p>
        </w:tc>
        <w:tc>
          <w:tcPr>
            <w:tcW w:w="3577" w:type="dxa"/>
          </w:tcPr>
          <w:p w14:paraId="2FA3AA80" w14:textId="77777777" w:rsidR="001740F8" w:rsidRPr="00221896" w:rsidRDefault="001740F8" w:rsidP="00500125">
            <w:pPr>
              <w:jc w:val="center"/>
            </w:pPr>
            <w:proofErr w:type="spellStart"/>
            <w:r w:rsidRPr="00221896">
              <w:t>Lycoposerramine</w:t>
            </w:r>
            <w:proofErr w:type="spellEnd"/>
            <w:r w:rsidRPr="00221896">
              <w:t xml:space="preserve"> L</w:t>
            </w:r>
            <w:r w:rsidR="001A6340" w:rsidRPr="00221896">
              <w:fldChar w:fldCharType="begin" w:fldLock="1"/>
            </w:r>
            <w:r w:rsidR="001A6340" w:rsidRPr="00221896">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fldChar w:fldCharType="separate"/>
            </w:r>
            <w:r w:rsidR="001A6340" w:rsidRPr="00221896">
              <w:rPr>
                <w:noProof/>
                <w:vertAlign w:val="superscript"/>
              </w:rPr>
              <w:t>1</w:t>
            </w:r>
            <w:r w:rsidR="001A6340" w:rsidRPr="00221896">
              <w:fldChar w:fldCharType="end"/>
            </w:r>
          </w:p>
          <w:p w14:paraId="6BCC1C6A" w14:textId="472D4B04" w:rsidR="000C4C13" w:rsidRPr="00221896" w:rsidRDefault="000C4C13" w:rsidP="00500125">
            <w:pPr>
              <w:jc w:val="center"/>
            </w:pPr>
          </w:p>
        </w:tc>
        <w:tc>
          <w:tcPr>
            <w:tcW w:w="2308" w:type="dxa"/>
          </w:tcPr>
          <w:p w14:paraId="106B0905" w14:textId="5B896422" w:rsidR="001740F8" w:rsidRPr="00221896" w:rsidRDefault="001740F8" w:rsidP="00500125">
            <w:pPr>
              <w:jc w:val="center"/>
            </w:pPr>
            <w:r w:rsidRPr="00221896">
              <w:rPr>
                <w:rFonts w:cs="Segoe UI"/>
                <w:shd w:val="clear" w:color="auto" w:fill="FFFFFF"/>
              </w:rPr>
              <w:t>11054525</w:t>
            </w:r>
          </w:p>
        </w:tc>
      </w:tr>
      <w:tr w:rsidR="001740F8" w:rsidRPr="00221896" w14:paraId="339F2F98" w14:textId="77777777" w:rsidTr="00696F0A">
        <w:trPr>
          <w:trHeight w:val="378"/>
        </w:trPr>
        <w:tc>
          <w:tcPr>
            <w:tcW w:w="1155" w:type="dxa"/>
            <w:vMerge/>
          </w:tcPr>
          <w:p w14:paraId="0EA4E7F5" w14:textId="77777777" w:rsidR="001740F8" w:rsidRPr="00221896" w:rsidRDefault="001740F8" w:rsidP="00500125">
            <w:pPr>
              <w:jc w:val="center"/>
            </w:pPr>
          </w:p>
        </w:tc>
        <w:tc>
          <w:tcPr>
            <w:tcW w:w="2310" w:type="dxa"/>
            <w:vMerge/>
          </w:tcPr>
          <w:p w14:paraId="67634FC8" w14:textId="77777777" w:rsidR="001740F8" w:rsidRPr="00221896" w:rsidRDefault="001740F8" w:rsidP="00500125">
            <w:pPr>
              <w:jc w:val="center"/>
              <w:rPr>
                <w:i/>
                <w:iCs/>
              </w:rPr>
            </w:pPr>
          </w:p>
        </w:tc>
        <w:tc>
          <w:tcPr>
            <w:tcW w:w="3577" w:type="dxa"/>
          </w:tcPr>
          <w:p w14:paraId="4856E422" w14:textId="77777777" w:rsidR="001740F8" w:rsidRPr="00221896" w:rsidRDefault="001740F8" w:rsidP="00500125">
            <w:pPr>
              <w:jc w:val="center"/>
            </w:pPr>
            <w:proofErr w:type="spellStart"/>
            <w:r w:rsidRPr="00221896">
              <w:t>Serratezomine</w:t>
            </w:r>
            <w:proofErr w:type="spellEnd"/>
            <w:r w:rsidRPr="00221896">
              <w:t xml:space="preserve"> C</w:t>
            </w:r>
            <w:r w:rsidR="001A6340" w:rsidRPr="00221896">
              <w:fldChar w:fldCharType="begin" w:fldLock="1"/>
            </w:r>
            <w:r w:rsidR="001A6340" w:rsidRPr="00221896">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fldChar w:fldCharType="separate"/>
            </w:r>
            <w:r w:rsidR="001A6340" w:rsidRPr="00221896">
              <w:rPr>
                <w:noProof/>
                <w:vertAlign w:val="superscript"/>
              </w:rPr>
              <w:t>1</w:t>
            </w:r>
            <w:r w:rsidR="001A6340" w:rsidRPr="00221896">
              <w:fldChar w:fldCharType="end"/>
            </w:r>
          </w:p>
          <w:p w14:paraId="67F8AB2F" w14:textId="34D0C65E" w:rsidR="000C4C13" w:rsidRPr="00221896" w:rsidRDefault="000C4C13" w:rsidP="00500125">
            <w:pPr>
              <w:jc w:val="center"/>
            </w:pPr>
          </w:p>
        </w:tc>
        <w:tc>
          <w:tcPr>
            <w:tcW w:w="2308" w:type="dxa"/>
          </w:tcPr>
          <w:p w14:paraId="49CC09C2" w14:textId="2CB4A3B7" w:rsidR="001740F8" w:rsidRPr="00221896" w:rsidRDefault="001740F8" w:rsidP="00500125">
            <w:pPr>
              <w:jc w:val="center"/>
            </w:pPr>
            <w:r w:rsidRPr="00221896">
              <w:rPr>
                <w:rFonts w:cs="Segoe UI"/>
                <w:shd w:val="clear" w:color="auto" w:fill="FFFFFF"/>
              </w:rPr>
              <w:t>10636398</w:t>
            </w:r>
          </w:p>
        </w:tc>
      </w:tr>
      <w:tr w:rsidR="001740F8" w:rsidRPr="00221896" w14:paraId="015EE9EE" w14:textId="77777777" w:rsidTr="00696F0A">
        <w:trPr>
          <w:trHeight w:val="378"/>
        </w:trPr>
        <w:tc>
          <w:tcPr>
            <w:tcW w:w="1155" w:type="dxa"/>
            <w:vMerge/>
          </w:tcPr>
          <w:p w14:paraId="7CF1A512" w14:textId="77777777" w:rsidR="001740F8" w:rsidRPr="00221896" w:rsidRDefault="001740F8" w:rsidP="00500125">
            <w:pPr>
              <w:jc w:val="center"/>
            </w:pPr>
          </w:p>
        </w:tc>
        <w:tc>
          <w:tcPr>
            <w:tcW w:w="2310" w:type="dxa"/>
            <w:vMerge/>
          </w:tcPr>
          <w:p w14:paraId="5D568EFC" w14:textId="77777777" w:rsidR="001740F8" w:rsidRPr="00221896" w:rsidRDefault="001740F8" w:rsidP="00500125">
            <w:pPr>
              <w:jc w:val="center"/>
              <w:rPr>
                <w:i/>
                <w:iCs/>
              </w:rPr>
            </w:pPr>
          </w:p>
        </w:tc>
        <w:tc>
          <w:tcPr>
            <w:tcW w:w="3577" w:type="dxa"/>
          </w:tcPr>
          <w:p w14:paraId="273D8C8E" w14:textId="77777777" w:rsidR="001740F8" w:rsidRPr="00221896" w:rsidRDefault="001740F8" w:rsidP="00500125">
            <w:pPr>
              <w:jc w:val="center"/>
            </w:pPr>
            <w:proofErr w:type="spellStart"/>
            <w:r w:rsidRPr="00221896">
              <w:t>Lycoposerramine</w:t>
            </w:r>
            <w:proofErr w:type="spellEnd"/>
            <w:r w:rsidRPr="00221896">
              <w:t xml:space="preserve"> G</w:t>
            </w:r>
            <w:r w:rsidR="001A6340" w:rsidRPr="00221896">
              <w:fldChar w:fldCharType="begin" w:fldLock="1"/>
            </w:r>
            <w:r w:rsidR="001A6340" w:rsidRPr="00221896">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fldChar w:fldCharType="separate"/>
            </w:r>
            <w:r w:rsidR="001A6340" w:rsidRPr="00221896">
              <w:rPr>
                <w:noProof/>
                <w:vertAlign w:val="superscript"/>
              </w:rPr>
              <w:t>1</w:t>
            </w:r>
            <w:r w:rsidR="001A6340" w:rsidRPr="00221896">
              <w:fldChar w:fldCharType="end"/>
            </w:r>
          </w:p>
          <w:p w14:paraId="5CB845AB" w14:textId="487AB9FA" w:rsidR="000C4C13" w:rsidRPr="00221896" w:rsidRDefault="000C4C13" w:rsidP="00500125">
            <w:pPr>
              <w:jc w:val="center"/>
            </w:pPr>
          </w:p>
        </w:tc>
        <w:tc>
          <w:tcPr>
            <w:tcW w:w="2308" w:type="dxa"/>
          </w:tcPr>
          <w:p w14:paraId="24558F15" w14:textId="6F4C706E" w:rsidR="001740F8" w:rsidRPr="00221896" w:rsidRDefault="001740F8" w:rsidP="00500125">
            <w:pPr>
              <w:jc w:val="center"/>
            </w:pPr>
            <w:r w:rsidRPr="00221896">
              <w:rPr>
                <w:rFonts w:cs="Segoe UI"/>
                <w:shd w:val="clear" w:color="auto" w:fill="FFFFFF"/>
              </w:rPr>
              <w:t>10956867</w:t>
            </w:r>
          </w:p>
        </w:tc>
      </w:tr>
      <w:tr w:rsidR="001740F8" w:rsidRPr="00221896" w14:paraId="039140FC" w14:textId="77777777" w:rsidTr="00696F0A">
        <w:trPr>
          <w:trHeight w:val="378"/>
        </w:trPr>
        <w:tc>
          <w:tcPr>
            <w:tcW w:w="1155" w:type="dxa"/>
            <w:vMerge/>
          </w:tcPr>
          <w:p w14:paraId="31410603" w14:textId="77777777" w:rsidR="001740F8" w:rsidRPr="00221896" w:rsidRDefault="001740F8" w:rsidP="00500125">
            <w:pPr>
              <w:jc w:val="center"/>
            </w:pPr>
          </w:p>
        </w:tc>
        <w:tc>
          <w:tcPr>
            <w:tcW w:w="2310" w:type="dxa"/>
            <w:vMerge/>
          </w:tcPr>
          <w:p w14:paraId="26905D8F" w14:textId="77777777" w:rsidR="001740F8" w:rsidRPr="00221896" w:rsidRDefault="001740F8" w:rsidP="00500125">
            <w:pPr>
              <w:jc w:val="center"/>
              <w:rPr>
                <w:i/>
                <w:iCs/>
              </w:rPr>
            </w:pPr>
          </w:p>
        </w:tc>
        <w:tc>
          <w:tcPr>
            <w:tcW w:w="3577" w:type="dxa"/>
          </w:tcPr>
          <w:p w14:paraId="38355182" w14:textId="77777777" w:rsidR="001740F8" w:rsidRPr="00221896" w:rsidRDefault="001740F8" w:rsidP="00500125">
            <w:pPr>
              <w:jc w:val="center"/>
            </w:pPr>
            <w:r w:rsidRPr="00221896">
              <w:t>12-epilycodoline</w:t>
            </w:r>
            <w:r w:rsidR="001A6340" w:rsidRPr="00221896">
              <w:fldChar w:fldCharType="begin" w:fldLock="1"/>
            </w:r>
            <w:r w:rsidR="001A6340" w:rsidRPr="00221896">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fldChar w:fldCharType="separate"/>
            </w:r>
            <w:r w:rsidR="001A6340" w:rsidRPr="00221896">
              <w:rPr>
                <w:noProof/>
                <w:vertAlign w:val="superscript"/>
              </w:rPr>
              <w:t>1</w:t>
            </w:r>
            <w:r w:rsidR="001A6340" w:rsidRPr="00221896">
              <w:fldChar w:fldCharType="end"/>
            </w:r>
          </w:p>
          <w:p w14:paraId="0B620C55" w14:textId="7F45EA2A" w:rsidR="000C4C13" w:rsidRPr="00221896" w:rsidRDefault="000C4C13" w:rsidP="00500125">
            <w:pPr>
              <w:jc w:val="center"/>
            </w:pPr>
          </w:p>
        </w:tc>
        <w:tc>
          <w:tcPr>
            <w:tcW w:w="2308" w:type="dxa"/>
          </w:tcPr>
          <w:p w14:paraId="4B7FDEC0" w14:textId="04E018B9" w:rsidR="001740F8" w:rsidRPr="00221896" w:rsidRDefault="001740F8" w:rsidP="00500125">
            <w:pPr>
              <w:jc w:val="center"/>
            </w:pPr>
            <w:r w:rsidRPr="00221896">
              <w:rPr>
                <w:rFonts w:cs="Segoe UI"/>
                <w:shd w:val="clear" w:color="auto" w:fill="FFFFFF"/>
              </w:rPr>
              <w:t>621853</w:t>
            </w:r>
          </w:p>
        </w:tc>
      </w:tr>
      <w:tr w:rsidR="001740F8" w:rsidRPr="00221896" w14:paraId="03FB3143" w14:textId="77777777" w:rsidTr="00696F0A">
        <w:trPr>
          <w:trHeight w:val="378"/>
        </w:trPr>
        <w:tc>
          <w:tcPr>
            <w:tcW w:w="1155" w:type="dxa"/>
            <w:vMerge/>
          </w:tcPr>
          <w:p w14:paraId="7676BB71" w14:textId="77777777" w:rsidR="001740F8" w:rsidRPr="00221896" w:rsidRDefault="001740F8" w:rsidP="00500125">
            <w:pPr>
              <w:jc w:val="center"/>
            </w:pPr>
          </w:p>
        </w:tc>
        <w:tc>
          <w:tcPr>
            <w:tcW w:w="2310" w:type="dxa"/>
            <w:vMerge/>
          </w:tcPr>
          <w:p w14:paraId="4401CB39" w14:textId="77777777" w:rsidR="001740F8" w:rsidRPr="00221896" w:rsidRDefault="001740F8" w:rsidP="00500125">
            <w:pPr>
              <w:jc w:val="center"/>
              <w:rPr>
                <w:i/>
                <w:iCs/>
              </w:rPr>
            </w:pPr>
          </w:p>
        </w:tc>
        <w:tc>
          <w:tcPr>
            <w:tcW w:w="3577" w:type="dxa"/>
          </w:tcPr>
          <w:p w14:paraId="2DC5B27D" w14:textId="77777777" w:rsidR="001740F8" w:rsidRPr="00221896" w:rsidRDefault="001740F8" w:rsidP="00500125">
            <w:pPr>
              <w:jc w:val="center"/>
            </w:pPr>
            <w:r w:rsidRPr="00221896">
              <w:t>Anhydrolycodoline</w:t>
            </w:r>
            <w:r w:rsidR="001A6340" w:rsidRPr="00221896">
              <w:fldChar w:fldCharType="begin" w:fldLock="1"/>
            </w:r>
            <w:r w:rsidR="001A6340" w:rsidRPr="00221896">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fldChar w:fldCharType="separate"/>
            </w:r>
            <w:r w:rsidR="001A6340" w:rsidRPr="00221896">
              <w:rPr>
                <w:noProof/>
                <w:vertAlign w:val="superscript"/>
              </w:rPr>
              <w:t>1</w:t>
            </w:r>
            <w:r w:rsidR="001A6340" w:rsidRPr="00221896">
              <w:fldChar w:fldCharType="end"/>
            </w:r>
          </w:p>
          <w:p w14:paraId="13DE1636" w14:textId="7084B2A1" w:rsidR="000C4C13" w:rsidRPr="00221896" w:rsidRDefault="000C4C13" w:rsidP="00500125">
            <w:pPr>
              <w:jc w:val="center"/>
            </w:pPr>
          </w:p>
        </w:tc>
        <w:tc>
          <w:tcPr>
            <w:tcW w:w="2308" w:type="dxa"/>
          </w:tcPr>
          <w:p w14:paraId="4A06DA8D" w14:textId="2143A7B5" w:rsidR="001740F8" w:rsidRPr="00221896" w:rsidRDefault="001740F8" w:rsidP="00500125">
            <w:pPr>
              <w:jc w:val="center"/>
            </w:pPr>
            <w:r w:rsidRPr="00221896">
              <w:rPr>
                <w:rFonts w:cs="Segoe UI"/>
                <w:shd w:val="clear" w:color="auto" w:fill="FFFFFF"/>
              </w:rPr>
              <w:t>102442792</w:t>
            </w:r>
          </w:p>
        </w:tc>
      </w:tr>
      <w:tr w:rsidR="001740F8" w:rsidRPr="00221896" w14:paraId="093B0F95" w14:textId="77777777" w:rsidTr="00696F0A">
        <w:trPr>
          <w:trHeight w:val="378"/>
        </w:trPr>
        <w:tc>
          <w:tcPr>
            <w:tcW w:w="1155" w:type="dxa"/>
            <w:vMerge/>
          </w:tcPr>
          <w:p w14:paraId="569D893E" w14:textId="77777777" w:rsidR="001740F8" w:rsidRPr="00221896" w:rsidRDefault="001740F8" w:rsidP="00500125">
            <w:pPr>
              <w:jc w:val="center"/>
            </w:pPr>
          </w:p>
        </w:tc>
        <w:tc>
          <w:tcPr>
            <w:tcW w:w="2310" w:type="dxa"/>
            <w:vMerge/>
          </w:tcPr>
          <w:p w14:paraId="74A6E850" w14:textId="77777777" w:rsidR="001740F8" w:rsidRPr="00221896" w:rsidRDefault="001740F8" w:rsidP="00500125">
            <w:pPr>
              <w:jc w:val="center"/>
              <w:rPr>
                <w:i/>
                <w:iCs/>
              </w:rPr>
            </w:pPr>
          </w:p>
        </w:tc>
        <w:tc>
          <w:tcPr>
            <w:tcW w:w="3577" w:type="dxa"/>
          </w:tcPr>
          <w:p w14:paraId="58FCC429" w14:textId="77777777" w:rsidR="001740F8" w:rsidRPr="00221896" w:rsidRDefault="001740F8" w:rsidP="00500125">
            <w:pPr>
              <w:jc w:val="center"/>
            </w:pPr>
            <w:proofErr w:type="spellStart"/>
            <w:r w:rsidRPr="00221896">
              <w:t>Lycoposerramine</w:t>
            </w:r>
            <w:proofErr w:type="spellEnd"/>
            <w:r w:rsidRPr="00221896">
              <w:t xml:space="preserve"> K</w:t>
            </w:r>
            <w:r w:rsidR="001A6340" w:rsidRPr="00221896">
              <w:fldChar w:fldCharType="begin" w:fldLock="1"/>
            </w:r>
            <w:r w:rsidR="001A6340" w:rsidRPr="00221896">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fldChar w:fldCharType="separate"/>
            </w:r>
            <w:r w:rsidR="001A6340" w:rsidRPr="00221896">
              <w:rPr>
                <w:noProof/>
                <w:vertAlign w:val="superscript"/>
              </w:rPr>
              <w:t>1</w:t>
            </w:r>
            <w:r w:rsidR="001A6340" w:rsidRPr="00221896">
              <w:fldChar w:fldCharType="end"/>
            </w:r>
          </w:p>
          <w:p w14:paraId="422B2845" w14:textId="145D43BF" w:rsidR="000C4C13" w:rsidRPr="00221896" w:rsidRDefault="000C4C13" w:rsidP="00500125">
            <w:pPr>
              <w:jc w:val="center"/>
            </w:pPr>
          </w:p>
        </w:tc>
        <w:tc>
          <w:tcPr>
            <w:tcW w:w="2308" w:type="dxa"/>
          </w:tcPr>
          <w:p w14:paraId="0CB4A56D" w14:textId="3F670C46" w:rsidR="001740F8" w:rsidRPr="00221896" w:rsidRDefault="001740F8" w:rsidP="00500125">
            <w:pPr>
              <w:jc w:val="center"/>
            </w:pPr>
            <w:r w:rsidRPr="00221896">
              <w:rPr>
                <w:rFonts w:cs="Segoe UI"/>
                <w:shd w:val="clear" w:color="auto" w:fill="FFFFFF"/>
              </w:rPr>
              <w:t>10901401</w:t>
            </w:r>
          </w:p>
        </w:tc>
      </w:tr>
      <w:tr w:rsidR="001740F8" w:rsidRPr="00221896" w14:paraId="2F2A6EBF" w14:textId="77777777" w:rsidTr="00696F0A">
        <w:trPr>
          <w:trHeight w:val="378"/>
        </w:trPr>
        <w:tc>
          <w:tcPr>
            <w:tcW w:w="1155" w:type="dxa"/>
            <w:vMerge/>
          </w:tcPr>
          <w:p w14:paraId="39D17775" w14:textId="77777777" w:rsidR="001740F8" w:rsidRPr="00221896" w:rsidRDefault="001740F8" w:rsidP="00500125">
            <w:pPr>
              <w:jc w:val="center"/>
            </w:pPr>
          </w:p>
        </w:tc>
        <w:tc>
          <w:tcPr>
            <w:tcW w:w="2310" w:type="dxa"/>
            <w:vMerge/>
          </w:tcPr>
          <w:p w14:paraId="33E0A36A" w14:textId="77777777" w:rsidR="001740F8" w:rsidRPr="00221896" w:rsidRDefault="001740F8" w:rsidP="00500125">
            <w:pPr>
              <w:jc w:val="center"/>
              <w:rPr>
                <w:i/>
                <w:iCs/>
              </w:rPr>
            </w:pPr>
          </w:p>
        </w:tc>
        <w:tc>
          <w:tcPr>
            <w:tcW w:w="3577" w:type="dxa"/>
          </w:tcPr>
          <w:p w14:paraId="7D0C4403" w14:textId="77777777" w:rsidR="001740F8" w:rsidRPr="00221896" w:rsidRDefault="001740F8" w:rsidP="00500125">
            <w:pPr>
              <w:jc w:val="center"/>
            </w:pPr>
            <w:r w:rsidRPr="00221896">
              <w:t>Gnidioidine</w:t>
            </w:r>
            <w:r w:rsidR="001A6340" w:rsidRPr="00221896">
              <w:fldChar w:fldCharType="begin" w:fldLock="1"/>
            </w:r>
            <w:r w:rsidR="001A6340" w:rsidRPr="00221896">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fldChar w:fldCharType="separate"/>
            </w:r>
            <w:r w:rsidR="001A6340" w:rsidRPr="00221896">
              <w:rPr>
                <w:noProof/>
                <w:vertAlign w:val="superscript"/>
              </w:rPr>
              <w:t>1</w:t>
            </w:r>
            <w:r w:rsidR="001A6340" w:rsidRPr="00221896">
              <w:fldChar w:fldCharType="end"/>
            </w:r>
          </w:p>
          <w:p w14:paraId="4BE9E02A" w14:textId="73FE4790" w:rsidR="000C4C13" w:rsidRPr="00221896" w:rsidRDefault="000C4C13" w:rsidP="00500125">
            <w:pPr>
              <w:jc w:val="center"/>
            </w:pPr>
          </w:p>
        </w:tc>
        <w:tc>
          <w:tcPr>
            <w:tcW w:w="2308" w:type="dxa"/>
          </w:tcPr>
          <w:p w14:paraId="6649901C" w14:textId="5C9ABDF5" w:rsidR="001740F8" w:rsidRPr="00221896" w:rsidRDefault="001740F8" w:rsidP="00500125">
            <w:pPr>
              <w:jc w:val="center"/>
            </w:pPr>
            <w:r w:rsidRPr="00221896">
              <w:rPr>
                <w:rFonts w:cs="Segoe UI"/>
                <w:shd w:val="clear" w:color="auto" w:fill="FFFFFF"/>
              </w:rPr>
              <w:t>122234718</w:t>
            </w:r>
          </w:p>
        </w:tc>
      </w:tr>
      <w:tr w:rsidR="001740F8" w:rsidRPr="00221896" w14:paraId="240CAE65" w14:textId="77777777" w:rsidTr="00696F0A">
        <w:trPr>
          <w:trHeight w:val="34"/>
        </w:trPr>
        <w:tc>
          <w:tcPr>
            <w:tcW w:w="1155" w:type="dxa"/>
            <w:vMerge/>
          </w:tcPr>
          <w:p w14:paraId="09E7506F" w14:textId="77777777" w:rsidR="001740F8" w:rsidRPr="00221896" w:rsidRDefault="001740F8" w:rsidP="00500125">
            <w:pPr>
              <w:jc w:val="center"/>
            </w:pPr>
          </w:p>
        </w:tc>
        <w:tc>
          <w:tcPr>
            <w:tcW w:w="2310" w:type="dxa"/>
            <w:vMerge/>
          </w:tcPr>
          <w:p w14:paraId="0A056AE6" w14:textId="77777777" w:rsidR="001740F8" w:rsidRPr="00221896" w:rsidRDefault="001740F8" w:rsidP="00500125">
            <w:pPr>
              <w:jc w:val="center"/>
              <w:rPr>
                <w:i/>
                <w:iCs/>
              </w:rPr>
            </w:pPr>
          </w:p>
        </w:tc>
        <w:tc>
          <w:tcPr>
            <w:tcW w:w="3577" w:type="dxa"/>
          </w:tcPr>
          <w:p w14:paraId="679A31B7" w14:textId="77777777" w:rsidR="001740F8" w:rsidRPr="00221896" w:rsidRDefault="001740F8" w:rsidP="00500125">
            <w:pPr>
              <w:jc w:val="center"/>
            </w:pPr>
            <w:r w:rsidRPr="00221896">
              <w:t>Lucidioline</w:t>
            </w:r>
            <w:r w:rsidR="001A6340" w:rsidRPr="00221896">
              <w:fldChar w:fldCharType="begin" w:fldLock="1"/>
            </w:r>
            <w:r w:rsidR="001A6340" w:rsidRPr="00221896">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fldChar w:fldCharType="separate"/>
            </w:r>
            <w:r w:rsidR="001A6340" w:rsidRPr="00221896">
              <w:rPr>
                <w:noProof/>
                <w:vertAlign w:val="superscript"/>
              </w:rPr>
              <w:t>1</w:t>
            </w:r>
            <w:r w:rsidR="001A6340" w:rsidRPr="00221896">
              <w:fldChar w:fldCharType="end"/>
            </w:r>
          </w:p>
          <w:p w14:paraId="0CE2B25B" w14:textId="5A9A2C16" w:rsidR="000C4C13" w:rsidRPr="00221896" w:rsidRDefault="000C4C13" w:rsidP="00500125">
            <w:pPr>
              <w:jc w:val="center"/>
            </w:pPr>
          </w:p>
        </w:tc>
        <w:tc>
          <w:tcPr>
            <w:tcW w:w="2308" w:type="dxa"/>
          </w:tcPr>
          <w:p w14:paraId="6FE0F465" w14:textId="67E7D64F" w:rsidR="001740F8" w:rsidRPr="00221896" w:rsidRDefault="001740F8" w:rsidP="00500125">
            <w:pPr>
              <w:jc w:val="center"/>
            </w:pPr>
            <w:r w:rsidRPr="00221896">
              <w:rPr>
                <w:rFonts w:cs="Segoe UI"/>
                <w:shd w:val="clear" w:color="auto" w:fill="FFFFFF"/>
              </w:rPr>
              <w:t>21576177</w:t>
            </w:r>
          </w:p>
        </w:tc>
      </w:tr>
      <w:tr w:rsidR="001740F8" w:rsidRPr="00221896" w14:paraId="24608710" w14:textId="77777777" w:rsidTr="00696F0A">
        <w:trPr>
          <w:trHeight w:val="26"/>
        </w:trPr>
        <w:tc>
          <w:tcPr>
            <w:tcW w:w="1155" w:type="dxa"/>
            <w:vMerge/>
          </w:tcPr>
          <w:p w14:paraId="6152688E" w14:textId="77777777" w:rsidR="001740F8" w:rsidRPr="00221896" w:rsidRDefault="001740F8" w:rsidP="00500125">
            <w:pPr>
              <w:jc w:val="center"/>
            </w:pPr>
          </w:p>
        </w:tc>
        <w:tc>
          <w:tcPr>
            <w:tcW w:w="2310" w:type="dxa"/>
            <w:vMerge/>
          </w:tcPr>
          <w:p w14:paraId="318202AD" w14:textId="77777777" w:rsidR="001740F8" w:rsidRPr="00221896" w:rsidRDefault="001740F8" w:rsidP="00500125">
            <w:pPr>
              <w:jc w:val="center"/>
              <w:rPr>
                <w:i/>
                <w:iCs/>
              </w:rPr>
            </w:pPr>
          </w:p>
        </w:tc>
        <w:tc>
          <w:tcPr>
            <w:tcW w:w="3577" w:type="dxa"/>
          </w:tcPr>
          <w:p w14:paraId="320E0EEF" w14:textId="77777777" w:rsidR="001740F8" w:rsidRPr="00221896" w:rsidRDefault="001740F8" w:rsidP="00500125">
            <w:pPr>
              <w:jc w:val="center"/>
            </w:pPr>
            <w:r w:rsidRPr="00221896">
              <w:t>Flabelline</w:t>
            </w:r>
            <w:r w:rsidR="001A6340" w:rsidRPr="00221896">
              <w:fldChar w:fldCharType="begin" w:fldLock="1"/>
            </w:r>
            <w:r w:rsidR="001A6340" w:rsidRPr="00221896">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fldChar w:fldCharType="separate"/>
            </w:r>
            <w:r w:rsidR="001A6340" w:rsidRPr="00221896">
              <w:rPr>
                <w:noProof/>
                <w:vertAlign w:val="superscript"/>
              </w:rPr>
              <w:t>1</w:t>
            </w:r>
            <w:r w:rsidR="001A6340" w:rsidRPr="00221896">
              <w:fldChar w:fldCharType="end"/>
            </w:r>
          </w:p>
          <w:p w14:paraId="63AD80AF" w14:textId="21721EA3" w:rsidR="000C4C13" w:rsidRPr="00221896" w:rsidRDefault="000C4C13" w:rsidP="00500125">
            <w:pPr>
              <w:jc w:val="center"/>
            </w:pPr>
          </w:p>
        </w:tc>
        <w:tc>
          <w:tcPr>
            <w:tcW w:w="2308" w:type="dxa"/>
          </w:tcPr>
          <w:p w14:paraId="122EB19D" w14:textId="03516617" w:rsidR="001740F8" w:rsidRPr="00221896" w:rsidRDefault="001740F8" w:rsidP="00500125">
            <w:pPr>
              <w:jc w:val="center"/>
              <w:rPr>
                <w:rFonts w:cs="Segoe UI"/>
                <w:shd w:val="clear" w:color="auto" w:fill="FFFFFF"/>
              </w:rPr>
            </w:pPr>
            <w:r w:rsidRPr="00221896">
              <w:rPr>
                <w:rFonts w:cs="Segoe UI"/>
                <w:shd w:val="clear" w:color="auto" w:fill="FFFFFF"/>
              </w:rPr>
              <w:t>101289809</w:t>
            </w:r>
          </w:p>
        </w:tc>
      </w:tr>
      <w:tr w:rsidR="001740F8" w:rsidRPr="00221896" w14:paraId="19E20BD9" w14:textId="77777777" w:rsidTr="00696F0A">
        <w:trPr>
          <w:trHeight w:val="26"/>
        </w:trPr>
        <w:tc>
          <w:tcPr>
            <w:tcW w:w="1155" w:type="dxa"/>
            <w:vMerge/>
          </w:tcPr>
          <w:p w14:paraId="262A3F0A" w14:textId="77777777" w:rsidR="001740F8" w:rsidRPr="00221896" w:rsidRDefault="001740F8" w:rsidP="00500125">
            <w:pPr>
              <w:jc w:val="center"/>
            </w:pPr>
          </w:p>
        </w:tc>
        <w:tc>
          <w:tcPr>
            <w:tcW w:w="2310" w:type="dxa"/>
            <w:vMerge/>
          </w:tcPr>
          <w:p w14:paraId="3DC12E63" w14:textId="77777777" w:rsidR="001740F8" w:rsidRPr="00221896" w:rsidRDefault="001740F8" w:rsidP="00500125">
            <w:pPr>
              <w:jc w:val="center"/>
              <w:rPr>
                <w:i/>
                <w:iCs/>
              </w:rPr>
            </w:pPr>
          </w:p>
        </w:tc>
        <w:tc>
          <w:tcPr>
            <w:tcW w:w="3577" w:type="dxa"/>
          </w:tcPr>
          <w:p w14:paraId="5318FAD2" w14:textId="77777777" w:rsidR="001740F8" w:rsidRPr="00221896" w:rsidRDefault="001740F8" w:rsidP="00500125">
            <w:pPr>
              <w:jc w:val="center"/>
            </w:pPr>
            <w:proofErr w:type="spellStart"/>
            <w:r w:rsidRPr="00221896">
              <w:t>Huperzine</w:t>
            </w:r>
            <w:proofErr w:type="spellEnd"/>
            <w:r w:rsidRPr="00221896">
              <w:t xml:space="preserve"> E</w:t>
            </w:r>
            <w:r w:rsidR="001A6340" w:rsidRPr="00221896">
              <w:fldChar w:fldCharType="begin" w:fldLock="1"/>
            </w:r>
            <w:r w:rsidR="001A6340" w:rsidRPr="00221896">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fldChar w:fldCharType="separate"/>
            </w:r>
            <w:r w:rsidR="001A6340" w:rsidRPr="00221896">
              <w:rPr>
                <w:noProof/>
                <w:vertAlign w:val="superscript"/>
              </w:rPr>
              <w:t>1</w:t>
            </w:r>
            <w:r w:rsidR="001A6340" w:rsidRPr="00221896">
              <w:fldChar w:fldCharType="end"/>
            </w:r>
          </w:p>
          <w:p w14:paraId="371D57F1" w14:textId="605FB7BF" w:rsidR="000C4C13" w:rsidRPr="00221896" w:rsidRDefault="000C4C13" w:rsidP="00500125">
            <w:pPr>
              <w:jc w:val="center"/>
            </w:pPr>
          </w:p>
        </w:tc>
        <w:tc>
          <w:tcPr>
            <w:tcW w:w="2308" w:type="dxa"/>
          </w:tcPr>
          <w:p w14:paraId="7BC3996E" w14:textId="04C2E6EB" w:rsidR="001740F8" w:rsidRPr="00221896" w:rsidRDefault="001740F8" w:rsidP="00500125">
            <w:pPr>
              <w:jc w:val="center"/>
              <w:rPr>
                <w:rFonts w:cs="Segoe UI"/>
                <w:shd w:val="clear" w:color="auto" w:fill="FFFFFF"/>
              </w:rPr>
            </w:pPr>
            <w:r w:rsidRPr="00221896">
              <w:rPr>
                <w:rFonts w:cs="Segoe UI"/>
                <w:shd w:val="clear" w:color="auto" w:fill="FFFFFF"/>
              </w:rPr>
              <w:t>102588705</w:t>
            </w:r>
          </w:p>
        </w:tc>
      </w:tr>
      <w:tr w:rsidR="001740F8" w:rsidRPr="00221896" w14:paraId="18702288" w14:textId="77777777" w:rsidTr="00696F0A">
        <w:trPr>
          <w:trHeight w:val="26"/>
        </w:trPr>
        <w:tc>
          <w:tcPr>
            <w:tcW w:w="1155" w:type="dxa"/>
            <w:vMerge/>
          </w:tcPr>
          <w:p w14:paraId="0FED331D" w14:textId="77777777" w:rsidR="001740F8" w:rsidRPr="00221896" w:rsidRDefault="001740F8" w:rsidP="00500125">
            <w:pPr>
              <w:jc w:val="center"/>
            </w:pPr>
          </w:p>
        </w:tc>
        <w:tc>
          <w:tcPr>
            <w:tcW w:w="2310" w:type="dxa"/>
            <w:vMerge/>
          </w:tcPr>
          <w:p w14:paraId="19CEAA9E" w14:textId="77777777" w:rsidR="001740F8" w:rsidRPr="00221896" w:rsidRDefault="001740F8" w:rsidP="00500125">
            <w:pPr>
              <w:jc w:val="center"/>
              <w:rPr>
                <w:i/>
                <w:iCs/>
              </w:rPr>
            </w:pPr>
          </w:p>
        </w:tc>
        <w:tc>
          <w:tcPr>
            <w:tcW w:w="3577" w:type="dxa"/>
          </w:tcPr>
          <w:p w14:paraId="423586CB" w14:textId="77777777" w:rsidR="001740F8" w:rsidRPr="00221896" w:rsidRDefault="001740F8" w:rsidP="00500125">
            <w:pPr>
              <w:jc w:val="center"/>
            </w:pPr>
            <w:proofErr w:type="spellStart"/>
            <w:r w:rsidRPr="00221896">
              <w:t>Lycoposerramine</w:t>
            </w:r>
            <w:proofErr w:type="spellEnd"/>
            <w:r w:rsidRPr="00221896">
              <w:t xml:space="preserve"> F</w:t>
            </w:r>
            <w:r w:rsidR="001A6340" w:rsidRPr="00221896">
              <w:fldChar w:fldCharType="begin" w:fldLock="1"/>
            </w:r>
            <w:r w:rsidR="001A6340" w:rsidRPr="00221896">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fldChar w:fldCharType="separate"/>
            </w:r>
            <w:r w:rsidR="001A6340" w:rsidRPr="00221896">
              <w:rPr>
                <w:noProof/>
                <w:vertAlign w:val="superscript"/>
              </w:rPr>
              <w:t>1</w:t>
            </w:r>
            <w:r w:rsidR="001A6340" w:rsidRPr="00221896">
              <w:fldChar w:fldCharType="end"/>
            </w:r>
          </w:p>
          <w:p w14:paraId="28742307" w14:textId="005B1B5E" w:rsidR="000C4C13" w:rsidRPr="00221896" w:rsidRDefault="000C4C13" w:rsidP="00500125">
            <w:pPr>
              <w:jc w:val="center"/>
            </w:pPr>
          </w:p>
        </w:tc>
        <w:tc>
          <w:tcPr>
            <w:tcW w:w="2308" w:type="dxa"/>
          </w:tcPr>
          <w:p w14:paraId="0A707CCB" w14:textId="6757C281" w:rsidR="001740F8" w:rsidRPr="00221896" w:rsidRDefault="001740F8" w:rsidP="00500125">
            <w:pPr>
              <w:jc w:val="center"/>
              <w:rPr>
                <w:rFonts w:cs="Segoe UI"/>
                <w:shd w:val="clear" w:color="auto" w:fill="FFFFFF"/>
              </w:rPr>
            </w:pPr>
            <w:r w:rsidRPr="00221896">
              <w:rPr>
                <w:rFonts w:cs="Segoe UI"/>
                <w:shd w:val="clear" w:color="auto" w:fill="FFFFFF"/>
              </w:rPr>
              <w:t>101751330</w:t>
            </w:r>
          </w:p>
        </w:tc>
      </w:tr>
      <w:tr w:rsidR="001740F8" w:rsidRPr="00221896" w14:paraId="685983A0" w14:textId="77777777" w:rsidTr="00696F0A">
        <w:trPr>
          <w:trHeight w:val="26"/>
        </w:trPr>
        <w:tc>
          <w:tcPr>
            <w:tcW w:w="1155" w:type="dxa"/>
            <w:vMerge/>
          </w:tcPr>
          <w:p w14:paraId="20E98A62" w14:textId="77777777" w:rsidR="001740F8" w:rsidRPr="00221896" w:rsidRDefault="001740F8" w:rsidP="00500125">
            <w:pPr>
              <w:jc w:val="center"/>
            </w:pPr>
          </w:p>
        </w:tc>
        <w:tc>
          <w:tcPr>
            <w:tcW w:w="2310" w:type="dxa"/>
            <w:vMerge/>
          </w:tcPr>
          <w:p w14:paraId="3A6E9650" w14:textId="77777777" w:rsidR="001740F8" w:rsidRPr="00221896" w:rsidRDefault="001740F8" w:rsidP="00500125">
            <w:pPr>
              <w:jc w:val="center"/>
              <w:rPr>
                <w:i/>
                <w:iCs/>
              </w:rPr>
            </w:pPr>
          </w:p>
        </w:tc>
        <w:tc>
          <w:tcPr>
            <w:tcW w:w="3577" w:type="dxa"/>
          </w:tcPr>
          <w:p w14:paraId="5D811EE8" w14:textId="77777777" w:rsidR="001740F8" w:rsidRPr="00221896" w:rsidRDefault="001740F8" w:rsidP="00500125">
            <w:pPr>
              <w:jc w:val="center"/>
            </w:pPr>
            <w:proofErr w:type="spellStart"/>
            <w:r w:rsidRPr="00221896">
              <w:t>Miyoshianine</w:t>
            </w:r>
            <w:proofErr w:type="spellEnd"/>
            <w:r w:rsidRPr="00221896">
              <w:t xml:space="preserve"> C</w:t>
            </w:r>
            <w:r w:rsidR="001A6340" w:rsidRPr="00221896">
              <w:fldChar w:fldCharType="begin" w:fldLock="1"/>
            </w:r>
            <w:r w:rsidR="001A6340" w:rsidRPr="00221896">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fldChar w:fldCharType="separate"/>
            </w:r>
            <w:r w:rsidR="001A6340" w:rsidRPr="00221896">
              <w:rPr>
                <w:noProof/>
                <w:vertAlign w:val="superscript"/>
              </w:rPr>
              <w:t>1</w:t>
            </w:r>
            <w:r w:rsidR="001A6340" w:rsidRPr="00221896">
              <w:fldChar w:fldCharType="end"/>
            </w:r>
          </w:p>
          <w:p w14:paraId="3F894431" w14:textId="1A80E295" w:rsidR="000C4C13" w:rsidRPr="00221896" w:rsidRDefault="000C4C13" w:rsidP="00500125">
            <w:pPr>
              <w:jc w:val="center"/>
            </w:pPr>
          </w:p>
        </w:tc>
        <w:tc>
          <w:tcPr>
            <w:tcW w:w="2308" w:type="dxa"/>
          </w:tcPr>
          <w:p w14:paraId="1009F06F" w14:textId="15AECC71" w:rsidR="001740F8" w:rsidRPr="00221896" w:rsidRDefault="001740F8" w:rsidP="00500125">
            <w:pPr>
              <w:jc w:val="center"/>
              <w:rPr>
                <w:rFonts w:cs="Segoe UI"/>
                <w:shd w:val="clear" w:color="auto" w:fill="FFFFFF"/>
              </w:rPr>
            </w:pPr>
            <w:r w:rsidRPr="00221896">
              <w:rPr>
                <w:rFonts w:cs="Segoe UI"/>
                <w:shd w:val="clear" w:color="auto" w:fill="FFFFFF"/>
              </w:rPr>
              <w:t>102026861</w:t>
            </w:r>
          </w:p>
        </w:tc>
      </w:tr>
      <w:tr w:rsidR="001740F8" w:rsidRPr="00221896" w14:paraId="013FCB82" w14:textId="77777777" w:rsidTr="00696F0A">
        <w:trPr>
          <w:trHeight w:val="26"/>
        </w:trPr>
        <w:tc>
          <w:tcPr>
            <w:tcW w:w="1155" w:type="dxa"/>
            <w:vMerge/>
          </w:tcPr>
          <w:p w14:paraId="4D1B7EE5" w14:textId="77777777" w:rsidR="001740F8" w:rsidRPr="00221896" w:rsidRDefault="001740F8" w:rsidP="00500125">
            <w:pPr>
              <w:jc w:val="center"/>
            </w:pPr>
          </w:p>
        </w:tc>
        <w:tc>
          <w:tcPr>
            <w:tcW w:w="2310" w:type="dxa"/>
            <w:vMerge/>
          </w:tcPr>
          <w:p w14:paraId="32DFF501" w14:textId="77777777" w:rsidR="001740F8" w:rsidRPr="00221896" w:rsidRDefault="001740F8" w:rsidP="00500125">
            <w:pPr>
              <w:jc w:val="center"/>
              <w:rPr>
                <w:i/>
                <w:iCs/>
              </w:rPr>
            </w:pPr>
          </w:p>
        </w:tc>
        <w:tc>
          <w:tcPr>
            <w:tcW w:w="3577" w:type="dxa"/>
          </w:tcPr>
          <w:p w14:paraId="2DC57A83" w14:textId="77777777" w:rsidR="001740F8" w:rsidRPr="00221896" w:rsidRDefault="001740F8" w:rsidP="00500125">
            <w:pPr>
              <w:jc w:val="center"/>
            </w:pPr>
            <w:r w:rsidRPr="00221896">
              <w:t>Lycodine</w:t>
            </w:r>
            <w:r w:rsidR="001A6340" w:rsidRPr="00221896">
              <w:fldChar w:fldCharType="begin" w:fldLock="1"/>
            </w:r>
            <w:r w:rsidR="001A6340" w:rsidRPr="00221896">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fldChar w:fldCharType="separate"/>
            </w:r>
            <w:r w:rsidR="001A6340" w:rsidRPr="00221896">
              <w:rPr>
                <w:noProof/>
                <w:vertAlign w:val="superscript"/>
              </w:rPr>
              <w:t>1</w:t>
            </w:r>
            <w:r w:rsidR="001A6340" w:rsidRPr="00221896">
              <w:fldChar w:fldCharType="end"/>
            </w:r>
          </w:p>
          <w:p w14:paraId="54C6EAB9" w14:textId="3D8B8DA3" w:rsidR="000C4C13" w:rsidRPr="00221896" w:rsidRDefault="000C4C13" w:rsidP="00500125">
            <w:pPr>
              <w:jc w:val="center"/>
            </w:pPr>
          </w:p>
        </w:tc>
        <w:tc>
          <w:tcPr>
            <w:tcW w:w="2308" w:type="dxa"/>
          </w:tcPr>
          <w:p w14:paraId="6E27A05C" w14:textId="3E56979B" w:rsidR="001740F8" w:rsidRPr="00221896" w:rsidRDefault="001740F8" w:rsidP="00500125">
            <w:pPr>
              <w:jc w:val="center"/>
              <w:rPr>
                <w:rFonts w:cs="Segoe UI"/>
                <w:shd w:val="clear" w:color="auto" w:fill="FFFFFF"/>
              </w:rPr>
            </w:pPr>
            <w:r w:rsidRPr="00221896">
              <w:rPr>
                <w:rFonts w:cs="Segoe UI"/>
                <w:shd w:val="clear" w:color="auto" w:fill="FFFFFF"/>
              </w:rPr>
              <w:t>5462443</w:t>
            </w:r>
          </w:p>
        </w:tc>
      </w:tr>
      <w:tr w:rsidR="001740F8" w:rsidRPr="00221896" w14:paraId="551E7343" w14:textId="77777777" w:rsidTr="00696F0A">
        <w:trPr>
          <w:trHeight w:val="26"/>
        </w:trPr>
        <w:tc>
          <w:tcPr>
            <w:tcW w:w="1155" w:type="dxa"/>
            <w:vMerge/>
          </w:tcPr>
          <w:p w14:paraId="076EE4DD" w14:textId="77777777" w:rsidR="001740F8" w:rsidRPr="00221896" w:rsidRDefault="001740F8" w:rsidP="00500125">
            <w:pPr>
              <w:jc w:val="center"/>
            </w:pPr>
          </w:p>
        </w:tc>
        <w:tc>
          <w:tcPr>
            <w:tcW w:w="2310" w:type="dxa"/>
            <w:vMerge/>
          </w:tcPr>
          <w:p w14:paraId="444EB353" w14:textId="77777777" w:rsidR="001740F8" w:rsidRPr="00221896" w:rsidRDefault="001740F8" w:rsidP="00500125">
            <w:pPr>
              <w:jc w:val="center"/>
              <w:rPr>
                <w:i/>
                <w:iCs/>
              </w:rPr>
            </w:pPr>
          </w:p>
        </w:tc>
        <w:tc>
          <w:tcPr>
            <w:tcW w:w="3577" w:type="dxa"/>
          </w:tcPr>
          <w:p w14:paraId="0587D1F6" w14:textId="77777777" w:rsidR="001740F8" w:rsidRPr="00221896" w:rsidRDefault="001740F8" w:rsidP="00500125">
            <w:pPr>
              <w:jc w:val="center"/>
              <w:rPr>
                <w:rFonts w:cs="Segoe UI"/>
                <w:shd w:val="clear" w:color="auto" w:fill="FFFFFF"/>
              </w:rPr>
            </w:pPr>
            <w:r w:rsidRPr="00221896">
              <w:rPr>
                <w:rFonts w:cs="Segoe UI"/>
                <w:shd w:val="clear" w:color="auto" w:fill="FFFFFF"/>
              </w:rPr>
              <w:t>alpha-Obscurine</w:t>
            </w:r>
            <w:r w:rsidR="001A6340" w:rsidRPr="00221896">
              <w:rPr>
                <w:rFonts w:cs="Segoe UI"/>
                <w:shd w:val="clear" w:color="auto" w:fill="FFFFFF"/>
              </w:rPr>
              <w:fldChar w:fldCharType="begin" w:fldLock="1"/>
            </w:r>
            <w:r w:rsidR="001A6340" w:rsidRPr="00221896">
              <w:rPr>
                <w:rFonts w:cs="Segoe UI"/>
                <w:shd w:val="clear" w:color="auto" w:fill="FFFFFF"/>
              </w:rPr>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rPr>
                <w:rFonts w:cs="Segoe UI"/>
                <w:shd w:val="clear" w:color="auto" w:fill="FFFFFF"/>
              </w:rPr>
              <w:fldChar w:fldCharType="separate"/>
            </w:r>
            <w:r w:rsidR="001A6340" w:rsidRPr="00221896">
              <w:rPr>
                <w:rFonts w:cs="Segoe UI"/>
                <w:noProof/>
                <w:shd w:val="clear" w:color="auto" w:fill="FFFFFF"/>
                <w:vertAlign w:val="superscript"/>
              </w:rPr>
              <w:t>1</w:t>
            </w:r>
            <w:r w:rsidR="001A6340" w:rsidRPr="00221896">
              <w:rPr>
                <w:rFonts w:cs="Segoe UI"/>
                <w:shd w:val="clear" w:color="auto" w:fill="FFFFFF"/>
              </w:rPr>
              <w:fldChar w:fldCharType="end"/>
            </w:r>
          </w:p>
          <w:p w14:paraId="1A424F9C" w14:textId="0BF9B455" w:rsidR="000C4C13" w:rsidRPr="00221896" w:rsidRDefault="000C4C13" w:rsidP="00500125">
            <w:pPr>
              <w:jc w:val="center"/>
            </w:pPr>
          </w:p>
        </w:tc>
        <w:tc>
          <w:tcPr>
            <w:tcW w:w="2308" w:type="dxa"/>
          </w:tcPr>
          <w:p w14:paraId="7CF4C45F" w14:textId="5C43F7D3" w:rsidR="001740F8" w:rsidRPr="00221896" w:rsidRDefault="001740F8" w:rsidP="00500125">
            <w:pPr>
              <w:jc w:val="center"/>
              <w:rPr>
                <w:rFonts w:cs="Segoe UI"/>
                <w:shd w:val="clear" w:color="auto" w:fill="FFFFFF"/>
              </w:rPr>
            </w:pPr>
            <w:r w:rsidRPr="00221896">
              <w:rPr>
                <w:rFonts w:cs="Segoe UI"/>
                <w:shd w:val="clear" w:color="auto" w:fill="FFFFFF"/>
              </w:rPr>
              <w:t>5462446</w:t>
            </w:r>
          </w:p>
        </w:tc>
      </w:tr>
      <w:tr w:rsidR="001740F8" w:rsidRPr="00221896" w14:paraId="3CEB4C7B" w14:textId="77777777" w:rsidTr="00696F0A">
        <w:trPr>
          <w:trHeight w:val="26"/>
        </w:trPr>
        <w:tc>
          <w:tcPr>
            <w:tcW w:w="1155" w:type="dxa"/>
            <w:vMerge/>
          </w:tcPr>
          <w:p w14:paraId="0C38A9D5" w14:textId="77777777" w:rsidR="001740F8" w:rsidRPr="00221896" w:rsidRDefault="001740F8" w:rsidP="00500125">
            <w:pPr>
              <w:jc w:val="center"/>
            </w:pPr>
          </w:p>
        </w:tc>
        <w:tc>
          <w:tcPr>
            <w:tcW w:w="2310" w:type="dxa"/>
            <w:vMerge/>
          </w:tcPr>
          <w:p w14:paraId="74D817B5" w14:textId="77777777" w:rsidR="001740F8" w:rsidRPr="00221896" w:rsidRDefault="001740F8" w:rsidP="00500125">
            <w:pPr>
              <w:jc w:val="center"/>
              <w:rPr>
                <w:i/>
                <w:iCs/>
              </w:rPr>
            </w:pPr>
          </w:p>
        </w:tc>
        <w:tc>
          <w:tcPr>
            <w:tcW w:w="3577" w:type="dxa"/>
          </w:tcPr>
          <w:p w14:paraId="63593AD2" w14:textId="77777777" w:rsidR="001740F8" w:rsidRPr="00221896" w:rsidRDefault="001740F8" w:rsidP="00500125">
            <w:pPr>
              <w:jc w:val="center"/>
            </w:pPr>
            <w:r w:rsidRPr="00221896">
              <w:t>beta-Obscurine</w:t>
            </w:r>
            <w:r w:rsidR="001A6340" w:rsidRPr="00221896">
              <w:fldChar w:fldCharType="begin" w:fldLock="1"/>
            </w:r>
            <w:r w:rsidR="001A6340" w:rsidRPr="00221896">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fldChar w:fldCharType="separate"/>
            </w:r>
            <w:r w:rsidR="001A6340" w:rsidRPr="00221896">
              <w:rPr>
                <w:noProof/>
                <w:vertAlign w:val="superscript"/>
              </w:rPr>
              <w:t>1</w:t>
            </w:r>
            <w:r w:rsidR="001A6340" w:rsidRPr="00221896">
              <w:fldChar w:fldCharType="end"/>
            </w:r>
          </w:p>
          <w:p w14:paraId="211277F6" w14:textId="468E7CDE" w:rsidR="000C4C13" w:rsidRPr="00221896" w:rsidRDefault="000C4C13" w:rsidP="00500125">
            <w:pPr>
              <w:jc w:val="center"/>
            </w:pPr>
          </w:p>
        </w:tc>
        <w:tc>
          <w:tcPr>
            <w:tcW w:w="2308" w:type="dxa"/>
          </w:tcPr>
          <w:p w14:paraId="5C90DFEC" w14:textId="1DFEC053" w:rsidR="001740F8" w:rsidRPr="00221896" w:rsidRDefault="001740F8" w:rsidP="00500125">
            <w:pPr>
              <w:jc w:val="center"/>
              <w:rPr>
                <w:rFonts w:cs="Segoe UI"/>
                <w:shd w:val="clear" w:color="auto" w:fill="FFFFFF"/>
              </w:rPr>
            </w:pPr>
            <w:r w:rsidRPr="00221896">
              <w:rPr>
                <w:rFonts w:cs="Segoe UI"/>
                <w:shd w:val="clear" w:color="auto" w:fill="FFFFFF"/>
              </w:rPr>
              <w:t>5460546</w:t>
            </w:r>
          </w:p>
        </w:tc>
      </w:tr>
      <w:tr w:rsidR="001740F8" w:rsidRPr="00221896" w14:paraId="3C8799BC" w14:textId="77777777" w:rsidTr="00696F0A">
        <w:trPr>
          <w:trHeight w:val="26"/>
        </w:trPr>
        <w:tc>
          <w:tcPr>
            <w:tcW w:w="1155" w:type="dxa"/>
            <w:vMerge/>
          </w:tcPr>
          <w:p w14:paraId="29E1EC2B" w14:textId="77777777" w:rsidR="001740F8" w:rsidRPr="00221896" w:rsidRDefault="001740F8" w:rsidP="00500125">
            <w:pPr>
              <w:jc w:val="center"/>
            </w:pPr>
          </w:p>
        </w:tc>
        <w:tc>
          <w:tcPr>
            <w:tcW w:w="2310" w:type="dxa"/>
            <w:vMerge/>
          </w:tcPr>
          <w:p w14:paraId="5B2DED29" w14:textId="77777777" w:rsidR="001740F8" w:rsidRPr="00221896" w:rsidRDefault="001740F8" w:rsidP="00500125">
            <w:pPr>
              <w:jc w:val="center"/>
              <w:rPr>
                <w:i/>
                <w:iCs/>
              </w:rPr>
            </w:pPr>
          </w:p>
        </w:tc>
        <w:tc>
          <w:tcPr>
            <w:tcW w:w="3577" w:type="dxa"/>
          </w:tcPr>
          <w:p w14:paraId="376E5E2F" w14:textId="77777777" w:rsidR="001740F8" w:rsidRPr="00221896" w:rsidRDefault="001740F8" w:rsidP="00500125">
            <w:pPr>
              <w:jc w:val="center"/>
            </w:pPr>
            <w:r w:rsidRPr="00221896">
              <w:t>Huperzinine</w:t>
            </w:r>
            <w:r w:rsidR="001A6340" w:rsidRPr="00221896">
              <w:fldChar w:fldCharType="begin" w:fldLock="1"/>
            </w:r>
            <w:r w:rsidR="001A6340" w:rsidRPr="00221896">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fldChar w:fldCharType="separate"/>
            </w:r>
            <w:r w:rsidR="001A6340" w:rsidRPr="00221896">
              <w:rPr>
                <w:noProof/>
                <w:vertAlign w:val="superscript"/>
              </w:rPr>
              <w:t>1</w:t>
            </w:r>
            <w:r w:rsidR="001A6340" w:rsidRPr="00221896">
              <w:fldChar w:fldCharType="end"/>
            </w:r>
          </w:p>
          <w:p w14:paraId="0BF018F0" w14:textId="713272E3" w:rsidR="000C4C13" w:rsidRPr="00221896" w:rsidRDefault="000C4C13" w:rsidP="00500125">
            <w:pPr>
              <w:jc w:val="center"/>
            </w:pPr>
          </w:p>
        </w:tc>
        <w:tc>
          <w:tcPr>
            <w:tcW w:w="2308" w:type="dxa"/>
          </w:tcPr>
          <w:p w14:paraId="14F956E7" w14:textId="0BEEAD56" w:rsidR="001740F8" w:rsidRPr="00221896" w:rsidRDefault="001740F8" w:rsidP="00500125">
            <w:pPr>
              <w:jc w:val="center"/>
              <w:rPr>
                <w:rFonts w:cs="Segoe UI"/>
                <w:shd w:val="clear" w:color="auto" w:fill="FFFFFF"/>
              </w:rPr>
            </w:pPr>
            <w:r w:rsidRPr="00221896">
              <w:rPr>
                <w:rFonts w:cs="Segoe UI"/>
                <w:shd w:val="clear" w:color="auto" w:fill="FFFFFF"/>
              </w:rPr>
              <w:t>195296</w:t>
            </w:r>
          </w:p>
        </w:tc>
      </w:tr>
      <w:tr w:rsidR="001740F8" w:rsidRPr="00221896" w14:paraId="16EFF29A" w14:textId="77777777" w:rsidTr="00696F0A">
        <w:trPr>
          <w:trHeight w:val="26"/>
        </w:trPr>
        <w:tc>
          <w:tcPr>
            <w:tcW w:w="1155" w:type="dxa"/>
            <w:vMerge/>
          </w:tcPr>
          <w:p w14:paraId="39219584" w14:textId="77777777" w:rsidR="001740F8" w:rsidRPr="00221896" w:rsidRDefault="001740F8" w:rsidP="00500125">
            <w:pPr>
              <w:jc w:val="center"/>
            </w:pPr>
          </w:p>
        </w:tc>
        <w:tc>
          <w:tcPr>
            <w:tcW w:w="2310" w:type="dxa"/>
            <w:vMerge/>
          </w:tcPr>
          <w:p w14:paraId="5871C916" w14:textId="77777777" w:rsidR="001740F8" w:rsidRPr="00221896" w:rsidRDefault="001740F8" w:rsidP="00500125">
            <w:pPr>
              <w:jc w:val="center"/>
              <w:rPr>
                <w:i/>
                <w:iCs/>
              </w:rPr>
            </w:pPr>
          </w:p>
        </w:tc>
        <w:tc>
          <w:tcPr>
            <w:tcW w:w="3577" w:type="dxa"/>
          </w:tcPr>
          <w:p w14:paraId="5E2267E5" w14:textId="77777777" w:rsidR="000C4C13" w:rsidRPr="00221896" w:rsidRDefault="001740F8" w:rsidP="000C4C13">
            <w:pPr>
              <w:jc w:val="center"/>
            </w:pPr>
            <w:r w:rsidRPr="00221896">
              <w:t>Fawcettimine</w:t>
            </w:r>
            <w:r w:rsidR="001A6340" w:rsidRPr="00221896">
              <w:fldChar w:fldCharType="begin" w:fldLock="1"/>
            </w:r>
            <w:r w:rsidR="001A6340" w:rsidRPr="00221896">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fldChar w:fldCharType="separate"/>
            </w:r>
            <w:r w:rsidR="001A6340" w:rsidRPr="00221896">
              <w:rPr>
                <w:noProof/>
                <w:vertAlign w:val="superscript"/>
              </w:rPr>
              <w:t>1</w:t>
            </w:r>
            <w:r w:rsidR="001A6340" w:rsidRPr="00221896">
              <w:fldChar w:fldCharType="end"/>
            </w:r>
          </w:p>
          <w:p w14:paraId="203C2C8F" w14:textId="2530D9DB" w:rsidR="00221896" w:rsidRPr="00221896" w:rsidRDefault="00221896" w:rsidP="000C4C13">
            <w:pPr>
              <w:jc w:val="center"/>
            </w:pPr>
          </w:p>
        </w:tc>
        <w:tc>
          <w:tcPr>
            <w:tcW w:w="2308" w:type="dxa"/>
          </w:tcPr>
          <w:p w14:paraId="3F861C14" w14:textId="3DF247AC" w:rsidR="001740F8" w:rsidRPr="00221896" w:rsidRDefault="001740F8" w:rsidP="00500125">
            <w:pPr>
              <w:jc w:val="center"/>
              <w:rPr>
                <w:rFonts w:cs="Segoe UI"/>
                <w:shd w:val="clear" w:color="auto" w:fill="FFFFFF"/>
              </w:rPr>
            </w:pPr>
            <w:r w:rsidRPr="00221896">
              <w:rPr>
                <w:rFonts w:cs="Segoe UI"/>
                <w:shd w:val="clear" w:color="auto" w:fill="FFFFFF"/>
              </w:rPr>
              <w:lastRenderedPageBreak/>
              <w:t>442475</w:t>
            </w:r>
          </w:p>
        </w:tc>
      </w:tr>
      <w:tr w:rsidR="001740F8" w:rsidRPr="00221896" w14:paraId="5602D4FB" w14:textId="77777777" w:rsidTr="00696F0A">
        <w:trPr>
          <w:trHeight w:val="26"/>
        </w:trPr>
        <w:tc>
          <w:tcPr>
            <w:tcW w:w="1155" w:type="dxa"/>
            <w:vMerge/>
          </w:tcPr>
          <w:p w14:paraId="0E3AAE6D" w14:textId="77777777" w:rsidR="001740F8" w:rsidRPr="00221896" w:rsidRDefault="001740F8" w:rsidP="00500125">
            <w:pPr>
              <w:jc w:val="center"/>
            </w:pPr>
          </w:p>
        </w:tc>
        <w:tc>
          <w:tcPr>
            <w:tcW w:w="2310" w:type="dxa"/>
            <w:vMerge/>
          </w:tcPr>
          <w:p w14:paraId="7C425313" w14:textId="77777777" w:rsidR="001740F8" w:rsidRPr="00221896" w:rsidRDefault="001740F8" w:rsidP="00500125">
            <w:pPr>
              <w:jc w:val="center"/>
              <w:rPr>
                <w:i/>
                <w:iCs/>
              </w:rPr>
            </w:pPr>
          </w:p>
        </w:tc>
        <w:tc>
          <w:tcPr>
            <w:tcW w:w="3577" w:type="dxa"/>
          </w:tcPr>
          <w:p w14:paraId="39D75544" w14:textId="77777777" w:rsidR="001740F8" w:rsidRPr="00221896" w:rsidRDefault="001740F8" w:rsidP="00500125">
            <w:pPr>
              <w:jc w:val="center"/>
            </w:pPr>
            <w:proofErr w:type="spellStart"/>
            <w:r w:rsidRPr="00221896">
              <w:t>Lycopoclavamine</w:t>
            </w:r>
            <w:proofErr w:type="spellEnd"/>
            <w:r w:rsidRPr="00221896">
              <w:t xml:space="preserve"> A</w:t>
            </w:r>
            <w:r w:rsidR="001A6340" w:rsidRPr="00221896">
              <w:fldChar w:fldCharType="begin" w:fldLock="1"/>
            </w:r>
            <w:r w:rsidR="001A6340" w:rsidRPr="00221896">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fldChar w:fldCharType="separate"/>
            </w:r>
            <w:r w:rsidR="001A6340" w:rsidRPr="00221896">
              <w:rPr>
                <w:noProof/>
                <w:vertAlign w:val="superscript"/>
              </w:rPr>
              <w:t>1</w:t>
            </w:r>
            <w:r w:rsidR="001A6340" w:rsidRPr="00221896">
              <w:fldChar w:fldCharType="end"/>
            </w:r>
          </w:p>
          <w:p w14:paraId="177A0B0C" w14:textId="53F6B053" w:rsidR="000C4C13" w:rsidRPr="00221896" w:rsidRDefault="000C4C13" w:rsidP="00500125">
            <w:pPr>
              <w:jc w:val="center"/>
            </w:pPr>
          </w:p>
        </w:tc>
        <w:tc>
          <w:tcPr>
            <w:tcW w:w="2308" w:type="dxa"/>
          </w:tcPr>
          <w:p w14:paraId="40068AAD" w14:textId="7DCE4995" w:rsidR="001740F8" w:rsidRPr="00221896" w:rsidRDefault="001740F8" w:rsidP="00500125">
            <w:pPr>
              <w:jc w:val="center"/>
              <w:rPr>
                <w:rFonts w:cs="Segoe UI"/>
                <w:shd w:val="clear" w:color="auto" w:fill="FFFFFF"/>
              </w:rPr>
            </w:pPr>
            <w:r w:rsidRPr="00221896">
              <w:rPr>
                <w:rFonts w:cs="Segoe UI"/>
                <w:shd w:val="clear" w:color="auto" w:fill="FFFFFF"/>
              </w:rPr>
              <w:t>101961408</w:t>
            </w:r>
          </w:p>
        </w:tc>
      </w:tr>
      <w:tr w:rsidR="001740F8" w:rsidRPr="00221896" w14:paraId="177FE38D" w14:textId="77777777" w:rsidTr="00696F0A">
        <w:trPr>
          <w:trHeight w:val="26"/>
        </w:trPr>
        <w:tc>
          <w:tcPr>
            <w:tcW w:w="1155" w:type="dxa"/>
            <w:vMerge/>
          </w:tcPr>
          <w:p w14:paraId="45B17B9F" w14:textId="77777777" w:rsidR="001740F8" w:rsidRPr="00221896" w:rsidRDefault="001740F8" w:rsidP="00500125">
            <w:pPr>
              <w:jc w:val="center"/>
            </w:pPr>
          </w:p>
        </w:tc>
        <w:tc>
          <w:tcPr>
            <w:tcW w:w="2310" w:type="dxa"/>
            <w:vMerge/>
          </w:tcPr>
          <w:p w14:paraId="44E065D1" w14:textId="77777777" w:rsidR="001740F8" w:rsidRPr="00221896" w:rsidRDefault="001740F8" w:rsidP="00500125">
            <w:pPr>
              <w:jc w:val="center"/>
              <w:rPr>
                <w:i/>
                <w:iCs/>
              </w:rPr>
            </w:pPr>
          </w:p>
        </w:tc>
        <w:tc>
          <w:tcPr>
            <w:tcW w:w="3577" w:type="dxa"/>
          </w:tcPr>
          <w:p w14:paraId="2C422B82" w14:textId="77777777" w:rsidR="001740F8" w:rsidRPr="00221896" w:rsidRDefault="001740F8" w:rsidP="00500125">
            <w:pPr>
              <w:jc w:val="center"/>
            </w:pPr>
            <w:r w:rsidRPr="00221896">
              <w:t>Fawcettidine</w:t>
            </w:r>
            <w:r w:rsidR="001A6340" w:rsidRPr="00221896">
              <w:fldChar w:fldCharType="begin" w:fldLock="1"/>
            </w:r>
            <w:r w:rsidR="001A6340" w:rsidRPr="00221896">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fldChar w:fldCharType="separate"/>
            </w:r>
            <w:r w:rsidR="001A6340" w:rsidRPr="00221896">
              <w:rPr>
                <w:noProof/>
                <w:vertAlign w:val="superscript"/>
              </w:rPr>
              <w:t>1</w:t>
            </w:r>
            <w:r w:rsidR="001A6340" w:rsidRPr="00221896">
              <w:fldChar w:fldCharType="end"/>
            </w:r>
          </w:p>
          <w:p w14:paraId="6FAEE1B5" w14:textId="14EEE7E0" w:rsidR="000C4C13" w:rsidRPr="00221896" w:rsidRDefault="000C4C13" w:rsidP="00500125">
            <w:pPr>
              <w:jc w:val="center"/>
            </w:pPr>
          </w:p>
        </w:tc>
        <w:tc>
          <w:tcPr>
            <w:tcW w:w="2308" w:type="dxa"/>
          </w:tcPr>
          <w:p w14:paraId="2315D457" w14:textId="493D695C" w:rsidR="001740F8" w:rsidRPr="00221896" w:rsidRDefault="001740F8" w:rsidP="00500125">
            <w:pPr>
              <w:jc w:val="center"/>
              <w:rPr>
                <w:rFonts w:cs="Segoe UI"/>
                <w:shd w:val="clear" w:color="auto" w:fill="FFFFFF"/>
              </w:rPr>
            </w:pPr>
            <w:r w:rsidRPr="00221896">
              <w:rPr>
                <w:rFonts w:cs="Segoe UI"/>
                <w:shd w:val="clear" w:color="auto" w:fill="FFFFFF"/>
              </w:rPr>
              <w:t>442473</w:t>
            </w:r>
          </w:p>
        </w:tc>
      </w:tr>
      <w:tr w:rsidR="001740F8" w:rsidRPr="00221896" w14:paraId="19735A69" w14:textId="77777777" w:rsidTr="00696F0A">
        <w:trPr>
          <w:trHeight w:val="26"/>
        </w:trPr>
        <w:tc>
          <w:tcPr>
            <w:tcW w:w="1155" w:type="dxa"/>
            <w:vMerge/>
          </w:tcPr>
          <w:p w14:paraId="204958D0" w14:textId="77777777" w:rsidR="001740F8" w:rsidRPr="00221896" w:rsidRDefault="001740F8" w:rsidP="00500125">
            <w:pPr>
              <w:jc w:val="center"/>
            </w:pPr>
          </w:p>
        </w:tc>
        <w:tc>
          <w:tcPr>
            <w:tcW w:w="2310" w:type="dxa"/>
            <w:vMerge/>
          </w:tcPr>
          <w:p w14:paraId="38E0ED11" w14:textId="77777777" w:rsidR="001740F8" w:rsidRPr="00221896" w:rsidRDefault="001740F8" w:rsidP="00500125">
            <w:pPr>
              <w:jc w:val="center"/>
              <w:rPr>
                <w:i/>
                <w:iCs/>
              </w:rPr>
            </w:pPr>
          </w:p>
        </w:tc>
        <w:tc>
          <w:tcPr>
            <w:tcW w:w="3577" w:type="dxa"/>
          </w:tcPr>
          <w:p w14:paraId="6CD21361" w14:textId="77777777" w:rsidR="001740F8" w:rsidRPr="00221896" w:rsidRDefault="001740F8" w:rsidP="00500125">
            <w:pPr>
              <w:jc w:val="center"/>
            </w:pPr>
            <w:proofErr w:type="spellStart"/>
            <w:r w:rsidRPr="00221896">
              <w:t>Phlegmariurine</w:t>
            </w:r>
            <w:proofErr w:type="spellEnd"/>
            <w:r w:rsidRPr="00221896">
              <w:t xml:space="preserve"> B</w:t>
            </w:r>
            <w:r w:rsidR="001A6340" w:rsidRPr="00221896">
              <w:fldChar w:fldCharType="begin" w:fldLock="1"/>
            </w:r>
            <w:r w:rsidR="001A6340" w:rsidRPr="00221896">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fldChar w:fldCharType="separate"/>
            </w:r>
            <w:r w:rsidR="001A6340" w:rsidRPr="00221896">
              <w:rPr>
                <w:noProof/>
                <w:vertAlign w:val="superscript"/>
              </w:rPr>
              <w:t>1</w:t>
            </w:r>
            <w:r w:rsidR="001A6340" w:rsidRPr="00221896">
              <w:fldChar w:fldCharType="end"/>
            </w:r>
          </w:p>
          <w:p w14:paraId="27F38649" w14:textId="018BD75F" w:rsidR="000C4C13" w:rsidRPr="00221896" w:rsidRDefault="000C4C13" w:rsidP="00500125">
            <w:pPr>
              <w:jc w:val="center"/>
            </w:pPr>
          </w:p>
        </w:tc>
        <w:tc>
          <w:tcPr>
            <w:tcW w:w="2308" w:type="dxa"/>
          </w:tcPr>
          <w:p w14:paraId="44736195" w14:textId="487222E7" w:rsidR="001740F8" w:rsidRPr="00221896" w:rsidRDefault="001740F8" w:rsidP="00500125">
            <w:pPr>
              <w:jc w:val="center"/>
              <w:rPr>
                <w:rFonts w:cs="Segoe UI"/>
                <w:shd w:val="clear" w:color="auto" w:fill="FFFFFF"/>
              </w:rPr>
            </w:pPr>
            <w:r w:rsidRPr="00221896">
              <w:rPr>
                <w:rFonts w:cs="Segoe UI"/>
                <w:shd w:val="clear" w:color="auto" w:fill="FFFFFF"/>
              </w:rPr>
              <w:t>179734</w:t>
            </w:r>
          </w:p>
        </w:tc>
      </w:tr>
      <w:tr w:rsidR="001740F8" w:rsidRPr="00221896" w14:paraId="5C0F3A38" w14:textId="77777777" w:rsidTr="00696F0A">
        <w:trPr>
          <w:trHeight w:val="28"/>
        </w:trPr>
        <w:tc>
          <w:tcPr>
            <w:tcW w:w="1155" w:type="dxa"/>
            <w:vMerge/>
          </w:tcPr>
          <w:p w14:paraId="79603A58" w14:textId="77777777" w:rsidR="001740F8" w:rsidRPr="00221896" w:rsidRDefault="001740F8" w:rsidP="00500125">
            <w:pPr>
              <w:jc w:val="center"/>
            </w:pPr>
          </w:p>
        </w:tc>
        <w:tc>
          <w:tcPr>
            <w:tcW w:w="2310" w:type="dxa"/>
            <w:vMerge/>
          </w:tcPr>
          <w:p w14:paraId="7BAB37C1" w14:textId="77777777" w:rsidR="001740F8" w:rsidRPr="00221896" w:rsidRDefault="001740F8" w:rsidP="00500125">
            <w:pPr>
              <w:jc w:val="center"/>
              <w:rPr>
                <w:i/>
                <w:iCs/>
              </w:rPr>
            </w:pPr>
          </w:p>
        </w:tc>
        <w:tc>
          <w:tcPr>
            <w:tcW w:w="3577" w:type="dxa"/>
          </w:tcPr>
          <w:p w14:paraId="3B6D55D0" w14:textId="77777777" w:rsidR="001740F8" w:rsidRPr="00221896" w:rsidRDefault="001740F8" w:rsidP="00500125">
            <w:pPr>
              <w:jc w:val="center"/>
            </w:pPr>
            <w:proofErr w:type="spellStart"/>
            <w:r w:rsidRPr="00221896">
              <w:t>Lycojapodine</w:t>
            </w:r>
            <w:proofErr w:type="spellEnd"/>
            <w:r w:rsidRPr="00221896">
              <w:t xml:space="preserve"> A</w:t>
            </w:r>
            <w:r w:rsidR="001A6340" w:rsidRPr="00221896">
              <w:fldChar w:fldCharType="begin" w:fldLock="1"/>
            </w:r>
            <w:r w:rsidR="001A6340" w:rsidRPr="00221896">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fldChar w:fldCharType="separate"/>
            </w:r>
            <w:r w:rsidR="001A6340" w:rsidRPr="00221896">
              <w:rPr>
                <w:noProof/>
                <w:vertAlign w:val="superscript"/>
              </w:rPr>
              <w:t>1</w:t>
            </w:r>
            <w:r w:rsidR="001A6340" w:rsidRPr="00221896">
              <w:fldChar w:fldCharType="end"/>
            </w:r>
          </w:p>
          <w:p w14:paraId="7286D5A1" w14:textId="523E4F19" w:rsidR="000C4C13" w:rsidRPr="00221896" w:rsidRDefault="000C4C13" w:rsidP="00500125">
            <w:pPr>
              <w:jc w:val="center"/>
            </w:pPr>
          </w:p>
        </w:tc>
        <w:tc>
          <w:tcPr>
            <w:tcW w:w="2308" w:type="dxa"/>
          </w:tcPr>
          <w:p w14:paraId="39BE7EB2" w14:textId="093B4D37" w:rsidR="001740F8" w:rsidRPr="00221896" w:rsidRDefault="001740F8" w:rsidP="00500125">
            <w:pPr>
              <w:jc w:val="center"/>
              <w:rPr>
                <w:rFonts w:cs="Segoe UI"/>
                <w:shd w:val="clear" w:color="auto" w:fill="FFFFFF"/>
              </w:rPr>
            </w:pPr>
            <w:r w:rsidRPr="00221896">
              <w:rPr>
                <w:rFonts w:cs="Segoe UI"/>
                <w:shd w:val="clear" w:color="auto" w:fill="FFFFFF"/>
              </w:rPr>
              <w:t>25258213</w:t>
            </w:r>
          </w:p>
        </w:tc>
      </w:tr>
      <w:tr w:rsidR="001740F8" w:rsidRPr="00221896" w14:paraId="2B695451" w14:textId="77777777" w:rsidTr="00696F0A">
        <w:trPr>
          <w:trHeight w:val="20"/>
        </w:trPr>
        <w:tc>
          <w:tcPr>
            <w:tcW w:w="1155" w:type="dxa"/>
            <w:vMerge/>
          </w:tcPr>
          <w:p w14:paraId="07F30A08" w14:textId="77777777" w:rsidR="001740F8" w:rsidRPr="00221896" w:rsidRDefault="001740F8" w:rsidP="00500125">
            <w:pPr>
              <w:jc w:val="center"/>
            </w:pPr>
          </w:p>
        </w:tc>
        <w:tc>
          <w:tcPr>
            <w:tcW w:w="2310" w:type="dxa"/>
            <w:vMerge/>
          </w:tcPr>
          <w:p w14:paraId="11D48DDB" w14:textId="77777777" w:rsidR="001740F8" w:rsidRPr="00221896" w:rsidRDefault="001740F8" w:rsidP="00500125">
            <w:pPr>
              <w:jc w:val="center"/>
              <w:rPr>
                <w:i/>
                <w:iCs/>
              </w:rPr>
            </w:pPr>
          </w:p>
        </w:tc>
        <w:tc>
          <w:tcPr>
            <w:tcW w:w="3577" w:type="dxa"/>
          </w:tcPr>
          <w:p w14:paraId="4D14FEBD" w14:textId="77777777" w:rsidR="001740F8" w:rsidRPr="00221896" w:rsidRDefault="001740F8" w:rsidP="00500125">
            <w:pPr>
              <w:jc w:val="center"/>
            </w:pPr>
            <w:r w:rsidRPr="00221896">
              <w:t>8-deoxy-13-dehydroserratinine</w:t>
            </w:r>
            <w:r w:rsidR="001A6340" w:rsidRPr="00221896">
              <w:fldChar w:fldCharType="begin" w:fldLock="1"/>
            </w:r>
            <w:r w:rsidR="001A6340" w:rsidRPr="00221896">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fldChar w:fldCharType="separate"/>
            </w:r>
            <w:r w:rsidR="001A6340" w:rsidRPr="00221896">
              <w:rPr>
                <w:noProof/>
                <w:vertAlign w:val="superscript"/>
              </w:rPr>
              <w:t>1</w:t>
            </w:r>
            <w:r w:rsidR="001A6340" w:rsidRPr="00221896">
              <w:fldChar w:fldCharType="end"/>
            </w:r>
          </w:p>
          <w:p w14:paraId="2252BFD6" w14:textId="6C81DD55" w:rsidR="000C4C13" w:rsidRPr="00221896" w:rsidRDefault="000C4C13" w:rsidP="00500125">
            <w:pPr>
              <w:jc w:val="center"/>
            </w:pPr>
          </w:p>
        </w:tc>
        <w:tc>
          <w:tcPr>
            <w:tcW w:w="2308" w:type="dxa"/>
          </w:tcPr>
          <w:p w14:paraId="5B962DD6" w14:textId="22BFC2F5" w:rsidR="001740F8" w:rsidRPr="00221896" w:rsidRDefault="001740F8" w:rsidP="00500125">
            <w:pPr>
              <w:jc w:val="center"/>
              <w:rPr>
                <w:rFonts w:cs="Segoe UI"/>
                <w:shd w:val="clear" w:color="auto" w:fill="FFFFFF"/>
              </w:rPr>
            </w:pPr>
            <w:r w:rsidRPr="00221896">
              <w:rPr>
                <w:rFonts w:cs="Segoe UI"/>
                <w:shd w:val="clear" w:color="auto" w:fill="FFFFFF"/>
              </w:rPr>
              <w:t>73357774</w:t>
            </w:r>
          </w:p>
        </w:tc>
      </w:tr>
      <w:tr w:rsidR="001740F8" w:rsidRPr="00221896" w14:paraId="35C93999" w14:textId="77777777" w:rsidTr="00696F0A">
        <w:trPr>
          <w:trHeight w:val="20"/>
        </w:trPr>
        <w:tc>
          <w:tcPr>
            <w:tcW w:w="1155" w:type="dxa"/>
            <w:vMerge/>
          </w:tcPr>
          <w:p w14:paraId="02D47EA5" w14:textId="77777777" w:rsidR="001740F8" w:rsidRPr="00221896" w:rsidRDefault="001740F8" w:rsidP="00500125">
            <w:pPr>
              <w:jc w:val="center"/>
            </w:pPr>
          </w:p>
        </w:tc>
        <w:tc>
          <w:tcPr>
            <w:tcW w:w="2310" w:type="dxa"/>
            <w:vMerge/>
          </w:tcPr>
          <w:p w14:paraId="2D0B43E7" w14:textId="77777777" w:rsidR="001740F8" w:rsidRPr="00221896" w:rsidRDefault="001740F8" w:rsidP="00500125">
            <w:pPr>
              <w:jc w:val="center"/>
              <w:rPr>
                <w:i/>
                <w:iCs/>
              </w:rPr>
            </w:pPr>
          </w:p>
        </w:tc>
        <w:tc>
          <w:tcPr>
            <w:tcW w:w="3577" w:type="dxa"/>
          </w:tcPr>
          <w:p w14:paraId="1C8D2AF3" w14:textId="77777777" w:rsidR="001740F8" w:rsidRPr="00221896" w:rsidRDefault="001740F8" w:rsidP="00500125">
            <w:pPr>
              <w:jc w:val="center"/>
            </w:pPr>
            <w:r w:rsidRPr="00221896">
              <w:t>Lycoflexine</w:t>
            </w:r>
            <w:r w:rsidR="001A6340" w:rsidRPr="00221896">
              <w:fldChar w:fldCharType="begin" w:fldLock="1"/>
            </w:r>
            <w:r w:rsidR="001A6340" w:rsidRPr="00221896">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fldChar w:fldCharType="separate"/>
            </w:r>
            <w:r w:rsidR="001A6340" w:rsidRPr="00221896">
              <w:rPr>
                <w:noProof/>
                <w:vertAlign w:val="superscript"/>
              </w:rPr>
              <w:t>1</w:t>
            </w:r>
            <w:r w:rsidR="001A6340" w:rsidRPr="00221896">
              <w:fldChar w:fldCharType="end"/>
            </w:r>
          </w:p>
          <w:p w14:paraId="2438C518" w14:textId="397D720D" w:rsidR="000C4C13" w:rsidRPr="00221896" w:rsidRDefault="000C4C13" w:rsidP="00500125">
            <w:pPr>
              <w:jc w:val="center"/>
            </w:pPr>
          </w:p>
        </w:tc>
        <w:tc>
          <w:tcPr>
            <w:tcW w:w="2308" w:type="dxa"/>
          </w:tcPr>
          <w:p w14:paraId="30EE01D6" w14:textId="7D12FF55" w:rsidR="001740F8" w:rsidRPr="00221896" w:rsidRDefault="001740F8" w:rsidP="00500125">
            <w:pPr>
              <w:jc w:val="center"/>
              <w:rPr>
                <w:rFonts w:cs="Segoe UI"/>
                <w:shd w:val="clear" w:color="auto" w:fill="FFFFFF"/>
              </w:rPr>
            </w:pPr>
            <w:r w:rsidRPr="00221896">
              <w:rPr>
                <w:rFonts w:cs="Segoe UI"/>
                <w:shd w:val="clear" w:color="auto" w:fill="FFFFFF"/>
              </w:rPr>
              <w:t>442486</w:t>
            </w:r>
          </w:p>
        </w:tc>
      </w:tr>
      <w:tr w:rsidR="001740F8" w:rsidRPr="00221896" w14:paraId="14634DA9" w14:textId="77777777" w:rsidTr="00696F0A">
        <w:trPr>
          <w:trHeight w:val="20"/>
        </w:trPr>
        <w:tc>
          <w:tcPr>
            <w:tcW w:w="1155" w:type="dxa"/>
            <w:vMerge/>
          </w:tcPr>
          <w:p w14:paraId="03B367AC" w14:textId="77777777" w:rsidR="001740F8" w:rsidRPr="00221896" w:rsidRDefault="001740F8" w:rsidP="00500125">
            <w:pPr>
              <w:jc w:val="center"/>
            </w:pPr>
          </w:p>
        </w:tc>
        <w:tc>
          <w:tcPr>
            <w:tcW w:w="2310" w:type="dxa"/>
            <w:vMerge/>
          </w:tcPr>
          <w:p w14:paraId="149CD0BC" w14:textId="77777777" w:rsidR="001740F8" w:rsidRPr="00221896" w:rsidRDefault="001740F8" w:rsidP="00500125">
            <w:pPr>
              <w:jc w:val="center"/>
              <w:rPr>
                <w:i/>
                <w:iCs/>
              </w:rPr>
            </w:pPr>
          </w:p>
        </w:tc>
        <w:tc>
          <w:tcPr>
            <w:tcW w:w="3577" w:type="dxa"/>
          </w:tcPr>
          <w:p w14:paraId="42CA96E2" w14:textId="77777777" w:rsidR="001740F8" w:rsidRPr="00221896" w:rsidRDefault="001740F8" w:rsidP="00500125">
            <w:pPr>
              <w:jc w:val="center"/>
            </w:pPr>
            <w:proofErr w:type="spellStart"/>
            <w:r w:rsidRPr="00221896">
              <w:t>Lycojaponicumin</w:t>
            </w:r>
            <w:proofErr w:type="spellEnd"/>
            <w:r w:rsidRPr="00221896">
              <w:t xml:space="preserve"> E</w:t>
            </w:r>
            <w:r w:rsidR="001A6340" w:rsidRPr="00221896">
              <w:fldChar w:fldCharType="begin" w:fldLock="1"/>
            </w:r>
            <w:r w:rsidR="001A6340" w:rsidRPr="00221896">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fldChar w:fldCharType="separate"/>
            </w:r>
            <w:r w:rsidR="001A6340" w:rsidRPr="00221896">
              <w:rPr>
                <w:noProof/>
                <w:vertAlign w:val="superscript"/>
              </w:rPr>
              <w:t>1</w:t>
            </w:r>
            <w:r w:rsidR="001A6340" w:rsidRPr="00221896">
              <w:fldChar w:fldCharType="end"/>
            </w:r>
          </w:p>
          <w:p w14:paraId="5F0065F5" w14:textId="6EB57807" w:rsidR="000C4C13" w:rsidRPr="00221896" w:rsidRDefault="000C4C13" w:rsidP="00500125">
            <w:pPr>
              <w:jc w:val="center"/>
            </w:pPr>
          </w:p>
        </w:tc>
        <w:tc>
          <w:tcPr>
            <w:tcW w:w="2308" w:type="dxa"/>
          </w:tcPr>
          <w:p w14:paraId="2D54418B" w14:textId="6C16467C" w:rsidR="001740F8" w:rsidRPr="00221896" w:rsidRDefault="001740F8" w:rsidP="00500125">
            <w:pPr>
              <w:jc w:val="center"/>
              <w:rPr>
                <w:rFonts w:cs="Segoe UI"/>
                <w:shd w:val="clear" w:color="auto" w:fill="FFFFFF"/>
              </w:rPr>
            </w:pPr>
            <w:r w:rsidRPr="00221896">
              <w:rPr>
                <w:rFonts w:cs="Segoe UI"/>
                <w:shd w:val="clear" w:color="auto" w:fill="FFFFFF"/>
              </w:rPr>
              <w:t>57342090</w:t>
            </w:r>
          </w:p>
        </w:tc>
      </w:tr>
      <w:tr w:rsidR="001740F8" w:rsidRPr="00221896" w14:paraId="7771F5B8" w14:textId="77777777" w:rsidTr="00696F0A">
        <w:trPr>
          <w:trHeight w:val="20"/>
        </w:trPr>
        <w:tc>
          <w:tcPr>
            <w:tcW w:w="1155" w:type="dxa"/>
            <w:vMerge/>
          </w:tcPr>
          <w:p w14:paraId="40A70FE8" w14:textId="77777777" w:rsidR="001740F8" w:rsidRPr="00221896" w:rsidRDefault="001740F8" w:rsidP="00500125">
            <w:pPr>
              <w:jc w:val="center"/>
            </w:pPr>
          </w:p>
        </w:tc>
        <w:tc>
          <w:tcPr>
            <w:tcW w:w="2310" w:type="dxa"/>
            <w:vMerge/>
          </w:tcPr>
          <w:p w14:paraId="641A0402" w14:textId="77777777" w:rsidR="001740F8" w:rsidRPr="00221896" w:rsidRDefault="001740F8" w:rsidP="00500125">
            <w:pPr>
              <w:jc w:val="center"/>
              <w:rPr>
                <w:i/>
                <w:iCs/>
              </w:rPr>
            </w:pPr>
          </w:p>
        </w:tc>
        <w:tc>
          <w:tcPr>
            <w:tcW w:w="3577" w:type="dxa"/>
          </w:tcPr>
          <w:p w14:paraId="573523CE" w14:textId="77777777" w:rsidR="001740F8" w:rsidRPr="00221896" w:rsidRDefault="001740F8" w:rsidP="00500125">
            <w:pPr>
              <w:jc w:val="center"/>
            </w:pPr>
            <w:proofErr w:type="spellStart"/>
            <w:r w:rsidRPr="00221896">
              <w:t>Lycoflexine</w:t>
            </w:r>
            <w:proofErr w:type="spellEnd"/>
            <w:r w:rsidRPr="00221896">
              <w:t xml:space="preserve"> N-oxide</w:t>
            </w:r>
            <w:r w:rsidR="001A6340" w:rsidRPr="00221896">
              <w:fldChar w:fldCharType="begin" w:fldLock="1"/>
            </w:r>
            <w:r w:rsidR="001A6340" w:rsidRPr="00221896">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fldChar w:fldCharType="separate"/>
            </w:r>
            <w:r w:rsidR="001A6340" w:rsidRPr="00221896">
              <w:rPr>
                <w:noProof/>
                <w:vertAlign w:val="superscript"/>
              </w:rPr>
              <w:t>1</w:t>
            </w:r>
            <w:r w:rsidR="001A6340" w:rsidRPr="00221896">
              <w:fldChar w:fldCharType="end"/>
            </w:r>
          </w:p>
          <w:p w14:paraId="55189A91" w14:textId="710B3D22" w:rsidR="000C4C13" w:rsidRPr="00221896" w:rsidRDefault="000C4C13" w:rsidP="00500125">
            <w:pPr>
              <w:jc w:val="center"/>
            </w:pPr>
          </w:p>
        </w:tc>
        <w:tc>
          <w:tcPr>
            <w:tcW w:w="2308" w:type="dxa"/>
          </w:tcPr>
          <w:p w14:paraId="2BEE7E59" w14:textId="69F470B6" w:rsidR="001740F8" w:rsidRPr="00221896" w:rsidRDefault="001740F8" w:rsidP="00500125">
            <w:pPr>
              <w:jc w:val="center"/>
              <w:rPr>
                <w:rFonts w:cs="Segoe UI"/>
                <w:shd w:val="clear" w:color="auto" w:fill="FFFFFF"/>
              </w:rPr>
            </w:pPr>
            <w:r w:rsidRPr="00221896">
              <w:rPr>
                <w:rFonts w:cs="Segoe UI"/>
                <w:shd w:val="clear" w:color="auto" w:fill="FFFFFF"/>
              </w:rPr>
              <w:t>101961411</w:t>
            </w:r>
          </w:p>
        </w:tc>
      </w:tr>
      <w:tr w:rsidR="001740F8" w:rsidRPr="00221896" w14:paraId="6E279A4C" w14:textId="77777777" w:rsidTr="00696F0A">
        <w:trPr>
          <w:trHeight w:val="20"/>
        </w:trPr>
        <w:tc>
          <w:tcPr>
            <w:tcW w:w="1155" w:type="dxa"/>
            <w:vMerge/>
          </w:tcPr>
          <w:p w14:paraId="69EC886E" w14:textId="77777777" w:rsidR="001740F8" w:rsidRPr="00221896" w:rsidRDefault="001740F8" w:rsidP="00500125">
            <w:pPr>
              <w:jc w:val="center"/>
            </w:pPr>
          </w:p>
        </w:tc>
        <w:tc>
          <w:tcPr>
            <w:tcW w:w="2310" w:type="dxa"/>
            <w:vMerge/>
          </w:tcPr>
          <w:p w14:paraId="323AD614" w14:textId="77777777" w:rsidR="001740F8" w:rsidRPr="00221896" w:rsidRDefault="001740F8" w:rsidP="00500125">
            <w:pPr>
              <w:jc w:val="center"/>
              <w:rPr>
                <w:i/>
                <w:iCs/>
              </w:rPr>
            </w:pPr>
          </w:p>
        </w:tc>
        <w:tc>
          <w:tcPr>
            <w:tcW w:w="3577" w:type="dxa"/>
          </w:tcPr>
          <w:p w14:paraId="1633893F" w14:textId="63BA3F2B" w:rsidR="001740F8" w:rsidRPr="00221896" w:rsidRDefault="001740F8" w:rsidP="00500125">
            <w:pPr>
              <w:jc w:val="center"/>
            </w:pPr>
            <w:proofErr w:type="spellStart"/>
            <w:r w:rsidRPr="00221896">
              <w:t>Palhinine</w:t>
            </w:r>
            <w:proofErr w:type="spellEnd"/>
            <w:r w:rsidRPr="00221896">
              <w:t xml:space="preserve"> A</w:t>
            </w:r>
            <w:r w:rsidR="001A6340" w:rsidRPr="00221896">
              <w:fldChar w:fldCharType="begin" w:fldLock="1"/>
            </w:r>
            <w:r w:rsidR="001A6340" w:rsidRPr="00221896">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fldChar w:fldCharType="separate"/>
            </w:r>
            <w:r w:rsidR="001A6340" w:rsidRPr="00221896">
              <w:rPr>
                <w:noProof/>
                <w:vertAlign w:val="superscript"/>
              </w:rPr>
              <w:t>1</w:t>
            </w:r>
            <w:r w:rsidR="001A6340" w:rsidRPr="00221896">
              <w:fldChar w:fldCharType="end"/>
            </w:r>
          </w:p>
        </w:tc>
        <w:tc>
          <w:tcPr>
            <w:tcW w:w="2308" w:type="dxa"/>
          </w:tcPr>
          <w:p w14:paraId="1AFC410A" w14:textId="4AC957E0" w:rsidR="001740F8" w:rsidRPr="00221896" w:rsidRDefault="001740F8" w:rsidP="00500125">
            <w:pPr>
              <w:jc w:val="center"/>
              <w:rPr>
                <w:rFonts w:cs="Segoe UI"/>
              </w:rPr>
            </w:pPr>
            <w:r w:rsidRPr="00221896">
              <w:rPr>
                <w:rFonts w:cs="Segoe UI"/>
              </w:rPr>
              <w:t>46933830</w:t>
            </w:r>
          </w:p>
          <w:p w14:paraId="5224F068" w14:textId="77777777" w:rsidR="001740F8" w:rsidRPr="00221896" w:rsidRDefault="001740F8" w:rsidP="00500125">
            <w:pPr>
              <w:jc w:val="center"/>
              <w:rPr>
                <w:rFonts w:cs="Segoe UI"/>
                <w:shd w:val="clear" w:color="auto" w:fill="FFFFFF"/>
              </w:rPr>
            </w:pPr>
          </w:p>
        </w:tc>
      </w:tr>
      <w:tr w:rsidR="001740F8" w:rsidRPr="00221896" w14:paraId="3F6D2838" w14:textId="77777777" w:rsidTr="00696F0A">
        <w:trPr>
          <w:trHeight w:val="20"/>
        </w:trPr>
        <w:tc>
          <w:tcPr>
            <w:tcW w:w="1155" w:type="dxa"/>
            <w:vMerge/>
          </w:tcPr>
          <w:p w14:paraId="0057519F" w14:textId="77777777" w:rsidR="001740F8" w:rsidRPr="00221896" w:rsidRDefault="001740F8" w:rsidP="00500125">
            <w:pPr>
              <w:jc w:val="center"/>
            </w:pPr>
          </w:p>
        </w:tc>
        <w:tc>
          <w:tcPr>
            <w:tcW w:w="2310" w:type="dxa"/>
            <w:vMerge/>
          </w:tcPr>
          <w:p w14:paraId="30E2E58E" w14:textId="77777777" w:rsidR="001740F8" w:rsidRPr="00221896" w:rsidRDefault="001740F8" w:rsidP="00500125">
            <w:pPr>
              <w:jc w:val="center"/>
              <w:rPr>
                <w:i/>
                <w:iCs/>
              </w:rPr>
            </w:pPr>
          </w:p>
        </w:tc>
        <w:tc>
          <w:tcPr>
            <w:tcW w:w="3577" w:type="dxa"/>
          </w:tcPr>
          <w:p w14:paraId="4BD06484" w14:textId="77777777" w:rsidR="001740F8" w:rsidRPr="00221896" w:rsidRDefault="001740F8" w:rsidP="00500125">
            <w:pPr>
              <w:jc w:val="center"/>
            </w:pPr>
            <w:proofErr w:type="spellStart"/>
            <w:r w:rsidRPr="00221896">
              <w:t>Lycojaponicumin</w:t>
            </w:r>
            <w:proofErr w:type="spellEnd"/>
            <w:r w:rsidRPr="00221896">
              <w:t xml:space="preserve"> D</w:t>
            </w:r>
            <w:r w:rsidR="001A6340" w:rsidRPr="00221896">
              <w:fldChar w:fldCharType="begin" w:fldLock="1"/>
            </w:r>
            <w:r w:rsidR="001A6340" w:rsidRPr="00221896">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fldChar w:fldCharType="separate"/>
            </w:r>
            <w:r w:rsidR="001A6340" w:rsidRPr="00221896">
              <w:rPr>
                <w:noProof/>
                <w:vertAlign w:val="superscript"/>
              </w:rPr>
              <w:t>1</w:t>
            </w:r>
            <w:r w:rsidR="001A6340" w:rsidRPr="00221896">
              <w:fldChar w:fldCharType="end"/>
            </w:r>
          </w:p>
          <w:p w14:paraId="0B8D332F" w14:textId="2CAB89C0" w:rsidR="000C4C13" w:rsidRPr="00221896" w:rsidRDefault="000C4C13" w:rsidP="00500125">
            <w:pPr>
              <w:jc w:val="center"/>
            </w:pPr>
          </w:p>
        </w:tc>
        <w:tc>
          <w:tcPr>
            <w:tcW w:w="2308" w:type="dxa"/>
          </w:tcPr>
          <w:p w14:paraId="42F15596" w14:textId="086844FE" w:rsidR="001740F8" w:rsidRPr="00221896" w:rsidRDefault="001740F8" w:rsidP="00500125">
            <w:pPr>
              <w:jc w:val="center"/>
              <w:rPr>
                <w:rFonts w:cs="Segoe UI"/>
                <w:shd w:val="clear" w:color="auto" w:fill="FFFFFF"/>
              </w:rPr>
            </w:pPr>
            <w:r w:rsidRPr="00221896">
              <w:rPr>
                <w:rFonts w:cs="Segoe UI"/>
                <w:shd w:val="clear" w:color="auto" w:fill="FFFFFF"/>
              </w:rPr>
              <w:t>102306584</w:t>
            </w:r>
          </w:p>
        </w:tc>
      </w:tr>
      <w:tr w:rsidR="001740F8" w:rsidRPr="00221896" w14:paraId="1F7F0412" w14:textId="77777777" w:rsidTr="00696F0A">
        <w:trPr>
          <w:trHeight w:val="20"/>
        </w:trPr>
        <w:tc>
          <w:tcPr>
            <w:tcW w:w="1155" w:type="dxa"/>
            <w:vMerge/>
          </w:tcPr>
          <w:p w14:paraId="59ACC62E" w14:textId="77777777" w:rsidR="001740F8" w:rsidRPr="00221896" w:rsidRDefault="001740F8" w:rsidP="00500125">
            <w:pPr>
              <w:jc w:val="center"/>
            </w:pPr>
          </w:p>
        </w:tc>
        <w:tc>
          <w:tcPr>
            <w:tcW w:w="2310" w:type="dxa"/>
            <w:vMerge/>
          </w:tcPr>
          <w:p w14:paraId="543BCABF" w14:textId="77777777" w:rsidR="001740F8" w:rsidRPr="00221896" w:rsidRDefault="001740F8" w:rsidP="00500125">
            <w:pPr>
              <w:jc w:val="center"/>
              <w:rPr>
                <w:i/>
                <w:iCs/>
              </w:rPr>
            </w:pPr>
          </w:p>
        </w:tc>
        <w:tc>
          <w:tcPr>
            <w:tcW w:w="3577" w:type="dxa"/>
          </w:tcPr>
          <w:p w14:paraId="4819988B" w14:textId="77777777" w:rsidR="001740F8" w:rsidRPr="00221896" w:rsidRDefault="001740F8" w:rsidP="00500125">
            <w:pPr>
              <w:jc w:val="center"/>
            </w:pPr>
            <w:proofErr w:type="spellStart"/>
            <w:r w:rsidRPr="00221896">
              <w:t>Lycojaponicumin</w:t>
            </w:r>
            <w:proofErr w:type="spellEnd"/>
            <w:r w:rsidRPr="00221896">
              <w:t xml:space="preserve"> A</w:t>
            </w:r>
            <w:r w:rsidR="001A6340" w:rsidRPr="00221896">
              <w:fldChar w:fldCharType="begin" w:fldLock="1"/>
            </w:r>
            <w:r w:rsidR="001A6340" w:rsidRPr="00221896">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fldChar w:fldCharType="separate"/>
            </w:r>
            <w:r w:rsidR="001A6340" w:rsidRPr="00221896">
              <w:rPr>
                <w:noProof/>
                <w:vertAlign w:val="superscript"/>
              </w:rPr>
              <w:t>1</w:t>
            </w:r>
            <w:r w:rsidR="001A6340" w:rsidRPr="00221896">
              <w:fldChar w:fldCharType="end"/>
            </w:r>
          </w:p>
          <w:p w14:paraId="14DDDAC7" w14:textId="14ACE6A9" w:rsidR="000C4C13" w:rsidRPr="00221896" w:rsidRDefault="000C4C13" w:rsidP="00500125">
            <w:pPr>
              <w:jc w:val="center"/>
            </w:pPr>
          </w:p>
        </w:tc>
        <w:tc>
          <w:tcPr>
            <w:tcW w:w="2308" w:type="dxa"/>
          </w:tcPr>
          <w:p w14:paraId="1E1ED285" w14:textId="74E1DC17" w:rsidR="001740F8" w:rsidRPr="00221896" w:rsidRDefault="001740F8" w:rsidP="00500125">
            <w:pPr>
              <w:jc w:val="center"/>
              <w:rPr>
                <w:rFonts w:cs="Segoe UI"/>
                <w:shd w:val="clear" w:color="auto" w:fill="FFFFFF"/>
              </w:rPr>
            </w:pPr>
            <w:r w:rsidRPr="00221896">
              <w:rPr>
                <w:rFonts w:cs="Segoe UI"/>
                <w:shd w:val="clear" w:color="auto" w:fill="FFFFFF"/>
              </w:rPr>
              <w:t>60145017</w:t>
            </w:r>
          </w:p>
        </w:tc>
      </w:tr>
      <w:tr w:rsidR="001740F8" w:rsidRPr="00221896" w14:paraId="2B6C01A0" w14:textId="77777777" w:rsidTr="00696F0A">
        <w:trPr>
          <w:trHeight w:val="20"/>
        </w:trPr>
        <w:tc>
          <w:tcPr>
            <w:tcW w:w="1155" w:type="dxa"/>
            <w:vMerge/>
          </w:tcPr>
          <w:p w14:paraId="66CBF284" w14:textId="77777777" w:rsidR="001740F8" w:rsidRPr="00221896" w:rsidRDefault="001740F8" w:rsidP="00500125">
            <w:pPr>
              <w:jc w:val="center"/>
            </w:pPr>
          </w:p>
        </w:tc>
        <w:tc>
          <w:tcPr>
            <w:tcW w:w="2310" w:type="dxa"/>
            <w:vMerge/>
          </w:tcPr>
          <w:p w14:paraId="392392D6" w14:textId="77777777" w:rsidR="001740F8" w:rsidRPr="00221896" w:rsidRDefault="001740F8" w:rsidP="00500125">
            <w:pPr>
              <w:jc w:val="center"/>
              <w:rPr>
                <w:i/>
                <w:iCs/>
              </w:rPr>
            </w:pPr>
          </w:p>
        </w:tc>
        <w:tc>
          <w:tcPr>
            <w:tcW w:w="3577" w:type="dxa"/>
          </w:tcPr>
          <w:p w14:paraId="5DAE579B" w14:textId="77777777" w:rsidR="001740F8" w:rsidRPr="00221896" w:rsidRDefault="001740F8" w:rsidP="00500125">
            <w:pPr>
              <w:jc w:val="center"/>
            </w:pPr>
            <w:proofErr w:type="spellStart"/>
            <w:r w:rsidRPr="00221896">
              <w:t>Lycojaponicumin</w:t>
            </w:r>
            <w:proofErr w:type="spellEnd"/>
            <w:r w:rsidRPr="00221896">
              <w:t xml:space="preserve"> B</w:t>
            </w:r>
            <w:r w:rsidR="001A6340" w:rsidRPr="00221896">
              <w:fldChar w:fldCharType="begin" w:fldLock="1"/>
            </w:r>
            <w:r w:rsidR="001A6340" w:rsidRPr="00221896">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fldChar w:fldCharType="separate"/>
            </w:r>
            <w:r w:rsidR="001A6340" w:rsidRPr="00221896">
              <w:rPr>
                <w:noProof/>
                <w:vertAlign w:val="superscript"/>
              </w:rPr>
              <w:t>1</w:t>
            </w:r>
            <w:r w:rsidR="001A6340" w:rsidRPr="00221896">
              <w:fldChar w:fldCharType="end"/>
            </w:r>
          </w:p>
          <w:p w14:paraId="24C4F043" w14:textId="18FDDA59" w:rsidR="000C4C13" w:rsidRPr="00221896" w:rsidRDefault="000C4C13" w:rsidP="00500125">
            <w:pPr>
              <w:jc w:val="center"/>
            </w:pPr>
          </w:p>
        </w:tc>
        <w:tc>
          <w:tcPr>
            <w:tcW w:w="2308" w:type="dxa"/>
          </w:tcPr>
          <w:p w14:paraId="32420FFC" w14:textId="0C6451AF" w:rsidR="001740F8" w:rsidRPr="00221896" w:rsidRDefault="001740F8" w:rsidP="00500125">
            <w:pPr>
              <w:jc w:val="center"/>
              <w:rPr>
                <w:rFonts w:cs="Segoe UI"/>
                <w:shd w:val="clear" w:color="auto" w:fill="FFFFFF"/>
              </w:rPr>
            </w:pPr>
            <w:r w:rsidRPr="00221896">
              <w:rPr>
                <w:rFonts w:cs="Segoe UI"/>
                <w:shd w:val="clear" w:color="auto" w:fill="FFFFFF"/>
              </w:rPr>
              <w:t>102292237</w:t>
            </w:r>
          </w:p>
        </w:tc>
      </w:tr>
      <w:tr w:rsidR="001740F8" w:rsidRPr="00221896" w14:paraId="7C086F16" w14:textId="77777777" w:rsidTr="00696F0A">
        <w:trPr>
          <w:trHeight w:val="28"/>
        </w:trPr>
        <w:tc>
          <w:tcPr>
            <w:tcW w:w="1155" w:type="dxa"/>
            <w:vMerge/>
          </w:tcPr>
          <w:p w14:paraId="6987311D" w14:textId="77777777" w:rsidR="001740F8" w:rsidRPr="00221896" w:rsidRDefault="001740F8" w:rsidP="00500125">
            <w:pPr>
              <w:jc w:val="center"/>
            </w:pPr>
          </w:p>
        </w:tc>
        <w:tc>
          <w:tcPr>
            <w:tcW w:w="2310" w:type="dxa"/>
            <w:vMerge/>
          </w:tcPr>
          <w:p w14:paraId="02740526" w14:textId="77777777" w:rsidR="001740F8" w:rsidRPr="00221896" w:rsidRDefault="001740F8" w:rsidP="00500125">
            <w:pPr>
              <w:jc w:val="center"/>
              <w:rPr>
                <w:i/>
                <w:iCs/>
              </w:rPr>
            </w:pPr>
          </w:p>
        </w:tc>
        <w:tc>
          <w:tcPr>
            <w:tcW w:w="3577" w:type="dxa"/>
          </w:tcPr>
          <w:p w14:paraId="0045CAD7" w14:textId="77777777" w:rsidR="001740F8" w:rsidRPr="00221896" w:rsidRDefault="001740F8" w:rsidP="00500125">
            <w:pPr>
              <w:jc w:val="center"/>
            </w:pPr>
            <w:proofErr w:type="spellStart"/>
            <w:r w:rsidRPr="00221896">
              <w:t>Lycojaponicumin</w:t>
            </w:r>
            <w:proofErr w:type="spellEnd"/>
            <w:r w:rsidRPr="00221896">
              <w:t xml:space="preserve"> C</w:t>
            </w:r>
            <w:r w:rsidR="001A6340" w:rsidRPr="00221896">
              <w:fldChar w:fldCharType="begin" w:fldLock="1"/>
            </w:r>
            <w:r w:rsidR="001A6340" w:rsidRPr="00221896">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fldChar w:fldCharType="separate"/>
            </w:r>
            <w:r w:rsidR="001A6340" w:rsidRPr="00221896">
              <w:rPr>
                <w:noProof/>
                <w:vertAlign w:val="superscript"/>
              </w:rPr>
              <w:t>1</w:t>
            </w:r>
            <w:r w:rsidR="001A6340" w:rsidRPr="00221896">
              <w:fldChar w:fldCharType="end"/>
            </w:r>
          </w:p>
          <w:p w14:paraId="37F62D97" w14:textId="0463B5E5" w:rsidR="000C4C13" w:rsidRPr="00221896" w:rsidRDefault="000C4C13" w:rsidP="00500125">
            <w:pPr>
              <w:jc w:val="center"/>
            </w:pPr>
          </w:p>
        </w:tc>
        <w:tc>
          <w:tcPr>
            <w:tcW w:w="2308" w:type="dxa"/>
          </w:tcPr>
          <w:p w14:paraId="7A3FC8D4" w14:textId="0D781CE5" w:rsidR="001740F8" w:rsidRPr="00221896" w:rsidRDefault="001740F8" w:rsidP="00500125">
            <w:pPr>
              <w:jc w:val="center"/>
              <w:rPr>
                <w:rFonts w:cs="Segoe UI"/>
                <w:shd w:val="clear" w:color="auto" w:fill="FFFFFF"/>
              </w:rPr>
            </w:pPr>
            <w:r w:rsidRPr="00221896">
              <w:rPr>
                <w:rFonts w:cs="Segoe UI"/>
                <w:shd w:val="clear" w:color="auto" w:fill="FFFFFF"/>
              </w:rPr>
              <w:t>60145172</w:t>
            </w:r>
          </w:p>
        </w:tc>
      </w:tr>
      <w:tr w:rsidR="001740F8" w:rsidRPr="00221896" w14:paraId="1C352B95" w14:textId="77777777" w:rsidTr="00696F0A">
        <w:trPr>
          <w:trHeight w:val="20"/>
        </w:trPr>
        <w:tc>
          <w:tcPr>
            <w:tcW w:w="1155" w:type="dxa"/>
            <w:vMerge/>
          </w:tcPr>
          <w:p w14:paraId="05545FC6" w14:textId="77777777" w:rsidR="001740F8" w:rsidRPr="00221896" w:rsidRDefault="001740F8" w:rsidP="00500125">
            <w:pPr>
              <w:jc w:val="center"/>
            </w:pPr>
          </w:p>
        </w:tc>
        <w:tc>
          <w:tcPr>
            <w:tcW w:w="2310" w:type="dxa"/>
            <w:vMerge/>
          </w:tcPr>
          <w:p w14:paraId="10EAD5F9" w14:textId="77777777" w:rsidR="001740F8" w:rsidRPr="00221896" w:rsidRDefault="001740F8" w:rsidP="00500125">
            <w:pPr>
              <w:jc w:val="center"/>
              <w:rPr>
                <w:i/>
                <w:iCs/>
              </w:rPr>
            </w:pPr>
          </w:p>
        </w:tc>
        <w:tc>
          <w:tcPr>
            <w:tcW w:w="3577" w:type="dxa"/>
          </w:tcPr>
          <w:p w14:paraId="1A1B8998" w14:textId="77777777" w:rsidR="001740F8" w:rsidRPr="00221896" w:rsidRDefault="001740F8" w:rsidP="00500125">
            <w:pPr>
              <w:jc w:val="center"/>
            </w:pPr>
            <w:proofErr w:type="spellStart"/>
            <w:r w:rsidRPr="00221896">
              <w:t>Isopalhinine</w:t>
            </w:r>
            <w:proofErr w:type="spellEnd"/>
            <w:r w:rsidRPr="00221896">
              <w:t xml:space="preserve"> A</w:t>
            </w:r>
            <w:r w:rsidR="001A6340" w:rsidRPr="00221896">
              <w:fldChar w:fldCharType="begin" w:fldLock="1"/>
            </w:r>
            <w:r w:rsidR="001A6340" w:rsidRPr="00221896">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fldChar w:fldCharType="separate"/>
            </w:r>
            <w:r w:rsidR="001A6340" w:rsidRPr="00221896">
              <w:rPr>
                <w:noProof/>
                <w:vertAlign w:val="superscript"/>
              </w:rPr>
              <w:t>1</w:t>
            </w:r>
            <w:r w:rsidR="001A6340" w:rsidRPr="00221896">
              <w:fldChar w:fldCharType="end"/>
            </w:r>
          </w:p>
          <w:p w14:paraId="1C1F626C" w14:textId="108359DF" w:rsidR="000C4C13" w:rsidRPr="00221896" w:rsidRDefault="000C4C13" w:rsidP="00500125">
            <w:pPr>
              <w:jc w:val="center"/>
            </w:pPr>
          </w:p>
        </w:tc>
        <w:tc>
          <w:tcPr>
            <w:tcW w:w="2308" w:type="dxa"/>
          </w:tcPr>
          <w:p w14:paraId="7B0F7CD7" w14:textId="222840F3" w:rsidR="001740F8" w:rsidRPr="00221896" w:rsidRDefault="001740F8" w:rsidP="00500125">
            <w:pPr>
              <w:jc w:val="center"/>
              <w:rPr>
                <w:rFonts w:cs="Segoe UI"/>
                <w:shd w:val="clear" w:color="auto" w:fill="FFFFFF"/>
              </w:rPr>
            </w:pPr>
            <w:r w:rsidRPr="00221896">
              <w:rPr>
                <w:rFonts w:cs="Segoe UI"/>
                <w:shd w:val="clear" w:color="auto" w:fill="FFFFFF"/>
              </w:rPr>
              <w:t>71747141</w:t>
            </w:r>
          </w:p>
        </w:tc>
      </w:tr>
      <w:tr w:rsidR="001740F8" w:rsidRPr="00221896" w14:paraId="4856CE62" w14:textId="77777777" w:rsidTr="00696F0A">
        <w:trPr>
          <w:trHeight w:val="20"/>
        </w:trPr>
        <w:tc>
          <w:tcPr>
            <w:tcW w:w="1155" w:type="dxa"/>
            <w:vMerge/>
          </w:tcPr>
          <w:p w14:paraId="3ED5C720" w14:textId="77777777" w:rsidR="001740F8" w:rsidRPr="00221896" w:rsidRDefault="001740F8" w:rsidP="00500125">
            <w:pPr>
              <w:jc w:val="center"/>
            </w:pPr>
          </w:p>
        </w:tc>
        <w:tc>
          <w:tcPr>
            <w:tcW w:w="2310" w:type="dxa"/>
            <w:vMerge/>
          </w:tcPr>
          <w:p w14:paraId="2A44E1DB" w14:textId="77777777" w:rsidR="001740F8" w:rsidRPr="00221896" w:rsidRDefault="001740F8" w:rsidP="00500125">
            <w:pPr>
              <w:jc w:val="center"/>
              <w:rPr>
                <w:i/>
                <w:iCs/>
              </w:rPr>
            </w:pPr>
          </w:p>
        </w:tc>
        <w:tc>
          <w:tcPr>
            <w:tcW w:w="3577" w:type="dxa"/>
          </w:tcPr>
          <w:p w14:paraId="4A33B7F7" w14:textId="77777777" w:rsidR="001740F8" w:rsidRPr="00221896" w:rsidRDefault="001740F8" w:rsidP="00500125">
            <w:pPr>
              <w:jc w:val="center"/>
            </w:pPr>
            <w:r w:rsidRPr="00221896">
              <w:t>Lycocernuine</w:t>
            </w:r>
            <w:r w:rsidR="001A6340" w:rsidRPr="00221896">
              <w:fldChar w:fldCharType="begin" w:fldLock="1"/>
            </w:r>
            <w:r w:rsidR="001A6340" w:rsidRPr="00221896">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fldChar w:fldCharType="separate"/>
            </w:r>
            <w:r w:rsidR="001A6340" w:rsidRPr="00221896">
              <w:rPr>
                <w:noProof/>
                <w:vertAlign w:val="superscript"/>
              </w:rPr>
              <w:t>1</w:t>
            </w:r>
            <w:r w:rsidR="001A6340" w:rsidRPr="00221896">
              <w:fldChar w:fldCharType="end"/>
            </w:r>
          </w:p>
          <w:p w14:paraId="2F99501F" w14:textId="2D7A5C4D" w:rsidR="000C4C13" w:rsidRPr="00221896" w:rsidRDefault="000C4C13" w:rsidP="00500125">
            <w:pPr>
              <w:jc w:val="center"/>
            </w:pPr>
          </w:p>
        </w:tc>
        <w:tc>
          <w:tcPr>
            <w:tcW w:w="2308" w:type="dxa"/>
          </w:tcPr>
          <w:p w14:paraId="27A38CA1" w14:textId="72EC99BE" w:rsidR="001740F8" w:rsidRPr="00221896" w:rsidRDefault="001740F8" w:rsidP="00500125">
            <w:pPr>
              <w:jc w:val="center"/>
              <w:rPr>
                <w:rFonts w:cs="Segoe UI"/>
                <w:shd w:val="clear" w:color="auto" w:fill="FFFFFF"/>
              </w:rPr>
            </w:pPr>
            <w:r w:rsidRPr="00221896">
              <w:rPr>
                <w:rFonts w:cs="Segoe UI"/>
                <w:shd w:val="clear" w:color="auto" w:fill="FFFFFF"/>
              </w:rPr>
              <w:t>442481</w:t>
            </w:r>
          </w:p>
        </w:tc>
      </w:tr>
      <w:tr w:rsidR="001740F8" w:rsidRPr="00221896" w14:paraId="21E65CB1" w14:textId="77777777" w:rsidTr="00696F0A">
        <w:trPr>
          <w:trHeight w:val="20"/>
        </w:trPr>
        <w:tc>
          <w:tcPr>
            <w:tcW w:w="1155" w:type="dxa"/>
            <w:vMerge/>
          </w:tcPr>
          <w:p w14:paraId="453873E5" w14:textId="77777777" w:rsidR="001740F8" w:rsidRPr="00221896" w:rsidRDefault="001740F8" w:rsidP="00500125">
            <w:pPr>
              <w:jc w:val="center"/>
            </w:pPr>
          </w:p>
        </w:tc>
        <w:tc>
          <w:tcPr>
            <w:tcW w:w="2310" w:type="dxa"/>
            <w:vMerge/>
          </w:tcPr>
          <w:p w14:paraId="21C3006B" w14:textId="77777777" w:rsidR="001740F8" w:rsidRPr="00221896" w:rsidRDefault="001740F8" w:rsidP="00500125">
            <w:pPr>
              <w:jc w:val="center"/>
              <w:rPr>
                <w:i/>
                <w:iCs/>
              </w:rPr>
            </w:pPr>
          </w:p>
        </w:tc>
        <w:tc>
          <w:tcPr>
            <w:tcW w:w="3577" w:type="dxa"/>
          </w:tcPr>
          <w:p w14:paraId="5E16DB73" w14:textId="77777777" w:rsidR="001740F8" w:rsidRPr="00221896" w:rsidRDefault="001740F8" w:rsidP="00500125">
            <w:pPr>
              <w:jc w:val="center"/>
            </w:pPr>
            <w:r w:rsidRPr="00221896">
              <w:t>Serratenediol</w:t>
            </w:r>
            <w:r w:rsidR="001A6340" w:rsidRPr="00221896">
              <w:fldChar w:fldCharType="begin" w:fldLock="1"/>
            </w:r>
            <w:r w:rsidR="001A6340" w:rsidRPr="00221896">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fldChar w:fldCharType="separate"/>
            </w:r>
            <w:r w:rsidR="001A6340" w:rsidRPr="00221896">
              <w:rPr>
                <w:noProof/>
                <w:vertAlign w:val="superscript"/>
              </w:rPr>
              <w:t>1</w:t>
            </w:r>
            <w:r w:rsidR="001A6340" w:rsidRPr="00221896">
              <w:fldChar w:fldCharType="end"/>
            </w:r>
          </w:p>
          <w:p w14:paraId="50F3D5BF" w14:textId="3D256169" w:rsidR="000C4C13" w:rsidRPr="00221896" w:rsidRDefault="000C4C13" w:rsidP="00500125">
            <w:pPr>
              <w:jc w:val="center"/>
            </w:pPr>
          </w:p>
        </w:tc>
        <w:tc>
          <w:tcPr>
            <w:tcW w:w="2308" w:type="dxa"/>
          </w:tcPr>
          <w:p w14:paraId="355BE82A" w14:textId="0D2415F7" w:rsidR="001740F8" w:rsidRPr="00221896" w:rsidRDefault="001740F8" w:rsidP="00500125">
            <w:pPr>
              <w:jc w:val="center"/>
              <w:rPr>
                <w:rFonts w:cs="Segoe UI"/>
                <w:shd w:val="clear" w:color="auto" w:fill="FFFFFF"/>
              </w:rPr>
            </w:pPr>
            <w:r w:rsidRPr="00221896">
              <w:rPr>
                <w:rFonts w:cs="Segoe UI"/>
                <w:shd w:val="clear" w:color="auto" w:fill="FFFFFF"/>
              </w:rPr>
              <w:t>164947</w:t>
            </w:r>
          </w:p>
        </w:tc>
      </w:tr>
      <w:tr w:rsidR="001740F8" w:rsidRPr="00221896" w14:paraId="085014A4" w14:textId="77777777" w:rsidTr="00696F0A">
        <w:trPr>
          <w:trHeight w:val="20"/>
        </w:trPr>
        <w:tc>
          <w:tcPr>
            <w:tcW w:w="1155" w:type="dxa"/>
            <w:vMerge/>
          </w:tcPr>
          <w:p w14:paraId="1D7EA614" w14:textId="77777777" w:rsidR="001740F8" w:rsidRPr="00221896" w:rsidRDefault="001740F8" w:rsidP="00500125">
            <w:pPr>
              <w:jc w:val="center"/>
            </w:pPr>
          </w:p>
        </w:tc>
        <w:tc>
          <w:tcPr>
            <w:tcW w:w="2310" w:type="dxa"/>
            <w:vMerge/>
          </w:tcPr>
          <w:p w14:paraId="1EB61473" w14:textId="77777777" w:rsidR="001740F8" w:rsidRPr="00221896" w:rsidRDefault="001740F8" w:rsidP="00500125">
            <w:pPr>
              <w:jc w:val="center"/>
              <w:rPr>
                <w:i/>
                <w:iCs/>
              </w:rPr>
            </w:pPr>
          </w:p>
        </w:tc>
        <w:tc>
          <w:tcPr>
            <w:tcW w:w="3577" w:type="dxa"/>
          </w:tcPr>
          <w:p w14:paraId="129CFE62" w14:textId="77777777" w:rsidR="001740F8" w:rsidRPr="00221896" w:rsidRDefault="001740F8" w:rsidP="00500125">
            <w:pPr>
              <w:jc w:val="center"/>
            </w:pPr>
            <w:r w:rsidRPr="00221896">
              <w:t>Diepiserratenediol</w:t>
            </w:r>
            <w:r w:rsidR="001A6340" w:rsidRPr="00221896">
              <w:fldChar w:fldCharType="begin" w:fldLock="1"/>
            </w:r>
            <w:r w:rsidR="001A6340" w:rsidRPr="00221896">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fldChar w:fldCharType="separate"/>
            </w:r>
            <w:r w:rsidR="001A6340" w:rsidRPr="00221896">
              <w:rPr>
                <w:noProof/>
                <w:vertAlign w:val="superscript"/>
              </w:rPr>
              <w:t>1</w:t>
            </w:r>
            <w:r w:rsidR="001A6340" w:rsidRPr="00221896">
              <w:fldChar w:fldCharType="end"/>
            </w:r>
          </w:p>
          <w:p w14:paraId="4A3B48AF" w14:textId="2DEDB09B" w:rsidR="000C4C13" w:rsidRPr="00221896" w:rsidRDefault="000C4C13" w:rsidP="00500125">
            <w:pPr>
              <w:jc w:val="center"/>
            </w:pPr>
          </w:p>
        </w:tc>
        <w:tc>
          <w:tcPr>
            <w:tcW w:w="2308" w:type="dxa"/>
          </w:tcPr>
          <w:p w14:paraId="5F60314C" w14:textId="78D498DE" w:rsidR="001740F8" w:rsidRPr="00221896" w:rsidRDefault="001740F8" w:rsidP="00500125">
            <w:pPr>
              <w:jc w:val="center"/>
              <w:rPr>
                <w:rFonts w:cs="Segoe UI"/>
                <w:shd w:val="clear" w:color="auto" w:fill="FFFFFF"/>
              </w:rPr>
            </w:pPr>
            <w:r w:rsidRPr="00221896">
              <w:rPr>
                <w:rFonts w:cs="Segoe UI"/>
                <w:shd w:val="clear" w:color="auto" w:fill="FFFFFF"/>
              </w:rPr>
              <w:t>21672659</w:t>
            </w:r>
          </w:p>
        </w:tc>
      </w:tr>
      <w:tr w:rsidR="001740F8" w:rsidRPr="00221896" w14:paraId="1E12190B" w14:textId="77777777" w:rsidTr="00696F0A">
        <w:trPr>
          <w:trHeight w:val="20"/>
        </w:trPr>
        <w:tc>
          <w:tcPr>
            <w:tcW w:w="1155" w:type="dxa"/>
            <w:vMerge/>
          </w:tcPr>
          <w:p w14:paraId="03349DDD" w14:textId="77777777" w:rsidR="001740F8" w:rsidRPr="00221896" w:rsidRDefault="001740F8" w:rsidP="00500125">
            <w:pPr>
              <w:jc w:val="center"/>
            </w:pPr>
          </w:p>
        </w:tc>
        <w:tc>
          <w:tcPr>
            <w:tcW w:w="2310" w:type="dxa"/>
            <w:vMerge/>
          </w:tcPr>
          <w:p w14:paraId="1498E94D" w14:textId="77777777" w:rsidR="001740F8" w:rsidRPr="00221896" w:rsidRDefault="001740F8" w:rsidP="00500125">
            <w:pPr>
              <w:jc w:val="center"/>
              <w:rPr>
                <w:i/>
                <w:iCs/>
              </w:rPr>
            </w:pPr>
          </w:p>
        </w:tc>
        <w:tc>
          <w:tcPr>
            <w:tcW w:w="3577" w:type="dxa"/>
          </w:tcPr>
          <w:p w14:paraId="0A590322" w14:textId="77777777" w:rsidR="001740F8" w:rsidRPr="00221896" w:rsidRDefault="001740F8" w:rsidP="00500125">
            <w:pPr>
              <w:jc w:val="center"/>
            </w:pPr>
            <w:r w:rsidRPr="00221896">
              <w:t>3-epilycoclavanol</w:t>
            </w:r>
            <w:r w:rsidR="001A6340" w:rsidRPr="00221896">
              <w:fldChar w:fldCharType="begin" w:fldLock="1"/>
            </w:r>
            <w:r w:rsidR="001A6340" w:rsidRPr="00221896">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fldChar w:fldCharType="separate"/>
            </w:r>
            <w:r w:rsidR="001A6340" w:rsidRPr="00221896">
              <w:rPr>
                <w:noProof/>
                <w:vertAlign w:val="superscript"/>
              </w:rPr>
              <w:t>1</w:t>
            </w:r>
            <w:r w:rsidR="001A6340" w:rsidRPr="00221896">
              <w:fldChar w:fldCharType="end"/>
            </w:r>
          </w:p>
          <w:p w14:paraId="493AE36D" w14:textId="2BD7A170" w:rsidR="000C4C13" w:rsidRPr="00221896" w:rsidRDefault="000C4C13" w:rsidP="00500125">
            <w:pPr>
              <w:jc w:val="center"/>
            </w:pPr>
          </w:p>
        </w:tc>
        <w:tc>
          <w:tcPr>
            <w:tcW w:w="2308" w:type="dxa"/>
          </w:tcPr>
          <w:p w14:paraId="73339CC5" w14:textId="258C4274" w:rsidR="001740F8" w:rsidRPr="00221896" w:rsidRDefault="001740F8" w:rsidP="00500125">
            <w:pPr>
              <w:jc w:val="center"/>
              <w:rPr>
                <w:rFonts w:cs="Segoe UI"/>
                <w:shd w:val="clear" w:color="auto" w:fill="FFFFFF"/>
              </w:rPr>
            </w:pPr>
            <w:r w:rsidRPr="00221896">
              <w:rPr>
                <w:rFonts w:cs="Segoe UI"/>
                <w:shd w:val="clear" w:color="auto" w:fill="FFFFFF"/>
              </w:rPr>
              <w:t>146157076</w:t>
            </w:r>
          </w:p>
        </w:tc>
      </w:tr>
      <w:tr w:rsidR="001740F8" w:rsidRPr="00221896" w14:paraId="1C754CA1" w14:textId="77777777" w:rsidTr="00696F0A">
        <w:trPr>
          <w:trHeight w:val="20"/>
        </w:trPr>
        <w:tc>
          <w:tcPr>
            <w:tcW w:w="1155" w:type="dxa"/>
            <w:vMerge/>
          </w:tcPr>
          <w:p w14:paraId="37578EFE" w14:textId="77777777" w:rsidR="001740F8" w:rsidRPr="00221896" w:rsidRDefault="001740F8" w:rsidP="00500125">
            <w:pPr>
              <w:jc w:val="center"/>
            </w:pPr>
          </w:p>
        </w:tc>
        <w:tc>
          <w:tcPr>
            <w:tcW w:w="2310" w:type="dxa"/>
            <w:vMerge/>
          </w:tcPr>
          <w:p w14:paraId="35157181" w14:textId="77777777" w:rsidR="001740F8" w:rsidRPr="00221896" w:rsidRDefault="001740F8" w:rsidP="00500125">
            <w:pPr>
              <w:jc w:val="center"/>
              <w:rPr>
                <w:i/>
                <w:iCs/>
              </w:rPr>
            </w:pPr>
          </w:p>
        </w:tc>
        <w:tc>
          <w:tcPr>
            <w:tcW w:w="3577" w:type="dxa"/>
          </w:tcPr>
          <w:p w14:paraId="288F344F" w14:textId="77777777" w:rsidR="001740F8" w:rsidRPr="00221896" w:rsidRDefault="001740F8" w:rsidP="00500125">
            <w:pPr>
              <w:jc w:val="center"/>
            </w:pPr>
            <w:proofErr w:type="spellStart"/>
            <w:r w:rsidRPr="00221896">
              <w:t>Lycernuic</w:t>
            </w:r>
            <w:proofErr w:type="spellEnd"/>
            <w:r w:rsidRPr="00221896">
              <w:t xml:space="preserve"> acid A</w:t>
            </w:r>
            <w:r w:rsidR="001A6340" w:rsidRPr="00221896">
              <w:fldChar w:fldCharType="begin" w:fldLock="1"/>
            </w:r>
            <w:r w:rsidR="001A6340" w:rsidRPr="00221896">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fldChar w:fldCharType="separate"/>
            </w:r>
            <w:r w:rsidR="001A6340" w:rsidRPr="00221896">
              <w:rPr>
                <w:noProof/>
                <w:vertAlign w:val="superscript"/>
              </w:rPr>
              <w:t>1</w:t>
            </w:r>
            <w:r w:rsidR="001A6340" w:rsidRPr="00221896">
              <w:fldChar w:fldCharType="end"/>
            </w:r>
          </w:p>
          <w:p w14:paraId="12B0236E" w14:textId="13D9E0BB" w:rsidR="000C4C13" w:rsidRPr="00221896" w:rsidRDefault="000C4C13" w:rsidP="00500125">
            <w:pPr>
              <w:jc w:val="center"/>
            </w:pPr>
          </w:p>
        </w:tc>
        <w:tc>
          <w:tcPr>
            <w:tcW w:w="2308" w:type="dxa"/>
          </w:tcPr>
          <w:p w14:paraId="0A4BE3F8" w14:textId="741B79B0" w:rsidR="001740F8" w:rsidRPr="00221896" w:rsidRDefault="001740F8" w:rsidP="00500125">
            <w:pPr>
              <w:jc w:val="center"/>
              <w:rPr>
                <w:rFonts w:cs="Segoe UI"/>
                <w:shd w:val="clear" w:color="auto" w:fill="FFFFFF"/>
              </w:rPr>
            </w:pPr>
            <w:r w:rsidRPr="00221896">
              <w:rPr>
                <w:rFonts w:cs="Segoe UI"/>
                <w:shd w:val="clear" w:color="auto" w:fill="FFFFFF"/>
              </w:rPr>
              <w:t>636674</w:t>
            </w:r>
          </w:p>
        </w:tc>
      </w:tr>
      <w:tr w:rsidR="001740F8" w:rsidRPr="00221896" w14:paraId="72FAC415" w14:textId="77777777" w:rsidTr="00696F0A">
        <w:trPr>
          <w:trHeight w:val="20"/>
        </w:trPr>
        <w:tc>
          <w:tcPr>
            <w:tcW w:w="1155" w:type="dxa"/>
            <w:vMerge/>
          </w:tcPr>
          <w:p w14:paraId="5B09846B" w14:textId="77777777" w:rsidR="001740F8" w:rsidRPr="00221896" w:rsidRDefault="001740F8" w:rsidP="00500125">
            <w:pPr>
              <w:jc w:val="center"/>
            </w:pPr>
          </w:p>
        </w:tc>
        <w:tc>
          <w:tcPr>
            <w:tcW w:w="2310" w:type="dxa"/>
            <w:vMerge/>
          </w:tcPr>
          <w:p w14:paraId="1729E519" w14:textId="77777777" w:rsidR="001740F8" w:rsidRPr="00221896" w:rsidRDefault="001740F8" w:rsidP="00500125">
            <w:pPr>
              <w:jc w:val="center"/>
              <w:rPr>
                <w:i/>
                <w:iCs/>
              </w:rPr>
            </w:pPr>
          </w:p>
        </w:tc>
        <w:tc>
          <w:tcPr>
            <w:tcW w:w="3577" w:type="dxa"/>
          </w:tcPr>
          <w:p w14:paraId="7B07840F" w14:textId="77777777" w:rsidR="001740F8" w:rsidRPr="00221896" w:rsidRDefault="001740F8" w:rsidP="00500125">
            <w:pPr>
              <w:jc w:val="center"/>
            </w:pPr>
            <w:proofErr w:type="spellStart"/>
            <w:r w:rsidRPr="00221896">
              <w:t>Phlegmaric</w:t>
            </w:r>
            <w:proofErr w:type="spellEnd"/>
            <w:r w:rsidRPr="00221896">
              <w:t xml:space="preserve"> acid</w:t>
            </w:r>
            <w:r w:rsidR="001A6340" w:rsidRPr="00221896">
              <w:fldChar w:fldCharType="begin" w:fldLock="1"/>
            </w:r>
            <w:r w:rsidR="001A6340" w:rsidRPr="00221896">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fldChar w:fldCharType="separate"/>
            </w:r>
            <w:r w:rsidR="001A6340" w:rsidRPr="00221896">
              <w:rPr>
                <w:noProof/>
                <w:vertAlign w:val="superscript"/>
              </w:rPr>
              <w:t>1</w:t>
            </w:r>
            <w:r w:rsidR="001A6340" w:rsidRPr="00221896">
              <w:fldChar w:fldCharType="end"/>
            </w:r>
          </w:p>
          <w:p w14:paraId="3D46BCF5" w14:textId="18D69464" w:rsidR="000C4C13" w:rsidRPr="00221896" w:rsidRDefault="000C4C13" w:rsidP="00500125">
            <w:pPr>
              <w:jc w:val="center"/>
            </w:pPr>
          </w:p>
        </w:tc>
        <w:tc>
          <w:tcPr>
            <w:tcW w:w="2308" w:type="dxa"/>
          </w:tcPr>
          <w:p w14:paraId="5DCBEAC7" w14:textId="1A7F42AF" w:rsidR="001740F8" w:rsidRPr="00221896" w:rsidRDefault="001740F8" w:rsidP="00500125">
            <w:pPr>
              <w:jc w:val="center"/>
              <w:rPr>
                <w:rFonts w:cs="Segoe UI"/>
                <w:shd w:val="clear" w:color="auto" w:fill="FFFFFF"/>
              </w:rPr>
            </w:pPr>
            <w:r w:rsidRPr="00221896">
              <w:rPr>
                <w:rFonts w:cs="Segoe UI"/>
                <w:shd w:val="clear" w:color="auto" w:fill="FFFFFF"/>
              </w:rPr>
              <w:t>101316831</w:t>
            </w:r>
          </w:p>
        </w:tc>
      </w:tr>
      <w:tr w:rsidR="001740F8" w:rsidRPr="00221896" w14:paraId="44C8C603" w14:textId="77777777" w:rsidTr="00696F0A">
        <w:trPr>
          <w:trHeight w:val="20"/>
        </w:trPr>
        <w:tc>
          <w:tcPr>
            <w:tcW w:w="1155" w:type="dxa"/>
            <w:vMerge/>
          </w:tcPr>
          <w:p w14:paraId="19415A22" w14:textId="77777777" w:rsidR="001740F8" w:rsidRPr="00221896" w:rsidRDefault="001740F8" w:rsidP="00500125">
            <w:pPr>
              <w:jc w:val="center"/>
            </w:pPr>
          </w:p>
        </w:tc>
        <w:tc>
          <w:tcPr>
            <w:tcW w:w="2310" w:type="dxa"/>
            <w:vMerge/>
          </w:tcPr>
          <w:p w14:paraId="7B2B919B" w14:textId="77777777" w:rsidR="001740F8" w:rsidRPr="00221896" w:rsidRDefault="001740F8" w:rsidP="00500125">
            <w:pPr>
              <w:jc w:val="center"/>
              <w:rPr>
                <w:i/>
                <w:iCs/>
              </w:rPr>
            </w:pPr>
          </w:p>
        </w:tc>
        <w:tc>
          <w:tcPr>
            <w:tcW w:w="3577" w:type="dxa"/>
          </w:tcPr>
          <w:p w14:paraId="558F51F7" w14:textId="77777777" w:rsidR="001740F8" w:rsidRPr="00221896" w:rsidRDefault="001740F8" w:rsidP="00500125">
            <w:pPr>
              <w:jc w:val="center"/>
            </w:pPr>
            <w:r w:rsidRPr="00221896">
              <w:t>Lycoclavanol</w:t>
            </w:r>
            <w:r w:rsidR="001A6340" w:rsidRPr="00221896">
              <w:fldChar w:fldCharType="begin" w:fldLock="1"/>
            </w:r>
            <w:r w:rsidR="001A6340" w:rsidRPr="00221896">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fldChar w:fldCharType="separate"/>
            </w:r>
            <w:r w:rsidR="001A6340" w:rsidRPr="00221896">
              <w:rPr>
                <w:noProof/>
                <w:vertAlign w:val="superscript"/>
              </w:rPr>
              <w:t>1</w:t>
            </w:r>
            <w:r w:rsidR="001A6340" w:rsidRPr="00221896">
              <w:fldChar w:fldCharType="end"/>
            </w:r>
          </w:p>
          <w:p w14:paraId="517DDD8B" w14:textId="6A623B71" w:rsidR="000C4C13" w:rsidRPr="00221896" w:rsidRDefault="000C4C13" w:rsidP="00500125">
            <w:pPr>
              <w:jc w:val="center"/>
            </w:pPr>
          </w:p>
        </w:tc>
        <w:tc>
          <w:tcPr>
            <w:tcW w:w="2308" w:type="dxa"/>
          </w:tcPr>
          <w:p w14:paraId="64A90F9C" w14:textId="02B0712E" w:rsidR="001740F8" w:rsidRPr="00221896" w:rsidRDefault="001740F8" w:rsidP="00500125">
            <w:pPr>
              <w:jc w:val="center"/>
              <w:rPr>
                <w:rFonts w:cs="Segoe UI"/>
                <w:shd w:val="clear" w:color="auto" w:fill="FFFFFF"/>
              </w:rPr>
            </w:pPr>
            <w:r w:rsidRPr="00221896">
              <w:rPr>
                <w:rFonts w:cs="Segoe UI"/>
                <w:shd w:val="clear" w:color="auto" w:fill="FFFFFF"/>
              </w:rPr>
              <w:t>91895419</w:t>
            </w:r>
          </w:p>
        </w:tc>
      </w:tr>
      <w:tr w:rsidR="001740F8" w:rsidRPr="00221896" w14:paraId="173A41B1" w14:textId="77777777" w:rsidTr="00696F0A">
        <w:trPr>
          <w:trHeight w:val="20"/>
        </w:trPr>
        <w:tc>
          <w:tcPr>
            <w:tcW w:w="1155" w:type="dxa"/>
            <w:vMerge/>
          </w:tcPr>
          <w:p w14:paraId="656141F8" w14:textId="77777777" w:rsidR="001740F8" w:rsidRPr="00221896" w:rsidRDefault="001740F8" w:rsidP="00500125">
            <w:pPr>
              <w:jc w:val="center"/>
            </w:pPr>
          </w:p>
        </w:tc>
        <w:tc>
          <w:tcPr>
            <w:tcW w:w="2310" w:type="dxa"/>
            <w:vMerge/>
          </w:tcPr>
          <w:p w14:paraId="5F2CC1F9" w14:textId="77777777" w:rsidR="001740F8" w:rsidRPr="00221896" w:rsidRDefault="001740F8" w:rsidP="00500125">
            <w:pPr>
              <w:jc w:val="center"/>
              <w:rPr>
                <w:i/>
                <w:iCs/>
              </w:rPr>
            </w:pPr>
          </w:p>
        </w:tc>
        <w:tc>
          <w:tcPr>
            <w:tcW w:w="3577" w:type="dxa"/>
          </w:tcPr>
          <w:p w14:paraId="712E438A" w14:textId="77777777" w:rsidR="001740F8" w:rsidRPr="00221896" w:rsidRDefault="001740F8" w:rsidP="00500125">
            <w:pPr>
              <w:jc w:val="center"/>
            </w:pPr>
            <w:proofErr w:type="spellStart"/>
            <w:r w:rsidRPr="00221896">
              <w:t>Japonicumin</w:t>
            </w:r>
            <w:proofErr w:type="spellEnd"/>
            <w:r w:rsidRPr="00221896">
              <w:t xml:space="preserve"> A</w:t>
            </w:r>
            <w:r w:rsidR="001A6340" w:rsidRPr="00221896">
              <w:fldChar w:fldCharType="begin" w:fldLock="1"/>
            </w:r>
            <w:r w:rsidR="001A6340" w:rsidRPr="00221896">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fldChar w:fldCharType="separate"/>
            </w:r>
            <w:r w:rsidR="001A6340" w:rsidRPr="00221896">
              <w:rPr>
                <w:noProof/>
                <w:vertAlign w:val="superscript"/>
              </w:rPr>
              <w:t>1</w:t>
            </w:r>
            <w:r w:rsidR="001A6340" w:rsidRPr="00221896">
              <w:fldChar w:fldCharType="end"/>
            </w:r>
          </w:p>
          <w:p w14:paraId="531A6976" w14:textId="7A3F8069" w:rsidR="004C6AE4" w:rsidRPr="00221896" w:rsidRDefault="004C6AE4" w:rsidP="00500125">
            <w:pPr>
              <w:jc w:val="center"/>
            </w:pPr>
          </w:p>
        </w:tc>
        <w:tc>
          <w:tcPr>
            <w:tcW w:w="2308" w:type="dxa"/>
          </w:tcPr>
          <w:p w14:paraId="374CC54F" w14:textId="3196C910" w:rsidR="001740F8" w:rsidRPr="00221896" w:rsidRDefault="001740F8" w:rsidP="00500125">
            <w:pPr>
              <w:jc w:val="center"/>
              <w:rPr>
                <w:rFonts w:cs="Segoe UI"/>
                <w:shd w:val="clear" w:color="auto" w:fill="FFFFFF"/>
              </w:rPr>
            </w:pPr>
            <w:r w:rsidRPr="00221896">
              <w:rPr>
                <w:rFonts w:cs="Segoe UI"/>
                <w:shd w:val="clear" w:color="auto" w:fill="FFFFFF"/>
              </w:rPr>
              <w:t>16080349</w:t>
            </w:r>
          </w:p>
        </w:tc>
      </w:tr>
      <w:tr w:rsidR="001740F8" w:rsidRPr="00221896" w14:paraId="4D047F93" w14:textId="77777777" w:rsidTr="00696F0A">
        <w:trPr>
          <w:trHeight w:val="20"/>
        </w:trPr>
        <w:tc>
          <w:tcPr>
            <w:tcW w:w="1155" w:type="dxa"/>
            <w:vMerge/>
          </w:tcPr>
          <w:p w14:paraId="30F6DC8C" w14:textId="77777777" w:rsidR="001740F8" w:rsidRPr="00221896" w:rsidRDefault="001740F8" w:rsidP="00500125">
            <w:pPr>
              <w:jc w:val="center"/>
            </w:pPr>
          </w:p>
        </w:tc>
        <w:tc>
          <w:tcPr>
            <w:tcW w:w="2310" w:type="dxa"/>
            <w:vMerge/>
          </w:tcPr>
          <w:p w14:paraId="0977B803" w14:textId="77777777" w:rsidR="001740F8" w:rsidRPr="00221896" w:rsidRDefault="001740F8" w:rsidP="00500125">
            <w:pPr>
              <w:jc w:val="center"/>
              <w:rPr>
                <w:i/>
                <w:iCs/>
              </w:rPr>
            </w:pPr>
          </w:p>
        </w:tc>
        <w:tc>
          <w:tcPr>
            <w:tcW w:w="3577" w:type="dxa"/>
          </w:tcPr>
          <w:p w14:paraId="73813933" w14:textId="77777777" w:rsidR="001740F8" w:rsidRPr="00221896" w:rsidRDefault="001740F8" w:rsidP="00500125">
            <w:pPr>
              <w:jc w:val="center"/>
            </w:pPr>
            <w:proofErr w:type="spellStart"/>
            <w:r w:rsidRPr="00221896">
              <w:t>Lycernuic</w:t>
            </w:r>
            <w:proofErr w:type="spellEnd"/>
            <w:r w:rsidRPr="00221896">
              <w:t xml:space="preserve"> ketone C</w:t>
            </w:r>
            <w:r w:rsidR="001A6340" w:rsidRPr="00221896">
              <w:fldChar w:fldCharType="begin" w:fldLock="1"/>
            </w:r>
            <w:r w:rsidR="001A6340" w:rsidRPr="00221896">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fldChar w:fldCharType="separate"/>
            </w:r>
            <w:r w:rsidR="001A6340" w:rsidRPr="00221896">
              <w:rPr>
                <w:noProof/>
                <w:vertAlign w:val="superscript"/>
              </w:rPr>
              <w:t>1</w:t>
            </w:r>
            <w:r w:rsidR="001A6340" w:rsidRPr="00221896">
              <w:fldChar w:fldCharType="end"/>
            </w:r>
          </w:p>
          <w:p w14:paraId="50DAF3B3" w14:textId="16E1E7AB" w:rsidR="004C6AE4" w:rsidRPr="00221896" w:rsidRDefault="004C6AE4" w:rsidP="00500125">
            <w:pPr>
              <w:jc w:val="center"/>
            </w:pPr>
          </w:p>
        </w:tc>
        <w:tc>
          <w:tcPr>
            <w:tcW w:w="2308" w:type="dxa"/>
          </w:tcPr>
          <w:p w14:paraId="7AC40519" w14:textId="04B371ED" w:rsidR="001740F8" w:rsidRPr="00221896" w:rsidRDefault="001740F8" w:rsidP="00500125">
            <w:pPr>
              <w:jc w:val="center"/>
              <w:rPr>
                <w:rFonts w:cs="Segoe UI"/>
                <w:shd w:val="clear" w:color="auto" w:fill="FFFFFF"/>
              </w:rPr>
            </w:pPr>
            <w:r w:rsidRPr="00221896">
              <w:rPr>
                <w:rFonts w:cs="Segoe UI"/>
                <w:shd w:val="clear" w:color="auto" w:fill="FFFFFF"/>
              </w:rPr>
              <w:t>10863674</w:t>
            </w:r>
          </w:p>
        </w:tc>
      </w:tr>
      <w:tr w:rsidR="001740F8" w:rsidRPr="00221896" w14:paraId="0E14DC74" w14:textId="77777777" w:rsidTr="00696F0A">
        <w:trPr>
          <w:trHeight w:val="20"/>
        </w:trPr>
        <w:tc>
          <w:tcPr>
            <w:tcW w:w="1155" w:type="dxa"/>
            <w:vMerge/>
          </w:tcPr>
          <w:p w14:paraId="409F0F08" w14:textId="77777777" w:rsidR="001740F8" w:rsidRPr="00221896" w:rsidRDefault="001740F8" w:rsidP="00500125">
            <w:pPr>
              <w:jc w:val="center"/>
            </w:pPr>
          </w:p>
        </w:tc>
        <w:tc>
          <w:tcPr>
            <w:tcW w:w="2310" w:type="dxa"/>
            <w:vMerge/>
          </w:tcPr>
          <w:p w14:paraId="31107D93" w14:textId="77777777" w:rsidR="001740F8" w:rsidRPr="00221896" w:rsidRDefault="001740F8" w:rsidP="00500125">
            <w:pPr>
              <w:jc w:val="center"/>
              <w:rPr>
                <w:i/>
                <w:iCs/>
              </w:rPr>
            </w:pPr>
          </w:p>
        </w:tc>
        <w:tc>
          <w:tcPr>
            <w:tcW w:w="3577" w:type="dxa"/>
          </w:tcPr>
          <w:p w14:paraId="26444C53" w14:textId="77777777" w:rsidR="004C6AE4" w:rsidRPr="00221896" w:rsidRDefault="001740F8" w:rsidP="004C6AE4">
            <w:pPr>
              <w:jc w:val="center"/>
            </w:pPr>
            <w:proofErr w:type="spellStart"/>
            <w:r w:rsidRPr="00221896">
              <w:t>Japonicumin</w:t>
            </w:r>
            <w:proofErr w:type="spellEnd"/>
            <w:r w:rsidRPr="00221896">
              <w:t xml:space="preserve"> B</w:t>
            </w:r>
            <w:r w:rsidR="001A6340" w:rsidRPr="00221896">
              <w:fldChar w:fldCharType="begin" w:fldLock="1"/>
            </w:r>
            <w:r w:rsidR="001A6340" w:rsidRPr="00221896">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fldChar w:fldCharType="separate"/>
            </w:r>
            <w:r w:rsidR="001A6340" w:rsidRPr="00221896">
              <w:rPr>
                <w:noProof/>
                <w:vertAlign w:val="superscript"/>
              </w:rPr>
              <w:t>1</w:t>
            </w:r>
            <w:r w:rsidR="001A6340" w:rsidRPr="00221896">
              <w:fldChar w:fldCharType="end"/>
            </w:r>
          </w:p>
          <w:p w14:paraId="60AE37CF" w14:textId="2532BB33" w:rsidR="00221896" w:rsidRPr="00221896" w:rsidRDefault="00221896" w:rsidP="004C6AE4">
            <w:pPr>
              <w:jc w:val="center"/>
            </w:pPr>
          </w:p>
        </w:tc>
        <w:tc>
          <w:tcPr>
            <w:tcW w:w="2308" w:type="dxa"/>
          </w:tcPr>
          <w:p w14:paraId="169FDE03" w14:textId="79CD5137" w:rsidR="001740F8" w:rsidRPr="00221896" w:rsidRDefault="001740F8" w:rsidP="00500125">
            <w:pPr>
              <w:jc w:val="center"/>
              <w:rPr>
                <w:rFonts w:cs="Segoe UI"/>
                <w:shd w:val="clear" w:color="auto" w:fill="FFFFFF"/>
              </w:rPr>
            </w:pPr>
            <w:r w:rsidRPr="00221896">
              <w:rPr>
                <w:rFonts w:cs="Segoe UI"/>
                <w:shd w:val="clear" w:color="auto" w:fill="FFFFFF"/>
              </w:rPr>
              <w:t>16080347</w:t>
            </w:r>
          </w:p>
        </w:tc>
      </w:tr>
      <w:tr w:rsidR="001740F8" w:rsidRPr="00221896" w14:paraId="7D153B7B" w14:textId="77777777" w:rsidTr="00696F0A">
        <w:trPr>
          <w:trHeight w:val="20"/>
        </w:trPr>
        <w:tc>
          <w:tcPr>
            <w:tcW w:w="1155" w:type="dxa"/>
            <w:vMerge/>
          </w:tcPr>
          <w:p w14:paraId="515A0CEE" w14:textId="77777777" w:rsidR="001740F8" w:rsidRPr="00221896" w:rsidRDefault="001740F8" w:rsidP="00500125">
            <w:pPr>
              <w:jc w:val="center"/>
            </w:pPr>
          </w:p>
        </w:tc>
        <w:tc>
          <w:tcPr>
            <w:tcW w:w="2310" w:type="dxa"/>
            <w:vMerge/>
          </w:tcPr>
          <w:p w14:paraId="06AEE88C" w14:textId="77777777" w:rsidR="001740F8" w:rsidRPr="00221896" w:rsidRDefault="001740F8" w:rsidP="00500125">
            <w:pPr>
              <w:jc w:val="center"/>
              <w:rPr>
                <w:i/>
                <w:iCs/>
              </w:rPr>
            </w:pPr>
          </w:p>
        </w:tc>
        <w:tc>
          <w:tcPr>
            <w:tcW w:w="3577" w:type="dxa"/>
          </w:tcPr>
          <w:p w14:paraId="44CF13CA" w14:textId="77777777" w:rsidR="001740F8" w:rsidRPr="00221896" w:rsidRDefault="001740F8" w:rsidP="00500125">
            <w:pPr>
              <w:jc w:val="center"/>
            </w:pPr>
            <w:r w:rsidRPr="00221896">
              <w:t>Tohogenol</w:t>
            </w:r>
            <w:r w:rsidR="001A6340" w:rsidRPr="00221896">
              <w:fldChar w:fldCharType="begin" w:fldLock="1"/>
            </w:r>
            <w:r w:rsidR="001A6340" w:rsidRPr="00221896">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fldChar w:fldCharType="separate"/>
            </w:r>
            <w:r w:rsidR="001A6340" w:rsidRPr="00221896">
              <w:rPr>
                <w:noProof/>
                <w:vertAlign w:val="superscript"/>
              </w:rPr>
              <w:t>1</w:t>
            </w:r>
            <w:r w:rsidR="001A6340" w:rsidRPr="00221896">
              <w:fldChar w:fldCharType="end"/>
            </w:r>
          </w:p>
          <w:p w14:paraId="7F1BED6A" w14:textId="63F839D2" w:rsidR="004C6AE4" w:rsidRPr="00221896" w:rsidRDefault="004C6AE4" w:rsidP="00500125">
            <w:pPr>
              <w:jc w:val="center"/>
            </w:pPr>
          </w:p>
        </w:tc>
        <w:tc>
          <w:tcPr>
            <w:tcW w:w="2308" w:type="dxa"/>
          </w:tcPr>
          <w:p w14:paraId="6D70024D" w14:textId="51860E82" w:rsidR="001740F8" w:rsidRPr="00221896" w:rsidRDefault="001740F8" w:rsidP="00500125">
            <w:pPr>
              <w:jc w:val="center"/>
              <w:rPr>
                <w:rFonts w:cs="Segoe UI"/>
                <w:shd w:val="clear" w:color="auto" w:fill="FFFFFF"/>
              </w:rPr>
            </w:pPr>
            <w:r w:rsidRPr="00221896">
              <w:rPr>
                <w:rFonts w:cs="Segoe UI"/>
                <w:shd w:val="clear" w:color="auto" w:fill="FFFFFF"/>
              </w:rPr>
              <w:t>101528287</w:t>
            </w:r>
          </w:p>
        </w:tc>
      </w:tr>
      <w:tr w:rsidR="001740F8" w:rsidRPr="00221896" w14:paraId="4749F517" w14:textId="77777777" w:rsidTr="00696F0A">
        <w:trPr>
          <w:trHeight w:val="20"/>
        </w:trPr>
        <w:tc>
          <w:tcPr>
            <w:tcW w:w="1155" w:type="dxa"/>
            <w:vMerge/>
          </w:tcPr>
          <w:p w14:paraId="3297D319" w14:textId="77777777" w:rsidR="001740F8" w:rsidRPr="00221896" w:rsidRDefault="001740F8" w:rsidP="00500125">
            <w:pPr>
              <w:jc w:val="center"/>
            </w:pPr>
          </w:p>
        </w:tc>
        <w:tc>
          <w:tcPr>
            <w:tcW w:w="2310" w:type="dxa"/>
            <w:vMerge/>
          </w:tcPr>
          <w:p w14:paraId="058A31D7" w14:textId="77777777" w:rsidR="001740F8" w:rsidRPr="00221896" w:rsidRDefault="001740F8" w:rsidP="00500125">
            <w:pPr>
              <w:jc w:val="center"/>
              <w:rPr>
                <w:i/>
                <w:iCs/>
              </w:rPr>
            </w:pPr>
          </w:p>
        </w:tc>
        <w:tc>
          <w:tcPr>
            <w:tcW w:w="3577" w:type="dxa"/>
          </w:tcPr>
          <w:p w14:paraId="77BF6A4E" w14:textId="77777777" w:rsidR="001740F8" w:rsidRPr="00221896" w:rsidRDefault="001740F8" w:rsidP="00500125">
            <w:pPr>
              <w:jc w:val="center"/>
            </w:pPr>
            <w:proofErr w:type="spellStart"/>
            <w:r w:rsidRPr="00221896">
              <w:t>Japonicumin</w:t>
            </w:r>
            <w:proofErr w:type="spellEnd"/>
            <w:r w:rsidRPr="00221896">
              <w:t xml:space="preserve"> C</w:t>
            </w:r>
            <w:r w:rsidR="001A6340" w:rsidRPr="00221896">
              <w:fldChar w:fldCharType="begin" w:fldLock="1"/>
            </w:r>
            <w:r w:rsidR="001A6340" w:rsidRPr="00221896">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fldChar w:fldCharType="separate"/>
            </w:r>
            <w:r w:rsidR="001A6340" w:rsidRPr="00221896">
              <w:rPr>
                <w:noProof/>
                <w:vertAlign w:val="superscript"/>
              </w:rPr>
              <w:t>1</w:t>
            </w:r>
            <w:r w:rsidR="001A6340" w:rsidRPr="00221896">
              <w:fldChar w:fldCharType="end"/>
            </w:r>
          </w:p>
          <w:p w14:paraId="21A6AAB9" w14:textId="573718CE" w:rsidR="004C6AE4" w:rsidRPr="00221896" w:rsidRDefault="004C6AE4" w:rsidP="00500125">
            <w:pPr>
              <w:jc w:val="center"/>
            </w:pPr>
          </w:p>
        </w:tc>
        <w:tc>
          <w:tcPr>
            <w:tcW w:w="2308" w:type="dxa"/>
          </w:tcPr>
          <w:p w14:paraId="11F035BB" w14:textId="795461D4" w:rsidR="001740F8" w:rsidRPr="00221896" w:rsidRDefault="001740F8" w:rsidP="00500125">
            <w:pPr>
              <w:jc w:val="center"/>
              <w:rPr>
                <w:rFonts w:cs="Segoe UI"/>
                <w:shd w:val="clear" w:color="auto" w:fill="FFFFFF"/>
              </w:rPr>
            </w:pPr>
            <w:r w:rsidRPr="00221896">
              <w:rPr>
                <w:rFonts w:cs="Segoe UI"/>
                <w:shd w:val="clear" w:color="auto" w:fill="FFFFFF"/>
              </w:rPr>
              <w:t>101408072</w:t>
            </w:r>
          </w:p>
        </w:tc>
      </w:tr>
      <w:tr w:rsidR="001740F8" w:rsidRPr="00221896" w14:paraId="6AB70AB6" w14:textId="77777777" w:rsidTr="00696F0A">
        <w:trPr>
          <w:trHeight w:val="20"/>
        </w:trPr>
        <w:tc>
          <w:tcPr>
            <w:tcW w:w="1155" w:type="dxa"/>
            <w:vMerge/>
          </w:tcPr>
          <w:p w14:paraId="6A9AABC8" w14:textId="77777777" w:rsidR="001740F8" w:rsidRPr="00221896" w:rsidRDefault="001740F8" w:rsidP="00500125">
            <w:pPr>
              <w:jc w:val="center"/>
            </w:pPr>
          </w:p>
        </w:tc>
        <w:tc>
          <w:tcPr>
            <w:tcW w:w="2310" w:type="dxa"/>
            <w:vMerge/>
          </w:tcPr>
          <w:p w14:paraId="4ABCFD2F" w14:textId="77777777" w:rsidR="001740F8" w:rsidRPr="00221896" w:rsidRDefault="001740F8" w:rsidP="00500125">
            <w:pPr>
              <w:jc w:val="center"/>
              <w:rPr>
                <w:i/>
                <w:iCs/>
              </w:rPr>
            </w:pPr>
          </w:p>
        </w:tc>
        <w:tc>
          <w:tcPr>
            <w:tcW w:w="3577" w:type="dxa"/>
          </w:tcPr>
          <w:p w14:paraId="06059514" w14:textId="77777777" w:rsidR="001740F8" w:rsidRPr="00221896" w:rsidRDefault="001740F8" w:rsidP="00500125">
            <w:pPr>
              <w:jc w:val="center"/>
            </w:pPr>
            <w:proofErr w:type="spellStart"/>
            <w:r w:rsidRPr="00221896">
              <w:t>Lycopodiin</w:t>
            </w:r>
            <w:proofErr w:type="spellEnd"/>
            <w:r w:rsidRPr="00221896">
              <w:t xml:space="preserve"> A</w:t>
            </w:r>
            <w:r w:rsidR="001A6340" w:rsidRPr="00221896">
              <w:fldChar w:fldCharType="begin" w:fldLock="1"/>
            </w:r>
            <w:r w:rsidR="001A6340" w:rsidRPr="00221896">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fldChar w:fldCharType="separate"/>
            </w:r>
            <w:r w:rsidR="001A6340" w:rsidRPr="00221896">
              <w:rPr>
                <w:noProof/>
                <w:vertAlign w:val="superscript"/>
              </w:rPr>
              <w:t>1</w:t>
            </w:r>
            <w:r w:rsidR="001A6340" w:rsidRPr="00221896">
              <w:fldChar w:fldCharType="end"/>
            </w:r>
          </w:p>
          <w:p w14:paraId="4F49D2A2" w14:textId="055E1984" w:rsidR="004C6AE4" w:rsidRPr="00221896" w:rsidRDefault="004C6AE4" w:rsidP="00500125">
            <w:pPr>
              <w:jc w:val="center"/>
            </w:pPr>
          </w:p>
        </w:tc>
        <w:tc>
          <w:tcPr>
            <w:tcW w:w="2308" w:type="dxa"/>
          </w:tcPr>
          <w:p w14:paraId="5E227388" w14:textId="4D39B90C" w:rsidR="001740F8" w:rsidRPr="00221896" w:rsidRDefault="001740F8" w:rsidP="00500125">
            <w:pPr>
              <w:jc w:val="center"/>
              <w:rPr>
                <w:rFonts w:cs="Segoe UI"/>
                <w:shd w:val="clear" w:color="auto" w:fill="FFFFFF"/>
              </w:rPr>
            </w:pPr>
            <w:r w:rsidRPr="00221896">
              <w:rPr>
                <w:rFonts w:cs="Segoe UI"/>
                <w:shd w:val="clear" w:color="auto" w:fill="FFFFFF"/>
              </w:rPr>
              <w:t>11328987</w:t>
            </w:r>
          </w:p>
        </w:tc>
      </w:tr>
      <w:tr w:rsidR="001740F8" w:rsidRPr="00221896" w14:paraId="0964D5C3" w14:textId="77777777" w:rsidTr="00696F0A">
        <w:trPr>
          <w:trHeight w:val="20"/>
        </w:trPr>
        <w:tc>
          <w:tcPr>
            <w:tcW w:w="1155" w:type="dxa"/>
            <w:vMerge/>
          </w:tcPr>
          <w:p w14:paraId="0B22CDF3" w14:textId="77777777" w:rsidR="001740F8" w:rsidRPr="00221896" w:rsidRDefault="001740F8" w:rsidP="00500125">
            <w:pPr>
              <w:jc w:val="center"/>
            </w:pPr>
          </w:p>
        </w:tc>
        <w:tc>
          <w:tcPr>
            <w:tcW w:w="2310" w:type="dxa"/>
            <w:vMerge/>
          </w:tcPr>
          <w:p w14:paraId="514390FC" w14:textId="77777777" w:rsidR="001740F8" w:rsidRPr="00221896" w:rsidRDefault="001740F8" w:rsidP="00500125">
            <w:pPr>
              <w:jc w:val="center"/>
              <w:rPr>
                <w:i/>
                <w:iCs/>
              </w:rPr>
            </w:pPr>
          </w:p>
        </w:tc>
        <w:tc>
          <w:tcPr>
            <w:tcW w:w="3577" w:type="dxa"/>
          </w:tcPr>
          <w:p w14:paraId="48F3CE76" w14:textId="77777777" w:rsidR="001740F8" w:rsidRPr="00221896" w:rsidRDefault="001740F8" w:rsidP="00500125">
            <w:pPr>
              <w:jc w:val="center"/>
            </w:pPr>
            <w:r w:rsidRPr="00221896">
              <w:t>Alpha-onocerin</w:t>
            </w:r>
            <w:r w:rsidR="001A6340" w:rsidRPr="00221896">
              <w:fldChar w:fldCharType="begin" w:fldLock="1"/>
            </w:r>
            <w:r w:rsidR="001A6340" w:rsidRPr="00221896">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fldChar w:fldCharType="separate"/>
            </w:r>
            <w:r w:rsidR="001A6340" w:rsidRPr="00221896">
              <w:rPr>
                <w:noProof/>
                <w:vertAlign w:val="superscript"/>
              </w:rPr>
              <w:t>1</w:t>
            </w:r>
            <w:r w:rsidR="001A6340" w:rsidRPr="00221896">
              <w:fldChar w:fldCharType="end"/>
            </w:r>
          </w:p>
          <w:p w14:paraId="281DE5BF" w14:textId="1F34D59E" w:rsidR="004C6AE4" w:rsidRPr="00221896" w:rsidRDefault="004C6AE4" w:rsidP="00500125">
            <w:pPr>
              <w:jc w:val="center"/>
            </w:pPr>
          </w:p>
        </w:tc>
        <w:tc>
          <w:tcPr>
            <w:tcW w:w="2308" w:type="dxa"/>
          </w:tcPr>
          <w:p w14:paraId="1E038DD5" w14:textId="1E016F29" w:rsidR="001740F8" w:rsidRPr="00221896" w:rsidRDefault="001740F8" w:rsidP="00500125">
            <w:pPr>
              <w:jc w:val="center"/>
              <w:rPr>
                <w:rFonts w:cs="Segoe UI"/>
                <w:shd w:val="clear" w:color="auto" w:fill="FFFFFF"/>
              </w:rPr>
            </w:pPr>
            <w:r w:rsidRPr="00221896">
              <w:rPr>
                <w:rFonts w:cs="Segoe UI"/>
                <w:shd w:val="clear" w:color="auto" w:fill="FFFFFF"/>
              </w:rPr>
              <w:t>11453544</w:t>
            </w:r>
          </w:p>
        </w:tc>
      </w:tr>
      <w:tr w:rsidR="001740F8" w:rsidRPr="00221896" w14:paraId="73309721" w14:textId="77777777" w:rsidTr="00696F0A">
        <w:trPr>
          <w:trHeight w:val="20"/>
        </w:trPr>
        <w:tc>
          <w:tcPr>
            <w:tcW w:w="1155" w:type="dxa"/>
            <w:vMerge/>
          </w:tcPr>
          <w:p w14:paraId="7C6941D9" w14:textId="77777777" w:rsidR="001740F8" w:rsidRPr="00221896" w:rsidRDefault="001740F8" w:rsidP="00500125">
            <w:pPr>
              <w:jc w:val="center"/>
            </w:pPr>
          </w:p>
        </w:tc>
        <w:tc>
          <w:tcPr>
            <w:tcW w:w="2310" w:type="dxa"/>
            <w:vMerge/>
          </w:tcPr>
          <w:p w14:paraId="6D1021E2" w14:textId="77777777" w:rsidR="001740F8" w:rsidRPr="00221896" w:rsidRDefault="001740F8" w:rsidP="00500125">
            <w:pPr>
              <w:jc w:val="center"/>
              <w:rPr>
                <w:i/>
                <w:iCs/>
              </w:rPr>
            </w:pPr>
          </w:p>
        </w:tc>
        <w:tc>
          <w:tcPr>
            <w:tcW w:w="3577" w:type="dxa"/>
          </w:tcPr>
          <w:p w14:paraId="77AFA361" w14:textId="77777777" w:rsidR="001740F8" w:rsidRPr="00221896" w:rsidRDefault="001740F8" w:rsidP="00500125">
            <w:pPr>
              <w:jc w:val="center"/>
            </w:pPr>
            <w:r w:rsidRPr="00221896">
              <w:t>alpha-Onoceradienedione</w:t>
            </w:r>
            <w:r w:rsidR="001A6340" w:rsidRPr="00221896">
              <w:fldChar w:fldCharType="begin" w:fldLock="1"/>
            </w:r>
            <w:r w:rsidR="001A6340" w:rsidRPr="00221896">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fldChar w:fldCharType="separate"/>
            </w:r>
            <w:r w:rsidR="001A6340" w:rsidRPr="00221896">
              <w:rPr>
                <w:noProof/>
                <w:vertAlign w:val="superscript"/>
              </w:rPr>
              <w:t>1</w:t>
            </w:r>
            <w:r w:rsidR="001A6340" w:rsidRPr="00221896">
              <w:fldChar w:fldCharType="end"/>
            </w:r>
          </w:p>
          <w:p w14:paraId="1EF0C547" w14:textId="4C446A52" w:rsidR="004C6AE4" w:rsidRPr="00221896" w:rsidRDefault="004C6AE4" w:rsidP="00500125">
            <w:pPr>
              <w:jc w:val="center"/>
            </w:pPr>
          </w:p>
        </w:tc>
        <w:tc>
          <w:tcPr>
            <w:tcW w:w="2308" w:type="dxa"/>
          </w:tcPr>
          <w:p w14:paraId="15CCF71B" w14:textId="31BD7E9F" w:rsidR="001740F8" w:rsidRPr="00221896" w:rsidRDefault="001740F8" w:rsidP="00500125">
            <w:pPr>
              <w:jc w:val="center"/>
              <w:rPr>
                <w:rFonts w:cs="Segoe UI"/>
                <w:shd w:val="clear" w:color="auto" w:fill="FFFFFF"/>
              </w:rPr>
            </w:pPr>
            <w:r w:rsidRPr="00221896">
              <w:rPr>
                <w:rFonts w:cs="Segoe UI"/>
                <w:shd w:val="clear" w:color="auto" w:fill="FFFFFF"/>
              </w:rPr>
              <w:t>12313728</w:t>
            </w:r>
          </w:p>
        </w:tc>
      </w:tr>
      <w:tr w:rsidR="001740F8" w:rsidRPr="00221896" w14:paraId="26BFB5C5" w14:textId="77777777" w:rsidTr="00696F0A">
        <w:trPr>
          <w:trHeight w:val="28"/>
        </w:trPr>
        <w:tc>
          <w:tcPr>
            <w:tcW w:w="1155" w:type="dxa"/>
            <w:vMerge/>
          </w:tcPr>
          <w:p w14:paraId="2A22C267" w14:textId="77777777" w:rsidR="001740F8" w:rsidRPr="00221896" w:rsidRDefault="001740F8" w:rsidP="00500125">
            <w:pPr>
              <w:jc w:val="center"/>
            </w:pPr>
          </w:p>
        </w:tc>
        <w:tc>
          <w:tcPr>
            <w:tcW w:w="2310" w:type="dxa"/>
            <w:vMerge/>
          </w:tcPr>
          <w:p w14:paraId="1288B52C" w14:textId="77777777" w:rsidR="001740F8" w:rsidRPr="00221896" w:rsidRDefault="001740F8" w:rsidP="00500125">
            <w:pPr>
              <w:jc w:val="center"/>
              <w:rPr>
                <w:i/>
                <w:iCs/>
              </w:rPr>
            </w:pPr>
          </w:p>
        </w:tc>
        <w:tc>
          <w:tcPr>
            <w:tcW w:w="3577" w:type="dxa"/>
          </w:tcPr>
          <w:p w14:paraId="47E40C90" w14:textId="77777777" w:rsidR="001740F8" w:rsidRPr="00221896" w:rsidRDefault="001740F8" w:rsidP="00500125">
            <w:pPr>
              <w:jc w:val="center"/>
            </w:pPr>
            <w:r w:rsidRPr="00221896">
              <w:t>Betulin</w:t>
            </w:r>
            <w:r w:rsidR="001A6340" w:rsidRPr="00221896">
              <w:fldChar w:fldCharType="begin" w:fldLock="1"/>
            </w:r>
            <w:r w:rsidR="001A6340" w:rsidRPr="00221896">
              <w:instrText>ADDIN CSL_CITATION {"citationItems":[{"id":"ITEM-1","itemData":{"DOI":"10.1016/j.arabjc.2020.03.023","ISSN":"18785352","abstract":"Lycopodium japonicum Thunb (Lycopodiaceae) is a common and abundant plant widely distributed in China, Japan and countries of Southern Asia and used in traditional Chinese medicine for the treatment of sprains, strains and myasthenia. This review focuses on the phytochemicals and biological actions, with the objective of stimulating further studies on the plant. 132 chemical compounds have been identified and isolated from this plant, and the most important are alkaloids and serratane triterpenoids. The isolated compounds of L. japonicum were shown to possess acetylcholinesterase inhibitory, cytotoxic, anti-inflammatory, anti-HIV-1 and α-glucosidase inhibitory activities. Further studies should be carried out on this plant in order to disclose many more active principles and mechanisms of active components.","author":[{"dropping-particle":"","family":"Chen","given":"Yegao","non-dropping-particle":"","parse-names":false,"suffix":""},{"dropping-particle":"","family":"Yang","given":"Qian","non-dropping-particle":"","parse-names":false,"suffix":""},{"dropping-particle":"","family":"Zhang","given":"Yan","non-dropping-particle":"","parse-names":false,"suffix":""}],"container-title":"Arabian Journal of Chemistry","id":"ITEM-1","issue":"5","issued":{"date-parts":[["2020"]]},"page":"5438-5450","publisher":"The Author(s)","title":"Lycopodium japonicum: A comprehensive review on its phytochemicals and biological activities","type":"article-journal","volume":"13"},"uris":["http://www.mendeley.com/documents/?uuid=a8d6e003-9c57-44c5-a2f9-a9a3457bf907"]}],"mendeley":{"formattedCitation":"&lt;sup&gt;1&lt;/sup&gt;","plainTextFormattedCitation":"1","previouslyFormattedCitation":"&lt;sup&gt;1&lt;/sup&gt;"},"properties":{"noteIndex":0},"schema":"https://github.com/citation-style-language/schema/raw/master/csl-citation.json"}</w:instrText>
            </w:r>
            <w:r w:rsidR="001A6340" w:rsidRPr="00221896">
              <w:fldChar w:fldCharType="separate"/>
            </w:r>
            <w:r w:rsidR="001A6340" w:rsidRPr="00221896">
              <w:rPr>
                <w:noProof/>
                <w:vertAlign w:val="superscript"/>
              </w:rPr>
              <w:t>1</w:t>
            </w:r>
            <w:r w:rsidR="001A6340" w:rsidRPr="00221896">
              <w:fldChar w:fldCharType="end"/>
            </w:r>
          </w:p>
          <w:p w14:paraId="219B24F7" w14:textId="281BA70B" w:rsidR="004C6AE4" w:rsidRPr="00221896" w:rsidRDefault="004C6AE4" w:rsidP="00500125">
            <w:pPr>
              <w:jc w:val="center"/>
            </w:pPr>
          </w:p>
        </w:tc>
        <w:tc>
          <w:tcPr>
            <w:tcW w:w="2308" w:type="dxa"/>
          </w:tcPr>
          <w:p w14:paraId="57E5D240" w14:textId="4FE4642C" w:rsidR="001740F8" w:rsidRPr="00221896" w:rsidRDefault="001740F8" w:rsidP="00500125">
            <w:pPr>
              <w:jc w:val="center"/>
              <w:rPr>
                <w:rFonts w:cs="Segoe UI"/>
                <w:shd w:val="clear" w:color="auto" w:fill="FFFFFF"/>
              </w:rPr>
            </w:pPr>
            <w:r w:rsidRPr="00221896">
              <w:rPr>
                <w:rFonts w:cs="Segoe UI"/>
                <w:shd w:val="clear" w:color="auto" w:fill="FFFFFF"/>
              </w:rPr>
              <w:t>72326</w:t>
            </w:r>
          </w:p>
        </w:tc>
      </w:tr>
      <w:tr w:rsidR="001A6340" w:rsidRPr="00221896" w14:paraId="709F2A58" w14:textId="77777777" w:rsidTr="00696F0A">
        <w:trPr>
          <w:trHeight w:val="422"/>
        </w:trPr>
        <w:tc>
          <w:tcPr>
            <w:tcW w:w="1155" w:type="dxa"/>
            <w:vMerge/>
          </w:tcPr>
          <w:p w14:paraId="5537E3FD" w14:textId="77777777" w:rsidR="001A6340" w:rsidRPr="00221896" w:rsidRDefault="001A6340" w:rsidP="00500125">
            <w:pPr>
              <w:jc w:val="center"/>
            </w:pPr>
          </w:p>
        </w:tc>
        <w:tc>
          <w:tcPr>
            <w:tcW w:w="2310" w:type="dxa"/>
            <w:vMerge/>
          </w:tcPr>
          <w:p w14:paraId="5C3255B9" w14:textId="77777777" w:rsidR="001A6340" w:rsidRPr="00221896" w:rsidRDefault="001A6340" w:rsidP="00500125">
            <w:pPr>
              <w:jc w:val="center"/>
              <w:rPr>
                <w:i/>
                <w:iCs/>
              </w:rPr>
            </w:pPr>
          </w:p>
        </w:tc>
        <w:tc>
          <w:tcPr>
            <w:tcW w:w="3577" w:type="dxa"/>
          </w:tcPr>
          <w:p w14:paraId="58251111" w14:textId="77777777" w:rsidR="001A6340" w:rsidRPr="00221896" w:rsidRDefault="001A6340" w:rsidP="00500125">
            <w:pPr>
              <w:jc w:val="center"/>
            </w:pPr>
            <w:r w:rsidRPr="00221896">
              <w:t>Alkaloid L-23</w:t>
            </w:r>
            <w:r w:rsidRPr="00221896">
              <w:fldChar w:fldCharType="begin" w:fldLock="1"/>
            </w:r>
            <w:r w:rsidR="005355A2" w:rsidRPr="00221896">
              <w:instrText>ADDIN CSL_CITATION {"citationItems":[{"id":"ITEM-1","itemData":{"DOI":"10.1007/s13659-014-0027-1","ISSN":"21922209","abstract":"Three new lycopodine-type alkaloids, 4α-hydroxyanhydrolycodoline (1), 4α,6α-dihydroxyanhydrolycodoline (2), and 6-epi-8β-acetoxylycoclavine (3), and an artifact, lycoposerramine G nitrate (4), along with seventeen related known compounds, were isolated from the club moss Lycopodiumjaponicum Thunb. ex Murray (Lycopodiaceae). Their structures were elucidated by extensive spectroscopic methods as well as X-ray analysis. Compounds 1–4 were evaluated for their acetylcholine esterase inhibitory activity.","author":[{"dropping-particle":"","family":"He","given":"Juan","non-dropping-particle":"","parse-names":false,"suffix":""},{"dropping-particle":"De","family":"Wu","given":"Xing","non-dropping-particle":"","parse-names":false,"suffix":""},{"dropping-particle":"","family":"Liu","given":"Fei","non-dropping-particle":"","parse-names":false,"suffix":""},{"dropping-particle":"","family":"Liu","given":"Yu Cheng","non-dropping-particle":"","parse-names":false,"suffix":""},{"dropping-particle":"","family":"Peng","given":"Li Yan","non-dropping-particle":"","parse-names":false,"suffix":""},{"dropping-particle":"","family":"Zhao","given":"Yu","non-dropping-particle":"","parse-names":false,"suffix":""},{"dropping-particle":"","family":"Cheng","given":"Xiao","non-dropping-particle":"","parse-names":false,"suffix":""},{"dropping-particle":"","family":"Luo","given":"Huai Rong","non-dropping-particle":"","parse-names":false,"suffix":""},{"dropping-particle":"","family":"Zhao","given":"Qin Shi","non-dropping-particle":"","parse-names":false,"suffix":""}],"container-title":"Natural Products and Bioprospecting","id":"ITEM-1","issue":"4","issued":{"date-parts":[["2014"]]},"page":"213-219","title":"Lycopodine-Type Alkaloids from Lycopodium japonicum","type":"article-journal","volume":"4"},"uris":["http://www.mendeley.com/documents/?uuid=76223f6c-4611-49b2-b7e2-0be5fd98eb48"]}],"mendeley":{"formattedCitation":"&lt;sup&gt;2&lt;/sup&gt;","plainTextFormattedCitation":"2","previouslyFormattedCitation":"&lt;sup&gt;2&lt;/sup&gt;"},"properties":{"noteIndex":0},"schema":"https://github.com/citation-style-language/schema/raw/master/csl-citation.json"}</w:instrText>
            </w:r>
            <w:r w:rsidRPr="00221896">
              <w:fldChar w:fldCharType="separate"/>
            </w:r>
            <w:r w:rsidRPr="00221896">
              <w:rPr>
                <w:noProof/>
                <w:vertAlign w:val="superscript"/>
              </w:rPr>
              <w:t>2</w:t>
            </w:r>
            <w:r w:rsidRPr="00221896">
              <w:fldChar w:fldCharType="end"/>
            </w:r>
          </w:p>
          <w:p w14:paraId="120F7ADE" w14:textId="12C2D9AA" w:rsidR="004C6AE4" w:rsidRPr="00221896" w:rsidRDefault="004C6AE4" w:rsidP="00500125">
            <w:pPr>
              <w:jc w:val="center"/>
            </w:pPr>
          </w:p>
        </w:tc>
        <w:tc>
          <w:tcPr>
            <w:tcW w:w="2308" w:type="dxa"/>
          </w:tcPr>
          <w:p w14:paraId="76E95642" w14:textId="7E0F697C" w:rsidR="001A6340" w:rsidRPr="00221896" w:rsidRDefault="001A6340" w:rsidP="00500125">
            <w:pPr>
              <w:jc w:val="center"/>
              <w:rPr>
                <w:rFonts w:cs="Segoe UI"/>
                <w:shd w:val="clear" w:color="auto" w:fill="FFFFFF"/>
              </w:rPr>
            </w:pPr>
            <w:r w:rsidRPr="00221896">
              <w:rPr>
                <w:rFonts w:cs="Segoe UI"/>
                <w:shd w:val="clear" w:color="auto" w:fill="FFFFFF"/>
              </w:rPr>
              <w:t>621853</w:t>
            </w:r>
          </w:p>
        </w:tc>
      </w:tr>
      <w:tr w:rsidR="00545DDD" w:rsidRPr="00221896" w14:paraId="4D010224" w14:textId="77777777" w:rsidTr="00696F0A">
        <w:trPr>
          <w:trHeight w:val="317"/>
        </w:trPr>
        <w:tc>
          <w:tcPr>
            <w:tcW w:w="1155" w:type="dxa"/>
            <w:vMerge w:val="restart"/>
          </w:tcPr>
          <w:p w14:paraId="585CD762" w14:textId="6131BBCB" w:rsidR="00545DDD" w:rsidRPr="00221896" w:rsidRDefault="00D101AB" w:rsidP="00500125">
            <w:pPr>
              <w:jc w:val="center"/>
            </w:pPr>
            <w:r>
              <w:t>02</w:t>
            </w:r>
          </w:p>
          <w:p w14:paraId="0D459D73" w14:textId="18B0D96C" w:rsidR="00545DDD" w:rsidRPr="00221896" w:rsidRDefault="00545DDD" w:rsidP="00500125">
            <w:pPr>
              <w:jc w:val="center"/>
            </w:pPr>
          </w:p>
        </w:tc>
        <w:tc>
          <w:tcPr>
            <w:tcW w:w="2310" w:type="dxa"/>
            <w:vMerge w:val="restart"/>
          </w:tcPr>
          <w:p w14:paraId="42B5FA34" w14:textId="417945A2" w:rsidR="00545DDD" w:rsidRPr="00221896" w:rsidRDefault="00D92EA4" w:rsidP="00500125">
            <w:pPr>
              <w:jc w:val="center"/>
              <w:rPr>
                <w:i/>
                <w:iCs/>
              </w:rPr>
            </w:pPr>
            <w:proofErr w:type="spellStart"/>
            <w:r w:rsidRPr="00221896">
              <w:rPr>
                <w:i/>
                <w:iCs/>
              </w:rPr>
              <w:t>Marsdenia</w:t>
            </w:r>
            <w:proofErr w:type="spellEnd"/>
            <w:r w:rsidRPr="00221896">
              <w:rPr>
                <w:i/>
                <w:iCs/>
              </w:rPr>
              <w:t xml:space="preserve"> </w:t>
            </w:r>
            <w:proofErr w:type="spellStart"/>
            <w:r w:rsidRPr="00221896">
              <w:rPr>
                <w:i/>
                <w:iCs/>
              </w:rPr>
              <w:t>tenacissima</w:t>
            </w:r>
            <w:proofErr w:type="spellEnd"/>
            <w:r w:rsidRPr="00221896">
              <w:rPr>
                <w:i/>
                <w:iCs/>
              </w:rPr>
              <w:t xml:space="preserve"> </w:t>
            </w:r>
            <w:r w:rsidRPr="00221896">
              <w:t>(</w:t>
            </w:r>
            <w:proofErr w:type="spellStart"/>
            <w:r w:rsidRPr="00221896">
              <w:t>Roxb</w:t>
            </w:r>
            <w:proofErr w:type="spellEnd"/>
            <w:r w:rsidRPr="00221896">
              <w:t>.) Moon</w:t>
            </w:r>
          </w:p>
        </w:tc>
        <w:tc>
          <w:tcPr>
            <w:tcW w:w="3577" w:type="dxa"/>
          </w:tcPr>
          <w:p w14:paraId="7EC38055" w14:textId="77777777" w:rsidR="00545DDD" w:rsidRPr="00221896" w:rsidRDefault="00545DDD" w:rsidP="00500125">
            <w:pPr>
              <w:jc w:val="center"/>
            </w:pPr>
            <w:proofErr w:type="spellStart"/>
            <w:r w:rsidRPr="00221896">
              <w:t>Tenacigenoside</w:t>
            </w:r>
            <w:proofErr w:type="spellEnd"/>
            <w:r w:rsidRPr="00221896">
              <w:t xml:space="preserve"> A</w:t>
            </w:r>
            <w:r w:rsidR="00A2301F" w:rsidRPr="00221896">
              <w:fldChar w:fldCharType="begin" w:fldLock="1"/>
            </w:r>
            <w:r w:rsidR="00A2301F" w:rsidRPr="00221896">
              <w:instrText>ADDIN CSL_CITATION {"citationItems":[{"id":"ITEM-1","itemData":{"DOI":"10.1080/10286020.2011.570263","ISSN":"10286020","PMID":"21623509","abstract":"Activity-guided fractionation of the stems of Marsdenia tenacissima led to the isolation of five new pregnane glycosides, namely marstenacissides E (1), F (2), G (3), H (4), and I (5). Their structures were determined on the basis of 1H and 13C NMR, COSY, TOCSY, ROESY, and FABMS experiments. © 2011 Taylor &amp; Francis.","author":[{"dropping-particle":"","family":"Xia","given":"Zeng Hua","non-dropping-particle":"","parse-names":false,"suffix":""},{"dropping-particle":"","family":"Mao","given":"Shi Long","non-dropping-particle":"","parse-names":false,"suffix":""},{"dropping-particle":"","family":"Lao","given":"Ai Na","non-dropping-particle":"","parse-names":false,"suffix":""},{"dropping-particle":"","family":"Uzawa","given":"Jun","non-dropping-particle":"","parse-names":false,"suffix":""},{"dropping-particle":"","family":"Yoshida","given":"Shigeo","non-dropping-particle":"","parse-names":false,"suffix":""},{"dropping-particle":"","family":"Fujimoto","given":"Yasuo","non-dropping-particle":"","parse-names":false,"suffix":""}],"container-title":"Journal of Asian Natural Products Research","id":"ITEM-1","issue":"6","issued":{"date-parts":[["2011"]]},"page":"477-485","title":"Five new pregnane glycosides from the stems of Marsdenia tenacissima","type":"article-journal","volume":"13"},"uris":["http://www.mendeley.com/documents/?uuid=b836233b-1c84-48c4-b55f-6f38e5158e89"]}],"mendeley":{"formattedCitation":"&lt;sup&gt;3&lt;/sup&gt;","plainTextFormattedCitation":"3","previouslyFormattedCitation":"&lt;sup&gt;3&lt;/sup&gt;"},"properties":{"noteIndex":0},"schema":"https://github.com/citation-style-language/schema/raw/master/csl-citation.json"}</w:instrText>
            </w:r>
            <w:r w:rsidR="00A2301F" w:rsidRPr="00221896">
              <w:fldChar w:fldCharType="separate"/>
            </w:r>
            <w:r w:rsidR="00A2301F" w:rsidRPr="00221896">
              <w:rPr>
                <w:noProof/>
                <w:vertAlign w:val="superscript"/>
              </w:rPr>
              <w:t>3</w:t>
            </w:r>
            <w:r w:rsidR="00A2301F" w:rsidRPr="00221896">
              <w:fldChar w:fldCharType="end"/>
            </w:r>
          </w:p>
          <w:p w14:paraId="5A4C63EC" w14:textId="210CAFDD" w:rsidR="004C6AE4" w:rsidRPr="00221896" w:rsidRDefault="004C6AE4" w:rsidP="00500125">
            <w:pPr>
              <w:jc w:val="center"/>
            </w:pPr>
          </w:p>
        </w:tc>
        <w:tc>
          <w:tcPr>
            <w:tcW w:w="2308" w:type="dxa"/>
          </w:tcPr>
          <w:p w14:paraId="3FA23611" w14:textId="16CDA089" w:rsidR="00545DDD" w:rsidRPr="00221896" w:rsidRDefault="00545DDD" w:rsidP="00500125">
            <w:pPr>
              <w:jc w:val="center"/>
              <w:rPr>
                <w:rFonts w:cs="Segoe UI"/>
                <w:shd w:val="clear" w:color="auto" w:fill="FFFFFF"/>
              </w:rPr>
            </w:pPr>
            <w:r w:rsidRPr="00221896">
              <w:rPr>
                <w:rFonts w:cs="Segoe UI"/>
                <w:shd w:val="clear" w:color="auto" w:fill="FFFFFF"/>
              </w:rPr>
              <w:t>91885077</w:t>
            </w:r>
          </w:p>
        </w:tc>
      </w:tr>
      <w:tr w:rsidR="00545DDD" w:rsidRPr="00221896" w14:paraId="57B0BDE0" w14:textId="77777777" w:rsidTr="00696F0A">
        <w:trPr>
          <w:trHeight w:val="307"/>
        </w:trPr>
        <w:tc>
          <w:tcPr>
            <w:tcW w:w="1155" w:type="dxa"/>
            <w:vMerge/>
          </w:tcPr>
          <w:p w14:paraId="0EC25933" w14:textId="77777777" w:rsidR="00545DDD" w:rsidRPr="00221896" w:rsidRDefault="00545DDD" w:rsidP="00500125">
            <w:pPr>
              <w:jc w:val="center"/>
            </w:pPr>
          </w:p>
        </w:tc>
        <w:tc>
          <w:tcPr>
            <w:tcW w:w="2310" w:type="dxa"/>
            <w:vMerge/>
          </w:tcPr>
          <w:p w14:paraId="50E4C222" w14:textId="77777777" w:rsidR="00545DDD" w:rsidRPr="00221896" w:rsidRDefault="00545DDD" w:rsidP="00500125">
            <w:pPr>
              <w:jc w:val="center"/>
              <w:rPr>
                <w:i/>
                <w:iCs/>
              </w:rPr>
            </w:pPr>
          </w:p>
        </w:tc>
        <w:tc>
          <w:tcPr>
            <w:tcW w:w="3577" w:type="dxa"/>
          </w:tcPr>
          <w:p w14:paraId="72F86C90" w14:textId="1E936DE1" w:rsidR="00545DDD" w:rsidRPr="00221896" w:rsidRDefault="00545DDD" w:rsidP="00500125">
            <w:pPr>
              <w:jc w:val="center"/>
            </w:pPr>
            <w:proofErr w:type="spellStart"/>
            <w:r w:rsidRPr="00221896">
              <w:rPr>
                <w:rFonts w:cs="Segoe UI"/>
                <w:shd w:val="clear" w:color="auto" w:fill="FFFFFF"/>
              </w:rPr>
              <w:t>Tenacigenoside</w:t>
            </w:r>
            <w:proofErr w:type="spellEnd"/>
            <w:r w:rsidRPr="00221896">
              <w:rPr>
                <w:rFonts w:cs="Segoe UI"/>
                <w:shd w:val="clear" w:color="auto" w:fill="FFFFFF"/>
              </w:rPr>
              <w:t xml:space="preserve"> B</w:t>
            </w:r>
            <w:r w:rsidR="00A2301F" w:rsidRPr="00221896">
              <w:rPr>
                <w:rFonts w:cs="Segoe UI"/>
                <w:shd w:val="clear" w:color="auto" w:fill="FFFFFF"/>
              </w:rPr>
              <w:fldChar w:fldCharType="begin" w:fldLock="1"/>
            </w:r>
            <w:r w:rsidR="00A2301F" w:rsidRPr="00221896">
              <w:rPr>
                <w:rFonts w:cs="Segoe UI"/>
                <w:shd w:val="clear" w:color="auto" w:fill="FFFFFF"/>
              </w:rPr>
              <w:instrText>ADDIN CSL_CITATION {"citationItems":[{"id":"ITEM-1","itemData":{"DOI":"10.1080/10286020.2011.570263","ISSN":"10286020","PMID":"21623509","abstract":"Activity-guided fractionation of the stems of Marsdenia tenacissima led to the isolation of five new pregnane glycosides, namely marstenacissides E (1), F (2), G (3), H (4), and I (5). Their structures were determined on the basis of 1H and 13C NMR, COSY, TOCSY, ROESY, and FABMS experiments. © 2011 Taylor &amp; Francis.","author":[{"dropping-particle":"","family":"Xia","given":"Zeng Hua","non-dropping-particle":"","parse-names":false,"suffix":""},{"dropping-particle":"","family":"Mao","given":"Shi Long","non-dropping-particle":"","parse-names":false,"suffix":""},{"dropping-particle":"","family":"Lao","given":"Ai Na","non-dropping-particle":"","parse-names":false,"suffix":""},{"dropping-particle":"","family":"Uzawa","given":"Jun","non-dropping-particle":"","parse-names":false,"suffix":""},{"dropping-particle":"","family":"Yoshida","given":"Shigeo","non-dropping-particle":"","parse-names":false,"suffix":""},{"dropping-particle":"","family":"Fujimoto","given":"Yasuo","non-dropping-particle":"","parse-names":false,"suffix":""}],"container-title":"Journal of Asian Natural Products Research","id":"ITEM-1","issue":"6","issued":{"date-parts":[["2011"]]},"page":"477-485","title":"Five new pregnane glycosides from the stems of Marsdenia tenacissima","type":"article-journal","volume":"13"},"uris":["http://www.mendeley.com/documents/?uuid=b836233b-1c84-48c4-b55f-6f38e5158e89"]}],"mendeley":{"formattedCitation":"&lt;sup&gt;3&lt;/sup&gt;","plainTextFormattedCitation":"3","previouslyFormattedCitation":"&lt;sup&gt;3&lt;/sup&gt;"},"properties":{"noteIndex":0},"schema":"https://github.com/citation-style-language/schema/raw/master/csl-citation.json"}</w:instrText>
            </w:r>
            <w:r w:rsidR="00A2301F" w:rsidRPr="00221896">
              <w:rPr>
                <w:rFonts w:cs="Segoe UI"/>
                <w:shd w:val="clear" w:color="auto" w:fill="FFFFFF"/>
              </w:rPr>
              <w:fldChar w:fldCharType="separate"/>
            </w:r>
            <w:r w:rsidR="00A2301F" w:rsidRPr="00221896">
              <w:rPr>
                <w:rFonts w:cs="Segoe UI"/>
                <w:noProof/>
                <w:shd w:val="clear" w:color="auto" w:fill="FFFFFF"/>
                <w:vertAlign w:val="superscript"/>
              </w:rPr>
              <w:t>3</w:t>
            </w:r>
            <w:r w:rsidR="00A2301F" w:rsidRPr="00221896">
              <w:rPr>
                <w:rFonts w:cs="Segoe UI"/>
                <w:shd w:val="clear" w:color="auto" w:fill="FFFFFF"/>
              </w:rPr>
              <w:fldChar w:fldCharType="end"/>
            </w:r>
          </w:p>
        </w:tc>
        <w:tc>
          <w:tcPr>
            <w:tcW w:w="2308" w:type="dxa"/>
          </w:tcPr>
          <w:p w14:paraId="354D503C" w14:textId="6BF96E00" w:rsidR="00545DDD" w:rsidRPr="00221896" w:rsidRDefault="00545DDD" w:rsidP="00500125">
            <w:pPr>
              <w:jc w:val="center"/>
              <w:rPr>
                <w:rFonts w:cs="Segoe UI"/>
              </w:rPr>
            </w:pPr>
            <w:r w:rsidRPr="00221896">
              <w:rPr>
                <w:rFonts w:cs="Segoe UI"/>
              </w:rPr>
              <w:t>102153486</w:t>
            </w:r>
          </w:p>
          <w:p w14:paraId="3F69C4D4" w14:textId="77777777" w:rsidR="00545DDD" w:rsidRPr="00221896" w:rsidRDefault="00545DDD" w:rsidP="00500125">
            <w:pPr>
              <w:jc w:val="center"/>
              <w:rPr>
                <w:rFonts w:cs="Segoe UI"/>
                <w:shd w:val="clear" w:color="auto" w:fill="FFFFFF"/>
              </w:rPr>
            </w:pPr>
          </w:p>
        </w:tc>
      </w:tr>
      <w:tr w:rsidR="00545DDD" w:rsidRPr="00221896" w14:paraId="22E8CFF3" w14:textId="77777777" w:rsidTr="00696F0A">
        <w:trPr>
          <w:trHeight w:val="307"/>
        </w:trPr>
        <w:tc>
          <w:tcPr>
            <w:tcW w:w="1155" w:type="dxa"/>
            <w:vMerge/>
          </w:tcPr>
          <w:p w14:paraId="32711171" w14:textId="77777777" w:rsidR="00545DDD" w:rsidRPr="00221896" w:rsidRDefault="00545DDD" w:rsidP="00500125">
            <w:pPr>
              <w:jc w:val="center"/>
            </w:pPr>
          </w:p>
        </w:tc>
        <w:tc>
          <w:tcPr>
            <w:tcW w:w="2310" w:type="dxa"/>
            <w:vMerge/>
          </w:tcPr>
          <w:p w14:paraId="36B6F870" w14:textId="77777777" w:rsidR="00545DDD" w:rsidRPr="00221896" w:rsidRDefault="00545DDD" w:rsidP="00500125">
            <w:pPr>
              <w:jc w:val="center"/>
              <w:rPr>
                <w:i/>
                <w:iCs/>
              </w:rPr>
            </w:pPr>
          </w:p>
        </w:tc>
        <w:tc>
          <w:tcPr>
            <w:tcW w:w="3577" w:type="dxa"/>
          </w:tcPr>
          <w:p w14:paraId="2057D8E5" w14:textId="77777777" w:rsidR="00545DDD" w:rsidRPr="00221896" w:rsidRDefault="00545DDD" w:rsidP="00500125">
            <w:pPr>
              <w:jc w:val="center"/>
              <w:rPr>
                <w:rFonts w:cs="Segoe UI"/>
                <w:shd w:val="clear" w:color="auto" w:fill="FFFFFF"/>
              </w:rPr>
            </w:pPr>
            <w:proofErr w:type="spellStart"/>
            <w:r w:rsidRPr="00221896">
              <w:rPr>
                <w:rFonts w:cs="Segoe UI"/>
                <w:shd w:val="clear" w:color="auto" w:fill="FFFFFF"/>
              </w:rPr>
              <w:t>Tenacigenoside</w:t>
            </w:r>
            <w:proofErr w:type="spellEnd"/>
            <w:r w:rsidRPr="00221896">
              <w:rPr>
                <w:rFonts w:cs="Segoe UI"/>
                <w:shd w:val="clear" w:color="auto" w:fill="FFFFFF"/>
              </w:rPr>
              <w:t xml:space="preserve"> C</w:t>
            </w:r>
            <w:r w:rsidR="00A2301F" w:rsidRPr="00221896">
              <w:rPr>
                <w:rFonts w:cs="Segoe UI"/>
                <w:shd w:val="clear" w:color="auto" w:fill="FFFFFF"/>
              </w:rPr>
              <w:fldChar w:fldCharType="begin" w:fldLock="1"/>
            </w:r>
            <w:r w:rsidR="00A2301F" w:rsidRPr="00221896">
              <w:rPr>
                <w:rFonts w:cs="Segoe UI"/>
                <w:shd w:val="clear" w:color="auto" w:fill="FFFFFF"/>
              </w:rPr>
              <w:instrText>ADDIN CSL_CITATION {"citationItems":[{"id":"ITEM-1","itemData":{"DOI":"10.1080/10286020.2011.570263","ISSN":"10286020","PMID":"21623509","abstract":"Activity-guided fractionation of the stems of Marsdenia tenacissima led to the isolation of five new pregnane glycosides, namely marstenacissides E (1), F (2), G (3), H (4), and I (5). Their structures were determined on the basis of 1H and 13C NMR, COSY, TOCSY, ROESY, and FABMS experiments. © 2011 Taylor &amp; Francis.","author":[{"dropping-particle":"","family":"Xia","given":"Zeng Hua","non-dropping-particle":"","parse-names":false,"suffix":""},{"dropping-particle":"","family":"Mao","given":"Shi Long","non-dropping-particle":"","parse-names":false,"suffix":""},{"dropping-particle":"","family":"Lao","given":"Ai Na","non-dropping-particle":"","parse-names":false,"suffix":""},{"dropping-particle":"","family":"Uzawa","given":"Jun","non-dropping-particle":"","parse-names":false,"suffix":""},{"dropping-particle":"","family":"Yoshida","given":"Shigeo","non-dropping-particle":"","parse-names":false,"suffix":""},{"dropping-particle":"","family":"Fujimoto","given":"Yasuo","non-dropping-particle":"","parse-names":false,"suffix":""}],"container-title":"Journal of Asian Natural Products Research","id":"ITEM-1","issue":"6","issued":{"date-parts":[["2011"]]},"page":"477-485","title":"Five new pregnane glycosides from the stems of Marsdenia tenacissima","type":"article-journal","volume":"13"},"uris":["http://www.mendeley.com/documents/?uuid=b836233b-1c84-48c4-b55f-6f38e5158e89"]}],"mendeley":{"formattedCitation":"&lt;sup&gt;3&lt;/sup&gt;","plainTextFormattedCitation":"3","previouslyFormattedCitation":"&lt;sup&gt;3&lt;/sup&gt;"},"properties":{"noteIndex":0},"schema":"https://github.com/citation-style-language/schema/raw/master/csl-citation.json"}</w:instrText>
            </w:r>
            <w:r w:rsidR="00A2301F" w:rsidRPr="00221896">
              <w:rPr>
                <w:rFonts w:cs="Segoe UI"/>
                <w:shd w:val="clear" w:color="auto" w:fill="FFFFFF"/>
              </w:rPr>
              <w:fldChar w:fldCharType="separate"/>
            </w:r>
            <w:r w:rsidR="00A2301F" w:rsidRPr="00221896">
              <w:rPr>
                <w:rFonts w:cs="Segoe UI"/>
                <w:noProof/>
                <w:shd w:val="clear" w:color="auto" w:fill="FFFFFF"/>
                <w:vertAlign w:val="superscript"/>
              </w:rPr>
              <w:t>3</w:t>
            </w:r>
            <w:r w:rsidR="00A2301F" w:rsidRPr="00221896">
              <w:rPr>
                <w:rFonts w:cs="Segoe UI"/>
                <w:shd w:val="clear" w:color="auto" w:fill="FFFFFF"/>
              </w:rPr>
              <w:fldChar w:fldCharType="end"/>
            </w:r>
          </w:p>
          <w:p w14:paraId="2465B91B" w14:textId="2D1F2EEC" w:rsidR="004C6AE4" w:rsidRPr="00221896" w:rsidRDefault="004C6AE4" w:rsidP="00500125">
            <w:pPr>
              <w:jc w:val="center"/>
            </w:pPr>
          </w:p>
        </w:tc>
        <w:tc>
          <w:tcPr>
            <w:tcW w:w="2308" w:type="dxa"/>
          </w:tcPr>
          <w:p w14:paraId="6D7B012B" w14:textId="177A34B9" w:rsidR="00545DDD" w:rsidRPr="00221896" w:rsidRDefault="00545DDD" w:rsidP="00500125">
            <w:pPr>
              <w:jc w:val="center"/>
              <w:rPr>
                <w:rFonts w:cs="Segoe UI"/>
                <w:shd w:val="clear" w:color="auto" w:fill="FFFFFF"/>
              </w:rPr>
            </w:pPr>
            <w:r w:rsidRPr="00221896">
              <w:rPr>
                <w:rFonts w:cs="Segoe UI"/>
                <w:shd w:val="clear" w:color="auto" w:fill="FFFFFF"/>
              </w:rPr>
              <w:t>102153487</w:t>
            </w:r>
          </w:p>
        </w:tc>
      </w:tr>
      <w:tr w:rsidR="00545DDD" w:rsidRPr="00221896" w14:paraId="186FFCAF" w14:textId="77777777" w:rsidTr="00696F0A">
        <w:trPr>
          <w:trHeight w:val="307"/>
        </w:trPr>
        <w:tc>
          <w:tcPr>
            <w:tcW w:w="1155" w:type="dxa"/>
            <w:vMerge/>
          </w:tcPr>
          <w:p w14:paraId="587E6488" w14:textId="77777777" w:rsidR="00545DDD" w:rsidRPr="00221896" w:rsidRDefault="00545DDD" w:rsidP="00500125">
            <w:pPr>
              <w:jc w:val="center"/>
            </w:pPr>
          </w:p>
        </w:tc>
        <w:tc>
          <w:tcPr>
            <w:tcW w:w="2310" w:type="dxa"/>
            <w:vMerge/>
          </w:tcPr>
          <w:p w14:paraId="03E3ABA6" w14:textId="77777777" w:rsidR="00545DDD" w:rsidRPr="00221896" w:rsidRDefault="00545DDD" w:rsidP="00500125">
            <w:pPr>
              <w:jc w:val="center"/>
              <w:rPr>
                <w:i/>
                <w:iCs/>
              </w:rPr>
            </w:pPr>
          </w:p>
        </w:tc>
        <w:tc>
          <w:tcPr>
            <w:tcW w:w="3577" w:type="dxa"/>
          </w:tcPr>
          <w:p w14:paraId="61067278" w14:textId="77777777" w:rsidR="00545DDD" w:rsidRPr="00221896" w:rsidRDefault="00545DDD" w:rsidP="00500125">
            <w:pPr>
              <w:jc w:val="center"/>
              <w:rPr>
                <w:rFonts w:cs="Segoe UI"/>
                <w:shd w:val="clear" w:color="auto" w:fill="FFFFFF"/>
              </w:rPr>
            </w:pPr>
            <w:proofErr w:type="spellStart"/>
            <w:r w:rsidRPr="00221896">
              <w:rPr>
                <w:rFonts w:cs="Segoe UI"/>
                <w:shd w:val="clear" w:color="auto" w:fill="FFFFFF"/>
              </w:rPr>
              <w:t>Tenacigenoside</w:t>
            </w:r>
            <w:proofErr w:type="spellEnd"/>
            <w:r w:rsidRPr="00221896">
              <w:rPr>
                <w:rFonts w:cs="Segoe UI"/>
                <w:shd w:val="clear" w:color="auto" w:fill="FFFFFF"/>
              </w:rPr>
              <w:t xml:space="preserve"> D</w:t>
            </w:r>
            <w:r w:rsidR="00A2301F" w:rsidRPr="00221896">
              <w:rPr>
                <w:rFonts w:cs="Segoe UI"/>
                <w:shd w:val="clear" w:color="auto" w:fill="FFFFFF"/>
              </w:rPr>
              <w:fldChar w:fldCharType="begin" w:fldLock="1"/>
            </w:r>
            <w:r w:rsidR="00A2301F" w:rsidRPr="00221896">
              <w:rPr>
                <w:rFonts w:cs="Segoe UI"/>
                <w:shd w:val="clear" w:color="auto" w:fill="FFFFFF"/>
              </w:rPr>
              <w:instrText>ADDIN CSL_CITATION {"citationItems":[{"id":"ITEM-1","itemData":{"DOI":"10.1080/10286020.2011.570263","ISSN":"10286020","PMID":"21623509","abstract":"Activity-guided fractionation of the stems of Marsdenia tenacissima led to the isolation of five new pregnane glycosides, namely marstenacissides E (1), F (2), G (3), H (4), and I (5). Their structures were determined on the basis of 1H and 13C NMR, COSY, TOCSY, ROESY, and FABMS experiments. © 2011 Taylor &amp; Francis.","author":[{"dropping-particle":"","family":"Xia","given":"Zeng Hua","non-dropping-particle":"","parse-names":false,"suffix":""},{"dropping-particle":"","family":"Mao","given":"Shi Long","non-dropping-particle":"","parse-names":false,"suffix":""},{"dropping-particle":"","family":"Lao","given":"Ai Na","non-dropping-particle":"","parse-names":false,"suffix":""},{"dropping-particle":"","family":"Uzawa","given":"Jun","non-dropping-particle":"","parse-names":false,"suffix":""},{"dropping-particle":"","family":"Yoshida","given":"Shigeo","non-dropping-particle":"","parse-names":false,"suffix":""},{"dropping-particle":"","family":"Fujimoto","given":"Yasuo","non-dropping-particle":"","parse-names":false,"suffix":""}],"container-title":"Journal of Asian Natural Products Research","id":"ITEM-1","issue":"6","issued":{"date-parts":[["2011"]]},"page":"477-485","title":"Five new pregnane glycosides from the stems of Marsdenia tenacissima","type":"article-journal","volume":"13"},"uris":["http://www.mendeley.com/documents/?uuid=b836233b-1c84-48c4-b55f-6f38e5158e89"]}],"mendeley":{"formattedCitation":"&lt;sup&gt;3&lt;/sup&gt;","plainTextFormattedCitation":"3","previouslyFormattedCitation":"&lt;sup&gt;3&lt;/sup&gt;"},"properties":{"noteIndex":0},"schema":"https://github.com/citation-style-language/schema/raw/master/csl-citation.json"}</w:instrText>
            </w:r>
            <w:r w:rsidR="00A2301F" w:rsidRPr="00221896">
              <w:rPr>
                <w:rFonts w:cs="Segoe UI"/>
                <w:shd w:val="clear" w:color="auto" w:fill="FFFFFF"/>
              </w:rPr>
              <w:fldChar w:fldCharType="separate"/>
            </w:r>
            <w:r w:rsidR="00A2301F" w:rsidRPr="00221896">
              <w:rPr>
                <w:rFonts w:cs="Segoe UI"/>
                <w:noProof/>
                <w:shd w:val="clear" w:color="auto" w:fill="FFFFFF"/>
                <w:vertAlign w:val="superscript"/>
              </w:rPr>
              <w:t>3</w:t>
            </w:r>
            <w:r w:rsidR="00A2301F" w:rsidRPr="00221896">
              <w:rPr>
                <w:rFonts w:cs="Segoe UI"/>
                <w:shd w:val="clear" w:color="auto" w:fill="FFFFFF"/>
              </w:rPr>
              <w:fldChar w:fldCharType="end"/>
            </w:r>
          </w:p>
          <w:p w14:paraId="503CA48B" w14:textId="652895C4" w:rsidR="004C6AE4" w:rsidRPr="00221896" w:rsidRDefault="004C6AE4" w:rsidP="00500125">
            <w:pPr>
              <w:jc w:val="center"/>
            </w:pPr>
          </w:p>
        </w:tc>
        <w:tc>
          <w:tcPr>
            <w:tcW w:w="2308" w:type="dxa"/>
          </w:tcPr>
          <w:p w14:paraId="41814CE6" w14:textId="527B0FD3" w:rsidR="00545DDD" w:rsidRPr="00221896" w:rsidRDefault="00545DDD" w:rsidP="00500125">
            <w:pPr>
              <w:jc w:val="center"/>
              <w:rPr>
                <w:rFonts w:cs="Segoe UI"/>
                <w:shd w:val="clear" w:color="auto" w:fill="FFFFFF"/>
              </w:rPr>
            </w:pPr>
            <w:r w:rsidRPr="00221896">
              <w:rPr>
                <w:rFonts w:cs="Segoe UI"/>
                <w:shd w:val="clear" w:color="auto" w:fill="FFFFFF"/>
              </w:rPr>
              <w:t>102153488</w:t>
            </w:r>
          </w:p>
        </w:tc>
      </w:tr>
      <w:tr w:rsidR="00545DDD" w:rsidRPr="00221896" w14:paraId="6074386C" w14:textId="77777777" w:rsidTr="00696F0A">
        <w:trPr>
          <w:trHeight w:val="307"/>
        </w:trPr>
        <w:tc>
          <w:tcPr>
            <w:tcW w:w="1155" w:type="dxa"/>
            <w:vMerge/>
          </w:tcPr>
          <w:p w14:paraId="1B3D72FC" w14:textId="77777777" w:rsidR="00545DDD" w:rsidRPr="00221896" w:rsidRDefault="00545DDD" w:rsidP="00500125">
            <w:pPr>
              <w:jc w:val="center"/>
            </w:pPr>
          </w:p>
        </w:tc>
        <w:tc>
          <w:tcPr>
            <w:tcW w:w="2310" w:type="dxa"/>
            <w:vMerge/>
          </w:tcPr>
          <w:p w14:paraId="1F70E3DF" w14:textId="77777777" w:rsidR="00545DDD" w:rsidRPr="00221896" w:rsidRDefault="00545DDD" w:rsidP="00500125">
            <w:pPr>
              <w:jc w:val="center"/>
              <w:rPr>
                <w:i/>
                <w:iCs/>
              </w:rPr>
            </w:pPr>
          </w:p>
        </w:tc>
        <w:tc>
          <w:tcPr>
            <w:tcW w:w="3577" w:type="dxa"/>
          </w:tcPr>
          <w:p w14:paraId="072B36DF" w14:textId="77777777" w:rsidR="00545DDD" w:rsidRPr="00221896" w:rsidRDefault="00545DDD" w:rsidP="00500125">
            <w:pPr>
              <w:jc w:val="center"/>
            </w:pPr>
            <w:proofErr w:type="spellStart"/>
            <w:r w:rsidRPr="00221896">
              <w:t>Tenacigenin</w:t>
            </w:r>
            <w:proofErr w:type="spellEnd"/>
            <w:r w:rsidRPr="00221896">
              <w:t xml:space="preserve"> A</w:t>
            </w:r>
            <w:r w:rsidR="00A2301F" w:rsidRPr="00221896">
              <w:fldChar w:fldCharType="begin" w:fldLock="1"/>
            </w:r>
            <w:r w:rsidR="00A2301F" w:rsidRPr="00221896">
              <w:instrText>ADDIN CSL_CITATION {"citationItems":[{"id":"ITEM-1","itemData":{"DOI":"10.1080/10286020.2011.570263","ISSN":"10286020","PMID":"21623509","abstract":"Activity-guided fractionation of the stems of Marsdenia tenacissima led to the isolation of five new pregnane glycosides, namely marstenacissides E (1), F (2), G (3), H (4), and I (5). Their structures were determined on the basis of 1H and 13C NMR, COSY, TOCSY, ROESY, and FABMS experiments. © 2011 Taylor &amp; Francis.","author":[{"dropping-particle":"","family":"Xia","given":"Zeng Hua","non-dropping-particle":"","parse-names":false,"suffix":""},{"dropping-particle":"","family":"Mao","given":"Shi Long","non-dropping-particle":"","parse-names":false,"suffix":""},{"dropping-particle":"","family":"Lao","given":"Ai Na","non-dropping-particle":"","parse-names":false,"suffix":""},{"dropping-particle":"","family":"Uzawa","given":"Jun","non-dropping-particle":"","parse-names":false,"suffix":""},{"dropping-particle":"","family":"Yoshida","given":"Shigeo","non-dropping-particle":"","parse-names":false,"suffix":""},{"dropping-particle":"","family":"Fujimoto","given":"Yasuo","non-dropping-particle":"","parse-names":false,"suffix":""}],"container-title":"Journal of Asian Natural Products Research","id":"ITEM-1","issue":"6","issued":{"date-parts":[["2011"]]},"page":"477-485","title":"Five new pregnane glycosides from the stems of Marsdenia tenacissima","type":"article-journal","volume":"13"},"uris":["http://www.mendeley.com/documents/?uuid=b836233b-1c84-48c4-b55f-6f38e5158e89"]}],"mendeley":{"formattedCitation":"&lt;sup&gt;3&lt;/sup&gt;","plainTextFormattedCitation":"3","previouslyFormattedCitation":"&lt;sup&gt;3&lt;/sup&gt;"},"properties":{"noteIndex":0},"schema":"https://github.com/citation-style-language/schema/raw/master/csl-citation.json"}</w:instrText>
            </w:r>
            <w:r w:rsidR="00A2301F" w:rsidRPr="00221896">
              <w:fldChar w:fldCharType="separate"/>
            </w:r>
            <w:r w:rsidR="00A2301F" w:rsidRPr="00221896">
              <w:rPr>
                <w:noProof/>
                <w:vertAlign w:val="superscript"/>
              </w:rPr>
              <w:t>3</w:t>
            </w:r>
            <w:r w:rsidR="00A2301F" w:rsidRPr="00221896">
              <w:fldChar w:fldCharType="end"/>
            </w:r>
          </w:p>
          <w:p w14:paraId="48E2AFF0" w14:textId="4F623F82" w:rsidR="004C6AE4" w:rsidRPr="00221896" w:rsidRDefault="004C6AE4" w:rsidP="00500125">
            <w:pPr>
              <w:jc w:val="center"/>
            </w:pPr>
          </w:p>
        </w:tc>
        <w:tc>
          <w:tcPr>
            <w:tcW w:w="2308" w:type="dxa"/>
          </w:tcPr>
          <w:p w14:paraId="3B84606E" w14:textId="270EA87C" w:rsidR="00545DDD" w:rsidRPr="00221896" w:rsidRDefault="00545DDD" w:rsidP="00500125">
            <w:pPr>
              <w:jc w:val="center"/>
              <w:rPr>
                <w:rFonts w:cs="Segoe UI"/>
                <w:shd w:val="clear" w:color="auto" w:fill="FFFFFF"/>
              </w:rPr>
            </w:pPr>
            <w:r w:rsidRPr="00221896">
              <w:rPr>
                <w:rFonts w:cs="Segoe UI"/>
                <w:shd w:val="clear" w:color="auto" w:fill="FFFFFF"/>
              </w:rPr>
              <w:t>101377895</w:t>
            </w:r>
          </w:p>
        </w:tc>
      </w:tr>
      <w:tr w:rsidR="00545DDD" w:rsidRPr="00221896" w14:paraId="04C57585" w14:textId="77777777" w:rsidTr="00696F0A">
        <w:trPr>
          <w:trHeight w:val="307"/>
        </w:trPr>
        <w:tc>
          <w:tcPr>
            <w:tcW w:w="1155" w:type="dxa"/>
            <w:vMerge/>
          </w:tcPr>
          <w:p w14:paraId="65A5669E" w14:textId="77777777" w:rsidR="00545DDD" w:rsidRPr="00221896" w:rsidRDefault="00545DDD" w:rsidP="00500125">
            <w:pPr>
              <w:jc w:val="center"/>
            </w:pPr>
          </w:p>
        </w:tc>
        <w:tc>
          <w:tcPr>
            <w:tcW w:w="2310" w:type="dxa"/>
            <w:vMerge/>
          </w:tcPr>
          <w:p w14:paraId="155E9E02" w14:textId="77777777" w:rsidR="00545DDD" w:rsidRPr="00221896" w:rsidRDefault="00545DDD" w:rsidP="00500125">
            <w:pPr>
              <w:jc w:val="center"/>
              <w:rPr>
                <w:i/>
                <w:iCs/>
              </w:rPr>
            </w:pPr>
          </w:p>
        </w:tc>
        <w:tc>
          <w:tcPr>
            <w:tcW w:w="3577" w:type="dxa"/>
          </w:tcPr>
          <w:p w14:paraId="247080F9" w14:textId="77777777" w:rsidR="00545DDD" w:rsidRPr="00221896" w:rsidRDefault="00545DDD" w:rsidP="00500125">
            <w:pPr>
              <w:jc w:val="center"/>
            </w:pPr>
            <w:proofErr w:type="spellStart"/>
            <w:r w:rsidRPr="00221896">
              <w:t>Tenacigenin</w:t>
            </w:r>
            <w:proofErr w:type="spellEnd"/>
            <w:r w:rsidRPr="00221896">
              <w:t xml:space="preserve"> B</w:t>
            </w:r>
            <w:r w:rsidR="00A2301F" w:rsidRPr="00221896">
              <w:fldChar w:fldCharType="begin" w:fldLock="1"/>
            </w:r>
            <w:r w:rsidR="00A2301F" w:rsidRPr="00221896">
              <w:instrText>ADDIN CSL_CITATION {"citationItems":[{"id":"ITEM-1","itemData":{"DOI":"10.1080/10286020.2011.570263","ISSN":"10286020","PMID":"21623509","abstract":"Activity-guided fractionation of the stems of Marsdenia tenacissima led to the isolation of five new pregnane glycosides, namely marstenacissides E (1), F (2), G (3), H (4), and I (5). Their structures were determined on the basis of 1H and 13C NMR, COSY, TOCSY, ROESY, and FABMS experiments. © 2011 Taylor &amp; Francis.","author":[{"dropping-particle":"","family":"Xia","given":"Zeng Hua","non-dropping-particle":"","parse-names":false,"suffix":""},{"dropping-particle":"","family":"Mao","given":"Shi Long","non-dropping-particle":"","parse-names":false,"suffix":""},{"dropping-particle":"","family":"Lao","given":"Ai Na","non-dropping-particle":"","parse-names":false,"suffix":""},{"dropping-particle":"","family":"Uzawa","given":"Jun","non-dropping-particle":"","parse-names":false,"suffix":""},{"dropping-particle":"","family":"Yoshida","given":"Shigeo","non-dropping-particle":"","parse-names":false,"suffix":""},{"dropping-particle":"","family":"Fujimoto","given":"Yasuo","non-dropping-particle":"","parse-names":false,"suffix":""}],"container-title":"Journal of Asian Natural Products Research","id":"ITEM-1","issue":"6","issued":{"date-parts":[["2011"]]},"page":"477-485","title":"Five new pregnane glycosides from the stems of Marsdenia tenacissima","type":"article-journal","volume":"13"},"uris":["http://www.mendeley.com/documents/?uuid=b836233b-1c84-48c4-b55f-6f38e5158e89"]}],"mendeley":{"formattedCitation":"&lt;sup&gt;3&lt;/sup&gt;","plainTextFormattedCitation":"3","previouslyFormattedCitation":"&lt;sup&gt;3&lt;/sup&gt;"},"properties":{"noteIndex":0},"schema":"https://github.com/citation-style-language/schema/raw/master/csl-citation.json"}</w:instrText>
            </w:r>
            <w:r w:rsidR="00A2301F" w:rsidRPr="00221896">
              <w:fldChar w:fldCharType="separate"/>
            </w:r>
            <w:r w:rsidR="00A2301F" w:rsidRPr="00221896">
              <w:rPr>
                <w:noProof/>
                <w:vertAlign w:val="superscript"/>
              </w:rPr>
              <w:t>3</w:t>
            </w:r>
            <w:r w:rsidR="00A2301F" w:rsidRPr="00221896">
              <w:fldChar w:fldCharType="end"/>
            </w:r>
          </w:p>
          <w:p w14:paraId="69E067B3" w14:textId="1FE4B7EB" w:rsidR="004C6AE4" w:rsidRPr="00221896" w:rsidRDefault="004C6AE4" w:rsidP="00500125">
            <w:pPr>
              <w:jc w:val="center"/>
            </w:pPr>
          </w:p>
        </w:tc>
        <w:tc>
          <w:tcPr>
            <w:tcW w:w="2308" w:type="dxa"/>
          </w:tcPr>
          <w:p w14:paraId="60F727F9" w14:textId="2224FF08" w:rsidR="00545DDD" w:rsidRPr="00221896" w:rsidRDefault="00545DDD" w:rsidP="00500125">
            <w:pPr>
              <w:jc w:val="center"/>
              <w:rPr>
                <w:rFonts w:cs="Segoe UI"/>
                <w:shd w:val="clear" w:color="auto" w:fill="FFFFFF"/>
              </w:rPr>
            </w:pPr>
            <w:r w:rsidRPr="00221896">
              <w:rPr>
                <w:rFonts w:cs="Segoe UI"/>
                <w:shd w:val="clear" w:color="auto" w:fill="FFFFFF"/>
              </w:rPr>
              <w:t>12137734</w:t>
            </w:r>
          </w:p>
        </w:tc>
      </w:tr>
      <w:tr w:rsidR="00545DDD" w:rsidRPr="00221896" w14:paraId="141C1E23" w14:textId="77777777" w:rsidTr="00696F0A">
        <w:trPr>
          <w:trHeight w:val="307"/>
        </w:trPr>
        <w:tc>
          <w:tcPr>
            <w:tcW w:w="1155" w:type="dxa"/>
            <w:vMerge/>
          </w:tcPr>
          <w:p w14:paraId="263A1EAC" w14:textId="77777777" w:rsidR="00545DDD" w:rsidRPr="00221896" w:rsidRDefault="00545DDD" w:rsidP="00500125">
            <w:pPr>
              <w:jc w:val="center"/>
            </w:pPr>
          </w:p>
        </w:tc>
        <w:tc>
          <w:tcPr>
            <w:tcW w:w="2310" w:type="dxa"/>
            <w:vMerge/>
          </w:tcPr>
          <w:p w14:paraId="1EB77E89" w14:textId="77777777" w:rsidR="00545DDD" w:rsidRPr="00221896" w:rsidRDefault="00545DDD" w:rsidP="00500125">
            <w:pPr>
              <w:jc w:val="center"/>
              <w:rPr>
                <w:i/>
                <w:iCs/>
              </w:rPr>
            </w:pPr>
          </w:p>
        </w:tc>
        <w:tc>
          <w:tcPr>
            <w:tcW w:w="3577" w:type="dxa"/>
          </w:tcPr>
          <w:p w14:paraId="16BE75AD" w14:textId="77777777" w:rsidR="00545DDD" w:rsidRPr="00221896" w:rsidRDefault="00545DDD" w:rsidP="00500125">
            <w:pPr>
              <w:jc w:val="center"/>
            </w:pPr>
            <w:proofErr w:type="spellStart"/>
            <w:r w:rsidRPr="00221896">
              <w:t>Tenacissoside</w:t>
            </w:r>
            <w:proofErr w:type="spellEnd"/>
            <w:r w:rsidRPr="00221896">
              <w:t xml:space="preserve"> A</w:t>
            </w:r>
            <w:r w:rsidR="00A2301F" w:rsidRPr="00221896">
              <w:fldChar w:fldCharType="begin" w:fldLock="1"/>
            </w:r>
            <w:r w:rsidR="00A2301F" w:rsidRPr="00221896">
              <w:instrText>ADDIN CSL_CITATION {"citationItems":[{"id":"ITEM-1","itemData":{"DOI":"10.1080/10286020.2011.570263","ISSN":"10286020","PMID":"21623509","abstract":"Activity-guided fractionation of the stems of Marsdenia tenacissima led to the isolation of five new pregnane glycosides, namely marstenacissides E (1), F (2), G (3), H (4), and I (5). Their structures were determined on the basis of 1H and 13C NMR, COSY, TOCSY, ROESY, and FABMS experiments. © 2011 Taylor &amp; Francis.","author":[{"dropping-particle":"","family":"Xia","given":"Zeng Hua","non-dropping-particle":"","parse-names":false,"suffix":""},{"dropping-particle":"","family":"Mao","given":"Shi Long","non-dropping-particle":"","parse-names":false,"suffix":""},{"dropping-particle":"","family":"Lao","given":"Ai Na","non-dropping-particle":"","parse-names":false,"suffix":""},{"dropping-particle":"","family":"Uzawa","given":"Jun","non-dropping-particle":"","parse-names":false,"suffix":""},{"dropping-particle":"","family":"Yoshida","given":"Shigeo","non-dropping-particle":"","parse-names":false,"suffix":""},{"dropping-particle":"","family":"Fujimoto","given":"Yasuo","non-dropping-particle":"","parse-names":false,"suffix":""}],"container-title":"Journal of Asian Natural Products Research","id":"ITEM-1","issue":"6","issued":{"date-parts":[["2011"]]},"page":"477-485","title":"Five new pregnane glycosides from the stems of Marsdenia tenacissima","type":"article-journal","volume":"13"},"uris":["http://www.mendeley.com/documents/?uuid=b836233b-1c84-48c4-b55f-6f38e5158e89"]}],"mendeley":{"formattedCitation":"&lt;sup&gt;3&lt;/sup&gt;","plainTextFormattedCitation":"3","previouslyFormattedCitation":"&lt;sup&gt;3&lt;/sup&gt;"},"properties":{"noteIndex":0},"schema":"https://github.com/citation-style-language/schema/raw/master/csl-citation.json"}</w:instrText>
            </w:r>
            <w:r w:rsidR="00A2301F" w:rsidRPr="00221896">
              <w:fldChar w:fldCharType="separate"/>
            </w:r>
            <w:r w:rsidR="00A2301F" w:rsidRPr="00221896">
              <w:rPr>
                <w:noProof/>
                <w:vertAlign w:val="superscript"/>
              </w:rPr>
              <w:t>3</w:t>
            </w:r>
            <w:r w:rsidR="00A2301F" w:rsidRPr="00221896">
              <w:fldChar w:fldCharType="end"/>
            </w:r>
          </w:p>
          <w:p w14:paraId="007DFD47" w14:textId="0B1098B1" w:rsidR="004C6AE4" w:rsidRPr="00221896" w:rsidRDefault="004C6AE4" w:rsidP="00500125">
            <w:pPr>
              <w:jc w:val="center"/>
            </w:pPr>
          </w:p>
        </w:tc>
        <w:tc>
          <w:tcPr>
            <w:tcW w:w="2308" w:type="dxa"/>
          </w:tcPr>
          <w:p w14:paraId="7C6A4669" w14:textId="459C43F6" w:rsidR="00545DDD" w:rsidRPr="00221896" w:rsidRDefault="00545DDD" w:rsidP="00500125">
            <w:pPr>
              <w:jc w:val="center"/>
              <w:rPr>
                <w:rFonts w:cs="Segoe UI"/>
                <w:shd w:val="clear" w:color="auto" w:fill="FFFFFF"/>
              </w:rPr>
            </w:pPr>
            <w:r w:rsidRPr="00221896">
              <w:rPr>
                <w:rFonts w:cs="Segoe UI"/>
                <w:shd w:val="clear" w:color="auto" w:fill="FFFFFF"/>
              </w:rPr>
              <w:t>102186880</w:t>
            </w:r>
          </w:p>
        </w:tc>
      </w:tr>
      <w:tr w:rsidR="00545DDD" w:rsidRPr="00221896" w14:paraId="6FAB7A79" w14:textId="77777777" w:rsidTr="00696F0A">
        <w:trPr>
          <w:trHeight w:val="307"/>
        </w:trPr>
        <w:tc>
          <w:tcPr>
            <w:tcW w:w="1155" w:type="dxa"/>
            <w:vMerge/>
          </w:tcPr>
          <w:p w14:paraId="15BCEAA0" w14:textId="77777777" w:rsidR="00545DDD" w:rsidRPr="00221896" w:rsidRDefault="00545DDD" w:rsidP="00500125">
            <w:pPr>
              <w:jc w:val="center"/>
            </w:pPr>
          </w:p>
        </w:tc>
        <w:tc>
          <w:tcPr>
            <w:tcW w:w="2310" w:type="dxa"/>
            <w:vMerge/>
          </w:tcPr>
          <w:p w14:paraId="0B81C1A9" w14:textId="77777777" w:rsidR="00545DDD" w:rsidRPr="00221896" w:rsidRDefault="00545DDD" w:rsidP="00500125">
            <w:pPr>
              <w:jc w:val="center"/>
              <w:rPr>
                <w:i/>
                <w:iCs/>
              </w:rPr>
            </w:pPr>
          </w:p>
        </w:tc>
        <w:tc>
          <w:tcPr>
            <w:tcW w:w="3577" w:type="dxa"/>
          </w:tcPr>
          <w:p w14:paraId="78224F6E" w14:textId="77777777" w:rsidR="00545DDD" w:rsidRPr="00221896" w:rsidRDefault="00545DDD" w:rsidP="00500125">
            <w:pPr>
              <w:jc w:val="center"/>
            </w:pPr>
            <w:proofErr w:type="spellStart"/>
            <w:r w:rsidRPr="00221896">
              <w:t>Tenacissoside</w:t>
            </w:r>
            <w:proofErr w:type="spellEnd"/>
            <w:r w:rsidRPr="00221896">
              <w:t xml:space="preserve"> F</w:t>
            </w:r>
            <w:r w:rsidR="00A2301F" w:rsidRPr="00221896">
              <w:fldChar w:fldCharType="begin" w:fldLock="1"/>
            </w:r>
            <w:r w:rsidR="00A2301F" w:rsidRPr="00221896">
              <w:instrText>ADDIN CSL_CITATION {"citationItems":[{"id":"ITEM-1","itemData":{"DOI":"10.1080/10286020.2011.570263","ISSN":"10286020","PMID":"21623509","abstract":"Activity-guided fractionation of the stems of Marsdenia tenacissima led to the isolation of five new pregnane glycosides, namely marstenacissides E (1), F (2), G (3), H (4), and I (5). Their structures were determined on the basis of 1H and 13C NMR, COSY, TOCSY, ROESY, and FABMS experiments. © 2011 Taylor &amp; Francis.","author":[{"dropping-particle":"","family":"Xia","given":"Zeng Hua","non-dropping-particle":"","parse-names":false,"suffix":""},{"dropping-particle":"","family":"Mao","given":"Shi Long","non-dropping-particle":"","parse-names":false,"suffix":""},{"dropping-particle":"","family":"Lao","given":"Ai Na","non-dropping-particle":"","parse-names":false,"suffix":""},{"dropping-particle":"","family":"Uzawa","given":"Jun","non-dropping-particle":"","parse-names":false,"suffix":""},{"dropping-particle":"","family":"Yoshida","given":"Shigeo","non-dropping-particle":"","parse-names":false,"suffix":""},{"dropping-particle":"","family":"Fujimoto","given":"Yasuo","non-dropping-particle":"","parse-names":false,"suffix":""}],"container-title":"Journal of Asian Natural Products Research","id":"ITEM-1","issue":"6","issued":{"date-parts":[["2011"]]},"page":"477-485","title":"Five new pregnane glycosides from the stems of Marsdenia tenacissima","type":"article-journal","volume":"13"},"uris":["http://www.mendeley.com/documents/?uuid=b836233b-1c84-48c4-b55f-6f38e5158e89"]}],"mendeley":{"formattedCitation":"&lt;sup&gt;3&lt;/sup&gt;","plainTextFormattedCitation":"3","previouslyFormattedCitation":"&lt;sup&gt;3&lt;/sup&gt;"},"properties":{"noteIndex":0},"schema":"https://github.com/citation-style-language/schema/raw/master/csl-citation.json"}</w:instrText>
            </w:r>
            <w:r w:rsidR="00A2301F" w:rsidRPr="00221896">
              <w:fldChar w:fldCharType="separate"/>
            </w:r>
            <w:r w:rsidR="00A2301F" w:rsidRPr="00221896">
              <w:rPr>
                <w:noProof/>
                <w:vertAlign w:val="superscript"/>
              </w:rPr>
              <w:t>3</w:t>
            </w:r>
            <w:r w:rsidR="00A2301F" w:rsidRPr="00221896">
              <w:fldChar w:fldCharType="end"/>
            </w:r>
          </w:p>
          <w:p w14:paraId="0BEF3974" w14:textId="23B52A3E" w:rsidR="004C6AE4" w:rsidRPr="00221896" w:rsidRDefault="004C6AE4" w:rsidP="00500125">
            <w:pPr>
              <w:jc w:val="center"/>
            </w:pPr>
          </w:p>
        </w:tc>
        <w:tc>
          <w:tcPr>
            <w:tcW w:w="2308" w:type="dxa"/>
          </w:tcPr>
          <w:p w14:paraId="737BCE6F" w14:textId="56121CED" w:rsidR="00545DDD" w:rsidRPr="00221896" w:rsidRDefault="00545DDD" w:rsidP="00500125">
            <w:pPr>
              <w:jc w:val="center"/>
              <w:rPr>
                <w:rFonts w:cs="Segoe UI"/>
                <w:shd w:val="clear" w:color="auto" w:fill="FFFFFF"/>
              </w:rPr>
            </w:pPr>
            <w:r w:rsidRPr="00221896">
              <w:rPr>
                <w:rFonts w:cs="Segoe UI"/>
                <w:shd w:val="clear" w:color="auto" w:fill="FFFFFF"/>
              </w:rPr>
              <w:t>91895269</w:t>
            </w:r>
          </w:p>
        </w:tc>
      </w:tr>
      <w:tr w:rsidR="00545DDD" w:rsidRPr="00221896" w14:paraId="42AFA120" w14:textId="77777777" w:rsidTr="00696F0A">
        <w:trPr>
          <w:trHeight w:val="307"/>
        </w:trPr>
        <w:tc>
          <w:tcPr>
            <w:tcW w:w="1155" w:type="dxa"/>
            <w:vMerge/>
          </w:tcPr>
          <w:p w14:paraId="2086616E" w14:textId="77777777" w:rsidR="00545DDD" w:rsidRPr="00221896" w:rsidRDefault="00545DDD" w:rsidP="00500125">
            <w:pPr>
              <w:jc w:val="center"/>
            </w:pPr>
          </w:p>
        </w:tc>
        <w:tc>
          <w:tcPr>
            <w:tcW w:w="2310" w:type="dxa"/>
            <w:vMerge/>
          </w:tcPr>
          <w:p w14:paraId="5E547AF9" w14:textId="77777777" w:rsidR="00545DDD" w:rsidRPr="00221896" w:rsidRDefault="00545DDD" w:rsidP="00500125">
            <w:pPr>
              <w:jc w:val="center"/>
              <w:rPr>
                <w:i/>
                <w:iCs/>
              </w:rPr>
            </w:pPr>
          </w:p>
        </w:tc>
        <w:tc>
          <w:tcPr>
            <w:tcW w:w="3577" w:type="dxa"/>
          </w:tcPr>
          <w:p w14:paraId="69FE7D45" w14:textId="34BE0AFA" w:rsidR="00545DDD" w:rsidRPr="00221896" w:rsidRDefault="00545DDD" w:rsidP="00500125">
            <w:pPr>
              <w:jc w:val="center"/>
            </w:pPr>
            <w:proofErr w:type="spellStart"/>
            <w:r w:rsidRPr="00221896">
              <w:t>Tenacissoside</w:t>
            </w:r>
            <w:proofErr w:type="spellEnd"/>
            <w:r w:rsidRPr="00221896">
              <w:t xml:space="preserve"> G</w:t>
            </w:r>
            <w:r w:rsidR="00A2301F" w:rsidRPr="00221896">
              <w:fldChar w:fldCharType="begin" w:fldLock="1"/>
            </w:r>
            <w:r w:rsidR="00A2301F" w:rsidRPr="00221896">
              <w:instrText>ADDIN CSL_CITATION {"citationItems":[{"id":"ITEM-1","itemData":{"DOI":"10.1080/10286020.2011.570263","ISSN":"10286020","PMID":"21623509","abstract":"Activity-guided fractionation of the stems of Marsdenia tenacissima led to the isolation of five new pregnane glycosides, namely marstenacissides E (1), F (2), G (3), H (4), and I (5). Their structures were determined on the basis of 1H and 13C NMR, COSY, TOCSY, ROESY, and FABMS experiments. © 2011 Taylor &amp; Francis.","author":[{"dropping-particle":"","family":"Xia","given":"Zeng Hua","non-dropping-particle":"","parse-names":false,"suffix":""},{"dropping-particle":"","family":"Mao","given":"Shi Long","non-dropping-particle":"","parse-names":false,"suffix":""},{"dropping-particle":"","family":"Lao","given":"Ai Na","non-dropping-particle":"","parse-names":false,"suffix":""},{"dropping-particle":"","family":"Uzawa","given":"Jun","non-dropping-particle":"","parse-names":false,"suffix":""},{"dropping-particle":"","family":"Yoshida","given":"Shigeo","non-dropping-particle":"","parse-names":false,"suffix":""},{"dropping-particle":"","family":"Fujimoto","given":"Yasuo","non-dropping-particle":"","parse-names":false,"suffix":""}],"container-title":"Journal of Asian Natural Products Research","id":"ITEM-1","issue":"6","issued":{"date-parts":[["2011"]]},"page":"477-485","title":"Five new pregnane glycosides from the stems of Marsdenia tenacissima","type":"article-journal","volume":"13"},"uris":["http://www.mendeley.com/documents/?uuid=b836233b-1c84-48c4-b55f-6f38e5158e89"]}],"mendeley":{"formattedCitation":"&lt;sup&gt;3&lt;/sup&gt;","plainTextFormattedCitation":"3","previouslyFormattedCitation":"&lt;sup&gt;3&lt;/sup&gt;"},"properties":{"noteIndex":0},"schema":"https://github.com/citation-style-language/schema/raw/master/csl-citation.json"}</w:instrText>
            </w:r>
            <w:r w:rsidR="00A2301F" w:rsidRPr="00221896">
              <w:fldChar w:fldCharType="separate"/>
            </w:r>
            <w:r w:rsidR="00A2301F" w:rsidRPr="00221896">
              <w:rPr>
                <w:noProof/>
                <w:vertAlign w:val="superscript"/>
              </w:rPr>
              <w:t>3</w:t>
            </w:r>
            <w:r w:rsidR="00A2301F" w:rsidRPr="00221896">
              <w:fldChar w:fldCharType="end"/>
            </w:r>
          </w:p>
        </w:tc>
        <w:tc>
          <w:tcPr>
            <w:tcW w:w="2308" w:type="dxa"/>
          </w:tcPr>
          <w:p w14:paraId="5DBBD198" w14:textId="2AC93D65" w:rsidR="00545DDD" w:rsidRPr="00221896" w:rsidRDefault="00545DDD" w:rsidP="00500125">
            <w:pPr>
              <w:jc w:val="center"/>
              <w:rPr>
                <w:rFonts w:cs="Segoe UI"/>
              </w:rPr>
            </w:pPr>
            <w:r w:rsidRPr="00221896">
              <w:rPr>
                <w:rFonts w:cs="Segoe UI"/>
              </w:rPr>
              <w:t>44561398</w:t>
            </w:r>
          </w:p>
          <w:p w14:paraId="63189F99" w14:textId="77777777" w:rsidR="00545DDD" w:rsidRPr="00221896" w:rsidRDefault="00545DDD" w:rsidP="00500125">
            <w:pPr>
              <w:jc w:val="center"/>
              <w:rPr>
                <w:rFonts w:cs="Segoe UI"/>
                <w:shd w:val="clear" w:color="auto" w:fill="FFFFFF"/>
              </w:rPr>
            </w:pPr>
          </w:p>
        </w:tc>
      </w:tr>
      <w:tr w:rsidR="00545DDD" w:rsidRPr="00221896" w14:paraId="35F79BA4" w14:textId="77777777" w:rsidTr="00696F0A">
        <w:trPr>
          <w:trHeight w:val="307"/>
        </w:trPr>
        <w:tc>
          <w:tcPr>
            <w:tcW w:w="1155" w:type="dxa"/>
            <w:vMerge/>
          </w:tcPr>
          <w:p w14:paraId="66C51BB8" w14:textId="77777777" w:rsidR="00545DDD" w:rsidRPr="00221896" w:rsidRDefault="00545DDD" w:rsidP="00500125">
            <w:pPr>
              <w:jc w:val="center"/>
            </w:pPr>
          </w:p>
        </w:tc>
        <w:tc>
          <w:tcPr>
            <w:tcW w:w="2310" w:type="dxa"/>
            <w:vMerge/>
          </w:tcPr>
          <w:p w14:paraId="32C54C8B" w14:textId="77777777" w:rsidR="00545DDD" w:rsidRPr="00221896" w:rsidRDefault="00545DDD" w:rsidP="00500125">
            <w:pPr>
              <w:jc w:val="center"/>
              <w:rPr>
                <w:i/>
                <w:iCs/>
              </w:rPr>
            </w:pPr>
          </w:p>
        </w:tc>
        <w:tc>
          <w:tcPr>
            <w:tcW w:w="3577" w:type="dxa"/>
          </w:tcPr>
          <w:p w14:paraId="6EA20259" w14:textId="77777777" w:rsidR="00545DDD" w:rsidRPr="00221896" w:rsidRDefault="00545DDD" w:rsidP="00500125">
            <w:pPr>
              <w:jc w:val="center"/>
            </w:pPr>
            <w:proofErr w:type="spellStart"/>
            <w:r w:rsidRPr="00221896">
              <w:t>Marsdenoside</w:t>
            </w:r>
            <w:proofErr w:type="spellEnd"/>
            <w:r w:rsidRPr="00221896">
              <w:t xml:space="preserve"> H</w:t>
            </w:r>
            <w:r w:rsidR="00A2301F" w:rsidRPr="00221896">
              <w:fldChar w:fldCharType="begin" w:fldLock="1"/>
            </w:r>
            <w:r w:rsidR="00A2301F" w:rsidRPr="00221896">
              <w:instrText>ADDIN CSL_CITATION {"citationItems":[{"id":"ITEM-1","itemData":{"DOI":"10.1080/10286020.2011.570263","ISSN":"10286020","PMID":"21623509","abstract":"Activity-guided fractionation of the stems of Marsdenia tenacissima led to the isolation of five new pregnane glycosides, namely marstenacissides E (1), F (2), G (3), H (4), and I (5). Their structures were determined on the basis of 1H and 13C NMR, COSY, TOCSY, ROESY, and FABMS experiments. © 2011 Taylor &amp; Francis.","author":[{"dropping-particle":"","family":"Xia","given":"Zeng Hua","non-dropping-particle":"","parse-names":false,"suffix":""},{"dropping-particle":"","family":"Mao","given":"Shi Long","non-dropping-particle":"","parse-names":false,"suffix":""},{"dropping-particle":"","family":"Lao","given":"Ai Na","non-dropping-particle":"","parse-names":false,"suffix":""},{"dropping-particle":"","family":"Uzawa","given":"Jun","non-dropping-particle":"","parse-names":false,"suffix":""},{"dropping-particle":"","family":"Yoshida","given":"Shigeo","non-dropping-particle":"","parse-names":false,"suffix":""},{"dropping-particle":"","family":"Fujimoto","given":"Yasuo","non-dropping-particle":"","parse-names":false,"suffix":""}],"container-title":"Journal of Asian Natural Products Research","id":"ITEM-1","issue":"6","issued":{"date-parts":[["2011"]]},"page":"477-485","title":"Five new pregnane glycosides from the stems of Marsdenia tenacissima","type":"article-journal","volume":"13"},"uris":["http://www.mendeley.com/documents/?uuid=b836233b-1c84-48c4-b55f-6f38e5158e89"]}],"mendeley":{"formattedCitation":"&lt;sup&gt;3&lt;/sup&gt;","plainTextFormattedCitation":"3","previouslyFormattedCitation":"&lt;sup&gt;3&lt;/sup&gt;"},"properties":{"noteIndex":0},"schema":"https://github.com/citation-style-language/schema/raw/master/csl-citation.json"}</w:instrText>
            </w:r>
            <w:r w:rsidR="00A2301F" w:rsidRPr="00221896">
              <w:fldChar w:fldCharType="separate"/>
            </w:r>
            <w:r w:rsidR="00A2301F" w:rsidRPr="00221896">
              <w:rPr>
                <w:noProof/>
                <w:vertAlign w:val="superscript"/>
              </w:rPr>
              <w:t>3</w:t>
            </w:r>
            <w:r w:rsidR="00A2301F" w:rsidRPr="00221896">
              <w:fldChar w:fldCharType="end"/>
            </w:r>
          </w:p>
          <w:p w14:paraId="56163D26" w14:textId="574E3708" w:rsidR="004C6AE4" w:rsidRPr="00221896" w:rsidRDefault="004C6AE4" w:rsidP="00500125">
            <w:pPr>
              <w:jc w:val="center"/>
            </w:pPr>
          </w:p>
        </w:tc>
        <w:tc>
          <w:tcPr>
            <w:tcW w:w="2308" w:type="dxa"/>
          </w:tcPr>
          <w:p w14:paraId="2E34ADAD" w14:textId="5DA55480" w:rsidR="00545DDD" w:rsidRPr="00221896" w:rsidRDefault="00545DDD" w:rsidP="00500125">
            <w:pPr>
              <w:jc w:val="center"/>
              <w:rPr>
                <w:rFonts w:cs="Segoe UI"/>
                <w:shd w:val="clear" w:color="auto" w:fill="FFFFFF"/>
              </w:rPr>
            </w:pPr>
            <w:r w:rsidRPr="00221896">
              <w:rPr>
                <w:rFonts w:cs="Segoe UI"/>
                <w:shd w:val="clear" w:color="auto" w:fill="FFFFFF"/>
              </w:rPr>
              <w:t>101743841</w:t>
            </w:r>
          </w:p>
        </w:tc>
      </w:tr>
      <w:tr w:rsidR="00545DDD" w:rsidRPr="00221896" w14:paraId="0F3457E3" w14:textId="77777777" w:rsidTr="00696F0A">
        <w:trPr>
          <w:trHeight w:val="307"/>
        </w:trPr>
        <w:tc>
          <w:tcPr>
            <w:tcW w:w="1155" w:type="dxa"/>
            <w:vMerge/>
          </w:tcPr>
          <w:p w14:paraId="771ABB97" w14:textId="77777777" w:rsidR="00545DDD" w:rsidRPr="00221896" w:rsidRDefault="00545DDD" w:rsidP="00500125">
            <w:pPr>
              <w:jc w:val="center"/>
            </w:pPr>
          </w:p>
        </w:tc>
        <w:tc>
          <w:tcPr>
            <w:tcW w:w="2310" w:type="dxa"/>
            <w:vMerge/>
          </w:tcPr>
          <w:p w14:paraId="579B87F7" w14:textId="77777777" w:rsidR="00545DDD" w:rsidRPr="00221896" w:rsidRDefault="00545DDD" w:rsidP="00500125">
            <w:pPr>
              <w:jc w:val="center"/>
              <w:rPr>
                <w:i/>
                <w:iCs/>
              </w:rPr>
            </w:pPr>
          </w:p>
        </w:tc>
        <w:tc>
          <w:tcPr>
            <w:tcW w:w="3577" w:type="dxa"/>
          </w:tcPr>
          <w:p w14:paraId="5177DCDC" w14:textId="77777777" w:rsidR="00545DDD" w:rsidRPr="00221896" w:rsidRDefault="00545DDD" w:rsidP="00500125">
            <w:pPr>
              <w:jc w:val="center"/>
            </w:pPr>
            <w:proofErr w:type="spellStart"/>
            <w:r w:rsidRPr="00221896">
              <w:t>Marsdenoside</w:t>
            </w:r>
            <w:proofErr w:type="spellEnd"/>
            <w:r w:rsidRPr="00221896">
              <w:t xml:space="preserve"> D</w:t>
            </w:r>
            <w:r w:rsidR="00A2301F" w:rsidRPr="00221896">
              <w:fldChar w:fldCharType="begin" w:fldLock="1"/>
            </w:r>
            <w:r w:rsidR="00A2301F" w:rsidRPr="00221896">
              <w:instrText>ADDIN CSL_CITATION {"citationItems":[{"id":"ITEM-1","itemData":{"DOI":"10.1080/10286020.2011.570263","ISSN":"10286020","PMID":"21623509","abstract":"Activity-guided fractionation of the stems of Marsdenia tenacissima led to the isolation of five new pregnane glycosides, namely marstenacissides E (1), F (2), G (3), H (4), and I (5). Their structures were determined on the basis of 1H and 13C NMR, COSY, TOCSY, ROESY, and FABMS experiments. © 2011 Taylor &amp; Francis.","author":[{"dropping-particle":"","family":"Xia","given":"Zeng Hua","non-dropping-particle":"","parse-names":false,"suffix":""},{"dropping-particle":"","family":"Mao","given":"Shi Long","non-dropping-particle":"","parse-names":false,"suffix":""},{"dropping-particle":"","family":"Lao","given":"Ai Na","non-dropping-particle":"","parse-names":false,"suffix":""},{"dropping-particle":"","family":"Uzawa","given":"Jun","non-dropping-particle":"","parse-names":false,"suffix":""},{"dropping-particle":"","family":"Yoshida","given":"Shigeo","non-dropping-particle":"","parse-names":false,"suffix":""},{"dropping-particle":"","family":"Fujimoto","given":"Yasuo","non-dropping-particle":"","parse-names":false,"suffix":""}],"container-title":"Journal of Asian Natural Products Research","id":"ITEM-1","issue":"6","issued":{"date-parts":[["2011"]]},"page":"477-485","title":"Five new pregnane glycosides from the stems of Marsdenia tenacissima","type":"article-journal","volume":"13"},"uris":["http://www.mendeley.com/documents/?uuid=b836233b-1c84-48c4-b55f-6f38e5158e89"]}],"mendeley":{"formattedCitation":"&lt;sup&gt;3&lt;/sup&gt;","plainTextFormattedCitation":"3","previouslyFormattedCitation":"&lt;sup&gt;3&lt;/sup&gt;"},"properties":{"noteIndex":0},"schema":"https://github.com/citation-style-language/schema/raw/master/csl-citation.json"}</w:instrText>
            </w:r>
            <w:r w:rsidR="00A2301F" w:rsidRPr="00221896">
              <w:fldChar w:fldCharType="separate"/>
            </w:r>
            <w:r w:rsidR="00A2301F" w:rsidRPr="00221896">
              <w:rPr>
                <w:noProof/>
                <w:vertAlign w:val="superscript"/>
              </w:rPr>
              <w:t>3</w:t>
            </w:r>
            <w:r w:rsidR="00A2301F" w:rsidRPr="00221896">
              <w:fldChar w:fldCharType="end"/>
            </w:r>
          </w:p>
          <w:p w14:paraId="04BBEF2B" w14:textId="5841055E" w:rsidR="004C6AE4" w:rsidRPr="00221896" w:rsidRDefault="004C6AE4" w:rsidP="00500125">
            <w:pPr>
              <w:jc w:val="center"/>
            </w:pPr>
          </w:p>
        </w:tc>
        <w:tc>
          <w:tcPr>
            <w:tcW w:w="2308" w:type="dxa"/>
          </w:tcPr>
          <w:p w14:paraId="38D2EF55" w14:textId="1A5BDAFC" w:rsidR="00545DDD" w:rsidRPr="00221896" w:rsidRDefault="00545DDD" w:rsidP="00500125">
            <w:pPr>
              <w:jc w:val="center"/>
              <w:rPr>
                <w:rFonts w:cs="Segoe UI"/>
                <w:shd w:val="clear" w:color="auto" w:fill="FFFFFF"/>
              </w:rPr>
            </w:pPr>
            <w:r w:rsidRPr="00221896">
              <w:rPr>
                <w:rFonts w:cs="Segoe UI"/>
                <w:shd w:val="clear" w:color="auto" w:fill="FFFFFF"/>
              </w:rPr>
              <w:t>101743839</w:t>
            </w:r>
          </w:p>
        </w:tc>
      </w:tr>
      <w:tr w:rsidR="00545DDD" w:rsidRPr="00221896" w14:paraId="3288805C" w14:textId="77777777" w:rsidTr="00696F0A">
        <w:trPr>
          <w:trHeight w:val="307"/>
        </w:trPr>
        <w:tc>
          <w:tcPr>
            <w:tcW w:w="1155" w:type="dxa"/>
            <w:vMerge/>
          </w:tcPr>
          <w:p w14:paraId="661C684B" w14:textId="77777777" w:rsidR="00545DDD" w:rsidRPr="00221896" w:rsidRDefault="00545DDD" w:rsidP="00500125">
            <w:pPr>
              <w:jc w:val="center"/>
            </w:pPr>
          </w:p>
        </w:tc>
        <w:tc>
          <w:tcPr>
            <w:tcW w:w="2310" w:type="dxa"/>
            <w:vMerge/>
          </w:tcPr>
          <w:p w14:paraId="6AD9F45D" w14:textId="77777777" w:rsidR="00545DDD" w:rsidRPr="00221896" w:rsidRDefault="00545DDD" w:rsidP="00500125">
            <w:pPr>
              <w:jc w:val="center"/>
              <w:rPr>
                <w:i/>
                <w:iCs/>
              </w:rPr>
            </w:pPr>
          </w:p>
        </w:tc>
        <w:tc>
          <w:tcPr>
            <w:tcW w:w="3577" w:type="dxa"/>
          </w:tcPr>
          <w:p w14:paraId="626ABBD8" w14:textId="77777777" w:rsidR="00545DDD" w:rsidRPr="00221896" w:rsidRDefault="00545DDD" w:rsidP="00500125">
            <w:pPr>
              <w:jc w:val="center"/>
            </w:pPr>
            <w:proofErr w:type="spellStart"/>
            <w:r w:rsidRPr="00221896">
              <w:t>Tenacissoside</w:t>
            </w:r>
            <w:proofErr w:type="spellEnd"/>
            <w:r w:rsidRPr="00221896">
              <w:t xml:space="preserve"> H</w:t>
            </w:r>
            <w:r w:rsidR="00A2301F" w:rsidRPr="00221896">
              <w:fldChar w:fldCharType="begin" w:fldLock="1"/>
            </w:r>
            <w:r w:rsidR="00A2301F" w:rsidRPr="00221896">
              <w:instrText>ADDIN CSL_CITATION {"citationItems":[{"id":"ITEM-1","itemData":{"DOI":"10.1142/S0192415X18500751","ISSN":"17936853","abstract":"The stems and roots of Marsdenia tenacissima (Roxb.) Wight et Arn., a traditional Chinese medicine and Dai herbal medicine, have been widely used for the treatment of asthma, trachitis, tonsillitis, pharyngitis, cystitis, pneumonia and drug or food poisoning. Nowadays, the extract of Marsdenia tenacissima, under the trademark of \"Xiao-ai-ping\", is widely used in clinic for the treatment of different cancers in China. To date, approximately 196 chemical ingredients covering steroids, triterpenes and organic acids have been identified from different parts of this plant. Steroids are the major characteristic and bioactive constituents of this plant. Modern pharmacology has demonstrated that the crude extracts and steroids have various in vitro and in vivo pharmacological activities, such as multidrug resistance reversal, antitumor, anti-angiogenic, immunomodulation and anti-HIV activities. The multidrug resistance reversal of steroids provided evidence for the use of this herb in clinic. However, despite wide clinical application, clinical trials, quality control method, pharmacokinetic and toxicity research on Marsdenia tenacissima were seldom reported and deserved further efforts. The present review aimed to achieve a comprehensive and up-to-date investigation in ethnopharmacology, phytochemistry, pharmacology, clinical study, pharmacokinetics, toxicology and quality control of Marsdenia tenacissima. In addition, the possible perspectives and trends for future studies of Marsdenia tenacissima have also been put forward. It is believed that this review would provide a theoretical basis and valuable data for future in-depth studies and applications.","author":[{"dropping-particle":"","family":"Wang","given":"Peile","non-dropping-particle":"","parse-names":false,"suffix":""},{"dropping-particle":"","family":"Yang","given":"Jing","non-dropping-particle":"","parse-names":false,"suffix":""},{"dropping-particle":"","family":"Zhu","given":"Zhenfeng","non-dropping-particle":"","parse-names":false,"suffix":""},{"dropping-particle":"","family":"Zhang","given":"Xiaojian","non-dropping-particle":"","parse-names":false,"suffix":""}],"container-title":"American Journal of Chinese Medicine","id":"ITEM-1","issue":"7","issued":{"date-parts":[["2018"]]},"page":"1449-1480","title":"Marsdenia tenacissima: A Review of Traditional Uses, Phytochemistry and Pharmacology","type":"article-journal","volume":"46"},"uris":["http://www.mendeley.com/documents/?uuid=4d35acf9-2d72-4cae-aa71-06e5b79ab877"]}],"mendeley":{"formattedCitation":"&lt;sup&gt;4&lt;/sup&gt;","plainTextFormattedCitation":"4","previouslyFormattedCitation":"&lt;sup&gt;4&lt;/sup&gt;"},"properties":{"noteIndex":0},"schema":"https://github.com/citation-style-language/schema/raw/master/csl-citation.json"}</w:instrText>
            </w:r>
            <w:r w:rsidR="00A2301F" w:rsidRPr="00221896">
              <w:fldChar w:fldCharType="separate"/>
            </w:r>
            <w:r w:rsidR="00A2301F" w:rsidRPr="00221896">
              <w:rPr>
                <w:noProof/>
                <w:vertAlign w:val="superscript"/>
              </w:rPr>
              <w:t>4</w:t>
            </w:r>
            <w:r w:rsidR="00A2301F" w:rsidRPr="00221896">
              <w:fldChar w:fldCharType="end"/>
            </w:r>
          </w:p>
          <w:p w14:paraId="46807BEF" w14:textId="7E60CB78" w:rsidR="004C6AE4" w:rsidRPr="00221896" w:rsidRDefault="004C6AE4" w:rsidP="00500125">
            <w:pPr>
              <w:jc w:val="center"/>
            </w:pPr>
          </w:p>
        </w:tc>
        <w:tc>
          <w:tcPr>
            <w:tcW w:w="2308" w:type="dxa"/>
          </w:tcPr>
          <w:p w14:paraId="4A1F6C3F" w14:textId="5F40BB79" w:rsidR="00545DDD" w:rsidRPr="00221896" w:rsidRDefault="00545DDD" w:rsidP="00500125">
            <w:pPr>
              <w:jc w:val="center"/>
              <w:rPr>
                <w:rFonts w:cs="Segoe UI"/>
                <w:shd w:val="clear" w:color="auto" w:fill="FFFFFF"/>
              </w:rPr>
            </w:pPr>
            <w:r w:rsidRPr="00221896">
              <w:rPr>
                <w:rFonts w:cs="Segoe UI"/>
                <w:shd w:val="clear" w:color="auto" w:fill="FFFFFF"/>
              </w:rPr>
              <w:t>75412560</w:t>
            </w:r>
          </w:p>
        </w:tc>
      </w:tr>
      <w:tr w:rsidR="00545DDD" w:rsidRPr="00221896" w14:paraId="2B291027" w14:textId="77777777" w:rsidTr="00696F0A">
        <w:trPr>
          <w:trHeight w:val="307"/>
        </w:trPr>
        <w:tc>
          <w:tcPr>
            <w:tcW w:w="1155" w:type="dxa"/>
            <w:vMerge/>
          </w:tcPr>
          <w:p w14:paraId="39B10A3C" w14:textId="77777777" w:rsidR="00545DDD" w:rsidRPr="00221896" w:rsidRDefault="00545DDD" w:rsidP="00500125">
            <w:pPr>
              <w:jc w:val="center"/>
            </w:pPr>
          </w:p>
        </w:tc>
        <w:tc>
          <w:tcPr>
            <w:tcW w:w="2310" w:type="dxa"/>
            <w:vMerge/>
          </w:tcPr>
          <w:p w14:paraId="57E27E35" w14:textId="77777777" w:rsidR="00545DDD" w:rsidRPr="00221896" w:rsidRDefault="00545DDD" w:rsidP="00500125">
            <w:pPr>
              <w:jc w:val="center"/>
              <w:rPr>
                <w:i/>
                <w:iCs/>
              </w:rPr>
            </w:pPr>
          </w:p>
        </w:tc>
        <w:tc>
          <w:tcPr>
            <w:tcW w:w="3577" w:type="dxa"/>
          </w:tcPr>
          <w:p w14:paraId="499A7D63" w14:textId="77777777" w:rsidR="00545DDD" w:rsidRPr="00221896" w:rsidRDefault="00545DDD" w:rsidP="00500125">
            <w:pPr>
              <w:jc w:val="center"/>
            </w:pPr>
            <w:proofErr w:type="spellStart"/>
            <w:r w:rsidRPr="00221896">
              <w:t>Tenacissoside</w:t>
            </w:r>
            <w:proofErr w:type="spellEnd"/>
            <w:r w:rsidRPr="00221896">
              <w:t xml:space="preserve"> I</w:t>
            </w:r>
            <w:r w:rsidR="00A2301F" w:rsidRPr="00221896">
              <w:fldChar w:fldCharType="begin" w:fldLock="1"/>
            </w:r>
            <w:r w:rsidR="00A2301F" w:rsidRPr="00221896">
              <w:instrText>ADDIN CSL_CITATION {"citationItems":[{"id":"ITEM-1","itemData":{"DOI":"10.1142/S0192415X18500751","ISSN":"17936853","abstract":"The stems and roots of Marsdenia tenacissima (Roxb.) Wight et Arn., a traditional Chinese medicine and Dai herbal medicine, have been widely used for the treatment of asthma, trachitis, tonsillitis, pharyngitis, cystitis, pneumonia and drug or food poisoning. Nowadays, the extract of Marsdenia tenacissima, under the trademark of \"Xiao-ai-ping\", is widely used in clinic for the treatment of different cancers in China. To date, approximately 196 chemical ingredients covering steroids, triterpenes and organic acids have been identified from different parts of this plant. Steroids are the major characteristic and bioactive constituents of this plant. Modern pharmacology has demonstrated that the crude extracts and steroids have various in vitro and in vivo pharmacological activities, such as multidrug resistance reversal, antitumor, anti-angiogenic, immunomodulation and anti-HIV activities. The multidrug resistance reversal of steroids provided evidence for the use of this herb in clinic. However, despite wide clinical application, clinical trials, quality control method, pharmacokinetic and toxicity research on Marsdenia tenacissima were seldom reported and deserved further efforts. The present review aimed to achieve a comprehensive and up-to-date investigation in ethnopharmacology, phytochemistry, pharmacology, clinical study, pharmacokinetics, toxicology and quality control of Marsdenia tenacissima. In addition, the possible perspectives and trends for future studies of Marsdenia tenacissima have also been put forward. It is believed that this review would provide a theoretical basis and valuable data for future in-depth studies and applications.","author":[{"dropping-particle":"","family":"Wang","given":"Peile","non-dropping-particle":"","parse-names":false,"suffix":""},{"dropping-particle":"","family":"Yang","given":"Jing","non-dropping-particle":"","parse-names":false,"suffix":""},{"dropping-particle":"","family":"Zhu","given":"Zhenfeng","non-dropping-particle":"","parse-names":false,"suffix":""},{"dropping-particle":"","family":"Zhang","given":"Xiaojian","non-dropping-particle":"","parse-names":false,"suffix":""}],"container-title":"American Journal of Chinese Medicine","id":"ITEM-1","issue":"7","issued":{"date-parts":[["2018"]]},"page":"1449-1480","title":"Marsdenia tenacissima: A Review of Traditional Uses, Phytochemistry and Pharmacology","type":"article-journal","volume":"46"},"uris":["http://www.mendeley.com/documents/?uuid=4d35acf9-2d72-4cae-aa71-06e5b79ab877"]}],"mendeley":{"formattedCitation":"&lt;sup&gt;4&lt;/sup&gt;","plainTextFormattedCitation":"4","previouslyFormattedCitation":"&lt;sup&gt;4&lt;/sup&gt;"},"properties":{"noteIndex":0},"schema":"https://github.com/citation-style-language/schema/raw/master/csl-citation.json"}</w:instrText>
            </w:r>
            <w:r w:rsidR="00A2301F" w:rsidRPr="00221896">
              <w:fldChar w:fldCharType="separate"/>
            </w:r>
            <w:r w:rsidR="00A2301F" w:rsidRPr="00221896">
              <w:rPr>
                <w:noProof/>
                <w:vertAlign w:val="superscript"/>
              </w:rPr>
              <w:t>4</w:t>
            </w:r>
            <w:r w:rsidR="00A2301F" w:rsidRPr="00221896">
              <w:fldChar w:fldCharType="end"/>
            </w:r>
          </w:p>
          <w:p w14:paraId="27108C00" w14:textId="33B5340C" w:rsidR="004C6AE4" w:rsidRPr="00221896" w:rsidRDefault="004C6AE4" w:rsidP="00500125">
            <w:pPr>
              <w:jc w:val="center"/>
            </w:pPr>
          </w:p>
        </w:tc>
        <w:tc>
          <w:tcPr>
            <w:tcW w:w="2308" w:type="dxa"/>
          </w:tcPr>
          <w:p w14:paraId="40D7A02F" w14:textId="0A48FEE1" w:rsidR="00545DDD" w:rsidRPr="00221896" w:rsidRDefault="00545DDD" w:rsidP="00500125">
            <w:pPr>
              <w:jc w:val="center"/>
              <w:rPr>
                <w:rFonts w:cs="Segoe UI"/>
                <w:shd w:val="clear" w:color="auto" w:fill="FFFFFF"/>
              </w:rPr>
            </w:pPr>
            <w:r w:rsidRPr="00221896">
              <w:rPr>
                <w:rFonts w:cs="Segoe UI"/>
                <w:shd w:val="clear" w:color="auto" w:fill="FFFFFF"/>
              </w:rPr>
              <w:t>91973812</w:t>
            </w:r>
          </w:p>
        </w:tc>
      </w:tr>
      <w:tr w:rsidR="00545DDD" w:rsidRPr="00221896" w14:paraId="1EE88D9B" w14:textId="77777777" w:rsidTr="00696F0A">
        <w:trPr>
          <w:trHeight w:val="26"/>
        </w:trPr>
        <w:tc>
          <w:tcPr>
            <w:tcW w:w="1155" w:type="dxa"/>
            <w:vMerge/>
          </w:tcPr>
          <w:p w14:paraId="615D8347" w14:textId="77777777" w:rsidR="00545DDD" w:rsidRPr="00221896" w:rsidRDefault="00545DDD" w:rsidP="00500125">
            <w:pPr>
              <w:jc w:val="center"/>
            </w:pPr>
          </w:p>
        </w:tc>
        <w:tc>
          <w:tcPr>
            <w:tcW w:w="2310" w:type="dxa"/>
            <w:vMerge/>
          </w:tcPr>
          <w:p w14:paraId="5B823633" w14:textId="77777777" w:rsidR="00545DDD" w:rsidRPr="00221896" w:rsidRDefault="00545DDD" w:rsidP="00500125">
            <w:pPr>
              <w:jc w:val="center"/>
              <w:rPr>
                <w:i/>
                <w:iCs/>
              </w:rPr>
            </w:pPr>
          </w:p>
        </w:tc>
        <w:tc>
          <w:tcPr>
            <w:tcW w:w="3577" w:type="dxa"/>
          </w:tcPr>
          <w:p w14:paraId="2A36FA9D" w14:textId="77777777" w:rsidR="00545DDD" w:rsidRPr="00221896" w:rsidRDefault="00545DDD" w:rsidP="00500125">
            <w:pPr>
              <w:jc w:val="center"/>
            </w:pPr>
            <w:proofErr w:type="spellStart"/>
            <w:r w:rsidRPr="00221896">
              <w:t>Marsdenoside</w:t>
            </w:r>
            <w:proofErr w:type="spellEnd"/>
            <w:r w:rsidRPr="00221896">
              <w:t xml:space="preserve"> A</w:t>
            </w:r>
            <w:r w:rsidR="00A2301F" w:rsidRPr="00221896">
              <w:fldChar w:fldCharType="begin" w:fldLock="1"/>
            </w:r>
            <w:r w:rsidR="00A2301F" w:rsidRPr="00221896">
              <w:instrText>ADDIN CSL_CITATION {"citationItems":[{"id":"ITEM-1","itemData":{"DOI":"10.1142/S0192415X18500751","ISSN":"17936853","abstract":"The stems and roots of Marsdenia tenacissima (Roxb.) Wight et Arn., a traditional Chinese medicine and Dai herbal medicine, have been widely used for the treatment of asthma, trachitis, tonsillitis, pharyngitis, cystitis, pneumonia and drug or food poisoning. Nowadays, the extract of Marsdenia tenacissima, under the trademark of \"Xiao-ai-ping\", is widely used in clinic for the treatment of different cancers in China. To date, approximately 196 chemical ingredients covering steroids, triterpenes and organic acids have been identified from different parts of this plant. Steroids are the major characteristic and bioactive constituents of this plant. Modern pharmacology has demonstrated that the crude extracts and steroids have various in vitro and in vivo pharmacological activities, such as multidrug resistance reversal, antitumor, anti-angiogenic, immunomodulation and anti-HIV activities. The multidrug resistance reversal of steroids provided evidence for the use of this herb in clinic. However, despite wide clinical application, clinical trials, quality control method, pharmacokinetic and toxicity research on Marsdenia tenacissima were seldom reported and deserved further efforts. The present review aimed to achieve a comprehensive and up-to-date investigation in ethnopharmacology, phytochemistry, pharmacology, clinical study, pharmacokinetics, toxicology and quality control of Marsdenia tenacissima. In addition, the possible perspectives and trends for future studies of Marsdenia tenacissima have also been put forward. It is believed that this review would provide a theoretical basis and valuable data for future in-depth studies and applications.","author":[{"dropping-particle":"","family":"Wang","given":"Peile","non-dropping-particle":"","parse-names":false,"suffix":""},{"dropping-particle":"","family":"Yang","given":"Jing","non-dropping-particle":"","parse-names":false,"suffix":""},{"dropping-particle":"","family":"Zhu","given":"Zhenfeng","non-dropping-particle":"","parse-names":false,"suffix":""},{"dropping-particle":"","family":"Zhang","given":"Xiaojian","non-dropping-particle":"","parse-names":false,"suffix":""}],"container-title":"American Journal of Chinese Medicine","id":"ITEM-1","issue":"7","issued":{"date-parts":[["2018"]]},"page":"1449-1480","title":"Marsdenia tenacissima: A Review of Traditional Uses, Phytochemistry and Pharmacology","type":"article-journal","volume":"46"},"uris":["http://www.mendeley.com/documents/?uuid=4d35acf9-2d72-4cae-aa71-06e5b79ab877"]}],"mendeley":{"formattedCitation":"&lt;sup&gt;4&lt;/sup&gt;","plainTextFormattedCitation":"4","previouslyFormattedCitation":"&lt;sup&gt;4&lt;/sup&gt;"},"properties":{"noteIndex":0},"schema":"https://github.com/citation-style-language/schema/raw/master/csl-citation.json"}</w:instrText>
            </w:r>
            <w:r w:rsidR="00A2301F" w:rsidRPr="00221896">
              <w:fldChar w:fldCharType="separate"/>
            </w:r>
            <w:r w:rsidR="00A2301F" w:rsidRPr="00221896">
              <w:rPr>
                <w:noProof/>
                <w:vertAlign w:val="superscript"/>
              </w:rPr>
              <w:t>4</w:t>
            </w:r>
            <w:r w:rsidR="00A2301F" w:rsidRPr="00221896">
              <w:fldChar w:fldCharType="end"/>
            </w:r>
          </w:p>
          <w:p w14:paraId="2D662296" w14:textId="46C90E50" w:rsidR="004C6AE4" w:rsidRPr="00221896" w:rsidRDefault="004C6AE4" w:rsidP="00500125">
            <w:pPr>
              <w:jc w:val="center"/>
            </w:pPr>
          </w:p>
        </w:tc>
        <w:tc>
          <w:tcPr>
            <w:tcW w:w="2308" w:type="dxa"/>
          </w:tcPr>
          <w:p w14:paraId="4249A916" w14:textId="5498F38A" w:rsidR="00545DDD" w:rsidRPr="00221896" w:rsidRDefault="00545DDD" w:rsidP="00500125">
            <w:pPr>
              <w:jc w:val="center"/>
              <w:rPr>
                <w:rFonts w:cs="Segoe UI"/>
                <w:shd w:val="clear" w:color="auto" w:fill="FFFFFF"/>
              </w:rPr>
            </w:pPr>
            <w:r w:rsidRPr="00221896">
              <w:rPr>
                <w:rFonts w:cs="Segoe UI"/>
                <w:shd w:val="clear" w:color="auto" w:fill="FFFFFF"/>
              </w:rPr>
              <w:t>11228220</w:t>
            </w:r>
          </w:p>
        </w:tc>
      </w:tr>
      <w:tr w:rsidR="00545DDD" w:rsidRPr="00221896" w14:paraId="7E615D94" w14:textId="77777777" w:rsidTr="00696F0A">
        <w:trPr>
          <w:trHeight w:val="22"/>
        </w:trPr>
        <w:tc>
          <w:tcPr>
            <w:tcW w:w="1155" w:type="dxa"/>
            <w:vMerge/>
          </w:tcPr>
          <w:p w14:paraId="41D4440A" w14:textId="77777777" w:rsidR="00545DDD" w:rsidRPr="00221896" w:rsidRDefault="00545DDD" w:rsidP="00500125">
            <w:pPr>
              <w:jc w:val="center"/>
            </w:pPr>
          </w:p>
        </w:tc>
        <w:tc>
          <w:tcPr>
            <w:tcW w:w="2310" w:type="dxa"/>
            <w:vMerge/>
          </w:tcPr>
          <w:p w14:paraId="0742F845" w14:textId="77777777" w:rsidR="00545DDD" w:rsidRPr="00221896" w:rsidRDefault="00545DDD" w:rsidP="00500125">
            <w:pPr>
              <w:jc w:val="center"/>
              <w:rPr>
                <w:i/>
                <w:iCs/>
              </w:rPr>
            </w:pPr>
          </w:p>
        </w:tc>
        <w:tc>
          <w:tcPr>
            <w:tcW w:w="3577" w:type="dxa"/>
          </w:tcPr>
          <w:p w14:paraId="1F89CB3D" w14:textId="77777777" w:rsidR="00545DDD" w:rsidRPr="00221896" w:rsidRDefault="00545DDD" w:rsidP="00500125">
            <w:pPr>
              <w:jc w:val="center"/>
            </w:pPr>
            <w:proofErr w:type="spellStart"/>
            <w:r w:rsidRPr="00221896">
              <w:t>Marsdenoside</w:t>
            </w:r>
            <w:proofErr w:type="spellEnd"/>
            <w:r w:rsidRPr="00221896">
              <w:t xml:space="preserve"> B</w:t>
            </w:r>
            <w:r w:rsidR="00A2301F" w:rsidRPr="00221896">
              <w:fldChar w:fldCharType="begin" w:fldLock="1"/>
            </w:r>
            <w:r w:rsidR="00A2301F" w:rsidRPr="00221896">
              <w:instrText>ADDIN CSL_CITATION {"citationItems":[{"id":"ITEM-1","itemData":{"DOI":"10.1142/S0192415X18500751","ISSN":"17936853","abstract":"The stems and roots of Marsdenia tenacissima (Roxb.) Wight et Arn., a traditional Chinese medicine and Dai herbal medicine, have been widely used for the treatment of asthma, trachitis, tonsillitis, pharyngitis, cystitis, pneumonia and drug or food poisoning. Nowadays, the extract of Marsdenia tenacissima, under the trademark of \"Xiao-ai-ping\", is widely used in clinic for the treatment of different cancers in China. To date, approximately 196 chemical ingredients covering steroids, triterpenes and organic acids have been identified from different parts of this plant. Steroids are the major characteristic and bioactive constituents of this plant. Modern pharmacology has demonstrated that the crude extracts and steroids have various in vitro and in vivo pharmacological activities, such as multidrug resistance reversal, antitumor, anti-angiogenic, immunomodulation and anti-HIV activities. The multidrug resistance reversal of steroids provided evidence for the use of this herb in clinic. However, despite wide clinical application, clinical trials, quality control method, pharmacokinetic and toxicity research on Marsdenia tenacissima were seldom reported and deserved further efforts. The present review aimed to achieve a comprehensive and up-to-date investigation in ethnopharmacology, phytochemistry, pharmacology, clinical study, pharmacokinetics, toxicology and quality control of Marsdenia tenacissima. In addition, the possible perspectives and trends for future studies of Marsdenia tenacissima have also been put forward. It is believed that this review would provide a theoretical basis and valuable data for future in-depth studies and applications.","author":[{"dropping-particle":"","family":"Wang","given":"Peile","non-dropping-particle":"","parse-names":false,"suffix":""},{"dropping-particle":"","family":"Yang","given":"Jing","non-dropping-particle":"","parse-names":false,"suffix":""},{"dropping-particle":"","family":"Zhu","given":"Zhenfeng","non-dropping-particle":"","parse-names":false,"suffix":""},{"dropping-particle":"","family":"Zhang","given":"Xiaojian","non-dropping-particle":"","parse-names":false,"suffix":""}],"container-title":"American Journal of Chinese Medicine","id":"ITEM-1","issue":"7","issued":{"date-parts":[["2018"]]},"page":"1449-1480","title":"Marsdenia tenacissima: A Review of Traditional Uses, Phytochemistry and Pharmacology","type":"article-journal","volume":"46"},"uris":["http://www.mendeley.com/documents/?uuid=4d35acf9-2d72-4cae-aa71-06e5b79ab877"]}],"mendeley":{"formattedCitation":"&lt;sup&gt;4&lt;/sup&gt;","plainTextFormattedCitation":"4","previouslyFormattedCitation":"&lt;sup&gt;4&lt;/sup&gt;"},"properties":{"noteIndex":0},"schema":"https://github.com/citation-style-language/schema/raw/master/csl-citation.json"}</w:instrText>
            </w:r>
            <w:r w:rsidR="00A2301F" w:rsidRPr="00221896">
              <w:fldChar w:fldCharType="separate"/>
            </w:r>
            <w:r w:rsidR="00A2301F" w:rsidRPr="00221896">
              <w:rPr>
                <w:noProof/>
                <w:vertAlign w:val="superscript"/>
              </w:rPr>
              <w:t>4</w:t>
            </w:r>
            <w:r w:rsidR="00A2301F" w:rsidRPr="00221896">
              <w:fldChar w:fldCharType="end"/>
            </w:r>
          </w:p>
          <w:p w14:paraId="2F3B313B" w14:textId="1A3933ED" w:rsidR="004C6AE4" w:rsidRPr="00221896" w:rsidRDefault="004C6AE4" w:rsidP="00500125">
            <w:pPr>
              <w:jc w:val="center"/>
            </w:pPr>
          </w:p>
        </w:tc>
        <w:tc>
          <w:tcPr>
            <w:tcW w:w="2308" w:type="dxa"/>
          </w:tcPr>
          <w:p w14:paraId="0CDC66D3" w14:textId="6BE6AD57" w:rsidR="00545DDD" w:rsidRPr="00221896" w:rsidRDefault="00545DDD" w:rsidP="00500125">
            <w:pPr>
              <w:jc w:val="center"/>
              <w:rPr>
                <w:rFonts w:cs="Segoe UI"/>
                <w:shd w:val="clear" w:color="auto" w:fill="FFFFFF"/>
              </w:rPr>
            </w:pPr>
            <w:r w:rsidRPr="00221896">
              <w:rPr>
                <w:rFonts w:cs="Segoe UI"/>
                <w:shd w:val="clear" w:color="auto" w:fill="FFFFFF"/>
              </w:rPr>
              <w:t>101743838</w:t>
            </w:r>
          </w:p>
        </w:tc>
      </w:tr>
      <w:tr w:rsidR="00545DDD" w:rsidRPr="00221896" w14:paraId="6839B6A0" w14:textId="77777777" w:rsidTr="00696F0A">
        <w:trPr>
          <w:trHeight w:val="22"/>
        </w:trPr>
        <w:tc>
          <w:tcPr>
            <w:tcW w:w="1155" w:type="dxa"/>
            <w:vMerge/>
          </w:tcPr>
          <w:p w14:paraId="784FE80E" w14:textId="77777777" w:rsidR="00545DDD" w:rsidRPr="00221896" w:rsidRDefault="00545DDD" w:rsidP="00500125">
            <w:pPr>
              <w:jc w:val="center"/>
            </w:pPr>
          </w:p>
        </w:tc>
        <w:tc>
          <w:tcPr>
            <w:tcW w:w="2310" w:type="dxa"/>
            <w:vMerge/>
          </w:tcPr>
          <w:p w14:paraId="2C865381" w14:textId="77777777" w:rsidR="00545DDD" w:rsidRPr="00221896" w:rsidRDefault="00545DDD" w:rsidP="00500125">
            <w:pPr>
              <w:jc w:val="center"/>
              <w:rPr>
                <w:i/>
                <w:iCs/>
              </w:rPr>
            </w:pPr>
          </w:p>
        </w:tc>
        <w:tc>
          <w:tcPr>
            <w:tcW w:w="3577" w:type="dxa"/>
          </w:tcPr>
          <w:p w14:paraId="25D69CD1" w14:textId="77777777" w:rsidR="00545DDD" w:rsidRPr="00221896" w:rsidRDefault="00545DDD" w:rsidP="00500125">
            <w:pPr>
              <w:jc w:val="center"/>
            </w:pPr>
            <w:proofErr w:type="spellStart"/>
            <w:r w:rsidRPr="00221896">
              <w:t>Marsdenoside</w:t>
            </w:r>
            <w:proofErr w:type="spellEnd"/>
            <w:r w:rsidRPr="00221896">
              <w:t xml:space="preserve"> C</w:t>
            </w:r>
            <w:r w:rsidR="00A2301F" w:rsidRPr="00221896">
              <w:fldChar w:fldCharType="begin" w:fldLock="1"/>
            </w:r>
            <w:r w:rsidR="00A2301F" w:rsidRPr="00221896">
              <w:instrText>ADDIN CSL_CITATION {"citationItems":[{"id":"ITEM-1","itemData":{"DOI":"10.1142/S0192415X18500751","ISSN":"17936853","abstract":"The stems and roots of Marsdenia tenacissima (Roxb.) Wight et Arn., a traditional Chinese medicine and Dai herbal medicine, have been widely used for the treatment of asthma, trachitis, tonsillitis, pharyngitis, cystitis, pneumonia and drug or food poisoning. Nowadays, the extract of Marsdenia tenacissima, under the trademark of \"Xiao-ai-ping\", is widely used in clinic for the treatment of different cancers in China. To date, approximately 196 chemical ingredients covering steroids, triterpenes and organic acids have been identified from different parts of this plant. Steroids are the major characteristic and bioactive constituents of this plant. Modern pharmacology has demonstrated that the crude extracts and steroids have various in vitro and in vivo pharmacological activities, such as multidrug resistance reversal, antitumor, anti-angiogenic, immunomodulation and anti-HIV activities. The multidrug resistance reversal of steroids provided evidence for the use of this herb in clinic. However, despite wide clinical application, clinical trials, quality control method, pharmacokinetic and toxicity research on Marsdenia tenacissima were seldom reported and deserved further efforts. The present review aimed to achieve a comprehensive and up-to-date investigation in ethnopharmacology, phytochemistry, pharmacology, clinical study, pharmacokinetics, toxicology and quality control of Marsdenia tenacissima. In addition, the possible perspectives and trends for future studies of Marsdenia tenacissima have also been put forward. It is believed that this review would provide a theoretical basis and valuable data for future in-depth studies and applications.","author":[{"dropping-particle":"","family":"Wang","given":"Peile","non-dropping-particle":"","parse-names":false,"suffix":""},{"dropping-particle":"","family":"Yang","given":"Jing","non-dropping-particle":"","parse-names":false,"suffix":""},{"dropping-particle":"","family":"Zhu","given":"Zhenfeng","non-dropping-particle":"","parse-names":false,"suffix":""},{"dropping-particle":"","family":"Zhang","given":"Xiaojian","non-dropping-particle":"","parse-names":false,"suffix":""}],"container-title":"American Journal of Chinese Medicine","id":"ITEM-1","issue":"7","issued":{"date-parts":[["2018"]]},"page":"1449-1480","title":"Marsdenia tenacissima: A Review of Traditional Uses, Phytochemistry and Pharmacology","type":"article-journal","volume":"46"},"uris":["http://www.mendeley.com/documents/?uuid=4d35acf9-2d72-4cae-aa71-06e5b79ab877"]}],"mendeley":{"formattedCitation":"&lt;sup&gt;4&lt;/sup&gt;","plainTextFormattedCitation":"4","previouslyFormattedCitation":"&lt;sup&gt;4&lt;/sup&gt;"},"properties":{"noteIndex":0},"schema":"https://github.com/citation-style-language/schema/raw/master/csl-citation.json"}</w:instrText>
            </w:r>
            <w:r w:rsidR="00A2301F" w:rsidRPr="00221896">
              <w:fldChar w:fldCharType="separate"/>
            </w:r>
            <w:r w:rsidR="00A2301F" w:rsidRPr="00221896">
              <w:rPr>
                <w:noProof/>
                <w:vertAlign w:val="superscript"/>
              </w:rPr>
              <w:t>4</w:t>
            </w:r>
            <w:r w:rsidR="00A2301F" w:rsidRPr="00221896">
              <w:fldChar w:fldCharType="end"/>
            </w:r>
          </w:p>
          <w:p w14:paraId="383E3D6D" w14:textId="0446A939" w:rsidR="004C6AE4" w:rsidRPr="00221896" w:rsidRDefault="004C6AE4" w:rsidP="00500125">
            <w:pPr>
              <w:jc w:val="center"/>
            </w:pPr>
          </w:p>
        </w:tc>
        <w:tc>
          <w:tcPr>
            <w:tcW w:w="2308" w:type="dxa"/>
          </w:tcPr>
          <w:p w14:paraId="46C755F7" w14:textId="3AF8C132" w:rsidR="00545DDD" w:rsidRPr="00221896" w:rsidRDefault="00545DDD" w:rsidP="00500125">
            <w:pPr>
              <w:jc w:val="center"/>
              <w:rPr>
                <w:rFonts w:cs="Segoe UI"/>
                <w:shd w:val="clear" w:color="auto" w:fill="FFFFFF"/>
              </w:rPr>
            </w:pPr>
            <w:r w:rsidRPr="00221896">
              <w:rPr>
                <w:rFonts w:cs="Segoe UI"/>
                <w:shd w:val="clear" w:color="auto" w:fill="FFFFFF"/>
              </w:rPr>
              <w:lastRenderedPageBreak/>
              <w:t>11320433</w:t>
            </w:r>
          </w:p>
        </w:tc>
      </w:tr>
      <w:tr w:rsidR="00545DDD" w:rsidRPr="00221896" w14:paraId="61A8E616" w14:textId="77777777" w:rsidTr="00696F0A">
        <w:trPr>
          <w:trHeight w:val="22"/>
        </w:trPr>
        <w:tc>
          <w:tcPr>
            <w:tcW w:w="1155" w:type="dxa"/>
            <w:vMerge/>
          </w:tcPr>
          <w:p w14:paraId="0920066C" w14:textId="77777777" w:rsidR="00545DDD" w:rsidRPr="00221896" w:rsidRDefault="00545DDD" w:rsidP="00500125">
            <w:pPr>
              <w:jc w:val="center"/>
            </w:pPr>
          </w:p>
        </w:tc>
        <w:tc>
          <w:tcPr>
            <w:tcW w:w="2310" w:type="dxa"/>
            <w:vMerge/>
          </w:tcPr>
          <w:p w14:paraId="2CA31F19" w14:textId="77777777" w:rsidR="00545DDD" w:rsidRPr="00221896" w:rsidRDefault="00545DDD" w:rsidP="00500125">
            <w:pPr>
              <w:jc w:val="center"/>
              <w:rPr>
                <w:i/>
                <w:iCs/>
              </w:rPr>
            </w:pPr>
          </w:p>
        </w:tc>
        <w:tc>
          <w:tcPr>
            <w:tcW w:w="3577" w:type="dxa"/>
          </w:tcPr>
          <w:p w14:paraId="3544A31F" w14:textId="77777777" w:rsidR="004C6AE4" w:rsidRPr="00221896" w:rsidRDefault="00545DDD" w:rsidP="004C6AE4">
            <w:pPr>
              <w:jc w:val="center"/>
            </w:pPr>
            <w:proofErr w:type="spellStart"/>
            <w:r w:rsidRPr="00221896">
              <w:t>Marsdenoside</w:t>
            </w:r>
            <w:proofErr w:type="spellEnd"/>
            <w:r w:rsidRPr="00221896">
              <w:t xml:space="preserve"> E</w:t>
            </w:r>
            <w:r w:rsidR="00A2301F" w:rsidRPr="00221896">
              <w:fldChar w:fldCharType="begin" w:fldLock="1"/>
            </w:r>
            <w:r w:rsidR="00A2301F" w:rsidRPr="00221896">
              <w:instrText>ADDIN CSL_CITATION {"citationItems":[{"id":"ITEM-1","itemData":{"DOI":"10.1142/S0192415X18500751","ISSN":"17936853","abstract":"The stems and roots of Marsdenia tenacissima (Roxb.) Wight et Arn., a traditional Chinese medicine and Dai herbal medicine, have been widely used for the treatment of asthma, trachitis, tonsillitis, pharyngitis, cystitis, pneumonia and drug or food poisoning. Nowadays, the extract of Marsdenia tenacissima, under the trademark of \"Xiao-ai-ping\", is widely used in clinic for the treatment of different cancers in China. To date, approximately 196 chemical ingredients covering steroids, triterpenes and organic acids have been identified from different parts of this plant. Steroids are the major characteristic and bioactive constituents of this plant. Modern pharmacology has demonstrated that the crude extracts and steroids have various in vitro and in vivo pharmacological activities, such as multidrug resistance reversal, antitumor, anti-angiogenic, immunomodulation and anti-HIV activities. The multidrug resistance reversal of steroids provided evidence for the use of this herb in clinic. However, despite wide clinical application, clinical trials, quality control method, pharmacokinetic and toxicity research on Marsdenia tenacissima were seldom reported and deserved further efforts. The present review aimed to achieve a comprehensive and up-to-date investigation in ethnopharmacology, phytochemistry, pharmacology, clinical study, pharmacokinetics, toxicology and quality control of Marsdenia tenacissima. In addition, the possible perspectives and trends for future studies of Marsdenia tenacissima have also been put forward. It is believed that this review would provide a theoretical basis and valuable data for future in-depth studies and applications.","author":[{"dropping-particle":"","family":"Wang","given":"Peile","non-dropping-particle":"","parse-names":false,"suffix":""},{"dropping-particle":"","family":"Yang","given":"Jing","non-dropping-particle":"","parse-names":false,"suffix":""},{"dropping-particle":"","family":"Zhu","given":"Zhenfeng","non-dropping-particle":"","parse-names":false,"suffix":""},{"dropping-particle":"","family":"Zhang","given":"Xiaojian","non-dropping-particle":"","parse-names":false,"suffix":""}],"container-title":"American Journal of Chinese Medicine","id":"ITEM-1","issue":"7","issued":{"date-parts":[["2018"]]},"page":"1449-1480","title":"Marsdenia tenacissima: A Review of Traditional Uses, Phytochemistry and Pharmacology","type":"article-journal","volume":"46"},"uris":["http://www.mendeley.com/documents/?uuid=4d35acf9-2d72-4cae-aa71-06e5b79ab877"]}],"mendeley":{"formattedCitation":"&lt;sup&gt;4&lt;/sup&gt;","plainTextFormattedCitation":"4","previouslyFormattedCitation":"&lt;sup&gt;4&lt;/sup&gt;"},"properties":{"noteIndex":0},"schema":"https://github.com/citation-style-language/schema/raw/master/csl-citation.json"}</w:instrText>
            </w:r>
            <w:r w:rsidR="00A2301F" w:rsidRPr="00221896">
              <w:fldChar w:fldCharType="separate"/>
            </w:r>
            <w:r w:rsidR="00A2301F" w:rsidRPr="00221896">
              <w:rPr>
                <w:noProof/>
                <w:vertAlign w:val="superscript"/>
              </w:rPr>
              <w:t>4</w:t>
            </w:r>
            <w:r w:rsidR="00A2301F" w:rsidRPr="00221896">
              <w:fldChar w:fldCharType="end"/>
            </w:r>
          </w:p>
          <w:p w14:paraId="08ECCEF6" w14:textId="506E5F23" w:rsidR="00221896" w:rsidRPr="00221896" w:rsidRDefault="00221896" w:rsidP="004C6AE4">
            <w:pPr>
              <w:jc w:val="center"/>
            </w:pPr>
          </w:p>
        </w:tc>
        <w:tc>
          <w:tcPr>
            <w:tcW w:w="2308" w:type="dxa"/>
          </w:tcPr>
          <w:p w14:paraId="7FCC74C7" w14:textId="0AEBFA32" w:rsidR="00545DDD" w:rsidRPr="00221896" w:rsidRDefault="00545DDD" w:rsidP="00500125">
            <w:pPr>
              <w:jc w:val="center"/>
              <w:rPr>
                <w:rFonts w:cs="Segoe UI"/>
                <w:shd w:val="clear" w:color="auto" w:fill="FFFFFF"/>
              </w:rPr>
            </w:pPr>
            <w:r w:rsidRPr="00221896">
              <w:rPr>
                <w:rFonts w:cs="Segoe UI"/>
                <w:shd w:val="clear" w:color="auto" w:fill="FFFFFF"/>
              </w:rPr>
              <w:t>101743840</w:t>
            </w:r>
          </w:p>
        </w:tc>
      </w:tr>
      <w:tr w:rsidR="00545DDD" w:rsidRPr="00221896" w14:paraId="35A43012" w14:textId="77777777" w:rsidTr="00696F0A">
        <w:trPr>
          <w:trHeight w:val="22"/>
        </w:trPr>
        <w:tc>
          <w:tcPr>
            <w:tcW w:w="1155" w:type="dxa"/>
            <w:vMerge/>
          </w:tcPr>
          <w:p w14:paraId="278FB422" w14:textId="77777777" w:rsidR="00545DDD" w:rsidRPr="00221896" w:rsidRDefault="00545DDD" w:rsidP="00500125">
            <w:pPr>
              <w:jc w:val="center"/>
            </w:pPr>
          </w:p>
        </w:tc>
        <w:tc>
          <w:tcPr>
            <w:tcW w:w="2310" w:type="dxa"/>
            <w:vMerge/>
          </w:tcPr>
          <w:p w14:paraId="4EFE4388" w14:textId="77777777" w:rsidR="00545DDD" w:rsidRPr="00221896" w:rsidRDefault="00545DDD" w:rsidP="00500125">
            <w:pPr>
              <w:jc w:val="center"/>
              <w:rPr>
                <w:i/>
                <w:iCs/>
              </w:rPr>
            </w:pPr>
          </w:p>
        </w:tc>
        <w:tc>
          <w:tcPr>
            <w:tcW w:w="3577" w:type="dxa"/>
          </w:tcPr>
          <w:p w14:paraId="53E55478" w14:textId="77777777" w:rsidR="00545DDD" w:rsidRPr="00221896" w:rsidRDefault="00545DDD" w:rsidP="00500125">
            <w:pPr>
              <w:jc w:val="center"/>
            </w:pPr>
            <w:proofErr w:type="spellStart"/>
            <w:r w:rsidRPr="00221896">
              <w:t>Marsdenoside</w:t>
            </w:r>
            <w:proofErr w:type="spellEnd"/>
            <w:r w:rsidRPr="00221896">
              <w:t xml:space="preserve"> F</w:t>
            </w:r>
            <w:r w:rsidR="00A2301F" w:rsidRPr="00221896">
              <w:fldChar w:fldCharType="begin" w:fldLock="1"/>
            </w:r>
            <w:r w:rsidR="00A2301F" w:rsidRPr="00221896">
              <w:instrText>ADDIN CSL_CITATION {"citationItems":[{"id":"ITEM-1","itemData":{"DOI":"10.1142/S0192415X18500751","ISSN":"17936853","abstract":"The stems and roots of Marsdenia tenacissima (Roxb.) Wight et Arn., a traditional Chinese medicine and Dai herbal medicine, have been widely used for the treatment of asthma, trachitis, tonsillitis, pharyngitis, cystitis, pneumonia and drug or food poisoning. Nowadays, the extract of Marsdenia tenacissima, under the trademark of \"Xiao-ai-ping\", is widely used in clinic for the treatment of different cancers in China. To date, approximately 196 chemical ingredients covering steroids, triterpenes and organic acids have been identified from different parts of this plant. Steroids are the major characteristic and bioactive constituents of this plant. Modern pharmacology has demonstrated that the crude extracts and steroids have various in vitro and in vivo pharmacological activities, such as multidrug resistance reversal, antitumor, anti-angiogenic, immunomodulation and anti-HIV activities. The multidrug resistance reversal of steroids provided evidence for the use of this herb in clinic. However, despite wide clinical application, clinical trials, quality control method, pharmacokinetic and toxicity research on Marsdenia tenacissima were seldom reported and deserved further efforts. The present review aimed to achieve a comprehensive and up-to-date investigation in ethnopharmacology, phytochemistry, pharmacology, clinical study, pharmacokinetics, toxicology and quality control of Marsdenia tenacissima. In addition, the possible perspectives and trends for future studies of Marsdenia tenacissima have also been put forward. It is believed that this review would provide a theoretical basis and valuable data for future in-depth studies and applications.","author":[{"dropping-particle":"","family":"Wang","given":"Peile","non-dropping-particle":"","parse-names":false,"suffix":""},{"dropping-particle":"","family":"Yang","given":"Jing","non-dropping-particle":"","parse-names":false,"suffix":""},{"dropping-particle":"","family":"Zhu","given":"Zhenfeng","non-dropping-particle":"","parse-names":false,"suffix":""},{"dropping-particle":"","family":"Zhang","given":"Xiaojian","non-dropping-particle":"","parse-names":false,"suffix":""}],"container-title":"American Journal of Chinese Medicine","id":"ITEM-1","issue":"7","issued":{"date-parts":[["2018"]]},"page":"1449-1480","title":"Marsdenia tenacissima: A Review of Traditional Uses, Phytochemistry and Pharmacology","type":"article-journal","volume":"46"},"uris":["http://www.mendeley.com/documents/?uuid=4d35acf9-2d72-4cae-aa71-06e5b79ab877"]}],"mendeley":{"formattedCitation":"&lt;sup&gt;4&lt;/sup&gt;","plainTextFormattedCitation":"4","previouslyFormattedCitation":"&lt;sup&gt;4&lt;/sup&gt;"},"properties":{"noteIndex":0},"schema":"https://github.com/citation-style-language/schema/raw/master/csl-citation.json"}</w:instrText>
            </w:r>
            <w:r w:rsidR="00A2301F" w:rsidRPr="00221896">
              <w:fldChar w:fldCharType="separate"/>
            </w:r>
            <w:r w:rsidR="00A2301F" w:rsidRPr="00221896">
              <w:rPr>
                <w:noProof/>
                <w:vertAlign w:val="superscript"/>
              </w:rPr>
              <w:t>4</w:t>
            </w:r>
            <w:r w:rsidR="00A2301F" w:rsidRPr="00221896">
              <w:fldChar w:fldCharType="end"/>
            </w:r>
          </w:p>
          <w:p w14:paraId="0B71A7AE" w14:textId="122FEEB5" w:rsidR="004C6AE4" w:rsidRPr="00221896" w:rsidRDefault="004C6AE4" w:rsidP="00500125">
            <w:pPr>
              <w:jc w:val="center"/>
            </w:pPr>
          </w:p>
        </w:tc>
        <w:tc>
          <w:tcPr>
            <w:tcW w:w="2308" w:type="dxa"/>
          </w:tcPr>
          <w:p w14:paraId="223A6793" w14:textId="6D878CEB" w:rsidR="00545DDD" w:rsidRPr="00221896" w:rsidRDefault="00545DDD" w:rsidP="00500125">
            <w:pPr>
              <w:jc w:val="center"/>
              <w:rPr>
                <w:rFonts w:cs="Segoe UI"/>
                <w:shd w:val="clear" w:color="auto" w:fill="FFFFFF"/>
              </w:rPr>
            </w:pPr>
            <w:r w:rsidRPr="00221896">
              <w:rPr>
                <w:rFonts w:cs="Segoe UI"/>
                <w:shd w:val="clear" w:color="auto" w:fill="FFFFFF"/>
              </w:rPr>
              <w:t>11343196</w:t>
            </w:r>
          </w:p>
        </w:tc>
      </w:tr>
      <w:tr w:rsidR="00545DDD" w:rsidRPr="00221896" w14:paraId="56AC3779" w14:textId="77777777" w:rsidTr="00696F0A">
        <w:trPr>
          <w:trHeight w:val="22"/>
        </w:trPr>
        <w:tc>
          <w:tcPr>
            <w:tcW w:w="1155" w:type="dxa"/>
            <w:vMerge/>
          </w:tcPr>
          <w:p w14:paraId="76D4E8D2" w14:textId="77777777" w:rsidR="00545DDD" w:rsidRPr="00221896" w:rsidRDefault="00545DDD" w:rsidP="00500125">
            <w:pPr>
              <w:jc w:val="center"/>
            </w:pPr>
          </w:p>
        </w:tc>
        <w:tc>
          <w:tcPr>
            <w:tcW w:w="2310" w:type="dxa"/>
            <w:vMerge/>
          </w:tcPr>
          <w:p w14:paraId="60F4A8AA" w14:textId="77777777" w:rsidR="00545DDD" w:rsidRPr="00221896" w:rsidRDefault="00545DDD" w:rsidP="00500125">
            <w:pPr>
              <w:jc w:val="center"/>
              <w:rPr>
                <w:i/>
                <w:iCs/>
              </w:rPr>
            </w:pPr>
          </w:p>
        </w:tc>
        <w:tc>
          <w:tcPr>
            <w:tcW w:w="3577" w:type="dxa"/>
          </w:tcPr>
          <w:p w14:paraId="6332A6CC" w14:textId="77777777" w:rsidR="00545DDD" w:rsidRPr="00221896" w:rsidRDefault="00545DDD" w:rsidP="00500125">
            <w:pPr>
              <w:jc w:val="center"/>
            </w:pPr>
            <w:proofErr w:type="spellStart"/>
            <w:r w:rsidRPr="00221896">
              <w:t>Marsdenoside</w:t>
            </w:r>
            <w:proofErr w:type="spellEnd"/>
            <w:r w:rsidRPr="00221896">
              <w:t xml:space="preserve"> G</w:t>
            </w:r>
            <w:r w:rsidR="00A2301F" w:rsidRPr="00221896">
              <w:fldChar w:fldCharType="begin" w:fldLock="1"/>
            </w:r>
            <w:r w:rsidR="00A2301F" w:rsidRPr="00221896">
              <w:instrText>ADDIN CSL_CITATION {"citationItems":[{"id":"ITEM-1","itemData":{"DOI":"10.1142/S0192415X18500751","ISSN":"17936853","abstract":"The stems and roots of Marsdenia tenacissima (Roxb.) Wight et Arn., a traditional Chinese medicine and Dai herbal medicine, have been widely used for the treatment of asthma, trachitis, tonsillitis, pharyngitis, cystitis, pneumonia and drug or food poisoning. Nowadays, the extract of Marsdenia tenacissima, under the trademark of \"Xiao-ai-ping\", is widely used in clinic for the treatment of different cancers in China. To date, approximately 196 chemical ingredients covering steroids, triterpenes and organic acids have been identified from different parts of this plant. Steroids are the major characteristic and bioactive constituents of this plant. Modern pharmacology has demonstrated that the crude extracts and steroids have various in vitro and in vivo pharmacological activities, such as multidrug resistance reversal, antitumor, anti-angiogenic, immunomodulation and anti-HIV activities. The multidrug resistance reversal of steroids provided evidence for the use of this herb in clinic. However, despite wide clinical application, clinical trials, quality control method, pharmacokinetic and toxicity research on Marsdenia tenacissima were seldom reported and deserved further efforts. The present review aimed to achieve a comprehensive and up-to-date investigation in ethnopharmacology, phytochemistry, pharmacology, clinical study, pharmacokinetics, toxicology and quality control of Marsdenia tenacissima. In addition, the possible perspectives and trends for future studies of Marsdenia tenacissima have also been put forward. It is believed that this review would provide a theoretical basis and valuable data for future in-depth studies and applications.","author":[{"dropping-particle":"","family":"Wang","given":"Peile","non-dropping-particle":"","parse-names":false,"suffix":""},{"dropping-particle":"","family":"Yang","given":"Jing","non-dropping-particle":"","parse-names":false,"suffix":""},{"dropping-particle":"","family":"Zhu","given":"Zhenfeng","non-dropping-particle":"","parse-names":false,"suffix":""},{"dropping-particle":"","family":"Zhang","given":"Xiaojian","non-dropping-particle":"","parse-names":false,"suffix":""}],"container-title":"American Journal of Chinese Medicine","id":"ITEM-1","issue":"7","issued":{"date-parts":[["2018"]]},"page":"1449-1480","title":"Marsdenia tenacissima: A Review of Traditional Uses, Phytochemistry and Pharmacology","type":"article-journal","volume":"46"},"uris":["http://www.mendeley.com/documents/?uuid=4d35acf9-2d72-4cae-aa71-06e5b79ab877"]}],"mendeley":{"formattedCitation":"&lt;sup&gt;4&lt;/sup&gt;","plainTextFormattedCitation":"4","previouslyFormattedCitation":"&lt;sup&gt;4&lt;/sup&gt;"},"properties":{"noteIndex":0},"schema":"https://github.com/citation-style-language/schema/raw/master/csl-citation.json"}</w:instrText>
            </w:r>
            <w:r w:rsidR="00A2301F" w:rsidRPr="00221896">
              <w:fldChar w:fldCharType="separate"/>
            </w:r>
            <w:r w:rsidR="00A2301F" w:rsidRPr="00221896">
              <w:rPr>
                <w:noProof/>
                <w:vertAlign w:val="superscript"/>
              </w:rPr>
              <w:t>4</w:t>
            </w:r>
            <w:r w:rsidR="00A2301F" w:rsidRPr="00221896">
              <w:fldChar w:fldCharType="end"/>
            </w:r>
          </w:p>
          <w:p w14:paraId="24F75CA6" w14:textId="1FE65AB5" w:rsidR="004C6AE4" w:rsidRPr="00221896" w:rsidRDefault="004C6AE4" w:rsidP="00500125">
            <w:pPr>
              <w:jc w:val="center"/>
            </w:pPr>
          </w:p>
        </w:tc>
        <w:tc>
          <w:tcPr>
            <w:tcW w:w="2308" w:type="dxa"/>
          </w:tcPr>
          <w:p w14:paraId="40AA0C72" w14:textId="404D5CE5" w:rsidR="00545DDD" w:rsidRPr="00221896" w:rsidRDefault="00545DDD" w:rsidP="00500125">
            <w:pPr>
              <w:jc w:val="center"/>
              <w:rPr>
                <w:rFonts w:cs="Segoe UI"/>
                <w:shd w:val="clear" w:color="auto" w:fill="FFFFFF"/>
              </w:rPr>
            </w:pPr>
            <w:r w:rsidRPr="00221896">
              <w:rPr>
                <w:rFonts w:cs="Segoe UI"/>
                <w:shd w:val="clear" w:color="auto" w:fill="FFFFFF"/>
              </w:rPr>
              <w:t>11274200</w:t>
            </w:r>
          </w:p>
        </w:tc>
      </w:tr>
      <w:tr w:rsidR="00545DDD" w:rsidRPr="00221896" w14:paraId="1FDA5CE2" w14:textId="77777777" w:rsidTr="00696F0A">
        <w:trPr>
          <w:trHeight w:val="22"/>
        </w:trPr>
        <w:tc>
          <w:tcPr>
            <w:tcW w:w="1155" w:type="dxa"/>
            <w:vMerge/>
          </w:tcPr>
          <w:p w14:paraId="27D8F06E" w14:textId="77777777" w:rsidR="00545DDD" w:rsidRPr="00221896" w:rsidRDefault="00545DDD" w:rsidP="00500125">
            <w:pPr>
              <w:jc w:val="center"/>
            </w:pPr>
          </w:p>
        </w:tc>
        <w:tc>
          <w:tcPr>
            <w:tcW w:w="2310" w:type="dxa"/>
            <w:vMerge/>
          </w:tcPr>
          <w:p w14:paraId="488C6CC6" w14:textId="77777777" w:rsidR="00545DDD" w:rsidRPr="00221896" w:rsidRDefault="00545DDD" w:rsidP="00500125">
            <w:pPr>
              <w:jc w:val="center"/>
              <w:rPr>
                <w:i/>
                <w:iCs/>
              </w:rPr>
            </w:pPr>
          </w:p>
        </w:tc>
        <w:tc>
          <w:tcPr>
            <w:tcW w:w="3577" w:type="dxa"/>
          </w:tcPr>
          <w:p w14:paraId="0E1A0638" w14:textId="77777777" w:rsidR="00545DDD" w:rsidRPr="00221896" w:rsidRDefault="00545DDD" w:rsidP="00500125">
            <w:pPr>
              <w:jc w:val="center"/>
            </w:pPr>
            <w:proofErr w:type="spellStart"/>
            <w:r w:rsidRPr="00221896">
              <w:t>Marsdenoside</w:t>
            </w:r>
            <w:proofErr w:type="spellEnd"/>
            <w:r w:rsidRPr="00221896">
              <w:t xml:space="preserve"> J</w:t>
            </w:r>
            <w:r w:rsidR="00A2301F" w:rsidRPr="00221896">
              <w:fldChar w:fldCharType="begin" w:fldLock="1"/>
            </w:r>
            <w:r w:rsidR="00A2301F" w:rsidRPr="00221896">
              <w:instrText>ADDIN CSL_CITATION {"citationItems":[{"id":"ITEM-1","itemData":{"DOI":"10.1142/S0192415X18500751","ISSN":"17936853","abstract":"The stems and roots of Marsdenia tenacissima (Roxb.) Wight et Arn., a traditional Chinese medicine and Dai herbal medicine, have been widely used for the treatment of asthma, trachitis, tonsillitis, pharyngitis, cystitis, pneumonia and drug or food poisoning. Nowadays, the extract of Marsdenia tenacissima, under the trademark of \"Xiao-ai-ping\", is widely used in clinic for the treatment of different cancers in China. To date, approximately 196 chemical ingredients covering steroids, triterpenes and organic acids have been identified from different parts of this plant. Steroids are the major characteristic and bioactive constituents of this plant. Modern pharmacology has demonstrated that the crude extracts and steroids have various in vitro and in vivo pharmacological activities, such as multidrug resistance reversal, antitumor, anti-angiogenic, immunomodulation and anti-HIV activities. The multidrug resistance reversal of steroids provided evidence for the use of this herb in clinic. However, despite wide clinical application, clinical trials, quality control method, pharmacokinetic and toxicity research on Marsdenia tenacissima were seldom reported and deserved further efforts. The present review aimed to achieve a comprehensive and up-to-date investigation in ethnopharmacology, phytochemistry, pharmacology, clinical study, pharmacokinetics, toxicology and quality control of Marsdenia tenacissima. In addition, the possible perspectives and trends for future studies of Marsdenia tenacissima have also been put forward. It is believed that this review would provide a theoretical basis and valuable data for future in-depth studies and applications.","author":[{"dropping-particle":"","family":"Wang","given":"Peile","non-dropping-particle":"","parse-names":false,"suffix":""},{"dropping-particle":"","family":"Yang","given":"Jing","non-dropping-particle":"","parse-names":false,"suffix":""},{"dropping-particle":"","family":"Zhu","given":"Zhenfeng","non-dropping-particle":"","parse-names":false,"suffix":""},{"dropping-particle":"","family":"Zhang","given":"Xiaojian","non-dropping-particle":"","parse-names":false,"suffix":""}],"container-title":"American Journal of Chinese Medicine","id":"ITEM-1","issue":"7","issued":{"date-parts":[["2018"]]},"page":"1449-1480","title":"Marsdenia tenacissima: A Review of Traditional Uses, Phytochemistry and Pharmacology","type":"article-journal","volume":"46"},"uris":["http://www.mendeley.com/documents/?uuid=4d35acf9-2d72-4cae-aa71-06e5b79ab877"]}],"mendeley":{"formattedCitation":"&lt;sup&gt;4&lt;/sup&gt;","plainTextFormattedCitation":"4","previouslyFormattedCitation":"&lt;sup&gt;4&lt;/sup&gt;"},"properties":{"noteIndex":0},"schema":"https://github.com/citation-style-language/schema/raw/master/csl-citation.json"}</w:instrText>
            </w:r>
            <w:r w:rsidR="00A2301F" w:rsidRPr="00221896">
              <w:fldChar w:fldCharType="separate"/>
            </w:r>
            <w:r w:rsidR="00A2301F" w:rsidRPr="00221896">
              <w:rPr>
                <w:noProof/>
                <w:vertAlign w:val="superscript"/>
              </w:rPr>
              <w:t>4</w:t>
            </w:r>
            <w:r w:rsidR="00A2301F" w:rsidRPr="00221896">
              <w:fldChar w:fldCharType="end"/>
            </w:r>
          </w:p>
          <w:p w14:paraId="4E35C657" w14:textId="2935C02B" w:rsidR="004C6AE4" w:rsidRPr="00221896" w:rsidRDefault="004C6AE4" w:rsidP="00500125">
            <w:pPr>
              <w:jc w:val="center"/>
            </w:pPr>
          </w:p>
        </w:tc>
        <w:tc>
          <w:tcPr>
            <w:tcW w:w="2308" w:type="dxa"/>
          </w:tcPr>
          <w:p w14:paraId="0006CC5B" w14:textId="5531E1B9" w:rsidR="00545DDD" w:rsidRPr="00221896" w:rsidRDefault="00545DDD" w:rsidP="00500125">
            <w:pPr>
              <w:jc w:val="center"/>
              <w:rPr>
                <w:rFonts w:cs="Segoe UI"/>
                <w:shd w:val="clear" w:color="auto" w:fill="FFFFFF"/>
              </w:rPr>
            </w:pPr>
            <w:r w:rsidRPr="00221896">
              <w:rPr>
                <w:rFonts w:cs="Segoe UI"/>
                <w:shd w:val="clear" w:color="auto" w:fill="FFFFFF"/>
              </w:rPr>
              <w:t>101377893</w:t>
            </w:r>
          </w:p>
        </w:tc>
      </w:tr>
      <w:tr w:rsidR="00545DDD" w:rsidRPr="00221896" w14:paraId="05A216C8" w14:textId="77777777" w:rsidTr="00696F0A">
        <w:trPr>
          <w:trHeight w:val="22"/>
        </w:trPr>
        <w:tc>
          <w:tcPr>
            <w:tcW w:w="1155" w:type="dxa"/>
            <w:vMerge/>
          </w:tcPr>
          <w:p w14:paraId="172A08D2" w14:textId="77777777" w:rsidR="00545DDD" w:rsidRPr="00221896" w:rsidRDefault="00545DDD" w:rsidP="00500125">
            <w:pPr>
              <w:jc w:val="center"/>
            </w:pPr>
          </w:p>
        </w:tc>
        <w:tc>
          <w:tcPr>
            <w:tcW w:w="2310" w:type="dxa"/>
            <w:vMerge/>
          </w:tcPr>
          <w:p w14:paraId="42A122AD" w14:textId="77777777" w:rsidR="00545DDD" w:rsidRPr="00221896" w:rsidRDefault="00545DDD" w:rsidP="00500125">
            <w:pPr>
              <w:jc w:val="center"/>
              <w:rPr>
                <w:i/>
                <w:iCs/>
              </w:rPr>
            </w:pPr>
          </w:p>
        </w:tc>
        <w:tc>
          <w:tcPr>
            <w:tcW w:w="3577" w:type="dxa"/>
          </w:tcPr>
          <w:p w14:paraId="5686B62D" w14:textId="77777777" w:rsidR="00545DDD" w:rsidRPr="00221896" w:rsidRDefault="00545DDD" w:rsidP="00500125">
            <w:pPr>
              <w:jc w:val="center"/>
            </w:pPr>
            <w:proofErr w:type="spellStart"/>
            <w:r w:rsidRPr="00221896">
              <w:t>Marsdenoside</w:t>
            </w:r>
            <w:proofErr w:type="spellEnd"/>
            <w:r w:rsidRPr="00221896">
              <w:t xml:space="preserve"> K</w:t>
            </w:r>
            <w:r w:rsidR="00A2301F" w:rsidRPr="00221896">
              <w:fldChar w:fldCharType="begin" w:fldLock="1"/>
            </w:r>
            <w:r w:rsidR="00A2301F" w:rsidRPr="00221896">
              <w:instrText>ADDIN CSL_CITATION {"citationItems":[{"id":"ITEM-1","itemData":{"DOI":"10.1142/S0192415X18500751","ISSN":"17936853","abstract":"The stems and roots of Marsdenia tenacissima (Roxb.) Wight et Arn., a traditional Chinese medicine and Dai herbal medicine, have been widely used for the treatment of asthma, trachitis, tonsillitis, pharyngitis, cystitis, pneumonia and drug or food poisoning. Nowadays, the extract of Marsdenia tenacissima, under the trademark of \"Xiao-ai-ping\", is widely used in clinic for the treatment of different cancers in China. To date, approximately 196 chemical ingredients covering steroids, triterpenes and organic acids have been identified from different parts of this plant. Steroids are the major characteristic and bioactive constituents of this plant. Modern pharmacology has demonstrated that the crude extracts and steroids have various in vitro and in vivo pharmacological activities, such as multidrug resistance reversal, antitumor, anti-angiogenic, immunomodulation and anti-HIV activities. The multidrug resistance reversal of steroids provided evidence for the use of this herb in clinic. However, despite wide clinical application, clinical trials, quality control method, pharmacokinetic and toxicity research on Marsdenia tenacissima were seldom reported and deserved further efforts. The present review aimed to achieve a comprehensive and up-to-date investigation in ethnopharmacology, phytochemistry, pharmacology, clinical study, pharmacokinetics, toxicology and quality control of Marsdenia tenacissima. In addition, the possible perspectives and trends for future studies of Marsdenia tenacissima have also been put forward. It is believed that this review would provide a theoretical basis and valuable data for future in-depth studies and applications.","author":[{"dropping-particle":"","family":"Wang","given":"Peile","non-dropping-particle":"","parse-names":false,"suffix":""},{"dropping-particle":"","family":"Yang","given":"Jing","non-dropping-particle":"","parse-names":false,"suffix":""},{"dropping-particle":"","family":"Zhu","given":"Zhenfeng","non-dropping-particle":"","parse-names":false,"suffix":""},{"dropping-particle":"","family":"Zhang","given":"Xiaojian","non-dropping-particle":"","parse-names":false,"suffix":""}],"container-title":"American Journal of Chinese Medicine","id":"ITEM-1","issue":"7","issued":{"date-parts":[["2018"]]},"page":"1449-1480","title":"Marsdenia tenacissima: A Review of Traditional Uses, Phytochemistry and Pharmacology","type":"article-journal","volume":"46"},"uris":["http://www.mendeley.com/documents/?uuid=4d35acf9-2d72-4cae-aa71-06e5b79ab877"]}],"mendeley":{"formattedCitation":"&lt;sup&gt;4&lt;/sup&gt;","plainTextFormattedCitation":"4","previouslyFormattedCitation":"&lt;sup&gt;4&lt;/sup&gt;"},"properties":{"noteIndex":0},"schema":"https://github.com/citation-style-language/schema/raw/master/csl-citation.json"}</w:instrText>
            </w:r>
            <w:r w:rsidR="00A2301F" w:rsidRPr="00221896">
              <w:fldChar w:fldCharType="separate"/>
            </w:r>
            <w:r w:rsidR="00A2301F" w:rsidRPr="00221896">
              <w:rPr>
                <w:noProof/>
                <w:vertAlign w:val="superscript"/>
              </w:rPr>
              <w:t>4</w:t>
            </w:r>
            <w:r w:rsidR="00A2301F" w:rsidRPr="00221896">
              <w:fldChar w:fldCharType="end"/>
            </w:r>
          </w:p>
          <w:p w14:paraId="3ABC1E24" w14:textId="176D4898" w:rsidR="004C6AE4" w:rsidRPr="00221896" w:rsidRDefault="004C6AE4" w:rsidP="00500125">
            <w:pPr>
              <w:jc w:val="center"/>
            </w:pPr>
          </w:p>
        </w:tc>
        <w:tc>
          <w:tcPr>
            <w:tcW w:w="2308" w:type="dxa"/>
          </w:tcPr>
          <w:p w14:paraId="5DDD1601" w14:textId="3C73B2C4" w:rsidR="00545DDD" w:rsidRPr="00221896" w:rsidRDefault="00545DDD" w:rsidP="00500125">
            <w:pPr>
              <w:jc w:val="center"/>
              <w:rPr>
                <w:rFonts w:cs="Segoe UI"/>
                <w:shd w:val="clear" w:color="auto" w:fill="FFFFFF"/>
              </w:rPr>
            </w:pPr>
            <w:r w:rsidRPr="00221896">
              <w:rPr>
                <w:rFonts w:cs="Segoe UI"/>
                <w:shd w:val="clear" w:color="auto" w:fill="FFFFFF"/>
              </w:rPr>
              <w:t>101377894</w:t>
            </w:r>
          </w:p>
        </w:tc>
      </w:tr>
      <w:tr w:rsidR="00545DDD" w:rsidRPr="00221896" w14:paraId="49603475" w14:textId="77777777" w:rsidTr="00696F0A">
        <w:trPr>
          <w:trHeight w:val="22"/>
        </w:trPr>
        <w:tc>
          <w:tcPr>
            <w:tcW w:w="1155" w:type="dxa"/>
            <w:vMerge/>
          </w:tcPr>
          <w:p w14:paraId="3650B825" w14:textId="77777777" w:rsidR="00545DDD" w:rsidRPr="00221896" w:rsidRDefault="00545DDD" w:rsidP="00500125">
            <w:pPr>
              <w:jc w:val="center"/>
            </w:pPr>
          </w:p>
        </w:tc>
        <w:tc>
          <w:tcPr>
            <w:tcW w:w="2310" w:type="dxa"/>
            <w:vMerge/>
          </w:tcPr>
          <w:p w14:paraId="51B533D7" w14:textId="77777777" w:rsidR="00545DDD" w:rsidRPr="00221896" w:rsidRDefault="00545DDD" w:rsidP="00500125">
            <w:pPr>
              <w:jc w:val="center"/>
              <w:rPr>
                <w:i/>
                <w:iCs/>
              </w:rPr>
            </w:pPr>
          </w:p>
        </w:tc>
        <w:tc>
          <w:tcPr>
            <w:tcW w:w="3577" w:type="dxa"/>
          </w:tcPr>
          <w:p w14:paraId="07F94035" w14:textId="77777777" w:rsidR="00545DDD" w:rsidRPr="00221896" w:rsidRDefault="00545DDD" w:rsidP="00500125">
            <w:pPr>
              <w:jc w:val="center"/>
            </w:pPr>
            <w:proofErr w:type="spellStart"/>
            <w:r w:rsidRPr="00221896">
              <w:t>Tenacissoside</w:t>
            </w:r>
            <w:proofErr w:type="spellEnd"/>
            <w:r w:rsidRPr="00221896">
              <w:t xml:space="preserve"> B</w:t>
            </w:r>
            <w:r w:rsidR="00A2301F" w:rsidRPr="00221896">
              <w:fldChar w:fldCharType="begin" w:fldLock="1"/>
            </w:r>
            <w:r w:rsidR="00A2301F" w:rsidRPr="00221896">
              <w:instrText>ADDIN CSL_CITATION {"citationItems":[{"id":"ITEM-1","itemData":{"DOI":"10.1142/S0192415X18500751","ISSN":"17936853","abstract":"The stems and roots of Marsdenia tenacissima (Roxb.) Wight et Arn., a traditional Chinese medicine and Dai herbal medicine, have been widely used for the treatment of asthma, trachitis, tonsillitis, pharyngitis, cystitis, pneumonia and drug or food poisoning. Nowadays, the extract of Marsdenia tenacissima, under the trademark of \"Xiao-ai-ping\", is widely used in clinic for the treatment of different cancers in China. To date, approximately 196 chemical ingredients covering steroids, triterpenes and organic acids have been identified from different parts of this plant. Steroids are the major characteristic and bioactive constituents of this plant. Modern pharmacology has demonstrated that the crude extracts and steroids have various in vitro and in vivo pharmacological activities, such as multidrug resistance reversal, antitumor, anti-angiogenic, immunomodulation and anti-HIV activities. The multidrug resistance reversal of steroids provided evidence for the use of this herb in clinic. However, despite wide clinical application, clinical trials, quality control method, pharmacokinetic and toxicity research on Marsdenia tenacissima were seldom reported and deserved further efforts. The present review aimed to achieve a comprehensive and up-to-date investigation in ethnopharmacology, phytochemistry, pharmacology, clinical study, pharmacokinetics, toxicology and quality control of Marsdenia tenacissima. In addition, the possible perspectives and trends for future studies of Marsdenia tenacissima have also been put forward. It is believed that this review would provide a theoretical basis and valuable data for future in-depth studies and applications.","author":[{"dropping-particle":"","family":"Wang","given":"Peile","non-dropping-particle":"","parse-names":false,"suffix":""},{"dropping-particle":"","family":"Yang","given":"Jing","non-dropping-particle":"","parse-names":false,"suffix":""},{"dropping-particle":"","family":"Zhu","given":"Zhenfeng","non-dropping-particle":"","parse-names":false,"suffix":""},{"dropping-particle":"","family":"Zhang","given":"Xiaojian","non-dropping-particle":"","parse-names":false,"suffix":""}],"container-title":"American Journal of Chinese Medicine","id":"ITEM-1","issue":"7","issued":{"date-parts":[["2018"]]},"page":"1449-1480","title":"Marsdenia tenacissima: A Review of Traditional Uses, Phytochemistry and Pharmacology","type":"article-journal","volume":"46"},"uris":["http://www.mendeley.com/documents/?uuid=4d35acf9-2d72-4cae-aa71-06e5b79ab877"]}],"mendeley":{"formattedCitation":"&lt;sup&gt;4&lt;/sup&gt;","plainTextFormattedCitation":"4","previouslyFormattedCitation":"&lt;sup&gt;4&lt;/sup&gt;"},"properties":{"noteIndex":0},"schema":"https://github.com/citation-style-language/schema/raw/master/csl-citation.json"}</w:instrText>
            </w:r>
            <w:r w:rsidR="00A2301F" w:rsidRPr="00221896">
              <w:fldChar w:fldCharType="separate"/>
            </w:r>
            <w:r w:rsidR="00A2301F" w:rsidRPr="00221896">
              <w:rPr>
                <w:noProof/>
                <w:vertAlign w:val="superscript"/>
              </w:rPr>
              <w:t>4</w:t>
            </w:r>
            <w:r w:rsidR="00A2301F" w:rsidRPr="00221896">
              <w:fldChar w:fldCharType="end"/>
            </w:r>
          </w:p>
          <w:p w14:paraId="2F929520" w14:textId="0907B6B7" w:rsidR="004C6AE4" w:rsidRPr="00221896" w:rsidRDefault="004C6AE4" w:rsidP="00500125">
            <w:pPr>
              <w:jc w:val="center"/>
            </w:pPr>
          </w:p>
        </w:tc>
        <w:tc>
          <w:tcPr>
            <w:tcW w:w="2308" w:type="dxa"/>
          </w:tcPr>
          <w:p w14:paraId="256FB42F" w14:textId="5D435909" w:rsidR="00545DDD" w:rsidRPr="00221896" w:rsidRDefault="00545DDD" w:rsidP="00500125">
            <w:pPr>
              <w:jc w:val="center"/>
              <w:rPr>
                <w:rFonts w:cs="Segoe UI"/>
                <w:shd w:val="clear" w:color="auto" w:fill="FFFFFF"/>
              </w:rPr>
            </w:pPr>
            <w:r w:rsidRPr="00221896">
              <w:rPr>
                <w:rFonts w:cs="Segoe UI"/>
                <w:shd w:val="clear" w:color="auto" w:fill="FFFFFF"/>
              </w:rPr>
              <w:t>102186879</w:t>
            </w:r>
          </w:p>
        </w:tc>
      </w:tr>
      <w:tr w:rsidR="00545DDD" w:rsidRPr="00221896" w14:paraId="4509F42E" w14:textId="77777777" w:rsidTr="00696F0A">
        <w:trPr>
          <w:trHeight w:val="22"/>
        </w:trPr>
        <w:tc>
          <w:tcPr>
            <w:tcW w:w="1155" w:type="dxa"/>
            <w:vMerge/>
          </w:tcPr>
          <w:p w14:paraId="0AC94DFD" w14:textId="77777777" w:rsidR="00545DDD" w:rsidRPr="00221896" w:rsidRDefault="00545DDD" w:rsidP="00500125">
            <w:pPr>
              <w:jc w:val="center"/>
            </w:pPr>
          </w:p>
        </w:tc>
        <w:tc>
          <w:tcPr>
            <w:tcW w:w="2310" w:type="dxa"/>
            <w:vMerge/>
          </w:tcPr>
          <w:p w14:paraId="67C1A272" w14:textId="77777777" w:rsidR="00545DDD" w:rsidRPr="00221896" w:rsidRDefault="00545DDD" w:rsidP="00500125">
            <w:pPr>
              <w:jc w:val="center"/>
              <w:rPr>
                <w:i/>
                <w:iCs/>
              </w:rPr>
            </w:pPr>
          </w:p>
        </w:tc>
        <w:tc>
          <w:tcPr>
            <w:tcW w:w="3577" w:type="dxa"/>
          </w:tcPr>
          <w:p w14:paraId="0A4F7BF6" w14:textId="77777777" w:rsidR="00545DDD" w:rsidRPr="00221896" w:rsidRDefault="00545DDD" w:rsidP="00500125">
            <w:pPr>
              <w:jc w:val="center"/>
            </w:pPr>
            <w:proofErr w:type="spellStart"/>
            <w:r w:rsidRPr="00221896">
              <w:t>Marsdenoside</w:t>
            </w:r>
            <w:proofErr w:type="spellEnd"/>
            <w:r w:rsidRPr="00221896">
              <w:t xml:space="preserve"> M</w:t>
            </w:r>
            <w:r w:rsidR="00A2301F" w:rsidRPr="00221896">
              <w:fldChar w:fldCharType="begin" w:fldLock="1"/>
            </w:r>
            <w:r w:rsidR="00A2301F" w:rsidRPr="00221896">
              <w:instrText>ADDIN CSL_CITATION {"citationItems":[{"id":"ITEM-1","itemData":{"DOI":"10.1142/S0192415X18500751","ISSN":"17936853","abstract":"The stems and roots of Marsdenia tenacissima (Roxb.) Wight et Arn., a traditional Chinese medicine and Dai herbal medicine, have been widely used for the treatment of asthma, trachitis, tonsillitis, pharyngitis, cystitis, pneumonia and drug or food poisoning. Nowadays, the extract of Marsdenia tenacissima, under the trademark of \"Xiao-ai-ping\", is widely used in clinic for the treatment of different cancers in China. To date, approximately 196 chemical ingredients covering steroids, triterpenes and organic acids have been identified from different parts of this plant. Steroids are the major characteristic and bioactive constituents of this plant. Modern pharmacology has demonstrated that the crude extracts and steroids have various in vitro and in vivo pharmacological activities, such as multidrug resistance reversal, antitumor, anti-angiogenic, immunomodulation and anti-HIV activities. The multidrug resistance reversal of steroids provided evidence for the use of this herb in clinic. However, despite wide clinical application, clinical trials, quality control method, pharmacokinetic and toxicity research on Marsdenia tenacissima were seldom reported and deserved further efforts. The present review aimed to achieve a comprehensive and up-to-date investigation in ethnopharmacology, phytochemistry, pharmacology, clinical study, pharmacokinetics, toxicology and quality control of Marsdenia tenacissima. In addition, the possible perspectives and trends for future studies of Marsdenia tenacissima have also been put forward. It is believed that this review would provide a theoretical basis and valuable data for future in-depth studies and applications.","author":[{"dropping-particle":"","family":"Wang","given":"Peile","non-dropping-particle":"","parse-names":false,"suffix":""},{"dropping-particle":"","family":"Yang","given":"Jing","non-dropping-particle":"","parse-names":false,"suffix":""},{"dropping-particle":"","family":"Zhu","given":"Zhenfeng","non-dropping-particle":"","parse-names":false,"suffix":""},{"dropping-particle":"","family":"Zhang","given":"Xiaojian","non-dropping-particle":"","parse-names":false,"suffix":""}],"container-title":"American Journal of Chinese Medicine","id":"ITEM-1","issue":"7","issued":{"date-parts":[["2018"]]},"page":"1449-1480","title":"Marsdenia tenacissima: A Review of Traditional Uses, Phytochemistry and Pharmacology","type":"article-journal","volume":"46"},"uris":["http://www.mendeley.com/documents/?uuid=4d35acf9-2d72-4cae-aa71-06e5b79ab877"]}],"mendeley":{"formattedCitation":"&lt;sup&gt;4&lt;/sup&gt;","plainTextFormattedCitation":"4","previouslyFormattedCitation":"&lt;sup&gt;4&lt;/sup&gt;"},"properties":{"noteIndex":0},"schema":"https://github.com/citation-style-language/schema/raw/master/csl-citation.json"}</w:instrText>
            </w:r>
            <w:r w:rsidR="00A2301F" w:rsidRPr="00221896">
              <w:fldChar w:fldCharType="separate"/>
            </w:r>
            <w:r w:rsidR="00A2301F" w:rsidRPr="00221896">
              <w:rPr>
                <w:noProof/>
                <w:vertAlign w:val="superscript"/>
              </w:rPr>
              <w:t>4</w:t>
            </w:r>
            <w:r w:rsidR="00A2301F" w:rsidRPr="00221896">
              <w:fldChar w:fldCharType="end"/>
            </w:r>
          </w:p>
          <w:p w14:paraId="0A81F0D2" w14:textId="0020EDCD" w:rsidR="004C6AE4" w:rsidRPr="00221896" w:rsidRDefault="004C6AE4" w:rsidP="00500125">
            <w:pPr>
              <w:jc w:val="center"/>
            </w:pPr>
          </w:p>
        </w:tc>
        <w:tc>
          <w:tcPr>
            <w:tcW w:w="2308" w:type="dxa"/>
          </w:tcPr>
          <w:p w14:paraId="36005001" w14:textId="342FB358" w:rsidR="00545DDD" w:rsidRPr="00221896" w:rsidRDefault="00545DDD" w:rsidP="00500125">
            <w:pPr>
              <w:jc w:val="center"/>
              <w:rPr>
                <w:rFonts w:cs="Segoe UI"/>
                <w:shd w:val="clear" w:color="auto" w:fill="FFFFFF"/>
              </w:rPr>
            </w:pPr>
            <w:r w:rsidRPr="00221896">
              <w:rPr>
                <w:rFonts w:cs="Segoe UI"/>
                <w:shd w:val="clear" w:color="auto" w:fill="FFFFFF"/>
              </w:rPr>
              <w:t>102421940</w:t>
            </w:r>
          </w:p>
        </w:tc>
      </w:tr>
      <w:tr w:rsidR="00545DDD" w:rsidRPr="00221896" w14:paraId="1D8B25E1" w14:textId="77777777" w:rsidTr="00696F0A">
        <w:trPr>
          <w:trHeight w:val="22"/>
        </w:trPr>
        <w:tc>
          <w:tcPr>
            <w:tcW w:w="1155" w:type="dxa"/>
            <w:vMerge/>
          </w:tcPr>
          <w:p w14:paraId="29E95CEF" w14:textId="77777777" w:rsidR="00545DDD" w:rsidRPr="00221896" w:rsidRDefault="00545DDD" w:rsidP="00500125">
            <w:pPr>
              <w:jc w:val="center"/>
            </w:pPr>
          </w:p>
        </w:tc>
        <w:tc>
          <w:tcPr>
            <w:tcW w:w="2310" w:type="dxa"/>
            <w:vMerge/>
          </w:tcPr>
          <w:p w14:paraId="789EF697" w14:textId="77777777" w:rsidR="00545DDD" w:rsidRPr="00221896" w:rsidRDefault="00545DDD" w:rsidP="00500125">
            <w:pPr>
              <w:jc w:val="center"/>
              <w:rPr>
                <w:i/>
                <w:iCs/>
              </w:rPr>
            </w:pPr>
          </w:p>
        </w:tc>
        <w:tc>
          <w:tcPr>
            <w:tcW w:w="3577" w:type="dxa"/>
          </w:tcPr>
          <w:p w14:paraId="62B6C22A" w14:textId="77777777" w:rsidR="00545DDD" w:rsidRPr="00221896" w:rsidRDefault="00545DDD" w:rsidP="00500125">
            <w:pPr>
              <w:jc w:val="center"/>
            </w:pPr>
            <w:proofErr w:type="spellStart"/>
            <w:r w:rsidRPr="00221896">
              <w:t>Marsdenoside</w:t>
            </w:r>
            <w:proofErr w:type="spellEnd"/>
            <w:r w:rsidRPr="00221896">
              <w:t xml:space="preserve"> L</w:t>
            </w:r>
            <w:r w:rsidR="00A2301F" w:rsidRPr="00221896">
              <w:fldChar w:fldCharType="begin" w:fldLock="1"/>
            </w:r>
            <w:r w:rsidR="00A2301F" w:rsidRPr="00221896">
              <w:instrText>ADDIN CSL_CITATION {"citationItems":[{"id":"ITEM-1","itemData":{"DOI":"10.1142/S0192415X18500751","ISSN":"17936853","abstract":"The stems and roots of Marsdenia tenacissima (Roxb.) Wight et Arn., a traditional Chinese medicine and Dai herbal medicine, have been widely used for the treatment of asthma, trachitis, tonsillitis, pharyngitis, cystitis, pneumonia and drug or food poisoning. Nowadays, the extract of Marsdenia tenacissima, under the trademark of \"Xiao-ai-ping\", is widely used in clinic for the treatment of different cancers in China. To date, approximately 196 chemical ingredients covering steroids, triterpenes and organic acids have been identified from different parts of this plant. Steroids are the major characteristic and bioactive constituents of this plant. Modern pharmacology has demonstrated that the crude extracts and steroids have various in vitro and in vivo pharmacological activities, such as multidrug resistance reversal, antitumor, anti-angiogenic, immunomodulation and anti-HIV activities. The multidrug resistance reversal of steroids provided evidence for the use of this herb in clinic. However, despite wide clinical application, clinical trials, quality control method, pharmacokinetic and toxicity research on Marsdenia tenacissima were seldom reported and deserved further efforts. The present review aimed to achieve a comprehensive and up-to-date investigation in ethnopharmacology, phytochemistry, pharmacology, clinical study, pharmacokinetics, toxicology and quality control of Marsdenia tenacissima. In addition, the possible perspectives and trends for future studies of Marsdenia tenacissima have also been put forward. It is believed that this review would provide a theoretical basis and valuable data for future in-depth studies and applications.","author":[{"dropping-particle":"","family":"Wang","given":"Peile","non-dropping-particle":"","parse-names":false,"suffix":""},{"dropping-particle":"","family":"Yang","given":"Jing","non-dropping-particle":"","parse-names":false,"suffix":""},{"dropping-particle":"","family":"Zhu","given":"Zhenfeng","non-dropping-particle":"","parse-names":false,"suffix":""},{"dropping-particle":"","family":"Zhang","given":"Xiaojian","non-dropping-particle":"","parse-names":false,"suffix":""}],"container-title":"American Journal of Chinese Medicine","id":"ITEM-1","issue":"7","issued":{"date-parts":[["2018"]]},"page":"1449-1480","title":"Marsdenia tenacissima: A Review of Traditional Uses, Phytochemistry and Pharmacology","type":"article-journal","volume":"46"},"uris":["http://www.mendeley.com/documents/?uuid=4d35acf9-2d72-4cae-aa71-06e5b79ab877"]}],"mendeley":{"formattedCitation":"&lt;sup&gt;4&lt;/sup&gt;","plainTextFormattedCitation":"4","previouslyFormattedCitation":"&lt;sup&gt;4&lt;/sup&gt;"},"properties":{"noteIndex":0},"schema":"https://github.com/citation-style-language/schema/raw/master/csl-citation.json"}</w:instrText>
            </w:r>
            <w:r w:rsidR="00A2301F" w:rsidRPr="00221896">
              <w:fldChar w:fldCharType="separate"/>
            </w:r>
            <w:r w:rsidR="00A2301F" w:rsidRPr="00221896">
              <w:rPr>
                <w:noProof/>
                <w:vertAlign w:val="superscript"/>
              </w:rPr>
              <w:t>4</w:t>
            </w:r>
            <w:r w:rsidR="00A2301F" w:rsidRPr="00221896">
              <w:fldChar w:fldCharType="end"/>
            </w:r>
          </w:p>
          <w:p w14:paraId="056700C9" w14:textId="26533F79" w:rsidR="004C6AE4" w:rsidRPr="00221896" w:rsidRDefault="004C6AE4" w:rsidP="00500125">
            <w:pPr>
              <w:jc w:val="center"/>
            </w:pPr>
          </w:p>
        </w:tc>
        <w:tc>
          <w:tcPr>
            <w:tcW w:w="2308" w:type="dxa"/>
          </w:tcPr>
          <w:p w14:paraId="5B95D14C" w14:textId="05AAB547" w:rsidR="00545DDD" w:rsidRPr="00221896" w:rsidRDefault="00545DDD" w:rsidP="00500125">
            <w:pPr>
              <w:jc w:val="center"/>
              <w:rPr>
                <w:rFonts w:cs="Segoe UI"/>
                <w:shd w:val="clear" w:color="auto" w:fill="FFFFFF"/>
              </w:rPr>
            </w:pPr>
            <w:r w:rsidRPr="00221896">
              <w:rPr>
                <w:rFonts w:cs="Segoe UI"/>
                <w:shd w:val="clear" w:color="auto" w:fill="FFFFFF"/>
              </w:rPr>
              <w:t>102421939</w:t>
            </w:r>
          </w:p>
        </w:tc>
      </w:tr>
      <w:tr w:rsidR="00545DDD" w:rsidRPr="00221896" w14:paraId="372AC42D" w14:textId="77777777" w:rsidTr="00696F0A">
        <w:trPr>
          <w:trHeight w:val="22"/>
        </w:trPr>
        <w:tc>
          <w:tcPr>
            <w:tcW w:w="1155" w:type="dxa"/>
            <w:vMerge/>
          </w:tcPr>
          <w:p w14:paraId="7E38F756" w14:textId="77777777" w:rsidR="00545DDD" w:rsidRPr="00221896" w:rsidRDefault="00545DDD" w:rsidP="00500125">
            <w:pPr>
              <w:jc w:val="center"/>
            </w:pPr>
          </w:p>
        </w:tc>
        <w:tc>
          <w:tcPr>
            <w:tcW w:w="2310" w:type="dxa"/>
            <w:vMerge/>
          </w:tcPr>
          <w:p w14:paraId="6A758CD6" w14:textId="77777777" w:rsidR="00545DDD" w:rsidRPr="00221896" w:rsidRDefault="00545DDD" w:rsidP="00500125">
            <w:pPr>
              <w:jc w:val="center"/>
              <w:rPr>
                <w:i/>
                <w:iCs/>
              </w:rPr>
            </w:pPr>
          </w:p>
        </w:tc>
        <w:tc>
          <w:tcPr>
            <w:tcW w:w="3577" w:type="dxa"/>
          </w:tcPr>
          <w:p w14:paraId="753FA398" w14:textId="77777777" w:rsidR="00545DDD" w:rsidRPr="00221896" w:rsidRDefault="00545DDD" w:rsidP="00500125">
            <w:pPr>
              <w:jc w:val="center"/>
            </w:pPr>
            <w:proofErr w:type="spellStart"/>
            <w:r w:rsidRPr="00221896">
              <w:t>Marstenacisside</w:t>
            </w:r>
            <w:proofErr w:type="spellEnd"/>
            <w:r w:rsidRPr="00221896">
              <w:t xml:space="preserve"> A1</w:t>
            </w:r>
            <w:r w:rsidR="00A2301F" w:rsidRPr="00221896">
              <w:fldChar w:fldCharType="begin" w:fldLock="1"/>
            </w:r>
            <w:r w:rsidR="00A2301F" w:rsidRPr="00221896">
              <w:instrText>ADDIN CSL_CITATION {"citationItems":[{"id":"ITEM-1","itemData":{"DOI":"10.1142/S0192415X18500751","ISSN":"17936853","abstract":"The stems and roots of Marsdenia tenacissima (Roxb.) Wight et Arn., a traditional Chinese medicine and Dai herbal medicine, have been widely used for the treatment of asthma, trachitis, tonsillitis, pharyngitis, cystitis, pneumonia and drug or food poisoning. Nowadays, the extract of Marsdenia tenacissima, under the trademark of \"Xiao-ai-ping\", is widely used in clinic for the treatment of different cancers in China. To date, approximately 196 chemical ingredients covering steroids, triterpenes and organic acids have been identified from different parts of this plant. Steroids are the major characteristic and bioactive constituents of this plant. Modern pharmacology has demonstrated that the crude extracts and steroids have various in vitro and in vivo pharmacological activities, such as multidrug resistance reversal, antitumor, anti-angiogenic, immunomodulation and anti-HIV activities. The multidrug resistance reversal of steroids provided evidence for the use of this herb in clinic. However, despite wide clinical application, clinical trials, quality control method, pharmacokinetic and toxicity research on Marsdenia tenacissima were seldom reported and deserved further efforts. The present review aimed to achieve a comprehensive and up-to-date investigation in ethnopharmacology, phytochemistry, pharmacology, clinical study, pharmacokinetics, toxicology and quality control of Marsdenia tenacissima. In addition, the possible perspectives and trends for future studies of Marsdenia tenacissima have also been put forward. It is believed that this review would provide a theoretical basis and valuable data for future in-depth studies and applications.","author":[{"dropping-particle":"","family":"Wang","given":"Peile","non-dropping-particle":"","parse-names":false,"suffix":""},{"dropping-particle":"","family":"Yang","given":"Jing","non-dropping-particle":"","parse-names":false,"suffix":""},{"dropping-particle":"","family":"Zhu","given":"Zhenfeng","non-dropping-particle":"","parse-names":false,"suffix":""},{"dropping-particle":"","family":"Zhang","given":"Xiaojian","non-dropping-particle":"","parse-names":false,"suffix":""}],"container-title":"American Journal of Chinese Medicine","id":"ITEM-1","issue":"7","issued":{"date-parts":[["2018"]]},"page":"1449-1480","title":"Marsdenia tenacissima: A Review of Traditional Uses, Phytochemistry and Pharmacology","type":"article-journal","volume":"46"},"uris":["http://www.mendeley.com/documents/?uuid=4d35acf9-2d72-4cae-aa71-06e5b79ab877"]}],"mendeley":{"formattedCitation":"&lt;sup&gt;4&lt;/sup&gt;","plainTextFormattedCitation":"4","previouslyFormattedCitation":"&lt;sup&gt;4&lt;/sup&gt;"},"properties":{"noteIndex":0},"schema":"https://github.com/citation-style-language/schema/raw/master/csl-citation.json"}</w:instrText>
            </w:r>
            <w:r w:rsidR="00A2301F" w:rsidRPr="00221896">
              <w:fldChar w:fldCharType="separate"/>
            </w:r>
            <w:r w:rsidR="00A2301F" w:rsidRPr="00221896">
              <w:rPr>
                <w:noProof/>
                <w:vertAlign w:val="superscript"/>
              </w:rPr>
              <w:t>4</w:t>
            </w:r>
            <w:r w:rsidR="00A2301F" w:rsidRPr="00221896">
              <w:fldChar w:fldCharType="end"/>
            </w:r>
          </w:p>
          <w:p w14:paraId="3AA8CB7A" w14:textId="18439F36" w:rsidR="004C6AE4" w:rsidRPr="00221896" w:rsidRDefault="004C6AE4" w:rsidP="00500125">
            <w:pPr>
              <w:jc w:val="center"/>
            </w:pPr>
          </w:p>
        </w:tc>
        <w:tc>
          <w:tcPr>
            <w:tcW w:w="2308" w:type="dxa"/>
          </w:tcPr>
          <w:p w14:paraId="7892EA13" w14:textId="1C28E98A" w:rsidR="00545DDD" w:rsidRPr="00221896" w:rsidRDefault="00545DDD" w:rsidP="00500125">
            <w:pPr>
              <w:jc w:val="center"/>
              <w:rPr>
                <w:rFonts w:cs="Segoe UI"/>
                <w:shd w:val="clear" w:color="auto" w:fill="FFFFFF"/>
              </w:rPr>
            </w:pPr>
            <w:r w:rsidRPr="00221896">
              <w:rPr>
                <w:rFonts w:cs="Segoe UI"/>
                <w:shd w:val="clear" w:color="auto" w:fill="FFFFFF"/>
              </w:rPr>
              <w:t>101902129</w:t>
            </w:r>
          </w:p>
        </w:tc>
      </w:tr>
      <w:tr w:rsidR="00545DDD" w:rsidRPr="00221896" w14:paraId="2CB25EDF" w14:textId="77777777" w:rsidTr="00696F0A">
        <w:trPr>
          <w:trHeight w:val="22"/>
        </w:trPr>
        <w:tc>
          <w:tcPr>
            <w:tcW w:w="1155" w:type="dxa"/>
            <w:vMerge/>
          </w:tcPr>
          <w:p w14:paraId="7EB4D420" w14:textId="77777777" w:rsidR="00545DDD" w:rsidRPr="00221896" w:rsidRDefault="00545DDD" w:rsidP="00500125">
            <w:pPr>
              <w:jc w:val="center"/>
            </w:pPr>
          </w:p>
        </w:tc>
        <w:tc>
          <w:tcPr>
            <w:tcW w:w="2310" w:type="dxa"/>
            <w:vMerge/>
          </w:tcPr>
          <w:p w14:paraId="7A3AD166" w14:textId="77777777" w:rsidR="00545DDD" w:rsidRPr="00221896" w:rsidRDefault="00545DDD" w:rsidP="00500125">
            <w:pPr>
              <w:jc w:val="center"/>
              <w:rPr>
                <w:i/>
                <w:iCs/>
              </w:rPr>
            </w:pPr>
          </w:p>
        </w:tc>
        <w:tc>
          <w:tcPr>
            <w:tcW w:w="3577" w:type="dxa"/>
          </w:tcPr>
          <w:p w14:paraId="6D7B8C69" w14:textId="77777777" w:rsidR="00545DDD" w:rsidRPr="00221896" w:rsidRDefault="00545DDD" w:rsidP="00500125">
            <w:pPr>
              <w:jc w:val="center"/>
            </w:pPr>
            <w:proofErr w:type="spellStart"/>
            <w:r w:rsidRPr="00221896">
              <w:t>Marstenacisside</w:t>
            </w:r>
            <w:proofErr w:type="spellEnd"/>
            <w:r w:rsidRPr="00221896">
              <w:t xml:space="preserve"> A4</w:t>
            </w:r>
            <w:r w:rsidR="00A2301F" w:rsidRPr="00221896">
              <w:fldChar w:fldCharType="begin" w:fldLock="1"/>
            </w:r>
            <w:r w:rsidR="00A2301F" w:rsidRPr="00221896">
              <w:instrText>ADDIN CSL_CITATION {"citationItems":[{"id":"ITEM-1","itemData":{"DOI":"10.1142/S0192415X18500751","ISSN":"17936853","abstract":"The stems and roots of Marsdenia tenacissima (Roxb.) Wight et Arn., a traditional Chinese medicine and Dai herbal medicine, have been widely used for the treatment of asthma, trachitis, tonsillitis, pharyngitis, cystitis, pneumonia and drug or food poisoning. Nowadays, the extract of Marsdenia tenacissima, under the trademark of \"Xiao-ai-ping\", is widely used in clinic for the treatment of different cancers in China. To date, approximately 196 chemical ingredients covering steroids, triterpenes and organic acids have been identified from different parts of this plant. Steroids are the major characteristic and bioactive constituents of this plant. Modern pharmacology has demonstrated that the crude extracts and steroids have various in vitro and in vivo pharmacological activities, such as multidrug resistance reversal, antitumor, anti-angiogenic, immunomodulation and anti-HIV activities. The multidrug resistance reversal of steroids provided evidence for the use of this herb in clinic. However, despite wide clinical application, clinical trials, quality control method, pharmacokinetic and toxicity research on Marsdenia tenacissima were seldom reported and deserved further efforts. The present review aimed to achieve a comprehensive and up-to-date investigation in ethnopharmacology, phytochemistry, pharmacology, clinical study, pharmacokinetics, toxicology and quality control of Marsdenia tenacissima. In addition, the possible perspectives and trends for future studies of Marsdenia tenacissima have also been put forward. It is believed that this review would provide a theoretical basis and valuable data for future in-depth studies and applications.","author":[{"dropping-particle":"","family":"Wang","given":"Peile","non-dropping-particle":"","parse-names":false,"suffix":""},{"dropping-particle":"","family":"Yang","given":"Jing","non-dropping-particle":"","parse-names":false,"suffix":""},{"dropping-particle":"","family":"Zhu","given":"Zhenfeng","non-dropping-particle":"","parse-names":false,"suffix":""},{"dropping-particle":"","family":"Zhang","given":"Xiaojian","non-dropping-particle":"","parse-names":false,"suffix":""}],"container-title":"American Journal of Chinese Medicine","id":"ITEM-1","issue":"7","issued":{"date-parts":[["2018"]]},"page":"1449-1480","title":"Marsdenia tenacissima: A Review of Traditional Uses, Phytochemistry and Pharmacology","type":"article-journal","volume":"46"},"uris":["http://www.mendeley.com/documents/?uuid=4d35acf9-2d72-4cae-aa71-06e5b79ab877"]}],"mendeley":{"formattedCitation":"&lt;sup&gt;4&lt;/sup&gt;","plainTextFormattedCitation":"4","previouslyFormattedCitation":"&lt;sup&gt;4&lt;/sup&gt;"},"properties":{"noteIndex":0},"schema":"https://github.com/citation-style-language/schema/raw/master/csl-citation.json"}</w:instrText>
            </w:r>
            <w:r w:rsidR="00A2301F" w:rsidRPr="00221896">
              <w:fldChar w:fldCharType="separate"/>
            </w:r>
            <w:r w:rsidR="00A2301F" w:rsidRPr="00221896">
              <w:rPr>
                <w:noProof/>
                <w:vertAlign w:val="superscript"/>
              </w:rPr>
              <w:t>4</w:t>
            </w:r>
            <w:r w:rsidR="00A2301F" w:rsidRPr="00221896">
              <w:fldChar w:fldCharType="end"/>
            </w:r>
          </w:p>
          <w:p w14:paraId="3D8026F9" w14:textId="2573FB47" w:rsidR="004C6AE4" w:rsidRPr="00221896" w:rsidRDefault="004C6AE4" w:rsidP="00500125">
            <w:pPr>
              <w:jc w:val="center"/>
            </w:pPr>
          </w:p>
        </w:tc>
        <w:tc>
          <w:tcPr>
            <w:tcW w:w="2308" w:type="dxa"/>
          </w:tcPr>
          <w:p w14:paraId="7863EE1A" w14:textId="2522A4F8" w:rsidR="00545DDD" w:rsidRPr="00221896" w:rsidRDefault="00545DDD" w:rsidP="00500125">
            <w:pPr>
              <w:jc w:val="center"/>
              <w:rPr>
                <w:rFonts w:cs="Segoe UI"/>
                <w:shd w:val="clear" w:color="auto" w:fill="FFFFFF"/>
              </w:rPr>
            </w:pPr>
            <w:r w:rsidRPr="00221896">
              <w:rPr>
                <w:rFonts w:cs="Segoe UI"/>
                <w:shd w:val="clear" w:color="auto" w:fill="FFFFFF"/>
              </w:rPr>
              <w:t>129908835</w:t>
            </w:r>
          </w:p>
        </w:tc>
      </w:tr>
      <w:tr w:rsidR="00545DDD" w:rsidRPr="00221896" w14:paraId="610BA166" w14:textId="77777777" w:rsidTr="00696F0A">
        <w:trPr>
          <w:trHeight w:val="28"/>
        </w:trPr>
        <w:tc>
          <w:tcPr>
            <w:tcW w:w="1155" w:type="dxa"/>
            <w:vMerge/>
          </w:tcPr>
          <w:p w14:paraId="51EE5B91" w14:textId="77777777" w:rsidR="00545DDD" w:rsidRPr="00221896" w:rsidRDefault="00545DDD" w:rsidP="00500125">
            <w:pPr>
              <w:jc w:val="center"/>
            </w:pPr>
          </w:p>
        </w:tc>
        <w:tc>
          <w:tcPr>
            <w:tcW w:w="2310" w:type="dxa"/>
            <w:vMerge/>
          </w:tcPr>
          <w:p w14:paraId="403B9940" w14:textId="77777777" w:rsidR="00545DDD" w:rsidRPr="00221896" w:rsidRDefault="00545DDD" w:rsidP="00500125">
            <w:pPr>
              <w:jc w:val="center"/>
              <w:rPr>
                <w:i/>
                <w:iCs/>
              </w:rPr>
            </w:pPr>
          </w:p>
        </w:tc>
        <w:tc>
          <w:tcPr>
            <w:tcW w:w="3577" w:type="dxa"/>
          </w:tcPr>
          <w:p w14:paraId="56FAD515" w14:textId="77777777" w:rsidR="00545DDD" w:rsidRPr="00221896" w:rsidRDefault="00545DDD" w:rsidP="00500125">
            <w:pPr>
              <w:jc w:val="center"/>
            </w:pPr>
            <w:proofErr w:type="spellStart"/>
            <w:r w:rsidRPr="00221896">
              <w:t>Marstenacisside</w:t>
            </w:r>
            <w:proofErr w:type="spellEnd"/>
            <w:r w:rsidRPr="00221896">
              <w:t xml:space="preserve"> A5</w:t>
            </w:r>
            <w:r w:rsidR="00A2301F" w:rsidRPr="00221896">
              <w:fldChar w:fldCharType="begin" w:fldLock="1"/>
            </w:r>
            <w:r w:rsidR="00A2301F" w:rsidRPr="00221896">
              <w:instrText>ADDIN CSL_CITATION {"citationItems":[{"id":"ITEM-1","itemData":{"DOI":"10.1142/S0192415X18500751","ISSN":"17936853","abstract":"The stems and roots of Marsdenia tenacissima (Roxb.) Wight et Arn., a traditional Chinese medicine and Dai herbal medicine, have been widely used for the treatment of asthma, trachitis, tonsillitis, pharyngitis, cystitis, pneumonia and drug or food poisoning. Nowadays, the extract of Marsdenia tenacissima, under the trademark of \"Xiao-ai-ping\", is widely used in clinic for the treatment of different cancers in China. To date, approximately 196 chemical ingredients covering steroids, triterpenes and organic acids have been identified from different parts of this plant. Steroids are the major characteristic and bioactive constituents of this plant. Modern pharmacology has demonstrated that the crude extracts and steroids have various in vitro and in vivo pharmacological activities, such as multidrug resistance reversal, antitumor, anti-angiogenic, immunomodulation and anti-HIV activities. The multidrug resistance reversal of steroids provided evidence for the use of this herb in clinic. However, despite wide clinical application, clinical trials, quality control method, pharmacokinetic and toxicity research on Marsdenia tenacissima were seldom reported and deserved further efforts. The present review aimed to achieve a comprehensive and up-to-date investigation in ethnopharmacology, phytochemistry, pharmacology, clinical study, pharmacokinetics, toxicology and quality control of Marsdenia tenacissima. In addition, the possible perspectives and trends for future studies of Marsdenia tenacissima have also been put forward. It is believed that this review would provide a theoretical basis and valuable data for future in-depth studies and applications.","author":[{"dropping-particle":"","family":"Wang","given":"Peile","non-dropping-particle":"","parse-names":false,"suffix":""},{"dropping-particle":"","family":"Yang","given":"Jing","non-dropping-particle":"","parse-names":false,"suffix":""},{"dropping-particle":"","family":"Zhu","given":"Zhenfeng","non-dropping-particle":"","parse-names":false,"suffix":""},{"dropping-particle":"","family":"Zhang","given":"Xiaojian","non-dropping-particle":"","parse-names":false,"suffix":""}],"container-title":"American Journal of Chinese Medicine","id":"ITEM-1","issue":"7","issued":{"date-parts":[["2018"]]},"page":"1449-1480","title":"Marsdenia tenacissima: A Review of Traditional Uses, Phytochemistry and Pharmacology","type":"article-journal","volume":"46"},"uris":["http://www.mendeley.com/documents/?uuid=4d35acf9-2d72-4cae-aa71-06e5b79ab877"]}],"mendeley":{"formattedCitation":"&lt;sup&gt;4&lt;/sup&gt;","plainTextFormattedCitation":"4","previouslyFormattedCitation":"&lt;sup&gt;4&lt;/sup&gt;"},"properties":{"noteIndex":0},"schema":"https://github.com/citation-style-language/schema/raw/master/csl-citation.json"}</w:instrText>
            </w:r>
            <w:r w:rsidR="00A2301F" w:rsidRPr="00221896">
              <w:fldChar w:fldCharType="separate"/>
            </w:r>
            <w:r w:rsidR="00A2301F" w:rsidRPr="00221896">
              <w:rPr>
                <w:noProof/>
                <w:vertAlign w:val="superscript"/>
              </w:rPr>
              <w:t>4</w:t>
            </w:r>
            <w:r w:rsidR="00A2301F" w:rsidRPr="00221896">
              <w:fldChar w:fldCharType="end"/>
            </w:r>
          </w:p>
          <w:p w14:paraId="49730258" w14:textId="37C68C22" w:rsidR="004C6AE4" w:rsidRPr="00221896" w:rsidRDefault="004C6AE4" w:rsidP="00500125">
            <w:pPr>
              <w:jc w:val="center"/>
            </w:pPr>
          </w:p>
        </w:tc>
        <w:tc>
          <w:tcPr>
            <w:tcW w:w="2308" w:type="dxa"/>
          </w:tcPr>
          <w:p w14:paraId="5C2DB87E" w14:textId="7E4B0ED6" w:rsidR="00545DDD" w:rsidRPr="00221896" w:rsidRDefault="00545DDD" w:rsidP="00500125">
            <w:pPr>
              <w:jc w:val="center"/>
              <w:rPr>
                <w:rFonts w:cs="Segoe UI"/>
                <w:shd w:val="clear" w:color="auto" w:fill="FFFFFF"/>
              </w:rPr>
            </w:pPr>
            <w:r w:rsidRPr="00221896">
              <w:rPr>
                <w:rFonts w:cs="Segoe UI"/>
                <w:shd w:val="clear" w:color="auto" w:fill="FFFFFF"/>
              </w:rPr>
              <w:t>129908867</w:t>
            </w:r>
          </w:p>
        </w:tc>
      </w:tr>
      <w:tr w:rsidR="00545DDD" w:rsidRPr="00221896" w14:paraId="3622F1E6" w14:textId="77777777" w:rsidTr="00696F0A">
        <w:trPr>
          <w:trHeight w:val="20"/>
        </w:trPr>
        <w:tc>
          <w:tcPr>
            <w:tcW w:w="1155" w:type="dxa"/>
            <w:vMerge/>
          </w:tcPr>
          <w:p w14:paraId="5A114B47" w14:textId="77777777" w:rsidR="00545DDD" w:rsidRPr="00221896" w:rsidRDefault="00545DDD" w:rsidP="00500125">
            <w:pPr>
              <w:jc w:val="center"/>
            </w:pPr>
          </w:p>
        </w:tc>
        <w:tc>
          <w:tcPr>
            <w:tcW w:w="2310" w:type="dxa"/>
            <w:vMerge/>
          </w:tcPr>
          <w:p w14:paraId="6481CB17" w14:textId="77777777" w:rsidR="00545DDD" w:rsidRPr="00221896" w:rsidRDefault="00545DDD" w:rsidP="00500125">
            <w:pPr>
              <w:jc w:val="center"/>
              <w:rPr>
                <w:i/>
                <w:iCs/>
              </w:rPr>
            </w:pPr>
          </w:p>
        </w:tc>
        <w:tc>
          <w:tcPr>
            <w:tcW w:w="3577" w:type="dxa"/>
          </w:tcPr>
          <w:p w14:paraId="04422065" w14:textId="77777777" w:rsidR="00545DDD" w:rsidRPr="00221896" w:rsidRDefault="00545DDD" w:rsidP="00500125">
            <w:pPr>
              <w:jc w:val="center"/>
            </w:pPr>
            <w:proofErr w:type="spellStart"/>
            <w:r w:rsidRPr="00221896">
              <w:t>Marstenacisside</w:t>
            </w:r>
            <w:proofErr w:type="spellEnd"/>
            <w:r w:rsidRPr="00221896">
              <w:t xml:space="preserve"> A7</w:t>
            </w:r>
            <w:r w:rsidR="00A2301F" w:rsidRPr="00221896">
              <w:fldChar w:fldCharType="begin" w:fldLock="1"/>
            </w:r>
            <w:r w:rsidR="00A2301F" w:rsidRPr="00221896">
              <w:instrText>ADDIN CSL_CITATION {"citationItems":[{"id":"ITEM-1","itemData":{"DOI":"10.1142/S0192415X18500751","ISSN":"17936853","abstract":"The stems and roots of Marsdenia tenacissima (Roxb.) Wight et Arn., a traditional Chinese medicine and Dai herbal medicine, have been widely used for the treatment of asthma, trachitis, tonsillitis, pharyngitis, cystitis, pneumonia and drug or food poisoning. Nowadays, the extract of Marsdenia tenacissima, under the trademark of \"Xiao-ai-ping\", is widely used in clinic for the treatment of different cancers in China. To date, approximately 196 chemical ingredients covering steroids, triterpenes and organic acids have been identified from different parts of this plant. Steroids are the major characteristic and bioactive constituents of this plant. Modern pharmacology has demonstrated that the crude extracts and steroids have various in vitro and in vivo pharmacological activities, such as multidrug resistance reversal, antitumor, anti-angiogenic, immunomodulation and anti-HIV activities. The multidrug resistance reversal of steroids provided evidence for the use of this herb in clinic. However, despite wide clinical application, clinical trials, quality control method, pharmacokinetic and toxicity research on Marsdenia tenacissima were seldom reported and deserved further efforts. The present review aimed to achieve a comprehensive and up-to-date investigation in ethnopharmacology, phytochemistry, pharmacology, clinical study, pharmacokinetics, toxicology and quality control of Marsdenia tenacissima. In addition, the possible perspectives and trends for future studies of Marsdenia tenacissima have also been put forward. It is believed that this review would provide a theoretical basis and valuable data for future in-depth studies and applications.","author":[{"dropping-particle":"","family":"Wang","given":"Peile","non-dropping-particle":"","parse-names":false,"suffix":""},{"dropping-particle":"","family":"Yang","given":"Jing","non-dropping-particle":"","parse-names":false,"suffix":""},{"dropping-particle":"","family":"Zhu","given":"Zhenfeng","non-dropping-particle":"","parse-names":false,"suffix":""},{"dropping-particle":"","family":"Zhang","given":"Xiaojian","non-dropping-particle":"","parse-names":false,"suffix":""}],"container-title":"American Journal of Chinese Medicine","id":"ITEM-1","issue":"7","issued":{"date-parts":[["2018"]]},"page":"1449-1480","title":"Marsdenia tenacissima: A Review of Traditional Uses, Phytochemistry and Pharmacology","type":"article-journal","volume":"46"},"uris":["http://www.mendeley.com/documents/?uuid=4d35acf9-2d72-4cae-aa71-06e5b79ab877"]}],"mendeley":{"formattedCitation":"&lt;sup&gt;4&lt;/sup&gt;","plainTextFormattedCitation":"4","previouslyFormattedCitation":"&lt;sup&gt;4&lt;/sup&gt;"},"properties":{"noteIndex":0},"schema":"https://github.com/citation-style-language/schema/raw/master/csl-citation.json"}</w:instrText>
            </w:r>
            <w:r w:rsidR="00A2301F" w:rsidRPr="00221896">
              <w:fldChar w:fldCharType="separate"/>
            </w:r>
            <w:r w:rsidR="00A2301F" w:rsidRPr="00221896">
              <w:rPr>
                <w:noProof/>
                <w:vertAlign w:val="superscript"/>
              </w:rPr>
              <w:t>4</w:t>
            </w:r>
            <w:r w:rsidR="00A2301F" w:rsidRPr="00221896">
              <w:fldChar w:fldCharType="end"/>
            </w:r>
          </w:p>
          <w:p w14:paraId="62592B90" w14:textId="385A88E2" w:rsidR="00D023F0" w:rsidRPr="00221896" w:rsidRDefault="00D023F0" w:rsidP="00500125">
            <w:pPr>
              <w:jc w:val="center"/>
            </w:pPr>
          </w:p>
        </w:tc>
        <w:tc>
          <w:tcPr>
            <w:tcW w:w="2308" w:type="dxa"/>
          </w:tcPr>
          <w:p w14:paraId="11E916F8" w14:textId="5B10E0D5" w:rsidR="00545DDD" w:rsidRPr="00221896" w:rsidRDefault="00545DDD" w:rsidP="00500125">
            <w:pPr>
              <w:jc w:val="center"/>
              <w:rPr>
                <w:rFonts w:cs="Segoe UI"/>
                <w:shd w:val="clear" w:color="auto" w:fill="FFFFFF"/>
              </w:rPr>
            </w:pPr>
            <w:r w:rsidRPr="00221896">
              <w:rPr>
                <w:rFonts w:cs="Segoe UI"/>
                <w:shd w:val="clear" w:color="auto" w:fill="FFFFFF"/>
              </w:rPr>
              <w:t>129908695</w:t>
            </w:r>
          </w:p>
        </w:tc>
      </w:tr>
      <w:tr w:rsidR="00545DDD" w:rsidRPr="00221896" w14:paraId="196CBF2E" w14:textId="77777777" w:rsidTr="00696F0A">
        <w:trPr>
          <w:trHeight w:val="20"/>
        </w:trPr>
        <w:tc>
          <w:tcPr>
            <w:tcW w:w="1155" w:type="dxa"/>
            <w:vMerge/>
          </w:tcPr>
          <w:p w14:paraId="75A6DB2B" w14:textId="77777777" w:rsidR="00545DDD" w:rsidRPr="00221896" w:rsidRDefault="00545DDD" w:rsidP="00500125">
            <w:pPr>
              <w:jc w:val="center"/>
            </w:pPr>
          </w:p>
        </w:tc>
        <w:tc>
          <w:tcPr>
            <w:tcW w:w="2310" w:type="dxa"/>
            <w:vMerge/>
          </w:tcPr>
          <w:p w14:paraId="1D32FFED" w14:textId="77777777" w:rsidR="00545DDD" w:rsidRPr="00221896" w:rsidRDefault="00545DDD" w:rsidP="00500125">
            <w:pPr>
              <w:jc w:val="center"/>
              <w:rPr>
                <w:i/>
                <w:iCs/>
              </w:rPr>
            </w:pPr>
          </w:p>
        </w:tc>
        <w:tc>
          <w:tcPr>
            <w:tcW w:w="3577" w:type="dxa"/>
          </w:tcPr>
          <w:p w14:paraId="1ECA0971" w14:textId="77777777" w:rsidR="00545DDD" w:rsidRPr="00221896" w:rsidRDefault="00545DDD" w:rsidP="00500125">
            <w:pPr>
              <w:jc w:val="center"/>
            </w:pPr>
            <w:proofErr w:type="spellStart"/>
            <w:r w:rsidRPr="00221896">
              <w:t>Marstenacisside</w:t>
            </w:r>
            <w:proofErr w:type="spellEnd"/>
            <w:r w:rsidRPr="00221896">
              <w:t xml:space="preserve"> B2</w:t>
            </w:r>
            <w:r w:rsidR="00A2301F" w:rsidRPr="00221896">
              <w:fldChar w:fldCharType="begin" w:fldLock="1"/>
            </w:r>
            <w:r w:rsidR="00A2301F" w:rsidRPr="00221896">
              <w:instrText>ADDIN CSL_CITATION {"citationItems":[{"id":"ITEM-1","itemData":{"DOI":"10.1142/S0192415X18500751","ISSN":"17936853","abstract":"The stems and roots of Marsdenia tenacissima (Roxb.) Wight et Arn., a traditional Chinese medicine and Dai herbal medicine, have been widely used for the treatment of asthma, trachitis, tonsillitis, pharyngitis, cystitis, pneumonia and drug or food poisoning. Nowadays, the extract of Marsdenia tenacissima, under the trademark of \"Xiao-ai-ping\", is widely used in clinic for the treatment of different cancers in China. To date, approximately 196 chemical ingredients covering steroids, triterpenes and organic acids have been identified from different parts of this plant. Steroids are the major characteristic and bioactive constituents of this plant. Modern pharmacology has demonstrated that the crude extracts and steroids have various in vitro and in vivo pharmacological activities, such as multidrug resistance reversal, antitumor, anti-angiogenic, immunomodulation and anti-HIV activities. The multidrug resistance reversal of steroids provided evidence for the use of this herb in clinic. However, despite wide clinical application, clinical trials, quality control method, pharmacokinetic and toxicity research on Marsdenia tenacissima were seldom reported and deserved further efforts. The present review aimed to achieve a comprehensive and up-to-date investigation in ethnopharmacology, phytochemistry, pharmacology, clinical study, pharmacokinetics, toxicology and quality control of Marsdenia tenacissima. In addition, the possible perspectives and trends for future studies of Marsdenia tenacissima have also been put forward. It is believed that this review would provide a theoretical basis and valuable data for future in-depth studies and applications.","author":[{"dropping-particle":"","family":"Wang","given":"Peile","non-dropping-particle":"","parse-names":false,"suffix":""},{"dropping-particle":"","family":"Yang","given":"Jing","non-dropping-particle":"","parse-names":false,"suffix":""},{"dropping-particle":"","family":"Zhu","given":"Zhenfeng","non-dropping-particle":"","parse-names":false,"suffix":""},{"dropping-particle":"","family":"Zhang","given":"Xiaojian","non-dropping-particle":"","parse-names":false,"suffix":""}],"container-title":"American Journal of Chinese Medicine","id":"ITEM-1","issue":"7","issued":{"date-parts":[["2018"]]},"page":"1449-1480","title":"Marsdenia tenacissima: A Review of Traditional Uses, Phytochemistry and Pharmacology","type":"article-journal","volume":"46"},"uris":["http://www.mendeley.com/documents/?uuid=4d35acf9-2d72-4cae-aa71-06e5b79ab877"]}],"mendeley":{"formattedCitation":"&lt;sup&gt;4&lt;/sup&gt;","plainTextFormattedCitation":"4","previouslyFormattedCitation":"&lt;sup&gt;4&lt;/sup&gt;"},"properties":{"noteIndex":0},"schema":"https://github.com/citation-style-language/schema/raw/master/csl-citation.json"}</w:instrText>
            </w:r>
            <w:r w:rsidR="00A2301F" w:rsidRPr="00221896">
              <w:fldChar w:fldCharType="separate"/>
            </w:r>
            <w:r w:rsidR="00A2301F" w:rsidRPr="00221896">
              <w:rPr>
                <w:noProof/>
                <w:vertAlign w:val="superscript"/>
              </w:rPr>
              <w:t>4</w:t>
            </w:r>
            <w:r w:rsidR="00A2301F" w:rsidRPr="00221896">
              <w:fldChar w:fldCharType="end"/>
            </w:r>
          </w:p>
          <w:p w14:paraId="4890F1F3" w14:textId="77E17172" w:rsidR="00D023F0" w:rsidRPr="00221896" w:rsidRDefault="00D023F0" w:rsidP="00500125">
            <w:pPr>
              <w:jc w:val="center"/>
            </w:pPr>
          </w:p>
        </w:tc>
        <w:tc>
          <w:tcPr>
            <w:tcW w:w="2308" w:type="dxa"/>
          </w:tcPr>
          <w:p w14:paraId="7B9EE2B9" w14:textId="48EAA5D8" w:rsidR="00545DDD" w:rsidRPr="00221896" w:rsidRDefault="00545DDD" w:rsidP="00500125">
            <w:pPr>
              <w:jc w:val="center"/>
              <w:rPr>
                <w:rFonts w:cs="Segoe UI"/>
                <w:shd w:val="clear" w:color="auto" w:fill="FFFFFF"/>
              </w:rPr>
            </w:pPr>
            <w:r w:rsidRPr="00221896">
              <w:rPr>
                <w:rFonts w:cs="Segoe UI"/>
                <w:shd w:val="clear" w:color="auto" w:fill="FFFFFF"/>
              </w:rPr>
              <w:t>129909235</w:t>
            </w:r>
          </w:p>
        </w:tc>
      </w:tr>
      <w:tr w:rsidR="00545DDD" w:rsidRPr="00221896" w14:paraId="57810FFE" w14:textId="77777777" w:rsidTr="00696F0A">
        <w:trPr>
          <w:trHeight w:val="20"/>
        </w:trPr>
        <w:tc>
          <w:tcPr>
            <w:tcW w:w="1155" w:type="dxa"/>
            <w:vMerge/>
          </w:tcPr>
          <w:p w14:paraId="7BEF17CE" w14:textId="77777777" w:rsidR="00545DDD" w:rsidRPr="00221896" w:rsidRDefault="00545DDD" w:rsidP="00500125">
            <w:pPr>
              <w:jc w:val="center"/>
            </w:pPr>
          </w:p>
        </w:tc>
        <w:tc>
          <w:tcPr>
            <w:tcW w:w="2310" w:type="dxa"/>
            <w:vMerge/>
          </w:tcPr>
          <w:p w14:paraId="1E7140B6" w14:textId="77777777" w:rsidR="00545DDD" w:rsidRPr="00221896" w:rsidRDefault="00545DDD" w:rsidP="00500125">
            <w:pPr>
              <w:jc w:val="center"/>
              <w:rPr>
                <w:i/>
                <w:iCs/>
              </w:rPr>
            </w:pPr>
          </w:p>
        </w:tc>
        <w:tc>
          <w:tcPr>
            <w:tcW w:w="3577" w:type="dxa"/>
          </w:tcPr>
          <w:p w14:paraId="6B924589" w14:textId="77777777" w:rsidR="00545DDD" w:rsidRPr="00221896" w:rsidRDefault="00545DDD" w:rsidP="00500125">
            <w:pPr>
              <w:jc w:val="center"/>
            </w:pPr>
            <w:proofErr w:type="spellStart"/>
            <w:r w:rsidRPr="00221896">
              <w:t>Marstenacisside</w:t>
            </w:r>
            <w:proofErr w:type="spellEnd"/>
            <w:r w:rsidRPr="00221896">
              <w:t xml:space="preserve"> B5</w:t>
            </w:r>
            <w:r w:rsidR="00A2301F" w:rsidRPr="00221896">
              <w:fldChar w:fldCharType="begin" w:fldLock="1"/>
            </w:r>
            <w:r w:rsidR="00A2301F" w:rsidRPr="00221896">
              <w:instrText>ADDIN CSL_CITATION {"citationItems":[{"id":"ITEM-1","itemData":{"DOI":"10.1142/S0192415X18500751","ISSN":"17936853","abstract":"The stems and roots of Marsdenia tenacissima (Roxb.) Wight et Arn., a traditional Chinese medicine and Dai herbal medicine, have been widely used for the treatment of asthma, trachitis, tonsillitis, pharyngitis, cystitis, pneumonia and drug or food poisoning. Nowadays, the extract of Marsdenia tenacissima, under the trademark of \"Xiao-ai-ping\", is widely used in clinic for the treatment of different cancers in China. To date, approximately 196 chemical ingredients covering steroids, triterpenes and organic acids have been identified from different parts of this plant. Steroids are the major characteristic and bioactive constituents of this plant. Modern pharmacology has demonstrated that the crude extracts and steroids have various in vitro and in vivo pharmacological activities, such as multidrug resistance reversal, antitumor, anti-angiogenic, immunomodulation and anti-HIV activities. The multidrug resistance reversal of steroids provided evidence for the use of this herb in clinic. However, despite wide clinical application, clinical trials, quality control method, pharmacokinetic and toxicity research on Marsdenia tenacissima were seldom reported and deserved further efforts. The present review aimed to achieve a comprehensive and up-to-date investigation in ethnopharmacology, phytochemistry, pharmacology, clinical study, pharmacokinetics, toxicology and quality control of Marsdenia tenacissima. In addition, the possible perspectives and trends for future studies of Marsdenia tenacissima have also been put forward. It is believed that this review would provide a theoretical basis and valuable data for future in-depth studies and applications.","author":[{"dropping-particle":"","family":"Wang","given":"Peile","non-dropping-particle":"","parse-names":false,"suffix":""},{"dropping-particle":"","family":"Yang","given":"Jing","non-dropping-particle":"","parse-names":false,"suffix":""},{"dropping-particle":"","family":"Zhu","given":"Zhenfeng","non-dropping-particle":"","parse-names":false,"suffix":""},{"dropping-particle":"","family":"Zhang","given":"Xiaojian","non-dropping-particle":"","parse-names":false,"suffix":""}],"container-title":"American Journal of Chinese Medicine","id":"ITEM-1","issue":"7","issued":{"date-parts":[["2018"]]},"page":"1449-1480","title":"Marsdenia tenacissima: A Review of Traditional Uses, Phytochemistry and Pharmacology","type":"article-journal","volume":"46"},"uris":["http://www.mendeley.com/documents/?uuid=4d35acf9-2d72-4cae-aa71-06e5b79ab877"]}],"mendeley":{"formattedCitation":"&lt;sup&gt;4&lt;/sup&gt;","plainTextFormattedCitation":"4","previouslyFormattedCitation":"&lt;sup&gt;4&lt;/sup&gt;"},"properties":{"noteIndex":0},"schema":"https://github.com/citation-style-language/schema/raw/master/csl-citation.json"}</w:instrText>
            </w:r>
            <w:r w:rsidR="00A2301F" w:rsidRPr="00221896">
              <w:fldChar w:fldCharType="separate"/>
            </w:r>
            <w:r w:rsidR="00A2301F" w:rsidRPr="00221896">
              <w:rPr>
                <w:noProof/>
                <w:vertAlign w:val="superscript"/>
              </w:rPr>
              <w:t>4</w:t>
            </w:r>
            <w:r w:rsidR="00A2301F" w:rsidRPr="00221896">
              <w:fldChar w:fldCharType="end"/>
            </w:r>
          </w:p>
          <w:p w14:paraId="79CC37CB" w14:textId="47D90499" w:rsidR="00D023F0" w:rsidRPr="00221896" w:rsidRDefault="00D023F0" w:rsidP="00500125">
            <w:pPr>
              <w:jc w:val="center"/>
            </w:pPr>
          </w:p>
        </w:tc>
        <w:tc>
          <w:tcPr>
            <w:tcW w:w="2308" w:type="dxa"/>
          </w:tcPr>
          <w:p w14:paraId="2A8550FF" w14:textId="59C1C622" w:rsidR="00545DDD" w:rsidRPr="00221896" w:rsidRDefault="00545DDD" w:rsidP="00500125">
            <w:pPr>
              <w:jc w:val="center"/>
              <w:rPr>
                <w:rFonts w:cs="Segoe UI"/>
                <w:shd w:val="clear" w:color="auto" w:fill="FFFFFF"/>
              </w:rPr>
            </w:pPr>
            <w:r w:rsidRPr="00221896">
              <w:rPr>
                <w:rFonts w:cs="Segoe UI"/>
                <w:shd w:val="clear" w:color="auto" w:fill="FFFFFF"/>
              </w:rPr>
              <w:t>129909102</w:t>
            </w:r>
          </w:p>
        </w:tc>
      </w:tr>
      <w:tr w:rsidR="00545DDD" w:rsidRPr="00221896" w14:paraId="08CB1E89" w14:textId="77777777" w:rsidTr="00696F0A">
        <w:trPr>
          <w:trHeight w:val="20"/>
        </w:trPr>
        <w:tc>
          <w:tcPr>
            <w:tcW w:w="1155" w:type="dxa"/>
            <w:vMerge/>
          </w:tcPr>
          <w:p w14:paraId="0D4F5672" w14:textId="77777777" w:rsidR="00545DDD" w:rsidRPr="00221896" w:rsidRDefault="00545DDD" w:rsidP="00500125">
            <w:pPr>
              <w:jc w:val="center"/>
            </w:pPr>
          </w:p>
        </w:tc>
        <w:tc>
          <w:tcPr>
            <w:tcW w:w="2310" w:type="dxa"/>
            <w:vMerge/>
          </w:tcPr>
          <w:p w14:paraId="37B41EB8" w14:textId="77777777" w:rsidR="00545DDD" w:rsidRPr="00221896" w:rsidRDefault="00545DDD" w:rsidP="00500125">
            <w:pPr>
              <w:jc w:val="center"/>
              <w:rPr>
                <w:i/>
                <w:iCs/>
              </w:rPr>
            </w:pPr>
          </w:p>
        </w:tc>
        <w:tc>
          <w:tcPr>
            <w:tcW w:w="3577" w:type="dxa"/>
          </w:tcPr>
          <w:p w14:paraId="5A39C7FC" w14:textId="77777777" w:rsidR="00545DDD" w:rsidRPr="00221896" w:rsidRDefault="00545DDD" w:rsidP="00500125">
            <w:pPr>
              <w:jc w:val="center"/>
            </w:pPr>
            <w:proofErr w:type="spellStart"/>
            <w:r w:rsidRPr="00221896">
              <w:t>Marstenacisside</w:t>
            </w:r>
            <w:proofErr w:type="spellEnd"/>
            <w:r w:rsidRPr="00221896">
              <w:t xml:space="preserve"> B6</w:t>
            </w:r>
            <w:r w:rsidR="00A2301F" w:rsidRPr="00221896">
              <w:fldChar w:fldCharType="begin" w:fldLock="1"/>
            </w:r>
            <w:r w:rsidR="00A2301F" w:rsidRPr="00221896">
              <w:instrText>ADDIN CSL_CITATION {"citationItems":[{"id":"ITEM-1","itemData":{"DOI":"10.1142/S0192415X18500751","ISSN":"17936853","abstract":"The stems and roots of Marsdenia tenacissima (Roxb.) Wight et Arn., a traditional Chinese medicine and Dai herbal medicine, have been widely used for the treatment of asthma, trachitis, tonsillitis, pharyngitis, cystitis, pneumonia and drug or food poisoning. Nowadays, the extract of Marsdenia tenacissima, under the trademark of \"Xiao-ai-ping\", is widely used in clinic for the treatment of different cancers in China. To date, approximately 196 chemical ingredients covering steroids, triterpenes and organic acids have been identified from different parts of this plant. Steroids are the major characteristic and bioactive constituents of this plant. Modern pharmacology has demonstrated that the crude extracts and steroids have various in vitro and in vivo pharmacological activities, such as multidrug resistance reversal, antitumor, anti-angiogenic, immunomodulation and anti-HIV activities. The multidrug resistance reversal of steroids provided evidence for the use of this herb in clinic. However, despite wide clinical application, clinical trials, quality control method, pharmacokinetic and toxicity research on Marsdenia tenacissima were seldom reported and deserved further efforts. The present review aimed to achieve a comprehensive and up-to-date investigation in ethnopharmacology, phytochemistry, pharmacology, clinical study, pharmacokinetics, toxicology and quality control of Marsdenia tenacissima. In addition, the possible perspectives and trends for future studies of Marsdenia tenacissima have also been put forward. It is believed that this review would provide a theoretical basis and valuable data for future in-depth studies and applications.","author":[{"dropping-particle":"","family":"Wang","given":"Peile","non-dropping-particle":"","parse-names":false,"suffix":""},{"dropping-particle":"","family":"Yang","given":"Jing","non-dropping-particle":"","parse-names":false,"suffix":""},{"dropping-particle":"","family":"Zhu","given":"Zhenfeng","non-dropping-particle":"","parse-names":false,"suffix":""},{"dropping-particle":"","family":"Zhang","given":"Xiaojian","non-dropping-particle":"","parse-names":false,"suffix":""}],"container-title":"American Journal of Chinese Medicine","id":"ITEM-1","issue":"7","issued":{"date-parts":[["2018"]]},"page":"1449-1480","title":"Marsdenia tenacissima: A Review of Traditional Uses, Phytochemistry and Pharmacology","type":"article-journal","volume":"46"},"uris":["http://www.mendeley.com/documents/?uuid=4d35acf9-2d72-4cae-aa71-06e5b79ab877"]}],"mendeley":{"formattedCitation":"&lt;sup&gt;4&lt;/sup&gt;","plainTextFormattedCitation":"4","previouslyFormattedCitation":"&lt;sup&gt;4&lt;/sup&gt;"},"properties":{"noteIndex":0},"schema":"https://github.com/citation-style-language/schema/raw/master/csl-citation.json"}</w:instrText>
            </w:r>
            <w:r w:rsidR="00A2301F" w:rsidRPr="00221896">
              <w:fldChar w:fldCharType="separate"/>
            </w:r>
            <w:r w:rsidR="00A2301F" w:rsidRPr="00221896">
              <w:rPr>
                <w:noProof/>
                <w:vertAlign w:val="superscript"/>
              </w:rPr>
              <w:t>4</w:t>
            </w:r>
            <w:r w:rsidR="00A2301F" w:rsidRPr="00221896">
              <w:fldChar w:fldCharType="end"/>
            </w:r>
          </w:p>
          <w:p w14:paraId="140B4161" w14:textId="65827E72" w:rsidR="00D023F0" w:rsidRPr="00221896" w:rsidRDefault="00D023F0" w:rsidP="00500125">
            <w:pPr>
              <w:jc w:val="center"/>
            </w:pPr>
          </w:p>
        </w:tc>
        <w:tc>
          <w:tcPr>
            <w:tcW w:w="2308" w:type="dxa"/>
          </w:tcPr>
          <w:p w14:paraId="0ED7D320" w14:textId="239437A6" w:rsidR="00545DDD" w:rsidRPr="00221896" w:rsidRDefault="00545DDD" w:rsidP="00500125">
            <w:pPr>
              <w:jc w:val="center"/>
              <w:rPr>
                <w:rFonts w:cs="Segoe UI"/>
                <w:shd w:val="clear" w:color="auto" w:fill="FFFFFF"/>
              </w:rPr>
            </w:pPr>
            <w:r w:rsidRPr="00221896">
              <w:rPr>
                <w:rFonts w:cs="Segoe UI"/>
                <w:shd w:val="clear" w:color="auto" w:fill="FFFFFF"/>
              </w:rPr>
              <w:t>129909035</w:t>
            </w:r>
          </w:p>
        </w:tc>
      </w:tr>
      <w:tr w:rsidR="00545DDD" w:rsidRPr="00221896" w14:paraId="20BCED87" w14:textId="77777777" w:rsidTr="00696F0A">
        <w:trPr>
          <w:trHeight w:val="20"/>
        </w:trPr>
        <w:tc>
          <w:tcPr>
            <w:tcW w:w="1155" w:type="dxa"/>
            <w:vMerge/>
          </w:tcPr>
          <w:p w14:paraId="735F322D" w14:textId="77777777" w:rsidR="00545DDD" w:rsidRPr="00221896" w:rsidRDefault="00545DDD" w:rsidP="00500125">
            <w:pPr>
              <w:jc w:val="center"/>
            </w:pPr>
          </w:p>
        </w:tc>
        <w:tc>
          <w:tcPr>
            <w:tcW w:w="2310" w:type="dxa"/>
            <w:vMerge/>
          </w:tcPr>
          <w:p w14:paraId="2614E255" w14:textId="77777777" w:rsidR="00545DDD" w:rsidRPr="00221896" w:rsidRDefault="00545DDD" w:rsidP="00500125">
            <w:pPr>
              <w:jc w:val="center"/>
              <w:rPr>
                <w:i/>
                <w:iCs/>
              </w:rPr>
            </w:pPr>
          </w:p>
        </w:tc>
        <w:tc>
          <w:tcPr>
            <w:tcW w:w="3577" w:type="dxa"/>
          </w:tcPr>
          <w:p w14:paraId="37D7AC4A" w14:textId="77777777" w:rsidR="00545DDD" w:rsidRPr="00221896" w:rsidRDefault="00545DDD" w:rsidP="00500125">
            <w:pPr>
              <w:jc w:val="center"/>
            </w:pPr>
            <w:proofErr w:type="spellStart"/>
            <w:r w:rsidRPr="00221896">
              <w:t>Marstenacisside</w:t>
            </w:r>
            <w:proofErr w:type="spellEnd"/>
            <w:r w:rsidRPr="00221896">
              <w:t xml:space="preserve"> B8</w:t>
            </w:r>
            <w:r w:rsidR="00A2301F" w:rsidRPr="00221896">
              <w:fldChar w:fldCharType="begin" w:fldLock="1"/>
            </w:r>
            <w:r w:rsidR="00A2301F" w:rsidRPr="00221896">
              <w:instrText>ADDIN CSL_CITATION {"citationItems":[{"id":"ITEM-1","itemData":{"DOI":"10.1142/S0192415X18500751","ISSN":"17936853","abstract":"The stems and roots of Marsdenia tenacissima (Roxb.) Wight et Arn., a traditional Chinese medicine and Dai herbal medicine, have been widely used for the treatment of asthma, trachitis, tonsillitis, pharyngitis, cystitis, pneumonia and drug or food poisoning. Nowadays, the extract of Marsdenia tenacissima, under the trademark of \"Xiao-ai-ping\", is widely used in clinic for the treatment of different cancers in China. To date, approximately 196 chemical ingredients covering steroids, triterpenes and organic acids have been identified from different parts of this plant. Steroids are the major characteristic and bioactive constituents of this plant. Modern pharmacology has demonstrated that the crude extracts and steroids have various in vitro and in vivo pharmacological activities, such as multidrug resistance reversal, antitumor, anti-angiogenic, immunomodulation and anti-HIV activities. The multidrug resistance reversal of steroids provided evidence for the use of this herb in clinic. However, despite wide clinical application, clinical trials, quality control method, pharmacokinetic and toxicity research on Marsdenia tenacissima were seldom reported and deserved further efforts. The present review aimed to achieve a comprehensive and up-to-date investigation in ethnopharmacology, phytochemistry, pharmacology, clinical study, pharmacokinetics, toxicology and quality control of Marsdenia tenacissima. In addition, the possible perspectives and trends for future studies of Marsdenia tenacissima have also been put forward. It is believed that this review would provide a theoretical basis and valuable data for future in-depth studies and applications.","author":[{"dropping-particle":"","family":"Wang","given":"Peile","non-dropping-particle":"","parse-names":false,"suffix":""},{"dropping-particle":"","family":"Yang","given":"Jing","non-dropping-particle":"","parse-names":false,"suffix":""},{"dropping-particle":"","family":"Zhu","given":"Zhenfeng","non-dropping-particle":"","parse-names":false,"suffix":""},{"dropping-particle":"","family":"Zhang","given":"Xiaojian","non-dropping-particle":"","parse-names":false,"suffix":""}],"container-title":"American Journal of Chinese Medicine","id":"ITEM-1","issue":"7","issued":{"date-parts":[["2018"]]},"page":"1449-1480","title":"Marsdenia tenacissima: A Review of Traditional Uses, Phytochemistry and Pharmacology","type":"article-journal","volume":"46"},"uris":["http://www.mendeley.com/documents/?uuid=4d35acf9-2d72-4cae-aa71-06e5b79ab877"]}],"mendeley":{"formattedCitation":"&lt;sup&gt;4&lt;/sup&gt;","plainTextFormattedCitation":"4","previouslyFormattedCitation":"&lt;sup&gt;4&lt;/sup&gt;"},"properties":{"noteIndex":0},"schema":"https://github.com/citation-style-language/schema/raw/master/csl-citation.json"}</w:instrText>
            </w:r>
            <w:r w:rsidR="00A2301F" w:rsidRPr="00221896">
              <w:fldChar w:fldCharType="separate"/>
            </w:r>
            <w:r w:rsidR="00A2301F" w:rsidRPr="00221896">
              <w:rPr>
                <w:noProof/>
                <w:vertAlign w:val="superscript"/>
              </w:rPr>
              <w:t>4</w:t>
            </w:r>
            <w:r w:rsidR="00A2301F" w:rsidRPr="00221896">
              <w:fldChar w:fldCharType="end"/>
            </w:r>
          </w:p>
          <w:p w14:paraId="0A3BA5A2" w14:textId="6FCD7392" w:rsidR="004C6AE4" w:rsidRPr="00221896" w:rsidRDefault="004C6AE4" w:rsidP="00500125">
            <w:pPr>
              <w:jc w:val="center"/>
            </w:pPr>
          </w:p>
        </w:tc>
        <w:tc>
          <w:tcPr>
            <w:tcW w:w="2308" w:type="dxa"/>
          </w:tcPr>
          <w:p w14:paraId="2D4DE7A8" w14:textId="701BDC5B" w:rsidR="00545DDD" w:rsidRPr="00221896" w:rsidRDefault="00545DDD" w:rsidP="00500125">
            <w:pPr>
              <w:jc w:val="center"/>
              <w:rPr>
                <w:rFonts w:cs="Segoe UI"/>
                <w:shd w:val="clear" w:color="auto" w:fill="FFFFFF"/>
              </w:rPr>
            </w:pPr>
            <w:r w:rsidRPr="00221896">
              <w:rPr>
                <w:rFonts w:cs="Segoe UI"/>
                <w:shd w:val="clear" w:color="auto" w:fill="FFFFFF"/>
              </w:rPr>
              <w:t>129909056</w:t>
            </w:r>
          </w:p>
        </w:tc>
      </w:tr>
      <w:tr w:rsidR="00545DDD" w:rsidRPr="00221896" w14:paraId="0B4E7BE2" w14:textId="77777777" w:rsidTr="00696F0A">
        <w:trPr>
          <w:trHeight w:val="20"/>
        </w:trPr>
        <w:tc>
          <w:tcPr>
            <w:tcW w:w="1155" w:type="dxa"/>
            <w:vMerge/>
          </w:tcPr>
          <w:p w14:paraId="0AF11130" w14:textId="77777777" w:rsidR="00545DDD" w:rsidRPr="00221896" w:rsidRDefault="00545DDD" w:rsidP="00500125">
            <w:pPr>
              <w:jc w:val="center"/>
            </w:pPr>
          </w:p>
        </w:tc>
        <w:tc>
          <w:tcPr>
            <w:tcW w:w="2310" w:type="dxa"/>
            <w:vMerge/>
          </w:tcPr>
          <w:p w14:paraId="5D2D1A4E" w14:textId="77777777" w:rsidR="00545DDD" w:rsidRPr="00221896" w:rsidRDefault="00545DDD" w:rsidP="00500125">
            <w:pPr>
              <w:jc w:val="center"/>
              <w:rPr>
                <w:i/>
                <w:iCs/>
              </w:rPr>
            </w:pPr>
          </w:p>
        </w:tc>
        <w:tc>
          <w:tcPr>
            <w:tcW w:w="3577" w:type="dxa"/>
          </w:tcPr>
          <w:p w14:paraId="647CA185" w14:textId="77777777" w:rsidR="00545DDD" w:rsidRPr="00221896" w:rsidRDefault="00545DDD" w:rsidP="00500125">
            <w:pPr>
              <w:jc w:val="center"/>
            </w:pPr>
            <w:proofErr w:type="spellStart"/>
            <w:r w:rsidRPr="00221896">
              <w:t>Drevogenin</w:t>
            </w:r>
            <w:proofErr w:type="spellEnd"/>
            <w:r w:rsidRPr="00221896">
              <w:t xml:space="preserve"> Q</w:t>
            </w:r>
            <w:r w:rsidR="00A2301F" w:rsidRPr="00221896">
              <w:fldChar w:fldCharType="begin" w:fldLock="1"/>
            </w:r>
            <w:r w:rsidR="00A2301F" w:rsidRPr="00221896">
              <w:instrText>ADDIN CSL_CITATION {"citationItems":[{"id":"ITEM-1","itemData":{"DOI":"10.1142/S0192415X18500751","ISSN":"17936853","abstract":"The stems and roots of Marsdenia tenacissima (Roxb.) Wight et Arn., a traditional Chinese medicine and Dai herbal medicine, have been widely used for the treatment of asthma, trachitis, tonsillitis, pharyngitis, cystitis, pneumonia and drug or food poisoning. Nowadays, the extract of Marsdenia tenacissima, under the trademark of \"Xiao-ai-ping\", is widely used in clinic for the treatment of different cancers in China. To date, approximately 196 chemical ingredients covering steroids, triterpenes and organic acids have been identified from different parts of this plant. Steroids are the major characteristic and bioactive constituents of this plant. Modern pharmacology has demonstrated that the crude extracts and steroids have various in vitro and in vivo pharmacological activities, such as multidrug resistance reversal, antitumor, anti-angiogenic, immunomodulation and anti-HIV activities. The multidrug resistance reversal of steroids provided evidence for the use of this herb in clinic. However, despite wide clinical application, clinical trials, quality control method, pharmacokinetic and toxicity research on Marsdenia tenacissima were seldom reported and deserved further efforts. The present review aimed to achieve a comprehensive and up-to-date investigation in ethnopharmacology, phytochemistry, pharmacology, clinical study, pharmacokinetics, toxicology and quality control of Marsdenia tenacissima. In addition, the possible perspectives and trends for future studies of Marsdenia tenacissima have also been put forward. It is believed that this review would provide a theoretical basis and valuable data for future in-depth studies and applications.","author":[{"dropping-particle":"","family":"Wang","given":"Peile","non-dropping-particle":"","parse-names":false,"suffix":""},{"dropping-particle":"","family":"Yang","given":"Jing","non-dropping-particle":"","parse-names":false,"suffix":""},{"dropping-particle":"","family":"Zhu","given":"Zhenfeng","non-dropping-particle":"","parse-names":false,"suffix":""},{"dropping-particle":"","family":"Zhang","given":"Xiaojian","non-dropping-particle":"","parse-names":false,"suffix":""}],"container-title":"American Journal of Chinese Medicine","id":"ITEM-1","issue":"7","issued":{"date-parts":[["2018"]]},"page":"1449-1480","title":"Marsdenia tenacissima: A Review of Traditional Uses, Phytochemistry and Pharmacology","type":"article-journal","volume":"46"},"uris":["http://www.mendeley.com/documents/?uuid=4d35acf9-2d72-4cae-aa71-06e5b79ab877"]}],"mendeley":{"formattedCitation":"&lt;sup&gt;4&lt;/sup&gt;","plainTextFormattedCitation":"4","previouslyFormattedCitation":"&lt;sup&gt;4&lt;/sup&gt;"},"properties":{"noteIndex":0},"schema":"https://github.com/citation-style-language/schema/raw/master/csl-citation.json"}</w:instrText>
            </w:r>
            <w:r w:rsidR="00A2301F" w:rsidRPr="00221896">
              <w:fldChar w:fldCharType="separate"/>
            </w:r>
            <w:r w:rsidR="00A2301F" w:rsidRPr="00221896">
              <w:rPr>
                <w:noProof/>
                <w:vertAlign w:val="superscript"/>
              </w:rPr>
              <w:t>4</w:t>
            </w:r>
            <w:r w:rsidR="00A2301F" w:rsidRPr="00221896">
              <w:fldChar w:fldCharType="end"/>
            </w:r>
          </w:p>
          <w:p w14:paraId="26570132" w14:textId="67F95D49" w:rsidR="004C6AE4" w:rsidRPr="00221896" w:rsidRDefault="004C6AE4" w:rsidP="00500125">
            <w:pPr>
              <w:jc w:val="center"/>
            </w:pPr>
          </w:p>
        </w:tc>
        <w:tc>
          <w:tcPr>
            <w:tcW w:w="2308" w:type="dxa"/>
          </w:tcPr>
          <w:p w14:paraId="72D5B35A" w14:textId="0C51E867" w:rsidR="00545DDD" w:rsidRPr="00221896" w:rsidRDefault="00545DDD" w:rsidP="00500125">
            <w:pPr>
              <w:jc w:val="center"/>
              <w:rPr>
                <w:rFonts w:cs="Segoe UI"/>
                <w:shd w:val="clear" w:color="auto" w:fill="FFFFFF"/>
              </w:rPr>
            </w:pPr>
            <w:r w:rsidRPr="00221896">
              <w:rPr>
                <w:rFonts w:cs="Segoe UI"/>
                <w:shd w:val="clear" w:color="auto" w:fill="FFFFFF"/>
              </w:rPr>
              <w:t>101277285</w:t>
            </w:r>
          </w:p>
        </w:tc>
      </w:tr>
      <w:tr w:rsidR="00545DDD" w:rsidRPr="00221896" w14:paraId="4781E1D1" w14:textId="77777777" w:rsidTr="00696F0A">
        <w:trPr>
          <w:trHeight w:val="20"/>
        </w:trPr>
        <w:tc>
          <w:tcPr>
            <w:tcW w:w="1155" w:type="dxa"/>
            <w:vMerge/>
          </w:tcPr>
          <w:p w14:paraId="5CF34E10" w14:textId="77777777" w:rsidR="00545DDD" w:rsidRPr="00221896" w:rsidRDefault="00545DDD" w:rsidP="00500125">
            <w:pPr>
              <w:jc w:val="center"/>
            </w:pPr>
          </w:p>
        </w:tc>
        <w:tc>
          <w:tcPr>
            <w:tcW w:w="2310" w:type="dxa"/>
            <w:vMerge/>
          </w:tcPr>
          <w:p w14:paraId="7D06A828" w14:textId="77777777" w:rsidR="00545DDD" w:rsidRPr="00221896" w:rsidRDefault="00545DDD" w:rsidP="00500125">
            <w:pPr>
              <w:jc w:val="center"/>
              <w:rPr>
                <w:i/>
                <w:iCs/>
              </w:rPr>
            </w:pPr>
          </w:p>
        </w:tc>
        <w:tc>
          <w:tcPr>
            <w:tcW w:w="3577" w:type="dxa"/>
          </w:tcPr>
          <w:p w14:paraId="5C0F5971" w14:textId="77777777" w:rsidR="00545DDD" w:rsidRPr="00221896" w:rsidRDefault="00545DDD" w:rsidP="00500125">
            <w:pPr>
              <w:jc w:val="center"/>
            </w:pPr>
            <w:proofErr w:type="spellStart"/>
            <w:r w:rsidRPr="00221896">
              <w:t>Marstenacisside</w:t>
            </w:r>
            <w:proofErr w:type="spellEnd"/>
            <w:r w:rsidRPr="00221896">
              <w:t xml:space="preserve"> A2</w:t>
            </w:r>
            <w:r w:rsidR="00A2301F" w:rsidRPr="00221896">
              <w:fldChar w:fldCharType="begin" w:fldLock="1"/>
            </w:r>
            <w:r w:rsidR="00A2301F" w:rsidRPr="00221896">
              <w:instrText>ADDIN CSL_CITATION {"citationItems":[{"id":"ITEM-1","itemData":{"DOI":"10.1142/S0192415X18500751","ISSN":"17936853","abstract":"The stems and roots of Marsdenia tenacissima (Roxb.) Wight et Arn., a traditional Chinese medicine and Dai herbal medicine, have been widely used for the treatment of asthma, trachitis, tonsillitis, pharyngitis, cystitis, pneumonia and drug or food poisoning. Nowadays, the extract of Marsdenia tenacissima, under the trademark of \"Xiao-ai-ping\", is widely used in clinic for the treatment of different cancers in China. To date, approximately 196 chemical ingredients covering steroids, triterpenes and organic acids have been identified from different parts of this plant. Steroids are the major characteristic and bioactive constituents of this plant. Modern pharmacology has demonstrated that the crude extracts and steroids have various in vitro and in vivo pharmacological activities, such as multidrug resistance reversal, antitumor, anti-angiogenic, immunomodulation and anti-HIV activities. The multidrug resistance reversal of steroids provided evidence for the use of this herb in clinic. However, despite wide clinical application, clinical trials, quality control method, pharmacokinetic and toxicity research on Marsdenia tenacissima were seldom reported and deserved further efforts. The present review aimed to achieve a comprehensive and up-to-date investigation in ethnopharmacology, phytochemistry, pharmacology, clinical study, pharmacokinetics, toxicology and quality control of Marsdenia tenacissima. In addition, the possible perspectives and trends for future studies of Marsdenia tenacissima have also been put forward. It is believed that this review would provide a theoretical basis and valuable data for future in-depth studies and applications.","author":[{"dropping-particle":"","family":"Wang","given":"Peile","non-dropping-particle":"","parse-names":false,"suffix":""},{"dropping-particle":"","family":"Yang","given":"Jing","non-dropping-particle":"","parse-names":false,"suffix":""},{"dropping-particle":"","family":"Zhu","given":"Zhenfeng","non-dropping-particle":"","parse-names":false,"suffix":""},{"dropping-particle":"","family":"Zhang","given":"Xiaojian","non-dropping-particle":"","parse-names":false,"suffix":""}],"container-title":"American Journal of Chinese Medicine","id":"ITEM-1","issue":"7","issued":{"date-parts":[["2018"]]},"page":"1449-1480","title":"Marsdenia tenacissima: A Review of Traditional Uses, Phytochemistry and Pharmacology","type":"article-journal","volume":"46"},"uris":["http://www.mendeley.com/documents/?uuid=4d35acf9-2d72-4cae-aa71-06e5b79ab877"]}],"mendeley":{"formattedCitation":"&lt;sup&gt;4&lt;/sup&gt;","plainTextFormattedCitation":"4","previouslyFormattedCitation":"&lt;sup&gt;4&lt;/sup&gt;"},"properties":{"noteIndex":0},"schema":"https://github.com/citation-style-language/schema/raw/master/csl-citation.json"}</w:instrText>
            </w:r>
            <w:r w:rsidR="00A2301F" w:rsidRPr="00221896">
              <w:fldChar w:fldCharType="separate"/>
            </w:r>
            <w:r w:rsidR="00A2301F" w:rsidRPr="00221896">
              <w:rPr>
                <w:noProof/>
                <w:vertAlign w:val="superscript"/>
              </w:rPr>
              <w:t>4</w:t>
            </w:r>
            <w:r w:rsidR="00A2301F" w:rsidRPr="00221896">
              <w:fldChar w:fldCharType="end"/>
            </w:r>
          </w:p>
          <w:p w14:paraId="036DF966" w14:textId="1C4D49A7" w:rsidR="004C6AE4" w:rsidRPr="00221896" w:rsidRDefault="004C6AE4" w:rsidP="00500125">
            <w:pPr>
              <w:jc w:val="center"/>
            </w:pPr>
          </w:p>
        </w:tc>
        <w:tc>
          <w:tcPr>
            <w:tcW w:w="2308" w:type="dxa"/>
          </w:tcPr>
          <w:p w14:paraId="2D058311" w14:textId="2F042694" w:rsidR="00545DDD" w:rsidRPr="00221896" w:rsidRDefault="00545DDD" w:rsidP="00500125">
            <w:pPr>
              <w:jc w:val="center"/>
              <w:rPr>
                <w:rFonts w:cs="Segoe UI"/>
                <w:shd w:val="clear" w:color="auto" w:fill="FFFFFF"/>
              </w:rPr>
            </w:pPr>
            <w:r w:rsidRPr="00221896">
              <w:rPr>
                <w:rFonts w:cs="Segoe UI"/>
                <w:shd w:val="clear" w:color="auto" w:fill="FFFFFF"/>
              </w:rPr>
              <w:t>101902130</w:t>
            </w:r>
          </w:p>
        </w:tc>
      </w:tr>
      <w:tr w:rsidR="00545DDD" w:rsidRPr="00221896" w14:paraId="5A3C228A" w14:textId="77777777" w:rsidTr="00696F0A">
        <w:trPr>
          <w:trHeight w:val="20"/>
        </w:trPr>
        <w:tc>
          <w:tcPr>
            <w:tcW w:w="1155" w:type="dxa"/>
            <w:vMerge/>
          </w:tcPr>
          <w:p w14:paraId="5CC0E312" w14:textId="77777777" w:rsidR="00545DDD" w:rsidRPr="00221896" w:rsidRDefault="00545DDD" w:rsidP="00500125">
            <w:pPr>
              <w:jc w:val="center"/>
            </w:pPr>
          </w:p>
        </w:tc>
        <w:tc>
          <w:tcPr>
            <w:tcW w:w="2310" w:type="dxa"/>
            <w:vMerge/>
          </w:tcPr>
          <w:p w14:paraId="6ED402B4" w14:textId="77777777" w:rsidR="00545DDD" w:rsidRPr="00221896" w:rsidRDefault="00545DDD" w:rsidP="00500125">
            <w:pPr>
              <w:jc w:val="center"/>
              <w:rPr>
                <w:i/>
                <w:iCs/>
              </w:rPr>
            </w:pPr>
          </w:p>
        </w:tc>
        <w:tc>
          <w:tcPr>
            <w:tcW w:w="3577" w:type="dxa"/>
          </w:tcPr>
          <w:p w14:paraId="6791A18C" w14:textId="77777777" w:rsidR="00545DDD" w:rsidRPr="00221896" w:rsidRDefault="00545DDD" w:rsidP="00500125">
            <w:pPr>
              <w:jc w:val="center"/>
            </w:pPr>
            <w:proofErr w:type="spellStart"/>
            <w:r w:rsidRPr="00221896">
              <w:t>Marstenacisside</w:t>
            </w:r>
            <w:proofErr w:type="spellEnd"/>
            <w:r w:rsidRPr="00221896">
              <w:t xml:space="preserve"> A6</w:t>
            </w:r>
            <w:r w:rsidR="00A2301F" w:rsidRPr="00221896">
              <w:fldChar w:fldCharType="begin" w:fldLock="1"/>
            </w:r>
            <w:r w:rsidR="00A2301F" w:rsidRPr="00221896">
              <w:instrText>ADDIN CSL_CITATION {"citationItems":[{"id":"ITEM-1","itemData":{"DOI":"10.1142/S0192415X18500751","ISSN":"17936853","abstract":"The stems and roots of Marsdenia tenacissima (Roxb.) Wight et Arn., a traditional Chinese medicine and Dai herbal medicine, have been widely used for the treatment of asthma, trachitis, tonsillitis, pharyngitis, cystitis, pneumonia and drug or food poisoning. Nowadays, the extract of Marsdenia tenacissima, under the trademark of \"Xiao-ai-ping\", is widely used in clinic for the treatment of different cancers in China. To date, approximately 196 chemical ingredients covering steroids, triterpenes and organic acids have been identified from different parts of this plant. Steroids are the major characteristic and bioactive constituents of this plant. Modern pharmacology has demonstrated that the crude extracts and steroids have various in vitro and in vivo pharmacological activities, such as multidrug resistance reversal, antitumor, anti-angiogenic, immunomodulation and anti-HIV activities. The multidrug resistance reversal of steroids provided evidence for the use of this herb in clinic. However, despite wide clinical application, clinical trials, quality control method, pharmacokinetic and toxicity research on Marsdenia tenacissima were seldom reported and deserved further efforts. The present review aimed to achieve a comprehensive and up-to-date investigation in ethnopharmacology, phytochemistry, pharmacology, clinical study, pharmacokinetics, toxicology and quality control of Marsdenia tenacissima. In addition, the possible perspectives and trends for future studies of Marsdenia tenacissima have also been put forward. It is believed that this review would provide a theoretical basis and valuable data for future in-depth studies and applications.","author":[{"dropping-particle":"","family":"Wang","given":"Peile","non-dropping-particle":"","parse-names":false,"suffix":""},{"dropping-particle":"","family":"Yang","given":"Jing","non-dropping-particle":"","parse-names":false,"suffix":""},{"dropping-particle":"","family":"Zhu","given":"Zhenfeng","non-dropping-particle":"","parse-names":false,"suffix":""},{"dropping-particle":"","family":"Zhang","given":"Xiaojian","non-dropping-particle":"","parse-names":false,"suffix":""}],"container-title":"American Journal of Chinese Medicine","id":"ITEM-1","issue":"7","issued":{"date-parts":[["2018"]]},"page":"1449-1480","title":"Marsdenia tenacissima: A Review of Traditional Uses, Phytochemistry and Pharmacology","type":"article-journal","volume":"46"},"uris":["http://www.mendeley.com/documents/?uuid=4d35acf9-2d72-4cae-aa71-06e5b79ab877"]}],"mendeley":{"formattedCitation":"&lt;sup&gt;4&lt;/sup&gt;","plainTextFormattedCitation":"4","previouslyFormattedCitation":"&lt;sup&gt;4&lt;/sup&gt;"},"properties":{"noteIndex":0},"schema":"https://github.com/citation-style-language/schema/raw/master/csl-citation.json"}</w:instrText>
            </w:r>
            <w:r w:rsidR="00A2301F" w:rsidRPr="00221896">
              <w:fldChar w:fldCharType="separate"/>
            </w:r>
            <w:r w:rsidR="00A2301F" w:rsidRPr="00221896">
              <w:rPr>
                <w:noProof/>
                <w:vertAlign w:val="superscript"/>
              </w:rPr>
              <w:t>4</w:t>
            </w:r>
            <w:r w:rsidR="00A2301F" w:rsidRPr="00221896">
              <w:fldChar w:fldCharType="end"/>
            </w:r>
          </w:p>
          <w:p w14:paraId="56789313" w14:textId="53E732B8" w:rsidR="004C6AE4" w:rsidRPr="00221896" w:rsidRDefault="004C6AE4" w:rsidP="00500125">
            <w:pPr>
              <w:jc w:val="center"/>
            </w:pPr>
          </w:p>
        </w:tc>
        <w:tc>
          <w:tcPr>
            <w:tcW w:w="2308" w:type="dxa"/>
          </w:tcPr>
          <w:p w14:paraId="6AAF1817" w14:textId="2E0F132C" w:rsidR="00545DDD" w:rsidRPr="00221896" w:rsidRDefault="00545DDD" w:rsidP="00500125">
            <w:pPr>
              <w:jc w:val="center"/>
              <w:rPr>
                <w:rFonts w:cs="Segoe UI"/>
                <w:shd w:val="clear" w:color="auto" w:fill="FFFFFF"/>
              </w:rPr>
            </w:pPr>
            <w:r w:rsidRPr="00221896">
              <w:rPr>
                <w:rFonts w:cs="Segoe UI"/>
                <w:shd w:val="clear" w:color="auto" w:fill="FFFFFF"/>
              </w:rPr>
              <w:t>129909057</w:t>
            </w:r>
          </w:p>
        </w:tc>
      </w:tr>
      <w:tr w:rsidR="00545DDD" w:rsidRPr="00221896" w14:paraId="0FC46868" w14:textId="77777777" w:rsidTr="00696F0A">
        <w:trPr>
          <w:trHeight w:val="20"/>
        </w:trPr>
        <w:tc>
          <w:tcPr>
            <w:tcW w:w="1155" w:type="dxa"/>
            <w:vMerge/>
          </w:tcPr>
          <w:p w14:paraId="5005EF75" w14:textId="77777777" w:rsidR="00545DDD" w:rsidRPr="00221896" w:rsidRDefault="00545DDD" w:rsidP="00500125">
            <w:pPr>
              <w:jc w:val="center"/>
            </w:pPr>
          </w:p>
        </w:tc>
        <w:tc>
          <w:tcPr>
            <w:tcW w:w="2310" w:type="dxa"/>
            <w:vMerge/>
          </w:tcPr>
          <w:p w14:paraId="0EC047DB" w14:textId="77777777" w:rsidR="00545DDD" w:rsidRPr="00221896" w:rsidRDefault="00545DDD" w:rsidP="00500125">
            <w:pPr>
              <w:jc w:val="center"/>
              <w:rPr>
                <w:i/>
                <w:iCs/>
              </w:rPr>
            </w:pPr>
          </w:p>
        </w:tc>
        <w:tc>
          <w:tcPr>
            <w:tcW w:w="3577" w:type="dxa"/>
          </w:tcPr>
          <w:p w14:paraId="70D6096B" w14:textId="77777777" w:rsidR="00545DDD" w:rsidRPr="00221896" w:rsidRDefault="00545DDD" w:rsidP="00500125">
            <w:pPr>
              <w:jc w:val="center"/>
            </w:pPr>
            <w:proofErr w:type="spellStart"/>
            <w:r w:rsidRPr="00221896">
              <w:t>Marstenacisside</w:t>
            </w:r>
            <w:proofErr w:type="spellEnd"/>
            <w:r w:rsidRPr="00221896">
              <w:t xml:space="preserve"> B1</w:t>
            </w:r>
            <w:r w:rsidR="00A2301F" w:rsidRPr="00221896">
              <w:fldChar w:fldCharType="begin" w:fldLock="1"/>
            </w:r>
            <w:r w:rsidR="00A2301F" w:rsidRPr="00221896">
              <w:instrText>ADDIN CSL_CITATION {"citationItems":[{"id":"ITEM-1","itemData":{"DOI":"10.1142/S0192415X18500751","ISSN":"17936853","abstract":"The stems and roots of Marsdenia tenacissima (Roxb.) Wight et Arn., a traditional Chinese medicine and Dai herbal medicine, have been widely used for the treatment of asthma, trachitis, tonsillitis, pharyngitis, cystitis, pneumonia and drug or food poisoning. Nowadays, the extract of Marsdenia tenacissima, under the trademark of \"Xiao-ai-ping\", is widely used in clinic for the treatment of different cancers in China. To date, approximately 196 chemical ingredients covering steroids, triterpenes and organic acids have been identified from different parts of this plant. Steroids are the major characteristic and bioactive constituents of this plant. Modern pharmacology has demonstrated that the crude extracts and steroids have various in vitro and in vivo pharmacological activities, such as multidrug resistance reversal, antitumor, anti-angiogenic, immunomodulation and anti-HIV activities. The multidrug resistance reversal of steroids provided evidence for the use of this herb in clinic. However, despite wide clinical application, clinical trials, quality control method, pharmacokinetic and toxicity research on Marsdenia tenacissima were seldom reported and deserved further efforts. The present review aimed to achieve a comprehensive and up-to-date investigation in ethnopharmacology, phytochemistry, pharmacology, clinical study, pharmacokinetics, toxicology and quality control of Marsdenia tenacissima. In addition, the possible perspectives and trends for future studies of Marsdenia tenacissima have also been put forward. It is believed that this review would provide a theoretical basis and valuable data for future in-depth studies and applications.","author":[{"dropping-particle":"","family":"Wang","given":"Peile","non-dropping-particle":"","parse-names":false,"suffix":""},{"dropping-particle":"","family":"Yang","given":"Jing","non-dropping-particle":"","parse-names":false,"suffix":""},{"dropping-particle":"","family":"Zhu","given":"Zhenfeng","non-dropping-particle":"","parse-names":false,"suffix":""},{"dropping-particle":"","family":"Zhang","given":"Xiaojian","non-dropping-particle":"","parse-names":false,"suffix":""}],"container-title":"American Journal of Chinese Medicine","id":"ITEM-1","issue":"7","issued":{"date-parts":[["2018"]]},"page":"1449-1480","title":"Marsdenia tenacissima: A Review of Traditional Uses, Phytochemistry and Pharmacology","type":"article-journal","volume":"46"},"uris":["http://www.mendeley.com/documents/?uuid=4d35acf9-2d72-4cae-aa71-06e5b79ab877"]}],"mendeley":{"formattedCitation":"&lt;sup&gt;4&lt;/sup&gt;","plainTextFormattedCitation":"4","previouslyFormattedCitation":"&lt;sup&gt;4&lt;/sup&gt;"},"properties":{"noteIndex":0},"schema":"https://github.com/citation-style-language/schema/raw/master/csl-citation.json"}</w:instrText>
            </w:r>
            <w:r w:rsidR="00A2301F" w:rsidRPr="00221896">
              <w:fldChar w:fldCharType="separate"/>
            </w:r>
            <w:r w:rsidR="00A2301F" w:rsidRPr="00221896">
              <w:rPr>
                <w:noProof/>
                <w:vertAlign w:val="superscript"/>
              </w:rPr>
              <w:t>4</w:t>
            </w:r>
            <w:r w:rsidR="00A2301F" w:rsidRPr="00221896">
              <w:fldChar w:fldCharType="end"/>
            </w:r>
          </w:p>
          <w:p w14:paraId="019142B4" w14:textId="58EF567E" w:rsidR="004C6AE4" w:rsidRPr="00221896" w:rsidRDefault="004C6AE4" w:rsidP="00500125">
            <w:pPr>
              <w:jc w:val="center"/>
            </w:pPr>
          </w:p>
        </w:tc>
        <w:tc>
          <w:tcPr>
            <w:tcW w:w="2308" w:type="dxa"/>
          </w:tcPr>
          <w:p w14:paraId="3CB891F6" w14:textId="34986F0B" w:rsidR="00545DDD" w:rsidRPr="00221896" w:rsidRDefault="00545DDD" w:rsidP="00500125">
            <w:pPr>
              <w:jc w:val="center"/>
              <w:rPr>
                <w:rFonts w:cs="Segoe UI"/>
                <w:shd w:val="clear" w:color="auto" w:fill="FFFFFF"/>
              </w:rPr>
            </w:pPr>
            <w:r w:rsidRPr="00221896">
              <w:rPr>
                <w:rFonts w:cs="Segoe UI"/>
                <w:shd w:val="clear" w:color="auto" w:fill="FFFFFF"/>
              </w:rPr>
              <w:t>101902132</w:t>
            </w:r>
          </w:p>
        </w:tc>
      </w:tr>
      <w:tr w:rsidR="00545DDD" w:rsidRPr="00221896" w14:paraId="69D5D411" w14:textId="77777777" w:rsidTr="00696F0A">
        <w:trPr>
          <w:trHeight w:val="20"/>
        </w:trPr>
        <w:tc>
          <w:tcPr>
            <w:tcW w:w="1155" w:type="dxa"/>
            <w:vMerge/>
          </w:tcPr>
          <w:p w14:paraId="7CE61B25" w14:textId="77777777" w:rsidR="00545DDD" w:rsidRPr="00221896" w:rsidRDefault="00545DDD" w:rsidP="00500125">
            <w:pPr>
              <w:jc w:val="center"/>
            </w:pPr>
          </w:p>
        </w:tc>
        <w:tc>
          <w:tcPr>
            <w:tcW w:w="2310" w:type="dxa"/>
            <w:vMerge/>
          </w:tcPr>
          <w:p w14:paraId="22AC5194" w14:textId="77777777" w:rsidR="00545DDD" w:rsidRPr="00221896" w:rsidRDefault="00545DDD" w:rsidP="00500125">
            <w:pPr>
              <w:jc w:val="center"/>
              <w:rPr>
                <w:i/>
                <w:iCs/>
              </w:rPr>
            </w:pPr>
          </w:p>
        </w:tc>
        <w:tc>
          <w:tcPr>
            <w:tcW w:w="3577" w:type="dxa"/>
          </w:tcPr>
          <w:p w14:paraId="184AB927" w14:textId="77777777" w:rsidR="00545DDD" w:rsidRPr="00221896" w:rsidRDefault="00545DDD" w:rsidP="00500125">
            <w:pPr>
              <w:jc w:val="center"/>
            </w:pPr>
            <w:proofErr w:type="spellStart"/>
            <w:r w:rsidRPr="00221896">
              <w:t>Marstenacisside</w:t>
            </w:r>
            <w:proofErr w:type="spellEnd"/>
            <w:r w:rsidRPr="00221896">
              <w:t xml:space="preserve"> B3</w:t>
            </w:r>
            <w:r w:rsidR="00A2301F" w:rsidRPr="00221896">
              <w:fldChar w:fldCharType="begin" w:fldLock="1"/>
            </w:r>
            <w:r w:rsidR="00A2301F" w:rsidRPr="00221896">
              <w:instrText>ADDIN CSL_CITATION {"citationItems":[{"id":"ITEM-1","itemData":{"DOI":"10.1142/S0192415X18500751","ISSN":"17936853","abstract":"The stems and roots of Marsdenia tenacissima (Roxb.) Wight et Arn., a traditional Chinese medicine and Dai herbal medicine, have been widely used for the treatment of asthma, trachitis, tonsillitis, pharyngitis, cystitis, pneumonia and drug or food poisoning. Nowadays, the extract of Marsdenia tenacissima, under the trademark of \"Xiao-ai-ping\", is widely used in clinic for the treatment of different cancers in China. To date, approximately 196 chemical ingredients covering steroids, triterpenes and organic acids have been identified from different parts of this plant. Steroids are the major characteristic and bioactive constituents of this plant. Modern pharmacology has demonstrated that the crude extracts and steroids have various in vitro and in vivo pharmacological activities, such as multidrug resistance reversal, antitumor, anti-angiogenic, immunomodulation and anti-HIV activities. The multidrug resistance reversal of steroids provided evidence for the use of this herb in clinic. However, despite wide clinical application, clinical trials, quality control method, pharmacokinetic and toxicity research on Marsdenia tenacissima were seldom reported and deserved further efforts. The present review aimed to achieve a comprehensive and up-to-date investigation in ethnopharmacology, phytochemistry, pharmacology, clinical study, pharmacokinetics, toxicology and quality control of Marsdenia tenacissima. In addition, the possible perspectives and trends for future studies of Marsdenia tenacissima have also been put forward. It is believed that this review would provide a theoretical basis and valuable data for future in-depth studies and applications.","author":[{"dropping-particle":"","family":"Wang","given":"Peile","non-dropping-particle":"","parse-names":false,"suffix":""},{"dropping-particle":"","family":"Yang","given":"Jing","non-dropping-particle":"","parse-names":false,"suffix":""},{"dropping-particle":"","family":"Zhu","given":"Zhenfeng","non-dropping-particle":"","parse-names":false,"suffix":""},{"dropping-particle":"","family":"Zhang","given":"Xiaojian","non-dropping-particle":"","parse-names":false,"suffix":""}],"container-title":"American Journal of Chinese Medicine","id":"ITEM-1","issue":"7","issued":{"date-parts":[["2018"]]},"page":"1449-1480","title":"Marsdenia tenacissima: A Review of Traditional Uses, Phytochemistry and Pharmacology","type":"article-journal","volume":"46"},"uris":["http://www.mendeley.com/documents/?uuid=4d35acf9-2d72-4cae-aa71-06e5b79ab877"]}],"mendeley":{"formattedCitation":"&lt;sup&gt;4&lt;/sup&gt;","plainTextFormattedCitation":"4","previouslyFormattedCitation":"&lt;sup&gt;4&lt;/sup&gt;"},"properties":{"noteIndex":0},"schema":"https://github.com/citation-style-language/schema/raw/master/csl-citation.json"}</w:instrText>
            </w:r>
            <w:r w:rsidR="00A2301F" w:rsidRPr="00221896">
              <w:fldChar w:fldCharType="separate"/>
            </w:r>
            <w:r w:rsidR="00A2301F" w:rsidRPr="00221896">
              <w:rPr>
                <w:noProof/>
                <w:vertAlign w:val="superscript"/>
              </w:rPr>
              <w:t>4</w:t>
            </w:r>
            <w:r w:rsidR="00A2301F" w:rsidRPr="00221896">
              <w:fldChar w:fldCharType="end"/>
            </w:r>
          </w:p>
          <w:p w14:paraId="47C26D69" w14:textId="5E34526B" w:rsidR="004C6AE4" w:rsidRPr="00221896" w:rsidRDefault="004C6AE4" w:rsidP="00500125">
            <w:pPr>
              <w:jc w:val="center"/>
            </w:pPr>
          </w:p>
        </w:tc>
        <w:tc>
          <w:tcPr>
            <w:tcW w:w="2308" w:type="dxa"/>
          </w:tcPr>
          <w:p w14:paraId="08EC3C66" w14:textId="2050AACA" w:rsidR="00545DDD" w:rsidRPr="00221896" w:rsidRDefault="00545DDD" w:rsidP="00500125">
            <w:pPr>
              <w:jc w:val="center"/>
              <w:rPr>
                <w:rFonts w:cs="Segoe UI"/>
                <w:shd w:val="clear" w:color="auto" w:fill="FFFFFF"/>
              </w:rPr>
            </w:pPr>
            <w:r w:rsidRPr="00221896">
              <w:rPr>
                <w:rFonts w:cs="Segoe UI"/>
                <w:shd w:val="clear" w:color="auto" w:fill="FFFFFF"/>
              </w:rPr>
              <w:t>129909236</w:t>
            </w:r>
          </w:p>
        </w:tc>
      </w:tr>
      <w:tr w:rsidR="00545DDD" w:rsidRPr="00221896" w14:paraId="397EBA81" w14:textId="77777777" w:rsidTr="00696F0A">
        <w:trPr>
          <w:trHeight w:val="20"/>
        </w:trPr>
        <w:tc>
          <w:tcPr>
            <w:tcW w:w="1155" w:type="dxa"/>
            <w:vMerge/>
          </w:tcPr>
          <w:p w14:paraId="4B358729" w14:textId="77777777" w:rsidR="00545DDD" w:rsidRPr="00221896" w:rsidRDefault="00545DDD" w:rsidP="00500125">
            <w:pPr>
              <w:jc w:val="center"/>
            </w:pPr>
          </w:p>
        </w:tc>
        <w:tc>
          <w:tcPr>
            <w:tcW w:w="2310" w:type="dxa"/>
            <w:vMerge/>
          </w:tcPr>
          <w:p w14:paraId="5F8F1AD1" w14:textId="77777777" w:rsidR="00545DDD" w:rsidRPr="00221896" w:rsidRDefault="00545DDD" w:rsidP="00500125">
            <w:pPr>
              <w:jc w:val="center"/>
              <w:rPr>
                <w:i/>
                <w:iCs/>
              </w:rPr>
            </w:pPr>
          </w:p>
        </w:tc>
        <w:tc>
          <w:tcPr>
            <w:tcW w:w="3577" w:type="dxa"/>
          </w:tcPr>
          <w:p w14:paraId="756B2F9F" w14:textId="77777777" w:rsidR="00545DDD" w:rsidRPr="00221896" w:rsidRDefault="00545DDD" w:rsidP="00500125">
            <w:pPr>
              <w:jc w:val="center"/>
            </w:pPr>
            <w:proofErr w:type="spellStart"/>
            <w:r w:rsidRPr="00221896">
              <w:t>Marstenacisside</w:t>
            </w:r>
            <w:proofErr w:type="spellEnd"/>
            <w:r w:rsidRPr="00221896">
              <w:t xml:space="preserve"> B4</w:t>
            </w:r>
            <w:r w:rsidR="00A2301F" w:rsidRPr="00221896">
              <w:fldChar w:fldCharType="begin" w:fldLock="1"/>
            </w:r>
            <w:r w:rsidR="00A2301F" w:rsidRPr="00221896">
              <w:instrText>ADDIN CSL_CITATION {"citationItems":[{"id":"ITEM-1","itemData":{"DOI":"10.1142/S0192415X18500751","ISSN":"17936853","abstract":"The stems and roots of Marsdenia tenacissima (Roxb.) Wight et Arn., a traditional Chinese medicine and Dai herbal medicine, have been widely used for the treatment of asthma, trachitis, tonsillitis, pharyngitis, cystitis, pneumonia and drug or food poisoning. Nowadays, the extract of Marsdenia tenacissima, under the trademark of \"Xiao-ai-ping\", is widely used in clinic for the treatment of different cancers in China. To date, approximately 196 chemical ingredients covering steroids, triterpenes and organic acids have been identified from different parts of this plant. Steroids are the major characteristic and bioactive constituents of this plant. Modern pharmacology has demonstrated that the crude extracts and steroids have various in vitro and in vivo pharmacological activities, such as multidrug resistance reversal, antitumor, anti-angiogenic, immunomodulation and anti-HIV activities. The multidrug resistance reversal of steroids provided evidence for the use of this herb in clinic. However, despite wide clinical application, clinical trials, quality control method, pharmacokinetic and toxicity research on Marsdenia tenacissima were seldom reported and deserved further efforts. The present review aimed to achieve a comprehensive and up-to-date investigation in ethnopharmacology, phytochemistry, pharmacology, clinical study, pharmacokinetics, toxicology and quality control of Marsdenia tenacissima. In addition, the possible perspectives and trends for future studies of Marsdenia tenacissima have also been put forward. It is believed that this review would provide a theoretical basis and valuable data for future in-depth studies and applications.","author":[{"dropping-particle":"","family":"Wang","given":"Peile","non-dropping-particle":"","parse-names":false,"suffix":""},{"dropping-particle":"","family":"Yang","given":"Jing","non-dropping-particle":"","parse-names":false,"suffix":""},{"dropping-particle":"","family":"Zhu","given":"Zhenfeng","non-dropping-particle":"","parse-names":false,"suffix":""},{"dropping-particle":"","family":"Zhang","given":"Xiaojian","non-dropping-particle":"","parse-names":false,"suffix":""}],"container-title":"American Journal of Chinese Medicine","id":"ITEM-1","issue":"7","issued":{"date-parts":[["2018"]]},"page":"1449-1480","title":"Marsdenia tenacissima: A Review of Traditional Uses, Phytochemistry and Pharmacology","type":"article-journal","volume":"46"},"uris":["http://www.mendeley.com/documents/?uuid=4d35acf9-2d72-4cae-aa71-06e5b79ab877"]}],"mendeley":{"formattedCitation":"&lt;sup&gt;4&lt;/sup&gt;","plainTextFormattedCitation":"4","previouslyFormattedCitation":"&lt;sup&gt;4&lt;/sup&gt;"},"properties":{"noteIndex":0},"schema":"https://github.com/citation-style-language/schema/raw/master/csl-citation.json"}</w:instrText>
            </w:r>
            <w:r w:rsidR="00A2301F" w:rsidRPr="00221896">
              <w:fldChar w:fldCharType="separate"/>
            </w:r>
            <w:r w:rsidR="00A2301F" w:rsidRPr="00221896">
              <w:rPr>
                <w:noProof/>
                <w:vertAlign w:val="superscript"/>
              </w:rPr>
              <w:t>4</w:t>
            </w:r>
            <w:r w:rsidR="00A2301F" w:rsidRPr="00221896">
              <w:fldChar w:fldCharType="end"/>
            </w:r>
          </w:p>
          <w:p w14:paraId="1004A57C" w14:textId="05ADBE53" w:rsidR="004C6AE4" w:rsidRPr="00221896" w:rsidRDefault="004C6AE4" w:rsidP="00500125">
            <w:pPr>
              <w:jc w:val="center"/>
            </w:pPr>
          </w:p>
        </w:tc>
        <w:tc>
          <w:tcPr>
            <w:tcW w:w="2308" w:type="dxa"/>
          </w:tcPr>
          <w:p w14:paraId="1D4D4C8F" w14:textId="7A06070B" w:rsidR="00545DDD" w:rsidRPr="00221896" w:rsidRDefault="00545DDD" w:rsidP="00500125">
            <w:pPr>
              <w:jc w:val="center"/>
              <w:rPr>
                <w:rFonts w:cs="Segoe UI"/>
                <w:shd w:val="clear" w:color="auto" w:fill="FFFFFF"/>
              </w:rPr>
            </w:pPr>
            <w:r w:rsidRPr="00221896">
              <w:rPr>
                <w:rFonts w:cs="Segoe UI"/>
                <w:shd w:val="clear" w:color="auto" w:fill="FFFFFF"/>
              </w:rPr>
              <w:t>129908696</w:t>
            </w:r>
          </w:p>
        </w:tc>
      </w:tr>
      <w:tr w:rsidR="00545DDD" w:rsidRPr="00221896" w14:paraId="104F2D91" w14:textId="77777777" w:rsidTr="00696F0A">
        <w:trPr>
          <w:trHeight w:val="20"/>
        </w:trPr>
        <w:tc>
          <w:tcPr>
            <w:tcW w:w="1155" w:type="dxa"/>
            <w:vMerge/>
          </w:tcPr>
          <w:p w14:paraId="4DC5B550" w14:textId="77777777" w:rsidR="00545DDD" w:rsidRPr="00221896" w:rsidRDefault="00545DDD" w:rsidP="00500125">
            <w:pPr>
              <w:jc w:val="center"/>
            </w:pPr>
          </w:p>
        </w:tc>
        <w:tc>
          <w:tcPr>
            <w:tcW w:w="2310" w:type="dxa"/>
            <w:vMerge/>
          </w:tcPr>
          <w:p w14:paraId="34C99EB9" w14:textId="77777777" w:rsidR="00545DDD" w:rsidRPr="00221896" w:rsidRDefault="00545DDD" w:rsidP="00500125">
            <w:pPr>
              <w:jc w:val="center"/>
              <w:rPr>
                <w:i/>
                <w:iCs/>
              </w:rPr>
            </w:pPr>
          </w:p>
        </w:tc>
        <w:tc>
          <w:tcPr>
            <w:tcW w:w="3577" w:type="dxa"/>
          </w:tcPr>
          <w:p w14:paraId="4ED430B0" w14:textId="77777777" w:rsidR="00545DDD" w:rsidRPr="00221896" w:rsidRDefault="00545DDD" w:rsidP="00500125">
            <w:pPr>
              <w:jc w:val="center"/>
            </w:pPr>
            <w:proofErr w:type="spellStart"/>
            <w:r w:rsidRPr="00221896">
              <w:t>Marstenacisside</w:t>
            </w:r>
            <w:proofErr w:type="spellEnd"/>
            <w:r w:rsidRPr="00221896">
              <w:t xml:space="preserve"> B7</w:t>
            </w:r>
            <w:r w:rsidR="00A2301F" w:rsidRPr="00221896">
              <w:fldChar w:fldCharType="begin" w:fldLock="1"/>
            </w:r>
            <w:r w:rsidR="00A2301F" w:rsidRPr="00221896">
              <w:instrText>ADDIN CSL_CITATION {"citationItems":[{"id":"ITEM-1","itemData":{"DOI":"10.1142/S0192415X18500751","ISSN":"17936853","abstract":"The stems and roots of Marsdenia tenacissima (Roxb.) Wight et Arn., a traditional Chinese medicine and Dai herbal medicine, have been widely used for the treatment of asthma, trachitis, tonsillitis, pharyngitis, cystitis, pneumonia and drug or food poisoning. Nowadays, the extract of Marsdenia tenacissima, under the trademark of \"Xiao-ai-ping\", is widely used in clinic for the treatment of different cancers in China. To date, approximately 196 chemical ingredients covering steroids, triterpenes and organic acids have been identified from different parts of this plant. Steroids are the major characteristic and bioactive constituents of this plant. Modern pharmacology has demonstrated that the crude extracts and steroids have various in vitro and in vivo pharmacological activities, such as multidrug resistance reversal, antitumor, anti-angiogenic, immunomodulation and anti-HIV activities. The multidrug resistance reversal of steroids provided evidence for the use of this herb in clinic. However, despite wide clinical application, clinical trials, quality control method, pharmacokinetic and toxicity research on Marsdenia tenacissima were seldom reported and deserved further efforts. The present review aimed to achieve a comprehensive and up-to-date investigation in ethnopharmacology, phytochemistry, pharmacology, clinical study, pharmacokinetics, toxicology and quality control of Marsdenia tenacissima. In addition, the possible perspectives and trends for future studies of Marsdenia tenacissima have also been put forward. It is believed that this review would provide a theoretical basis and valuable data for future in-depth studies and applications.","author":[{"dropping-particle":"","family":"Wang","given":"Peile","non-dropping-particle":"","parse-names":false,"suffix":""},{"dropping-particle":"","family":"Yang","given":"Jing","non-dropping-particle":"","parse-names":false,"suffix":""},{"dropping-particle":"","family":"Zhu","given":"Zhenfeng","non-dropping-particle":"","parse-names":false,"suffix":""},{"dropping-particle":"","family":"Zhang","given":"Xiaojian","non-dropping-particle":"","parse-names":false,"suffix":""}],"container-title":"American Journal of Chinese Medicine","id":"ITEM-1","issue":"7","issued":{"date-parts":[["2018"]]},"page":"1449-1480","title":"Marsdenia tenacissima: A Review of Traditional Uses, Phytochemistry and Pharmacology","type":"article-journal","volume":"46"},"uris":["http://www.mendeley.com/documents/?uuid=4d35acf9-2d72-4cae-aa71-06e5b79ab877"]}],"mendeley":{"formattedCitation":"&lt;sup&gt;4&lt;/sup&gt;","plainTextFormattedCitation":"4","previouslyFormattedCitation":"&lt;sup&gt;4&lt;/sup&gt;"},"properties":{"noteIndex":0},"schema":"https://github.com/citation-style-language/schema/raw/master/csl-citation.json"}</w:instrText>
            </w:r>
            <w:r w:rsidR="00A2301F" w:rsidRPr="00221896">
              <w:fldChar w:fldCharType="separate"/>
            </w:r>
            <w:r w:rsidR="00A2301F" w:rsidRPr="00221896">
              <w:rPr>
                <w:noProof/>
                <w:vertAlign w:val="superscript"/>
              </w:rPr>
              <w:t>4</w:t>
            </w:r>
            <w:r w:rsidR="00A2301F" w:rsidRPr="00221896">
              <w:fldChar w:fldCharType="end"/>
            </w:r>
          </w:p>
          <w:p w14:paraId="35DADED2" w14:textId="2C0ECCD1" w:rsidR="004C6AE4" w:rsidRPr="00221896" w:rsidRDefault="004C6AE4" w:rsidP="00500125">
            <w:pPr>
              <w:jc w:val="center"/>
            </w:pPr>
          </w:p>
        </w:tc>
        <w:tc>
          <w:tcPr>
            <w:tcW w:w="2308" w:type="dxa"/>
          </w:tcPr>
          <w:p w14:paraId="28A3004C" w14:textId="213BB814" w:rsidR="00545DDD" w:rsidRPr="00221896" w:rsidRDefault="00545DDD" w:rsidP="00500125">
            <w:pPr>
              <w:jc w:val="center"/>
              <w:rPr>
                <w:rFonts w:cs="Segoe UI"/>
                <w:shd w:val="clear" w:color="auto" w:fill="FFFFFF"/>
              </w:rPr>
            </w:pPr>
            <w:r w:rsidRPr="00221896">
              <w:rPr>
                <w:rFonts w:cs="Segoe UI"/>
                <w:shd w:val="clear" w:color="auto" w:fill="FFFFFF"/>
              </w:rPr>
              <w:t>129909055</w:t>
            </w:r>
          </w:p>
        </w:tc>
      </w:tr>
      <w:tr w:rsidR="00545DDD" w:rsidRPr="00221896" w14:paraId="2A52E44E" w14:textId="77777777" w:rsidTr="00696F0A">
        <w:trPr>
          <w:trHeight w:val="28"/>
        </w:trPr>
        <w:tc>
          <w:tcPr>
            <w:tcW w:w="1155" w:type="dxa"/>
            <w:vMerge/>
          </w:tcPr>
          <w:p w14:paraId="4893D1DE" w14:textId="77777777" w:rsidR="00545DDD" w:rsidRPr="00221896" w:rsidRDefault="00545DDD" w:rsidP="00500125">
            <w:pPr>
              <w:jc w:val="center"/>
            </w:pPr>
          </w:p>
        </w:tc>
        <w:tc>
          <w:tcPr>
            <w:tcW w:w="2310" w:type="dxa"/>
            <w:vMerge/>
          </w:tcPr>
          <w:p w14:paraId="69E70258" w14:textId="77777777" w:rsidR="00545DDD" w:rsidRPr="00221896" w:rsidRDefault="00545DDD" w:rsidP="00500125">
            <w:pPr>
              <w:jc w:val="center"/>
              <w:rPr>
                <w:i/>
                <w:iCs/>
              </w:rPr>
            </w:pPr>
          </w:p>
        </w:tc>
        <w:tc>
          <w:tcPr>
            <w:tcW w:w="3577" w:type="dxa"/>
          </w:tcPr>
          <w:p w14:paraId="26013371" w14:textId="77777777" w:rsidR="00545DDD" w:rsidRPr="00221896" w:rsidRDefault="00545DDD" w:rsidP="00500125">
            <w:pPr>
              <w:jc w:val="center"/>
            </w:pPr>
            <w:proofErr w:type="spellStart"/>
            <w:r w:rsidRPr="00221896">
              <w:t>Marstenacisside</w:t>
            </w:r>
            <w:proofErr w:type="spellEnd"/>
            <w:r w:rsidRPr="00221896">
              <w:t xml:space="preserve"> B9</w:t>
            </w:r>
            <w:r w:rsidR="00A2301F" w:rsidRPr="00221896">
              <w:fldChar w:fldCharType="begin" w:fldLock="1"/>
            </w:r>
            <w:r w:rsidR="00A2301F" w:rsidRPr="00221896">
              <w:instrText>ADDIN CSL_CITATION {"citationItems":[{"id":"ITEM-1","itemData":{"DOI":"10.1142/S0192415X18500751","ISSN":"17936853","abstract":"The stems and roots of Marsdenia tenacissima (Roxb.) Wight et Arn., a traditional Chinese medicine and Dai herbal medicine, have been widely used for the treatment of asthma, trachitis, tonsillitis, pharyngitis, cystitis, pneumonia and drug or food poisoning. Nowadays, the extract of Marsdenia tenacissima, under the trademark of \"Xiao-ai-ping\", is widely used in clinic for the treatment of different cancers in China. To date, approximately 196 chemical ingredients covering steroids, triterpenes and organic acids have been identified from different parts of this plant. Steroids are the major characteristic and bioactive constituents of this plant. Modern pharmacology has demonstrated that the crude extracts and steroids have various in vitro and in vivo pharmacological activities, such as multidrug resistance reversal, antitumor, anti-angiogenic, immunomodulation and anti-HIV activities. The multidrug resistance reversal of steroids provided evidence for the use of this herb in clinic. However, despite wide clinical application, clinical trials, quality control method, pharmacokinetic and toxicity research on Marsdenia tenacissima were seldom reported and deserved further efforts. The present review aimed to achieve a comprehensive and up-to-date investigation in ethnopharmacology, phytochemistry, pharmacology, clinical study, pharmacokinetics, toxicology and quality control of Marsdenia tenacissima. In addition, the possible perspectives and trends for future studies of Marsdenia tenacissima have also been put forward. It is believed that this review would provide a theoretical basis and valuable data for future in-depth studies and applications.","author":[{"dropping-particle":"","family":"Wang","given":"Peile","non-dropping-particle":"","parse-names":false,"suffix":""},{"dropping-particle":"","family":"Yang","given":"Jing","non-dropping-particle":"","parse-names":false,"suffix":""},{"dropping-particle":"","family":"Zhu","given":"Zhenfeng","non-dropping-particle":"","parse-names":false,"suffix":""},{"dropping-particle":"","family":"Zhang","given":"Xiaojian","non-dropping-particle":"","parse-names":false,"suffix":""}],"container-title":"American Journal of Chinese Medicine","id":"ITEM-1","issue":"7","issued":{"date-parts":[["2018"]]},"page":"1449-1480","title":"Marsdenia tenacissima: A Review of Traditional Uses, Phytochemistry and Pharmacology","type":"article-journal","volume":"46"},"uris":["http://www.mendeley.com/documents/?uuid=4d35acf9-2d72-4cae-aa71-06e5b79ab877"]}],"mendeley":{"formattedCitation":"&lt;sup&gt;4&lt;/sup&gt;","plainTextFormattedCitation":"4","previouslyFormattedCitation":"&lt;sup&gt;4&lt;/sup&gt;"},"properties":{"noteIndex":0},"schema":"https://github.com/citation-style-language/schema/raw/master/csl-citation.json"}</w:instrText>
            </w:r>
            <w:r w:rsidR="00A2301F" w:rsidRPr="00221896">
              <w:fldChar w:fldCharType="separate"/>
            </w:r>
            <w:r w:rsidR="00A2301F" w:rsidRPr="00221896">
              <w:rPr>
                <w:noProof/>
                <w:vertAlign w:val="superscript"/>
              </w:rPr>
              <w:t>4</w:t>
            </w:r>
            <w:r w:rsidR="00A2301F" w:rsidRPr="00221896">
              <w:fldChar w:fldCharType="end"/>
            </w:r>
          </w:p>
          <w:p w14:paraId="5E51DBDC" w14:textId="3D5CA3B5" w:rsidR="004C6AE4" w:rsidRPr="00221896" w:rsidRDefault="004C6AE4" w:rsidP="00500125">
            <w:pPr>
              <w:jc w:val="center"/>
            </w:pPr>
          </w:p>
        </w:tc>
        <w:tc>
          <w:tcPr>
            <w:tcW w:w="2308" w:type="dxa"/>
          </w:tcPr>
          <w:p w14:paraId="056C645D" w14:textId="62601979" w:rsidR="00545DDD" w:rsidRPr="00221896" w:rsidRDefault="00545DDD" w:rsidP="00500125">
            <w:pPr>
              <w:jc w:val="center"/>
              <w:rPr>
                <w:rFonts w:cs="Segoe UI"/>
                <w:shd w:val="clear" w:color="auto" w:fill="FFFFFF"/>
              </w:rPr>
            </w:pPr>
            <w:r w:rsidRPr="00221896">
              <w:rPr>
                <w:rFonts w:cs="Segoe UI"/>
                <w:shd w:val="clear" w:color="auto" w:fill="FFFFFF"/>
              </w:rPr>
              <w:t>129908907</w:t>
            </w:r>
          </w:p>
        </w:tc>
      </w:tr>
      <w:tr w:rsidR="00545DDD" w:rsidRPr="00221896" w14:paraId="07A37764" w14:textId="77777777" w:rsidTr="00696F0A">
        <w:trPr>
          <w:trHeight w:val="20"/>
        </w:trPr>
        <w:tc>
          <w:tcPr>
            <w:tcW w:w="1155" w:type="dxa"/>
            <w:vMerge/>
          </w:tcPr>
          <w:p w14:paraId="2348FBED" w14:textId="77777777" w:rsidR="00545DDD" w:rsidRPr="00221896" w:rsidRDefault="00545DDD" w:rsidP="00500125">
            <w:pPr>
              <w:jc w:val="center"/>
            </w:pPr>
          </w:p>
        </w:tc>
        <w:tc>
          <w:tcPr>
            <w:tcW w:w="2310" w:type="dxa"/>
            <w:vMerge/>
          </w:tcPr>
          <w:p w14:paraId="41F57F4D" w14:textId="77777777" w:rsidR="00545DDD" w:rsidRPr="00221896" w:rsidRDefault="00545DDD" w:rsidP="00500125">
            <w:pPr>
              <w:jc w:val="center"/>
              <w:rPr>
                <w:i/>
                <w:iCs/>
              </w:rPr>
            </w:pPr>
          </w:p>
        </w:tc>
        <w:tc>
          <w:tcPr>
            <w:tcW w:w="3577" w:type="dxa"/>
          </w:tcPr>
          <w:p w14:paraId="6A9AD1C5" w14:textId="77777777" w:rsidR="004C6AE4" w:rsidRPr="00221896" w:rsidRDefault="00545DDD" w:rsidP="00D023F0">
            <w:pPr>
              <w:jc w:val="center"/>
            </w:pPr>
            <w:r w:rsidRPr="00221896">
              <w:t>Dihydrosarcostin</w:t>
            </w:r>
            <w:r w:rsidR="00A2301F" w:rsidRPr="00221896">
              <w:fldChar w:fldCharType="begin" w:fldLock="1"/>
            </w:r>
            <w:r w:rsidR="00A2301F" w:rsidRPr="00221896">
              <w:instrText>ADDIN CSL_CITATION {"citationItems":[{"id":"ITEM-1","itemData":{"DOI":"10.1142/S0192415X18500751","ISSN":"17936853","abstract":"The stems and roots of Marsdenia tenacissima (Roxb.) Wight et Arn., a traditional Chinese medicine and Dai herbal medicine, have been widely used for the treatment of asthma, trachitis, tonsillitis, pharyngitis, cystitis, pneumonia and drug or food poisoning. Nowadays, the extract of Marsdenia tenacissima, under the trademark of \"Xiao-ai-ping\", is widely used in clinic for the treatment of different cancers in China. To date, approximately 196 chemical ingredients covering steroids, triterpenes and organic acids have been identified from different parts of this plant. Steroids are the major characteristic and bioactive constituents of this plant. Modern pharmacology has demonstrated that the crude extracts and steroids have various in vitro and in vivo pharmacological activities, such as multidrug resistance reversal, antitumor, anti-angiogenic, immunomodulation and anti-HIV activities. The multidrug resistance reversal of steroids provided evidence for the use of this herb in clinic. However, despite wide clinical application, clinical trials, quality control method, pharmacokinetic and toxicity research on Marsdenia tenacissima were seldom reported and deserved further efforts. The present review aimed to achieve a comprehensive and up-to-date investigation in ethnopharmacology, phytochemistry, pharmacology, clinical study, pharmacokinetics, toxicology and quality control of Marsdenia tenacissima. In addition, the possible perspectives and trends for future studies of Marsdenia tenacissima have also been put forward. It is believed that this review would provide a theoretical basis and valuable data for future in-depth studies and applications.","author":[{"dropping-particle":"","family":"Wang","given":"Peile","non-dropping-particle":"","parse-names":false,"suffix":""},{"dropping-particle":"","family":"Yang","given":"Jing","non-dropping-particle":"","parse-names":false,"suffix":""},{"dropping-particle":"","family":"Zhu","given":"Zhenfeng","non-dropping-particle":"","parse-names":false,"suffix":""},{"dropping-particle":"","family":"Zhang","given":"Xiaojian","non-dropping-particle":"","parse-names":false,"suffix":""}],"container-title":"American Journal of Chinese Medicine","id":"ITEM-1","issue":"7","issued":{"date-parts":[["2018"]]},"page":"1449-1480","title":"Marsdenia tenacissima: A Review of Traditional Uses, Phytochemistry and Pharmacology","type":"article-journal","volume":"46"},"uris":["http://www.mendeley.com/documents/?uuid=4d35acf9-2d72-4cae-aa71-06e5b79ab877"]}],"mendeley":{"formattedCitation":"&lt;sup&gt;4&lt;/sup&gt;","plainTextFormattedCitation":"4","previouslyFormattedCitation":"&lt;sup&gt;4&lt;/sup&gt;"},"properties":{"noteIndex":0},"schema":"https://github.com/citation-style-language/schema/raw/master/csl-citation.json"}</w:instrText>
            </w:r>
            <w:r w:rsidR="00A2301F" w:rsidRPr="00221896">
              <w:fldChar w:fldCharType="separate"/>
            </w:r>
            <w:r w:rsidR="00A2301F" w:rsidRPr="00221896">
              <w:rPr>
                <w:noProof/>
                <w:vertAlign w:val="superscript"/>
              </w:rPr>
              <w:t>4</w:t>
            </w:r>
            <w:r w:rsidR="00A2301F" w:rsidRPr="00221896">
              <w:fldChar w:fldCharType="end"/>
            </w:r>
          </w:p>
          <w:p w14:paraId="02217C67" w14:textId="70BBAAF8" w:rsidR="00221896" w:rsidRPr="00221896" w:rsidRDefault="00221896" w:rsidP="00D023F0">
            <w:pPr>
              <w:jc w:val="center"/>
            </w:pPr>
          </w:p>
        </w:tc>
        <w:tc>
          <w:tcPr>
            <w:tcW w:w="2308" w:type="dxa"/>
          </w:tcPr>
          <w:p w14:paraId="59AE1D36" w14:textId="4B19E178" w:rsidR="00545DDD" w:rsidRPr="00221896" w:rsidRDefault="00545DDD" w:rsidP="00500125">
            <w:pPr>
              <w:jc w:val="center"/>
              <w:rPr>
                <w:rFonts w:cs="Segoe UI"/>
                <w:shd w:val="clear" w:color="auto" w:fill="FFFFFF"/>
              </w:rPr>
            </w:pPr>
            <w:r w:rsidRPr="00221896">
              <w:rPr>
                <w:rFonts w:cs="Segoe UI"/>
                <w:shd w:val="clear" w:color="auto" w:fill="FFFFFF"/>
              </w:rPr>
              <w:t>15558996</w:t>
            </w:r>
          </w:p>
        </w:tc>
      </w:tr>
      <w:tr w:rsidR="00545DDD" w:rsidRPr="00221896" w14:paraId="48A9CE70" w14:textId="77777777" w:rsidTr="00696F0A">
        <w:trPr>
          <w:trHeight w:val="20"/>
        </w:trPr>
        <w:tc>
          <w:tcPr>
            <w:tcW w:w="1155" w:type="dxa"/>
            <w:vMerge/>
          </w:tcPr>
          <w:p w14:paraId="2527E87C" w14:textId="77777777" w:rsidR="00545DDD" w:rsidRPr="00221896" w:rsidRDefault="00545DDD" w:rsidP="00500125">
            <w:pPr>
              <w:jc w:val="center"/>
            </w:pPr>
          </w:p>
        </w:tc>
        <w:tc>
          <w:tcPr>
            <w:tcW w:w="2310" w:type="dxa"/>
            <w:vMerge/>
          </w:tcPr>
          <w:p w14:paraId="070E9685" w14:textId="77777777" w:rsidR="00545DDD" w:rsidRPr="00221896" w:rsidRDefault="00545DDD" w:rsidP="00500125">
            <w:pPr>
              <w:jc w:val="center"/>
              <w:rPr>
                <w:i/>
                <w:iCs/>
              </w:rPr>
            </w:pPr>
          </w:p>
        </w:tc>
        <w:tc>
          <w:tcPr>
            <w:tcW w:w="3577" w:type="dxa"/>
          </w:tcPr>
          <w:p w14:paraId="3CBA1AD0" w14:textId="77777777" w:rsidR="00545DDD" w:rsidRPr="00221896" w:rsidRDefault="00545DDD" w:rsidP="00500125">
            <w:pPr>
              <w:jc w:val="center"/>
            </w:pPr>
            <w:r w:rsidRPr="00221896">
              <w:t>Dresgenin</w:t>
            </w:r>
            <w:r w:rsidR="00A2301F" w:rsidRPr="00221896">
              <w:fldChar w:fldCharType="begin" w:fldLock="1"/>
            </w:r>
            <w:r w:rsidR="00A2301F" w:rsidRPr="00221896">
              <w:instrText>ADDIN CSL_CITATION {"citationItems":[{"id":"ITEM-1","itemData":{"DOI":"10.1142/S0192415X18500751","ISSN":"17936853","abstract":"The stems and roots of Marsdenia tenacissima (Roxb.) Wight et Arn., a traditional Chinese medicine and Dai herbal medicine, have been widely used for the treatment of asthma, trachitis, tonsillitis, pharyngitis, cystitis, pneumonia and drug or food poisoning. Nowadays, the extract of Marsdenia tenacissima, under the trademark of \"Xiao-ai-ping\", is widely used in clinic for the treatment of different cancers in China. To date, approximately 196 chemical ingredients covering steroids, triterpenes and organic acids have been identified from different parts of this plant. Steroids are the major characteristic and bioactive constituents of this plant. Modern pharmacology has demonstrated that the crude extracts and steroids have various in vitro and in vivo pharmacological activities, such as multidrug resistance reversal, antitumor, anti-angiogenic, immunomodulation and anti-HIV activities. The multidrug resistance reversal of steroids provided evidence for the use of this herb in clinic. However, despite wide clinical application, clinical trials, quality control method, pharmacokinetic and toxicity research on Marsdenia tenacissima were seldom reported and deserved further efforts. The present review aimed to achieve a comprehensive and up-to-date investigation in ethnopharmacology, phytochemistry, pharmacology, clinical study, pharmacokinetics, toxicology and quality control of Marsdenia tenacissima. In addition, the possible perspectives and trends for future studies of Marsdenia tenacissima have also been put forward. It is believed that this review would provide a theoretical basis and valuable data for future in-depth studies and applications.","author":[{"dropping-particle":"","family":"Wang","given":"Peile","non-dropping-particle":"","parse-names":false,"suffix":""},{"dropping-particle":"","family":"Yang","given":"Jing","non-dropping-particle":"","parse-names":false,"suffix":""},{"dropping-particle":"","family":"Zhu","given":"Zhenfeng","non-dropping-particle":"","parse-names":false,"suffix":""},{"dropping-particle":"","family":"Zhang","given":"Xiaojian","non-dropping-particle":"","parse-names":false,"suffix":""}],"container-title":"American Journal of Chinese Medicine","id":"ITEM-1","issue":"7","issued":{"date-parts":[["2018"]]},"page":"1449-1480","title":"Marsdenia tenacissima: A Review of Traditional Uses, Phytochemistry and Pharmacology","type":"article-journal","volume":"46"},"uris":["http://www.mendeley.com/documents/?uuid=4d35acf9-2d72-4cae-aa71-06e5b79ab877"]}],"mendeley":{"formattedCitation":"&lt;sup&gt;4&lt;/sup&gt;","plainTextFormattedCitation":"4","previouslyFormattedCitation":"&lt;sup&gt;4&lt;/sup&gt;"},"properties":{"noteIndex":0},"schema":"https://github.com/citation-style-language/schema/raw/master/csl-citation.json"}</w:instrText>
            </w:r>
            <w:r w:rsidR="00A2301F" w:rsidRPr="00221896">
              <w:fldChar w:fldCharType="separate"/>
            </w:r>
            <w:r w:rsidR="00A2301F" w:rsidRPr="00221896">
              <w:rPr>
                <w:noProof/>
                <w:vertAlign w:val="superscript"/>
              </w:rPr>
              <w:t>4</w:t>
            </w:r>
            <w:r w:rsidR="00A2301F" w:rsidRPr="00221896">
              <w:fldChar w:fldCharType="end"/>
            </w:r>
          </w:p>
          <w:p w14:paraId="55B12C01" w14:textId="2CC5D647" w:rsidR="004C6AE4" w:rsidRPr="00221896" w:rsidRDefault="004C6AE4" w:rsidP="00500125">
            <w:pPr>
              <w:jc w:val="center"/>
            </w:pPr>
          </w:p>
        </w:tc>
        <w:tc>
          <w:tcPr>
            <w:tcW w:w="2308" w:type="dxa"/>
          </w:tcPr>
          <w:p w14:paraId="08F20B57" w14:textId="244E99CF" w:rsidR="00545DDD" w:rsidRPr="00221896" w:rsidRDefault="00545DDD" w:rsidP="00500125">
            <w:pPr>
              <w:jc w:val="center"/>
              <w:rPr>
                <w:rFonts w:cs="Segoe UI"/>
                <w:shd w:val="clear" w:color="auto" w:fill="FFFFFF"/>
              </w:rPr>
            </w:pPr>
            <w:r w:rsidRPr="00221896">
              <w:rPr>
                <w:rFonts w:cs="Segoe UI"/>
                <w:shd w:val="clear" w:color="auto" w:fill="FFFFFF"/>
              </w:rPr>
              <w:t>14281864</w:t>
            </w:r>
          </w:p>
        </w:tc>
      </w:tr>
      <w:tr w:rsidR="00545DDD" w:rsidRPr="00221896" w14:paraId="3DC56865" w14:textId="77777777" w:rsidTr="00696F0A">
        <w:trPr>
          <w:trHeight w:val="20"/>
        </w:trPr>
        <w:tc>
          <w:tcPr>
            <w:tcW w:w="1155" w:type="dxa"/>
            <w:vMerge/>
          </w:tcPr>
          <w:p w14:paraId="3561839E" w14:textId="77777777" w:rsidR="00545DDD" w:rsidRPr="00221896" w:rsidRDefault="00545DDD" w:rsidP="00500125">
            <w:pPr>
              <w:jc w:val="center"/>
            </w:pPr>
          </w:p>
        </w:tc>
        <w:tc>
          <w:tcPr>
            <w:tcW w:w="2310" w:type="dxa"/>
            <w:vMerge/>
          </w:tcPr>
          <w:p w14:paraId="79031192" w14:textId="77777777" w:rsidR="00545DDD" w:rsidRPr="00221896" w:rsidRDefault="00545DDD" w:rsidP="00500125">
            <w:pPr>
              <w:jc w:val="center"/>
              <w:rPr>
                <w:i/>
                <w:iCs/>
              </w:rPr>
            </w:pPr>
          </w:p>
        </w:tc>
        <w:tc>
          <w:tcPr>
            <w:tcW w:w="3577" w:type="dxa"/>
          </w:tcPr>
          <w:p w14:paraId="5801E0A3" w14:textId="77777777" w:rsidR="00545DDD" w:rsidRPr="00221896" w:rsidRDefault="00545DDD" w:rsidP="00500125">
            <w:pPr>
              <w:jc w:val="center"/>
            </w:pPr>
            <w:proofErr w:type="spellStart"/>
            <w:r w:rsidRPr="00221896">
              <w:t>Marstenacigenin</w:t>
            </w:r>
            <w:proofErr w:type="spellEnd"/>
            <w:r w:rsidRPr="00221896">
              <w:t xml:space="preserve"> A</w:t>
            </w:r>
            <w:r w:rsidR="00A2301F" w:rsidRPr="00221896">
              <w:fldChar w:fldCharType="begin" w:fldLock="1"/>
            </w:r>
            <w:r w:rsidR="00A2301F" w:rsidRPr="00221896">
              <w:instrText>ADDIN CSL_CITATION {"citationItems":[{"id":"ITEM-1","itemData":{"DOI":"10.1142/S0192415X18500751","ISSN":"17936853","abstract":"The stems and roots of Marsdenia tenacissima (Roxb.) Wight et Arn., a traditional Chinese medicine and Dai herbal medicine, have been widely used for the treatment of asthma, trachitis, tonsillitis, pharyngitis, cystitis, pneumonia and drug or food poisoning. Nowadays, the extract of Marsdenia tenacissima, under the trademark of \"Xiao-ai-ping\", is widely used in clinic for the treatment of different cancers in China. To date, approximately 196 chemical ingredients covering steroids, triterpenes and organic acids have been identified from different parts of this plant. Steroids are the major characteristic and bioactive constituents of this plant. Modern pharmacology has demonstrated that the crude extracts and steroids have various in vitro and in vivo pharmacological activities, such as multidrug resistance reversal, antitumor, anti-angiogenic, immunomodulation and anti-HIV activities. The multidrug resistance reversal of steroids provided evidence for the use of this herb in clinic. However, despite wide clinical application, clinical trials, quality control method, pharmacokinetic and toxicity research on Marsdenia tenacissima were seldom reported and deserved further efforts. The present review aimed to achieve a comprehensive and up-to-date investigation in ethnopharmacology, phytochemistry, pharmacology, clinical study, pharmacokinetics, toxicology and quality control of Marsdenia tenacissima. In addition, the possible perspectives and trends for future studies of Marsdenia tenacissima have also been put forward. It is believed that this review would provide a theoretical basis and valuable data for future in-depth studies and applications.","author":[{"dropping-particle":"","family":"Wang","given":"Peile","non-dropping-particle":"","parse-names":false,"suffix":""},{"dropping-particle":"","family":"Yang","given":"Jing","non-dropping-particle":"","parse-names":false,"suffix":""},{"dropping-particle":"","family":"Zhu","given":"Zhenfeng","non-dropping-particle":"","parse-names":false,"suffix":""},{"dropping-particle":"","family":"Zhang","given":"Xiaojian","non-dropping-particle":"","parse-names":false,"suffix":""}],"container-title":"American Journal of Chinese Medicine","id":"ITEM-1","issue":"7","issued":{"date-parts":[["2018"]]},"page":"1449-1480","title":"Marsdenia tenacissima: A Review of Traditional Uses, Phytochemistry and Pharmacology","type":"article-journal","volume":"46"},"uris":["http://www.mendeley.com/documents/?uuid=4d35acf9-2d72-4cae-aa71-06e5b79ab877"]}],"mendeley":{"formattedCitation":"&lt;sup&gt;4&lt;/sup&gt;","plainTextFormattedCitation":"4","previouslyFormattedCitation":"&lt;sup&gt;4&lt;/sup&gt;"},"properties":{"noteIndex":0},"schema":"https://github.com/citation-style-language/schema/raw/master/csl-citation.json"}</w:instrText>
            </w:r>
            <w:r w:rsidR="00A2301F" w:rsidRPr="00221896">
              <w:fldChar w:fldCharType="separate"/>
            </w:r>
            <w:r w:rsidR="00A2301F" w:rsidRPr="00221896">
              <w:rPr>
                <w:noProof/>
                <w:vertAlign w:val="superscript"/>
              </w:rPr>
              <w:t>4</w:t>
            </w:r>
            <w:r w:rsidR="00A2301F" w:rsidRPr="00221896">
              <w:fldChar w:fldCharType="end"/>
            </w:r>
          </w:p>
          <w:p w14:paraId="05C611B1" w14:textId="79374292" w:rsidR="00D023F0" w:rsidRPr="00221896" w:rsidRDefault="00D023F0" w:rsidP="00500125">
            <w:pPr>
              <w:jc w:val="center"/>
            </w:pPr>
          </w:p>
        </w:tc>
        <w:tc>
          <w:tcPr>
            <w:tcW w:w="2308" w:type="dxa"/>
          </w:tcPr>
          <w:p w14:paraId="1AA16C53" w14:textId="0315DC22" w:rsidR="00545DDD" w:rsidRPr="00221896" w:rsidRDefault="00545DDD" w:rsidP="00500125">
            <w:pPr>
              <w:jc w:val="center"/>
              <w:rPr>
                <w:rFonts w:cs="Segoe UI"/>
                <w:shd w:val="clear" w:color="auto" w:fill="FFFFFF"/>
              </w:rPr>
            </w:pPr>
            <w:r w:rsidRPr="00221896">
              <w:rPr>
                <w:rFonts w:cs="Segoe UI"/>
                <w:shd w:val="clear" w:color="auto" w:fill="FFFFFF"/>
              </w:rPr>
              <w:t>101694474</w:t>
            </w:r>
          </w:p>
        </w:tc>
      </w:tr>
      <w:tr w:rsidR="00545DDD" w:rsidRPr="00221896" w14:paraId="767D2CFA" w14:textId="77777777" w:rsidTr="00696F0A">
        <w:trPr>
          <w:trHeight w:val="20"/>
        </w:trPr>
        <w:tc>
          <w:tcPr>
            <w:tcW w:w="1155" w:type="dxa"/>
            <w:vMerge/>
          </w:tcPr>
          <w:p w14:paraId="5942C607" w14:textId="77777777" w:rsidR="00545DDD" w:rsidRPr="00221896" w:rsidRDefault="00545DDD" w:rsidP="00500125">
            <w:pPr>
              <w:jc w:val="center"/>
            </w:pPr>
          </w:p>
        </w:tc>
        <w:tc>
          <w:tcPr>
            <w:tcW w:w="2310" w:type="dxa"/>
            <w:vMerge/>
          </w:tcPr>
          <w:p w14:paraId="71B3E47D" w14:textId="77777777" w:rsidR="00545DDD" w:rsidRPr="00221896" w:rsidRDefault="00545DDD" w:rsidP="00500125">
            <w:pPr>
              <w:jc w:val="center"/>
              <w:rPr>
                <w:i/>
                <w:iCs/>
              </w:rPr>
            </w:pPr>
          </w:p>
        </w:tc>
        <w:tc>
          <w:tcPr>
            <w:tcW w:w="3577" w:type="dxa"/>
          </w:tcPr>
          <w:p w14:paraId="7D78CCF5" w14:textId="77777777" w:rsidR="00545DDD" w:rsidRPr="00221896" w:rsidRDefault="00545DDD" w:rsidP="00500125">
            <w:pPr>
              <w:jc w:val="center"/>
            </w:pPr>
            <w:proofErr w:type="spellStart"/>
            <w:r w:rsidRPr="00221896">
              <w:t>Marstenacigenin</w:t>
            </w:r>
            <w:proofErr w:type="spellEnd"/>
            <w:r w:rsidRPr="00221896">
              <w:t xml:space="preserve"> B</w:t>
            </w:r>
            <w:r w:rsidR="00A2301F" w:rsidRPr="00221896">
              <w:fldChar w:fldCharType="begin" w:fldLock="1"/>
            </w:r>
            <w:r w:rsidR="00A2301F" w:rsidRPr="00221896">
              <w:instrText>ADDIN CSL_CITATION {"citationItems":[{"id":"ITEM-1","itemData":{"DOI":"10.1142/S0192415X18500751","ISSN":"17936853","abstract":"The stems and roots of Marsdenia tenacissima (Roxb.) Wight et Arn., a traditional Chinese medicine and Dai herbal medicine, have been widely used for the treatment of asthma, trachitis, tonsillitis, pharyngitis, cystitis, pneumonia and drug or food poisoning. Nowadays, the extract of Marsdenia tenacissima, under the trademark of \"Xiao-ai-ping\", is widely used in clinic for the treatment of different cancers in China. To date, approximately 196 chemical ingredients covering steroids, triterpenes and organic acids have been identified from different parts of this plant. Steroids are the major characteristic and bioactive constituents of this plant. Modern pharmacology has demonstrated that the crude extracts and steroids have various in vitro and in vivo pharmacological activities, such as multidrug resistance reversal, antitumor, anti-angiogenic, immunomodulation and anti-HIV activities. The multidrug resistance reversal of steroids provided evidence for the use of this herb in clinic. However, despite wide clinical application, clinical trials, quality control method, pharmacokinetic and toxicity research on Marsdenia tenacissima were seldom reported and deserved further efforts. The present review aimed to achieve a comprehensive and up-to-date investigation in ethnopharmacology, phytochemistry, pharmacology, clinical study, pharmacokinetics, toxicology and quality control of Marsdenia tenacissima. In addition, the possible perspectives and trends for future studies of Marsdenia tenacissima have also been put forward. It is believed that this review would provide a theoretical basis and valuable data for future in-depth studies and applications.","author":[{"dropping-particle":"","family":"Wang","given":"Peile","non-dropping-particle":"","parse-names":false,"suffix":""},{"dropping-particle":"","family":"Yang","given":"Jing","non-dropping-particle":"","parse-names":false,"suffix":""},{"dropping-particle":"","family":"Zhu","given":"Zhenfeng","non-dropping-particle":"","parse-names":false,"suffix":""},{"dropping-particle":"","family":"Zhang","given":"Xiaojian","non-dropping-particle":"","parse-names":false,"suffix":""}],"container-title":"American Journal of Chinese Medicine","id":"ITEM-1","issue":"7","issued":{"date-parts":[["2018"]]},"page":"1449-1480","title":"Marsdenia tenacissima: A Review of Traditional Uses, Phytochemistry and Pharmacology","type":"article-journal","volume":"46"},"uris":["http://www.mendeley.com/documents/?uuid=4d35acf9-2d72-4cae-aa71-06e5b79ab877"]}],"mendeley":{"formattedCitation":"&lt;sup&gt;4&lt;/sup&gt;","plainTextFormattedCitation":"4","previouslyFormattedCitation":"&lt;sup&gt;4&lt;/sup&gt;"},"properties":{"noteIndex":0},"schema":"https://github.com/citation-style-language/schema/raw/master/csl-citation.json"}</w:instrText>
            </w:r>
            <w:r w:rsidR="00A2301F" w:rsidRPr="00221896">
              <w:fldChar w:fldCharType="separate"/>
            </w:r>
            <w:r w:rsidR="00A2301F" w:rsidRPr="00221896">
              <w:rPr>
                <w:noProof/>
                <w:vertAlign w:val="superscript"/>
              </w:rPr>
              <w:t>4</w:t>
            </w:r>
            <w:r w:rsidR="00A2301F" w:rsidRPr="00221896">
              <w:fldChar w:fldCharType="end"/>
            </w:r>
          </w:p>
          <w:p w14:paraId="1D518979" w14:textId="4AA3802B" w:rsidR="004C6AE4" w:rsidRPr="00221896" w:rsidRDefault="004C6AE4" w:rsidP="00500125">
            <w:pPr>
              <w:jc w:val="center"/>
            </w:pPr>
          </w:p>
        </w:tc>
        <w:tc>
          <w:tcPr>
            <w:tcW w:w="2308" w:type="dxa"/>
          </w:tcPr>
          <w:p w14:paraId="5C139663" w14:textId="01712DB0" w:rsidR="00545DDD" w:rsidRPr="00221896" w:rsidRDefault="00545DDD" w:rsidP="00500125">
            <w:pPr>
              <w:jc w:val="center"/>
              <w:rPr>
                <w:rFonts w:cs="Segoe UI"/>
                <w:shd w:val="clear" w:color="auto" w:fill="FFFFFF"/>
              </w:rPr>
            </w:pPr>
            <w:r w:rsidRPr="00221896">
              <w:rPr>
                <w:rFonts w:cs="Segoe UI"/>
                <w:shd w:val="clear" w:color="auto" w:fill="FFFFFF"/>
              </w:rPr>
              <w:t>101694475</w:t>
            </w:r>
          </w:p>
        </w:tc>
      </w:tr>
      <w:tr w:rsidR="00545DDD" w:rsidRPr="00221896" w14:paraId="53CE14F2" w14:textId="77777777" w:rsidTr="00696F0A">
        <w:trPr>
          <w:trHeight w:val="20"/>
        </w:trPr>
        <w:tc>
          <w:tcPr>
            <w:tcW w:w="1155" w:type="dxa"/>
            <w:vMerge/>
          </w:tcPr>
          <w:p w14:paraId="3B336AEE" w14:textId="77777777" w:rsidR="00545DDD" w:rsidRPr="00221896" w:rsidRDefault="00545DDD" w:rsidP="00500125">
            <w:pPr>
              <w:jc w:val="center"/>
            </w:pPr>
          </w:p>
        </w:tc>
        <w:tc>
          <w:tcPr>
            <w:tcW w:w="2310" w:type="dxa"/>
            <w:vMerge/>
          </w:tcPr>
          <w:p w14:paraId="3E9A0CE5" w14:textId="77777777" w:rsidR="00545DDD" w:rsidRPr="00221896" w:rsidRDefault="00545DDD" w:rsidP="00500125">
            <w:pPr>
              <w:jc w:val="center"/>
              <w:rPr>
                <w:i/>
                <w:iCs/>
              </w:rPr>
            </w:pPr>
          </w:p>
        </w:tc>
        <w:tc>
          <w:tcPr>
            <w:tcW w:w="3577" w:type="dxa"/>
          </w:tcPr>
          <w:p w14:paraId="406CB07C" w14:textId="77777777" w:rsidR="00545DDD" w:rsidRPr="00221896" w:rsidRDefault="00545DDD" w:rsidP="00500125">
            <w:pPr>
              <w:jc w:val="center"/>
            </w:pPr>
            <w:proofErr w:type="spellStart"/>
            <w:r w:rsidRPr="00221896">
              <w:t>Tenacissoside</w:t>
            </w:r>
            <w:proofErr w:type="spellEnd"/>
            <w:r w:rsidRPr="00221896">
              <w:t xml:space="preserve"> L</w:t>
            </w:r>
            <w:r w:rsidR="00A2301F" w:rsidRPr="00221896">
              <w:fldChar w:fldCharType="begin" w:fldLock="1"/>
            </w:r>
            <w:r w:rsidR="00A2301F" w:rsidRPr="00221896">
              <w:instrText>ADDIN CSL_CITATION {"citationItems":[{"id":"ITEM-1","itemData":{"DOI":"10.1142/S0192415X18500751","ISSN":"17936853","abstract":"The stems and roots of Marsdenia tenacissima (Roxb.) Wight et Arn., a traditional Chinese medicine and Dai herbal medicine, have been widely used for the treatment of asthma, trachitis, tonsillitis, pharyngitis, cystitis, pneumonia and drug or food poisoning. Nowadays, the extract of Marsdenia tenacissima, under the trademark of \"Xiao-ai-ping\", is widely used in clinic for the treatment of different cancers in China. To date, approximately 196 chemical ingredients covering steroids, triterpenes and organic acids have been identified from different parts of this plant. Steroids are the major characteristic and bioactive constituents of this plant. Modern pharmacology has demonstrated that the crude extracts and steroids have various in vitro and in vivo pharmacological activities, such as multidrug resistance reversal, antitumor, anti-angiogenic, immunomodulation and anti-HIV activities. The multidrug resistance reversal of steroids provided evidence for the use of this herb in clinic. However, despite wide clinical application, clinical trials, quality control method, pharmacokinetic and toxicity research on Marsdenia tenacissima were seldom reported and deserved further efforts. The present review aimed to achieve a comprehensive and up-to-date investigation in ethnopharmacology, phytochemistry, pharmacology, clinical study, pharmacokinetics, toxicology and quality control of Marsdenia tenacissima. In addition, the possible perspectives and trends for future studies of Marsdenia tenacissima have also been put forward. It is believed that this review would provide a theoretical basis and valuable data for future in-depth studies and applications.","author":[{"dropping-particle":"","family":"Wang","given":"Peile","non-dropping-particle":"","parse-names":false,"suffix":""},{"dropping-particle":"","family":"Yang","given":"Jing","non-dropping-particle":"","parse-names":false,"suffix":""},{"dropping-particle":"","family":"Zhu","given":"Zhenfeng","non-dropping-particle":"","parse-names":false,"suffix":""},{"dropping-particle":"","family":"Zhang","given":"Xiaojian","non-dropping-particle":"","parse-names":false,"suffix":""}],"container-title":"American Journal of Chinese Medicine","id":"ITEM-1","issue":"7","issued":{"date-parts":[["2018"]]},"page":"1449-1480","title":"Marsdenia tenacissima: A Review of Traditional Uses, Phytochemistry and Pharmacology","type":"article-journal","volume":"46"},"uris":["http://www.mendeley.com/documents/?uuid=4d35acf9-2d72-4cae-aa71-06e5b79ab877"]}],"mendeley":{"formattedCitation":"&lt;sup&gt;4&lt;/sup&gt;","plainTextFormattedCitation":"4","previouslyFormattedCitation":"&lt;sup&gt;4&lt;/sup&gt;"},"properties":{"noteIndex":0},"schema":"https://github.com/citation-style-language/schema/raw/master/csl-citation.json"}</w:instrText>
            </w:r>
            <w:r w:rsidR="00A2301F" w:rsidRPr="00221896">
              <w:fldChar w:fldCharType="separate"/>
            </w:r>
            <w:r w:rsidR="00A2301F" w:rsidRPr="00221896">
              <w:rPr>
                <w:noProof/>
                <w:vertAlign w:val="superscript"/>
              </w:rPr>
              <w:t>4</w:t>
            </w:r>
            <w:r w:rsidR="00A2301F" w:rsidRPr="00221896">
              <w:fldChar w:fldCharType="end"/>
            </w:r>
          </w:p>
          <w:p w14:paraId="36ED7E44" w14:textId="1E5BBCF4" w:rsidR="004C6AE4" w:rsidRPr="00221896" w:rsidRDefault="004C6AE4" w:rsidP="00500125">
            <w:pPr>
              <w:jc w:val="center"/>
            </w:pPr>
          </w:p>
        </w:tc>
        <w:tc>
          <w:tcPr>
            <w:tcW w:w="2308" w:type="dxa"/>
          </w:tcPr>
          <w:p w14:paraId="5011BEB5" w14:textId="6D168D72" w:rsidR="00545DDD" w:rsidRPr="00221896" w:rsidRDefault="00545DDD" w:rsidP="00500125">
            <w:pPr>
              <w:jc w:val="center"/>
              <w:rPr>
                <w:rFonts w:cs="Segoe UI"/>
                <w:shd w:val="clear" w:color="auto" w:fill="FFFFFF"/>
              </w:rPr>
            </w:pPr>
            <w:r w:rsidRPr="00221896">
              <w:rPr>
                <w:rFonts w:cs="Segoe UI"/>
                <w:shd w:val="clear" w:color="auto" w:fill="FFFFFF"/>
              </w:rPr>
              <w:t>11657939</w:t>
            </w:r>
          </w:p>
        </w:tc>
      </w:tr>
      <w:tr w:rsidR="00545DDD" w:rsidRPr="00221896" w14:paraId="25EDB110" w14:textId="77777777" w:rsidTr="00696F0A">
        <w:trPr>
          <w:trHeight w:val="20"/>
        </w:trPr>
        <w:tc>
          <w:tcPr>
            <w:tcW w:w="1155" w:type="dxa"/>
            <w:vMerge/>
          </w:tcPr>
          <w:p w14:paraId="24067709" w14:textId="77777777" w:rsidR="00545DDD" w:rsidRPr="00221896" w:rsidRDefault="00545DDD" w:rsidP="00500125">
            <w:pPr>
              <w:jc w:val="center"/>
            </w:pPr>
          </w:p>
        </w:tc>
        <w:tc>
          <w:tcPr>
            <w:tcW w:w="2310" w:type="dxa"/>
            <w:vMerge/>
          </w:tcPr>
          <w:p w14:paraId="2711560F" w14:textId="77777777" w:rsidR="00545DDD" w:rsidRPr="00221896" w:rsidRDefault="00545DDD" w:rsidP="00500125">
            <w:pPr>
              <w:jc w:val="center"/>
              <w:rPr>
                <w:i/>
                <w:iCs/>
              </w:rPr>
            </w:pPr>
          </w:p>
        </w:tc>
        <w:tc>
          <w:tcPr>
            <w:tcW w:w="3577" w:type="dxa"/>
          </w:tcPr>
          <w:p w14:paraId="44AC8B32" w14:textId="77777777" w:rsidR="00545DDD" w:rsidRPr="00221896" w:rsidRDefault="00545DDD" w:rsidP="00500125">
            <w:pPr>
              <w:jc w:val="center"/>
            </w:pPr>
            <w:proofErr w:type="spellStart"/>
            <w:r w:rsidRPr="00221896">
              <w:t>Tenacissoside</w:t>
            </w:r>
            <w:proofErr w:type="spellEnd"/>
            <w:r w:rsidRPr="00221896">
              <w:t xml:space="preserve"> M</w:t>
            </w:r>
            <w:r w:rsidR="00A2301F" w:rsidRPr="00221896">
              <w:fldChar w:fldCharType="begin" w:fldLock="1"/>
            </w:r>
            <w:r w:rsidR="00A2301F" w:rsidRPr="00221896">
              <w:instrText>ADDIN CSL_CITATION {"citationItems":[{"id":"ITEM-1","itemData":{"DOI":"10.1142/S0192415X18500751","ISSN":"17936853","abstract":"The stems and roots of Marsdenia tenacissima (Roxb.) Wight et Arn., a traditional Chinese medicine and Dai herbal medicine, have been widely used for the treatment of asthma, trachitis, tonsillitis, pharyngitis, cystitis, pneumonia and drug or food poisoning. Nowadays, the extract of Marsdenia tenacissima, under the trademark of \"Xiao-ai-ping\", is widely used in clinic for the treatment of different cancers in China. To date, approximately 196 chemical ingredients covering steroids, triterpenes and organic acids have been identified from different parts of this plant. Steroids are the major characteristic and bioactive constituents of this plant. Modern pharmacology has demonstrated that the crude extracts and steroids have various in vitro and in vivo pharmacological activities, such as multidrug resistance reversal, antitumor, anti-angiogenic, immunomodulation and anti-HIV activities. The multidrug resistance reversal of steroids provided evidence for the use of this herb in clinic. However, despite wide clinical application, clinical trials, quality control method, pharmacokinetic and toxicity research on Marsdenia tenacissima were seldom reported and deserved further efforts. The present review aimed to achieve a comprehensive and up-to-date investigation in ethnopharmacology, phytochemistry, pharmacology, clinical study, pharmacokinetics, toxicology and quality control of Marsdenia tenacissima. In addition, the possible perspectives and trends for future studies of Marsdenia tenacissima have also been put forward. It is believed that this review would provide a theoretical basis and valuable data for future in-depth studies and applications.","author":[{"dropping-particle":"","family":"Wang","given":"Peile","non-dropping-particle":"","parse-names":false,"suffix":""},{"dropping-particle":"","family":"Yang","given":"Jing","non-dropping-particle":"","parse-names":false,"suffix":""},{"dropping-particle":"","family":"Zhu","given":"Zhenfeng","non-dropping-particle":"","parse-names":false,"suffix":""},{"dropping-particle":"","family":"Zhang","given":"Xiaojian","non-dropping-particle":"","parse-names":false,"suffix":""}],"container-title":"American Journal of Chinese Medicine","id":"ITEM-1","issue":"7","issued":{"date-parts":[["2018"]]},"page":"1449-1480","title":"Marsdenia tenacissima: A Review of Traditional Uses, Phytochemistry and Pharmacology","type":"article-journal","volume":"46"},"uris":["http://www.mendeley.com/documents/?uuid=4d35acf9-2d72-4cae-aa71-06e5b79ab877"]}],"mendeley":{"formattedCitation":"&lt;sup&gt;4&lt;/sup&gt;","plainTextFormattedCitation":"4","previouslyFormattedCitation":"&lt;sup&gt;4&lt;/sup&gt;"},"properties":{"noteIndex":0},"schema":"https://github.com/citation-style-language/schema/raw/master/csl-citation.json"}</w:instrText>
            </w:r>
            <w:r w:rsidR="00A2301F" w:rsidRPr="00221896">
              <w:fldChar w:fldCharType="separate"/>
            </w:r>
            <w:r w:rsidR="00A2301F" w:rsidRPr="00221896">
              <w:rPr>
                <w:noProof/>
                <w:vertAlign w:val="superscript"/>
              </w:rPr>
              <w:t>4</w:t>
            </w:r>
            <w:r w:rsidR="00A2301F" w:rsidRPr="00221896">
              <w:fldChar w:fldCharType="end"/>
            </w:r>
          </w:p>
          <w:p w14:paraId="5F1F435B" w14:textId="24BB68B4" w:rsidR="004C6AE4" w:rsidRPr="00221896" w:rsidRDefault="004C6AE4" w:rsidP="00500125">
            <w:pPr>
              <w:jc w:val="center"/>
            </w:pPr>
          </w:p>
        </w:tc>
        <w:tc>
          <w:tcPr>
            <w:tcW w:w="2308" w:type="dxa"/>
          </w:tcPr>
          <w:p w14:paraId="4D67E5F4" w14:textId="1FAEE2A8" w:rsidR="00545DDD" w:rsidRPr="00221896" w:rsidRDefault="00545DDD" w:rsidP="00500125">
            <w:pPr>
              <w:jc w:val="center"/>
              <w:rPr>
                <w:rFonts w:cs="Segoe UI"/>
                <w:shd w:val="clear" w:color="auto" w:fill="FFFFFF"/>
              </w:rPr>
            </w:pPr>
            <w:r w:rsidRPr="00221896">
              <w:rPr>
                <w:rFonts w:cs="Segoe UI"/>
                <w:shd w:val="clear" w:color="auto" w:fill="FFFFFF"/>
              </w:rPr>
              <w:t>11622059</w:t>
            </w:r>
          </w:p>
        </w:tc>
      </w:tr>
      <w:tr w:rsidR="00545DDD" w:rsidRPr="00221896" w14:paraId="54288D51" w14:textId="77777777" w:rsidTr="00696F0A">
        <w:trPr>
          <w:trHeight w:val="20"/>
        </w:trPr>
        <w:tc>
          <w:tcPr>
            <w:tcW w:w="1155" w:type="dxa"/>
            <w:vMerge/>
          </w:tcPr>
          <w:p w14:paraId="2AAE6A1C" w14:textId="77777777" w:rsidR="00545DDD" w:rsidRPr="00221896" w:rsidRDefault="00545DDD" w:rsidP="00500125">
            <w:pPr>
              <w:jc w:val="center"/>
            </w:pPr>
          </w:p>
        </w:tc>
        <w:tc>
          <w:tcPr>
            <w:tcW w:w="2310" w:type="dxa"/>
            <w:vMerge/>
          </w:tcPr>
          <w:p w14:paraId="00298FF7" w14:textId="77777777" w:rsidR="00545DDD" w:rsidRPr="00221896" w:rsidRDefault="00545DDD" w:rsidP="00500125">
            <w:pPr>
              <w:jc w:val="center"/>
              <w:rPr>
                <w:i/>
                <w:iCs/>
              </w:rPr>
            </w:pPr>
          </w:p>
        </w:tc>
        <w:tc>
          <w:tcPr>
            <w:tcW w:w="3577" w:type="dxa"/>
          </w:tcPr>
          <w:p w14:paraId="791D7898" w14:textId="77777777" w:rsidR="00545DDD" w:rsidRPr="00221896" w:rsidRDefault="00545DDD" w:rsidP="00500125">
            <w:pPr>
              <w:jc w:val="center"/>
            </w:pPr>
            <w:proofErr w:type="spellStart"/>
            <w:r w:rsidRPr="00221896">
              <w:t>Marsdekoiside</w:t>
            </w:r>
            <w:proofErr w:type="spellEnd"/>
            <w:r w:rsidRPr="00221896">
              <w:t xml:space="preserve"> B</w:t>
            </w:r>
            <w:r w:rsidR="00A2301F" w:rsidRPr="00221896">
              <w:fldChar w:fldCharType="begin" w:fldLock="1"/>
            </w:r>
            <w:r w:rsidR="00A2301F" w:rsidRPr="00221896">
              <w:instrText>ADDIN CSL_CITATION {"citationItems":[{"id":"ITEM-1","itemData":{"DOI":"10.1142/S0192415X18500751","ISSN":"17936853","abstract":"The stems and roots of Marsdenia tenacissima (Roxb.) Wight et Arn., a traditional Chinese medicine and Dai herbal medicine, have been widely used for the treatment of asthma, trachitis, tonsillitis, pharyngitis, cystitis, pneumonia and drug or food poisoning. Nowadays, the extract of Marsdenia tenacissima, under the trademark of \"Xiao-ai-ping\", is widely used in clinic for the treatment of different cancers in China. To date, approximately 196 chemical ingredients covering steroids, triterpenes and organic acids have been identified from different parts of this plant. Steroids are the major characteristic and bioactive constituents of this plant. Modern pharmacology has demonstrated that the crude extracts and steroids have various in vitro and in vivo pharmacological activities, such as multidrug resistance reversal, antitumor, anti-angiogenic, immunomodulation and anti-HIV activities. The multidrug resistance reversal of steroids provided evidence for the use of this herb in clinic. However, despite wide clinical application, clinical trials, quality control method, pharmacokinetic and toxicity research on Marsdenia tenacissima were seldom reported and deserved further efforts. The present review aimed to achieve a comprehensive and up-to-date investigation in ethnopharmacology, phytochemistry, pharmacology, clinical study, pharmacokinetics, toxicology and quality control of Marsdenia tenacissima. In addition, the possible perspectives and trends for future studies of Marsdenia tenacissima have also been put forward. It is believed that this review would provide a theoretical basis and valuable data for future in-depth studies and applications.","author":[{"dropping-particle":"","family":"Wang","given":"Peile","non-dropping-particle":"","parse-names":false,"suffix":""},{"dropping-particle":"","family":"Yang","given":"Jing","non-dropping-particle":"","parse-names":false,"suffix":""},{"dropping-particle":"","family":"Zhu","given":"Zhenfeng","non-dropping-particle":"","parse-names":false,"suffix":""},{"dropping-particle":"","family":"Zhang","given":"Xiaojian","non-dropping-particle":"","parse-names":false,"suffix":""}],"container-title":"American Journal of Chinese Medicine","id":"ITEM-1","issue":"7","issued":{"date-parts":[["2018"]]},"page":"1449-1480","title":"Marsdenia tenacissima: A Review of Traditional Uses, Phytochemistry and Pharmacology","type":"article-journal","volume":"46"},"uris":["http://www.mendeley.com/documents/?uuid=4d35acf9-2d72-4cae-aa71-06e5b79ab877"]}],"mendeley":{"formattedCitation":"&lt;sup&gt;4&lt;/sup&gt;","plainTextFormattedCitation":"4","previouslyFormattedCitation":"&lt;sup&gt;4&lt;/sup&gt;"},"properties":{"noteIndex":0},"schema":"https://github.com/citation-style-language/schema/raw/master/csl-citation.json"}</w:instrText>
            </w:r>
            <w:r w:rsidR="00A2301F" w:rsidRPr="00221896">
              <w:fldChar w:fldCharType="separate"/>
            </w:r>
            <w:r w:rsidR="00A2301F" w:rsidRPr="00221896">
              <w:rPr>
                <w:noProof/>
                <w:vertAlign w:val="superscript"/>
              </w:rPr>
              <w:t>4</w:t>
            </w:r>
            <w:r w:rsidR="00A2301F" w:rsidRPr="00221896">
              <w:fldChar w:fldCharType="end"/>
            </w:r>
          </w:p>
          <w:p w14:paraId="55849766" w14:textId="2A64D3C8" w:rsidR="004C6AE4" w:rsidRPr="00221896" w:rsidRDefault="004C6AE4" w:rsidP="00500125">
            <w:pPr>
              <w:jc w:val="center"/>
            </w:pPr>
          </w:p>
        </w:tc>
        <w:tc>
          <w:tcPr>
            <w:tcW w:w="2308" w:type="dxa"/>
          </w:tcPr>
          <w:p w14:paraId="5AB10563" w14:textId="1282862D" w:rsidR="00545DDD" w:rsidRPr="00221896" w:rsidRDefault="00545DDD" w:rsidP="00500125">
            <w:pPr>
              <w:jc w:val="center"/>
              <w:rPr>
                <w:rFonts w:cs="Segoe UI"/>
                <w:shd w:val="clear" w:color="auto" w:fill="FFFFFF"/>
              </w:rPr>
            </w:pPr>
            <w:r w:rsidRPr="00221896">
              <w:rPr>
                <w:rFonts w:cs="Segoe UI"/>
                <w:shd w:val="clear" w:color="auto" w:fill="FFFFFF"/>
              </w:rPr>
              <w:t>3083306</w:t>
            </w:r>
          </w:p>
        </w:tc>
      </w:tr>
      <w:tr w:rsidR="00545DDD" w:rsidRPr="00221896" w14:paraId="1A2C2118" w14:textId="77777777" w:rsidTr="00696F0A">
        <w:trPr>
          <w:trHeight w:val="20"/>
        </w:trPr>
        <w:tc>
          <w:tcPr>
            <w:tcW w:w="1155" w:type="dxa"/>
            <w:vMerge/>
          </w:tcPr>
          <w:p w14:paraId="32C23AE9" w14:textId="77777777" w:rsidR="00545DDD" w:rsidRPr="00221896" w:rsidRDefault="00545DDD" w:rsidP="00500125">
            <w:pPr>
              <w:jc w:val="center"/>
            </w:pPr>
          </w:p>
        </w:tc>
        <w:tc>
          <w:tcPr>
            <w:tcW w:w="2310" w:type="dxa"/>
            <w:vMerge/>
          </w:tcPr>
          <w:p w14:paraId="605AD85B" w14:textId="77777777" w:rsidR="00545DDD" w:rsidRPr="00221896" w:rsidRDefault="00545DDD" w:rsidP="00500125">
            <w:pPr>
              <w:jc w:val="center"/>
              <w:rPr>
                <w:i/>
                <w:iCs/>
              </w:rPr>
            </w:pPr>
          </w:p>
        </w:tc>
        <w:tc>
          <w:tcPr>
            <w:tcW w:w="3577" w:type="dxa"/>
          </w:tcPr>
          <w:p w14:paraId="261FBE0D" w14:textId="77777777" w:rsidR="00545DDD" w:rsidRPr="00221896" w:rsidRDefault="00545DDD" w:rsidP="00500125">
            <w:pPr>
              <w:jc w:val="center"/>
            </w:pPr>
            <w:r w:rsidRPr="00221896">
              <w:t>Cissogenin</w:t>
            </w:r>
            <w:r w:rsidR="00A2301F" w:rsidRPr="00221896">
              <w:fldChar w:fldCharType="begin" w:fldLock="1"/>
            </w:r>
            <w:r w:rsidR="00A2301F" w:rsidRPr="00221896">
              <w:instrText>ADDIN CSL_CITATION {"citationItems":[{"id":"ITEM-1","itemData":{"DOI":"10.1142/S0192415X18500751","ISSN":"17936853","abstract":"The stems and roots of Marsdenia tenacissima (Roxb.) Wight et Arn., a traditional Chinese medicine and Dai herbal medicine, have been widely used for the treatment of asthma, trachitis, tonsillitis, pharyngitis, cystitis, pneumonia and drug or food poisoning. Nowadays, the extract of Marsdenia tenacissima, under the trademark of \"Xiao-ai-ping\", is widely used in clinic for the treatment of different cancers in China. To date, approximately 196 chemical ingredients covering steroids, triterpenes and organic acids have been identified from different parts of this plant. Steroids are the major characteristic and bioactive constituents of this plant. Modern pharmacology has demonstrated that the crude extracts and steroids have various in vitro and in vivo pharmacological activities, such as multidrug resistance reversal, antitumor, anti-angiogenic, immunomodulation and anti-HIV activities. The multidrug resistance reversal of steroids provided evidence for the use of this herb in clinic. However, despite wide clinical application, clinical trials, quality control method, pharmacokinetic and toxicity research on Marsdenia tenacissima were seldom reported and deserved further efforts. The present review aimed to achieve a comprehensive and up-to-date investigation in ethnopharmacology, phytochemistry, pharmacology, clinical study, pharmacokinetics, toxicology and quality control of Marsdenia tenacissima. In addition, the possible perspectives and trends for future studies of Marsdenia tenacissima have also been put forward. It is believed that this review would provide a theoretical basis and valuable data for future in-depth studies and applications.","author":[{"dropping-particle":"","family":"Wang","given":"Peile","non-dropping-particle":"","parse-names":false,"suffix":""},{"dropping-particle":"","family":"Yang","given":"Jing","non-dropping-particle":"","parse-names":false,"suffix":""},{"dropping-particle":"","family":"Zhu","given":"Zhenfeng","non-dropping-particle":"","parse-names":false,"suffix":""},{"dropping-particle":"","family":"Zhang","given":"Xiaojian","non-dropping-particle":"","parse-names":false,"suffix":""}],"container-title":"American Journal of Chinese Medicine","id":"ITEM-1","issue":"7","issued":{"date-parts":[["2018"]]},"page":"1449-1480","title":"Marsdenia tenacissima: A Review of Traditional Uses, Phytochemistry and Pharmacology","type":"article-journal","volume":"46"},"uris":["http://www.mendeley.com/documents/?uuid=4d35acf9-2d72-4cae-aa71-06e5b79ab877"]}],"mendeley":{"formattedCitation":"&lt;sup&gt;4&lt;/sup&gt;","plainTextFormattedCitation":"4","previouslyFormattedCitation":"&lt;sup&gt;4&lt;/sup&gt;"},"properties":{"noteIndex":0},"schema":"https://github.com/citation-style-language/schema/raw/master/csl-citation.json"}</w:instrText>
            </w:r>
            <w:r w:rsidR="00A2301F" w:rsidRPr="00221896">
              <w:fldChar w:fldCharType="separate"/>
            </w:r>
            <w:r w:rsidR="00A2301F" w:rsidRPr="00221896">
              <w:rPr>
                <w:noProof/>
                <w:vertAlign w:val="superscript"/>
              </w:rPr>
              <w:t>4</w:t>
            </w:r>
            <w:r w:rsidR="00A2301F" w:rsidRPr="00221896">
              <w:fldChar w:fldCharType="end"/>
            </w:r>
          </w:p>
          <w:p w14:paraId="182B017D" w14:textId="7AA8505B" w:rsidR="004C6AE4" w:rsidRPr="00221896" w:rsidRDefault="004C6AE4" w:rsidP="00500125">
            <w:pPr>
              <w:jc w:val="center"/>
            </w:pPr>
          </w:p>
        </w:tc>
        <w:tc>
          <w:tcPr>
            <w:tcW w:w="2308" w:type="dxa"/>
          </w:tcPr>
          <w:p w14:paraId="44E4D780" w14:textId="237FC826" w:rsidR="00545DDD" w:rsidRPr="00221896" w:rsidRDefault="00545DDD" w:rsidP="00500125">
            <w:pPr>
              <w:jc w:val="center"/>
              <w:rPr>
                <w:rFonts w:cs="Segoe UI"/>
                <w:shd w:val="clear" w:color="auto" w:fill="FFFFFF"/>
              </w:rPr>
            </w:pPr>
            <w:r w:rsidRPr="00221896">
              <w:rPr>
                <w:rFonts w:cs="Segoe UI"/>
                <w:shd w:val="clear" w:color="auto" w:fill="FFFFFF"/>
              </w:rPr>
              <w:t>102117168</w:t>
            </w:r>
          </w:p>
        </w:tc>
      </w:tr>
      <w:tr w:rsidR="00545DDD" w:rsidRPr="00221896" w14:paraId="2252B95B" w14:textId="77777777" w:rsidTr="00696F0A">
        <w:trPr>
          <w:trHeight w:val="20"/>
        </w:trPr>
        <w:tc>
          <w:tcPr>
            <w:tcW w:w="1155" w:type="dxa"/>
            <w:vMerge/>
          </w:tcPr>
          <w:p w14:paraId="29FE5629" w14:textId="77777777" w:rsidR="00545DDD" w:rsidRPr="00221896" w:rsidRDefault="00545DDD" w:rsidP="00500125">
            <w:pPr>
              <w:jc w:val="center"/>
            </w:pPr>
          </w:p>
        </w:tc>
        <w:tc>
          <w:tcPr>
            <w:tcW w:w="2310" w:type="dxa"/>
            <w:vMerge/>
          </w:tcPr>
          <w:p w14:paraId="1D3C1E77" w14:textId="77777777" w:rsidR="00545DDD" w:rsidRPr="00221896" w:rsidRDefault="00545DDD" w:rsidP="00500125">
            <w:pPr>
              <w:jc w:val="center"/>
              <w:rPr>
                <w:i/>
                <w:iCs/>
              </w:rPr>
            </w:pPr>
          </w:p>
        </w:tc>
        <w:tc>
          <w:tcPr>
            <w:tcW w:w="3577" w:type="dxa"/>
          </w:tcPr>
          <w:p w14:paraId="41AC339B" w14:textId="77777777" w:rsidR="00545DDD" w:rsidRPr="00221896" w:rsidRDefault="00545DDD" w:rsidP="00500125">
            <w:pPr>
              <w:jc w:val="center"/>
            </w:pPr>
            <w:r w:rsidRPr="00221896">
              <w:t>Tenasogenin</w:t>
            </w:r>
            <w:r w:rsidR="00A2301F" w:rsidRPr="00221896">
              <w:fldChar w:fldCharType="begin" w:fldLock="1"/>
            </w:r>
            <w:r w:rsidR="00A2301F" w:rsidRPr="00221896">
              <w:instrText>ADDIN CSL_CITATION {"citationItems":[{"id":"ITEM-1","itemData":{"DOI":"10.1142/S0192415X18500751","ISSN":"17936853","abstract":"The stems and roots of Marsdenia tenacissima (Roxb.) Wight et Arn., a traditional Chinese medicine and Dai herbal medicine, have been widely used for the treatment of asthma, trachitis, tonsillitis, pharyngitis, cystitis, pneumonia and drug or food poisoning. Nowadays, the extract of Marsdenia tenacissima, under the trademark of \"Xiao-ai-ping\", is widely used in clinic for the treatment of different cancers in China. To date, approximately 196 chemical ingredients covering steroids, triterpenes and organic acids have been identified from different parts of this plant. Steroids are the major characteristic and bioactive constituents of this plant. Modern pharmacology has demonstrated that the crude extracts and steroids have various in vitro and in vivo pharmacological activities, such as multidrug resistance reversal, antitumor, anti-angiogenic, immunomodulation and anti-HIV activities. The multidrug resistance reversal of steroids provided evidence for the use of this herb in clinic. However, despite wide clinical application, clinical trials, quality control method, pharmacokinetic and toxicity research on Marsdenia tenacissima were seldom reported and deserved further efforts. The present review aimed to achieve a comprehensive and up-to-date investigation in ethnopharmacology, phytochemistry, pharmacology, clinical study, pharmacokinetics, toxicology and quality control of Marsdenia tenacissima. In addition, the possible perspectives and trends for future studies of Marsdenia tenacissima have also been put forward. It is believed that this review would provide a theoretical basis and valuable data for future in-depth studies and applications.","author":[{"dropping-particle":"","family":"Wang","given":"Peile","non-dropping-particle":"","parse-names":false,"suffix":""},{"dropping-particle":"","family":"Yang","given":"Jing","non-dropping-particle":"","parse-names":false,"suffix":""},{"dropping-particle":"","family":"Zhu","given":"Zhenfeng","non-dropping-particle":"","parse-names":false,"suffix":""},{"dropping-particle":"","family":"Zhang","given":"Xiaojian","non-dropping-particle":"","parse-names":false,"suffix":""}],"container-title":"American Journal of Chinese Medicine","id":"ITEM-1","issue":"7","issued":{"date-parts":[["2018"]]},"page":"1449-1480","title":"Marsdenia tenacissima: A Review of Traditional Uses, Phytochemistry and Pharmacology","type":"article-journal","volume":"46"},"uris":["http://www.mendeley.com/documents/?uuid=4d35acf9-2d72-4cae-aa71-06e5b79ab877"]}],"mendeley":{"formattedCitation":"&lt;sup&gt;4&lt;/sup&gt;","plainTextFormattedCitation":"4","previouslyFormattedCitation":"&lt;sup&gt;4&lt;/sup&gt;"},"properties":{"noteIndex":0},"schema":"https://github.com/citation-style-language/schema/raw/master/csl-citation.json"}</w:instrText>
            </w:r>
            <w:r w:rsidR="00A2301F" w:rsidRPr="00221896">
              <w:fldChar w:fldCharType="separate"/>
            </w:r>
            <w:r w:rsidR="00A2301F" w:rsidRPr="00221896">
              <w:rPr>
                <w:noProof/>
                <w:vertAlign w:val="superscript"/>
              </w:rPr>
              <w:t>4</w:t>
            </w:r>
            <w:r w:rsidR="00A2301F" w:rsidRPr="00221896">
              <w:fldChar w:fldCharType="end"/>
            </w:r>
          </w:p>
          <w:p w14:paraId="26697E38" w14:textId="2ACAD077" w:rsidR="004C6AE4" w:rsidRPr="00221896" w:rsidRDefault="004C6AE4" w:rsidP="00500125">
            <w:pPr>
              <w:jc w:val="center"/>
            </w:pPr>
          </w:p>
        </w:tc>
        <w:tc>
          <w:tcPr>
            <w:tcW w:w="2308" w:type="dxa"/>
          </w:tcPr>
          <w:p w14:paraId="381BECA8" w14:textId="5AEB8F7D" w:rsidR="00545DDD" w:rsidRPr="00221896" w:rsidRDefault="00545DDD" w:rsidP="00500125">
            <w:pPr>
              <w:jc w:val="center"/>
              <w:rPr>
                <w:rFonts w:cs="Segoe UI"/>
                <w:shd w:val="clear" w:color="auto" w:fill="FFFFFF"/>
              </w:rPr>
            </w:pPr>
            <w:r w:rsidRPr="00221896">
              <w:rPr>
                <w:rFonts w:cs="Segoe UI"/>
                <w:shd w:val="clear" w:color="auto" w:fill="FFFFFF"/>
              </w:rPr>
              <w:t>101277354</w:t>
            </w:r>
          </w:p>
        </w:tc>
      </w:tr>
      <w:tr w:rsidR="00545DDD" w:rsidRPr="00221896" w14:paraId="12EFD036" w14:textId="77777777" w:rsidTr="00696F0A">
        <w:trPr>
          <w:trHeight w:val="20"/>
        </w:trPr>
        <w:tc>
          <w:tcPr>
            <w:tcW w:w="1155" w:type="dxa"/>
            <w:vMerge/>
          </w:tcPr>
          <w:p w14:paraId="5A9DA71B" w14:textId="77777777" w:rsidR="00545DDD" w:rsidRPr="00221896" w:rsidRDefault="00545DDD" w:rsidP="00500125">
            <w:pPr>
              <w:jc w:val="center"/>
            </w:pPr>
          </w:p>
        </w:tc>
        <w:tc>
          <w:tcPr>
            <w:tcW w:w="2310" w:type="dxa"/>
            <w:vMerge/>
          </w:tcPr>
          <w:p w14:paraId="6D20A8D9" w14:textId="77777777" w:rsidR="00545DDD" w:rsidRPr="00221896" w:rsidRDefault="00545DDD" w:rsidP="00500125">
            <w:pPr>
              <w:jc w:val="center"/>
              <w:rPr>
                <w:i/>
                <w:iCs/>
              </w:rPr>
            </w:pPr>
          </w:p>
        </w:tc>
        <w:tc>
          <w:tcPr>
            <w:tcW w:w="3577" w:type="dxa"/>
          </w:tcPr>
          <w:p w14:paraId="10FB12BD" w14:textId="77777777" w:rsidR="00545DDD" w:rsidRPr="00221896" w:rsidRDefault="00545DDD" w:rsidP="00500125">
            <w:pPr>
              <w:jc w:val="center"/>
            </w:pPr>
            <w:r w:rsidRPr="00221896">
              <w:t>Isodrevogenin-P</w:t>
            </w:r>
            <w:r w:rsidR="00A2301F" w:rsidRPr="00221896">
              <w:fldChar w:fldCharType="begin" w:fldLock="1"/>
            </w:r>
            <w:r w:rsidR="00A2301F" w:rsidRPr="00221896">
              <w:instrText>ADDIN CSL_CITATION {"citationItems":[{"id":"ITEM-1","itemData":{"DOI":"10.1142/S0192415X18500751","ISSN":"17936853","abstract":"The stems and roots of Marsdenia tenacissima (Roxb.) Wight et Arn., a traditional Chinese medicine and Dai herbal medicine, have been widely used for the treatment of asthma, trachitis, tonsillitis, pharyngitis, cystitis, pneumonia and drug or food poisoning. Nowadays, the extract of Marsdenia tenacissima, under the trademark of \"Xiao-ai-ping\", is widely used in clinic for the treatment of different cancers in China. To date, approximately 196 chemical ingredients covering steroids, triterpenes and organic acids have been identified from different parts of this plant. Steroids are the major characteristic and bioactive constituents of this plant. Modern pharmacology has demonstrated that the crude extracts and steroids have various in vitro and in vivo pharmacological activities, such as multidrug resistance reversal, antitumor, anti-angiogenic, immunomodulation and anti-HIV activities. The multidrug resistance reversal of steroids provided evidence for the use of this herb in clinic. However, despite wide clinical application, clinical trials, quality control method, pharmacokinetic and toxicity research on Marsdenia tenacissima were seldom reported and deserved further efforts. The present review aimed to achieve a comprehensive and up-to-date investigation in ethnopharmacology, phytochemistry, pharmacology, clinical study, pharmacokinetics, toxicology and quality control of Marsdenia tenacissima. In addition, the possible perspectives and trends for future studies of Marsdenia tenacissima have also been put forward. It is believed that this review would provide a theoretical basis and valuable data for future in-depth studies and applications.","author":[{"dropping-particle":"","family":"Wang","given":"Peile","non-dropping-particle":"","parse-names":false,"suffix":""},{"dropping-particle":"","family":"Yang","given":"Jing","non-dropping-particle":"","parse-names":false,"suffix":""},{"dropping-particle":"","family":"Zhu","given":"Zhenfeng","non-dropping-particle":"","parse-names":false,"suffix":""},{"dropping-particle":"","family":"Zhang","given":"Xiaojian","non-dropping-particle":"","parse-names":false,"suffix":""}],"container-title":"American Journal of Chinese Medicine","id":"ITEM-1","issue":"7","issued":{"date-parts":[["2018"]]},"page":"1449-1480","title":"Marsdenia tenacissima: A Review of Traditional Uses, Phytochemistry and Pharmacology","type":"article-journal","volume":"46"},"uris":["http://www.mendeley.com/documents/?uuid=4d35acf9-2d72-4cae-aa71-06e5b79ab877"]}],"mendeley":{"formattedCitation":"&lt;sup&gt;4&lt;/sup&gt;","plainTextFormattedCitation":"4","previouslyFormattedCitation":"&lt;sup&gt;4&lt;/sup&gt;"},"properties":{"noteIndex":0},"schema":"https://github.com/citation-style-language/schema/raw/master/csl-citation.json"}</w:instrText>
            </w:r>
            <w:r w:rsidR="00A2301F" w:rsidRPr="00221896">
              <w:fldChar w:fldCharType="separate"/>
            </w:r>
            <w:r w:rsidR="00A2301F" w:rsidRPr="00221896">
              <w:rPr>
                <w:noProof/>
                <w:vertAlign w:val="superscript"/>
              </w:rPr>
              <w:t>4</w:t>
            </w:r>
            <w:r w:rsidR="00A2301F" w:rsidRPr="00221896">
              <w:fldChar w:fldCharType="end"/>
            </w:r>
          </w:p>
          <w:p w14:paraId="18FA7835" w14:textId="06449B00" w:rsidR="004C6AE4" w:rsidRPr="00221896" w:rsidRDefault="004C6AE4" w:rsidP="00500125">
            <w:pPr>
              <w:jc w:val="center"/>
            </w:pPr>
          </w:p>
        </w:tc>
        <w:tc>
          <w:tcPr>
            <w:tcW w:w="2308" w:type="dxa"/>
          </w:tcPr>
          <w:p w14:paraId="5BE247F8" w14:textId="45B2E92B" w:rsidR="00545DDD" w:rsidRPr="00221896" w:rsidRDefault="00545DDD" w:rsidP="00500125">
            <w:pPr>
              <w:jc w:val="center"/>
              <w:rPr>
                <w:rFonts w:cs="Segoe UI"/>
                <w:shd w:val="clear" w:color="auto" w:fill="FFFFFF"/>
              </w:rPr>
            </w:pPr>
            <w:r w:rsidRPr="00221896">
              <w:rPr>
                <w:rFonts w:cs="Segoe UI"/>
                <w:shd w:val="clear" w:color="auto" w:fill="FFFFFF"/>
              </w:rPr>
              <w:t>101760032</w:t>
            </w:r>
          </w:p>
        </w:tc>
      </w:tr>
      <w:tr w:rsidR="00D92EA4" w:rsidRPr="00221896" w14:paraId="25927DAE" w14:textId="77777777" w:rsidTr="00696F0A">
        <w:trPr>
          <w:trHeight w:val="485"/>
        </w:trPr>
        <w:tc>
          <w:tcPr>
            <w:tcW w:w="1155" w:type="dxa"/>
            <w:vMerge/>
          </w:tcPr>
          <w:p w14:paraId="1513564D" w14:textId="77777777" w:rsidR="00D92EA4" w:rsidRPr="00221896" w:rsidRDefault="00D92EA4" w:rsidP="00500125">
            <w:pPr>
              <w:jc w:val="center"/>
            </w:pPr>
          </w:p>
        </w:tc>
        <w:tc>
          <w:tcPr>
            <w:tcW w:w="2310" w:type="dxa"/>
            <w:vMerge/>
          </w:tcPr>
          <w:p w14:paraId="21E281AB" w14:textId="77777777" w:rsidR="00D92EA4" w:rsidRPr="00221896" w:rsidRDefault="00D92EA4" w:rsidP="00500125">
            <w:pPr>
              <w:jc w:val="center"/>
              <w:rPr>
                <w:i/>
                <w:iCs/>
              </w:rPr>
            </w:pPr>
          </w:p>
        </w:tc>
        <w:tc>
          <w:tcPr>
            <w:tcW w:w="3577" w:type="dxa"/>
          </w:tcPr>
          <w:p w14:paraId="099551B8" w14:textId="641B4E68" w:rsidR="00D92EA4" w:rsidRPr="00221896" w:rsidRDefault="00D92EA4" w:rsidP="00500125">
            <w:pPr>
              <w:jc w:val="center"/>
            </w:pPr>
            <w:proofErr w:type="spellStart"/>
            <w:r w:rsidRPr="00221896">
              <w:t>Tenacigenin</w:t>
            </w:r>
            <w:proofErr w:type="spellEnd"/>
            <w:r w:rsidRPr="00221896">
              <w:t xml:space="preserve"> D</w:t>
            </w:r>
            <w:r w:rsidR="00A2301F" w:rsidRPr="00221896">
              <w:fldChar w:fldCharType="begin" w:fldLock="1"/>
            </w:r>
            <w:r w:rsidR="00ED2267" w:rsidRPr="00221896">
              <w:instrText>ADDIN CSL_CITATION {"citationItems":[{"id":"ITEM-1","itemData":{"DOI":"10.1142/S0192415X18500751","ISSN":"17936853","abstract":"The stems and roots of Marsdenia tenacissima (Roxb.) Wight et Arn., a traditional Chinese medicine and Dai herbal medicine, have been widely used for the treatment of asthma, trachitis, tonsillitis, pharyngitis, cystitis, pneumonia and drug or food poisoning. Nowadays, the extract of Marsdenia tenacissima, under the trademark of \"Xiao-ai-ping\", is widely used in clinic for the treatment of different cancers in China. To date, approximately 196 chemical ingredients covering steroids, triterpenes and organic acids have been identified from different parts of this plant. Steroids are the major characteristic and bioactive constituents of this plant. Modern pharmacology has demonstrated that the crude extracts and steroids have various in vitro and in vivo pharmacological activities, such as multidrug resistance reversal, antitumor, anti-angiogenic, immunomodulation and anti-HIV activities. The multidrug resistance reversal of steroids provided evidence for the use of this herb in clinic. However, despite wide clinical application, clinical trials, quality control method, pharmacokinetic and toxicity research on Marsdenia tenacissima were seldom reported and deserved further efforts. The present review aimed to achieve a comprehensive and up-to-date investigation in ethnopharmacology, phytochemistry, pharmacology, clinical study, pharmacokinetics, toxicology and quality control of Marsdenia tenacissima. In addition, the possible perspectives and trends for future studies of Marsdenia tenacissima have also been put forward. It is believed that this review would provide a theoretical basis and valuable data for future in-depth studies and applications.","author":[{"dropping-particle":"","family":"Wang","given":"Peile","non-dropping-particle":"","parse-names":false,"suffix":""},{"dropping-particle":"","family":"Yang","given":"Jing","non-dropping-particle":"","parse-names":false,"suffix":""},{"dropping-particle":"","family":"Zhu","given":"Zhenfeng","non-dropping-particle":"","parse-names":false,"suffix":""},{"dropping-particle":"","family":"Zhang","given":"Xiaojian","non-dropping-particle":"","parse-names":false,"suffix":""}],"container-title":"American Journal of Chinese Medicine","id":"ITEM-1","issue":"7","issued":{"date-parts":[["2018"]]},"page":"1449-1480","title":"Marsdenia tenacissima: A Review of Traditional Uses, Phytochemistry and Pharmacology","type":"article-journal","volume":"46"},"uris":["http://www.mendeley.com/documents/?uuid=4d35acf9-2d72-4cae-aa71-06e5b79ab877"]}],"mendeley":{"formattedCitation":"&lt;sup&gt;4&lt;/sup&gt;","plainTextFormattedCitation":"4","previouslyFormattedCitation":"&lt;sup&gt;4&lt;/sup&gt;"},"properties":{"noteIndex":0},"schema":"https://github.com/citation-style-language/schema/raw/master/csl-citation.json"}</w:instrText>
            </w:r>
            <w:r w:rsidR="00A2301F" w:rsidRPr="00221896">
              <w:fldChar w:fldCharType="separate"/>
            </w:r>
            <w:r w:rsidR="00A2301F" w:rsidRPr="00221896">
              <w:rPr>
                <w:noProof/>
                <w:vertAlign w:val="superscript"/>
              </w:rPr>
              <w:t>4</w:t>
            </w:r>
            <w:r w:rsidR="00A2301F" w:rsidRPr="00221896">
              <w:fldChar w:fldCharType="end"/>
            </w:r>
          </w:p>
        </w:tc>
        <w:tc>
          <w:tcPr>
            <w:tcW w:w="2308" w:type="dxa"/>
          </w:tcPr>
          <w:p w14:paraId="406CB618" w14:textId="6E8B61E0" w:rsidR="00D92EA4" w:rsidRPr="00221896" w:rsidRDefault="00D92EA4" w:rsidP="00500125">
            <w:pPr>
              <w:jc w:val="center"/>
              <w:rPr>
                <w:rFonts w:cs="Segoe UI"/>
                <w:shd w:val="clear" w:color="auto" w:fill="FFFFFF"/>
              </w:rPr>
            </w:pPr>
            <w:r w:rsidRPr="00221896">
              <w:rPr>
                <w:rFonts w:cs="Segoe UI"/>
                <w:shd w:val="clear" w:color="auto" w:fill="FFFFFF"/>
              </w:rPr>
              <w:t>122219079</w:t>
            </w:r>
          </w:p>
        </w:tc>
      </w:tr>
      <w:tr w:rsidR="003308AB" w:rsidRPr="00221896" w14:paraId="3FF7D295" w14:textId="77777777" w:rsidTr="00696F0A">
        <w:trPr>
          <w:trHeight w:val="193"/>
        </w:trPr>
        <w:tc>
          <w:tcPr>
            <w:tcW w:w="1155" w:type="dxa"/>
            <w:vMerge w:val="restart"/>
          </w:tcPr>
          <w:p w14:paraId="2ABC15A3" w14:textId="2A45ED7D" w:rsidR="003308AB" w:rsidRPr="00221896" w:rsidRDefault="00D101AB" w:rsidP="00500125">
            <w:pPr>
              <w:jc w:val="center"/>
            </w:pPr>
            <w:r>
              <w:t>03</w:t>
            </w:r>
          </w:p>
        </w:tc>
        <w:tc>
          <w:tcPr>
            <w:tcW w:w="2310" w:type="dxa"/>
            <w:vMerge w:val="restart"/>
          </w:tcPr>
          <w:p w14:paraId="0C96CFEE" w14:textId="7E44B95D" w:rsidR="003308AB" w:rsidRPr="00221896" w:rsidRDefault="00C44F8C" w:rsidP="00500125">
            <w:pPr>
              <w:jc w:val="center"/>
              <w:rPr>
                <w:i/>
                <w:iCs/>
              </w:rPr>
            </w:pPr>
            <w:r w:rsidRPr="00221896">
              <w:rPr>
                <w:i/>
                <w:iCs/>
              </w:rPr>
              <w:t xml:space="preserve">Mimosa </w:t>
            </w:r>
            <w:proofErr w:type="spellStart"/>
            <w:r w:rsidRPr="00221896">
              <w:rPr>
                <w:i/>
                <w:iCs/>
              </w:rPr>
              <w:t>pudica</w:t>
            </w:r>
            <w:proofErr w:type="spellEnd"/>
            <w:r w:rsidRPr="00221896">
              <w:rPr>
                <w:i/>
                <w:iCs/>
              </w:rPr>
              <w:t xml:space="preserve"> </w:t>
            </w:r>
            <w:r w:rsidRPr="00221896">
              <w:t>Linn.</w:t>
            </w:r>
          </w:p>
        </w:tc>
        <w:tc>
          <w:tcPr>
            <w:tcW w:w="3577" w:type="dxa"/>
          </w:tcPr>
          <w:p w14:paraId="307352F0" w14:textId="77777777" w:rsidR="003308AB" w:rsidRPr="00221896" w:rsidRDefault="003308AB" w:rsidP="00500125">
            <w:pPr>
              <w:jc w:val="center"/>
            </w:pPr>
            <w:r w:rsidRPr="00221896">
              <w:t>N-dl-Alanylglycine</w:t>
            </w:r>
            <w:r w:rsidR="00ED2267" w:rsidRPr="00221896">
              <w:fldChar w:fldCharType="begin" w:fldLock="1"/>
            </w:r>
            <w:r w:rsidR="00ED2267" w:rsidRPr="00221896">
              <w:instrText>ADDIN CSL_CITATION {"citationItems":[{"id":"ITEM-1","itemData":{"author":[{"dropping-particle":"","family":"Sanaye","given":"M M","non-dropping-particle":"","parse-names":false,"suffix":""},{"dropping-particle":"","family":"Joglekar","given":"C S","non-dropping-particle":"","parse-names":false,"suffix":""},{"dropping-particle":"","family":"Pagare","given":"N P","non-dropping-particle":"","parse-names":false,"suffix":""}],"container-title":"Journal of Pharmacognosy and Phytochemistry","id":"ITEM-1","issue":"2","issued":{"date-parts":[["2015"]]},"page":"182-187","title":"Mimosa - A brief overview","type":"article-journal","volume":"4"},"uris":["http://www.mendeley.com/documents/?uuid=35ead0c5-58a8-4789-b514-a8b8a325164d"]}],"mendeley":{"formattedCitation":"&lt;sup&gt;5&lt;/sup&gt;","plainTextFormattedCitation":"5","previouslyFormattedCitation":"&lt;sup&gt;5&lt;/sup&gt;"},"properties":{"noteIndex":0},"schema":"https://github.com/citation-style-language/schema/raw/master/csl-citation.json"}</w:instrText>
            </w:r>
            <w:r w:rsidR="00ED2267" w:rsidRPr="00221896">
              <w:fldChar w:fldCharType="separate"/>
            </w:r>
            <w:r w:rsidR="00ED2267" w:rsidRPr="00221896">
              <w:rPr>
                <w:noProof/>
                <w:vertAlign w:val="superscript"/>
              </w:rPr>
              <w:t>5</w:t>
            </w:r>
            <w:r w:rsidR="00ED2267" w:rsidRPr="00221896">
              <w:fldChar w:fldCharType="end"/>
            </w:r>
          </w:p>
          <w:p w14:paraId="10B39C67" w14:textId="0B0A97EF" w:rsidR="004C6AE4" w:rsidRPr="00221896" w:rsidRDefault="004C6AE4" w:rsidP="00500125">
            <w:pPr>
              <w:jc w:val="center"/>
            </w:pPr>
          </w:p>
        </w:tc>
        <w:tc>
          <w:tcPr>
            <w:tcW w:w="2308" w:type="dxa"/>
          </w:tcPr>
          <w:p w14:paraId="5583E512" w14:textId="56C5C418" w:rsidR="003308AB" w:rsidRPr="00221896" w:rsidRDefault="003308AB" w:rsidP="00500125">
            <w:pPr>
              <w:jc w:val="center"/>
              <w:rPr>
                <w:rFonts w:cs="Segoe UI"/>
                <w:shd w:val="clear" w:color="auto" w:fill="FFFFFF"/>
              </w:rPr>
            </w:pPr>
            <w:r w:rsidRPr="00221896">
              <w:rPr>
                <w:rFonts w:cs="Segoe UI"/>
                <w:shd w:val="clear" w:color="auto" w:fill="FFFFFF"/>
              </w:rPr>
              <w:t>79094</w:t>
            </w:r>
          </w:p>
        </w:tc>
      </w:tr>
      <w:tr w:rsidR="003308AB" w:rsidRPr="00221896" w14:paraId="54ADEC8C" w14:textId="77777777" w:rsidTr="00696F0A">
        <w:trPr>
          <w:trHeight w:val="191"/>
        </w:trPr>
        <w:tc>
          <w:tcPr>
            <w:tcW w:w="1155" w:type="dxa"/>
            <w:vMerge/>
          </w:tcPr>
          <w:p w14:paraId="603ACDCA" w14:textId="77777777" w:rsidR="003308AB" w:rsidRPr="00221896" w:rsidRDefault="003308AB" w:rsidP="00500125">
            <w:pPr>
              <w:jc w:val="center"/>
            </w:pPr>
          </w:p>
        </w:tc>
        <w:tc>
          <w:tcPr>
            <w:tcW w:w="2310" w:type="dxa"/>
            <w:vMerge/>
          </w:tcPr>
          <w:p w14:paraId="4AF5A3FC" w14:textId="77777777" w:rsidR="003308AB" w:rsidRPr="00221896" w:rsidRDefault="003308AB" w:rsidP="00500125">
            <w:pPr>
              <w:jc w:val="center"/>
              <w:rPr>
                <w:i/>
                <w:iCs/>
              </w:rPr>
            </w:pPr>
          </w:p>
        </w:tc>
        <w:tc>
          <w:tcPr>
            <w:tcW w:w="3577" w:type="dxa"/>
          </w:tcPr>
          <w:p w14:paraId="15D6F960" w14:textId="77777777" w:rsidR="003308AB" w:rsidRPr="00221896" w:rsidRDefault="003308AB" w:rsidP="00500125">
            <w:pPr>
              <w:jc w:val="center"/>
            </w:pPr>
            <w:r w:rsidRPr="00221896">
              <w:t>dl-Alanyl-dl Valine</w:t>
            </w:r>
            <w:r w:rsidR="00ED2267" w:rsidRPr="00221896">
              <w:fldChar w:fldCharType="begin" w:fldLock="1"/>
            </w:r>
            <w:r w:rsidR="00ED2267" w:rsidRPr="00221896">
              <w:instrText>ADDIN CSL_CITATION {"citationItems":[{"id":"ITEM-1","itemData":{"author":[{"dropping-particle":"","family":"Sanaye","given":"M M","non-dropping-particle":"","parse-names":false,"suffix":""},{"dropping-particle":"","family":"Joglekar","given":"C S","non-dropping-particle":"","parse-names":false,"suffix":""},{"dropping-particle":"","family":"Pagare","given":"N P","non-dropping-particle":"","parse-names":false,"suffix":""}],"container-title":"Journal of Pharmacognosy and Phytochemistry","id":"ITEM-1","issue":"2","issued":{"date-parts":[["2015"]]},"page":"182-187","title":"Mimosa - A brief overview","type":"article-journal","volume":"4"},"uris":["http://www.mendeley.com/documents/?uuid=35ead0c5-58a8-4789-b514-a8b8a325164d"]}],"mendeley":{"formattedCitation":"&lt;sup&gt;5&lt;/sup&gt;","plainTextFormattedCitation":"5","previouslyFormattedCitation":"&lt;sup&gt;5&lt;/sup&gt;"},"properties":{"noteIndex":0},"schema":"https://github.com/citation-style-language/schema/raw/master/csl-citation.json"}</w:instrText>
            </w:r>
            <w:r w:rsidR="00ED2267" w:rsidRPr="00221896">
              <w:fldChar w:fldCharType="separate"/>
            </w:r>
            <w:r w:rsidR="00ED2267" w:rsidRPr="00221896">
              <w:rPr>
                <w:noProof/>
                <w:vertAlign w:val="superscript"/>
              </w:rPr>
              <w:t>5</w:t>
            </w:r>
            <w:r w:rsidR="00ED2267" w:rsidRPr="00221896">
              <w:fldChar w:fldCharType="end"/>
            </w:r>
          </w:p>
          <w:p w14:paraId="4CA0E013" w14:textId="534193FB" w:rsidR="004C6AE4" w:rsidRPr="00221896" w:rsidRDefault="004C6AE4" w:rsidP="00500125">
            <w:pPr>
              <w:jc w:val="center"/>
            </w:pPr>
          </w:p>
        </w:tc>
        <w:tc>
          <w:tcPr>
            <w:tcW w:w="2308" w:type="dxa"/>
          </w:tcPr>
          <w:p w14:paraId="52C11776" w14:textId="389ACB94" w:rsidR="003308AB" w:rsidRPr="00221896" w:rsidRDefault="003308AB" w:rsidP="00500125">
            <w:pPr>
              <w:jc w:val="center"/>
              <w:rPr>
                <w:rFonts w:cs="Segoe UI"/>
                <w:shd w:val="clear" w:color="auto" w:fill="FFFFFF"/>
              </w:rPr>
            </w:pPr>
            <w:r w:rsidRPr="00221896">
              <w:rPr>
                <w:rFonts w:cs="Segoe UI"/>
                <w:shd w:val="clear" w:color="auto" w:fill="FFFFFF"/>
              </w:rPr>
              <w:t>137276</w:t>
            </w:r>
          </w:p>
        </w:tc>
      </w:tr>
      <w:tr w:rsidR="003308AB" w:rsidRPr="00221896" w14:paraId="0EBF4647" w14:textId="77777777" w:rsidTr="00696F0A">
        <w:trPr>
          <w:trHeight w:val="191"/>
        </w:trPr>
        <w:tc>
          <w:tcPr>
            <w:tcW w:w="1155" w:type="dxa"/>
            <w:vMerge/>
          </w:tcPr>
          <w:p w14:paraId="2F58992B" w14:textId="77777777" w:rsidR="003308AB" w:rsidRPr="00221896" w:rsidRDefault="003308AB" w:rsidP="00500125">
            <w:pPr>
              <w:jc w:val="center"/>
            </w:pPr>
          </w:p>
        </w:tc>
        <w:tc>
          <w:tcPr>
            <w:tcW w:w="2310" w:type="dxa"/>
            <w:vMerge/>
          </w:tcPr>
          <w:p w14:paraId="74F8C615" w14:textId="77777777" w:rsidR="003308AB" w:rsidRPr="00221896" w:rsidRDefault="003308AB" w:rsidP="00500125">
            <w:pPr>
              <w:jc w:val="center"/>
              <w:rPr>
                <w:i/>
                <w:iCs/>
              </w:rPr>
            </w:pPr>
          </w:p>
        </w:tc>
        <w:tc>
          <w:tcPr>
            <w:tcW w:w="3577" w:type="dxa"/>
          </w:tcPr>
          <w:p w14:paraId="1E8FA9C7" w14:textId="77777777" w:rsidR="003308AB" w:rsidRPr="00221896" w:rsidRDefault="003308AB" w:rsidP="00500125">
            <w:pPr>
              <w:jc w:val="center"/>
            </w:pPr>
            <w:r w:rsidRPr="00221896">
              <w:t>d-Alanin</w:t>
            </w:r>
            <w:r w:rsidR="00ED2267" w:rsidRPr="00221896">
              <w:fldChar w:fldCharType="begin" w:fldLock="1"/>
            </w:r>
            <w:r w:rsidR="00ED2267" w:rsidRPr="00221896">
              <w:instrText>ADDIN CSL_CITATION {"citationItems":[{"id":"ITEM-1","itemData":{"author":[{"dropping-particle":"","family":"Sanaye","given":"M M","non-dropping-particle":"","parse-names":false,"suffix":""},{"dropping-particle":"","family":"Joglekar","given":"C S","non-dropping-particle":"","parse-names":false,"suffix":""},{"dropping-particle":"","family":"Pagare","given":"N P","non-dropping-particle":"","parse-names":false,"suffix":""}],"container-title":"Journal of Pharmacognosy and Phytochemistry","id":"ITEM-1","issue":"2","issued":{"date-parts":[["2015"]]},"page":"182-187","title":"Mimosa - A brief overview","type":"article-journal","volume":"4"},"uris":["http://www.mendeley.com/documents/?uuid=35ead0c5-58a8-4789-b514-a8b8a325164d"]}],"mendeley":{"formattedCitation":"&lt;sup&gt;5&lt;/sup&gt;","plainTextFormattedCitation":"5","previouslyFormattedCitation":"&lt;sup&gt;5&lt;/sup&gt;"},"properties":{"noteIndex":0},"schema":"https://github.com/citation-style-language/schema/raw/master/csl-citation.json"}</w:instrText>
            </w:r>
            <w:r w:rsidR="00ED2267" w:rsidRPr="00221896">
              <w:fldChar w:fldCharType="separate"/>
            </w:r>
            <w:r w:rsidR="00ED2267" w:rsidRPr="00221896">
              <w:rPr>
                <w:noProof/>
                <w:vertAlign w:val="superscript"/>
              </w:rPr>
              <w:t>5</w:t>
            </w:r>
            <w:r w:rsidR="00ED2267" w:rsidRPr="00221896">
              <w:fldChar w:fldCharType="end"/>
            </w:r>
          </w:p>
          <w:p w14:paraId="06D40E11" w14:textId="3496F707" w:rsidR="008A3EC4" w:rsidRPr="00221896" w:rsidRDefault="008A3EC4" w:rsidP="00500125">
            <w:pPr>
              <w:jc w:val="center"/>
            </w:pPr>
          </w:p>
        </w:tc>
        <w:tc>
          <w:tcPr>
            <w:tcW w:w="2308" w:type="dxa"/>
          </w:tcPr>
          <w:p w14:paraId="102C4E29" w14:textId="34AD9712" w:rsidR="003308AB" w:rsidRPr="00221896" w:rsidRDefault="003308AB" w:rsidP="00500125">
            <w:pPr>
              <w:jc w:val="center"/>
            </w:pPr>
            <w:r w:rsidRPr="00221896">
              <w:rPr>
                <w:rFonts w:cs="Segoe UI"/>
                <w:shd w:val="clear" w:color="auto" w:fill="FFFFFF"/>
              </w:rPr>
              <w:t>71080</w:t>
            </w:r>
          </w:p>
        </w:tc>
      </w:tr>
      <w:tr w:rsidR="003308AB" w:rsidRPr="00221896" w14:paraId="4569E5FB" w14:textId="77777777" w:rsidTr="00696F0A">
        <w:trPr>
          <w:trHeight w:val="191"/>
        </w:trPr>
        <w:tc>
          <w:tcPr>
            <w:tcW w:w="1155" w:type="dxa"/>
            <w:vMerge/>
          </w:tcPr>
          <w:p w14:paraId="5AF7BAED" w14:textId="77777777" w:rsidR="003308AB" w:rsidRPr="00221896" w:rsidRDefault="003308AB" w:rsidP="00500125">
            <w:pPr>
              <w:jc w:val="center"/>
            </w:pPr>
          </w:p>
        </w:tc>
        <w:tc>
          <w:tcPr>
            <w:tcW w:w="2310" w:type="dxa"/>
            <w:vMerge/>
          </w:tcPr>
          <w:p w14:paraId="6CCB0B95" w14:textId="77777777" w:rsidR="003308AB" w:rsidRPr="00221896" w:rsidRDefault="003308AB" w:rsidP="00500125">
            <w:pPr>
              <w:jc w:val="center"/>
              <w:rPr>
                <w:i/>
                <w:iCs/>
              </w:rPr>
            </w:pPr>
          </w:p>
        </w:tc>
        <w:tc>
          <w:tcPr>
            <w:tcW w:w="3577" w:type="dxa"/>
          </w:tcPr>
          <w:p w14:paraId="6FABF092" w14:textId="77777777" w:rsidR="003308AB" w:rsidRPr="00221896" w:rsidRDefault="003308AB" w:rsidP="00500125">
            <w:pPr>
              <w:jc w:val="center"/>
            </w:pPr>
            <w:r w:rsidRPr="00221896">
              <w:t>2-methylamino-N- phenylacetamide</w:t>
            </w:r>
            <w:r w:rsidR="00ED2267" w:rsidRPr="00221896">
              <w:fldChar w:fldCharType="begin" w:fldLock="1"/>
            </w:r>
            <w:r w:rsidR="00ED2267" w:rsidRPr="00221896">
              <w:instrText>ADDIN CSL_CITATION {"citationItems":[{"id":"ITEM-1","itemData":{"author":[{"dropping-particle":"","family":"Sanaye","given":"M M","non-dropping-particle":"","parse-names":false,"suffix":""},{"dropping-particle":"","family":"Joglekar","given":"C S","non-dropping-particle":"","parse-names":false,"suffix":""},{"dropping-particle":"","family":"Pagare","given":"N P","non-dropping-particle":"","parse-names":false,"suffix":""}],"container-title":"Journal of Pharmacognosy and Phytochemistry","id":"ITEM-1","issue":"2","issued":{"date-parts":[["2015"]]},"page":"182-187","title":"Mimosa - A brief overview","type":"article-journal","volume":"4"},"uris":["http://www.mendeley.com/documents/?uuid=35ead0c5-58a8-4789-b514-a8b8a325164d"]}],"mendeley":{"formattedCitation":"&lt;sup&gt;5&lt;/sup&gt;","plainTextFormattedCitation":"5","previouslyFormattedCitation":"&lt;sup&gt;5&lt;/sup&gt;"},"properties":{"noteIndex":0},"schema":"https://github.com/citation-style-language/schema/raw/master/csl-citation.json"}</w:instrText>
            </w:r>
            <w:r w:rsidR="00ED2267" w:rsidRPr="00221896">
              <w:fldChar w:fldCharType="separate"/>
            </w:r>
            <w:r w:rsidR="00ED2267" w:rsidRPr="00221896">
              <w:rPr>
                <w:noProof/>
                <w:vertAlign w:val="superscript"/>
              </w:rPr>
              <w:t>5</w:t>
            </w:r>
            <w:r w:rsidR="00ED2267" w:rsidRPr="00221896">
              <w:fldChar w:fldCharType="end"/>
            </w:r>
          </w:p>
          <w:p w14:paraId="44884C23" w14:textId="0870EFCB" w:rsidR="008A3EC4" w:rsidRPr="00221896" w:rsidRDefault="008A3EC4" w:rsidP="00500125">
            <w:pPr>
              <w:jc w:val="center"/>
            </w:pPr>
          </w:p>
        </w:tc>
        <w:tc>
          <w:tcPr>
            <w:tcW w:w="2308" w:type="dxa"/>
          </w:tcPr>
          <w:p w14:paraId="3BDDC20B" w14:textId="646018B7" w:rsidR="003308AB" w:rsidRPr="00221896" w:rsidRDefault="003308AB" w:rsidP="00500125">
            <w:pPr>
              <w:jc w:val="center"/>
              <w:rPr>
                <w:rFonts w:cs="Segoe UI"/>
                <w:shd w:val="clear" w:color="auto" w:fill="FFFFFF"/>
              </w:rPr>
            </w:pPr>
            <w:r w:rsidRPr="00221896">
              <w:rPr>
                <w:rFonts w:cs="Segoe UI"/>
                <w:shd w:val="clear" w:color="auto" w:fill="FFFFFF"/>
              </w:rPr>
              <w:t>541846</w:t>
            </w:r>
          </w:p>
        </w:tc>
      </w:tr>
      <w:tr w:rsidR="003308AB" w:rsidRPr="00221896" w14:paraId="278A316A" w14:textId="77777777" w:rsidTr="00696F0A">
        <w:trPr>
          <w:trHeight w:val="191"/>
        </w:trPr>
        <w:tc>
          <w:tcPr>
            <w:tcW w:w="1155" w:type="dxa"/>
            <w:vMerge/>
          </w:tcPr>
          <w:p w14:paraId="0AA89AB0" w14:textId="77777777" w:rsidR="003308AB" w:rsidRPr="00221896" w:rsidRDefault="003308AB" w:rsidP="00500125">
            <w:pPr>
              <w:jc w:val="center"/>
            </w:pPr>
          </w:p>
        </w:tc>
        <w:tc>
          <w:tcPr>
            <w:tcW w:w="2310" w:type="dxa"/>
            <w:vMerge/>
          </w:tcPr>
          <w:p w14:paraId="014316E0" w14:textId="77777777" w:rsidR="003308AB" w:rsidRPr="00221896" w:rsidRDefault="003308AB" w:rsidP="00500125">
            <w:pPr>
              <w:jc w:val="center"/>
              <w:rPr>
                <w:i/>
                <w:iCs/>
              </w:rPr>
            </w:pPr>
          </w:p>
        </w:tc>
        <w:tc>
          <w:tcPr>
            <w:tcW w:w="3577" w:type="dxa"/>
          </w:tcPr>
          <w:p w14:paraId="5123B708" w14:textId="77777777" w:rsidR="003308AB" w:rsidRPr="00221896" w:rsidRDefault="003308AB" w:rsidP="00500125">
            <w:pPr>
              <w:jc w:val="center"/>
            </w:pPr>
            <w:r w:rsidRPr="00221896">
              <w:t>Meglumine</w:t>
            </w:r>
            <w:r w:rsidR="00ED2267" w:rsidRPr="00221896">
              <w:fldChar w:fldCharType="begin" w:fldLock="1"/>
            </w:r>
            <w:r w:rsidR="00ED2267" w:rsidRPr="00221896">
              <w:instrText>ADDIN CSL_CITATION {"citationItems":[{"id":"ITEM-1","itemData":{"author":[{"dropping-particle":"","family":"Sanaye","given":"M M","non-dropping-particle":"","parse-names":false,"suffix":""},{"dropping-particle":"","family":"Joglekar","given":"C S","non-dropping-particle":"","parse-names":false,"suffix":""},{"dropping-particle":"","family":"Pagare","given":"N P","non-dropping-particle":"","parse-names":false,"suffix":""}],"container-title":"Journal of Pharmacognosy and Phytochemistry","id":"ITEM-1","issue":"2","issued":{"date-parts":[["2015"]]},"page":"182-187","title":"Mimosa - A brief overview","type":"article-journal","volume":"4"},"uris":["http://www.mendeley.com/documents/?uuid=35ead0c5-58a8-4789-b514-a8b8a325164d"]}],"mendeley":{"formattedCitation":"&lt;sup&gt;5&lt;/sup&gt;","plainTextFormattedCitation":"5","previouslyFormattedCitation":"&lt;sup&gt;5&lt;/sup&gt;"},"properties":{"noteIndex":0},"schema":"https://github.com/citation-style-language/schema/raw/master/csl-citation.json"}</w:instrText>
            </w:r>
            <w:r w:rsidR="00ED2267" w:rsidRPr="00221896">
              <w:fldChar w:fldCharType="separate"/>
            </w:r>
            <w:r w:rsidR="00ED2267" w:rsidRPr="00221896">
              <w:rPr>
                <w:noProof/>
                <w:vertAlign w:val="superscript"/>
              </w:rPr>
              <w:t>5</w:t>
            </w:r>
            <w:r w:rsidR="00ED2267" w:rsidRPr="00221896">
              <w:fldChar w:fldCharType="end"/>
            </w:r>
          </w:p>
          <w:p w14:paraId="05D1470D" w14:textId="3239093A" w:rsidR="008A3EC4" w:rsidRPr="00221896" w:rsidRDefault="008A3EC4" w:rsidP="00500125">
            <w:pPr>
              <w:jc w:val="center"/>
            </w:pPr>
          </w:p>
        </w:tc>
        <w:tc>
          <w:tcPr>
            <w:tcW w:w="2308" w:type="dxa"/>
          </w:tcPr>
          <w:p w14:paraId="489F6FA0" w14:textId="02723A36" w:rsidR="003308AB" w:rsidRPr="00221896" w:rsidRDefault="003308AB" w:rsidP="00500125">
            <w:pPr>
              <w:jc w:val="center"/>
              <w:rPr>
                <w:rFonts w:cs="Segoe UI"/>
                <w:shd w:val="clear" w:color="auto" w:fill="FFFFFF"/>
              </w:rPr>
            </w:pPr>
            <w:r w:rsidRPr="00221896">
              <w:rPr>
                <w:rFonts w:cs="Segoe UI"/>
                <w:shd w:val="clear" w:color="auto" w:fill="FFFFFF"/>
              </w:rPr>
              <w:t>8567</w:t>
            </w:r>
          </w:p>
        </w:tc>
      </w:tr>
      <w:tr w:rsidR="003308AB" w:rsidRPr="00221896" w14:paraId="1F4D2A23" w14:textId="77777777" w:rsidTr="00696F0A">
        <w:trPr>
          <w:trHeight w:val="191"/>
        </w:trPr>
        <w:tc>
          <w:tcPr>
            <w:tcW w:w="1155" w:type="dxa"/>
            <w:vMerge/>
          </w:tcPr>
          <w:p w14:paraId="7B967364" w14:textId="77777777" w:rsidR="003308AB" w:rsidRPr="00221896" w:rsidRDefault="003308AB" w:rsidP="00500125">
            <w:pPr>
              <w:jc w:val="center"/>
            </w:pPr>
          </w:p>
        </w:tc>
        <w:tc>
          <w:tcPr>
            <w:tcW w:w="2310" w:type="dxa"/>
            <w:vMerge/>
          </w:tcPr>
          <w:p w14:paraId="55D5B2E5" w14:textId="77777777" w:rsidR="003308AB" w:rsidRPr="00221896" w:rsidRDefault="003308AB" w:rsidP="00500125">
            <w:pPr>
              <w:jc w:val="center"/>
              <w:rPr>
                <w:i/>
                <w:iCs/>
              </w:rPr>
            </w:pPr>
          </w:p>
        </w:tc>
        <w:tc>
          <w:tcPr>
            <w:tcW w:w="3577" w:type="dxa"/>
          </w:tcPr>
          <w:p w14:paraId="23F77C1E" w14:textId="77777777" w:rsidR="003308AB" w:rsidRPr="00221896" w:rsidRDefault="003308AB" w:rsidP="00500125">
            <w:pPr>
              <w:jc w:val="center"/>
            </w:pPr>
            <w:r w:rsidRPr="00221896">
              <w:t>9, 12-Octadecadienoic acid (Z, Z), methyl ester</w:t>
            </w:r>
            <w:r w:rsidR="00ED2267" w:rsidRPr="00221896">
              <w:fldChar w:fldCharType="begin" w:fldLock="1"/>
            </w:r>
            <w:r w:rsidR="00ED2267" w:rsidRPr="00221896">
              <w:instrText>ADDIN CSL_CITATION {"citationItems":[{"id":"ITEM-1","itemData":{"author":[{"dropping-particle":"","family":"Sanaye","given":"M M","non-dropping-particle":"","parse-names":false,"suffix":""},{"dropping-particle":"","family":"Joglekar","given":"C S","non-dropping-particle":"","parse-names":false,"suffix":""},{"dropping-particle":"","family":"Pagare","given":"N P","non-dropping-particle":"","parse-names":false,"suffix":""}],"container-title":"Journal of Pharmacognosy and Phytochemistry","id":"ITEM-1","issue":"2","issued":{"date-parts":[["2015"]]},"page":"182-187","title":"Mimosa - A brief overview","type":"article-journal","volume":"4"},"uris":["http://www.mendeley.com/documents/?uuid=35ead0c5-58a8-4789-b514-a8b8a325164d"]}],"mendeley":{"formattedCitation":"&lt;sup&gt;5&lt;/sup&gt;","plainTextFormattedCitation":"5","previouslyFormattedCitation":"&lt;sup&gt;5&lt;/sup&gt;"},"properties":{"noteIndex":0},"schema":"https://github.com/citation-style-language/schema/raw/master/csl-citation.json"}</w:instrText>
            </w:r>
            <w:r w:rsidR="00ED2267" w:rsidRPr="00221896">
              <w:fldChar w:fldCharType="separate"/>
            </w:r>
            <w:r w:rsidR="00ED2267" w:rsidRPr="00221896">
              <w:rPr>
                <w:noProof/>
                <w:vertAlign w:val="superscript"/>
              </w:rPr>
              <w:t>5</w:t>
            </w:r>
            <w:r w:rsidR="00ED2267" w:rsidRPr="00221896">
              <w:fldChar w:fldCharType="end"/>
            </w:r>
          </w:p>
          <w:p w14:paraId="023CE6DE" w14:textId="62319A40" w:rsidR="008A3EC4" w:rsidRPr="00221896" w:rsidRDefault="008A3EC4" w:rsidP="00500125">
            <w:pPr>
              <w:jc w:val="center"/>
            </w:pPr>
          </w:p>
        </w:tc>
        <w:tc>
          <w:tcPr>
            <w:tcW w:w="2308" w:type="dxa"/>
          </w:tcPr>
          <w:p w14:paraId="757186CC" w14:textId="1F4710CD" w:rsidR="003308AB" w:rsidRPr="00221896" w:rsidRDefault="003308AB" w:rsidP="00500125">
            <w:pPr>
              <w:jc w:val="center"/>
              <w:rPr>
                <w:rFonts w:cs="Segoe UI"/>
                <w:shd w:val="clear" w:color="auto" w:fill="FFFFFF"/>
              </w:rPr>
            </w:pPr>
            <w:r w:rsidRPr="00221896">
              <w:rPr>
                <w:rFonts w:cs="Segoe UI"/>
                <w:shd w:val="clear" w:color="auto" w:fill="FFFFFF"/>
              </w:rPr>
              <w:t>6443213</w:t>
            </w:r>
          </w:p>
        </w:tc>
      </w:tr>
      <w:tr w:rsidR="003308AB" w:rsidRPr="00221896" w14:paraId="562308FD" w14:textId="77777777" w:rsidTr="00696F0A">
        <w:trPr>
          <w:trHeight w:val="191"/>
        </w:trPr>
        <w:tc>
          <w:tcPr>
            <w:tcW w:w="1155" w:type="dxa"/>
            <w:vMerge/>
          </w:tcPr>
          <w:p w14:paraId="6E564C04" w14:textId="77777777" w:rsidR="003308AB" w:rsidRPr="00221896" w:rsidRDefault="003308AB" w:rsidP="00500125">
            <w:pPr>
              <w:jc w:val="center"/>
            </w:pPr>
          </w:p>
        </w:tc>
        <w:tc>
          <w:tcPr>
            <w:tcW w:w="2310" w:type="dxa"/>
            <w:vMerge/>
          </w:tcPr>
          <w:p w14:paraId="7FAF2458" w14:textId="77777777" w:rsidR="003308AB" w:rsidRPr="00221896" w:rsidRDefault="003308AB" w:rsidP="00500125">
            <w:pPr>
              <w:jc w:val="center"/>
              <w:rPr>
                <w:i/>
                <w:iCs/>
              </w:rPr>
            </w:pPr>
          </w:p>
        </w:tc>
        <w:tc>
          <w:tcPr>
            <w:tcW w:w="3577" w:type="dxa"/>
          </w:tcPr>
          <w:p w14:paraId="78407C69" w14:textId="77777777" w:rsidR="003308AB" w:rsidRPr="00221896" w:rsidRDefault="003308AB" w:rsidP="00500125">
            <w:pPr>
              <w:jc w:val="center"/>
            </w:pPr>
            <w:r w:rsidRPr="00221896">
              <w:t>Quercetin-7-rhamnoside</w:t>
            </w:r>
            <w:r w:rsidR="00ED2267" w:rsidRPr="00221896">
              <w:fldChar w:fldCharType="begin" w:fldLock="1"/>
            </w:r>
            <w:r w:rsidR="00ED2267" w:rsidRPr="00221896">
              <w:instrText>ADDIN CSL_CITATION {"citationItems":[{"id":"ITEM-1","itemData":{"author":[{"dropping-particle":"","family":"Sanaye","given":"M M","non-dropping-particle":"","parse-names":false,"suffix":""},{"dropping-particle":"","family":"Joglekar","given":"C S","non-dropping-particle":"","parse-names":false,"suffix":""},{"dropping-particle":"","family":"Pagare","given":"N P","non-dropping-particle":"","parse-names":false,"suffix":""}],"container-title":"Journal of Pharmacognosy and Phytochemistry","id":"ITEM-1","issue":"2","issued":{"date-parts":[["2015"]]},"page":"182-187","title":"Mimosa - A brief overview","type":"article-journal","volume":"4"},"uris":["http://www.mendeley.com/documents/?uuid=35ead0c5-58a8-4789-b514-a8b8a325164d"]}],"mendeley":{"formattedCitation":"&lt;sup&gt;5&lt;/sup&gt;","plainTextFormattedCitation":"5","previouslyFormattedCitation":"&lt;sup&gt;5&lt;/sup&gt;"},"properties":{"noteIndex":0},"schema":"https://github.com/citation-style-language/schema/raw/master/csl-citation.json"}</w:instrText>
            </w:r>
            <w:r w:rsidR="00ED2267" w:rsidRPr="00221896">
              <w:fldChar w:fldCharType="separate"/>
            </w:r>
            <w:r w:rsidR="00ED2267" w:rsidRPr="00221896">
              <w:rPr>
                <w:noProof/>
                <w:vertAlign w:val="superscript"/>
              </w:rPr>
              <w:t>5</w:t>
            </w:r>
            <w:r w:rsidR="00ED2267" w:rsidRPr="00221896">
              <w:fldChar w:fldCharType="end"/>
            </w:r>
          </w:p>
          <w:p w14:paraId="7D123D93" w14:textId="68614FD5" w:rsidR="008A3EC4" w:rsidRPr="00221896" w:rsidRDefault="008A3EC4" w:rsidP="00500125">
            <w:pPr>
              <w:jc w:val="center"/>
            </w:pPr>
          </w:p>
        </w:tc>
        <w:tc>
          <w:tcPr>
            <w:tcW w:w="2308" w:type="dxa"/>
          </w:tcPr>
          <w:p w14:paraId="3FD1291D" w14:textId="4AEF3326" w:rsidR="003308AB" w:rsidRPr="00221896" w:rsidRDefault="003308AB" w:rsidP="00500125">
            <w:pPr>
              <w:jc w:val="center"/>
              <w:rPr>
                <w:rFonts w:cs="Segoe UI"/>
                <w:shd w:val="clear" w:color="auto" w:fill="FFFFFF"/>
              </w:rPr>
            </w:pPr>
            <w:r w:rsidRPr="00221896">
              <w:rPr>
                <w:rFonts w:cs="Segoe UI"/>
                <w:shd w:val="clear" w:color="auto" w:fill="FFFFFF"/>
              </w:rPr>
              <w:t>5748601</w:t>
            </w:r>
          </w:p>
        </w:tc>
      </w:tr>
      <w:tr w:rsidR="003308AB" w:rsidRPr="00221896" w14:paraId="5790EAD8" w14:textId="77777777" w:rsidTr="00696F0A">
        <w:trPr>
          <w:trHeight w:val="191"/>
        </w:trPr>
        <w:tc>
          <w:tcPr>
            <w:tcW w:w="1155" w:type="dxa"/>
            <w:vMerge/>
          </w:tcPr>
          <w:p w14:paraId="191CA861" w14:textId="77777777" w:rsidR="003308AB" w:rsidRPr="00221896" w:rsidRDefault="003308AB" w:rsidP="00500125">
            <w:pPr>
              <w:jc w:val="center"/>
            </w:pPr>
          </w:p>
        </w:tc>
        <w:tc>
          <w:tcPr>
            <w:tcW w:w="2310" w:type="dxa"/>
            <w:vMerge/>
          </w:tcPr>
          <w:p w14:paraId="7B745C3D" w14:textId="77777777" w:rsidR="003308AB" w:rsidRPr="00221896" w:rsidRDefault="003308AB" w:rsidP="00500125">
            <w:pPr>
              <w:jc w:val="center"/>
              <w:rPr>
                <w:i/>
                <w:iCs/>
              </w:rPr>
            </w:pPr>
          </w:p>
        </w:tc>
        <w:tc>
          <w:tcPr>
            <w:tcW w:w="3577" w:type="dxa"/>
          </w:tcPr>
          <w:p w14:paraId="426372DF" w14:textId="77777777" w:rsidR="003308AB" w:rsidRPr="00221896" w:rsidRDefault="003308AB" w:rsidP="00500125">
            <w:pPr>
              <w:jc w:val="center"/>
            </w:pPr>
            <w:r w:rsidRPr="00221896">
              <w:t>Acacetin-7-rutinoside</w:t>
            </w:r>
            <w:r w:rsidR="00ED2267" w:rsidRPr="00221896">
              <w:fldChar w:fldCharType="begin" w:fldLock="1"/>
            </w:r>
            <w:r w:rsidR="00ED2267" w:rsidRPr="00221896">
              <w:instrText>ADDIN CSL_CITATION {"citationItems":[{"id":"ITEM-1","itemData":{"author":[{"dropping-particle":"","family":"Sanaye","given":"M M","non-dropping-particle":"","parse-names":false,"suffix":""},{"dropping-particle":"","family":"Joglekar","given":"C S","non-dropping-particle":"","parse-names":false,"suffix":""},{"dropping-particle":"","family":"Pagare","given":"N P","non-dropping-particle":"","parse-names":false,"suffix":""}],"container-title":"Journal of Pharmacognosy and Phytochemistry","id":"ITEM-1","issue":"2","issued":{"date-parts":[["2015"]]},"page":"182-187","title":"Mimosa - A brief overview","type":"article-journal","volume":"4"},"uris":["http://www.mendeley.com/documents/?uuid=35ead0c5-58a8-4789-b514-a8b8a325164d"]}],"mendeley":{"formattedCitation":"&lt;sup&gt;5&lt;/sup&gt;","plainTextFormattedCitation":"5","previouslyFormattedCitation":"&lt;sup&gt;5&lt;/sup&gt;"},"properties":{"noteIndex":0},"schema":"https://github.com/citation-style-language/schema/raw/master/csl-citation.json"}</w:instrText>
            </w:r>
            <w:r w:rsidR="00ED2267" w:rsidRPr="00221896">
              <w:fldChar w:fldCharType="separate"/>
            </w:r>
            <w:r w:rsidR="00ED2267" w:rsidRPr="00221896">
              <w:rPr>
                <w:noProof/>
                <w:vertAlign w:val="superscript"/>
              </w:rPr>
              <w:t>5</w:t>
            </w:r>
            <w:r w:rsidR="00ED2267" w:rsidRPr="00221896">
              <w:fldChar w:fldCharType="end"/>
            </w:r>
          </w:p>
          <w:p w14:paraId="3A03898B" w14:textId="5CF1C6C6" w:rsidR="008A3EC4" w:rsidRPr="00221896" w:rsidRDefault="008A3EC4" w:rsidP="00500125">
            <w:pPr>
              <w:jc w:val="center"/>
            </w:pPr>
          </w:p>
        </w:tc>
        <w:tc>
          <w:tcPr>
            <w:tcW w:w="2308" w:type="dxa"/>
          </w:tcPr>
          <w:p w14:paraId="34C07D3A" w14:textId="2A40A8D8" w:rsidR="003308AB" w:rsidRPr="00221896" w:rsidRDefault="003308AB" w:rsidP="00500125">
            <w:pPr>
              <w:jc w:val="center"/>
              <w:rPr>
                <w:rFonts w:cs="Segoe UI"/>
                <w:shd w:val="clear" w:color="auto" w:fill="FFFFFF"/>
              </w:rPr>
            </w:pPr>
            <w:r w:rsidRPr="00221896">
              <w:rPr>
                <w:rFonts w:cs="Segoe UI"/>
                <w:shd w:val="clear" w:color="auto" w:fill="FFFFFF"/>
              </w:rPr>
              <w:t>44257888</w:t>
            </w:r>
          </w:p>
        </w:tc>
      </w:tr>
      <w:tr w:rsidR="003308AB" w:rsidRPr="00221896" w14:paraId="1AB5570A" w14:textId="77777777" w:rsidTr="00696F0A">
        <w:trPr>
          <w:trHeight w:val="191"/>
        </w:trPr>
        <w:tc>
          <w:tcPr>
            <w:tcW w:w="1155" w:type="dxa"/>
            <w:vMerge/>
          </w:tcPr>
          <w:p w14:paraId="6D8E32F6" w14:textId="77777777" w:rsidR="003308AB" w:rsidRPr="00221896" w:rsidRDefault="003308AB" w:rsidP="00500125">
            <w:pPr>
              <w:jc w:val="center"/>
            </w:pPr>
          </w:p>
        </w:tc>
        <w:tc>
          <w:tcPr>
            <w:tcW w:w="2310" w:type="dxa"/>
            <w:vMerge/>
          </w:tcPr>
          <w:p w14:paraId="0346070D" w14:textId="77777777" w:rsidR="003308AB" w:rsidRPr="00221896" w:rsidRDefault="003308AB" w:rsidP="00500125">
            <w:pPr>
              <w:jc w:val="center"/>
              <w:rPr>
                <w:i/>
                <w:iCs/>
              </w:rPr>
            </w:pPr>
          </w:p>
        </w:tc>
        <w:tc>
          <w:tcPr>
            <w:tcW w:w="3577" w:type="dxa"/>
          </w:tcPr>
          <w:p w14:paraId="7010ECDC" w14:textId="77777777" w:rsidR="003308AB" w:rsidRPr="00221896" w:rsidRDefault="003308AB" w:rsidP="00500125">
            <w:pPr>
              <w:jc w:val="center"/>
            </w:pPr>
            <w:r w:rsidRPr="00221896">
              <w:t>D-Pinitol</w:t>
            </w:r>
            <w:r w:rsidR="00ED2267" w:rsidRPr="00221896">
              <w:fldChar w:fldCharType="begin" w:fldLock="1"/>
            </w:r>
            <w:r w:rsidR="00ED2267" w:rsidRPr="00221896">
              <w:instrText>ADDIN CSL_CITATION {"citationItems":[{"id":"ITEM-1","itemData":{"author":[{"dropping-particle":"","family":"Sanaye","given":"M M","non-dropping-particle":"","parse-names":false,"suffix":""},{"dropping-particle":"","family":"Joglekar","given":"C S","non-dropping-particle":"","parse-names":false,"suffix":""},{"dropping-particle":"","family":"Pagare","given":"N P","non-dropping-particle":"","parse-names":false,"suffix":""}],"container-title":"Journal of Pharmacognosy and Phytochemistry","id":"ITEM-1","issue":"2","issued":{"date-parts":[["2015"]]},"page":"182-187","title":"Mimosa - A brief overview","type":"article-journal","volume":"4"},"uris":["http://www.mendeley.com/documents/?uuid=35ead0c5-58a8-4789-b514-a8b8a325164d"]}],"mendeley":{"formattedCitation":"&lt;sup&gt;5&lt;/sup&gt;","plainTextFormattedCitation":"5","previouslyFormattedCitation":"&lt;sup&gt;5&lt;/sup&gt;"},"properties":{"noteIndex":0},"schema":"https://github.com/citation-style-language/schema/raw/master/csl-citation.json"}</w:instrText>
            </w:r>
            <w:r w:rsidR="00ED2267" w:rsidRPr="00221896">
              <w:fldChar w:fldCharType="separate"/>
            </w:r>
            <w:r w:rsidR="00ED2267" w:rsidRPr="00221896">
              <w:rPr>
                <w:noProof/>
                <w:vertAlign w:val="superscript"/>
              </w:rPr>
              <w:t>5</w:t>
            </w:r>
            <w:r w:rsidR="00ED2267" w:rsidRPr="00221896">
              <w:fldChar w:fldCharType="end"/>
            </w:r>
          </w:p>
          <w:p w14:paraId="30891E9E" w14:textId="7C3A9FC9" w:rsidR="008A3EC4" w:rsidRPr="00221896" w:rsidRDefault="008A3EC4" w:rsidP="00500125">
            <w:pPr>
              <w:jc w:val="center"/>
            </w:pPr>
          </w:p>
        </w:tc>
        <w:tc>
          <w:tcPr>
            <w:tcW w:w="2308" w:type="dxa"/>
          </w:tcPr>
          <w:p w14:paraId="17686347" w14:textId="734659D6" w:rsidR="003308AB" w:rsidRPr="00221896" w:rsidRDefault="003308AB" w:rsidP="00500125">
            <w:pPr>
              <w:jc w:val="center"/>
              <w:rPr>
                <w:rFonts w:cs="Segoe UI"/>
                <w:shd w:val="clear" w:color="auto" w:fill="FFFFFF"/>
              </w:rPr>
            </w:pPr>
            <w:r w:rsidRPr="00221896">
              <w:rPr>
                <w:rFonts w:cs="Segoe UI"/>
                <w:shd w:val="clear" w:color="auto" w:fill="FFFFFF"/>
              </w:rPr>
              <w:t>164619</w:t>
            </w:r>
          </w:p>
        </w:tc>
      </w:tr>
      <w:tr w:rsidR="003308AB" w:rsidRPr="00221896" w14:paraId="0B52AAF1" w14:textId="77777777" w:rsidTr="00696F0A">
        <w:trPr>
          <w:trHeight w:val="191"/>
        </w:trPr>
        <w:tc>
          <w:tcPr>
            <w:tcW w:w="1155" w:type="dxa"/>
            <w:vMerge/>
          </w:tcPr>
          <w:p w14:paraId="39D8CF9C" w14:textId="77777777" w:rsidR="003308AB" w:rsidRPr="00221896" w:rsidRDefault="003308AB" w:rsidP="00500125">
            <w:pPr>
              <w:jc w:val="center"/>
            </w:pPr>
          </w:p>
        </w:tc>
        <w:tc>
          <w:tcPr>
            <w:tcW w:w="2310" w:type="dxa"/>
            <w:vMerge/>
          </w:tcPr>
          <w:p w14:paraId="4DA15742" w14:textId="77777777" w:rsidR="003308AB" w:rsidRPr="00221896" w:rsidRDefault="003308AB" w:rsidP="00500125">
            <w:pPr>
              <w:jc w:val="center"/>
              <w:rPr>
                <w:i/>
                <w:iCs/>
              </w:rPr>
            </w:pPr>
          </w:p>
        </w:tc>
        <w:tc>
          <w:tcPr>
            <w:tcW w:w="3577" w:type="dxa"/>
          </w:tcPr>
          <w:p w14:paraId="5AB2DD0C" w14:textId="77777777" w:rsidR="003308AB" w:rsidRPr="00221896" w:rsidRDefault="003308AB" w:rsidP="00500125">
            <w:pPr>
              <w:jc w:val="center"/>
            </w:pPr>
            <w:r w:rsidRPr="00221896">
              <w:t>L-Mimosine</w:t>
            </w:r>
            <w:r w:rsidR="00ED2267" w:rsidRPr="00221896">
              <w:fldChar w:fldCharType="begin" w:fldLock="1"/>
            </w:r>
            <w:r w:rsidR="00ED2267" w:rsidRPr="00221896">
              <w:instrText>ADDIN CSL_CITATION {"citationItems":[{"id":"ITEM-1","itemData":{"author":[{"dropping-particle":"","family":"Sanaye","given":"M M","non-dropping-particle":"","parse-names":false,"suffix":""},{"dropping-particle":"","family":"Joglekar","given":"C S","non-dropping-particle":"","parse-names":false,"suffix":""},{"dropping-particle":"","family":"Pagare","given":"N P","non-dropping-particle":"","parse-names":false,"suffix":""}],"container-title":"Journal of Pharmacognosy and Phytochemistry","id":"ITEM-1","issue":"2","issued":{"date-parts":[["2015"]]},"page":"182-187","title":"Mimosa - A brief overview","type":"article-journal","volume":"4"},"uris":["http://www.mendeley.com/documents/?uuid=35ead0c5-58a8-4789-b514-a8b8a325164d"]}],"mendeley":{"formattedCitation":"&lt;sup&gt;5&lt;/sup&gt;","plainTextFormattedCitation":"5","previouslyFormattedCitation":"&lt;sup&gt;5&lt;/sup&gt;"},"properties":{"noteIndex":0},"schema":"https://github.com/citation-style-language/schema/raw/master/csl-citation.json"}</w:instrText>
            </w:r>
            <w:r w:rsidR="00ED2267" w:rsidRPr="00221896">
              <w:fldChar w:fldCharType="separate"/>
            </w:r>
            <w:r w:rsidR="00ED2267" w:rsidRPr="00221896">
              <w:rPr>
                <w:noProof/>
                <w:vertAlign w:val="superscript"/>
              </w:rPr>
              <w:t>5</w:t>
            </w:r>
            <w:r w:rsidR="00ED2267" w:rsidRPr="00221896">
              <w:fldChar w:fldCharType="end"/>
            </w:r>
          </w:p>
          <w:p w14:paraId="419D52AC" w14:textId="545BA417" w:rsidR="008A3EC4" w:rsidRPr="00221896" w:rsidRDefault="008A3EC4" w:rsidP="00500125">
            <w:pPr>
              <w:jc w:val="center"/>
            </w:pPr>
          </w:p>
        </w:tc>
        <w:tc>
          <w:tcPr>
            <w:tcW w:w="2308" w:type="dxa"/>
          </w:tcPr>
          <w:p w14:paraId="4B796634" w14:textId="7E55AFB0" w:rsidR="003308AB" w:rsidRPr="00221896" w:rsidRDefault="003308AB" w:rsidP="00500125">
            <w:pPr>
              <w:jc w:val="center"/>
              <w:rPr>
                <w:rFonts w:cs="Segoe UI"/>
                <w:shd w:val="clear" w:color="auto" w:fill="FFFFFF"/>
              </w:rPr>
            </w:pPr>
            <w:r w:rsidRPr="00221896">
              <w:rPr>
                <w:rFonts w:cs="Segoe UI"/>
                <w:shd w:val="clear" w:color="auto" w:fill="FFFFFF"/>
              </w:rPr>
              <w:t>440473</w:t>
            </w:r>
          </w:p>
        </w:tc>
      </w:tr>
      <w:tr w:rsidR="003308AB" w:rsidRPr="00221896" w14:paraId="0F04DB9F" w14:textId="77777777" w:rsidTr="00696F0A">
        <w:trPr>
          <w:trHeight w:val="191"/>
        </w:trPr>
        <w:tc>
          <w:tcPr>
            <w:tcW w:w="1155" w:type="dxa"/>
            <w:vMerge/>
          </w:tcPr>
          <w:p w14:paraId="7D748F0D" w14:textId="77777777" w:rsidR="003308AB" w:rsidRPr="00221896" w:rsidRDefault="003308AB" w:rsidP="00500125">
            <w:pPr>
              <w:jc w:val="center"/>
            </w:pPr>
          </w:p>
        </w:tc>
        <w:tc>
          <w:tcPr>
            <w:tcW w:w="2310" w:type="dxa"/>
            <w:vMerge/>
          </w:tcPr>
          <w:p w14:paraId="7BA0EC11" w14:textId="77777777" w:rsidR="003308AB" w:rsidRPr="00221896" w:rsidRDefault="003308AB" w:rsidP="00500125">
            <w:pPr>
              <w:jc w:val="center"/>
              <w:rPr>
                <w:i/>
                <w:iCs/>
              </w:rPr>
            </w:pPr>
          </w:p>
        </w:tc>
        <w:tc>
          <w:tcPr>
            <w:tcW w:w="3577" w:type="dxa"/>
          </w:tcPr>
          <w:p w14:paraId="438C1EB9" w14:textId="77777777" w:rsidR="003308AB" w:rsidRPr="00221896" w:rsidRDefault="003308AB" w:rsidP="00500125">
            <w:pPr>
              <w:jc w:val="center"/>
            </w:pPr>
            <w:r w:rsidRPr="00221896">
              <w:t>Mimosinamine</w:t>
            </w:r>
            <w:r w:rsidR="00ED2267" w:rsidRPr="00221896">
              <w:fldChar w:fldCharType="begin" w:fldLock="1"/>
            </w:r>
            <w:r w:rsidR="00ED2267" w:rsidRPr="00221896">
              <w:instrText>ADDIN CSL_CITATION {"citationItems":[{"id":"ITEM-1","itemData":{"author":[{"dropping-particle":"","family":"Sanaye","given":"M M","non-dropping-particle":"","parse-names":false,"suffix":""},{"dropping-particle":"","family":"Joglekar","given":"C S","non-dropping-particle":"","parse-names":false,"suffix":""},{"dropping-particle":"","family":"Pagare","given":"N P","non-dropping-particle":"","parse-names":false,"suffix":""}],"container-title":"Journal of Pharmacognosy and Phytochemistry","id":"ITEM-1","issue":"2","issued":{"date-parts":[["2015"]]},"page":"182-187","title":"Mimosa - A brief overview","type":"article-journal","volume":"4"},"uris":["http://www.mendeley.com/documents/?uuid=35ead0c5-58a8-4789-b514-a8b8a325164d"]}],"mendeley":{"formattedCitation":"&lt;sup&gt;5&lt;/sup&gt;","plainTextFormattedCitation":"5","previouslyFormattedCitation":"&lt;sup&gt;5&lt;/sup&gt;"},"properties":{"noteIndex":0},"schema":"https://github.com/citation-style-language/schema/raw/master/csl-citation.json"}</w:instrText>
            </w:r>
            <w:r w:rsidR="00ED2267" w:rsidRPr="00221896">
              <w:fldChar w:fldCharType="separate"/>
            </w:r>
            <w:r w:rsidR="00ED2267" w:rsidRPr="00221896">
              <w:rPr>
                <w:noProof/>
                <w:vertAlign w:val="superscript"/>
              </w:rPr>
              <w:t>5</w:t>
            </w:r>
            <w:r w:rsidR="00ED2267" w:rsidRPr="00221896">
              <w:fldChar w:fldCharType="end"/>
            </w:r>
          </w:p>
          <w:p w14:paraId="678D3C3D" w14:textId="1AD6F545" w:rsidR="008A3EC4" w:rsidRPr="00221896" w:rsidRDefault="008A3EC4" w:rsidP="00500125">
            <w:pPr>
              <w:jc w:val="center"/>
            </w:pPr>
          </w:p>
        </w:tc>
        <w:tc>
          <w:tcPr>
            <w:tcW w:w="2308" w:type="dxa"/>
          </w:tcPr>
          <w:p w14:paraId="304CD7F0" w14:textId="17DECDB7" w:rsidR="003308AB" w:rsidRPr="00221896" w:rsidRDefault="003308AB" w:rsidP="00500125">
            <w:pPr>
              <w:jc w:val="center"/>
              <w:rPr>
                <w:rFonts w:cs="Segoe UI"/>
                <w:shd w:val="clear" w:color="auto" w:fill="FFFFFF"/>
              </w:rPr>
            </w:pPr>
            <w:r w:rsidRPr="00221896">
              <w:rPr>
                <w:rFonts w:cs="Segoe UI"/>
                <w:shd w:val="clear" w:color="auto" w:fill="FFFFFF"/>
              </w:rPr>
              <w:t>94477</w:t>
            </w:r>
          </w:p>
        </w:tc>
      </w:tr>
      <w:tr w:rsidR="003308AB" w:rsidRPr="00221896" w14:paraId="26865EFA" w14:textId="77777777" w:rsidTr="00696F0A">
        <w:trPr>
          <w:trHeight w:val="191"/>
        </w:trPr>
        <w:tc>
          <w:tcPr>
            <w:tcW w:w="1155" w:type="dxa"/>
            <w:vMerge/>
          </w:tcPr>
          <w:p w14:paraId="486A1689" w14:textId="77777777" w:rsidR="003308AB" w:rsidRPr="00221896" w:rsidRDefault="003308AB" w:rsidP="00500125">
            <w:pPr>
              <w:jc w:val="center"/>
            </w:pPr>
          </w:p>
        </w:tc>
        <w:tc>
          <w:tcPr>
            <w:tcW w:w="2310" w:type="dxa"/>
            <w:vMerge/>
          </w:tcPr>
          <w:p w14:paraId="28EF7351" w14:textId="77777777" w:rsidR="003308AB" w:rsidRPr="00221896" w:rsidRDefault="003308AB" w:rsidP="00500125">
            <w:pPr>
              <w:jc w:val="center"/>
              <w:rPr>
                <w:i/>
                <w:iCs/>
              </w:rPr>
            </w:pPr>
          </w:p>
        </w:tc>
        <w:tc>
          <w:tcPr>
            <w:tcW w:w="3577" w:type="dxa"/>
          </w:tcPr>
          <w:p w14:paraId="5D6E2005" w14:textId="77777777" w:rsidR="003308AB" w:rsidRPr="00221896" w:rsidRDefault="003308AB" w:rsidP="00500125">
            <w:pPr>
              <w:jc w:val="center"/>
            </w:pPr>
            <w:r w:rsidRPr="00221896">
              <w:t>P-coumaric acid</w:t>
            </w:r>
            <w:r w:rsidR="00ED2267" w:rsidRPr="00221896">
              <w:fldChar w:fldCharType="begin" w:fldLock="1"/>
            </w:r>
            <w:r w:rsidR="00ED2267" w:rsidRPr="00221896">
              <w:instrText>ADDIN CSL_CITATION {"citationItems":[{"id":"ITEM-1","itemData":{"author":[{"dropping-particle":"","family":"Sanaye","given":"M M","non-dropping-particle":"","parse-names":false,"suffix":""},{"dropping-particle":"","family":"Joglekar","given":"C S","non-dropping-particle":"","parse-names":false,"suffix":""},{"dropping-particle":"","family":"Pagare","given":"N P","non-dropping-particle":"","parse-names":false,"suffix":""}],"container-title":"Journal of Pharmacognosy and Phytochemistry","id":"ITEM-1","issue":"2","issued":{"date-parts":[["2015"]]},"page":"182-187","title":"Mimosa - A brief overview","type":"article-journal","volume":"4"},"uris":["http://www.mendeley.com/documents/?uuid=35ead0c5-58a8-4789-b514-a8b8a325164d"]}],"mendeley":{"formattedCitation":"&lt;sup&gt;5&lt;/sup&gt;","plainTextFormattedCitation":"5","previouslyFormattedCitation":"&lt;sup&gt;5&lt;/sup&gt;"},"properties":{"noteIndex":0},"schema":"https://github.com/citation-style-language/schema/raw/master/csl-citation.json"}</w:instrText>
            </w:r>
            <w:r w:rsidR="00ED2267" w:rsidRPr="00221896">
              <w:fldChar w:fldCharType="separate"/>
            </w:r>
            <w:r w:rsidR="00ED2267" w:rsidRPr="00221896">
              <w:rPr>
                <w:noProof/>
                <w:vertAlign w:val="superscript"/>
              </w:rPr>
              <w:t>5</w:t>
            </w:r>
            <w:r w:rsidR="00ED2267" w:rsidRPr="00221896">
              <w:fldChar w:fldCharType="end"/>
            </w:r>
          </w:p>
          <w:p w14:paraId="0527B356" w14:textId="7183840F" w:rsidR="008A3EC4" w:rsidRPr="00221896" w:rsidRDefault="008A3EC4" w:rsidP="00500125">
            <w:pPr>
              <w:jc w:val="center"/>
            </w:pPr>
          </w:p>
        </w:tc>
        <w:tc>
          <w:tcPr>
            <w:tcW w:w="2308" w:type="dxa"/>
          </w:tcPr>
          <w:p w14:paraId="5F17939A" w14:textId="41E1726B" w:rsidR="003308AB" w:rsidRPr="00221896" w:rsidRDefault="003308AB" w:rsidP="00500125">
            <w:pPr>
              <w:jc w:val="center"/>
              <w:rPr>
                <w:rFonts w:cs="Segoe UI"/>
                <w:shd w:val="clear" w:color="auto" w:fill="FFFFFF"/>
              </w:rPr>
            </w:pPr>
            <w:r w:rsidRPr="00221896">
              <w:rPr>
                <w:rFonts w:cs="Segoe UI"/>
                <w:shd w:val="clear" w:color="auto" w:fill="FFFFFF"/>
              </w:rPr>
              <w:t>637542</w:t>
            </w:r>
          </w:p>
        </w:tc>
      </w:tr>
      <w:tr w:rsidR="003308AB" w:rsidRPr="00221896" w14:paraId="4DED9A5D" w14:textId="77777777" w:rsidTr="00696F0A">
        <w:trPr>
          <w:trHeight w:val="191"/>
        </w:trPr>
        <w:tc>
          <w:tcPr>
            <w:tcW w:w="1155" w:type="dxa"/>
            <w:vMerge/>
          </w:tcPr>
          <w:p w14:paraId="0BF6631B" w14:textId="77777777" w:rsidR="003308AB" w:rsidRPr="00221896" w:rsidRDefault="003308AB" w:rsidP="00500125">
            <w:pPr>
              <w:jc w:val="center"/>
            </w:pPr>
          </w:p>
        </w:tc>
        <w:tc>
          <w:tcPr>
            <w:tcW w:w="2310" w:type="dxa"/>
            <w:vMerge/>
          </w:tcPr>
          <w:p w14:paraId="0644C4D3" w14:textId="77777777" w:rsidR="003308AB" w:rsidRPr="00221896" w:rsidRDefault="003308AB" w:rsidP="00500125">
            <w:pPr>
              <w:jc w:val="center"/>
              <w:rPr>
                <w:i/>
                <w:iCs/>
              </w:rPr>
            </w:pPr>
          </w:p>
        </w:tc>
        <w:tc>
          <w:tcPr>
            <w:tcW w:w="3577" w:type="dxa"/>
          </w:tcPr>
          <w:p w14:paraId="7E08E682" w14:textId="77777777" w:rsidR="003308AB" w:rsidRPr="00221896" w:rsidRDefault="003308AB" w:rsidP="00500125">
            <w:pPr>
              <w:jc w:val="center"/>
            </w:pPr>
            <w:r w:rsidRPr="00221896">
              <w:t>Ethanol 2-methoxy acetate</w:t>
            </w:r>
            <w:r w:rsidR="00ED2267" w:rsidRPr="00221896">
              <w:fldChar w:fldCharType="begin" w:fldLock="1"/>
            </w:r>
            <w:r w:rsidR="00ED2267" w:rsidRPr="00221896">
              <w:instrText>ADDIN CSL_CITATION {"citationItems":[{"id":"ITEM-1","itemData":{"DOI":"10.22159/ajpcr.2019.v12i3.29444","ISSN":"0974-2441","abstract":"Objectives: To determine the composition of the essential oil obtained from Mimosa pudicaÂ L. (Mimosaceae)Â Methods: The essential oilÂ Â  of M. pudica was obtained by hydro distillation using a Clevenger apparatus and the chemical composition was determined by GC-MS analysis.Â Results: About 23 compounds were identified from the essential oil which constitutes about 98.92 % of the oil. Among the compounds identified phthalic acid dioctyl ester (27.76 %), Î±-Linolenic acid (20.34 %), Cinnamaldehyde (16.24 %) are the major compounds.Â  Î±-Linolenic acid is an n-3 fatty acid.Â Conclusion: Î±-Linolenic acid is one of the essential fatty acids, which is necessary for health and cannot be produced within the human body.Â Mimosa pudicaÂ L. (Mimosaceae) appears to be a promising herb to undergo a wide exploration","author":[{"dropping-particle":"","family":"TK","given":"VISMAYAVISWAN","non-dropping-particle":"","parse-names":false,"suffix":""},{"dropping-particle":"","family":"J","given":"DHARANI","non-dropping-particle":"","parse-names":false,"suffix":""},{"dropping-particle":"","family":"R","given":"SRIPATHI","non-dropping-particle":"","parse-names":false,"suffix":""},{"dropping-particle":"","family":"S","given":"RAVI","non-dropping-particle":"","parse-names":false,"suffix":""}],"container-title":"Asian Journal of Pharmaceutical and Clinical Research","id":"ITEM-1","issue":"3","issued":{"date-parts":[["2019"]]},"page":"170-172","title":"Composition of the Essential Oil From Mimosa Pudica Linn.","type":"article-journal","volume":"12"},"uris":["http://www.mendeley.com/documents/?uuid=95b6c329-6746-48e8-813f-e5d928012068"]}],"mendeley":{"formattedCitation":"&lt;sup&gt;6&lt;/sup&gt;","plainTextFormattedCitation":"6","previouslyFormattedCitation":"&lt;sup&gt;6&lt;/sup&gt;"},"properties":{"noteIndex":0},"schema":"https://github.com/citation-style-language/schema/raw/master/csl-citation.json"}</w:instrText>
            </w:r>
            <w:r w:rsidR="00ED2267" w:rsidRPr="00221896">
              <w:fldChar w:fldCharType="separate"/>
            </w:r>
            <w:r w:rsidR="00ED2267" w:rsidRPr="00221896">
              <w:rPr>
                <w:noProof/>
                <w:vertAlign w:val="superscript"/>
              </w:rPr>
              <w:t>6</w:t>
            </w:r>
            <w:r w:rsidR="00ED2267" w:rsidRPr="00221896">
              <w:fldChar w:fldCharType="end"/>
            </w:r>
          </w:p>
          <w:p w14:paraId="173F871B" w14:textId="64CF414C" w:rsidR="008A3EC4" w:rsidRPr="00221896" w:rsidRDefault="008A3EC4" w:rsidP="00500125">
            <w:pPr>
              <w:jc w:val="center"/>
            </w:pPr>
          </w:p>
        </w:tc>
        <w:tc>
          <w:tcPr>
            <w:tcW w:w="2308" w:type="dxa"/>
          </w:tcPr>
          <w:p w14:paraId="7B2ECFFA" w14:textId="41D716A1" w:rsidR="003308AB" w:rsidRPr="00221896" w:rsidRDefault="003308AB" w:rsidP="00500125">
            <w:pPr>
              <w:jc w:val="center"/>
              <w:rPr>
                <w:rFonts w:cs="Segoe UI"/>
                <w:shd w:val="clear" w:color="auto" w:fill="FFFFFF"/>
              </w:rPr>
            </w:pPr>
            <w:r w:rsidRPr="00221896">
              <w:rPr>
                <w:rFonts w:cs="Segoe UI"/>
                <w:shd w:val="clear" w:color="auto" w:fill="FFFFFF"/>
              </w:rPr>
              <w:t>8054</w:t>
            </w:r>
          </w:p>
        </w:tc>
      </w:tr>
      <w:tr w:rsidR="003308AB" w:rsidRPr="00221896" w14:paraId="131AB3BA" w14:textId="77777777" w:rsidTr="00696F0A">
        <w:trPr>
          <w:trHeight w:val="28"/>
        </w:trPr>
        <w:tc>
          <w:tcPr>
            <w:tcW w:w="1155" w:type="dxa"/>
            <w:vMerge/>
          </w:tcPr>
          <w:p w14:paraId="2F47B508" w14:textId="77777777" w:rsidR="003308AB" w:rsidRPr="00221896" w:rsidRDefault="003308AB" w:rsidP="00500125">
            <w:pPr>
              <w:jc w:val="center"/>
            </w:pPr>
          </w:p>
        </w:tc>
        <w:tc>
          <w:tcPr>
            <w:tcW w:w="2310" w:type="dxa"/>
            <w:vMerge/>
          </w:tcPr>
          <w:p w14:paraId="6CF8C62D" w14:textId="77777777" w:rsidR="003308AB" w:rsidRPr="00221896" w:rsidRDefault="003308AB" w:rsidP="00500125">
            <w:pPr>
              <w:jc w:val="center"/>
              <w:rPr>
                <w:i/>
                <w:iCs/>
              </w:rPr>
            </w:pPr>
          </w:p>
        </w:tc>
        <w:tc>
          <w:tcPr>
            <w:tcW w:w="3577" w:type="dxa"/>
          </w:tcPr>
          <w:p w14:paraId="692490A3" w14:textId="77777777" w:rsidR="003308AB" w:rsidRPr="00221896" w:rsidRDefault="003308AB" w:rsidP="00500125">
            <w:pPr>
              <w:jc w:val="center"/>
            </w:pPr>
            <w:r w:rsidRPr="00221896">
              <w:t>Phthalic acid dioctyl ester</w:t>
            </w:r>
            <w:r w:rsidR="00ED2267" w:rsidRPr="00221896">
              <w:fldChar w:fldCharType="begin" w:fldLock="1"/>
            </w:r>
            <w:r w:rsidR="00ED2267" w:rsidRPr="00221896">
              <w:instrText>ADDIN CSL_CITATION {"citationItems":[{"id":"ITEM-1","itemData":{"DOI":"10.22159/ajpcr.2019.v12i3.29444","ISSN":"0974-2441","abstract":"Objectives: To determine the composition of the essential oil obtained from Mimosa pudicaÂ L. (Mimosaceae)Â Methods: The essential oilÂ Â  of M. pudica was obtained by hydro distillation using a Clevenger apparatus and the chemical composition was determined by GC-MS analysis.Â Results: About 23 compounds were identified from the essential oil which constitutes about 98.92 % of the oil. Among the compounds identified phthalic acid dioctyl ester (27.76 %), Î±-Linolenic acid (20.34 %), Cinnamaldehyde (16.24 %) are the major compounds.Â  Î±-Linolenic acid is an n-3 fatty acid.Â Conclusion: Î±-Linolenic acid is one of the essential fatty acids, which is necessary for health and cannot be produced within the human body.Â Mimosa pudicaÂ L. (Mimosaceae) appears to be a promising herb to undergo a wide exploration","author":[{"dropping-particle":"","family":"TK","given":"VISMAYAVISWAN","non-dropping-particle":"","parse-names":false,"suffix":""},{"dropping-particle":"","family":"J","given":"DHARANI","non-dropping-particle":"","parse-names":false,"suffix":""},{"dropping-particle":"","family":"R","given":"SRIPATHI","non-dropping-particle":"","parse-names":false,"suffix":""},{"dropping-particle":"","family":"S","given":"RAVI","non-dropping-particle":"","parse-names":false,"suffix":""}],"container-title":"Asian Journal of Pharmaceutical and Clinical Research","id":"ITEM-1","issue":"3","issued":{"date-parts":[["2019"]]},"page":"170-172","title":"Composition of the Essential Oil From Mimosa Pudica Linn.","type":"article-journal","volume":"12"},"uris":["http://www.mendeley.com/documents/?uuid=95b6c329-6746-48e8-813f-e5d928012068"]}],"mendeley":{"formattedCitation":"&lt;sup&gt;6&lt;/sup&gt;","plainTextFormattedCitation":"6","previouslyFormattedCitation":"&lt;sup&gt;6&lt;/sup&gt;"},"properties":{"noteIndex":0},"schema":"https://github.com/citation-style-language/schema/raw/master/csl-citation.json"}</w:instrText>
            </w:r>
            <w:r w:rsidR="00ED2267" w:rsidRPr="00221896">
              <w:fldChar w:fldCharType="separate"/>
            </w:r>
            <w:r w:rsidR="00ED2267" w:rsidRPr="00221896">
              <w:rPr>
                <w:noProof/>
                <w:vertAlign w:val="superscript"/>
              </w:rPr>
              <w:t>6</w:t>
            </w:r>
            <w:r w:rsidR="00ED2267" w:rsidRPr="00221896">
              <w:fldChar w:fldCharType="end"/>
            </w:r>
          </w:p>
          <w:p w14:paraId="1ED7971F" w14:textId="36800AA1" w:rsidR="008A3EC4" w:rsidRPr="00221896" w:rsidRDefault="008A3EC4" w:rsidP="00500125">
            <w:pPr>
              <w:jc w:val="center"/>
            </w:pPr>
          </w:p>
        </w:tc>
        <w:tc>
          <w:tcPr>
            <w:tcW w:w="2308" w:type="dxa"/>
          </w:tcPr>
          <w:p w14:paraId="4FCD53F5" w14:textId="07B11808" w:rsidR="003308AB" w:rsidRPr="00221896" w:rsidRDefault="003308AB" w:rsidP="00500125">
            <w:pPr>
              <w:jc w:val="center"/>
              <w:rPr>
                <w:rFonts w:cs="Segoe UI"/>
                <w:shd w:val="clear" w:color="auto" w:fill="FFFFFF"/>
              </w:rPr>
            </w:pPr>
            <w:r w:rsidRPr="00221896">
              <w:rPr>
                <w:rFonts w:cs="Segoe UI"/>
                <w:shd w:val="clear" w:color="auto" w:fill="FFFFFF"/>
              </w:rPr>
              <w:t>8343</w:t>
            </w:r>
          </w:p>
        </w:tc>
      </w:tr>
      <w:tr w:rsidR="003308AB" w:rsidRPr="00221896" w14:paraId="338A0B3C" w14:textId="77777777" w:rsidTr="00696F0A">
        <w:trPr>
          <w:trHeight w:val="20"/>
        </w:trPr>
        <w:tc>
          <w:tcPr>
            <w:tcW w:w="1155" w:type="dxa"/>
            <w:vMerge/>
          </w:tcPr>
          <w:p w14:paraId="706F858E" w14:textId="77777777" w:rsidR="003308AB" w:rsidRPr="00221896" w:rsidRDefault="003308AB" w:rsidP="00500125">
            <w:pPr>
              <w:jc w:val="center"/>
            </w:pPr>
          </w:p>
        </w:tc>
        <w:tc>
          <w:tcPr>
            <w:tcW w:w="2310" w:type="dxa"/>
            <w:vMerge/>
          </w:tcPr>
          <w:p w14:paraId="01639486" w14:textId="77777777" w:rsidR="003308AB" w:rsidRPr="00221896" w:rsidRDefault="003308AB" w:rsidP="00500125">
            <w:pPr>
              <w:jc w:val="center"/>
              <w:rPr>
                <w:i/>
                <w:iCs/>
              </w:rPr>
            </w:pPr>
          </w:p>
        </w:tc>
        <w:tc>
          <w:tcPr>
            <w:tcW w:w="3577" w:type="dxa"/>
          </w:tcPr>
          <w:p w14:paraId="7EC0C7E1" w14:textId="77777777" w:rsidR="003308AB" w:rsidRPr="00221896" w:rsidRDefault="003308AB" w:rsidP="00500125">
            <w:pPr>
              <w:jc w:val="center"/>
            </w:pPr>
            <w:r w:rsidRPr="00221896">
              <w:t>Methyl octyl ester</w:t>
            </w:r>
            <w:r w:rsidR="00ED2267" w:rsidRPr="00221896">
              <w:fldChar w:fldCharType="begin" w:fldLock="1"/>
            </w:r>
            <w:r w:rsidR="00ED2267" w:rsidRPr="00221896">
              <w:instrText>ADDIN CSL_CITATION {"citationItems":[{"id":"ITEM-1","itemData":{"DOI":"10.22159/ajpcr.2019.v12i3.29444","ISSN":"0974-2441","abstract":"Objectives: To determine the composition of the essential oil obtained from Mimosa pudicaÂ L. (Mimosaceae)Â Methods: The essential oilÂ Â  of M. pudica was obtained by hydro distillation using a Clevenger apparatus and the chemical composition was determined by GC-MS analysis.Â Results: About 23 compounds were identified from the essential oil which constitutes about 98.92 % of the oil. Among the compounds identified phthalic acid dioctyl ester (27.76 %), Î±-Linolenic acid (20.34 %), Cinnamaldehyde (16.24 %) are the major compounds.Â  Î±-Linolenic acid is an n-3 fatty acid.Â Conclusion: Î±-Linolenic acid is one of the essential fatty acids, which is necessary for health and cannot be produced within the human body.Â Mimosa pudicaÂ L. (Mimosaceae) appears to be a promising herb to undergo a wide exploration","author":[{"dropping-particle":"","family":"TK","given":"VISMAYAVISWAN","non-dropping-particle":"","parse-names":false,"suffix":""},{"dropping-particle":"","family":"J","given":"DHARANI","non-dropping-particle":"","parse-names":false,"suffix":""},{"dropping-particle":"","family":"R","given":"SRIPATHI","non-dropping-particle":"","parse-names":false,"suffix":""},{"dropping-particle":"","family":"S","given":"RAVI","non-dropping-particle":"","parse-names":false,"suffix":""}],"container-title":"Asian Journal of Pharmaceutical and Clinical Research","id":"ITEM-1","issue":"3","issued":{"date-parts":[["2019"]]},"page":"170-172","title":"Composition of the Essential Oil From Mimosa Pudica Linn.","type":"article-journal","volume":"12"},"uris":["http://www.mendeley.com/documents/?uuid=95b6c329-6746-48e8-813f-e5d928012068"]}],"mendeley":{"formattedCitation":"&lt;sup&gt;6&lt;/sup&gt;","plainTextFormattedCitation":"6","previouslyFormattedCitation":"&lt;sup&gt;6&lt;/sup&gt;"},"properties":{"noteIndex":0},"schema":"https://github.com/citation-style-language/schema/raw/master/csl-citation.json"}</w:instrText>
            </w:r>
            <w:r w:rsidR="00ED2267" w:rsidRPr="00221896">
              <w:fldChar w:fldCharType="separate"/>
            </w:r>
            <w:r w:rsidR="00ED2267" w:rsidRPr="00221896">
              <w:rPr>
                <w:noProof/>
                <w:vertAlign w:val="superscript"/>
              </w:rPr>
              <w:t>6</w:t>
            </w:r>
            <w:r w:rsidR="00ED2267" w:rsidRPr="00221896">
              <w:fldChar w:fldCharType="end"/>
            </w:r>
          </w:p>
          <w:p w14:paraId="64457693" w14:textId="3ACDA85D" w:rsidR="008A3EC4" w:rsidRPr="00221896" w:rsidRDefault="008A3EC4" w:rsidP="00500125">
            <w:pPr>
              <w:jc w:val="center"/>
            </w:pPr>
          </w:p>
        </w:tc>
        <w:tc>
          <w:tcPr>
            <w:tcW w:w="2308" w:type="dxa"/>
          </w:tcPr>
          <w:p w14:paraId="57E2D173" w14:textId="4FF90B59" w:rsidR="003308AB" w:rsidRPr="00221896" w:rsidRDefault="003308AB" w:rsidP="00500125">
            <w:pPr>
              <w:jc w:val="center"/>
              <w:rPr>
                <w:rFonts w:cs="Segoe UI"/>
                <w:shd w:val="clear" w:color="auto" w:fill="FFFFFF"/>
              </w:rPr>
            </w:pPr>
            <w:r w:rsidRPr="00221896">
              <w:rPr>
                <w:rFonts w:cs="Segoe UI"/>
                <w:shd w:val="clear" w:color="auto" w:fill="FFFFFF"/>
              </w:rPr>
              <w:t>6424476</w:t>
            </w:r>
          </w:p>
        </w:tc>
      </w:tr>
      <w:tr w:rsidR="003308AB" w:rsidRPr="00221896" w14:paraId="59607784" w14:textId="77777777" w:rsidTr="00696F0A">
        <w:trPr>
          <w:trHeight w:val="20"/>
        </w:trPr>
        <w:tc>
          <w:tcPr>
            <w:tcW w:w="1155" w:type="dxa"/>
            <w:vMerge/>
          </w:tcPr>
          <w:p w14:paraId="51DDCA32" w14:textId="77777777" w:rsidR="003308AB" w:rsidRPr="00221896" w:rsidRDefault="003308AB" w:rsidP="00500125">
            <w:pPr>
              <w:jc w:val="center"/>
            </w:pPr>
          </w:p>
        </w:tc>
        <w:tc>
          <w:tcPr>
            <w:tcW w:w="2310" w:type="dxa"/>
            <w:vMerge/>
          </w:tcPr>
          <w:p w14:paraId="44A2D25B" w14:textId="77777777" w:rsidR="003308AB" w:rsidRPr="00221896" w:rsidRDefault="003308AB" w:rsidP="00500125">
            <w:pPr>
              <w:jc w:val="center"/>
              <w:rPr>
                <w:i/>
                <w:iCs/>
              </w:rPr>
            </w:pPr>
          </w:p>
        </w:tc>
        <w:tc>
          <w:tcPr>
            <w:tcW w:w="3577" w:type="dxa"/>
          </w:tcPr>
          <w:p w14:paraId="3C9A7DB7" w14:textId="77777777" w:rsidR="003308AB" w:rsidRPr="00221896" w:rsidRDefault="003308AB" w:rsidP="00500125">
            <w:pPr>
              <w:jc w:val="center"/>
            </w:pPr>
            <w:r w:rsidRPr="00221896">
              <w:t>3-Pinanone</w:t>
            </w:r>
            <w:r w:rsidR="00ED2267" w:rsidRPr="00221896">
              <w:fldChar w:fldCharType="begin" w:fldLock="1"/>
            </w:r>
            <w:r w:rsidR="00ED2267" w:rsidRPr="00221896">
              <w:instrText>ADDIN CSL_CITATION {"citationItems":[{"id":"ITEM-1","itemData":{"DOI":"10.22159/ajpcr.2019.v12i3.29444","ISSN":"0974-2441","abstract":"Objectives: To determine the composition of the essential oil obtained from Mimosa pudicaÂ L. (Mimosaceae)Â Methods: The essential oilÂ Â  of M. pudica was obtained by hydro distillation using a Clevenger apparatus and the chemical composition was determined by GC-MS analysis.Â Results: About 23 compounds were identified from the essential oil which constitutes about 98.92 % of the oil. Among the compounds identified phthalic acid dioctyl ester (27.76 %), Î±-Linolenic acid (20.34 %), Cinnamaldehyde (16.24 %) are the major compounds.Â  Î±-Linolenic acid is an n-3 fatty acid.Â Conclusion: Î±-Linolenic acid is one of the essential fatty acids, which is necessary for health and cannot be produced within the human body.Â Mimosa pudicaÂ L. (Mimosaceae) appears to be a promising herb to undergo a wide exploration","author":[{"dropping-particle":"","family":"TK","given":"VISMAYAVISWAN","non-dropping-particle":"","parse-names":false,"suffix":""},{"dropping-particle":"","family":"J","given":"DHARANI","non-dropping-particle":"","parse-names":false,"suffix":""},{"dropping-particle":"","family":"R","given":"SRIPATHI","non-dropping-particle":"","parse-names":false,"suffix":""},{"dropping-particle":"","family":"S","given":"RAVI","non-dropping-particle":"","parse-names":false,"suffix":""}],"container-title":"Asian Journal of Pharmaceutical and Clinical Research","id":"ITEM-1","issue":"3","issued":{"date-parts":[["2019"]]},"page":"170-172","title":"Composition of the Essential Oil From Mimosa Pudica Linn.","type":"article-journal","volume":"12"},"uris":["http://www.mendeley.com/documents/?uuid=95b6c329-6746-48e8-813f-e5d928012068"]}],"mendeley":{"formattedCitation":"&lt;sup&gt;6&lt;/sup&gt;","plainTextFormattedCitation":"6","previouslyFormattedCitation":"&lt;sup&gt;6&lt;/sup&gt;"},"properties":{"noteIndex":0},"schema":"https://github.com/citation-style-language/schema/raw/master/csl-citation.json"}</w:instrText>
            </w:r>
            <w:r w:rsidR="00ED2267" w:rsidRPr="00221896">
              <w:fldChar w:fldCharType="separate"/>
            </w:r>
            <w:r w:rsidR="00ED2267" w:rsidRPr="00221896">
              <w:rPr>
                <w:noProof/>
                <w:vertAlign w:val="superscript"/>
              </w:rPr>
              <w:t>6</w:t>
            </w:r>
            <w:r w:rsidR="00ED2267" w:rsidRPr="00221896">
              <w:fldChar w:fldCharType="end"/>
            </w:r>
          </w:p>
          <w:p w14:paraId="356CC001" w14:textId="44C1099C" w:rsidR="008A3EC4" w:rsidRPr="00221896" w:rsidRDefault="008A3EC4" w:rsidP="00500125">
            <w:pPr>
              <w:jc w:val="center"/>
            </w:pPr>
          </w:p>
        </w:tc>
        <w:tc>
          <w:tcPr>
            <w:tcW w:w="2308" w:type="dxa"/>
          </w:tcPr>
          <w:p w14:paraId="280EC320" w14:textId="1C1B2FB5" w:rsidR="003308AB" w:rsidRPr="00221896" w:rsidRDefault="003308AB" w:rsidP="00500125">
            <w:pPr>
              <w:jc w:val="center"/>
              <w:rPr>
                <w:rFonts w:cs="Segoe UI"/>
                <w:shd w:val="clear" w:color="auto" w:fill="FFFFFF"/>
              </w:rPr>
            </w:pPr>
            <w:r w:rsidRPr="00221896">
              <w:rPr>
                <w:rFonts w:cs="Segoe UI"/>
                <w:shd w:val="clear" w:color="auto" w:fill="FFFFFF"/>
              </w:rPr>
              <w:t>11038</w:t>
            </w:r>
          </w:p>
        </w:tc>
      </w:tr>
      <w:tr w:rsidR="003308AB" w:rsidRPr="00221896" w14:paraId="1C9B61BC" w14:textId="77777777" w:rsidTr="00696F0A">
        <w:trPr>
          <w:trHeight w:val="20"/>
        </w:trPr>
        <w:tc>
          <w:tcPr>
            <w:tcW w:w="1155" w:type="dxa"/>
            <w:vMerge/>
          </w:tcPr>
          <w:p w14:paraId="64D5FB70" w14:textId="77777777" w:rsidR="003308AB" w:rsidRPr="00221896" w:rsidRDefault="003308AB" w:rsidP="00500125">
            <w:pPr>
              <w:jc w:val="center"/>
            </w:pPr>
          </w:p>
        </w:tc>
        <w:tc>
          <w:tcPr>
            <w:tcW w:w="2310" w:type="dxa"/>
            <w:vMerge/>
          </w:tcPr>
          <w:p w14:paraId="001BD487" w14:textId="77777777" w:rsidR="003308AB" w:rsidRPr="00221896" w:rsidRDefault="003308AB" w:rsidP="00500125">
            <w:pPr>
              <w:jc w:val="center"/>
              <w:rPr>
                <w:i/>
                <w:iCs/>
              </w:rPr>
            </w:pPr>
          </w:p>
        </w:tc>
        <w:tc>
          <w:tcPr>
            <w:tcW w:w="3577" w:type="dxa"/>
          </w:tcPr>
          <w:p w14:paraId="5669745A" w14:textId="77777777" w:rsidR="003308AB" w:rsidRPr="00221896" w:rsidRDefault="003308AB" w:rsidP="00500125">
            <w:pPr>
              <w:jc w:val="center"/>
            </w:pPr>
            <w:r w:rsidRPr="00221896">
              <w:t>α-Linolenic acid</w:t>
            </w:r>
            <w:r w:rsidR="00ED2267" w:rsidRPr="00221896">
              <w:fldChar w:fldCharType="begin" w:fldLock="1"/>
            </w:r>
            <w:r w:rsidR="00ED2267" w:rsidRPr="00221896">
              <w:instrText>ADDIN CSL_CITATION {"citationItems":[{"id":"ITEM-1","itemData":{"DOI":"10.22159/ajpcr.2019.v12i3.29444","ISSN":"0974-2441","abstract":"Objectives: To determine the composition of the essential oil obtained from Mimosa pudicaÂ L. (Mimosaceae)Â Methods: The essential oilÂ Â  of M. pudica was obtained by hydro distillation using a Clevenger apparatus and the chemical composition was determined by GC-MS analysis.Â Results: About 23 compounds were identified from the essential oil which constitutes about 98.92 % of the oil. Among the compounds identified phthalic acid dioctyl ester (27.76 %), Î±-Linolenic acid (20.34 %), Cinnamaldehyde (16.24 %) are the major compounds.Â  Î±-Linolenic acid is an n-3 fatty acid.Â Conclusion: Î±-Linolenic acid is one of the essential fatty acids, which is necessary for health and cannot be produced within the human body.Â Mimosa pudicaÂ L. (Mimosaceae) appears to be a promising herb to undergo a wide exploration","author":[{"dropping-particle":"","family":"TK","given":"VISMAYAVISWAN","non-dropping-particle":"","parse-names":false,"suffix":""},{"dropping-particle":"","family":"J","given":"DHARANI","non-dropping-particle":"","parse-names":false,"suffix":""},{"dropping-particle":"","family":"R","given":"SRIPATHI","non-dropping-particle":"","parse-names":false,"suffix":""},{"dropping-particle":"","family":"S","given":"RAVI","non-dropping-particle":"","parse-names":false,"suffix":""}],"container-title":"Asian Journal of Pharmaceutical and Clinical Research","id":"ITEM-1","issue":"3","issued":{"date-parts":[["2019"]]},"page":"170-172","title":"Composition of the Essential Oil From Mimosa Pudica Linn.","type":"article-journal","volume":"12"},"uris":["http://www.mendeley.com/documents/?uuid=95b6c329-6746-48e8-813f-e5d928012068"]}],"mendeley":{"formattedCitation":"&lt;sup&gt;6&lt;/sup&gt;","plainTextFormattedCitation":"6","previouslyFormattedCitation":"&lt;sup&gt;6&lt;/sup&gt;"},"properties":{"noteIndex":0},"schema":"https://github.com/citation-style-language/schema/raw/master/csl-citation.json"}</w:instrText>
            </w:r>
            <w:r w:rsidR="00ED2267" w:rsidRPr="00221896">
              <w:fldChar w:fldCharType="separate"/>
            </w:r>
            <w:r w:rsidR="00ED2267" w:rsidRPr="00221896">
              <w:rPr>
                <w:noProof/>
                <w:vertAlign w:val="superscript"/>
              </w:rPr>
              <w:t>6</w:t>
            </w:r>
            <w:r w:rsidR="00ED2267" w:rsidRPr="00221896">
              <w:fldChar w:fldCharType="end"/>
            </w:r>
          </w:p>
          <w:p w14:paraId="46B4F48B" w14:textId="0DD5995E" w:rsidR="008A3EC4" w:rsidRPr="00221896" w:rsidRDefault="008A3EC4" w:rsidP="00500125">
            <w:pPr>
              <w:jc w:val="center"/>
            </w:pPr>
          </w:p>
        </w:tc>
        <w:tc>
          <w:tcPr>
            <w:tcW w:w="2308" w:type="dxa"/>
          </w:tcPr>
          <w:p w14:paraId="27164680" w14:textId="751A93D9" w:rsidR="003308AB" w:rsidRPr="00221896" w:rsidRDefault="003308AB" w:rsidP="00500125">
            <w:pPr>
              <w:jc w:val="center"/>
              <w:rPr>
                <w:rFonts w:cs="Segoe UI"/>
                <w:shd w:val="clear" w:color="auto" w:fill="FFFFFF"/>
              </w:rPr>
            </w:pPr>
            <w:r w:rsidRPr="00221896">
              <w:rPr>
                <w:rFonts w:cs="Segoe UI"/>
                <w:shd w:val="clear" w:color="auto" w:fill="FFFFFF"/>
              </w:rPr>
              <w:t>5280934</w:t>
            </w:r>
          </w:p>
        </w:tc>
      </w:tr>
      <w:tr w:rsidR="003308AB" w:rsidRPr="00221896" w14:paraId="44788847" w14:textId="77777777" w:rsidTr="00696F0A">
        <w:trPr>
          <w:trHeight w:val="20"/>
        </w:trPr>
        <w:tc>
          <w:tcPr>
            <w:tcW w:w="1155" w:type="dxa"/>
            <w:vMerge/>
          </w:tcPr>
          <w:p w14:paraId="10013CD8" w14:textId="77777777" w:rsidR="003308AB" w:rsidRPr="00221896" w:rsidRDefault="003308AB" w:rsidP="00500125">
            <w:pPr>
              <w:jc w:val="center"/>
            </w:pPr>
          </w:p>
        </w:tc>
        <w:tc>
          <w:tcPr>
            <w:tcW w:w="2310" w:type="dxa"/>
            <w:vMerge/>
          </w:tcPr>
          <w:p w14:paraId="1A87F241" w14:textId="77777777" w:rsidR="003308AB" w:rsidRPr="00221896" w:rsidRDefault="003308AB" w:rsidP="00500125">
            <w:pPr>
              <w:jc w:val="center"/>
              <w:rPr>
                <w:i/>
                <w:iCs/>
              </w:rPr>
            </w:pPr>
          </w:p>
        </w:tc>
        <w:tc>
          <w:tcPr>
            <w:tcW w:w="3577" w:type="dxa"/>
          </w:tcPr>
          <w:p w14:paraId="1E8FECCB" w14:textId="77777777" w:rsidR="003308AB" w:rsidRPr="00221896" w:rsidRDefault="003308AB" w:rsidP="00500125">
            <w:pPr>
              <w:jc w:val="center"/>
            </w:pPr>
            <w:r w:rsidRPr="00221896">
              <w:t>Phytol</w:t>
            </w:r>
            <w:r w:rsidR="00ED2267" w:rsidRPr="00221896">
              <w:fldChar w:fldCharType="begin" w:fldLock="1"/>
            </w:r>
            <w:r w:rsidR="00ED2267" w:rsidRPr="00221896">
              <w:instrText>ADDIN CSL_CITATION {"citationItems":[{"id":"ITEM-1","itemData":{"DOI":"10.22159/ajpcr.2019.v12i3.29444","ISSN":"0974-2441","abstract":"Objectives: To determine the composition of the essential oil obtained from Mimosa pudicaÂ L. (Mimosaceae)Â Methods: The essential oilÂ Â  of M. pudica was obtained by hydro distillation using a Clevenger apparatus and the chemical composition was determined by GC-MS analysis.Â Results: About 23 compounds were identified from the essential oil which constitutes about 98.92 % of the oil. Among the compounds identified phthalic acid dioctyl ester (27.76 %), Î±-Linolenic acid (20.34 %), Cinnamaldehyde (16.24 %) are the major compounds.Â  Î±-Linolenic acid is an n-3 fatty acid.Â Conclusion: Î±-Linolenic acid is one of the essential fatty acids, which is necessary for health and cannot be produced within the human body.Â Mimosa pudicaÂ L. (Mimosaceae) appears to be a promising herb to undergo a wide exploration","author":[{"dropping-particle":"","family":"TK","given":"VISMAYAVISWAN","non-dropping-particle":"","parse-names":false,"suffix":""},{"dropping-particle":"","family":"J","given":"DHARANI","non-dropping-particle":"","parse-names":false,"suffix":""},{"dropping-particle":"","family":"R","given":"SRIPATHI","non-dropping-particle":"","parse-names":false,"suffix":""},{"dropping-particle":"","family":"S","given":"RAVI","non-dropping-particle":"","parse-names":false,"suffix":""}],"container-title":"Asian Journal of Pharmaceutical and Clinical Research","id":"ITEM-1","issue":"3","issued":{"date-parts":[["2019"]]},"page":"170-172","title":"Composition of the Essential Oil From Mimosa Pudica Linn.","type":"article-journal","volume":"12"},"uris":["http://www.mendeley.com/documents/?uuid=95b6c329-6746-48e8-813f-e5d928012068"]}],"mendeley":{"formattedCitation":"&lt;sup&gt;6&lt;/sup&gt;","plainTextFormattedCitation":"6","previouslyFormattedCitation":"&lt;sup&gt;6&lt;/sup&gt;"},"properties":{"noteIndex":0},"schema":"https://github.com/citation-style-language/schema/raw/master/csl-citation.json"}</w:instrText>
            </w:r>
            <w:r w:rsidR="00ED2267" w:rsidRPr="00221896">
              <w:fldChar w:fldCharType="separate"/>
            </w:r>
            <w:r w:rsidR="00ED2267" w:rsidRPr="00221896">
              <w:rPr>
                <w:noProof/>
                <w:vertAlign w:val="superscript"/>
              </w:rPr>
              <w:t>6</w:t>
            </w:r>
            <w:r w:rsidR="00ED2267" w:rsidRPr="00221896">
              <w:fldChar w:fldCharType="end"/>
            </w:r>
          </w:p>
          <w:p w14:paraId="6C655B89" w14:textId="26A18C4B" w:rsidR="008A3EC4" w:rsidRPr="00221896" w:rsidRDefault="008A3EC4" w:rsidP="00500125">
            <w:pPr>
              <w:jc w:val="center"/>
            </w:pPr>
          </w:p>
        </w:tc>
        <w:tc>
          <w:tcPr>
            <w:tcW w:w="2308" w:type="dxa"/>
          </w:tcPr>
          <w:p w14:paraId="07759241" w14:textId="79DEE4BE" w:rsidR="003308AB" w:rsidRPr="00221896" w:rsidRDefault="003308AB" w:rsidP="00500125">
            <w:pPr>
              <w:jc w:val="center"/>
              <w:rPr>
                <w:rFonts w:cs="Segoe UI"/>
                <w:shd w:val="clear" w:color="auto" w:fill="FFFFFF"/>
              </w:rPr>
            </w:pPr>
            <w:r w:rsidRPr="00221896">
              <w:rPr>
                <w:rFonts w:cs="Segoe UI"/>
                <w:shd w:val="clear" w:color="auto" w:fill="FFFFFF"/>
              </w:rPr>
              <w:t>5280435</w:t>
            </w:r>
          </w:p>
        </w:tc>
      </w:tr>
      <w:tr w:rsidR="003308AB" w:rsidRPr="00221896" w14:paraId="023ACCD6" w14:textId="77777777" w:rsidTr="00696F0A">
        <w:trPr>
          <w:trHeight w:val="20"/>
        </w:trPr>
        <w:tc>
          <w:tcPr>
            <w:tcW w:w="1155" w:type="dxa"/>
            <w:vMerge/>
          </w:tcPr>
          <w:p w14:paraId="5F10DC44" w14:textId="77777777" w:rsidR="003308AB" w:rsidRPr="00221896" w:rsidRDefault="003308AB" w:rsidP="00500125">
            <w:pPr>
              <w:jc w:val="center"/>
            </w:pPr>
          </w:p>
        </w:tc>
        <w:tc>
          <w:tcPr>
            <w:tcW w:w="2310" w:type="dxa"/>
            <w:vMerge/>
          </w:tcPr>
          <w:p w14:paraId="24DEF9B1" w14:textId="77777777" w:rsidR="003308AB" w:rsidRPr="00221896" w:rsidRDefault="003308AB" w:rsidP="00500125">
            <w:pPr>
              <w:jc w:val="center"/>
              <w:rPr>
                <w:i/>
                <w:iCs/>
              </w:rPr>
            </w:pPr>
          </w:p>
        </w:tc>
        <w:tc>
          <w:tcPr>
            <w:tcW w:w="3577" w:type="dxa"/>
          </w:tcPr>
          <w:p w14:paraId="37A0E855" w14:textId="77777777" w:rsidR="003308AB" w:rsidRPr="00221896" w:rsidRDefault="003308AB" w:rsidP="00500125">
            <w:pPr>
              <w:jc w:val="center"/>
            </w:pPr>
            <w:r w:rsidRPr="00221896">
              <w:t>n-</w:t>
            </w:r>
            <w:proofErr w:type="spellStart"/>
            <w:r w:rsidRPr="00221896">
              <w:t>Hexadecanoic</w:t>
            </w:r>
            <w:proofErr w:type="spellEnd"/>
            <w:r w:rsidRPr="00221896">
              <w:t xml:space="preserve"> acid</w:t>
            </w:r>
            <w:r w:rsidR="00ED2267" w:rsidRPr="00221896">
              <w:fldChar w:fldCharType="begin" w:fldLock="1"/>
            </w:r>
            <w:r w:rsidR="00ED2267" w:rsidRPr="00221896">
              <w:instrText>ADDIN CSL_CITATION {"citationItems":[{"id":"ITEM-1","itemData":{"DOI":"10.22159/ajpcr.2019.v12i3.29444","ISSN":"0974-2441","abstract":"Objectives: To determine the composition of the essential oil obtained from Mimosa pudicaÂ L. (Mimosaceae)Â Methods: The essential oilÂ Â  of M. pudica was obtained by hydro distillation using a Clevenger apparatus and the chemical composition was determined by GC-MS analysis.Â Results: About 23 compounds were identified from the essential oil which constitutes about 98.92 % of the oil. Among the compounds identified phthalic acid dioctyl ester (27.76 %), Î±-Linolenic acid (20.34 %), Cinnamaldehyde (16.24 %) are the major compounds.Â  Î±-Linolenic acid is an n-3 fatty acid.Â Conclusion: Î±-Linolenic acid is one of the essential fatty acids, which is necessary for health and cannot be produced within the human body.Â Mimosa pudicaÂ L. (Mimosaceae) appears to be a promising herb to undergo a wide exploration","author":[{"dropping-particle":"","family":"TK","given":"VISMAYAVISWAN","non-dropping-particle":"","parse-names":false,"suffix":""},{"dropping-particle":"","family":"J","given":"DHARANI","non-dropping-particle":"","parse-names":false,"suffix":""},{"dropping-particle":"","family":"R","given":"SRIPATHI","non-dropping-particle":"","parse-names":false,"suffix":""},{"dropping-particle":"","family":"S","given":"RAVI","non-dropping-particle":"","parse-names":false,"suffix":""}],"container-title":"Asian Journal of Pharmaceutical and Clinical Research","id":"ITEM-1","issue":"3","issued":{"date-parts":[["2019"]]},"page":"170-172","title":"Composition of the Essential Oil From Mimosa Pudica Linn.","type":"article-journal","volume":"12"},"uris":["http://www.mendeley.com/documents/?uuid=95b6c329-6746-48e8-813f-e5d928012068"]}],"mendeley":{"formattedCitation":"&lt;sup&gt;6&lt;/sup&gt;","plainTextFormattedCitation":"6","previouslyFormattedCitation":"&lt;sup&gt;6&lt;/sup&gt;"},"properties":{"noteIndex":0},"schema":"https://github.com/citation-style-language/schema/raw/master/csl-citation.json"}</w:instrText>
            </w:r>
            <w:r w:rsidR="00ED2267" w:rsidRPr="00221896">
              <w:fldChar w:fldCharType="separate"/>
            </w:r>
            <w:r w:rsidR="00ED2267" w:rsidRPr="00221896">
              <w:rPr>
                <w:noProof/>
                <w:vertAlign w:val="superscript"/>
              </w:rPr>
              <w:t>6</w:t>
            </w:r>
            <w:r w:rsidR="00ED2267" w:rsidRPr="00221896">
              <w:fldChar w:fldCharType="end"/>
            </w:r>
          </w:p>
          <w:p w14:paraId="191DBEBD" w14:textId="127BEF88" w:rsidR="008A3EC4" w:rsidRPr="00221896" w:rsidRDefault="008A3EC4" w:rsidP="00500125">
            <w:pPr>
              <w:jc w:val="center"/>
            </w:pPr>
          </w:p>
        </w:tc>
        <w:tc>
          <w:tcPr>
            <w:tcW w:w="2308" w:type="dxa"/>
          </w:tcPr>
          <w:p w14:paraId="252B1E6C" w14:textId="2BBAEE8D" w:rsidR="003308AB" w:rsidRPr="00221896" w:rsidRDefault="003308AB" w:rsidP="00500125">
            <w:pPr>
              <w:jc w:val="center"/>
              <w:rPr>
                <w:rFonts w:cs="Segoe UI"/>
                <w:shd w:val="clear" w:color="auto" w:fill="FFFFFF"/>
              </w:rPr>
            </w:pPr>
            <w:r w:rsidRPr="00221896">
              <w:rPr>
                <w:rFonts w:cs="Segoe UI"/>
                <w:shd w:val="clear" w:color="auto" w:fill="FFFFFF"/>
              </w:rPr>
              <w:t>985</w:t>
            </w:r>
          </w:p>
        </w:tc>
      </w:tr>
      <w:tr w:rsidR="003308AB" w:rsidRPr="00221896" w14:paraId="0750899B" w14:textId="77777777" w:rsidTr="00696F0A">
        <w:trPr>
          <w:trHeight w:val="20"/>
        </w:trPr>
        <w:tc>
          <w:tcPr>
            <w:tcW w:w="1155" w:type="dxa"/>
            <w:vMerge/>
          </w:tcPr>
          <w:p w14:paraId="24D0D8AE" w14:textId="77777777" w:rsidR="003308AB" w:rsidRPr="00221896" w:rsidRDefault="003308AB" w:rsidP="00500125">
            <w:pPr>
              <w:jc w:val="center"/>
            </w:pPr>
          </w:p>
        </w:tc>
        <w:tc>
          <w:tcPr>
            <w:tcW w:w="2310" w:type="dxa"/>
            <w:vMerge/>
          </w:tcPr>
          <w:p w14:paraId="7B1541C2" w14:textId="77777777" w:rsidR="003308AB" w:rsidRPr="00221896" w:rsidRDefault="003308AB" w:rsidP="00500125">
            <w:pPr>
              <w:jc w:val="center"/>
              <w:rPr>
                <w:i/>
                <w:iCs/>
              </w:rPr>
            </w:pPr>
          </w:p>
        </w:tc>
        <w:tc>
          <w:tcPr>
            <w:tcW w:w="3577" w:type="dxa"/>
          </w:tcPr>
          <w:p w14:paraId="4FA0F2AA" w14:textId="77777777" w:rsidR="003308AB" w:rsidRPr="00221896" w:rsidRDefault="003308AB" w:rsidP="00500125">
            <w:pPr>
              <w:jc w:val="center"/>
            </w:pPr>
            <w:r w:rsidRPr="00221896">
              <w:t>Dibutyl phthalate</w:t>
            </w:r>
            <w:r w:rsidR="00ED2267" w:rsidRPr="00221896">
              <w:fldChar w:fldCharType="begin" w:fldLock="1"/>
            </w:r>
            <w:r w:rsidR="00ED2267" w:rsidRPr="00221896">
              <w:instrText>ADDIN CSL_CITATION {"citationItems":[{"id":"ITEM-1","itemData":{"DOI":"10.22159/ajpcr.2019.v12i3.29444","ISSN":"0974-2441","abstract":"Objectives: To determine the composition of the essential oil obtained from Mimosa pudicaÂ L. (Mimosaceae)Â Methods: The essential oilÂ Â  of M. pudica was obtained by hydro distillation using a Clevenger apparatus and the chemical composition was determined by GC-MS analysis.Â Results: About 23 compounds were identified from the essential oil which constitutes about 98.92 % of the oil. Among the compounds identified phthalic acid dioctyl ester (27.76 %), Î±-Linolenic acid (20.34 %), Cinnamaldehyde (16.24 %) are the major compounds.Â  Î±-Linolenic acid is an n-3 fatty acid.Â Conclusion: Î±-Linolenic acid is one of the essential fatty acids, which is necessary for health and cannot be produced within the human body.Â Mimosa pudicaÂ L. (Mimosaceae) appears to be a promising herb to undergo a wide exploration","author":[{"dropping-particle":"","family":"TK","given":"VISMAYAVISWAN","non-dropping-particle":"","parse-names":false,"suffix":""},{"dropping-particle":"","family":"J","given":"DHARANI","non-dropping-particle":"","parse-names":false,"suffix":""},{"dropping-particle":"","family":"R","given":"SRIPATHI","non-dropping-particle":"","parse-names":false,"suffix":""},{"dropping-particle":"","family":"S","given":"RAVI","non-dropping-particle":"","parse-names":false,"suffix":""}],"container-title":"Asian Journal of Pharmaceutical and Clinical Research","id":"ITEM-1","issue":"3","issued":{"date-parts":[["2019"]]},"page":"170-172","title":"Composition of the Essential Oil From Mimosa Pudica Linn.","type":"article-journal","volume":"12"},"uris":["http://www.mendeley.com/documents/?uuid=95b6c329-6746-48e8-813f-e5d928012068"]}],"mendeley":{"formattedCitation":"&lt;sup&gt;6&lt;/sup&gt;","plainTextFormattedCitation":"6","previouslyFormattedCitation":"&lt;sup&gt;6&lt;/sup&gt;"},"properties":{"noteIndex":0},"schema":"https://github.com/citation-style-language/schema/raw/master/csl-citation.json"}</w:instrText>
            </w:r>
            <w:r w:rsidR="00ED2267" w:rsidRPr="00221896">
              <w:fldChar w:fldCharType="separate"/>
            </w:r>
            <w:r w:rsidR="00ED2267" w:rsidRPr="00221896">
              <w:rPr>
                <w:noProof/>
                <w:vertAlign w:val="superscript"/>
              </w:rPr>
              <w:t>6</w:t>
            </w:r>
            <w:r w:rsidR="00ED2267" w:rsidRPr="00221896">
              <w:fldChar w:fldCharType="end"/>
            </w:r>
          </w:p>
          <w:p w14:paraId="7988A94F" w14:textId="32FDDA00" w:rsidR="008A3EC4" w:rsidRPr="00221896" w:rsidRDefault="008A3EC4" w:rsidP="00500125">
            <w:pPr>
              <w:jc w:val="center"/>
            </w:pPr>
          </w:p>
        </w:tc>
        <w:tc>
          <w:tcPr>
            <w:tcW w:w="2308" w:type="dxa"/>
          </w:tcPr>
          <w:p w14:paraId="0AD42307" w14:textId="2AC89DA0" w:rsidR="003308AB" w:rsidRPr="00221896" w:rsidRDefault="003308AB" w:rsidP="00500125">
            <w:pPr>
              <w:jc w:val="center"/>
              <w:rPr>
                <w:rFonts w:cs="Segoe UI"/>
                <w:shd w:val="clear" w:color="auto" w:fill="FFFFFF"/>
              </w:rPr>
            </w:pPr>
            <w:r w:rsidRPr="00221896">
              <w:rPr>
                <w:rFonts w:cs="Segoe UI"/>
                <w:shd w:val="clear" w:color="auto" w:fill="FFFFFF"/>
              </w:rPr>
              <w:t>3026</w:t>
            </w:r>
          </w:p>
        </w:tc>
      </w:tr>
      <w:tr w:rsidR="003308AB" w:rsidRPr="00221896" w14:paraId="07B8A16F" w14:textId="77777777" w:rsidTr="00696F0A">
        <w:trPr>
          <w:trHeight w:val="20"/>
        </w:trPr>
        <w:tc>
          <w:tcPr>
            <w:tcW w:w="1155" w:type="dxa"/>
            <w:vMerge/>
          </w:tcPr>
          <w:p w14:paraId="37BBAC6B" w14:textId="77777777" w:rsidR="003308AB" w:rsidRPr="00221896" w:rsidRDefault="003308AB" w:rsidP="00500125">
            <w:pPr>
              <w:jc w:val="center"/>
            </w:pPr>
          </w:p>
        </w:tc>
        <w:tc>
          <w:tcPr>
            <w:tcW w:w="2310" w:type="dxa"/>
            <w:vMerge/>
          </w:tcPr>
          <w:p w14:paraId="35D245AF" w14:textId="77777777" w:rsidR="003308AB" w:rsidRPr="00221896" w:rsidRDefault="003308AB" w:rsidP="00500125">
            <w:pPr>
              <w:jc w:val="center"/>
              <w:rPr>
                <w:i/>
                <w:iCs/>
              </w:rPr>
            </w:pPr>
          </w:p>
        </w:tc>
        <w:tc>
          <w:tcPr>
            <w:tcW w:w="3577" w:type="dxa"/>
          </w:tcPr>
          <w:p w14:paraId="0D02986C" w14:textId="77777777" w:rsidR="003308AB" w:rsidRPr="00221896" w:rsidRDefault="003308AB" w:rsidP="00500125">
            <w:pPr>
              <w:jc w:val="center"/>
            </w:pPr>
            <w:r w:rsidRPr="00221896">
              <w:t>7,9</w:t>
            </w:r>
            <w:r w:rsidRPr="00221896">
              <w:noBreakHyphen/>
              <w:t>Di</w:t>
            </w:r>
            <w:r w:rsidRPr="00221896">
              <w:noBreakHyphen/>
              <w:t>tert</w:t>
            </w:r>
            <w:r w:rsidRPr="00221896">
              <w:noBreakHyphen/>
              <w:t>butyl</w:t>
            </w:r>
            <w:r w:rsidRPr="00221896">
              <w:noBreakHyphen/>
              <w:t>1</w:t>
            </w:r>
            <w:r w:rsidRPr="00221896">
              <w:noBreakHyphen/>
              <w:t>oxaspiro (4,5) deca</w:t>
            </w:r>
            <w:r w:rsidRPr="00221896">
              <w:noBreakHyphen/>
              <w:t>6,9</w:t>
            </w:r>
            <w:r w:rsidRPr="00221896">
              <w:noBreakHyphen/>
              <w:t>diene</w:t>
            </w:r>
            <w:r w:rsidRPr="00221896">
              <w:noBreakHyphen/>
              <w:t>2,8</w:t>
            </w:r>
            <w:r w:rsidRPr="00221896">
              <w:noBreakHyphen/>
              <w:t>dione</w:t>
            </w:r>
            <w:r w:rsidR="00ED2267" w:rsidRPr="00221896">
              <w:fldChar w:fldCharType="begin" w:fldLock="1"/>
            </w:r>
            <w:r w:rsidR="00ED2267" w:rsidRPr="00221896">
              <w:instrText>ADDIN CSL_CITATION {"citationItems":[{"id":"ITEM-1","itemData":{"DOI":"10.22159/ajpcr.2019.v12i3.29444","ISSN":"0974-2441","abstract":"Objectives: To determine the composition of the essential oil obtained from Mimosa pudicaÂ L. (Mimosaceae)Â Methods: The essential oilÂ Â  of M. pudica was obtained by hydro distillation using a Clevenger apparatus and the chemical composition was determined by GC-MS analysis.Â Results: About 23 compounds were identified from the essential oil which constitutes about 98.92 % of the oil. Among the compounds identified phthalic acid dioctyl ester (27.76 %), Î±-Linolenic acid (20.34 %), Cinnamaldehyde (16.24 %) are the major compounds.Â  Î±-Linolenic acid is an n-3 fatty acid.Â Conclusion: Î±-Linolenic acid is one of the essential fatty acids, which is necessary for health and cannot be produced within the human body.Â Mimosa pudicaÂ L. (Mimosaceae) appears to be a promising herb to undergo a wide exploration","author":[{"dropping-particle":"","family":"TK","given":"VISMAYAVISWAN","non-dropping-particle":"","parse-names":false,"suffix":""},{"dropping-particle":"","family":"J","given":"DHARANI","non-dropping-particle":"","parse-names":false,"suffix":""},{"dropping-particle":"","family":"R","given":"SRIPATHI","non-dropping-particle":"","parse-names":false,"suffix":""},{"dropping-particle":"","family":"S","given":"RAVI","non-dropping-particle":"","parse-names":false,"suffix":""}],"container-title":"Asian Journal of Pharmaceutical and Clinical Research","id":"ITEM-1","issue":"3","issued":{"date-parts":[["2019"]]},"page":"170-172","title":"Composition of the Essential Oil From Mimosa Pudica Linn.","type":"article-journal","volume":"12"},"uris":["http://www.mendeley.com/documents/?uuid=95b6c329-6746-48e8-813f-e5d928012068"]}],"mendeley":{"formattedCitation":"&lt;sup&gt;6&lt;/sup&gt;","plainTextFormattedCitation":"6","previouslyFormattedCitation":"&lt;sup&gt;6&lt;/sup&gt;"},"properties":{"noteIndex":0},"schema":"https://github.com/citation-style-language/schema/raw/master/csl-citation.json"}</w:instrText>
            </w:r>
            <w:r w:rsidR="00ED2267" w:rsidRPr="00221896">
              <w:fldChar w:fldCharType="separate"/>
            </w:r>
            <w:r w:rsidR="00ED2267" w:rsidRPr="00221896">
              <w:rPr>
                <w:noProof/>
                <w:vertAlign w:val="superscript"/>
              </w:rPr>
              <w:t>6</w:t>
            </w:r>
            <w:r w:rsidR="00ED2267" w:rsidRPr="00221896">
              <w:fldChar w:fldCharType="end"/>
            </w:r>
          </w:p>
          <w:p w14:paraId="5EC828FB" w14:textId="6C8A343A" w:rsidR="008A3EC4" w:rsidRPr="00221896" w:rsidRDefault="008A3EC4" w:rsidP="00500125">
            <w:pPr>
              <w:jc w:val="center"/>
            </w:pPr>
          </w:p>
        </w:tc>
        <w:tc>
          <w:tcPr>
            <w:tcW w:w="2308" w:type="dxa"/>
          </w:tcPr>
          <w:p w14:paraId="3FD9204B" w14:textId="4DF40415" w:rsidR="003308AB" w:rsidRPr="00221896" w:rsidRDefault="003308AB" w:rsidP="00500125">
            <w:pPr>
              <w:jc w:val="center"/>
              <w:rPr>
                <w:rFonts w:cs="Segoe UI"/>
                <w:shd w:val="clear" w:color="auto" w:fill="FFFFFF"/>
              </w:rPr>
            </w:pPr>
            <w:r w:rsidRPr="00221896">
              <w:rPr>
                <w:rFonts w:cs="Segoe UI"/>
                <w:shd w:val="clear" w:color="auto" w:fill="FFFFFF"/>
              </w:rPr>
              <w:t>545303</w:t>
            </w:r>
          </w:p>
        </w:tc>
      </w:tr>
      <w:tr w:rsidR="003308AB" w:rsidRPr="00221896" w14:paraId="75541469" w14:textId="77777777" w:rsidTr="00696F0A">
        <w:trPr>
          <w:trHeight w:val="20"/>
        </w:trPr>
        <w:tc>
          <w:tcPr>
            <w:tcW w:w="1155" w:type="dxa"/>
            <w:vMerge/>
          </w:tcPr>
          <w:p w14:paraId="5115DE0A" w14:textId="77777777" w:rsidR="003308AB" w:rsidRPr="00221896" w:rsidRDefault="003308AB" w:rsidP="00500125">
            <w:pPr>
              <w:jc w:val="center"/>
            </w:pPr>
          </w:p>
        </w:tc>
        <w:tc>
          <w:tcPr>
            <w:tcW w:w="2310" w:type="dxa"/>
            <w:vMerge/>
          </w:tcPr>
          <w:p w14:paraId="4EF400BF" w14:textId="77777777" w:rsidR="003308AB" w:rsidRPr="00221896" w:rsidRDefault="003308AB" w:rsidP="00500125">
            <w:pPr>
              <w:jc w:val="center"/>
              <w:rPr>
                <w:i/>
                <w:iCs/>
              </w:rPr>
            </w:pPr>
          </w:p>
        </w:tc>
        <w:tc>
          <w:tcPr>
            <w:tcW w:w="3577" w:type="dxa"/>
          </w:tcPr>
          <w:p w14:paraId="49DAAE1D" w14:textId="77777777" w:rsidR="003308AB" w:rsidRPr="00221896" w:rsidRDefault="003308AB" w:rsidP="00500125">
            <w:pPr>
              <w:jc w:val="center"/>
            </w:pPr>
            <w:r w:rsidRPr="00221896">
              <w:t>1, 2</w:t>
            </w:r>
            <w:r w:rsidRPr="00221896">
              <w:noBreakHyphen/>
              <w:t>Benzenedicarboxylic acid, bis (2</w:t>
            </w:r>
            <w:r w:rsidRPr="00221896">
              <w:noBreakHyphen/>
              <w:t>methylpropyl) ester</w:t>
            </w:r>
            <w:r w:rsidR="00ED2267" w:rsidRPr="00221896">
              <w:fldChar w:fldCharType="begin" w:fldLock="1"/>
            </w:r>
            <w:r w:rsidR="00ED2267" w:rsidRPr="00221896">
              <w:instrText>ADDIN CSL_CITATION {"citationItems":[{"id":"ITEM-1","itemData":{"DOI":"10.22159/ajpcr.2019.v12i3.29444","ISSN":"0974-2441","abstract":"Objectives: To determine the composition of the essential oil obtained from Mimosa pudicaÂ L. (Mimosaceae)Â Methods: The essential oilÂ Â  of M. pudica was obtained by hydro distillation using a Clevenger apparatus and the chemical composition was determined by GC-MS analysis.Â Results: About 23 compounds were identified from the essential oil which constitutes about 98.92 % of the oil. Among the compounds identified phthalic acid dioctyl ester (27.76 %), Î±-Linolenic acid (20.34 %), Cinnamaldehyde (16.24 %) are the major compounds.Â  Î±-Linolenic acid is an n-3 fatty acid.Â Conclusion: Î±-Linolenic acid is one of the essential fatty acids, which is necessary for health and cannot be produced within the human body.Â Mimosa pudicaÂ L. (Mimosaceae) appears to be a promising herb to undergo a wide exploration","author":[{"dropping-particle":"","family":"TK","given":"VISMAYAVISWAN","non-dropping-particle":"","parse-names":false,"suffix":""},{"dropping-particle":"","family":"J","given":"DHARANI","non-dropping-particle":"","parse-names":false,"suffix":""},{"dropping-particle":"","family":"R","given":"SRIPATHI","non-dropping-particle":"","parse-names":false,"suffix":""},{"dropping-particle":"","family":"S","given":"RAVI","non-dropping-particle":"","parse-names":false,"suffix":""}],"container-title":"Asian Journal of Pharmaceutical and Clinical Research","id":"ITEM-1","issue":"3","issued":{"date-parts":[["2019"]]},"page":"170-172","title":"Composition of the Essential Oil From Mimosa Pudica Linn.","type":"article-journal","volume":"12"},"uris":["http://www.mendeley.com/documents/?uuid=95b6c329-6746-48e8-813f-e5d928012068"]}],"mendeley":{"formattedCitation":"&lt;sup&gt;6&lt;/sup&gt;","plainTextFormattedCitation":"6","previouslyFormattedCitation":"&lt;sup&gt;6&lt;/sup&gt;"},"properties":{"noteIndex":0},"schema":"https://github.com/citation-style-language/schema/raw/master/csl-citation.json"}</w:instrText>
            </w:r>
            <w:r w:rsidR="00ED2267" w:rsidRPr="00221896">
              <w:fldChar w:fldCharType="separate"/>
            </w:r>
            <w:r w:rsidR="00ED2267" w:rsidRPr="00221896">
              <w:rPr>
                <w:noProof/>
                <w:vertAlign w:val="superscript"/>
              </w:rPr>
              <w:t>6</w:t>
            </w:r>
            <w:r w:rsidR="00ED2267" w:rsidRPr="00221896">
              <w:fldChar w:fldCharType="end"/>
            </w:r>
          </w:p>
          <w:p w14:paraId="01CD746F" w14:textId="379E2ABF" w:rsidR="008A3EC4" w:rsidRPr="00221896" w:rsidRDefault="008A3EC4" w:rsidP="00500125">
            <w:pPr>
              <w:jc w:val="center"/>
            </w:pPr>
          </w:p>
        </w:tc>
        <w:tc>
          <w:tcPr>
            <w:tcW w:w="2308" w:type="dxa"/>
          </w:tcPr>
          <w:p w14:paraId="41F88005" w14:textId="259C6C47" w:rsidR="003308AB" w:rsidRPr="00221896" w:rsidRDefault="003308AB" w:rsidP="00500125">
            <w:pPr>
              <w:jc w:val="center"/>
              <w:rPr>
                <w:rFonts w:cs="Segoe UI"/>
                <w:shd w:val="clear" w:color="auto" w:fill="FFFFFF"/>
              </w:rPr>
            </w:pPr>
            <w:r w:rsidRPr="00221896">
              <w:rPr>
                <w:rFonts w:cs="Segoe UI"/>
                <w:shd w:val="clear" w:color="auto" w:fill="FFFFFF"/>
              </w:rPr>
              <w:t>6782</w:t>
            </w:r>
          </w:p>
        </w:tc>
      </w:tr>
      <w:tr w:rsidR="003308AB" w:rsidRPr="00221896" w14:paraId="01776093" w14:textId="77777777" w:rsidTr="00696F0A">
        <w:trPr>
          <w:trHeight w:val="20"/>
        </w:trPr>
        <w:tc>
          <w:tcPr>
            <w:tcW w:w="1155" w:type="dxa"/>
            <w:vMerge/>
          </w:tcPr>
          <w:p w14:paraId="359FF3C3" w14:textId="77777777" w:rsidR="003308AB" w:rsidRPr="00221896" w:rsidRDefault="003308AB" w:rsidP="00500125">
            <w:pPr>
              <w:jc w:val="center"/>
            </w:pPr>
          </w:p>
        </w:tc>
        <w:tc>
          <w:tcPr>
            <w:tcW w:w="2310" w:type="dxa"/>
            <w:vMerge/>
          </w:tcPr>
          <w:p w14:paraId="54573DCE" w14:textId="77777777" w:rsidR="003308AB" w:rsidRPr="00221896" w:rsidRDefault="003308AB" w:rsidP="00500125">
            <w:pPr>
              <w:jc w:val="center"/>
              <w:rPr>
                <w:i/>
                <w:iCs/>
              </w:rPr>
            </w:pPr>
          </w:p>
        </w:tc>
        <w:tc>
          <w:tcPr>
            <w:tcW w:w="3577" w:type="dxa"/>
          </w:tcPr>
          <w:p w14:paraId="3EEEFC8C" w14:textId="77777777" w:rsidR="003308AB" w:rsidRPr="00221896" w:rsidRDefault="003308AB" w:rsidP="00500125">
            <w:pPr>
              <w:jc w:val="center"/>
            </w:pPr>
            <w:proofErr w:type="spellStart"/>
            <w:r w:rsidRPr="00221896">
              <w:t>Tetradecanoic</w:t>
            </w:r>
            <w:proofErr w:type="spellEnd"/>
            <w:r w:rsidRPr="00221896">
              <w:t xml:space="preserve"> acid</w:t>
            </w:r>
            <w:r w:rsidR="00ED2267" w:rsidRPr="00221896">
              <w:fldChar w:fldCharType="begin" w:fldLock="1"/>
            </w:r>
            <w:r w:rsidR="00ED2267" w:rsidRPr="00221896">
              <w:instrText>ADDIN CSL_CITATION {"citationItems":[{"id":"ITEM-1","itemData":{"DOI":"10.22159/ajpcr.2019.v12i3.29444","ISSN":"0974-2441","abstract":"Objectives: To determine the composition of the essential oil obtained from Mimosa pudicaÂ L. (Mimosaceae)Â Methods: The essential oilÂ Â  of M. pudica was obtained by hydro distillation using a Clevenger apparatus and the chemical composition was determined by GC-MS analysis.Â Results: About 23 compounds were identified from the essential oil which constitutes about 98.92 % of the oil. Among the compounds identified phthalic acid dioctyl ester (27.76 %), Î±-Linolenic acid (20.34 %), Cinnamaldehyde (16.24 %) are the major compounds.Â  Î±-Linolenic acid is an n-3 fatty acid.Â Conclusion: Î±-Linolenic acid is one of the essential fatty acids, which is necessary for health and cannot be produced within the human body.Â Mimosa pudicaÂ L. (Mimosaceae) appears to be a promising herb to undergo a wide exploration","author":[{"dropping-particle":"","family":"TK","given":"VISMAYAVISWAN","non-dropping-particle":"","parse-names":false,"suffix":""},{"dropping-particle":"","family":"J","given":"DHARANI","non-dropping-particle":"","parse-names":false,"suffix":""},{"dropping-particle":"","family":"R","given":"SRIPATHI","non-dropping-particle":"","parse-names":false,"suffix":""},{"dropping-particle":"","family":"S","given":"RAVI","non-dropping-particle":"","parse-names":false,"suffix":""}],"container-title":"Asian Journal of Pharmaceutical and Clinical Research","id":"ITEM-1","issue":"3","issued":{"date-parts":[["2019"]]},"page":"170-172","title":"Composition of the Essential Oil From Mimosa Pudica Linn.","type":"article-journal","volume":"12"},"uris":["http://www.mendeley.com/documents/?uuid=95b6c329-6746-48e8-813f-e5d928012068"]}],"mendeley":{"formattedCitation":"&lt;sup&gt;6&lt;/sup&gt;","plainTextFormattedCitation":"6","previouslyFormattedCitation":"&lt;sup&gt;6&lt;/sup&gt;"},"properties":{"noteIndex":0},"schema":"https://github.com/citation-style-language/schema/raw/master/csl-citation.json"}</w:instrText>
            </w:r>
            <w:r w:rsidR="00ED2267" w:rsidRPr="00221896">
              <w:fldChar w:fldCharType="separate"/>
            </w:r>
            <w:r w:rsidR="00ED2267" w:rsidRPr="00221896">
              <w:rPr>
                <w:noProof/>
                <w:vertAlign w:val="superscript"/>
              </w:rPr>
              <w:t>6</w:t>
            </w:r>
            <w:r w:rsidR="00ED2267" w:rsidRPr="00221896">
              <w:fldChar w:fldCharType="end"/>
            </w:r>
          </w:p>
          <w:p w14:paraId="31EAE9FE" w14:textId="6556685F" w:rsidR="008A3EC4" w:rsidRPr="00221896" w:rsidRDefault="008A3EC4" w:rsidP="00500125">
            <w:pPr>
              <w:jc w:val="center"/>
            </w:pPr>
          </w:p>
        </w:tc>
        <w:tc>
          <w:tcPr>
            <w:tcW w:w="2308" w:type="dxa"/>
          </w:tcPr>
          <w:p w14:paraId="1C1F8D2B" w14:textId="549A1400" w:rsidR="003308AB" w:rsidRPr="00221896" w:rsidRDefault="003308AB" w:rsidP="00500125">
            <w:pPr>
              <w:jc w:val="center"/>
              <w:rPr>
                <w:rFonts w:cs="Segoe UI"/>
                <w:shd w:val="clear" w:color="auto" w:fill="FFFFFF"/>
              </w:rPr>
            </w:pPr>
            <w:r w:rsidRPr="00221896">
              <w:rPr>
                <w:rFonts w:cs="Segoe UI"/>
                <w:shd w:val="clear" w:color="auto" w:fill="FFFFFF"/>
              </w:rPr>
              <w:t>11005</w:t>
            </w:r>
          </w:p>
        </w:tc>
      </w:tr>
      <w:tr w:rsidR="003308AB" w:rsidRPr="00221896" w14:paraId="6D3A5755" w14:textId="77777777" w:rsidTr="00696F0A">
        <w:trPr>
          <w:trHeight w:val="20"/>
        </w:trPr>
        <w:tc>
          <w:tcPr>
            <w:tcW w:w="1155" w:type="dxa"/>
            <w:vMerge/>
          </w:tcPr>
          <w:p w14:paraId="5BC0927C" w14:textId="77777777" w:rsidR="003308AB" w:rsidRPr="00221896" w:rsidRDefault="003308AB" w:rsidP="00500125">
            <w:pPr>
              <w:jc w:val="center"/>
            </w:pPr>
          </w:p>
        </w:tc>
        <w:tc>
          <w:tcPr>
            <w:tcW w:w="2310" w:type="dxa"/>
            <w:vMerge/>
          </w:tcPr>
          <w:p w14:paraId="05C089E6" w14:textId="77777777" w:rsidR="003308AB" w:rsidRPr="00221896" w:rsidRDefault="003308AB" w:rsidP="00500125">
            <w:pPr>
              <w:jc w:val="center"/>
              <w:rPr>
                <w:i/>
                <w:iCs/>
              </w:rPr>
            </w:pPr>
          </w:p>
        </w:tc>
        <w:tc>
          <w:tcPr>
            <w:tcW w:w="3577" w:type="dxa"/>
          </w:tcPr>
          <w:p w14:paraId="59884579" w14:textId="77777777" w:rsidR="003308AB" w:rsidRPr="00221896" w:rsidRDefault="003308AB" w:rsidP="00500125">
            <w:pPr>
              <w:jc w:val="center"/>
            </w:pPr>
            <w:r w:rsidRPr="00221896">
              <w:t>1</w:t>
            </w:r>
            <w:r w:rsidRPr="00221896">
              <w:noBreakHyphen/>
              <w:t>Pentadecene</w:t>
            </w:r>
            <w:r w:rsidR="00ED2267" w:rsidRPr="00221896">
              <w:fldChar w:fldCharType="begin" w:fldLock="1"/>
            </w:r>
            <w:r w:rsidR="00ED2267" w:rsidRPr="00221896">
              <w:instrText>ADDIN CSL_CITATION {"citationItems":[{"id":"ITEM-1","itemData":{"DOI":"10.22159/ajpcr.2019.v12i3.29444","ISSN":"0974-2441","abstract":"Objectives: To determine the composition of the essential oil obtained from Mimosa pudicaÂ L. (Mimosaceae)Â Methods: The essential oilÂ Â  of M. pudica was obtained by hydro distillation using a Clevenger apparatus and the chemical composition was determined by GC-MS analysis.Â Results: About 23 compounds were identified from the essential oil which constitutes about 98.92 % of the oil. Among the compounds identified phthalic acid dioctyl ester (27.76 %), Î±-Linolenic acid (20.34 %), Cinnamaldehyde (16.24 %) are the major compounds.Â  Î±-Linolenic acid is an n-3 fatty acid.Â Conclusion: Î±-Linolenic acid is one of the essential fatty acids, which is necessary for health and cannot be produced within the human body.Â Mimosa pudicaÂ L. (Mimosaceae) appears to be a promising herb to undergo a wide exploration","author":[{"dropping-particle":"","family":"TK","given":"VISMAYAVISWAN","non-dropping-particle":"","parse-names":false,"suffix":""},{"dropping-particle":"","family":"J","given":"DHARANI","non-dropping-particle":"","parse-names":false,"suffix":""},{"dropping-particle":"","family":"R","given":"SRIPATHI","non-dropping-particle":"","parse-names":false,"suffix":""},{"dropping-particle":"","family":"S","given":"RAVI","non-dropping-particle":"","parse-names":false,"suffix":""}],"container-title":"Asian Journal of Pharmaceutical and Clinical Research","id":"ITEM-1","issue":"3","issued":{"date-parts":[["2019"]]},"page":"170-172","title":"Composition of the Essential Oil From Mimosa Pudica Linn.","type":"article-journal","volume":"12"},"uris":["http://www.mendeley.com/documents/?uuid=95b6c329-6746-48e8-813f-e5d928012068"]}],"mendeley":{"formattedCitation":"&lt;sup&gt;6&lt;/sup&gt;","plainTextFormattedCitation":"6","previouslyFormattedCitation":"&lt;sup&gt;6&lt;/sup&gt;"},"properties":{"noteIndex":0},"schema":"https://github.com/citation-style-language/schema/raw/master/csl-citation.json"}</w:instrText>
            </w:r>
            <w:r w:rsidR="00ED2267" w:rsidRPr="00221896">
              <w:fldChar w:fldCharType="separate"/>
            </w:r>
            <w:r w:rsidR="00ED2267" w:rsidRPr="00221896">
              <w:rPr>
                <w:noProof/>
                <w:vertAlign w:val="superscript"/>
              </w:rPr>
              <w:t>6</w:t>
            </w:r>
            <w:r w:rsidR="00ED2267" w:rsidRPr="00221896">
              <w:fldChar w:fldCharType="end"/>
            </w:r>
          </w:p>
          <w:p w14:paraId="4676FC3E" w14:textId="715B603F" w:rsidR="008A3EC4" w:rsidRPr="00221896" w:rsidRDefault="008A3EC4" w:rsidP="00500125">
            <w:pPr>
              <w:jc w:val="center"/>
            </w:pPr>
          </w:p>
        </w:tc>
        <w:tc>
          <w:tcPr>
            <w:tcW w:w="2308" w:type="dxa"/>
          </w:tcPr>
          <w:p w14:paraId="5DB7BF7F" w14:textId="1CACDB0A" w:rsidR="003308AB" w:rsidRPr="00221896" w:rsidRDefault="003308AB" w:rsidP="00500125">
            <w:pPr>
              <w:jc w:val="center"/>
              <w:rPr>
                <w:rFonts w:cs="Segoe UI"/>
                <w:shd w:val="clear" w:color="auto" w:fill="FFFFFF"/>
              </w:rPr>
            </w:pPr>
            <w:r w:rsidRPr="00221896">
              <w:rPr>
                <w:rFonts w:cs="Segoe UI"/>
                <w:shd w:val="clear" w:color="auto" w:fill="FFFFFF"/>
              </w:rPr>
              <w:t>25913</w:t>
            </w:r>
          </w:p>
        </w:tc>
      </w:tr>
      <w:tr w:rsidR="003308AB" w:rsidRPr="00221896" w14:paraId="5E550A7E" w14:textId="77777777" w:rsidTr="00696F0A">
        <w:trPr>
          <w:trHeight w:val="20"/>
        </w:trPr>
        <w:tc>
          <w:tcPr>
            <w:tcW w:w="1155" w:type="dxa"/>
            <w:vMerge/>
          </w:tcPr>
          <w:p w14:paraId="72353CCE" w14:textId="77777777" w:rsidR="003308AB" w:rsidRPr="00221896" w:rsidRDefault="003308AB" w:rsidP="00500125">
            <w:pPr>
              <w:jc w:val="center"/>
            </w:pPr>
          </w:p>
        </w:tc>
        <w:tc>
          <w:tcPr>
            <w:tcW w:w="2310" w:type="dxa"/>
            <w:vMerge/>
          </w:tcPr>
          <w:p w14:paraId="7F6A9E72" w14:textId="77777777" w:rsidR="003308AB" w:rsidRPr="00221896" w:rsidRDefault="003308AB" w:rsidP="00500125">
            <w:pPr>
              <w:jc w:val="center"/>
              <w:rPr>
                <w:i/>
                <w:iCs/>
              </w:rPr>
            </w:pPr>
          </w:p>
        </w:tc>
        <w:tc>
          <w:tcPr>
            <w:tcW w:w="3577" w:type="dxa"/>
          </w:tcPr>
          <w:p w14:paraId="744115E0" w14:textId="77777777" w:rsidR="003308AB" w:rsidRPr="00221896" w:rsidRDefault="003308AB" w:rsidP="00500125">
            <w:pPr>
              <w:jc w:val="center"/>
            </w:pPr>
            <w:r w:rsidRPr="00221896">
              <w:t>Dodecanoic acid</w:t>
            </w:r>
            <w:r w:rsidR="00ED2267" w:rsidRPr="00221896">
              <w:fldChar w:fldCharType="begin" w:fldLock="1"/>
            </w:r>
            <w:r w:rsidR="00ED2267" w:rsidRPr="00221896">
              <w:instrText>ADDIN CSL_CITATION {"citationItems":[{"id":"ITEM-1","itemData":{"DOI":"10.22159/ajpcr.2019.v12i3.29444","ISSN":"0974-2441","abstract":"Objectives: To determine the composition of the essential oil obtained from Mimosa pudicaÂ L. (Mimosaceae)Â Methods: The essential oilÂ Â  of M. pudica was obtained by hydro distillation using a Clevenger apparatus and the chemical composition was determined by GC-MS analysis.Â Results: About 23 compounds were identified from the essential oil which constitutes about 98.92 % of the oil. Among the compounds identified phthalic acid dioctyl ester (27.76 %), Î±-Linolenic acid (20.34 %), Cinnamaldehyde (16.24 %) are the major compounds.Â  Î±-Linolenic acid is an n-3 fatty acid.Â Conclusion: Î±-Linolenic acid is one of the essential fatty acids, which is necessary for health and cannot be produced within the human body.Â Mimosa pudicaÂ L. (Mimosaceae) appears to be a promising herb to undergo a wide exploration","author":[{"dropping-particle":"","family":"TK","given":"VISMAYAVISWAN","non-dropping-particle":"","parse-names":false,"suffix":""},{"dropping-particle":"","family":"J","given":"DHARANI","non-dropping-particle":"","parse-names":false,"suffix":""},{"dropping-particle":"","family":"R","given":"SRIPATHI","non-dropping-particle":"","parse-names":false,"suffix":""},{"dropping-particle":"","family":"S","given":"RAVI","non-dropping-particle":"","parse-names":false,"suffix":""}],"container-title":"Asian Journal of Pharmaceutical and Clinical Research","id":"ITEM-1","issue":"3","issued":{"date-parts":[["2019"]]},"page":"170-172","title":"Composition of the Essential Oil From Mimosa Pudica Linn.","type":"article-journal","volume":"12"},"uris":["http://www.mendeley.com/documents/?uuid=95b6c329-6746-48e8-813f-e5d928012068"]}],"mendeley":{"formattedCitation":"&lt;sup&gt;6&lt;/sup&gt;","plainTextFormattedCitation":"6","previouslyFormattedCitation":"&lt;sup&gt;6&lt;/sup&gt;"},"properties":{"noteIndex":0},"schema":"https://github.com/citation-style-language/schema/raw/master/csl-citation.json"}</w:instrText>
            </w:r>
            <w:r w:rsidR="00ED2267" w:rsidRPr="00221896">
              <w:fldChar w:fldCharType="separate"/>
            </w:r>
            <w:r w:rsidR="00ED2267" w:rsidRPr="00221896">
              <w:rPr>
                <w:noProof/>
                <w:vertAlign w:val="superscript"/>
              </w:rPr>
              <w:t>6</w:t>
            </w:r>
            <w:r w:rsidR="00ED2267" w:rsidRPr="00221896">
              <w:fldChar w:fldCharType="end"/>
            </w:r>
          </w:p>
          <w:p w14:paraId="384D861B" w14:textId="5BDE2512" w:rsidR="008A3EC4" w:rsidRPr="00221896" w:rsidRDefault="008A3EC4" w:rsidP="00500125">
            <w:pPr>
              <w:jc w:val="center"/>
            </w:pPr>
          </w:p>
        </w:tc>
        <w:tc>
          <w:tcPr>
            <w:tcW w:w="2308" w:type="dxa"/>
          </w:tcPr>
          <w:p w14:paraId="111E9C0B" w14:textId="3442D54F" w:rsidR="003308AB" w:rsidRPr="00221896" w:rsidRDefault="003308AB" w:rsidP="00500125">
            <w:pPr>
              <w:jc w:val="center"/>
              <w:rPr>
                <w:rFonts w:cs="Segoe UI"/>
                <w:shd w:val="clear" w:color="auto" w:fill="FFFFFF"/>
              </w:rPr>
            </w:pPr>
            <w:r w:rsidRPr="00221896">
              <w:rPr>
                <w:rFonts w:cs="Segoe UI"/>
                <w:shd w:val="clear" w:color="auto" w:fill="FFFFFF"/>
              </w:rPr>
              <w:t>3893</w:t>
            </w:r>
          </w:p>
        </w:tc>
      </w:tr>
      <w:tr w:rsidR="003308AB" w:rsidRPr="00221896" w14:paraId="061B44A1" w14:textId="77777777" w:rsidTr="00696F0A">
        <w:trPr>
          <w:trHeight w:val="20"/>
        </w:trPr>
        <w:tc>
          <w:tcPr>
            <w:tcW w:w="1155" w:type="dxa"/>
            <w:vMerge/>
          </w:tcPr>
          <w:p w14:paraId="7F805BF6" w14:textId="77777777" w:rsidR="003308AB" w:rsidRPr="00221896" w:rsidRDefault="003308AB" w:rsidP="00500125">
            <w:pPr>
              <w:jc w:val="center"/>
            </w:pPr>
          </w:p>
        </w:tc>
        <w:tc>
          <w:tcPr>
            <w:tcW w:w="2310" w:type="dxa"/>
            <w:vMerge/>
          </w:tcPr>
          <w:p w14:paraId="7A54E48D" w14:textId="77777777" w:rsidR="003308AB" w:rsidRPr="00221896" w:rsidRDefault="003308AB" w:rsidP="00500125">
            <w:pPr>
              <w:jc w:val="center"/>
              <w:rPr>
                <w:i/>
                <w:iCs/>
              </w:rPr>
            </w:pPr>
          </w:p>
        </w:tc>
        <w:tc>
          <w:tcPr>
            <w:tcW w:w="3577" w:type="dxa"/>
          </w:tcPr>
          <w:p w14:paraId="643C5D5B" w14:textId="77777777" w:rsidR="003308AB" w:rsidRPr="00221896" w:rsidRDefault="003308AB" w:rsidP="00500125">
            <w:pPr>
              <w:jc w:val="center"/>
            </w:pPr>
            <w:r w:rsidRPr="00221896">
              <w:t>1,6,10</w:t>
            </w:r>
            <w:r w:rsidRPr="00221896">
              <w:noBreakHyphen/>
              <w:t>Dodecatrien</w:t>
            </w:r>
            <w:r w:rsidRPr="00221896">
              <w:noBreakHyphen/>
              <w:t>3</w:t>
            </w:r>
            <w:r w:rsidRPr="00221896">
              <w:noBreakHyphen/>
              <w:t>ol, 3,7,11</w:t>
            </w:r>
            <w:r w:rsidRPr="00221896">
              <w:noBreakHyphen/>
              <w:t>trimethyl</w:t>
            </w:r>
            <w:r w:rsidR="00ED2267" w:rsidRPr="00221896">
              <w:fldChar w:fldCharType="begin" w:fldLock="1"/>
            </w:r>
            <w:r w:rsidR="00ED2267" w:rsidRPr="00221896">
              <w:instrText>ADDIN CSL_CITATION {"citationItems":[{"id":"ITEM-1","itemData":{"DOI":"10.22159/ajpcr.2019.v12i3.29444","ISSN":"0974-2441","abstract":"Objectives: To determine the composition of the essential oil obtained from Mimosa pudicaÂ L. (Mimosaceae)Â Methods: The essential oilÂ Â  of M. pudica was obtained by hydro distillation using a Clevenger apparatus and the chemical composition was determined by GC-MS analysis.Â Results: About 23 compounds were identified from the essential oil which constitutes about 98.92 % of the oil. Among the compounds identified phthalic acid dioctyl ester (27.76 %), Î±-Linolenic acid (20.34 %), Cinnamaldehyde (16.24 %) are the major compounds.Â  Î±-Linolenic acid is an n-3 fatty acid.Â Conclusion: Î±-Linolenic acid is one of the essential fatty acids, which is necessary for health and cannot be produced within the human body.Â Mimosa pudicaÂ L. (Mimosaceae) appears to be a promising herb to undergo a wide exploration","author":[{"dropping-particle":"","family":"TK","given":"VISMAYAVISWAN","non-dropping-particle":"","parse-names":false,"suffix":""},{"dropping-particle":"","family":"J","given":"DHARANI","non-dropping-particle":"","parse-names":false,"suffix":""},{"dropping-particle":"","family":"R","given":"SRIPATHI","non-dropping-particle":"","parse-names":false,"suffix":""},{"dropping-particle":"","family":"S","given":"RAVI","non-dropping-particle":"","parse-names":false,"suffix":""}],"container-title":"Asian Journal of Pharmaceutical and Clinical Research","id":"ITEM-1","issue":"3","issued":{"date-parts":[["2019"]]},"page":"170-172","title":"Composition of the Essential Oil From Mimosa Pudica Linn.","type":"article-journal","volume":"12"},"uris":["http://www.mendeley.com/documents/?uuid=95b6c329-6746-48e8-813f-e5d928012068"]}],"mendeley":{"formattedCitation":"&lt;sup&gt;6&lt;/sup&gt;","plainTextFormattedCitation":"6","previouslyFormattedCitation":"&lt;sup&gt;6&lt;/sup&gt;"},"properties":{"noteIndex":0},"schema":"https://github.com/citation-style-language/schema/raw/master/csl-citation.json"}</w:instrText>
            </w:r>
            <w:r w:rsidR="00ED2267" w:rsidRPr="00221896">
              <w:fldChar w:fldCharType="separate"/>
            </w:r>
            <w:r w:rsidR="00ED2267" w:rsidRPr="00221896">
              <w:rPr>
                <w:noProof/>
                <w:vertAlign w:val="superscript"/>
              </w:rPr>
              <w:t>6</w:t>
            </w:r>
            <w:r w:rsidR="00ED2267" w:rsidRPr="00221896">
              <w:fldChar w:fldCharType="end"/>
            </w:r>
          </w:p>
          <w:p w14:paraId="25D0DC8D" w14:textId="7FF1399E" w:rsidR="008A3EC4" w:rsidRPr="00221896" w:rsidRDefault="008A3EC4" w:rsidP="00500125">
            <w:pPr>
              <w:jc w:val="center"/>
            </w:pPr>
          </w:p>
        </w:tc>
        <w:tc>
          <w:tcPr>
            <w:tcW w:w="2308" w:type="dxa"/>
          </w:tcPr>
          <w:p w14:paraId="58A9D348" w14:textId="79A3679C" w:rsidR="003308AB" w:rsidRPr="00221896" w:rsidRDefault="003308AB" w:rsidP="00500125">
            <w:pPr>
              <w:jc w:val="center"/>
              <w:rPr>
                <w:rFonts w:cs="Segoe UI"/>
                <w:shd w:val="clear" w:color="auto" w:fill="FFFFFF"/>
              </w:rPr>
            </w:pPr>
            <w:r w:rsidRPr="00221896">
              <w:rPr>
                <w:rFonts w:cs="Segoe UI"/>
                <w:shd w:val="clear" w:color="auto" w:fill="FFFFFF"/>
              </w:rPr>
              <w:t>67848531</w:t>
            </w:r>
          </w:p>
        </w:tc>
      </w:tr>
      <w:tr w:rsidR="003308AB" w:rsidRPr="00221896" w14:paraId="3E11702F" w14:textId="77777777" w:rsidTr="00696F0A">
        <w:trPr>
          <w:trHeight w:val="28"/>
        </w:trPr>
        <w:tc>
          <w:tcPr>
            <w:tcW w:w="1155" w:type="dxa"/>
            <w:vMerge/>
          </w:tcPr>
          <w:p w14:paraId="5F24954D" w14:textId="77777777" w:rsidR="003308AB" w:rsidRPr="00221896" w:rsidRDefault="003308AB" w:rsidP="00500125">
            <w:pPr>
              <w:jc w:val="center"/>
            </w:pPr>
          </w:p>
        </w:tc>
        <w:tc>
          <w:tcPr>
            <w:tcW w:w="2310" w:type="dxa"/>
            <w:vMerge/>
          </w:tcPr>
          <w:p w14:paraId="19808963" w14:textId="77777777" w:rsidR="003308AB" w:rsidRPr="00221896" w:rsidRDefault="003308AB" w:rsidP="00500125">
            <w:pPr>
              <w:jc w:val="center"/>
              <w:rPr>
                <w:i/>
                <w:iCs/>
              </w:rPr>
            </w:pPr>
          </w:p>
        </w:tc>
        <w:tc>
          <w:tcPr>
            <w:tcW w:w="3577" w:type="dxa"/>
          </w:tcPr>
          <w:p w14:paraId="09B19551" w14:textId="77777777" w:rsidR="003308AB" w:rsidRPr="00221896" w:rsidRDefault="003308AB" w:rsidP="00500125">
            <w:pPr>
              <w:jc w:val="center"/>
            </w:pPr>
            <w:r w:rsidRPr="00221896">
              <w:t>Phenol, 2,4</w:t>
            </w:r>
            <w:r w:rsidRPr="00221896">
              <w:noBreakHyphen/>
              <w:t>bis (1,1</w:t>
            </w:r>
            <w:r w:rsidRPr="00221896">
              <w:noBreakHyphen/>
              <w:t>dimethylethyl)</w:t>
            </w:r>
            <w:r w:rsidRPr="00221896">
              <w:noBreakHyphen/>
            </w:r>
            <w:r w:rsidR="00ED2267" w:rsidRPr="00221896">
              <w:fldChar w:fldCharType="begin" w:fldLock="1"/>
            </w:r>
            <w:r w:rsidR="00ED2267" w:rsidRPr="00221896">
              <w:instrText>ADDIN CSL_CITATION {"citationItems":[{"id":"ITEM-1","itemData":{"DOI":"10.22159/ajpcr.2019.v12i3.29444","ISSN":"0974-2441","abstract":"Objectives: To determine the composition of the essential oil obtained from Mimosa pudicaÂ L. (Mimosaceae)Â Methods: The essential oilÂ Â  of M. pudica was obtained by hydro distillation using a Clevenger apparatus and the chemical composition was determined by GC-MS analysis.Â Results: About 23 compounds were identified from the essential oil which constitutes about 98.92 % of the oil. Among the compounds identified phthalic acid dioctyl ester (27.76 %), Î±-Linolenic acid (20.34 %), Cinnamaldehyde (16.24 %) are the major compounds.Â  Î±-Linolenic acid is an n-3 fatty acid.Â Conclusion: Î±-Linolenic acid is one of the essential fatty acids, which is necessary for health and cannot be produced within the human body.Â Mimosa pudicaÂ L. (Mimosaceae) appears to be a promising herb to undergo a wide exploration","author":[{"dropping-particle":"","family":"TK","given":"VISMAYAVISWAN","non-dropping-particle":"","parse-names":false,"suffix":""},{"dropping-particle":"","family":"J","given":"DHARANI","non-dropping-particle":"","parse-names":false,"suffix":""},{"dropping-particle":"","family":"R","given":"SRIPATHI","non-dropping-particle":"","parse-names":false,"suffix":""},{"dropping-particle":"","family":"S","given":"RAVI","non-dropping-particle":"","parse-names":false,"suffix":""}],"container-title":"Asian Journal of Pharmaceutical and Clinical Research","id":"ITEM-1","issue":"3","issued":{"date-parts":[["2019"]]},"page":"170-172","title":"Composition of the Essential Oil From Mimosa Pudica Linn.","type":"article-journal","volume":"12"},"uris":["http://www.mendeley.com/documents/?uuid=95b6c329-6746-48e8-813f-e5d928012068"]}],"mendeley":{"formattedCitation":"&lt;sup&gt;6&lt;/sup&gt;","plainTextFormattedCitation":"6","previouslyFormattedCitation":"&lt;sup&gt;6&lt;/sup&gt;"},"properties":{"noteIndex":0},"schema":"https://github.com/citation-style-language/schema/raw/master/csl-citation.json"}</w:instrText>
            </w:r>
            <w:r w:rsidR="00ED2267" w:rsidRPr="00221896">
              <w:fldChar w:fldCharType="separate"/>
            </w:r>
            <w:r w:rsidR="00ED2267" w:rsidRPr="00221896">
              <w:rPr>
                <w:noProof/>
                <w:vertAlign w:val="superscript"/>
              </w:rPr>
              <w:t>6</w:t>
            </w:r>
            <w:r w:rsidR="00ED2267" w:rsidRPr="00221896">
              <w:fldChar w:fldCharType="end"/>
            </w:r>
          </w:p>
          <w:p w14:paraId="73234958" w14:textId="7AD648BE" w:rsidR="008A3EC4" w:rsidRPr="00221896" w:rsidRDefault="008A3EC4" w:rsidP="00500125">
            <w:pPr>
              <w:jc w:val="center"/>
            </w:pPr>
          </w:p>
        </w:tc>
        <w:tc>
          <w:tcPr>
            <w:tcW w:w="2308" w:type="dxa"/>
          </w:tcPr>
          <w:p w14:paraId="2BC19F85" w14:textId="3C1DD950" w:rsidR="003308AB" w:rsidRPr="00221896" w:rsidRDefault="003308AB" w:rsidP="00500125">
            <w:pPr>
              <w:jc w:val="center"/>
              <w:rPr>
                <w:rFonts w:cs="Segoe UI"/>
                <w:shd w:val="clear" w:color="auto" w:fill="FFFFFF"/>
              </w:rPr>
            </w:pPr>
            <w:r w:rsidRPr="00221896">
              <w:rPr>
                <w:rFonts w:cs="Segoe UI"/>
                <w:shd w:val="clear" w:color="auto" w:fill="FFFFFF"/>
              </w:rPr>
              <w:t>93344</w:t>
            </w:r>
          </w:p>
        </w:tc>
      </w:tr>
      <w:tr w:rsidR="003308AB" w:rsidRPr="00221896" w14:paraId="0546E5CD" w14:textId="77777777" w:rsidTr="00696F0A">
        <w:trPr>
          <w:trHeight w:val="20"/>
        </w:trPr>
        <w:tc>
          <w:tcPr>
            <w:tcW w:w="1155" w:type="dxa"/>
            <w:vMerge/>
          </w:tcPr>
          <w:p w14:paraId="496CD63F" w14:textId="77777777" w:rsidR="003308AB" w:rsidRPr="00221896" w:rsidRDefault="003308AB" w:rsidP="00500125">
            <w:pPr>
              <w:jc w:val="center"/>
            </w:pPr>
          </w:p>
        </w:tc>
        <w:tc>
          <w:tcPr>
            <w:tcW w:w="2310" w:type="dxa"/>
            <w:vMerge/>
          </w:tcPr>
          <w:p w14:paraId="6F64140A" w14:textId="77777777" w:rsidR="003308AB" w:rsidRPr="00221896" w:rsidRDefault="003308AB" w:rsidP="00500125">
            <w:pPr>
              <w:jc w:val="center"/>
              <w:rPr>
                <w:i/>
                <w:iCs/>
              </w:rPr>
            </w:pPr>
          </w:p>
        </w:tc>
        <w:tc>
          <w:tcPr>
            <w:tcW w:w="3577" w:type="dxa"/>
          </w:tcPr>
          <w:p w14:paraId="04DE30CD" w14:textId="77777777" w:rsidR="003308AB" w:rsidRPr="00221896" w:rsidRDefault="003308AB" w:rsidP="00500125">
            <w:pPr>
              <w:jc w:val="center"/>
            </w:pPr>
            <w:r w:rsidRPr="00221896">
              <w:t>3</w:t>
            </w:r>
            <w:r w:rsidRPr="00221896">
              <w:noBreakHyphen/>
              <w:t>Buten</w:t>
            </w:r>
            <w:r w:rsidRPr="00221896">
              <w:noBreakHyphen/>
              <w:t>2</w:t>
            </w:r>
            <w:r w:rsidRPr="00221896">
              <w:noBreakHyphen/>
              <w:t>one, 4</w:t>
            </w:r>
            <w:r w:rsidRPr="00221896">
              <w:noBreakHyphen/>
              <w:t>(2,6,6</w:t>
            </w:r>
            <w:r w:rsidRPr="00221896">
              <w:noBreakHyphen/>
              <w:t>trimethyl</w:t>
            </w:r>
            <w:r w:rsidRPr="00221896">
              <w:noBreakHyphen/>
              <w:t>1</w:t>
            </w:r>
            <w:r w:rsidRPr="00221896">
              <w:noBreakHyphen/>
              <w:t>cyclohexen</w:t>
            </w:r>
            <w:r w:rsidRPr="00221896">
              <w:noBreakHyphen/>
              <w:t>1</w:t>
            </w:r>
            <w:r w:rsidRPr="00221896">
              <w:noBreakHyphen/>
              <w:t>yl)</w:t>
            </w:r>
            <w:r w:rsidR="00ED2267" w:rsidRPr="00221896">
              <w:fldChar w:fldCharType="begin" w:fldLock="1"/>
            </w:r>
            <w:r w:rsidR="00ED2267" w:rsidRPr="00221896">
              <w:instrText>ADDIN CSL_CITATION {"citationItems":[{"id":"ITEM-1","itemData":{"DOI":"10.22159/ajpcr.2019.v12i3.29444","ISSN":"0974-2441","abstract":"Objectives: To determine the composition of the essential oil obtained from Mimosa pudicaÂ L. (Mimosaceae)Â Methods: The essential oilÂ Â  of M. pudica was obtained by hydro distillation using a Clevenger apparatus and the chemical composition was determined by GC-MS analysis.Â Results: About 23 compounds were identified from the essential oil which constitutes about 98.92 % of the oil. Among the compounds identified phthalic acid dioctyl ester (27.76 %), Î±-Linolenic acid (20.34 %), Cinnamaldehyde (16.24 %) are the major compounds.Â  Î±-Linolenic acid is an n-3 fatty acid.Â Conclusion: Î±-Linolenic acid is one of the essential fatty acids, which is necessary for health and cannot be produced within the human body.Â Mimosa pudicaÂ L. (Mimosaceae) appears to be a promising herb to undergo a wide exploration","author":[{"dropping-particle":"","family":"TK","given":"VISMAYAVISWAN","non-dropping-particle":"","parse-names":false,"suffix":""},{"dropping-particle":"","family":"J","given":"DHARANI","non-dropping-particle":"","parse-names":false,"suffix":""},{"dropping-particle":"","family":"R","given":"SRIPATHI","non-dropping-particle":"","parse-names":false,"suffix":""},{"dropping-particle":"","family":"S","given":"RAVI","non-dropping-particle":"","parse-names":false,"suffix":""}],"container-title":"Asian Journal of Pharmaceutical and Clinical Research","id":"ITEM-1","issue":"3","issued":{"date-parts":[["2019"]]},"page":"170-172","title":"Composition of the Essential Oil From Mimosa Pudica Linn.","type":"article-journal","volume":"12"},"uris":["http://www.mendeley.com/documents/?uuid=95b6c329-6746-48e8-813f-e5d928012068"]}],"mendeley":{"formattedCitation":"&lt;sup&gt;6&lt;/sup&gt;","plainTextFormattedCitation":"6","previouslyFormattedCitation":"&lt;sup&gt;6&lt;/sup&gt;"},"properties":{"noteIndex":0},"schema":"https://github.com/citation-style-language/schema/raw/master/csl-citation.json"}</w:instrText>
            </w:r>
            <w:r w:rsidR="00ED2267" w:rsidRPr="00221896">
              <w:fldChar w:fldCharType="separate"/>
            </w:r>
            <w:r w:rsidR="00ED2267" w:rsidRPr="00221896">
              <w:rPr>
                <w:noProof/>
                <w:vertAlign w:val="superscript"/>
              </w:rPr>
              <w:t>6</w:t>
            </w:r>
            <w:r w:rsidR="00ED2267" w:rsidRPr="00221896">
              <w:fldChar w:fldCharType="end"/>
            </w:r>
          </w:p>
          <w:p w14:paraId="6D61A5B6" w14:textId="7CB9F44D" w:rsidR="008A3EC4" w:rsidRPr="00221896" w:rsidRDefault="008A3EC4" w:rsidP="00500125">
            <w:pPr>
              <w:jc w:val="center"/>
            </w:pPr>
          </w:p>
        </w:tc>
        <w:tc>
          <w:tcPr>
            <w:tcW w:w="2308" w:type="dxa"/>
          </w:tcPr>
          <w:p w14:paraId="561F2E7A" w14:textId="7ADB4288" w:rsidR="003308AB" w:rsidRPr="00221896" w:rsidRDefault="003308AB" w:rsidP="00500125">
            <w:pPr>
              <w:jc w:val="center"/>
              <w:rPr>
                <w:rFonts w:cs="Segoe UI"/>
                <w:shd w:val="clear" w:color="auto" w:fill="FFFFFF"/>
              </w:rPr>
            </w:pPr>
            <w:r w:rsidRPr="00221896">
              <w:rPr>
                <w:rFonts w:cs="Segoe UI"/>
                <w:shd w:val="clear" w:color="auto" w:fill="FFFFFF"/>
              </w:rPr>
              <w:t>9562678</w:t>
            </w:r>
          </w:p>
        </w:tc>
      </w:tr>
      <w:tr w:rsidR="003308AB" w:rsidRPr="00221896" w14:paraId="1441BFF0" w14:textId="77777777" w:rsidTr="00696F0A">
        <w:trPr>
          <w:trHeight w:val="20"/>
        </w:trPr>
        <w:tc>
          <w:tcPr>
            <w:tcW w:w="1155" w:type="dxa"/>
            <w:vMerge/>
          </w:tcPr>
          <w:p w14:paraId="0BEA9708" w14:textId="77777777" w:rsidR="003308AB" w:rsidRPr="00221896" w:rsidRDefault="003308AB" w:rsidP="00500125">
            <w:pPr>
              <w:jc w:val="center"/>
            </w:pPr>
          </w:p>
        </w:tc>
        <w:tc>
          <w:tcPr>
            <w:tcW w:w="2310" w:type="dxa"/>
            <w:vMerge/>
          </w:tcPr>
          <w:p w14:paraId="41B0D22B" w14:textId="77777777" w:rsidR="003308AB" w:rsidRPr="00221896" w:rsidRDefault="003308AB" w:rsidP="00500125">
            <w:pPr>
              <w:jc w:val="center"/>
              <w:rPr>
                <w:i/>
                <w:iCs/>
              </w:rPr>
            </w:pPr>
          </w:p>
        </w:tc>
        <w:tc>
          <w:tcPr>
            <w:tcW w:w="3577" w:type="dxa"/>
          </w:tcPr>
          <w:p w14:paraId="18974120" w14:textId="77777777" w:rsidR="003308AB" w:rsidRPr="00221896" w:rsidRDefault="003308AB" w:rsidP="00500125">
            <w:pPr>
              <w:jc w:val="center"/>
            </w:pPr>
            <w:r w:rsidRPr="00221896">
              <w:t>Phenol, 2-methoxy-3-(2-propenyl)-</w:t>
            </w:r>
            <w:r w:rsidR="00ED2267" w:rsidRPr="00221896">
              <w:fldChar w:fldCharType="begin" w:fldLock="1"/>
            </w:r>
            <w:r w:rsidR="00ED2267" w:rsidRPr="00221896">
              <w:instrText>ADDIN CSL_CITATION {"citationItems":[{"id":"ITEM-1","itemData":{"DOI":"10.22159/ajpcr.2019.v12i3.29444","ISSN":"0974-2441","abstract":"Objectives: To determine the composition of the essential oil obtained from Mimosa pudicaÂ L. (Mimosaceae)Â Methods: The essential oilÂ Â  of M. pudica was obtained by hydro distillation using a Clevenger apparatus and the chemical composition was determined by GC-MS analysis.Â Results: About 23 compounds were identified from the essential oil which constitutes about 98.92 % of the oil. Among the compounds identified phthalic acid dioctyl ester (27.76 %), Î±-Linolenic acid (20.34 %), Cinnamaldehyde (16.24 %) are the major compounds.Â  Î±-Linolenic acid is an n-3 fatty acid.Â Conclusion: Î±-Linolenic acid is one of the essential fatty acids, which is necessary for health and cannot be produced within the human body.Â Mimosa pudicaÂ L. (Mimosaceae) appears to be a promising herb to undergo a wide exploration","author":[{"dropping-particle":"","family":"TK","given":"VISMAYAVISWAN","non-dropping-particle":"","parse-names":false,"suffix":""},{"dropping-particle":"","family":"J","given":"DHARANI","non-dropping-particle":"","parse-names":false,"suffix":""},{"dropping-particle":"","family":"R","given":"SRIPATHI","non-dropping-particle":"","parse-names":false,"suffix":""},{"dropping-particle":"","family":"S","given":"RAVI","non-dropping-particle":"","parse-names":false,"suffix":""}],"container-title":"Asian Journal of Pharmaceutical and Clinical Research","id":"ITEM-1","issue":"3","issued":{"date-parts":[["2019"]]},"page":"170-172","title":"Composition of the Essential Oil From Mimosa Pudica Linn.","type":"article-journal","volume":"12"},"uris":["http://www.mendeley.com/documents/?uuid=95b6c329-6746-48e8-813f-e5d928012068"]}],"mendeley":{"formattedCitation":"&lt;sup&gt;6&lt;/sup&gt;","plainTextFormattedCitation":"6","previouslyFormattedCitation":"&lt;sup&gt;6&lt;/sup&gt;"},"properties":{"noteIndex":0},"schema":"https://github.com/citation-style-language/schema/raw/master/csl-citation.json"}</w:instrText>
            </w:r>
            <w:r w:rsidR="00ED2267" w:rsidRPr="00221896">
              <w:fldChar w:fldCharType="separate"/>
            </w:r>
            <w:r w:rsidR="00ED2267" w:rsidRPr="00221896">
              <w:rPr>
                <w:noProof/>
                <w:vertAlign w:val="superscript"/>
              </w:rPr>
              <w:t>6</w:t>
            </w:r>
            <w:r w:rsidR="00ED2267" w:rsidRPr="00221896">
              <w:fldChar w:fldCharType="end"/>
            </w:r>
          </w:p>
          <w:p w14:paraId="377B814E" w14:textId="5B02E1A4" w:rsidR="008A3EC4" w:rsidRPr="00221896" w:rsidRDefault="008A3EC4" w:rsidP="00500125">
            <w:pPr>
              <w:jc w:val="center"/>
            </w:pPr>
          </w:p>
        </w:tc>
        <w:tc>
          <w:tcPr>
            <w:tcW w:w="2308" w:type="dxa"/>
          </w:tcPr>
          <w:p w14:paraId="181C6455" w14:textId="597A8F5A" w:rsidR="003308AB" w:rsidRPr="00221896" w:rsidRDefault="003308AB" w:rsidP="00500125">
            <w:pPr>
              <w:jc w:val="center"/>
              <w:rPr>
                <w:rFonts w:cs="Segoe UI"/>
                <w:shd w:val="clear" w:color="auto" w:fill="FFFFFF"/>
              </w:rPr>
            </w:pPr>
            <w:r w:rsidRPr="00221896">
              <w:rPr>
                <w:rFonts w:cs="Segoe UI"/>
                <w:shd w:val="clear" w:color="auto" w:fill="FFFFFF"/>
              </w:rPr>
              <w:t>596373</w:t>
            </w:r>
          </w:p>
        </w:tc>
      </w:tr>
      <w:tr w:rsidR="003308AB" w:rsidRPr="00221896" w14:paraId="4BBA25C5" w14:textId="77777777" w:rsidTr="00696F0A">
        <w:trPr>
          <w:trHeight w:val="20"/>
        </w:trPr>
        <w:tc>
          <w:tcPr>
            <w:tcW w:w="1155" w:type="dxa"/>
            <w:vMerge/>
          </w:tcPr>
          <w:p w14:paraId="396D105D" w14:textId="77777777" w:rsidR="003308AB" w:rsidRPr="00221896" w:rsidRDefault="003308AB" w:rsidP="00500125">
            <w:pPr>
              <w:jc w:val="center"/>
            </w:pPr>
          </w:p>
        </w:tc>
        <w:tc>
          <w:tcPr>
            <w:tcW w:w="2310" w:type="dxa"/>
            <w:vMerge/>
          </w:tcPr>
          <w:p w14:paraId="28197FC7" w14:textId="77777777" w:rsidR="003308AB" w:rsidRPr="00221896" w:rsidRDefault="003308AB" w:rsidP="00500125">
            <w:pPr>
              <w:jc w:val="center"/>
              <w:rPr>
                <w:i/>
                <w:iCs/>
              </w:rPr>
            </w:pPr>
          </w:p>
        </w:tc>
        <w:tc>
          <w:tcPr>
            <w:tcW w:w="3577" w:type="dxa"/>
          </w:tcPr>
          <w:p w14:paraId="01022EC3" w14:textId="77777777" w:rsidR="003308AB" w:rsidRPr="00221896" w:rsidRDefault="003308AB" w:rsidP="00500125">
            <w:pPr>
              <w:jc w:val="center"/>
            </w:pPr>
            <w:r w:rsidRPr="00221896">
              <w:t>2</w:t>
            </w:r>
            <w:r w:rsidRPr="00221896">
              <w:noBreakHyphen/>
              <w:t>Methoxy</w:t>
            </w:r>
            <w:r w:rsidRPr="00221896">
              <w:noBreakHyphen/>
              <w:t>4</w:t>
            </w:r>
            <w:r w:rsidRPr="00221896">
              <w:noBreakHyphen/>
              <w:t>vinylphenol</w:t>
            </w:r>
            <w:r w:rsidR="00ED2267" w:rsidRPr="00221896">
              <w:fldChar w:fldCharType="begin" w:fldLock="1"/>
            </w:r>
            <w:r w:rsidR="00ED2267" w:rsidRPr="00221896">
              <w:instrText>ADDIN CSL_CITATION {"citationItems":[{"id":"ITEM-1","itemData":{"DOI":"10.22159/ajpcr.2019.v12i3.29444","ISSN":"0974-2441","abstract":"Objectives: To determine the composition of the essential oil obtained from Mimosa pudicaÂ L. (Mimosaceae)Â Methods: The essential oilÂ Â  of M. pudica was obtained by hydro distillation using a Clevenger apparatus and the chemical composition was determined by GC-MS analysis.Â Results: About 23 compounds were identified from the essential oil which constitutes about 98.92 % of the oil. Among the compounds identified phthalic acid dioctyl ester (27.76 %), Î±-Linolenic acid (20.34 %), Cinnamaldehyde (16.24 %) are the major compounds.Â  Î±-Linolenic acid is an n-3 fatty acid.Â Conclusion: Î±-Linolenic acid is one of the essential fatty acids, which is necessary for health and cannot be produced within the human body.Â Mimosa pudicaÂ L. (Mimosaceae) appears to be a promising herb to undergo a wide exploration","author":[{"dropping-particle":"","family":"TK","given":"VISMAYAVISWAN","non-dropping-particle":"","parse-names":false,"suffix":""},{"dropping-particle":"","family":"J","given":"DHARANI","non-dropping-particle":"","parse-names":false,"suffix":""},{"dropping-particle":"","family":"R","given":"SRIPATHI","non-dropping-particle":"","parse-names":false,"suffix":""},{"dropping-particle":"","family":"S","given":"RAVI","non-dropping-particle":"","parse-names":false,"suffix":""}],"container-title":"Asian Journal of Pharmaceutical and Clinical Research","id":"ITEM-1","issue":"3","issued":{"date-parts":[["2019"]]},"page":"170-172","title":"Composition of the Essential Oil From Mimosa Pudica Linn.","type":"article-journal","volume":"12"},"uris":["http://www.mendeley.com/documents/?uuid=95b6c329-6746-48e8-813f-e5d928012068"]}],"mendeley":{"formattedCitation":"&lt;sup&gt;6&lt;/sup&gt;","plainTextFormattedCitation":"6","previouslyFormattedCitation":"&lt;sup&gt;6&lt;/sup&gt;"},"properties":{"noteIndex":0},"schema":"https://github.com/citation-style-language/schema/raw/master/csl-citation.json"}</w:instrText>
            </w:r>
            <w:r w:rsidR="00ED2267" w:rsidRPr="00221896">
              <w:fldChar w:fldCharType="separate"/>
            </w:r>
            <w:r w:rsidR="00ED2267" w:rsidRPr="00221896">
              <w:rPr>
                <w:noProof/>
                <w:vertAlign w:val="superscript"/>
              </w:rPr>
              <w:t>6</w:t>
            </w:r>
            <w:r w:rsidR="00ED2267" w:rsidRPr="00221896">
              <w:fldChar w:fldCharType="end"/>
            </w:r>
          </w:p>
          <w:p w14:paraId="7547AD69" w14:textId="7DAA155B" w:rsidR="008A3EC4" w:rsidRPr="00221896" w:rsidRDefault="008A3EC4" w:rsidP="00500125">
            <w:pPr>
              <w:jc w:val="center"/>
            </w:pPr>
          </w:p>
        </w:tc>
        <w:tc>
          <w:tcPr>
            <w:tcW w:w="2308" w:type="dxa"/>
          </w:tcPr>
          <w:p w14:paraId="59D49738" w14:textId="571A4AD1" w:rsidR="003308AB" w:rsidRPr="00221896" w:rsidRDefault="003308AB" w:rsidP="00500125">
            <w:pPr>
              <w:jc w:val="center"/>
              <w:rPr>
                <w:rFonts w:cs="Segoe UI"/>
                <w:shd w:val="clear" w:color="auto" w:fill="FFFFFF"/>
              </w:rPr>
            </w:pPr>
            <w:r w:rsidRPr="00221896">
              <w:rPr>
                <w:rFonts w:cs="Segoe UI"/>
                <w:shd w:val="clear" w:color="auto" w:fill="FFFFFF"/>
              </w:rPr>
              <w:t>332</w:t>
            </w:r>
          </w:p>
        </w:tc>
      </w:tr>
      <w:tr w:rsidR="003308AB" w:rsidRPr="00221896" w14:paraId="3331B1CD" w14:textId="77777777" w:rsidTr="00696F0A">
        <w:trPr>
          <w:trHeight w:val="20"/>
        </w:trPr>
        <w:tc>
          <w:tcPr>
            <w:tcW w:w="1155" w:type="dxa"/>
            <w:vMerge/>
          </w:tcPr>
          <w:p w14:paraId="3F47DC05" w14:textId="77777777" w:rsidR="003308AB" w:rsidRPr="00221896" w:rsidRDefault="003308AB" w:rsidP="00500125">
            <w:pPr>
              <w:jc w:val="center"/>
            </w:pPr>
          </w:p>
        </w:tc>
        <w:tc>
          <w:tcPr>
            <w:tcW w:w="2310" w:type="dxa"/>
            <w:vMerge/>
          </w:tcPr>
          <w:p w14:paraId="42D08368" w14:textId="77777777" w:rsidR="003308AB" w:rsidRPr="00221896" w:rsidRDefault="003308AB" w:rsidP="00500125">
            <w:pPr>
              <w:jc w:val="center"/>
              <w:rPr>
                <w:i/>
                <w:iCs/>
              </w:rPr>
            </w:pPr>
          </w:p>
        </w:tc>
        <w:tc>
          <w:tcPr>
            <w:tcW w:w="3577" w:type="dxa"/>
          </w:tcPr>
          <w:p w14:paraId="690DE5DC" w14:textId="77777777" w:rsidR="003308AB" w:rsidRPr="00221896" w:rsidRDefault="003308AB" w:rsidP="00500125">
            <w:pPr>
              <w:jc w:val="center"/>
            </w:pPr>
            <w:r w:rsidRPr="00221896">
              <w:t>Indole</w:t>
            </w:r>
            <w:r w:rsidR="00ED2267" w:rsidRPr="00221896">
              <w:fldChar w:fldCharType="begin" w:fldLock="1"/>
            </w:r>
            <w:r w:rsidR="00ED2267" w:rsidRPr="00221896">
              <w:instrText>ADDIN CSL_CITATION {"citationItems":[{"id":"ITEM-1","itemData":{"DOI":"10.22159/ajpcr.2019.v12i3.29444","ISSN":"0974-2441","abstract":"Objectives: To determine the composition of the essential oil obtained from Mimosa pudicaÂ L. (Mimosaceae)Â Methods: The essential oilÂ Â  of M. pudica was obtained by hydro distillation using a Clevenger apparatus and the chemical composition was determined by GC-MS analysis.Â Results: About 23 compounds were identified from the essential oil which constitutes about 98.92 % of the oil. Among the compounds identified phthalic acid dioctyl ester (27.76 %), Î±-Linolenic acid (20.34 %), Cinnamaldehyde (16.24 %) are the major compounds.Â  Î±-Linolenic acid is an n-3 fatty acid.Â Conclusion: Î±-Linolenic acid is one of the essential fatty acids, which is necessary for health and cannot be produced within the human body.Â Mimosa pudicaÂ L. (Mimosaceae) appears to be a promising herb to undergo a wide exploration","author":[{"dropping-particle":"","family":"TK","given":"VISMAYAVISWAN","non-dropping-particle":"","parse-names":false,"suffix":""},{"dropping-particle":"","family":"J","given":"DHARANI","non-dropping-particle":"","parse-names":false,"suffix":""},{"dropping-particle":"","family":"R","given":"SRIPATHI","non-dropping-particle":"","parse-names":false,"suffix":""},{"dropping-particle":"","family":"S","given":"RAVI","non-dropping-particle":"","parse-names":false,"suffix":""}],"container-title":"Asian Journal of Pharmaceutical and Clinical Research","id":"ITEM-1","issue":"3","issued":{"date-parts":[["2019"]]},"page":"170-172","title":"Composition of the Essential Oil From Mimosa Pudica Linn.","type":"article-journal","volume":"12"},"uris":["http://www.mendeley.com/documents/?uuid=95b6c329-6746-48e8-813f-e5d928012068"]}],"mendeley":{"formattedCitation":"&lt;sup&gt;6&lt;/sup&gt;","plainTextFormattedCitation":"6","previouslyFormattedCitation":"&lt;sup&gt;6&lt;/sup&gt;"},"properties":{"noteIndex":0},"schema":"https://github.com/citation-style-language/schema/raw/master/csl-citation.json"}</w:instrText>
            </w:r>
            <w:r w:rsidR="00ED2267" w:rsidRPr="00221896">
              <w:fldChar w:fldCharType="separate"/>
            </w:r>
            <w:r w:rsidR="00ED2267" w:rsidRPr="00221896">
              <w:rPr>
                <w:noProof/>
                <w:vertAlign w:val="superscript"/>
              </w:rPr>
              <w:t>6</w:t>
            </w:r>
            <w:r w:rsidR="00ED2267" w:rsidRPr="00221896">
              <w:fldChar w:fldCharType="end"/>
            </w:r>
          </w:p>
          <w:p w14:paraId="544E1395" w14:textId="4BC89521" w:rsidR="008A3EC4" w:rsidRPr="00221896" w:rsidRDefault="008A3EC4" w:rsidP="00500125">
            <w:pPr>
              <w:jc w:val="center"/>
            </w:pPr>
          </w:p>
        </w:tc>
        <w:tc>
          <w:tcPr>
            <w:tcW w:w="2308" w:type="dxa"/>
          </w:tcPr>
          <w:p w14:paraId="52521D0F" w14:textId="41C18A0A" w:rsidR="003308AB" w:rsidRPr="00221896" w:rsidRDefault="003308AB" w:rsidP="00500125">
            <w:pPr>
              <w:jc w:val="center"/>
              <w:rPr>
                <w:rFonts w:cs="Segoe UI"/>
                <w:shd w:val="clear" w:color="auto" w:fill="FFFFFF"/>
              </w:rPr>
            </w:pPr>
            <w:r w:rsidRPr="00221896">
              <w:rPr>
                <w:rFonts w:cs="Segoe UI"/>
                <w:shd w:val="clear" w:color="auto" w:fill="FFFFFF"/>
              </w:rPr>
              <w:t>798</w:t>
            </w:r>
          </w:p>
        </w:tc>
      </w:tr>
      <w:tr w:rsidR="003308AB" w:rsidRPr="00221896" w14:paraId="5879A526" w14:textId="77777777" w:rsidTr="00696F0A">
        <w:trPr>
          <w:trHeight w:val="20"/>
        </w:trPr>
        <w:tc>
          <w:tcPr>
            <w:tcW w:w="1155" w:type="dxa"/>
            <w:vMerge/>
          </w:tcPr>
          <w:p w14:paraId="147EC7CA" w14:textId="77777777" w:rsidR="003308AB" w:rsidRPr="00221896" w:rsidRDefault="003308AB" w:rsidP="00500125">
            <w:pPr>
              <w:jc w:val="center"/>
            </w:pPr>
          </w:p>
        </w:tc>
        <w:tc>
          <w:tcPr>
            <w:tcW w:w="2310" w:type="dxa"/>
            <w:vMerge/>
          </w:tcPr>
          <w:p w14:paraId="5EC33A57" w14:textId="77777777" w:rsidR="003308AB" w:rsidRPr="00221896" w:rsidRDefault="003308AB" w:rsidP="00500125">
            <w:pPr>
              <w:jc w:val="center"/>
              <w:rPr>
                <w:i/>
                <w:iCs/>
              </w:rPr>
            </w:pPr>
          </w:p>
        </w:tc>
        <w:tc>
          <w:tcPr>
            <w:tcW w:w="3577" w:type="dxa"/>
          </w:tcPr>
          <w:p w14:paraId="61EB57B5" w14:textId="77777777" w:rsidR="003308AB" w:rsidRPr="00221896" w:rsidRDefault="003308AB" w:rsidP="00500125">
            <w:pPr>
              <w:jc w:val="center"/>
            </w:pPr>
            <w:r w:rsidRPr="00221896">
              <w:t>Cinnamaldehyde</w:t>
            </w:r>
            <w:r w:rsidR="00ED2267" w:rsidRPr="00221896">
              <w:fldChar w:fldCharType="begin" w:fldLock="1"/>
            </w:r>
            <w:r w:rsidR="00ED2267" w:rsidRPr="00221896">
              <w:instrText>ADDIN CSL_CITATION {"citationItems":[{"id":"ITEM-1","itemData":{"DOI":"10.22159/ajpcr.2019.v12i3.29444","ISSN":"0974-2441","abstract":"Objectives: To determine the composition of the essential oil obtained from Mimosa pudicaÂ L. (Mimosaceae)Â Methods: The essential oilÂ Â  of M. pudica was obtained by hydro distillation using a Clevenger apparatus and the chemical composition was determined by GC-MS analysis.Â Results: About 23 compounds were identified from the essential oil which constitutes about 98.92 % of the oil. Among the compounds identified phthalic acid dioctyl ester (27.76 %), Î±-Linolenic acid (20.34 %), Cinnamaldehyde (16.24 %) are the major compounds.Â  Î±-Linolenic acid is an n-3 fatty acid.Â Conclusion: Î±-Linolenic acid is one of the essential fatty acids, which is necessary for health and cannot be produced within the human body.Â Mimosa pudicaÂ L. (Mimosaceae) appears to be a promising herb to undergo a wide exploration","author":[{"dropping-particle":"","family":"TK","given":"VISMAYAVISWAN","non-dropping-particle":"","parse-names":false,"suffix":""},{"dropping-particle":"","family":"J","given":"DHARANI","non-dropping-particle":"","parse-names":false,"suffix":""},{"dropping-particle":"","family":"R","given":"SRIPATHI","non-dropping-particle":"","parse-names":false,"suffix":""},{"dropping-particle":"","family":"S","given":"RAVI","non-dropping-particle":"","parse-names":false,"suffix":""}],"container-title":"Asian Journal of Pharmaceutical and Clinical Research","id":"ITEM-1","issue":"3","issued":{"date-parts":[["2019"]]},"page":"170-172","title":"Composition of the Essential Oil From Mimosa Pudica Linn.","type":"article-journal","volume":"12"},"uris":["http://www.mendeley.com/documents/?uuid=95b6c329-6746-48e8-813f-e5d928012068"]}],"mendeley":{"formattedCitation":"&lt;sup&gt;6&lt;/sup&gt;","plainTextFormattedCitation":"6","previouslyFormattedCitation":"&lt;sup&gt;6&lt;/sup&gt;"},"properties":{"noteIndex":0},"schema":"https://github.com/citation-style-language/schema/raw/master/csl-citation.json"}</w:instrText>
            </w:r>
            <w:r w:rsidR="00ED2267" w:rsidRPr="00221896">
              <w:fldChar w:fldCharType="separate"/>
            </w:r>
            <w:r w:rsidR="00ED2267" w:rsidRPr="00221896">
              <w:rPr>
                <w:noProof/>
                <w:vertAlign w:val="superscript"/>
              </w:rPr>
              <w:t>6</w:t>
            </w:r>
            <w:r w:rsidR="00ED2267" w:rsidRPr="00221896">
              <w:fldChar w:fldCharType="end"/>
            </w:r>
          </w:p>
          <w:p w14:paraId="02A21106" w14:textId="55380A2E" w:rsidR="008A3EC4" w:rsidRPr="00221896" w:rsidRDefault="008A3EC4" w:rsidP="00500125">
            <w:pPr>
              <w:jc w:val="center"/>
            </w:pPr>
          </w:p>
        </w:tc>
        <w:tc>
          <w:tcPr>
            <w:tcW w:w="2308" w:type="dxa"/>
          </w:tcPr>
          <w:p w14:paraId="1E73B87F" w14:textId="2C659FF4" w:rsidR="003308AB" w:rsidRPr="00221896" w:rsidRDefault="003308AB" w:rsidP="00500125">
            <w:pPr>
              <w:jc w:val="center"/>
              <w:rPr>
                <w:rFonts w:cs="Segoe UI"/>
                <w:shd w:val="clear" w:color="auto" w:fill="FFFFFF"/>
              </w:rPr>
            </w:pPr>
            <w:r w:rsidRPr="00221896">
              <w:rPr>
                <w:rFonts w:cs="Segoe UI"/>
                <w:shd w:val="clear" w:color="auto" w:fill="FFFFFF"/>
              </w:rPr>
              <w:t>637511</w:t>
            </w:r>
          </w:p>
        </w:tc>
      </w:tr>
      <w:tr w:rsidR="003308AB" w:rsidRPr="00221896" w14:paraId="606257BD" w14:textId="77777777" w:rsidTr="00696F0A">
        <w:trPr>
          <w:trHeight w:val="20"/>
        </w:trPr>
        <w:tc>
          <w:tcPr>
            <w:tcW w:w="1155" w:type="dxa"/>
            <w:vMerge/>
          </w:tcPr>
          <w:p w14:paraId="4DC17872" w14:textId="77777777" w:rsidR="003308AB" w:rsidRPr="00221896" w:rsidRDefault="003308AB" w:rsidP="00500125">
            <w:pPr>
              <w:jc w:val="center"/>
            </w:pPr>
          </w:p>
        </w:tc>
        <w:tc>
          <w:tcPr>
            <w:tcW w:w="2310" w:type="dxa"/>
            <w:vMerge/>
          </w:tcPr>
          <w:p w14:paraId="12369EDC" w14:textId="77777777" w:rsidR="003308AB" w:rsidRPr="00221896" w:rsidRDefault="003308AB" w:rsidP="00500125">
            <w:pPr>
              <w:jc w:val="center"/>
              <w:rPr>
                <w:i/>
                <w:iCs/>
              </w:rPr>
            </w:pPr>
          </w:p>
        </w:tc>
        <w:tc>
          <w:tcPr>
            <w:tcW w:w="3577" w:type="dxa"/>
          </w:tcPr>
          <w:p w14:paraId="73A9A57B" w14:textId="77777777" w:rsidR="003308AB" w:rsidRPr="00221896" w:rsidRDefault="003308AB" w:rsidP="00500125">
            <w:pPr>
              <w:jc w:val="center"/>
            </w:pPr>
            <w:r w:rsidRPr="00221896">
              <w:t>2,3-Dihydrobenzofuran</w:t>
            </w:r>
            <w:r w:rsidR="00ED2267" w:rsidRPr="00221896">
              <w:fldChar w:fldCharType="begin" w:fldLock="1"/>
            </w:r>
            <w:r w:rsidR="00ED2267" w:rsidRPr="00221896">
              <w:instrText>ADDIN CSL_CITATION {"citationItems":[{"id":"ITEM-1","itemData":{"DOI":"10.22159/ajpcr.2019.v12i3.29444","ISSN":"0974-2441","abstract":"Objectives: To determine the composition of the essential oil obtained from Mimosa pudicaÂ L. (Mimosaceae)Â Methods: The essential oilÂ Â  of M. pudica was obtained by hydro distillation using a Clevenger apparatus and the chemical composition was determined by GC-MS analysis.Â Results: About 23 compounds were identified from the essential oil which constitutes about 98.92 % of the oil. Among the compounds identified phthalic acid dioctyl ester (27.76 %), Î±-Linolenic acid (20.34 %), Cinnamaldehyde (16.24 %) are the major compounds.Â  Î±-Linolenic acid is an n-3 fatty acid.Â Conclusion: Î±-Linolenic acid is one of the essential fatty acids, which is necessary for health and cannot be produced within the human body.Â Mimosa pudicaÂ L. (Mimosaceae) appears to be a promising herb to undergo a wide exploration","author":[{"dropping-particle":"","family":"TK","given":"VISMAYAVISWAN","non-dropping-particle":"","parse-names":false,"suffix":""},{"dropping-particle":"","family":"J","given":"DHARANI","non-dropping-particle":"","parse-names":false,"suffix":""},{"dropping-particle":"","family":"R","given":"SRIPATHI","non-dropping-particle":"","parse-names":false,"suffix":""},{"dropping-particle":"","family":"S","given":"RAVI","non-dropping-particle":"","parse-names":false,"suffix":""}],"container-title":"Asian Journal of Pharmaceutical and Clinical Research","id":"ITEM-1","issue":"3","issued":{"date-parts":[["2019"]]},"page":"170-172","title":"Composition of the Essential Oil From Mimosa Pudica Linn.","type":"article-journal","volume":"12"},"uris":["http://www.mendeley.com/documents/?uuid=95b6c329-6746-48e8-813f-e5d928012068"]}],"mendeley":{"formattedCitation":"&lt;sup&gt;6&lt;/sup&gt;","plainTextFormattedCitation":"6","previouslyFormattedCitation":"&lt;sup&gt;6&lt;/sup&gt;"},"properties":{"noteIndex":0},"schema":"https://github.com/citation-style-language/schema/raw/master/csl-citation.json"}</w:instrText>
            </w:r>
            <w:r w:rsidR="00ED2267" w:rsidRPr="00221896">
              <w:fldChar w:fldCharType="separate"/>
            </w:r>
            <w:r w:rsidR="00ED2267" w:rsidRPr="00221896">
              <w:rPr>
                <w:noProof/>
                <w:vertAlign w:val="superscript"/>
              </w:rPr>
              <w:t>6</w:t>
            </w:r>
            <w:r w:rsidR="00ED2267" w:rsidRPr="00221896">
              <w:fldChar w:fldCharType="end"/>
            </w:r>
          </w:p>
          <w:p w14:paraId="5479118C" w14:textId="1C90A228" w:rsidR="008A3EC4" w:rsidRPr="00221896" w:rsidRDefault="008A3EC4" w:rsidP="00500125">
            <w:pPr>
              <w:jc w:val="center"/>
            </w:pPr>
          </w:p>
        </w:tc>
        <w:tc>
          <w:tcPr>
            <w:tcW w:w="2308" w:type="dxa"/>
          </w:tcPr>
          <w:p w14:paraId="43A30778" w14:textId="48865CAB" w:rsidR="003308AB" w:rsidRPr="00221896" w:rsidRDefault="003308AB" w:rsidP="00500125">
            <w:pPr>
              <w:jc w:val="center"/>
              <w:rPr>
                <w:rFonts w:cs="Segoe UI"/>
                <w:shd w:val="clear" w:color="auto" w:fill="FFFFFF"/>
              </w:rPr>
            </w:pPr>
            <w:r w:rsidRPr="00221896">
              <w:rPr>
                <w:rFonts w:cs="Segoe UI"/>
                <w:shd w:val="clear" w:color="auto" w:fill="FFFFFF"/>
              </w:rPr>
              <w:lastRenderedPageBreak/>
              <w:t>10329</w:t>
            </w:r>
          </w:p>
        </w:tc>
      </w:tr>
      <w:tr w:rsidR="003308AB" w:rsidRPr="00221896" w14:paraId="435C6E9F" w14:textId="77777777" w:rsidTr="00696F0A">
        <w:trPr>
          <w:trHeight w:val="20"/>
        </w:trPr>
        <w:tc>
          <w:tcPr>
            <w:tcW w:w="1155" w:type="dxa"/>
            <w:vMerge/>
          </w:tcPr>
          <w:p w14:paraId="37CCE300" w14:textId="77777777" w:rsidR="003308AB" w:rsidRPr="00221896" w:rsidRDefault="003308AB" w:rsidP="00500125">
            <w:pPr>
              <w:jc w:val="center"/>
            </w:pPr>
          </w:p>
        </w:tc>
        <w:tc>
          <w:tcPr>
            <w:tcW w:w="2310" w:type="dxa"/>
            <w:vMerge/>
          </w:tcPr>
          <w:p w14:paraId="4A2D3BB5" w14:textId="77777777" w:rsidR="003308AB" w:rsidRPr="00221896" w:rsidRDefault="003308AB" w:rsidP="00500125">
            <w:pPr>
              <w:jc w:val="center"/>
              <w:rPr>
                <w:i/>
                <w:iCs/>
              </w:rPr>
            </w:pPr>
          </w:p>
        </w:tc>
        <w:tc>
          <w:tcPr>
            <w:tcW w:w="3577" w:type="dxa"/>
          </w:tcPr>
          <w:p w14:paraId="4753976B" w14:textId="77777777" w:rsidR="003308AB" w:rsidRPr="00221896" w:rsidRDefault="003308AB" w:rsidP="00500125">
            <w:pPr>
              <w:jc w:val="center"/>
            </w:pPr>
            <w:r w:rsidRPr="00221896">
              <w:t>Benzene methanol</w:t>
            </w:r>
            <w:r w:rsidR="00ED2267" w:rsidRPr="00221896">
              <w:fldChar w:fldCharType="begin" w:fldLock="1"/>
            </w:r>
            <w:r w:rsidR="00ED2267" w:rsidRPr="00221896">
              <w:instrText>ADDIN CSL_CITATION {"citationItems":[{"id":"ITEM-1","itemData":{"DOI":"10.22159/ajpcr.2019.v12i3.29444","ISSN":"0974-2441","abstract":"Objectives: To determine the composition of the essential oil obtained from Mimosa pudicaÂ L. (Mimosaceae)Â Methods: The essential oilÂ Â  of M. pudica was obtained by hydro distillation using a Clevenger apparatus and the chemical composition was determined by GC-MS analysis.Â Results: About 23 compounds were identified from the essential oil which constitutes about 98.92 % of the oil. Among the compounds identified phthalic acid dioctyl ester (27.76 %), Î±-Linolenic acid (20.34 %), Cinnamaldehyde (16.24 %) are the major compounds.Â  Î±-Linolenic acid is an n-3 fatty acid.Â Conclusion: Î±-Linolenic acid is one of the essential fatty acids, which is necessary for health and cannot be produced within the human body.Â Mimosa pudicaÂ L. (Mimosaceae) appears to be a promising herb to undergo a wide exploration","author":[{"dropping-particle":"","family":"TK","given":"VISMAYAVISWAN","non-dropping-particle":"","parse-names":false,"suffix":""},{"dropping-particle":"","family":"J","given":"DHARANI","non-dropping-particle":"","parse-names":false,"suffix":""},{"dropping-particle":"","family":"R","given":"SRIPATHI","non-dropping-particle":"","parse-names":false,"suffix":""},{"dropping-particle":"","family":"S","given":"RAVI","non-dropping-particle":"","parse-names":false,"suffix":""}],"container-title":"Asian Journal of Pharmaceutical and Clinical Research","id":"ITEM-1","issue":"3","issued":{"date-parts":[["2019"]]},"page":"170-172","title":"Composition of the Essential Oil From Mimosa Pudica Linn.","type":"article-journal","volume":"12"},"uris":["http://www.mendeley.com/documents/?uuid=95b6c329-6746-48e8-813f-e5d928012068"]}],"mendeley":{"formattedCitation":"&lt;sup&gt;6&lt;/sup&gt;","plainTextFormattedCitation":"6","previouslyFormattedCitation":"&lt;sup&gt;6&lt;/sup&gt;"},"properties":{"noteIndex":0},"schema":"https://github.com/citation-style-language/schema/raw/master/csl-citation.json"}</w:instrText>
            </w:r>
            <w:r w:rsidR="00ED2267" w:rsidRPr="00221896">
              <w:fldChar w:fldCharType="separate"/>
            </w:r>
            <w:r w:rsidR="00ED2267" w:rsidRPr="00221896">
              <w:rPr>
                <w:noProof/>
                <w:vertAlign w:val="superscript"/>
              </w:rPr>
              <w:t>6</w:t>
            </w:r>
            <w:r w:rsidR="00ED2267" w:rsidRPr="00221896">
              <w:fldChar w:fldCharType="end"/>
            </w:r>
          </w:p>
          <w:p w14:paraId="44587E3F" w14:textId="4E3E4E6D" w:rsidR="008A3EC4" w:rsidRPr="00221896" w:rsidRDefault="008A3EC4" w:rsidP="00500125">
            <w:pPr>
              <w:jc w:val="center"/>
            </w:pPr>
          </w:p>
        </w:tc>
        <w:tc>
          <w:tcPr>
            <w:tcW w:w="2308" w:type="dxa"/>
          </w:tcPr>
          <w:p w14:paraId="11F01B85" w14:textId="6E2B04D8" w:rsidR="003308AB" w:rsidRPr="00221896" w:rsidRDefault="003308AB" w:rsidP="00500125">
            <w:pPr>
              <w:jc w:val="center"/>
              <w:rPr>
                <w:rFonts w:cs="Segoe UI"/>
                <w:shd w:val="clear" w:color="auto" w:fill="FFFFFF"/>
              </w:rPr>
            </w:pPr>
            <w:r w:rsidRPr="00221896">
              <w:rPr>
                <w:rFonts w:cs="Segoe UI"/>
                <w:shd w:val="clear" w:color="auto" w:fill="FFFFFF"/>
              </w:rPr>
              <w:t>21927730</w:t>
            </w:r>
          </w:p>
        </w:tc>
      </w:tr>
      <w:tr w:rsidR="003308AB" w:rsidRPr="00221896" w14:paraId="1E29E0CE" w14:textId="77777777" w:rsidTr="00696F0A">
        <w:trPr>
          <w:trHeight w:val="20"/>
        </w:trPr>
        <w:tc>
          <w:tcPr>
            <w:tcW w:w="1155" w:type="dxa"/>
            <w:vMerge/>
          </w:tcPr>
          <w:p w14:paraId="4C0C912B" w14:textId="77777777" w:rsidR="003308AB" w:rsidRPr="00221896" w:rsidRDefault="003308AB" w:rsidP="00500125">
            <w:pPr>
              <w:jc w:val="center"/>
            </w:pPr>
          </w:p>
        </w:tc>
        <w:tc>
          <w:tcPr>
            <w:tcW w:w="2310" w:type="dxa"/>
            <w:vMerge/>
          </w:tcPr>
          <w:p w14:paraId="1929FC6F" w14:textId="77777777" w:rsidR="003308AB" w:rsidRPr="00221896" w:rsidRDefault="003308AB" w:rsidP="00500125">
            <w:pPr>
              <w:jc w:val="center"/>
              <w:rPr>
                <w:i/>
                <w:iCs/>
              </w:rPr>
            </w:pPr>
          </w:p>
        </w:tc>
        <w:tc>
          <w:tcPr>
            <w:tcW w:w="3577" w:type="dxa"/>
          </w:tcPr>
          <w:p w14:paraId="303D452D" w14:textId="77777777" w:rsidR="008A3EC4" w:rsidRPr="00221896" w:rsidRDefault="003308AB" w:rsidP="00D023F0">
            <w:pPr>
              <w:jc w:val="center"/>
            </w:pPr>
            <w:r w:rsidRPr="00221896">
              <w:t>3</w:t>
            </w:r>
            <w:r w:rsidRPr="00221896">
              <w:noBreakHyphen/>
              <w:t>Hexen</w:t>
            </w:r>
            <w:r w:rsidRPr="00221896">
              <w:noBreakHyphen/>
              <w:t>1</w:t>
            </w:r>
            <w:r w:rsidRPr="00221896">
              <w:noBreakHyphen/>
              <w:t>ol</w:t>
            </w:r>
            <w:r w:rsidR="00ED2267" w:rsidRPr="00221896">
              <w:fldChar w:fldCharType="begin" w:fldLock="1"/>
            </w:r>
            <w:r w:rsidR="00ED2267" w:rsidRPr="00221896">
              <w:instrText>ADDIN CSL_CITATION {"citationItems":[{"id":"ITEM-1","itemData":{"DOI":"10.22159/ajpcr.2019.v12i3.29444","ISSN":"0974-2441","abstract":"Objectives: To determine the composition of the essential oil obtained from Mimosa pudicaÂ L. (Mimosaceae)Â Methods: The essential oilÂ Â  of M. pudica was obtained by hydro distillation using a Clevenger apparatus and the chemical composition was determined by GC-MS analysis.Â Results: About 23 compounds were identified from the essential oil which constitutes about 98.92 % of the oil. Among the compounds identified phthalic acid dioctyl ester (27.76 %), Î±-Linolenic acid (20.34 %), Cinnamaldehyde (16.24 %) are the major compounds.Â  Î±-Linolenic acid is an n-3 fatty acid.Â Conclusion: Î±-Linolenic acid is one of the essential fatty acids, which is necessary for health and cannot be produced within the human body.Â Mimosa pudicaÂ L. (Mimosaceae) appears to be a promising herb to undergo a wide exploration","author":[{"dropping-particle":"","family":"TK","given":"VISMAYAVISWAN","non-dropping-particle":"","parse-names":false,"suffix":""},{"dropping-particle":"","family":"J","given":"DHARANI","non-dropping-particle":"","parse-names":false,"suffix":""},{"dropping-particle":"","family":"R","given":"SRIPATHI","non-dropping-particle":"","parse-names":false,"suffix":""},{"dropping-particle":"","family":"S","given":"RAVI","non-dropping-particle":"","parse-names":false,"suffix":""}],"container-title":"Asian Journal of Pharmaceutical and Clinical Research","id":"ITEM-1","issue":"3","issued":{"date-parts":[["2019"]]},"page":"170-172","title":"Composition of the Essential Oil From Mimosa Pudica Linn.","type":"article-journal","volume":"12"},"uris":["http://www.mendeley.com/documents/?uuid=95b6c329-6746-48e8-813f-e5d928012068"]}],"mendeley":{"formattedCitation":"&lt;sup&gt;6&lt;/sup&gt;","plainTextFormattedCitation":"6","previouslyFormattedCitation":"&lt;sup&gt;6&lt;/sup&gt;"},"properties":{"noteIndex":0},"schema":"https://github.com/citation-style-language/schema/raw/master/csl-citation.json"}</w:instrText>
            </w:r>
            <w:r w:rsidR="00ED2267" w:rsidRPr="00221896">
              <w:fldChar w:fldCharType="separate"/>
            </w:r>
            <w:r w:rsidR="00ED2267" w:rsidRPr="00221896">
              <w:rPr>
                <w:noProof/>
                <w:vertAlign w:val="superscript"/>
              </w:rPr>
              <w:t>6</w:t>
            </w:r>
            <w:r w:rsidR="00ED2267" w:rsidRPr="00221896">
              <w:fldChar w:fldCharType="end"/>
            </w:r>
          </w:p>
          <w:p w14:paraId="7AC5F1AE" w14:textId="754341B9" w:rsidR="008F1133" w:rsidRPr="00221896" w:rsidRDefault="008F1133" w:rsidP="00D023F0">
            <w:pPr>
              <w:jc w:val="center"/>
            </w:pPr>
          </w:p>
        </w:tc>
        <w:tc>
          <w:tcPr>
            <w:tcW w:w="2308" w:type="dxa"/>
          </w:tcPr>
          <w:p w14:paraId="16D5ABBB" w14:textId="493D4675" w:rsidR="003308AB" w:rsidRPr="00221896" w:rsidRDefault="003308AB" w:rsidP="00500125">
            <w:pPr>
              <w:jc w:val="center"/>
              <w:rPr>
                <w:rFonts w:cs="Segoe UI"/>
                <w:shd w:val="clear" w:color="auto" w:fill="FFFFFF"/>
              </w:rPr>
            </w:pPr>
            <w:r w:rsidRPr="00221896">
              <w:rPr>
                <w:rFonts w:cs="Segoe UI"/>
                <w:shd w:val="clear" w:color="auto" w:fill="FFFFFF"/>
              </w:rPr>
              <w:t>6441969</w:t>
            </w:r>
          </w:p>
        </w:tc>
      </w:tr>
      <w:tr w:rsidR="003308AB" w:rsidRPr="00221896" w14:paraId="7221AFBB" w14:textId="77777777" w:rsidTr="00696F0A">
        <w:trPr>
          <w:trHeight w:val="20"/>
        </w:trPr>
        <w:tc>
          <w:tcPr>
            <w:tcW w:w="1155" w:type="dxa"/>
            <w:vMerge/>
          </w:tcPr>
          <w:p w14:paraId="47A1F755" w14:textId="77777777" w:rsidR="003308AB" w:rsidRPr="00221896" w:rsidRDefault="003308AB" w:rsidP="00500125">
            <w:pPr>
              <w:jc w:val="center"/>
            </w:pPr>
          </w:p>
        </w:tc>
        <w:tc>
          <w:tcPr>
            <w:tcW w:w="2310" w:type="dxa"/>
            <w:vMerge/>
          </w:tcPr>
          <w:p w14:paraId="2B9A5012" w14:textId="77777777" w:rsidR="003308AB" w:rsidRPr="00221896" w:rsidRDefault="003308AB" w:rsidP="00500125">
            <w:pPr>
              <w:jc w:val="center"/>
              <w:rPr>
                <w:i/>
                <w:iCs/>
              </w:rPr>
            </w:pPr>
          </w:p>
        </w:tc>
        <w:tc>
          <w:tcPr>
            <w:tcW w:w="3577" w:type="dxa"/>
          </w:tcPr>
          <w:p w14:paraId="13011791" w14:textId="77777777" w:rsidR="003308AB" w:rsidRPr="00221896" w:rsidRDefault="003308AB" w:rsidP="00500125">
            <w:pPr>
              <w:jc w:val="center"/>
            </w:pPr>
            <w:r w:rsidRPr="00221896">
              <w:t>Mimosine</w:t>
            </w:r>
            <w:r w:rsidR="00ED2267" w:rsidRPr="00221896">
              <w:fldChar w:fldCharType="begin" w:fldLock="1"/>
            </w:r>
            <w:r w:rsidR="00ED2267" w:rsidRPr="00221896">
              <w:instrText>ADDIN CSL_CITATION {"citationItems":[{"id":"ITEM-1","itemData":{"DOI":"10.13040/IJPSR.0975-8232.5(12).5104-18","ISSN":"0975-8232","abstract":"To cure all aliments of mankind, nature provides a complete store house of remedies for time honored period. In legume family, Mimosa is one of the largest genera which distribute more than 500 species. This article aims to provide a comprehensive review on plant movement, chemical constituents, pharmacological activities and uses on Mimosa pudica, sensitive plant. Its habitat are lowland tropical rainforest, savanna, tropical and subtropical dry forest and thorn scrub, mid-elevation subtropical forest, desert, grassland, and wet land. It is a rich source of flavanoids, tannins, plant hormones, amino acids and glycosides. The innumerable medicinal properties and therapeutic uses of Mimosa pudica as well as its isolated active constituents prove its importance as a valuable medicinal plant.","author":[{"dropping-particle":"","family":"K.","given":"Johnson","non-dropping-particle":"","parse-names":false,"suffix":""},{"dropping-particle":"","family":"G.","given":"Narasimhan","non-dropping-particle":"","parse-names":false,"suffix":""},{"dropping-particle":"","family":"C.","given":"Krishnan","non-dropping-particle":"","parse-names":false,"suffix":""}],"container-title":"International Journal of Pharmaceutical Sciences and Research","id":"ITEM-1","issue":"12","issued":{"date-parts":[["2014"]]},"page":"5104-5118","title":"Mimosa Pudica Linn- A shyness princess: A review of its plant movement, active constituents, uses and pharmacological activity","type":"article-journal","volume":"5"},"uris":["http://www.mendeley.com/documents/?uuid=0e55a841-1e08-482a-a7f7-34b6154ec501"]}],"mendeley":{"formattedCitation":"&lt;sup&gt;7&lt;/sup&gt;","plainTextFormattedCitation":"7","previouslyFormattedCitation":"&lt;sup&gt;7&lt;/sup&gt;"},"properties":{"noteIndex":0},"schema":"https://github.com/citation-style-language/schema/raw/master/csl-citation.json"}</w:instrText>
            </w:r>
            <w:r w:rsidR="00ED2267" w:rsidRPr="00221896">
              <w:fldChar w:fldCharType="separate"/>
            </w:r>
            <w:r w:rsidR="00ED2267" w:rsidRPr="00221896">
              <w:rPr>
                <w:noProof/>
                <w:vertAlign w:val="superscript"/>
              </w:rPr>
              <w:t>7</w:t>
            </w:r>
            <w:r w:rsidR="00ED2267" w:rsidRPr="00221896">
              <w:fldChar w:fldCharType="end"/>
            </w:r>
          </w:p>
          <w:p w14:paraId="59FE945C" w14:textId="4DE98787" w:rsidR="008A3EC4" w:rsidRPr="00221896" w:rsidRDefault="008A3EC4" w:rsidP="00500125">
            <w:pPr>
              <w:jc w:val="center"/>
            </w:pPr>
          </w:p>
        </w:tc>
        <w:tc>
          <w:tcPr>
            <w:tcW w:w="2308" w:type="dxa"/>
          </w:tcPr>
          <w:p w14:paraId="168E74C0" w14:textId="40AF8EF1" w:rsidR="003308AB" w:rsidRPr="00221896" w:rsidRDefault="003308AB" w:rsidP="00500125">
            <w:pPr>
              <w:jc w:val="center"/>
              <w:rPr>
                <w:rFonts w:cs="Segoe UI"/>
                <w:shd w:val="clear" w:color="auto" w:fill="FFFFFF"/>
              </w:rPr>
            </w:pPr>
            <w:r w:rsidRPr="00221896">
              <w:rPr>
                <w:rFonts w:cs="Segoe UI"/>
                <w:shd w:val="clear" w:color="auto" w:fill="FFFFFF"/>
              </w:rPr>
              <w:t>3862</w:t>
            </w:r>
          </w:p>
        </w:tc>
      </w:tr>
      <w:tr w:rsidR="003308AB" w:rsidRPr="00221896" w14:paraId="2B53F9CC" w14:textId="77777777" w:rsidTr="00696F0A">
        <w:trPr>
          <w:trHeight w:val="20"/>
        </w:trPr>
        <w:tc>
          <w:tcPr>
            <w:tcW w:w="1155" w:type="dxa"/>
            <w:vMerge/>
          </w:tcPr>
          <w:p w14:paraId="115F8BCD" w14:textId="77777777" w:rsidR="003308AB" w:rsidRPr="00221896" w:rsidRDefault="003308AB" w:rsidP="00500125">
            <w:pPr>
              <w:jc w:val="center"/>
            </w:pPr>
          </w:p>
        </w:tc>
        <w:tc>
          <w:tcPr>
            <w:tcW w:w="2310" w:type="dxa"/>
            <w:vMerge/>
          </w:tcPr>
          <w:p w14:paraId="1982FC7C" w14:textId="77777777" w:rsidR="003308AB" w:rsidRPr="00221896" w:rsidRDefault="003308AB" w:rsidP="00500125">
            <w:pPr>
              <w:jc w:val="center"/>
              <w:rPr>
                <w:i/>
                <w:iCs/>
              </w:rPr>
            </w:pPr>
          </w:p>
        </w:tc>
        <w:tc>
          <w:tcPr>
            <w:tcW w:w="3577" w:type="dxa"/>
          </w:tcPr>
          <w:p w14:paraId="7955EC4C" w14:textId="77777777" w:rsidR="003308AB" w:rsidRPr="00221896" w:rsidRDefault="003308AB" w:rsidP="00500125">
            <w:pPr>
              <w:jc w:val="center"/>
            </w:pPr>
            <w:r w:rsidRPr="00221896">
              <w:t>d – Xylose</w:t>
            </w:r>
            <w:r w:rsidR="00ED2267" w:rsidRPr="00221896">
              <w:fldChar w:fldCharType="begin" w:fldLock="1"/>
            </w:r>
            <w:r w:rsidR="00ED2267" w:rsidRPr="00221896">
              <w:instrText>ADDIN CSL_CITATION {"citationItems":[{"id":"ITEM-1","itemData":{"DOI":"10.13040/IJPSR.0975-8232.5(12).5104-18","ISSN":"0975-8232","abstract":"To cure all aliments of mankind, nature provides a complete store house of remedies for time honored period. In legume family, Mimosa is one of the largest genera which distribute more than 500 species. This article aims to provide a comprehensive review on plant movement, chemical constituents, pharmacological activities and uses on Mimosa pudica, sensitive plant. Its habitat are lowland tropical rainforest, savanna, tropical and subtropical dry forest and thorn scrub, mid-elevation subtropical forest, desert, grassland, and wet land. It is a rich source of flavanoids, tannins, plant hormones, amino acids and glycosides. The innumerable medicinal properties and therapeutic uses of Mimosa pudica as well as its isolated active constituents prove its importance as a valuable medicinal plant.","author":[{"dropping-particle":"","family":"K.","given":"Johnson","non-dropping-particle":"","parse-names":false,"suffix":""},{"dropping-particle":"","family":"G.","given":"Narasimhan","non-dropping-particle":"","parse-names":false,"suffix":""},{"dropping-particle":"","family":"C.","given":"Krishnan","non-dropping-particle":"","parse-names":false,"suffix":""}],"container-title":"International Journal of Pharmaceutical Sciences and Research","id":"ITEM-1","issue":"12","issued":{"date-parts":[["2014"]]},"page":"5104-5118","title":"Mimosa Pudica Linn- A shyness princess: A review of its plant movement, active constituents, uses and pharmacological activity","type":"article-journal","volume":"5"},"uris":["http://www.mendeley.com/documents/?uuid=0e55a841-1e08-482a-a7f7-34b6154ec501"]}],"mendeley":{"formattedCitation":"&lt;sup&gt;7&lt;/sup&gt;","plainTextFormattedCitation":"7","previouslyFormattedCitation":"&lt;sup&gt;7&lt;/sup&gt;"},"properties":{"noteIndex":0},"schema":"https://github.com/citation-style-language/schema/raw/master/csl-citation.json"}</w:instrText>
            </w:r>
            <w:r w:rsidR="00ED2267" w:rsidRPr="00221896">
              <w:fldChar w:fldCharType="separate"/>
            </w:r>
            <w:r w:rsidR="00ED2267" w:rsidRPr="00221896">
              <w:rPr>
                <w:noProof/>
                <w:vertAlign w:val="superscript"/>
              </w:rPr>
              <w:t>7</w:t>
            </w:r>
            <w:r w:rsidR="00ED2267" w:rsidRPr="00221896">
              <w:fldChar w:fldCharType="end"/>
            </w:r>
          </w:p>
          <w:p w14:paraId="511CDFB0" w14:textId="1B391E8E" w:rsidR="00D023F0" w:rsidRPr="00221896" w:rsidRDefault="00D023F0" w:rsidP="00500125">
            <w:pPr>
              <w:jc w:val="center"/>
            </w:pPr>
          </w:p>
        </w:tc>
        <w:tc>
          <w:tcPr>
            <w:tcW w:w="2308" w:type="dxa"/>
          </w:tcPr>
          <w:p w14:paraId="5BBE3715" w14:textId="46546830" w:rsidR="003308AB" w:rsidRPr="00221896" w:rsidRDefault="003308AB" w:rsidP="00500125">
            <w:pPr>
              <w:jc w:val="center"/>
              <w:rPr>
                <w:rFonts w:cs="Segoe UI"/>
                <w:shd w:val="clear" w:color="auto" w:fill="FFFFFF"/>
              </w:rPr>
            </w:pPr>
            <w:r w:rsidRPr="00221896">
              <w:rPr>
                <w:rFonts w:cs="Segoe UI"/>
                <w:shd w:val="clear" w:color="auto" w:fill="FFFFFF"/>
              </w:rPr>
              <w:t>135191</w:t>
            </w:r>
          </w:p>
        </w:tc>
      </w:tr>
      <w:tr w:rsidR="003308AB" w:rsidRPr="00221896" w14:paraId="50029BF1" w14:textId="77777777" w:rsidTr="00696F0A">
        <w:trPr>
          <w:trHeight w:val="20"/>
        </w:trPr>
        <w:tc>
          <w:tcPr>
            <w:tcW w:w="1155" w:type="dxa"/>
            <w:vMerge/>
          </w:tcPr>
          <w:p w14:paraId="4FA2C06E" w14:textId="77777777" w:rsidR="003308AB" w:rsidRPr="00221896" w:rsidRDefault="003308AB" w:rsidP="00500125">
            <w:pPr>
              <w:jc w:val="center"/>
            </w:pPr>
          </w:p>
        </w:tc>
        <w:tc>
          <w:tcPr>
            <w:tcW w:w="2310" w:type="dxa"/>
            <w:vMerge/>
          </w:tcPr>
          <w:p w14:paraId="31BD1414" w14:textId="77777777" w:rsidR="003308AB" w:rsidRPr="00221896" w:rsidRDefault="003308AB" w:rsidP="00500125">
            <w:pPr>
              <w:jc w:val="center"/>
              <w:rPr>
                <w:i/>
                <w:iCs/>
              </w:rPr>
            </w:pPr>
          </w:p>
        </w:tc>
        <w:tc>
          <w:tcPr>
            <w:tcW w:w="3577" w:type="dxa"/>
          </w:tcPr>
          <w:p w14:paraId="79568574" w14:textId="77777777" w:rsidR="003308AB" w:rsidRPr="00221896" w:rsidRDefault="003308AB" w:rsidP="00500125">
            <w:pPr>
              <w:jc w:val="center"/>
            </w:pPr>
            <w:r w:rsidRPr="00221896">
              <w:t>d- Glucuronic acid</w:t>
            </w:r>
            <w:r w:rsidR="00ED2267" w:rsidRPr="00221896">
              <w:fldChar w:fldCharType="begin" w:fldLock="1"/>
            </w:r>
            <w:r w:rsidR="00ED2267" w:rsidRPr="00221896">
              <w:instrText>ADDIN CSL_CITATION {"citationItems":[{"id":"ITEM-1","itemData":{"DOI":"10.13040/IJPSR.0975-8232.5(12).5104-18","ISSN":"0975-8232","abstract":"To cure all aliments of mankind, nature provides a complete store house of remedies for time honored period. In legume family, Mimosa is one of the largest genera which distribute more than 500 species. This article aims to provide a comprehensive review on plant movement, chemical constituents, pharmacological activities and uses on Mimosa pudica, sensitive plant. Its habitat are lowland tropical rainforest, savanna, tropical and subtropical dry forest and thorn scrub, mid-elevation subtropical forest, desert, grassland, and wet land. It is a rich source of flavanoids, tannins, plant hormones, amino acids and glycosides. The innumerable medicinal properties and therapeutic uses of Mimosa pudica as well as its isolated active constituents prove its importance as a valuable medicinal plant.","author":[{"dropping-particle":"","family":"K.","given":"Johnson","non-dropping-particle":"","parse-names":false,"suffix":""},{"dropping-particle":"","family":"G.","given":"Narasimhan","non-dropping-particle":"","parse-names":false,"suffix":""},{"dropping-particle":"","family":"C.","given":"Krishnan","non-dropping-particle":"","parse-names":false,"suffix":""}],"container-title":"International Journal of Pharmaceutical Sciences and Research","id":"ITEM-1","issue":"12","issued":{"date-parts":[["2014"]]},"page":"5104-5118","title":"Mimosa Pudica Linn- A shyness princess: A review of its plant movement, active constituents, uses and pharmacological activity","type":"article-journal","volume":"5"},"uris":["http://www.mendeley.com/documents/?uuid=0e55a841-1e08-482a-a7f7-34b6154ec501"]}],"mendeley":{"formattedCitation":"&lt;sup&gt;7&lt;/sup&gt;","plainTextFormattedCitation":"7","previouslyFormattedCitation":"&lt;sup&gt;7&lt;/sup&gt;"},"properties":{"noteIndex":0},"schema":"https://github.com/citation-style-language/schema/raw/master/csl-citation.json"}</w:instrText>
            </w:r>
            <w:r w:rsidR="00ED2267" w:rsidRPr="00221896">
              <w:fldChar w:fldCharType="separate"/>
            </w:r>
            <w:r w:rsidR="00ED2267" w:rsidRPr="00221896">
              <w:rPr>
                <w:noProof/>
                <w:vertAlign w:val="superscript"/>
              </w:rPr>
              <w:t>7</w:t>
            </w:r>
            <w:r w:rsidR="00ED2267" w:rsidRPr="00221896">
              <w:fldChar w:fldCharType="end"/>
            </w:r>
          </w:p>
          <w:p w14:paraId="3DB80E1F" w14:textId="2BF1E121" w:rsidR="008A3EC4" w:rsidRPr="00221896" w:rsidRDefault="008A3EC4" w:rsidP="00500125">
            <w:pPr>
              <w:jc w:val="center"/>
            </w:pPr>
          </w:p>
        </w:tc>
        <w:tc>
          <w:tcPr>
            <w:tcW w:w="2308" w:type="dxa"/>
          </w:tcPr>
          <w:p w14:paraId="59028058" w14:textId="5D97741C" w:rsidR="003308AB" w:rsidRPr="00221896" w:rsidRDefault="003308AB" w:rsidP="00500125">
            <w:pPr>
              <w:jc w:val="center"/>
              <w:rPr>
                <w:rFonts w:cs="Segoe UI"/>
                <w:shd w:val="clear" w:color="auto" w:fill="FFFFFF"/>
              </w:rPr>
            </w:pPr>
            <w:r w:rsidRPr="00221896">
              <w:rPr>
                <w:rFonts w:cs="Segoe UI"/>
                <w:shd w:val="clear" w:color="auto" w:fill="FFFFFF"/>
              </w:rPr>
              <w:t>44146331</w:t>
            </w:r>
          </w:p>
        </w:tc>
      </w:tr>
      <w:tr w:rsidR="003308AB" w:rsidRPr="00221896" w14:paraId="7746CCFF" w14:textId="77777777" w:rsidTr="00696F0A">
        <w:trPr>
          <w:trHeight w:val="20"/>
        </w:trPr>
        <w:tc>
          <w:tcPr>
            <w:tcW w:w="1155" w:type="dxa"/>
            <w:vMerge/>
          </w:tcPr>
          <w:p w14:paraId="0F253C94" w14:textId="77777777" w:rsidR="003308AB" w:rsidRPr="00221896" w:rsidRDefault="003308AB" w:rsidP="00500125">
            <w:pPr>
              <w:jc w:val="center"/>
            </w:pPr>
          </w:p>
        </w:tc>
        <w:tc>
          <w:tcPr>
            <w:tcW w:w="2310" w:type="dxa"/>
            <w:vMerge/>
          </w:tcPr>
          <w:p w14:paraId="2291ACF2" w14:textId="77777777" w:rsidR="003308AB" w:rsidRPr="00221896" w:rsidRDefault="003308AB" w:rsidP="00500125">
            <w:pPr>
              <w:jc w:val="center"/>
              <w:rPr>
                <w:i/>
                <w:iCs/>
              </w:rPr>
            </w:pPr>
          </w:p>
        </w:tc>
        <w:tc>
          <w:tcPr>
            <w:tcW w:w="3577" w:type="dxa"/>
          </w:tcPr>
          <w:p w14:paraId="5595E252" w14:textId="77777777" w:rsidR="003308AB" w:rsidRPr="00221896" w:rsidRDefault="003308AB" w:rsidP="00500125">
            <w:pPr>
              <w:jc w:val="center"/>
            </w:pPr>
            <w:r w:rsidRPr="00221896">
              <w:t>Quercetin</w:t>
            </w:r>
            <w:r w:rsidR="00ED2267" w:rsidRPr="00221896">
              <w:fldChar w:fldCharType="begin" w:fldLock="1"/>
            </w:r>
            <w:r w:rsidR="00ED2267" w:rsidRPr="00221896">
              <w:instrText>ADDIN CSL_CITATION {"citationItems":[{"id":"ITEM-1","itemData":{"DOI":"10.13040/IJPSR.0975-8232.5(12).5104-18","ISSN":"0975-8232","abstract":"To cure all aliments of mankind, nature provides a complete store house of remedies for time honored period. In legume family, Mimosa is one of the largest genera which distribute more than 500 species. This article aims to provide a comprehensive review on plant movement, chemical constituents, pharmacological activities and uses on Mimosa pudica, sensitive plant. Its habitat are lowland tropical rainforest, savanna, tropical and subtropical dry forest and thorn scrub, mid-elevation subtropical forest, desert, grassland, and wet land. It is a rich source of flavanoids, tannins, plant hormones, amino acids and glycosides. The innumerable medicinal properties and therapeutic uses of Mimosa pudica as well as its isolated active constituents prove its importance as a valuable medicinal plant.","author":[{"dropping-particle":"","family":"K.","given":"Johnson","non-dropping-particle":"","parse-names":false,"suffix":""},{"dropping-particle":"","family":"G.","given":"Narasimhan","non-dropping-particle":"","parse-names":false,"suffix":""},{"dropping-particle":"","family":"C.","given":"Krishnan","non-dropping-particle":"","parse-names":false,"suffix":""}],"container-title":"International Journal of Pharmaceutical Sciences and Research","id":"ITEM-1","issue":"12","issued":{"date-parts":[["2014"]]},"page":"5104-5118","title":"Mimosa Pudica Linn- A shyness princess: A review of its plant movement, active constituents, uses and pharmacological activity","type":"article-journal","volume":"5"},"uris":["http://www.mendeley.com/documents/?uuid=0e55a841-1e08-482a-a7f7-34b6154ec501"]}],"mendeley":{"formattedCitation":"&lt;sup&gt;7&lt;/sup&gt;","plainTextFormattedCitation":"7","previouslyFormattedCitation":"&lt;sup&gt;7&lt;/sup&gt;"},"properties":{"noteIndex":0},"schema":"https://github.com/citation-style-language/schema/raw/master/csl-citation.json"}</w:instrText>
            </w:r>
            <w:r w:rsidR="00ED2267" w:rsidRPr="00221896">
              <w:fldChar w:fldCharType="separate"/>
            </w:r>
            <w:r w:rsidR="00ED2267" w:rsidRPr="00221896">
              <w:rPr>
                <w:noProof/>
                <w:vertAlign w:val="superscript"/>
              </w:rPr>
              <w:t>7</w:t>
            </w:r>
            <w:r w:rsidR="00ED2267" w:rsidRPr="00221896">
              <w:fldChar w:fldCharType="end"/>
            </w:r>
          </w:p>
          <w:p w14:paraId="49A475B6" w14:textId="074AA483" w:rsidR="008A3EC4" w:rsidRPr="00221896" w:rsidRDefault="008A3EC4" w:rsidP="00500125">
            <w:pPr>
              <w:jc w:val="center"/>
            </w:pPr>
          </w:p>
        </w:tc>
        <w:tc>
          <w:tcPr>
            <w:tcW w:w="2308" w:type="dxa"/>
          </w:tcPr>
          <w:p w14:paraId="4544B0FE" w14:textId="1E9D4F5E" w:rsidR="003308AB" w:rsidRPr="00221896" w:rsidRDefault="003308AB" w:rsidP="00500125">
            <w:pPr>
              <w:jc w:val="center"/>
              <w:rPr>
                <w:rFonts w:cs="Segoe UI"/>
                <w:shd w:val="clear" w:color="auto" w:fill="FFFFFF"/>
              </w:rPr>
            </w:pPr>
            <w:r w:rsidRPr="00221896">
              <w:rPr>
                <w:rFonts w:cs="Segoe UI"/>
                <w:shd w:val="clear" w:color="auto" w:fill="FFFFFF"/>
              </w:rPr>
              <w:t>5280343</w:t>
            </w:r>
          </w:p>
        </w:tc>
      </w:tr>
      <w:tr w:rsidR="003308AB" w:rsidRPr="00221896" w14:paraId="62822B51" w14:textId="77777777" w:rsidTr="00696F0A">
        <w:trPr>
          <w:trHeight w:val="28"/>
        </w:trPr>
        <w:tc>
          <w:tcPr>
            <w:tcW w:w="1155" w:type="dxa"/>
            <w:vMerge/>
          </w:tcPr>
          <w:p w14:paraId="723352D6" w14:textId="77777777" w:rsidR="003308AB" w:rsidRPr="00221896" w:rsidRDefault="003308AB" w:rsidP="00500125">
            <w:pPr>
              <w:jc w:val="center"/>
            </w:pPr>
          </w:p>
        </w:tc>
        <w:tc>
          <w:tcPr>
            <w:tcW w:w="2310" w:type="dxa"/>
            <w:vMerge/>
          </w:tcPr>
          <w:p w14:paraId="35FDD3DA" w14:textId="77777777" w:rsidR="003308AB" w:rsidRPr="00221896" w:rsidRDefault="003308AB" w:rsidP="00500125">
            <w:pPr>
              <w:jc w:val="center"/>
              <w:rPr>
                <w:i/>
                <w:iCs/>
              </w:rPr>
            </w:pPr>
          </w:p>
        </w:tc>
        <w:tc>
          <w:tcPr>
            <w:tcW w:w="3577" w:type="dxa"/>
          </w:tcPr>
          <w:p w14:paraId="2987DE10" w14:textId="77777777" w:rsidR="003308AB" w:rsidRPr="00221896" w:rsidRDefault="003308AB" w:rsidP="00500125">
            <w:pPr>
              <w:jc w:val="center"/>
            </w:pPr>
            <w:proofErr w:type="spellStart"/>
            <w:r w:rsidRPr="00221896">
              <w:t>Jasmonic</w:t>
            </w:r>
            <w:proofErr w:type="spellEnd"/>
            <w:r w:rsidRPr="00221896">
              <w:t xml:space="preserve"> acid</w:t>
            </w:r>
            <w:r w:rsidR="00ED2267" w:rsidRPr="00221896">
              <w:fldChar w:fldCharType="begin" w:fldLock="1"/>
            </w:r>
            <w:r w:rsidR="00ED2267" w:rsidRPr="00221896">
              <w:instrText>ADDIN CSL_CITATION {"citationItems":[{"id":"ITEM-1","itemData":{"DOI":"10.13040/IJPSR.0975-8232.5(12).5104-18","ISSN":"0975-8232","abstract":"To cure all aliments of mankind, nature provides a complete store house of remedies for time honored period. In legume family, Mimosa is one of the largest genera which distribute more than 500 species. This article aims to provide a comprehensive review on plant movement, chemical constituents, pharmacological activities and uses on Mimosa pudica, sensitive plant. Its habitat are lowland tropical rainforest, savanna, tropical and subtropical dry forest and thorn scrub, mid-elevation subtropical forest, desert, grassland, and wet land. It is a rich source of flavanoids, tannins, plant hormones, amino acids and glycosides. The innumerable medicinal properties and therapeutic uses of Mimosa pudica as well as its isolated active constituents prove its importance as a valuable medicinal plant.","author":[{"dropping-particle":"","family":"K.","given":"Johnson","non-dropping-particle":"","parse-names":false,"suffix":""},{"dropping-particle":"","family":"G.","given":"Narasimhan","non-dropping-particle":"","parse-names":false,"suffix":""},{"dropping-particle":"","family":"C.","given":"Krishnan","non-dropping-particle":"","parse-names":false,"suffix":""}],"container-title":"International Journal of Pharmaceutical Sciences and Research","id":"ITEM-1","issue":"12","issued":{"date-parts":[["2014"]]},"page":"5104-5118","title":"Mimosa Pudica Linn- A shyness princess: A review of its plant movement, active constituents, uses and pharmacological activity","type":"article-journal","volume":"5"},"uris":["http://www.mendeley.com/documents/?uuid=0e55a841-1e08-482a-a7f7-34b6154ec501"]}],"mendeley":{"formattedCitation":"&lt;sup&gt;7&lt;/sup&gt;","plainTextFormattedCitation":"7","previouslyFormattedCitation":"&lt;sup&gt;7&lt;/sup&gt;"},"properties":{"noteIndex":0},"schema":"https://github.com/citation-style-language/schema/raw/master/csl-citation.json"}</w:instrText>
            </w:r>
            <w:r w:rsidR="00ED2267" w:rsidRPr="00221896">
              <w:fldChar w:fldCharType="separate"/>
            </w:r>
            <w:r w:rsidR="00ED2267" w:rsidRPr="00221896">
              <w:rPr>
                <w:noProof/>
                <w:vertAlign w:val="superscript"/>
              </w:rPr>
              <w:t>7</w:t>
            </w:r>
            <w:r w:rsidR="00ED2267" w:rsidRPr="00221896">
              <w:fldChar w:fldCharType="end"/>
            </w:r>
          </w:p>
          <w:p w14:paraId="65B532A0" w14:textId="72184E7C" w:rsidR="008A3EC4" w:rsidRPr="00221896" w:rsidRDefault="008A3EC4" w:rsidP="00500125">
            <w:pPr>
              <w:jc w:val="center"/>
            </w:pPr>
          </w:p>
        </w:tc>
        <w:tc>
          <w:tcPr>
            <w:tcW w:w="2308" w:type="dxa"/>
          </w:tcPr>
          <w:p w14:paraId="73641B8F" w14:textId="06D61CD9" w:rsidR="003308AB" w:rsidRPr="00221896" w:rsidRDefault="003308AB" w:rsidP="00500125">
            <w:pPr>
              <w:jc w:val="center"/>
              <w:rPr>
                <w:rFonts w:cs="Segoe UI"/>
                <w:shd w:val="clear" w:color="auto" w:fill="FFFFFF"/>
              </w:rPr>
            </w:pPr>
            <w:r w:rsidRPr="00221896">
              <w:rPr>
                <w:rFonts w:cs="Segoe UI"/>
                <w:shd w:val="clear" w:color="auto" w:fill="FFFFFF"/>
              </w:rPr>
              <w:t>5281166</w:t>
            </w:r>
          </w:p>
        </w:tc>
      </w:tr>
      <w:tr w:rsidR="003308AB" w:rsidRPr="00221896" w14:paraId="71FE9241" w14:textId="77777777" w:rsidTr="00696F0A">
        <w:trPr>
          <w:trHeight w:val="20"/>
        </w:trPr>
        <w:tc>
          <w:tcPr>
            <w:tcW w:w="1155" w:type="dxa"/>
            <w:vMerge/>
          </w:tcPr>
          <w:p w14:paraId="6237EE0E" w14:textId="77777777" w:rsidR="003308AB" w:rsidRPr="00221896" w:rsidRDefault="003308AB" w:rsidP="00500125">
            <w:pPr>
              <w:jc w:val="center"/>
            </w:pPr>
          </w:p>
        </w:tc>
        <w:tc>
          <w:tcPr>
            <w:tcW w:w="2310" w:type="dxa"/>
            <w:vMerge/>
          </w:tcPr>
          <w:p w14:paraId="16B469AD" w14:textId="77777777" w:rsidR="003308AB" w:rsidRPr="00221896" w:rsidRDefault="003308AB" w:rsidP="00500125">
            <w:pPr>
              <w:jc w:val="center"/>
              <w:rPr>
                <w:i/>
                <w:iCs/>
              </w:rPr>
            </w:pPr>
          </w:p>
        </w:tc>
        <w:tc>
          <w:tcPr>
            <w:tcW w:w="3577" w:type="dxa"/>
          </w:tcPr>
          <w:p w14:paraId="3E94953D" w14:textId="77777777" w:rsidR="003308AB" w:rsidRPr="00221896" w:rsidRDefault="003308AB" w:rsidP="00500125">
            <w:pPr>
              <w:jc w:val="center"/>
            </w:pPr>
            <w:r w:rsidRPr="00221896">
              <w:t>Turgorin</w:t>
            </w:r>
            <w:r w:rsidR="00ED2267" w:rsidRPr="00221896">
              <w:fldChar w:fldCharType="begin" w:fldLock="1"/>
            </w:r>
            <w:r w:rsidR="00C44F8C" w:rsidRPr="00221896">
              <w:instrText>ADDIN CSL_CITATION {"citationItems":[{"id":"ITEM-1","itemData":{"DOI":"10.13040/IJPSR.0975-8232.5(12).5104-18","ISSN":"0975-8232","abstract":"To cure all aliments of mankind, nature provides a complete store house of remedies for time honored period. In legume family, Mimosa is one of the largest genera which distribute more than 500 species. This article aims to provide a comprehensive review on plant movement, chemical constituents, pharmacological activities and uses on Mimosa pudica, sensitive plant. Its habitat are lowland tropical rainforest, savanna, tropical and subtropical dry forest and thorn scrub, mid-elevation subtropical forest, desert, grassland, and wet land. It is a rich source of flavanoids, tannins, plant hormones, amino acids and glycosides. The innumerable medicinal properties and therapeutic uses of Mimosa pudica as well as its isolated active constituents prove its importance as a valuable medicinal plant.","author":[{"dropping-particle":"","family":"K.","given":"Johnson","non-dropping-particle":"","parse-names":false,"suffix":""},{"dropping-particle":"","family":"G.","given":"Narasimhan","non-dropping-particle":"","parse-names":false,"suffix":""},{"dropping-particle":"","family":"C.","given":"Krishnan","non-dropping-particle":"","parse-names":false,"suffix":""}],"container-title":"International Journal of Pharmaceutical Sciences and Research","id":"ITEM-1","issue":"12","issued":{"date-parts":[["2014"]]},"page":"5104-5118","title":"Mimosa Pudica Linn- A shyness princess: A review of its plant movement, active constituents, uses and pharmacological activity","type":"article-journal","volume":"5"},"uris":["http://www.mendeley.com/documents/?uuid=0e55a841-1e08-482a-a7f7-34b6154ec501"]}],"mendeley":{"formattedCitation":"&lt;sup&gt;7&lt;/sup&gt;","plainTextFormattedCitation":"7","previouslyFormattedCitation":"&lt;sup&gt;7&lt;/sup&gt;"},"properties":{"noteIndex":0},"schema":"https://github.com/citation-style-language/schema/raw/master/csl-citation.json"}</w:instrText>
            </w:r>
            <w:r w:rsidR="00ED2267" w:rsidRPr="00221896">
              <w:fldChar w:fldCharType="separate"/>
            </w:r>
            <w:r w:rsidR="00ED2267" w:rsidRPr="00221896">
              <w:rPr>
                <w:noProof/>
                <w:vertAlign w:val="superscript"/>
              </w:rPr>
              <w:t>7</w:t>
            </w:r>
            <w:r w:rsidR="00ED2267" w:rsidRPr="00221896">
              <w:fldChar w:fldCharType="end"/>
            </w:r>
          </w:p>
          <w:p w14:paraId="2246DC7A" w14:textId="5C5EDEC2" w:rsidR="008A3EC4" w:rsidRPr="00221896" w:rsidRDefault="008A3EC4" w:rsidP="00500125">
            <w:pPr>
              <w:jc w:val="center"/>
            </w:pPr>
          </w:p>
        </w:tc>
        <w:tc>
          <w:tcPr>
            <w:tcW w:w="2308" w:type="dxa"/>
          </w:tcPr>
          <w:p w14:paraId="13850ADE" w14:textId="687DFB40" w:rsidR="003308AB" w:rsidRPr="00221896" w:rsidRDefault="003308AB" w:rsidP="00500125">
            <w:pPr>
              <w:jc w:val="center"/>
              <w:rPr>
                <w:rFonts w:cs="Segoe UI"/>
                <w:shd w:val="clear" w:color="auto" w:fill="FFFFFF"/>
              </w:rPr>
            </w:pPr>
            <w:r w:rsidRPr="00221896">
              <w:rPr>
                <w:rFonts w:cs="Segoe UI"/>
                <w:shd w:val="clear" w:color="auto" w:fill="FFFFFF"/>
              </w:rPr>
              <w:t>442990</w:t>
            </w:r>
          </w:p>
        </w:tc>
      </w:tr>
      <w:tr w:rsidR="003308AB" w:rsidRPr="00221896" w14:paraId="125B03A9" w14:textId="77777777" w:rsidTr="00696F0A">
        <w:trPr>
          <w:trHeight w:val="20"/>
        </w:trPr>
        <w:tc>
          <w:tcPr>
            <w:tcW w:w="1155" w:type="dxa"/>
            <w:vMerge/>
          </w:tcPr>
          <w:p w14:paraId="4E3DBCE0" w14:textId="77777777" w:rsidR="003308AB" w:rsidRPr="00221896" w:rsidRDefault="003308AB" w:rsidP="00500125">
            <w:pPr>
              <w:jc w:val="center"/>
            </w:pPr>
          </w:p>
        </w:tc>
        <w:tc>
          <w:tcPr>
            <w:tcW w:w="2310" w:type="dxa"/>
            <w:vMerge/>
          </w:tcPr>
          <w:p w14:paraId="3183C18E" w14:textId="77777777" w:rsidR="003308AB" w:rsidRPr="00221896" w:rsidRDefault="003308AB" w:rsidP="00500125">
            <w:pPr>
              <w:jc w:val="center"/>
              <w:rPr>
                <w:i/>
                <w:iCs/>
              </w:rPr>
            </w:pPr>
          </w:p>
        </w:tc>
        <w:tc>
          <w:tcPr>
            <w:tcW w:w="3577" w:type="dxa"/>
          </w:tcPr>
          <w:p w14:paraId="34AA5D35" w14:textId="77777777" w:rsidR="003308AB" w:rsidRPr="00221896" w:rsidRDefault="003308AB" w:rsidP="00500125">
            <w:pPr>
              <w:jc w:val="center"/>
            </w:pPr>
            <w:r w:rsidRPr="00221896">
              <w:t>Naringin</w:t>
            </w:r>
            <w:r w:rsidR="00C44F8C" w:rsidRPr="00221896">
              <w:fldChar w:fldCharType="begin" w:fldLock="1"/>
            </w:r>
            <w:r w:rsidR="00C44F8C" w:rsidRPr="00221896">
              <w:instrText>ADDIN CSL_CITATION {"citationItems":[{"id":"ITEM-1","itemData":{"DOI":"10.13040/IJPSR.0975-8232.5(12).5104-18","ISSN":"0975-8232","abstract":"To cure all aliments of mankind, nature provides a complete store house of remedies for time honored period. In legume family, Mimosa is one of the largest genera which distribute more than 500 species. This article aims to provide a comprehensive review on plant movement, chemical constituents, pharmacological activities and uses on Mimosa pudica, sensitive plant. Its habitat are lowland tropical rainforest, savanna, tropical and subtropical dry forest and thorn scrub, mid-elevation subtropical forest, desert, grassland, and wet land. It is a rich source of flavanoids, tannins, plant hormones, amino acids and glycosides. The innumerable medicinal properties and therapeutic uses of Mimosa pudica as well as its isolated active constituents prove its importance as a valuable medicinal plant.","author":[{"dropping-particle":"","family":"K.","given":"Johnson","non-dropping-particle":"","parse-names":false,"suffix":""},{"dropping-particle":"","family":"G.","given":"Narasimhan","non-dropping-particle":"","parse-names":false,"suffix":""},{"dropping-particle":"","family":"C.","given":"Krishnan","non-dropping-particle":"","parse-names":false,"suffix":""}],"container-title":"International Journal of Pharmaceutical Sciences and Research","id":"ITEM-1","issue":"12","issued":{"date-parts":[["2014"]]},"page":"5104-5118","title":"Mimosa Pudica Linn- A shyness princess: A review of its plant movement, active constituents, uses and pharmacological activity","type":"article-journal","volume":"5"},"uris":["http://www.mendeley.com/documents/?uuid=0e55a841-1e08-482a-a7f7-34b6154ec501"]}],"mendeley":{"formattedCitation":"&lt;sup&gt;7&lt;/sup&gt;","plainTextFormattedCitation":"7","previouslyFormattedCitation":"&lt;sup&gt;7&lt;/sup&gt;"},"properties":{"noteIndex":0},"schema":"https://github.com/citation-style-language/schema/raw/master/csl-citation.json"}</w:instrText>
            </w:r>
            <w:r w:rsidR="00C44F8C" w:rsidRPr="00221896">
              <w:fldChar w:fldCharType="separate"/>
            </w:r>
            <w:r w:rsidR="00C44F8C" w:rsidRPr="00221896">
              <w:rPr>
                <w:noProof/>
                <w:vertAlign w:val="superscript"/>
              </w:rPr>
              <w:t>7</w:t>
            </w:r>
            <w:r w:rsidR="00C44F8C" w:rsidRPr="00221896">
              <w:fldChar w:fldCharType="end"/>
            </w:r>
          </w:p>
          <w:p w14:paraId="26A538CF" w14:textId="652E1A0D" w:rsidR="008A3EC4" w:rsidRPr="00221896" w:rsidRDefault="008A3EC4" w:rsidP="00500125">
            <w:pPr>
              <w:jc w:val="center"/>
            </w:pPr>
          </w:p>
        </w:tc>
        <w:tc>
          <w:tcPr>
            <w:tcW w:w="2308" w:type="dxa"/>
          </w:tcPr>
          <w:p w14:paraId="2B8116F8" w14:textId="3CC8F431" w:rsidR="003308AB" w:rsidRPr="00221896" w:rsidRDefault="003308AB" w:rsidP="00500125">
            <w:pPr>
              <w:jc w:val="center"/>
              <w:rPr>
                <w:rFonts w:cs="Segoe UI"/>
                <w:shd w:val="clear" w:color="auto" w:fill="FFFFFF"/>
              </w:rPr>
            </w:pPr>
            <w:r w:rsidRPr="00221896">
              <w:rPr>
                <w:rFonts w:cs="Segoe UI"/>
                <w:shd w:val="clear" w:color="auto" w:fill="FFFFFF"/>
              </w:rPr>
              <w:t>442428</w:t>
            </w:r>
          </w:p>
        </w:tc>
      </w:tr>
      <w:tr w:rsidR="003308AB" w:rsidRPr="00221896" w14:paraId="31AD25FD" w14:textId="77777777" w:rsidTr="00696F0A">
        <w:trPr>
          <w:trHeight w:val="20"/>
        </w:trPr>
        <w:tc>
          <w:tcPr>
            <w:tcW w:w="1155" w:type="dxa"/>
            <w:vMerge/>
          </w:tcPr>
          <w:p w14:paraId="48A81C85" w14:textId="77777777" w:rsidR="003308AB" w:rsidRPr="00221896" w:rsidRDefault="003308AB" w:rsidP="00500125">
            <w:pPr>
              <w:jc w:val="center"/>
            </w:pPr>
          </w:p>
        </w:tc>
        <w:tc>
          <w:tcPr>
            <w:tcW w:w="2310" w:type="dxa"/>
            <w:vMerge/>
          </w:tcPr>
          <w:p w14:paraId="745B0802" w14:textId="77777777" w:rsidR="003308AB" w:rsidRPr="00221896" w:rsidRDefault="003308AB" w:rsidP="00500125">
            <w:pPr>
              <w:jc w:val="center"/>
              <w:rPr>
                <w:i/>
                <w:iCs/>
              </w:rPr>
            </w:pPr>
          </w:p>
        </w:tc>
        <w:tc>
          <w:tcPr>
            <w:tcW w:w="3577" w:type="dxa"/>
          </w:tcPr>
          <w:p w14:paraId="634F31EE" w14:textId="7863D86F" w:rsidR="003308AB" w:rsidRPr="00221896" w:rsidRDefault="003308AB" w:rsidP="00500125">
            <w:pPr>
              <w:jc w:val="center"/>
            </w:pPr>
            <w:r w:rsidRPr="00221896">
              <w:t>Beta-</w:t>
            </w:r>
            <w:r w:rsidR="00981DC1" w:rsidRPr="00221896">
              <w:rPr>
                <w:rFonts w:cstheme="minorHAnsi"/>
                <w:shd w:val="clear" w:color="auto" w:fill="FFFFFF"/>
              </w:rPr>
              <w:t>Sitosterol</w:t>
            </w:r>
            <w:r w:rsidR="00C44F8C" w:rsidRPr="00221896">
              <w:rPr>
                <w:rFonts w:cs="Segoe UI"/>
                <w:shd w:val="clear" w:color="auto" w:fill="FFFFFF"/>
              </w:rPr>
              <w:fldChar w:fldCharType="begin" w:fldLock="1"/>
            </w:r>
            <w:r w:rsidR="00C44F8C" w:rsidRPr="00221896">
              <w:rPr>
                <w:rFonts w:cs="Segoe UI"/>
                <w:shd w:val="clear" w:color="auto" w:fill="FFFFFF"/>
              </w:rPr>
              <w:instrText>ADDIN CSL_CITATION {"citationItems":[{"id":"ITEM-1","itemData":{"DOI":"10.13040/IJPSR.0975-8232.5(12).5104-18","ISSN":"0975-8232","abstract":"To cure all aliments of mankind, nature provides a complete store house of remedies for time honored period. In legume family, Mimosa is one of the largest genera which distribute more than 500 species. This article aims to provide a comprehensive review on plant movement, chemical constituents, pharmacological activities and uses on Mimosa pudica, sensitive plant. Its habitat are lowland tropical rainforest, savanna, tropical and subtropical dry forest and thorn scrub, mid-elevation subtropical forest, desert, grassland, and wet land. It is a rich source of flavanoids, tannins, plant hormones, amino acids and glycosides. The innumerable medicinal properties and therapeutic uses of Mimosa pudica as well as its isolated active constituents prove its importance as a valuable medicinal plant.","author":[{"dropping-particle":"","family":"K.","given":"Johnson","non-dropping-particle":"","parse-names":false,"suffix":""},{"dropping-particle":"","family":"G.","given":"Narasimhan","non-dropping-particle":"","parse-names":false,"suffix":""},{"dropping-particle":"","family":"C.","given":"Krishnan","non-dropping-particle":"","parse-names":false,"suffix":""}],"container-title":"International Journal of Pharmaceutical Sciences and Research","id":"ITEM-1","issue":"12","issued":{"date-parts":[["2014"]]},"page":"5104-5118","title":"Mimosa Pudica Linn- A shyness princess: A review of its plant movement, active constituents, uses and pharmacological activity","type":"article-journal","volume":"5"},"uris":["http://www.mendeley.com/documents/?uuid=0e55a841-1e08-482a-a7f7-34b6154ec501"]}],"mendeley":{"formattedCitation":"&lt;sup&gt;7&lt;/sup&gt;","plainTextFormattedCitation":"7","previouslyFormattedCitation":"&lt;sup&gt;7&lt;/sup&gt;"},"properties":{"noteIndex":0},"schema":"https://github.com/citation-style-language/schema/raw/master/csl-citation.json"}</w:instrText>
            </w:r>
            <w:r w:rsidR="00C44F8C" w:rsidRPr="00221896">
              <w:rPr>
                <w:rFonts w:cs="Segoe UI"/>
                <w:shd w:val="clear" w:color="auto" w:fill="FFFFFF"/>
              </w:rPr>
              <w:fldChar w:fldCharType="separate"/>
            </w:r>
            <w:r w:rsidR="00C44F8C" w:rsidRPr="00221896">
              <w:rPr>
                <w:rFonts w:cs="Segoe UI"/>
                <w:noProof/>
                <w:shd w:val="clear" w:color="auto" w:fill="FFFFFF"/>
                <w:vertAlign w:val="superscript"/>
              </w:rPr>
              <w:t>7</w:t>
            </w:r>
            <w:r w:rsidR="00C44F8C" w:rsidRPr="00221896">
              <w:rPr>
                <w:rFonts w:cs="Segoe UI"/>
                <w:shd w:val="clear" w:color="auto" w:fill="FFFFFF"/>
              </w:rPr>
              <w:fldChar w:fldCharType="end"/>
            </w:r>
          </w:p>
        </w:tc>
        <w:tc>
          <w:tcPr>
            <w:tcW w:w="2308" w:type="dxa"/>
          </w:tcPr>
          <w:p w14:paraId="1902198A" w14:textId="627547D3" w:rsidR="00981DC1" w:rsidRPr="00221896" w:rsidRDefault="00981DC1" w:rsidP="00500125">
            <w:pPr>
              <w:jc w:val="center"/>
              <w:rPr>
                <w:rFonts w:cs="Segoe UI"/>
              </w:rPr>
            </w:pPr>
            <w:r w:rsidRPr="00221896">
              <w:rPr>
                <w:rFonts w:cs="Segoe UI"/>
              </w:rPr>
              <w:t>222284</w:t>
            </w:r>
          </w:p>
          <w:p w14:paraId="703B6561" w14:textId="77777777" w:rsidR="003308AB" w:rsidRPr="00221896" w:rsidRDefault="003308AB" w:rsidP="00500125">
            <w:pPr>
              <w:jc w:val="center"/>
              <w:rPr>
                <w:rFonts w:cs="Segoe UI"/>
                <w:shd w:val="clear" w:color="auto" w:fill="FFFFFF"/>
              </w:rPr>
            </w:pPr>
          </w:p>
        </w:tc>
      </w:tr>
      <w:tr w:rsidR="003308AB" w:rsidRPr="00221896" w14:paraId="53AB40D8" w14:textId="77777777" w:rsidTr="00696F0A">
        <w:trPr>
          <w:trHeight w:val="20"/>
        </w:trPr>
        <w:tc>
          <w:tcPr>
            <w:tcW w:w="1155" w:type="dxa"/>
            <w:vMerge/>
          </w:tcPr>
          <w:p w14:paraId="5A97162D" w14:textId="77777777" w:rsidR="003308AB" w:rsidRPr="00221896" w:rsidRDefault="003308AB" w:rsidP="00500125">
            <w:pPr>
              <w:jc w:val="center"/>
            </w:pPr>
          </w:p>
        </w:tc>
        <w:tc>
          <w:tcPr>
            <w:tcW w:w="2310" w:type="dxa"/>
            <w:vMerge/>
          </w:tcPr>
          <w:p w14:paraId="713AB02F" w14:textId="77777777" w:rsidR="003308AB" w:rsidRPr="00221896" w:rsidRDefault="003308AB" w:rsidP="00500125">
            <w:pPr>
              <w:jc w:val="center"/>
              <w:rPr>
                <w:i/>
                <w:iCs/>
              </w:rPr>
            </w:pPr>
          </w:p>
        </w:tc>
        <w:tc>
          <w:tcPr>
            <w:tcW w:w="3577" w:type="dxa"/>
          </w:tcPr>
          <w:p w14:paraId="0B9F2939" w14:textId="77777777" w:rsidR="003308AB" w:rsidRPr="00221896" w:rsidRDefault="00981DC1" w:rsidP="00500125">
            <w:pPr>
              <w:jc w:val="center"/>
            </w:pPr>
            <w:r w:rsidRPr="00221896">
              <w:t>dl-Alanyl-dl-Valine</w:t>
            </w:r>
            <w:r w:rsidR="00C44F8C" w:rsidRPr="00221896">
              <w:fldChar w:fldCharType="begin" w:fldLock="1"/>
            </w:r>
            <w:r w:rsidR="00C44F8C" w:rsidRPr="00221896">
              <w:instrText>ADDIN CSL_CITATION {"citationItems":[{"id":"ITEM-1","itemData":{"DOI":"10.13040/IJPSR.0975-8232.5(12).5104-18","ISSN":"0975-8232","abstract":"To cure all aliments of mankind, nature provides a complete store house of remedies for time honored period. In legume family, Mimosa is one of the largest genera which distribute more than 500 species. This article aims to provide a comprehensive review on plant movement, chemical constituents, pharmacological activities and uses on Mimosa pudica, sensitive plant. Its habitat are lowland tropical rainforest, savanna, tropical and subtropical dry forest and thorn scrub, mid-elevation subtropical forest, desert, grassland, and wet land. It is a rich source of flavanoids, tannins, plant hormones, amino acids and glycosides. The innumerable medicinal properties and therapeutic uses of Mimosa pudica as well as its isolated active constituents prove its importance as a valuable medicinal plant.","author":[{"dropping-particle":"","family":"K.","given":"Johnson","non-dropping-particle":"","parse-names":false,"suffix":""},{"dropping-particle":"","family":"G.","given":"Narasimhan","non-dropping-particle":"","parse-names":false,"suffix":""},{"dropping-particle":"","family":"C.","given":"Krishnan","non-dropping-particle":"","parse-names":false,"suffix":""}],"container-title":"International Journal of Pharmaceutical Sciences and Research","id":"ITEM-1","issue":"12","issued":{"date-parts":[["2014"]]},"page":"5104-5118","title":"Mimosa Pudica Linn- A shyness princess: A review of its plant movement, active constituents, uses and pharmacological activity","type":"article-journal","volume":"5"},"uris":["http://www.mendeley.com/documents/?uuid=0e55a841-1e08-482a-a7f7-34b6154ec501"]}],"mendeley":{"formattedCitation":"&lt;sup&gt;7&lt;/sup&gt;","plainTextFormattedCitation":"7","previouslyFormattedCitation":"&lt;sup&gt;7&lt;/sup&gt;"},"properties":{"noteIndex":0},"schema":"https://github.com/citation-style-language/schema/raw/master/csl-citation.json"}</w:instrText>
            </w:r>
            <w:r w:rsidR="00C44F8C" w:rsidRPr="00221896">
              <w:fldChar w:fldCharType="separate"/>
            </w:r>
            <w:r w:rsidR="00C44F8C" w:rsidRPr="00221896">
              <w:rPr>
                <w:noProof/>
                <w:vertAlign w:val="superscript"/>
              </w:rPr>
              <w:t>7</w:t>
            </w:r>
            <w:r w:rsidR="00C44F8C" w:rsidRPr="00221896">
              <w:fldChar w:fldCharType="end"/>
            </w:r>
          </w:p>
          <w:p w14:paraId="7385F43B" w14:textId="06C69718" w:rsidR="008A3EC4" w:rsidRPr="00221896" w:rsidRDefault="008A3EC4" w:rsidP="00500125">
            <w:pPr>
              <w:jc w:val="center"/>
            </w:pPr>
          </w:p>
        </w:tc>
        <w:tc>
          <w:tcPr>
            <w:tcW w:w="2308" w:type="dxa"/>
          </w:tcPr>
          <w:p w14:paraId="74F770B2" w14:textId="44134C79" w:rsidR="003308AB" w:rsidRPr="00221896" w:rsidRDefault="00981DC1" w:rsidP="00500125">
            <w:pPr>
              <w:jc w:val="center"/>
              <w:rPr>
                <w:rFonts w:cs="Segoe UI"/>
                <w:shd w:val="clear" w:color="auto" w:fill="FFFFFF"/>
              </w:rPr>
            </w:pPr>
            <w:r w:rsidRPr="00221896">
              <w:rPr>
                <w:rFonts w:cs="Segoe UI"/>
                <w:shd w:val="clear" w:color="auto" w:fill="FFFFFF"/>
              </w:rPr>
              <w:t>137276</w:t>
            </w:r>
          </w:p>
        </w:tc>
      </w:tr>
      <w:tr w:rsidR="003308AB" w:rsidRPr="00221896" w14:paraId="69530EE3" w14:textId="77777777" w:rsidTr="00696F0A">
        <w:trPr>
          <w:trHeight w:val="20"/>
        </w:trPr>
        <w:tc>
          <w:tcPr>
            <w:tcW w:w="1155" w:type="dxa"/>
            <w:vMerge/>
          </w:tcPr>
          <w:p w14:paraId="6BE372C3" w14:textId="77777777" w:rsidR="003308AB" w:rsidRPr="00221896" w:rsidRDefault="003308AB" w:rsidP="00500125">
            <w:pPr>
              <w:jc w:val="center"/>
            </w:pPr>
          </w:p>
        </w:tc>
        <w:tc>
          <w:tcPr>
            <w:tcW w:w="2310" w:type="dxa"/>
            <w:vMerge/>
          </w:tcPr>
          <w:p w14:paraId="0FB689F2" w14:textId="77777777" w:rsidR="003308AB" w:rsidRPr="00221896" w:rsidRDefault="003308AB" w:rsidP="00500125">
            <w:pPr>
              <w:jc w:val="center"/>
              <w:rPr>
                <w:i/>
                <w:iCs/>
              </w:rPr>
            </w:pPr>
          </w:p>
        </w:tc>
        <w:tc>
          <w:tcPr>
            <w:tcW w:w="3577" w:type="dxa"/>
          </w:tcPr>
          <w:p w14:paraId="4F75682E" w14:textId="77777777" w:rsidR="003308AB" w:rsidRPr="00221896" w:rsidRDefault="00981DC1" w:rsidP="00500125">
            <w:pPr>
              <w:jc w:val="center"/>
            </w:pPr>
            <w:r w:rsidRPr="00221896">
              <w:t>11, 13-Eicosadienoic acid</w:t>
            </w:r>
            <w:r w:rsidR="00C44F8C" w:rsidRPr="00221896">
              <w:fldChar w:fldCharType="begin" w:fldLock="1"/>
            </w:r>
            <w:r w:rsidR="00C44F8C" w:rsidRPr="00221896">
              <w:instrText>ADDIN CSL_CITATION {"citationItems":[{"id":"ITEM-1","itemData":{"DOI":"10.13040/IJPSR.0975-8232.5(12).5104-18","ISSN":"0975-8232","abstract":"To cure all aliments of mankind, nature provides a complete store house of remedies for time honored period. In legume family, Mimosa is one of the largest genera which distribute more than 500 species. This article aims to provide a comprehensive review on plant movement, chemical constituents, pharmacological activities and uses on Mimosa pudica, sensitive plant. Its habitat are lowland tropical rainforest, savanna, tropical and subtropical dry forest and thorn scrub, mid-elevation subtropical forest, desert, grassland, and wet land. It is a rich source of flavanoids, tannins, plant hormones, amino acids and glycosides. The innumerable medicinal properties and therapeutic uses of Mimosa pudica as well as its isolated active constituents prove its importance as a valuable medicinal plant.","author":[{"dropping-particle":"","family":"K.","given":"Johnson","non-dropping-particle":"","parse-names":false,"suffix":""},{"dropping-particle":"","family":"G.","given":"Narasimhan","non-dropping-particle":"","parse-names":false,"suffix":""},{"dropping-particle":"","family":"C.","given":"Krishnan","non-dropping-particle":"","parse-names":false,"suffix":""}],"container-title":"International Journal of Pharmaceutical Sciences and Research","id":"ITEM-1","issue":"12","issued":{"date-parts":[["2014"]]},"page":"5104-5118","title":"Mimosa Pudica Linn- A shyness princess: A review of its plant movement, active constituents, uses and pharmacological activity","type":"article-journal","volume":"5"},"uris":["http://www.mendeley.com/documents/?uuid=0e55a841-1e08-482a-a7f7-34b6154ec501"]}],"mendeley":{"formattedCitation":"&lt;sup&gt;7&lt;/sup&gt;","plainTextFormattedCitation":"7","previouslyFormattedCitation":"&lt;sup&gt;7&lt;/sup&gt;"},"properties":{"noteIndex":0},"schema":"https://github.com/citation-style-language/schema/raw/master/csl-citation.json"}</w:instrText>
            </w:r>
            <w:r w:rsidR="00C44F8C" w:rsidRPr="00221896">
              <w:fldChar w:fldCharType="separate"/>
            </w:r>
            <w:r w:rsidR="00C44F8C" w:rsidRPr="00221896">
              <w:rPr>
                <w:noProof/>
                <w:vertAlign w:val="superscript"/>
              </w:rPr>
              <w:t>7</w:t>
            </w:r>
            <w:r w:rsidR="00C44F8C" w:rsidRPr="00221896">
              <w:fldChar w:fldCharType="end"/>
            </w:r>
          </w:p>
          <w:p w14:paraId="68D6B9FD" w14:textId="73FD1757" w:rsidR="008A3EC4" w:rsidRPr="00221896" w:rsidRDefault="008A3EC4" w:rsidP="00500125">
            <w:pPr>
              <w:jc w:val="center"/>
            </w:pPr>
          </w:p>
        </w:tc>
        <w:tc>
          <w:tcPr>
            <w:tcW w:w="2308" w:type="dxa"/>
          </w:tcPr>
          <w:p w14:paraId="10AA1E24" w14:textId="0FB2CE79" w:rsidR="003308AB" w:rsidRPr="00221896" w:rsidRDefault="00981DC1" w:rsidP="00500125">
            <w:pPr>
              <w:jc w:val="center"/>
              <w:rPr>
                <w:rFonts w:cs="Segoe UI"/>
                <w:shd w:val="clear" w:color="auto" w:fill="FFFFFF"/>
              </w:rPr>
            </w:pPr>
            <w:r w:rsidRPr="00221896">
              <w:rPr>
                <w:rFonts w:cs="Segoe UI"/>
                <w:shd w:val="clear" w:color="auto" w:fill="FFFFFF"/>
              </w:rPr>
              <w:t>25200976</w:t>
            </w:r>
          </w:p>
        </w:tc>
      </w:tr>
      <w:tr w:rsidR="003308AB" w:rsidRPr="00221896" w14:paraId="0BBAE013" w14:textId="77777777" w:rsidTr="00696F0A">
        <w:trPr>
          <w:trHeight w:val="20"/>
        </w:trPr>
        <w:tc>
          <w:tcPr>
            <w:tcW w:w="1155" w:type="dxa"/>
            <w:vMerge/>
          </w:tcPr>
          <w:p w14:paraId="326F0311" w14:textId="77777777" w:rsidR="003308AB" w:rsidRPr="00221896" w:rsidRDefault="003308AB" w:rsidP="00500125">
            <w:pPr>
              <w:jc w:val="center"/>
            </w:pPr>
          </w:p>
        </w:tc>
        <w:tc>
          <w:tcPr>
            <w:tcW w:w="2310" w:type="dxa"/>
            <w:vMerge/>
          </w:tcPr>
          <w:p w14:paraId="67D56C87" w14:textId="77777777" w:rsidR="003308AB" w:rsidRPr="00221896" w:rsidRDefault="003308AB" w:rsidP="00500125">
            <w:pPr>
              <w:jc w:val="center"/>
              <w:rPr>
                <w:i/>
                <w:iCs/>
              </w:rPr>
            </w:pPr>
          </w:p>
        </w:tc>
        <w:tc>
          <w:tcPr>
            <w:tcW w:w="3577" w:type="dxa"/>
          </w:tcPr>
          <w:p w14:paraId="083F237C" w14:textId="77777777" w:rsidR="003308AB" w:rsidRPr="00221896" w:rsidRDefault="00981DC1" w:rsidP="00500125">
            <w:pPr>
              <w:jc w:val="center"/>
            </w:pPr>
            <w:r w:rsidRPr="00221896">
              <w:t>1-Octanamine</w:t>
            </w:r>
            <w:r w:rsidR="00C44F8C" w:rsidRPr="00221896">
              <w:fldChar w:fldCharType="begin" w:fldLock="1"/>
            </w:r>
            <w:r w:rsidR="00C44F8C" w:rsidRPr="00221896">
              <w:instrText>ADDIN CSL_CITATION {"citationItems":[{"id":"ITEM-1","itemData":{"DOI":"10.13040/IJPSR.0975-8232.5(12).5104-18","ISSN":"0975-8232","abstract":"To cure all aliments of mankind, nature provides a complete store house of remedies for time honored period. In legume family, Mimosa is one of the largest genera which distribute more than 500 species. This article aims to provide a comprehensive review on plant movement, chemical constituents, pharmacological activities and uses on Mimosa pudica, sensitive plant. Its habitat are lowland tropical rainforest, savanna, tropical and subtropical dry forest and thorn scrub, mid-elevation subtropical forest, desert, grassland, and wet land. It is a rich source of flavanoids, tannins, plant hormones, amino acids and glycosides. The innumerable medicinal properties and therapeutic uses of Mimosa pudica as well as its isolated active constituents prove its importance as a valuable medicinal plant.","author":[{"dropping-particle":"","family":"K.","given":"Johnson","non-dropping-particle":"","parse-names":false,"suffix":""},{"dropping-particle":"","family":"G.","given":"Narasimhan","non-dropping-particle":"","parse-names":false,"suffix":""},{"dropping-particle":"","family":"C.","given":"Krishnan","non-dropping-particle":"","parse-names":false,"suffix":""}],"container-title":"International Journal of Pharmaceutical Sciences and Research","id":"ITEM-1","issue":"12","issued":{"date-parts":[["2014"]]},"page":"5104-5118","title":"Mimosa Pudica Linn- A shyness princess: A review of its plant movement, active constituents, uses and pharmacological activity","type":"article-journal","volume":"5"},"uris":["http://www.mendeley.com/documents/?uuid=0e55a841-1e08-482a-a7f7-34b6154ec501"]}],"mendeley":{"formattedCitation":"&lt;sup&gt;7&lt;/sup&gt;","plainTextFormattedCitation":"7","previouslyFormattedCitation":"&lt;sup&gt;7&lt;/sup&gt;"},"properties":{"noteIndex":0},"schema":"https://github.com/citation-style-language/schema/raw/master/csl-citation.json"}</w:instrText>
            </w:r>
            <w:r w:rsidR="00C44F8C" w:rsidRPr="00221896">
              <w:fldChar w:fldCharType="separate"/>
            </w:r>
            <w:r w:rsidR="00C44F8C" w:rsidRPr="00221896">
              <w:rPr>
                <w:noProof/>
                <w:vertAlign w:val="superscript"/>
              </w:rPr>
              <w:t>7</w:t>
            </w:r>
            <w:r w:rsidR="00C44F8C" w:rsidRPr="00221896">
              <w:fldChar w:fldCharType="end"/>
            </w:r>
          </w:p>
          <w:p w14:paraId="01B17095" w14:textId="662A850D" w:rsidR="008A3EC4" w:rsidRPr="00221896" w:rsidRDefault="008A3EC4" w:rsidP="00500125">
            <w:pPr>
              <w:jc w:val="center"/>
            </w:pPr>
          </w:p>
        </w:tc>
        <w:tc>
          <w:tcPr>
            <w:tcW w:w="2308" w:type="dxa"/>
          </w:tcPr>
          <w:p w14:paraId="0F38A912" w14:textId="6BC9EBB7" w:rsidR="003308AB" w:rsidRPr="00221896" w:rsidRDefault="0029320E" w:rsidP="00500125">
            <w:pPr>
              <w:jc w:val="center"/>
              <w:rPr>
                <w:rFonts w:cs="Segoe UI"/>
                <w:shd w:val="clear" w:color="auto" w:fill="FFFFFF"/>
              </w:rPr>
            </w:pPr>
            <w:r w:rsidRPr="00221896">
              <w:rPr>
                <w:rFonts w:cs="Segoe UI"/>
                <w:shd w:val="clear" w:color="auto" w:fill="FFFFFF"/>
              </w:rPr>
              <w:t>8143</w:t>
            </w:r>
          </w:p>
        </w:tc>
      </w:tr>
      <w:tr w:rsidR="003308AB" w:rsidRPr="00221896" w14:paraId="523A8EB3" w14:textId="77777777" w:rsidTr="00696F0A">
        <w:trPr>
          <w:trHeight w:val="20"/>
        </w:trPr>
        <w:tc>
          <w:tcPr>
            <w:tcW w:w="1155" w:type="dxa"/>
            <w:vMerge/>
          </w:tcPr>
          <w:p w14:paraId="1B32FCCA" w14:textId="77777777" w:rsidR="003308AB" w:rsidRPr="00221896" w:rsidRDefault="003308AB" w:rsidP="00500125">
            <w:pPr>
              <w:jc w:val="center"/>
            </w:pPr>
          </w:p>
        </w:tc>
        <w:tc>
          <w:tcPr>
            <w:tcW w:w="2310" w:type="dxa"/>
            <w:vMerge/>
          </w:tcPr>
          <w:p w14:paraId="0E189A97" w14:textId="77777777" w:rsidR="003308AB" w:rsidRPr="00221896" w:rsidRDefault="003308AB" w:rsidP="00500125">
            <w:pPr>
              <w:jc w:val="center"/>
              <w:rPr>
                <w:i/>
                <w:iCs/>
              </w:rPr>
            </w:pPr>
          </w:p>
        </w:tc>
        <w:tc>
          <w:tcPr>
            <w:tcW w:w="3577" w:type="dxa"/>
          </w:tcPr>
          <w:p w14:paraId="4E60C04C" w14:textId="70BE0F6E" w:rsidR="003308AB" w:rsidRPr="00221896" w:rsidRDefault="0029320E" w:rsidP="008A3EC4">
            <w:pPr>
              <w:pStyle w:val="ListParagraph"/>
              <w:numPr>
                <w:ilvl w:val="0"/>
                <w:numId w:val="1"/>
              </w:numPr>
              <w:jc w:val="center"/>
            </w:pPr>
            <w:r w:rsidRPr="00221896">
              <w:t>Butanamine</w:t>
            </w:r>
            <w:r w:rsidR="00C44F8C" w:rsidRPr="00221896">
              <w:fldChar w:fldCharType="begin" w:fldLock="1"/>
            </w:r>
            <w:r w:rsidR="00C44F8C" w:rsidRPr="00221896">
              <w:instrText>ADDIN CSL_CITATION {"citationItems":[{"id":"ITEM-1","itemData":{"DOI":"10.13040/IJPSR.0975-8232.5(12).5104-18","ISSN":"0975-8232","abstract":"To cure all aliments of mankind, nature provides a complete store house of remedies for time honored period. In legume family, Mimosa is one of the largest genera which distribute more than 500 species. This article aims to provide a comprehensive review on plant movement, chemical constituents, pharmacological activities and uses on Mimosa pudica, sensitive plant. Its habitat are lowland tropical rainforest, savanna, tropical and subtropical dry forest and thorn scrub, mid-elevation subtropical forest, desert, grassland, and wet land. It is a rich source of flavanoids, tannins, plant hormones, amino acids and glycosides. The innumerable medicinal properties and therapeutic uses of Mimosa pudica as well as its isolated active constituents prove its importance as a valuable medicinal plant.","author":[{"dropping-particle":"","family":"K.","given":"Johnson","non-dropping-particle":"","parse-names":false,"suffix":""},{"dropping-particle":"","family":"G.","given":"Narasimhan","non-dropping-particle":"","parse-names":false,"suffix":""},{"dropping-particle":"","family":"C.","given":"Krishnan","non-dropping-particle":"","parse-names":false,"suffix":""}],"container-title":"International Journal of Pharmaceutical Sciences and Research","id":"ITEM-1","issue":"12","issued":{"date-parts":[["2014"]]},"page":"5104-5118","title":"Mimosa Pudica Linn- A shyness princess: A review of its plant movement, active constituents, uses and pharmacological activity","type":"article-journal","volume":"5"},"uris":["http://www.mendeley.com/documents/?uuid=0e55a841-1e08-482a-a7f7-34b6154ec501"]}],"mendeley":{"formattedCitation":"&lt;sup&gt;7&lt;/sup&gt;","plainTextFormattedCitation":"7","previouslyFormattedCitation":"&lt;sup&gt;7&lt;/sup&gt;"},"properties":{"noteIndex":0},"schema":"https://github.com/citation-style-language/schema/raw/master/csl-citation.json"}</w:instrText>
            </w:r>
            <w:r w:rsidR="00C44F8C" w:rsidRPr="00221896">
              <w:fldChar w:fldCharType="separate"/>
            </w:r>
            <w:r w:rsidR="00C44F8C" w:rsidRPr="00221896">
              <w:rPr>
                <w:noProof/>
                <w:vertAlign w:val="superscript"/>
              </w:rPr>
              <w:t>7</w:t>
            </w:r>
            <w:r w:rsidR="00C44F8C" w:rsidRPr="00221896">
              <w:fldChar w:fldCharType="end"/>
            </w:r>
          </w:p>
          <w:p w14:paraId="60EF5816" w14:textId="794104C4" w:rsidR="008A3EC4" w:rsidRPr="00221896" w:rsidRDefault="008A3EC4" w:rsidP="008A3EC4">
            <w:pPr>
              <w:pStyle w:val="ListParagraph"/>
              <w:numPr>
                <w:ilvl w:val="0"/>
                <w:numId w:val="1"/>
              </w:numPr>
              <w:jc w:val="center"/>
            </w:pPr>
          </w:p>
        </w:tc>
        <w:tc>
          <w:tcPr>
            <w:tcW w:w="2308" w:type="dxa"/>
          </w:tcPr>
          <w:p w14:paraId="59133DE6" w14:textId="4EE41B0E" w:rsidR="003308AB" w:rsidRPr="00221896" w:rsidRDefault="0029320E" w:rsidP="00500125">
            <w:pPr>
              <w:jc w:val="center"/>
              <w:rPr>
                <w:rFonts w:cs="Segoe UI"/>
                <w:shd w:val="clear" w:color="auto" w:fill="FFFFFF"/>
              </w:rPr>
            </w:pPr>
            <w:r w:rsidRPr="00221896">
              <w:rPr>
                <w:rFonts w:cs="Segoe UI"/>
                <w:shd w:val="clear" w:color="auto" w:fill="FFFFFF"/>
              </w:rPr>
              <w:t>118823</w:t>
            </w:r>
          </w:p>
        </w:tc>
      </w:tr>
      <w:tr w:rsidR="003308AB" w:rsidRPr="00221896" w14:paraId="69484427" w14:textId="77777777" w:rsidTr="00696F0A">
        <w:trPr>
          <w:trHeight w:val="20"/>
        </w:trPr>
        <w:tc>
          <w:tcPr>
            <w:tcW w:w="1155" w:type="dxa"/>
            <w:vMerge/>
          </w:tcPr>
          <w:p w14:paraId="2B814351" w14:textId="77777777" w:rsidR="003308AB" w:rsidRPr="00221896" w:rsidRDefault="003308AB" w:rsidP="00500125">
            <w:pPr>
              <w:jc w:val="center"/>
            </w:pPr>
          </w:p>
        </w:tc>
        <w:tc>
          <w:tcPr>
            <w:tcW w:w="2310" w:type="dxa"/>
            <w:vMerge/>
          </w:tcPr>
          <w:p w14:paraId="19004F8C" w14:textId="77777777" w:rsidR="003308AB" w:rsidRPr="00221896" w:rsidRDefault="003308AB" w:rsidP="00500125">
            <w:pPr>
              <w:jc w:val="center"/>
              <w:rPr>
                <w:i/>
                <w:iCs/>
              </w:rPr>
            </w:pPr>
          </w:p>
        </w:tc>
        <w:tc>
          <w:tcPr>
            <w:tcW w:w="3577" w:type="dxa"/>
          </w:tcPr>
          <w:p w14:paraId="6DEE868F" w14:textId="77777777" w:rsidR="003308AB" w:rsidRPr="00221896" w:rsidRDefault="0029320E" w:rsidP="00500125">
            <w:pPr>
              <w:jc w:val="center"/>
            </w:pPr>
            <w:r w:rsidRPr="00221896">
              <w:t>7 -3 -4 - trihydroxy-3,8-dimethoxyflavone</w:t>
            </w:r>
            <w:r w:rsidR="00C44F8C" w:rsidRPr="00221896">
              <w:fldChar w:fldCharType="begin" w:fldLock="1"/>
            </w:r>
            <w:r w:rsidR="00C44F8C" w:rsidRPr="00221896">
              <w:instrText>ADDIN CSL_CITATION {"citationItems":[{"id":"ITEM-1","itemData":{"DOI":"10.1111/1541-4337.12184","ISSN":"15414337","abstract":"Mimosa pudica Linn. (Family: Mimosaceae) is used as an ornamental plant due to its thigmonastic and nyctinastic movements. M. pudica is also used to avoid or cure several disorders like cancer, diabetes, hepatitis, obesity, and urinary infections. M. pudica is famous for its anticancer alkaloid, mimosine, along with several valuable secondary metabolites like tannins, steroids, flavonoids, triterpenes, and glycosylflavones. A wide array of pharmacological properties like antioxidant, antibacterial, antifungal, anti-inflammatory, hepatoprotective, antinociceptive, anticonvulsant, antidepressant, antidiarrheal, hypolipidemic activities, diuretic, antiparasitic, antimalarial, and hypoglycemic have been attributed to different parts of M. pudica. Glucuronoxylan polysaccharide extruded from seeds of M. pudica is used for drug release formulations due to its high swelling index. This review covers a thorough examination of functional bioactives as well as pharmacological and phytomedicinal attributes of the plant with the purpose of exploring its pharmaceutical and nutraceutical potentials.","author":[{"dropping-particle":"","family":"Muhammad","given":"Gulzar","non-dropping-particle":"","parse-names":false,"suffix":""},{"dropping-particle":"","family":"Hussain","given":"Muhammad Ajaz","non-dropping-particle":"","parse-names":false,"suffix":""},{"dropping-particle":"","family":"Jantan","given":"Ibrahim","non-dropping-particle":"","parse-names":false,"suffix":""},{"dropping-particle":"","family":"Bukhari","given":"Syed Nasir Abbas","non-dropping-particle":"","parse-names":false,"suffix":""}],"container-title":"Comprehensive Reviews in Food Science and Food Safety","id":"ITEM-1","issue":"2","issued":{"date-parts":[["2016"]]},"page":"303-315","title":"Mimosa pudica L., a High-Value Medicinal Plant as a Source of Bioactives for Pharmaceuticals","type":"article-journal","volume":"15"},"uris":["http://www.mendeley.com/documents/?uuid=7057372e-745a-4bf4-8fb5-8efea99ec195"]}],"mendeley":{"formattedCitation":"&lt;sup&gt;8&lt;/sup&gt;","plainTextFormattedCitation":"8","previouslyFormattedCitation":"&lt;sup&gt;8&lt;/sup&gt;"},"properties":{"noteIndex":0},"schema":"https://github.com/citation-style-language/schema/raw/master/csl-citation.json"}</w:instrText>
            </w:r>
            <w:r w:rsidR="00C44F8C" w:rsidRPr="00221896">
              <w:fldChar w:fldCharType="separate"/>
            </w:r>
            <w:r w:rsidR="00C44F8C" w:rsidRPr="00221896">
              <w:rPr>
                <w:noProof/>
                <w:vertAlign w:val="superscript"/>
              </w:rPr>
              <w:t>8</w:t>
            </w:r>
            <w:r w:rsidR="00C44F8C" w:rsidRPr="00221896">
              <w:fldChar w:fldCharType="end"/>
            </w:r>
          </w:p>
          <w:p w14:paraId="3BF86E86" w14:textId="47CF11E6" w:rsidR="008A3EC4" w:rsidRPr="00221896" w:rsidRDefault="008A3EC4" w:rsidP="00500125">
            <w:pPr>
              <w:jc w:val="center"/>
            </w:pPr>
          </w:p>
        </w:tc>
        <w:tc>
          <w:tcPr>
            <w:tcW w:w="2308" w:type="dxa"/>
          </w:tcPr>
          <w:p w14:paraId="44B4DB27" w14:textId="64A78E01" w:rsidR="003308AB" w:rsidRPr="00221896" w:rsidRDefault="0029320E" w:rsidP="00500125">
            <w:pPr>
              <w:jc w:val="center"/>
              <w:rPr>
                <w:rFonts w:cs="Segoe UI"/>
                <w:shd w:val="clear" w:color="auto" w:fill="FFFFFF"/>
              </w:rPr>
            </w:pPr>
            <w:r w:rsidRPr="00221896">
              <w:rPr>
                <w:rFonts w:cs="Segoe UI"/>
                <w:shd w:val="clear" w:color="auto" w:fill="FFFFFF"/>
              </w:rPr>
              <w:t>44258704</w:t>
            </w:r>
          </w:p>
        </w:tc>
      </w:tr>
      <w:tr w:rsidR="003308AB" w:rsidRPr="00221896" w14:paraId="772655AA" w14:textId="77777777" w:rsidTr="00696F0A">
        <w:trPr>
          <w:trHeight w:val="20"/>
        </w:trPr>
        <w:tc>
          <w:tcPr>
            <w:tcW w:w="1155" w:type="dxa"/>
            <w:vMerge/>
          </w:tcPr>
          <w:p w14:paraId="146B75F8" w14:textId="77777777" w:rsidR="003308AB" w:rsidRPr="00221896" w:rsidRDefault="003308AB" w:rsidP="00500125">
            <w:pPr>
              <w:jc w:val="center"/>
            </w:pPr>
          </w:p>
        </w:tc>
        <w:tc>
          <w:tcPr>
            <w:tcW w:w="2310" w:type="dxa"/>
            <w:vMerge/>
          </w:tcPr>
          <w:p w14:paraId="799970D9" w14:textId="77777777" w:rsidR="003308AB" w:rsidRPr="00221896" w:rsidRDefault="003308AB" w:rsidP="00500125">
            <w:pPr>
              <w:jc w:val="center"/>
              <w:rPr>
                <w:i/>
                <w:iCs/>
              </w:rPr>
            </w:pPr>
          </w:p>
        </w:tc>
        <w:tc>
          <w:tcPr>
            <w:tcW w:w="3577" w:type="dxa"/>
          </w:tcPr>
          <w:p w14:paraId="73BC7154" w14:textId="77777777" w:rsidR="003308AB" w:rsidRPr="00221896" w:rsidRDefault="00B0472E" w:rsidP="00500125">
            <w:pPr>
              <w:jc w:val="center"/>
            </w:pPr>
            <w:r w:rsidRPr="00221896">
              <w:t>M</w:t>
            </w:r>
            <w:r w:rsidR="0029320E" w:rsidRPr="00221896">
              <w:t>agnesium potassium trans-aconitate</w:t>
            </w:r>
            <w:r w:rsidR="00C44F8C" w:rsidRPr="00221896">
              <w:fldChar w:fldCharType="begin" w:fldLock="1"/>
            </w:r>
            <w:r w:rsidR="00C44F8C" w:rsidRPr="00221896">
              <w:instrText>ADDIN CSL_CITATION {"citationItems":[{"id":"ITEM-1","itemData":{"DOI":"10.1111/1541-4337.12184","ISSN":"15414337","abstract":"Mimosa pudica Linn. (Family: Mimosaceae) is used as an ornamental plant due to its thigmonastic and nyctinastic movements. M. pudica is also used to avoid or cure several disorders like cancer, diabetes, hepatitis, obesity, and urinary infections. M. pudica is famous for its anticancer alkaloid, mimosine, along with several valuable secondary metabolites like tannins, steroids, flavonoids, triterpenes, and glycosylflavones. A wide array of pharmacological properties like antioxidant, antibacterial, antifungal, anti-inflammatory, hepatoprotective, antinociceptive, anticonvulsant, antidepressant, antidiarrheal, hypolipidemic activities, diuretic, antiparasitic, antimalarial, and hypoglycemic have been attributed to different parts of M. pudica. Glucuronoxylan polysaccharide extruded from seeds of M. pudica is used for drug release formulations due to its high swelling index. This review covers a thorough examination of functional bioactives as well as pharmacological and phytomedicinal attributes of the plant with the purpose of exploring its pharmaceutical and nutraceutical potentials.","author":[{"dropping-particle":"","family":"Muhammad","given":"Gulzar","non-dropping-particle":"","parse-names":false,"suffix":""},{"dropping-particle":"","family":"Hussain","given":"Muhammad Ajaz","non-dropping-particle":"","parse-names":false,"suffix":""},{"dropping-particle":"","family":"Jantan","given":"Ibrahim","non-dropping-particle":"","parse-names":false,"suffix":""},{"dropping-particle":"","family":"Bukhari","given":"Syed Nasir Abbas","non-dropping-particle":"","parse-names":false,"suffix":""}],"container-title":"Comprehensive Reviews in Food Science and Food Safety","id":"ITEM-1","issue":"2","issued":{"date-parts":[["2016"]]},"page":"303-315","title":"Mimosa pudica L., a High-Value Medicinal Plant as a Source of Bioactives for Pharmaceuticals","type":"article-journal","volume":"15"},"uris":["http://www.mendeley.com/documents/?uuid=7057372e-745a-4bf4-8fb5-8efea99ec195"]}],"mendeley":{"formattedCitation":"&lt;sup&gt;8&lt;/sup&gt;","plainTextFormattedCitation":"8","previouslyFormattedCitation":"&lt;sup&gt;8&lt;/sup&gt;"},"properties":{"noteIndex":0},"schema":"https://github.com/citation-style-language/schema/raw/master/csl-citation.json"}</w:instrText>
            </w:r>
            <w:r w:rsidR="00C44F8C" w:rsidRPr="00221896">
              <w:fldChar w:fldCharType="separate"/>
            </w:r>
            <w:r w:rsidR="00C44F8C" w:rsidRPr="00221896">
              <w:rPr>
                <w:noProof/>
                <w:vertAlign w:val="superscript"/>
              </w:rPr>
              <w:t>8</w:t>
            </w:r>
            <w:r w:rsidR="00C44F8C" w:rsidRPr="00221896">
              <w:fldChar w:fldCharType="end"/>
            </w:r>
          </w:p>
          <w:p w14:paraId="0E8B3929" w14:textId="72AD0C44" w:rsidR="008A3EC4" w:rsidRPr="00221896" w:rsidRDefault="008A3EC4" w:rsidP="00500125">
            <w:pPr>
              <w:jc w:val="center"/>
            </w:pPr>
          </w:p>
        </w:tc>
        <w:tc>
          <w:tcPr>
            <w:tcW w:w="2308" w:type="dxa"/>
          </w:tcPr>
          <w:p w14:paraId="0E1C84FB" w14:textId="1F037D7F" w:rsidR="003308AB" w:rsidRPr="00221896" w:rsidRDefault="00B0472E" w:rsidP="00500125">
            <w:pPr>
              <w:jc w:val="center"/>
              <w:rPr>
                <w:rFonts w:cs="Segoe UI"/>
                <w:shd w:val="clear" w:color="auto" w:fill="FFFFFF"/>
              </w:rPr>
            </w:pPr>
            <w:r w:rsidRPr="00221896">
              <w:rPr>
                <w:rFonts w:cs="Segoe UI"/>
                <w:shd w:val="clear" w:color="auto" w:fill="FFFFFF"/>
              </w:rPr>
              <w:t>100982879</w:t>
            </w:r>
          </w:p>
        </w:tc>
      </w:tr>
      <w:tr w:rsidR="003308AB" w:rsidRPr="00221896" w14:paraId="100D4581" w14:textId="77777777" w:rsidTr="00696F0A">
        <w:trPr>
          <w:trHeight w:val="20"/>
        </w:trPr>
        <w:tc>
          <w:tcPr>
            <w:tcW w:w="1155" w:type="dxa"/>
            <w:vMerge/>
          </w:tcPr>
          <w:p w14:paraId="14B15BB6" w14:textId="77777777" w:rsidR="003308AB" w:rsidRPr="00221896" w:rsidRDefault="003308AB" w:rsidP="00500125">
            <w:pPr>
              <w:jc w:val="center"/>
            </w:pPr>
          </w:p>
        </w:tc>
        <w:tc>
          <w:tcPr>
            <w:tcW w:w="2310" w:type="dxa"/>
            <w:vMerge/>
          </w:tcPr>
          <w:p w14:paraId="73181FD1" w14:textId="77777777" w:rsidR="003308AB" w:rsidRPr="00221896" w:rsidRDefault="003308AB" w:rsidP="00500125">
            <w:pPr>
              <w:jc w:val="center"/>
              <w:rPr>
                <w:i/>
                <w:iCs/>
              </w:rPr>
            </w:pPr>
          </w:p>
        </w:tc>
        <w:tc>
          <w:tcPr>
            <w:tcW w:w="3577" w:type="dxa"/>
          </w:tcPr>
          <w:p w14:paraId="0CC91F37" w14:textId="77777777" w:rsidR="003308AB" w:rsidRPr="00221896" w:rsidRDefault="00B0472E" w:rsidP="00500125">
            <w:pPr>
              <w:jc w:val="center"/>
            </w:pPr>
            <w:r w:rsidRPr="00221896">
              <w:t>2-hydroxymethyl-chroman</w:t>
            </w:r>
            <w:r w:rsidR="00C44F8C" w:rsidRPr="00221896">
              <w:t xml:space="preserve"> </w:t>
            </w:r>
            <w:r w:rsidRPr="00221896">
              <w:t>4-one</w:t>
            </w:r>
            <w:r w:rsidR="00C44F8C" w:rsidRPr="00221896">
              <w:fldChar w:fldCharType="begin" w:fldLock="1"/>
            </w:r>
            <w:r w:rsidR="00C44F8C" w:rsidRPr="00221896">
              <w:instrText>ADDIN CSL_CITATION {"citationItems":[{"id":"ITEM-1","itemData":{"DOI":"10.1111/1541-4337.12184","ISSN":"15414337","abstract":"Mimosa pudica Linn. (Family: Mimosaceae) is used as an ornamental plant due to its thigmonastic and nyctinastic movements. M. pudica is also used to avoid or cure several disorders like cancer, diabetes, hepatitis, obesity, and urinary infections. M. pudica is famous for its anticancer alkaloid, mimosine, along with several valuable secondary metabolites like tannins, steroids, flavonoids, triterpenes, and glycosylflavones. A wide array of pharmacological properties like antioxidant, antibacterial, antifungal, anti-inflammatory, hepatoprotective, antinociceptive, anticonvulsant, antidepressant, antidiarrheal, hypolipidemic activities, diuretic, antiparasitic, antimalarial, and hypoglycemic have been attributed to different parts of M. pudica. Glucuronoxylan polysaccharide extruded from seeds of M. pudica is used for drug release formulations due to its high swelling index. This review covers a thorough examination of functional bioactives as well as pharmacological and phytomedicinal attributes of the plant with the purpose of exploring its pharmaceutical and nutraceutical potentials.","author":[{"dropping-particle":"","family":"Muhammad","given":"Gulzar","non-dropping-particle":"","parse-names":false,"suffix":""},{"dropping-particle":"","family":"Hussain","given":"Muhammad Ajaz","non-dropping-particle":"","parse-names":false,"suffix":""},{"dropping-particle":"","family":"Jantan","given":"Ibrahim","non-dropping-particle":"","parse-names":false,"suffix":""},{"dropping-particle":"","family":"Bukhari","given":"Syed Nasir Abbas","non-dropping-particle":"","parse-names":false,"suffix":""}],"container-title":"Comprehensive Reviews in Food Science and Food Safety","id":"ITEM-1","issue":"2","issued":{"date-parts":[["2016"]]},"page":"303-315","title":"Mimosa pudica L., a High-Value Medicinal Plant as a Source of Bioactives for Pharmaceuticals","type":"article-journal","volume":"15"},"uris":["http://www.mendeley.com/documents/?uuid=7057372e-745a-4bf4-8fb5-8efea99ec195"]}],"mendeley":{"formattedCitation":"&lt;sup&gt;8&lt;/sup&gt;","plainTextFormattedCitation":"8","previouslyFormattedCitation":"&lt;sup&gt;8&lt;/sup&gt;"},"properties":{"noteIndex":0},"schema":"https://github.com/citation-style-language/schema/raw/master/csl-citation.json"}</w:instrText>
            </w:r>
            <w:r w:rsidR="00C44F8C" w:rsidRPr="00221896">
              <w:fldChar w:fldCharType="separate"/>
            </w:r>
            <w:r w:rsidR="00C44F8C" w:rsidRPr="00221896">
              <w:rPr>
                <w:noProof/>
                <w:vertAlign w:val="superscript"/>
              </w:rPr>
              <w:t>8</w:t>
            </w:r>
            <w:r w:rsidR="00C44F8C" w:rsidRPr="00221896">
              <w:fldChar w:fldCharType="end"/>
            </w:r>
          </w:p>
          <w:p w14:paraId="7F8998CC" w14:textId="1F54A19F" w:rsidR="008A3EC4" w:rsidRPr="00221896" w:rsidRDefault="008A3EC4" w:rsidP="00500125">
            <w:pPr>
              <w:jc w:val="center"/>
            </w:pPr>
          </w:p>
        </w:tc>
        <w:tc>
          <w:tcPr>
            <w:tcW w:w="2308" w:type="dxa"/>
          </w:tcPr>
          <w:p w14:paraId="5CB7BE52" w14:textId="74E7E93A" w:rsidR="003308AB" w:rsidRPr="00221896" w:rsidRDefault="00B0472E" w:rsidP="00500125">
            <w:pPr>
              <w:jc w:val="center"/>
              <w:rPr>
                <w:rFonts w:cs="Segoe UI"/>
                <w:shd w:val="clear" w:color="auto" w:fill="FFFFFF"/>
              </w:rPr>
            </w:pPr>
            <w:r w:rsidRPr="00221896">
              <w:rPr>
                <w:rFonts w:cs="Segoe UI"/>
                <w:shd w:val="clear" w:color="auto" w:fill="FFFFFF"/>
              </w:rPr>
              <w:t>14089213</w:t>
            </w:r>
          </w:p>
        </w:tc>
      </w:tr>
      <w:tr w:rsidR="003308AB" w:rsidRPr="00221896" w14:paraId="4524F440" w14:textId="77777777" w:rsidTr="00696F0A">
        <w:trPr>
          <w:trHeight w:val="20"/>
        </w:trPr>
        <w:tc>
          <w:tcPr>
            <w:tcW w:w="1155" w:type="dxa"/>
            <w:vMerge/>
          </w:tcPr>
          <w:p w14:paraId="6830270C" w14:textId="77777777" w:rsidR="003308AB" w:rsidRPr="00221896" w:rsidRDefault="003308AB" w:rsidP="00500125">
            <w:pPr>
              <w:jc w:val="center"/>
            </w:pPr>
          </w:p>
        </w:tc>
        <w:tc>
          <w:tcPr>
            <w:tcW w:w="2310" w:type="dxa"/>
            <w:vMerge/>
          </w:tcPr>
          <w:p w14:paraId="1A56F89D" w14:textId="77777777" w:rsidR="003308AB" w:rsidRPr="00221896" w:rsidRDefault="003308AB" w:rsidP="00500125">
            <w:pPr>
              <w:jc w:val="center"/>
              <w:rPr>
                <w:i/>
                <w:iCs/>
              </w:rPr>
            </w:pPr>
          </w:p>
        </w:tc>
        <w:tc>
          <w:tcPr>
            <w:tcW w:w="3577" w:type="dxa"/>
          </w:tcPr>
          <w:p w14:paraId="3551D268" w14:textId="77777777" w:rsidR="003308AB" w:rsidRPr="00221896" w:rsidRDefault="00B0472E" w:rsidP="00500125">
            <w:pPr>
              <w:jc w:val="center"/>
            </w:pPr>
            <w:proofErr w:type="spellStart"/>
            <w:r w:rsidRPr="00221896">
              <w:t>Betulinic</w:t>
            </w:r>
            <w:proofErr w:type="spellEnd"/>
            <w:r w:rsidRPr="00221896">
              <w:t xml:space="preserve"> acid</w:t>
            </w:r>
            <w:r w:rsidR="00C44F8C" w:rsidRPr="00221896">
              <w:fldChar w:fldCharType="begin" w:fldLock="1"/>
            </w:r>
            <w:r w:rsidR="00C44F8C" w:rsidRPr="00221896">
              <w:instrText>ADDIN CSL_CITATION {"citationItems":[{"id":"ITEM-1","itemData":{"DOI":"10.1111/1541-4337.12184","ISSN":"15414337","abstract":"Mimosa pudica Linn. (Family: Mimosaceae) is used as an ornamental plant due to its thigmonastic and nyctinastic movements. M. pudica is also used to avoid or cure several disorders like cancer, diabetes, hepatitis, obesity, and urinary infections. M. pudica is famous for its anticancer alkaloid, mimosine, along with several valuable secondary metabolites like tannins, steroids, flavonoids, triterpenes, and glycosylflavones. A wide array of pharmacological properties like antioxidant, antibacterial, antifungal, anti-inflammatory, hepatoprotective, antinociceptive, anticonvulsant, antidepressant, antidiarrheal, hypolipidemic activities, diuretic, antiparasitic, antimalarial, and hypoglycemic have been attributed to different parts of M. pudica. Glucuronoxylan polysaccharide extruded from seeds of M. pudica is used for drug release formulations due to its high swelling index. This review covers a thorough examination of functional bioactives as well as pharmacological and phytomedicinal attributes of the plant with the purpose of exploring its pharmaceutical and nutraceutical potentials.","author":[{"dropping-particle":"","family":"Muhammad","given":"Gulzar","non-dropping-particle":"","parse-names":false,"suffix":""},{"dropping-particle":"","family":"Hussain","given":"Muhammad Ajaz","non-dropping-particle":"","parse-names":false,"suffix":""},{"dropping-particle":"","family":"Jantan","given":"Ibrahim","non-dropping-particle":"","parse-names":false,"suffix":""},{"dropping-particle":"","family":"Bukhari","given":"Syed Nasir Abbas","non-dropping-particle":"","parse-names":false,"suffix":""}],"container-title":"Comprehensive Reviews in Food Science and Food Safety","id":"ITEM-1","issue":"2","issued":{"date-parts":[["2016"]]},"page":"303-315","title":"Mimosa pudica L., a High-Value Medicinal Plant as a Source of Bioactives for Pharmaceuticals","type":"article-journal","volume":"15"},"uris":["http://www.mendeley.com/documents/?uuid=7057372e-745a-4bf4-8fb5-8efea99ec195"]}],"mendeley":{"formattedCitation":"&lt;sup&gt;8&lt;/sup&gt;","plainTextFormattedCitation":"8","previouslyFormattedCitation":"&lt;sup&gt;8&lt;/sup&gt;"},"properties":{"noteIndex":0},"schema":"https://github.com/citation-style-language/schema/raw/master/csl-citation.json"}</w:instrText>
            </w:r>
            <w:r w:rsidR="00C44F8C" w:rsidRPr="00221896">
              <w:fldChar w:fldCharType="separate"/>
            </w:r>
            <w:r w:rsidR="00C44F8C" w:rsidRPr="00221896">
              <w:rPr>
                <w:noProof/>
                <w:vertAlign w:val="superscript"/>
              </w:rPr>
              <w:t>8</w:t>
            </w:r>
            <w:r w:rsidR="00C44F8C" w:rsidRPr="00221896">
              <w:fldChar w:fldCharType="end"/>
            </w:r>
          </w:p>
          <w:p w14:paraId="158C5F2D" w14:textId="1ABF3B47" w:rsidR="008A3EC4" w:rsidRPr="00221896" w:rsidRDefault="008A3EC4" w:rsidP="00500125">
            <w:pPr>
              <w:jc w:val="center"/>
            </w:pPr>
          </w:p>
        </w:tc>
        <w:tc>
          <w:tcPr>
            <w:tcW w:w="2308" w:type="dxa"/>
          </w:tcPr>
          <w:p w14:paraId="452C0768" w14:textId="1BC826E3" w:rsidR="003308AB" w:rsidRPr="00221896" w:rsidRDefault="00B0472E" w:rsidP="00500125">
            <w:pPr>
              <w:jc w:val="center"/>
              <w:rPr>
                <w:rFonts w:cs="Segoe UI"/>
                <w:shd w:val="clear" w:color="auto" w:fill="FFFFFF"/>
              </w:rPr>
            </w:pPr>
            <w:r w:rsidRPr="00221896">
              <w:rPr>
                <w:rFonts w:cs="Segoe UI"/>
                <w:shd w:val="clear" w:color="auto" w:fill="FFFFFF"/>
              </w:rPr>
              <w:t>64971</w:t>
            </w:r>
          </w:p>
        </w:tc>
      </w:tr>
      <w:tr w:rsidR="00B0472E" w:rsidRPr="00221896" w14:paraId="35C28729" w14:textId="77777777" w:rsidTr="00696F0A">
        <w:trPr>
          <w:trHeight w:val="368"/>
        </w:trPr>
        <w:tc>
          <w:tcPr>
            <w:tcW w:w="1155" w:type="dxa"/>
            <w:vMerge/>
          </w:tcPr>
          <w:p w14:paraId="35BB226D" w14:textId="77777777" w:rsidR="00B0472E" w:rsidRPr="00221896" w:rsidRDefault="00B0472E" w:rsidP="00500125">
            <w:pPr>
              <w:jc w:val="center"/>
            </w:pPr>
          </w:p>
        </w:tc>
        <w:tc>
          <w:tcPr>
            <w:tcW w:w="2310" w:type="dxa"/>
            <w:vMerge/>
          </w:tcPr>
          <w:p w14:paraId="67248E01" w14:textId="77777777" w:rsidR="00B0472E" w:rsidRPr="00221896" w:rsidRDefault="00B0472E" w:rsidP="00500125">
            <w:pPr>
              <w:jc w:val="center"/>
              <w:rPr>
                <w:i/>
                <w:iCs/>
              </w:rPr>
            </w:pPr>
          </w:p>
        </w:tc>
        <w:tc>
          <w:tcPr>
            <w:tcW w:w="3577" w:type="dxa"/>
          </w:tcPr>
          <w:p w14:paraId="21742C57" w14:textId="77777777" w:rsidR="00B0472E" w:rsidRPr="00221896" w:rsidRDefault="00B0472E" w:rsidP="00500125">
            <w:pPr>
              <w:jc w:val="center"/>
            </w:pPr>
            <w:r w:rsidRPr="00221896">
              <w:t>Stigmasterol</w:t>
            </w:r>
            <w:r w:rsidR="00C44F8C" w:rsidRPr="00221896">
              <w:fldChar w:fldCharType="begin" w:fldLock="1"/>
            </w:r>
            <w:r w:rsidR="004950CA" w:rsidRPr="00221896">
              <w:instrText>ADDIN CSL_CITATION {"citationItems":[{"id":"ITEM-1","itemData":{"DOI":"10.1111/1541-4337.12184","ISSN":"15414337","abstract":"Mimosa pudica Linn. (Family: Mimosaceae) is used as an ornamental plant due to its thigmonastic and nyctinastic movements. M. pudica is also used to avoid or cure several disorders like cancer, diabetes, hepatitis, obesity, and urinary infections. M. pudica is famous for its anticancer alkaloid, mimosine, along with several valuable secondary metabolites like tannins, steroids, flavonoids, triterpenes, and glycosylflavones. A wide array of pharmacological properties like antioxidant, antibacterial, antifungal, anti-inflammatory, hepatoprotective, antinociceptive, anticonvulsant, antidepressant, antidiarrheal, hypolipidemic activities, diuretic, antiparasitic, antimalarial, and hypoglycemic have been attributed to different parts of M. pudica. Glucuronoxylan polysaccharide extruded from seeds of M. pudica is used for drug release formulations due to its high swelling index. This review covers a thorough examination of functional bioactives as well as pharmacological and phytomedicinal attributes of the plant with the purpose of exploring its pharmaceutical and nutraceutical potentials.","author":[{"dropping-particle":"","family":"Muhammad","given":"Gulzar","non-dropping-particle":"","parse-names":false,"suffix":""},{"dropping-particle":"","family":"Hussain","given":"Muhammad Ajaz","non-dropping-particle":"","parse-names":false,"suffix":""},{"dropping-particle":"","family":"Jantan","given":"Ibrahim","non-dropping-particle":"","parse-names":false,"suffix":""},{"dropping-particle":"","family":"Bukhari","given":"Syed Nasir Abbas","non-dropping-particle":"","parse-names":false,"suffix":""}],"container-title":"Comprehensive Reviews in Food Science and Food Safety","id":"ITEM-1","issue":"2","issued":{"date-parts":[["2016"]]},"page":"303-315","title":"Mimosa pudica L., a High-Value Medicinal Plant as a Source of Bioactives for Pharmaceuticals","type":"article-journal","volume":"15"},"uris":["http://www.mendeley.com/documents/?uuid=7057372e-745a-4bf4-8fb5-8efea99ec195"]}],"mendeley":{"formattedCitation":"&lt;sup&gt;8&lt;/sup&gt;","plainTextFormattedCitation":"8","previouslyFormattedCitation":"&lt;sup&gt;8&lt;/sup&gt;"},"properties":{"noteIndex":0},"schema":"https://github.com/citation-style-language/schema/raw/master/csl-citation.json"}</w:instrText>
            </w:r>
            <w:r w:rsidR="00C44F8C" w:rsidRPr="00221896">
              <w:fldChar w:fldCharType="separate"/>
            </w:r>
            <w:r w:rsidR="00C44F8C" w:rsidRPr="00221896">
              <w:rPr>
                <w:noProof/>
                <w:vertAlign w:val="superscript"/>
              </w:rPr>
              <w:t>8</w:t>
            </w:r>
            <w:r w:rsidR="00C44F8C" w:rsidRPr="00221896">
              <w:fldChar w:fldCharType="end"/>
            </w:r>
          </w:p>
          <w:p w14:paraId="0068B77A" w14:textId="1F01C1CA" w:rsidR="008A3EC4" w:rsidRPr="00221896" w:rsidRDefault="008A3EC4" w:rsidP="00500125">
            <w:pPr>
              <w:jc w:val="center"/>
            </w:pPr>
          </w:p>
        </w:tc>
        <w:tc>
          <w:tcPr>
            <w:tcW w:w="2308" w:type="dxa"/>
          </w:tcPr>
          <w:p w14:paraId="4C536124" w14:textId="4F4135FF" w:rsidR="00B0472E" w:rsidRPr="00221896" w:rsidRDefault="00B0472E" w:rsidP="00500125">
            <w:pPr>
              <w:jc w:val="center"/>
              <w:rPr>
                <w:rFonts w:cs="Segoe UI"/>
                <w:shd w:val="clear" w:color="auto" w:fill="FFFFFF"/>
              </w:rPr>
            </w:pPr>
            <w:r w:rsidRPr="00221896">
              <w:rPr>
                <w:rFonts w:cs="Segoe UI"/>
                <w:shd w:val="clear" w:color="auto" w:fill="FFFFFF"/>
              </w:rPr>
              <w:t>5280794</w:t>
            </w:r>
          </w:p>
        </w:tc>
      </w:tr>
      <w:tr w:rsidR="004950CA" w:rsidRPr="00221896" w14:paraId="0AB4BA26" w14:textId="77777777" w:rsidTr="00696F0A">
        <w:trPr>
          <w:trHeight w:val="340"/>
        </w:trPr>
        <w:tc>
          <w:tcPr>
            <w:tcW w:w="1155" w:type="dxa"/>
            <w:vMerge w:val="restart"/>
          </w:tcPr>
          <w:p w14:paraId="1DCCACC6" w14:textId="0FADACF9" w:rsidR="004950CA" w:rsidRPr="00221896" w:rsidRDefault="00D101AB" w:rsidP="00500125">
            <w:pPr>
              <w:jc w:val="center"/>
            </w:pPr>
            <w:r>
              <w:t>04</w:t>
            </w:r>
          </w:p>
        </w:tc>
        <w:tc>
          <w:tcPr>
            <w:tcW w:w="2310" w:type="dxa"/>
            <w:vMerge w:val="restart"/>
          </w:tcPr>
          <w:p w14:paraId="500CE944" w14:textId="15C52866" w:rsidR="004950CA" w:rsidRPr="00221896" w:rsidRDefault="00127442" w:rsidP="00500125">
            <w:pPr>
              <w:jc w:val="center"/>
              <w:rPr>
                <w:i/>
                <w:iCs/>
              </w:rPr>
            </w:pPr>
            <w:r w:rsidRPr="00221896">
              <w:rPr>
                <w:i/>
                <w:iCs/>
              </w:rPr>
              <w:t xml:space="preserve">Mirabilis </w:t>
            </w:r>
            <w:proofErr w:type="spellStart"/>
            <w:r w:rsidRPr="00221896">
              <w:rPr>
                <w:i/>
                <w:iCs/>
              </w:rPr>
              <w:t>jalapa</w:t>
            </w:r>
            <w:proofErr w:type="spellEnd"/>
            <w:r w:rsidRPr="00221896">
              <w:rPr>
                <w:i/>
                <w:iCs/>
              </w:rPr>
              <w:t xml:space="preserve"> </w:t>
            </w:r>
            <w:r w:rsidRPr="00221896">
              <w:t>Linn.</w:t>
            </w:r>
          </w:p>
        </w:tc>
        <w:tc>
          <w:tcPr>
            <w:tcW w:w="3577" w:type="dxa"/>
          </w:tcPr>
          <w:p w14:paraId="23C539CF" w14:textId="77777777" w:rsidR="004950CA" w:rsidRPr="00221896" w:rsidRDefault="004950CA" w:rsidP="00500125">
            <w:pPr>
              <w:jc w:val="center"/>
            </w:pPr>
            <w:r w:rsidRPr="00221896">
              <w:t>3, 3’-Methylenebis(4- hydroxycoumarin)</w:t>
            </w:r>
            <w:r w:rsidRPr="00221896">
              <w:fldChar w:fldCharType="begin" w:fldLock="1"/>
            </w:r>
            <w:r w:rsidRPr="00221896">
              <w:instrText>ADDIN CSL_CITATION {"citationItems":[{"id":"ITEM-1","itemData":{"DOI":"10.7439/ijpr","author":[{"dropping-particle":"","family":"Rozina","given":"Rozina","non-dropping-particle":"","parse-names":false,"suffix":""},{"dropping-particle":"","family":"Rozina","given":"Rozina","non-dropping-particle":"","parse-names":false,"suffix":""}],"container-title":"International Journal of Pharmacological Research","id":"ITEM-1","issue":"05","issued":{"date-parts":[["2016"]]},"page":"160-168","title":"Pharmacological and biological activities of Mirabilis jalapa L . Corresponding author *","type":"article-journal","volume":"6"},"uris":["http://www.mendeley.com/documents/?uuid=40ea1e74-364b-4287-88d9-da3032775173"]}],"mendeley":{"formattedCitation":"&lt;sup&gt;9&lt;/sup&gt;","plainTextFormattedCitation":"9","previouslyFormattedCitation":"&lt;sup&gt;9&lt;/sup&gt;"},"properties":{"noteIndex":0},"schema":"https://github.com/citation-style-language/schema/raw/master/csl-citation.json"}</w:instrText>
            </w:r>
            <w:r w:rsidRPr="00221896">
              <w:fldChar w:fldCharType="separate"/>
            </w:r>
            <w:r w:rsidRPr="00221896">
              <w:rPr>
                <w:noProof/>
                <w:vertAlign w:val="superscript"/>
              </w:rPr>
              <w:t>9</w:t>
            </w:r>
            <w:r w:rsidRPr="00221896">
              <w:fldChar w:fldCharType="end"/>
            </w:r>
          </w:p>
          <w:p w14:paraId="1A5DBE88" w14:textId="00D5C3CD" w:rsidR="008A3EC4" w:rsidRPr="00221896" w:rsidRDefault="008A3EC4" w:rsidP="00500125">
            <w:pPr>
              <w:jc w:val="center"/>
            </w:pPr>
          </w:p>
        </w:tc>
        <w:tc>
          <w:tcPr>
            <w:tcW w:w="2308" w:type="dxa"/>
          </w:tcPr>
          <w:p w14:paraId="19631F4E" w14:textId="15452536" w:rsidR="004950CA" w:rsidRPr="00221896" w:rsidRDefault="004950CA" w:rsidP="00500125">
            <w:pPr>
              <w:jc w:val="center"/>
              <w:rPr>
                <w:rFonts w:cs="Segoe UI"/>
                <w:shd w:val="clear" w:color="auto" w:fill="FFFFFF"/>
              </w:rPr>
            </w:pPr>
            <w:r w:rsidRPr="00221896">
              <w:rPr>
                <w:rFonts w:cs="Segoe UI"/>
                <w:shd w:val="clear" w:color="auto" w:fill="FFFFFF"/>
              </w:rPr>
              <w:t>54676038</w:t>
            </w:r>
          </w:p>
        </w:tc>
      </w:tr>
      <w:tr w:rsidR="004950CA" w:rsidRPr="00221896" w14:paraId="4E61D6D2" w14:textId="77777777" w:rsidTr="00696F0A">
        <w:trPr>
          <w:trHeight w:val="332"/>
        </w:trPr>
        <w:tc>
          <w:tcPr>
            <w:tcW w:w="1155" w:type="dxa"/>
            <w:vMerge/>
          </w:tcPr>
          <w:p w14:paraId="1D6945A3" w14:textId="77777777" w:rsidR="004950CA" w:rsidRPr="00221896" w:rsidRDefault="004950CA" w:rsidP="00500125">
            <w:pPr>
              <w:jc w:val="center"/>
            </w:pPr>
          </w:p>
        </w:tc>
        <w:tc>
          <w:tcPr>
            <w:tcW w:w="2310" w:type="dxa"/>
            <w:vMerge/>
          </w:tcPr>
          <w:p w14:paraId="6AA13B94" w14:textId="77777777" w:rsidR="004950CA" w:rsidRPr="00221896" w:rsidRDefault="004950CA" w:rsidP="00500125">
            <w:pPr>
              <w:jc w:val="center"/>
              <w:rPr>
                <w:i/>
                <w:iCs/>
              </w:rPr>
            </w:pPr>
          </w:p>
        </w:tc>
        <w:tc>
          <w:tcPr>
            <w:tcW w:w="3577" w:type="dxa"/>
          </w:tcPr>
          <w:p w14:paraId="32E21982" w14:textId="77777777" w:rsidR="004950CA" w:rsidRPr="00221896" w:rsidRDefault="004950CA" w:rsidP="00500125">
            <w:pPr>
              <w:jc w:val="center"/>
            </w:pPr>
            <w:r w:rsidRPr="00221896">
              <w:t>Laminaribiitol</w:t>
            </w:r>
            <w:r w:rsidRPr="00221896">
              <w:fldChar w:fldCharType="begin" w:fldLock="1"/>
            </w:r>
            <w:r w:rsidRPr="00221896">
              <w:instrText>ADDIN CSL_CITATION {"citationItems":[{"id":"ITEM-1","itemData":{"DOI":"10.7439/ijpr","author":[{"dropping-particle":"","family":"Rozina","given":"Rozina","non-dropping-particle":"","parse-names":false,"suffix":""},{"dropping-particle":"","family":"Rozina","given":"Rozina","non-dropping-particle":"","parse-names":false,"suffix":""}],"container-title":"International Journal of Pharmacological Research","id":"ITEM-1","issue":"05","issued":{"date-parts":[["2016"]]},"page":"160-168","title":"Pharmacological and biological activities of Mirabilis jalapa L . Corresponding author *","type":"article-journal","volume":"6"},"uris":["http://www.mendeley.com/documents/?uuid=40ea1e74-364b-4287-88d9-da3032775173"]}],"mendeley":{"formattedCitation":"&lt;sup&gt;9&lt;/sup&gt;","plainTextFormattedCitation":"9","previouslyFormattedCitation":"&lt;sup&gt;9&lt;/sup&gt;"},"properties":{"noteIndex":0},"schema":"https://github.com/citation-style-language/schema/raw/master/csl-citation.json"}</w:instrText>
            </w:r>
            <w:r w:rsidRPr="00221896">
              <w:fldChar w:fldCharType="separate"/>
            </w:r>
            <w:r w:rsidRPr="00221896">
              <w:rPr>
                <w:noProof/>
                <w:vertAlign w:val="superscript"/>
              </w:rPr>
              <w:t>9</w:t>
            </w:r>
            <w:r w:rsidRPr="00221896">
              <w:fldChar w:fldCharType="end"/>
            </w:r>
          </w:p>
          <w:p w14:paraId="467793E7" w14:textId="604785BA" w:rsidR="008A3EC4" w:rsidRPr="00221896" w:rsidRDefault="008A3EC4" w:rsidP="00500125">
            <w:pPr>
              <w:jc w:val="center"/>
            </w:pPr>
          </w:p>
        </w:tc>
        <w:tc>
          <w:tcPr>
            <w:tcW w:w="2308" w:type="dxa"/>
          </w:tcPr>
          <w:p w14:paraId="7471D769" w14:textId="69F36207" w:rsidR="004950CA" w:rsidRPr="00221896" w:rsidRDefault="004950CA" w:rsidP="00500125">
            <w:pPr>
              <w:jc w:val="center"/>
              <w:rPr>
                <w:rFonts w:cs="Segoe UI"/>
                <w:shd w:val="clear" w:color="auto" w:fill="FFFFFF"/>
              </w:rPr>
            </w:pPr>
            <w:r w:rsidRPr="00221896">
              <w:rPr>
                <w:rFonts w:cs="Segoe UI"/>
                <w:shd w:val="clear" w:color="auto" w:fill="FFFFFF"/>
              </w:rPr>
              <w:t>12302626</w:t>
            </w:r>
          </w:p>
        </w:tc>
      </w:tr>
      <w:tr w:rsidR="004950CA" w:rsidRPr="00221896" w14:paraId="44C7E585" w14:textId="77777777" w:rsidTr="00696F0A">
        <w:trPr>
          <w:trHeight w:val="332"/>
        </w:trPr>
        <w:tc>
          <w:tcPr>
            <w:tcW w:w="1155" w:type="dxa"/>
            <w:vMerge/>
          </w:tcPr>
          <w:p w14:paraId="1A7B23E9" w14:textId="77777777" w:rsidR="004950CA" w:rsidRPr="00221896" w:rsidRDefault="004950CA" w:rsidP="00500125">
            <w:pPr>
              <w:jc w:val="center"/>
            </w:pPr>
          </w:p>
        </w:tc>
        <w:tc>
          <w:tcPr>
            <w:tcW w:w="2310" w:type="dxa"/>
            <w:vMerge/>
          </w:tcPr>
          <w:p w14:paraId="011D7186" w14:textId="77777777" w:rsidR="004950CA" w:rsidRPr="00221896" w:rsidRDefault="004950CA" w:rsidP="00500125">
            <w:pPr>
              <w:jc w:val="center"/>
              <w:rPr>
                <w:i/>
                <w:iCs/>
              </w:rPr>
            </w:pPr>
          </w:p>
        </w:tc>
        <w:tc>
          <w:tcPr>
            <w:tcW w:w="3577" w:type="dxa"/>
          </w:tcPr>
          <w:p w14:paraId="48C30738" w14:textId="77777777" w:rsidR="004950CA" w:rsidRPr="00221896" w:rsidRDefault="004950CA" w:rsidP="00500125">
            <w:pPr>
              <w:jc w:val="center"/>
            </w:pPr>
            <w:r w:rsidRPr="00221896">
              <w:t>3-(4-(</w:t>
            </w:r>
            <w:proofErr w:type="spellStart"/>
            <w:r w:rsidRPr="00221896">
              <w:t>dimethylamino</w:t>
            </w:r>
            <w:proofErr w:type="spellEnd"/>
            <w:r w:rsidRPr="00221896">
              <w:t>) cinnamoyl) 4-hydroxycoumarin</w:t>
            </w:r>
            <w:r w:rsidRPr="00221896">
              <w:fldChar w:fldCharType="begin" w:fldLock="1"/>
            </w:r>
            <w:r w:rsidRPr="00221896">
              <w:instrText>ADDIN CSL_CITATION {"citationItems":[{"id":"ITEM-1","itemData":{"DOI":"10.7439/ijpr","author":[{"dropping-particle":"","family":"Rozina","given":"Rozina","non-dropping-particle":"","parse-names":false,"suffix":""},{"dropping-particle":"","family":"Rozina","given":"Rozina","non-dropping-particle":"","parse-names":false,"suffix":""}],"container-title":"International Journal of Pharmacological Research","id":"ITEM-1","issue":"05","issued":{"date-parts":[["2016"]]},"page":"160-168","title":"Pharmacological and biological activities of Mirabilis jalapa L . Corresponding author *","type":"article-journal","volume":"6"},"uris":["http://www.mendeley.com/documents/?uuid=40ea1e74-364b-4287-88d9-da3032775173"]}],"mendeley":{"formattedCitation":"&lt;sup&gt;9&lt;/sup&gt;","plainTextFormattedCitation":"9","previouslyFormattedCitation":"&lt;sup&gt;9&lt;/sup&gt;"},"properties":{"noteIndex":0},"schema":"https://github.com/citation-style-language/schema/raw/master/csl-citation.json"}</w:instrText>
            </w:r>
            <w:r w:rsidRPr="00221896">
              <w:fldChar w:fldCharType="separate"/>
            </w:r>
            <w:r w:rsidRPr="00221896">
              <w:rPr>
                <w:noProof/>
                <w:vertAlign w:val="superscript"/>
              </w:rPr>
              <w:t>9</w:t>
            </w:r>
            <w:r w:rsidRPr="00221896">
              <w:fldChar w:fldCharType="end"/>
            </w:r>
          </w:p>
          <w:p w14:paraId="6198C6EB" w14:textId="26F965CC" w:rsidR="008A3EC4" w:rsidRPr="00221896" w:rsidRDefault="008A3EC4" w:rsidP="00500125">
            <w:pPr>
              <w:jc w:val="center"/>
            </w:pPr>
          </w:p>
        </w:tc>
        <w:tc>
          <w:tcPr>
            <w:tcW w:w="2308" w:type="dxa"/>
          </w:tcPr>
          <w:p w14:paraId="3D1409C7" w14:textId="697DF901" w:rsidR="004950CA" w:rsidRPr="00221896" w:rsidRDefault="004950CA" w:rsidP="00500125">
            <w:pPr>
              <w:jc w:val="center"/>
              <w:rPr>
                <w:rFonts w:cs="Segoe UI"/>
                <w:shd w:val="clear" w:color="auto" w:fill="FFFFFF"/>
              </w:rPr>
            </w:pPr>
            <w:r w:rsidRPr="00221896">
              <w:rPr>
                <w:rFonts w:cs="Segoe UI"/>
                <w:shd w:val="clear" w:color="auto" w:fill="FFFFFF"/>
              </w:rPr>
              <w:t>54707106</w:t>
            </w:r>
          </w:p>
        </w:tc>
      </w:tr>
      <w:tr w:rsidR="004950CA" w:rsidRPr="00221896" w14:paraId="10BCA6FC" w14:textId="77777777" w:rsidTr="00696F0A">
        <w:trPr>
          <w:trHeight w:val="332"/>
        </w:trPr>
        <w:tc>
          <w:tcPr>
            <w:tcW w:w="1155" w:type="dxa"/>
            <w:vMerge/>
          </w:tcPr>
          <w:p w14:paraId="43BCEB12" w14:textId="77777777" w:rsidR="004950CA" w:rsidRPr="00221896" w:rsidRDefault="004950CA" w:rsidP="00500125">
            <w:pPr>
              <w:jc w:val="center"/>
            </w:pPr>
          </w:p>
        </w:tc>
        <w:tc>
          <w:tcPr>
            <w:tcW w:w="2310" w:type="dxa"/>
            <w:vMerge/>
          </w:tcPr>
          <w:p w14:paraId="4192DD84" w14:textId="77777777" w:rsidR="004950CA" w:rsidRPr="00221896" w:rsidRDefault="004950CA" w:rsidP="00500125">
            <w:pPr>
              <w:jc w:val="center"/>
              <w:rPr>
                <w:i/>
                <w:iCs/>
              </w:rPr>
            </w:pPr>
          </w:p>
        </w:tc>
        <w:tc>
          <w:tcPr>
            <w:tcW w:w="3577" w:type="dxa"/>
          </w:tcPr>
          <w:p w14:paraId="6FEEBA5F" w14:textId="77777777" w:rsidR="004950CA" w:rsidRPr="00221896" w:rsidRDefault="004950CA" w:rsidP="00500125">
            <w:pPr>
              <w:jc w:val="center"/>
            </w:pPr>
            <w:proofErr w:type="spellStart"/>
            <w:r w:rsidRPr="00221896">
              <w:t>Mirabijalone</w:t>
            </w:r>
            <w:proofErr w:type="spellEnd"/>
            <w:r w:rsidRPr="00221896">
              <w:t xml:space="preserve"> A</w:t>
            </w:r>
            <w:r w:rsidRPr="00221896">
              <w:fldChar w:fldCharType="begin" w:fldLock="1"/>
            </w:r>
            <w:r w:rsidRPr="00221896">
              <w:instrText>ADDIN CSL_CITATION {"citationItems":[{"id":"ITEM-1","itemData":{"DOI":"10.7439/ijpr","author":[{"dropping-particle":"","family":"Rozina","given":"Rozina","non-dropping-particle":"","parse-names":false,"suffix":""},{"dropping-particle":"","family":"Rozina","given":"Rozina","non-dropping-particle":"","parse-names":false,"suffix":""}],"container-title":"International Journal of Pharmacological Research","id":"ITEM-1","issue":"05","issued":{"date-parts":[["2016"]]},"page":"160-168","title":"Pharmacological and biological activities of Mirabilis jalapa L . Corresponding author *","type":"article-journal","volume":"6"},"uris":["http://www.mendeley.com/documents/?uuid=40ea1e74-364b-4287-88d9-da3032775173"]}],"mendeley":{"formattedCitation":"&lt;sup&gt;9&lt;/sup&gt;","plainTextFormattedCitation":"9","previouslyFormattedCitation":"&lt;sup&gt;9&lt;/sup&gt;"},"properties":{"noteIndex":0},"schema":"https://github.com/citation-style-language/schema/raw/master/csl-citation.json"}</w:instrText>
            </w:r>
            <w:r w:rsidRPr="00221896">
              <w:fldChar w:fldCharType="separate"/>
            </w:r>
            <w:r w:rsidRPr="00221896">
              <w:rPr>
                <w:noProof/>
                <w:vertAlign w:val="superscript"/>
              </w:rPr>
              <w:t>9</w:t>
            </w:r>
            <w:r w:rsidRPr="00221896">
              <w:fldChar w:fldCharType="end"/>
            </w:r>
          </w:p>
          <w:p w14:paraId="3A48F1D6" w14:textId="7CF8CD73" w:rsidR="008A3EC4" w:rsidRPr="00221896" w:rsidRDefault="008A3EC4" w:rsidP="00500125">
            <w:pPr>
              <w:jc w:val="center"/>
            </w:pPr>
          </w:p>
        </w:tc>
        <w:tc>
          <w:tcPr>
            <w:tcW w:w="2308" w:type="dxa"/>
          </w:tcPr>
          <w:p w14:paraId="1B727344" w14:textId="692AC250" w:rsidR="004950CA" w:rsidRPr="00221896" w:rsidRDefault="004950CA" w:rsidP="00500125">
            <w:pPr>
              <w:jc w:val="center"/>
              <w:rPr>
                <w:rFonts w:cs="Segoe UI"/>
                <w:shd w:val="clear" w:color="auto" w:fill="FFFFFF"/>
              </w:rPr>
            </w:pPr>
            <w:r w:rsidRPr="00221896">
              <w:rPr>
                <w:rFonts w:cs="Segoe UI"/>
                <w:shd w:val="clear" w:color="auto" w:fill="FFFFFF"/>
              </w:rPr>
              <w:t>10948317</w:t>
            </w:r>
          </w:p>
        </w:tc>
      </w:tr>
      <w:tr w:rsidR="004950CA" w:rsidRPr="00221896" w14:paraId="1AA193D5" w14:textId="77777777" w:rsidTr="00696F0A">
        <w:trPr>
          <w:trHeight w:val="332"/>
        </w:trPr>
        <w:tc>
          <w:tcPr>
            <w:tcW w:w="1155" w:type="dxa"/>
            <w:vMerge/>
          </w:tcPr>
          <w:p w14:paraId="305EDCA0" w14:textId="77777777" w:rsidR="004950CA" w:rsidRPr="00221896" w:rsidRDefault="004950CA" w:rsidP="00500125">
            <w:pPr>
              <w:jc w:val="center"/>
            </w:pPr>
          </w:p>
        </w:tc>
        <w:tc>
          <w:tcPr>
            <w:tcW w:w="2310" w:type="dxa"/>
            <w:vMerge/>
          </w:tcPr>
          <w:p w14:paraId="4242C01D" w14:textId="77777777" w:rsidR="004950CA" w:rsidRPr="00221896" w:rsidRDefault="004950CA" w:rsidP="00500125">
            <w:pPr>
              <w:jc w:val="center"/>
              <w:rPr>
                <w:i/>
                <w:iCs/>
              </w:rPr>
            </w:pPr>
          </w:p>
        </w:tc>
        <w:tc>
          <w:tcPr>
            <w:tcW w:w="3577" w:type="dxa"/>
          </w:tcPr>
          <w:p w14:paraId="65F39D05" w14:textId="77777777" w:rsidR="004950CA" w:rsidRPr="00221896" w:rsidRDefault="004950CA" w:rsidP="00500125">
            <w:pPr>
              <w:jc w:val="center"/>
              <w:rPr>
                <w:rFonts w:cstheme="minorHAnsi"/>
                <w:shd w:val="clear" w:color="auto" w:fill="FFFFFF"/>
              </w:rPr>
            </w:pPr>
            <w:proofErr w:type="spellStart"/>
            <w:r w:rsidRPr="00221896">
              <w:rPr>
                <w:rFonts w:cstheme="minorHAnsi"/>
                <w:shd w:val="clear" w:color="auto" w:fill="FFFFFF"/>
              </w:rPr>
              <w:t>Mirabijalone</w:t>
            </w:r>
            <w:proofErr w:type="spellEnd"/>
            <w:r w:rsidRPr="00221896">
              <w:rPr>
                <w:rFonts w:cstheme="minorHAnsi"/>
                <w:shd w:val="clear" w:color="auto" w:fill="FFFFFF"/>
              </w:rPr>
              <w:t xml:space="preserve"> B</w:t>
            </w:r>
            <w:r w:rsidRPr="00221896">
              <w:rPr>
                <w:rFonts w:cstheme="minorHAnsi"/>
                <w:shd w:val="clear" w:color="auto" w:fill="FFFFFF"/>
              </w:rPr>
              <w:fldChar w:fldCharType="begin" w:fldLock="1"/>
            </w:r>
            <w:r w:rsidRPr="00221896">
              <w:rPr>
                <w:rFonts w:cstheme="minorHAnsi"/>
                <w:shd w:val="clear" w:color="auto" w:fill="FFFFFF"/>
              </w:rPr>
              <w:instrText>ADDIN CSL_CITATION {"citationItems":[{"id":"ITEM-1","itemData":{"DOI":"10.7439/ijpr","author":[{"dropping-particle":"","family":"Rozina","given":"Rozina","non-dropping-particle":"","parse-names":false,"suffix":""},{"dropping-particle":"","family":"Rozina","given":"Rozina","non-dropping-particle":"","parse-names":false,"suffix":""}],"container-title":"International Journal of Pharmacological Research","id":"ITEM-1","issue":"05","issued":{"date-parts":[["2016"]]},"page":"160-168","title":"Pharmacological and biological activities of Mirabilis jalapa L . Corresponding author *","type":"article-journal","volume":"6"},"uris":["http://www.mendeley.com/documents/?uuid=40ea1e74-364b-4287-88d9-da3032775173"]}],"mendeley":{"formattedCitation":"&lt;sup&gt;9&lt;/sup&gt;","plainTextFormattedCitation":"9","previouslyFormattedCitation":"&lt;sup&gt;9&lt;/sup&gt;"},"properties":{"noteIndex":0},"schema":"https://github.com/citation-style-language/schema/raw/master/csl-citation.json"}</w:instrText>
            </w:r>
            <w:r w:rsidRPr="00221896">
              <w:rPr>
                <w:rFonts w:cstheme="minorHAnsi"/>
                <w:shd w:val="clear" w:color="auto" w:fill="FFFFFF"/>
              </w:rPr>
              <w:fldChar w:fldCharType="separate"/>
            </w:r>
            <w:r w:rsidRPr="00221896">
              <w:rPr>
                <w:rFonts w:cstheme="minorHAnsi"/>
                <w:noProof/>
                <w:shd w:val="clear" w:color="auto" w:fill="FFFFFF"/>
                <w:vertAlign w:val="superscript"/>
              </w:rPr>
              <w:t>9</w:t>
            </w:r>
            <w:r w:rsidRPr="00221896">
              <w:rPr>
                <w:rFonts w:cstheme="minorHAnsi"/>
                <w:shd w:val="clear" w:color="auto" w:fill="FFFFFF"/>
              </w:rPr>
              <w:fldChar w:fldCharType="end"/>
            </w:r>
          </w:p>
          <w:p w14:paraId="15D0F826" w14:textId="3470C99F" w:rsidR="008A3EC4" w:rsidRPr="00221896" w:rsidRDefault="008A3EC4" w:rsidP="00500125">
            <w:pPr>
              <w:jc w:val="center"/>
              <w:rPr>
                <w:rFonts w:cstheme="minorHAnsi"/>
              </w:rPr>
            </w:pPr>
          </w:p>
        </w:tc>
        <w:tc>
          <w:tcPr>
            <w:tcW w:w="2308" w:type="dxa"/>
          </w:tcPr>
          <w:p w14:paraId="0CCC7498" w14:textId="1DBA0DE3" w:rsidR="004950CA" w:rsidRPr="00221896" w:rsidRDefault="004950CA" w:rsidP="00500125">
            <w:pPr>
              <w:jc w:val="center"/>
              <w:rPr>
                <w:rFonts w:cs="Segoe UI"/>
                <w:shd w:val="clear" w:color="auto" w:fill="FFFFFF"/>
              </w:rPr>
            </w:pPr>
            <w:r w:rsidRPr="00221896">
              <w:rPr>
                <w:rFonts w:cs="Segoe UI"/>
                <w:shd w:val="clear" w:color="auto" w:fill="FFFFFF"/>
              </w:rPr>
              <w:t>11067832</w:t>
            </w:r>
          </w:p>
        </w:tc>
      </w:tr>
      <w:tr w:rsidR="004950CA" w:rsidRPr="00221896" w14:paraId="4299923B" w14:textId="77777777" w:rsidTr="00696F0A">
        <w:trPr>
          <w:trHeight w:val="332"/>
        </w:trPr>
        <w:tc>
          <w:tcPr>
            <w:tcW w:w="1155" w:type="dxa"/>
            <w:vMerge/>
          </w:tcPr>
          <w:p w14:paraId="43B11717" w14:textId="77777777" w:rsidR="004950CA" w:rsidRPr="00221896" w:rsidRDefault="004950CA" w:rsidP="00500125">
            <w:pPr>
              <w:jc w:val="center"/>
            </w:pPr>
          </w:p>
        </w:tc>
        <w:tc>
          <w:tcPr>
            <w:tcW w:w="2310" w:type="dxa"/>
            <w:vMerge/>
          </w:tcPr>
          <w:p w14:paraId="7BCF967B" w14:textId="77777777" w:rsidR="004950CA" w:rsidRPr="00221896" w:rsidRDefault="004950CA" w:rsidP="00500125">
            <w:pPr>
              <w:jc w:val="center"/>
              <w:rPr>
                <w:i/>
                <w:iCs/>
              </w:rPr>
            </w:pPr>
          </w:p>
        </w:tc>
        <w:tc>
          <w:tcPr>
            <w:tcW w:w="3577" w:type="dxa"/>
          </w:tcPr>
          <w:p w14:paraId="00B65948" w14:textId="77777777" w:rsidR="004950CA" w:rsidRPr="00221896" w:rsidRDefault="004950CA" w:rsidP="00500125">
            <w:pPr>
              <w:jc w:val="center"/>
              <w:rPr>
                <w:rFonts w:cstheme="minorHAnsi"/>
                <w:shd w:val="clear" w:color="auto" w:fill="FFFFFF"/>
              </w:rPr>
            </w:pPr>
            <w:proofErr w:type="spellStart"/>
            <w:r w:rsidRPr="00221896">
              <w:rPr>
                <w:rFonts w:cstheme="minorHAnsi"/>
                <w:shd w:val="clear" w:color="auto" w:fill="FFFFFF"/>
              </w:rPr>
              <w:t>Mirabijalone</w:t>
            </w:r>
            <w:proofErr w:type="spellEnd"/>
            <w:r w:rsidRPr="00221896">
              <w:rPr>
                <w:rFonts w:cstheme="minorHAnsi"/>
                <w:shd w:val="clear" w:color="auto" w:fill="FFFFFF"/>
              </w:rPr>
              <w:t xml:space="preserve"> C</w:t>
            </w:r>
            <w:r w:rsidRPr="00221896">
              <w:rPr>
                <w:rFonts w:cstheme="minorHAnsi"/>
                <w:shd w:val="clear" w:color="auto" w:fill="FFFFFF"/>
              </w:rPr>
              <w:fldChar w:fldCharType="begin" w:fldLock="1"/>
            </w:r>
            <w:r w:rsidRPr="00221896">
              <w:rPr>
                <w:rFonts w:cstheme="minorHAnsi"/>
                <w:shd w:val="clear" w:color="auto" w:fill="FFFFFF"/>
              </w:rPr>
              <w:instrText>ADDIN CSL_CITATION {"citationItems":[{"id":"ITEM-1","itemData":{"DOI":"10.7439/ijpr","author":[{"dropping-particle":"","family":"Rozina","given":"Rozina","non-dropping-particle":"","parse-names":false,"suffix":""},{"dropping-particle":"","family":"Rozina","given":"Rozina","non-dropping-particle":"","parse-names":false,"suffix":""}],"container-title":"International Journal of Pharmacological Research","id":"ITEM-1","issue":"05","issued":{"date-parts":[["2016"]]},"page":"160-168","title":"Pharmacological and biological activities of Mirabilis jalapa L . Corresponding author *","type":"article-journal","volume":"6"},"uris":["http://www.mendeley.com/documents/?uuid=40ea1e74-364b-4287-88d9-da3032775173"]}],"mendeley":{"formattedCitation":"&lt;sup&gt;9&lt;/sup&gt;","plainTextFormattedCitation":"9","previouslyFormattedCitation":"&lt;sup&gt;9&lt;/sup&gt;"},"properties":{"noteIndex":0},"schema":"https://github.com/citation-style-language/schema/raw/master/csl-citation.json"}</w:instrText>
            </w:r>
            <w:r w:rsidRPr="00221896">
              <w:rPr>
                <w:rFonts w:cstheme="minorHAnsi"/>
                <w:shd w:val="clear" w:color="auto" w:fill="FFFFFF"/>
              </w:rPr>
              <w:fldChar w:fldCharType="separate"/>
            </w:r>
            <w:r w:rsidRPr="00221896">
              <w:rPr>
                <w:rFonts w:cstheme="minorHAnsi"/>
                <w:noProof/>
                <w:shd w:val="clear" w:color="auto" w:fill="FFFFFF"/>
                <w:vertAlign w:val="superscript"/>
              </w:rPr>
              <w:t>9</w:t>
            </w:r>
            <w:r w:rsidRPr="00221896">
              <w:rPr>
                <w:rFonts w:cstheme="minorHAnsi"/>
                <w:shd w:val="clear" w:color="auto" w:fill="FFFFFF"/>
              </w:rPr>
              <w:fldChar w:fldCharType="end"/>
            </w:r>
          </w:p>
          <w:p w14:paraId="65CCF7AC" w14:textId="4DDBB4DD" w:rsidR="008A3EC4" w:rsidRPr="00221896" w:rsidRDefault="008A3EC4" w:rsidP="00500125">
            <w:pPr>
              <w:jc w:val="center"/>
              <w:rPr>
                <w:rFonts w:cstheme="minorHAnsi"/>
              </w:rPr>
            </w:pPr>
          </w:p>
        </w:tc>
        <w:tc>
          <w:tcPr>
            <w:tcW w:w="2308" w:type="dxa"/>
          </w:tcPr>
          <w:p w14:paraId="03467F98" w14:textId="759FB443" w:rsidR="004950CA" w:rsidRPr="00221896" w:rsidRDefault="004950CA" w:rsidP="00500125">
            <w:pPr>
              <w:jc w:val="center"/>
              <w:rPr>
                <w:rFonts w:cs="Segoe UI"/>
                <w:shd w:val="clear" w:color="auto" w:fill="FFFFFF"/>
              </w:rPr>
            </w:pPr>
            <w:r w:rsidRPr="00221896">
              <w:rPr>
                <w:rFonts w:cs="Segoe UI"/>
                <w:shd w:val="clear" w:color="auto" w:fill="FFFFFF"/>
              </w:rPr>
              <w:t>11071220</w:t>
            </w:r>
          </w:p>
        </w:tc>
      </w:tr>
      <w:tr w:rsidR="004950CA" w:rsidRPr="00221896" w14:paraId="65C3DC5C" w14:textId="77777777" w:rsidTr="00696F0A">
        <w:trPr>
          <w:trHeight w:val="332"/>
        </w:trPr>
        <w:tc>
          <w:tcPr>
            <w:tcW w:w="1155" w:type="dxa"/>
            <w:vMerge/>
          </w:tcPr>
          <w:p w14:paraId="188BBB21" w14:textId="77777777" w:rsidR="004950CA" w:rsidRPr="00221896" w:rsidRDefault="004950CA" w:rsidP="00500125">
            <w:pPr>
              <w:jc w:val="center"/>
            </w:pPr>
          </w:p>
        </w:tc>
        <w:tc>
          <w:tcPr>
            <w:tcW w:w="2310" w:type="dxa"/>
            <w:vMerge/>
          </w:tcPr>
          <w:p w14:paraId="4396955D" w14:textId="77777777" w:rsidR="004950CA" w:rsidRPr="00221896" w:rsidRDefault="004950CA" w:rsidP="00500125">
            <w:pPr>
              <w:jc w:val="center"/>
              <w:rPr>
                <w:i/>
                <w:iCs/>
              </w:rPr>
            </w:pPr>
          </w:p>
        </w:tc>
        <w:tc>
          <w:tcPr>
            <w:tcW w:w="3577" w:type="dxa"/>
          </w:tcPr>
          <w:p w14:paraId="02ECE95B" w14:textId="19D920D1" w:rsidR="004950CA" w:rsidRPr="00221896" w:rsidRDefault="004950CA" w:rsidP="00500125">
            <w:pPr>
              <w:jc w:val="center"/>
              <w:rPr>
                <w:rFonts w:cstheme="minorHAnsi"/>
              </w:rPr>
            </w:pPr>
            <w:proofErr w:type="spellStart"/>
            <w:r w:rsidRPr="00221896">
              <w:rPr>
                <w:rFonts w:cstheme="minorHAnsi"/>
                <w:shd w:val="clear" w:color="auto" w:fill="FFFFFF"/>
              </w:rPr>
              <w:t>Mirabijalone</w:t>
            </w:r>
            <w:proofErr w:type="spellEnd"/>
            <w:r w:rsidRPr="00221896">
              <w:rPr>
                <w:rFonts w:cstheme="minorHAnsi"/>
                <w:shd w:val="clear" w:color="auto" w:fill="FFFFFF"/>
              </w:rPr>
              <w:t xml:space="preserve"> D</w:t>
            </w:r>
            <w:r w:rsidRPr="00221896">
              <w:rPr>
                <w:rFonts w:cstheme="minorHAnsi"/>
                <w:shd w:val="clear" w:color="auto" w:fill="FFFFFF"/>
              </w:rPr>
              <w:fldChar w:fldCharType="begin" w:fldLock="1"/>
            </w:r>
            <w:r w:rsidRPr="00221896">
              <w:rPr>
                <w:rFonts w:cstheme="minorHAnsi"/>
                <w:shd w:val="clear" w:color="auto" w:fill="FFFFFF"/>
              </w:rPr>
              <w:instrText>ADDIN CSL_CITATION {"citationItems":[{"id":"ITEM-1","itemData":{"DOI":"10.7439/ijpr","author":[{"dropping-particle":"","family":"Rozina","given":"Rozina","non-dropping-particle":"","parse-names":false,"suffix":""},{"dropping-particle":"","family":"Rozina","given":"Rozina","non-dropping-particle":"","parse-names":false,"suffix":""}],"container-title":"International Journal of Pharmacological Research","id":"ITEM-1","issue":"05","issued":{"date-parts":[["2016"]]},"page":"160-168","title":"Pharmacological and biological activities of Mirabilis jalapa L . Corresponding author *","type":"article-journal","volume":"6"},"uris":["http://www.mendeley.com/documents/?uuid=40ea1e74-364b-4287-88d9-da3032775173"]}],"mendeley":{"formattedCitation":"&lt;sup&gt;9&lt;/sup&gt;","plainTextFormattedCitation":"9","previouslyFormattedCitation":"&lt;sup&gt;9&lt;/sup&gt;"},"properties":{"noteIndex":0},"schema":"https://github.com/citation-style-language/schema/raw/master/csl-citation.json"}</w:instrText>
            </w:r>
            <w:r w:rsidRPr="00221896">
              <w:rPr>
                <w:rFonts w:cstheme="minorHAnsi"/>
                <w:shd w:val="clear" w:color="auto" w:fill="FFFFFF"/>
              </w:rPr>
              <w:fldChar w:fldCharType="separate"/>
            </w:r>
            <w:r w:rsidRPr="00221896">
              <w:rPr>
                <w:rFonts w:cstheme="minorHAnsi"/>
                <w:noProof/>
                <w:shd w:val="clear" w:color="auto" w:fill="FFFFFF"/>
                <w:vertAlign w:val="superscript"/>
              </w:rPr>
              <w:t>9</w:t>
            </w:r>
            <w:r w:rsidRPr="00221896">
              <w:rPr>
                <w:rFonts w:cstheme="minorHAnsi"/>
                <w:shd w:val="clear" w:color="auto" w:fill="FFFFFF"/>
              </w:rPr>
              <w:fldChar w:fldCharType="end"/>
            </w:r>
          </w:p>
        </w:tc>
        <w:tc>
          <w:tcPr>
            <w:tcW w:w="2308" w:type="dxa"/>
          </w:tcPr>
          <w:p w14:paraId="55C0EFFF" w14:textId="656F7300" w:rsidR="004950CA" w:rsidRPr="00221896" w:rsidRDefault="004950CA" w:rsidP="00500125">
            <w:pPr>
              <w:jc w:val="center"/>
              <w:rPr>
                <w:rFonts w:cs="Segoe UI"/>
                <w:shd w:val="clear" w:color="auto" w:fill="FFFFFF"/>
              </w:rPr>
            </w:pPr>
            <w:r w:rsidRPr="00221896">
              <w:rPr>
                <w:rFonts w:cs="Segoe UI"/>
                <w:shd w:val="clear" w:color="auto" w:fill="FFFFFF"/>
              </w:rPr>
              <w:t>11013288</w:t>
            </w:r>
          </w:p>
        </w:tc>
      </w:tr>
      <w:tr w:rsidR="004950CA" w:rsidRPr="00221896" w14:paraId="1A9E971F" w14:textId="77777777" w:rsidTr="00696F0A">
        <w:trPr>
          <w:trHeight w:val="332"/>
        </w:trPr>
        <w:tc>
          <w:tcPr>
            <w:tcW w:w="1155" w:type="dxa"/>
            <w:vMerge/>
          </w:tcPr>
          <w:p w14:paraId="25E99448" w14:textId="77777777" w:rsidR="004950CA" w:rsidRPr="00221896" w:rsidRDefault="004950CA" w:rsidP="00500125">
            <w:pPr>
              <w:jc w:val="center"/>
            </w:pPr>
          </w:p>
        </w:tc>
        <w:tc>
          <w:tcPr>
            <w:tcW w:w="2310" w:type="dxa"/>
            <w:vMerge/>
          </w:tcPr>
          <w:p w14:paraId="0CEA665A" w14:textId="77777777" w:rsidR="004950CA" w:rsidRPr="00221896" w:rsidRDefault="004950CA" w:rsidP="00500125">
            <w:pPr>
              <w:jc w:val="center"/>
              <w:rPr>
                <w:i/>
                <w:iCs/>
              </w:rPr>
            </w:pPr>
          </w:p>
        </w:tc>
        <w:tc>
          <w:tcPr>
            <w:tcW w:w="3577" w:type="dxa"/>
          </w:tcPr>
          <w:p w14:paraId="0472CA29" w14:textId="77777777" w:rsidR="004950CA" w:rsidRPr="00221896" w:rsidRDefault="004950CA" w:rsidP="00500125">
            <w:pPr>
              <w:jc w:val="center"/>
            </w:pPr>
            <w:proofErr w:type="spellStart"/>
            <w:r w:rsidRPr="00221896">
              <w:t>Boeravinone</w:t>
            </w:r>
            <w:proofErr w:type="spellEnd"/>
            <w:r w:rsidRPr="00221896">
              <w:t xml:space="preserve"> C</w:t>
            </w:r>
            <w:r w:rsidRPr="00221896">
              <w:fldChar w:fldCharType="begin" w:fldLock="1"/>
            </w:r>
            <w:r w:rsidRPr="00221896">
              <w:instrText>ADDIN CSL_CITATION {"citationItems":[{"id":"ITEM-1","itemData":{"DOI":"10.7439/ijpr","author":[{"dropping-particle":"","family":"Rozina","given":"Rozina","non-dropping-particle":"","parse-names":false,"suffix":""},{"dropping-particle":"","family":"Rozina","given":"Rozina","non-dropping-particle":"","parse-names":false,"suffix":""}],"container-title":"International Journal of Pharmacological Research","id":"ITEM-1","issue":"05","issued":{"date-parts":[["2016"]]},"page":"160-168","title":"Pharmacological and biological activities of Mirabilis jalapa L . Corresponding author *","type":"article-journal","volume":"6"},"uris":["http://www.mendeley.com/documents/?uuid=40ea1e74-364b-4287-88d9-da3032775173"]}],"mendeley":{"formattedCitation":"&lt;sup&gt;9&lt;/sup&gt;","plainTextFormattedCitation":"9","previouslyFormattedCitation":"&lt;sup&gt;9&lt;/sup&gt;"},"properties":{"noteIndex":0},"schema":"https://github.com/citation-style-language/schema/raw/master/csl-citation.json"}</w:instrText>
            </w:r>
            <w:r w:rsidRPr="00221896">
              <w:fldChar w:fldCharType="separate"/>
            </w:r>
            <w:r w:rsidRPr="00221896">
              <w:rPr>
                <w:noProof/>
                <w:vertAlign w:val="superscript"/>
              </w:rPr>
              <w:t>9</w:t>
            </w:r>
            <w:r w:rsidRPr="00221896">
              <w:fldChar w:fldCharType="end"/>
            </w:r>
          </w:p>
          <w:p w14:paraId="17653628" w14:textId="6E8BCE35" w:rsidR="008A3EC4" w:rsidRPr="00221896" w:rsidRDefault="008A3EC4" w:rsidP="00500125">
            <w:pPr>
              <w:jc w:val="center"/>
            </w:pPr>
          </w:p>
        </w:tc>
        <w:tc>
          <w:tcPr>
            <w:tcW w:w="2308" w:type="dxa"/>
          </w:tcPr>
          <w:p w14:paraId="20DB5D7F" w14:textId="05DE3198" w:rsidR="004950CA" w:rsidRPr="00221896" w:rsidRDefault="004950CA" w:rsidP="00500125">
            <w:pPr>
              <w:jc w:val="center"/>
              <w:rPr>
                <w:rFonts w:cs="Segoe UI"/>
                <w:shd w:val="clear" w:color="auto" w:fill="FFFFFF"/>
              </w:rPr>
            </w:pPr>
            <w:r w:rsidRPr="00221896">
              <w:rPr>
                <w:rFonts w:cs="Segoe UI"/>
                <w:shd w:val="clear" w:color="auto" w:fill="FFFFFF"/>
              </w:rPr>
              <w:t>13940641</w:t>
            </w:r>
          </w:p>
        </w:tc>
      </w:tr>
      <w:tr w:rsidR="004950CA" w:rsidRPr="00221896" w14:paraId="45E0943E" w14:textId="77777777" w:rsidTr="00696F0A">
        <w:trPr>
          <w:trHeight w:val="332"/>
        </w:trPr>
        <w:tc>
          <w:tcPr>
            <w:tcW w:w="1155" w:type="dxa"/>
            <w:vMerge/>
          </w:tcPr>
          <w:p w14:paraId="51184CC3" w14:textId="77777777" w:rsidR="004950CA" w:rsidRPr="00221896" w:rsidRDefault="004950CA" w:rsidP="00500125">
            <w:pPr>
              <w:jc w:val="center"/>
            </w:pPr>
          </w:p>
        </w:tc>
        <w:tc>
          <w:tcPr>
            <w:tcW w:w="2310" w:type="dxa"/>
            <w:vMerge/>
          </w:tcPr>
          <w:p w14:paraId="2C45C024" w14:textId="77777777" w:rsidR="004950CA" w:rsidRPr="00221896" w:rsidRDefault="004950CA" w:rsidP="00500125">
            <w:pPr>
              <w:jc w:val="center"/>
              <w:rPr>
                <w:i/>
                <w:iCs/>
              </w:rPr>
            </w:pPr>
          </w:p>
        </w:tc>
        <w:tc>
          <w:tcPr>
            <w:tcW w:w="3577" w:type="dxa"/>
          </w:tcPr>
          <w:p w14:paraId="2E23F8C2" w14:textId="77777777" w:rsidR="004950CA" w:rsidRPr="00221896" w:rsidRDefault="004950CA" w:rsidP="00500125">
            <w:pPr>
              <w:jc w:val="center"/>
            </w:pPr>
            <w:proofErr w:type="spellStart"/>
            <w:r w:rsidRPr="00221896">
              <w:t>Boeravinone</w:t>
            </w:r>
            <w:proofErr w:type="spellEnd"/>
            <w:r w:rsidRPr="00221896">
              <w:t xml:space="preserve"> F</w:t>
            </w:r>
            <w:r w:rsidRPr="00221896">
              <w:fldChar w:fldCharType="begin" w:fldLock="1"/>
            </w:r>
            <w:r w:rsidRPr="00221896">
              <w:instrText>ADDIN CSL_CITATION {"citationItems":[{"id":"ITEM-1","itemData":{"DOI":"10.7439/ijpr","author":[{"dropping-particle":"","family":"Rozina","given":"Rozina","non-dropping-particle":"","parse-names":false,"suffix":""},{"dropping-particle":"","family":"Rozina","given":"Rozina","non-dropping-particle":"","parse-names":false,"suffix":""}],"container-title":"International Journal of Pharmacological Research","id":"ITEM-1","issue":"05","issued":{"date-parts":[["2016"]]},"page":"160-168","title":"Pharmacological and biological activities of Mirabilis jalapa L . Corresponding author *","type":"article-journal","volume":"6"},"uris":["http://www.mendeley.com/documents/?uuid=40ea1e74-364b-4287-88d9-da3032775173"]}],"mendeley":{"formattedCitation":"&lt;sup&gt;9&lt;/sup&gt;","plainTextFormattedCitation":"9","previouslyFormattedCitation":"&lt;sup&gt;9&lt;/sup&gt;"},"properties":{"noteIndex":0},"schema":"https://github.com/citation-style-language/schema/raw/master/csl-citation.json"}</w:instrText>
            </w:r>
            <w:r w:rsidRPr="00221896">
              <w:fldChar w:fldCharType="separate"/>
            </w:r>
            <w:r w:rsidRPr="00221896">
              <w:rPr>
                <w:noProof/>
                <w:vertAlign w:val="superscript"/>
              </w:rPr>
              <w:t>9</w:t>
            </w:r>
            <w:r w:rsidRPr="00221896">
              <w:fldChar w:fldCharType="end"/>
            </w:r>
          </w:p>
          <w:p w14:paraId="0AE8DCC1" w14:textId="42C22C22" w:rsidR="008A3EC4" w:rsidRPr="00221896" w:rsidRDefault="008A3EC4" w:rsidP="00500125">
            <w:pPr>
              <w:jc w:val="center"/>
            </w:pPr>
          </w:p>
        </w:tc>
        <w:tc>
          <w:tcPr>
            <w:tcW w:w="2308" w:type="dxa"/>
          </w:tcPr>
          <w:p w14:paraId="22698A05" w14:textId="7B09C35D" w:rsidR="004950CA" w:rsidRPr="00221896" w:rsidRDefault="004950CA" w:rsidP="00500125">
            <w:pPr>
              <w:jc w:val="center"/>
              <w:rPr>
                <w:rFonts w:cs="Segoe UI"/>
                <w:shd w:val="clear" w:color="auto" w:fill="FFFFFF"/>
              </w:rPr>
            </w:pPr>
            <w:r w:rsidRPr="00221896">
              <w:rPr>
                <w:rFonts w:cs="Segoe UI"/>
                <w:shd w:val="clear" w:color="auto" w:fill="FFFFFF"/>
              </w:rPr>
              <w:t>12004175</w:t>
            </w:r>
          </w:p>
        </w:tc>
      </w:tr>
      <w:tr w:rsidR="004950CA" w:rsidRPr="00221896" w14:paraId="0A4B96C0" w14:textId="77777777" w:rsidTr="00696F0A">
        <w:trPr>
          <w:trHeight w:val="332"/>
        </w:trPr>
        <w:tc>
          <w:tcPr>
            <w:tcW w:w="1155" w:type="dxa"/>
            <w:vMerge/>
          </w:tcPr>
          <w:p w14:paraId="53A3F1BA" w14:textId="77777777" w:rsidR="004950CA" w:rsidRPr="00221896" w:rsidRDefault="004950CA" w:rsidP="00500125">
            <w:pPr>
              <w:jc w:val="center"/>
            </w:pPr>
          </w:p>
        </w:tc>
        <w:tc>
          <w:tcPr>
            <w:tcW w:w="2310" w:type="dxa"/>
            <w:vMerge/>
          </w:tcPr>
          <w:p w14:paraId="537D594A" w14:textId="77777777" w:rsidR="004950CA" w:rsidRPr="00221896" w:rsidRDefault="004950CA" w:rsidP="00500125">
            <w:pPr>
              <w:jc w:val="center"/>
              <w:rPr>
                <w:i/>
                <w:iCs/>
              </w:rPr>
            </w:pPr>
          </w:p>
        </w:tc>
        <w:tc>
          <w:tcPr>
            <w:tcW w:w="3577" w:type="dxa"/>
          </w:tcPr>
          <w:p w14:paraId="7F3C10ED" w14:textId="77777777" w:rsidR="004950CA" w:rsidRPr="00221896" w:rsidRDefault="004950CA" w:rsidP="00500125">
            <w:pPr>
              <w:jc w:val="center"/>
            </w:pPr>
            <w:r w:rsidRPr="00221896">
              <w:t>9-O-methyl-4-hydroxyboeravinone B</w:t>
            </w:r>
            <w:r w:rsidRPr="00221896">
              <w:fldChar w:fldCharType="begin" w:fldLock="1"/>
            </w:r>
            <w:r w:rsidRPr="00221896">
              <w:instrText>ADDIN CSL_CITATION {"citationItems":[{"id":"ITEM-1","itemData":{"DOI":"10.7439/ijpr","author":[{"dropping-particle":"","family":"Rozina","given":"Rozina","non-dropping-particle":"","parse-names":false,"suffix":""},{"dropping-particle":"","family":"Rozina","given":"Rozina","non-dropping-particle":"","parse-names":false,"suffix":""}],"container-title":"International Journal of Pharmacological Research","id":"ITEM-1","issue":"05","issued":{"date-parts":[["2016"]]},"page":"160-168","title":"Pharmacological and biological activities of Mirabilis jalapa L . Corresponding author *","type":"article-journal","volume":"6"},"uris":["http://www.mendeley.com/documents/?uuid=40ea1e74-364b-4287-88d9-da3032775173"]}],"mendeley":{"formattedCitation":"&lt;sup&gt;9&lt;/sup&gt;","plainTextFormattedCitation":"9","previouslyFormattedCitation":"&lt;sup&gt;9&lt;/sup&gt;"},"properties":{"noteIndex":0},"schema":"https://github.com/citation-style-language/schema/raw/master/csl-citation.json"}</w:instrText>
            </w:r>
            <w:r w:rsidRPr="00221896">
              <w:fldChar w:fldCharType="separate"/>
            </w:r>
            <w:r w:rsidRPr="00221896">
              <w:rPr>
                <w:noProof/>
                <w:vertAlign w:val="superscript"/>
              </w:rPr>
              <w:t>9</w:t>
            </w:r>
            <w:r w:rsidRPr="00221896">
              <w:fldChar w:fldCharType="end"/>
            </w:r>
          </w:p>
          <w:p w14:paraId="0AD75B3B" w14:textId="350AED3D" w:rsidR="008A3EC4" w:rsidRPr="00221896" w:rsidRDefault="008A3EC4" w:rsidP="00500125">
            <w:pPr>
              <w:jc w:val="center"/>
            </w:pPr>
          </w:p>
        </w:tc>
        <w:tc>
          <w:tcPr>
            <w:tcW w:w="2308" w:type="dxa"/>
          </w:tcPr>
          <w:p w14:paraId="02D396C4" w14:textId="2C269D72" w:rsidR="004950CA" w:rsidRPr="00221896" w:rsidRDefault="004950CA" w:rsidP="00500125">
            <w:pPr>
              <w:jc w:val="center"/>
              <w:rPr>
                <w:rFonts w:cs="Segoe UI"/>
                <w:shd w:val="clear" w:color="auto" w:fill="FFFFFF"/>
              </w:rPr>
            </w:pPr>
            <w:r w:rsidRPr="00221896">
              <w:rPr>
                <w:rFonts w:cs="Segoe UI"/>
                <w:shd w:val="clear" w:color="auto" w:fill="FFFFFF"/>
              </w:rPr>
              <w:t>487168</w:t>
            </w:r>
          </w:p>
        </w:tc>
      </w:tr>
      <w:tr w:rsidR="004950CA" w:rsidRPr="00221896" w14:paraId="02179AC8" w14:textId="77777777" w:rsidTr="00696F0A">
        <w:trPr>
          <w:trHeight w:val="332"/>
        </w:trPr>
        <w:tc>
          <w:tcPr>
            <w:tcW w:w="1155" w:type="dxa"/>
            <w:vMerge/>
          </w:tcPr>
          <w:p w14:paraId="10E30A6A" w14:textId="77777777" w:rsidR="004950CA" w:rsidRPr="00221896" w:rsidRDefault="004950CA" w:rsidP="00500125">
            <w:pPr>
              <w:jc w:val="center"/>
            </w:pPr>
          </w:p>
        </w:tc>
        <w:tc>
          <w:tcPr>
            <w:tcW w:w="2310" w:type="dxa"/>
            <w:vMerge/>
          </w:tcPr>
          <w:p w14:paraId="711333A0" w14:textId="77777777" w:rsidR="004950CA" w:rsidRPr="00221896" w:rsidRDefault="004950CA" w:rsidP="00500125">
            <w:pPr>
              <w:jc w:val="center"/>
              <w:rPr>
                <w:i/>
                <w:iCs/>
              </w:rPr>
            </w:pPr>
          </w:p>
        </w:tc>
        <w:tc>
          <w:tcPr>
            <w:tcW w:w="3577" w:type="dxa"/>
          </w:tcPr>
          <w:p w14:paraId="5DB61ACE" w14:textId="77777777" w:rsidR="004950CA" w:rsidRPr="00221896" w:rsidRDefault="004950CA" w:rsidP="00500125">
            <w:pPr>
              <w:jc w:val="center"/>
            </w:pPr>
            <w:r w:rsidRPr="00221896">
              <w:t>1, 2, 3, 4-tetrahydro-1-methylisoquinoline-7, 8-diol</w:t>
            </w:r>
            <w:r w:rsidRPr="00221896">
              <w:fldChar w:fldCharType="begin" w:fldLock="1"/>
            </w:r>
            <w:r w:rsidRPr="00221896">
              <w:instrText>ADDIN CSL_CITATION {"citationItems":[{"id":"ITEM-1","itemData":{"DOI":"10.7439/ijpr","author":[{"dropping-particle":"","family":"Rozina","given":"Rozina","non-dropping-particle":"","parse-names":false,"suffix":""},{"dropping-particle":"","family":"Rozina","given":"Rozina","non-dropping-particle":"","parse-names":false,"suffix":""}],"container-title":"International Journal of Pharmacological Research","id":"ITEM-1","issue":"05","issued":{"date-parts":[["2016"]]},"page":"160-168","title":"Pharmacological and biological activities of Mirabilis jalapa L . Corresponding author *","type":"article-journal","volume":"6"},"uris":["http://www.mendeley.com/documents/?uuid=40ea1e74-364b-4287-88d9-da3032775173"]}],"mendeley":{"formattedCitation":"&lt;sup&gt;9&lt;/sup&gt;","plainTextFormattedCitation":"9","previouslyFormattedCitation":"&lt;sup&gt;9&lt;/sup&gt;"},"properties":{"noteIndex":0},"schema":"https://github.com/citation-style-language/schema/raw/master/csl-citation.json"}</w:instrText>
            </w:r>
            <w:r w:rsidRPr="00221896">
              <w:fldChar w:fldCharType="separate"/>
            </w:r>
            <w:r w:rsidRPr="00221896">
              <w:rPr>
                <w:noProof/>
                <w:vertAlign w:val="superscript"/>
              </w:rPr>
              <w:t>9</w:t>
            </w:r>
            <w:r w:rsidRPr="00221896">
              <w:fldChar w:fldCharType="end"/>
            </w:r>
          </w:p>
          <w:p w14:paraId="08B07BC0" w14:textId="3E625726" w:rsidR="008A3EC4" w:rsidRPr="00221896" w:rsidRDefault="008A3EC4" w:rsidP="00500125">
            <w:pPr>
              <w:jc w:val="center"/>
            </w:pPr>
          </w:p>
        </w:tc>
        <w:tc>
          <w:tcPr>
            <w:tcW w:w="2308" w:type="dxa"/>
          </w:tcPr>
          <w:p w14:paraId="75881EEF" w14:textId="5F09B540" w:rsidR="004950CA" w:rsidRPr="00221896" w:rsidRDefault="004950CA" w:rsidP="00500125">
            <w:pPr>
              <w:jc w:val="center"/>
              <w:rPr>
                <w:rFonts w:cs="Segoe UI"/>
                <w:shd w:val="clear" w:color="auto" w:fill="FFFFFF"/>
              </w:rPr>
            </w:pPr>
            <w:r w:rsidRPr="00221896">
              <w:rPr>
                <w:rFonts w:cs="Segoe UI"/>
                <w:shd w:val="clear" w:color="auto" w:fill="FFFFFF"/>
              </w:rPr>
              <w:t>10261676</w:t>
            </w:r>
          </w:p>
        </w:tc>
      </w:tr>
      <w:tr w:rsidR="004950CA" w:rsidRPr="00221896" w14:paraId="1295ADEE" w14:textId="77777777" w:rsidTr="00696F0A">
        <w:trPr>
          <w:trHeight w:val="332"/>
        </w:trPr>
        <w:tc>
          <w:tcPr>
            <w:tcW w:w="1155" w:type="dxa"/>
            <w:vMerge/>
          </w:tcPr>
          <w:p w14:paraId="5E99AA1E" w14:textId="77777777" w:rsidR="004950CA" w:rsidRPr="00221896" w:rsidRDefault="004950CA" w:rsidP="00500125">
            <w:pPr>
              <w:jc w:val="center"/>
            </w:pPr>
          </w:p>
        </w:tc>
        <w:tc>
          <w:tcPr>
            <w:tcW w:w="2310" w:type="dxa"/>
            <w:vMerge/>
          </w:tcPr>
          <w:p w14:paraId="48203B55" w14:textId="77777777" w:rsidR="004950CA" w:rsidRPr="00221896" w:rsidRDefault="004950CA" w:rsidP="00500125">
            <w:pPr>
              <w:jc w:val="center"/>
              <w:rPr>
                <w:i/>
                <w:iCs/>
              </w:rPr>
            </w:pPr>
          </w:p>
        </w:tc>
        <w:tc>
          <w:tcPr>
            <w:tcW w:w="3577" w:type="dxa"/>
          </w:tcPr>
          <w:p w14:paraId="63065AB3" w14:textId="77777777" w:rsidR="004950CA" w:rsidRPr="00221896" w:rsidRDefault="004950CA" w:rsidP="00500125">
            <w:pPr>
              <w:jc w:val="center"/>
            </w:pPr>
            <w:r w:rsidRPr="00221896">
              <w:t>Campesterol</w:t>
            </w:r>
            <w:r w:rsidRPr="00221896">
              <w:fldChar w:fldCharType="begin" w:fldLock="1"/>
            </w:r>
            <w:r w:rsidRPr="00221896">
              <w:instrText>ADDIN CSL_CITATION {"citationItems":[{"id":"ITEM-1","itemData":{"DOI":"10.7439/ijpr","author":[{"dropping-particle":"","family":"Rozina","given":"Rozina","non-dropping-particle":"","parse-names":false,"suffix":""},{"dropping-particle":"","family":"Rozina","given":"Rozina","non-dropping-particle":"","parse-names":false,"suffix":""}],"container-title":"International Journal of Pharmacological Research","id":"ITEM-1","issue":"05","issued":{"date-parts":[["2016"]]},"page":"160-168","title":"Pharmacological and biological activities of Mirabilis jalapa L . Corresponding author *","type":"article-journal","volume":"6"},"uris":["http://www.mendeley.com/documents/?uuid=40ea1e74-364b-4287-88d9-da3032775173"]}],"mendeley":{"formattedCitation":"&lt;sup&gt;9&lt;/sup&gt;","plainTextFormattedCitation":"9","previouslyFormattedCitation":"&lt;sup&gt;9&lt;/sup&gt;"},"properties":{"noteIndex":0},"schema":"https://github.com/citation-style-language/schema/raw/master/csl-citation.json"}</w:instrText>
            </w:r>
            <w:r w:rsidRPr="00221896">
              <w:fldChar w:fldCharType="separate"/>
            </w:r>
            <w:r w:rsidRPr="00221896">
              <w:rPr>
                <w:noProof/>
                <w:vertAlign w:val="superscript"/>
              </w:rPr>
              <w:t>9</w:t>
            </w:r>
            <w:r w:rsidRPr="00221896">
              <w:fldChar w:fldCharType="end"/>
            </w:r>
          </w:p>
          <w:p w14:paraId="17911515" w14:textId="2E2F2E0C" w:rsidR="008A3EC4" w:rsidRPr="00221896" w:rsidRDefault="008A3EC4" w:rsidP="00500125">
            <w:pPr>
              <w:jc w:val="center"/>
            </w:pPr>
          </w:p>
        </w:tc>
        <w:tc>
          <w:tcPr>
            <w:tcW w:w="2308" w:type="dxa"/>
          </w:tcPr>
          <w:p w14:paraId="33E27B01" w14:textId="77A40D89" w:rsidR="004950CA" w:rsidRPr="00221896" w:rsidRDefault="004950CA" w:rsidP="00500125">
            <w:pPr>
              <w:jc w:val="center"/>
              <w:rPr>
                <w:rFonts w:cs="Segoe UI"/>
                <w:shd w:val="clear" w:color="auto" w:fill="FFFFFF"/>
              </w:rPr>
            </w:pPr>
            <w:r w:rsidRPr="00221896">
              <w:rPr>
                <w:rFonts w:cs="Segoe UI"/>
                <w:shd w:val="clear" w:color="auto" w:fill="FFFFFF"/>
              </w:rPr>
              <w:t>173183</w:t>
            </w:r>
          </w:p>
        </w:tc>
      </w:tr>
      <w:tr w:rsidR="004950CA" w:rsidRPr="00221896" w14:paraId="7926E6BC" w14:textId="77777777" w:rsidTr="00696F0A">
        <w:trPr>
          <w:trHeight w:val="332"/>
        </w:trPr>
        <w:tc>
          <w:tcPr>
            <w:tcW w:w="1155" w:type="dxa"/>
            <w:vMerge/>
          </w:tcPr>
          <w:p w14:paraId="133E51C4" w14:textId="77777777" w:rsidR="004950CA" w:rsidRPr="00221896" w:rsidRDefault="004950CA" w:rsidP="00500125">
            <w:pPr>
              <w:jc w:val="center"/>
            </w:pPr>
          </w:p>
        </w:tc>
        <w:tc>
          <w:tcPr>
            <w:tcW w:w="2310" w:type="dxa"/>
            <w:vMerge/>
          </w:tcPr>
          <w:p w14:paraId="58D3788F" w14:textId="77777777" w:rsidR="004950CA" w:rsidRPr="00221896" w:rsidRDefault="004950CA" w:rsidP="00500125">
            <w:pPr>
              <w:jc w:val="center"/>
              <w:rPr>
                <w:i/>
                <w:iCs/>
              </w:rPr>
            </w:pPr>
          </w:p>
        </w:tc>
        <w:tc>
          <w:tcPr>
            <w:tcW w:w="3577" w:type="dxa"/>
          </w:tcPr>
          <w:p w14:paraId="43C4F42B" w14:textId="5FF2644D" w:rsidR="004950CA" w:rsidRPr="00221896" w:rsidRDefault="004950CA" w:rsidP="00500125">
            <w:pPr>
              <w:jc w:val="center"/>
            </w:pPr>
            <w:r w:rsidRPr="00221896">
              <w:t>Daucosterol</w:t>
            </w:r>
            <w:r w:rsidRPr="00221896">
              <w:fldChar w:fldCharType="begin" w:fldLock="1"/>
            </w:r>
            <w:r w:rsidRPr="00221896">
              <w:instrText>ADDIN CSL_CITATION {"citationItems":[{"id":"ITEM-1","itemData":{"DOI":"10.7439/ijpr","author":[{"dropping-particle":"","family":"Rozina","given":"Rozina","non-dropping-particle":"","parse-names":false,"suffix":""},{"dropping-particle":"","family":"Rozina","given":"Rozina","non-dropping-particle":"","parse-names":false,"suffix":""}],"container-title":"International Journal of Pharmacological Research","id":"ITEM-1","issue":"05","issued":{"date-parts":[["2016"]]},"page":"160-168","title":"Pharmacological and biological activities of Mirabilis jalapa L . Corresponding author *","type":"article-journal","volume":"6"},"uris":["http://www.mendeley.com/documents/?uuid=40ea1e74-364b-4287-88d9-da3032775173"]}],"mendeley":{"formattedCitation":"&lt;sup&gt;9&lt;/sup&gt;","plainTextFormattedCitation":"9","previouslyFormattedCitation":"&lt;sup&gt;9&lt;/sup&gt;"},"properties":{"noteIndex":0},"schema":"https://github.com/citation-style-language/schema/raw/master/csl-citation.json"}</w:instrText>
            </w:r>
            <w:r w:rsidRPr="00221896">
              <w:fldChar w:fldCharType="separate"/>
            </w:r>
            <w:r w:rsidRPr="00221896">
              <w:rPr>
                <w:noProof/>
                <w:vertAlign w:val="superscript"/>
              </w:rPr>
              <w:t>9</w:t>
            </w:r>
            <w:r w:rsidRPr="00221896">
              <w:fldChar w:fldCharType="end"/>
            </w:r>
          </w:p>
        </w:tc>
        <w:tc>
          <w:tcPr>
            <w:tcW w:w="2308" w:type="dxa"/>
          </w:tcPr>
          <w:p w14:paraId="6703EF17" w14:textId="22E5AA95" w:rsidR="004950CA" w:rsidRPr="00221896" w:rsidRDefault="004950CA" w:rsidP="00500125">
            <w:pPr>
              <w:jc w:val="center"/>
              <w:rPr>
                <w:rFonts w:cs="Segoe UI"/>
              </w:rPr>
            </w:pPr>
            <w:r w:rsidRPr="00221896">
              <w:rPr>
                <w:rFonts w:cs="Segoe UI"/>
              </w:rPr>
              <w:t>5742590</w:t>
            </w:r>
          </w:p>
          <w:p w14:paraId="75D7F6E0" w14:textId="77777777" w:rsidR="004950CA" w:rsidRPr="00221896" w:rsidRDefault="004950CA" w:rsidP="00500125">
            <w:pPr>
              <w:jc w:val="center"/>
              <w:rPr>
                <w:rFonts w:cs="Segoe UI"/>
                <w:shd w:val="clear" w:color="auto" w:fill="FFFFFF"/>
              </w:rPr>
            </w:pPr>
          </w:p>
        </w:tc>
      </w:tr>
      <w:tr w:rsidR="004950CA" w:rsidRPr="00221896" w14:paraId="33BAD8A3" w14:textId="77777777" w:rsidTr="002A77E8">
        <w:trPr>
          <w:trHeight w:val="24"/>
        </w:trPr>
        <w:tc>
          <w:tcPr>
            <w:tcW w:w="1155" w:type="dxa"/>
            <w:vMerge/>
          </w:tcPr>
          <w:p w14:paraId="646EA1C5" w14:textId="77777777" w:rsidR="004950CA" w:rsidRPr="00221896" w:rsidRDefault="004950CA" w:rsidP="00500125">
            <w:pPr>
              <w:jc w:val="center"/>
            </w:pPr>
          </w:p>
        </w:tc>
        <w:tc>
          <w:tcPr>
            <w:tcW w:w="2310" w:type="dxa"/>
            <w:vMerge/>
          </w:tcPr>
          <w:p w14:paraId="0340FCEE" w14:textId="77777777" w:rsidR="004950CA" w:rsidRPr="00221896" w:rsidRDefault="004950CA" w:rsidP="00500125">
            <w:pPr>
              <w:jc w:val="center"/>
              <w:rPr>
                <w:i/>
                <w:iCs/>
              </w:rPr>
            </w:pPr>
          </w:p>
        </w:tc>
        <w:tc>
          <w:tcPr>
            <w:tcW w:w="3577" w:type="dxa"/>
          </w:tcPr>
          <w:p w14:paraId="7371521A" w14:textId="77777777" w:rsidR="004950CA" w:rsidRPr="00221896" w:rsidRDefault="004950CA" w:rsidP="00500125">
            <w:pPr>
              <w:jc w:val="center"/>
            </w:pPr>
            <w:r w:rsidRPr="00221896">
              <w:t>Indicaxanthin</w:t>
            </w:r>
            <w:r w:rsidRPr="00221896">
              <w:fldChar w:fldCharType="begin" w:fldLock="1"/>
            </w:r>
            <w:r w:rsidRPr="00221896">
              <w:instrText>ADDIN CSL_CITATION {"citationItems":[{"id":"ITEM-1","itemData":{"DOI":"10.7439/ijpr","author":[{"dropping-particle":"","family":"Rozina","given":"Rozina","non-dropping-particle":"","parse-names":false,"suffix":""},{"dropping-particle":"","family":"Rozina","given":"Rozina","non-dropping-particle":"","parse-names":false,"suffix":""}],"container-title":"International Journal of Pharmacological Research","id":"ITEM-1","issue":"05","issued":{"date-parts":[["2016"]]},"page":"160-168","title":"Pharmacological and biological activities of Mirabilis jalapa L . Corresponding author *","type":"article-journal","volume":"6"},"uris":["http://www.mendeley.com/documents/?uuid=40ea1e74-364b-4287-88d9-da3032775173"]}],"mendeley":{"formattedCitation":"&lt;sup&gt;9&lt;/sup&gt;","plainTextFormattedCitation":"9","previouslyFormattedCitation":"&lt;sup&gt;9&lt;/sup&gt;"},"properties":{"noteIndex":0},"schema":"https://github.com/citation-style-language/schema/raw/master/csl-citation.json"}</w:instrText>
            </w:r>
            <w:r w:rsidRPr="00221896">
              <w:fldChar w:fldCharType="separate"/>
            </w:r>
            <w:r w:rsidRPr="00221896">
              <w:rPr>
                <w:noProof/>
                <w:vertAlign w:val="superscript"/>
              </w:rPr>
              <w:t>9</w:t>
            </w:r>
            <w:r w:rsidRPr="00221896">
              <w:fldChar w:fldCharType="end"/>
            </w:r>
          </w:p>
          <w:p w14:paraId="6F33DB53" w14:textId="05D264CA" w:rsidR="008A3EC4" w:rsidRPr="00221896" w:rsidRDefault="008A3EC4" w:rsidP="00500125">
            <w:pPr>
              <w:jc w:val="center"/>
            </w:pPr>
          </w:p>
        </w:tc>
        <w:tc>
          <w:tcPr>
            <w:tcW w:w="2308" w:type="dxa"/>
          </w:tcPr>
          <w:p w14:paraId="3371E715" w14:textId="60FE0663" w:rsidR="004950CA" w:rsidRPr="00221896" w:rsidRDefault="004950CA" w:rsidP="00500125">
            <w:pPr>
              <w:jc w:val="center"/>
              <w:rPr>
                <w:rFonts w:cs="Segoe UI"/>
                <w:shd w:val="clear" w:color="auto" w:fill="FFFFFF"/>
              </w:rPr>
            </w:pPr>
            <w:r w:rsidRPr="00221896">
              <w:rPr>
                <w:rFonts w:cs="Segoe UI"/>
                <w:shd w:val="clear" w:color="auto" w:fill="FFFFFF"/>
              </w:rPr>
              <w:t>6096870</w:t>
            </w:r>
          </w:p>
        </w:tc>
      </w:tr>
      <w:tr w:rsidR="004950CA" w:rsidRPr="00221896" w14:paraId="32760167" w14:textId="77777777" w:rsidTr="00696F0A">
        <w:trPr>
          <w:trHeight w:val="24"/>
        </w:trPr>
        <w:tc>
          <w:tcPr>
            <w:tcW w:w="1155" w:type="dxa"/>
            <w:vMerge/>
          </w:tcPr>
          <w:p w14:paraId="4465259E" w14:textId="77777777" w:rsidR="004950CA" w:rsidRPr="00221896" w:rsidRDefault="004950CA" w:rsidP="00500125">
            <w:pPr>
              <w:jc w:val="center"/>
            </w:pPr>
          </w:p>
        </w:tc>
        <w:tc>
          <w:tcPr>
            <w:tcW w:w="2310" w:type="dxa"/>
            <w:vMerge/>
          </w:tcPr>
          <w:p w14:paraId="7760FA08" w14:textId="77777777" w:rsidR="004950CA" w:rsidRPr="00221896" w:rsidRDefault="004950CA" w:rsidP="00500125">
            <w:pPr>
              <w:jc w:val="center"/>
              <w:rPr>
                <w:i/>
                <w:iCs/>
              </w:rPr>
            </w:pPr>
          </w:p>
        </w:tc>
        <w:tc>
          <w:tcPr>
            <w:tcW w:w="3577" w:type="dxa"/>
          </w:tcPr>
          <w:p w14:paraId="6AED45F4" w14:textId="77777777" w:rsidR="004950CA" w:rsidRPr="00221896" w:rsidRDefault="004950CA" w:rsidP="00500125">
            <w:pPr>
              <w:jc w:val="center"/>
            </w:pPr>
            <w:r w:rsidRPr="00221896">
              <w:t>Isobetanin</w:t>
            </w:r>
            <w:r w:rsidRPr="00221896">
              <w:fldChar w:fldCharType="begin" w:fldLock="1"/>
            </w:r>
            <w:r w:rsidRPr="00221896">
              <w:instrText>ADDIN CSL_CITATION {"citationItems":[{"id":"ITEM-1","itemData":{"DOI":"10.7439/ijpr","author":[{"dropping-particle":"","family":"Rozina","given":"Rozina","non-dropping-particle":"","parse-names":false,"suffix":""},{"dropping-particle":"","family":"Rozina","given":"Rozina","non-dropping-particle":"","parse-names":false,"suffix":""}],"container-title":"International Journal of Pharmacological Research","id":"ITEM-1","issue":"05","issued":{"date-parts":[["2016"]]},"page":"160-168","title":"Pharmacological and biological activities of Mirabilis jalapa L . Corresponding author *","type":"article-journal","volume":"6"},"uris":["http://www.mendeley.com/documents/?uuid=40ea1e74-364b-4287-88d9-da3032775173"]}],"mendeley":{"formattedCitation":"&lt;sup&gt;9&lt;/sup&gt;","plainTextFormattedCitation":"9","previouslyFormattedCitation":"&lt;sup&gt;9&lt;/sup&gt;"},"properties":{"noteIndex":0},"schema":"https://github.com/citation-style-language/schema/raw/master/csl-citation.json"}</w:instrText>
            </w:r>
            <w:r w:rsidRPr="00221896">
              <w:fldChar w:fldCharType="separate"/>
            </w:r>
            <w:r w:rsidRPr="00221896">
              <w:rPr>
                <w:noProof/>
                <w:vertAlign w:val="superscript"/>
              </w:rPr>
              <w:t>9</w:t>
            </w:r>
            <w:r w:rsidRPr="00221896">
              <w:fldChar w:fldCharType="end"/>
            </w:r>
          </w:p>
          <w:p w14:paraId="5E650ABA" w14:textId="5D679C8A" w:rsidR="008A3EC4" w:rsidRPr="00221896" w:rsidRDefault="008A3EC4" w:rsidP="00500125">
            <w:pPr>
              <w:jc w:val="center"/>
            </w:pPr>
          </w:p>
        </w:tc>
        <w:tc>
          <w:tcPr>
            <w:tcW w:w="2308" w:type="dxa"/>
          </w:tcPr>
          <w:p w14:paraId="65596B4B" w14:textId="64DC4911" w:rsidR="004950CA" w:rsidRPr="00221896" w:rsidRDefault="004950CA" w:rsidP="00500125">
            <w:pPr>
              <w:jc w:val="center"/>
              <w:rPr>
                <w:rFonts w:cs="Segoe UI"/>
                <w:shd w:val="clear" w:color="auto" w:fill="FFFFFF"/>
              </w:rPr>
            </w:pPr>
            <w:r w:rsidRPr="00221896">
              <w:rPr>
                <w:rFonts w:cs="Segoe UI"/>
                <w:shd w:val="clear" w:color="auto" w:fill="FFFFFF"/>
              </w:rPr>
              <w:t>6325438</w:t>
            </w:r>
          </w:p>
        </w:tc>
      </w:tr>
      <w:tr w:rsidR="004950CA" w:rsidRPr="00221896" w14:paraId="428E663F" w14:textId="77777777" w:rsidTr="00696F0A">
        <w:trPr>
          <w:trHeight w:val="24"/>
        </w:trPr>
        <w:tc>
          <w:tcPr>
            <w:tcW w:w="1155" w:type="dxa"/>
            <w:vMerge/>
          </w:tcPr>
          <w:p w14:paraId="74208822" w14:textId="77777777" w:rsidR="004950CA" w:rsidRPr="00221896" w:rsidRDefault="004950CA" w:rsidP="00500125">
            <w:pPr>
              <w:jc w:val="center"/>
            </w:pPr>
          </w:p>
        </w:tc>
        <w:tc>
          <w:tcPr>
            <w:tcW w:w="2310" w:type="dxa"/>
            <w:vMerge/>
          </w:tcPr>
          <w:p w14:paraId="1F1377A4" w14:textId="77777777" w:rsidR="004950CA" w:rsidRPr="00221896" w:rsidRDefault="004950CA" w:rsidP="00500125">
            <w:pPr>
              <w:jc w:val="center"/>
              <w:rPr>
                <w:i/>
                <w:iCs/>
              </w:rPr>
            </w:pPr>
          </w:p>
        </w:tc>
        <w:tc>
          <w:tcPr>
            <w:tcW w:w="3577" w:type="dxa"/>
          </w:tcPr>
          <w:p w14:paraId="6F3B7649" w14:textId="77777777" w:rsidR="004950CA" w:rsidRPr="00221896" w:rsidRDefault="004950CA" w:rsidP="00500125">
            <w:pPr>
              <w:jc w:val="center"/>
            </w:pPr>
            <w:r w:rsidRPr="00221896">
              <w:t>6-methoxyboeravinone</w:t>
            </w:r>
            <w:r w:rsidRPr="00221896">
              <w:fldChar w:fldCharType="begin" w:fldLock="1"/>
            </w:r>
            <w:r w:rsidRPr="00221896">
              <w:instrText>ADDIN CSL_CITATION {"citationItems":[{"id":"ITEM-1","itemData":{"DOI":"10.7439/ijpr","author":[{"dropping-particle":"","family":"Rozina","given":"Rozina","non-dropping-particle":"","parse-names":false,"suffix":""},{"dropping-particle":"","family":"Rozina","given":"Rozina","non-dropping-particle":"","parse-names":false,"suffix":""}],"container-title":"International Journal of Pharmacological Research","id":"ITEM-1","issue":"05","issued":{"date-parts":[["2016"]]},"page":"160-168","title":"Pharmacological and biological activities of Mirabilis jalapa L . Corresponding author *","type":"article-journal","volume":"6"},"uris":["http://www.mendeley.com/documents/?uuid=40ea1e74-364b-4287-88d9-da3032775173"]}],"mendeley":{"formattedCitation":"&lt;sup&gt;9&lt;/sup&gt;","plainTextFormattedCitation":"9","previouslyFormattedCitation":"&lt;sup&gt;9&lt;/sup&gt;"},"properties":{"noteIndex":0},"schema":"https://github.com/citation-style-language/schema/raw/master/csl-citation.json"}</w:instrText>
            </w:r>
            <w:r w:rsidRPr="00221896">
              <w:fldChar w:fldCharType="separate"/>
            </w:r>
            <w:r w:rsidRPr="00221896">
              <w:rPr>
                <w:noProof/>
                <w:vertAlign w:val="superscript"/>
              </w:rPr>
              <w:t>9</w:t>
            </w:r>
            <w:r w:rsidRPr="00221896">
              <w:fldChar w:fldCharType="end"/>
            </w:r>
          </w:p>
          <w:p w14:paraId="48E188A6" w14:textId="2BA18A18" w:rsidR="008A3EC4" w:rsidRPr="00221896" w:rsidRDefault="008A3EC4" w:rsidP="00500125">
            <w:pPr>
              <w:jc w:val="center"/>
            </w:pPr>
          </w:p>
        </w:tc>
        <w:tc>
          <w:tcPr>
            <w:tcW w:w="2308" w:type="dxa"/>
          </w:tcPr>
          <w:p w14:paraId="0F441961" w14:textId="0687BB2E" w:rsidR="004950CA" w:rsidRPr="00221896" w:rsidRDefault="004950CA" w:rsidP="00500125">
            <w:pPr>
              <w:jc w:val="center"/>
              <w:rPr>
                <w:rFonts w:cs="Segoe UI"/>
                <w:shd w:val="clear" w:color="auto" w:fill="FFFFFF"/>
              </w:rPr>
            </w:pPr>
            <w:r w:rsidRPr="00221896">
              <w:rPr>
                <w:rFonts w:cs="Segoe UI"/>
                <w:shd w:val="clear" w:color="auto" w:fill="FFFFFF"/>
              </w:rPr>
              <w:t>487169</w:t>
            </w:r>
          </w:p>
        </w:tc>
      </w:tr>
      <w:tr w:rsidR="004950CA" w:rsidRPr="00221896" w14:paraId="6C3C05AD" w14:textId="77777777" w:rsidTr="00696F0A">
        <w:trPr>
          <w:trHeight w:val="24"/>
        </w:trPr>
        <w:tc>
          <w:tcPr>
            <w:tcW w:w="1155" w:type="dxa"/>
            <w:vMerge/>
          </w:tcPr>
          <w:p w14:paraId="6BF547B7" w14:textId="77777777" w:rsidR="004950CA" w:rsidRPr="00221896" w:rsidRDefault="004950CA" w:rsidP="00500125">
            <w:pPr>
              <w:jc w:val="center"/>
            </w:pPr>
          </w:p>
        </w:tc>
        <w:tc>
          <w:tcPr>
            <w:tcW w:w="2310" w:type="dxa"/>
            <w:vMerge/>
          </w:tcPr>
          <w:p w14:paraId="3BCD269A" w14:textId="77777777" w:rsidR="004950CA" w:rsidRPr="00221896" w:rsidRDefault="004950CA" w:rsidP="00500125">
            <w:pPr>
              <w:jc w:val="center"/>
              <w:rPr>
                <w:i/>
                <w:iCs/>
              </w:rPr>
            </w:pPr>
          </w:p>
        </w:tc>
        <w:tc>
          <w:tcPr>
            <w:tcW w:w="3577" w:type="dxa"/>
          </w:tcPr>
          <w:p w14:paraId="42DBA879" w14:textId="77777777" w:rsidR="004950CA" w:rsidRPr="00221896" w:rsidRDefault="004950CA" w:rsidP="00500125">
            <w:pPr>
              <w:jc w:val="center"/>
            </w:pPr>
            <w:r w:rsidRPr="00221896">
              <w:t>n-Dotriacontane</w:t>
            </w:r>
            <w:r w:rsidRPr="00221896">
              <w:fldChar w:fldCharType="begin" w:fldLock="1"/>
            </w:r>
            <w:r w:rsidRPr="00221896">
              <w:instrText>ADDIN CSL_CITATION {"citationItems":[{"id":"ITEM-1","itemData":{"DOI":"10.7439/ijpr","author":[{"dropping-particle":"","family":"Rozina","given":"Rozina","non-dropping-particle":"","parse-names":false,"suffix":""},{"dropping-particle":"","family":"Rozina","given":"Rozina","non-dropping-particle":"","parse-names":false,"suffix":""}],"container-title":"International Journal of Pharmacological Research","id":"ITEM-1","issue":"05","issued":{"date-parts":[["2016"]]},"page":"160-168","title":"Pharmacological and biological activities of Mirabilis jalapa L . Corresponding author *","type":"article-journal","volume":"6"},"uris":["http://www.mendeley.com/documents/?uuid=40ea1e74-364b-4287-88d9-da3032775173"]}],"mendeley":{"formattedCitation":"&lt;sup&gt;9&lt;/sup&gt;","plainTextFormattedCitation":"9","previouslyFormattedCitation":"&lt;sup&gt;9&lt;/sup&gt;"},"properties":{"noteIndex":0},"schema":"https://github.com/citation-style-language/schema/raw/master/csl-citation.json"}</w:instrText>
            </w:r>
            <w:r w:rsidRPr="00221896">
              <w:fldChar w:fldCharType="separate"/>
            </w:r>
            <w:r w:rsidRPr="00221896">
              <w:rPr>
                <w:noProof/>
                <w:vertAlign w:val="superscript"/>
              </w:rPr>
              <w:t>9</w:t>
            </w:r>
            <w:r w:rsidRPr="00221896">
              <w:fldChar w:fldCharType="end"/>
            </w:r>
          </w:p>
          <w:p w14:paraId="484EA3CF" w14:textId="5735B7DE" w:rsidR="008A3EC4" w:rsidRPr="00221896" w:rsidRDefault="008A3EC4" w:rsidP="00500125">
            <w:pPr>
              <w:jc w:val="center"/>
            </w:pPr>
          </w:p>
        </w:tc>
        <w:tc>
          <w:tcPr>
            <w:tcW w:w="2308" w:type="dxa"/>
          </w:tcPr>
          <w:p w14:paraId="0BEF0914" w14:textId="5DD22B72" w:rsidR="004950CA" w:rsidRPr="00221896" w:rsidRDefault="004950CA" w:rsidP="00500125">
            <w:pPr>
              <w:jc w:val="center"/>
              <w:rPr>
                <w:rFonts w:cs="Segoe UI"/>
                <w:shd w:val="clear" w:color="auto" w:fill="FFFFFF"/>
              </w:rPr>
            </w:pPr>
            <w:r w:rsidRPr="00221896">
              <w:rPr>
                <w:rFonts w:cs="Segoe UI"/>
                <w:shd w:val="clear" w:color="auto" w:fill="FFFFFF"/>
              </w:rPr>
              <w:t>11008</w:t>
            </w:r>
          </w:p>
        </w:tc>
      </w:tr>
      <w:tr w:rsidR="004950CA" w:rsidRPr="00221896" w14:paraId="56407480" w14:textId="77777777" w:rsidTr="00696F0A">
        <w:trPr>
          <w:trHeight w:val="24"/>
        </w:trPr>
        <w:tc>
          <w:tcPr>
            <w:tcW w:w="1155" w:type="dxa"/>
            <w:vMerge/>
          </w:tcPr>
          <w:p w14:paraId="55B2ADA4" w14:textId="77777777" w:rsidR="004950CA" w:rsidRPr="00221896" w:rsidRDefault="004950CA" w:rsidP="00500125">
            <w:pPr>
              <w:jc w:val="center"/>
            </w:pPr>
          </w:p>
        </w:tc>
        <w:tc>
          <w:tcPr>
            <w:tcW w:w="2310" w:type="dxa"/>
            <w:vMerge/>
          </w:tcPr>
          <w:p w14:paraId="42BC46B8" w14:textId="77777777" w:rsidR="004950CA" w:rsidRPr="00221896" w:rsidRDefault="004950CA" w:rsidP="00500125">
            <w:pPr>
              <w:jc w:val="center"/>
              <w:rPr>
                <w:i/>
                <w:iCs/>
              </w:rPr>
            </w:pPr>
          </w:p>
        </w:tc>
        <w:tc>
          <w:tcPr>
            <w:tcW w:w="3577" w:type="dxa"/>
          </w:tcPr>
          <w:p w14:paraId="10D71327" w14:textId="77777777" w:rsidR="004950CA" w:rsidRPr="00221896" w:rsidRDefault="004950CA" w:rsidP="00500125">
            <w:pPr>
              <w:jc w:val="center"/>
            </w:pPr>
            <w:r w:rsidRPr="00221896">
              <w:t>n Nonacosane</w:t>
            </w:r>
            <w:r w:rsidRPr="00221896">
              <w:fldChar w:fldCharType="begin" w:fldLock="1"/>
            </w:r>
            <w:r w:rsidRPr="00221896">
              <w:instrText>ADDIN CSL_CITATION {"citationItems":[{"id":"ITEM-1","itemData":{"DOI":"10.7439/ijpr","author":[{"dropping-particle":"","family":"Rozina","given":"Rozina","non-dropping-particle":"","parse-names":false,"suffix":""},{"dropping-particle":"","family":"Rozina","given":"Rozina","non-dropping-particle":"","parse-names":false,"suffix":""}],"container-title":"International Journal of Pharmacological Research","id":"ITEM-1","issue":"05","issued":{"date-parts":[["2016"]]},"page":"160-168","title":"Pharmacological and biological activities of Mirabilis jalapa L . Corresponding author *","type":"article-journal","volume":"6"},"uris":["http://www.mendeley.com/documents/?uuid=40ea1e74-364b-4287-88d9-da3032775173"]}],"mendeley":{"formattedCitation":"&lt;sup&gt;9&lt;/sup&gt;","plainTextFormattedCitation":"9","previouslyFormattedCitation":"&lt;sup&gt;9&lt;/sup&gt;"},"properties":{"noteIndex":0},"schema":"https://github.com/citation-style-language/schema/raw/master/csl-citation.json"}</w:instrText>
            </w:r>
            <w:r w:rsidRPr="00221896">
              <w:fldChar w:fldCharType="separate"/>
            </w:r>
            <w:r w:rsidRPr="00221896">
              <w:rPr>
                <w:noProof/>
                <w:vertAlign w:val="superscript"/>
              </w:rPr>
              <w:t>9</w:t>
            </w:r>
            <w:r w:rsidRPr="00221896">
              <w:fldChar w:fldCharType="end"/>
            </w:r>
          </w:p>
          <w:p w14:paraId="4BF1C806" w14:textId="7FDB0837" w:rsidR="008A3EC4" w:rsidRPr="00221896" w:rsidRDefault="008A3EC4" w:rsidP="00500125">
            <w:pPr>
              <w:jc w:val="center"/>
            </w:pPr>
          </w:p>
        </w:tc>
        <w:tc>
          <w:tcPr>
            <w:tcW w:w="2308" w:type="dxa"/>
          </w:tcPr>
          <w:p w14:paraId="15937D73" w14:textId="6050801E" w:rsidR="004950CA" w:rsidRPr="00221896" w:rsidRDefault="004950CA" w:rsidP="00500125">
            <w:pPr>
              <w:jc w:val="center"/>
              <w:rPr>
                <w:rFonts w:cs="Segoe UI"/>
                <w:shd w:val="clear" w:color="auto" w:fill="FFFFFF"/>
              </w:rPr>
            </w:pPr>
            <w:r w:rsidRPr="00221896">
              <w:rPr>
                <w:rFonts w:cs="Segoe UI"/>
                <w:shd w:val="clear" w:color="auto" w:fill="FFFFFF"/>
              </w:rPr>
              <w:t>12409</w:t>
            </w:r>
          </w:p>
        </w:tc>
      </w:tr>
      <w:tr w:rsidR="004950CA" w:rsidRPr="00221896" w14:paraId="16F66549" w14:textId="77777777" w:rsidTr="00696F0A">
        <w:trPr>
          <w:trHeight w:val="24"/>
        </w:trPr>
        <w:tc>
          <w:tcPr>
            <w:tcW w:w="1155" w:type="dxa"/>
            <w:vMerge/>
          </w:tcPr>
          <w:p w14:paraId="01C23689" w14:textId="77777777" w:rsidR="004950CA" w:rsidRPr="00221896" w:rsidRDefault="004950CA" w:rsidP="00500125">
            <w:pPr>
              <w:jc w:val="center"/>
            </w:pPr>
          </w:p>
        </w:tc>
        <w:tc>
          <w:tcPr>
            <w:tcW w:w="2310" w:type="dxa"/>
            <w:vMerge/>
          </w:tcPr>
          <w:p w14:paraId="12B2C5B1" w14:textId="77777777" w:rsidR="004950CA" w:rsidRPr="00221896" w:rsidRDefault="004950CA" w:rsidP="00500125">
            <w:pPr>
              <w:jc w:val="center"/>
              <w:rPr>
                <w:i/>
                <w:iCs/>
              </w:rPr>
            </w:pPr>
          </w:p>
        </w:tc>
        <w:tc>
          <w:tcPr>
            <w:tcW w:w="3577" w:type="dxa"/>
          </w:tcPr>
          <w:p w14:paraId="64290A6B" w14:textId="77777777" w:rsidR="004950CA" w:rsidRPr="00221896" w:rsidRDefault="004950CA" w:rsidP="00500125">
            <w:pPr>
              <w:jc w:val="center"/>
            </w:pPr>
            <w:r w:rsidRPr="00221896">
              <w:t>n Pentacosane</w:t>
            </w:r>
            <w:r w:rsidRPr="00221896">
              <w:fldChar w:fldCharType="begin" w:fldLock="1"/>
            </w:r>
            <w:r w:rsidRPr="00221896">
              <w:instrText>ADDIN CSL_CITATION {"citationItems":[{"id":"ITEM-1","itemData":{"DOI":"10.7439/ijpr","author":[{"dropping-particle":"","family":"Rozina","given":"Rozina","non-dropping-particle":"","parse-names":false,"suffix":""},{"dropping-particle":"","family":"Rozina","given":"Rozina","non-dropping-particle":"","parse-names":false,"suffix":""}],"container-title":"International Journal of Pharmacological Research","id":"ITEM-1","issue":"05","issued":{"date-parts":[["2016"]]},"page":"160-168","title":"Pharmacological and biological activities of Mirabilis jalapa L . Corresponding author *","type":"article-journal","volume":"6"},"uris":["http://www.mendeley.com/documents/?uuid=40ea1e74-364b-4287-88d9-da3032775173"]}],"mendeley":{"formattedCitation":"&lt;sup&gt;9&lt;/sup&gt;","plainTextFormattedCitation":"9","previouslyFormattedCitation":"&lt;sup&gt;9&lt;/sup&gt;"},"properties":{"noteIndex":0},"schema":"https://github.com/citation-style-language/schema/raw/master/csl-citation.json"}</w:instrText>
            </w:r>
            <w:r w:rsidRPr="00221896">
              <w:fldChar w:fldCharType="separate"/>
            </w:r>
            <w:r w:rsidRPr="00221896">
              <w:rPr>
                <w:noProof/>
                <w:vertAlign w:val="superscript"/>
              </w:rPr>
              <w:t>9</w:t>
            </w:r>
            <w:r w:rsidRPr="00221896">
              <w:fldChar w:fldCharType="end"/>
            </w:r>
          </w:p>
          <w:p w14:paraId="6F56D950" w14:textId="26068BAC" w:rsidR="008A3EC4" w:rsidRPr="00221896" w:rsidRDefault="008A3EC4" w:rsidP="00500125">
            <w:pPr>
              <w:jc w:val="center"/>
            </w:pPr>
          </w:p>
        </w:tc>
        <w:tc>
          <w:tcPr>
            <w:tcW w:w="2308" w:type="dxa"/>
          </w:tcPr>
          <w:p w14:paraId="71DBC3E0" w14:textId="7C77D2C3" w:rsidR="004950CA" w:rsidRPr="00221896" w:rsidRDefault="004950CA" w:rsidP="00500125">
            <w:pPr>
              <w:jc w:val="center"/>
              <w:rPr>
                <w:rFonts w:cs="Segoe UI"/>
                <w:shd w:val="clear" w:color="auto" w:fill="FFFFFF"/>
              </w:rPr>
            </w:pPr>
            <w:r w:rsidRPr="00221896">
              <w:rPr>
                <w:rFonts w:cs="Segoe UI"/>
                <w:shd w:val="clear" w:color="auto" w:fill="FFFFFF"/>
              </w:rPr>
              <w:t>12406</w:t>
            </w:r>
          </w:p>
        </w:tc>
      </w:tr>
      <w:tr w:rsidR="004950CA" w:rsidRPr="00221896" w14:paraId="51ECCD81" w14:textId="77777777" w:rsidTr="00696F0A">
        <w:trPr>
          <w:trHeight w:val="24"/>
        </w:trPr>
        <w:tc>
          <w:tcPr>
            <w:tcW w:w="1155" w:type="dxa"/>
            <w:vMerge/>
          </w:tcPr>
          <w:p w14:paraId="05984D35" w14:textId="77777777" w:rsidR="004950CA" w:rsidRPr="00221896" w:rsidRDefault="004950CA" w:rsidP="00500125">
            <w:pPr>
              <w:jc w:val="center"/>
            </w:pPr>
          </w:p>
        </w:tc>
        <w:tc>
          <w:tcPr>
            <w:tcW w:w="2310" w:type="dxa"/>
            <w:vMerge/>
          </w:tcPr>
          <w:p w14:paraId="3ED699C2" w14:textId="77777777" w:rsidR="004950CA" w:rsidRPr="00221896" w:rsidRDefault="004950CA" w:rsidP="00500125">
            <w:pPr>
              <w:jc w:val="center"/>
              <w:rPr>
                <w:i/>
                <w:iCs/>
              </w:rPr>
            </w:pPr>
          </w:p>
        </w:tc>
        <w:tc>
          <w:tcPr>
            <w:tcW w:w="3577" w:type="dxa"/>
          </w:tcPr>
          <w:p w14:paraId="256E048C" w14:textId="77777777" w:rsidR="004950CA" w:rsidRPr="00221896" w:rsidRDefault="004950CA" w:rsidP="00500125">
            <w:pPr>
              <w:jc w:val="center"/>
            </w:pPr>
            <w:r w:rsidRPr="00221896">
              <w:t>n-Triacontane</w:t>
            </w:r>
            <w:r w:rsidRPr="00221896">
              <w:fldChar w:fldCharType="begin" w:fldLock="1"/>
            </w:r>
            <w:r w:rsidRPr="00221896">
              <w:instrText>ADDIN CSL_CITATION {"citationItems":[{"id":"ITEM-1","itemData":{"DOI":"10.7439/ijpr","author":[{"dropping-particle":"","family":"Rozina","given":"Rozina","non-dropping-particle":"","parse-names":false,"suffix":""},{"dropping-particle":"","family":"Rozina","given":"Rozina","non-dropping-particle":"","parse-names":false,"suffix":""}],"container-title":"International Journal of Pharmacological Research","id":"ITEM-1","issue":"05","issued":{"date-parts":[["2016"]]},"page":"160-168","title":"Pharmacological and biological activities of Mirabilis jalapa L . Corresponding author *","type":"article-journal","volume":"6"},"uris":["http://www.mendeley.com/documents/?uuid=40ea1e74-364b-4287-88d9-da3032775173"]}],"mendeley":{"formattedCitation":"&lt;sup&gt;9&lt;/sup&gt;","plainTextFormattedCitation":"9","previouslyFormattedCitation":"&lt;sup&gt;9&lt;/sup&gt;"},"properties":{"noteIndex":0},"schema":"https://github.com/citation-style-language/schema/raw/master/csl-citation.json"}</w:instrText>
            </w:r>
            <w:r w:rsidRPr="00221896">
              <w:fldChar w:fldCharType="separate"/>
            </w:r>
            <w:r w:rsidRPr="00221896">
              <w:rPr>
                <w:noProof/>
                <w:vertAlign w:val="superscript"/>
              </w:rPr>
              <w:t>9</w:t>
            </w:r>
            <w:r w:rsidRPr="00221896">
              <w:fldChar w:fldCharType="end"/>
            </w:r>
          </w:p>
          <w:p w14:paraId="49D58776" w14:textId="158188E9" w:rsidR="008A3EC4" w:rsidRPr="00221896" w:rsidRDefault="008A3EC4" w:rsidP="00500125">
            <w:pPr>
              <w:jc w:val="center"/>
            </w:pPr>
          </w:p>
        </w:tc>
        <w:tc>
          <w:tcPr>
            <w:tcW w:w="2308" w:type="dxa"/>
          </w:tcPr>
          <w:p w14:paraId="1FBA877F" w14:textId="51282FDA" w:rsidR="004950CA" w:rsidRPr="00221896" w:rsidRDefault="004950CA" w:rsidP="00500125">
            <w:pPr>
              <w:jc w:val="center"/>
              <w:rPr>
                <w:rFonts w:cs="Segoe UI"/>
                <w:shd w:val="clear" w:color="auto" w:fill="FFFFFF"/>
              </w:rPr>
            </w:pPr>
            <w:r w:rsidRPr="00221896">
              <w:rPr>
                <w:rFonts w:cs="Segoe UI"/>
                <w:shd w:val="clear" w:color="auto" w:fill="FFFFFF"/>
              </w:rPr>
              <w:t>12535</w:t>
            </w:r>
          </w:p>
        </w:tc>
      </w:tr>
      <w:tr w:rsidR="004950CA" w:rsidRPr="00221896" w14:paraId="77E12BBE" w14:textId="77777777" w:rsidTr="00696F0A">
        <w:trPr>
          <w:trHeight w:val="24"/>
        </w:trPr>
        <w:tc>
          <w:tcPr>
            <w:tcW w:w="1155" w:type="dxa"/>
            <w:vMerge/>
          </w:tcPr>
          <w:p w14:paraId="0494BAD0" w14:textId="77777777" w:rsidR="004950CA" w:rsidRPr="00221896" w:rsidRDefault="004950CA" w:rsidP="00500125">
            <w:pPr>
              <w:jc w:val="center"/>
            </w:pPr>
          </w:p>
        </w:tc>
        <w:tc>
          <w:tcPr>
            <w:tcW w:w="2310" w:type="dxa"/>
            <w:vMerge/>
          </w:tcPr>
          <w:p w14:paraId="58CF7515" w14:textId="77777777" w:rsidR="004950CA" w:rsidRPr="00221896" w:rsidRDefault="004950CA" w:rsidP="00500125">
            <w:pPr>
              <w:jc w:val="center"/>
              <w:rPr>
                <w:i/>
                <w:iCs/>
              </w:rPr>
            </w:pPr>
          </w:p>
        </w:tc>
        <w:tc>
          <w:tcPr>
            <w:tcW w:w="3577" w:type="dxa"/>
          </w:tcPr>
          <w:p w14:paraId="14168E83" w14:textId="77777777" w:rsidR="004950CA" w:rsidRPr="00221896" w:rsidRDefault="004950CA" w:rsidP="00500125">
            <w:pPr>
              <w:jc w:val="center"/>
            </w:pPr>
            <w:r w:rsidRPr="00221896">
              <w:t>alpha-Amyrine</w:t>
            </w:r>
            <w:r w:rsidRPr="00221896">
              <w:fldChar w:fldCharType="begin" w:fldLock="1"/>
            </w:r>
            <w:r w:rsidRPr="00221896">
              <w:instrText>ADDIN CSL_CITATION {"citationItems":[{"id":"ITEM-1","itemData":{"author":[{"dropping-particle":"","family":"Linn","given":"Jalapa","non-dropping-particle":"","parse-names":false,"suffix":""},{"dropping-particle":"","family":"Shaik","given":"Sharmila","non-dropping-particle":"","parse-names":false,"suffix":""},{"dropping-particle":"","family":"Rajendra","given":"Y","non-dropping-particle":"","parse-names":false,"suffix":""},{"dropping-particle":"","family":"Chandra","given":"P Jaya","non-dropping-particle":"","parse-names":false,"suffix":""}],"id":"ITEM-1","issue":"2","issued":{"date-parts":[["2012"]]},"page":"2075-2084","title":"Available through Online Review Article PHYTOCHEMICAL AND PHARMACLOGICAL STUDIES OF MIRABILIS","type":"article-journal","volume":"4"},"uris":["http://www.mendeley.com/documents/?uuid=2e8cd581-0887-4050-883f-ddd3de49cd96"]}],"mendeley":{"formattedCitation":"&lt;sup&gt;10&lt;/sup&gt;","plainTextFormattedCitation":"10","previouslyFormattedCitation":"&lt;sup&gt;10&lt;/sup&gt;"},"properties":{"noteIndex":0},"schema":"https://github.com/citation-style-language/schema/raw/master/csl-citation.json"}</w:instrText>
            </w:r>
            <w:r w:rsidRPr="00221896">
              <w:fldChar w:fldCharType="separate"/>
            </w:r>
            <w:r w:rsidRPr="00221896">
              <w:rPr>
                <w:noProof/>
                <w:vertAlign w:val="superscript"/>
              </w:rPr>
              <w:t>10</w:t>
            </w:r>
            <w:r w:rsidRPr="00221896">
              <w:fldChar w:fldCharType="end"/>
            </w:r>
          </w:p>
          <w:p w14:paraId="29CB9753" w14:textId="08B147A7" w:rsidR="008A3EC4" w:rsidRPr="00221896" w:rsidRDefault="008A3EC4" w:rsidP="00500125">
            <w:pPr>
              <w:jc w:val="center"/>
            </w:pPr>
          </w:p>
        </w:tc>
        <w:tc>
          <w:tcPr>
            <w:tcW w:w="2308" w:type="dxa"/>
          </w:tcPr>
          <w:p w14:paraId="027905D3" w14:textId="745D5666" w:rsidR="004950CA" w:rsidRPr="00221896" w:rsidRDefault="004950CA" w:rsidP="00500125">
            <w:pPr>
              <w:jc w:val="center"/>
              <w:rPr>
                <w:rFonts w:cs="Segoe UI"/>
                <w:shd w:val="clear" w:color="auto" w:fill="FFFFFF"/>
              </w:rPr>
            </w:pPr>
            <w:r w:rsidRPr="00221896">
              <w:rPr>
                <w:rFonts w:cs="Segoe UI"/>
                <w:shd w:val="clear" w:color="auto" w:fill="FFFFFF"/>
              </w:rPr>
              <w:t>73170</w:t>
            </w:r>
          </w:p>
        </w:tc>
      </w:tr>
      <w:tr w:rsidR="004950CA" w:rsidRPr="00221896" w14:paraId="6A77F30B" w14:textId="77777777" w:rsidTr="00696F0A">
        <w:trPr>
          <w:trHeight w:val="24"/>
        </w:trPr>
        <w:tc>
          <w:tcPr>
            <w:tcW w:w="1155" w:type="dxa"/>
            <w:vMerge/>
          </w:tcPr>
          <w:p w14:paraId="14580BCB" w14:textId="77777777" w:rsidR="004950CA" w:rsidRPr="00221896" w:rsidRDefault="004950CA" w:rsidP="00500125">
            <w:pPr>
              <w:jc w:val="center"/>
            </w:pPr>
          </w:p>
        </w:tc>
        <w:tc>
          <w:tcPr>
            <w:tcW w:w="2310" w:type="dxa"/>
            <w:vMerge/>
          </w:tcPr>
          <w:p w14:paraId="10C92737" w14:textId="77777777" w:rsidR="004950CA" w:rsidRPr="00221896" w:rsidRDefault="004950CA" w:rsidP="00500125">
            <w:pPr>
              <w:jc w:val="center"/>
              <w:rPr>
                <w:i/>
                <w:iCs/>
              </w:rPr>
            </w:pPr>
          </w:p>
        </w:tc>
        <w:tc>
          <w:tcPr>
            <w:tcW w:w="3577" w:type="dxa"/>
          </w:tcPr>
          <w:p w14:paraId="23CC1C42" w14:textId="77777777" w:rsidR="004950CA" w:rsidRPr="00221896" w:rsidRDefault="004950CA" w:rsidP="00500125">
            <w:pPr>
              <w:jc w:val="center"/>
            </w:pPr>
            <w:r w:rsidRPr="00221896">
              <w:t>Oleanolic acid</w:t>
            </w:r>
            <w:r w:rsidRPr="00221896">
              <w:fldChar w:fldCharType="begin" w:fldLock="1"/>
            </w:r>
            <w:r w:rsidRPr="00221896">
              <w:instrText>ADDIN CSL_CITATION {"citationItems":[{"id":"ITEM-1","itemData":{"author":[{"dropping-particle":"","family":"Linn","given":"Jalapa","non-dropping-particle":"","parse-names":false,"suffix":""},{"dropping-particle":"","family":"Shaik","given":"Sharmila","non-dropping-particle":"","parse-names":false,"suffix":""},{"dropping-particle":"","family":"Rajendra","given":"Y","non-dropping-particle":"","parse-names":false,"suffix":""},{"dropping-particle":"","family":"Chandra","given":"P Jaya","non-dropping-particle":"","parse-names":false,"suffix":""}],"id":"ITEM-1","issue":"2","issued":{"date-parts":[["2012"]]},"page":"2075-2084","title":"Available through Online Review Article PHYTOCHEMICAL AND PHARMACLOGICAL STUDIES OF MIRABILIS","type":"article-journal","volume":"4"},"uris":["http://www.mendeley.com/documents/?uuid=2e8cd581-0887-4050-883f-ddd3de49cd96"]}],"mendeley":{"formattedCitation":"&lt;sup&gt;10&lt;/sup&gt;","plainTextFormattedCitation":"10","previouslyFormattedCitation":"&lt;sup&gt;10&lt;/sup&gt;"},"properties":{"noteIndex":0},"schema":"https://github.com/citation-style-language/schema/raw/master/csl-citation.json"}</w:instrText>
            </w:r>
            <w:r w:rsidRPr="00221896">
              <w:fldChar w:fldCharType="separate"/>
            </w:r>
            <w:r w:rsidRPr="00221896">
              <w:rPr>
                <w:noProof/>
                <w:vertAlign w:val="superscript"/>
              </w:rPr>
              <w:t>10</w:t>
            </w:r>
            <w:r w:rsidRPr="00221896">
              <w:fldChar w:fldCharType="end"/>
            </w:r>
          </w:p>
          <w:p w14:paraId="0FF232DD" w14:textId="4065FDF3" w:rsidR="008A3EC4" w:rsidRPr="00221896" w:rsidRDefault="008A3EC4" w:rsidP="00500125">
            <w:pPr>
              <w:jc w:val="center"/>
            </w:pPr>
          </w:p>
        </w:tc>
        <w:tc>
          <w:tcPr>
            <w:tcW w:w="2308" w:type="dxa"/>
          </w:tcPr>
          <w:p w14:paraId="5995FF82" w14:textId="494B531B" w:rsidR="004950CA" w:rsidRPr="00221896" w:rsidRDefault="004950CA" w:rsidP="00500125">
            <w:pPr>
              <w:jc w:val="center"/>
              <w:rPr>
                <w:rFonts w:cs="Segoe UI"/>
                <w:shd w:val="clear" w:color="auto" w:fill="FFFFFF"/>
              </w:rPr>
            </w:pPr>
            <w:r w:rsidRPr="00221896">
              <w:rPr>
                <w:rFonts w:cs="Segoe UI"/>
                <w:shd w:val="clear" w:color="auto" w:fill="FFFFFF"/>
              </w:rPr>
              <w:t>10494</w:t>
            </w:r>
          </w:p>
        </w:tc>
      </w:tr>
      <w:tr w:rsidR="004950CA" w:rsidRPr="00221896" w14:paraId="02639604" w14:textId="77777777" w:rsidTr="00696F0A">
        <w:trPr>
          <w:trHeight w:val="24"/>
        </w:trPr>
        <w:tc>
          <w:tcPr>
            <w:tcW w:w="1155" w:type="dxa"/>
            <w:vMerge/>
          </w:tcPr>
          <w:p w14:paraId="16B3DE84" w14:textId="77777777" w:rsidR="004950CA" w:rsidRPr="00221896" w:rsidRDefault="004950CA" w:rsidP="00500125">
            <w:pPr>
              <w:jc w:val="center"/>
            </w:pPr>
          </w:p>
        </w:tc>
        <w:tc>
          <w:tcPr>
            <w:tcW w:w="2310" w:type="dxa"/>
            <w:vMerge/>
          </w:tcPr>
          <w:p w14:paraId="0D6C288D" w14:textId="77777777" w:rsidR="004950CA" w:rsidRPr="00221896" w:rsidRDefault="004950CA" w:rsidP="00500125">
            <w:pPr>
              <w:jc w:val="center"/>
              <w:rPr>
                <w:i/>
                <w:iCs/>
              </w:rPr>
            </w:pPr>
          </w:p>
        </w:tc>
        <w:tc>
          <w:tcPr>
            <w:tcW w:w="3577" w:type="dxa"/>
          </w:tcPr>
          <w:p w14:paraId="01F20E09" w14:textId="77777777" w:rsidR="004950CA" w:rsidRPr="00221896" w:rsidRDefault="004950CA" w:rsidP="00500125">
            <w:pPr>
              <w:jc w:val="center"/>
            </w:pPr>
            <w:r w:rsidRPr="00221896">
              <w:t>Beta sistosterol</w:t>
            </w:r>
            <w:r w:rsidRPr="00221896">
              <w:fldChar w:fldCharType="begin" w:fldLock="1"/>
            </w:r>
            <w:r w:rsidRPr="00221896">
              <w:instrText>ADDIN CSL_CITATION {"citationItems":[{"id":"ITEM-1","itemData":{"author":[{"dropping-particle":"","family":"Linn","given":"Jalapa","non-dropping-particle":"","parse-names":false,"suffix":""},{"dropping-particle":"","family":"Shaik","given":"Sharmila","non-dropping-particle":"","parse-names":false,"suffix":""},{"dropping-particle":"","family":"Rajendra","given":"Y","non-dropping-particle":"","parse-names":false,"suffix":""},{"dropping-particle":"","family":"Chandra","given":"P Jaya","non-dropping-particle":"","parse-names":false,"suffix":""}],"id":"ITEM-1","issue":"2","issued":{"date-parts":[["2012"]]},"page":"2075-2084","title":"Available through Online Review Article PHYTOCHEMICAL AND PHARMACLOGICAL STUDIES OF MIRABILIS","type":"article-journal","volume":"4"},"uris":["http://www.mendeley.com/documents/?uuid=2e8cd581-0887-4050-883f-ddd3de49cd96"]}],"mendeley":{"formattedCitation":"&lt;sup&gt;10&lt;/sup&gt;","plainTextFormattedCitation":"10","previouslyFormattedCitation":"&lt;sup&gt;10&lt;/sup&gt;"},"properties":{"noteIndex":0},"schema":"https://github.com/citation-style-language/schema/raw/master/csl-citation.json"}</w:instrText>
            </w:r>
            <w:r w:rsidRPr="00221896">
              <w:fldChar w:fldCharType="separate"/>
            </w:r>
            <w:r w:rsidRPr="00221896">
              <w:rPr>
                <w:noProof/>
                <w:vertAlign w:val="superscript"/>
              </w:rPr>
              <w:t>10</w:t>
            </w:r>
            <w:r w:rsidRPr="00221896">
              <w:fldChar w:fldCharType="end"/>
            </w:r>
          </w:p>
          <w:p w14:paraId="095C5E5A" w14:textId="6864E6AB" w:rsidR="008A3EC4" w:rsidRPr="00221896" w:rsidRDefault="008A3EC4" w:rsidP="00500125">
            <w:pPr>
              <w:jc w:val="center"/>
            </w:pPr>
          </w:p>
        </w:tc>
        <w:tc>
          <w:tcPr>
            <w:tcW w:w="2308" w:type="dxa"/>
          </w:tcPr>
          <w:p w14:paraId="379C4DDB" w14:textId="6D31C186" w:rsidR="004950CA" w:rsidRPr="00221896" w:rsidRDefault="004950CA" w:rsidP="00500125">
            <w:pPr>
              <w:jc w:val="center"/>
              <w:rPr>
                <w:rFonts w:cs="Segoe UI"/>
                <w:shd w:val="clear" w:color="auto" w:fill="FFFFFF"/>
              </w:rPr>
            </w:pPr>
            <w:r w:rsidRPr="00221896">
              <w:rPr>
                <w:rFonts w:cs="Segoe UI"/>
                <w:shd w:val="clear" w:color="auto" w:fill="FFFFFF"/>
              </w:rPr>
              <w:t>222284</w:t>
            </w:r>
          </w:p>
        </w:tc>
      </w:tr>
      <w:tr w:rsidR="004950CA" w:rsidRPr="00221896" w14:paraId="5568DDD5" w14:textId="77777777" w:rsidTr="00696F0A">
        <w:trPr>
          <w:trHeight w:val="24"/>
        </w:trPr>
        <w:tc>
          <w:tcPr>
            <w:tcW w:w="1155" w:type="dxa"/>
            <w:vMerge/>
          </w:tcPr>
          <w:p w14:paraId="417EC78F" w14:textId="77777777" w:rsidR="004950CA" w:rsidRPr="00221896" w:rsidRDefault="004950CA" w:rsidP="00500125">
            <w:pPr>
              <w:jc w:val="center"/>
            </w:pPr>
          </w:p>
        </w:tc>
        <w:tc>
          <w:tcPr>
            <w:tcW w:w="2310" w:type="dxa"/>
            <w:vMerge/>
          </w:tcPr>
          <w:p w14:paraId="37BA83F5" w14:textId="77777777" w:rsidR="004950CA" w:rsidRPr="00221896" w:rsidRDefault="004950CA" w:rsidP="00500125">
            <w:pPr>
              <w:jc w:val="center"/>
              <w:rPr>
                <w:i/>
                <w:iCs/>
              </w:rPr>
            </w:pPr>
          </w:p>
        </w:tc>
        <w:tc>
          <w:tcPr>
            <w:tcW w:w="3577" w:type="dxa"/>
          </w:tcPr>
          <w:p w14:paraId="2F8EEC2B" w14:textId="77777777" w:rsidR="004950CA" w:rsidRPr="00221896" w:rsidRDefault="004950CA" w:rsidP="00500125">
            <w:pPr>
              <w:jc w:val="center"/>
            </w:pPr>
            <w:r w:rsidRPr="00221896">
              <w:t>Trigonellin</w:t>
            </w:r>
            <w:r w:rsidRPr="00221896">
              <w:fldChar w:fldCharType="begin" w:fldLock="1"/>
            </w:r>
            <w:r w:rsidRPr="00221896">
              <w:instrText>ADDIN CSL_CITATION {"citationItems":[{"id":"ITEM-1","itemData":{"author":[{"dropping-particle":"","family":"Linn","given":"Jalapa","non-dropping-particle":"","parse-names":false,"suffix":""},{"dropping-particle":"","family":"Shaik","given":"Sharmila","non-dropping-particle":"","parse-names":false,"suffix":""},{"dropping-particle":"","family":"Rajendra","given":"Y","non-dropping-particle":"","parse-names":false,"suffix":""},{"dropping-particle":"","family":"Chandra","given":"P Jaya","non-dropping-particle":"","parse-names":false,"suffix":""}],"id":"ITEM-1","issue":"2","issued":{"date-parts":[["2012"]]},"page":"2075-2084","title":"Available through Online Review Article PHYTOCHEMICAL AND PHARMACLOGICAL STUDIES OF MIRABILIS","type":"article-journal","volume":"4"},"uris":["http://www.mendeley.com/documents/?uuid=2e8cd581-0887-4050-883f-ddd3de49cd96"]}],"mendeley":{"formattedCitation":"&lt;sup&gt;10&lt;/sup&gt;","plainTextFormattedCitation":"10","previouslyFormattedCitation":"&lt;sup&gt;10&lt;/sup&gt;"},"properties":{"noteIndex":0},"schema":"https://github.com/citation-style-language/schema/raw/master/csl-citation.json"}</w:instrText>
            </w:r>
            <w:r w:rsidRPr="00221896">
              <w:fldChar w:fldCharType="separate"/>
            </w:r>
            <w:r w:rsidRPr="00221896">
              <w:rPr>
                <w:noProof/>
                <w:vertAlign w:val="superscript"/>
              </w:rPr>
              <w:t>10</w:t>
            </w:r>
            <w:r w:rsidRPr="00221896">
              <w:fldChar w:fldCharType="end"/>
            </w:r>
          </w:p>
          <w:p w14:paraId="096511AB" w14:textId="3E110F90" w:rsidR="008A3EC4" w:rsidRPr="00221896" w:rsidRDefault="008A3EC4" w:rsidP="00500125">
            <w:pPr>
              <w:jc w:val="center"/>
            </w:pPr>
          </w:p>
        </w:tc>
        <w:tc>
          <w:tcPr>
            <w:tcW w:w="2308" w:type="dxa"/>
          </w:tcPr>
          <w:p w14:paraId="0563816D" w14:textId="2CD8AE35" w:rsidR="004950CA" w:rsidRPr="00221896" w:rsidRDefault="004950CA" w:rsidP="00500125">
            <w:pPr>
              <w:jc w:val="center"/>
              <w:rPr>
                <w:rFonts w:cs="Segoe UI"/>
                <w:shd w:val="clear" w:color="auto" w:fill="FFFFFF"/>
              </w:rPr>
            </w:pPr>
            <w:r w:rsidRPr="00221896">
              <w:rPr>
                <w:rFonts w:cs="Segoe UI"/>
                <w:shd w:val="clear" w:color="auto" w:fill="FFFFFF"/>
              </w:rPr>
              <w:t>5570</w:t>
            </w:r>
          </w:p>
        </w:tc>
      </w:tr>
      <w:tr w:rsidR="004950CA" w:rsidRPr="00221896" w14:paraId="106DE8A1" w14:textId="77777777" w:rsidTr="00696F0A">
        <w:trPr>
          <w:trHeight w:val="24"/>
        </w:trPr>
        <w:tc>
          <w:tcPr>
            <w:tcW w:w="1155" w:type="dxa"/>
            <w:vMerge/>
          </w:tcPr>
          <w:p w14:paraId="331306CD" w14:textId="77777777" w:rsidR="004950CA" w:rsidRPr="00221896" w:rsidRDefault="004950CA" w:rsidP="00500125">
            <w:pPr>
              <w:jc w:val="center"/>
            </w:pPr>
          </w:p>
        </w:tc>
        <w:tc>
          <w:tcPr>
            <w:tcW w:w="2310" w:type="dxa"/>
            <w:vMerge/>
          </w:tcPr>
          <w:p w14:paraId="7BF8B8D1" w14:textId="77777777" w:rsidR="004950CA" w:rsidRPr="00221896" w:rsidRDefault="004950CA" w:rsidP="00500125">
            <w:pPr>
              <w:jc w:val="center"/>
              <w:rPr>
                <w:i/>
                <w:iCs/>
              </w:rPr>
            </w:pPr>
          </w:p>
        </w:tc>
        <w:tc>
          <w:tcPr>
            <w:tcW w:w="3577" w:type="dxa"/>
          </w:tcPr>
          <w:p w14:paraId="3E3765B8" w14:textId="77777777" w:rsidR="004950CA" w:rsidRPr="00221896" w:rsidRDefault="004950CA" w:rsidP="00500125">
            <w:pPr>
              <w:jc w:val="center"/>
            </w:pPr>
            <w:r w:rsidRPr="00221896">
              <w:t>Betanin</w:t>
            </w:r>
            <w:r w:rsidRPr="00221896">
              <w:fldChar w:fldCharType="begin" w:fldLock="1"/>
            </w:r>
            <w:r w:rsidRPr="00221896">
              <w:instrText>ADDIN CSL_CITATION {"citationItems":[{"id":"ITEM-1","itemData":{"author":[{"dropping-particle":"","family":"Linn","given":"Jalapa","non-dropping-particle":"","parse-names":false,"suffix":""},{"dropping-particle":"","family":"Shaik","given":"Sharmila","non-dropping-particle":"","parse-names":false,"suffix":""},{"dropping-particle":"","family":"Rajendra","given":"Y","non-dropping-particle":"","parse-names":false,"suffix":""},{"dropping-particle":"","family":"Chandra","given":"P Jaya","non-dropping-particle":"","parse-names":false,"suffix":""}],"id":"ITEM-1","issue":"2","issued":{"date-parts":[["2012"]]},"page":"2075-2084","title":"Available through Online Review Article PHYTOCHEMICAL AND PHARMACLOGICAL STUDIES OF MIRABILIS","type":"article-journal","volume":"4"},"uris":["http://www.mendeley.com/documents/?uuid=2e8cd581-0887-4050-883f-ddd3de49cd96"]}],"mendeley":{"formattedCitation":"&lt;sup&gt;10&lt;/sup&gt;","plainTextFormattedCitation":"10","previouslyFormattedCitation":"&lt;sup&gt;10&lt;/sup&gt;"},"properties":{"noteIndex":0},"schema":"https://github.com/citation-style-language/schema/raw/master/csl-citation.json"}</w:instrText>
            </w:r>
            <w:r w:rsidRPr="00221896">
              <w:fldChar w:fldCharType="separate"/>
            </w:r>
            <w:r w:rsidRPr="00221896">
              <w:rPr>
                <w:noProof/>
                <w:vertAlign w:val="superscript"/>
              </w:rPr>
              <w:t>10</w:t>
            </w:r>
            <w:r w:rsidRPr="00221896">
              <w:fldChar w:fldCharType="end"/>
            </w:r>
          </w:p>
          <w:p w14:paraId="0FD71BAC" w14:textId="19070AD6" w:rsidR="008A3EC4" w:rsidRPr="00221896" w:rsidRDefault="008A3EC4" w:rsidP="00500125">
            <w:pPr>
              <w:jc w:val="center"/>
            </w:pPr>
          </w:p>
        </w:tc>
        <w:tc>
          <w:tcPr>
            <w:tcW w:w="2308" w:type="dxa"/>
          </w:tcPr>
          <w:p w14:paraId="4A4D3EC5" w14:textId="35DE3F56" w:rsidR="004950CA" w:rsidRPr="00221896" w:rsidRDefault="004950CA" w:rsidP="00500125">
            <w:pPr>
              <w:jc w:val="center"/>
              <w:rPr>
                <w:rFonts w:cs="Segoe UI"/>
                <w:shd w:val="clear" w:color="auto" w:fill="FFFFFF"/>
              </w:rPr>
            </w:pPr>
            <w:r w:rsidRPr="00221896">
              <w:rPr>
                <w:rFonts w:cs="Segoe UI"/>
                <w:shd w:val="clear" w:color="auto" w:fill="FFFFFF"/>
              </w:rPr>
              <w:t>12300103</w:t>
            </w:r>
          </w:p>
        </w:tc>
      </w:tr>
      <w:tr w:rsidR="004950CA" w:rsidRPr="00221896" w14:paraId="456EF343" w14:textId="77777777" w:rsidTr="00696F0A">
        <w:trPr>
          <w:trHeight w:val="24"/>
        </w:trPr>
        <w:tc>
          <w:tcPr>
            <w:tcW w:w="1155" w:type="dxa"/>
            <w:vMerge/>
          </w:tcPr>
          <w:p w14:paraId="638232E4" w14:textId="77777777" w:rsidR="004950CA" w:rsidRPr="00221896" w:rsidRDefault="004950CA" w:rsidP="00500125">
            <w:pPr>
              <w:jc w:val="center"/>
            </w:pPr>
          </w:p>
        </w:tc>
        <w:tc>
          <w:tcPr>
            <w:tcW w:w="2310" w:type="dxa"/>
            <w:vMerge/>
          </w:tcPr>
          <w:p w14:paraId="14E73CD5" w14:textId="77777777" w:rsidR="004950CA" w:rsidRPr="00221896" w:rsidRDefault="004950CA" w:rsidP="00500125">
            <w:pPr>
              <w:jc w:val="center"/>
              <w:rPr>
                <w:i/>
                <w:iCs/>
              </w:rPr>
            </w:pPr>
          </w:p>
        </w:tc>
        <w:tc>
          <w:tcPr>
            <w:tcW w:w="3577" w:type="dxa"/>
          </w:tcPr>
          <w:p w14:paraId="13D0AA08" w14:textId="77777777" w:rsidR="004950CA" w:rsidRPr="00221896" w:rsidRDefault="004950CA" w:rsidP="00500125">
            <w:pPr>
              <w:jc w:val="center"/>
            </w:pPr>
            <w:r w:rsidRPr="00221896">
              <w:t>Brassicasterol</w:t>
            </w:r>
            <w:r w:rsidRPr="00221896">
              <w:fldChar w:fldCharType="begin" w:fldLock="1"/>
            </w:r>
            <w:r w:rsidRPr="00221896">
              <w:instrText>ADDIN CSL_CITATION {"citationItems":[{"id":"ITEM-1","itemData":{"author":[{"dropping-particle":"","family":"Linn","given":"Jalapa","non-dropping-particle":"","parse-names":false,"suffix":""},{"dropping-particle":"","family":"Shaik","given":"Sharmila","non-dropping-particle":"","parse-names":false,"suffix":""},{"dropping-particle":"","family":"Rajendra","given":"Y","non-dropping-particle":"","parse-names":false,"suffix":""},{"dropping-particle":"","family":"Chandra","given":"P Jaya","non-dropping-particle":"","parse-names":false,"suffix":""}],"id":"ITEM-1","issue":"2","issued":{"date-parts":[["2012"]]},"page":"2075-2084","title":"Available through Online Review Article PHYTOCHEMICAL AND PHARMACLOGICAL STUDIES OF MIRABILIS","type":"article-journal","volume":"4"},"uris":["http://www.mendeley.com/documents/?uuid=2e8cd581-0887-4050-883f-ddd3de49cd96"]}],"mendeley":{"formattedCitation":"&lt;sup&gt;10&lt;/sup&gt;","plainTextFormattedCitation":"10","previouslyFormattedCitation":"&lt;sup&gt;10&lt;/sup&gt;"},"properties":{"noteIndex":0},"schema":"https://github.com/citation-style-language/schema/raw/master/csl-citation.json"}</w:instrText>
            </w:r>
            <w:r w:rsidRPr="00221896">
              <w:fldChar w:fldCharType="separate"/>
            </w:r>
            <w:r w:rsidRPr="00221896">
              <w:rPr>
                <w:noProof/>
                <w:vertAlign w:val="superscript"/>
              </w:rPr>
              <w:t>10</w:t>
            </w:r>
            <w:r w:rsidRPr="00221896">
              <w:fldChar w:fldCharType="end"/>
            </w:r>
          </w:p>
          <w:p w14:paraId="06156F5B" w14:textId="6E462399" w:rsidR="008A3EC4" w:rsidRPr="00221896" w:rsidRDefault="008A3EC4" w:rsidP="00500125">
            <w:pPr>
              <w:jc w:val="center"/>
            </w:pPr>
          </w:p>
        </w:tc>
        <w:tc>
          <w:tcPr>
            <w:tcW w:w="2308" w:type="dxa"/>
          </w:tcPr>
          <w:p w14:paraId="7F5D9D78" w14:textId="4907276D" w:rsidR="004950CA" w:rsidRPr="00221896" w:rsidRDefault="004950CA" w:rsidP="00500125">
            <w:pPr>
              <w:jc w:val="center"/>
              <w:rPr>
                <w:rFonts w:cs="Segoe UI"/>
                <w:shd w:val="clear" w:color="auto" w:fill="FFFFFF"/>
              </w:rPr>
            </w:pPr>
            <w:r w:rsidRPr="00221896">
              <w:rPr>
                <w:rFonts w:cs="Segoe UI"/>
                <w:shd w:val="clear" w:color="auto" w:fill="FFFFFF"/>
              </w:rPr>
              <w:t>5281327</w:t>
            </w:r>
          </w:p>
        </w:tc>
      </w:tr>
      <w:tr w:rsidR="004950CA" w:rsidRPr="00221896" w14:paraId="1478E521" w14:textId="77777777" w:rsidTr="004950CA">
        <w:trPr>
          <w:trHeight w:val="144"/>
        </w:trPr>
        <w:tc>
          <w:tcPr>
            <w:tcW w:w="1155" w:type="dxa"/>
            <w:vMerge/>
          </w:tcPr>
          <w:p w14:paraId="4C77361E" w14:textId="77777777" w:rsidR="004950CA" w:rsidRPr="00221896" w:rsidRDefault="004950CA" w:rsidP="00500125">
            <w:pPr>
              <w:jc w:val="center"/>
            </w:pPr>
          </w:p>
        </w:tc>
        <w:tc>
          <w:tcPr>
            <w:tcW w:w="2310" w:type="dxa"/>
            <w:vMerge/>
          </w:tcPr>
          <w:p w14:paraId="14640281" w14:textId="77777777" w:rsidR="004950CA" w:rsidRPr="00221896" w:rsidRDefault="004950CA" w:rsidP="00500125">
            <w:pPr>
              <w:jc w:val="center"/>
              <w:rPr>
                <w:i/>
                <w:iCs/>
              </w:rPr>
            </w:pPr>
          </w:p>
        </w:tc>
        <w:tc>
          <w:tcPr>
            <w:tcW w:w="3577" w:type="dxa"/>
          </w:tcPr>
          <w:p w14:paraId="748927E8" w14:textId="77777777" w:rsidR="004950CA" w:rsidRPr="00221896" w:rsidRDefault="004950CA" w:rsidP="00500125">
            <w:pPr>
              <w:jc w:val="center"/>
            </w:pPr>
            <w:proofErr w:type="spellStart"/>
            <w:r w:rsidRPr="00221896">
              <w:t>Betalanic</w:t>
            </w:r>
            <w:proofErr w:type="spellEnd"/>
            <w:r w:rsidRPr="00221896">
              <w:t xml:space="preserve"> acid</w:t>
            </w:r>
            <w:r w:rsidRPr="00221896">
              <w:fldChar w:fldCharType="begin" w:fldLock="1"/>
            </w:r>
            <w:r w:rsidRPr="00221896">
              <w:instrText>ADDIN CSL_CITATION {"citationItems":[{"id":"ITEM-1","itemData":{"author":[{"dropping-particle":"","family":"Linn","given":"Jalapa","non-dropping-particle":"","parse-names":false,"suffix":""},{"dropping-particle":"","family":"Shaik","given":"Sharmila","non-dropping-particle":"","parse-names":false,"suffix":""},{"dropping-particle":"","family":"Rajendra","given":"Y","non-dropping-particle":"","parse-names":false,"suffix":""},{"dropping-particle":"","family":"Chandra","given":"P Jaya","non-dropping-particle":"","parse-names":false,"suffix":""}],"id":"ITEM-1","issue":"2","issued":{"date-parts":[["2012"]]},"page":"2075-2084","title":"Available through Online Review Article PHYTOCHEMICAL AND PHARMACLOGICAL STUDIES OF MIRABILIS","type":"article-journal","volume":"4"},"uris":["http://www.mendeley.com/documents/?uuid=2e8cd581-0887-4050-883f-ddd3de49cd96"]}],"mendeley":{"formattedCitation":"&lt;sup&gt;10&lt;/sup&gt;","plainTextFormattedCitation":"10","previouslyFormattedCitation":"&lt;sup&gt;10&lt;/sup&gt;"},"properties":{"noteIndex":0},"schema":"https://github.com/citation-style-language/schema/raw/master/csl-citation.json"}</w:instrText>
            </w:r>
            <w:r w:rsidRPr="00221896">
              <w:fldChar w:fldCharType="separate"/>
            </w:r>
            <w:r w:rsidRPr="00221896">
              <w:rPr>
                <w:noProof/>
                <w:vertAlign w:val="superscript"/>
              </w:rPr>
              <w:t>10</w:t>
            </w:r>
            <w:r w:rsidRPr="00221896">
              <w:fldChar w:fldCharType="end"/>
            </w:r>
          </w:p>
          <w:p w14:paraId="5BC0CE07" w14:textId="4717BBB7" w:rsidR="008A3EC4" w:rsidRPr="00221896" w:rsidRDefault="008A3EC4" w:rsidP="00500125">
            <w:pPr>
              <w:jc w:val="center"/>
            </w:pPr>
          </w:p>
        </w:tc>
        <w:tc>
          <w:tcPr>
            <w:tcW w:w="2308" w:type="dxa"/>
          </w:tcPr>
          <w:p w14:paraId="0EACC11B" w14:textId="179DD957" w:rsidR="004950CA" w:rsidRPr="00221896" w:rsidRDefault="004950CA" w:rsidP="00500125">
            <w:pPr>
              <w:jc w:val="center"/>
              <w:rPr>
                <w:rFonts w:cs="Segoe UI"/>
                <w:shd w:val="clear" w:color="auto" w:fill="FFFFFF"/>
              </w:rPr>
            </w:pPr>
            <w:r w:rsidRPr="00221896">
              <w:rPr>
                <w:rFonts w:cs="Segoe UI"/>
                <w:shd w:val="clear" w:color="auto" w:fill="FFFFFF"/>
              </w:rPr>
              <w:t>6123097</w:t>
            </w:r>
          </w:p>
        </w:tc>
      </w:tr>
      <w:tr w:rsidR="004950CA" w:rsidRPr="00221896" w14:paraId="0938C3E1" w14:textId="77777777" w:rsidTr="00696F0A">
        <w:trPr>
          <w:trHeight w:val="144"/>
        </w:trPr>
        <w:tc>
          <w:tcPr>
            <w:tcW w:w="1155" w:type="dxa"/>
            <w:vMerge/>
          </w:tcPr>
          <w:p w14:paraId="31DE6DBF" w14:textId="77777777" w:rsidR="004950CA" w:rsidRPr="00221896" w:rsidRDefault="004950CA" w:rsidP="00500125">
            <w:pPr>
              <w:jc w:val="center"/>
            </w:pPr>
          </w:p>
        </w:tc>
        <w:tc>
          <w:tcPr>
            <w:tcW w:w="2310" w:type="dxa"/>
            <w:vMerge/>
          </w:tcPr>
          <w:p w14:paraId="3D250B42" w14:textId="77777777" w:rsidR="004950CA" w:rsidRPr="00221896" w:rsidRDefault="004950CA" w:rsidP="00500125">
            <w:pPr>
              <w:jc w:val="center"/>
              <w:rPr>
                <w:i/>
                <w:iCs/>
              </w:rPr>
            </w:pPr>
          </w:p>
        </w:tc>
        <w:tc>
          <w:tcPr>
            <w:tcW w:w="3577" w:type="dxa"/>
          </w:tcPr>
          <w:p w14:paraId="1670824B" w14:textId="77777777" w:rsidR="008A3EC4" w:rsidRPr="00221896" w:rsidRDefault="004950CA" w:rsidP="00D023F0">
            <w:pPr>
              <w:jc w:val="center"/>
            </w:pPr>
            <w:r w:rsidRPr="00221896">
              <w:t>Tartaric acid</w:t>
            </w:r>
            <w:r w:rsidRPr="00221896">
              <w:fldChar w:fldCharType="begin" w:fldLock="1"/>
            </w:r>
            <w:r w:rsidR="00936A78" w:rsidRPr="00221896">
              <w:instrText>ADDIN CSL_CITATION {"citationItems":[{"id":"ITEM-1","itemData":{"author":[{"dropping-particle":"","family":"Linn","given":"Jalapa","non-dropping-particle":"","parse-names":false,"suffix":""},{"dropping-particle":"","family":"Shaik","given":"Sharmila","non-dropping-particle":"","parse-names":false,"suffix":""},{"dropping-particle":"","family":"Rajendra","given":"Y","non-dropping-particle":"","parse-names":false,"suffix":""},{"dropping-particle":"","family":"Chandra","given":"P Jaya","non-dropping-particle":"","parse-names":false,"suffix":""}],"id":"ITEM-1","issue":"2","issued":{"date-parts":[["2012"]]},"page":"2075-2084","title":"Available through Online Review Article PHYTOCHEMICAL AND PHARMACLOGICAL STUDIES OF MIRABILIS","type":"article-journal","volume":"4"},"uris":["http://www.mendeley.com/documents/?uuid=2e8cd581-0887-4050-883f-ddd3de49cd96"]}],"mendeley":{"formattedCitation":"&lt;sup&gt;10&lt;/sup&gt;","plainTextFormattedCitation":"10","previouslyFormattedCitation":"&lt;sup&gt;10&lt;/sup&gt;"},"properties":{"noteIndex":0},"schema":"https://github.com/citation-style-language/schema/raw/master/csl-citation.json"}</w:instrText>
            </w:r>
            <w:r w:rsidRPr="00221896">
              <w:fldChar w:fldCharType="separate"/>
            </w:r>
            <w:r w:rsidRPr="00221896">
              <w:rPr>
                <w:noProof/>
                <w:vertAlign w:val="superscript"/>
              </w:rPr>
              <w:t>10</w:t>
            </w:r>
            <w:r w:rsidRPr="00221896">
              <w:fldChar w:fldCharType="end"/>
            </w:r>
          </w:p>
          <w:p w14:paraId="512DB8C5" w14:textId="19060167" w:rsidR="008F1133" w:rsidRPr="00221896" w:rsidRDefault="008F1133" w:rsidP="00D023F0">
            <w:pPr>
              <w:jc w:val="center"/>
            </w:pPr>
          </w:p>
        </w:tc>
        <w:tc>
          <w:tcPr>
            <w:tcW w:w="2308" w:type="dxa"/>
          </w:tcPr>
          <w:p w14:paraId="62163694" w14:textId="2D944DE0" w:rsidR="004950CA" w:rsidRPr="00221896" w:rsidRDefault="004950CA" w:rsidP="00500125">
            <w:pPr>
              <w:jc w:val="center"/>
              <w:rPr>
                <w:rFonts w:cs="Segoe UI"/>
                <w:shd w:val="clear" w:color="auto" w:fill="FFFFFF"/>
              </w:rPr>
            </w:pPr>
            <w:r w:rsidRPr="00221896">
              <w:rPr>
                <w:rFonts w:cs="Segoe UI"/>
                <w:shd w:val="clear" w:color="auto" w:fill="FFFFFF"/>
              </w:rPr>
              <w:t>875</w:t>
            </w:r>
          </w:p>
        </w:tc>
      </w:tr>
      <w:tr w:rsidR="00C222BC" w:rsidRPr="00221896" w14:paraId="1109AD7F" w14:textId="77777777" w:rsidTr="00596180">
        <w:trPr>
          <w:trHeight w:val="218"/>
        </w:trPr>
        <w:tc>
          <w:tcPr>
            <w:tcW w:w="1155" w:type="dxa"/>
            <w:vMerge w:val="restart"/>
          </w:tcPr>
          <w:p w14:paraId="13BE8681" w14:textId="79BB540B" w:rsidR="00C222BC" w:rsidRPr="00221896" w:rsidRDefault="00D101AB" w:rsidP="00500125">
            <w:pPr>
              <w:jc w:val="center"/>
            </w:pPr>
            <w:r>
              <w:t>05</w:t>
            </w:r>
          </w:p>
        </w:tc>
        <w:tc>
          <w:tcPr>
            <w:tcW w:w="2310" w:type="dxa"/>
            <w:vMerge w:val="restart"/>
          </w:tcPr>
          <w:p w14:paraId="0F3ACBD9" w14:textId="21A5EEC7" w:rsidR="00C222BC" w:rsidRPr="00221896" w:rsidRDefault="00C222BC" w:rsidP="00500125">
            <w:pPr>
              <w:jc w:val="center"/>
              <w:rPr>
                <w:i/>
                <w:iCs/>
              </w:rPr>
            </w:pPr>
            <w:proofErr w:type="spellStart"/>
            <w:r w:rsidRPr="00221896">
              <w:rPr>
                <w:i/>
                <w:iCs/>
              </w:rPr>
              <w:t>Morus</w:t>
            </w:r>
            <w:proofErr w:type="spellEnd"/>
            <w:r w:rsidRPr="00221896">
              <w:rPr>
                <w:i/>
                <w:iCs/>
              </w:rPr>
              <w:t xml:space="preserve"> alba </w:t>
            </w:r>
            <w:r w:rsidRPr="00221896">
              <w:t>L.</w:t>
            </w:r>
          </w:p>
        </w:tc>
        <w:tc>
          <w:tcPr>
            <w:tcW w:w="3577" w:type="dxa"/>
          </w:tcPr>
          <w:p w14:paraId="246C1E4A" w14:textId="77777777" w:rsidR="00C222BC" w:rsidRPr="00221896" w:rsidRDefault="00C222BC" w:rsidP="00500125">
            <w:pPr>
              <w:jc w:val="center"/>
            </w:pPr>
            <w:r w:rsidRPr="00221896">
              <w:t>Isoquercetin</w:t>
            </w:r>
            <w:r w:rsidR="00936A78" w:rsidRPr="00221896">
              <w:fldChar w:fldCharType="begin" w:fldLock="1"/>
            </w:r>
            <w:r w:rsidR="00936A78" w:rsidRPr="00221896">
              <w:instrText>ADDIN CSL_CITATION {"citationItems":[{"id":"ITEM-1","itemData":{"DOI":"10.3390/ijms20020301","ISSN":"14220067","PMID":"30646503","abstract":"Many populations use medicinal plants as a therapeutic treatment, due to their lower cost and greater access. Among the plant species used for medicinal purposes are those of the genus Morus. The most known species are Morus alba, rubra, and nigra. This review aims to collect data from the literature, predominantly from cell and animal studies, which presents a possible nutraceutical and medicinal potential of the species Morus for use in metabolic dysfunctions. The fruits and leaves of mulberry are used for therapeutic purposes. For scientific confirmation of these effects, they were studied for laxative properties, antibacterial activity, anti-atherogenic activity, and hepatoprotective function. Furthermore, the genus Morus is recognized for the treatment and prevention of diabetes mellitus, through its hypoglycemic action. It may also provide health benefits through immunomodulatory, anti-inflammatory, and anti-nociceptive effects. It has been found that the Morus species have phenolic compounds, flavonoids, and anthocyanins that act as important antioxidants and promote beneficial effects on human health. These phytochemical compounds differ among species. Blackberry (Morus nigra) are rich in flavonoids, while the white mulberry (Morus alba) has low concentrations of flavonoids and anthocyanins. In addition, another important factor is to ensure a complete exemption of toxic risks in the use of medicinal plants for the treatment of diseases. Studies have shown no toxic effects by the administration of extracts of Morus species. Thus, the mulberry tree presents nutraceutical potential. It is therefore a promising alternative for medicinal products based on medicinal plants.","author":[{"dropping-particle":"","family":"Rodrigues","given":"Elisana Lima","non-dropping-particle":"","parse-names":false,"suffix":""},{"dropping-particle":"","family":"Marcelino","given":"Gabriela","non-dropping-particle":"","parse-names":false,"suffix":""},{"dropping-particle":"","family":"Silva","given":"Gabriela Torres","non-dropping-particle":"","parse-names":false,"suffix":""},{"dropping-particle":"","family":"Figueiredo","given":"Priscila Silva","non-dropping-particle":"","parse-names":false,"suffix":""},{"dropping-particle":"","family":"Garcez","given":"Walmir Silva","non-dropping-particle":"","parse-names":false,"suffix":""},{"dropping-particle":"","family":"Corsino","given":"Joaquim","non-dropping-particle":"","parse-names":false,"suffix":""},{"dropping-particle":"","family":"Guimarães","given":"Rita de Cássia Avellaneda","non-dropping-particle":"","parse-names":false,"suffix":""},{"dropping-particle":"","family":"Freitas","given":"Karine de Cássia","non-dropping-particle":"","parse-names":false,"suffix":""}],"container-title":"International Journal of Molecular Sciences","id":"ITEM-1","issue":"2","issued":{"date-parts":[["2019"]]},"title":"Nutraceutical and medicinal potential of the Morus species in metabolic dysfunctions","type":"article-journal","volume":"20"},"uris":["http://www.mendeley.com/documents/?uuid=85d924ff-3d51-467f-9999-eaf4de0cd149"]}],"mendeley":{"formattedCitation":"&lt;sup&gt;11&lt;/sup&gt;","plainTextFormattedCitation":"11","previouslyFormattedCitation":"&lt;sup&gt;11&lt;/sup&gt;"},"properties":{"noteIndex":0},"schema":"https://github.com/citation-style-language/schema/raw/master/csl-citation.json"}</w:instrText>
            </w:r>
            <w:r w:rsidR="00936A78" w:rsidRPr="00221896">
              <w:fldChar w:fldCharType="separate"/>
            </w:r>
            <w:r w:rsidR="00936A78" w:rsidRPr="00221896">
              <w:rPr>
                <w:noProof/>
                <w:vertAlign w:val="superscript"/>
              </w:rPr>
              <w:t>11</w:t>
            </w:r>
            <w:r w:rsidR="00936A78" w:rsidRPr="00221896">
              <w:fldChar w:fldCharType="end"/>
            </w:r>
          </w:p>
          <w:p w14:paraId="5DAAF429" w14:textId="13A462B9" w:rsidR="00143867" w:rsidRPr="00221896" w:rsidRDefault="00143867" w:rsidP="00500125">
            <w:pPr>
              <w:jc w:val="center"/>
            </w:pPr>
          </w:p>
        </w:tc>
        <w:tc>
          <w:tcPr>
            <w:tcW w:w="2308" w:type="dxa"/>
          </w:tcPr>
          <w:p w14:paraId="0265A8CF" w14:textId="5B519D55" w:rsidR="00C222BC" w:rsidRPr="00221896" w:rsidRDefault="00C222BC" w:rsidP="00500125">
            <w:pPr>
              <w:jc w:val="center"/>
              <w:rPr>
                <w:rFonts w:cs="Segoe UI"/>
                <w:shd w:val="clear" w:color="auto" w:fill="FFFFFF"/>
              </w:rPr>
            </w:pPr>
            <w:r w:rsidRPr="00221896">
              <w:rPr>
                <w:rFonts w:cs="Segoe UI"/>
                <w:shd w:val="clear" w:color="auto" w:fill="FFFFFF"/>
              </w:rPr>
              <w:t>5280804</w:t>
            </w:r>
          </w:p>
        </w:tc>
      </w:tr>
      <w:tr w:rsidR="00C222BC" w:rsidRPr="00221896" w14:paraId="07F65A0B" w14:textId="77777777" w:rsidTr="00596180">
        <w:trPr>
          <w:trHeight w:val="214"/>
        </w:trPr>
        <w:tc>
          <w:tcPr>
            <w:tcW w:w="1155" w:type="dxa"/>
            <w:vMerge/>
          </w:tcPr>
          <w:p w14:paraId="2B276F27" w14:textId="77777777" w:rsidR="00C222BC" w:rsidRPr="00221896" w:rsidRDefault="00C222BC" w:rsidP="00500125">
            <w:pPr>
              <w:jc w:val="center"/>
            </w:pPr>
          </w:p>
        </w:tc>
        <w:tc>
          <w:tcPr>
            <w:tcW w:w="2310" w:type="dxa"/>
            <w:vMerge/>
          </w:tcPr>
          <w:p w14:paraId="22DFEF5B" w14:textId="77777777" w:rsidR="00C222BC" w:rsidRPr="00221896" w:rsidRDefault="00C222BC" w:rsidP="00500125">
            <w:pPr>
              <w:jc w:val="center"/>
              <w:rPr>
                <w:i/>
                <w:iCs/>
              </w:rPr>
            </w:pPr>
          </w:p>
        </w:tc>
        <w:tc>
          <w:tcPr>
            <w:tcW w:w="3577" w:type="dxa"/>
          </w:tcPr>
          <w:p w14:paraId="47CA4AD6" w14:textId="77777777" w:rsidR="00C222BC" w:rsidRPr="00221896" w:rsidRDefault="00C222BC" w:rsidP="00500125">
            <w:pPr>
              <w:jc w:val="center"/>
            </w:pPr>
            <w:r w:rsidRPr="00221896">
              <w:t>Morin hydrate</w:t>
            </w:r>
            <w:r w:rsidR="00936A78" w:rsidRPr="00221896">
              <w:fldChar w:fldCharType="begin" w:fldLock="1"/>
            </w:r>
            <w:r w:rsidR="00936A78" w:rsidRPr="00221896">
              <w:instrText>ADDIN CSL_CITATION {"citationItems":[{"id":"ITEM-1","itemData":{"DOI":"10.3390/ijms20020301","ISSN":"14220067","PMID":"30646503","abstract":"Many populations use medicinal plants as a therapeutic treatment, due to their lower cost and greater access. Among the plant species used for medicinal purposes are those of the genus Morus. The most known species are Morus alba, rubra, and nigra. This review aims to collect data from the literature, predominantly from cell and animal studies, which presents a possible nutraceutical and medicinal potential of the species Morus for use in metabolic dysfunctions. The fruits and leaves of mulberry are used for therapeutic purposes. For scientific confirmation of these effects, they were studied for laxative properties, antibacterial activity, anti-atherogenic activity, and hepatoprotective function. Furthermore, the genus Morus is recognized for the treatment and prevention of diabetes mellitus, through its hypoglycemic action. It may also provide health benefits through immunomodulatory, anti-inflammatory, and anti-nociceptive effects. It has been found that the Morus species have phenolic compounds, flavonoids, and anthocyanins that act as important antioxidants and promote beneficial effects on human health. These phytochemical compounds differ among species. Blackberry (Morus nigra) are rich in flavonoids, while the white mulberry (Morus alba) has low concentrations of flavonoids and anthocyanins. In addition, another important factor is to ensure a complete exemption of toxic risks in the use of medicinal plants for the treatment of diseases. Studies have shown no toxic effects by the administration of extracts of Morus species. Thus, the mulberry tree presents nutraceutical potential. It is therefore a promising alternative for medicinal products based on medicinal plants.","author":[{"dropping-particle":"","family":"Rodrigues","given":"Elisana Lima","non-dropping-particle":"","parse-names":false,"suffix":""},{"dropping-particle":"","family":"Marcelino","given":"Gabriela","non-dropping-particle":"","parse-names":false,"suffix":""},{"dropping-particle":"","family":"Silva","given":"Gabriela Torres","non-dropping-particle":"","parse-names":false,"suffix":""},{"dropping-particle":"","family":"Figueiredo","given":"Priscila Silva","non-dropping-particle":"","parse-names":false,"suffix":""},{"dropping-particle":"","family":"Garcez","given":"Walmir Silva","non-dropping-particle":"","parse-names":false,"suffix":""},{"dropping-particle":"","family":"Corsino","given":"Joaquim","non-dropping-particle":"","parse-names":false,"suffix":""},{"dropping-particle":"","family":"Guimarães","given":"Rita de Cássia Avellaneda","non-dropping-particle":"","parse-names":false,"suffix":""},{"dropping-particle":"","family":"Freitas","given":"Karine de Cássia","non-dropping-particle":"","parse-names":false,"suffix":""}],"container-title":"International Journal of Molecular Sciences","id":"ITEM-1","issue":"2","issued":{"date-parts":[["2019"]]},"title":"Nutraceutical and medicinal potential of the Morus species in metabolic dysfunctions","type":"article-journal","volume":"20"},"uris":["http://www.mendeley.com/documents/?uuid=85d924ff-3d51-467f-9999-eaf4de0cd149"]}],"mendeley":{"formattedCitation":"&lt;sup&gt;11&lt;/sup&gt;","plainTextFormattedCitation":"11","previouslyFormattedCitation":"&lt;sup&gt;11&lt;/sup&gt;"},"properties":{"noteIndex":0},"schema":"https://github.com/citation-style-language/schema/raw/master/csl-citation.json"}</w:instrText>
            </w:r>
            <w:r w:rsidR="00936A78" w:rsidRPr="00221896">
              <w:fldChar w:fldCharType="separate"/>
            </w:r>
            <w:r w:rsidR="00936A78" w:rsidRPr="00221896">
              <w:rPr>
                <w:noProof/>
                <w:vertAlign w:val="superscript"/>
              </w:rPr>
              <w:t>11</w:t>
            </w:r>
            <w:r w:rsidR="00936A78" w:rsidRPr="00221896">
              <w:fldChar w:fldCharType="end"/>
            </w:r>
          </w:p>
          <w:p w14:paraId="03EE34C7" w14:textId="62D2B082" w:rsidR="00143867" w:rsidRPr="00221896" w:rsidRDefault="00143867" w:rsidP="00500125">
            <w:pPr>
              <w:jc w:val="center"/>
            </w:pPr>
          </w:p>
        </w:tc>
        <w:tc>
          <w:tcPr>
            <w:tcW w:w="2308" w:type="dxa"/>
          </w:tcPr>
          <w:p w14:paraId="646B6B0A" w14:textId="0C2E01F0" w:rsidR="00C222BC" w:rsidRPr="00221896" w:rsidRDefault="00C222BC" w:rsidP="00500125">
            <w:pPr>
              <w:jc w:val="center"/>
              <w:rPr>
                <w:rFonts w:cs="Segoe UI"/>
                <w:shd w:val="clear" w:color="auto" w:fill="FFFFFF"/>
              </w:rPr>
            </w:pPr>
            <w:r w:rsidRPr="00221896">
              <w:rPr>
                <w:rFonts w:cs="Segoe UI"/>
                <w:shd w:val="clear" w:color="auto" w:fill="FFFFFF"/>
              </w:rPr>
              <w:t>16219651</w:t>
            </w:r>
          </w:p>
        </w:tc>
      </w:tr>
      <w:tr w:rsidR="00C222BC" w:rsidRPr="00221896" w14:paraId="5BFA2F1C" w14:textId="77777777" w:rsidTr="00596180">
        <w:trPr>
          <w:trHeight w:val="214"/>
        </w:trPr>
        <w:tc>
          <w:tcPr>
            <w:tcW w:w="1155" w:type="dxa"/>
            <w:vMerge/>
          </w:tcPr>
          <w:p w14:paraId="10E911B2" w14:textId="77777777" w:rsidR="00C222BC" w:rsidRPr="00221896" w:rsidRDefault="00C222BC" w:rsidP="00500125">
            <w:pPr>
              <w:jc w:val="center"/>
            </w:pPr>
          </w:p>
        </w:tc>
        <w:tc>
          <w:tcPr>
            <w:tcW w:w="2310" w:type="dxa"/>
            <w:vMerge/>
          </w:tcPr>
          <w:p w14:paraId="585887E5" w14:textId="77777777" w:rsidR="00C222BC" w:rsidRPr="00221896" w:rsidRDefault="00C222BC" w:rsidP="00500125">
            <w:pPr>
              <w:jc w:val="center"/>
              <w:rPr>
                <w:i/>
                <w:iCs/>
              </w:rPr>
            </w:pPr>
          </w:p>
        </w:tc>
        <w:tc>
          <w:tcPr>
            <w:tcW w:w="3577" w:type="dxa"/>
          </w:tcPr>
          <w:p w14:paraId="107F2DCE" w14:textId="77777777" w:rsidR="00C222BC" w:rsidRPr="00221896" w:rsidRDefault="00C222BC" w:rsidP="00500125">
            <w:pPr>
              <w:jc w:val="center"/>
            </w:pPr>
            <w:r w:rsidRPr="00221896">
              <w:t>Quercetin</w:t>
            </w:r>
            <w:r w:rsidR="00936A78" w:rsidRPr="00221896">
              <w:fldChar w:fldCharType="begin" w:fldLock="1"/>
            </w:r>
            <w:r w:rsidR="00936A78" w:rsidRPr="00221896">
              <w:instrText>ADDIN CSL_CITATION {"citationItems":[{"id":"ITEM-1","itemData":{"DOI":"10.3390/ijms20020301","ISSN":"14220067","PMID":"30646503","abstract":"Many populations use medicinal plants as a therapeutic treatment, due to their lower cost and greater access. Among the plant species used for medicinal purposes are those of the genus Morus. The most known species are Morus alba, rubra, and nigra. This review aims to collect data from the literature, predominantly from cell and animal studies, which presents a possible nutraceutical and medicinal potential of the species Morus for use in metabolic dysfunctions. The fruits and leaves of mulberry are used for therapeutic purposes. For scientific confirmation of these effects, they were studied for laxative properties, antibacterial activity, anti-atherogenic activity, and hepatoprotective function. Furthermore, the genus Morus is recognized for the treatment and prevention of diabetes mellitus, through its hypoglycemic action. It may also provide health benefits through immunomodulatory, anti-inflammatory, and anti-nociceptive effects. It has been found that the Morus species have phenolic compounds, flavonoids, and anthocyanins that act as important antioxidants and promote beneficial effects on human health. These phytochemical compounds differ among species. Blackberry (Morus nigra) are rich in flavonoids, while the white mulberry (Morus alba) has low concentrations of flavonoids and anthocyanins. In addition, another important factor is to ensure a complete exemption of toxic risks in the use of medicinal plants for the treatment of diseases. Studies have shown no toxic effects by the administration of extracts of Morus species. Thus, the mulberry tree presents nutraceutical potential. It is therefore a promising alternative for medicinal products based on medicinal plants.","author":[{"dropping-particle":"","family":"Rodrigues","given":"Elisana Lima","non-dropping-particle":"","parse-names":false,"suffix":""},{"dropping-particle":"","family":"Marcelino","given":"Gabriela","non-dropping-particle":"","parse-names":false,"suffix":""},{"dropping-particle":"","family":"Silva","given":"Gabriela Torres","non-dropping-particle":"","parse-names":false,"suffix":""},{"dropping-particle":"","family":"Figueiredo","given":"Priscila Silva","non-dropping-particle":"","parse-names":false,"suffix":""},{"dropping-particle":"","family":"Garcez","given":"Walmir Silva","non-dropping-particle":"","parse-names":false,"suffix":""},{"dropping-particle":"","family":"Corsino","given":"Joaquim","non-dropping-particle":"","parse-names":false,"suffix":""},{"dropping-particle":"","family":"Guimarães","given":"Rita de Cássia Avellaneda","non-dropping-particle":"","parse-names":false,"suffix":""},{"dropping-particle":"","family":"Freitas","given":"Karine de Cássia","non-dropping-particle":"","parse-names":false,"suffix":""}],"container-title":"International Journal of Molecular Sciences","id":"ITEM-1","issue":"2","issued":{"date-parts":[["2019"]]},"title":"Nutraceutical and medicinal potential of the Morus species in metabolic dysfunctions","type":"article-journal","volume":"20"},"uris":["http://www.mendeley.com/documents/?uuid=85d924ff-3d51-467f-9999-eaf4de0cd149"]}],"mendeley":{"formattedCitation":"&lt;sup&gt;11&lt;/sup&gt;","plainTextFormattedCitation":"11","previouslyFormattedCitation":"&lt;sup&gt;11&lt;/sup&gt;"},"properties":{"noteIndex":0},"schema":"https://github.com/citation-style-language/schema/raw/master/csl-citation.json"}</w:instrText>
            </w:r>
            <w:r w:rsidR="00936A78" w:rsidRPr="00221896">
              <w:fldChar w:fldCharType="separate"/>
            </w:r>
            <w:r w:rsidR="00936A78" w:rsidRPr="00221896">
              <w:rPr>
                <w:noProof/>
                <w:vertAlign w:val="superscript"/>
              </w:rPr>
              <w:t>11</w:t>
            </w:r>
            <w:r w:rsidR="00936A78" w:rsidRPr="00221896">
              <w:fldChar w:fldCharType="end"/>
            </w:r>
          </w:p>
          <w:p w14:paraId="576238CD" w14:textId="36A5C4E4" w:rsidR="00143867" w:rsidRPr="00221896" w:rsidRDefault="00143867" w:rsidP="00500125">
            <w:pPr>
              <w:jc w:val="center"/>
            </w:pPr>
          </w:p>
        </w:tc>
        <w:tc>
          <w:tcPr>
            <w:tcW w:w="2308" w:type="dxa"/>
          </w:tcPr>
          <w:p w14:paraId="6E29FDCA" w14:textId="1DF87C1A" w:rsidR="00C222BC" w:rsidRPr="00221896" w:rsidRDefault="00C222BC" w:rsidP="00500125">
            <w:pPr>
              <w:jc w:val="center"/>
              <w:rPr>
                <w:rFonts w:cs="Segoe UI"/>
                <w:shd w:val="clear" w:color="auto" w:fill="FFFFFF"/>
              </w:rPr>
            </w:pPr>
            <w:r w:rsidRPr="00221896">
              <w:rPr>
                <w:rFonts w:cs="Segoe UI"/>
                <w:shd w:val="clear" w:color="auto" w:fill="FFFFFF"/>
              </w:rPr>
              <w:t>5280343</w:t>
            </w:r>
          </w:p>
        </w:tc>
      </w:tr>
      <w:tr w:rsidR="00C222BC" w:rsidRPr="00221896" w14:paraId="0633A0E8" w14:textId="77777777" w:rsidTr="00596180">
        <w:trPr>
          <w:trHeight w:val="214"/>
        </w:trPr>
        <w:tc>
          <w:tcPr>
            <w:tcW w:w="1155" w:type="dxa"/>
            <w:vMerge/>
          </w:tcPr>
          <w:p w14:paraId="27EE2169" w14:textId="77777777" w:rsidR="00C222BC" w:rsidRPr="00221896" w:rsidRDefault="00C222BC" w:rsidP="00500125">
            <w:pPr>
              <w:jc w:val="center"/>
            </w:pPr>
          </w:p>
        </w:tc>
        <w:tc>
          <w:tcPr>
            <w:tcW w:w="2310" w:type="dxa"/>
            <w:vMerge/>
          </w:tcPr>
          <w:p w14:paraId="7584839F" w14:textId="77777777" w:rsidR="00C222BC" w:rsidRPr="00221896" w:rsidRDefault="00C222BC" w:rsidP="00500125">
            <w:pPr>
              <w:jc w:val="center"/>
              <w:rPr>
                <w:i/>
                <w:iCs/>
              </w:rPr>
            </w:pPr>
          </w:p>
        </w:tc>
        <w:tc>
          <w:tcPr>
            <w:tcW w:w="3577" w:type="dxa"/>
          </w:tcPr>
          <w:p w14:paraId="5F414FFD" w14:textId="77777777" w:rsidR="00C222BC" w:rsidRPr="00221896" w:rsidRDefault="00C222BC" w:rsidP="00500125">
            <w:pPr>
              <w:jc w:val="center"/>
            </w:pPr>
            <w:r w:rsidRPr="00221896">
              <w:t>Cyanidin-3-glucoside</w:t>
            </w:r>
            <w:r w:rsidR="00936A78" w:rsidRPr="00221896">
              <w:fldChar w:fldCharType="begin" w:fldLock="1"/>
            </w:r>
            <w:r w:rsidR="00936A78" w:rsidRPr="00221896">
              <w:instrText>ADDIN CSL_CITATION {"citationItems":[{"id":"ITEM-1","itemData":{"DOI":"10.1021/acs.jafc.7b03614","ISSN":"15205118","PMID":"29129054","abstract":"Mulberry (Morus alba L.) fruit has a high yield in one fruiting season in many countries, especially in Asia, and a long history of use as an edible fruit and traditional medicine. A great diversity of nutritive compounds such as fatty acids, amino acids, vitamins, minerals, and bioactive compounds, including anthocyanins, rutin, quercetin, chlorogenic acid, and polysaccharides have been found in mulberry fruit depending on the cultivars and maturity stages. Furthermore, the extracts and active components of mulberry fruit have demonstrated numerous biological activities, including antioxidant, neuroprotective, antiatherosclerosis, immunomodulative, antitumor, antihyperglycemic, and hypolipidemic activities in in vitro and in vivo studies, and they have received increasing interest from researchers and pharmaceutical companies. Although some mechanistic studies further substantiate these potential health benefits of mulberry fruit, a need exists to make a better understanding of the roles of these compounds in traditional medicine and the diet. This review provides recent findings regarding the chemical constituents and biological activities of mulberry fruit, which may be useful for stimulating deep research of mulberry fruit and for predicting their uses as important and safe contributors to benefit human health.","author":[{"dropping-particle":"","family":"Yuan","given":"Qingxia","non-dropping-particle":"","parse-names":false,"suffix":""},{"dropping-particle":"","family":"Zhao","given":"Longyan","non-dropping-particle":"","parse-names":false,"suffix":""}],"container-title":"Journal of Agricultural and Food Chemistry","id":"ITEM-1","issue":"48","issued":{"date-parts":[["2017"]]},"page":"10383-10394","title":"The Mulberry (Morus alba L.) Fruit - A Review of Characteristic Components and Health Benefits","type":"article-journal","volume":"65"},"uris":["http://www.mendeley.com/documents/?uuid=33d9668b-05a7-47b5-9d8c-87c05dc66857"]}],"mendeley":{"formattedCitation":"&lt;sup&gt;12&lt;/sup&gt;","plainTextFormattedCitation":"12","previouslyFormattedCitation":"&lt;sup&gt;12&lt;/sup&gt;"},"properties":{"noteIndex":0},"schema":"https://github.com/citation-style-language/schema/raw/master/csl-citation.json"}</w:instrText>
            </w:r>
            <w:r w:rsidR="00936A78" w:rsidRPr="00221896">
              <w:fldChar w:fldCharType="separate"/>
            </w:r>
            <w:r w:rsidR="00936A78" w:rsidRPr="00221896">
              <w:rPr>
                <w:noProof/>
                <w:vertAlign w:val="superscript"/>
              </w:rPr>
              <w:t>12</w:t>
            </w:r>
            <w:r w:rsidR="00936A78" w:rsidRPr="00221896">
              <w:fldChar w:fldCharType="end"/>
            </w:r>
          </w:p>
          <w:p w14:paraId="77BA59BA" w14:textId="7A0CFC8B" w:rsidR="00143867" w:rsidRPr="00221896" w:rsidRDefault="00143867" w:rsidP="00500125">
            <w:pPr>
              <w:jc w:val="center"/>
            </w:pPr>
          </w:p>
        </w:tc>
        <w:tc>
          <w:tcPr>
            <w:tcW w:w="2308" w:type="dxa"/>
          </w:tcPr>
          <w:p w14:paraId="43113539" w14:textId="767B83CF" w:rsidR="00C222BC" w:rsidRPr="00221896" w:rsidRDefault="00C222BC" w:rsidP="00500125">
            <w:pPr>
              <w:jc w:val="center"/>
              <w:rPr>
                <w:rFonts w:cs="Segoe UI"/>
                <w:shd w:val="clear" w:color="auto" w:fill="FFFFFF"/>
              </w:rPr>
            </w:pPr>
            <w:r w:rsidRPr="00221896">
              <w:rPr>
                <w:rFonts w:cs="Segoe UI"/>
                <w:shd w:val="clear" w:color="auto" w:fill="FFFFFF"/>
              </w:rPr>
              <w:t>197081</w:t>
            </w:r>
          </w:p>
        </w:tc>
      </w:tr>
      <w:tr w:rsidR="00C222BC" w:rsidRPr="00221896" w14:paraId="1122D36B" w14:textId="77777777" w:rsidTr="00596180">
        <w:trPr>
          <w:trHeight w:val="214"/>
        </w:trPr>
        <w:tc>
          <w:tcPr>
            <w:tcW w:w="1155" w:type="dxa"/>
            <w:vMerge/>
          </w:tcPr>
          <w:p w14:paraId="05B0858E" w14:textId="77777777" w:rsidR="00C222BC" w:rsidRPr="00221896" w:rsidRDefault="00C222BC" w:rsidP="00500125">
            <w:pPr>
              <w:jc w:val="center"/>
            </w:pPr>
          </w:p>
        </w:tc>
        <w:tc>
          <w:tcPr>
            <w:tcW w:w="2310" w:type="dxa"/>
            <w:vMerge/>
          </w:tcPr>
          <w:p w14:paraId="60003E93" w14:textId="77777777" w:rsidR="00C222BC" w:rsidRPr="00221896" w:rsidRDefault="00C222BC" w:rsidP="00500125">
            <w:pPr>
              <w:jc w:val="center"/>
              <w:rPr>
                <w:i/>
                <w:iCs/>
              </w:rPr>
            </w:pPr>
          </w:p>
        </w:tc>
        <w:tc>
          <w:tcPr>
            <w:tcW w:w="3577" w:type="dxa"/>
          </w:tcPr>
          <w:p w14:paraId="79C462CC" w14:textId="77777777" w:rsidR="00C222BC" w:rsidRPr="00221896" w:rsidRDefault="00C222BC" w:rsidP="00500125">
            <w:pPr>
              <w:jc w:val="center"/>
            </w:pPr>
            <w:r w:rsidRPr="00221896">
              <w:t>Cyanidin-3-rutinoside</w:t>
            </w:r>
            <w:r w:rsidR="00936A78" w:rsidRPr="00221896">
              <w:fldChar w:fldCharType="begin" w:fldLock="1"/>
            </w:r>
            <w:r w:rsidR="00936A78" w:rsidRPr="00221896">
              <w:instrText>ADDIN CSL_CITATION {"citationItems":[{"id":"ITEM-1","itemData":{"DOI":"10.1021/acs.jafc.7b03614","ISSN":"15205118","PMID":"29129054","abstract":"Mulberry (Morus alba L.) fruit has a high yield in one fruiting season in many countries, especially in Asia, and a long history of use as an edible fruit and traditional medicine. A great diversity of nutritive compounds such as fatty acids, amino acids, vitamins, minerals, and bioactive compounds, including anthocyanins, rutin, quercetin, chlorogenic acid, and polysaccharides have been found in mulberry fruit depending on the cultivars and maturity stages. Furthermore, the extracts and active components of mulberry fruit have demonstrated numerous biological activities, including antioxidant, neuroprotective, antiatherosclerosis, immunomodulative, antitumor, antihyperglycemic, and hypolipidemic activities in in vitro and in vivo studies, and they have received increasing interest from researchers and pharmaceutical companies. Although some mechanistic studies further substantiate these potential health benefits of mulberry fruit, a need exists to make a better understanding of the roles of these compounds in traditional medicine and the diet. This review provides recent findings regarding the chemical constituents and biological activities of mulberry fruit, which may be useful for stimulating deep research of mulberry fruit and for predicting their uses as important and safe contributors to benefit human health.","author":[{"dropping-particle":"","family":"Yuan","given":"Qingxia","non-dropping-particle":"","parse-names":false,"suffix":""},{"dropping-particle":"","family":"Zhao","given":"Longyan","non-dropping-particle":"","parse-names":false,"suffix":""}],"container-title":"Journal of Agricultural and Food Chemistry","id":"ITEM-1","issue":"48","issued":{"date-parts":[["2017"]]},"page":"10383-10394","title":"The Mulberry (Morus alba L.) Fruit - A Review of Characteristic Components and Health Benefits","type":"article-journal","volume":"65"},"uris":["http://www.mendeley.com/documents/?uuid=33d9668b-05a7-47b5-9d8c-87c05dc66857"]}],"mendeley":{"formattedCitation":"&lt;sup&gt;12&lt;/sup&gt;","plainTextFormattedCitation":"12","previouslyFormattedCitation":"&lt;sup&gt;12&lt;/sup&gt;"},"properties":{"noteIndex":0},"schema":"https://github.com/citation-style-language/schema/raw/master/csl-citation.json"}</w:instrText>
            </w:r>
            <w:r w:rsidR="00936A78" w:rsidRPr="00221896">
              <w:fldChar w:fldCharType="separate"/>
            </w:r>
            <w:r w:rsidR="00936A78" w:rsidRPr="00221896">
              <w:rPr>
                <w:noProof/>
                <w:vertAlign w:val="superscript"/>
              </w:rPr>
              <w:t>12</w:t>
            </w:r>
            <w:r w:rsidR="00936A78" w:rsidRPr="00221896">
              <w:fldChar w:fldCharType="end"/>
            </w:r>
          </w:p>
          <w:p w14:paraId="046D6AC4" w14:textId="67A68189" w:rsidR="00143867" w:rsidRPr="00221896" w:rsidRDefault="00143867" w:rsidP="00500125">
            <w:pPr>
              <w:jc w:val="center"/>
            </w:pPr>
          </w:p>
        </w:tc>
        <w:tc>
          <w:tcPr>
            <w:tcW w:w="2308" w:type="dxa"/>
          </w:tcPr>
          <w:p w14:paraId="74A5A11D" w14:textId="7DBDCDE7" w:rsidR="00C222BC" w:rsidRPr="00221896" w:rsidRDefault="00C222BC" w:rsidP="00500125">
            <w:pPr>
              <w:jc w:val="center"/>
              <w:rPr>
                <w:rFonts w:cs="Segoe UI"/>
                <w:shd w:val="clear" w:color="auto" w:fill="FFFFFF"/>
              </w:rPr>
            </w:pPr>
            <w:r w:rsidRPr="00221896">
              <w:rPr>
                <w:rFonts w:cs="Segoe UI"/>
                <w:shd w:val="clear" w:color="auto" w:fill="FFFFFF"/>
              </w:rPr>
              <w:t>14034151</w:t>
            </w:r>
          </w:p>
        </w:tc>
      </w:tr>
      <w:tr w:rsidR="00C222BC" w:rsidRPr="00221896" w14:paraId="50B1AF57" w14:textId="77777777" w:rsidTr="00596180">
        <w:trPr>
          <w:trHeight w:val="214"/>
        </w:trPr>
        <w:tc>
          <w:tcPr>
            <w:tcW w:w="1155" w:type="dxa"/>
            <w:vMerge/>
          </w:tcPr>
          <w:p w14:paraId="00156958" w14:textId="77777777" w:rsidR="00C222BC" w:rsidRPr="00221896" w:rsidRDefault="00C222BC" w:rsidP="00500125">
            <w:pPr>
              <w:jc w:val="center"/>
            </w:pPr>
          </w:p>
        </w:tc>
        <w:tc>
          <w:tcPr>
            <w:tcW w:w="2310" w:type="dxa"/>
            <w:vMerge/>
          </w:tcPr>
          <w:p w14:paraId="507714A8" w14:textId="77777777" w:rsidR="00C222BC" w:rsidRPr="00221896" w:rsidRDefault="00C222BC" w:rsidP="00500125">
            <w:pPr>
              <w:jc w:val="center"/>
              <w:rPr>
                <w:i/>
                <w:iCs/>
              </w:rPr>
            </w:pPr>
          </w:p>
        </w:tc>
        <w:tc>
          <w:tcPr>
            <w:tcW w:w="3577" w:type="dxa"/>
          </w:tcPr>
          <w:p w14:paraId="2460AAA0" w14:textId="77777777" w:rsidR="00C222BC" w:rsidRPr="00221896" w:rsidRDefault="00C222BC" w:rsidP="00500125">
            <w:pPr>
              <w:jc w:val="center"/>
            </w:pPr>
            <w:r w:rsidRPr="00221896">
              <w:t>Rutin</w:t>
            </w:r>
            <w:r w:rsidR="00936A78" w:rsidRPr="00221896">
              <w:fldChar w:fldCharType="begin" w:fldLock="1"/>
            </w:r>
            <w:r w:rsidR="00936A78" w:rsidRPr="00221896">
              <w:instrText>ADDIN CSL_CITATION {"citationItems":[{"id":"ITEM-1","itemData":{"DOI":"10.1021/acs.jafc.7b03614","ISSN":"15205118","PMID":"29129054","abstract":"Mulberry (Morus alba L.) fruit has a high yield in one fruiting season in many countries, especially in Asia, and a long history of use as an edible fruit and traditional medicine. A great diversity of nutritive compounds such as fatty acids, amino acids, vitamins, minerals, and bioactive compounds, including anthocyanins, rutin, quercetin, chlorogenic acid, and polysaccharides have been found in mulberry fruit depending on the cultivars and maturity stages. Furthermore, the extracts and active components of mulberry fruit have demonstrated numerous biological activities, including antioxidant, neuroprotective, antiatherosclerosis, immunomodulative, antitumor, antihyperglycemic, and hypolipidemic activities in in vitro and in vivo studies, and they have received increasing interest from researchers and pharmaceutical companies. Although some mechanistic studies further substantiate these potential health benefits of mulberry fruit, a need exists to make a better understanding of the roles of these compounds in traditional medicine and the diet. This review provides recent findings regarding the chemical constituents and biological activities of mulberry fruit, which may be useful for stimulating deep research of mulberry fruit and for predicting their uses as important and safe contributors to benefit human health.","author":[{"dropping-particle":"","family":"Yuan","given":"Qingxia","non-dropping-particle":"","parse-names":false,"suffix":""},{"dropping-particle":"","family":"Zhao","given":"Longyan","non-dropping-particle":"","parse-names":false,"suffix":""}],"container-title":"Journal of Agricultural and Food Chemistry","id":"ITEM-1","issue":"48","issued":{"date-parts":[["2017"]]},"page":"10383-10394","title":"The Mulberry (Morus alba L.) Fruit - A Review of Characteristic Components and Health Benefits","type":"article-journal","volume":"65"},"uris":["http://www.mendeley.com/documents/?uuid=33d9668b-05a7-47b5-9d8c-87c05dc66857"]}],"mendeley":{"formattedCitation":"&lt;sup&gt;12&lt;/sup&gt;","plainTextFormattedCitation":"12","previouslyFormattedCitation":"&lt;sup&gt;12&lt;/sup&gt;"},"properties":{"noteIndex":0},"schema":"https://github.com/citation-style-language/schema/raw/master/csl-citation.json"}</w:instrText>
            </w:r>
            <w:r w:rsidR="00936A78" w:rsidRPr="00221896">
              <w:fldChar w:fldCharType="separate"/>
            </w:r>
            <w:r w:rsidR="00936A78" w:rsidRPr="00221896">
              <w:rPr>
                <w:noProof/>
                <w:vertAlign w:val="superscript"/>
              </w:rPr>
              <w:t>12</w:t>
            </w:r>
            <w:r w:rsidR="00936A78" w:rsidRPr="00221896">
              <w:fldChar w:fldCharType="end"/>
            </w:r>
          </w:p>
          <w:p w14:paraId="03605A03" w14:textId="7E0F19E0" w:rsidR="00143867" w:rsidRPr="00221896" w:rsidRDefault="00143867" w:rsidP="00500125">
            <w:pPr>
              <w:jc w:val="center"/>
            </w:pPr>
          </w:p>
        </w:tc>
        <w:tc>
          <w:tcPr>
            <w:tcW w:w="2308" w:type="dxa"/>
          </w:tcPr>
          <w:p w14:paraId="2269D233" w14:textId="49709E1B" w:rsidR="00C222BC" w:rsidRPr="00221896" w:rsidRDefault="00C222BC" w:rsidP="00500125">
            <w:pPr>
              <w:jc w:val="center"/>
              <w:rPr>
                <w:rFonts w:cs="Segoe UI"/>
                <w:shd w:val="clear" w:color="auto" w:fill="FFFFFF"/>
              </w:rPr>
            </w:pPr>
            <w:r w:rsidRPr="00221896">
              <w:rPr>
                <w:rFonts w:cs="Segoe UI"/>
                <w:shd w:val="clear" w:color="auto" w:fill="FFFFFF"/>
              </w:rPr>
              <w:t>5280805</w:t>
            </w:r>
          </w:p>
        </w:tc>
      </w:tr>
      <w:tr w:rsidR="00C222BC" w:rsidRPr="00221896" w14:paraId="39903147" w14:textId="77777777" w:rsidTr="00596180">
        <w:trPr>
          <w:trHeight w:val="214"/>
        </w:trPr>
        <w:tc>
          <w:tcPr>
            <w:tcW w:w="1155" w:type="dxa"/>
            <w:vMerge/>
          </w:tcPr>
          <w:p w14:paraId="4BA07B04" w14:textId="77777777" w:rsidR="00C222BC" w:rsidRPr="00221896" w:rsidRDefault="00C222BC" w:rsidP="00500125">
            <w:pPr>
              <w:jc w:val="center"/>
            </w:pPr>
          </w:p>
        </w:tc>
        <w:tc>
          <w:tcPr>
            <w:tcW w:w="2310" w:type="dxa"/>
            <w:vMerge/>
          </w:tcPr>
          <w:p w14:paraId="669C1D32" w14:textId="77777777" w:rsidR="00C222BC" w:rsidRPr="00221896" w:rsidRDefault="00C222BC" w:rsidP="00500125">
            <w:pPr>
              <w:jc w:val="center"/>
              <w:rPr>
                <w:i/>
                <w:iCs/>
              </w:rPr>
            </w:pPr>
          </w:p>
        </w:tc>
        <w:tc>
          <w:tcPr>
            <w:tcW w:w="3577" w:type="dxa"/>
          </w:tcPr>
          <w:p w14:paraId="2FFBD10B" w14:textId="77777777" w:rsidR="00C222BC" w:rsidRPr="00221896" w:rsidRDefault="00C222BC" w:rsidP="00500125">
            <w:pPr>
              <w:jc w:val="center"/>
            </w:pPr>
            <w:r w:rsidRPr="00221896">
              <w:t>Quercetin 3-O-galactoside</w:t>
            </w:r>
            <w:r w:rsidR="00936A78" w:rsidRPr="00221896">
              <w:fldChar w:fldCharType="begin" w:fldLock="1"/>
            </w:r>
            <w:r w:rsidR="00936A78" w:rsidRPr="00221896">
              <w:instrText>ADDIN CSL_CITATION {"citationItems":[{"id":"ITEM-1","itemData":{"DOI":"10.1021/acs.jafc.7b03614","ISSN":"15205118","PMID":"29129054","abstract":"Mulberry (Morus alba L.) fruit has a high yield in one fruiting season in many countries, especially in Asia, and a long history of use as an edible fruit and traditional medicine. A great diversity of nutritive compounds such as fatty acids, amino acids, vitamins, minerals, and bioactive compounds, including anthocyanins, rutin, quercetin, chlorogenic acid, and polysaccharides have been found in mulberry fruit depending on the cultivars and maturity stages. Furthermore, the extracts and active components of mulberry fruit have demonstrated numerous biological activities, including antioxidant, neuroprotective, antiatherosclerosis, immunomodulative, antitumor, antihyperglycemic, and hypolipidemic activities in in vitro and in vivo studies, and they have received increasing interest from researchers and pharmaceutical companies. Although some mechanistic studies further substantiate these potential health benefits of mulberry fruit, a need exists to make a better understanding of the roles of these compounds in traditional medicine and the diet. This review provides recent findings regarding the chemical constituents and biological activities of mulberry fruit, which may be useful for stimulating deep research of mulberry fruit and for predicting their uses as important and safe contributors to benefit human health.","author":[{"dropping-particle":"","family":"Yuan","given":"Qingxia","non-dropping-particle":"","parse-names":false,"suffix":""},{"dropping-particle":"","family":"Zhao","given":"Longyan","non-dropping-particle":"","parse-names":false,"suffix":""}],"container-title":"Journal of Agricultural and Food Chemistry","id":"ITEM-1","issue":"48","issued":{"date-parts":[["2017"]]},"page":"10383-10394","title":"The Mulberry (Morus alba L.) Fruit - A Review of Characteristic Components and Health Benefits","type":"article-journal","volume":"65"},"uris":["http://www.mendeley.com/documents/?uuid=33d9668b-05a7-47b5-9d8c-87c05dc66857"]}],"mendeley":{"formattedCitation":"&lt;sup&gt;12&lt;/sup&gt;","plainTextFormattedCitation":"12","previouslyFormattedCitation":"&lt;sup&gt;12&lt;/sup&gt;"},"properties":{"noteIndex":0},"schema":"https://github.com/citation-style-language/schema/raw/master/csl-citation.json"}</w:instrText>
            </w:r>
            <w:r w:rsidR="00936A78" w:rsidRPr="00221896">
              <w:fldChar w:fldCharType="separate"/>
            </w:r>
            <w:r w:rsidR="00936A78" w:rsidRPr="00221896">
              <w:rPr>
                <w:noProof/>
                <w:vertAlign w:val="superscript"/>
              </w:rPr>
              <w:t>12</w:t>
            </w:r>
            <w:r w:rsidR="00936A78" w:rsidRPr="00221896">
              <w:fldChar w:fldCharType="end"/>
            </w:r>
          </w:p>
          <w:p w14:paraId="0E18F1B7" w14:textId="2B7E8688" w:rsidR="00143867" w:rsidRPr="00221896" w:rsidRDefault="00143867" w:rsidP="00500125">
            <w:pPr>
              <w:jc w:val="center"/>
            </w:pPr>
          </w:p>
        </w:tc>
        <w:tc>
          <w:tcPr>
            <w:tcW w:w="2308" w:type="dxa"/>
          </w:tcPr>
          <w:p w14:paraId="6DFDB831" w14:textId="23939474" w:rsidR="00C222BC" w:rsidRPr="00221896" w:rsidRDefault="00C222BC" w:rsidP="00500125">
            <w:pPr>
              <w:jc w:val="center"/>
              <w:rPr>
                <w:rFonts w:cs="Segoe UI"/>
                <w:shd w:val="clear" w:color="auto" w:fill="FFFFFF"/>
              </w:rPr>
            </w:pPr>
            <w:r w:rsidRPr="00221896">
              <w:rPr>
                <w:rFonts w:cs="Segoe UI"/>
                <w:shd w:val="clear" w:color="auto" w:fill="FFFFFF"/>
              </w:rPr>
              <w:t>5281643</w:t>
            </w:r>
          </w:p>
        </w:tc>
      </w:tr>
      <w:tr w:rsidR="00C222BC" w:rsidRPr="00221896" w14:paraId="181E6746" w14:textId="77777777" w:rsidTr="00596180">
        <w:trPr>
          <w:trHeight w:val="214"/>
        </w:trPr>
        <w:tc>
          <w:tcPr>
            <w:tcW w:w="1155" w:type="dxa"/>
            <w:vMerge/>
          </w:tcPr>
          <w:p w14:paraId="6BBF45D6" w14:textId="77777777" w:rsidR="00C222BC" w:rsidRPr="00221896" w:rsidRDefault="00C222BC" w:rsidP="00500125">
            <w:pPr>
              <w:jc w:val="center"/>
            </w:pPr>
          </w:p>
        </w:tc>
        <w:tc>
          <w:tcPr>
            <w:tcW w:w="2310" w:type="dxa"/>
            <w:vMerge/>
          </w:tcPr>
          <w:p w14:paraId="23E702CD" w14:textId="77777777" w:rsidR="00C222BC" w:rsidRPr="00221896" w:rsidRDefault="00C222BC" w:rsidP="00500125">
            <w:pPr>
              <w:jc w:val="center"/>
              <w:rPr>
                <w:i/>
                <w:iCs/>
              </w:rPr>
            </w:pPr>
          </w:p>
        </w:tc>
        <w:tc>
          <w:tcPr>
            <w:tcW w:w="3577" w:type="dxa"/>
          </w:tcPr>
          <w:p w14:paraId="1BFB97A8" w14:textId="77777777" w:rsidR="00C222BC" w:rsidRPr="00221896" w:rsidRDefault="00C222BC" w:rsidP="00500125">
            <w:pPr>
              <w:jc w:val="center"/>
            </w:pPr>
            <w:r w:rsidRPr="00221896">
              <w:t>Myricetin</w:t>
            </w:r>
            <w:r w:rsidR="00936A78" w:rsidRPr="00221896">
              <w:fldChar w:fldCharType="begin" w:fldLock="1"/>
            </w:r>
            <w:r w:rsidR="00936A78" w:rsidRPr="00221896">
              <w:instrText>ADDIN CSL_CITATION {"citationItems":[{"id":"ITEM-1","itemData":{"DOI":"10.1021/acs.jafc.7b03614","ISSN":"15205118","PMID":"29129054","abstract":"Mulberry (Morus alba L.) fruit has a high yield in one fruiting season in many countries, especially in Asia, and a long history of use as an edible fruit and traditional medicine. A great diversity of nutritive compounds such as fatty acids, amino acids, vitamins, minerals, and bioactive compounds, including anthocyanins, rutin, quercetin, chlorogenic acid, and polysaccharides have been found in mulberry fruit depending on the cultivars and maturity stages. Furthermore, the extracts and active components of mulberry fruit have demonstrated numerous biological activities, including antioxidant, neuroprotective, antiatherosclerosis, immunomodulative, antitumor, antihyperglycemic, and hypolipidemic activities in in vitro and in vivo studies, and they have received increasing interest from researchers and pharmaceutical companies. Although some mechanistic studies further substantiate these potential health benefits of mulberry fruit, a need exists to make a better understanding of the roles of these compounds in traditional medicine and the diet. This review provides recent findings regarding the chemical constituents and biological activities of mulberry fruit, which may be useful for stimulating deep research of mulberry fruit and for predicting their uses as important and safe contributors to benefit human health.","author":[{"dropping-particle":"","family":"Yuan","given":"Qingxia","non-dropping-particle":"","parse-names":false,"suffix":""},{"dropping-particle":"","family":"Zhao","given":"Longyan","non-dropping-particle":"","parse-names":false,"suffix":""}],"container-title":"Journal of Agricultural and Food Chemistry","id":"ITEM-1","issue":"48","issued":{"date-parts":[["2017"]]},"page":"10383-10394","title":"The Mulberry (Morus alba L.) Fruit - A Review of Characteristic Components and Health Benefits","type":"article-journal","volume":"65"},"uris":["http://www.mendeley.com/documents/?uuid=33d9668b-05a7-47b5-9d8c-87c05dc66857"]}],"mendeley":{"formattedCitation":"&lt;sup&gt;12&lt;/sup&gt;","plainTextFormattedCitation":"12","previouslyFormattedCitation":"&lt;sup&gt;12&lt;/sup&gt;"},"properties":{"noteIndex":0},"schema":"https://github.com/citation-style-language/schema/raw/master/csl-citation.json"}</w:instrText>
            </w:r>
            <w:r w:rsidR="00936A78" w:rsidRPr="00221896">
              <w:fldChar w:fldCharType="separate"/>
            </w:r>
            <w:r w:rsidR="00936A78" w:rsidRPr="00221896">
              <w:rPr>
                <w:noProof/>
                <w:vertAlign w:val="superscript"/>
              </w:rPr>
              <w:t>12</w:t>
            </w:r>
            <w:r w:rsidR="00936A78" w:rsidRPr="00221896">
              <w:fldChar w:fldCharType="end"/>
            </w:r>
          </w:p>
          <w:p w14:paraId="70634737" w14:textId="6A8F7154" w:rsidR="00143867" w:rsidRPr="00221896" w:rsidRDefault="00143867" w:rsidP="00500125">
            <w:pPr>
              <w:jc w:val="center"/>
            </w:pPr>
          </w:p>
        </w:tc>
        <w:tc>
          <w:tcPr>
            <w:tcW w:w="2308" w:type="dxa"/>
          </w:tcPr>
          <w:p w14:paraId="2BAFF388" w14:textId="52AB780C" w:rsidR="00C222BC" w:rsidRPr="00221896" w:rsidRDefault="00C222BC" w:rsidP="00500125">
            <w:pPr>
              <w:jc w:val="center"/>
              <w:rPr>
                <w:rFonts w:cs="Segoe UI"/>
                <w:shd w:val="clear" w:color="auto" w:fill="FFFFFF"/>
              </w:rPr>
            </w:pPr>
            <w:r w:rsidRPr="00221896">
              <w:rPr>
                <w:rFonts w:cs="Segoe UI"/>
                <w:shd w:val="clear" w:color="auto" w:fill="FFFFFF"/>
              </w:rPr>
              <w:t>5281672</w:t>
            </w:r>
          </w:p>
        </w:tc>
      </w:tr>
      <w:tr w:rsidR="00C222BC" w:rsidRPr="00221896" w14:paraId="4F44B702" w14:textId="77777777" w:rsidTr="00596180">
        <w:trPr>
          <w:trHeight w:val="214"/>
        </w:trPr>
        <w:tc>
          <w:tcPr>
            <w:tcW w:w="1155" w:type="dxa"/>
            <w:vMerge/>
          </w:tcPr>
          <w:p w14:paraId="616CAB1D" w14:textId="77777777" w:rsidR="00C222BC" w:rsidRPr="00221896" w:rsidRDefault="00C222BC" w:rsidP="00500125">
            <w:pPr>
              <w:jc w:val="center"/>
            </w:pPr>
          </w:p>
        </w:tc>
        <w:tc>
          <w:tcPr>
            <w:tcW w:w="2310" w:type="dxa"/>
            <w:vMerge/>
          </w:tcPr>
          <w:p w14:paraId="20ED6AB4" w14:textId="77777777" w:rsidR="00C222BC" w:rsidRPr="00221896" w:rsidRDefault="00C222BC" w:rsidP="00500125">
            <w:pPr>
              <w:jc w:val="center"/>
              <w:rPr>
                <w:i/>
                <w:iCs/>
              </w:rPr>
            </w:pPr>
          </w:p>
        </w:tc>
        <w:tc>
          <w:tcPr>
            <w:tcW w:w="3577" w:type="dxa"/>
          </w:tcPr>
          <w:p w14:paraId="7A4657F1" w14:textId="77777777" w:rsidR="00C222BC" w:rsidRPr="00221896" w:rsidRDefault="00C222BC" w:rsidP="00500125">
            <w:pPr>
              <w:jc w:val="center"/>
            </w:pPr>
            <w:r w:rsidRPr="00221896">
              <w:t>Kaempferol</w:t>
            </w:r>
            <w:r w:rsidR="00936A78" w:rsidRPr="00221896">
              <w:fldChar w:fldCharType="begin" w:fldLock="1"/>
            </w:r>
            <w:r w:rsidR="00936A78" w:rsidRPr="00221896">
              <w:instrText>ADDIN CSL_CITATION {"citationItems":[{"id":"ITEM-1","itemData":{"DOI":"10.1021/acs.jafc.7b03614","ISSN":"15205118","PMID":"29129054","abstract":"Mulberry (Morus alba L.) fruit has a high yield in one fruiting season in many countries, especially in Asia, and a long history of use as an edible fruit and traditional medicine. A great diversity of nutritive compounds such as fatty acids, amino acids, vitamins, minerals, and bioactive compounds, including anthocyanins, rutin, quercetin, chlorogenic acid, and polysaccharides have been found in mulberry fruit depending on the cultivars and maturity stages. Furthermore, the extracts and active components of mulberry fruit have demonstrated numerous biological activities, including antioxidant, neuroprotective, antiatherosclerosis, immunomodulative, antitumor, antihyperglycemic, and hypolipidemic activities in in vitro and in vivo studies, and they have received increasing interest from researchers and pharmaceutical companies. Although some mechanistic studies further substantiate these potential health benefits of mulberry fruit, a need exists to make a better understanding of the roles of these compounds in traditional medicine and the diet. This review provides recent findings regarding the chemical constituents and biological activities of mulberry fruit, which may be useful for stimulating deep research of mulberry fruit and for predicting their uses as important and safe contributors to benefit human health.","author":[{"dropping-particle":"","family":"Yuan","given":"Qingxia","non-dropping-particle":"","parse-names":false,"suffix":""},{"dropping-particle":"","family":"Zhao","given":"Longyan","non-dropping-particle":"","parse-names":false,"suffix":""}],"container-title":"Journal of Agricultural and Food Chemistry","id":"ITEM-1","issue":"48","issued":{"date-parts":[["2017"]]},"page":"10383-10394","title":"The Mulberry (Morus alba L.) Fruit - A Review of Characteristic Components and Health Benefits","type":"article-journal","volume":"65"},"uris":["http://www.mendeley.com/documents/?uuid=33d9668b-05a7-47b5-9d8c-87c05dc66857"]}],"mendeley":{"formattedCitation":"&lt;sup&gt;12&lt;/sup&gt;","plainTextFormattedCitation":"12","previouslyFormattedCitation":"&lt;sup&gt;12&lt;/sup&gt;"},"properties":{"noteIndex":0},"schema":"https://github.com/citation-style-language/schema/raw/master/csl-citation.json"}</w:instrText>
            </w:r>
            <w:r w:rsidR="00936A78" w:rsidRPr="00221896">
              <w:fldChar w:fldCharType="separate"/>
            </w:r>
            <w:r w:rsidR="00936A78" w:rsidRPr="00221896">
              <w:rPr>
                <w:noProof/>
                <w:vertAlign w:val="superscript"/>
              </w:rPr>
              <w:t>12</w:t>
            </w:r>
            <w:r w:rsidR="00936A78" w:rsidRPr="00221896">
              <w:fldChar w:fldCharType="end"/>
            </w:r>
          </w:p>
          <w:p w14:paraId="4F2335D6" w14:textId="1DF5D057" w:rsidR="00143867" w:rsidRPr="00221896" w:rsidRDefault="00143867" w:rsidP="00500125">
            <w:pPr>
              <w:jc w:val="center"/>
            </w:pPr>
          </w:p>
        </w:tc>
        <w:tc>
          <w:tcPr>
            <w:tcW w:w="2308" w:type="dxa"/>
          </w:tcPr>
          <w:p w14:paraId="14D5204C" w14:textId="41941905" w:rsidR="00C222BC" w:rsidRPr="00221896" w:rsidRDefault="00C222BC" w:rsidP="00500125">
            <w:pPr>
              <w:jc w:val="center"/>
              <w:rPr>
                <w:rFonts w:cs="Segoe UI"/>
                <w:shd w:val="clear" w:color="auto" w:fill="FFFFFF"/>
              </w:rPr>
            </w:pPr>
            <w:r w:rsidRPr="00221896">
              <w:rPr>
                <w:rFonts w:cs="Segoe UI"/>
                <w:shd w:val="clear" w:color="auto" w:fill="FFFFFF"/>
              </w:rPr>
              <w:t>5280863</w:t>
            </w:r>
          </w:p>
        </w:tc>
      </w:tr>
      <w:tr w:rsidR="00C222BC" w:rsidRPr="00221896" w14:paraId="74FB599D" w14:textId="77777777" w:rsidTr="00596180">
        <w:trPr>
          <w:trHeight w:val="214"/>
        </w:trPr>
        <w:tc>
          <w:tcPr>
            <w:tcW w:w="1155" w:type="dxa"/>
            <w:vMerge/>
          </w:tcPr>
          <w:p w14:paraId="1A2DB8CC" w14:textId="77777777" w:rsidR="00C222BC" w:rsidRPr="00221896" w:rsidRDefault="00C222BC" w:rsidP="00500125">
            <w:pPr>
              <w:jc w:val="center"/>
            </w:pPr>
          </w:p>
        </w:tc>
        <w:tc>
          <w:tcPr>
            <w:tcW w:w="2310" w:type="dxa"/>
            <w:vMerge/>
          </w:tcPr>
          <w:p w14:paraId="67172141" w14:textId="77777777" w:rsidR="00C222BC" w:rsidRPr="00221896" w:rsidRDefault="00C222BC" w:rsidP="00500125">
            <w:pPr>
              <w:jc w:val="center"/>
              <w:rPr>
                <w:i/>
                <w:iCs/>
              </w:rPr>
            </w:pPr>
          </w:p>
        </w:tc>
        <w:tc>
          <w:tcPr>
            <w:tcW w:w="3577" w:type="dxa"/>
          </w:tcPr>
          <w:p w14:paraId="1F7C8D96" w14:textId="77777777" w:rsidR="00C222BC" w:rsidRPr="00221896" w:rsidRDefault="00C222BC" w:rsidP="00500125">
            <w:pPr>
              <w:jc w:val="center"/>
            </w:pPr>
            <w:r w:rsidRPr="00221896">
              <w:t>Kaempferol 3-O-glucoside</w:t>
            </w:r>
            <w:r w:rsidR="00936A78" w:rsidRPr="00221896">
              <w:fldChar w:fldCharType="begin" w:fldLock="1"/>
            </w:r>
            <w:r w:rsidR="00936A78" w:rsidRPr="00221896">
              <w:instrText>ADDIN CSL_CITATION {"citationItems":[{"id":"ITEM-1","itemData":{"DOI":"10.1021/acs.jafc.7b03614","ISSN":"15205118","PMID":"29129054","abstract":"Mulberry (Morus alba L.) fruit has a high yield in one fruiting season in many countries, especially in Asia, and a long history of use as an edible fruit and traditional medicine. A great diversity of nutritive compounds such as fatty acids, amino acids, vitamins, minerals, and bioactive compounds, including anthocyanins, rutin, quercetin, chlorogenic acid, and polysaccharides have been found in mulberry fruit depending on the cultivars and maturity stages. Furthermore, the extracts and active components of mulberry fruit have demonstrated numerous biological activities, including antioxidant, neuroprotective, antiatherosclerosis, immunomodulative, antitumor, antihyperglycemic, and hypolipidemic activities in in vitro and in vivo studies, and they have received increasing interest from researchers and pharmaceutical companies. Although some mechanistic studies further substantiate these potential health benefits of mulberry fruit, a need exists to make a better understanding of the roles of these compounds in traditional medicine and the diet. This review provides recent findings regarding the chemical constituents and biological activities of mulberry fruit, which may be useful for stimulating deep research of mulberry fruit and for predicting their uses as important and safe contributors to benefit human health.","author":[{"dropping-particle":"","family":"Yuan","given":"Qingxia","non-dropping-particle":"","parse-names":false,"suffix":""},{"dropping-particle":"","family":"Zhao","given":"Longyan","non-dropping-particle":"","parse-names":false,"suffix":""}],"container-title":"Journal of Agricultural and Food Chemistry","id":"ITEM-1","issue":"48","issued":{"date-parts":[["2017"]]},"page":"10383-10394","title":"The Mulberry (Morus alba L.) Fruit - A Review of Characteristic Components and Health Benefits","type":"article-journal","volume":"65"},"uris":["http://www.mendeley.com/documents/?uuid=33d9668b-05a7-47b5-9d8c-87c05dc66857"]}],"mendeley":{"formattedCitation":"&lt;sup&gt;12&lt;/sup&gt;","plainTextFormattedCitation":"12","previouslyFormattedCitation":"&lt;sup&gt;12&lt;/sup&gt;"},"properties":{"noteIndex":0},"schema":"https://github.com/citation-style-language/schema/raw/master/csl-citation.json"}</w:instrText>
            </w:r>
            <w:r w:rsidR="00936A78" w:rsidRPr="00221896">
              <w:fldChar w:fldCharType="separate"/>
            </w:r>
            <w:r w:rsidR="00936A78" w:rsidRPr="00221896">
              <w:rPr>
                <w:noProof/>
                <w:vertAlign w:val="superscript"/>
              </w:rPr>
              <w:t>12</w:t>
            </w:r>
            <w:r w:rsidR="00936A78" w:rsidRPr="00221896">
              <w:fldChar w:fldCharType="end"/>
            </w:r>
          </w:p>
          <w:p w14:paraId="7D63AED3" w14:textId="77A8BD8C" w:rsidR="00143867" w:rsidRPr="00221896" w:rsidRDefault="00143867" w:rsidP="00500125">
            <w:pPr>
              <w:jc w:val="center"/>
            </w:pPr>
          </w:p>
        </w:tc>
        <w:tc>
          <w:tcPr>
            <w:tcW w:w="2308" w:type="dxa"/>
          </w:tcPr>
          <w:p w14:paraId="7436CA49" w14:textId="43D15DBD" w:rsidR="00C222BC" w:rsidRPr="00221896" w:rsidRDefault="00C222BC" w:rsidP="00500125">
            <w:pPr>
              <w:jc w:val="center"/>
              <w:rPr>
                <w:rFonts w:cs="Segoe UI"/>
                <w:shd w:val="clear" w:color="auto" w:fill="FFFFFF"/>
              </w:rPr>
            </w:pPr>
            <w:r w:rsidRPr="00221896">
              <w:rPr>
                <w:rFonts w:cs="Segoe UI"/>
                <w:shd w:val="clear" w:color="auto" w:fill="FFFFFF"/>
              </w:rPr>
              <w:t>5282102</w:t>
            </w:r>
          </w:p>
        </w:tc>
      </w:tr>
      <w:tr w:rsidR="00C222BC" w:rsidRPr="00221896" w14:paraId="7C32994F" w14:textId="77777777" w:rsidTr="00596180">
        <w:trPr>
          <w:trHeight w:val="214"/>
        </w:trPr>
        <w:tc>
          <w:tcPr>
            <w:tcW w:w="1155" w:type="dxa"/>
            <w:vMerge/>
          </w:tcPr>
          <w:p w14:paraId="69A9C90E" w14:textId="77777777" w:rsidR="00C222BC" w:rsidRPr="00221896" w:rsidRDefault="00C222BC" w:rsidP="00500125">
            <w:pPr>
              <w:jc w:val="center"/>
            </w:pPr>
          </w:p>
        </w:tc>
        <w:tc>
          <w:tcPr>
            <w:tcW w:w="2310" w:type="dxa"/>
            <w:vMerge/>
          </w:tcPr>
          <w:p w14:paraId="31930304" w14:textId="77777777" w:rsidR="00C222BC" w:rsidRPr="00221896" w:rsidRDefault="00C222BC" w:rsidP="00500125">
            <w:pPr>
              <w:jc w:val="center"/>
              <w:rPr>
                <w:i/>
                <w:iCs/>
              </w:rPr>
            </w:pPr>
          </w:p>
        </w:tc>
        <w:tc>
          <w:tcPr>
            <w:tcW w:w="3577" w:type="dxa"/>
          </w:tcPr>
          <w:p w14:paraId="6FE77DA0" w14:textId="39473AE9" w:rsidR="00C222BC" w:rsidRPr="00221896" w:rsidRDefault="00C222BC" w:rsidP="00500125">
            <w:pPr>
              <w:jc w:val="center"/>
            </w:pPr>
            <w:r w:rsidRPr="00221896">
              <w:t>Kaempferol 3-O-rutinoside</w:t>
            </w:r>
            <w:r w:rsidR="00936A78" w:rsidRPr="00221896">
              <w:fldChar w:fldCharType="begin" w:fldLock="1"/>
            </w:r>
            <w:r w:rsidR="00936A78" w:rsidRPr="00221896">
              <w:instrText>ADDIN CSL_CITATION {"citationItems":[{"id":"ITEM-1","itemData":{"DOI":"10.1021/acs.jafc.7b03614","ISSN":"15205118","PMID":"29129054","abstract":"Mulberry (Morus alba L.) fruit has a high yield in one fruiting season in many countries, especially in Asia, and a long history of use as an edible fruit and traditional medicine. A great diversity of nutritive compounds such as fatty acids, amino acids, vitamins, minerals, and bioactive compounds, including anthocyanins, rutin, quercetin, chlorogenic acid, and polysaccharides have been found in mulberry fruit depending on the cultivars and maturity stages. Furthermore, the extracts and active components of mulberry fruit have demonstrated numerous biological activities, including antioxidant, neuroprotective, antiatherosclerosis, immunomodulative, antitumor, antihyperglycemic, and hypolipidemic activities in in vitro and in vivo studies, and they have received increasing interest from researchers and pharmaceutical companies. Although some mechanistic studies further substantiate these potential health benefits of mulberry fruit, a need exists to make a better understanding of the roles of these compounds in traditional medicine and the diet. This review provides recent findings regarding the chemical constituents and biological activities of mulberry fruit, which may be useful for stimulating deep research of mulberry fruit and for predicting their uses as important and safe contributors to benefit human health.","author":[{"dropping-particle":"","family":"Yuan","given":"Qingxia","non-dropping-particle":"","parse-names":false,"suffix":""},{"dropping-particle":"","family":"Zhao","given":"Longyan","non-dropping-particle":"","parse-names":false,"suffix":""}],"container-title":"Journal of Agricultural and Food Chemistry","id":"ITEM-1","issue":"48","issued":{"date-parts":[["2017"]]},"page":"10383-10394","title":"The Mulberry (Morus alba L.) Fruit - A Review of Characteristic Components and Health Benefits","type":"article-journal","volume":"65"},"uris":["http://www.mendeley.com/documents/?uuid=33d9668b-05a7-47b5-9d8c-87c05dc66857"]}],"mendeley":{"formattedCitation":"&lt;sup&gt;12&lt;/sup&gt;","plainTextFormattedCitation":"12","previouslyFormattedCitation":"&lt;sup&gt;12&lt;/sup&gt;"},"properties":{"noteIndex":0},"schema":"https://github.com/citation-style-language/schema/raw/master/csl-citation.json"}</w:instrText>
            </w:r>
            <w:r w:rsidR="00936A78" w:rsidRPr="00221896">
              <w:fldChar w:fldCharType="separate"/>
            </w:r>
            <w:r w:rsidR="00936A78" w:rsidRPr="00221896">
              <w:rPr>
                <w:noProof/>
                <w:vertAlign w:val="superscript"/>
              </w:rPr>
              <w:t>12</w:t>
            </w:r>
            <w:r w:rsidR="00936A78" w:rsidRPr="00221896">
              <w:fldChar w:fldCharType="end"/>
            </w:r>
          </w:p>
        </w:tc>
        <w:tc>
          <w:tcPr>
            <w:tcW w:w="2308" w:type="dxa"/>
          </w:tcPr>
          <w:p w14:paraId="7651C03D" w14:textId="554FBE47" w:rsidR="00C222BC" w:rsidRPr="00221896" w:rsidRDefault="00C222BC" w:rsidP="00500125">
            <w:pPr>
              <w:jc w:val="center"/>
              <w:rPr>
                <w:rFonts w:cs="Segoe UI"/>
              </w:rPr>
            </w:pPr>
            <w:r w:rsidRPr="00221896">
              <w:rPr>
                <w:rFonts w:cs="Segoe UI"/>
              </w:rPr>
              <w:t>5318767</w:t>
            </w:r>
          </w:p>
          <w:p w14:paraId="1ECB66C7" w14:textId="77777777" w:rsidR="00C222BC" w:rsidRPr="00221896" w:rsidRDefault="00C222BC" w:rsidP="00500125">
            <w:pPr>
              <w:jc w:val="center"/>
              <w:rPr>
                <w:rFonts w:cs="Segoe UI"/>
                <w:shd w:val="clear" w:color="auto" w:fill="FFFFFF"/>
              </w:rPr>
            </w:pPr>
          </w:p>
        </w:tc>
      </w:tr>
      <w:tr w:rsidR="00C222BC" w:rsidRPr="00221896" w14:paraId="5F28C575" w14:textId="77777777" w:rsidTr="00596180">
        <w:trPr>
          <w:trHeight w:val="214"/>
        </w:trPr>
        <w:tc>
          <w:tcPr>
            <w:tcW w:w="1155" w:type="dxa"/>
            <w:vMerge/>
          </w:tcPr>
          <w:p w14:paraId="3C3074AB" w14:textId="77777777" w:rsidR="00C222BC" w:rsidRPr="00221896" w:rsidRDefault="00C222BC" w:rsidP="00500125">
            <w:pPr>
              <w:jc w:val="center"/>
            </w:pPr>
          </w:p>
        </w:tc>
        <w:tc>
          <w:tcPr>
            <w:tcW w:w="2310" w:type="dxa"/>
            <w:vMerge/>
          </w:tcPr>
          <w:p w14:paraId="29F89F76" w14:textId="77777777" w:rsidR="00C222BC" w:rsidRPr="00221896" w:rsidRDefault="00C222BC" w:rsidP="00500125">
            <w:pPr>
              <w:jc w:val="center"/>
              <w:rPr>
                <w:i/>
                <w:iCs/>
              </w:rPr>
            </w:pPr>
          </w:p>
        </w:tc>
        <w:tc>
          <w:tcPr>
            <w:tcW w:w="3577" w:type="dxa"/>
          </w:tcPr>
          <w:p w14:paraId="420A3574" w14:textId="0AC3933B" w:rsidR="00C222BC" w:rsidRPr="00221896" w:rsidRDefault="00C222BC" w:rsidP="00500125">
            <w:pPr>
              <w:jc w:val="center"/>
            </w:pPr>
            <w:r w:rsidRPr="00221896">
              <w:t>Catechin</w:t>
            </w:r>
            <w:r w:rsidR="00936A78" w:rsidRPr="00221896">
              <w:fldChar w:fldCharType="begin" w:fldLock="1"/>
            </w:r>
            <w:r w:rsidR="00936A78" w:rsidRPr="00221896">
              <w:instrText>ADDIN CSL_CITATION {"citationItems":[{"id":"ITEM-1","itemData":{"DOI":"10.1021/acs.jafc.7b03614","ISSN":"15205118","PMID":"29129054","abstract":"Mulberry (Morus alba L.) fruit has a high yield in one fruiting season in many countries, especially in Asia, and a long history of use as an edible fruit and traditional medicine. A great diversity of nutritive compounds such as fatty acids, amino acids, vitamins, minerals, and bioactive compounds, including anthocyanins, rutin, quercetin, chlorogenic acid, and polysaccharides have been found in mulberry fruit depending on the cultivars and maturity stages. Furthermore, the extracts and active components of mulberry fruit have demonstrated numerous biological activities, including antioxidant, neuroprotective, antiatherosclerosis, immunomodulative, antitumor, antihyperglycemic, and hypolipidemic activities in in vitro and in vivo studies, and they have received increasing interest from researchers and pharmaceutical companies. Although some mechanistic studies further substantiate these potential health benefits of mulberry fruit, a need exists to make a better understanding of the roles of these compounds in traditional medicine and the diet. This review provides recent findings regarding the chemical constituents and biological activities of mulberry fruit, which may be useful for stimulating deep research of mulberry fruit and for predicting their uses as important and safe contributors to benefit human health.","author":[{"dropping-particle":"","family":"Yuan","given":"Qingxia","non-dropping-particle":"","parse-names":false,"suffix":""},{"dropping-particle":"","family":"Zhao","given":"Longyan","non-dropping-particle":"","parse-names":false,"suffix":""}],"container-title":"Journal of Agricultural and Food Chemistry","id":"ITEM-1","issue":"48","issued":{"date-parts":[["2017"]]},"page":"10383-10394","title":"The Mulberry (Morus alba L.) Fruit - A Review of Characteristic Components and Health Benefits","type":"article-journal","volume":"65"},"uris":["http://www.mendeley.com/documents/?uuid=33d9668b-05a7-47b5-9d8c-87c05dc66857"]}],"mendeley":{"formattedCitation":"&lt;sup&gt;12&lt;/sup&gt;","plainTextFormattedCitation":"12","previouslyFormattedCitation":"&lt;sup&gt;12&lt;/sup&gt;"},"properties":{"noteIndex":0},"schema":"https://github.com/citation-style-language/schema/raw/master/csl-citation.json"}</w:instrText>
            </w:r>
            <w:r w:rsidR="00936A78" w:rsidRPr="00221896">
              <w:fldChar w:fldCharType="separate"/>
            </w:r>
            <w:r w:rsidR="00936A78" w:rsidRPr="00221896">
              <w:rPr>
                <w:noProof/>
                <w:vertAlign w:val="superscript"/>
              </w:rPr>
              <w:t>12</w:t>
            </w:r>
            <w:r w:rsidR="00936A78" w:rsidRPr="00221896">
              <w:fldChar w:fldCharType="end"/>
            </w:r>
          </w:p>
        </w:tc>
        <w:tc>
          <w:tcPr>
            <w:tcW w:w="2308" w:type="dxa"/>
          </w:tcPr>
          <w:p w14:paraId="0FFFDA3E" w14:textId="4E759B1C" w:rsidR="00C222BC" w:rsidRPr="00221896" w:rsidRDefault="00C222BC" w:rsidP="00500125">
            <w:pPr>
              <w:jc w:val="center"/>
              <w:rPr>
                <w:rFonts w:cs="Segoe UI"/>
              </w:rPr>
            </w:pPr>
            <w:r w:rsidRPr="00221896">
              <w:rPr>
                <w:rFonts w:cs="Segoe UI"/>
              </w:rPr>
              <w:t>9064</w:t>
            </w:r>
          </w:p>
          <w:p w14:paraId="1CB176D7" w14:textId="77777777" w:rsidR="00C222BC" w:rsidRPr="00221896" w:rsidRDefault="00C222BC" w:rsidP="00500125">
            <w:pPr>
              <w:jc w:val="center"/>
              <w:rPr>
                <w:rFonts w:cs="Segoe UI"/>
                <w:shd w:val="clear" w:color="auto" w:fill="FFFFFF"/>
              </w:rPr>
            </w:pPr>
          </w:p>
        </w:tc>
      </w:tr>
      <w:tr w:rsidR="00C222BC" w:rsidRPr="00221896" w14:paraId="3475A018" w14:textId="77777777" w:rsidTr="00596180">
        <w:trPr>
          <w:trHeight w:val="214"/>
        </w:trPr>
        <w:tc>
          <w:tcPr>
            <w:tcW w:w="1155" w:type="dxa"/>
            <w:vMerge/>
          </w:tcPr>
          <w:p w14:paraId="3A2C11EA" w14:textId="77777777" w:rsidR="00C222BC" w:rsidRPr="00221896" w:rsidRDefault="00C222BC" w:rsidP="00500125">
            <w:pPr>
              <w:jc w:val="center"/>
            </w:pPr>
          </w:p>
        </w:tc>
        <w:tc>
          <w:tcPr>
            <w:tcW w:w="2310" w:type="dxa"/>
            <w:vMerge/>
          </w:tcPr>
          <w:p w14:paraId="47B813E0" w14:textId="77777777" w:rsidR="00C222BC" w:rsidRPr="00221896" w:rsidRDefault="00C222BC" w:rsidP="00500125">
            <w:pPr>
              <w:jc w:val="center"/>
              <w:rPr>
                <w:i/>
                <w:iCs/>
              </w:rPr>
            </w:pPr>
          </w:p>
        </w:tc>
        <w:tc>
          <w:tcPr>
            <w:tcW w:w="3577" w:type="dxa"/>
          </w:tcPr>
          <w:p w14:paraId="7BDF585B" w14:textId="7548BDC8" w:rsidR="00C222BC" w:rsidRPr="00221896" w:rsidRDefault="00C222BC" w:rsidP="00500125">
            <w:pPr>
              <w:jc w:val="center"/>
            </w:pPr>
            <w:r w:rsidRPr="00221896">
              <w:t>Epigallocatechin Gallate</w:t>
            </w:r>
            <w:r w:rsidR="00936A78" w:rsidRPr="00221896">
              <w:fldChar w:fldCharType="begin" w:fldLock="1"/>
            </w:r>
            <w:r w:rsidR="00936A78" w:rsidRPr="00221896">
              <w:instrText>ADDIN CSL_CITATION {"citationItems":[{"id":"ITEM-1","itemData":{"DOI":"10.1021/acs.jafc.7b03614","ISSN":"15205118","PMID":"29129054","abstract":"Mulberry (Morus alba L.) fruit has a high yield in one fruiting season in many countries, especially in Asia, and a long history of use as an edible fruit and traditional medicine. A great diversity of nutritive compounds such as fatty acids, amino acids, vitamins, minerals, and bioactive compounds, including anthocyanins, rutin, quercetin, chlorogenic acid, and polysaccharides have been found in mulberry fruit depending on the cultivars and maturity stages. Furthermore, the extracts and active components of mulberry fruit have demonstrated numerous biological activities, including antioxidant, neuroprotective, antiatherosclerosis, immunomodulative, antitumor, antihyperglycemic, and hypolipidemic activities in in vitro and in vivo studies, and they have received increasing interest from researchers and pharmaceutical companies. Although some mechanistic studies further substantiate these potential health benefits of mulberry fruit, a need exists to make a better understanding of the roles of these compounds in traditional medicine and the diet. This review provides recent findings regarding the chemical constituents and biological activities of mulberry fruit, which may be useful for stimulating deep research of mulberry fruit and for predicting their uses as important and safe contributors to benefit human health.","author":[{"dropping-particle":"","family":"Yuan","given":"Qingxia","non-dropping-particle":"","parse-names":false,"suffix":""},{"dropping-particle":"","family":"Zhao","given":"Longyan","non-dropping-particle":"","parse-names":false,"suffix":""}],"container-title":"Journal of Agricultural and Food Chemistry","id":"ITEM-1","issue":"48","issued":{"date-parts":[["2017"]]},"page":"10383-10394","title":"The Mulberry (Morus alba L.) Fruit - A Review of Characteristic Components and Health Benefits","type":"article-journal","volume":"65"},"uris":["http://www.mendeley.com/documents/?uuid=33d9668b-05a7-47b5-9d8c-87c05dc66857"]}],"mendeley":{"formattedCitation":"&lt;sup&gt;12&lt;/sup&gt;","plainTextFormattedCitation":"12","previouslyFormattedCitation":"&lt;sup&gt;12&lt;/sup&gt;"},"properties":{"noteIndex":0},"schema":"https://github.com/citation-style-language/schema/raw/master/csl-citation.json"}</w:instrText>
            </w:r>
            <w:r w:rsidR="00936A78" w:rsidRPr="00221896">
              <w:fldChar w:fldCharType="separate"/>
            </w:r>
            <w:r w:rsidR="00936A78" w:rsidRPr="00221896">
              <w:rPr>
                <w:noProof/>
                <w:vertAlign w:val="superscript"/>
              </w:rPr>
              <w:t>12</w:t>
            </w:r>
            <w:r w:rsidR="00936A78" w:rsidRPr="00221896">
              <w:fldChar w:fldCharType="end"/>
            </w:r>
          </w:p>
        </w:tc>
        <w:tc>
          <w:tcPr>
            <w:tcW w:w="2308" w:type="dxa"/>
          </w:tcPr>
          <w:p w14:paraId="02B38B5E" w14:textId="0977A7C5" w:rsidR="00C222BC" w:rsidRPr="00221896" w:rsidRDefault="00C222BC" w:rsidP="00500125">
            <w:pPr>
              <w:jc w:val="center"/>
              <w:rPr>
                <w:rFonts w:cs="Segoe UI"/>
              </w:rPr>
            </w:pPr>
            <w:r w:rsidRPr="00221896">
              <w:rPr>
                <w:rFonts w:cs="Segoe UI"/>
              </w:rPr>
              <w:t>65064</w:t>
            </w:r>
          </w:p>
          <w:p w14:paraId="424D8F0C" w14:textId="77777777" w:rsidR="00C222BC" w:rsidRPr="00221896" w:rsidRDefault="00C222BC" w:rsidP="00500125">
            <w:pPr>
              <w:jc w:val="center"/>
              <w:rPr>
                <w:rFonts w:cs="Segoe UI"/>
                <w:shd w:val="clear" w:color="auto" w:fill="FFFFFF"/>
              </w:rPr>
            </w:pPr>
          </w:p>
        </w:tc>
      </w:tr>
      <w:tr w:rsidR="00C222BC" w:rsidRPr="00221896" w14:paraId="6326489C" w14:textId="77777777" w:rsidTr="00CA4E52">
        <w:trPr>
          <w:trHeight w:val="28"/>
        </w:trPr>
        <w:tc>
          <w:tcPr>
            <w:tcW w:w="1155" w:type="dxa"/>
            <w:vMerge/>
          </w:tcPr>
          <w:p w14:paraId="1F8B7F4E" w14:textId="77777777" w:rsidR="00C222BC" w:rsidRPr="00221896" w:rsidRDefault="00C222BC" w:rsidP="00500125">
            <w:pPr>
              <w:jc w:val="center"/>
            </w:pPr>
          </w:p>
        </w:tc>
        <w:tc>
          <w:tcPr>
            <w:tcW w:w="2310" w:type="dxa"/>
            <w:vMerge/>
          </w:tcPr>
          <w:p w14:paraId="459F8ADC" w14:textId="77777777" w:rsidR="00C222BC" w:rsidRPr="00221896" w:rsidRDefault="00C222BC" w:rsidP="00500125">
            <w:pPr>
              <w:jc w:val="center"/>
              <w:rPr>
                <w:i/>
                <w:iCs/>
              </w:rPr>
            </w:pPr>
          </w:p>
        </w:tc>
        <w:tc>
          <w:tcPr>
            <w:tcW w:w="3577" w:type="dxa"/>
          </w:tcPr>
          <w:p w14:paraId="113FF61C" w14:textId="77777777" w:rsidR="00C222BC" w:rsidRPr="00221896" w:rsidRDefault="00C222BC" w:rsidP="00500125">
            <w:pPr>
              <w:jc w:val="center"/>
            </w:pPr>
            <w:r w:rsidRPr="00221896">
              <w:t>Epicatechin</w:t>
            </w:r>
            <w:r w:rsidR="00936A78" w:rsidRPr="00221896">
              <w:fldChar w:fldCharType="begin" w:fldLock="1"/>
            </w:r>
            <w:r w:rsidR="00936A78" w:rsidRPr="00221896">
              <w:instrText>ADDIN CSL_CITATION {"citationItems":[{"id":"ITEM-1","itemData":{"DOI":"10.1021/acs.jafc.7b03614","ISSN":"15205118","PMID":"29129054","abstract":"Mulberry (Morus alba L.) fruit has a high yield in one fruiting season in many countries, especially in Asia, and a long history of use as an edible fruit and traditional medicine. A great diversity of nutritive compounds such as fatty acids, amino acids, vitamins, minerals, and bioactive compounds, including anthocyanins, rutin, quercetin, chlorogenic acid, and polysaccharides have been found in mulberry fruit depending on the cultivars and maturity stages. Furthermore, the extracts and active components of mulberry fruit have demonstrated numerous biological activities, including antioxidant, neuroprotective, antiatherosclerosis, immunomodulative, antitumor, antihyperglycemic, and hypolipidemic activities in in vitro and in vivo studies, and they have received increasing interest from researchers and pharmaceutical companies. Although some mechanistic studies further substantiate these potential health benefits of mulberry fruit, a need exists to make a better understanding of the roles of these compounds in traditional medicine and the diet. This review provides recent findings regarding the chemical constituents and biological activities of mulberry fruit, which may be useful for stimulating deep research of mulberry fruit and for predicting their uses as important and safe contributors to benefit human health.","author":[{"dropping-particle":"","family":"Yuan","given":"Qingxia","non-dropping-particle":"","parse-names":false,"suffix":""},{"dropping-particle":"","family":"Zhao","given":"Longyan","non-dropping-particle":"","parse-names":false,"suffix":""}],"container-title":"Journal of Agricultural and Food Chemistry","id":"ITEM-1","issue":"48","issued":{"date-parts":[["2017"]]},"page":"10383-10394","title":"The Mulberry (Morus alba L.) Fruit - A Review of Characteristic Components and Health Benefits","type":"article-journal","volume":"65"},"uris":["http://www.mendeley.com/documents/?uuid=33d9668b-05a7-47b5-9d8c-87c05dc66857"]}],"mendeley":{"formattedCitation":"&lt;sup&gt;12&lt;/sup&gt;","plainTextFormattedCitation":"12","previouslyFormattedCitation":"&lt;sup&gt;12&lt;/sup&gt;"},"properties":{"noteIndex":0},"schema":"https://github.com/citation-style-language/schema/raw/master/csl-citation.json"}</w:instrText>
            </w:r>
            <w:r w:rsidR="00936A78" w:rsidRPr="00221896">
              <w:fldChar w:fldCharType="separate"/>
            </w:r>
            <w:r w:rsidR="00936A78" w:rsidRPr="00221896">
              <w:rPr>
                <w:noProof/>
                <w:vertAlign w:val="superscript"/>
              </w:rPr>
              <w:t>12</w:t>
            </w:r>
            <w:r w:rsidR="00936A78" w:rsidRPr="00221896">
              <w:fldChar w:fldCharType="end"/>
            </w:r>
          </w:p>
          <w:p w14:paraId="149EE441" w14:textId="0850725C" w:rsidR="00143867" w:rsidRPr="00221896" w:rsidRDefault="00143867" w:rsidP="00500125">
            <w:pPr>
              <w:jc w:val="center"/>
            </w:pPr>
          </w:p>
        </w:tc>
        <w:tc>
          <w:tcPr>
            <w:tcW w:w="2308" w:type="dxa"/>
          </w:tcPr>
          <w:p w14:paraId="2EA74C49" w14:textId="7A5D1566" w:rsidR="00C222BC" w:rsidRPr="00221896" w:rsidRDefault="00C222BC" w:rsidP="00500125">
            <w:pPr>
              <w:jc w:val="center"/>
              <w:rPr>
                <w:rFonts w:cs="Segoe UI"/>
                <w:shd w:val="clear" w:color="auto" w:fill="FFFFFF"/>
              </w:rPr>
            </w:pPr>
            <w:r w:rsidRPr="00221896">
              <w:rPr>
                <w:rFonts w:cs="Segoe UI"/>
                <w:shd w:val="clear" w:color="auto" w:fill="FFFFFF"/>
              </w:rPr>
              <w:t>72276</w:t>
            </w:r>
          </w:p>
        </w:tc>
      </w:tr>
      <w:tr w:rsidR="00C222BC" w:rsidRPr="00221896" w14:paraId="0364EF26" w14:textId="77777777" w:rsidTr="00596180">
        <w:trPr>
          <w:trHeight w:val="20"/>
        </w:trPr>
        <w:tc>
          <w:tcPr>
            <w:tcW w:w="1155" w:type="dxa"/>
            <w:vMerge/>
          </w:tcPr>
          <w:p w14:paraId="1DF6DEC1" w14:textId="77777777" w:rsidR="00C222BC" w:rsidRPr="00221896" w:rsidRDefault="00C222BC" w:rsidP="00500125">
            <w:pPr>
              <w:jc w:val="center"/>
            </w:pPr>
          </w:p>
        </w:tc>
        <w:tc>
          <w:tcPr>
            <w:tcW w:w="2310" w:type="dxa"/>
            <w:vMerge/>
          </w:tcPr>
          <w:p w14:paraId="22CC4571" w14:textId="77777777" w:rsidR="00C222BC" w:rsidRPr="00221896" w:rsidRDefault="00C222BC" w:rsidP="00500125">
            <w:pPr>
              <w:jc w:val="center"/>
              <w:rPr>
                <w:i/>
                <w:iCs/>
              </w:rPr>
            </w:pPr>
          </w:p>
        </w:tc>
        <w:tc>
          <w:tcPr>
            <w:tcW w:w="3577" w:type="dxa"/>
          </w:tcPr>
          <w:p w14:paraId="43E89D44" w14:textId="77777777" w:rsidR="00C222BC" w:rsidRPr="00221896" w:rsidRDefault="00C222BC" w:rsidP="00500125">
            <w:pPr>
              <w:jc w:val="center"/>
            </w:pPr>
            <w:r w:rsidRPr="00221896">
              <w:t>Procyanidin B1</w:t>
            </w:r>
            <w:r w:rsidR="00936A78" w:rsidRPr="00221896">
              <w:fldChar w:fldCharType="begin" w:fldLock="1"/>
            </w:r>
            <w:r w:rsidR="00936A78" w:rsidRPr="00221896">
              <w:instrText>ADDIN CSL_CITATION {"citationItems":[{"id":"ITEM-1","itemData":{"DOI":"10.1021/acs.jafc.7b03614","ISSN":"15205118","PMID":"29129054","abstract":"Mulberry (Morus alba L.) fruit has a high yield in one fruiting season in many countries, especially in Asia, and a long history of use as an edible fruit and traditional medicine. A great diversity of nutritive compounds such as fatty acids, amino acids, vitamins, minerals, and bioactive compounds, including anthocyanins, rutin, quercetin, chlorogenic acid, and polysaccharides have been found in mulberry fruit depending on the cultivars and maturity stages. Furthermore, the extracts and active components of mulberry fruit have demonstrated numerous biological activities, including antioxidant, neuroprotective, antiatherosclerosis, immunomodulative, antitumor, antihyperglycemic, and hypolipidemic activities in in vitro and in vivo studies, and they have received increasing interest from researchers and pharmaceutical companies. Although some mechanistic studies further substantiate these potential health benefits of mulberry fruit, a need exists to make a better understanding of the roles of these compounds in traditional medicine and the diet. This review provides recent findings regarding the chemical constituents and biological activities of mulberry fruit, which may be useful for stimulating deep research of mulberry fruit and for predicting their uses as important and safe contributors to benefit human health.","author":[{"dropping-particle":"","family":"Yuan","given":"Qingxia","non-dropping-particle":"","parse-names":false,"suffix":""},{"dropping-particle":"","family":"Zhao","given":"Longyan","non-dropping-particle":"","parse-names":false,"suffix":""}],"container-title":"Journal of Agricultural and Food Chemistry","id":"ITEM-1","issue":"48","issued":{"date-parts":[["2017"]]},"page":"10383-10394","title":"The Mulberry (Morus alba L.) Fruit - A Review of Characteristic Components and Health Benefits","type":"article-journal","volume":"65"},"uris":["http://www.mendeley.com/documents/?uuid=33d9668b-05a7-47b5-9d8c-87c05dc66857"]}],"mendeley":{"formattedCitation":"&lt;sup&gt;12&lt;/sup&gt;","plainTextFormattedCitation":"12","previouslyFormattedCitation":"&lt;sup&gt;12&lt;/sup&gt;"},"properties":{"noteIndex":0},"schema":"https://github.com/citation-style-language/schema/raw/master/csl-citation.json"}</w:instrText>
            </w:r>
            <w:r w:rsidR="00936A78" w:rsidRPr="00221896">
              <w:fldChar w:fldCharType="separate"/>
            </w:r>
            <w:r w:rsidR="00936A78" w:rsidRPr="00221896">
              <w:rPr>
                <w:noProof/>
                <w:vertAlign w:val="superscript"/>
              </w:rPr>
              <w:t>12</w:t>
            </w:r>
            <w:r w:rsidR="00936A78" w:rsidRPr="00221896">
              <w:fldChar w:fldCharType="end"/>
            </w:r>
          </w:p>
          <w:p w14:paraId="1190C3CA" w14:textId="5DD15CF9" w:rsidR="00143867" w:rsidRPr="00221896" w:rsidRDefault="00143867" w:rsidP="00500125">
            <w:pPr>
              <w:jc w:val="center"/>
            </w:pPr>
          </w:p>
        </w:tc>
        <w:tc>
          <w:tcPr>
            <w:tcW w:w="2308" w:type="dxa"/>
          </w:tcPr>
          <w:p w14:paraId="79B3D7A6" w14:textId="2D0A8A7F" w:rsidR="00C222BC" w:rsidRPr="00221896" w:rsidRDefault="00C222BC" w:rsidP="00500125">
            <w:pPr>
              <w:jc w:val="center"/>
              <w:rPr>
                <w:rFonts w:cs="Segoe UI"/>
                <w:shd w:val="clear" w:color="auto" w:fill="FFFFFF"/>
              </w:rPr>
            </w:pPr>
            <w:r w:rsidRPr="00221896">
              <w:rPr>
                <w:rFonts w:cs="Segoe UI"/>
                <w:shd w:val="clear" w:color="auto" w:fill="FFFFFF"/>
              </w:rPr>
              <w:t>11250133</w:t>
            </w:r>
          </w:p>
        </w:tc>
      </w:tr>
      <w:tr w:rsidR="00C222BC" w:rsidRPr="00221896" w14:paraId="0240D389" w14:textId="77777777" w:rsidTr="00596180">
        <w:trPr>
          <w:trHeight w:val="20"/>
        </w:trPr>
        <w:tc>
          <w:tcPr>
            <w:tcW w:w="1155" w:type="dxa"/>
            <w:vMerge/>
          </w:tcPr>
          <w:p w14:paraId="52373163" w14:textId="77777777" w:rsidR="00C222BC" w:rsidRPr="00221896" w:rsidRDefault="00C222BC" w:rsidP="00500125">
            <w:pPr>
              <w:jc w:val="center"/>
            </w:pPr>
          </w:p>
        </w:tc>
        <w:tc>
          <w:tcPr>
            <w:tcW w:w="2310" w:type="dxa"/>
            <w:vMerge/>
          </w:tcPr>
          <w:p w14:paraId="2A6E7FBA" w14:textId="77777777" w:rsidR="00C222BC" w:rsidRPr="00221896" w:rsidRDefault="00C222BC" w:rsidP="00500125">
            <w:pPr>
              <w:jc w:val="center"/>
              <w:rPr>
                <w:i/>
                <w:iCs/>
              </w:rPr>
            </w:pPr>
          </w:p>
        </w:tc>
        <w:tc>
          <w:tcPr>
            <w:tcW w:w="3577" w:type="dxa"/>
          </w:tcPr>
          <w:p w14:paraId="0CB12261" w14:textId="77777777" w:rsidR="00C222BC" w:rsidRPr="00221896" w:rsidRDefault="00C222BC" w:rsidP="00500125">
            <w:pPr>
              <w:jc w:val="center"/>
            </w:pPr>
            <w:r w:rsidRPr="00221896">
              <w:t>Procyanidin B2</w:t>
            </w:r>
            <w:r w:rsidR="00936A78" w:rsidRPr="00221896">
              <w:fldChar w:fldCharType="begin" w:fldLock="1"/>
            </w:r>
            <w:r w:rsidR="00936A78" w:rsidRPr="00221896">
              <w:instrText>ADDIN CSL_CITATION {"citationItems":[{"id":"ITEM-1","itemData":{"DOI":"10.1021/acs.jafc.7b03614","ISSN":"15205118","PMID":"29129054","abstract":"Mulberry (Morus alba L.) fruit has a high yield in one fruiting season in many countries, especially in Asia, and a long history of use as an edible fruit and traditional medicine. A great diversity of nutritive compounds such as fatty acids, amino acids, vitamins, minerals, and bioactive compounds, including anthocyanins, rutin, quercetin, chlorogenic acid, and polysaccharides have been found in mulberry fruit depending on the cultivars and maturity stages. Furthermore, the extracts and active components of mulberry fruit have demonstrated numerous biological activities, including antioxidant, neuroprotective, antiatherosclerosis, immunomodulative, antitumor, antihyperglycemic, and hypolipidemic activities in in vitro and in vivo studies, and they have received increasing interest from researchers and pharmaceutical companies. Although some mechanistic studies further substantiate these potential health benefits of mulberry fruit, a need exists to make a better understanding of the roles of these compounds in traditional medicine and the diet. This review provides recent findings regarding the chemical constituents and biological activities of mulberry fruit, which may be useful for stimulating deep research of mulberry fruit and for predicting their uses as important and safe contributors to benefit human health.","author":[{"dropping-particle":"","family":"Yuan","given":"Qingxia","non-dropping-particle":"","parse-names":false,"suffix":""},{"dropping-particle":"","family":"Zhao","given":"Longyan","non-dropping-particle":"","parse-names":false,"suffix":""}],"container-title":"Journal of Agricultural and Food Chemistry","id":"ITEM-1","issue":"48","issued":{"date-parts":[["2017"]]},"page":"10383-10394","title":"The Mulberry (Morus alba L.) Fruit - A Review of Characteristic Components and Health Benefits","type":"article-journal","volume":"65"},"uris":["http://www.mendeley.com/documents/?uuid=33d9668b-05a7-47b5-9d8c-87c05dc66857"]}],"mendeley":{"formattedCitation":"&lt;sup&gt;12&lt;/sup&gt;","plainTextFormattedCitation":"12","previouslyFormattedCitation":"&lt;sup&gt;12&lt;/sup&gt;"},"properties":{"noteIndex":0},"schema":"https://github.com/citation-style-language/schema/raw/master/csl-citation.json"}</w:instrText>
            </w:r>
            <w:r w:rsidR="00936A78" w:rsidRPr="00221896">
              <w:fldChar w:fldCharType="separate"/>
            </w:r>
            <w:r w:rsidR="00936A78" w:rsidRPr="00221896">
              <w:rPr>
                <w:noProof/>
                <w:vertAlign w:val="superscript"/>
              </w:rPr>
              <w:t>12</w:t>
            </w:r>
            <w:r w:rsidR="00936A78" w:rsidRPr="00221896">
              <w:fldChar w:fldCharType="end"/>
            </w:r>
          </w:p>
          <w:p w14:paraId="6C26D776" w14:textId="4DE60741" w:rsidR="00143867" w:rsidRPr="00221896" w:rsidRDefault="00143867" w:rsidP="00500125">
            <w:pPr>
              <w:jc w:val="center"/>
            </w:pPr>
          </w:p>
        </w:tc>
        <w:tc>
          <w:tcPr>
            <w:tcW w:w="2308" w:type="dxa"/>
          </w:tcPr>
          <w:p w14:paraId="2924C25B" w14:textId="57C65859" w:rsidR="00C222BC" w:rsidRPr="00221896" w:rsidRDefault="00C222BC" w:rsidP="00500125">
            <w:pPr>
              <w:jc w:val="center"/>
              <w:rPr>
                <w:rFonts w:cs="Segoe UI"/>
                <w:shd w:val="clear" w:color="auto" w:fill="FFFFFF"/>
              </w:rPr>
            </w:pPr>
            <w:r w:rsidRPr="00221896">
              <w:rPr>
                <w:rFonts w:cs="Segoe UI"/>
                <w:shd w:val="clear" w:color="auto" w:fill="FFFFFF"/>
              </w:rPr>
              <w:t>122738</w:t>
            </w:r>
          </w:p>
        </w:tc>
      </w:tr>
      <w:tr w:rsidR="00C222BC" w:rsidRPr="00221896" w14:paraId="13440F37" w14:textId="77777777" w:rsidTr="00596180">
        <w:trPr>
          <w:trHeight w:val="20"/>
        </w:trPr>
        <w:tc>
          <w:tcPr>
            <w:tcW w:w="1155" w:type="dxa"/>
            <w:vMerge/>
          </w:tcPr>
          <w:p w14:paraId="0BFFE446" w14:textId="77777777" w:rsidR="00C222BC" w:rsidRPr="00221896" w:rsidRDefault="00C222BC" w:rsidP="00500125">
            <w:pPr>
              <w:jc w:val="center"/>
            </w:pPr>
          </w:p>
        </w:tc>
        <w:tc>
          <w:tcPr>
            <w:tcW w:w="2310" w:type="dxa"/>
            <w:vMerge/>
          </w:tcPr>
          <w:p w14:paraId="72E4F911" w14:textId="77777777" w:rsidR="00C222BC" w:rsidRPr="00221896" w:rsidRDefault="00C222BC" w:rsidP="00500125">
            <w:pPr>
              <w:jc w:val="center"/>
              <w:rPr>
                <w:i/>
                <w:iCs/>
              </w:rPr>
            </w:pPr>
          </w:p>
        </w:tc>
        <w:tc>
          <w:tcPr>
            <w:tcW w:w="3577" w:type="dxa"/>
          </w:tcPr>
          <w:p w14:paraId="1D9DD410" w14:textId="77777777" w:rsidR="00C222BC" w:rsidRPr="00221896" w:rsidRDefault="00C222BC" w:rsidP="00500125">
            <w:pPr>
              <w:jc w:val="center"/>
            </w:pPr>
            <w:r w:rsidRPr="00221896">
              <w:t>Chlorogenic acid</w:t>
            </w:r>
            <w:r w:rsidR="00936A78" w:rsidRPr="00221896">
              <w:fldChar w:fldCharType="begin" w:fldLock="1"/>
            </w:r>
            <w:r w:rsidR="00936A78" w:rsidRPr="00221896">
              <w:instrText>ADDIN CSL_CITATION {"citationItems":[{"id":"ITEM-1","itemData":{"DOI":"10.1021/acs.jafc.7b03614","ISSN":"15205118","PMID":"29129054","abstract":"Mulberry (Morus alba L.) fruit has a high yield in one fruiting season in many countries, especially in Asia, and a long history of use as an edible fruit and traditional medicine. A great diversity of nutritive compounds such as fatty acids, amino acids, vitamins, minerals, and bioactive compounds, including anthocyanins, rutin, quercetin, chlorogenic acid, and polysaccharides have been found in mulberry fruit depending on the cultivars and maturity stages. Furthermore, the extracts and active components of mulberry fruit have demonstrated numerous biological activities, including antioxidant, neuroprotective, antiatherosclerosis, immunomodulative, antitumor, antihyperglycemic, and hypolipidemic activities in in vitro and in vivo studies, and they have received increasing interest from researchers and pharmaceutical companies. Although some mechanistic studies further substantiate these potential health benefits of mulberry fruit, a need exists to make a better understanding of the roles of these compounds in traditional medicine and the diet. This review provides recent findings regarding the chemical constituents and biological activities of mulberry fruit, which may be useful for stimulating deep research of mulberry fruit and for predicting their uses as important and safe contributors to benefit human health.","author":[{"dropping-particle":"","family":"Yuan","given":"Qingxia","non-dropping-particle":"","parse-names":false,"suffix":""},{"dropping-particle":"","family":"Zhao","given":"Longyan","non-dropping-particle":"","parse-names":false,"suffix":""}],"container-title":"Journal of Agricultural and Food Chemistry","id":"ITEM-1","issue":"48","issued":{"date-parts":[["2017"]]},"page":"10383-10394","title":"The Mulberry (Morus alba L.) Fruit - A Review of Characteristic Components and Health Benefits","type":"article-journal","volume":"65"},"uris":["http://www.mendeley.com/documents/?uuid=33d9668b-05a7-47b5-9d8c-87c05dc66857"]}],"mendeley":{"formattedCitation":"&lt;sup&gt;12&lt;/sup&gt;","plainTextFormattedCitation":"12","previouslyFormattedCitation":"&lt;sup&gt;12&lt;/sup&gt;"},"properties":{"noteIndex":0},"schema":"https://github.com/citation-style-language/schema/raw/master/csl-citation.json"}</w:instrText>
            </w:r>
            <w:r w:rsidR="00936A78" w:rsidRPr="00221896">
              <w:fldChar w:fldCharType="separate"/>
            </w:r>
            <w:r w:rsidR="00936A78" w:rsidRPr="00221896">
              <w:rPr>
                <w:noProof/>
                <w:vertAlign w:val="superscript"/>
              </w:rPr>
              <w:t>12</w:t>
            </w:r>
            <w:r w:rsidR="00936A78" w:rsidRPr="00221896">
              <w:fldChar w:fldCharType="end"/>
            </w:r>
          </w:p>
          <w:p w14:paraId="5533F561" w14:textId="0280ADF2" w:rsidR="00143867" w:rsidRPr="00221896" w:rsidRDefault="00143867" w:rsidP="00500125">
            <w:pPr>
              <w:jc w:val="center"/>
            </w:pPr>
          </w:p>
        </w:tc>
        <w:tc>
          <w:tcPr>
            <w:tcW w:w="2308" w:type="dxa"/>
          </w:tcPr>
          <w:p w14:paraId="455970AA" w14:textId="73577B29" w:rsidR="00C222BC" w:rsidRPr="00221896" w:rsidRDefault="00C222BC" w:rsidP="00500125">
            <w:pPr>
              <w:jc w:val="center"/>
              <w:rPr>
                <w:rFonts w:cs="Segoe UI"/>
                <w:shd w:val="clear" w:color="auto" w:fill="FFFFFF"/>
              </w:rPr>
            </w:pPr>
            <w:r w:rsidRPr="00221896">
              <w:rPr>
                <w:rFonts w:cs="Segoe UI"/>
                <w:shd w:val="clear" w:color="auto" w:fill="FFFFFF"/>
              </w:rPr>
              <w:t>1794427</w:t>
            </w:r>
          </w:p>
        </w:tc>
      </w:tr>
      <w:tr w:rsidR="00C222BC" w:rsidRPr="00221896" w14:paraId="46E0284C" w14:textId="77777777" w:rsidTr="00596180">
        <w:trPr>
          <w:trHeight w:val="20"/>
        </w:trPr>
        <w:tc>
          <w:tcPr>
            <w:tcW w:w="1155" w:type="dxa"/>
            <w:vMerge/>
          </w:tcPr>
          <w:p w14:paraId="35086236" w14:textId="77777777" w:rsidR="00C222BC" w:rsidRPr="00221896" w:rsidRDefault="00C222BC" w:rsidP="00500125">
            <w:pPr>
              <w:jc w:val="center"/>
            </w:pPr>
          </w:p>
        </w:tc>
        <w:tc>
          <w:tcPr>
            <w:tcW w:w="2310" w:type="dxa"/>
            <w:vMerge/>
          </w:tcPr>
          <w:p w14:paraId="1DAC720F" w14:textId="77777777" w:rsidR="00C222BC" w:rsidRPr="00221896" w:rsidRDefault="00C222BC" w:rsidP="00500125">
            <w:pPr>
              <w:jc w:val="center"/>
              <w:rPr>
                <w:i/>
                <w:iCs/>
              </w:rPr>
            </w:pPr>
          </w:p>
        </w:tc>
        <w:tc>
          <w:tcPr>
            <w:tcW w:w="3577" w:type="dxa"/>
          </w:tcPr>
          <w:p w14:paraId="23AD5B09" w14:textId="77777777" w:rsidR="00C222BC" w:rsidRPr="00221896" w:rsidRDefault="00C222BC" w:rsidP="00500125">
            <w:pPr>
              <w:jc w:val="center"/>
            </w:pPr>
            <w:r w:rsidRPr="00221896">
              <w:t>Ferulic acid</w:t>
            </w:r>
            <w:r w:rsidR="00936A78" w:rsidRPr="00221896">
              <w:fldChar w:fldCharType="begin" w:fldLock="1"/>
            </w:r>
            <w:r w:rsidR="00936A78" w:rsidRPr="00221896">
              <w:instrText>ADDIN CSL_CITATION {"citationItems":[{"id":"ITEM-1","itemData":{"DOI":"10.1021/acs.jafc.7b03614","ISSN":"15205118","PMID":"29129054","abstract":"Mulberry (Morus alba L.) fruit has a high yield in one fruiting season in many countries, especially in Asia, and a long history of use as an edible fruit and traditional medicine. A great diversity of nutritive compounds such as fatty acids, amino acids, vitamins, minerals, and bioactive compounds, including anthocyanins, rutin, quercetin, chlorogenic acid, and polysaccharides have been found in mulberry fruit depending on the cultivars and maturity stages. Furthermore, the extracts and active components of mulberry fruit have demonstrated numerous biological activities, including antioxidant, neuroprotective, antiatherosclerosis, immunomodulative, antitumor, antihyperglycemic, and hypolipidemic activities in in vitro and in vivo studies, and they have received increasing interest from researchers and pharmaceutical companies. Although some mechanistic studies further substantiate these potential health benefits of mulberry fruit, a need exists to make a better understanding of the roles of these compounds in traditional medicine and the diet. This review provides recent findings regarding the chemical constituents and biological activities of mulberry fruit, which may be useful for stimulating deep research of mulberry fruit and for predicting their uses as important and safe contributors to benefit human health.","author":[{"dropping-particle":"","family":"Yuan","given":"Qingxia","non-dropping-particle":"","parse-names":false,"suffix":""},{"dropping-particle":"","family":"Zhao","given":"Longyan","non-dropping-particle":"","parse-names":false,"suffix":""}],"container-title":"Journal of Agricultural and Food Chemistry","id":"ITEM-1","issue":"48","issued":{"date-parts":[["2017"]]},"page":"10383-10394","title":"The Mulberry (Morus alba L.) Fruit - A Review of Characteristic Components and Health Benefits","type":"article-journal","volume":"65"},"uris":["http://www.mendeley.com/documents/?uuid=33d9668b-05a7-47b5-9d8c-87c05dc66857"]}],"mendeley":{"formattedCitation":"&lt;sup&gt;12&lt;/sup&gt;","plainTextFormattedCitation":"12","previouslyFormattedCitation":"&lt;sup&gt;12&lt;/sup&gt;"},"properties":{"noteIndex":0},"schema":"https://github.com/citation-style-language/schema/raw/master/csl-citation.json"}</w:instrText>
            </w:r>
            <w:r w:rsidR="00936A78" w:rsidRPr="00221896">
              <w:fldChar w:fldCharType="separate"/>
            </w:r>
            <w:r w:rsidR="00936A78" w:rsidRPr="00221896">
              <w:rPr>
                <w:noProof/>
                <w:vertAlign w:val="superscript"/>
              </w:rPr>
              <w:t>12</w:t>
            </w:r>
            <w:r w:rsidR="00936A78" w:rsidRPr="00221896">
              <w:fldChar w:fldCharType="end"/>
            </w:r>
          </w:p>
          <w:p w14:paraId="7BA06504" w14:textId="4ADD37AA" w:rsidR="00143867" w:rsidRPr="00221896" w:rsidRDefault="00143867" w:rsidP="00500125">
            <w:pPr>
              <w:jc w:val="center"/>
            </w:pPr>
          </w:p>
        </w:tc>
        <w:tc>
          <w:tcPr>
            <w:tcW w:w="2308" w:type="dxa"/>
          </w:tcPr>
          <w:p w14:paraId="535033CD" w14:textId="111B2911" w:rsidR="00C222BC" w:rsidRPr="00221896" w:rsidRDefault="00C222BC" w:rsidP="00500125">
            <w:pPr>
              <w:jc w:val="center"/>
              <w:rPr>
                <w:rFonts w:cs="Segoe UI"/>
                <w:shd w:val="clear" w:color="auto" w:fill="FFFFFF"/>
              </w:rPr>
            </w:pPr>
            <w:r w:rsidRPr="00221896">
              <w:rPr>
                <w:rFonts w:cs="Segoe UI"/>
                <w:shd w:val="clear" w:color="auto" w:fill="FFFFFF"/>
              </w:rPr>
              <w:t>445858</w:t>
            </w:r>
          </w:p>
        </w:tc>
      </w:tr>
      <w:tr w:rsidR="00C222BC" w:rsidRPr="00221896" w14:paraId="21AE696F" w14:textId="77777777" w:rsidTr="00596180">
        <w:trPr>
          <w:trHeight w:val="20"/>
        </w:trPr>
        <w:tc>
          <w:tcPr>
            <w:tcW w:w="1155" w:type="dxa"/>
            <w:vMerge/>
          </w:tcPr>
          <w:p w14:paraId="2076C9DF" w14:textId="77777777" w:rsidR="00C222BC" w:rsidRPr="00221896" w:rsidRDefault="00C222BC" w:rsidP="00500125">
            <w:pPr>
              <w:jc w:val="center"/>
            </w:pPr>
          </w:p>
        </w:tc>
        <w:tc>
          <w:tcPr>
            <w:tcW w:w="2310" w:type="dxa"/>
            <w:vMerge/>
          </w:tcPr>
          <w:p w14:paraId="082B36D3" w14:textId="77777777" w:rsidR="00C222BC" w:rsidRPr="00221896" w:rsidRDefault="00C222BC" w:rsidP="00500125">
            <w:pPr>
              <w:jc w:val="center"/>
              <w:rPr>
                <w:i/>
                <w:iCs/>
              </w:rPr>
            </w:pPr>
          </w:p>
        </w:tc>
        <w:tc>
          <w:tcPr>
            <w:tcW w:w="3577" w:type="dxa"/>
          </w:tcPr>
          <w:p w14:paraId="6EBDE1DA" w14:textId="77777777" w:rsidR="00C222BC" w:rsidRPr="00221896" w:rsidRDefault="00C222BC" w:rsidP="00500125">
            <w:pPr>
              <w:jc w:val="center"/>
            </w:pPr>
            <w:r w:rsidRPr="00221896">
              <w:t>p-Coumaric acid</w:t>
            </w:r>
            <w:r w:rsidR="00936A78" w:rsidRPr="00221896">
              <w:fldChar w:fldCharType="begin" w:fldLock="1"/>
            </w:r>
            <w:r w:rsidR="00936A78" w:rsidRPr="00221896">
              <w:instrText>ADDIN CSL_CITATION {"citationItems":[{"id":"ITEM-1","itemData":{"DOI":"10.1021/acs.jafc.7b03614","ISSN":"15205118","PMID":"29129054","abstract":"Mulberry (Morus alba L.) fruit has a high yield in one fruiting season in many countries, especially in Asia, and a long history of use as an edible fruit and traditional medicine. A great diversity of nutritive compounds such as fatty acids, amino acids, vitamins, minerals, and bioactive compounds, including anthocyanins, rutin, quercetin, chlorogenic acid, and polysaccharides have been found in mulberry fruit depending on the cultivars and maturity stages. Furthermore, the extracts and active components of mulberry fruit have demonstrated numerous biological activities, including antioxidant, neuroprotective, antiatherosclerosis, immunomodulative, antitumor, antihyperglycemic, and hypolipidemic activities in in vitro and in vivo studies, and they have received increasing interest from researchers and pharmaceutical companies. Although some mechanistic studies further substantiate these potential health benefits of mulberry fruit, a need exists to make a better understanding of the roles of these compounds in traditional medicine and the diet. This review provides recent findings regarding the chemical constituents and biological activities of mulberry fruit, which may be useful for stimulating deep research of mulberry fruit and for predicting their uses as important and safe contributors to benefit human health.","author":[{"dropping-particle":"","family":"Yuan","given":"Qingxia","non-dropping-particle":"","parse-names":false,"suffix":""},{"dropping-particle":"","family":"Zhao","given":"Longyan","non-dropping-particle":"","parse-names":false,"suffix":""}],"container-title":"Journal of Agricultural and Food Chemistry","id":"ITEM-1","issue":"48","issued":{"date-parts":[["2017"]]},"page":"10383-10394","title":"The Mulberry (Morus alba L.) Fruit - A Review of Characteristic Components and Health Benefits","type":"article-journal","volume":"65"},"uris":["http://www.mendeley.com/documents/?uuid=33d9668b-05a7-47b5-9d8c-87c05dc66857"]}],"mendeley":{"formattedCitation":"&lt;sup&gt;12&lt;/sup&gt;","plainTextFormattedCitation":"12","previouslyFormattedCitation":"&lt;sup&gt;12&lt;/sup&gt;"},"properties":{"noteIndex":0},"schema":"https://github.com/citation-style-language/schema/raw/master/csl-citation.json"}</w:instrText>
            </w:r>
            <w:r w:rsidR="00936A78" w:rsidRPr="00221896">
              <w:fldChar w:fldCharType="separate"/>
            </w:r>
            <w:r w:rsidR="00936A78" w:rsidRPr="00221896">
              <w:rPr>
                <w:noProof/>
                <w:vertAlign w:val="superscript"/>
              </w:rPr>
              <w:t>12</w:t>
            </w:r>
            <w:r w:rsidR="00936A78" w:rsidRPr="00221896">
              <w:fldChar w:fldCharType="end"/>
            </w:r>
          </w:p>
          <w:p w14:paraId="7CE2E2B6" w14:textId="4C8A3FC9" w:rsidR="00143867" w:rsidRPr="00221896" w:rsidRDefault="00143867" w:rsidP="00500125">
            <w:pPr>
              <w:jc w:val="center"/>
            </w:pPr>
          </w:p>
        </w:tc>
        <w:tc>
          <w:tcPr>
            <w:tcW w:w="2308" w:type="dxa"/>
          </w:tcPr>
          <w:p w14:paraId="27206AD0" w14:textId="37A3F641" w:rsidR="00C222BC" w:rsidRPr="00221896" w:rsidRDefault="00C222BC" w:rsidP="00500125">
            <w:pPr>
              <w:jc w:val="center"/>
              <w:rPr>
                <w:rFonts w:cs="Segoe UI"/>
                <w:shd w:val="clear" w:color="auto" w:fill="FFFFFF"/>
              </w:rPr>
            </w:pPr>
            <w:r w:rsidRPr="00221896">
              <w:rPr>
                <w:rFonts w:cs="Segoe UI"/>
                <w:shd w:val="clear" w:color="auto" w:fill="FFFFFF"/>
              </w:rPr>
              <w:t>637542</w:t>
            </w:r>
          </w:p>
        </w:tc>
      </w:tr>
      <w:tr w:rsidR="00C222BC" w:rsidRPr="00221896" w14:paraId="469868C9" w14:textId="77777777" w:rsidTr="00596180">
        <w:trPr>
          <w:trHeight w:val="20"/>
        </w:trPr>
        <w:tc>
          <w:tcPr>
            <w:tcW w:w="1155" w:type="dxa"/>
            <w:vMerge/>
          </w:tcPr>
          <w:p w14:paraId="3B0F7FD2" w14:textId="77777777" w:rsidR="00C222BC" w:rsidRPr="00221896" w:rsidRDefault="00C222BC" w:rsidP="00500125">
            <w:pPr>
              <w:jc w:val="center"/>
            </w:pPr>
          </w:p>
        </w:tc>
        <w:tc>
          <w:tcPr>
            <w:tcW w:w="2310" w:type="dxa"/>
            <w:vMerge/>
          </w:tcPr>
          <w:p w14:paraId="5CA7737A" w14:textId="77777777" w:rsidR="00C222BC" w:rsidRPr="00221896" w:rsidRDefault="00C222BC" w:rsidP="00500125">
            <w:pPr>
              <w:jc w:val="center"/>
              <w:rPr>
                <w:i/>
                <w:iCs/>
              </w:rPr>
            </w:pPr>
          </w:p>
        </w:tc>
        <w:tc>
          <w:tcPr>
            <w:tcW w:w="3577" w:type="dxa"/>
          </w:tcPr>
          <w:p w14:paraId="3F5CB003" w14:textId="77777777" w:rsidR="00C222BC" w:rsidRPr="00221896" w:rsidRDefault="00C222BC" w:rsidP="00500125">
            <w:pPr>
              <w:jc w:val="center"/>
            </w:pPr>
            <w:r w:rsidRPr="00221896">
              <w:t>o-Coumaric acid</w:t>
            </w:r>
            <w:r w:rsidR="00936A78" w:rsidRPr="00221896">
              <w:fldChar w:fldCharType="begin" w:fldLock="1"/>
            </w:r>
            <w:r w:rsidR="00936A78" w:rsidRPr="00221896">
              <w:instrText>ADDIN CSL_CITATION {"citationItems":[{"id":"ITEM-1","itemData":{"DOI":"10.1021/acs.jafc.7b03614","ISSN":"15205118","PMID":"29129054","abstract":"Mulberry (Morus alba L.) fruit has a high yield in one fruiting season in many countries, especially in Asia, and a long history of use as an edible fruit and traditional medicine. A great diversity of nutritive compounds such as fatty acids, amino acids, vitamins, minerals, and bioactive compounds, including anthocyanins, rutin, quercetin, chlorogenic acid, and polysaccharides have been found in mulberry fruit depending on the cultivars and maturity stages. Furthermore, the extracts and active components of mulberry fruit have demonstrated numerous biological activities, including antioxidant, neuroprotective, antiatherosclerosis, immunomodulative, antitumor, antihyperglycemic, and hypolipidemic activities in in vitro and in vivo studies, and they have received increasing interest from researchers and pharmaceutical companies. Although some mechanistic studies further substantiate these potential health benefits of mulberry fruit, a need exists to make a better understanding of the roles of these compounds in traditional medicine and the diet. This review provides recent findings regarding the chemical constituents and biological activities of mulberry fruit, which may be useful for stimulating deep research of mulberry fruit and for predicting their uses as important and safe contributors to benefit human health.","author":[{"dropping-particle":"","family":"Yuan","given":"Qingxia","non-dropping-particle":"","parse-names":false,"suffix":""},{"dropping-particle":"","family":"Zhao","given":"Longyan","non-dropping-particle":"","parse-names":false,"suffix":""}],"container-title":"Journal of Agricultural and Food Chemistry","id":"ITEM-1","issue":"48","issued":{"date-parts":[["2017"]]},"page":"10383-10394","title":"The Mulberry (Morus alba L.) Fruit - A Review of Characteristic Components and Health Benefits","type":"article-journal","volume":"65"},"uris":["http://www.mendeley.com/documents/?uuid=33d9668b-05a7-47b5-9d8c-87c05dc66857"]}],"mendeley":{"formattedCitation":"&lt;sup&gt;12&lt;/sup&gt;","plainTextFormattedCitation":"12","previouslyFormattedCitation":"&lt;sup&gt;12&lt;/sup&gt;"},"properties":{"noteIndex":0},"schema":"https://github.com/citation-style-language/schema/raw/master/csl-citation.json"}</w:instrText>
            </w:r>
            <w:r w:rsidR="00936A78" w:rsidRPr="00221896">
              <w:fldChar w:fldCharType="separate"/>
            </w:r>
            <w:r w:rsidR="00936A78" w:rsidRPr="00221896">
              <w:rPr>
                <w:noProof/>
                <w:vertAlign w:val="superscript"/>
              </w:rPr>
              <w:t>12</w:t>
            </w:r>
            <w:r w:rsidR="00936A78" w:rsidRPr="00221896">
              <w:fldChar w:fldCharType="end"/>
            </w:r>
          </w:p>
          <w:p w14:paraId="1F060782" w14:textId="058E4E40" w:rsidR="00143867" w:rsidRPr="00221896" w:rsidRDefault="00143867" w:rsidP="00500125">
            <w:pPr>
              <w:jc w:val="center"/>
            </w:pPr>
          </w:p>
        </w:tc>
        <w:tc>
          <w:tcPr>
            <w:tcW w:w="2308" w:type="dxa"/>
          </w:tcPr>
          <w:p w14:paraId="455AC730" w14:textId="7A173042" w:rsidR="00C222BC" w:rsidRPr="00221896" w:rsidRDefault="00C222BC" w:rsidP="00500125">
            <w:pPr>
              <w:jc w:val="center"/>
              <w:rPr>
                <w:rFonts w:cs="Segoe UI"/>
                <w:shd w:val="clear" w:color="auto" w:fill="FFFFFF"/>
              </w:rPr>
            </w:pPr>
            <w:r w:rsidRPr="00221896">
              <w:rPr>
                <w:rFonts w:cs="Segoe UI"/>
                <w:shd w:val="clear" w:color="auto" w:fill="FFFFFF"/>
              </w:rPr>
              <w:t>637540</w:t>
            </w:r>
          </w:p>
        </w:tc>
      </w:tr>
      <w:tr w:rsidR="00C222BC" w:rsidRPr="00221896" w14:paraId="1DAC86A1" w14:textId="77777777" w:rsidTr="00596180">
        <w:trPr>
          <w:trHeight w:val="20"/>
        </w:trPr>
        <w:tc>
          <w:tcPr>
            <w:tcW w:w="1155" w:type="dxa"/>
            <w:vMerge/>
          </w:tcPr>
          <w:p w14:paraId="5FF8B385" w14:textId="77777777" w:rsidR="00C222BC" w:rsidRPr="00221896" w:rsidRDefault="00C222BC" w:rsidP="00500125">
            <w:pPr>
              <w:jc w:val="center"/>
            </w:pPr>
          </w:p>
        </w:tc>
        <w:tc>
          <w:tcPr>
            <w:tcW w:w="2310" w:type="dxa"/>
            <w:vMerge/>
          </w:tcPr>
          <w:p w14:paraId="630BE09D" w14:textId="77777777" w:rsidR="00C222BC" w:rsidRPr="00221896" w:rsidRDefault="00C222BC" w:rsidP="00500125">
            <w:pPr>
              <w:jc w:val="center"/>
              <w:rPr>
                <w:i/>
                <w:iCs/>
              </w:rPr>
            </w:pPr>
          </w:p>
        </w:tc>
        <w:tc>
          <w:tcPr>
            <w:tcW w:w="3577" w:type="dxa"/>
          </w:tcPr>
          <w:p w14:paraId="651A729B" w14:textId="77777777" w:rsidR="00C222BC" w:rsidRPr="00221896" w:rsidRDefault="00C222BC" w:rsidP="00500125">
            <w:pPr>
              <w:jc w:val="center"/>
            </w:pPr>
            <w:r w:rsidRPr="00221896">
              <w:t>Cinnamic acid</w:t>
            </w:r>
            <w:r w:rsidR="00936A78" w:rsidRPr="00221896">
              <w:fldChar w:fldCharType="begin" w:fldLock="1"/>
            </w:r>
            <w:r w:rsidR="00936A78" w:rsidRPr="00221896">
              <w:instrText>ADDIN CSL_CITATION {"citationItems":[{"id":"ITEM-1","itemData":{"DOI":"10.1021/acs.jafc.7b03614","ISSN":"15205118","PMID":"29129054","abstract":"Mulberry (Morus alba L.) fruit has a high yield in one fruiting season in many countries, especially in Asia, and a long history of use as an edible fruit and traditional medicine. A great diversity of nutritive compounds such as fatty acids, amino acids, vitamins, minerals, and bioactive compounds, including anthocyanins, rutin, quercetin, chlorogenic acid, and polysaccharides have been found in mulberry fruit depending on the cultivars and maturity stages. Furthermore, the extracts and active components of mulberry fruit have demonstrated numerous biological activities, including antioxidant, neuroprotective, antiatherosclerosis, immunomodulative, antitumor, antihyperglycemic, and hypolipidemic activities in in vitro and in vivo studies, and they have received increasing interest from researchers and pharmaceutical companies. Although some mechanistic studies further substantiate these potential health benefits of mulberry fruit, a need exists to make a better understanding of the roles of these compounds in traditional medicine and the diet. This review provides recent findings regarding the chemical constituents and biological activities of mulberry fruit, which may be useful for stimulating deep research of mulberry fruit and for predicting their uses as important and safe contributors to benefit human health.","author":[{"dropping-particle":"","family":"Yuan","given":"Qingxia","non-dropping-particle":"","parse-names":false,"suffix":""},{"dropping-particle":"","family":"Zhao","given":"Longyan","non-dropping-particle":"","parse-names":false,"suffix":""}],"container-title":"Journal of Agricultural and Food Chemistry","id":"ITEM-1","issue":"48","issued":{"date-parts":[["2017"]]},"page":"10383-10394","title":"The Mulberry (Morus alba L.) Fruit - A Review of Characteristic Components and Health Benefits","type":"article-journal","volume":"65"},"uris":["http://www.mendeley.com/documents/?uuid=33d9668b-05a7-47b5-9d8c-87c05dc66857"]}],"mendeley":{"formattedCitation":"&lt;sup&gt;12&lt;/sup&gt;","plainTextFormattedCitation":"12","previouslyFormattedCitation":"&lt;sup&gt;12&lt;/sup&gt;"},"properties":{"noteIndex":0},"schema":"https://github.com/citation-style-language/schema/raw/master/csl-citation.json"}</w:instrText>
            </w:r>
            <w:r w:rsidR="00936A78" w:rsidRPr="00221896">
              <w:fldChar w:fldCharType="separate"/>
            </w:r>
            <w:r w:rsidR="00936A78" w:rsidRPr="00221896">
              <w:rPr>
                <w:noProof/>
                <w:vertAlign w:val="superscript"/>
              </w:rPr>
              <w:t>12</w:t>
            </w:r>
            <w:r w:rsidR="00936A78" w:rsidRPr="00221896">
              <w:fldChar w:fldCharType="end"/>
            </w:r>
          </w:p>
          <w:p w14:paraId="59B4C512" w14:textId="61D936DC" w:rsidR="00143867" w:rsidRPr="00221896" w:rsidRDefault="00143867" w:rsidP="00500125">
            <w:pPr>
              <w:jc w:val="center"/>
            </w:pPr>
          </w:p>
        </w:tc>
        <w:tc>
          <w:tcPr>
            <w:tcW w:w="2308" w:type="dxa"/>
          </w:tcPr>
          <w:p w14:paraId="06F91BCF" w14:textId="05CD06AB" w:rsidR="00C222BC" w:rsidRPr="00221896" w:rsidRDefault="00C222BC" w:rsidP="00500125">
            <w:pPr>
              <w:jc w:val="center"/>
              <w:rPr>
                <w:rFonts w:cs="Segoe UI"/>
                <w:shd w:val="clear" w:color="auto" w:fill="FFFFFF"/>
              </w:rPr>
            </w:pPr>
            <w:r w:rsidRPr="00221896">
              <w:rPr>
                <w:rFonts w:cs="Segoe UI"/>
                <w:shd w:val="clear" w:color="auto" w:fill="FFFFFF"/>
              </w:rPr>
              <w:lastRenderedPageBreak/>
              <w:t>444539</w:t>
            </w:r>
          </w:p>
        </w:tc>
      </w:tr>
      <w:tr w:rsidR="00C222BC" w:rsidRPr="00221896" w14:paraId="26FD5D84" w14:textId="77777777" w:rsidTr="00596180">
        <w:trPr>
          <w:trHeight w:val="20"/>
        </w:trPr>
        <w:tc>
          <w:tcPr>
            <w:tcW w:w="1155" w:type="dxa"/>
            <w:vMerge/>
          </w:tcPr>
          <w:p w14:paraId="7EB58B54" w14:textId="77777777" w:rsidR="00C222BC" w:rsidRPr="00221896" w:rsidRDefault="00C222BC" w:rsidP="00500125">
            <w:pPr>
              <w:jc w:val="center"/>
            </w:pPr>
          </w:p>
        </w:tc>
        <w:tc>
          <w:tcPr>
            <w:tcW w:w="2310" w:type="dxa"/>
            <w:vMerge/>
          </w:tcPr>
          <w:p w14:paraId="15AF023D" w14:textId="77777777" w:rsidR="00C222BC" w:rsidRPr="00221896" w:rsidRDefault="00C222BC" w:rsidP="00500125">
            <w:pPr>
              <w:jc w:val="center"/>
              <w:rPr>
                <w:i/>
                <w:iCs/>
              </w:rPr>
            </w:pPr>
          </w:p>
        </w:tc>
        <w:tc>
          <w:tcPr>
            <w:tcW w:w="3577" w:type="dxa"/>
          </w:tcPr>
          <w:p w14:paraId="4C09FBD3" w14:textId="77777777" w:rsidR="00C222BC" w:rsidRPr="00221896" w:rsidRDefault="00C222BC" w:rsidP="00500125">
            <w:pPr>
              <w:jc w:val="center"/>
            </w:pPr>
            <w:r w:rsidRPr="00221896">
              <w:t>Caffeic acid</w:t>
            </w:r>
            <w:r w:rsidR="00936A78" w:rsidRPr="00221896">
              <w:fldChar w:fldCharType="begin" w:fldLock="1"/>
            </w:r>
            <w:r w:rsidR="00936A78" w:rsidRPr="00221896">
              <w:instrText>ADDIN CSL_CITATION {"citationItems":[{"id":"ITEM-1","itemData":{"DOI":"10.1021/acs.jafc.7b03614","ISSN":"15205118","PMID":"29129054","abstract":"Mulberry (Morus alba L.) fruit has a high yield in one fruiting season in many countries, especially in Asia, and a long history of use as an edible fruit and traditional medicine. A great diversity of nutritive compounds such as fatty acids, amino acids, vitamins, minerals, and bioactive compounds, including anthocyanins, rutin, quercetin, chlorogenic acid, and polysaccharides have been found in mulberry fruit depending on the cultivars and maturity stages. Furthermore, the extracts and active components of mulberry fruit have demonstrated numerous biological activities, including antioxidant, neuroprotective, antiatherosclerosis, immunomodulative, antitumor, antihyperglycemic, and hypolipidemic activities in in vitro and in vivo studies, and they have received increasing interest from researchers and pharmaceutical companies. Although some mechanistic studies further substantiate these potential health benefits of mulberry fruit, a need exists to make a better understanding of the roles of these compounds in traditional medicine and the diet. This review provides recent findings regarding the chemical constituents and biological activities of mulberry fruit, which may be useful for stimulating deep research of mulberry fruit and for predicting their uses as important and safe contributors to benefit human health.","author":[{"dropping-particle":"","family":"Yuan","given":"Qingxia","non-dropping-particle":"","parse-names":false,"suffix":""},{"dropping-particle":"","family":"Zhao","given":"Longyan","non-dropping-particle":"","parse-names":false,"suffix":""}],"container-title":"Journal of Agricultural and Food Chemistry","id":"ITEM-1","issue":"48","issued":{"date-parts":[["2017"]]},"page":"10383-10394","title":"The Mulberry (Morus alba L.) Fruit - A Review of Characteristic Components and Health Benefits","type":"article-journal","volume":"65"},"uris":["http://www.mendeley.com/documents/?uuid=33d9668b-05a7-47b5-9d8c-87c05dc66857"]}],"mendeley":{"formattedCitation":"&lt;sup&gt;12&lt;/sup&gt;","plainTextFormattedCitation":"12","previouslyFormattedCitation":"&lt;sup&gt;12&lt;/sup&gt;"},"properties":{"noteIndex":0},"schema":"https://github.com/citation-style-language/schema/raw/master/csl-citation.json"}</w:instrText>
            </w:r>
            <w:r w:rsidR="00936A78" w:rsidRPr="00221896">
              <w:fldChar w:fldCharType="separate"/>
            </w:r>
            <w:r w:rsidR="00936A78" w:rsidRPr="00221896">
              <w:rPr>
                <w:noProof/>
                <w:vertAlign w:val="superscript"/>
              </w:rPr>
              <w:t>12</w:t>
            </w:r>
            <w:r w:rsidR="00936A78" w:rsidRPr="00221896">
              <w:fldChar w:fldCharType="end"/>
            </w:r>
          </w:p>
          <w:p w14:paraId="75F5A736" w14:textId="42AB9899" w:rsidR="00143867" w:rsidRPr="00221896" w:rsidRDefault="00143867" w:rsidP="00500125">
            <w:pPr>
              <w:jc w:val="center"/>
            </w:pPr>
          </w:p>
        </w:tc>
        <w:tc>
          <w:tcPr>
            <w:tcW w:w="2308" w:type="dxa"/>
          </w:tcPr>
          <w:p w14:paraId="6C1CC6A3" w14:textId="2E41BC89" w:rsidR="00C222BC" w:rsidRPr="00221896" w:rsidRDefault="00C222BC" w:rsidP="00500125">
            <w:pPr>
              <w:jc w:val="center"/>
              <w:rPr>
                <w:rFonts w:cs="Segoe UI"/>
                <w:shd w:val="clear" w:color="auto" w:fill="FFFFFF"/>
              </w:rPr>
            </w:pPr>
            <w:r w:rsidRPr="00221896">
              <w:rPr>
                <w:rFonts w:cs="Segoe UI"/>
                <w:shd w:val="clear" w:color="auto" w:fill="FFFFFF"/>
              </w:rPr>
              <w:t>689043</w:t>
            </w:r>
          </w:p>
        </w:tc>
      </w:tr>
      <w:tr w:rsidR="00C222BC" w:rsidRPr="00221896" w14:paraId="449653D0" w14:textId="77777777" w:rsidTr="00596180">
        <w:trPr>
          <w:trHeight w:val="20"/>
        </w:trPr>
        <w:tc>
          <w:tcPr>
            <w:tcW w:w="1155" w:type="dxa"/>
            <w:vMerge/>
          </w:tcPr>
          <w:p w14:paraId="60F965FF" w14:textId="77777777" w:rsidR="00C222BC" w:rsidRPr="00221896" w:rsidRDefault="00C222BC" w:rsidP="00500125">
            <w:pPr>
              <w:jc w:val="center"/>
            </w:pPr>
          </w:p>
        </w:tc>
        <w:tc>
          <w:tcPr>
            <w:tcW w:w="2310" w:type="dxa"/>
            <w:vMerge/>
          </w:tcPr>
          <w:p w14:paraId="5ACAC7B2" w14:textId="77777777" w:rsidR="00C222BC" w:rsidRPr="00221896" w:rsidRDefault="00C222BC" w:rsidP="00500125">
            <w:pPr>
              <w:jc w:val="center"/>
              <w:rPr>
                <w:i/>
                <w:iCs/>
              </w:rPr>
            </w:pPr>
          </w:p>
        </w:tc>
        <w:tc>
          <w:tcPr>
            <w:tcW w:w="3577" w:type="dxa"/>
          </w:tcPr>
          <w:p w14:paraId="6BA0F9EB" w14:textId="77777777" w:rsidR="00C222BC" w:rsidRPr="00221896" w:rsidRDefault="00C222BC" w:rsidP="00500125">
            <w:pPr>
              <w:jc w:val="center"/>
            </w:pPr>
            <w:r w:rsidRPr="00221896">
              <w:t>Gallic acid</w:t>
            </w:r>
            <w:r w:rsidR="00936A78" w:rsidRPr="00221896">
              <w:fldChar w:fldCharType="begin" w:fldLock="1"/>
            </w:r>
            <w:r w:rsidR="00936A78" w:rsidRPr="00221896">
              <w:instrText>ADDIN CSL_CITATION {"citationItems":[{"id":"ITEM-1","itemData":{"DOI":"10.1021/acs.jafc.7b03614","ISSN":"15205118","PMID":"29129054","abstract":"Mulberry (Morus alba L.) fruit has a high yield in one fruiting season in many countries, especially in Asia, and a long history of use as an edible fruit and traditional medicine. A great diversity of nutritive compounds such as fatty acids, amino acids, vitamins, minerals, and bioactive compounds, including anthocyanins, rutin, quercetin, chlorogenic acid, and polysaccharides have been found in mulberry fruit depending on the cultivars and maturity stages. Furthermore, the extracts and active components of mulberry fruit have demonstrated numerous biological activities, including antioxidant, neuroprotective, antiatherosclerosis, immunomodulative, antitumor, antihyperglycemic, and hypolipidemic activities in in vitro and in vivo studies, and they have received increasing interest from researchers and pharmaceutical companies. Although some mechanistic studies further substantiate these potential health benefits of mulberry fruit, a need exists to make a better understanding of the roles of these compounds in traditional medicine and the diet. This review provides recent findings regarding the chemical constituents and biological activities of mulberry fruit, which may be useful for stimulating deep research of mulberry fruit and for predicting their uses as important and safe contributors to benefit human health.","author":[{"dropping-particle":"","family":"Yuan","given":"Qingxia","non-dropping-particle":"","parse-names":false,"suffix":""},{"dropping-particle":"","family":"Zhao","given":"Longyan","non-dropping-particle":"","parse-names":false,"suffix":""}],"container-title":"Journal of Agricultural and Food Chemistry","id":"ITEM-1","issue":"48","issued":{"date-parts":[["2017"]]},"page":"10383-10394","title":"The Mulberry (Morus alba L.) Fruit - A Review of Characteristic Components and Health Benefits","type":"article-journal","volume":"65"},"uris":["http://www.mendeley.com/documents/?uuid=33d9668b-05a7-47b5-9d8c-87c05dc66857"]}],"mendeley":{"formattedCitation":"&lt;sup&gt;12&lt;/sup&gt;","plainTextFormattedCitation":"12","previouslyFormattedCitation":"&lt;sup&gt;12&lt;/sup&gt;"},"properties":{"noteIndex":0},"schema":"https://github.com/citation-style-language/schema/raw/master/csl-citation.json"}</w:instrText>
            </w:r>
            <w:r w:rsidR="00936A78" w:rsidRPr="00221896">
              <w:fldChar w:fldCharType="separate"/>
            </w:r>
            <w:r w:rsidR="00936A78" w:rsidRPr="00221896">
              <w:rPr>
                <w:noProof/>
                <w:vertAlign w:val="superscript"/>
              </w:rPr>
              <w:t>12</w:t>
            </w:r>
            <w:r w:rsidR="00936A78" w:rsidRPr="00221896">
              <w:fldChar w:fldCharType="end"/>
            </w:r>
          </w:p>
          <w:p w14:paraId="305BCC42" w14:textId="360EAA1D" w:rsidR="00143867" w:rsidRPr="00221896" w:rsidRDefault="00143867" w:rsidP="00500125">
            <w:pPr>
              <w:jc w:val="center"/>
            </w:pPr>
          </w:p>
        </w:tc>
        <w:tc>
          <w:tcPr>
            <w:tcW w:w="2308" w:type="dxa"/>
          </w:tcPr>
          <w:p w14:paraId="4CB7DC96" w14:textId="6A259C63" w:rsidR="00C222BC" w:rsidRPr="00221896" w:rsidRDefault="00C222BC" w:rsidP="00500125">
            <w:pPr>
              <w:jc w:val="center"/>
              <w:rPr>
                <w:rFonts w:cs="Segoe UI"/>
                <w:shd w:val="clear" w:color="auto" w:fill="FFFFFF"/>
              </w:rPr>
            </w:pPr>
            <w:r w:rsidRPr="00221896">
              <w:rPr>
                <w:rFonts w:cs="Segoe UI"/>
                <w:shd w:val="clear" w:color="auto" w:fill="FFFFFF"/>
              </w:rPr>
              <w:t>370</w:t>
            </w:r>
          </w:p>
        </w:tc>
      </w:tr>
      <w:tr w:rsidR="00C222BC" w:rsidRPr="00221896" w14:paraId="0A55E373" w14:textId="77777777" w:rsidTr="00596180">
        <w:trPr>
          <w:trHeight w:val="20"/>
        </w:trPr>
        <w:tc>
          <w:tcPr>
            <w:tcW w:w="1155" w:type="dxa"/>
            <w:vMerge/>
          </w:tcPr>
          <w:p w14:paraId="561A2CED" w14:textId="77777777" w:rsidR="00C222BC" w:rsidRPr="00221896" w:rsidRDefault="00C222BC" w:rsidP="00500125">
            <w:pPr>
              <w:jc w:val="center"/>
            </w:pPr>
          </w:p>
        </w:tc>
        <w:tc>
          <w:tcPr>
            <w:tcW w:w="2310" w:type="dxa"/>
            <w:vMerge/>
          </w:tcPr>
          <w:p w14:paraId="453A5C2F" w14:textId="77777777" w:rsidR="00C222BC" w:rsidRPr="00221896" w:rsidRDefault="00C222BC" w:rsidP="00500125">
            <w:pPr>
              <w:jc w:val="center"/>
              <w:rPr>
                <w:i/>
                <w:iCs/>
              </w:rPr>
            </w:pPr>
          </w:p>
        </w:tc>
        <w:tc>
          <w:tcPr>
            <w:tcW w:w="3577" w:type="dxa"/>
          </w:tcPr>
          <w:p w14:paraId="2662027B" w14:textId="77777777" w:rsidR="00D023F0" w:rsidRPr="00221896" w:rsidRDefault="00C222BC" w:rsidP="00D023F0">
            <w:pPr>
              <w:jc w:val="center"/>
            </w:pPr>
            <w:r w:rsidRPr="00221896">
              <w:t>p-Hydroxybenzoic acid</w:t>
            </w:r>
            <w:r w:rsidR="00936A78" w:rsidRPr="00221896">
              <w:fldChar w:fldCharType="begin" w:fldLock="1"/>
            </w:r>
            <w:r w:rsidR="00936A78" w:rsidRPr="00221896">
              <w:instrText>ADDIN CSL_CITATION {"citationItems":[{"id":"ITEM-1","itemData":{"DOI":"10.1021/acs.jafc.7b03614","ISSN":"15205118","PMID":"29129054","abstract":"Mulberry (Morus alba L.) fruit has a high yield in one fruiting season in many countries, especially in Asia, and a long history of use as an edible fruit and traditional medicine. A great diversity of nutritive compounds such as fatty acids, amino acids, vitamins, minerals, and bioactive compounds, including anthocyanins, rutin, quercetin, chlorogenic acid, and polysaccharides have been found in mulberry fruit depending on the cultivars and maturity stages. Furthermore, the extracts and active components of mulberry fruit have demonstrated numerous biological activities, including antioxidant, neuroprotective, antiatherosclerosis, immunomodulative, antitumor, antihyperglycemic, and hypolipidemic activities in in vitro and in vivo studies, and they have received increasing interest from researchers and pharmaceutical companies. Although some mechanistic studies further substantiate these potential health benefits of mulberry fruit, a need exists to make a better understanding of the roles of these compounds in traditional medicine and the diet. This review provides recent findings regarding the chemical constituents and biological activities of mulberry fruit, which may be useful for stimulating deep research of mulberry fruit and for predicting their uses as important and safe contributors to benefit human health.","author":[{"dropping-particle":"","family":"Yuan","given":"Qingxia","non-dropping-particle":"","parse-names":false,"suffix":""},{"dropping-particle":"","family":"Zhao","given":"Longyan","non-dropping-particle":"","parse-names":false,"suffix":""}],"container-title":"Journal of Agricultural and Food Chemistry","id":"ITEM-1","issue":"48","issued":{"date-parts":[["2017"]]},"page":"10383-10394","title":"The Mulberry (Morus alba L.) Fruit - A Review of Characteristic Components and Health Benefits","type":"article-journal","volume":"65"},"uris":["http://www.mendeley.com/documents/?uuid=33d9668b-05a7-47b5-9d8c-87c05dc66857"]}],"mendeley":{"formattedCitation":"&lt;sup&gt;12&lt;/sup&gt;","plainTextFormattedCitation":"12","previouslyFormattedCitation":"&lt;sup&gt;12&lt;/sup&gt;"},"properties":{"noteIndex":0},"schema":"https://github.com/citation-style-language/schema/raw/master/csl-citation.json"}</w:instrText>
            </w:r>
            <w:r w:rsidR="00936A78" w:rsidRPr="00221896">
              <w:fldChar w:fldCharType="separate"/>
            </w:r>
            <w:r w:rsidR="00936A78" w:rsidRPr="00221896">
              <w:rPr>
                <w:noProof/>
                <w:vertAlign w:val="superscript"/>
              </w:rPr>
              <w:t>12</w:t>
            </w:r>
            <w:r w:rsidR="00936A78" w:rsidRPr="00221896">
              <w:fldChar w:fldCharType="end"/>
            </w:r>
          </w:p>
          <w:p w14:paraId="6AEF59FA" w14:textId="2A1FF0B4" w:rsidR="008F1133" w:rsidRPr="00221896" w:rsidRDefault="008F1133" w:rsidP="00D023F0">
            <w:pPr>
              <w:jc w:val="center"/>
            </w:pPr>
          </w:p>
        </w:tc>
        <w:tc>
          <w:tcPr>
            <w:tcW w:w="2308" w:type="dxa"/>
          </w:tcPr>
          <w:p w14:paraId="7B5BC307" w14:textId="44CC9156" w:rsidR="00C222BC" w:rsidRPr="00221896" w:rsidRDefault="00C222BC" w:rsidP="00D023F0">
            <w:pPr>
              <w:jc w:val="center"/>
              <w:rPr>
                <w:rFonts w:cs="Segoe UI"/>
              </w:rPr>
            </w:pPr>
            <w:r w:rsidRPr="00221896">
              <w:rPr>
                <w:rFonts w:cs="Segoe UI"/>
              </w:rPr>
              <w:t>135</w:t>
            </w:r>
          </w:p>
        </w:tc>
      </w:tr>
      <w:tr w:rsidR="00C222BC" w:rsidRPr="00221896" w14:paraId="31F9DC93" w14:textId="77777777" w:rsidTr="00596180">
        <w:trPr>
          <w:trHeight w:val="20"/>
        </w:trPr>
        <w:tc>
          <w:tcPr>
            <w:tcW w:w="1155" w:type="dxa"/>
            <w:vMerge/>
          </w:tcPr>
          <w:p w14:paraId="1C0368A7" w14:textId="77777777" w:rsidR="00C222BC" w:rsidRPr="00221896" w:rsidRDefault="00C222BC" w:rsidP="00500125">
            <w:pPr>
              <w:jc w:val="center"/>
            </w:pPr>
          </w:p>
        </w:tc>
        <w:tc>
          <w:tcPr>
            <w:tcW w:w="2310" w:type="dxa"/>
            <w:vMerge/>
          </w:tcPr>
          <w:p w14:paraId="49D29925" w14:textId="77777777" w:rsidR="00C222BC" w:rsidRPr="00221896" w:rsidRDefault="00C222BC" w:rsidP="00500125">
            <w:pPr>
              <w:jc w:val="center"/>
              <w:rPr>
                <w:i/>
                <w:iCs/>
              </w:rPr>
            </w:pPr>
          </w:p>
        </w:tc>
        <w:tc>
          <w:tcPr>
            <w:tcW w:w="3577" w:type="dxa"/>
          </w:tcPr>
          <w:p w14:paraId="2F4A0F69" w14:textId="78DAABA9" w:rsidR="00C222BC" w:rsidRPr="00221896" w:rsidRDefault="00C222BC" w:rsidP="00500125">
            <w:pPr>
              <w:jc w:val="center"/>
            </w:pPr>
            <w:r w:rsidRPr="00221896">
              <w:t>Syringic acid</w:t>
            </w:r>
            <w:r w:rsidR="00936A78" w:rsidRPr="00221896">
              <w:fldChar w:fldCharType="begin" w:fldLock="1"/>
            </w:r>
            <w:r w:rsidR="00936A78" w:rsidRPr="00221896">
              <w:instrText>ADDIN CSL_CITATION {"citationItems":[{"id":"ITEM-1","itemData":{"DOI":"10.1021/acs.jafc.7b03614","ISSN":"15205118","PMID":"29129054","abstract":"Mulberry (Morus alba L.) fruit has a high yield in one fruiting season in many countries, especially in Asia, and a long history of use as an edible fruit and traditional medicine. A great diversity of nutritive compounds such as fatty acids, amino acids, vitamins, minerals, and bioactive compounds, including anthocyanins, rutin, quercetin, chlorogenic acid, and polysaccharides have been found in mulberry fruit depending on the cultivars and maturity stages. Furthermore, the extracts and active components of mulberry fruit have demonstrated numerous biological activities, including antioxidant, neuroprotective, antiatherosclerosis, immunomodulative, antitumor, antihyperglycemic, and hypolipidemic activities in in vitro and in vivo studies, and they have received increasing interest from researchers and pharmaceutical companies. Although some mechanistic studies further substantiate these potential health benefits of mulberry fruit, a need exists to make a better understanding of the roles of these compounds in traditional medicine and the diet. This review provides recent findings regarding the chemical constituents and biological activities of mulberry fruit, which may be useful for stimulating deep research of mulberry fruit and for predicting their uses as important and safe contributors to benefit human health.","author":[{"dropping-particle":"","family":"Yuan","given":"Qingxia","non-dropping-particle":"","parse-names":false,"suffix":""},{"dropping-particle":"","family":"Zhao","given":"Longyan","non-dropping-particle":"","parse-names":false,"suffix":""}],"container-title":"Journal of Agricultural and Food Chemistry","id":"ITEM-1","issue":"48","issued":{"date-parts":[["2017"]]},"page":"10383-10394","title":"The Mulberry (Morus alba L.) Fruit - A Review of Characteristic Components and Health Benefits","type":"article-journal","volume":"65"},"uris":["http://www.mendeley.com/documents/?uuid=33d9668b-05a7-47b5-9d8c-87c05dc66857"]}],"mendeley":{"formattedCitation":"&lt;sup&gt;12&lt;/sup&gt;","plainTextFormattedCitation":"12","previouslyFormattedCitation":"&lt;sup&gt;12&lt;/sup&gt;"},"properties":{"noteIndex":0},"schema":"https://github.com/citation-style-language/schema/raw/master/csl-citation.json"}</w:instrText>
            </w:r>
            <w:r w:rsidR="00936A78" w:rsidRPr="00221896">
              <w:fldChar w:fldCharType="separate"/>
            </w:r>
            <w:r w:rsidR="00936A78" w:rsidRPr="00221896">
              <w:rPr>
                <w:noProof/>
                <w:vertAlign w:val="superscript"/>
              </w:rPr>
              <w:t>12</w:t>
            </w:r>
            <w:r w:rsidR="00936A78" w:rsidRPr="00221896">
              <w:fldChar w:fldCharType="end"/>
            </w:r>
          </w:p>
        </w:tc>
        <w:tc>
          <w:tcPr>
            <w:tcW w:w="2308" w:type="dxa"/>
          </w:tcPr>
          <w:p w14:paraId="23BBDE45" w14:textId="1C6CC47B" w:rsidR="00C222BC" w:rsidRPr="00221896" w:rsidRDefault="00C222BC" w:rsidP="00500125">
            <w:pPr>
              <w:jc w:val="center"/>
              <w:rPr>
                <w:rFonts w:cs="Segoe UI"/>
              </w:rPr>
            </w:pPr>
            <w:r w:rsidRPr="00221896">
              <w:rPr>
                <w:rFonts w:cs="Segoe UI"/>
              </w:rPr>
              <w:t>10742</w:t>
            </w:r>
          </w:p>
          <w:p w14:paraId="473E095C" w14:textId="77777777" w:rsidR="00C222BC" w:rsidRPr="00221896" w:rsidRDefault="00C222BC" w:rsidP="00500125">
            <w:pPr>
              <w:jc w:val="center"/>
              <w:rPr>
                <w:rFonts w:cs="Segoe UI"/>
                <w:shd w:val="clear" w:color="auto" w:fill="FFFFFF"/>
              </w:rPr>
            </w:pPr>
          </w:p>
        </w:tc>
      </w:tr>
      <w:tr w:rsidR="00C222BC" w:rsidRPr="00221896" w14:paraId="6A8269A0" w14:textId="77777777" w:rsidTr="00596180">
        <w:trPr>
          <w:trHeight w:val="20"/>
        </w:trPr>
        <w:tc>
          <w:tcPr>
            <w:tcW w:w="1155" w:type="dxa"/>
            <w:vMerge/>
          </w:tcPr>
          <w:p w14:paraId="598FB82F" w14:textId="77777777" w:rsidR="00C222BC" w:rsidRPr="00221896" w:rsidRDefault="00C222BC" w:rsidP="00500125">
            <w:pPr>
              <w:jc w:val="center"/>
            </w:pPr>
          </w:p>
        </w:tc>
        <w:tc>
          <w:tcPr>
            <w:tcW w:w="2310" w:type="dxa"/>
            <w:vMerge/>
          </w:tcPr>
          <w:p w14:paraId="7999D988" w14:textId="77777777" w:rsidR="00C222BC" w:rsidRPr="00221896" w:rsidRDefault="00C222BC" w:rsidP="00500125">
            <w:pPr>
              <w:jc w:val="center"/>
              <w:rPr>
                <w:i/>
                <w:iCs/>
              </w:rPr>
            </w:pPr>
          </w:p>
        </w:tc>
        <w:tc>
          <w:tcPr>
            <w:tcW w:w="3577" w:type="dxa"/>
          </w:tcPr>
          <w:p w14:paraId="7B961F66" w14:textId="77777777" w:rsidR="00C222BC" w:rsidRPr="00221896" w:rsidRDefault="00C222BC" w:rsidP="00500125">
            <w:pPr>
              <w:jc w:val="center"/>
            </w:pPr>
            <w:r w:rsidRPr="00221896">
              <w:t>Protocatechuic acid</w:t>
            </w:r>
            <w:r w:rsidR="00936A78" w:rsidRPr="00221896">
              <w:fldChar w:fldCharType="begin" w:fldLock="1"/>
            </w:r>
            <w:r w:rsidR="00936A78" w:rsidRPr="00221896">
              <w:instrText>ADDIN CSL_CITATION {"citationItems":[{"id":"ITEM-1","itemData":{"DOI":"10.1021/acs.jafc.7b03614","ISSN":"15205118","PMID":"29129054","abstract":"Mulberry (Morus alba L.) fruit has a high yield in one fruiting season in many countries, especially in Asia, and a long history of use as an edible fruit and traditional medicine. A great diversity of nutritive compounds such as fatty acids, amino acids, vitamins, minerals, and bioactive compounds, including anthocyanins, rutin, quercetin, chlorogenic acid, and polysaccharides have been found in mulberry fruit depending on the cultivars and maturity stages. Furthermore, the extracts and active components of mulberry fruit have demonstrated numerous biological activities, including antioxidant, neuroprotective, antiatherosclerosis, immunomodulative, antitumor, antihyperglycemic, and hypolipidemic activities in in vitro and in vivo studies, and they have received increasing interest from researchers and pharmaceutical companies. Although some mechanistic studies further substantiate these potential health benefits of mulberry fruit, a need exists to make a better understanding of the roles of these compounds in traditional medicine and the diet. This review provides recent findings regarding the chemical constituents and biological activities of mulberry fruit, which may be useful for stimulating deep research of mulberry fruit and for predicting their uses as important and safe contributors to benefit human health.","author":[{"dropping-particle":"","family":"Yuan","given":"Qingxia","non-dropping-particle":"","parse-names":false,"suffix":""},{"dropping-particle":"","family":"Zhao","given":"Longyan","non-dropping-particle":"","parse-names":false,"suffix":""}],"container-title":"Journal of Agricultural and Food Chemistry","id":"ITEM-1","issue":"48","issued":{"date-parts":[["2017"]]},"page":"10383-10394","title":"The Mulberry (Morus alba L.) Fruit - A Review of Characteristic Components and Health Benefits","type":"article-journal","volume":"65"},"uris":["http://www.mendeley.com/documents/?uuid=33d9668b-05a7-47b5-9d8c-87c05dc66857"]}],"mendeley":{"formattedCitation":"&lt;sup&gt;12&lt;/sup&gt;","plainTextFormattedCitation":"12","previouslyFormattedCitation":"&lt;sup&gt;12&lt;/sup&gt;"},"properties":{"noteIndex":0},"schema":"https://github.com/citation-style-language/schema/raw/master/csl-citation.json"}</w:instrText>
            </w:r>
            <w:r w:rsidR="00936A78" w:rsidRPr="00221896">
              <w:fldChar w:fldCharType="separate"/>
            </w:r>
            <w:r w:rsidR="00936A78" w:rsidRPr="00221896">
              <w:rPr>
                <w:noProof/>
                <w:vertAlign w:val="superscript"/>
              </w:rPr>
              <w:t>12</w:t>
            </w:r>
            <w:r w:rsidR="00936A78" w:rsidRPr="00221896">
              <w:fldChar w:fldCharType="end"/>
            </w:r>
          </w:p>
          <w:p w14:paraId="1E3B3D48" w14:textId="599D1E09" w:rsidR="00D023F0" w:rsidRPr="00221896" w:rsidRDefault="00D023F0" w:rsidP="00500125">
            <w:pPr>
              <w:jc w:val="center"/>
            </w:pPr>
          </w:p>
        </w:tc>
        <w:tc>
          <w:tcPr>
            <w:tcW w:w="2308" w:type="dxa"/>
          </w:tcPr>
          <w:p w14:paraId="61AAA4D5" w14:textId="28D40528" w:rsidR="00C222BC" w:rsidRPr="00221896" w:rsidRDefault="00C222BC" w:rsidP="00500125">
            <w:pPr>
              <w:jc w:val="center"/>
              <w:rPr>
                <w:rFonts w:cs="Segoe UI"/>
                <w:shd w:val="clear" w:color="auto" w:fill="FFFFFF"/>
              </w:rPr>
            </w:pPr>
            <w:r w:rsidRPr="00221896">
              <w:rPr>
                <w:rFonts w:cs="Segoe UI"/>
                <w:shd w:val="clear" w:color="auto" w:fill="FFFFFF"/>
              </w:rPr>
              <w:t>72</w:t>
            </w:r>
          </w:p>
        </w:tc>
      </w:tr>
      <w:tr w:rsidR="00C222BC" w:rsidRPr="00221896" w14:paraId="7D18EA5B" w14:textId="77777777" w:rsidTr="007B01AC">
        <w:trPr>
          <w:trHeight w:val="36"/>
        </w:trPr>
        <w:tc>
          <w:tcPr>
            <w:tcW w:w="1155" w:type="dxa"/>
            <w:vMerge/>
          </w:tcPr>
          <w:p w14:paraId="281B0EB2" w14:textId="77777777" w:rsidR="00C222BC" w:rsidRPr="00221896" w:rsidRDefault="00C222BC" w:rsidP="00500125">
            <w:pPr>
              <w:jc w:val="center"/>
            </w:pPr>
          </w:p>
        </w:tc>
        <w:tc>
          <w:tcPr>
            <w:tcW w:w="2310" w:type="dxa"/>
            <w:vMerge/>
          </w:tcPr>
          <w:p w14:paraId="310F87E6" w14:textId="77777777" w:rsidR="00C222BC" w:rsidRPr="00221896" w:rsidRDefault="00C222BC" w:rsidP="00500125">
            <w:pPr>
              <w:jc w:val="center"/>
              <w:rPr>
                <w:i/>
                <w:iCs/>
              </w:rPr>
            </w:pPr>
          </w:p>
        </w:tc>
        <w:tc>
          <w:tcPr>
            <w:tcW w:w="3577" w:type="dxa"/>
          </w:tcPr>
          <w:p w14:paraId="3F99E829" w14:textId="77777777" w:rsidR="00C222BC" w:rsidRPr="00221896" w:rsidRDefault="00C222BC" w:rsidP="00500125">
            <w:pPr>
              <w:jc w:val="center"/>
            </w:pPr>
            <w:r w:rsidRPr="00221896">
              <w:t>Vanillic acid</w:t>
            </w:r>
            <w:r w:rsidR="00936A78" w:rsidRPr="00221896">
              <w:fldChar w:fldCharType="begin" w:fldLock="1"/>
            </w:r>
            <w:r w:rsidR="00936A78" w:rsidRPr="00221896">
              <w:instrText>ADDIN CSL_CITATION {"citationItems":[{"id":"ITEM-1","itemData":{"DOI":"10.1021/acs.jafc.7b03614","ISSN":"15205118","PMID":"29129054","abstract":"Mulberry (Morus alba L.) fruit has a high yield in one fruiting season in many countries, especially in Asia, and a long history of use as an edible fruit and traditional medicine. A great diversity of nutritive compounds such as fatty acids, amino acids, vitamins, minerals, and bioactive compounds, including anthocyanins, rutin, quercetin, chlorogenic acid, and polysaccharides have been found in mulberry fruit depending on the cultivars and maturity stages. Furthermore, the extracts and active components of mulberry fruit have demonstrated numerous biological activities, including antioxidant, neuroprotective, antiatherosclerosis, immunomodulative, antitumor, antihyperglycemic, and hypolipidemic activities in in vitro and in vivo studies, and they have received increasing interest from researchers and pharmaceutical companies. Although some mechanistic studies further substantiate these potential health benefits of mulberry fruit, a need exists to make a better understanding of the roles of these compounds in traditional medicine and the diet. This review provides recent findings regarding the chemical constituents and biological activities of mulberry fruit, which may be useful for stimulating deep research of mulberry fruit and for predicting their uses as important and safe contributors to benefit human health.","author":[{"dropping-particle":"","family":"Yuan","given":"Qingxia","non-dropping-particle":"","parse-names":false,"suffix":""},{"dropping-particle":"","family":"Zhao","given":"Longyan","non-dropping-particle":"","parse-names":false,"suffix":""}],"container-title":"Journal of Agricultural and Food Chemistry","id":"ITEM-1","issue":"48","issued":{"date-parts":[["2017"]]},"page":"10383-10394","title":"The Mulberry (Morus alba L.) Fruit - A Review of Characteristic Components and Health Benefits","type":"article-journal","volume":"65"},"uris":["http://www.mendeley.com/documents/?uuid=33d9668b-05a7-47b5-9d8c-87c05dc66857"]}],"mendeley":{"formattedCitation":"&lt;sup&gt;12&lt;/sup&gt;","plainTextFormattedCitation":"12","previouslyFormattedCitation":"&lt;sup&gt;12&lt;/sup&gt;"},"properties":{"noteIndex":0},"schema":"https://github.com/citation-style-language/schema/raw/master/csl-citation.json"}</w:instrText>
            </w:r>
            <w:r w:rsidR="00936A78" w:rsidRPr="00221896">
              <w:fldChar w:fldCharType="separate"/>
            </w:r>
            <w:r w:rsidR="00936A78" w:rsidRPr="00221896">
              <w:rPr>
                <w:noProof/>
                <w:vertAlign w:val="superscript"/>
              </w:rPr>
              <w:t>12</w:t>
            </w:r>
            <w:r w:rsidR="00936A78" w:rsidRPr="00221896">
              <w:fldChar w:fldCharType="end"/>
            </w:r>
          </w:p>
          <w:p w14:paraId="3BDD561A" w14:textId="19A08EFB" w:rsidR="00143867" w:rsidRPr="00221896" w:rsidRDefault="00143867" w:rsidP="00500125">
            <w:pPr>
              <w:jc w:val="center"/>
            </w:pPr>
          </w:p>
        </w:tc>
        <w:tc>
          <w:tcPr>
            <w:tcW w:w="2308" w:type="dxa"/>
          </w:tcPr>
          <w:p w14:paraId="353CEB3A" w14:textId="7EE465DC" w:rsidR="00C222BC" w:rsidRPr="00221896" w:rsidRDefault="00C222BC" w:rsidP="00500125">
            <w:pPr>
              <w:jc w:val="center"/>
              <w:rPr>
                <w:rFonts w:cs="Segoe UI"/>
                <w:shd w:val="clear" w:color="auto" w:fill="FFFFFF"/>
              </w:rPr>
            </w:pPr>
            <w:r w:rsidRPr="00221896">
              <w:rPr>
                <w:rFonts w:cs="Segoe UI"/>
                <w:shd w:val="clear" w:color="auto" w:fill="FFFFFF"/>
              </w:rPr>
              <w:t>8468</w:t>
            </w:r>
          </w:p>
        </w:tc>
      </w:tr>
      <w:tr w:rsidR="00C222BC" w:rsidRPr="00221896" w14:paraId="47B14214" w14:textId="77777777" w:rsidTr="00596180">
        <w:trPr>
          <w:trHeight w:val="28"/>
        </w:trPr>
        <w:tc>
          <w:tcPr>
            <w:tcW w:w="1155" w:type="dxa"/>
            <w:vMerge/>
          </w:tcPr>
          <w:p w14:paraId="1174FC6F" w14:textId="77777777" w:rsidR="00C222BC" w:rsidRPr="00221896" w:rsidRDefault="00C222BC" w:rsidP="00500125">
            <w:pPr>
              <w:jc w:val="center"/>
            </w:pPr>
          </w:p>
        </w:tc>
        <w:tc>
          <w:tcPr>
            <w:tcW w:w="2310" w:type="dxa"/>
            <w:vMerge/>
          </w:tcPr>
          <w:p w14:paraId="5004E3D3" w14:textId="77777777" w:rsidR="00C222BC" w:rsidRPr="00221896" w:rsidRDefault="00C222BC" w:rsidP="00500125">
            <w:pPr>
              <w:jc w:val="center"/>
              <w:rPr>
                <w:i/>
                <w:iCs/>
              </w:rPr>
            </w:pPr>
          </w:p>
        </w:tc>
        <w:tc>
          <w:tcPr>
            <w:tcW w:w="3577" w:type="dxa"/>
          </w:tcPr>
          <w:p w14:paraId="678CB260" w14:textId="77777777" w:rsidR="00C222BC" w:rsidRPr="00221896" w:rsidRDefault="00C222BC" w:rsidP="00500125">
            <w:pPr>
              <w:jc w:val="center"/>
            </w:pPr>
            <w:r w:rsidRPr="00221896">
              <w:t>Scopolin</w:t>
            </w:r>
            <w:r w:rsidR="00CC2180" w:rsidRPr="00221896">
              <w:fldChar w:fldCharType="begin" w:fldLock="1"/>
            </w:r>
            <w:r w:rsidR="00CC2180" w:rsidRPr="00221896">
              <w:instrText>ADDIN CSL_CITATION {"citationItems":[{"id":"ITEM-1","itemData":{"DOI":"10.1007/s11418-005-0024-0","ISSN":"13403443","author":[{"dropping-particle":"","family":"Miyaichi","given":"Yukinori","non-dropping-particle":"","parse-names":false,"suffix":""},{"dropping-particle":"","family":"Ohichi","given":"Masahiro","non-dropping-particle":"","parse-names":false,"suffix":""},{"dropping-particle":"","family":"Yaguchi","given":"Kuniko","non-dropping-particle":"","parse-names":false,"suffix":""},{"dropping-particle":"","family":"Kawata","given":"Yukio","non-dropping-particle":"","parse-names":false,"suffix":""},{"dropping-particle":"","family":"Kizu","given":"Haruhisa","non-dropping-particle":"","parse-names":false,"suffix":""}],"container-title":"Journal of Natural Medicines","id":"ITEM-1","issue":"2","issued":{"date-parts":[["2006"]]},"page":"159-160","title":"Studies on the constituents of the leaves of Conandron ramondioides","type":"article-journal","volume":"60"},"uris":["http://www.mendeley.com/documents/?uuid=f045c309-9ec9-4edc-a538-331552291346"]}],"mendeley":{"formattedCitation":"&lt;sup&gt;13&lt;/sup&gt;","plainTextFormattedCitation":"13","previouslyFormattedCitation":"&lt;sup&gt;13&lt;/sup&gt;"},"properties":{"noteIndex":0},"schema":"https://github.com/citation-style-language/schema/raw/master/csl-citation.json"}</w:instrText>
            </w:r>
            <w:r w:rsidR="00CC2180" w:rsidRPr="00221896">
              <w:fldChar w:fldCharType="separate"/>
            </w:r>
            <w:r w:rsidR="00CC2180" w:rsidRPr="00221896">
              <w:rPr>
                <w:noProof/>
                <w:vertAlign w:val="superscript"/>
              </w:rPr>
              <w:t>13</w:t>
            </w:r>
            <w:r w:rsidR="00CC2180" w:rsidRPr="00221896">
              <w:fldChar w:fldCharType="end"/>
            </w:r>
          </w:p>
          <w:p w14:paraId="66A4E3A7" w14:textId="0E6C307C" w:rsidR="00143867" w:rsidRPr="00221896" w:rsidRDefault="00143867" w:rsidP="00500125">
            <w:pPr>
              <w:jc w:val="center"/>
            </w:pPr>
          </w:p>
        </w:tc>
        <w:tc>
          <w:tcPr>
            <w:tcW w:w="2308" w:type="dxa"/>
          </w:tcPr>
          <w:p w14:paraId="5EBE5AE1" w14:textId="2D3B4F04" w:rsidR="00C222BC" w:rsidRPr="00221896" w:rsidRDefault="00C222BC" w:rsidP="00500125">
            <w:pPr>
              <w:jc w:val="center"/>
              <w:rPr>
                <w:rFonts w:cs="Segoe UI"/>
                <w:shd w:val="clear" w:color="auto" w:fill="FFFFFF"/>
              </w:rPr>
            </w:pPr>
            <w:r w:rsidRPr="00221896">
              <w:rPr>
                <w:rFonts w:cs="Segoe UI"/>
                <w:shd w:val="clear" w:color="auto" w:fill="FFFFFF"/>
              </w:rPr>
              <w:t>439514</w:t>
            </w:r>
          </w:p>
        </w:tc>
      </w:tr>
      <w:tr w:rsidR="00C222BC" w:rsidRPr="00221896" w14:paraId="32F964C9" w14:textId="77777777" w:rsidTr="00596180">
        <w:trPr>
          <w:trHeight w:val="28"/>
        </w:trPr>
        <w:tc>
          <w:tcPr>
            <w:tcW w:w="1155" w:type="dxa"/>
            <w:vMerge/>
          </w:tcPr>
          <w:p w14:paraId="7640D905" w14:textId="77777777" w:rsidR="00C222BC" w:rsidRPr="00221896" w:rsidRDefault="00C222BC" w:rsidP="00500125">
            <w:pPr>
              <w:jc w:val="center"/>
            </w:pPr>
          </w:p>
        </w:tc>
        <w:tc>
          <w:tcPr>
            <w:tcW w:w="2310" w:type="dxa"/>
            <w:vMerge/>
          </w:tcPr>
          <w:p w14:paraId="30D29A44" w14:textId="77777777" w:rsidR="00C222BC" w:rsidRPr="00221896" w:rsidRDefault="00C222BC" w:rsidP="00500125">
            <w:pPr>
              <w:jc w:val="center"/>
              <w:rPr>
                <w:i/>
                <w:iCs/>
              </w:rPr>
            </w:pPr>
          </w:p>
        </w:tc>
        <w:tc>
          <w:tcPr>
            <w:tcW w:w="3577" w:type="dxa"/>
          </w:tcPr>
          <w:p w14:paraId="7EF8710C" w14:textId="77777777" w:rsidR="00C222BC" w:rsidRPr="00221896" w:rsidRDefault="00C222BC" w:rsidP="00500125">
            <w:pPr>
              <w:jc w:val="center"/>
            </w:pPr>
            <w:r w:rsidRPr="00221896">
              <w:t>Skimmin</w:t>
            </w:r>
            <w:r w:rsidR="00CC2180" w:rsidRPr="00221896">
              <w:fldChar w:fldCharType="begin" w:fldLock="1"/>
            </w:r>
            <w:r w:rsidR="00CC2180" w:rsidRPr="00221896">
              <w:instrText>ADDIN CSL_CITATION {"citationItems":[{"id":"ITEM-1","itemData":{"DOI":"10.1007/s11418-005-0024-0","ISSN":"13403443","author":[{"dropping-particle":"","family":"Miyaichi","given":"Yukinori","non-dropping-particle":"","parse-names":false,"suffix":""},{"dropping-particle":"","family":"Ohichi","given":"Masahiro","non-dropping-particle":"","parse-names":false,"suffix":""},{"dropping-particle":"","family":"Yaguchi","given":"Kuniko","non-dropping-particle":"","parse-names":false,"suffix":""},{"dropping-particle":"","family":"Kawata","given":"Yukio","non-dropping-particle":"","parse-names":false,"suffix":""},{"dropping-particle":"","family":"Kizu","given":"Haruhisa","non-dropping-particle":"","parse-names":false,"suffix":""}],"container-title":"Journal of Natural Medicines","id":"ITEM-1","issue":"2","issued":{"date-parts":[["2006"]]},"page":"159-160","title":"Studies on the constituents of the leaves of Conandron ramondioides","type":"article-journal","volume":"60"},"uris":["http://www.mendeley.com/documents/?uuid=f045c309-9ec9-4edc-a538-331552291346"]}],"mendeley":{"formattedCitation":"&lt;sup&gt;13&lt;/sup&gt;","plainTextFormattedCitation":"13","previouslyFormattedCitation":"&lt;sup&gt;13&lt;/sup&gt;"},"properties":{"noteIndex":0},"schema":"https://github.com/citation-style-language/schema/raw/master/csl-citation.json"}</w:instrText>
            </w:r>
            <w:r w:rsidR="00CC2180" w:rsidRPr="00221896">
              <w:fldChar w:fldCharType="separate"/>
            </w:r>
            <w:r w:rsidR="00CC2180" w:rsidRPr="00221896">
              <w:rPr>
                <w:noProof/>
                <w:vertAlign w:val="superscript"/>
              </w:rPr>
              <w:t>13</w:t>
            </w:r>
            <w:r w:rsidR="00CC2180" w:rsidRPr="00221896">
              <w:fldChar w:fldCharType="end"/>
            </w:r>
          </w:p>
          <w:p w14:paraId="1A74E983" w14:textId="1BA408F5" w:rsidR="00143867" w:rsidRPr="00221896" w:rsidRDefault="00143867" w:rsidP="00500125">
            <w:pPr>
              <w:jc w:val="center"/>
            </w:pPr>
          </w:p>
        </w:tc>
        <w:tc>
          <w:tcPr>
            <w:tcW w:w="2308" w:type="dxa"/>
          </w:tcPr>
          <w:p w14:paraId="122F1305" w14:textId="2D363EC9" w:rsidR="00C222BC" w:rsidRPr="00221896" w:rsidRDefault="00C222BC" w:rsidP="00500125">
            <w:pPr>
              <w:jc w:val="center"/>
              <w:rPr>
                <w:rFonts w:cs="Segoe UI"/>
                <w:shd w:val="clear" w:color="auto" w:fill="FFFFFF"/>
              </w:rPr>
            </w:pPr>
            <w:r w:rsidRPr="00221896">
              <w:rPr>
                <w:rFonts w:cs="Segoe UI"/>
                <w:shd w:val="clear" w:color="auto" w:fill="FFFFFF"/>
              </w:rPr>
              <w:t>99693</w:t>
            </w:r>
          </w:p>
        </w:tc>
      </w:tr>
      <w:tr w:rsidR="00C222BC" w:rsidRPr="00221896" w14:paraId="2E6A3757" w14:textId="77777777" w:rsidTr="00596180">
        <w:trPr>
          <w:trHeight w:val="28"/>
        </w:trPr>
        <w:tc>
          <w:tcPr>
            <w:tcW w:w="1155" w:type="dxa"/>
            <w:vMerge/>
          </w:tcPr>
          <w:p w14:paraId="249C2ED0" w14:textId="77777777" w:rsidR="00C222BC" w:rsidRPr="00221896" w:rsidRDefault="00C222BC" w:rsidP="00500125">
            <w:pPr>
              <w:jc w:val="center"/>
            </w:pPr>
          </w:p>
        </w:tc>
        <w:tc>
          <w:tcPr>
            <w:tcW w:w="2310" w:type="dxa"/>
            <w:vMerge/>
          </w:tcPr>
          <w:p w14:paraId="16BCB975" w14:textId="77777777" w:rsidR="00C222BC" w:rsidRPr="00221896" w:rsidRDefault="00C222BC" w:rsidP="00500125">
            <w:pPr>
              <w:jc w:val="center"/>
              <w:rPr>
                <w:i/>
                <w:iCs/>
              </w:rPr>
            </w:pPr>
          </w:p>
        </w:tc>
        <w:tc>
          <w:tcPr>
            <w:tcW w:w="3577" w:type="dxa"/>
          </w:tcPr>
          <w:p w14:paraId="0CAFE1FE" w14:textId="77777777" w:rsidR="00C222BC" w:rsidRPr="00221896" w:rsidRDefault="00C222BC" w:rsidP="00500125">
            <w:pPr>
              <w:jc w:val="center"/>
            </w:pPr>
            <w:proofErr w:type="spellStart"/>
            <w:r w:rsidRPr="00221896">
              <w:t>Roseoside</w:t>
            </w:r>
            <w:proofErr w:type="spellEnd"/>
            <w:r w:rsidRPr="00221896">
              <w:t xml:space="preserve"> II</w:t>
            </w:r>
            <w:r w:rsidR="00CC2180" w:rsidRPr="00221896">
              <w:fldChar w:fldCharType="begin" w:fldLock="1"/>
            </w:r>
            <w:r w:rsidR="00CC2180" w:rsidRPr="00221896">
              <w:instrText>ADDIN CSL_CITATION {"citationItems":[{"id":"ITEM-1","itemData":{"DOI":"10.1007/s11418-005-0024-0","ISSN":"13403443","author":[{"dropping-particle":"","family":"Miyaichi","given":"Yukinori","non-dropping-particle":"","parse-names":false,"suffix":""},{"dropping-particle":"","family":"Ohichi","given":"Masahiro","non-dropping-particle":"","parse-names":false,"suffix":""},{"dropping-particle":"","family":"Yaguchi","given":"Kuniko","non-dropping-particle":"","parse-names":false,"suffix":""},{"dropping-particle":"","family":"Kawata","given":"Yukio","non-dropping-particle":"","parse-names":false,"suffix":""},{"dropping-particle":"","family":"Kizu","given":"Haruhisa","non-dropping-particle":"","parse-names":false,"suffix":""}],"container-title":"Journal of Natural Medicines","id":"ITEM-1","issue":"2","issued":{"date-parts":[["2006"]]},"page":"159-160","title":"Studies on the constituents of the leaves of Conandron ramondioides","type":"article-journal","volume":"60"},"uris":["http://www.mendeley.com/documents/?uuid=f045c309-9ec9-4edc-a538-331552291346"]}],"mendeley":{"formattedCitation":"&lt;sup&gt;13&lt;/sup&gt;","plainTextFormattedCitation":"13","previouslyFormattedCitation":"&lt;sup&gt;13&lt;/sup&gt;"},"properties":{"noteIndex":0},"schema":"https://github.com/citation-style-language/schema/raw/master/csl-citation.json"}</w:instrText>
            </w:r>
            <w:r w:rsidR="00CC2180" w:rsidRPr="00221896">
              <w:fldChar w:fldCharType="separate"/>
            </w:r>
            <w:r w:rsidR="00CC2180" w:rsidRPr="00221896">
              <w:rPr>
                <w:noProof/>
                <w:vertAlign w:val="superscript"/>
              </w:rPr>
              <w:t>13</w:t>
            </w:r>
            <w:r w:rsidR="00CC2180" w:rsidRPr="00221896">
              <w:fldChar w:fldCharType="end"/>
            </w:r>
          </w:p>
          <w:p w14:paraId="61237373" w14:textId="1C15D598" w:rsidR="00143867" w:rsidRPr="00221896" w:rsidRDefault="00143867" w:rsidP="00500125">
            <w:pPr>
              <w:jc w:val="center"/>
            </w:pPr>
          </w:p>
        </w:tc>
        <w:tc>
          <w:tcPr>
            <w:tcW w:w="2308" w:type="dxa"/>
          </w:tcPr>
          <w:p w14:paraId="2810FA97" w14:textId="6352D715" w:rsidR="00C222BC" w:rsidRPr="00221896" w:rsidRDefault="00C222BC" w:rsidP="00500125">
            <w:pPr>
              <w:jc w:val="center"/>
              <w:rPr>
                <w:rFonts w:cs="Segoe UI"/>
                <w:shd w:val="clear" w:color="auto" w:fill="FFFFFF"/>
              </w:rPr>
            </w:pPr>
            <w:r w:rsidRPr="00221896">
              <w:rPr>
                <w:rFonts w:cs="Segoe UI"/>
                <w:shd w:val="clear" w:color="auto" w:fill="FFFFFF"/>
              </w:rPr>
              <w:t>9930064</w:t>
            </w:r>
          </w:p>
        </w:tc>
      </w:tr>
      <w:tr w:rsidR="00C222BC" w:rsidRPr="00221896" w14:paraId="1F3B3176" w14:textId="77777777" w:rsidTr="00596180">
        <w:trPr>
          <w:trHeight w:val="28"/>
        </w:trPr>
        <w:tc>
          <w:tcPr>
            <w:tcW w:w="1155" w:type="dxa"/>
            <w:vMerge/>
          </w:tcPr>
          <w:p w14:paraId="3BD9DF32" w14:textId="77777777" w:rsidR="00C222BC" w:rsidRPr="00221896" w:rsidRDefault="00C222BC" w:rsidP="00500125">
            <w:pPr>
              <w:jc w:val="center"/>
            </w:pPr>
          </w:p>
        </w:tc>
        <w:tc>
          <w:tcPr>
            <w:tcW w:w="2310" w:type="dxa"/>
            <w:vMerge/>
          </w:tcPr>
          <w:p w14:paraId="30544BCB" w14:textId="77777777" w:rsidR="00C222BC" w:rsidRPr="00221896" w:rsidRDefault="00C222BC" w:rsidP="00500125">
            <w:pPr>
              <w:jc w:val="center"/>
              <w:rPr>
                <w:i/>
                <w:iCs/>
              </w:rPr>
            </w:pPr>
          </w:p>
        </w:tc>
        <w:tc>
          <w:tcPr>
            <w:tcW w:w="3577" w:type="dxa"/>
          </w:tcPr>
          <w:p w14:paraId="34033473" w14:textId="77777777" w:rsidR="00C222BC" w:rsidRPr="00221896" w:rsidRDefault="00C222BC" w:rsidP="00500125">
            <w:pPr>
              <w:jc w:val="center"/>
            </w:pPr>
            <w:r w:rsidRPr="00221896">
              <w:t>Benzyl D-glucopyranoside</w:t>
            </w:r>
            <w:r w:rsidR="00CC2180" w:rsidRPr="00221896">
              <w:fldChar w:fldCharType="begin" w:fldLock="1"/>
            </w:r>
            <w:r w:rsidR="00CC2180" w:rsidRPr="00221896">
              <w:instrText>ADDIN CSL_CITATION {"citationItems":[{"id":"ITEM-1","itemData":{"DOI":"10.1007/s11418-005-0024-0","ISSN":"13403443","author":[{"dropping-particle":"","family":"Miyaichi","given":"Yukinori","non-dropping-particle":"","parse-names":false,"suffix":""},{"dropping-particle":"","family":"Ohichi","given":"Masahiro","non-dropping-particle":"","parse-names":false,"suffix":""},{"dropping-particle":"","family":"Yaguchi","given":"Kuniko","non-dropping-particle":"","parse-names":false,"suffix":""},{"dropping-particle":"","family":"Kawata","given":"Yukio","non-dropping-particle":"","parse-names":false,"suffix":""},{"dropping-particle":"","family":"Kizu","given":"Haruhisa","non-dropping-particle":"","parse-names":false,"suffix":""}],"container-title":"Journal of Natural Medicines","id":"ITEM-1","issue":"2","issued":{"date-parts":[["2006"]]},"page":"159-160","title":"Studies on the constituents of the leaves of Conandron ramondioides","type":"article-journal","volume":"60"},"uris":["http://www.mendeley.com/documents/?uuid=f045c309-9ec9-4edc-a538-331552291346"]}],"mendeley":{"formattedCitation":"&lt;sup&gt;13&lt;/sup&gt;","plainTextFormattedCitation":"13","previouslyFormattedCitation":"&lt;sup&gt;13&lt;/sup&gt;"},"properties":{"noteIndex":0},"schema":"https://github.com/citation-style-language/schema/raw/master/csl-citation.json"}</w:instrText>
            </w:r>
            <w:r w:rsidR="00CC2180" w:rsidRPr="00221896">
              <w:fldChar w:fldCharType="separate"/>
            </w:r>
            <w:r w:rsidR="00CC2180" w:rsidRPr="00221896">
              <w:rPr>
                <w:noProof/>
                <w:vertAlign w:val="superscript"/>
              </w:rPr>
              <w:t>13</w:t>
            </w:r>
            <w:r w:rsidR="00CC2180" w:rsidRPr="00221896">
              <w:fldChar w:fldCharType="end"/>
            </w:r>
          </w:p>
          <w:p w14:paraId="2CEC814A" w14:textId="527D8279" w:rsidR="00143867" w:rsidRPr="00221896" w:rsidRDefault="00143867" w:rsidP="00500125">
            <w:pPr>
              <w:jc w:val="center"/>
            </w:pPr>
          </w:p>
        </w:tc>
        <w:tc>
          <w:tcPr>
            <w:tcW w:w="2308" w:type="dxa"/>
          </w:tcPr>
          <w:p w14:paraId="0828C5DC" w14:textId="7C3E2D64" w:rsidR="00C222BC" w:rsidRPr="00221896" w:rsidRDefault="00C222BC" w:rsidP="00500125">
            <w:pPr>
              <w:jc w:val="center"/>
              <w:rPr>
                <w:rFonts w:cs="Segoe UI"/>
                <w:shd w:val="clear" w:color="auto" w:fill="FFFFFF"/>
              </w:rPr>
            </w:pPr>
            <w:r w:rsidRPr="00221896">
              <w:rPr>
                <w:rFonts w:cs="Segoe UI"/>
                <w:shd w:val="clear" w:color="auto" w:fill="FFFFFF"/>
              </w:rPr>
              <w:t>11076492</w:t>
            </w:r>
          </w:p>
        </w:tc>
      </w:tr>
      <w:tr w:rsidR="00C222BC" w:rsidRPr="00221896" w14:paraId="708F9F17" w14:textId="77777777" w:rsidTr="00596180">
        <w:trPr>
          <w:trHeight w:val="28"/>
        </w:trPr>
        <w:tc>
          <w:tcPr>
            <w:tcW w:w="1155" w:type="dxa"/>
            <w:vMerge/>
          </w:tcPr>
          <w:p w14:paraId="3CE5399C" w14:textId="77777777" w:rsidR="00C222BC" w:rsidRPr="00221896" w:rsidRDefault="00C222BC" w:rsidP="00500125">
            <w:pPr>
              <w:jc w:val="center"/>
            </w:pPr>
          </w:p>
        </w:tc>
        <w:tc>
          <w:tcPr>
            <w:tcW w:w="2310" w:type="dxa"/>
            <w:vMerge/>
          </w:tcPr>
          <w:p w14:paraId="40DFE2EC" w14:textId="77777777" w:rsidR="00C222BC" w:rsidRPr="00221896" w:rsidRDefault="00C222BC" w:rsidP="00500125">
            <w:pPr>
              <w:jc w:val="center"/>
              <w:rPr>
                <w:i/>
                <w:iCs/>
              </w:rPr>
            </w:pPr>
          </w:p>
        </w:tc>
        <w:tc>
          <w:tcPr>
            <w:tcW w:w="3577" w:type="dxa"/>
          </w:tcPr>
          <w:p w14:paraId="6951F403" w14:textId="77777777" w:rsidR="00C222BC" w:rsidRPr="00221896" w:rsidRDefault="00C222BC" w:rsidP="00500125">
            <w:pPr>
              <w:jc w:val="center"/>
            </w:pPr>
            <w:r w:rsidRPr="00221896">
              <w:t>2′,7-dihydroxy-4′-methoxy-8- prenylflavan</w:t>
            </w:r>
            <w:r w:rsidR="00CC2180" w:rsidRPr="00221896">
              <w:fldChar w:fldCharType="begin" w:fldLock="1"/>
            </w:r>
            <w:r w:rsidR="00CC2180" w:rsidRPr="00221896">
              <w:instrText>ADDIN CSL_CITATION {"citationItems":[{"id":"ITEM-1","itemData":{"DOI":"10.1016/j.fitote.2014.08.010","ISSN":"18736971","PMID":"25128426","abstract":"Mulberry leaf, an important traditional Chinese medicine, possesses many biological activities, including effects of anti-obesity. However, which constituents of mulberry leaf are responsible for its anti-adipogenic action is unclear. This study primarily investigated the chemical constituents from mulberry leaf and their bioactivity on the proliferation and differentiation of 3T3-L1 preadipocytes. A new flavane derivative, (2S)-4′-hydroxy-7-methoxy- 8-prenylflavan (1), together with twelve known compounds including three flavanes (2-4), three chalcones (5-7), two flavones (8-9), two benzofurans (10-11) and two coumarin (12-13) was isolated from mulberry leaf. The structure of the new compound was elucidated by various spectroscopic methods including UV, HR-ESI-MS, 1H and 13C NMR and CD. The results of activity screening showed that compound 2, 6 and 7 inhibited the proliferation and differentiation of 3T3-L1 preadipocytes. © 2014 Elsevier B.V.","author":[{"dropping-particle":"","family":"Yang","given":"Yongyu","non-dropping-particle":"","parse-names":false,"suffix":""},{"dropping-particle":"","family":"Yang","given":"Xiding","non-dropping-particle":"","parse-names":false,"suffix":""},{"dropping-particle":"","family":"Xu","given":"Bing","non-dropping-particle":"","parse-names":false,"suffix":""},{"dropping-particle":"","family":"Zeng","given":"Guangyao","non-dropping-particle":"","parse-names":false,"suffix":""},{"dropping-particle":"","family":"Tan","given":"Jianbing","non-dropping-particle":"","parse-names":false,"suffix":""},{"dropping-particle":"","family":"He","given":"Xi","non-dropping-particle":"","parse-names":false,"suffix":""},{"dropping-particle":"","family":"Hu","given":"Changping","non-dropping-particle":"","parse-names":false,"suffix":""},{"dropping-particle":"","family":"Zhou","given":"Yingjun","non-dropping-particle":"","parse-names":false,"suffix":""}],"container-title":"Fitoterapia","id":"ITEM-1","issued":{"date-parts":[["2014"]]},"page":"222-227","title":"Chemical constituents of Morus alba L. and their inhibitory effect on 3T3-L1 preadipocyte proliferation and differentiation","type":"article-journal","volume":"98"},"uris":["http://www.mendeley.com/documents/?uuid=1d025f6d-4dbe-48e8-b4bd-9b81d4de7e40"]}],"mendeley":{"formattedCitation":"&lt;sup&gt;14&lt;/sup&gt;","plainTextFormattedCitation":"14","previouslyFormattedCitation":"&lt;sup&gt;14&lt;/sup&gt;"},"properties":{"noteIndex":0},"schema":"https://github.com/citation-style-language/schema/raw/master/csl-citation.json"}</w:instrText>
            </w:r>
            <w:r w:rsidR="00CC2180" w:rsidRPr="00221896">
              <w:fldChar w:fldCharType="separate"/>
            </w:r>
            <w:r w:rsidR="00CC2180" w:rsidRPr="00221896">
              <w:rPr>
                <w:noProof/>
                <w:vertAlign w:val="superscript"/>
              </w:rPr>
              <w:t>14</w:t>
            </w:r>
            <w:r w:rsidR="00CC2180" w:rsidRPr="00221896">
              <w:fldChar w:fldCharType="end"/>
            </w:r>
          </w:p>
          <w:p w14:paraId="68115BFC" w14:textId="79FFE71B" w:rsidR="00143867" w:rsidRPr="00221896" w:rsidRDefault="00143867" w:rsidP="00500125">
            <w:pPr>
              <w:jc w:val="center"/>
            </w:pPr>
          </w:p>
        </w:tc>
        <w:tc>
          <w:tcPr>
            <w:tcW w:w="2308" w:type="dxa"/>
          </w:tcPr>
          <w:p w14:paraId="7D02D418" w14:textId="731CC071" w:rsidR="00C222BC" w:rsidRPr="00221896" w:rsidRDefault="00C222BC" w:rsidP="00500125">
            <w:pPr>
              <w:jc w:val="center"/>
              <w:rPr>
                <w:rFonts w:cs="Segoe UI"/>
                <w:shd w:val="clear" w:color="auto" w:fill="FFFFFF"/>
              </w:rPr>
            </w:pPr>
            <w:r w:rsidRPr="00221896">
              <w:rPr>
                <w:rFonts w:cs="Segoe UI"/>
                <w:shd w:val="clear" w:color="auto" w:fill="FFFFFF"/>
              </w:rPr>
              <w:t>85228900</w:t>
            </w:r>
          </w:p>
        </w:tc>
      </w:tr>
      <w:tr w:rsidR="00C222BC" w:rsidRPr="00221896" w14:paraId="54DD2FB9" w14:textId="77777777" w:rsidTr="00596180">
        <w:trPr>
          <w:trHeight w:val="28"/>
        </w:trPr>
        <w:tc>
          <w:tcPr>
            <w:tcW w:w="1155" w:type="dxa"/>
            <w:vMerge/>
          </w:tcPr>
          <w:p w14:paraId="50D737A8" w14:textId="77777777" w:rsidR="00C222BC" w:rsidRPr="00221896" w:rsidRDefault="00C222BC" w:rsidP="00500125">
            <w:pPr>
              <w:jc w:val="center"/>
            </w:pPr>
          </w:p>
        </w:tc>
        <w:tc>
          <w:tcPr>
            <w:tcW w:w="2310" w:type="dxa"/>
            <w:vMerge/>
          </w:tcPr>
          <w:p w14:paraId="6B7EFD13" w14:textId="77777777" w:rsidR="00C222BC" w:rsidRPr="00221896" w:rsidRDefault="00C222BC" w:rsidP="00500125">
            <w:pPr>
              <w:jc w:val="center"/>
              <w:rPr>
                <w:i/>
                <w:iCs/>
              </w:rPr>
            </w:pPr>
          </w:p>
        </w:tc>
        <w:tc>
          <w:tcPr>
            <w:tcW w:w="3577" w:type="dxa"/>
          </w:tcPr>
          <w:p w14:paraId="29CC097A" w14:textId="77777777" w:rsidR="00C222BC" w:rsidRPr="00221896" w:rsidRDefault="00C222BC" w:rsidP="00500125">
            <w:pPr>
              <w:jc w:val="center"/>
            </w:pPr>
            <w:proofErr w:type="spellStart"/>
            <w:r w:rsidRPr="00221896">
              <w:t>Brosimine</w:t>
            </w:r>
            <w:proofErr w:type="spellEnd"/>
            <w:r w:rsidRPr="00221896">
              <w:t xml:space="preserve"> B</w:t>
            </w:r>
            <w:r w:rsidR="00CC2180" w:rsidRPr="00221896">
              <w:fldChar w:fldCharType="begin" w:fldLock="1"/>
            </w:r>
            <w:r w:rsidR="00CC2180" w:rsidRPr="00221896">
              <w:instrText>ADDIN CSL_CITATION {"citationItems":[{"id":"ITEM-1","itemData":{"DOI":"10.1016/j.fitote.2014.08.010","ISSN":"18736971","PMID":"25128426","abstract":"Mulberry leaf, an important traditional Chinese medicine, possesses many biological activities, including effects of anti-obesity. However, which constituents of mulberry leaf are responsible for its anti-adipogenic action is unclear. This study primarily investigated the chemical constituents from mulberry leaf and their bioactivity on the proliferation and differentiation of 3T3-L1 preadipocytes. A new flavane derivative, (2S)-4′-hydroxy-7-methoxy- 8-prenylflavan (1), together with twelve known compounds including three flavanes (2-4), three chalcones (5-7), two flavones (8-9), two benzofurans (10-11) and two coumarin (12-13) was isolated from mulberry leaf. The structure of the new compound was elucidated by various spectroscopic methods including UV, HR-ESI-MS, 1H and 13C NMR and CD. The results of activity screening showed that compound 2, 6 and 7 inhibited the proliferation and differentiation of 3T3-L1 preadipocytes. © 2014 Elsevier B.V.","author":[{"dropping-particle":"","family":"Yang","given":"Yongyu","non-dropping-particle":"","parse-names":false,"suffix":""},{"dropping-particle":"","family":"Yang","given":"Xiding","non-dropping-particle":"","parse-names":false,"suffix":""},{"dropping-particle":"","family":"Xu","given":"Bing","non-dropping-particle":"","parse-names":false,"suffix":""},{"dropping-particle":"","family":"Zeng","given":"Guangyao","non-dropping-particle":"","parse-names":false,"suffix":""},{"dropping-particle":"","family":"Tan","given":"Jianbing","non-dropping-particle":"","parse-names":false,"suffix":""},{"dropping-particle":"","family":"He","given":"Xi","non-dropping-particle":"","parse-names":false,"suffix":""},{"dropping-particle":"","family":"Hu","given":"Changping","non-dropping-particle":"","parse-names":false,"suffix":""},{"dropping-particle":"","family":"Zhou","given":"Yingjun","non-dropping-particle":"","parse-names":false,"suffix":""}],"container-title":"Fitoterapia","id":"ITEM-1","issued":{"date-parts":[["2014"]]},"page":"222-227","title":"Chemical constituents of Morus alba L. and their inhibitory effect on 3T3-L1 preadipocyte proliferation and differentiation","type":"article-journal","volume":"98"},"uris":["http://www.mendeley.com/documents/?uuid=1d025f6d-4dbe-48e8-b4bd-9b81d4de7e40"]}],"mendeley":{"formattedCitation":"&lt;sup&gt;14&lt;/sup&gt;","plainTextFormattedCitation":"14","previouslyFormattedCitation":"&lt;sup&gt;14&lt;/sup&gt;"},"properties":{"noteIndex":0},"schema":"https://github.com/citation-style-language/schema/raw/master/csl-citation.json"}</w:instrText>
            </w:r>
            <w:r w:rsidR="00CC2180" w:rsidRPr="00221896">
              <w:fldChar w:fldCharType="separate"/>
            </w:r>
            <w:r w:rsidR="00CC2180" w:rsidRPr="00221896">
              <w:rPr>
                <w:noProof/>
                <w:vertAlign w:val="superscript"/>
              </w:rPr>
              <w:t>14</w:t>
            </w:r>
            <w:r w:rsidR="00CC2180" w:rsidRPr="00221896">
              <w:fldChar w:fldCharType="end"/>
            </w:r>
          </w:p>
          <w:p w14:paraId="01BFA1F7" w14:textId="080B0503" w:rsidR="00143867" w:rsidRPr="00221896" w:rsidRDefault="00143867" w:rsidP="00500125">
            <w:pPr>
              <w:jc w:val="center"/>
            </w:pPr>
          </w:p>
        </w:tc>
        <w:tc>
          <w:tcPr>
            <w:tcW w:w="2308" w:type="dxa"/>
          </w:tcPr>
          <w:p w14:paraId="2FB52F1D" w14:textId="758C1740" w:rsidR="00C222BC" w:rsidRPr="00221896" w:rsidRDefault="00C222BC" w:rsidP="00500125">
            <w:pPr>
              <w:jc w:val="center"/>
              <w:rPr>
                <w:rFonts w:cs="Segoe UI"/>
                <w:shd w:val="clear" w:color="auto" w:fill="FFFFFF"/>
              </w:rPr>
            </w:pPr>
            <w:r w:rsidRPr="00221896">
              <w:rPr>
                <w:rFonts w:cs="Segoe UI"/>
                <w:shd w:val="clear" w:color="auto" w:fill="FFFFFF"/>
              </w:rPr>
              <w:t>21604819</w:t>
            </w:r>
          </w:p>
        </w:tc>
      </w:tr>
      <w:tr w:rsidR="00C222BC" w:rsidRPr="00221896" w14:paraId="2BDE2CF1" w14:textId="77777777" w:rsidTr="00596180">
        <w:trPr>
          <w:trHeight w:val="28"/>
        </w:trPr>
        <w:tc>
          <w:tcPr>
            <w:tcW w:w="1155" w:type="dxa"/>
            <w:vMerge/>
          </w:tcPr>
          <w:p w14:paraId="447CA1ED" w14:textId="77777777" w:rsidR="00C222BC" w:rsidRPr="00221896" w:rsidRDefault="00C222BC" w:rsidP="00500125">
            <w:pPr>
              <w:jc w:val="center"/>
            </w:pPr>
          </w:p>
        </w:tc>
        <w:tc>
          <w:tcPr>
            <w:tcW w:w="2310" w:type="dxa"/>
            <w:vMerge/>
          </w:tcPr>
          <w:p w14:paraId="7C5CD324" w14:textId="77777777" w:rsidR="00C222BC" w:rsidRPr="00221896" w:rsidRDefault="00C222BC" w:rsidP="00500125">
            <w:pPr>
              <w:jc w:val="center"/>
              <w:rPr>
                <w:i/>
                <w:iCs/>
              </w:rPr>
            </w:pPr>
          </w:p>
        </w:tc>
        <w:tc>
          <w:tcPr>
            <w:tcW w:w="3577" w:type="dxa"/>
          </w:tcPr>
          <w:p w14:paraId="3AABD697" w14:textId="77777777" w:rsidR="00C222BC" w:rsidRPr="00221896" w:rsidRDefault="00C222BC" w:rsidP="00500125">
            <w:pPr>
              <w:jc w:val="center"/>
            </w:pPr>
            <w:r w:rsidRPr="00221896">
              <w:t>2′,4′-dihydroxy-7′- methoxy-8-prenylflavan</w:t>
            </w:r>
            <w:r w:rsidR="00CC2180" w:rsidRPr="00221896">
              <w:fldChar w:fldCharType="begin" w:fldLock="1"/>
            </w:r>
            <w:r w:rsidR="00CC2180" w:rsidRPr="00221896">
              <w:instrText>ADDIN CSL_CITATION {"citationItems":[{"id":"ITEM-1","itemData":{"DOI":"10.1016/j.fitote.2014.08.010","ISSN":"18736971","PMID":"25128426","abstract":"Mulberry leaf, an important traditional Chinese medicine, possesses many biological activities, including effects of anti-obesity. However, which constituents of mulberry leaf are responsible for its anti-adipogenic action is unclear. This study primarily investigated the chemical constituents from mulberry leaf and their bioactivity on the proliferation and differentiation of 3T3-L1 preadipocytes. A new flavane derivative, (2S)-4′-hydroxy-7-methoxy- 8-prenylflavan (1), together with twelve known compounds including three flavanes (2-4), three chalcones (5-7), two flavones (8-9), two benzofurans (10-11) and two coumarin (12-13) was isolated from mulberry leaf. The structure of the new compound was elucidated by various spectroscopic methods including UV, HR-ESI-MS, 1H and 13C NMR and CD. The results of activity screening showed that compound 2, 6 and 7 inhibited the proliferation and differentiation of 3T3-L1 preadipocytes. © 2014 Elsevier B.V.","author":[{"dropping-particle":"","family":"Yang","given":"Yongyu","non-dropping-particle":"","parse-names":false,"suffix":""},{"dropping-particle":"","family":"Yang","given":"Xiding","non-dropping-particle":"","parse-names":false,"suffix":""},{"dropping-particle":"","family":"Xu","given":"Bing","non-dropping-particle":"","parse-names":false,"suffix":""},{"dropping-particle":"","family":"Zeng","given":"Guangyao","non-dropping-particle":"","parse-names":false,"suffix":""},{"dropping-particle":"","family":"Tan","given":"Jianbing","non-dropping-particle":"","parse-names":false,"suffix":""},{"dropping-particle":"","family":"He","given":"Xi","non-dropping-particle":"","parse-names":false,"suffix":""},{"dropping-particle":"","family":"Hu","given":"Changping","non-dropping-particle":"","parse-names":false,"suffix":""},{"dropping-particle":"","family":"Zhou","given":"Yingjun","non-dropping-particle":"","parse-names":false,"suffix":""}],"container-title":"Fitoterapia","id":"ITEM-1","issued":{"date-parts":[["2014"]]},"page":"222-227","title":"Chemical constituents of Morus alba L. and their inhibitory effect on 3T3-L1 preadipocyte proliferation and differentiation","type":"article-journal","volume":"98"},"uris":["http://www.mendeley.com/documents/?uuid=1d025f6d-4dbe-48e8-b4bd-9b81d4de7e40"]}],"mendeley":{"formattedCitation":"&lt;sup&gt;14&lt;/sup&gt;","plainTextFormattedCitation":"14","previouslyFormattedCitation":"&lt;sup&gt;14&lt;/sup&gt;"},"properties":{"noteIndex":0},"schema":"https://github.com/citation-style-language/schema/raw/master/csl-citation.json"}</w:instrText>
            </w:r>
            <w:r w:rsidR="00CC2180" w:rsidRPr="00221896">
              <w:fldChar w:fldCharType="separate"/>
            </w:r>
            <w:r w:rsidR="00CC2180" w:rsidRPr="00221896">
              <w:rPr>
                <w:noProof/>
                <w:vertAlign w:val="superscript"/>
              </w:rPr>
              <w:t>14</w:t>
            </w:r>
            <w:r w:rsidR="00CC2180" w:rsidRPr="00221896">
              <w:fldChar w:fldCharType="end"/>
            </w:r>
          </w:p>
          <w:p w14:paraId="101D0850" w14:textId="13944871" w:rsidR="00143867" w:rsidRPr="00221896" w:rsidRDefault="00143867" w:rsidP="00500125">
            <w:pPr>
              <w:jc w:val="center"/>
            </w:pPr>
          </w:p>
        </w:tc>
        <w:tc>
          <w:tcPr>
            <w:tcW w:w="2308" w:type="dxa"/>
          </w:tcPr>
          <w:p w14:paraId="44D49ED5" w14:textId="3973C1CE" w:rsidR="00C222BC" w:rsidRPr="00221896" w:rsidRDefault="00C222BC" w:rsidP="00500125">
            <w:pPr>
              <w:jc w:val="center"/>
              <w:rPr>
                <w:rFonts w:cs="Segoe UI"/>
                <w:shd w:val="clear" w:color="auto" w:fill="FFFFFF"/>
              </w:rPr>
            </w:pPr>
            <w:r w:rsidRPr="00221896">
              <w:rPr>
                <w:rFonts w:cs="Segoe UI"/>
                <w:shd w:val="clear" w:color="auto" w:fill="FFFFFF"/>
              </w:rPr>
              <w:t>10759602</w:t>
            </w:r>
          </w:p>
        </w:tc>
      </w:tr>
      <w:tr w:rsidR="00C222BC" w:rsidRPr="00221896" w14:paraId="3B071AB2" w14:textId="77777777" w:rsidTr="00596180">
        <w:trPr>
          <w:trHeight w:val="28"/>
        </w:trPr>
        <w:tc>
          <w:tcPr>
            <w:tcW w:w="1155" w:type="dxa"/>
            <w:vMerge/>
          </w:tcPr>
          <w:p w14:paraId="056EF20C" w14:textId="77777777" w:rsidR="00C222BC" w:rsidRPr="00221896" w:rsidRDefault="00C222BC" w:rsidP="00500125">
            <w:pPr>
              <w:jc w:val="center"/>
            </w:pPr>
          </w:p>
        </w:tc>
        <w:tc>
          <w:tcPr>
            <w:tcW w:w="2310" w:type="dxa"/>
            <w:vMerge/>
          </w:tcPr>
          <w:p w14:paraId="0C485755" w14:textId="77777777" w:rsidR="00C222BC" w:rsidRPr="00221896" w:rsidRDefault="00C222BC" w:rsidP="00500125">
            <w:pPr>
              <w:jc w:val="center"/>
              <w:rPr>
                <w:i/>
                <w:iCs/>
              </w:rPr>
            </w:pPr>
          </w:p>
        </w:tc>
        <w:tc>
          <w:tcPr>
            <w:tcW w:w="3577" w:type="dxa"/>
          </w:tcPr>
          <w:p w14:paraId="533DD444" w14:textId="77777777" w:rsidR="00C222BC" w:rsidRPr="00221896" w:rsidRDefault="00C222BC" w:rsidP="00500125">
            <w:pPr>
              <w:jc w:val="center"/>
            </w:pPr>
            <w:proofErr w:type="spellStart"/>
            <w:r w:rsidRPr="00221896">
              <w:t>Morachalcone</w:t>
            </w:r>
            <w:proofErr w:type="spellEnd"/>
            <w:r w:rsidRPr="00221896">
              <w:t xml:space="preserve"> A</w:t>
            </w:r>
            <w:r w:rsidR="00CC2180" w:rsidRPr="00221896">
              <w:fldChar w:fldCharType="begin" w:fldLock="1"/>
            </w:r>
            <w:r w:rsidR="00CC2180" w:rsidRPr="00221896">
              <w:instrText>ADDIN CSL_CITATION {"citationItems":[{"id":"ITEM-1","itemData":{"DOI":"10.1016/j.fitote.2014.08.010","ISSN":"18736971","PMID":"25128426","abstract":"Mulberry leaf, an important traditional Chinese medicine, possesses many biological activities, including effects of anti-obesity. However, which constituents of mulberry leaf are responsible for its anti-adipogenic action is unclear. This study primarily investigated the chemical constituents from mulberry leaf and their bioactivity on the proliferation and differentiation of 3T3-L1 preadipocytes. A new flavane derivative, (2S)-4′-hydroxy-7-methoxy- 8-prenylflavan (1), together with twelve known compounds including three flavanes (2-4), three chalcones (5-7), two flavones (8-9), two benzofurans (10-11) and two coumarin (12-13) was isolated from mulberry leaf. The structure of the new compound was elucidated by various spectroscopic methods including UV, HR-ESI-MS, 1H and 13C NMR and CD. The results of activity screening showed that compound 2, 6 and 7 inhibited the proliferation and differentiation of 3T3-L1 preadipocytes. © 2014 Elsevier B.V.","author":[{"dropping-particle":"","family":"Yang","given":"Yongyu","non-dropping-particle":"","parse-names":false,"suffix":""},{"dropping-particle":"","family":"Yang","given":"Xiding","non-dropping-particle":"","parse-names":false,"suffix":""},{"dropping-particle":"","family":"Xu","given":"Bing","non-dropping-particle":"","parse-names":false,"suffix":""},{"dropping-particle":"","family":"Zeng","given":"Guangyao","non-dropping-particle":"","parse-names":false,"suffix":""},{"dropping-particle":"","family":"Tan","given":"Jianbing","non-dropping-particle":"","parse-names":false,"suffix":""},{"dropping-particle":"","family":"He","given":"Xi","non-dropping-particle":"","parse-names":false,"suffix":""},{"dropping-particle":"","family":"Hu","given":"Changping","non-dropping-particle":"","parse-names":false,"suffix":""},{"dropping-particle":"","family":"Zhou","given":"Yingjun","non-dropping-particle":"","parse-names":false,"suffix":""}],"container-title":"Fitoterapia","id":"ITEM-1","issued":{"date-parts":[["2014"]]},"page":"222-227","title":"Chemical constituents of Morus alba L. and their inhibitory effect on 3T3-L1 preadipocyte proliferation and differentiation","type":"article-journal","volume":"98"},"uris":["http://www.mendeley.com/documents/?uuid=1d025f6d-4dbe-48e8-b4bd-9b81d4de7e40"]}],"mendeley":{"formattedCitation":"&lt;sup&gt;14&lt;/sup&gt;","plainTextFormattedCitation":"14","previouslyFormattedCitation":"&lt;sup&gt;14&lt;/sup&gt;"},"properties":{"noteIndex":0},"schema":"https://github.com/citation-style-language/schema/raw/master/csl-citation.json"}</w:instrText>
            </w:r>
            <w:r w:rsidR="00CC2180" w:rsidRPr="00221896">
              <w:fldChar w:fldCharType="separate"/>
            </w:r>
            <w:r w:rsidR="00CC2180" w:rsidRPr="00221896">
              <w:rPr>
                <w:noProof/>
                <w:vertAlign w:val="superscript"/>
              </w:rPr>
              <w:t>14</w:t>
            </w:r>
            <w:r w:rsidR="00CC2180" w:rsidRPr="00221896">
              <w:fldChar w:fldCharType="end"/>
            </w:r>
          </w:p>
          <w:p w14:paraId="4E4B085B" w14:textId="6D5439E4" w:rsidR="00143867" w:rsidRPr="00221896" w:rsidRDefault="00143867" w:rsidP="00500125">
            <w:pPr>
              <w:jc w:val="center"/>
            </w:pPr>
          </w:p>
        </w:tc>
        <w:tc>
          <w:tcPr>
            <w:tcW w:w="2308" w:type="dxa"/>
          </w:tcPr>
          <w:p w14:paraId="2F8C78E8" w14:textId="5FA835F8" w:rsidR="00C222BC" w:rsidRPr="00221896" w:rsidRDefault="00C222BC" w:rsidP="00500125">
            <w:pPr>
              <w:jc w:val="center"/>
              <w:rPr>
                <w:rFonts w:cs="Segoe UI"/>
                <w:shd w:val="clear" w:color="auto" w:fill="FFFFFF"/>
              </w:rPr>
            </w:pPr>
            <w:r w:rsidRPr="00221896">
              <w:rPr>
                <w:rFonts w:cs="Segoe UI"/>
                <w:shd w:val="clear" w:color="auto" w:fill="FFFFFF"/>
              </w:rPr>
              <w:t>9862769</w:t>
            </w:r>
          </w:p>
        </w:tc>
      </w:tr>
      <w:tr w:rsidR="00C222BC" w:rsidRPr="00221896" w14:paraId="74A62C05" w14:textId="77777777" w:rsidTr="00C222BC">
        <w:trPr>
          <w:trHeight w:val="120"/>
        </w:trPr>
        <w:tc>
          <w:tcPr>
            <w:tcW w:w="1155" w:type="dxa"/>
            <w:vMerge/>
          </w:tcPr>
          <w:p w14:paraId="1A980445" w14:textId="77777777" w:rsidR="00C222BC" w:rsidRPr="00221896" w:rsidRDefault="00C222BC" w:rsidP="00500125">
            <w:pPr>
              <w:jc w:val="center"/>
            </w:pPr>
          </w:p>
        </w:tc>
        <w:tc>
          <w:tcPr>
            <w:tcW w:w="2310" w:type="dxa"/>
            <w:vMerge/>
          </w:tcPr>
          <w:p w14:paraId="54E88A3B" w14:textId="77777777" w:rsidR="00C222BC" w:rsidRPr="00221896" w:rsidRDefault="00C222BC" w:rsidP="00500125">
            <w:pPr>
              <w:jc w:val="center"/>
              <w:rPr>
                <w:i/>
                <w:iCs/>
              </w:rPr>
            </w:pPr>
          </w:p>
        </w:tc>
        <w:tc>
          <w:tcPr>
            <w:tcW w:w="3577" w:type="dxa"/>
          </w:tcPr>
          <w:p w14:paraId="780BD7FD" w14:textId="447771A1" w:rsidR="00C222BC" w:rsidRPr="00221896" w:rsidRDefault="00C222BC" w:rsidP="00500125">
            <w:pPr>
              <w:jc w:val="center"/>
            </w:pPr>
            <w:r w:rsidRPr="00221896">
              <w:t>Isobavachalcone</w:t>
            </w:r>
            <w:r w:rsidR="00CC2180" w:rsidRPr="00221896">
              <w:fldChar w:fldCharType="begin" w:fldLock="1"/>
            </w:r>
            <w:r w:rsidR="00CC2180" w:rsidRPr="00221896">
              <w:instrText>ADDIN CSL_CITATION {"citationItems":[{"id":"ITEM-1","itemData":{"DOI":"10.1016/j.fitote.2014.08.010","ISSN":"18736971","PMID":"25128426","abstract":"Mulberry leaf, an important traditional Chinese medicine, possesses many biological activities, including effects of anti-obesity. However, which constituents of mulberry leaf are responsible for its anti-adipogenic action is unclear. This study primarily investigated the chemical constituents from mulberry leaf and their bioactivity on the proliferation and differentiation of 3T3-L1 preadipocytes. A new flavane derivative, (2S)-4′-hydroxy-7-methoxy- 8-prenylflavan (1), together with twelve known compounds including three flavanes (2-4), three chalcones (5-7), two flavones (8-9), two benzofurans (10-11) and two coumarin (12-13) was isolated from mulberry leaf. The structure of the new compound was elucidated by various spectroscopic methods including UV, HR-ESI-MS, 1H and 13C NMR and CD. The results of activity screening showed that compound 2, 6 and 7 inhibited the proliferation and differentiation of 3T3-L1 preadipocytes. © 2014 Elsevier B.V.","author":[{"dropping-particle":"","family":"Yang","given":"Yongyu","non-dropping-particle":"","parse-names":false,"suffix":""},{"dropping-particle":"","family":"Yang","given":"Xiding","non-dropping-particle":"","parse-names":false,"suffix":""},{"dropping-particle":"","family":"Xu","given":"Bing","non-dropping-particle":"","parse-names":false,"suffix":""},{"dropping-particle":"","family":"Zeng","given":"Guangyao","non-dropping-particle":"","parse-names":false,"suffix":""},{"dropping-particle":"","family":"Tan","given":"Jianbing","non-dropping-particle":"","parse-names":false,"suffix":""},{"dropping-particle":"","family":"He","given":"Xi","non-dropping-particle":"","parse-names":false,"suffix":""},{"dropping-particle":"","family":"Hu","given":"Changping","non-dropping-particle":"","parse-names":false,"suffix":""},{"dropping-particle":"","family":"Zhou","given":"Yingjun","non-dropping-particle":"","parse-names":false,"suffix":""}],"container-title":"Fitoterapia","id":"ITEM-1","issued":{"date-parts":[["2014"]]},"page":"222-227","title":"Chemical constituents of Morus alba L. and their inhibitory effect on 3T3-L1 preadipocyte proliferation and differentiation","type":"article-journal","volume":"98"},"uris":["http://www.mendeley.com/documents/?uuid=1d025f6d-4dbe-48e8-b4bd-9b81d4de7e40"]}],"mendeley":{"formattedCitation":"&lt;sup&gt;14&lt;/sup&gt;","plainTextFormattedCitation":"14","previouslyFormattedCitation":"&lt;sup&gt;14&lt;/sup&gt;"},"properties":{"noteIndex":0},"schema":"https://github.com/citation-style-language/schema/raw/master/csl-citation.json"}</w:instrText>
            </w:r>
            <w:r w:rsidR="00CC2180" w:rsidRPr="00221896">
              <w:fldChar w:fldCharType="separate"/>
            </w:r>
            <w:r w:rsidR="00CC2180" w:rsidRPr="00221896">
              <w:rPr>
                <w:noProof/>
                <w:vertAlign w:val="superscript"/>
              </w:rPr>
              <w:t>14</w:t>
            </w:r>
            <w:r w:rsidR="00CC2180" w:rsidRPr="00221896">
              <w:fldChar w:fldCharType="end"/>
            </w:r>
          </w:p>
        </w:tc>
        <w:tc>
          <w:tcPr>
            <w:tcW w:w="2308" w:type="dxa"/>
          </w:tcPr>
          <w:p w14:paraId="213DBC94" w14:textId="05DED873" w:rsidR="00C222BC" w:rsidRPr="00221896" w:rsidRDefault="00C222BC" w:rsidP="00500125">
            <w:pPr>
              <w:jc w:val="center"/>
              <w:rPr>
                <w:rFonts w:cs="Segoe UI"/>
              </w:rPr>
            </w:pPr>
            <w:r w:rsidRPr="00221896">
              <w:rPr>
                <w:rFonts w:cs="Segoe UI"/>
              </w:rPr>
              <w:t>5281255</w:t>
            </w:r>
          </w:p>
          <w:p w14:paraId="796A0DF3" w14:textId="77777777" w:rsidR="00C222BC" w:rsidRPr="00221896" w:rsidRDefault="00C222BC" w:rsidP="00500125">
            <w:pPr>
              <w:jc w:val="center"/>
              <w:rPr>
                <w:rFonts w:cs="Segoe UI"/>
                <w:shd w:val="clear" w:color="auto" w:fill="FFFFFF"/>
              </w:rPr>
            </w:pPr>
          </w:p>
        </w:tc>
      </w:tr>
      <w:tr w:rsidR="00C222BC" w:rsidRPr="00221896" w14:paraId="0F32681F" w14:textId="77777777" w:rsidTr="00596180">
        <w:trPr>
          <w:trHeight w:val="117"/>
        </w:trPr>
        <w:tc>
          <w:tcPr>
            <w:tcW w:w="1155" w:type="dxa"/>
            <w:vMerge/>
          </w:tcPr>
          <w:p w14:paraId="7DEFB26D" w14:textId="77777777" w:rsidR="00C222BC" w:rsidRPr="00221896" w:rsidRDefault="00C222BC" w:rsidP="00500125">
            <w:pPr>
              <w:jc w:val="center"/>
            </w:pPr>
          </w:p>
        </w:tc>
        <w:tc>
          <w:tcPr>
            <w:tcW w:w="2310" w:type="dxa"/>
            <w:vMerge/>
          </w:tcPr>
          <w:p w14:paraId="6F9CF4A2" w14:textId="77777777" w:rsidR="00C222BC" w:rsidRPr="00221896" w:rsidRDefault="00C222BC" w:rsidP="00500125">
            <w:pPr>
              <w:jc w:val="center"/>
              <w:rPr>
                <w:i/>
                <w:iCs/>
              </w:rPr>
            </w:pPr>
          </w:p>
        </w:tc>
        <w:tc>
          <w:tcPr>
            <w:tcW w:w="3577" w:type="dxa"/>
          </w:tcPr>
          <w:p w14:paraId="0C9E2A11" w14:textId="77777777" w:rsidR="00C222BC" w:rsidRPr="00221896" w:rsidRDefault="00C222BC" w:rsidP="00500125">
            <w:pPr>
              <w:jc w:val="center"/>
            </w:pPr>
            <w:r w:rsidRPr="00221896">
              <w:t>Moracin M</w:t>
            </w:r>
            <w:r w:rsidR="00CC2180" w:rsidRPr="00221896">
              <w:fldChar w:fldCharType="begin" w:fldLock="1"/>
            </w:r>
            <w:r w:rsidR="00CC2180" w:rsidRPr="00221896">
              <w:instrText>ADDIN CSL_CITATION {"citationItems":[{"id":"ITEM-1","itemData":{"DOI":"10.1016/j.fitote.2014.08.010","ISSN":"18736971","PMID":"25128426","abstract":"Mulberry leaf, an important traditional Chinese medicine, possesses many biological activities, including effects of anti-obesity. However, which constituents of mulberry leaf are responsible for its anti-adipogenic action is unclear. This study primarily investigated the chemical constituents from mulberry leaf and their bioactivity on the proliferation and differentiation of 3T3-L1 preadipocytes. A new flavane derivative, (2S)-4′-hydroxy-7-methoxy- 8-prenylflavan (1), together with twelve known compounds including three flavanes (2-4), three chalcones (5-7), two flavones (8-9), two benzofurans (10-11) and two coumarin (12-13) was isolated from mulberry leaf. The structure of the new compound was elucidated by various spectroscopic methods including UV, HR-ESI-MS, 1H and 13C NMR and CD. The results of activity screening showed that compound 2, 6 and 7 inhibited the proliferation and differentiation of 3T3-L1 preadipocytes. © 2014 Elsevier B.V.","author":[{"dropping-particle":"","family":"Yang","given":"Yongyu","non-dropping-particle":"","parse-names":false,"suffix":""},{"dropping-particle":"","family":"Yang","given":"Xiding","non-dropping-particle":"","parse-names":false,"suffix":""},{"dropping-particle":"","family":"Xu","given":"Bing","non-dropping-particle":"","parse-names":false,"suffix":""},{"dropping-particle":"","family":"Zeng","given":"Guangyao","non-dropping-particle":"","parse-names":false,"suffix":""},{"dropping-particle":"","family":"Tan","given":"Jianbing","non-dropping-particle":"","parse-names":false,"suffix":""},{"dropping-particle":"","family":"He","given":"Xi","non-dropping-particle":"","parse-names":false,"suffix":""},{"dropping-particle":"","family":"Hu","given":"Changping","non-dropping-particle":"","parse-names":false,"suffix":""},{"dropping-particle":"","family":"Zhou","given":"Yingjun","non-dropping-particle":"","parse-names":false,"suffix":""}],"container-title":"Fitoterapia","id":"ITEM-1","issued":{"date-parts":[["2014"]]},"page":"222-227","title":"Chemical constituents of Morus alba L. and their inhibitory effect on 3T3-L1 preadipocyte proliferation and differentiation","type":"article-journal","volume":"98"},"uris":["http://www.mendeley.com/documents/?uuid=1d025f6d-4dbe-48e8-b4bd-9b81d4de7e40"]}],"mendeley":{"formattedCitation":"&lt;sup&gt;14&lt;/sup&gt;","plainTextFormattedCitation":"14","previouslyFormattedCitation":"&lt;sup&gt;14&lt;/sup&gt;"},"properties":{"noteIndex":0},"schema":"https://github.com/citation-style-language/schema/raw/master/csl-citation.json"}</w:instrText>
            </w:r>
            <w:r w:rsidR="00CC2180" w:rsidRPr="00221896">
              <w:fldChar w:fldCharType="separate"/>
            </w:r>
            <w:r w:rsidR="00CC2180" w:rsidRPr="00221896">
              <w:rPr>
                <w:noProof/>
                <w:vertAlign w:val="superscript"/>
              </w:rPr>
              <w:t>14</w:t>
            </w:r>
            <w:r w:rsidR="00CC2180" w:rsidRPr="00221896">
              <w:fldChar w:fldCharType="end"/>
            </w:r>
          </w:p>
          <w:p w14:paraId="7361E090" w14:textId="06051909" w:rsidR="00143867" w:rsidRPr="00221896" w:rsidRDefault="00143867" w:rsidP="00500125">
            <w:pPr>
              <w:jc w:val="center"/>
            </w:pPr>
          </w:p>
        </w:tc>
        <w:tc>
          <w:tcPr>
            <w:tcW w:w="2308" w:type="dxa"/>
          </w:tcPr>
          <w:p w14:paraId="0CF0DBF1" w14:textId="569E60A9" w:rsidR="00C222BC" w:rsidRPr="00221896" w:rsidRDefault="00C222BC" w:rsidP="00500125">
            <w:pPr>
              <w:jc w:val="center"/>
              <w:rPr>
                <w:rFonts w:cs="Segoe UI"/>
              </w:rPr>
            </w:pPr>
            <w:r w:rsidRPr="00221896">
              <w:rPr>
                <w:rFonts w:cs="Segoe UI"/>
                <w:shd w:val="clear" w:color="auto" w:fill="FFFFFF"/>
              </w:rPr>
              <w:t>185848</w:t>
            </w:r>
          </w:p>
        </w:tc>
      </w:tr>
      <w:tr w:rsidR="00C222BC" w:rsidRPr="00221896" w14:paraId="046A3962" w14:textId="77777777" w:rsidTr="00596180">
        <w:trPr>
          <w:trHeight w:val="117"/>
        </w:trPr>
        <w:tc>
          <w:tcPr>
            <w:tcW w:w="1155" w:type="dxa"/>
            <w:vMerge/>
          </w:tcPr>
          <w:p w14:paraId="1BD13040" w14:textId="77777777" w:rsidR="00C222BC" w:rsidRPr="00221896" w:rsidRDefault="00C222BC" w:rsidP="00500125">
            <w:pPr>
              <w:jc w:val="center"/>
            </w:pPr>
          </w:p>
        </w:tc>
        <w:tc>
          <w:tcPr>
            <w:tcW w:w="2310" w:type="dxa"/>
            <w:vMerge/>
          </w:tcPr>
          <w:p w14:paraId="4334C990" w14:textId="77777777" w:rsidR="00C222BC" w:rsidRPr="00221896" w:rsidRDefault="00C222BC" w:rsidP="00500125">
            <w:pPr>
              <w:jc w:val="center"/>
              <w:rPr>
                <w:i/>
                <w:iCs/>
              </w:rPr>
            </w:pPr>
          </w:p>
        </w:tc>
        <w:tc>
          <w:tcPr>
            <w:tcW w:w="3577" w:type="dxa"/>
          </w:tcPr>
          <w:p w14:paraId="35EFF8B4" w14:textId="77777777" w:rsidR="00C222BC" w:rsidRPr="00221896" w:rsidRDefault="00C222BC" w:rsidP="00500125">
            <w:pPr>
              <w:jc w:val="center"/>
            </w:pPr>
            <w:r w:rsidRPr="00221896">
              <w:t>Moracin C</w:t>
            </w:r>
            <w:r w:rsidR="00CC2180" w:rsidRPr="00221896">
              <w:fldChar w:fldCharType="begin" w:fldLock="1"/>
            </w:r>
            <w:r w:rsidR="00CC2180" w:rsidRPr="00221896">
              <w:instrText>ADDIN CSL_CITATION {"citationItems":[{"id":"ITEM-1","itemData":{"DOI":"10.1016/j.fitote.2014.08.010","ISSN":"18736971","PMID":"25128426","abstract":"Mulberry leaf, an important traditional Chinese medicine, possesses many biological activities, including effects of anti-obesity. However, which constituents of mulberry leaf are responsible for its anti-adipogenic action is unclear. This study primarily investigated the chemical constituents from mulberry leaf and their bioactivity on the proliferation and differentiation of 3T3-L1 preadipocytes. A new flavane derivative, (2S)-4′-hydroxy-7-methoxy- 8-prenylflavan (1), together with twelve known compounds including three flavanes (2-4), three chalcones (5-7), two flavones (8-9), two benzofurans (10-11) and two coumarin (12-13) was isolated from mulberry leaf. The structure of the new compound was elucidated by various spectroscopic methods including UV, HR-ESI-MS, 1H and 13C NMR and CD. The results of activity screening showed that compound 2, 6 and 7 inhibited the proliferation and differentiation of 3T3-L1 preadipocytes. © 2014 Elsevier B.V.","author":[{"dropping-particle":"","family":"Yang","given":"Yongyu","non-dropping-particle":"","parse-names":false,"suffix":""},{"dropping-particle":"","family":"Yang","given":"Xiding","non-dropping-particle":"","parse-names":false,"suffix":""},{"dropping-particle":"","family":"Xu","given":"Bing","non-dropping-particle":"","parse-names":false,"suffix":""},{"dropping-particle":"","family":"Zeng","given":"Guangyao","non-dropping-particle":"","parse-names":false,"suffix":""},{"dropping-particle":"","family":"Tan","given":"Jianbing","non-dropping-particle":"","parse-names":false,"suffix":""},{"dropping-particle":"","family":"He","given":"Xi","non-dropping-particle":"","parse-names":false,"suffix":""},{"dropping-particle":"","family":"Hu","given":"Changping","non-dropping-particle":"","parse-names":false,"suffix":""},{"dropping-particle":"","family":"Zhou","given":"Yingjun","non-dropping-particle":"","parse-names":false,"suffix":""}],"container-title":"Fitoterapia","id":"ITEM-1","issued":{"date-parts":[["2014"]]},"page":"222-227","title":"Chemical constituents of Morus alba L. and their inhibitory effect on 3T3-L1 preadipocyte proliferation and differentiation","type":"article-journal","volume":"98"},"uris":["http://www.mendeley.com/documents/?uuid=1d025f6d-4dbe-48e8-b4bd-9b81d4de7e40"]}],"mendeley":{"formattedCitation":"&lt;sup&gt;14&lt;/sup&gt;","plainTextFormattedCitation":"14","previouslyFormattedCitation":"&lt;sup&gt;14&lt;/sup&gt;"},"properties":{"noteIndex":0},"schema":"https://github.com/citation-style-language/schema/raw/master/csl-citation.json"}</w:instrText>
            </w:r>
            <w:r w:rsidR="00CC2180" w:rsidRPr="00221896">
              <w:fldChar w:fldCharType="separate"/>
            </w:r>
            <w:r w:rsidR="00CC2180" w:rsidRPr="00221896">
              <w:rPr>
                <w:noProof/>
                <w:vertAlign w:val="superscript"/>
              </w:rPr>
              <w:t>14</w:t>
            </w:r>
            <w:r w:rsidR="00CC2180" w:rsidRPr="00221896">
              <w:fldChar w:fldCharType="end"/>
            </w:r>
          </w:p>
          <w:p w14:paraId="5B2569A2" w14:textId="2AC07FB4" w:rsidR="00143867" w:rsidRPr="00221896" w:rsidRDefault="00143867" w:rsidP="00500125">
            <w:pPr>
              <w:jc w:val="center"/>
            </w:pPr>
          </w:p>
        </w:tc>
        <w:tc>
          <w:tcPr>
            <w:tcW w:w="2308" w:type="dxa"/>
          </w:tcPr>
          <w:p w14:paraId="45526144" w14:textId="702ECE50" w:rsidR="00C222BC" w:rsidRPr="00221896" w:rsidRDefault="00C222BC" w:rsidP="00500125">
            <w:pPr>
              <w:jc w:val="center"/>
              <w:rPr>
                <w:rFonts w:cs="Segoe UI"/>
              </w:rPr>
            </w:pPr>
            <w:r w:rsidRPr="00221896">
              <w:rPr>
                <w:rFonts w:cs="Segoe UI"/>
                <w:shd w:val="clear" w:color="auto" w:fill="FFFFFF"/>
              </w:rPr>
              <w:t>155248</w:t>
            </w:r>
          </w:p>
        </w:tc>
      </w:tr>
      <w:tr w:rsidR="00CC2180" w:rsidRPr="00221896" w14:paraId="7847BF3D" w14:textId="77777777" w:rsidTr="00616CED">
        <w:trPr>
          <w:trHeight w:val="359"/>
        </w:trPr>
        <w:tc>
          <w:tcPr>
            <w:tcW w:w="1155" w:type="dxa"/>
            <w:vMerge/>
          </w:tcPr>
          <w:p w14:paraId="7A28299B" w14:textId="77777777" w:rsidR="00CC2180" w:rsidRPr="00221896" w:rsidRDefault="00CC2180" w:rsidP="00500125">
            <w:pPr>
              <w:jc w:val="center"/>
            </w:pPr>
          </w:p>
        </w:tc>
        <w:tc>
          <w:tcPr>
            <w:tcW w:w="2310" w:type="dxa"/>
            <w:vMerge/>
          </w:tcPr>
          <w:p w14:paraId="71D12AAC" w14:textId="77777777" w:rsidR="00CC2180" w:rsidRPr="00221896" w:rsidRDefault="00CC2180" w:rsidP="00500125">
            <w:pPr>
              <w:jc w:val="center"/>
              <w:rPr>
                <w:i/>
                <w:iCs/>
              </w:rPr>
            </w:pPr>
          </w:p>
        </w:tc>
        <w:tc>
          <w:tcPr>
            <w:tcW w:w="3577" w:type="dxa"/>
          </w:tcPr>
          <w:p w14:paraId="6C1F1696" w14:textId="77777777" w:rsidR="00CC2180" w:rsidRPr="00221896" w:rsidRDefault="00CC2180" w:rsidP="00500125">
            <w:pPr>
              <w:jc w:val="center"/>
            </w:pPr>
            <w:r w:rsidRPr="00221896">
              <w:t>7-hydroxycoumarin</w:t>
            </w:r>
            <w:r w:rsidRPr="00221896">
              <w:fldChar w:fldCharType="begin" w:fldLock="1"/>
            </w:r>
            <w:r w:rsidR="00FB2D6C" w:rsidRPr="00221896">
              <w:instrText>ADDIN CSL_CITATION {"citationItems":[{"id":"ITEM-1","itemData":{"DOI":"10.1016/j.fitote.2014.08.010","ISSN":"18736971","PMID":"25128426","abstract":"Mulberry leaf, an important traditional Chinese medicine, possesses many biological activities, including effects of anti-obesity. However, which constituents of mulberry leaf are responsible for its anti-adipogenic action is unclear. This study primarily investigated the chemical constituents from mulberry leaf and their bioactivity on the proliferation and differentiation of 3T3-L1 preadipocytes. A new flavane derivative, (2S)-4′-hydroxy-7-methoxy- 8-prenylflavan (1), together with twelve known compounds including three flavanes (2-4), three chalcones (5-7), two flavones (8-9), two benzofurans (10-11) and two coumarin (12-13) was isolated from mulberry leaf. The structure of the new compound was elucidated by various spectroscopic methods including UV, HR-ESI-MS, 1H and 13C NMR and CD. The results of activity screening showed that compound 2, 6 and 7 inhibited the proliferation and differentiation of 3T3-L1 preadipocytes. © 2014 Elsevier B.V.","author":[{"dropping-particle":"","family":"Yang","given":"Yongyu","non-dropping-particle":"","parse-names":false,"suffix":""},{"dropping-particle":"","family":"Yang","given":"Xiding","non-dropping-particle":"","parse-names":false,"suffix":""},{"dropping-particle":"","family":"Xu","given":"Bing","non-dropping-particle":"","parse-names":false,"suffix":""},{"dropping-particle":"","family":"Zeng","given":"Guangyao","non-dropping-particle":"","parse-names":false,"suffix":""},{"dropping-particle":"","family":"Tan","given":"Jianbing","non-dropping-particle":"","parse-names":false,"suffix":""},{"dropping-particle":"","family":"He","given":"Xi","non-dropping-particle":"","parse-names":false,"suffix":""},{"dropping-particle":"","family":"Hu","given":"Changping","non-dropping-particle":"","parse-names":false,"suffix":""},{"dropping-particle":"","family":"Zhou","given":"Yingjun","non-dropping-particle":"","parse-names":false,"suffix":""}],"container-title":"Fitoterapia","id":"ITEM-1","issued":{"date-parts":[["2014"]]},"page":"222-227","title":"Chemical constituents of Morus alba L. and their inhibitory effect on 3T3-L1 preadipocyte proliferation and differentiation","type":"article-journal","volume":"98"},"uris":["http://www.mendeley.com/documents/?uuid=1d025f6d-4dbe-48e8-b4bd-9b81d4de7e40"]}],"mendeley":{"formattedCitation":"&lt;sup&gt;14&lt;/sup&gt;","plainTextFormattedCitation":"14","previouslyFormattedCitation":"&lt;sup&gt;14&lt;/sup&gt;"},"properties":{"noteIndex":0},"schema":"https://github.com/citation-style-language/schema/raw/master/csl-citation.json"}</w:instrText>
            </w:r>
            <w:r w:rsidRPr="00221896">
              <w:fldChar w:fldCharType="separate"/>
            </w:r>
            <w:r w:rsidRPr="00221896">
              <w:rPr>
                <w:noProof/>
                <w:vertAlign w:val="superscript"/>
              </w:rPr>
              <w:t>14</w:t>
            </w:r>
            <w:r w:rsidRPr="00221896">
              <w:fldChar w:fldCharType="end"/>
            </w:r>
          </w:p>
          <w:p w14:paraId="005F02FF" w14:textId="5224E2D6" w:rsidR="00143867" w:rsidRPr="00221896" w:rsidRDefault="00143867" w:rsidP="00500125">
            <w:pPr>
              <w:jc w:val="center"/>
            </w:pPr>
          </w:p>
        </w:tc>
        <w:tc>
          <w:tcPr>
            <w:tcW w:w="2308" w:type="dxa"/>
          </w:tcPr>
          <w:p w14:paraId="5802A383" w14:textId="78545678" w:rsidR="00CC2180" w:rsidRPr="00221896" w:rsidRDefault="00CC2180" w:rsidP="00500125">
            <w:pPr>
              <w:jc w:val="center"/>
              <w:rPr>
                <w:rFonts w:cs="Segoe UI"/>
              </w:rPr>
            </w:pPr>
            <w:r w:rsidRPr="00221896">
              <w:rPr>
                <w:rFonts w:cs="Segoe UI"/>
                <w:shd w:val="clear" w:color="auto" w:fill="FFFFFF"/>
              </w:rPr>
              <w:t>5281426</w:t>
            </w:r>
          </w:p>
        </w:tc>
      </w:tr>
      <w:tr w:rsidR="00143867" w:rsidRPr="00221896" w14:paraId="7F9D53F2" w14:textId="77777777" w:rsidTr="00143867">
        <w:trPr>
          <w:trHeight w:val="270"/>
        </w:trPr>
        <w:tc>
          <w:tcPr>
            <w:tcW w:w="1155" w:type="dxa"/>
            <w:vMerge w:val="restart"/>
          </w:tcPr>
          <w:p w14:paraId="10932C18" w14:textId="5001573E" w:rsidR="00143867" w:rsidRPr="00221896" w:rsidRDefault="00D101AB" w:rsidP="00500125">
            <w:pPr>
              <w:jc w:val="center"/>
            </w:pPr>
            <w:r>
              <w:t>06</w:t>
            </w:r>
          </w:p>
        </w:tc>
        <w:tc>
          <w:tcPr>
            <w:tcW w:w="2310" w:type="dxa"/>
            <w:vMerge w:val="restart"/>
          </w:tcPr>
          <w:p w14:paraId="790F53E1" w14:textId="39B01CE4" w:rsidR="00143867" w:rsidRPr="00221896" w:rsidRDefault="00143867" w:rsidP="00500125">
            <w:pPr>
              <w:jc w:val="center"/>
              <w:rPr>
                <w:i/>
                <w:iCs/>
              </w:rPr>
            </w:pPr>
            <w:proofErr w:type="spellStart"/>
            <w:r w:rsidRPr="00221896">
              <w:rPr>
                <w:i/>
                <w:iCs/>
              </w:rPr>
              <w:t>Munronia</w:t>
            </w:r>
            <w:proofErr w:type="spellEnd"/>
            <w:r w:rsidRPr="00221896">
              <w:rPr>
                <w:i/>
                <w:iCs/>
              </w:rPr>
              <w:t xml:space="preserve"> pinnata </w:t>
            </w:r>
            <w:r w:rsidRPr="00221896">
              <w:t>(Wall.) W. Theobald</w:t>
            </w:r>
          </w:p>
        </w:tc>
        <w:tc>
          <w:tcPr>
            <w:tcW w:w="3577" w:type="dxa"/>
          </w:tcPr>
          <w:p w14:paraId="0D3A351D" w14:textId="1EF4B725" w:rsidR="00143867" w:rsidRPr="00221896" w:rsidRDefault="00143867" w:rsidP="00500125">
            <w:pPr>
              <w:jc w:val="center"/>
            </w:pPr>
            <w:r w:rsidRPr="00221896">
              <w:t>Hydroxylamine</w:t>
            </w:r>
            <w:r w:rsidRPr="00221896">
              <w:fldChar w:fldCharType="begin" w:fldLock="1"/>
            </w:r>
            <w:r w:rsidRPr="00221896">
              <w:instrText>ADDIN CSL_CITATION {"citationItems":[{"id":"ITEM-1","itemData":{"author":[{"dropping-particle":"","family":"Hapuarachchi, N.S; Hapurarachchi","given":"S.D;","non-dropping-particle":"","parse-names":false,"suffix":""},{"dropping-particle":"","family":"Senerath","given":"W.T.P.S.K","non-dropping-particle":"","parse-names":false,"suffix":""}],"container-title":"International Journal of Scientific &amp; Engineering Research","id":"ITEM-1","issue":"8","issued":{"date-parts":[["2017"]]},"page":"527-533","title":"Identification of the chemical identities in calli of different explants from Munronia pinnata (Wall.)Theob.","type":"article-journal","volume":"8"},"uris":["http://www.mendeley.com/documents/?uuid=1815d97f-71c1-4277-97df-17edd7065294"]}],"mendeley":{"formattedCitation":"&lt;sup&gt;15&lt;/sup&gt;","plainTextFormattedCitation":"15","previouslyFormattedCitation":"&lt;sup&gt;15&lt;/sup&gt;"},"properties":{"noteIndex":0},"schema":"https://github.com/citation-style-language/schema/raw/master/csl-citation.json"}</w:instrText>
            </w:r>
            <w:r w:rsidRPr="00221896">
              <w:fldChar w:fldCharType="separate"/>
            </w:r>
            <w:r w:rsidRPr="00221896">
              <w:rPr>
                <w:noProof/>
                <w:vertAlign w:val="superscript"/>
              </w:rPr>
              <w:t>15</w:t>
            </w:r>
            <w:r w:rsidRPr="00221896">
              <w:fldChar w:fldCharType="end"/>
            </w:r>
          </w:p>
          <w:p w14:paraId="5C11E3A9" w14:textId="020A293C" w:rsidR="00143867" w:rsidRPr="00221896" w:rsidRDefault="00143867" w:rsidP="00500125">
            <w:pPr>
              <w:jc w:val="center"/>
            </w:pPr>
          </w:p>
        </w:tc>
        <w:tc>
          <w:tcPr>
            <w:tcW w:w="2308" w:type="dxa"/>
          </w:tcPr>
          <w:p w14:paraId="400E8A58" w14:textId="0761D110" w:rsidR="00143867" w:rsidRPr="00221896" w:rsidRDefault="00143867" w:rsidP="00500125">
            <w:pPr>
              <w:jc w:val="center"/>
              <w:rPr>
                <w:rFonts w:cs="Segoe UI"/>
              </w:rPr>
            </w:pPr>
            <w:r w:rsidRPr="00221896">
              <w:rPr>
                <w:rFonts w:cs="Segoe UI"/>
              </w:rPr>
              <w:t>787</w:t>
            </w:r>
          </w:p>
          <w:p w14:paraId="3557AD3A" w14:textId="331F9A2F" w:rsidR="00143867" w:rsidRPr="00221896" w:rsidRDefault="00143867" w:rsidP="00500125">
            <w:pPr>
              <w:jc w:val="center"/>
              <w:rPr>
                <w:rFonts w:cs="Segoe UI"/>
                <w:shd w:val="clear" w:color="auto" w:fill="FFFFFF"/>
              </w:rPr>
            </w:pPr>
          </w:p>
        </w:tc>
      </w:tr>
      <w:tr w:rsidR="00143867" w:rsidRPr="00221896" w14:paraId="5C9EFEA1" w14:textId="77777777" w:rsidTr="000A4704">
        <w:trPr>
          <w:trHeight w:val="270"/>
        </w:trPr>
        <w:tc>
          <w:tcPr>
            <w:tcW w:w="1155" w:type="dxa"/>
            <w:vMerge/>
          </w:tcPr>
          <w:p w14:paraId="02B679AD" w14:textId="77777777" w:rsidR="00143867" w:rsidRPr="00221896" w:rsidRDefault="00143867" w:rsidP="00500125">
            <w:pPr>
              <w:jc w:val="center"/>
            </w:pPr>
          </w:p>
        </w:tc>
        <w:tc>
          <w:tcPr>
            <w:tcW w:w="2310" w:type="dxa"/>
            <w:vMerge/>
          </w:tcPr>
          <w:p w14:paraId="2D669852" w14:textId="77777777" w:rsidR="00143867" w:rsidRPr="00221896" w:rsidRDefault="00143867" w:rsidP="00500125">
            <w:pPr>
              <w:jc w:val="center"/>
              <w:rPr>
                <w:i/>
                <w:iCs/>
              </w:rPr>
            </w:pPr>
          </w:p>
        </w:tc>
        <w:tc>
          <w:tcPr>
            <w:tcW w:w="3577" w:type="dxa"/>
          </w:tcPr>
          <w:p w14:paraId="4402DDD6" w14:textId="77777777" w:rsidR="00143867" w:rsidRPr="00221896" w:rsidRDefault="00143867" w:rsidP="00500125">
            <w:pPr>
              <w:jc w:val="center"/>
            </w:pPr>
            <w:r w:rsidRPr="00221896">
              <w:t>2-Heptadecanone</w:t>
            </w:r>
            <w:r w:rsidRPr="00221896">
              <w:fldChar w:fldCharType="begin" w:fldLock="1"/>
            </w:r>
            <w:r w:rsidRPr="00221896">
              <w:instrText>ADDIN CSL_CITATION {"citationItems":[{"id":"ITEM-1","itemData":{"author":[{"dropping-particle":"","family":"Hapuarachchi, N.S; Hapurarachchi","given":"S.D;","non-dropping-particle":"","parse-names":false,"suffix":""},{"dropping-particle":"","family":"Senerath","given":"W.T.P.S.K","non-dropping-particle":"","parse-names":false,"suffix":""}],"container-title":"International Journal of Scientific &amp; Engineering Research","id":"ITEM-1","issue":"8","issued":{"date-parts":[["2017"]]},"page":"527-533","title":"Identification of the chemical identities in calli of different explants from Munronia pinnata (Wall.)Theob.","type":"article-journal","volume":"8"},"uris":["http://www.mendeley.com/documents/?uuid=1815d97f-71c1-4277-97df-17edd7065294"]}],"mendeley":{"formattedCitation":"&lt;sup&gt;15&lt;/sup&gt;","plainTextFormattedCitation":"15","previouslyFormattedCitation":"&lt;sup&gt;15&lt;/sup&gt;"},"properties":{"noteIndex":0},"schema":"https://github.com/citation-style-language/schema/raw/master/csl-citation.json"}</w:instrText>
            </w:r>
            <w:r w:rsidRPr="00221896">
              <w:fldChar w:fldCharType="separate"/>
            </w:r>
            <w:r w:rsidRPr="00221896">
              <w:rPr>
                <w:noProof/>
                <w:vertAlign w:val="superscript"/>
              </w:rPr>
              <w:t>15</w:t>
            </w:r>
            <w:r w:rsidRPr="00221896">
              <w:fldChar w:fldCharType="end"/>
            </w:r>
          </w:p>
          <w:p w14:paraId="53EE5DA7" w14:textId="5E6AD88F" w:rsidR="00143867" w:rsidRPr="00221896" w:rsidRDefault="00143867" w:rsidP="00500125">
            <w:pPr>
              <w:jc w:val="center"/>
            </w:pPr>
          </w:p>
        </w:tc>
        <w:tc>
          <w:tcPr>
            <w:tcW w:w="2308" w:type="dxa"/>
          </w:tcPr>
          <w:p w14:paraId="7A8BB4AB" w14:textId="6D9E9A8A" w:rsidR="00143867" w:rsidRPr="00221896" w:rsidRDefault="00143867" w:rsidP="00500125">
            <w:pPr>
              <w:jc w:val="center"/>
              <w:rPr>
                <w:rFonts w:cs="Segoe UI"/>
              </w:rPr>
            </w:pPr>
            <w:r w:rsidRPr="00221896">
              <w:rPr>
                <w:rFonts w:cs="Segoe UI"/>
                <w:shd w:val="clear" w:color="auto" w:fill="FFFFFF"/>
              </w:rPr>
              <w:t>18027</w:t>
            </w:r>
          </w:p>
        </w:tc>
      </w:tr>
      <w:tr w:rsidR="00143867" w:rsidRPr="00221896" w14:paraId="200388B9" w14:textId="77777777" w:rsidTr="000A4704">
        <w:trPr>
          <w:trHeight w:val="250"/>
        </w:trPr>
        <w:tc>
          <w:tcPr>
            <w:tcW w:w="1155" w:type="dxa"/>
            <w:vMerge/>
          </w:tcPr>
          <w:p w14:paraId="32DCA796" w14:textId="77777777" w:rsidR="00143867" w:rsidRPr="00221896" w:rsidRDefault="00143867" w:rsidP="00500125">
            <w:pPr>
              <w:jc w:val="center"/>
            </w:pPr>
          </w:p>
        </w:tc>
        <w:tc>
          <w:tcPr>
            <w:tcW w:w="2310" w:type="dxa"/>
            <w:vMerge/>
          </w:tcPr>
          <w:p w14:paraId="5615F0B8" w14:textId="77777777" w:rsidR="00143867" w:rsidRPr="00221896" w:rsidRDefault="00143867" w:rsidP="00500125">
            <w:pPr>
              <w:jc w:val="center"/>
              <w:rPr>
                <w:i/>
                <w:iCs/>
              </w:rPr>
            </w:pPr>
          </w:p>
        </w:tc>
        <w:tc>
          <w:tcPr>
            <w:tcW w:w="3577" w:type="dxa"/>
          </w:tcPr>
          <w:p w14:paraId="099722A3" w14:textId="77777777" w:rsidR="00143867" w:rsidRPr="00221896" w:rsidRDefault="00143867" w:rsidP="00500125">
            <w:pPr>
              <w:jc w:val="center"/>
            </w:pPr>
            <w:r w:rsidRPr="00221896">
              <w:t>2-Nonadecanone</w:t>
            </w:r>
            <w:r w:rsidRPr="00221896">
              <w:fldChar w:fldCharType="begin" w:fldLock="1"/>
            </w:r>
            <w:r w:rsidRPr="00221896">
              <w:instrText>ADDIN CSL_CITATION {"citationItems":[{"id":"ITEM-1","itemData":{"author":[{"dropping-particle":"","family":"Hapuarachchi, N.S; Hapurarachchi","given":"S.D;","non-dropping-particle":"","parse-names":false,"suffix":""},{"dropping-particle":"","family":"Senerath","given":"W.T.P.S.K","non-dropping-particle":"","parse-names":false,"suffix":""}],"container-title":"International Journal of Scientific &amp; Engineering Research","id":"ITEM-1","issue":"8","issued":{"date-parts":[["2017"]]},"page":"527-533","title":"Identification of the chemical identities in calli of different explants from Munronia pinnata (Wall.)Theob.","type":"article-journal","volume":"8"},"uris":["http://www.mendeley.com/documents/?uuid=1815d97f-71c1-4277-97df-17edd7065294"]}],"mendeley":{"formattedCitation":"&lt;sup&gt;15&lt;/sup&gt;","plainTextFormattedCitation":"15","previouslyFormattedCitation":"&lt;sup&gt;15&lt;/sup&gt;"},"properties":{"noteIndex":0},"schema":"https://github.com/citation-style-language/schema/raw/master/csl-citation.json"}</w:instrText>
            </w:r>
            <w:r w:rsidRPr="00221896">
              <w:fldChar w:fldCharType="separate"/>
            </w:r>
            <w:r w:rsidRPr="00221896">
              <w:rPr>
                <w:noProof/>
                <w:vertAlign w:val="superscript"/>
              </w:rPr>
              <w:t>15</w:t>
            </w:r>
            <w:r w:rsidRPr="00221896">
              <w:fldChar w:fldCharType="end"/>
            </w:r>
          </w:p>
          <w:p w14:paraId="22C0AAC5" w14:textId="3D052632" w:rsidR="00143867" w:rsidRPr="00221896" w:rsidRDefault="00143867" w:rsidP="00500125">
            <w:pPr>
              <w:jc w:val="center"/>
            </w:pPr>
          </w:p>
        </w:tc>
        <w:tc>
          <w:tcPr>
            <w:tcW w:w="2308" w:type="dxa"/>
          </w:tcPr>
          <w:p w14:paraId="54641EEF" w14:textId="4705D378" w:rsidR="00143867" w:rsidRPr="00221896" w:rsidRDefault="00143867" w:rsidP="00500125">
            <w:pPr>
              <w:jc w:val="center"/>
              <w:rPr>
                <w:rFonts w:cs="Segoe UI"/>
                <w:shd w:val="clear" w:color="auto" w:fill="FFFFFF"/>
              </w:rPr>
            </w:pPr>
            <w:r w:rsidRPr="00221896">
              <w:rPr>
                <w:rFonts w:cs="Segoe UI"/>
                <w:shd w:val="clear" w:color="auto" w:fill="FFFFFF"/>
              </w:rPr>
              <w:t>69423</w:t>
            </w:r>
          </w:p>
        </w:tc>
      </w:tr>
      <w:tr w:rsidR="00143867" w:rsidRPr="00221896" w14:paraId="221A064F" w14:textId="77777777" w:rsidTr="000A4704">
        <w:trPr>
          <w:trHeight w:val="250"/>
        </w:trPr>
        <w:tc>
          <w:tcPr>
            <w:tcW w:w="1155" w:type="dxa"/>
            <w:vMerge/>
          </w:tcPr>
          <w:p w14:paraId="42A0E923" w14:textId="77777777" w:rsidR="00143867" w:rsidRPr="00221896" w:rsidRDefault="00143867" w:rsidP="00500125">
            <w:pPr>
              <w:jc w:val="center"/>
            </w:pPr>
          </w:p>
        </w:tc>
        <w:tc>
          <w:tcPr>
            <w:tcW w:w="2310" w:type="dxa"/>
            <w:vMerge/>
          </w:tcPr>
          <w:p w14:paraId="321CCBF1" w14:textId="77777777" w:rsidR="00143867" w:rsidRPr="00221896" w:rsidRDefault="00143867" w:rsidP="00500125">
            <w:pPr>
              <w:jc w:val="center"/>
              <w:rPr>
                <w:i/>
                <w:iCs/>
              </w:rPr>
            </w:pPr>
          </w:p>
        </w:tc>
        <w:tc>
          <w:tcPr>
            <w:tcW w:w="3577" w:type="dxa"/>
          </w:tcPr>
          <w:p w14:paraId="71EE8394" w14:textId="77777777" w:rsidR="00143867" w:rsidRPr="00221896" w:rsidRDefault="00143867" w:rsidP="00500125">
            <w:pPr>
              <w:jc w:val="center"/>
            </w:pPr>
            <w:r w:rsidRPr="00221896">
              <w:t>Phytol</w:t>
            </w:r>
            <w:r w:rsidRPr="00221896">
              <w:fldChar w:fldCharType="begin" w:fldLock="1"/>
            </w:r>
            <w:r w:rsidRPr="00221896">
              <w:instrText>ADDIN CSL_CITATION {"citationItems":[{"id":"ITEM-1","itemData":{"author":[{"dropping-particle":"","family":"Hapuarachchi, N.S; Hapurarachchi","given":"S.D;","non-dropping-particle":"","parse-names":false,"suffix":""},{"dropping-particle":"","family":"Senerath","given":"W.T.P.S.K","non-dropping-particle":"","parse-names":false,"suffix":""}],"container-title":"International Journal of Scientific &amp; Engineering Research","id":"ITEM-1","issue":"8","issued":{"date-parts":[["2017"]]},"page":"527-533","title":"Identification of the chemical identities in calli of different explants from Munronia pinnata (Wall.)Theob.","type":"article-journal","volume":"8"},"uris":["http://www.mendeley.com/documents/?uuid=1815d97f-71c1-4277-97df-17edd7065294"]}],"mendeley":{"formattedCitation":"&lt;sup&gt;15&lt;/sup&gt;","plainTextFormattedCitation":"15","previouslyFormattedCitation":"&lt;sup&gt;15&lt;/sup&gt;"},"properties":{"noteIndex":0},"schema":"https://github.com/citation-style-language/schema/raw/master/csl-citation.json"}</w:instrText>
            </w:r>
            <w:r w:rsidRPr="00221896">
              <w:fldChar w:fldCharType="separate"/>
            </w:r>
            <w:r w:rsidRPr="00221896">
              <w:rPr>
                <w:noProof/>
                <w:vertAlign w:val="superscript"/>
              </w:rPr>
              <w:t>15</w:t>
            </w:r>
            <w:r w:rsidRPr="00221896">
              <w:fldChar w:fldCharType="end"/>
            </w:r>
          </w:p>
          <w:p w14:paraId="15C8A96E" w14:textId="06186BDC" w:rsidR="00143867" w:rsidRPr="00221896" w:rsidRDefault="00143867" w:rsidP="00500125">
            <w:pPr>
              <w:jc w:val="center"/>
            </w:pPr>
          </w:p>
        </w:tc>
        <w:tc>
          <w:tcPr>
            <w:tcW w:w="2308" w:type="dxa"/>
          </w:tcPr>
          <w:p w14:paraId="4E18A25F" w14:textId="458E7E28" w:rsidR="00143867" w:rsidRPr="00221896" w:rsidRDefault="00143867" w:rsidP="00500125">
            <w:pPr>
              <w:jc w:val="center"/>
              <w:rPr>
                <w:rFonts w:cs="Segoe UI"/>
                <w:shd w:val="clear" w:color="auto" w:fill="FFFFFF"/>
              </w:rPr>
            </w:pPr>
            <w:r w:rsidRPr="00221896">
              <w:rPr>
                <w:rFonts w:cs="Segoe UI"/>
                <w:shd w:val="clear" w:color="auto" w:fill="FFFFFF"/>
              </w:rPr>
              <w:t>5280435</w:t>
            </w:r>
          </w:p>
        </w:tc>
      </w:tr>
      <w:tr w:rsidR="00143867" w:rsidRPr="00221896" w14:paraId="101823EA" w14:textId="77777777" w:rsidTr="000A4704">
        <w:trPr>
          <w:trHeight w:val="250"/>
        </w:trPr>
        <w:tc>
          <w:tcPr>
            <w:tcW w:w="1155" w:type="dxa"/>
            <w:vMerge/>
          </w:tcPr>
          <w:p w14:paraId="5B70B879" w14:textId="77777777" w:rsidR="00143867" w:rsidRPr="00221896" w:rsidRDefault="00143867" w:rsidP="00500125">
            <w:pPr>
              <w:jc w:val="center"/>
            </w:pPr>
          </w:p>
        </w:tc>
        <w:tc>
          <w:tcPr>
            <w:tcW w:w="2310" w:type="dxa"/>
            <w:vMerge/>
          </w:tcPr>
          <w:p w14:paraId="0E61E781" w14:textId="77777777" w:rsidR="00143867" w:rsidRPr="00221896" w:rsidRDefault="00143867" w:rsidP="00500125">
            <w:pPr>
              <w:jc w:val="center"/>
              <w:rPr>
                <w:i/>
                <w:iCs/>
              </w:rPr>
            </w:pPr>
          </w:p>
        </w:tc>
        <w:tc>
          <w:tcPr>
            <w:tcW w:w="3577" w:type="dxa"/>
          </w:tcPr>
          <w:p w14:paraId="735EE0FB" w14:textId="77777777" w:rsidR="00143867" w:rsidRPr="00221896" w:rsidRDefault="00143867" w:rsidP="00500125">
            <w:pPr>
              <w:jc w:val="center"/>
            </w:pPr>
            <w:r w:rsidRPr="00221896">
              <w:t>Heptadecanoic acid,16- methyl-methyl ester</w:t>
            </w:r>
            <w:r w:rsidRPr="00221896">
              <w:fldChar w:fldCharType="begin" w:fldLock="1"/>
            </w:r>
            <w:r w:rsidRPr="00221896">
              <w:instrText>ADDIN CSL_CITATION {"citationItems":[{"id":"ITEM-1","itemData":{"author":[{"dropping-particle":"","family":"Hapuarachchi, N.S; Hapurarachchi","given":"S.D;","non-dropping-particle":"","parse-names":false,"suffix":""},{"dropping-particle":"","family":"Senerath","given":"W.T.P.S.K","non-dropping-particle":"","parse-names":false,"suffix":""}],"container-title":"International Journal of Scientific &amp; Engineering Research","id":"ITEM-1","issue":"8","issued":{"date-parts":[["2017"]]},"page":"527-533","title":"Identification of the chemical identities in calli of different explants from Munronia pinnata (Wall.)Theob.","type":"article-journal","volume":"8"},"uris":["http://www.mendeley.com/documents/?uuid=1815d97f-71c1-4277-97df-17edd7065294"]}],"mendeley":{"formattedCitation":"&lt;sup&gt;15&lt;/sup&gt;","plainTextFormattedCitation":"15","previouslyFormattedCitation":"&lt;sup&gt;15&lt;/sup&gt;"},"properties":{"noteIndex":0},"schema":"https://github.com/citation-style-language/schema/raw/master/csl-citation.json"}</w:instrText>
            </w:r>
            <w:r w:rsidRPr="00221896">
              <w:fldChar w:fldCharType="separate"/>
            </w:r>
            <w:r w:rsidRPr="00221896">
              <w:rPr>
                <w:noProof/>
                <w:vertAlign w:val="superscript"/>
              </w:rPr>
              <w:t>15</w:t>
            </w:r>
            <w:r w:rsidRPr="00221896">
              <w:fldChar w:fldCharType="end"/>
            </w:r>
          </w:p>
          <w:p w14:paraId="5CFB08C4" w14:textId="663AA87E" w:rsidR="00143867" w:rsidRPr="00221896" w:rsidRDefault="00143867" w:rsidP="00500125">
            <w:pPr>
              <w:jc w:val="center"/>
            </w:pPr>
          </w:p>
        </w:tc>
        <w:tc>
          <w:tcPr>
            <w:tcW w:w="2308" w:type="dxa"/>
          </w:tcPr>
          <w:p w14:paraId="258C3D4B" w14:textId="068A9D07" w:rsidR="00143867" w:rsidRPr="00221896" w:rsidRDefault="00143867" w:rsidP="00500125">
            <w:pPr>
              <w:jc w:val="center"/>
              <w:rPr>
                <w:rFonts w:cs="Segoe UI"/>
                <w:shd w:val="clear" w:color="auto" w:fill="FFFFFF"/>
              </w:rPr>
            </w:pPr>
            <w:r w:rsidRPr="00221896">
              <w:rPr>
                <w:rFonts w:cs="Segoe UI"/>
                <w:shd w:val="clear" w:color="auto" w:fill="FFFFFF"/>
              </w:rPr>
              <w:t>110444</w:t>
            </w:r>
          </w:p>
        </w:tc>
      </w:tr>
      <w:tr w:rsidR="00143867" w:rsidRPr="00221896" w14:paraId="61A12C8C" w14:textId="77777777" w:rsidTr="000A4704">
        <w:trPr>
          <w:trHeight w:val="431"/>
        </w:trPr>
        <w:tc>
          <w:tcPr>
            <w:tcW w:w="1155" w:type="dxa"/>
            <w:vMerge/>
          </w:tcPr>
          <w:p w14:paraId="09268E4B" w14:textId="77777777" w:rsidR="00143867" w:rsidRPr="00221896" w:rsidRDefault="00143867" w:rsidP="00500125">
            <w:pPr>
              <w:jc w:val="center"/>
            </w:pPr>
          </w:p>
        </w:tc>
        <w:tc>
          <w:tcPr>
            <w:tcW w:w="2310" w:type="dxa"/>
            <w:vMerge/>
          </w:tcPr>
          <w:p w14:paraId="272D9542" w14:textId="77777777" w:rsidR="00143867" w:rsidRPr="00221896" w:rsidRDefault="00143867" w:rsidP="00500125">
            <w:pPr>
              <w:jc w:val="center"/>
              <w:rPr>
                <w:i/>
                <w:iCs/>
              </w:rPr>
            </w:pPr>
          </w:p>
        </w:tc>
        <w:tc>
          <w:tcPr>
            <w:tcW w:w="3577" w:type="dxa"/>
          </w:tcPr>
          <w:p w14:paraId="1AC3DFCB" w14:textId="1DD9FF91" w:rsidR="00143867" w:rsidRPr="00221896" w:rsidRDefault="00143867" w:rsidP="00500125">
            <w:pPr>
              <w:jc w:val="center"/>
            </w:pPr>
            <w:r w:rsidRPr="00221896">
              <w:t>Cholesterol</w:t>
            </w:r>
            <w:r w:rsidRPr="00221896">
              <w:fldChar w:fldCharType="begin" w:fldLock="1"/>
            </w:r>
            <w:r w:rsidRPr="00221896">
              <w:instrText>ADDIN CSL_CITATION {"citationItems":[{"id":"ITEM-1","itemData":{"author":[{"dropping-particle":"","family":"Hapuarachchi, N.S; Hapurarachchi","given":"S.D;","non-dropping-particle":"","parse-names":false,"suffix":""},{"dropping-particle":"","family":"Senerath","given":"W.T.P.S.K","non-dropping-particle":"","parse-names":false,"suffix":""}],"container-title":"International Journal of Scientific &amp; Engineering Research","id":"ITEM-1","issue":"8","issued":{"date-parts":[["2017"]]},"page":"527-533","title":"Identification of the chemical identities in calli of different explants from Munronia pinnata (Wall.)Theob.","type":"article-journal","volume":"8"},"uris":["http://www.mendeley.com/documents/?uuid=1815d97f-71c1-4277-97df-17edd7065294"]}],"mendeley":{"formattedCitation":"&lt;sup&gt;15&lt;/sup&gt;","plainTextFormattedCitation":"15","previouslyFormattedCitation":"&lt;sup&gt;15&lt;/sup&gt;"},"properties":{"noteIndex":0},"schema":"https://github.com/citation-style-language/schema/raw/master/csl-citation.json"}</w:instrText>
            </w:r>
            <w:r w:rsidRPr="00221896">
              <w:fldChar w:fldCharType="separate"/>
            </w:r>
            <w:r w:rsidRPr="00221896">
              <w:rPr>
                <w:noProof/>
                <w:vertAlign w:val="superscript"/>
              </w:rPr>
              <w:t>15</w:t>
            </w:r>
            <w:r w:rsidRPr="00221896">
              <w:fldChar w:fldCharType="end"/>
            </w:r>
          </w:p>
        </w:tc>
        <w:tc>
          <w:tcPr>
            <w:tcW w:w="2308" w:type="dxa"/>
          </w:tcPr>
          <w:p w14:paraId="676D27EA" w14:textId="0EB6B684" w:rsidR="00143867" w:rsidRPr="00221896" w:rsidRDefault="00143867" w:rsidP="00500125">
            <w:pPr>
              <w:jc w:val="center"/>
              <w:rPr>
                <w:rFonts w:cs="Segoe UI"/>
                <w:shd w:val="clear" w:color="auto" w:fill="FFFFFF"/>
              </w:rPr>
            </w:pPr>
            <w:r w:rsidRPr="00221896">
              <w:rPr>
                <w:rFonts w:cs="Segoe UI"/>
                <w:shd w:val="clear" w:color="auto" w:fill="FFFFFF"/>
              </w:rPr>
              <w:t>5997</w:t>
            </w:r>
          </w:p>
        </w:tc>
      </w:tr>
      <w:tr w:rsidR="00FF50C7" w:rsidRPr="00221896" w14:paraId="5DB41087" w14:textId="77777777" w:rsidTr="00F27F7F">
        <w:trPr>
          <w:trHeight w:val="244"/>
        </w:trPr>
        <w:tc>
          <w:tcPr>
            <w:tcW w:w="1155" w:type="dxa"/>
            <w:vMerge w:val="restart"/>
          </w:tcPr>
          <w:p w14:paraId="060714A0" w14:textId="46478E3D" w:rsidR="00FF50C7" w:rsidRPr="00221896" w:rsidRDefault="00D101AB" w:rsidP="00500125">
            <w:pPr>
              <w:jc w:val="center"/>
            </w:pPr>
            <w:r>
              <w:t>07</w:t>
            </w:r>
          </w:p>
        </w:tc>
        <w:tc>
          <w:tcPr>
            <w:tcW w:w="2310" w:type="dxa"/>
            <w:vMerge w:val="restart"/>
          </w:tcPr>
          <w:p w14:paraId="58AEE4A3" w14:textId="0E9BC5DC" w:rsidR="00FF50C7" w:rsidRPr="00221896" w:rsidRDefault="0065782F" w:rsidP="00500125">
            <w:pPr>
              <w:jc w:val="center"/>
              <w:rPr>
                <w:i/>
                <w:iCs/>
              </w:rPr>
            </w:pPr>
            <w:r w:rsidRPr="00221896">
              <w:rPr>
                <w:i/>
                <w:iCs/>
              </w:rPr>
              <w:t xml:space="preserve">Myrica rubra </w:t>
            </w:r>
            <w:r w:rsidRPr="00221896">
              <w:t>(</w:t>
            </w:r>
            <w:proofErr w:type="spellStart"/>
            <w:r w:rsidRPr="00221896">
              <w:t>Lour</w:t>
            </w:r>
            <w:proofErr w:type="spellEnd"/>
            <w:r w:rsidRPr="00221896">
              <w:t xml:space="preserve">.) Siebold et </w:t>
            </w:r>
            <w:proofErr w:type="spellStart"/>
            <w:r w:rsidRPr="00221896">
              <w:t>Zucc</w:t>
            </w:r>
            <w:proofErr w:type="spellEnd"/>
            <w:r w:rsidRPr="00221896">
              <w:t>.</w:t>
            </w:r>
          </w:p>
        </w:tc>
        <w:tc>
          <w:tcPr>
            <w:tcW w:w="3577" w:type="dxa"/>
          </w:tcPr>
          <w:p w14:paraId="409C316F" w14:textId="77777777" w:rsidR="00FF50C7" w:rsidRPr="00221896" w:rsidRDefault="00FF50C7" w:rsidP="00500125">
            <w:pPr>
              <w:jc w:val="center"/>
            </w:pPr>
            <w:r w:rsidRPr="00221896">
              <w:t>Myricanone</w:t>
            </w:r>
            <w:r w:rsidR="0062510E" w:rsidRPr="00221896">
              <w:fldChar w:fldCharType="begin" w:fldLock="1"/>
            </w:r>
            <w:r w:rsidR="008727C2" w:rsidRPr="00221896">
              <w:instrText>ADDIN CSL_CITATION {"citationItems":[{"id":"ITEM-1","itemData":{"DOI":"10.3390/ijms160817160","ISSN":"14220067","PMID":"26225964","abstract":"Oxidative stress is one of the risk factors for the development of several chronic diseases, such as diabetes, cancer, cardiovascular and neurodegenerative diseases. Antioxidants are therefore highly sought and can be seen as a type of preventive medicine against several diseases. Myrica and Morella genus (Myricaceae) are taxonomically very close and their species are trees or shrubs with edible fruits that exhibit relevant uses in traditional medicine, for instance in Chinese or Japanese folk medicine they are used to treat diarrhea, digestive problems, headache, burns and skin diseases. Nearly 36 compounds were isolated from different morphological parts of Myrica and/or Morella species and their antioxidant and anti-inflammatory activities evaluated. Thirteen of these compounds exhibit greater effects than the positive controls used. Adenodimerin A was the most active compound reported (in a 2,2-diphenyl-1-picrylhydrazyl (DPPH) assay EC50= 7.9 ± 0.3 μM). These results are just one aspect of the antioxidant and anti-inflammatory evaluations reported regarding Myrica and Morella species, so a comprehensive overview on the current status, highlighting the antioxidant health promoting effect of these species, their key antioxidant compounds as well as the compounds with protective effects against oxidative stress related diseases such as inflammation, is relevant.","author":[{"dropping-particle":"","family":"Silva","given":"Bruno J.C.","non-dropping-particle":"","parse-names":false,"suffix":""},{"dropping-particle":"","family":"Seca","given":"Ana M.L.","non-dropping-particle":"","parse-names":false,"suffix":""},{"dropping-particle":"","family":"Barreto","given":"Maria do Carmo","non-dropping-particle":"","parse-names":false,"suffix":""},{"dropping-particle":"","family":"Pinto","given":"Diana C.G.A.","non-dropping-particle":"","parse-names":false,"suffix":""}],"container-title":"International Journal of Molecular Sciences","id":"ITEM-1","issue":"8","issued":{"date-parts":[["2015"]]},"page":"17160-17180","title":"Recent breakthroughs in the antioxidant and anti-inflammatory effects of Morella and Myrica species","type":"article-journal","volume":"16"},"uris":["http://www.mendeley.com/documents/?uuid=34fa62da-d791-4cd1-a820-96b0c48f8a93"]}],"mendeley":{"formattedCitation":"&lt;sup&gt;16&lt;/sup&gt;","plainTextFormattedCitation":"16","previouslyFormattedCitation":"&lt;sup&gt;16&lt;/sup&gt;"},"properties":{"noteIndex":0},"schema":"https://github.com/citation-style-language/schema/raw/master/csl-citation.json"}</w:instrText>
            </w:r>
            <w:r w:rsidR="0062510E" w:rsidRPr="00221896">
              <w:fldChar w:fldCharType="separate"/>
            </w:r>
            <w:r w:rsidR="0062510E" w:rsidRPr="00221896">
              <w:rPr>
                <w:noProof/>
                <w:vertAlign w:val="superscript"/>
              </w:rPr>
              <w:t>16</w:t>
            </w:r>
            <w:r w:rsidR="0062510E" w:rsidRPr="00221896">
              <w:fldChar w:fldCharType="end"/>
            </w:r>
          </w:p>
          <w:p w14:paraId="488628FE" w14:textId="19E9FD04" w:rsidR="00143867" w:rsidRPr="00221896" w:rsidRDefault="00143867" w:rsidP="00500125">
            <w:pPr>
              <w:jc w:val="center"/>
            </w:pPr>
          </w:p>
        </w:tc>
        <w:tc>
          <w:tcPr>
            <w:tcW w:w="2308" w:type="dxa"/>
          </w:tcPr>
          <w:p w14:paraId="5DDF61B4" w14:textId="1AD7C149" w:rsidR="00FF50C7" w:rsidRPr="00221896" w:rsidRDefault="00FF50C7" w:rsidP="00500125">
            <w:pPr>
              <w:jc w:val="center"/>
              <w:rPr>
                <w:rFonts w:cs="Segoe UI"/>
                <w:shd w:val="clear" w:color="auto" w:fill="FFFFFF"/>
              </w:rPr>
            </w:pPr>
            <w:r w:rsidRPr="00221896">
              <w:rPr>
                <w:rFonts w:cs="Segoe UI"/>
                <w:shd w:val="clear" w:color="auto" w:fill="FFFFFF"/>
              </w:rPr>
              <w:t>161748</w:t>
            </w:r>
          </w:p>
        </w:tc>
      </w:tr>
      <w:tr w:rsidR="00FF50C7" w:rsidRPr="00221896" w14:paraId="76AE74C7" w14:textId="77777777" w:rsidTr="00F27F7F">
        <w:trPr>
          <w:trHeight w:val="236"/>
        </w:trPr>
        <w:tc>
          <w:tcPr>
            <w:tcW w:w="1155" w:type="dxa"/>
            <w:vMerge/>
          </w:tcPr>
          <w:p w14:paraId="07034F82" w14:textId="77777777" w:rsidR="00FF50C7" w:rsidRPr="00221896" w:rsidRDefault="00FF50C7" w:rsidP="00500125">
            <w:pPr>
              <w:jc w:val="center"/>
            </w:pPr>
          </w:p>
        </w:tc>
        <w:tc>
          <w:tcPr>
            <w:tcW w:w="2310" w:type="dxa"/>
            <w:vMerge/>
          </w:tcPr>
          <w:p w14:paraId="250DF3B0" w14:textId="77777777" w:rsidR="00FF50C7" w:rsidRPr="00221896" w:rsidRDefault="00FF50C7" w:rsidP="00500125">
            <w:pPr>
              <w:jc w:val="center"/>
              <w:rPr>
                <w:i/>
                <w:iCs/>
              </w:rPr>
            </w:pPr>
          </w:p>
        </w:tc>
        <w:tc>
          <w:tcPr>
            <w:tcW w:w="3577" w:type="dxa"/>
          </w:tcPr>
          <w:p w14:paraId="6E5CC94C" w14:textId="77777777" w:rsidR="00FF50C7" w:rsidRPr="00221896" w:rsidRDefault="00FF50C7" w:rsidP="00500125">
            <w:pPr>
              <w:jc w:val="center"/>
            </w:pPr>
            <w:r w:rsidRPr="00221896">
              <w:t>Myricanol</w:t>
            </w:r>
            <w:r w:rsidR="008727C2" w:rsidRPr="00221896">
              <w:fldChar w:fldCharType="begin" w:fldLock="1"/>
            </w:r>
            <w:r w:rsidR="008727C2" w:rsidRPr="00221896">
              <w:instrText>ADDIN CSL_CITATION {"citationItems":[{"id":"ITEM-1","itemData":{"DOI":"10.3390/ijms160817160","ISSN":"14220067","PMID":"26225964","abstract":"Oxidative stress is one of the risk factors for the development of several chronic diseases, such as diabetes, cancer, cardiovascular and neurodegenerative diseases. Antioxidants are therefore highly sought and can be seen as a type of preventive medicine against several diseases. Myrica and Morella genus (Myricaceae) are taxonomically very close and their species are trees or shrubs with edible fruits that exhibit relevant uses in traditional medicine, for instance in Chinese or Japanese folk medicine they are used to treat diarrhea, digestive problems, headache, burns and skin diseases. Nearly 36 compounds were isolated from different morphological parts of Myrica and/or Morella species and their antioxidant and anti-inflammatory activities evaluated. Thirteen of these compounds exhibit greater effects than the positive controls used. Adenodimerin A was the most active compound reported (in a 2,2-diphenyl-1-picrylhydrazyl (DPPH) assay EC50= 7.9 ± 0.3 μM). These results are just one aspect of the antioxidant and anti-inflammatory evaluations reported regarding Myrica and Morella species, so a comprehensive overview on the current status, highlighting the antioxidant health promoting effect of these species, their key antioxidant compounds as well as the compounds with protective effects against oxidative stress related diseases such as inflammation, is relevant.","author":[{"dropping-particle":"","family":"Silva","given":"Bruno J.C.","non-dropping-particle":"","parse-names":false,"suffix":""},{"dropping-particle":"","family":"Seca","given":"Ana M.L.","non-dropping-particle":"","parse-names":false,"suffix":""},{"dropping-particle":"","family":"Barreto","given":"Maria do Carmo","non-dropping-particle":"","parse-names":false,"suffix":""},{"dropping-particle":"","family":"Pinto","given":"Diana C.G.A.","non-dropping-particle":"","parse-names":false,"suffix":""}],"container-title":"International Journal of Molecular Sciences","id":"ITEM-1","issue":"8","issued":{"date-parts":[["2015"]]},"page":"17160-17180","title":"Recent breakthroughs in the antioxidant and anti-inflammatory effects of Morella and Myrica species","type":"article-journal","volume":"16"},"uris":["http://www.mendeley.com/documents/?uuid=34fa62da-d791-4cd1-a820-96b0c48f8a93"]}],"mendeley":{"formattedCitation":"&lt;sup&gt;16&lt;/sup&gt;","plainTextFormattedCitation":"16","previouslyFormattedCitation":"&lt;sup&gt;16&lt;/sup&gt;"},"properties":{"noteIndex":0},"schema":"https://github.com/citation-style-language/schema/raw/master/csl-citation.json"}</w:instrText>
            </w:r>
            <w:r w:rsidR="008727C2" w:rsidRPr="00221896">
              <w:fldChar w:fldCharType="separate"/>
            </w:r>
            <w:r w:rsidR="008727C2" w:rsidRPr="00221896">
              <w:rPr>
                <w:noProof/>
                <w:vertAlign w:val="superscript"/>
              </w:rPr>
              <w:t>16</w:t>
            </w:r>
            <w:r w:rsidR="008727C2" w:rsidRPr="00221896">
              <w:fldChar w:fldCharType="end"/>
            </w:r>
          </w:p>
          <w:p w14:paraId="234A6907" w14:textId="432144E4" w:rsidR="00143867" w:rsidRPr="00221896" w:rsidRDefault="00143867" w:rsidP="00500125">
            <w:pPr>
              <w:jc w:val="center"/>
            </w:pPr>
          </w:p>
        </w:tc>
        <w:tc>
          <w:tcPr>
            <w:tcW w:w="2308" w:type="dxa"/>
          </w:tcPr>
          <w:p w14:paraId="78ABECF5" w14:textId="0794F982" w:rsidR="00FF50C7" w:rsidRPr="00221896" w:rsidRDefault="00FF50C7" w:rsidP="00500125">
            <w:pPr>
              <w:jc w:val="center"/>
              <w:rPr>
                <w:rFonts w:cs="Segoe UI"/>
                <w:shd w:val="clear" w:color="auto" w:fill="FFFFFF"/>
              </w:rPr>
            </w:pPr>
            <w:r w:rsidRPr="00221896">
              <w:rPr>
                <w:rFonts w:cs="Segoe UI"/>
                <w:shd w:val="clear" w:color="auto" w:fill="FFFFFF"/>
              </w:rPr>
              <w:t>161779</w:t>
            </w:r>
          </w:p>
        </w:tc>
      </w:tr>
      <w:tr w:rsidR="00FF50C7" w:rsidRPr="00221896" w14:paraId="102D5650" w14:textId="77777777" w:rsidTr="00F27F7F">
        <w:trPr>
          <w:trHeight w:val="236"/>
        </w:trPr>
        <w:tc>
          <w:tcPr>
            <w:tcW w:w="1155" w:type="dxa"/>
            <w:vMerge/>
          </w:tcPr>
          <w:p w14:paraId="1DC2E736" w14:textId="77777777" w:rsidR="00FF50C7" w:rsidRPr="00221896" w:rsidRDefault="00FF50C7" w:rsidP="00500125">
            <w:pPr>
              <w:jc w:val="center"/>
            </w:pPr>
          </w:p>
        </w:tc>
        <w:tc>
          <w:tcPr>
            <w:tcW w:w="2310" w:type="dxa"/>
            <w:vMerge/>
          </w:tcPr>
          <w:p w14:paraId="592CD244" w14:textId="77777777" w:rsidR="00FF50C7" w:rsidRPr="00221896" w:rsidRDefault="00FF50C7" w:rsidP="00500125">
            <w:pPr>
              <w:jc w:val="center"/>
              <w:rPr>
                <w:i/>
                <w:iCs/>
              </w:rPr>
            </w:pPr>
          </w:p>
        </w:tc>
        <w:tc>
          <w:tcPr>
            <w:tcW w:w="3577" w:type="dxa"/>
          </w:tcPr>
          <w:p w14:paraId="309C9DDD" w14:textId="77777777" w:rsidR="00FF50C7" w:rsidRPr="00221896" w:rsidRDefault="00FF50C7" w:rsidP="00500125">
            <w:pPr>
              <w:jc w:val="center"/>
            </w:pPr>
            <w:r w:rsidRPr="00221896">
              <w:t>Myricetin</w:t>
            </w:r>
            <w:r w:rsidR="008727C2" w:rsidRPr="00221896">
              <w:fldChar w:fldCharType="begin" w:fldLock="1"/>
            </w:r>
            <w:r w:rsidR="008727C2" w:rsidRPr="00221896">
              <w:instrText>ADDIN CSL_CITATION {"citationItems":[{"id":"ITEM-1","itemData":{"DOI":"10.3390/ijms160817160","ISSN":"14220067","PMID":"26225964","abstract":"Oxidative stress is one of the risk factors for the development of several chronic diseases, such as diabetes, cancer, cardiovascular and neurodegenerative diseases. Antioxidants are therefore highly sought and can be seen as a type of preventive medicine against several diseases. Myrica and Morella genus (Myricaceae) are taxonomically very close and their species are trees or shrubs with edible fruits that exhibit relevant uses in traditional medicine, for instance in Chinese or Japanese folk medicine they are used to treat diarrhea, digestive problems, headache, burns and skin diseases. Nearly 36 compounds were isolated from different morphological parts of Myrica and/or Morella species and their antioxidant and anti-inflammatory activities evaluated. Thirteen of these compounds exhibit greater effects than the positive controls used. Adenodimerin A was the most active compound reported (in a 2,2-diphenyl-1-picrylhydrazyl (DPPH) assay EC50= 7.9 ± 0.3 μM). These results are just one aspect of the antioxidant and anti-inflammatory evaluations reported regarding Myrica and Morella species, so a comprehensive overview on the current status, highlighting the antioxidant health promoting effect of these species, their key antioxidant compounds as well as the compounds with protective effects against oxidative stress related diseases such as inflammation, is relevant.","author":[{"dropping-particle":"","family":"Silva","given":"Bruno J.C.","non-dropping-particle":"","parse-names":false,"suffix":""},{"dropping-particle":"","family":"Seca","given":"Ana M.L.","non-dropping-particle":"","parse-names":false,"suffix":""},{"dropping-particle":"","family":"Barreto","given":"Maria do Carmo","non-dropping-particle":"","parse-names":false,"suffix":""},{"dropping-particle":"","family":"Pinto","given":"Diana C.G.A.","non-dropping-particle":"","parse-names":false,"suffix":""}],"container-title":"International Journal of Molecular Sciences","id":"ITEM-1","issue":"8","issued":{"date-parts":[["2015"]]},"page":"17160-17180","title":"Recent breakthroughs in the antioxidant and anti-inflammatory effects of Morella and Myrica species","type":"article-journal","volume":"16"},"uris":["http://www.mendeley.com/documents/?uuid=34fa62da-d791-4cd1-a820-96b0c48f8a93"]}],"mendeley":{"formattedCitation":"&lt;sup&gt;16&lt;/sup&gt;","plainTextFormattedCitation":"16","previouslyFormattedCitation":"&lt;sup&gt;16&lt;/sup&gt;"},"properties":{"noteIndex":0},"schema":"https://github.com/citation-style-language/schema/raw/master/csl-citation.json"}</w:instrText>
            </w:r>
            <w:r w:rsidR="008727C2" w:rsidRPr="00221896">
              <w:fldChar w:fldCharType="separate"/>
            </w:r>
            <w:r w:rsidR="008727C2" w:rsidRPr="00221896">
              <w:rPr>
                <w:noProof/>
                <w:vertAlign w:val="superscript"/>
              </w:rPr>
              <w:t>16</w:t>
            </w:r>
            <w:r w:rsidR="008727C2" w:rsidRPr="00221896">
              <w:fldChar w:fldCharType="end"/>
            </w:r>
          </w:p>
          <w:p w14:paraId="278B57C4" w14:textId="78A36D14" w:rsidR="00143867" w:rsidRPr="00221896" w:rsidRDefault="00143867" w:rsidP="00500125">
            <w:pPr>
              <w:jc w:val="center"/>
            </w:pPr>
          </w:p>
        </w:tc>
        <w:tc>
          <w:tcPr>
            <w:tcW w:w="2308" w:type="dxa"/>
          </w:tcPr>
          <w:p w14:paraId="27B2C49C" w14:textId="0A6FA2C8" w:rsidR="00FF50C7" w:rsidRPr="00221896" w:rsidRDefault="00FF50C7" w:rsidP="00500125">
            <w:pPr>
              <w:jc w:val="center"/>
              <w:rPr>
                <w:rFonts w:cs="Segoe UI"/>
                <w:shd w:val="clear" w:color="auto" w:fill="FFFFFF"/>
              </w:rPr>
            </w:pPr>
            <w:r w:rsidRPr="00221896">
              <w:rPr>
                <w:rFonts w:cs="Segoe UI"/>
                <w:shd w:val="clear" w:color="auto" w:fill="FFFFFF"/>
              </w:rPr>
              <w:t>5281672</w:t>
            </w:r>
          </w:p>
        </w:tc>
      </w:tr>
      <w:tr w:rsidR="00FF50C7" w:rsidRPr="00221896" w14:paraId="3B99ED5F" w14:textId="77777777" w:rsidTr="00F27F7F">
        <w:trPr>
          <w:trHeight w:val="236"/>
        </w:trPr>
        <w:tc>
          <w:tcPr>
            <w:tcW w:w="1155" w:type="dxa"/>
            <w:vMerge/>
          </w:tcPr>
          <w:p w14:paraId="3654F309" w14:textId="77777777" w:rsidR="00FF50C7" w:rsidRPr="00221896" w:rsidRDefault="00FF50C7" w:rsidP="00500125">
            <w:pPr>
              <w:jc w:val="center"/>
            </w:pPr>
          </w:p>
        </w:tc>
        <w:tc>
          <w:tcPr>
            <w:tcW w:w="2310" w:type="dxa"/>
            <w:vMerge/>
          </w:tcPr>
          <w:p w14:paraId="73FC6E0B" w14:textId="77777777" w:rsidR="00FF50C7" w:rsidRPr="00221896" w:rsidRDefault="00FF50C7" w:rsidP="00500125">
            <w:pPr>
              <w:jc w:val="center"/>
              <w:rPr>
                <w:i/>
                <w:iCs/>
              </w:rPr>
            </w:pPr>
          </w:p>
        </w:tc>
        <w:tc>
          <w:tcPr>
            <w:tcW w:w="3577" w:type="dxa"/>
          </w:tcPr>
          <w:p w14:paraId="3AB18317" w14:textId="77777777" w:rsidR="00FF50C7" w:rsidRPr="00221896" w:rsidRDefault="00FF50C7" w:rsidP="00500125">
            <w:pPr>
              <w:jc w:val="center"/>
            </w:pPr>
            <w:r w:rsidRPr="00221896">
              <w:t>Myricitrin</w:t>
            </w:r>
            <w:r w:rsidR="008727C2" w:rsidRPr="00221896">
              <w:fldChar w:fldCharType="begin" w:fldLock="1"/>
            </w:r>
            <w:r w:rsidR="008727C2" w:rsidRPr="00221896">
              <w:instrText>ADDIN CSL_CITATION {"citationItems":[{"id":"ITEM-1","itemData":{"DOI":"10.3390/ijms160817160","ISSN":"14220067","PMID":"26225964","abstract":"Oxidative stress is one of the risk factors for the development of several chronic diseases, such as diabetes, cancer, cardiovascular and neurodegenerative diseases. Antioxidants are therefore highly sought and can be seen as a type of preventive medicine against several diseases. Myrica and Morella genus (Myricaceae) are taxonomically very close and their species are trees or shrubs with edible fruits that exhibit relevant uses in traditional medicine, for instance in Chinese or Japanese folk medicine they are used to treat diarrhea, digestive problems, headache, burns and skin diseases. Nearly 36 compounds were isolated from different morphological parts of Myrica and/or Morella species and their antioxidant and anti-inflammatory activities evaluated. Thirteen of these compounds exhibit greater effects than the positive controls used. Adenodimerin A was the most active compound reported (in a 2,2-diphenyl-1-picrylhydrazyl (DPPH) assay EC50= 7.9 ± 0.3 μM). These results are just one aspect of the antioxidant and anti-inflammatory evaluations reported regarding Myrica and Morella species, so a comprehensive overview on the current status, highlighting the antioxidant health promoting effect of these species, their key antioxidant compounds as well as the compounds with protective effects against oxidative stress related diseases such as inflammation, is relevant.","author":[{"dropping-particle":"","family":"Silva","given":"Bruno J.C.","non-dropping-particle":"","parse-names":false,"suffix":""},{"dropping-particle":"","family":"Seca","given":"Ana M.L.","non-dropping-particle":"","parse-names":false,"suffix":""},{"dropping-particle":"","family":"Barreto","given":"Maria do Carmo","non-dropping-particle":"","parse-names":false,"suffix":""},{"dropping-particle":"","family":"Pinto","given":"Diana C.G.A.","non-dropping-particle":"","parse-names":false,"suffix":""}],"container-title":"International Journal of Molecular Sciences","id":"ITEM-1","issue":"8","issued":{"date-parts":[["2015"]]},"page":"17160-17180","title":"Recent breakthroughs in the antioxidant and anti-inflammatory effects of Morella and Myrica species","type":"article-journal","volume":"16"},"uris":["http://www.mendeley.com/documents/?uuid=34fa62da-d791-4cd1-a820-96b0c48f8a93"]}],"mendeley":{"formattedCitation":"&lt;sup&gt;16&lt;/sup&gt;","plainTextFormattedCitation":"16","previouslyFormattedCitation":"&lt;sup&gt;16&lt;/sup&gt;"},"properties":{"noteIndex":0},"schema":"https://github.com/citation-style-language/schema/raw/master/csl-citation.json"}</w:instrText>
            </w:r>
            <w:r w:rsidR="008727C2" w:rsidRPr="00221896">
              <w:fldChar w:fldCharType="separate"/>
            </w:r>
            <w:r w:rsidR="008727C2" w:rsidRPr="00221896">
              <w:rPr>
                <w:noProof/>
                <w:vertAlign w:val="superscript"/>
              </w:rPr>
              <w:t>16</w:t>
            </w:r>
            <w:r w:rsidR="008727C2" w:rsidRPr="00221896">
              <w:fldChar w:fldCharType="end"/>
            </w:r>
          </w:p>
          <w:p w14:paraId="36168AAB" w14:textId="0360FC08" w:rsidR="00143867" w:rsidRPr="00221896" w:rsidRDefault="00143867" w:rsidP="00500125">
            <w:pPr>
              <w:jc w:val="center"/>
            </w:pPr>
          </w:p>
        </w:tc>
        <w:tc>
          <w:tcPr>
            <w:tcW w:w="2308" w:type="dxa"/>
          </w:tcPr>
          <w:p w14:paraId="19D2808A" w14:textId="77FEC0ED" w:rsidR="00FF50C7" w:rsidRPr="00221896" w:rsidRDefault="00FF50C7" w:rsidP="00500125">
            <w:pPr>
              <w:jc w:val="center"/>
              <w:rPr>
                <w:rFonts w:cs="Segoe UI"/>
                <w:shd w:val="clear" w:color="auto" w:fill="FFFFFF"/>
              </w:rPr>
            </w:pPr>
            <w:r w:rsidRPr="00221896">
              <w:rPr>
                <w:rFonts w:cs="Segoe UI"/>
                <w:shd w:val="clear" w:color="auto" w:fill="FFFFFF"/>
              </w:rPr>
              <w:t>5281673</w:t>
            </w:r>
          </w:p>
        </w:tc>
      </w:tr>
      <w:tr w:rsidR="00FF50C7" w:rsidRPr="00221896" w14:paraId="673F6ABD" w14:textId="77777777" w:rsidTr="00F27F7F">
        <w:trPr>
          <w:trHeight w:val="236"/>
        </w:trPr>
        <w:tc>
          <w:tcPr>
            <w:tcW w:w="1155" w:type="dxa"/>
            <w:vMerge/>
          </w:tcPr>
          <w:p w14:paraId="1B343B0B" w14:textId="77777777" w:rsidR="00FF50C7" w:rsidRPr="00221896" w:rsidRDefault="00FF50C7" w:rsidP="00500125">
            <w:pPr>
              <w:jc w:val="center"/>
            </w:pPr>
          </w:p>
        </w:tc>
        <w:tc>
          <w:tcPr>
            <w:tcW w:w="2310" w:type="dxa"/>
            <w:vMerge/>
          </w:tcPr>
          <w:p w14:paraId="3DC9CD31" w14:textId="77777777" w:rsidR="00FF50C7" w:rsidRPr="00221896" w:rsidRDefault="00FF50C7" w:rsidP="00500125">
            <w:pPr>
              <w:jc w:val="center"/>
              <w:rPr>
                <w:i/>
                <w:iCs/>
              </w:rPr>
            </w:pPr>
          </w:p>
        </w:tc>
        <w:tc>
          <w:tcPr>
            <w:tcW w:w="3577" w:type="dxa"/>
          </w:tcPr>
          <w:p w14:paraId="3D0DF370" w14:textId="77777777" w:rsidR="00FF50C7" w:rsidRPr="00221896" w:rsidRDefault="00FF50C7" w:rsidP="00500125">
            <w:pPr>
              <w:jc w:val="center"/>
            </w:pPr>
            <w:r w:rsidRPr="00221896">
              <w:t>(−)-Epicathechin</w:t>
            </w:r>
            <w:r w:rsidR="008727C2" w:rsidRPr="00221896">
              <w:fldChar w:fldCharType="begin" w:fldLock="1"/>
            </w:r>
            <w:r w:rsidR="008727C2" w:rsidRPr="00221896">
              <w:instrText>ADDIN CSL_CITATION {"citationItems":[{"id":"ITEM-1","itemData":{"DOI":"10.3390/ijms160817160","ISSN":"14220067","PMID":"26225964","abstract":"Oxidative stress is one of the risk factors for the development of several chronic diseases, such as diabetes, cancer, cardiovascular and neurodegenerative diseases. Antioxidants are therefore highly sought and can be seen as a type of preventive medicine against several diseases. Myrica and Morella genus (Myricaceae) are taxonomically very close and their species are trees or shrubs with edible fruits that exhibit relevant uses in traditional medicine, for instance in Chinese or Japanese folk medicine they are used to treat diarrhea, digestive problems, headache, burns and skin diseases. Nearly 36 compounds were isolated from different morphological parts of Myrica and/or Morella species and their antioxidant and anti-inflammatory activities evaluated. Thirteen of these compounds exhibit greater effects than the positive controls used. Adenodimerin A was the most active compound reported (in a 2,2-diphenyl-1-picrylhydrazyl (DPPH) assay EC50= 7.9 ± 0.3 μM). These results are just one aspect of the antioxidant and anti-inflammatory evaluations reported regarding Myrica and Morella species, so a comprehensive overview on the current status, highlighting the antioxidant health promoting effect of these species, their key antioxidant compounds as well as the compounds with protective effects against oxidative stress related diseases such as inflammation, is relevant.","author":[{"dropping-particle":"","family":"Silva","given":"Bruno J.C.","non-dropping-particle":"","parse-names":false,"suffix":""},{"dropping-particle":"","family":"Seca","given":"Ana M.L.","non-dropping-particle":"","parse-names":false,"suffix":""},{"dropping-particle":"","family":"Barreto","given":"Maria do Carmo","non-dropping-particle":"","parse-names":false,"suffix":""},{"dropping-particle":"","family":"Pinto","given":"Diana C.G.A.","non-dropping-particle":"","parse-names":false,"suffix":""}],"container-title":"International Journal of Molecular Sciences","id":"ITEM-1","issue":"8","issued":{"date-parts":[["2015"]]},"page":"17160-17180","title":"Recent breakthroughs in the antioxidant and anti-inflammatory effects of Morella and Myrica species","type":"article-journal","volume":"16"},"uris":["http://www.mendeley.com/documents/?uuid=34fa62da-d791-4cd1-a820-96b0c48f8a93"]}],"mendeley":{"formattedCitation":"&lt;sup&gt;16&lt;/sup&gt;","plainTextFormattedCitation":"16","previouslyFormattedCitation":"&lt;sup&gt;16&lt;/sup&gt;"},"properties":{"noteIndex":0},"schema":"https://github.com/citation-style-language/schema/raw/master/csl-citation.json"}</w:instrText>
            </w:r>
            <w:r w:rsidR="008727C2" w:rsidRPr="00221896">
              <w:fldChar w:fldCharType="separate"/>
            </w:r>
            <w:r w:rsidR="008727C2" w:rsidRPr="00221896">
              <w:rPr>
                <w:noProof/>
                <w:vertAlign w:val="superscript"/>
              </w:rPr>
              <w:t>16</w:t>
            </w:r>
            <w:r w:rsidR="008727C2" w:rsidRPr="00221896">
              <w:fldChar w:fldCharType="end"/>
            </w:r>
          </w:p>
          <w:p w14:paraId="01D1B37C" w14:textId="46FEEE6F" w:rsidR="00143867" w:rsidRPr="00221896" w:rsidRDefault="00143867" w:rsidP="00500125">
            <w:pPr>
              <w:jc w:val="center"/>
            </w:pPr>
          </w:p>
        </w:tc>
        <w:tc>
          <w:tcPr>
            <w:tcW w:w="2308" w:type="dxa"/>
          </w:tcPr>
          <w:p w14:paraId="64DF57FD" w14:textId="495D91A5" w:rsidR="00FF50C7" w:rsidRPr="00221896" w:rsidRDefault="00FF50C7" w:rsidP="00500125">
            <w:pPr>
              <w:jc w:val="center"/>
              <w:rPr>
                <w:rFonts w:cs="Segoe UI"/>
                <w:shd w:val="clear" w:color="auto" w:fill="FFFFFF"/>
              </w:rPr>
            </w:pPr>
            <w:r w:rsidRPr="00221896">
              <w:rPr>
                <w:rFonts w:cs="Segoe UI"/>
                <w:shd w:val="clear" w:color="auto" w:fill="FFFFFF"/>
              </w:rPr>
              <w:t>122738</w:t>
            </w:r>
          </w:p>
        </w:tc>
      </w:tr>
      <w:tr w:rsidR="00FF50C7" w:rsidRPr="00221896" w14:paraId="55E7C411" w14:textId="77777777" w:rsidTr="00F27F7F">
        <w:trPr>
          <w:trHeight w:val="236"/>
        </w:trPr>
        <w:tc>
          <w:tcPr>
            <w:tcW w:w="1155" w:type="dxa"/>
            <w:vMerge/>
          </w:tcPr>
          <w:p w14:paraId="06EEBFBD" w14:textId="77777777" w:rsidR="00FF50C7" w:rsidRPr="00221896" w:rsidRDefault="00FF50C7" w:rsidP="00500125">
            <w:pPr>
              <w:jc w:val="center"/>
            </w:pPr>
          </w:p>
        </w:tc>
        <w:tc>
          <w:tcPr>
            <w:tcW w:w="2310" w:type="dxa"/>
            <w:vMerge/>
          </w:tcPr>
          <w:p w14:paraId="103E586E" w14:textId="77777777" w:rsidR="00FF50C7" w:rsidRPr="00221896" w:rsidRDefault="00FF50C7" w:rsidP="00500125">
            <w:pPr>
              <w:jc w:val="center"/>
              <w:rPr>
                <w:i/>
                <w:iCs/>
              </w:rPr>
            </w:pPr>
          </w:p>
        </w:tc>
        <w:tc>
          <w:tcPr>
            <w:tcW w:w="3577" w:type="dxa"/>
          </w:tcPr>
          <w:p w14:paraId="6393B9FD" w14:textId="77777777" w:rsidR="00FF50C7" w:rsidRPr="00221896" w:rsidRDefault="00FF50C7" w:rsidP="00500125">
            <w:pPr>
              <w:jc w:val="center"/>
            </w:pPr>
            <w:r w:rsidRPr="00221896">
              <w:t>Rhoiptelenol</w:t>
            </w:r>
            <w:r w:rsidR="008727C2" w:rsidRPr="00221896">
              <w:fldChar w:fldCharType="begin" w:fldLock="1"/>
            </w:r>
            <w:r w:rsidR="008727C2" w:rsidRPr="00221896">
              <w:instrText>ADDIN CSL_CITATION {"citationItems":[{"id":"ITEM-1","itemData":{"DOI":"10.3390/ijms160817160","ISSN":"14220067","PMID":"26225964","abstract":"Oxidative stress is one of the risk factors for the development of several chronic diseases, such as diabetes, cancer, cardiovascular and neurodegenerative diseases. Antioxidants are therefore highly sought and can be seen as a type of preventive medicine against several diseases. Myrica and Morella genus (Myricaceae) are taxonomically very close and their species are trees or shrubs with edible fruits that exhibit relevant uses in traditional medicine, for instance in Chinese or Japanese folk medicine they are used to treat diarrhea, digestive problems, headache, burns and skin diseases. Nearly 36 compounds were isolated from different morphological parts of Myrica and/or Morella species and their antioxidant and anti-inflammatory activities evaluated. Thirteen of these compounds exhibit greater effects than the positive controls used. Adenodimerin A was the most active compound reported (in a 2,2-diphenyl-1-picrylhydrazyl (DPPH) assay EC50= 7.9 ± 0.3 μM). These results are just one aspect of the antioxidant and anti-inflammatory evaluations reported regarding Myrica and Morella species, so a comprehensive overview on the current status, highlighting the antioxidant health promoting effect of these species, their key antioxidant compounds as well as the compounds with protective effects against oxidative stress related diseases such as inflammation, is relevant.","author":[{"dropping-particle":"","family":"Silva","given":"Bruno J.C.","non-dropping-particle":"","parse-names":false,"suffix":""},{"dropping-particle":"","family":"Seca","given":"Ana M.L.","non-dropping-particle":"","parse-names":false,"suffix":""},{"dropping-particle":"","family":"Barreto","given":"Maria do Carmo","non-dropping-particle":"","parse-names":false,"suffix":""},{"dropping-particle":"","family":"Pinto","given":"Diana C.G.A.","non-dropping-particle":"","parse-names":false,"suffix":""}],"container-title":"International Journal of Molecular Sciences","id":"ITEM-1","issue":"8","issued":{"date-parts":[["2015"]]},"page":"17160-17180","title":"Recent breakthroughs in the antioxidant and anti-inflammatory effects of Morella and Myrica species","type":"article-journal","volume":"16"},"uris":["http://www.mendeley.com/documents/?uuid=34fa62da-d791-4cd1-a820-96b0c48f8a93"]}],"mendeley":{"formattedCitation":"&lt;sup&gt;16&lt;/sup&gt;","plainTextFormattedCitation":"16","previouslyFormattedCitation":"&lt;sup&gt;16&lt;/sup&gt;"},"properties":{"noteIndex":0},"schema":"https://github.com/citation-style-language/schema/raw/master/csl-citation.json"}</w:instrText>
            </w:r>
            <w:r w:rsidR="008727C2" w:rsidRPr="00221896">
              <w:fldChar w:fldCharType="separate"/>
            </w:r>
            <w:r w:rsidR="008727C2" w:rsidRPr="00221896">
              <w:rPr>
                <w:noProof/>
                <w:vertAlign w:val="superscript"/>
              </w:rPr>
              <w:t>16</w:t>
            </w:r>
            <w:r w:rsidR="008727C2" w:rsidRPr="00221896">
              <w:fldChar w:fldCharType="end"/>
            </w:r>
          </w:p>
          <w:p w14:paraId="42D3323A" w14:textId="5B40E4BB" w:rsidR="00143867" w:rsidRPr="00221896" w:rsidRDefault="00143867" w:rsidP="00500125">
            <w:pPr>
              <w:jc w:val="center"/>
            </w:pPr>
          </w:p>
        </w:tc>
        <w:tc>
          <w:tcPr>
            <w:tcW w:w="2308" w:type="dxa"/>
          </w:tcPr>
          <w:p w14:paraId="3B3AB2BD" w14:textId="0E345829" w:rsidR="00FF50C7" w:rsidRPr="00221896" w:rsidRDefault="00FF50C7" w:rsidP="00500125">
            <w:pPr>
              <w:jc w:val="center"/>
              <w:rPr>
                <w:rFonts w:cs="Segoe UI"/>
                <w:shd w:val="clear" w:color="auto" w:fill="FFFFFF"/>
              </w:rPr>
            </w:pPr>
            <w:r w:rsidRPr="00221896">
              <w:rPr>
                <w:rFonts w:cs="Segoe UI"/>
                <w:shd w:val="clear" w:color="auto" w:fill="FFFFFF"/>
              </w:rPr>
              <w:t>102304204</w:t>
            </w:r>
          </w:p>
        </w:tc>
      </w:tr>
      <w:tr w:rsidR="00FF50C7" w:rsidRPr="00221896" w14:paraId="5F3F3E85" w14:textId="77777777" w:rsidTr="00F27F7F">
        <w:trPr>
          <w:trHeight w:val="236"/>
        </w:trPr>
        <w:tc>
          <w:tcPr>
            <w:tcW w:w="1155" w:type="dxa"/>
            <w:vMerge/>
          </w:tcPr>
          <w:p w14:paraId="37599DFD" w14:textId="77777777" w:rsidR="00FF50C7" w:rsidRPr="00221896" w:rsidRDefault="00FF50C7" w:rsidP="00500125">
            <w:pPr>
              <w:jc w:val="center"/>
            </w:pPr>
          </w:p>
        </w:tc>
        <w:tc>
          <w:tcPr>
            <w:tcW w:w="2310" w:type="dxa"/>
            <w:vMerge/>
          </w:tcPr>
          <w:p w14:paraId="040EB646" w14:textId="77777777" w:rsidR="00FF50C7" w:rsidRPr="00221896" w:rsidRDefault="00FF50C7" w:rsidP="00500125">
            <w:pPr>
              <w:jc w:val="center"/>
              <w:rPr>
                <w:i/>
                <w:iCs/>
              </w:rPr>
            </w:pPr>
          </w:p>
        </w:tc>
        <w:tc>
          <w:tcPr>
            <w:tcW w:w="3577" w:type="dxa"/>
          </w:tcPr>
          <w:p w14:paraId="50143642" w14:textId="77777777" w:rsidR="00FF50C7" w:rsidRPr="00221896" w:rsidRDefault="00FF50C7" w:rsidP="00500125">
            <w:pPr>
              <w:jc w:val="center"/>
            </w:pPr>
            <w:proofErr w:type="spellStart"/>
            <w:r w:rsidRPr="00221896">
              <w:t>Ursolic</w:t>
            </w:r>
            <w:proofErr w:type="spellEnd"/>
            <w:r w:rsidRPr="00221896">
              <w:t xml:space="preserve"> acid</w:t>
            </w:r>
            <w:r w:rsidR="008727C2" w:rsidRPr="00221896">
              <w:fldChar w:fldCharType="begin" w:fldLock="1"/>
            </w:r>
            <w:r w:rsidR="008727C2" w:rsidRPr="00221896">
              <w:instrText>ADDIN CSL_CITATION {"citationItems":[{"id":"ITEM-1","itemData":{"DOI":"10.3390/ijms160817160","ISSN":"14220067","PMID":"26225964","abstract":"Oxidative stress is one of the risk factors for the development of several chronic diseases, such as diabetes, cancer, cardiovascular and neurodegenerative diseases. Antioxidants are therefore highly sought and can be seen as a type of preventive medicine against several diseases. Myrica and Morella genus (Myricaceae) are taxonomically very close and their species are trees or shrubs with edible fruits that exhibit relevant uses in traditional medicine, for instance in Chinese or Japanese folk medicine they are used to treat diarrhea, digestive problems, headache, burns and skin diseases. Nearly 36 compounds were isolated from different morphological parts of Myrica and/or Morella species and their antioxidant and anti-inflammatory activities evaluated. Thirteen of these compounds exhibit greater effects than the positive controls used. Adenodimerin A was the most active compound reported (in a 2,2-diphenyl-1-picrylhydrazyl (DPPH) assay EC50= 7.9 ± 0.3 μM). These results are just one aspect of the antioxidant and anti-inflammatory evaluations reported regarding Myrica and Morella species, so a comprehensive overview on the current status, highlighting the antioxidant health promoting effect of these species, their key antioxidant compounds as well as the compounds with protective effects against oxidative stress related diseases such as inflammation, is relevant.","author":[{"dropping-particle":"","family":"Silva","given":"Bruno J.C.","non-dropping-particle":"","parse-names":false,"suffix":""},{"dropping-particle":"","family":"Seca","given":"Ana M.L.","non-dropping-particle":"","parse-names":false,"suffix":""},{"dropping-particle":"","family":"Barreto","given":"Maria do Carmo","non-dropping-particle":"","parse-names":false,"suffix":""},{"dropping-particle":"","family":"Pinto","given":"Diana C.G.A.","non-dropping-particle":"","parse-names":false,"suffix":""}],"container-title":"International Journal of Molecular Sciences","id":"ITEM-1","issue":"8","issued":{"date-parts":[["2015"]]},"page":"17160-17180","title":"Recent breakthroughs in the antioxidant and anti-inflammatory effects of Morella and Myrica species","type":"article-journal","volume":"16"},"uris":["http://www.mendeley.com/documents/?uuid=34fa62da-d791-4cd1-a820-96b0c48f8a93"]}],"mendeley":{"formattedCitation":"&lt;sup&gt;16&lt;/sup&gt;","plainTextFormattedCitation":"16","previouslyFormattedCitation":"&lt;sup&gt;16&lt;/sup&gt;"},"properties":{"noteIndex":0},"schema":"https://github.com/citation-style-language/schema/raw/master/csl-citation.json"}</w:instrText>
            </w:r>
            <w:r w:rsidR="008727C2" w:rsidRPr="00221896">
              <w:fldChar w:fldCharType="separate"/>
            </w:r>
            <w:r w:rsidR="008727C2" w:rsidRPr="00221896">
              <w:rPr>
                <w:noProof/>
                <w:vertAlign w:val="superscript"/>
              </w:rPr>
              <w:t>16</w:t>
            </w:r>
            <w:r w:rsidR="008727C2" w:rsidRPr="00221896">
              <w:fldChar w:fldCharType="end"/>
            </w:r>
          </w:p>
          <w:p w14:paraId="43735A38" w14:textId="355319DE" w:rsidR="00143867" w:rsidRPr="00221896" w:rsidRDefault="00143867" w:rsidP="00500125">
            <w:pPr>
              <w:jc w:val="center"/>
            </w:pPr>
          </w:p>
        </w:tc>
        <w:tc>
          <w:tcPr>
            <w:tcW w:w="2308" w:type="dxa"/>
          </w:tcPr>
          <w:p w14:paraId="3B58F86D" w14:textId="0EF028F9" w:rsidR="00FF50C7" w:rsidRPr="00221896" w:rsidRDefault="00FF50C7" w:rsidP="00500125">
            <w:pPr>
              <w:jc w:val="center"/>
              <w:rPr>
                <w:rFonts w:cs="Segoe UI"/>
                <w:shd w:val="clear" w:color="auto" w:fill="FFFFFF"/>
              </w:rPr>
            </w:pPr>
            <w:r w:rsidRPr="00221896">
              <w:rPr>
                <w:rFonts w:cs="Segoe UI"/>
                <w:shd w:val="clear" w:color="auto" w:fill="FFFFFF"/>
              </w:rPr>
              <w:t>64945</w:t>
            </w:r>
          </w:p>
        </w:tc>
      </w:tr>
      <w:tr w:rsidR="00FF50C7" w:rsidRPr="00221896" w14:paraId="59FE3DD3" w14:textId="77777777" w:rsidTr="00F27F7F">
        <w:trPr>
          <w:trHeight w:val="236"/>
        </w:trPr>
        <w:tc>
          <w:tcPr>
            <w:tcW w:w="1155" w:type="dxa"/>
            <w:vMerge/>
          </w:tcPr>
          <w:p w14:paraId="184E54C0" w14:textId="77777777" w:rsidR="00FF50C7" w:rsidRPr="00221896" w:rsidRDefault="00FF50C7" w:rsidP="00500125">
            <w:pPr>
              <w:jc w:val="center"/>
            </w:pPr>
          </w:p>
        </w:tc>
        <w:tc>
          <w:tcPr>
            <w:tcW w:w="2310" w:type="dxa"/>
            <w:vMerge/>
          </w:tcPr>
          <w:p w14:paraId="10161AD3" w14:textId="77777777" w:rsidR="00FF50C7" w:rsidRPr="00221896" w:rsidRDefault="00FF50C7" w:rsidP="00500125">
            <w:pPr>
              <w:jc w:val="center"/>
              <w:rPr>
                <w:i/>
                <w:iCs/>
              </w:rPr>
            </w:pPr>
          </w:p>
        </w:tc>
        <w:tc>
          <w:tcPr>
            <w:tcW w:w="3577" w:type="dxa"/>
          </w:tcPr>
          <w:p w14:paraId="6B2490F8" w14:textId="77777777" w:rsidR="00FF50C7" w:rsidRPr="00221896" w:rsidRDefault="00FF50C7" w:rsidP="00500125">
            <w:pPr>
              <w:jc w:val="center"/>
            </w:pPr>
            <w:r w:rsidRPr="00221896">
              <w:t>Cyanidin-3-glucoside</w:t>
            </w:r>
            <w:r w:rsidR="008727C2" w:rsidRPr="00221896">
              <w:fldChar w:fldCharType="begin" w:fldLock="1"/>
            </w:r>
            <w:r w:rsidR="008727C2" w:rsidRPr="00221896">
              <w:instrText>ADDIN CSL_CITATION {"citationItems":[{"id":"ITEM-1","itemData":{"DOI":"10.1007/s11130-013-0349-x","ISSN":"09219668","PMID":"23605674","abstract":"Chinese bayberry (Myrica rubra Sieb. et Zucc.) is a subtropical fruit tree native to China and other Asian countries, and culture of this Myricaceae plant has been recorded in Chinese history for more than 2000 years. Bayberry fruit is delicious with attractive color, flavor, and high economic value. Compared with other berries, bayberry fruit is a rich source of cyanidin-3-glucoside (C3G, e.g., 64.8 mg/100 g fresh weight in 'Biqi' cultivar), which accounts for at least 85 % of the anthocyanins in the fruit. Bayberry is also a plant with high medicinal value since different organs have been used historically as folk medicines. Research efforts suggest bayberry extracts contain antioxidants that exhibit bioactivities counteracting inflammation, allergens, diabetes, cancer, bacterial infection, diarrhea and other health issues. Bayberry compounds have been isolated and characterized to provide a better understanding of the chemical mechanisms underlying the biological activities of bayberry extracts and to elaborate the structure-activity relationships. As the identification of compounds progresses, studies investigating the in vivo metabolism and bioavailability as well as potential toxicity of bayberry extracts in animal models are receiving more attention. In addition, breeding and genetic studies of bayberry with high accumulation of health-benefiting compounds may provide new insight for the bayberry research and industry. This review is focused on the main medicinal properties reported and the possible pharmaceutically active compounds identified in different bayberry extracts. © 2013 Springer Science+Business Media New York.","author":[{"dropping-particle":"","family":"Sun","given":"Chongde","non-dropping-particle":"","parse-names":false,"suffix":""},{"dropping-particle":"","family":"Huang","given":"Huizhong","non-dropping-particle":"","parse-names":false,"suffix":""},{"dropping-particle":"","family":"Xu","given":"Changjie","non-dropping-particle":"","parse-names":false,"suffix":""},{"dropping-particle":"","family":"Li","given":"Xian","non-dropping-particle":"","parse-names":false,"suffix":""},{"dropping-particle":"","family":"Chen","given":"Kunsong","non-dropping-particle":"","parse-names":false,"suffix":""}],"container-title":"Plant Foods for Human Nutrition","id":"ITEM-1","issue":"2","issued":{"date-parts":[["2013"]]},"page":"97-106","title":"Biological Activities of Extracts from Chinese Bayberry (Myrica rubra Sieb. et Zucc.): A Review","type":"article-journal","volume":"68"},"uris":["http://www.mendeley.com/documents/?uuid=cb124837-742f-46d6-a502-d24541585c69"]}],"mendeley":{"formattedCitation":"&lt;sup&gt;17&lt;/sup&gt;","plainTextFormattedCitation":"17","previouslyFormattedCitation":"&lt;sup&gt;17&lt;/sup&gt;"},"properties":{"noteIndex":0},"schema":"https://github.com/citation-style-language/schema/raw/master/csl-citation.json"}</w:instrText>
            </w:r>
            <w:r w:rsidR="008727C2" w:rsidRPr="00221896">
              <w:fldChar w:fldCharType="separate"/>
            </w:r>
            <w:r w:rsidR="008727C2" w:rsidRPr="00221896">
              <w:rPr>
                <w:noProof/>
                <w:vertAlign w:val="superscript"/>
              </w:rPr>
              <w:t>17</w:t>
            </w:r>
            <w:r w:rsidR="008727C2" w:rsidRPr="00221896">
              <w:fldChar w:fldCharType="end"/>
            </w:r>
          </w:p>
          <w:p w14:paraId="3B0FD8A9" w14:textId="32726F4C" w:rsidR="00143867" w:rsidRPr="00221896" w:rsidRDefault="00143867" w:rsidP="00500125">
            <w:pPr>
              <w:jc w:val="center"/>
            </w:pPr>
          </w:p>
        </w:tc>
        <w:tc>
          <w:tcPr>
            <w:tcW w:w="2308" w:type="dxa"/>
          </w:tcPr>
          <w:p w14:paraId="69F79439" w14:textId="2574D997" w:rsidR="00FF50C7" w:rsidRPr="00221896" w:rsidRDefault="00FF50C7" w:rsidP="00500125">
            <w:pPr>
              <w:jc w:val="center"/>
              <w:rPr>
                <w:rFonts w:cs="Segoe UI"/>
                <w:shd w:val="clear" w:color="auto" w:fill="FFFFFF"/>
              </w:rPr>
            </w:pPr>
            <w:r w:rsidRPr="00221896">
              <w:rPr>
                <w:rFonts w:cs="Segoe UI"/>
                <w:shd w:val="clear" w:color="auto" w:fill="FFFFFF"/>
              </w:rPr>
              <w:t>197081</w:t>
            </w:r>
          </w:p>
        </w:tc>
      </w:tr>
      <w:tr w:rsidR="00FF50C7" w:rsidRPr="00221896" w14:paraId="4008880B" w14:textId="77777777" w:rsidTr="00F27F7F">
        <w:trPr>
          <w:trHeight w:val="236"/>
        </w:trPr>
        <w:tc>
          <w:tcPr>
            <w:tcW w:w="1155" w:type="dxa"/>
            <w:vMerge/>
          </w:tcPr>
          <w:p w14:paraId="0996AFCE" w14:textId="77777777" w:rsidR="00FF50C7" w:rsidRPr="00221896" w:rsidRDefault="00FF50C7" w:rsidP="00500125">
            <w:pPr>
              <w:jc w:val="center"/>
            </w:pPr>
          </w:p>
        </w:tc>
        <w:tc>
          <w:tcPr>
            <w:tcW w:w="2310" w:type="dxa"/>
            <w:vMerge/>
          </w:tcPr>
          <w:p w14:paraId="74E337BE" w14:textId="77777777" w:rsidR="00FF50C7" w:rsidRPr="00221896" w:rsidRDefault="00FF50C7" w:rsidP="00500125">
            <w:pPr>
              <w:jc w:val="center"/>
              <w:rPr>
                <w:i/>
                <w:iCs/>
              </w:rPr>
            </w:pPr>
          </w:p>
        </w:tc>
        <w:tc>
          <w:tcPr>
            <w:tcW w:w="3577" w:type="dxa"/>
          </w:tcPr>
          <w:p w14:paraId="4BDE5FEB" w14:textId="3B9142E1" w:rsidR="00FF50C7" w:rsidRPr="00221896" w:rsidRDefault="00FF50C7" w:rsidP="00500125">
            <w:pPr>
              <w:jc w:val="center"/>
            </w:pPr>
            <w:r w:rsidRPr="00221896">
              <w:t>Quercetin</w:t>
            </w:r>
            <w:r w:rsidR="008727C2" w:rsidRPr="00221896">
              <w:fldChar w:fldCharType="begin" w:fldLock="1"/>
            </w:r>
            <w:r w:rsidR="008727C2" w:rsidRPr="00221896">
              <w:instrText>ADDIN CSL_CITATION {"citationItems":[{"id":"ITEM-1","itemData":{"DOI":"10.1007/s11130-013-0349-x","ISSN":"09219668","PMID":"23605674","abstract":"Chinese bayberry (Myrica rubra Sieb. et Zucc.) is a subtropical fruit tree native to China and other Asian countries, and culture of this Myricaceae plant has been recorded in Chinese history for more than 2000 years. Bayberry fruit is delicious with attractive color, flavor, and high economic value. Compared with other berries, bayberry fruit is a rich source of cyanidin-3-glucoside (C3G, e.g., 64.8 mg/100 g fresh weight in 'Biqi' cultivar), which accounts for at least 85 % of the anthocyanins in the fruit. Bayberry is also a plant with high medicinal value since different organs have been used historically as folk medicines. Research efforts suggest bayberry extracts contain antioxidants that exhibit bioactivities counteracting inflammation, allergens, diabetes, cancer, bacterial infection, diarrhea and other health issues. Bayberry compounds have been isolated and characterized to provide a better understanding of the chemical mechanisms underlying the biological activities of bayberry extracts and to elaborate the structure-activity relationships. As the identification of compounds progresses, studies investigating the in vivo metabolism and bioavailability as well as potential toxicity of bayberry extracts in animal models are receiving more attention. In addition, breeding and genetic studies of bayberry with high accumulation of health-benefiting compounds may provide new insight for the bayberry research and industry. This review is focused on the main medicinal properties reported and the possible pharmaceutically active compounds identified in different bayberry extracts. © 2013 Springer Science+Business Media New York.","author":[{"dropping-particle":"","family":"Sun","given":"Chongde","non-dropping-particle":"","parse-names":false,"suffix":""},{"dropping-particle":"","family":"Huang","given":"Huizhong","non-dropping-particle":"","parse-names":false,"suffix":""},{"dropping-particle":"","family":"Xu","given":"Changjie","non-dropping-particle":"","parse-names":false,"suffix":""},{"dropping-particle":"","family":"Li","given":"Xian","non-dropping-particle":"","parse-names":false,"suffix":""},{"dropping-particle":"","family":"Chen","given":"Kunsong","non-dropping-particle":"","parse-names":false,"suffix":""}],"container-title":"Plant Foods for Human Nutrition","id":"ITEM-1","issue":"2","issued":{"date-parts":[["2013"]]},"page":"97-106","title":"Biological Activities of Extracts from Chinese Bayberry (Myrica rubra Sieb. et Zucc.): A Review","type":"article-journal","volume":"68"},"uris":["http://www.mendeley.com/documents/?uuid=cb124837-742f-46d6-a502-d24541585c69"]}],"mendeley":{"formattedCitation":"&lt;sup&gt;17&lt;/sup&gt;","plainTextFormattedCitation":"17","previouslyFormattedCitation":"&lt;sup&gt;17&lt;/sup&gt;"},"properties":{"noteIndex":0},"schema":"https://github.com/citation-style-language/schema/raw/master/csl-citation.json"}</w:instrText>
            </w:r>
            <w:r w:rsidR="008727C2" w:rsidRPr="00221896">
              <w:fldChar w:fldCharType="separate"/>
            </w:r>
            <w:r w:rsidR="008727C2" w:rsidRPr="00221896">
              <w:rPr>
                <w:noProof/>
                <w:vertAlign w:val="superscript"/>
              </w:rPr>
              <w:t>17</w:t>
            </w:r>
            <w:r w:rsidR="008727C2" w:rsidRPr="00221896">
              <w:fldChar w:fldCharType="end"/>
            </w:r>
          </w:p>
        </w:tc>
        <w:tc>
          <w:tcPr>
            <w:tcW w:w="2308" w:type="dxa"/>
          </w:tcPr>
          <w:p w14:paraId="2CEFA972" w14:textId="6C970A92" w:rsidR="00FF50C7" w:rsidRPr="00221896" w:rsidRDefault="00FF50C7" w:rsidP="00500125">
            <w:pPr>
              <w:jc w:val="center"/>
              <w:rPr>
                <w:rFonts w:cs="Segoe UI"/>
              </w:rPr>
            </w:pPr>
            <w:r w:rsidRPr="00221896">
              <w:rPr>
                <w:rFonts w:cs="Segoe UI"/>
              </w:rPr>
              <w:t>5280343</w:t>
            </w:r>
          </w:p>
          <w:p w14:paraId="2D12A9CA" w14:textId="77777777" w:rsidR="00FF50C7" w:rsidRPr="00221896" w:rsidRDefault="00FF50C7" w:rsidP="00500125">
            <w:pPr>
              <w:jc w:val="center"/>
              <w:rPr>
                <w:rFonts w:cs="Segoe UI"/>
                <w:shd w:val="clear" w:color="auto" w:fill="FFFFFF"/>
              </w:rPr>
            </w:pPr>
          </w:p>
        </w:tc>
      </w:tr>
      <w:tr w:rsidR="00FF50C7" w:rsidRPr="00221896" w14:paraId="2A758E01" w14:textId="77777777" w:rsidTr="00F27F7F">
        <w:trPr>
          <w:trHeight w:val="236"/>
        </w:trPr>
        <w:tc>
          <w:tcPr>
            <w:tcW w:w="1155" w:type="dxa"/>
            <w:vMerge/>
          </w:tcPr>
          <w:p w14:paraId="2257E9C9" w14:textId="77777777" w:rsidR="00FF50C7" w:rsidRPr="00221896" w:rsidRDefault="00FF50C7" w:rsidP="00500125">
            <w:pPr>
              <w:jc w:val="center"/>
            </w:pPr>
          </w:p>
        </w:tc>
        <w:tc>
          <w:tcPr>
            <w:tcW w:w="2310" w:type="dxa"/>
            <w:vMerge/>
          </w:tcPr>
          <w:p w14:paraId="21B08B0E" w14:textId="77777777" w:rsidR="00FF50C7" w:rsidRPr="00221896" w:rsidRDefault="00FF50C7" w:rsidP="00500125">
            <w:pPr>
              <w:jc w:val="center"/>
              <w:rPr>
                <w:i/>
                <w:iCs/>
              </w:rPr>
            </w:pPr>
          </w:p>
        </w:tc>
        <w:tc>
          <w:tcPr>
            <w:tcW w:w="3577" w:type="dxa"/>
          </w:tcPr>
          <w:p w14:paraId="7CE8C379" w14:textId="77777777" w:rsidR="00FF50C7" w:rsidRPr="00221896" w:rsidRDefault="00FF50C7" w:rsidP="00500125">
            <w:pPr>
              <w:jc w:val="center"/>
            </w:pPr>
            <w:r w:rsidRPr="00221896">
              <w:t>Quercetin-3-O-glucoside</w:t>
            </w:r>
            <w:r w:rsidR="008727C2" w:rsidRPr="00221896">
              <w:fldChar w:fldCharType="begin" w:fldLock="1"/>
            </w:r>
            <w:r w:rsidR="008727C2" w:rsidRPr="00221896">
              <w:instrText>ADDIN CSL_CITATION {"citationItems":[{"id":"ITEM-1","itemData":{"DOI":"10.1007/s11130-013-0349-x","ISSN":"09219668","PMID":"23605674","abstract":"Chinese bayberry (Myrica rubra Sieb. et Zucc.) is a subtropical fruit tree native to China and other Asian countries, and culture of this Myricaceae plant has been recorded in Chinese history for more than 2000 years. Bayberry fruit is delicious with attractive color, flavor, and high economic value. Compared with other berries, bayberry fruit is a rich source of cyanidin-3-glucoside (C3G, e.g., 64.8 mg/100 g fresh weight in 'Biqi' cultivar), which accounts for at least 85 % of the anthocyanins in the fruit. Bayberry is also a plant with high medicinal value since different organs have been used historically as folk medicines. Research efforts suggest bayberry extracts contain antioxidants that exhibit bioactivities counteracting inflammation, allergens, diabetes, cancer, bacterial infection, diarrhea and other health issues. Bayberry compounds have been isolated and characterized to provide a better understanding of the chemical mechanisms underlying the biological activities of bayberry extracts and to elaborate the structure-activity relationships. As the identification of compounds progresses, studies investigating the in vivo metabolism and bioavailability as well as potential toxicity of bayberry extracts in animal models are receiving more attention. In addition, breeding and genetic studies of bayberry with high accumulation of health-benefiting compounds may provide new insight for the bayberry research and industry. This review is focused on the main medicinal properties reported and the possible pharmaceutically active compounds identified in different bayberry extracts. © 2013 Springer Science+Business Media New York.","author":[{"dropping-particle":"","family":"Sun","given":"Chongde","non-dropping-particle":"","parse-names":false,"suffix":""},{"dropping-particle":"","family":"Huang","given":"Huizhong","non-dropping-particle":"","parse-names":false,"suffix":""},{"dropping-particle":"","family":"Xu","given":"Changjie","non-dropping-particle":"","parse-names":false,"suffix":""},{"dropping-particle":"","family":"Li","given":"Xian","non-dropping-particle":"","parse-names":false,"suffix":""},{"dropping-particle":"","family":"Chen","given":"Kunsong","non-dropping-particle":"","parse-names":false,"suffix":""}],"container-title":"Plant Foods for Human Nutrition","id":"ITEM-1","issue":"2","issued":{"date-parts":[["2013"]]},"page":"97-106","title":"Biological Activities of Extracts from Chinese Bayberry (Myrica rubra Sieb. et Zucc.): A Review","type":"article-journal","volume":"68"},"uris":["http://www.mendeley.com/documents/?uuid=cb124837-742f-46d6-a502-d24541585c69"]}],"mendeley":{"formattedCitation":"&lt;sup&gt;17&lt;/sup&gt;","plainTextFormattedCitation":"17","previouslyFormattedCitation":"&lt;sup&gt;17&lt;/sup&gt;"},"properties":{"noteIndex":0},"schema":"https://github.com/citation-style-language/schema/raw/master/csl-citation.json"}</w:instrText>
            </w:r>
            <w:r w:rsidR="008727C2" w:rsidRPr="00221896">
              <w:fldChar w:fldCharType="separate"/>
            </w:r>
            <w:r w:rsidR="008727C2" w:rsidRPr="00221896">
              <w:rPr>
                <w:noProof/>
                <w:vertAlign w:val="superscript"/>
              </w:rPr>
              <w:t>17</w:t>
            </w:r>
            <w:r w:rsidR="008727C2" w:rsidRPr="00221896">
              <w:fldChar w:fldCharType="end"/>
            </w:r>
          </w:p>
          <w:p w14:paraId="0CD3530F" w14:textId="74DA7C8A" w:rsidR="00143867" w:rsidRPr="00221896" w:rsidRDefault="00143867" w:rsidP="00500125">
            <w:pPr>
              <w:jc w:val="center"/>
            </w:pPr>
          </w:p>
        </w:tc>
        <w:tc>
          <w:tcPr>
            <w:tcW w:w="2308" w:type="dxa"/>
          </w:tcPr>
          <w:p w14:paraId="2226180E" w14:textId="38CE56DE" w:rsidR="00FF50C7" w:rsidRPr="00221896" w:rsidRDefault="00FF50C7" w:rsidP="00500125">
            <w:pPr>
              <w:jc w:val="center"/>
              <w:rPr>
                <w:rFonts w:cs="Segoe UI"/>
                <w:shd w:val="clear" w:color="auto" w:fill="FFFFFF"/>
              </w:rPr>
            </w:pPr>
            <w:r w:rsidRPr="00221896">
              <w:rPr>
                <w:rFonts w:cs="Segoe UI"/>
                <w:shd w:val="clear" w:color="auto" w:fill="FFFFFF"/>
              </w:rPr>
              <w:t>5280804</w:t>
            </w:r>
          </w:p>
        </w:tc>
      </w:tr>
      <w:tr w:rsidR="00FF50C7" w:rsidRPr="00221896" w14:paraId="33FFA64B" w14:textId="77777777" w:rsidTr="00F27F7F">
        <w:trPr>
          <w:trHeight w:val="236"/>
        </w:trPr>
        <w:tc>
          <w:tcPr>
            <w:tcW w:w="1155" w:type="dxa"/>
            <w:vMerge/>
          </w:tcPr>
          <w:p w14:paraId="7AD589B0" w14:textId="77777777" w:rsidR="00FF50C7" w:rsidRPr="00221896" w:rsidRDefault="00FF50C7" w:rsidP="00500125">
            <w:pPr>
              <w:jc w:val="center"/>
            </w:pPr>
          </w:p>
        </w:tc>
        <w:tc>
          <w:tcPr>
            <w:tcW w:w="2310" w:type="dxa"/>
            <w:vMerge/>
          </w:tcPr>
          <w:p w14:paraId="6D101028" w14:textId="77777777" w:rsidR="00FF50C7" w:rsidRPr="00221896" w:rsidRDefault="00FF50C7" w:rsidP="00500125">
            <w:pPr>
              <w:jc w:val="center"/>
              <w:rPr>
                <w:i/>
                <w:iCs/>
              </w:rPr>
            </w:pPr>
          </w:p>
        </w:tc>
        <w:tc>
          <w:tcPr>
            <w:tcW w:w="3577" w:type="dxa"/>
          </w:tcPr>
          <w:p w14:paraId="7BDBAF00" w14:textId="77777777" w:rsidR="00FF50C7" w:rsidRPr="00221896" w:rsidRDefault="00FF50C7" w:rsidP="00500125">
            <w:pPr>
              <w:jc w:val="center"/>
            </w:pPr>
            <w:r w:rsidRPr="00221896">
              <w:t>Quercetin-3-O-rhamnoside</w:t>
            </w:r>
            <w:r w:rsidR="008727C2" w:rsidRPr="00221896">
              <w:fldChar w:fldCharType="begin" w:fldLock="1"/>
            </w:r>
            <w:r w:rsidR="008727C2" w:rsidRPr="00221896">
              <w:instrText>ADDIN CSL_CITATION {"citationItems":[{"id":"ITEM-1","itemData":{"DOI":"10.1007/s11130-013-0349-x","ISSN":"09219668","PMID":"23605674","abstract":"Chinese bayberry (Myrica rubra Sieb. et Zucc.) is a subtropical fruit tree native to China and other Asian countries, and culture of this Myricaceae plant has been recorded in Chinese history for more than 2000 years. Bayberry fruit is delicious with attractive color, flavor, and high economic value. Compared with other berries, bayberry fruit is a rich source of cyanidin-3-glucoside (C3G, e.g., 64.8 mg/100 g fresh weight in 'Biqi' cultivar), which accounts for at least 85 % of the anthocyanins in the fruit. Bayberry is also a plant with high medicinal value since different organs have been used historically as folk medicines. Research efforts suggest bayberry extracts contain antioxidants that exhibit bioactivities counteracting inflammation, allergens, diabetes, cancer, bacterial infection, diarrhea and other health issues. Bayberry compounds have been isolated and characterized to provide a better understanding of the chemical mechanisms underlying the biological activities of bayberry extracts and to elaborate the structure-activity relationships. As the identification of compounds progresses, studies investigating the in vivo metabolism and bioavailability as well as potential toxicity of bayberry extracts in animal models are receiving more attention. In addition, breeding and genetic studies of bayberry with high accumulation of health-benefiting compounds may provide new insight for the bayberry research and industry. This review is focused on the main medicinal properties reported and the possible pharmaceutically active compounds identified in different bayberry extracts. © 2013 Springer Science+Business Media New York.","author":[{"dropping-particle":"","family":"Sun","given":"Chongde","non-dropping-particle":"","parse-names":false,"suffix":""},{"dropping-particle":"","family":"Huang","given":"Huizhong","non-dropping-particle":"","parse-names":false,"suffix":""},{"dropping-particle":"","family":"Xu","given":"Changjie","non-dropping-particle":"","parse-names":false,"suffix":""},{"dropping-particle":"","family":"Li","given":"Xian","non-dropping-particle":"","parse-names":false,"suffix":""},{"dropping-particle":"","family":"Chen","given":"Kunsong","non-dropping-particle":"","parse-names":false,"suffix":""}],"container-title":"Plant Foods for Human Nutrition","id":"ITEM-1","issue":"2","issued":{"date-parts":[["2013"]]},"page":"97-106","title":"Biological Activities of Extracts from Chinese Bayberry (Myrica rubra Sieb. et Zucc.): A Review","type":"article-journal","volume":"68"},"uris":["http://www.mendeley.com/documents/?uuid=cb124837-742f-46d6-a502-d24541585c69"]}],"mendeley":{"formattedCitation":"&lt;sup&gt;17&lt;/sup&gt;","plainTextFormattedCitation":"17","previouslyFormattedCitation":"&lt;sup&gt;17&lt;/sup&gt;"},"properties":{"noteIndex":0},"schema":"https://github.com/citation-style-language/schema/raw/master/csl-citation.json"}</w:instrText>
            </w:r>
            <w:r w:rsidR="008727C2" w:rsidRPr="00221896">
              <w:fldChar w:fldCharType="separate"/>
            </w:r>
            <w:r w:rsidR="008727C2" w:rsidRPr="00221896">
              <w:rPr>
                <w:noProof/>
                <w:vertAlign w:val="superscript"/>
              </w:rPr>
              <w:t>17</w:t>
            </w:r>
            <w:r w:rsidR="008727C2" w:rsidRPr="00221896">
              <w:fldChar w:fldCharType="end"/>
            </w:r>
          </w:p>
          <w:p w14:paraId="1C48CC0A" w14:textId="089FF737" w:rsidR="00143867" w:rsidRPr="00221896" w:rsidRDefault="00143867" w:rsidP="00500125">
            <w:pPr>
              <w:jc w:val="center"/>
            </w:pPr>
          </w:p>
        </w:tc>
        <w:tc>
          <w:tcPr>
            <w:tcW w:w="2308" w:type="dxa"/>
          </w:tcPr>
          <w:p w14:paraId="2FC858B3" w14:textId="50FD0674" w:rsidR="00FF50C7" w:rsidRPr="00221896" w:rsidRDefault="00FF50C7" w:rsidP="00500125">
            <w:pPr>
              <w:jc w:val="center"/>
              <w:rPr>
                <w:rFonts w:cs="Segoe UI"/>
                <w:shd w:val="clear" w:color="auto" w:fill="FFFFFF"/>
              </w:rPr>
            </w:pPr>
            <w:r w:rsidRPr="00221896">
              <w:rPr>
                <w:rFonts w:cs="Segoe UI"/>
                <w:shd w:val="clear" w:color="auto" w:fill="FFFFFF"/>
              </w:rPr>
              <w:t>5280459</w:t>
            </w:r>
          </w:p>
        </w:tc>
      </w:tr>
      <w:tr w:rsidR="00FF50C7" w:rsidRPr="00221896" w14:paraId="0A9875A0" w14:textId="77777777" w:rsidTr="00F27F7F">
        <w:trPr>
          <w:trHeight w:val="236"/>
        </w:trPr>
        <w:tc>
          <w:tcPr>
            <w:tcW w:w="1155" w:type="dxa"/>
            <w:vMerge/>
          </w:tcPr>
          <w:p w14:paraId="719B47DC" w14:textId="77777777" w:rsidR="00FF50C7" w:rsidRPr="00221896" w:rsidRDefault="00FF50C7" w:rsidP="00500125">
            <w:pPr>
              <w:jc w:val="center"/>
            </w:pPr>
          </w:p>
        </w:tc>
        <w:tc>
          <w:tcPr>
            <w:tcW w:w="2310" w:type="dxa"/>
            <w:vMerge/>
          </w:tcPr>
          <w:p w14:paraId="6D20C119" w14:textId="77777777" w:rsidR="00FF50C7" w:rsidRPr="00221896" w:rsidRDefault="00FF50C7" w:rsidP="00500125">
            <w:pPr>
              <w:jc w:val="center"/>
              <w:rPr>
                <w:i/>
                <w:iCs/>
              </w:rPr>
            </w:pPr>
          </w:p>
        </w:tc>
        <w:tc>
          <w:tcPr>
            <w:tcW w:w="3577" w:type="dxa"/>
          </w:tcPr>
          <w:p w14:paraId="5D466605" w14:textId="77777777" w:rsidR="00FF50C7" w:rsidRPr="00221896" w:rsidRDefault="00FF50C7" w:rsidP="00500125">
            <w:pPr>
              <w:jc w:val="center"/>
            </w:pPr>
            <w:r w:rsidRPr="00221896">
              <w:t>Quercetin-3-O-rutinoside</w:t>
            </w:r>
            <w:r w:rsidR="008727C2" w:rsidRPr="00221896">
              <w:fldChar w:fldCharType="begin" w:fldLock="1"/>
            </w:r>
            <w:r w:rsidR="008727C2" w:rsidRPr="00221896">
              <w:instrText>ADDIN CSL_CITATION {"citationItems":[{"id":"ITEM-1","itemData":{"DOI":"10.1007/s11130-013-0349-x","ISSN":"09219668","PMID":"23605674","abstract":"Chinese bayberry (Myrica rubra Sieb. et Zucc.) is a subtropical fruit tree native to China and other Asian countries, and culture of this Myricaceae plant has been recorded in Chinese history for more than 2000 years. Bayberry fruit is delicious with attractive color, flavor, and high economic value. Compared with other berries, bayberry fruit is a rich source of cyanidin-3-glucoside (C3G, e.g., 64.8 mg/100 g fresh weight in 'Biqi' cultivar), which accounts for at least 85 % of the anthocyanins in the fruit. Bayberry is also a plant with high medicinal value since different organs have been used historically as folk medicines. Research efforts suggest bayberry extracts contain antioxidants that exhibit bioactivities counteracting inflammation, allergens, diabetes, cancer, bacterial infection, diarrhea and other health issues. Bayberry compounds have been isolated and characterized to provide a better understanding of the chemical mechanisms underlying the biological activities of bayberry extracts and to elaborate the structure-activity relationships. As the identification of compounds progresses, studies investigating the in vivo metabolism and bioavailability as well as potential toxicity of bayberry extracts in animal models are receiving more attention. In addition, breeding and genetic studies of bayberry with high accumulation of health-benefiting compounds may provide new insight for the bayberry research and industry. This review is focused on the main medicinal properties reported and the possible pharmaceutically active compounds identified in different bayberry extracts. © 2013 Springer Science+Business Media New York.","author":[{"dropping-particle":"","family":"Sun","given":"Chongde","non-dropping-particle":"","parse-names":false,"suffix":""},{"dropping-particle":"","family":"Huang","given":"Huizhong","non-dropping-particle":"","parse-names":false,"suffix":""},{"dropping-particle":"","family":"Xu","given":"Changjie","non-dropping-particle":"","parse-names":false,"suffix":""},{"dropping-particle":"","family":"Li","given":"Xian","non-dropping-particle":"","parse-names":false,"suffix":""},{"dropping-particle":"","family":"Chen","given":"Kunsong","non-dropping-particle":"","parse-names":false,"suffix":""}],"container-title":"Plant Foods for Human Nutrition","id":"ITEM-1","issue":"2","issued":{"date-parts":[["2013"]]},"page":"97-106","title":"Biological Activities of Extracts from Chinese Bayberry (Myrica rubra Sieb. et Zucc.): A Review","type":"article-journal","volume":"68"},"uris":["http://www.mendeley.com/documents/?uuid=cb124837-742f-46d6-a502-d24541585c69"]}],"mendeley":{"formattedCitation":"&lt;sup&gt;17&lt;/sup&gt;","plainTextFormattedCitation":"17","previouslyFormattedCitation":"&lt;sup&gt;17&lt;/sup&gt;"},"properties":{"noteIndex":0},"schema":"https://github.com/citation-style-language/schema/raw/master/csl-citation.json"}</w:instrText>
            </w:r>
            <w:r w:rsidR="008727C2" w:rsidRPr="00221896">
              <w:fldChar w:fldCharType="separate"/>
            </w:r>
            <w:r w:rsidR="008727C2" w:rsidRPr="00221896">
              <w:rPr>
                <w:noProof/>
                <w:vertAlign w:val="superscript"/>
              </w:rPr>
              <w:t>17</w:t>
            </w:r>
            <w:r w:rsidR="008727C2" w:rsidRPr="00221896">
              <w:fldChar w:fldCharType="end"/>
            </w:r>
          </w:p>
          <w:p w14:paraId="1C9CD7CB" w14:textId="35D591C8" w:rsidR="00143867" w:rsidRPr="00221896" w:rsidRDefault="00143867" w:rsidP="00500125">
            <w:pPr>
              <w:jc w:val="center"/>
            </w:pPr>
          </w:p>
        </w:tc>
        <w:tc>
          <w:tcPr>
            <w:tcW w:w="2308" w:type="dxa"/>
          </w:tcPr>
          <w:p w14:paraId="480F3607" w14:textId="184B4B6C" w:rsidR="00FF50C7" w:rsidRPr="00221896" w:rsidRDefault="00FF50C7" w:rsidP="00500125">
            <w:pPr>
              <w:jc w:val="center"/>
              <w:rPr>
                <w:rFonts w:cs="Segoe UI"/>
                <w:shd w:val="clear" w:color="auto" w:fill="FFFFFF"/>
              </w:rPr>
            </w:pPr>
            <w:r w:rsidRPr="00221896">
              <w:rPr>
                <w:rFonts w:cs="Segoe UI"/>
                <w:shd w:val="clear" w:color="auto" w:fill="FFFFFF"/>
              </w:rPr>
              <w:t>5280805</w:t>
            </w:r>
          </w:p>
        </w:tc>
      </w:tr>
      <w:tr w:rsidR="00FF50C7" w:rsidRPr="00221896" w14:paraId="53B0FF29" w14:textId="77777777" w:rsidTr="00F27F7F">
        <w:trPr>
          <w:trHeight w:val="236"/>
        </w:trPr>
        <w:tc>
          <w:tcPr>
            <w:tcW w:w="1155" w:type="dxa"/>
            <w:vMerge/>
          </w:tcPr>
          <w:p w14:paraId="15E52EC1" w14:textId="77777777" w:rsidR="00FF50C7" w:rsidRPr="00221896" w:rsidRDefault="00FF50C7" w:rsidP="00500125">
            <w:pPr>
              <w:jc w:val="center"/>
            </w:pPr>
          </w:p>
        </w:tc>
        <w:tc>
          <w:tcPr>
            <w:tcW w:w="2310" w:type="dxa"/>
            <w:vMerge/>
          </w:tcPr>
          <w:p w14:paraId="143F5B5D" w14:textId="77777777" w:rsidR="00FF50C7" w:rsidRPr="00221896" w:rsidRDefault="00FF50C7" w:rsidP="00500125">
            <w:pPr>
              <w:jc w:val="center"/>
              <w:rPr>
                <w:i/>
                <w:iCs/>
              </w:rPr>
            </w:pPr>
          </w:p>
        </w:tc>
        <w:tc>
          <w:tcPr>
            <w:tcW w:w="3577" w:type="dxa"/>
          </w:tcPr>
          <w:p w14:paraId="438BC7C3" w14:textId="77777777" w:rsidR="00FF50C7" w:rsidRPr="00221896" w:rsidRDefault="00FF50C7" w:rsidP="00500125">
            <w:pPr>
              <w:jc w:val="center"/>
            </w:pPr>
            <w:r w:rsidRPr="00221896">
              <w:t>Gallic acid</w:t>
            </w:r>
            <w:r w:rsidR="008727C2" w:rsidRPr="00221896">
              <w:fldChar w:fldCharType="begin" w:fldLock="1"/>
            </w:r>
            <w:r w:rsidR="008727C2" w:rsidRPr="00221896">
              <w:instrText>ADDIN CSL_CITATION {"citationItems":[{"id":"ITEM-1","itemData":{"DOI":"10.1007/s11130-013-0349-x","ISSN":"09219668","PMID":"23605674","abstract":"Chinese bayberry (Myrica rubra Sieb. et Zucc.) is a subtropical fruit tree native to China and other Asian countries, and culture of this Myricaceae plant has been recorded in Chinese history for more than 2000 years. Bayberry fruit is delicious with attractive color, flavor, and high economic value. Compared with other berries, bayberry fruit is a rich source of cyanidin-3-glucoside (C3G, e.g., 64.8 mg/100 g fresh weight in 'Biqi' cultivar), which accounts for at least 85 % of the anthocyanins in the fruit. Bayberry is also a plant with high medicinal value since different organs have been used historically as folk medicines. Research efforts suggest bayberry extracts contain antioxidants that exhibit bioactivities counteracting inflammation, allergens, diabetes, cancer, bacterial infection, diarrhea and other health issues. Bayberry compounds have been isolated and characterized to provide a better understanding of the chemical mechanisms underlying the biological activities of bayberry extracts and to elaborate the structure-activity relationships. As the identification of compounds progresses, studies investigating the in vivo metabolism and bioavailability as well as potential toxicity of bayberry extracts in animal models are receiving more attention. In addition, breeding and genetic studies of bayberry with high accumulation of health-benefiting compounds may provide new insight for the bayberry research and industry. This review is focused on the main medicinal properties reported and the possible pharmaceutically active compounds identified in different bayberry extracts. © 2013 Springer Science+Business Media New York.","author":[{"dropping-particle":"","family":"Sun","given":"Chongde","non-dropping-particle":"","parse-names":false,"suffix":""},{"dropping-particle":"","family":"Huang","given":"Huizhong","non-dropping-particle":"","parse-names":false,"suffix":""},{"dropping-particle":"","family":"Xu","given":"Changjie","non-dropping-particle":"","parse-names":false,"suffix":""},{"dropping-particle":"","family":"Li","given":"Xian","non-dropping-particle":"","parse-names":false,"suffix":""},{"dropping-particle":"","family":"Chen","given":"Kunsong","non-dropping-particle":"","parse-names":false,"suffix":""}],"container-title":"Plant Foods for Human Nutrition","id":"ITEM-1","issue":"2","issued":{"date-parts":[["2013"]]},"page":"97-106","title":"Biological Activities of Extracts from Chinese Bayberry (Myrica rubra Sieb. et Zucc.): A Review","type":"article-journal","volume":"68"},"uris":["http://www.mendeley.com/documents/?uuid=cb124837-742f-46d6-a502-d24541585c69"]}],"mendeley":{"formattedCitation":"&lt;sup&gt;17&lt;/sup&gt;","plainTextFormattedCitation":"17","previouslyFormattedCitation":"&lt;sup&gt;17&lt;/sup&gt;"},"properties":{"noteIndex":0},"schema":"https://github.com/citation-style-language/schema/raw/master/csl-citation.json"}</w:instrText>
            </w:r>
            <w:r w:rsidR="008727C2" w:rsidRPr="00221896">
              <w:fldChar w:fldCharType="separate"/>
            </w:r>
            <w:r w:rsidR="008727C2" w:rsidRPr="00221896">
              <w:rPr>
                <w:noProof/>
                <w:vertAlign w:val="superscript"/>
              </w:rPr>
              <w:t>17</w:t>
            </w:r>
            <w:r w:rsidR="008727C2" w:rsidRPr="00221896">
              <w:fldChar w:fldCharType="end"/>
            </w:r>
          </w:p>
          <w:p w14:paraId="5DA0A991" w14:textId="70C4A8C7" w:rsidR="00143867" w:rsidRPr="00221896" w:rsidRDefault="00143867" w:rsidP="00500125">
            <w:pPr>
              <w:jc w:val="center"/>
            </w:pPr>
          </w:p>
        </w:tc>
        <w:tc>
          <w:tcPr>
            <w:tcW w:w="2308" w:type="dxa"/>
          </w:tcPr>
          <w:p w14:paraId="77961503" w14:textId="56CB5D50" w:rsidR="00FF50C7" w:rsidRPr="00221896" w:rsidRDefault="00FF50C7" w:rsidP="00500125">
            <w:pPr>
              <w:jc w:val="center"/>
              <w:rPr>
                <w:rFonts w:cs="Segoe UI"/>
                <w:shd w:val="clear" w:color="auto" w:fill="FFFFFF"/>
              </w:rPr>
            </w:pPr>
            <w:r w:rsidRPr="00221896">
              <w:rPr>
                <w:rFonts w:cs="Segoe UI"/>
                <w:shd w:val="clear" w:color="auto" w:fill="FFFFFF"/>
              </w:rPr>
              <w:t>370</w:t>
            </w:r>
          </w:p>
        </w:tc>
      </w:tr>
      <w:tr w:rsidR="00FF50C7" w:rsidRPr="00221896" w14:paraId="7F27F630" w14:textId="77777777" w:rsidTr="00112DB1">
        <w:trPr>
          <w:trHeight w:val="28"/>
        </w:trPr>
        <w:tc>
          <w:tcPr>
            <w:tcW w:w="1155" w:type="dxa"/>
            <w:vMerge/>
          </w:tcPr>
          <w:p w14:paraId="4839B776" w14:textId="77777777" w:rsidR="00FF50C7" w:rsidRPr="00221896" w:rsidRDefault="00FF50C7" w:rsidP="00500125">
            <w:pPr>
              <w:jc w:val="center"/>
            </w:pPr>
          </w:p>
        </w:tc>
        <w:tc>
          <w:tcPr>
            <w:tcW w:w="2310" w:type="dxa"/>
            <w:vMerge/>
          </w:tcPr>
          <w:p w14:paraId="69401576" w14:textId="77777777" w:rsidR="00FF50C7" w:rsidRPr="00221896" w:rsidRDefault="00FF50C7" w:rsidP="00500125">
            <w:pPr>
              <w:jc w:val="center"/>
              <w:rPr>
                <w:i/>
                <w:iCs/>
              </w:rPr>
            </w:pPr>
          </w:p>
        </w:tc>
        <w:tc>
          <w:tcPr>
            <w:tcW w:w="3577" w:type="dxa"/>
          </w:tcPr>
          <w:p w14:paraId="6DF354CB" w14:textId="77777777" w:rsidR="00FF50C7" w:rsidRPr="00221896" w:rsidRDefault="00FF50C7" w:rsidP="00500125">
            <w:pPr>
              <w:jc w:val="center"/>
            </w:pPr>
            <w:r w:rsidRPr="00221896">
              <w:t>Protocatechuic acid</w:t>
            </w:r>
            <w:r w:rsidR="008727C2" w:rsidRPr="00221896">
              <w:fldChar w:fldCharType="begin" w:fldLock="1"/>
            </w:r>
            <w:r w:rsidR="008727C2" w:rsidRPr="00221896">
              <w:instrText>ADDIN CSL_CITATION {"citationItems":[{"id":"ITEM-1","itemData":{"DOI":"10.1007/s11130-013-0349-x","ISSN":"09219668","PMID":"23605674","abstract":"Chinese bayberry (Myrica rubra Sieb. et Zucc.) is a subtropical fruit tree native to China and other Asian countries, and culture of this Myricaceae plant has been recorded in Chinese history for more than 2000 years. Bayberry fruit is delicious with attractive color, flavor, and high economic value. Compared with other berries, bayberry fruit is a rich source of cyanidin-3-glucoside (C3G, e.g., 64.8 mg/100 g fresh weight in 'Biqi' cultivar), which accounts for at least 85 % of the anthocyanins in the fruit. Bayberry is also a plant with high medicinal value since different organs have been used historically as folk medicines. Research efforts suggest bayberry extracts contain antioxidants that exhibit bioactivities counteracting inflammation, allergens, diabetes, cancer, bacterial infection, diarrhea and other health issues. Bayberry compounds have been isolated and characterized to provide a better understanding of the chemical mechanisms underlying the biological activities of bayberry extracts and to elaborate the structure-activity relationships. As the identification of compounds progresses, studies investigating the in vivo metabolism and bioavailability as well as potential toxicity of bayberry extracts in animal models are receiving more attention. In addition, breeding and genetic studies of bayberry with high accumulation of health-benefiting compounds may provide new insight for the bayberry research and industry. This review is focused on the main medicinal properties reported and the possible pharmaceutically active compounds identified in different bayberry extracts. © 2013 Springer Science+Business Media New York.","author":[{"dropping-particle":"","family":"Sun","given":"Chongde","non-dropping-particle":"","parse-names":false,"suffix":""},{"dropping-particle":"","family":"Huang","given":"Huizhong","non-dropping-particle":"","parse-names":false,"suffix":""},{"dropping-particle":"","family":"Xu","given":"Changjie","non-dropping-particle":"","parse-names":false,"suffix":""},{"dropping-particle":"","family":"Li","given":"Xian","non-dropping-particle":"","parse-names":false,"suffix":""},{"dropping-particle":"","family":"Chen","given":"Kunsong","non-dropping-particle":"","parse-names":false,"suffix":""}],"container-title":"Plant Foods for Human Nutrition","id":"ITEM-1","issue":"2","issued":{"date-parts":[["2013"]]},"page":"97-106","title":"Biological Activities of Extracts from Chinese Bayberry (Myrica rubra Sieb. et Zucc.): A Review","type":"article-journal","volume":"68"},"uris":["http://www.mendeley.com/documents/?uuid=cb124837-742f-46d6-a502-d24541585c69"]}],"mendeley":{"formattedCitation":"&lt;sup&gt;17&lt;/sup&gt;","plainTextFormattedCitation":"17","previouslyFormattedCitation":"&lt;sup&gt;17&lt;/sup&gt;"},"properties":{"noteIndex":0},"schema":"https://github.com/citation-style-language/schema/raw/master/csl-citation.json"}</w:instrText>
            </w:r>
            <w:r w:rsidR="008727C2" w:rsidRPr="00221896">
              <w:fldChar w:fldCharType="separate"/>
            </w:r>
            <w:r w:rsidR="008727C2" w:rsidRPr="00221896">
              <w:rPr>
                <w:noProof/>
                <w:vertAlign w:val="superscript"/>
              </w:rPr>
              <w:t>17</w:t>
            </w:r>
            <w:r w:rsidR="008727C2" w:rsidRPr="00221896">
              <w:fldChar w:fldCharType="end"/>
            </w:r>
          </w:p>
          <w:p w14:paraId="5A8449C6" w14:textId="647B6C37" w:rsidR="00143867" w:rsidRPr="00221896" w:rsidRDefault="00143867" w:rsidP="00500125">
            <w:pPr>
              <w:jc w:val="center"/>
            </w:pPr>
          </w:p>
        </w:tc>
        <w:tc>
          <w:tcPr>
            <w:tcW w:w="2308" w:type="dxa"/>
          </w:tcPr>
          <w:p w14:paraId="200F1F14" w14:textId="124907A8" w:rsidR="00FF50C7" w:rsidRPr="00221896" w:rsidRDefault="00FF50C7" w:rsidP="00500125">
            <w:pPr>
              <w:jc w:val="center"/>
              <w:rPr>
                <w:rFonts w:cs="Segoe UI"/>
                <w:shd w:val="clear" w:color="auto" w:fill="FFFFFF"/>
              </w:rPr>
            </w:pPr>
            <w:r w:rsidRPr="00221896">
              <w:rPr>
                <w:rFonts w:cs="Segoe UI"/>
                <w:shd w:val="clear" w:color="auto" w:fill="FFFFFF"/>
              </w:rPr>
              <w:t>72</w:t>
            </w:r>
          </w:p>
        </w:tc>
      </w:tr>
      <w:tr w:rsidR="00FF50C7" w:rsidRPr="00221896" w14:paraId="4F4A5CC2" w14:textId="77777777" w:rsidTr="00F27F7F">
        <w:trPr>
          <w:trHeight w:val="20"/>
        </w:trPr>
        <w:tc>
          <w:tcPr>
            <w:tcW w:w="1155" w:type="dxa"/>
            <w:vMerge/>
          </w:tcPr>
          <w:p w14:paraId="360F2125" w14:textId="77777777" w:rsidR="00FF50C7" w:rsidRPr="00221896" w:rsidRDefault="00FF50C7" w:rsidP="00500125">
            <w:pPr>
              <w:jc w:val="center"/>
            </w:pPr>
          </w:p>
        </w:tc>
        <w:tc>
          <w:tcPr>
            <w:tcW w:w="2310" w:type="dxa"/>
            <w:vMerge/>
          </w:tcPr>
          <w:p w14:paraId="7D776473" w14:textId="77777777" w:rsidR="00FF50C7" w:rsidRPr="00221896" w:rsidRDefault="00FF50C7" w:rsidP="00500125">
            <w:pPr>
              <w:jc w:val="center"/>
              <w:rPr>
                <w:i/>
                <w:iCs/>
              </w:rPr>
            </w:pPr>
          </w:p>
        </w:tc>
        <w:tc>
          <w:tcPr>
            <w:tcW w:w="3577" w:type="dxa"/>
          </w:tcPr>
          <w:p w14:paraId="0C04C76A" w14:textId="77777777" w:rsidR="00FF50C7" w:rsidRPr="00221896" w:rsidRDefault="00FF50C7" w:rsidP="00500125">
            <w:pPr>
              <w:jc w:val="center"/>
            </w:pPr>
            <w:r w:rsidRPr="00221896">
              <w:t>p-Hydroxybenzoic acid</w:t>
            </w:r>
            <w:r w:rsidR="008727C2" w:rsidRPr="00221896">
              <w:fldChar w:fldCharType="begin" w:fldLock="1"/>
            </w:r>
            <w:r w:rsidR="008727C2" w:rsidRPr="00221896">
              <w:instrText>ADDIN CSL_CITATION {"citationItems":[{"id":"ITEM-1","itemData":{"DOI":"10.1007/s11130-013-0349-x","ISSN":"09219668","PMID":"23605674","abstract":"Chinese bayberry (Myrica rubra Sieb. et Zucc.) is a subtropical fruit tree native to China and other Asian countries, and culture of this Myricaceae plant has been recorded in Chinese history for more than 2000 years. Bayberry fruit is delicious with attractive color, flavor, and high economic value. Compared with other berries, bayberry fruit is a rich source of cyanidin-3-glucoside (C3G, e.g., 64.8 mg/100 g fresh weight in 'Biqi' cultivar), which accounts for at least 85 % of the anthocyanins in the fruit. Bayberry is also a plant with high medicinal value since different organs have been used historically as folk medicines. Research efforts suggest bayberry extracts contain antioxidants that exhibit bioactivities counteracting inflammation, allergens, diabetes, cancer, bacterial infection, diarrhea and other health issues. Bayberry compounds have been isolated and characterized to provide a better understanding of the chemical mechanisms underlying the biological activities of bayberry extracts and to elaborate the structure-activity relationships. As the identification of compounds progresses, studies investigating the in vivo metabolism and bioavailability as well as potential toxicity of bayberry extracts in animal models are receiving more attention. In addition, breeding and genetic studies of bayberry with high accumulation of health-benefiting compounds may provide new insight for the bayberry research and industry. This review is focused on the main medicinal properties reported and the possible pharmaceutically active compounds identified in different bayberry extracts. © 2013 Springer Science+Business Media New York.","author":[{"dropping-particle":"","family":"Sun","given":"Chongde","non-dropping-particle":"","parse-names":false,"suffix":""},{"dropping-particle":"","family":"Huang","given":"Huizhong","non-dropping-particle":"","parse-names":false,"suffix":""},{"dropping-particle":"","family":"Xu","given":"Changjie","non-dropping-particle":"","parse-names":false,"suffix":""},{"dropping-particle":"","family":"Li","given":"Xian","non-dropping-particle":"","parse-names":false,"suffix":""},{"dropping-particle":"","family":"Chen","given":"Kunsong","non-dropping-particle":"","parse-names":false,"suffix":""}],"container-title":"Plant Foods for Human Nutrition","id":"ITEM-1","issue":"2","issued":{"date-parts":[["2013"]]},"page":"97-106","title":"Biological Activities of Extracts from Chinese Bayberry (Myrica rubra Sieb. et Zucc.): A Review","type":"article-journal","volume":"68"},"uris":["http://www.mendeley.com/documents/?uuid=cb124837-742f-46d6-a502-d24541585c69"]}],"mendeley":{"formattedCitation":"&lt;sup&gt;17&lt;/sup&gt;","plainTextFormattedCitation":"17","previouslyFormattedCitation":"&lt;sup&gt;17&lt;/sup&gt;"},"properties":{"noteIndex":0},"schema":"https://github.com/citation-style-language/schema/raw/master/csl-citation.json"}</w:instrText>
            </w:r>
            <w:r w:rsidR="008727C2" w:rsidRPr="00221896">
              <w:fldChar w:fldCharType="separate"/>
            </w:r>
            <w:r w:rsidR="008727C2" w:rsidRPr="00221896">
              <w:rPr>
                <w:noProof/>
                <w:vertAlign w:val="superscript"/>
              </w:rPr>
              <w:t>17</w:t>
            </w:r>
            <w:r w:rsidR="008727C2" w:rsidRPr="00221896">
              <w:fldChar w:fldCharType="end"/>
            </w:r>
          </w:p>
          <w:p w14:paraId="68559213" w14:textId="2B08CF48" w:rsidR="00143867" w:rsidRPr="00221896" w:rsidRDefault="00143867" w:rsidP="00500125">
            <w:pPr>
              <w:jc w:val="center"/>
            </w:pPr>
          </w:p>
        </w:tc>
        <w:tc>
          <w:tcPr>
            <w:tcW w:w="2308" w:type="dxa"/>
          </w:tcPr>
          <w:p w14:paraId="35D1DE4F" w14:textId="42A2EAA7" w:rsidR="00FF50C7" w:rsidRPr="00221896" w:rsidRDefault="00FF50C7" w:rsidP="00500125">
            <w:pPr>
              <w:jc w:val="center"/>
              <w:rPr>
                <w:rFonts w:cs="Segoe UI"/>
                <w:shd w:val="clear" w:color="auto" w:fill="FFFFFF"/>
              </w:rPr>
            </w:pPr>
            <w:r w:rsidRPr="00221896">
              <w:rPr>
                <w:rFonts w:cs="Segoe UI"/>
                <w:shd w:val="clear" w:color="auto" w:fill="FFFFFF"/>
              </w:rPr>
              <w:t>135</w:t>
            </w:r>
          </w:p>
        </w:tc>
      </w:tr>
      <w:tr w:rsidR="00FF50C7" w:rsidRPr="00221896" w14:paraId="31B1FBDE" w14:textId="77777777" w:rsidTr="00F27F7F">
        <w:trPr>
          <w:trHeight w:val="20"/>
        </w:trPr>
        <w:tc>
          <w:tcPr>
            <w:tcW w:w="1155" w:type="dxa"/>
            <w:vMerge/>
          </w:tcPr>
          <w:p w14:paraId="72D55311" w14:textId="77777777" w:rsidR="00FF50C7" w:rsidRPr="00221896" w:rsidRDefault="00FF50C7" w:rsidP="00500125">
            <w:pPr>
              <w:jc w:val="center"/>
            </w:pPr>
          </w:p>
        </w:tc>
        <w:tc>
          <w:tcPr>
            <w:tcW w:w="2310" w:type="dxa"/>
            <w:vMerge/>
          </w:tcPr>
          <w:p w14:paraId="7CE0B626" w14:textId="77777777" w:rsidR="00FF50C7" w:rsidRPr="00221896" w:rsidRDefault="00FF50C7" w:rsidP="00500125">
            <w:pPr>
              <w:jc w:val="center"/>
              <w:rPr>
                <w:i/>
                <w:iCs/>
              </w:rPr>
            </w:pPr>
          </w:p>
        </w:tc>
        <w:tc>
          <w:tcPr>
            <w:tcW w:w="3577" w:type="dxa"/>
          </w:tcPr>
          <w:p w14:paraId="226694D5" w14:textId="77777777" w:rsidR="00FF50C7" w:rsidRPr="00221896" w:rsidRDefault="00FF50C7" w:rsidP="00500125">
            <w:pPr>
              <w:jc w:val="center"/>
            </w:pPr>
            <w:r w:rsidRPr="00221896">
              <w:t>P  coumaric acid</w:t>
            </w:r>
            <w:r w:rsidR="008727C2" w:rsidRPr="00221896">
              <w:fldChar w:fldCharType="begin" w:fldLock="1"/>
            </w:r>
            <w:r w:rsidR="008727C2" w:rsidRPr="00221896">
              <w:instrText>ADDIN CSL_CITATION {"citationItems":[{"id":"ITEM-1","itemData":{"DOI":"10.1007/s11130-013-0349-x","ISSN":"09219668","PMID":"23605674","abstract":"Chinese bayberry (Myrica rubra Sieb. et Zucc.) is a subtropical fruit tree native to China and other Asian countries, and culture of this Myricaceae plant has been recorded in Chinese history for more than 2000 years. Bayberry fruit is delicious with attractive color, flavor, and high economic value. Compared with other berries, bayberry fruit is a rich source of cyanidin-3-glucoside (C3G, e.g., 64.8 mg/100 g fresh weight in 'Biqi' cultivar), which accounts for at least 85 % of the anthocyanins in the fruit. Bayberry is also a plant with high medicinal value since different organs have been used historically as folk medicines. Research efforts suggest bayberry extracts contain antioxidants that exhibit bioactivities counteracting inflammation, allergens, diabetes, cancer, bacterial infection, diarrhea and other health issues. Bayberry compounds have been isolated and characterized to provide a better understanding of the chemical mechanisms underlying the biological activities of bayberry extracts and to elaborate the structure-activity relationships. As the identification of compounds progresses, studies investigating the in vivo metabolism and bioavailability as well as potential toxicity of bayberry extracts in animal models are receiving more attention. In addition, breeding and genetic studies of bayberry with high accumulation of health-benefiting compounds may provide new insight for the bayberry research and industry. This review is focused on the main medicinal properties reported and the possible pharmaceutically active compounds identified in different bayberry extracts. © 2013 Springer Science+Business Media New York.","author":[{"dropping-particle":"","family":"Sun","given":"Chongde","non-dropping-particle":"","parse-names":false,"suffix":""},{"dropping-particle":"","family":"Huang","given":"Huizhong","non-dropping-particle":"","parse-names":false,"suffix":""},{"dropping-particle":"","family":"Xu","given":"Changjie","non-dropping-particle":"","parse-names":false,"suffix":""},{"dropping-particle":"","family":"Li","given":"Xian","non-dropping-particle":"","parse-names":false,"suffix":""},{"dropping-particle":"","family":"Chen","given":"Kunsong","non-dropping-particle":"","parse-names":false,"suffix":""}],"container-title":"Plant Foods for Human Nutrition","id":"ITEM-1","issue":"2","issued":{"date-parts":[["2013"]]},"page":"97-106","title":"Biological Activities of Extracts from Chinese Bayberry (Myrica rubra Sieb. et Zucc.): A Review","type":"article-journal","volume":"68"},"uris":["http://www.mendeley.com/documents/?uuid=cb124837-742f-46d6-a502-d24541585c69"]}],"mendeley":{"formattedCitation":"&lt;sup&gt;17&lt;/sup&gt;","plainTextFormattedCitation":"17","previouslyFormattedCitation":"&lt;sup&gt;17&lt;/sup&gt;"},"properties":{"noteIndex":0},"schema":"https://github.com/citation-style-language/schema/raw/master/csl-citation.json"}</w:instrText>
            </w:r>
            <w:r w:rsidR="008727C2" w:rsidRPr="00221896">
              <w:fldChar w:fldCharType="separate"/>
            </w:r>
            <w:r w:rsidR="008727C2" w:rsidRPr="00221896">
              <w:rPr>
                <w:noProof/>
                <w:vertAlign w:val="superscript"/>
              </w:rPr>
              <w:t>17</w:t>
            </w:r>
            <w:r w:rsidR="008727C2" w:rsidRPr="00221896">
              <w:fldChar w:fldCharType="end"/>
            </w:r>
          </w:p>
          <w:p w14:paraId="53B8BD20" w14:textId="2E62E136" w:rsidR="00143867" w:rsidRPr="00221896" w:rsidRDefault="00143867" w:rsidP="00500125">
            <w:pPr>
              <w:jc w:val="center"/>
            </w:pPr>
          </w:p>
        </w:tc>
        <w:tc>
          <w:tcPr>
            <w:tcW w:w="2308" w:type="dxa"/>
          </w:tcPr>
          <w:p w14:paraId="713C4F10" w14:textId="77A1F694" w:rsidR="00FF50C7" w:rsidRPr="00221896" w:rsidRDefault="00FF50C7" w:rsidP="00500125">
            <w:pPr>
              <w:jc w:val="center"/>
              <w:rPr>
                <w:rFonts w:cs="Segoe UI"/>
                <w:shd w:val="clear" w:color="auto" w:fill="FFFFFF"/>
              </w:rPr>
            </w:pPr>
            <w:r w:rsidRPr="00221896">
              <w:rPr>
                <w:rFonts w:cs="Segoe UI"/>
                <w:shd w:val="clear" w:color="auto" w:fill="FFFFFF"/>
              </w:rPr>
              <w:t>637542</w:t>
            </w:r>
          </w:p>
        </w:tc>
      </w:tr>
      <w:tr w:rsidR="00FF50C7" w:rsidRPr="00221896" w14:paraId="383211D7" w14:textId="77777777" w:rsidTr="00F27F7F">
        <w:trPr>
          <w:trHeight w:val="20"/>
        </w:trPr>
        <w:tc>
          <w:tcPr>
            <w:tcW w:w="1155" w:type="dxa"/>
            <w:vMerge/>
          </w:tcPr>
          <w:p w14:paraId="14185296" w14:textId="77777777" w:rsidR="00FF50C7" w:rsidRPr="00221896" w:rsidRDefault="00FF50C7" w:rsidP="00500125">
            <w:pPr>
              <w:jc w:val="center"/>
            </w:pPr>
          </w:p>
        </w:tc>
        <w:tc>
          <w:tcPr>
            <w:tcW w:w="2310" w:type="dxa"/>
            <w:vMerge/>
          </w:tcPr>
          <w:p w14:paraId="0424FD4B" w14:textId="77777777" w:rsidR="00FF50C7" w:rsidRPr="00221896" w:rsidRDefault="00FF50C7" w:rsidP="00500125">
            <w:pPr>
              <w:jc w:val="center"/>
              <w:rPr>
                <w:i/>
                <w:iCs/>
              </w:rPr>
            </w:pPr>
          </w:p>
        </w:tc>
        <w:tc>
          <w:tcPr>
            <w:tcW w:w="3577" w:type="dxa"/>
          </w:tcPr>
          <w:p w14:paraId="47797121" w14:textId="77777777" w:rsidR="00FF50C7" w:rsidRPr="00221896" w:rsidRDefault="00FF50C7" w:rsidP="00500125">
            <w:pPr>
              <w:jc w:val="center"/>
            </w:pPr>
            <w:r w:rsidRPr="00221896">
              <w:t>Caffeic acid</w:t>
            </w:r>
            <w:r w:rsidR="008727C2" w:rsidRPr="00221896">
              <w:fldChar w:fldCharType="begin" w:fldLock="1"/>
            </w:r>
            <w:r w:rsidR="008727C2" w:rsidRPr="00221896">
              <w:instrText>ADDIN CSL_CITATION {"citationItems":[{"id":"ITEM-1","itemData":{"DOI":"10.1007/s11130-013-0349-x","ISSN":"09219668","PMID":"23605674","abstract":"Chinese bayberry (Myrica rubra Sieb. et Zucc.) is a subtropical fruit tree native to China and other Asian countries, and culture of this Myricaceae plant has been recorded in Chinese history for more than 2000 years. Bayberry fruit is delicious with attractive color, flavor, and high economic value. Compared with other berries, bayberry fruit is a rich source of cyanidin-3-glucoside (C3G, e.g., 64.8 mg/100 g fresh weight in 'Biqi' cultivar), which accounts for at least 85 % of the anthocyanins in the fruit. Bayberry is also a plant with high medicinal value since different organs have been used historically as folk medicines. Research efforts suggest bayberry extracts contain antioxidants that exhibit bioactivities counteracting inflammation, allergens, diabetes, cancer, bacterial infection, diarrhea and other health issues. Bayberry compounds have been isolated and characterized to provide a better understanding of the chemical mechanisms underlying the biological activities of bayberry extracts and to elaborate the structure-activity relationships. As the identification of compounds progresses, studies investigating the in vivo metabolism and bioavailability as well as potential toxicity of bayberry extracts in animal models are receiving more attention. In addition, breeding and genetic studies of bayberry with high accumulation of health-benefiting compounds may provide new insight for the bayberry research and industry. This review is focused on the main medicinal properties reported and the possible pharmaceutically active compounds identified in different bayberry extracts. © 2013 Springer Science+Business Media New York.","author":[{"dropping-particle":"","family":"Sun","given":"Chongde","non-dropping-particle":"","parse-names":false,"suffix":""},{"dropping-particle":"","family":"Huang","given":"Huizhong","non-dropping-particle":"","parse-names":false,"suffix":""},{"dropping-particle":"","family":"Xu","given":"Changjie","non-dropping-particle":"","parse-names":false,"suffix":""},{"dropping-particle":"","family":"Li","given":"Xian","non-dropping-particle":"","parse-names":false,"suffix":""},{"dropping-particle":"","family":"Chen","given":"Kunsong","non-dropping-particle":"","parse-names":false,"suffix":""}],"container-title":"Plant Foods for Human Nutrition","id":"ITEM-1","issue":"2","issued":{"date-parts":[["2013"]]},"page":"97-106","title":"Biological Activities of Extracts from Chinese Bayberry (Myrica rubra Sieb. et Zucc.): A Review","type":"article-journal","volume":"68"},"uris":["http://www.mendeley.com/documents/?uuid=cb124837-742f-46d6-a502-d24541585c69"]}],"mendeley":{"formattedCitation":"&lt;sup&gt;17&lt;/sup&gt;","plainTextFormattedCitation":"17","previouslyFormattedCitation":"&lt;sup&gt;17&lt;/sup&gt;"},"properties":{"noteIndex":0},"schema":"https://github.com/citation-style-language/schema/raw/master/csl-citation.json"}</w:instrText>
            </w:r>
            <w:r w:rsidR="008727C2" w:rsidRPr="00221896">
              <w:fldChar w:fldCharType="separate"/>
            </w:r>
            <w:r w:rsidR="008727C2" w:rsidRPr="00221896">
              <w:rPr>
                <w:noProof/>
                <w:vertAlign w:val="superscript"/>
              </w:rPr>
              <w:t>17</w:t>
            </w:r>
            <w:r w:rsidR="008727C2" w:rsidRPr="00221896">
              <w:fldChar w:fldCharType="end"/>
            </w:r>
          </w:p>
          <w:p w14:paraId="1A15CD96" w14:textId="54687C67" w:rsidR="00143867" w:rsidRPr="00221896" w:rsidRDefault="00143867" w:rsidP="00500125">
            <w:pPr>
              <w:jc w:val="center"/>
            </w:pPr>
          </w:p>
        </w:tc>
        <w:tc>
          <w:tcPr>
            <w:tcW w:w="2308" w:type="dxa"/>
          </w:tcPr>
          <w:p w14:paraId="517CB4D4" w14:textId="699280F7" w:rsidR="00FF50C7" w:rsidRPr="00221896" w:rsidRDefault="00FF50C7" w:rsidP="00500125">
            <w:pPr>
              <w:jc w:val="center"/>
              <w:rPr>
                <w:rFonts w:cs="Segoe UI"/>
                <w:shd w:val="clear" w:color="auto" w:fill="FFFFFF"/>
              </w:rPr>
            </w:pPr>
            <w:r w:rsidRPr="00221896">
              <w:rPr>
                <w:rFonts w:cs="Segoe UI"/>
                <w:shd w:val="clear" w:color="auto" w:fill="FFFFFF"/>
              </w:rPr>
              <w:t>689043</w:t>
            </w:r>
          </w:p>
        </w:tc>
      </w:tr>
      <w:tr w:rsidR="00FF50C7" w:rsidRPr="00221896" w14:paraId="27C8FCCD" w14:textId="77777777" w:rsidTr="00F27F7F">
        <w:trPr>
          <w:trHeight w:val="20"/>
        </w:trPr>
        <w:tc>
          <w:tcPr>
            <w:tcW w:w="1155" w:type="dxa"/>
            <w:vMerge/>
          </w:tcPr>
          <w:p w14:paraId="73E3435D" w14:textId="77777777" w:rsidR="00FF50C7" w:rsidRPr="00221896" w:rsidRDefault="00FF50C7" w:rsidP="00500125">
            <w:pPr>
              <w:jc w:val="center"/>
            </w:pPr>
          </w:p>
        </w:tc>
        <w:tc>
          <w:tcPr>
            <w:tcW w:w="2310" w:type="dxa"/>
            <w:vMerge/>
          </w:tcPr>
          <w:p w14:paraId="709C33F4" w14:textId="77777777" w:rsidR="00FF50C7" w:rsidRPr="00221896" w:rsidRDefault="00FF50C7" w:rsidP="00500125">
            <w:pPr>
              <w:jc w:val="center"/>
              <w:rPr>
                <w:i/>
                <w:iCs/>
              </w:rPr>
            </w:pPr>
          </w:p>
        </w:tc>
        <w:tc>
          <w:tcPr>
            <w:tcW w:w="3577" w:type="dxa"/>
          </w:tcPr>
          <w:p w14:paraId="2C9A1706" w14:textId="77777777" w:rsidR="00FF50C7" w:rsidRPr="00221896" w:rsidRDefault="00FF50C7" w:rsidP="00500125">
            <w:pPr>
              <w:jc w:val="center"/>
            </w:pPr>
            <w:r w:rsidRPr="00221896">
              <w:t>Ferulic acid</w:t>
            </w:r>
            <w:r w:rsidR="008727C2" w:rsidRPr="00221896">
              <w:fldChar w:fldCharType="begin" w:fldLock="1"/>
            </w:r>
            <w:r w:rsidR="008727C2" w:rsidRPr="00221896">
              <w:instrText>ADDIN CSL_CITATION {"citationItems":[{"id":"ITEM-1","itemData":{"DOI":"10.1007/s11130-013-0349-x","ISSN":"09219668","PMID":"23605674","abstract":"Chinese bayberry (Myrica rubra Sieb. et Zucc.) is a subtropical fruit tree native to China and other Asian countries, and culture of this Myricaceae plant has been recorded in Chinese history for more than 2000 years. Bayberry fruit is delicious with attractive color, flavor, and high economic value. Compared with other berries, bayberry fruit is a rich source of cyanidin-3-glucoside (C3G, e.g., 64.8 mg/100 g fresh weight in 'Biqi' cultivar), which accounts for at least 85 % of the anthocyanins in the fruit. Bayberry is also a plant with high medicinal value since different organs have been used historically as folk medicines. Research efforts suggest bayberry extracts contain antioxidants that exhibit bioactivities counteracting inflammation, allergens, diabetes, cancer, bacterial infection, diarrhea and other health issues. Bayberry compounds have been isolated and characterized to provide a better understanding of the chemical mechanisms underlying the biological activities of bayberry extracts and to elaborate the structure-activity relationships. As the identification of compounds progresses, studies investigating the in vivo metabolism and bioavailability as well as potential toxicity of bayberry extracts in animal models are receiving more attention. In addition, breeding and genetic studies of bayberry with high accumulation of health-benefiting compounds may provide new insight for the bayberry research and industry. This review is focused on the main medicinal properties reported and the possible pharmaceutically active compounds identified in different bayberry extracts. © 2013 Springer Science+Business Media New York.","author":[{"dropping-particle":"","family":"Sun","given":"Chongde","non-dropping-particle":"","parse-names":false,"suffix":""},{"dropping-particle":"","family":"Huang","given":"Huizhong","non-dropping-particle":"","parse-names":false,"suffix":""},{"dropping-particle":"","family":"Xu","given":"Changjie","non-dropping-particle":"","parse-names":false,"suffix":""},{"dropping-particle":"","family":"Li","given":"Xian","non-dropping-particle":"","parse-names":false,"suffix":""},{"dropping-particle":"","family":"Chen","given":"Kunsong","non-dropping-particle":"","parse-names":false,"suffix":""}],"container-title":"Plant Foods for Human Nutrition","id":"ITEM-1","issue":"2","issued":{"date-parts":[["2013"]]},"page":"97-106","title":"Biological Activities of Extracts from Chinese Bayberry (Myrica rubra Sieb. et Zucc.): A Review","type":"article-journal","volume":"68"},"uris":["http://www.mendeley.com/documents/?uuid=cb124837-742f-46d6-a502-d24541585c69"]}],"mendeley":{"formattedCitation":"&lt;sup&gt;17&lt;/sup&gt;","plainTextFormattedCitation":"17","previouslyFormattedCitation":"&lt;sup&gt;17&lt;/sup&gt;"},"properties":{"noteIndex":0},"schema":"https://github.com/citation-style-language/schema/raw/master/csl-citation.json"}</w:instrText>
            </w:r>
            <w:r w:rsidR="008727C2" w:rsidRPr="00221896">
              <w:fldChar w:fldCharType="separate"/>
            </w:r>
            <w:r w:rsidR="008727C2" w:rsidRPr="00221896">
              <w:rPr>
                <w:noProof/>
                <w:vertAlign w:val="superscript"/>
              </w:rPr>
              <w:t>17</w:t>
            </w:r>
            <w:r w:rsidR="008727C2" w:rsidRPr="00221896">
              <w:fldChar w:fldCharType="end"/>
            </w:r>
          </w:p>
          <w:p w14:paraId="33820A82" w14:textId="18F5E68B" w:rsidR="00143867" w:rsidRPr="00221896" w:rsidRDefault="00143867" w:rsidP="00500125">
            <w:pPr>
              <w:jc w:val="center"/>
            </w:pPr>
          </w:p>
        </w:tc>
        <w:tc>
          <w:tcPr>
            <w:tcW w:w="2308" w:type="dxa"/>
          </w:tcPr>
          <w:p w14:paraId="1ED9E23D" w14:textId="090B40E6" w:rsidR="00FF50C7" w:rsidRPr="00221896" w:rsidRDefault="00FF50C7" w:rsidP="00500125">
            <w:pPr>
              <w:jc w:val="center"/>
              <w:rPr>
                <w:rFonts w:cs="Segoe UI"/>
                <w:shd w:val="clear" w:color="auto" w:fill="FFFFFF"/>
              </w:rPr>
            </w:pPr>
            <w:r w:rsidRPr="00221896">
              <w:rPr>
                <w:rFonts w:cs="Segoe UI"/>
                <w:shd w:val="clear" w:color="auto" w:fill="FFFFFF"/>
              </w:rPr>
              <w:t>445858</w:t>
            </w:r>
          </w:p>
        </w:tc>
      </w:tr>
      <w:tr w:rsidR="00FF50C7" w:rsidRPr="00221896" w14:paraId="07264DF8" w14:textId="77777777" w:rsidTr="00F27F7F">
        <w:trPr>
          <w:trHeight w:val="20"/>
        </w:trPr>
        <w:tc>
          <w:tcPr>
            <w:tcW w:w="1155" w:type="dxa"/>
            <w:vMerge/>
          </w:tcPr>
          <w:p w14:paraId="6497189D" w14:textId="77777777" w:rsidR="00FF50C7" w:rsidRPr="00221896" w:rsidRDefault="00FF50C7" w:rsidP="00500125">
            <w:pPr>
              <w:jc w:val="center"/>
            </w:pPr>
          </w:p>
        </w:tc>
        <w:tc>
          <w:tcPr>
            <w:tcW w:w="2310" w:type="dxa"/>
            <w:vMerge/>
          </w:tcPr>
          <w:p w14:paraId="13983E91" w14:textId="77777777" w:rsidR="00FF50C7" w:rsidRPr="00221896" w:rsidRDefault="00FF50C7" w:rsidP="00500125">
            <w:pPr>
              <w:jc w:val="center"/>
              <w:rPr>
                <w:i/>
                <w:iCs/>
              </w:rPr>
            </w:pPr>
          </w:p>
        </w:tc>
        <w:tc>
          <w:tcPr>
            <w:tcW w:w="3577" w:type="dxa"/>
          </w:tcPr>
          <w:p w14:paraId="66A96CD8" w14:textId="77777777" w:rsidR="00FF50C7" w:rsidRPr="00221896" w:rsidRDefault="00FF50C7" w:rsidP="00500125">
            <w:pPr>
              <w:jc w:val="center"/>
            </w:pPr>
            <w:r w:rsidRPr="00221896">
              <w:t>(+)-S-myricanol</w:t>
            </w:r>
            <w:r w:rsidR="008727C2" w:rsidRPr="00221896">
              <w:fldChar w:fldCharType="begin" w:fldLock="1"/>
            </w:r>
            <w:r w:rsidR="008727C2" w:rsidRPr="00221896">
              <w:instrText>ADDIN CSL_CITATION {"citationItems":[{"id":"ITEM-1","itemData":{"DOI":"10.1007/s11130-013-0349-x","ISSN":"09219668","PMID":"23605674","abstract":"Chinese bayberry (Myrica rubra Sieb. et Zucc.) is a subtropical fruit tree native to China and other Asian countries, and culture of this Myricaceae plant has been recorded in Chinese history for more than 2000 years. Bayberry fruit is delicious with attractive color, flavor, and high economic value. Compared with other berries, bayberry fruit is a rich source of cyanidin-3-glucoside (C3G, e.g., 64.8 mg/100 g fresh weight in 'Biqi' cultivar), which accounts for at least 85 % of the anthocyanins in the fruit. Bayberry is also a plant with high medicinal value since different organs have been used historically as folk medicines. Research efforts suggest bayberry extracts contain antioxidants that exhibit bioactivities counteracting inflammation, allergens, diabetes, cancer, bacterial infection, diarrhea and other health issues. Bayberry compounds have been isolated and characterized to provide a better understanding of the chemical mechanisms underlying the biological activities of bayberry extracts and to elaborate the structure-activity relationships. As the identification of compounds progresses, studies investigating the in vivo metabolism and bioavailability as well as potential toxicity of bayberry extracts in animal models are receiving more attention. In addition, breeding and genetic studies of bayberry with high accumulation of health-benefiting compounds may provide new insight for the bayberry research and industry. This review is focused on the main medicinal properties reported and the possible pharmaceutically active compounds identified in different bayberry extracts. © 2013 Springer Science+Business Media New York.","author":[{"dropping-particle":"","family":"Sun","given":"Chongde","non-dropping-particle":"","parse-names":false,"suffix":""},{"dropping-particle":"","family":"Huang","given":"Huizhong","non-dropping-particle":"","parse-names":false,"suffix":""},{"dropping-particle":"","family":"Xu","given":"Changjie","non-dropping-particle":"","parse-names":false,"suffix":""},{"dropping-particle":"","family":"Li","given":"Xian","non-dropping-particle":"","parse-names":false,"suffix":""},{"dropping-particle":"","family":"Chen","given":"Kunsong","non-dropping-particle":"","parse-names":false,"suffix":""}],"container-title":"Plant Foods for Human Nutrition","id":"ITEM-1","issue":"2","issued":{"date-parts":[["2013"]]},"page":"97-106","title":"Biological Activities of Extracts from Chinese Bayberry (Myrica rubra Sieb. et Zucc.): A Review","type":"article-journal","volume":"68"},"uris":["http://www.mendeley.com/documents/?uuid=cb124837-742f-46d6-a502-d24541585c69"]}],"mendeley":{"formattedCitation":"&lt;sup&gt;17&lt;/sup&gt;","plainTextFormattedCitation":"17","previouslyFormattedCitation":"&lt;sup&gt;17&lt;/sup&gt;"},"properties":{"noteIndex":0},"schema":"https://github.com/citation-style-language/schema/raw/master/csl-citation.json"}</w:instrText>
            </w:r>
            <w:r w:rsidR="008727C2" w:rsidRPr="00221896">
              <w:fldChar w:fldCharType="separate"/>
            </w:r>
            <w:r w:rsidR="008727C2" w:rsidRPr="00221896">
              <w:rPr>
                <w:noProof/>
                <w:vertAlign w:val="superscript"/>
              </w:rPr>
              <w:t>17</w:t>
            </w:r>
            <w:r w:rsidR="008727C2" w:rsidRPr="00221896">
              <w:fldChar w:fldCharType="end"/>
            </w:r>
          </w:p>
          <w:p w14:paraId="52A4F9FF" w14:textId="2E720152" w:rsidR="00143867" w:rsidRPr="00221896" w:rsidRDefault="00143867" w:rsidP="00500125">
            <w:pPr>
              <w:jc w:val="center"/>
            </w:pPr>
          </w:p>
        </w:tc>
        <w:tc>
          <w:tcPr>
            <w:tcW w:w="2308" w:type="dxa"/>
          </w:tcPr>
          <w:p w14:paraId="1E1783C1" w14:textId="21FD662E" w:rsidR="00FF50C7" w:rsidRPr="00221896" w:rsidRDefault="00FF50C7" w:rsidP="00500125">
            <w:pPr>
              <w:jc w:val="center"/>
              <w:rPr>
                <w:rFonts w:cs="Segoe UI"/>
                <w:shd w:val="clear" w:color="auto" w:fill="FFFFFF"/>
              </w:rPr>
            </w:pPr>
            <w:r w:rsidRPr="00221896">
              <w:rPr>
                <w:rFonts w:cs="Segoe UI"/>
                <w:shd w:val="clear" w:color="auto" w:fill="FFFFFF"/>
              </w:rPr>
              <w:t>14059610</w:t>
            </w:r>
          </w:p>
        </w:tc>
      </w:tr>
      <w:tr w:rsidR="00FF50C7" w:rsidRPr="00221896" w14:paraId="3A16EDAF" w14:textId="77777777" w:rsidTr="00F27F7F">
        <w:trPr>
          <w:trHeight w:val="20"/>
        </w:trPr>
        <w:tc>
          <w:tcPr>
            <w:tcW w:w="1155" w:type="dxa"/>
            <w:vMerge/>
          </w:tcPr>
          <w:p w14:paraId="6389E82D" w14:textId="77777777" w:rsidR="00FF50C7" w:rsidRPr="00221896" w:rsidRDefault="00FF50C7" w:rsidP="00500125">
            <w:pPr>
              <w:jc w:val="center"/>
            </w:pPr>
          </w:p>
        </w:tc>
        <w:tc>
          <w:tcPr>
            <w:tcW w:w="2310" w:type="dxa"/>
            <w:vMerge/>
          </w:tcPr>
          <w:p w14:paraId="3C9CF252" w14:textId="77777777" w:rsidR="00FF50C7" w:rsidRPr="00221896" w:rsidRDefault="00FF50C7" w:rsidP="00500125">
            <w:pPr>
              <w:jc w:val="center"/>
              <w:rPr>
                <w:i/>
                <w:iCs/>
              </w:rPr>
            </w:pPr>
          </w:p>
        </w:tc>
        <w:tc>
          <w:tcPr>
            <w:tcW w:w="3577" w:type="dxa"/>
          </w:tcPr>
          <w:p w14:paraId="79633525" w14:textId="77777777" w:rsidR="00FF50C7" w:rsidRPr="00221896" w:rsidRDefault="00FF50C7" w:rsidP="00500125">
            <w:pPr>
              <w:jc w:val="center"/>
            </w:pPr>
            <w:proofErr w:type="spellStart"/>
            <w:r w:rsidRPr="00221896">
              <w:t>Myricanene</w:t>
            </w:r>
            <w:proofErr w:type="spellEnd"/>
            <w:r w:rsidRPr="00221896">
              <w:t xml:space="preserve"> A</w:t>
            </w:r>
            <w:r w:rsidR="008727C2" w:rsidRPr="00221896">
              <w:fldChar w:fldCharType="begin" w:fldLock="1"/>
            </w:r>
            <w:r w:rsidR="00AE1EA3" w:rsidRPr="00221896">
              <w:instrText>ADDIN CSL_CITATION {"citationItems":[{"id":"ITEM-1","itemData":{"DOI":"10.1007/s11130-013-0349-x","ISSN":"09219668","PMID":"23605674","abstract":"Chinese bayberry (Myrica rubra Sieb. et Zucc.) is a subtropical fruit tree native to China and other Asian countries, and culture of this Myricaceae plant has been recorded in Chinese history for more than 2000 years. Bayberry fruit is delicious with attractive color, flavor, and high economic value. Compared with other berries, bayberry fruit is a rich source of cyanidin-3-glucoside (C3G, e.g., 64.8 mg/100 g fresh weight in 'Biqi' cultivar), which accounts for at least 85 % of the anthocyanins in the fruit. Bayberry is also a plant with high medicinal value since different organs have been used historically as folk medicines. Research efforts suggest bayberry extracts contain antioxidants that exhibit bioactivities counteracting inflammation, allergens, diabetes, cancer, bacterial infection, diarrhea and other health issues. Bayberry compounds have been isolated and characterized to provide a better understanding of the chemical mechanisms underlying the biological activities of bayberry extracts and to elaborate the structure-activity relationships. As the identification of compounds progresses, studies investigating the in vivo metabolism and bioavailability as well as potential toxicity of bayberry extracts in animal models are receiving more attention. In addition, breeding and genetic studies of bayberry with high accumulation of health-benefiting compounds may provide new insight for the bayberry research and industry. This review is focused on the main medicinal properties reported and the possible pharmaceutically active compounds identified in different bayberry extracts. © 2013 Springer Science+Business Media New York.","author":[{"dropping-particle":"","family":"Sun","given":"Chongde","non-dropping-particle":"","parse-names":false,"suffix":""},{"dropping-particle":"","family":"Huang","given":"Huizhong","non-dropping-particle":"","parse-names":false,"suffix":""},{"dropping-particle":"","family":"Xu","given":"Changjie","non-dropping-particle":"","parse-names":false,"suffix":""},{"dropping-particle":"","family":"Li","given":"Xian","non-dropping-particle":"","parse-names":false,"suffix":""},{"dropping-particle":"","family":"Chen","given":"Kunsong","non-dropping-particle":"","parse-names":false,"suffix":""}],"container-title":"Plant Foods for Human Nutrition","id":"ITEM-1","issue":"2","issued":{"date-parts":[["2013"]]},"page":"97-106","title":"Biological Activities of Extracts from Chinese Bayberry (Myrica rubra Sieb. et Zucc.): A Review","type":"article-journal","volume":"68"},"uris":["http://www.mendeley.com/documents/?uuid=cb124837-742f-46d6-a502-d24541585c69"]}],"mendeley":{"formattedCitation":"&lt;sup&gt;17&lt;/sup&gt;","plainTextFormattedCitation":"17","previouslyFormattedCitation":"&lt;sup&gt;17&lt;/sup&gt;"},"properties":{"noteIndex":0},"schema":"https://github.com/citation-style-language/schema/raw/master/csl-citation.json"}</w:instrText>
            </w:r>
            <w:r w:rsidR="008727C2" w:rsidRPr="00221896">
              <w:fldChar w:fldCharType="separate"/>
            </w:r>
            <w:r w:rsidR="008727C2" w:rsidRPr="00221896">
              <w:rPr>
                <w:noProof/>
                <w:vertAlign w:val="superscript"/>
              </w:rPr>
              <w:t>17</w:t>
            </w:r>
            <w:r w:rsidR="008727C2" w:rsidRPr="00221896">
              <w:fldChar w:fldCharType="end"/>
            </w:r>
          </w:p>
          <w:p w14:paraId="6C0903CF" w14:textId="0CC1944E" w:rsidR="00143867" w:rsidRPr="00221896" w:rsidRDefault="00143867" w:rsidP="00500125">
            <w:pPr>
              <w:jc w:val="center"/>
            </w:pPr>
          </w:p>
        </w:tc>
        <w:tc>
          <w:tcPr>
            <w:tcW w:w="2308" w:type="dxa"/>
          </w:tcPr>
          <w:p w14:paraId="30E41C1A" w14:textId="79BCB0D7" w:rsidR="00FF50C7" w:rsidRPr="00221896" w:rsidRDefault="00FF50C7" w:rsidP="00500125">
            <w:pPr>
              <w:jc w:val="center"/>
              <w:rPr>
                <w:rFonts w:cs="Segoe UI"/>
                <w:shd w:val="clear" w:color="auto" w:fill="FFFFFF"/>
              </w:rPr>
            </w:pPr>
            <w:r w:rsidRPr="00221896">
              <w:rPr>
                <w:rFonts w:cs="Segoe UI"/>
                <w:shd w:val="clear" w:color="auto" w:fill="FFFFFF"/>
              </w:rPr>
              <w:t>102304203</w:t>
            </w:r>
          </w:p>
        </w:tc>
      </w:tr>
      <w:tr w:rsidR="00FF50C7" w:rsidRPr="00221896" w14:paraId="7AC3C097" w14:textId="77777777" w:rsidTr="00F27F7F">
        <w:trPr>
          <w:trHeight w:val="20"/>
        </w:trPr>
        <w:tc>
          <w:tcPr>
            <w:tcW w:w="1155" w:type="dxa"/>
            <w:vMerge/>
          </w:tcPr>
          <w:p w14:paraId="1CA91D0E" w14:textId="77777777" w:rsidR="00FF50C7" w:rsidRPr="00221896" w:rsidRDefault="00FF50C7" w:rsidP="00500125">
            <w:pPr>
              <w:jc w:val="center"/>
            </w:pPr>
          </w:p>
        </w:tc>
        <w:tc>
          <w:tcPr>
            <w:tcW w:w="2310" w:type="dxa"/>
            <w:vMerge/>
          </w:tcPr>
          <w:p w14:paraId="1ECC6AB2" w14:textId="77777777" w:rsidR="00FF50C7" w:rsidRPr="00221896" w:rsidRDefault="00FF50C7" w:rsidP="00500125">
            <w:pPr>
              <w:jc w:val="center"/>
              <w:rPr>
                <w:i/>
                <w:iCs/>
              </w:rPr>
            </w:pPr>
          </w:p>
        </w:tc>
        <w:tc>
          <w:tcPr>
            <w:tcW w:w="3577" w:type="dxa"/>
          </w:tcPr>
          <w:p w14:paraId="2325E284" w14:textId="57637E18" w:rsidR="00FF50C7" w:rsidRPr="00221896" w:rsidRDefault="00FF50C7" w:rsidP="00500125">
            <w:pPr>
              <w:jc w:val="center"/>
            </w:pPr>
            <w:proofErr w:type="spellStart"/>
            <w:r w:rsidRPr="00221896">
              <w:t>Prodelphinidin</w:t>
            </w:r>
            <w:proofErr w:type="spellEnd"/>
            <w:r w:rsidRPr="00221896">
              <w:t xml:space="preserve"> B-2 3,3′-di-O-gallate</w:t>
            </w:r>
            <w:r w:rsidR="00AE1EA3" w:rsidRPr="00221896">
              <w:fldChar w:fldCharType="begin" w:fldLock="1"/>
            </w:r>
            <w:r w:rsidR="00AE1EA3" w:rsidRPr="00221896">
              <w:instrText>ADDIN CSL_CITATION {"citationItems":[{"id":"ITEM-1","itemData":{"DOI":"10.1007/s11130-013-0349-x","ISSN":"09219668","PMID":"23605674","abstract":"Chinese bayberry (Myrica rubra Sieb. et Zucc.) is a subtropical fruit tree native to China and other Asian countries, and culture of this Myricaceae plant has been recorded in Chinese history for more than 2000 years. Bayberry fruit is delicious with attractive color, flavor, and high economic value. Compared with other berries, bayberry fruit is a rich source of cyanidin-3-glucoside (C3G, e.g., 64.8 mg/100 g fresh weight in 'Biqi' cultivar), which accounts for at least 85 % of the anthocyanins in the fruit. Bayberry is also a plant with high medicinal value since different organs have been used historically as folk medicines. Research efforts suggest bayberry extracts contain antioxidants that exhibit bioactivities counteracting inflammation, allergens, diabetes, cancer, bacterial infection, diarrhea and other health issues. Bayberry compounds have been isolated and characterized to provide a better understanding of the chemical mechanisms underlying the biological activities of bayberry extracts and to elaborate the structure-activity relationships. As the identification of compounds progresses, studies investigating the in vivo metabolism and bioavailability as well as potential toxicity of bayberry extracts in animal models are receiving more attention. In addition, breeding and genetic studies of bayberry with high accumulation of health-benefiting compounds may provide new insight for the bayberry research and industry. This review is focused on the main medicinal properties reported and the possible pharmaceutically active compounds identified in different bayberry extracts. © 2013 Springer Science+Business Media New York.","author":[{"dropping-particle":"","family":"Sun","given":"Chongde","non-dropping-particle":"","parse-names":false,"suffix":""},{"dropping-particle":"","family":"Huang","given":"Huizhong","non-dropping-particle":"","parse-names":false,"suffix":""},{"dropping-particle":"","family":"Xu","given":"Changjie","non-dropping-particle":"","parse-names":false,"suffix":""},{"dropping-particle":"","family":"Li","given":"Xian","non-dropping-particle":"","parse-names":false,"suffix":""},{"dropping-particle":"","family":"Chen","given":"Kunsong","non-dropping-particle":"","parse-names":false,"suffix":""}],"container-title":"Plant Foods for Human Nutrition","id":"ITEM-1","issue":"2","issued":{"date-parts":[["2013"]]},"page":"97-106","title":"Biological Activities of Extracts from Chinese Bayberry (Myrica rubra Sieb. et Zucc.): A Review","type":"article-journal","volume":"68"},"uris":["http://www.mendeley.com/documents/?uuid=cb124837-742f-46d6-a502-d24541585c69"]}],"mendeley":{"formattedCitation":"&lt;sup&gt;17&lt;/sup&gt;","plainTextFormattedCitation":"17","previouslyFormattedCitation":"&lt;sup&gt;17&lt;/sup&gt;"},"properties":{"noteIndex":0},"schema":"https://github.com/citation-style-language/schema/raw/master/csl-citation.json"}</w:instrText>
            </w:r>
            <w:r w:rsidR="00AE1EA3" w:rsidRPr="00221896">
              <w:fldChar w:fldCharType="separate"/>
            </w:r>
            <w:r w:rsidR="00AE1EA3" w:rsidRPr="00221896">
              <w:rPr>
                <w:noProof/>
                <w:vertAlign w:val="superscript"/>
              </w:rPr>
              <w:t>17</w:t>
            </w:r>
            <w:r w:rsidR="00AE1EA3" w:rsidRPr="00221896">
              <w:fldChar w:fldCharType="end"/>
            </w:r>
          </w:p>
        </w:tc>
        <w:tc>
          <w:tcPr>
            <w:tcW w:w="2308" w:type="dxa"/>
          </w:tcPr>
          <w:p w14:paraId="3EB6A2EE" w14:textId="7DEC7BFB" w:rsidR="00FF50C7" w:rsidRPr="00221896" w:rsidRDefault="00FF50C7" w:rsidP="00500125">
            <w:pPr>
              <w:jc w:val="center"/>
              <w:rPr>
                <w:rFonts w:cs="Segoe UI"/>
              </w:rPr>
            </w:pPr>
            <w:r w:rsidRPr="00221896">
              <w:rPr>
                <w:rFonts w:cs="Segoe UI"/>
              </w:rPr>
              <w:t>467306</w:t>
            </w:r>
          </w:p>
          <w:p w14:paraId="7F6FB01A" w14:textId="77777777" w:rsidR="00FF50C7" w:rsidRPr="00221896" w:rsidRDefault="00FF50C7" w:rsidP="00500125">
            <w:pPr>
              <w:jc w:val="center"/>
              <w:rPr>
                <w:rFonts w:cs="Segoe UI"/>
                <w:shd w:val="clear" w:color="auto" w:fill="FFFFFF"/>
              </w:rPr>
            </w:pPr>
          </w:p>
        </w:tc>
      </w:tr>
      <w:tr w:rsidR="00FF50C7" w:rsidRPr="00221896" w14:paraId="4AB135EA" w14:textId="77777777" w:rsidTr="00F27F7F">
        <w:trPr>
          <w:trHeight w:val="20"/>
        </w:trPr>
        <w:tc>
          <w:tcPr>
            <w:tcW w:w="1155" w:type="dxa"/>
            <w:vMerge/>
          </w:tcPr>
          <w:p w14:paraId="42C05778" w14:textId="77777777" w:rsidR="00FF50C7" w:rsidRPr="00221896" w:rsidRDefault="00FF50C7" w:rsidP="00500125">
            <w:pPr>
              <w:jc w:val="center"/>
            </w:pPr>
          </w:p>
        </w:tc>
        <w:tc>
          <w:tcPr>
            <w:tcW w:w="2310" w:type="dxa"/>
            <w:vMerge/>
          </w:tcPr>
          <w:p w14:paraId="67E85EBF" w14:textId="77777777" w:rsidR="00FF50C7" w:rsidRPr="00221896" w:rsidRDefault="00FF50C7" w:rsidP="00500125">
            <w:pPr>
              <w:jc w:val="center"/>
              <w:rPr>
                <w:i/>
                <w:iCs/>
              </w:rPr>
            </w:pPr>
          </w:p>
        </w:tc>
        <w:tc>
          <w:tcPr>
            <w:tcW w:w="3577" w:type="dxa"/>
          </w:tcPr>
          <w:p w14:paraId="4A38FFB9" w14:textId="77777777" w:rsidR="00FF50C7" w:rsidRPr="00221896" w:rsidRDefault="00FF50C7" w:rsidP="00500125">
            <w:pPr>
              <w:jc w:val="center"/>
            </w:pPr>
            <w:r w:rsidRPr="00221896">
              <w:t>2,2-diphenyl-1-picrylhydrazyl</w:t>
            </w:r>
            <w:r w:rsidR="00AE1EA3" w:rsidRPr="00221896">
              <w:fldChar w:fldCharType="begin" w:fldLock="1"/>
            </w:r>
            <w:r w:rsidR="00AE1EA3" w:rsidRPr="00221896">
              <w:instrText>ADDIN CSL_CITATION {"citationItems":[{"id":"ITEM-1","itemData":{"DOI":"10.3390/ijms160612467","ISSN":"14220067","PMID":"26042467","abstract":"In order to fully understand the variations of fruit quality-related phytochemical composition in Chinese bayberry (Myrica rubra Sieb. et Zucc.), mature fruit of 17 cultivars from Zhejiang and Jiangsu provinces was used for the investigation of fruit quality attributes, including fruit color, soluble sugars, organic acids, total phenolics, flavonoids, antioxidant capacity, etc. Sucrose was the main soluble sugar, while citric acid was the main organic acid in bayberry fruit. The content of total phenolics and total flavonoids were positively correlated with 2,2-diphenyl-1-picrylhydrazyl (DPPH), ferric reducing antioxidant power (FRAP) antioxidant activity and 2,2ʹ-azino-bis(3-ethylbenzothiazoline-6-sulphonic acid) (ABTS) radical scavenging activity. Five anthocyanidins, i.e., delphinidin–hexoside (Dp–Hex), cyanidin-3–O-galactoside (C-3–Gal), cyanidin-3–O-glucoside (C-3–Glu), pelargonidin-3–O-glucoside (Pg-3–Glu) and peonidin-3-O-glucoside (Pn-3–Glu), and seven flavonols compounds, i.e., myricetin-3-O-rhamnoside (M-3–Rha), myricetin deoxyhexoside–gallate (M-DH–G), quercetin-3-O-galactoside (Q-3–Gal), quercetin-3–O-glucoside (Q-3–Glu), quercetin-3–O-rhamnoside (Q-3–Rha), kaempferol-3–O-galactoside (K-3–Gal) and kaempferol-3–O-glucoside (K-3–Glu), were identified and characterized among the cultivars. The significant differences in phytochemical compositions among cultivars reflect the diversity in bayberry germplasm, and cultivars of good flavor and/or rich in various health-promoting phytochemicals are good candidates for future genetic breeding of bayberry fruit of high quality. In conclusion, our results may provide important information for further breeding or industrial utilization of different bayberry resources.","author":[{"dropping-particle":"","family":"Zhang","given":"Xianan","non-dropping-particle":"","parse-names":false,"suffix":""},{"dropping-particle":"","family":"Huang","given":"Huizhong","non-dropping-particle":"","parse-names":false,"suffix":""},{"dropping-particle":"","family":"Zhang","given":"Qiaoli","non-dropping-particle":"","parse-names":false,"suffix":""},{"dropping-particle":"","family":"Fan","given":"Fangjuan","non-dropping-particle":"","parse-names":false,"suffix":""},{"dropping-particle":"","family":"Xu","given":"Changjie","non-dropping-particle":"","parse-names":false,"suffix":""},{"dropping-particle":"","family":"Sun","given":"Chongde","non-dropping-particle":"","parse-names":false,"suffix":""},{"dropping-particle":"","family":"Li","given":"Xian","non-dropping-particle":"","parse-names":false,"suffix":""},{"dropping-particle":"","family":"Chen","given":"Kunsong","non-dropping-particle":"","parse-names":false,"suffix":""}],"container-title":"International Journal of Molecular Sciences","id":"ITEM-1","issue":"6","issued":{"date-parts":[["2015"]]},"page":"12467-12481","title":"Phytochemical characterization of Chinese bayberry (Myrica rubra Sieb. et Zucc.) of 17 cultivars and their antioxidant properties","type":"article-journal","volume":"16"},"uris":["http://www.mendeley.com/documents/?uuid=2e1e3040-cff5-41e1-9202-94bea1ba909d"]}],"mendeley":{"formattedCitation":"&lt;sup&gt;18&lt;/sup&gt;","plainTextFormattedCitation":"18","previouslyFormattedCitation":"&lt;sup&gt;18&lt;/sup&gt;"},"properties":{"noteIndex":0},"schema":"https://github.com/citation-style-language/schema/raw/master/csl-citation.json"}</w:instrText>
            </w:r>
            <w:r w:rsidR="00AE1EA3" w:rsidRPr="00221896">
              <w:fldChar w:fldCharType="separate"/>
            </w:r>
            <w:r w:rsidR="00AE1EA3" w:rsidRPr="00221896">
              <w:rPr>
                <w:noProof/>
                <w:vertAlign w:val="superscript"/>
              </w:rPr>
              <w:t>18</w:t>
            </w:r>
            <w:r w:rsidR="00AE1EA3" w:rsidRPr="00221896">
              <w:fldChar w:fldCharType="end"/>
            </w:r>
          </w:p>
          <w:p w14:paraId="5887C284" w14:textId="6DFAD136" w:rsidR="00143867" w:rsidRPr="00221896" w:rsidRDefault="00143867" w:rsidP="00500125">
            <w:pPr>
              <w:jc w:val="center"/>
            </w:pPr>
          </w:p>
        </w:tc>
        <w:tc>
          <w:tcPr>
            <w:tcW w:w="2308" w:type="dxa"/>
          </w:tcPr>
          <w:p w14:paraId="6B3E28D4" w14:textId="23AFF692" w:rsidR="00FF50C7" w:rsidRPr="00221896" w:rsidRDefault="00FF50C7" w:rsidP="00500125">
            <w:pPr>
              <w:jc w:val="center"/>
              <w:rPr>
                <w:rFonts w:cs="Segoe UI"/>
                <w:shd w:val="clear" w:color="auto" w:fill="FFFFFF"/>
              </w:rPr>
            </w:pPr>
            <w:r w:rsidRPr="00221896">
              <w:rPr>
                <w:rFonts w:cs="Segoe UI"/>
                <w:shd w:val="clear" w:color="auto" w:fill="FFFFFF"/>
              </w:rPr>
              <w:t>74358</w:t>
            </w:r>
          </w:p>
        </w:tc>
      </w:tr>
      <w:tr w:rsidR="00FF50C7" w:rsidRPr="00221896" w14:paraId="780A49F1" w14:textId="77777777" w:rsidTr="00F27F7F">
        <w:trPr>
          <w:trHeight w:val="20"/>
        </w:trPr>
        <w:tc>
          <w:tcPr>
            <w:tcW w:w="1155" w:type="dxa"/>
            <w:vMerge/>
          </w:tcPr>
          <w:p w14:paraId="0B6E373D" w14:textId="77777777" w:rsidR="00FF50C7" w:rsidRPr="00221896" w:rsidRDefault="00FF50C7" w:rsidP="00500125">
            <w:pPr>
              <w:jc w:val="center"/>
            </w:pPr>
          </w:p>
        </w:tc>
        <w:tc>
          <w:tcPr>
            <w:tcW w:w="2310" w:type="dxa"/>
            <w:vMerge/>
          </w:tcPr>
          <w:p w14:paraId="1E49E1D9" w14:textId="77777777" w:rsidR="00FF50C7" w:rsidRPr="00221896" w:rsidRDefault="00FF50C7" w:rsidP="00500125">
            <w:pPr>
              <w:jc w:val="center"/>
              <w:rPr>
                <w:i/>
                <w:iCs/>
              </w:rPr>
            </w:pPr>
          </w:p>
        </w:tc>
        <w:tc>
          <w:tcPr>
            <w:tcW w:w="3577" w:type="dxa"/>
          </w:tcPr>
          <w:p w14:paraId="1D251F11" w14:textId="77777777" w:rsidR="00FF50C7" w:rsidRPr="00221896" w:rsidRDefault="00FF50C7" w:rsidP="00500125">
            <w:pPr>
              <w:jc w:val="center"/>
            </w:pPr>
            <w:r w:rsidRPr="00221896">
              <w:t>Cyanidin-3–O-galactoside</w:t>
            </w:r>
            <w:r w:rsidR="00AE1EA3" w:rsidRPr="00221896">
              <w:fldChar w:fldCharType="begin" w:fldLock="1"/>
            </w:r>
            <w:r w:rsidR="00AE1EA3" w:rsidRPr="00221896">
              <w:instrText>ADDIN CSL_CITATION {"citationItems":[{"id":"ITEM-1","itemData":{"DOI":"10.3390/ijms160612467","ISSN":"14220067","PMID":"26042467","abstract":"In order to fully understand the variations of fruit quality-related phytochemical composition in Chinese bayberry (Myrica rubra Sieb. et Zucc.), mature fruit of 17 cultivars from Zhejiang and Jiangsu provinces was used for the investigation of fruit quality attributes, including fruit color, soluble sugars, organic acids, total phenolics, flavonoids, antioxidant capacity, etc. Sucrose was the main soluble sugar, while citric acid was the main organic acid in bayberry fruit. The content of total phenolics and total flavonoids were positively correlated with 2,2-diphenyl-1-picrylhydrazyl (DPPH), ferric reducing antioxidant power (FRAP) antioxidant activity and 2,2ʹ-azino-bis(3-ethylbenzothiazoline-6-sulphonic acid) (ABTS) radical scavenging activity. Five anthocyanidins, i.e., delphinidin–hexoside (Dp–Hex), cyanidin-3–O-galactoside (C-3–Gal), cyanidin-3–O-glucoside (C-3–Glu), pelargonidin-3–O-glucoside (Pg-3–Glu) and peonidin-3-O-glucoside (Pn-3–Glu), and seven flavonols compounds, i.e., myricetin-3-O-rhamnoside (M-3–Rha), myricetin deoxyhexoside–gallate (M-DH–G), quercetin-3-O-galactoside (Q-3–Gal), quercetin-3–O-glucoside (Q-3–Glu), quercetin-3–O-rhamnoside (Q-3–Rha), kaempferol-3–O-galactoside (K-3–Gal) and kaempferol-3–O-glucoside (K-3–Glu), were identified and characterized among the cultivars. The significant differences in phytochemical compositions among cultivars reflect the diversity in bayberry germplasm, and cultivars of good flavor and/or rich in various health-promoting phytochemicals are good candidates for future genetic breeding of bayberry fruit of high quality. In conclusion, our results may provide important information for further breeding or industrial utilization of different bayberry resources.","author":[{"dropping-particle":"","family":"Zhang","given":"Xianan","non-dropping-particle":"","parse-names":false,"suffix":""},{"dropping-particle":"","family":"Huang","given":"Huizhong","non-dropping-particle":"","parse-names":false,"suffix":""},{"dropping-particle":"","family":"Zhang","given":"Qiaoli","non-dropping-particle":"","parse-names":false,"suffix":""},{"dropping-particle":"","family":"Fan","given":"Fangjuan","non-dropping-particle":"","parse-names":false,"suffix":""},{"dropping-particle":"","family":"Xu","given":"Changjie","non-dropping-particle":"","parse-names":false,"suffix":""},{"dropping-particle":"","family":"Sun","given":"Chongde","non-dropping-particle":"","parse-names":false,"suffix":""},{"dropping-particle":"","family":"Li","given":"Xian","non-dropping-particle":"","parse-names":false,"suffix":""},{"dropping-particle":"","family":"Chen","given":"Kunsong","non-dropping-particle":"","parse-names":false,"suffix":""}],"container-title":"International Journal of Molecular Sciences","id":"ITEM-1","issue":"6","issued":{"date-parts":[["2015"]]},"page":"12467-12481","title":"Phytochemical characterization of Chinese bayberry (Myrica rubra Sieb. et Zucc.) of 17 cultivars and their antioxidant properties","type":"article-journal","volume":"16"},"uris":["http://www.mendeley.com/documents/?uuid=2e1e3040-cff5-41e1-9202-94bea1ba909d"]}],"mendeley":{"formattedCitation":"&lt;sup&gt;18&lt;/sup&gt;","plainTextFormattedCitation":"18","previouslyFormattedCitation":"&lt;sup&gt;18&lt;/sup&gt;"},"properties":{"noteIndex":0},"schema":"https://github.com/citation-style-language/schema/raw/master/csl-citation.json"}</w:instrText>
            </w:r>
            <w:r w:rsidR="00AE1EA3" w:rsidRPr="00221896">
              <w:fldChar w:fldCharType="separate"/>
            </w:r>
            <w:r w:rsidR="00AE1EA3" w:rsidRPr="00221896">
              <w:rPr>
                <w:noProof/>
                <w:vertAlign w:val="superscript"/>
              </w:rPr>
              <w:t>18</w:t>
            </w:r>
            <w:r w:rsidR="00AE1EA3" w:rsidRPr="00221896">
              <w:fldChar w:fldCharType="end"/>
            </w:r>
          </w:p>
          <w:p w14:paraId="136A0EA3" w14:textId="07B746D5" w:rsidR="00143867" w:rsidRPr="00221896" w:rsidRDefault="00143867" w:rsidP="00500125">
            <w:pPr>
              <w:jc w:val="center"/>
            </w:pPr>
          </w:p>
        </w:tc>
        <w:tc>
          <w:tcPr>
            <w:tcW w:w="2308" w:type="dxa"/>
          </w:tcPr>
          <w:p w14:paraId="66C03DA8" w14:textId="6EAE07EC" w:rsidR="00FF50C7" w:rsidRPr="00221896" w:rsidRDefault="00FF50C7" w:rsidP="00500125">
            <w:pPr>
              <w:jc w:val="center"/>
              <w:rPr>
                <w:rFonts w:cs="Segoe UI"/>
                <w:shd w:val="clear" w:color="auto" w:fill="FFFFFF"/>
              </w:rPr>
            </w:pPr>
            <w:r w:rsidRPr="00221896">
              <w:rPr>
                <w:rFonts w:cs="Segoe UI"/>
                <w:shd w:val="clear" w:color="auto" w:fill="FFFFFF"/>
              </w:rPr>
              <w:t>441699</w:t>
            </w:r>
          </w:p>
        </w:tc>
      </w:tr>
      <w:tr w:rsidR="00FF50C7" w:rsidRPr="00221896" w14:paraId="141F9E4E" w14:textId="77777777" w:rsidTr="00F27F7F">
        <w:trPr>
          <w:trHeight w:val="20"/>
        </w:trPr>
        <w:tc>
          <w:tcPr>
            <w:tcW w:w="1155" w:type="dxa"/>
            <w:vMerge/>
          </w:tcPr>
          <w:p w14:paraId="3DC3A2AE" w14:textId="77777777" w:rsidR="00FF50C7" w:rsidRPr="00221896" w:rsidRDefault="00FF50C7" w:rsidP="00500125">
            <w:pPr>
              <w:jc w:val="center"/>
            </w:pPr>
          </w:p>
        </w:tc>
        <w:tc>
          <w:tcPr>
            <w:tcW w:w="2310" w:type="dxa"/>
            <w:vMerge/>
          </w:tcPr>
          <w:p w14:paraId="1544B811" w14:textId="77777777" w:rsidR="00FF50C7" w:rsidRPr="00221896" w:rsidRDefault="00FF50C7" w:rsidP="00500125">
            <w:pPr>
              <w:jc w:val="center"/>
              <w:rPr>
                <w:i/>
                <w:iCs/>
              </w:rPr>
            </w:pPr>
          </w:p>
        </w:tc>
        <w:tc>
          <w:tcPr>
            <w:tcW w:w="3577" w:type="dxa"/>
          </w:tcPr>
          <w:p w14:paraId="1DA4D742" w14:textId="77777777" w:rsidR="00FF50C7" w:rsidRPr="00221896" w:rsidRDefault="00FF50C7" w:rsidP="00500125">
            <w:pPr>
              <w:jc w:val="center"/>
            </w:pPr>
            <w:r w:rsidRPr="00221896">
              <w:t>Cyanidin-3–O-glucoside</w:t>
            </w:r>
            <w:r w:rsidR="00AE1EA3" w:rsidRPr="00221896">
              <w:fldChar w:fldCharType="begin" w:fldLock="1"/>
            </w:r>
            <w:r w:rsidR="00AE1EA3" w:rsidRPr="00221896">
              <w:instrText>ADDIN CSL_CITATION {"citationItems":[{"id":"ITEM-1","itemData":{"DOI":"10.3390/ijms160612467","ISSN":"14220067","PMID":"26042467","abstract":"In order to fully understand the variations of fruit quality-related phytochemical composition in Chinese bayberry (Myrica rubra Sieb. et Zucc.), mature fruit of 17 cultivars from Zhejiang and Jiangsu provinces was used for the investigation of fruit quality attributes, including fruit color, soluble sugars, organic acids, total phenolics, flavonoids, antioxidant capacity, etc. Sucrose was the main soluble sugar, while citric acid was the main organic acid in bayberry fruit. The content of total phenolics and total flavonoids were positively correlated with 2,2-diphenyl-1-picrylhydrazyl (DPPH), ferric reducing antioxidant power (FRAP) antioxidant activity and 2,2ʹ-azino-bis(3-ethylbenzothiazoline-6-sulphonic acid) (ABTS) radical scavenging activity. Five anthocyanidins, i.e., delphinidin–hexoside (Dp–Hex), cyanidin-3–O-galactoside (C-3–Gal), cyanidin-3–O-glucoside (C-3–Glu), pelargonidin-3–O-glucoside (Pg-3–Glu) and peonidin-3-O-glucoside (Pn-3–Glu), and seven flavonols compounds, i.e., myricetin-3-O-rhamnoside (M-3–Rha), myricetin deoxyhexoside–gallate (M-DH–G), quercetin-3-O-galactoside (Q-3–Gal), quercetin-3–O-glucoside (Q-3–Glu), quercetin-3–O-rhamnoside (Q-3–Rha), kaempferol-3–O-galactoside (K-3–Gal) and kaempferol-3–O-glucoside (K-3–Glu), were identified and characterized among the cultivars. The significant differences in phytochemical compositions among cultivars reflect the diversity in bayberry germplasm, and cultivars of good flavor and/or rich in various health-promoting phytochemicals are good candidates for future genetic breeding of bayberry fruit of high quality. In conclusion, our results may provide important information for further breeding or industrial utilization of different bayberry resources.","author":[{"dropping-particle":"","family":"Zhang","given":"Xianan","non-dropping-particle":"","parse-names":false,"suffix":""},{"dropping-particle":"","family":"Huang","given":"Huizhong","non-dropping-particle":"","parse-names":false,"suffix":""},{"dropping-particle":"","family":"Zhang","given":"Qiaoli","non-dropping-particle":"","parse-names":false,"suffix":""},{"dropping-particle":"","family":"Fan","given":"Fangjuan","non-dropping-particle":"","parse-names":false,"suffix":""},{"dropping-particle":"","family":"Xu","given":"Changjie","non-dropping-particle":"","parse-names":false,"suffix":""},{"dropping-particle":"","family":"Sun","given":"Chongde","non-dropping-particle":"","parse-names":false,"suffix":""},{"dropping-particle":"","family":"Li","given":"Xian","non-dropping-particle":"","parse-names":false,"suffix":""},{"dropping-particle":"","family":"Chen","given":"Kunsong","non-dropping-particle":"","parse-names":false,"suffix":""}],"container-title":"International Journal of Molecular Sciences","id":"ITEM-1","issue":"6","issued":{"date-parts":[["2015"]]},"page":"12467-12481","title":"Phytochemical characterization of Chinese bayberry (Myrica rubra Sieb. et Zucc.) of 17 cultivars and their antioxidant properties","type":"article-journal","volume":"16"},"uris":["http://www.mendeley.com/documents/?uuid=2e1e3040-cff5-41e1-9202-94bea1ba909d"]}],"mendeley":{"formattedCitation":"&lt;sup&gt;18&lt;/sup&gt;","plainTextFormattedCitation":"18","previouslyFormattedCitation":"&lt;sup&gt;18&lt;/sup&gt;"},"properties":{"noteIndex":0},"schema":"https://github.com/citation-style-language/schema/raw/master/csl-citation.json"}</w:instrText>
            </w:r>
            <w:r w:rsidR="00AE1EA3" w:rsidRPr="00221896">
              <w:fldChar w:fldCharType="separate"/>
            </w:r>
            <w:r w:rsidR="00AE1EA3" w:rsidRPr="00221896">
              <w:rPr>
                <w:noProof/>
                <w:vertAlign w:val="superscript"/>
              </w:rPr>
              <w:t>18</w:t>
            </w:r>
            <w:r w:rsidR="00AE1EA3" w:rsidRPr="00221896">
              <w:fldChar w:fldCharType="end"/>
            </w:r>
          </w:p>
          <w:p w14:paraId="08562943" w14:textId="34257FCE" w:rsidR="00143867" w:rsidRPr="00221896" w:rsidRDefault="00143867" w:rsidP="00500125">
            <w:pPr>
              <w:jc w:val="center"/>
            </w:pPr>
          </w:p>
        </w:tc>
        <w:tc>
          <w:tcPr>
            <w:tcW w:w="2308" w:type="dxa"/>
          </w:tcPr>
          <w:p w14:paraId="6C79B4F2" w14:textId="61106736" w:rsidR="00FF50C7" w:rsidRPr="00221896" w:rsidRDefault="00FF50C7" w:rsidP="00500125">
            <w:pPr>
              <w:jc w:val="center"/>
              <w:rPr>
                <w:rFonts w:cs="Segoe UI"/>
                <w:shd w:val="clear" w:color="auto" w:fill="FFFFFF"/>
              </w:rPr>
            </w:pPr>
            <w:r w:rsidRPr="00221896">
              <w:rPr>
                <w:rFonts w:cs="Segoe UI"/>
                <w:shd w:val="clear" w:color="auto" w:fill="FFFFFF"/>
              </w:rPr>
              <w:t>441667</w:t>
            </w:r>
          </w:p>
        </w:tc>
      </w:tr>
      <w:tr w:rsidR="00FF50C7" w:rsidRPr="00221896" w14:paraId="1430640A" w14:textId="77777777" w:rsidTr="00F27F7F">
        <w:trPr>
          <w:trHeight w:val="20"/>
        </w:trPr>
        <w:tc>
          <w:tcPr>
            <w:tcW w:w="1155" w:type="dxa"/>
            <w:vMerge/>
          </w:tcPr>
          <w:p w14:paraId="1C08C984" w14:textId="77777777" w:rsidR="00FF50C7" w:rsidRPr="00221896" w:rsidRDefault="00FF50C7" w:rsidP="00500125">
            <w:pPr>
              <w:jc w:val="center"/>
            </w:pPr>
          </w:p>
        </w:tc>
        <w:tc>
          <w:tcPr>
            <w:tcW w:w="2310" w:type="dxa"/>
            <w:vMerge/>
          </w:tcPr>
          <w:p w14:paraId="182782C1" w14:textId="77777777" w:rsidR="00FF50C7" w:rsidRPr="00221896" w:rsidRDefault="00FF50C7" w:rsidP="00500125">
            <w:pPr>
              <w:jc w:val="center"/>
              <w:rPr>
                <w:i/>
                <w:iCs/>
              </w:rPr>
            </w:pPr>
          </w:p>
        </w:tc>
        <w:tc>
          <w:tcPr>
            <w:tcW w:w="3577" w:type="dxa"/>
          </w:tcPr>
          <w:p w14:paraId="4076D6EC" w14:textId="77777777" w:rsidR="00143867" w:rsidRPr="00221896" w:rsidRDefault="00FF50C7" w:rsidP="00D023F0">
            <w:pPr>
              <w:jc w:val="center"/>
            </w:pPr>
            <w:r w:rsidRPr="00221896">
              <w:t>Pelargonidin-3–O-glucoside</w:t>
            </w:r>
            <w:r w:rsidR="00AE1EA3" w:rsidRPr="00221896">
              <w:fldChar w:fldCharType="begin" w:fldLock="1"/>
            </w:r>
            <w:r w:rsidR="00AE1EA3" w:rsidRPr="00221896">
              <w:instrText>ADDIN CSL_CITATION {"citationItems":[{"id":"ITEM-1","itemData":{"DOI":"10.3390/ijms160612467","ISSN":"14220067","PMID":"26042467","abstract":"In order to fully understand the variations of fruit quality-related phytochemical composition in Chinese bayberry (Myrica rubra Sieb. et Zucc.), mature fruit of 17 cultivars from Zhejiang and Jiangsu provinces was used for the investigation of fruit quality attributes, including fruit color, soluble sugars, organic acids, total phenolics, flavonoids, antioxidant capacity, etc. Sucrose was the main soluble sugar, while citric acid was the main organic acid in bayberry fruit. The content of total phenolics and total flavonoids were positively correlated with 2,2-diphenyl-1-picrylhydrazyl (DPPH), ferric reducing antioxidant power (FRAP) antioxidant activity and 2,2ʹ-azino-bis(3-ethylbenzothiazoline-6-sulphonic acid) (ABTS) radical scavenging activity. Five anthocyanidins, i.e., delphinidin–hexoside (Dp–Hex), cyanidin-3–O-galactoside (C-3–Gal), cyanidin-3–O-glucoside (C-3–Glu), pelargonidin-3–O-glucoside (Pg-3–Glu) and peonidin-3-O-glucoside (Pn-3–Glu), and seven flavonols compounds, i.e., myricetin-3-O-rhamnoside (M-3–Rha), myricetin deoxyhexoside–gallate (M-DH–G), quercetin-3-O-galactoside (Q-3–Gal), quercetin-3–O-glucoside (Q-3–Glu), quercetin-3–O-rhamnoside (Q-3–Rha), kaempferol-3–O-galactoside (K-3–Gal) and kaempferol-3–O-glucoside (K-3–Glu), were identified and characterized among the cultivars. The significant differences in phytochemical compositions among cultivars reflect the diversity in bayberry germplasm, and cultivars of good flavor and/or rich in various health-promoting phytochemicals are good candidates for future genetic breeding of bayberry fruit of high quality. In conclusion, our results may provide important information for further breeding or industrial utilization of different bayberry resources.","author":[{"dropping-particle":"","family":"Zhang","given":"Xianan","non-dropping-particle":"","parse-names":false,"suffix":""},{"dropping-particle":"","family":"Huang","given":"Huizhong","non-dropping-particle":"","parse-names":false,"suffix":""},{"dropping-particle":"","family":"Zhang","given":"Qiaoli","non-dropping-particle":"","parse-names":false,"suffix":""},{"dropping-particle":"","family":"Fan","given":"Fangjuan","non-dropping-particle":"","parse-names":false,"suffix":""},{"dropping-particle":"","family":"Xu","given":"Changjie","non-dropping-particle":"","parse-names":false,"suffix":""},{"dropping-particle":"","family":"Sun","given":"Chongde","non-dropping-particle":"","parse-names":false,"suffix":""},{"dropping-particle":"","family":"Li","given":"Xian","non-dropping-particle":"","parse-names":false,"suffix":""},{"dropping-particle":"","family":"Chen","given":"Kunsong","non-dropping-particle":"","parse-names":false,"suffix":""}],"container-title":"International Journal of Molecular Sciences","id":"ITEM-1","issue":"6","issued":{"date-parts":[["2015"]]},"page":"12467-12481","title":"Phytochemical characterization of Chinese bayberry (Myrica rubra Sieb. et Zucc.) of 17 cultivars and their antioxidant properties","type":"article-journal","volume":"16"},"uris":["http://www.mendeley.com/documents/?uuid=2e1e3040-cff5-41e1-9202-94bea1ba909d"]}],"mendeley":{"formattedCitation":"&lt;sup&gt;18&lt;/sup&gt;","plainTextFormattedCitation":"18","previouslyFormattedCitation":"&lt;sup&gt;18&lt;/sup&gt;"},"properties":{"noteIndex":0},"schema":"https://github.com/citation-style-language/schema/raw/master/csl-citation.json"}</w:instrText>
            </w:r>
            <w:r w:rsidR="00AE1EA3" w:rsidRPr="00221896">
              <w:fldChar w:fldCharType="separate"/>
            </w:r>
            <w:r w:rsidR="00AE1EA3" w:rsidRPr="00221896">
              <w:rPr>
                <w:noProof/>
                <w:vertAlign w:val="superscript"/>
              </w:rPr>
              <w:t>18</w:t>
            </w:r>
            <w:r w:rsidR="00AE1EA3" w:rsidRPr="00221896">
              <w:fldChar w:fldCharType="end"/>
            </w:r>
          </w:p>
          <w:p w14:paraId="3ECFE9A0" w14:textId="1794BF2D" w:rsidR="008F1133" w:rsidRPr="00221896" w:rsidRDefault="008F1133" w:rsidP="00D023F0">
            <w:pPr>
              <w:jc w:val="center"/>
            </w:pPr>
          </w:p>
        </w:tc>
        <w:tc>
          <w:tcPr>
            <w:tcW w:w="2308" w:type="dxa"/>
          </w:tcPr>
          <w:p w14:paraId="49426BDA" w14:textId="5EFA1C1B" w:rsidR="00FF50C7" w:rsidRPr="00221896" w:rsidRDefault="00FF50C7" w:rsidP="00500125">
            <w:pPr>
              <w:jc w:val="center"/>
              <w:rPr>
                <w:rFonts w:cs="Segoe UI"/>
                <w:shd w:val="clear" w:color="auto" w:fill="FFFFFF"/>
              </w:rPr>
            </w:pPr>
            <w:r w:rsidRPr="00221896">
              <w:rPr>
                <w:rFonts w:cs="Segoe UI"/>
                <w:shd w:val="clear" w:color="auto" w:fill="FFFFFF"/>
              </w:rPr>
              <w:t>12302249</w:t>
            </w:r>
          </w:p>
        </w:tc>
      </w:tr>
      <w:tr w:rsidR="00FF50C7" w:rsidRPr="00221896" w14:paraId="5EBD2D56" w14:textId="77777777" w:rsidTr="00F27F7F">
        <w:trPr>
          <w:trHeight w:val="20"/>
        </w:trPr>
        <w:tc>
          <w:tcPr>
            <w:tcW w:w="1155" w:type="dxa"/>
            <w:vMerge/>
          </w:tcPr>
          <w:p w14:paraId="1F7A7EF2" w14:textId="77777777" w:rsidR="00FF50C7" w:rsidRPr="00221896" w:rsidRDefault="00FF50C7" w:rsidP="00500125">
            <w:pPr>
              <w:jc w:val="center"/>
            </w:pPr>
          </w:p>
        </w:tc>
        <w:tc>
          <w:tcPr>
            <w:tcW w:w="2310" w:type="dxa"/>
            <w:vMerge/>
          </w:tcPr>
          <w:p w14:paraId="3964BCF1" w14:textId="77777777" w:rsidR="00FF50C7" w:rsidRPr="00221896" w:rsidRDefault="00FF50C7" w:rsidP="00500125">
            <w:pPr>
              <w:jc w:val="center"/>
              <w:rPr>
                <w:i/>
                <w:iCs/>
              </w:rPr>
            </w:pPr>
          </w:p>
        </w:tc>
        <w:tc>
          <w:tcPr>
            <w:tcW w:w="3577" w:type="dxa"/>
          </w:tcPr>
          <w:p w14:paraId="255C9F2B" w14:textId="77777777" w:rsidR="00FF50C7" w:rsidRPr="00221896" w:rsidRDefault="00FF50C7" w:rsidP="00500125">
            <w:pPr>
              <w:jc w:val="center"/>
            </w:pPr>
            <w:r w:rsidRPr="00221896">
              <w:t>Peonidin-3-O-glucoside</w:t>
            </w:r>
            <w:r w:rsidR="00AE1EA3" w:rsidRPr="00221896">
              <w:fldChar w:fldCharType="begin" w:fldLock="1"/>
            </w:r>
            <w:r w:rsidR="00AE1EA3" w:rsidRPr="00221896">
              <w:instrText>ADDIN CSL_CITATION {"citationItems":[{"id":"ITEM-1","itemData":{"DOI":"10.3390/ijms160612467","ISSN":"14220067","PMID":"26042467","abstract":"In order to fully understand the variations of fruit quality-related phytochemical composition in Chinese bayberry (Myrica rubra Sieb. et Zucc.), mature fruit of 17 cultivars from Zhejiang and Jiangsu provinces was used for the investigation of fruit quality attributes, including fruit color, soluble sugars, organic acids, total phenolics, flavonoids, antioxidant capacity, etc. Sucrose was the main soluble sugar, while citric acid was the main organic acid in bayberry fruit. The content of total phenolics and total flavonoids were positively correlated with 2,2-diphenyl-1-picrylhydrazyl (DPPH), ferric reducing antioxidant power (FRAP) antioxidant activity and 2,2ʹ-azino-bis(3-ethylbenzothiazoline-6-sulphonic acid) (ABTS) radical scavenging activity. Five anthocyanidins, i.e., delphinidin–hexoside (Dp–Hex), cyanidin-3–O-galactoside (C-3–Gal), cyanidin-3–O-glucoside (C-3–Glu), pelargonidin-3–O-glucoside (Pg-3–Glu) and peonidin-3-O-glucoside (Pn-3–Glu), and seven flavonols compounds, i.e., myricetin-3-O-rhamnoside (M-3–Rha), myricetin deoxyhexoside–gallate (M-DH–G), quercetin-3-O-galactoside (Q-3–Gal), quercetin-3–O-glucoside (Q-3–Glu), quercetin-3–O-rhamnoside (Q-3–Rha), kaempferol-3–O-galactoside (K-3–Gal) and kaempferol-3–O-glucoside (K-3–Glu), were identified and characterized among the cultivars. The significant differences in phytochemical compositions among cultivars reflect the diversity in bayberry germplasm, and cultivars of good flavor and/or rich in various health-promoting phytochemicals are good candidates for future genetic breeding of bayberry fruit of high quality. In conclusion, our results may provide important information for further breeding or industrial utilization of different bayberry resources.","author":[{"dropping-particle":"","family":"Zhang","given":"Xianan","non-dropping-particle":"","parse-names":false,"suffix":""},{"dropping-particle":"","family":"Huang","given":"Huizhong","non-dropping-particle":"","parse-names":false,"suffix":""},{"dropping-particle":"","family":"Zhang","given":"Qiaoli","non-dropping-particle":"","parse-names":false,"suffix":""},{"dropping-particle":"","family":"Fan","given":"Fangjuan","non-dropping-particle":"","parse-names":false,"suffix":""},{"dropping-particle":"","family":"Xu","given":"Changjie","non-dropping-particle":"","parse-names":false,"suffix":""},{"dropping-particle":"","family":"Sun","given":"Chongde","non-dropping-particle":"","parse-names":false,"suffix":""},{"dropping-particle":"","family":"Li","given":"Xian","non-dropping-particle":"","parse-names":false,"suffix":""},{"dropping-particle":"","family":"Chen","given":"Kunsong","non-dropping-particle":"","parse-names":false,"suffix":""}],"container-title":"International Journal of Molecular Sciences","id":"ITEM-1","issue":"6","issued":{"date-parts":[["2015"]]},"page":"12467-12481","title":"Phytochemical characterization of Chinese bayberry (Myrica rubra Sieb. et Zucc.) of 17 cultivars and their antioxidant properties","type":"article-journal","volume":"16"},"uris":["http://www.mendeley.com/documents/?uuid=2e1e3040-cff5-41e1-9202-94bea1ba909d"]}],"mendeley":{"formattedCitation":"&lt;sup&gt;18&lt;/sup&gt;","plainTextFormattedCitation":"18","previouslyFormattedCitation":"&lt;sup&gt;18&lt;/sup&gt;"},"properties":{"noteIndex":0},"schema":"https://github.com/citation-style-language/schema/raw/master/csl-citation.json"}</w:instrText>
            </w:r>
            <w:r w:rsidR="00AE1EA3" w:rsidRPr="00221896">
              <w:fldChar w:fldCharType="separate"/>
            </w:r>
            <w:r w:rsidR="00AE1EA3" w:rsidRPr="00221896">
              <w:rPr>
                <w:noProof/>
                <w:vertAlign w:val="superscript"/>
              </w:rPr>
              <w:t>18</w:t>
            </w:r>
            <w:r w:rsidR="00AE1EA3" w:rsidRPr="00221896">
              <w:fldChar w:fldCharType="end"/>
            </w:r>
          </w:p>
          <w:p w14:paraId="68B137C6" w14:textId="1F053205" w:rsidR="00143867" w:rsidRPr="00221896" w:rsidRDefault="00143867" w:rsidP="00500125">
            <w:pPr>
              <w:jc w:val="center"/>
            </w:pPr>
          </w:p>
        </w:tc>
        <w:tc>
          <w:tcPr>
            <w:tcW w:w="2308" w:type="dxa"/>
          </w:tcPr>
          <w:p w14:paraId="71B5990B" w14:textId="2E0D4AF5" w:rsidR="00FF50C7" w:rsidRPr="00221896" w:rsidRDefault="00FF50C7" w:rsidP="00500125">
            <w:pPr>
              <w:jc w:val="center"/>
              <w:rPr>
                <w:rFonts w:cs="Segoe UI"/>
                <w:shd w:val="clear" w:color="auto" w:fill="FFFFFF"/>
              </w:rPr>
            </w:pPr>
            <w:r w:rsidRPr="00221896">
              <w:rPr>
                <w:rFonts w:cs="Segoe UI"/>
                <w:shd w:val="clear" w:color="auto" w:fill="FFFFFF"/>
              </w:rPr>
              <w:t>14311151</w:t>
            </w:r>
          </w:p>
        </w:tc>
      </w:tr>
      <w:tr w:rsidR="00FF50C7" w:rsidRPr="00221896" w14:paraId="750A8C43" w14:textId="77777777" w:rsidTr="000D1D37">
        <w:trPr>
          <w:trHeight w:val="28"/>
        </w:trPr>
        <w:tc>
          <w:tcPr>
            <w:tcW w:w="1155" w:type="dxa"/>
            <w:vMerge/>
          </w:tcPr>
          <w:p w14:paraId="1A811D47" w14:textId="77777777" w:rsidR="00FF50C7" w:rsidRPr="00221896" w:rsidRDefault="00FF50C7" w:rsidP="00500125">
            <w:pPr>
              <w:jc w:val="center"/>
            </w:pPr>
          </w:p>
        </w:tc>
        <w:tc>
          <w:tcPr>
            <w:tcW w:w="2310" w:type="dxa"/>
            <w:vMerge/>
          </w:tcPr>
          <w:p w14:paraId="664CE8E2" w14:textId="77777777" w:rsidR="00FF50C7" w:rsidRPr="00221896" w:rsidRDefault="00FF50C7" w:rsidP="00500125">
            <w:pPr>
              <w:jc w:val="center"/>
              <w:rPr>
                <w:i/>
                <w:iCs/>
              </w:rPr>
            </w:pPr>
          </w:p>
        </w:tc>
        <w:tc>
          <w:tcPr>
            <w:tcW w:w="3577" w:type="dxa"/>
          </w:tcPr>
          <w:p w14:paraId="7D7EF7B0" w14:textId="77777777" w:rsidR="00FF50C7" w:rsidRPr="00221896" w:rsidRDefault="00FF50C7" w:rsidP="00500125">
            <w:pPr>
              <w:jc w:val="center"/>
            </w:pPr>
            <w:r w:rsidRPr="00221896">
              <w:t>Quercetin-3-O-galactoside</w:t>
            </w:r>
            <w:r w:rsidR="00AE1EA3" w:rsidRPr="00221896">
              <w:fldChar w:fldCharType="begin" w:fldLock="1"/>
            </w:r>
            <w:r w:rsidR="00AE1EA3" w:rsidRPr="00221896">
              <w:instrText>ADDIN CSL_CITATION {"citationItems":[{"id":"ITEM-1","itemData":{"DOI":"10.3390/ijms160612467","ISSN":"14220067","PMID":"26042467","abstract":"In order to fully understand the variations of fruit quality-related phytochemical composition in Chinese bayberry (Myrica rubra Sieb. et Zucc.), mature fruit of 17 cultivars from Zhejiang and Jiangsu provinces was used for the investigation of fruit quality attributes, including fruit color, soluble sugars, organic acids, total phenolics, flavonoids, antioxidant capacity, etc. Sucrose was the main soluble sugar, while citric acid was the main organic acid in bayberry fruit. The content of total phenolics and total flavonoids were positively correlated with 2,2-diphenyl-1-picrylhydrazyl (DPPH), ferric reducing antioxidant power (FRAP) antioxidant activity and 2,2ʹ-azino-bis(3-ethylbenzothiazoline-6-sulphonic acid) (ABTS) radical scavenging activity. Five anthocyanidins, i.e., delphinidin–hexoside (Dp–Hex), cyanidin-3–O-galactoside (C-3–Gal), cyanidin-3–O-glucoside (C-3–Glu), pelargonidin-3–O-glucoside (Pg-3–Glu) and peonidin-3-O-glucoside (Pn-3–Glu), and seven flavonols compounds, i.e., myricetin-3-O-rhamnoside (M-3–Rha), myricetin deoxyhexoside–gallate (M-DH–G), quercetin-3-O-galactoside (Q-3–Gal), quercetin-3–O-glucoside (Q-3–Glu), quercetin-3–O-rhamnoside (Q-3–Rha), kaempferol-3–O-galactoside (K-3–Gal) and kaempferol-3–O-glucoside (K-3–Glu), were identified and characterized among the cultivars. The significant differences in phytochemical compositions among cultivars reflect the diversity in bayberry germplasm, and cultivars of good flavor and/or rich in various health-promoting phytochemicals are good candidates for future genetic breeding of bayberry fruit of high quality. In conclusion, our results may provide important information for further breeding or industrial utilization of different bayberry resources.","author":[{"dropping-particle":"","family":"Zhang","given":"Xianan","non-dropping-particle":"","parse-names":false,"suffix":""},{"dropping-particle":"","family":"Huang","given":"Huizhong","non-dropping-particle":"","parse-names":false,"suffix":""},{"dropping-particle":"","family":"Zhang","given":"Qiaoli","non-dropping-particle":"","parse-names":false,"suffix":""},{"dropping-particle":"","family":"Fan","given":"Fangjuan","non-dropping-particle":"","parse-names":false,"suffix":""},{"dropping-particle":"","family":"Xu","given":"Changjie","non-dropping-particle":"","parse-names":false,"suffix":""},{"dropping-particle":"","family":"Sun","given":"Chongde","non-dropping-particle":"","parse-names":false,"suffix":""},{"dropping-particle":"","family":"Li","given":"Xian","non-dropping-particle":"","parse-names":false,"suffix":""},{"dropping-particle":"","family":"Chen","given":"Kunsong","non-dropping-particle":"","parse-names":false,"suffix":""}],"container-title":"International Journal of Molecular Sciences","id":"ITEM-1","issue":"6","issued":{"date-parts":[["2015"]]},"page":"12467-12481","title":"Phytochemical characterization of Chinese bayberry (Myrica rubra Sieb. et Zucc.) of 17 cultivars and their antioxidant properties","type":"article-journal","volume":"16"},"uris":["http://www.mendeley.com/documents/?uuid=2e1e3040-cff5-41e1-9202-94bea1ba909d"]}],"mendeley":{"formattedCitation":"&lt;sup&gt;18&lt;/sup&gt;","plainTextFormattedCitation":"18","previouslyFormattedCitation":"&lt;sup&gt;18&lt;/sup&gt;"},"properties":{"noteIndex":0},"schema":"https://github.com/citation-style-language/schema/raw/master/csl-citation.json"}</w:instrText>
            </w:r>
            <w:r w:rsidR="00AE1EA3" w:rsidRPr="00221896">
              <w:fldChar w:fldCharType="separate"/>
            </w:r>
            <w:r w:rsidR="00AE1EA3" w:rsidRPr="00221896">
              <w:rPr>
                <w:noProof/>
                <w:vertAlign w:val="superscript"/>
              </w:rPr>
              <w:t>18</w:t>
            </w:r>
            <w:r w:rsidR="00AE1EA3" w:rsidRPr="00221896">
              <w:fldChar w:fldCharType="end"/>
            </w:r>
          </w:p>
          <w:p w14:paraId="2F8F19DE" w14:textId="76F05878" w:rsidR="00D023F0" w:rsidRPr="00221896" w:rsidRDefault="00D023F0" w:rsidP="00500125">
            <w:pPr>
              <w:jc w:val="center"/>
            </w:pPr>
          </w:p>
        </w:tc>
        <w:tc>
          <w:tcPr>
            <w:tcW w:w="2308" w:type="dxa"/>
          </w:tcPr>
          <w:p w14:paraId="1FE0257A" w14:textId="161885AD" w:rsidR="00FF50C7" w:rsidRPr="00221896" w:rsidRDefault="00FF50C7" w:rsidP="00500125">
            <w:pPr>
              <w:jc w:val="center"/>
              <w:rPr>
                <w:rFonts w:cs="Segoe UI"/>
                <w:shd w:val="clear" w:color="auto" w:fill="FFFFFF"/>
              </w:rPr>
            </w:pPr>
            <w:r w:rsidRPr="00221896">
              <w:rPr>
                <w:rFonts w:cs="Segoe UI"/>
                <w:shd w:val="clear" w:color="auto" w:fill="FFFFFF"/>
              </w:rPr>
              <w:t>5281643</w:t>
            </w:r>
          </w:p>
        </w:tc>
      </w:tr>
      <w:tr w:rsidR="00FF50C7" w:rsidRPr="00221896" w14:paraId="7C9F1E2E" w14:textId="77777777" w:rsidTr="00F27F7F">
        <w:trPr>
          <w:trHeight w:val="20"/>
        </w:trPr>
        <w:tc>
          <w:tcPr>
            <w:tcW w:w="1155" w:type="dxa"/>
            <w:vMerge/>
          </w:tcPr>
          <w:p w14:paraId="1514F915" w14:textId="77777777" w:rsidR="00FF50C7" w:rsidRPr="00221896" w:rsidRDefault="00FF50C7" w:rsidP="00500125">
            <w:pPr>
              <w:jc w:val="center"/>
            </w:pPr>
          </w:p>
        </w:tc>
        <w:tc>
          <w:tcPr>
            <w:tcW w:w="2310" w:type="dxa"/>
            <w:vMerge/>
          </w:tcPr>
          <w:p w14:paraId="60A44F9A" w14:textId="77777777" w:rsidR="00FF50C7" w:rsidRPr="00221896" w:rsidRDefault="00FF50C7" w:rsidP="00500125">
            <w:pPr>
              <w:jc w:val="center"/>
              <w:rPr>
                <w:i/>
                <w:iCs/>
              </w:rPr>
            </w:pPr>
          </w:p>
        </w:tc>
        <w:tc>
          <w:tcPr>
            <w:tcW w:w="3577" w:type="dxa"/>
          </w:tcPr>
          <w:p w14:paraId="2281C307" w14:textId="77777777" w:rsidR="00FF50C7" w:rsidRPr="00221896" w:rsidRDefault="00FF50C7" w:rsidP="00500125">
            <w:pPr>
              <w:jc w:val="center"/>
            </w:pPr>
            <w:r w:rsidRPr="00221896">
              <w:t>Kaempferol-3–O-galactoside</w:t>
            </w:r>
            <w:r w:rsidR="00AE1EA3" w:rsidRPr="00221896">
              <w:fldChar w:fldCharType="begin" w:fldLock="1"/>
            </w:r>
            <w:r w:rsidR="00AE1EA3" w:rsidRPr="00221896">
              <w:instrText>ADDIN CSL_CITATION {"citationItems":[{"id":"ITEM-1","itemData":{"DOI":"10.3390/ijms160612467","ISSN":"14220067","PMID":"26042467","abstract":"In order to fully understand the variations of fruit quality-related phytochemical composition in Chinese bayberry (Myrica rubra Sieb. et Zucc.), mature fruit of 17 cultivars from Zhejiang and Jiangsu provinces was used for the investigation of fruit quality attributes, including fruit color, soluble sugars, organic acids, total phenolics, flavonoids, antioxidant capacity, etc. Sucrose was the main soluble sugar, while citric acid was the main organic acid in bayberry fruit. The content of total phenolics and total flavonoids were positively correlated with 2,2-diphenyl-1-picrylhydrazyl (DPPH), ferric reducing antioxidant power (FRAP) antioxidant activity and 2,2ʹ-azino-bis(3-ethylbenzothiazoline-6-sulphonic acid) (ABTS) radical scavenging activity. Five anthocyanidins, i.e., delphinidin–hexoside (Dp–Hex), cyanidin-3–O-galactoside (C-3–Gal), cyanidin-3–O-glucoside (C-3–Glu), pelargonidin-3–O-glucoside (Pg-3–Glu) and peonidin-3-O-glucoside (Pn-3–Glu), and seven flavonols compounds, i.e., myricetin-3-O-rhamnoside (M-3–Rha), myricetin deoxyhexoside–gallate (M-DH–G), quercetin-3-O-galactoside (Q-3–Gal), quercetin-3–O-glucoside (Q-3–Glu), quercetin-3–O-rhamnoside (Q-3–Rha), kaempferol-3–O-galactoside (K-3–Gal) and kaempferol-3–O-glucoside (K-3–Glu), were identified and characterized among the cultivars. The significant differences in phytochemical compositions among cultivars reflect the diversity in bayberry germplasm, and cultivars of good flavor and/or rich in various health-promoting phytochemicals are good candidates for future genetic breeding of bayberry fruit of high quality. In conclusion, our results may provide important information for further breeding or industrial utilization of different bayberry resources.","author":[{"dropping-particle":"","family":"Zhang","given":"Xianan","non-dropping-particle":"","parse-names":false,"suffix":""},{"dropping-particle":"","family":"Huang","given":"Huizhong","non-dropping-particle":"","parse-names":false,"suffix":""},{"dropping-particle":"","family":"Zhang","given":"Qiaoli","non-dropping-particle":"","parse-names":false,"suffix":""},{"dropping-particle":"","family":"Fan","given":"Fangjuan","non-dropping-particle":"","parse-names":false,"suffix":""},{"dropping-particle":"","family":"Xu","given":"Changjie","non-dropping-particle":"","parse-names":false,"suffix":""},{"dropping-particle":"","family":"Sun","given":"Chongde","non-dropping-particle":"","parse-names":false,"suffix":""},{"dropping-particle":"","family":"Li","given":"Xian","non-dropping-particle":"","parse-names":false,"suffix":""},{"dropping-particle":"","family":"Chen","given":"Kunsong","non-dropping-particle":"","parse-names":false,"suffix":""}],"container-title":"International Journal of Molecular Sciences","id":"ITEM-1","issue":"6","issued":{"date-parts":[["2015"]]},"page":"12467-12481","title":"Phytochemical characterization of Chinese bayberry (Myrica rubra Sieb. et Zucc.) of 17 cultivars and their antioxidant properties","type":"article-journal","volume":"16"},"uris":["http://www.mendeley.com/documents/?uuid=2e1e3040-cff5-41e1-9202-94bea1ba909d"]}],"mendeley":{"formattedCitation":"&lt;sup&gt;18&lt;/sup&gt;","plainTextFormattedCitation":"18","previouslyFormattedCitation":"&lt;sup&gt;18&lt;/sup&gt;"},"properties":{"noteIndex":0},"schema":"https://github.com/citation-style-language/schema/raw/master/csl-citation.json"}</w:instrText>
            </w:r>
            <w:r w:rsidR="00AE1EA3" w:rsidRPr="00221896">
              <w:fldChar w:fldCharType="separate"/>
            </w:r>
            <w:r w:rsidR="00AE1EA3" w:rsidRPr="00221896">
              <w:rPr>
                <w:noProof/>
                <w:vertAlign w:val="superscript"/>
              </w:rPr>
              <w:t>18</w:t>
            </w:r>
            <w:r w:rsidR="00AE1EA3" w:rsidRPr="00221896">
              <w:fldChar w:fldCharType="end"/>
            </w:r>
          </w:p>
          <w:p w14:paraId="1A8EB0E6" w14:textId="6D52F4AF" w:rsidR="00143867" w:rsidRPr="00221896" w:rsidRDefault="00143867" w:rsidP="00500125">
            <w:pPr>
              <w:jc w:val="center"/>
            </w:pPr>
          </w:p>
        </w:tc>
        <w:tc>
          <w:tcPr>
            <w:tcW w:w="2308" w:type="dxa"/>
          </w:tcPr>
          <w:p w14:paraId="6F2514E2" w14:textId="103EF176" w:rsidR="00FF50C7" w:rsidRPr="00221896" w:rsidRDefault="00FF50C7" w:rsidP="00500125">
            <w:pPr>
              <w:jc w:val="center"/>
              <w:rPr>
                <w:rFonts w:cs="Segoe UI"/>
                <w:shd w:val="clear" w:color="auto" w:fill="FFFFFF"/>
              </w:rPr>
            </w:pPr>
            <w:r w:rsidRPr="00221896">
              <w:rPr>
                <w:rFonts w:cs="Segoe UI"/>
                <w:shd w:val="clear" w:color="auto" w:fill="FFFFFF"/>
              </w:rPr>
              <w:t>5462193</w:t>
            </w:r>
          </w:p>
        </w:tc>
      </w:tr>
      <w:tr w:rsidR="00FF50C7" w:rsidRPr="00221896" w14:paraId="1C7E5975" w14:textId="77777777" w:rsidTr="00F27F7F">
        <w:trPr>
          <w:trHeight w:val="20"/>
        </w:trPr>
        <w:tc>
          <w:tcPr>
            <w:tcW w:w="1155" w:type="dxa"/>
            <w:vMerge/>
          </w:tcPr>
          <w:p w14:paraId="7F55C31E" w14:textId="77777777" w:rsidR="00FF50C7" w:rsidRPr="00221896" w:rsidRDefault="00FF50C7" w:rsidP="00500125">
            <w:pPr>
              <w:jc w:val="center"/>
            </w:pPr>
          </w:p>
        </w:tc>
        <w:tc>
          <w:tcPr>
            <w:tcW w:w="2310" w:type="dxa"/>
            <w:vMerge/>
          </w:tcPr>
          <w:p w14:paraId="182B5235" w14:textId="77777777" w:rsidR="00FF50C7" w:rsidRPr="00221896" w:rsidRDefault="00FF50C7" w:rsidP="00500125">
            <w:pPr>
              <w:jc w:val="center"/>
              <w:rPr>
                <w:i/>
                <w:iCs/>
              </w:rPr>
            </w:pPr>
          </w:p>
        </w:tc>
        <w:tc>
          <w:tcPr>
            <w:tcW w:w="3577" w:type="dxa"/>
          </w:tcPr>
          <w:p w14:paraId="60D4ADE5" w14:textId="77777777" w:rsidR="00FF50C7" w:rsidRPr="00221896" w:rsidRDefault="00FF50C7" w:rsidP="00500125">
            <w:pPr>
              <w:jc w:val="center"/>
            </w:pPr>
            <w:r w:rsidRPr="00221896">
              <w:t>Kaempferol-3–O-glucoside</w:t>
            </w:r>
            <w:r w:rsidR="00AE1EA3" w:rsidRPr="00221896">
              <w:fldChar w:fldCharType="begin" w:fldLock="1"/>
            </w:r>
            <w:r w:rsidR="00AE1EA3" w:rsidRPr="00221896">
              <w:instrText>ADDIN CSL_CITATION {"citationItems":[{"id":"ITEM-1","itemData":{"DOI":"10.3390/ijms160612467","ISSN":"14220067","PMID":"26042467","abstract":"In order to fully understand the variations of fruit quality-related phytochemical composition in Chinese bayberry (Myrica rubra Sieb. et Zucc.), mature fruit of 17 cultivars from Zhejiang and Jiangsu provinces was used for the investigation of fruit quality attributes, including fruit color, soluble sugars, organic acids, total phenolics, flavonoids, antioxidant capacity, etc. Sucrose was the main soluble sugar, while citric acid was the main organic acid in bayberry fruit. The content of total phenolics and total flavonoids were positively correlated with 2,2-diphenyl-1-picrylhydrazyl (DPPH), ferric reducing antioxidant power (FRAP) antioxidant activity and 2,2ʹ-azino-bis(3-ethylbenzothiazoline-6-sulphonic acid) (ABTS) radical scavenging activity. Five anthocyanidins, i.e., delphinidin–hexoside (Dp–Hex), cyanidin-3–O-galactoside (C-3–Gal), cyanidin-3–O-glucoside (C-3–Glu), pelargonidin-3–O-glucoside (Pg-3–Glu) and peonidin-3-O-glucoside (Pn-3–Glu), and seven flavonols compounds, i.e., myricetin-3-O-rhamnoside (M-3–Rha), myricetin deoxyhexoside–gallate (M-DH–G), quercetin-3-O-galactoside (Q-3–Gal), quercetin-3–O-glucoside (Q-3–Glu), quercetin-3–O-rhamnoside (Q-3–Rha), kaempferol-3–O-galactoside (K-3–Gal) and kaempferol-3–O-glucoside (K-3–Glu), were identified and characterized among the cultivars. The significant differences in phytochemical compositions among cultivars reflect the diversity in bayberry germplasm, and cultivars of good flavor and/or rich in various health-promoting phytochemicals are good candidates for future genetic breeding of bayberry fruit of high quality. In conclusion, our results may provide important information for further breeding or industrial utilization of different bayberry resources.","author":[{"dropping-particle":"","family":"Zhang","given":"Xianan","non-dropping-particle":"","parse-names":false,"suffix":""},{"dropping-particle":"","family":"Huang","given":"Huizhong","non-dropping-particle":"","parse-names":false,"suffix":""},{"dropping-particle":"","family":"Zhang","given":"Qiaoli","non-dropping-particle":"","parse-names":false,"suffix":""},{"dropping-particle":"","family":"Fan","given":"Fangjuan","non-dropping-particle":"","parse-names":false,"suffix":""},{"dropping-particle":"","family":"Xu","given":"Changjie","non-dropping-particle":"","parse-names":false,"suffix":""},{"dropping-particle":"","family":"Sun","given":"Chongde","non-dropping-particle":"","parse-names":false,"suffix":""},{"dropping-particle":"","family":"Li","given":"Xian","non-dropping-particle":"","parse-names":false,"suffix":""},{"dropping-particle":"","family":"Chen","given":"Kunsong","non-dropping-particle":"","parse-names":false,"suffix":""}],"container-title":"International Journal of Molecular Sciences","id":"ITEM-1","issue":"6","issued":{"date-parts":[["2015"]]},"page":"12467-12481","title":"Phytochemical characterization of Chinese bayberry (Myrica rubra Sieb. et Zucc.) of 17 cultivars and their antioxidant properties","type":"article-journal","volume":"16"},"uris":["http://www.mendeley.com/documents/?uuid=2e1e3040-cff5-41e1-9202-94bea1ba909d"]}],"mendeley":{"formattedCitation":"&lt;sup&gt;18&lt;/sup&gt;","plainTextFormattedCitation":"18","previouslyFormattedCitation":"&lt;sup&gt;18&lt;/sup&gt;"},"properties":{"noteIndex":0},"schema":"https://github.com/citation-style-language/schema/raw/master/csl-citation.json"}</w:instrText>
            </w:r>
            <w:r w:rsidR="00AE1EA3" w:rsidRPr="00221896">
              <w:fldChar w:fldCharType="separate"/>
            </w:r>
            <w:r w:rsidR="00AE1EA3" w:rsidRPr="00221896">
              <w:rPr>
                <w:noProof/>
                <w:vertAlign w:val="superscript"/>
              </w:rPr>
              <w:t>18</w:t>
            </w:r>
            <w:r w:rsidR="00AE1EA3" w:rsidRPr="00221896">
              <w:fldChar w:fldCharType="end"/>
            </w:r>
          </w:p>
          <w:p w14:paraId="50FD7BEB" w14:textId="6723BB48" w:rsidR="00143867" w:rsidRPr="00221896" w:rsidRDefault="00143867" w:rsidP="00500125">
            <w:pPr>
              <w:jc w:val="center"/>
            </w:pPr>
          </w:p>
        </w:tc>
        <w:tc>
          <w:tcPr>
            <w:tcW w:w="2308" w:type="dxa"/>
          </w:tcPr>
          <w:p w14:paraId="2787B6D9" w14:textId="17B8FD89" w:rsidR="00FF50C7" w:rsidRPr="00221896" w:rsidRDefault="00FF50C7" w:rsidP="00500125">
            <w:pPr>
              <w:jc w:val="center"/>
              <w:rPr>
                <w:rFonts w:cs="Segoe UI"/>
                <w:shd w:val="clear" w:color="auto" w:fill="FFFFFF"/>
              </w:rPr>
            </w:pPr>
            <w:r w:rsidRPr="00221896">
              <w:rPr>
                <w:rFonts w:cs="Segoe UI"/>
                <w:shd w:val="clear" w:color="auto" w:fill="FFFFFF"/>
              </w:rPr>
              <w:t>5282102</w:t>
            </w:r>
          </w:p>
        </w:tc>
      </w:tr>
      <w:tr w:rsidR="00FF50C7" w:rsidRPr="00221896" w14:paraId="1F2CF138" w14:textId="77777777" w:rsidTr="00F27F7F">
        <w:trPr>
          <w:trHeight w:val="20"/>
        </w:trPr>
        <w:tc>
          <w:tcPr>
            <w:tcW w:w="1155" w:type="dxa"/>
            <w:vMerge/>
          </w:tcPr>
          <w:p w14:paraId="363AA0F1" w14:textId="77777777" w:rsidR="00FF50C7" w:rsidRPr="00221896" w:rsidRDefault="00FF50C7" w:rsidP="00500125">
            <w:pPr>
              <w:jc w:val="center"/>
            </w:pPr>
          </w:p>
        </w:tc>
        <w:tc>
          <w:tcPr>
            <w:tcW w:w="2310" w:type="dxa"/>
            <w:vMerge/>
          </w:tcPr>
          <w:p w14:paraId="023D0350" w14:textId="77777777" w:rsidR="00FF50C7" w:rsidRPr="00221896" w:rsidRDefault="00FF50C7" w:rsidP="00500125">
            <w:pPr>
              <w:jc w:val="center"/>
              <w:rPr>
                <w:i/>
                <w:iCs/>
              </w:rPr>
            </w:pPr>
          </w:p>
        </w:tc>
        <w:tc>
          <w:tcPr>
            <w:tcW w:w="3577" w:type="dxa"/>
          </w:tcPr>
          <w:p w14:paraId="1941B8D7" w14:textId="77777777" w:rsidR="00FF50C7" w:rsidRPr="00221896" w:rsidRDefault="00FF50C7" w:rsidP="00500125">
            <w:pPr>
              <w:jc w:val="center"/>
            </w:pPr>
            <w:r w:rsidRPr="00221896">
              <w:t>Rutin</w:t>
            </w:r>
            <w:r w:rsidR="00AE1EA3" w:rsidRPr="00221896">
              <w:fldChar w:fldCharType="begin" w:fldLock="1"/>
            </w:r>
            <w:r w:rsidR="00AE1EA3" w:rsidRPr="00221896">
              <w:instrText>ADDIN CSL_CITATION {"citationItems":[{"id":"ITEM-1","itemData":{"DOI":"10.1039/c9ra05895h","author":[{"dropping-particle":"","family":"Li, Jing; Wang, Huiling; Li, Jian; Liu, Yonggang; Ding","given":"Hong","non-dropping-particle":"","parse-names":false,"suffix":""}],"container-title":"The Royal Society of Chemistry","id":"ITEM-1","issued":{"date-parts":[["2020"]]},"page":"5371-5384","publisher":"Royal Society of Chemistry","title":"LC-MS analysis of Myrica rubra extract and its hypotensive e ff ects via the inhibition of GLUT 1 and activation of the NO / Akt / eNOS signaling pathway","type":"article-journal","volume":"10"},"uris":["http://www.mendeley.com/documents/?uuid=18d8866d-e91b-4b55-8753-a41c45b33a53"]}],"mendeley":{"formattedCitation":"&lt;sup&gt;19&lt;/sup&gt;","plainTextFormattedCitation":"19","previouslyFormattedCitation":"&lt;sup&gt;19&lt;/sup&gt;"},"properties":{"noteIndex":0},"schema":"https://github.com/citation-style-language/schema/raw/master/csl-citation.json"}</w:instrText>
            </w:r>
            <w:r w:rsidR="00AE1EA3" w:rsidRPr="00221896">
              <w:fldChar w:fldCharType="separate"/>
            </w:r>
            <w:r w:rsidR="00AE1EA3" w:rsidRPr="00221896">
              <w:rPr>
                <w:noProof/>
                <w:vertAlign w:val="superscript"/>
              </w:rPr>
              <w:t>19</w:t>
            </w:r>
            <w:r w:rsidR="00AE1EA3" w:rsidRPr="00221896">
              <w:fldChar w:fldCharType="end"/>
            </w:r>
          </w:p>
          <w:p w14:paraId="79B4CBA8" w14:textId="5A2003E1" w:rsidR="00143867" w:rsidRPr="00221896" w:rsidRDefault="00143867" w:rsidP="00500125">
            <w:pPr>
              <w:jc w:val="center"/>
            </w:pPr>
          </w:p>
        </w:tc>
        <w:tc>
          <w:tcPr>
            <w:tcW w:w="2308" w:type="dxa"/>
          </w:tcPr>
          <w:p w14:paraId="27F5E3B2" w14:textId="20B0B7A4" w:rsidR="00FF50C7" w:rsidRPr="00221896" w:rsidRDefault="00FF50C7" w:rsidP="00500125">
            <w:pPr>
              <w:jc w:val="center"/>
              <w:rPr>
                <w:rFonts w:cs="Segoe UI"/>
                <w:shd w:val="clear" w:color="auto" w:fill="FFFFFF"/>
              </w:rPr>
            </w:pPr>
            <w:r w:rsidRPr="00221896">
              <w:rPr>
                <w:rFonts w:cs="Segoe UI"/>
                <w:shd w:val="clear" w:color="auto" w:fill="FFFFFF"/>
              </w:rPr>
              <w:t>5280805</w:t>
            </w:r>
          </w:p>
        </w:tc>
      </w:tr>
      <w:tr w:rsidR="00FF50C7" w:rsidRPr="00221896" w14:paraId="715884D9" w14:textId="77777777" w:rsidTr="00F27F7F">
        <w:trPr>
          <w:trHeight w:val="20"/>
        </w:trPr>
        <w:tc>
          <w:tcPr>
            <w:tcW w:w="1155" w:type="dxa"/>
            <w:vMerge/>
          </w:tcPr>
          <w:p w14:paraId="1A2EA4BF" w14:textId="77777777" w:rsidR="00FF50C7" w:rsidRPr="00221896" w:rsidRDefault="00FF50C7" w:rsidP="00500125">
            <w:pPr>
              <w:jc w:val="center"/>
            </w:pPr>
          </w:p>
        </w:tc>
        <w:tc>
          <w:tcPr>
            <w:tcW w:w="2310" w:type="dxa"/>
            <w:vMerge/>
          </w:tcPr>
          <w:p w14:paraId="0A72FE18" w14:textId="77777777" w:rsidR="00FF50C7" w:rsidRPr="00221896" w:rsidRDefault="00FF50C7" w:rsidP="00500125">
            <w:pPr>
              <w:jc w:val="center"/>
              <w:rPr>
                <w:i/>
                <w:iCs/>
              </w:rPr>
            </w:pPr>
          </w:p>
        </w:tc>
        <w:tc>
          <w:tcPr>
            <w:tcW w:w="3577" w:type="dxa"/>
          </w:tcPr>
          <w:p w14:paraId="47F2EF5A" w14:textId="77777777" w:rsidR="00FF50C7" w:rsidRPr="00221896" w:rsidRDefault="00FF50C7" w:rsidP="00500125">
            <w:pPr>
              <w:jc w:val="center"/>
            </w:pPr>
            <w:r w:rsidRPr="00221896">
              <w:t>Hyperin</w:t>
            </w:r>
            <w:r w:rsidR="00AE1EA3" w:rsidRPr="00221896">
              <w:fldChar w:fldCharType="begin" w:fldLock="1"/>
            </w:r>
            <w:r w:rsidR="00237845" w:rsidRPr="00221896">
              <w:instrText>ADDIN CSL_CITATION {"citationItems":[{"id":"ITEM-1","itemData":{"DOI":"10.1039/c9ra05895h","author":[{"dropping-particle":"","family":"Li, Jing; Wang, Huiling; Li, Jian; Liu, Yonggang; Ding","given":"Hong","non-dropping-particle":"","parse-names":false,"suffix":""}],"container-title":"The Royal Society of Chemistry","id":"ITEM-1","issued":{"date-parts":[["2020"]]},"page":"5371-5384","publisher":"Royal Society of Chemistry","title":"LC-MS analysis of Myrica rubra extract and its hypotensive e ff ects via the inhibition of GLUT 1 and activation of the NO / Akt / eNOS signaling pathway","type":"article-journal","volume":"10"},"uris":["http://www.mendeley.com/documents/?uuid=18d8866d-e91b-4b55-8753-a41c45b33a53"]}],"mendeley":{"formattedCitation":"&lt;sup&gt;19&lt;/sup&gt;","plainTextFormattedCitation":"19","previouslyFormattedCitation":"&lt;sup&gt;19&lt;/sup&gt;"},"properties":{"noteIndex":0},"schema":"https://github.com/citation-style-language/schema/raw/master/csl-citation.json"}</w:instrText>
            </w:r>
            <w:r w:rsidR="00AE1EA3" w:rsidRPr="00221896">
              <w:fldChar w:fldCharType="separate"/>
            </w:r>
            <w:r w:rsidR="00AE1EA3" w:rsidRPr="00221896">
              <w:rPr>
                <w:noProof/>
                <w:vertAlign w:val="superscript"/>
              </w:rPr>
              <w:t>19</w:t>
            </w:r>
            <w:r w:rsidR="00AE1EA3" w:rsidRPr="00221896">
              <w:fldChar w:fldCharType="end"/>
            </w:r>
          </w:p>
          <w:p w14:paraId="788A95DD" w14:textId="095CCB61" w:rsidR="00143867" w:rsidRPr="00221896" w:rsidRDefault="00143867" w:rsidP="00500125">
            <w:pPr>
              <w:jc w:val="center"/>
            </w:pPr>
          </w:p>
        </w:tc>
        <w:tc>
          <w:tcPr>
            <w:tcW w:w="2308" w:type="dxa"/>
          </w:tcPr>
          <w:p w14:paraId="77A4337F" w14:textId="363B7690" w:rsidR="00FF50C7" w:rsidRPr="00221896" w:rsidRDefault="00FF50C7" w:rsidP="00500125">
            <w:pPr>
              <w:jc w:val="center"/>
              <w:rPr>
                <w:rFonts w:cs="Segoe UI"/>
                <w:shd w:val="clear" w:color="auto" w:fill="FFFFFF"/>
              </w:rPr>
            </w:pPr>
            <w:r w:rsidRPr="00221896">
              <w:rPr>
                <w:rFonts w:cs="Segoe UI"/>
                <w:shd w:val="clear" w:color="auto" w:fill="FFFFFF"/>
              </w:rPr>
              <w:t>5281643</w:t>
            </w:r>
          </w:p>
        </w:tc>
      </w:tr>
      <w:tr w:rsidR="00FF50C7" w:rsidRPr="00221896" w14:paraId="3A05871C" w14:textId="77777777" w:rsidTr="00F27F7F">
        <w:trPr>
          <w:trHeight w:val="20"/>
        </w:trPr>
        <w:tc>
          <w:tcPr>
            <w:tcW w:w="1155" w:type="dxa"/>
            <w:vMerge/>
          </w:tcPr>
          <w:p w14:paraId="6BED6075" w14:textId="77777777" w:rsidR="00FF50C7" w:rsidRPr="00221896" w:rsidRDefault="00FF50C7" w:rsidP="00500125">
            <w:pPr>
              <w:jc w:val="center"/>
            </w:pPr>
          </w:p>
        </w:tc>
        <w:tc>
          <w:tcPr>
            <w:tcW w:w="2310" w:type="dxa"/>
            <w:vMerge/>
          </w:tcPr>
          <w:p w14:paraId="0C9A4A70" w14:textId="77777777" w:rsidR="00FF50C7" w:rsidRPr="00221896" w:rsidRDefault="00FF50C7" w:rsidP="00500125">
            <w:pPr>
              <w:jc w:val="center"/>
              <w:rPr>
                <w:i/>
                <w:iCs/>
              </w:rPr>
            </w:pPr>
          </w:p>
        </w:tc>
        <w:tc>
          <w:tcPr>
            <w:tcW w:w="3577" w:type="dxa"/>
          </w:tcPr>
          <w:p w14:paraId="04990A9A" w14:textId="77777777" w:rsidR="00FF50C7" w:rsidRPr="00221896" w:rsidRDefault="00FF50C7" w:rsidP="00500125">
            <w:pPr>
              <w:jc w:val="center"/>
            </w:pPr>
            <w:r w:rsidRPr="00221896">
              <w:t>Kaempferol-3-O-rutinoside</w:t>
            </w:r>
            <w:r w:rsidR="00237845" w:rsidRPr="00221896">
              <w:fldChar w:fldCharType="begin" w:fldLock="1"/>
            </w:r>
            <w:r w:rsidR="00237845" w:rsidRPr="00221896">
              <w:instrText>ADDIN CSL_CITATION {"citationItems":[{"id":"ITEM-1","itemData":{"DOI":"10.1039/c9ra05895h","author":[{"dropping-particle":"","family":"Li, Jing; Wang, Huiling; Li, Jian; Liu, Yonggang; Ding","given":"Hong","non-dropping-particle":"","parse-names":false,"suffix":""}],"container-title":"The Royal Society of Chemistry","id":"ITEM-1","issued":{"date-parts":[["2020"]]},"page":"5371-5384","publisher":"Royal Society of Chemistry","title":"LC-MS analysis of Myrica rubra extract and its hypotensive e ff ects via the inhibition of GLUT 1 and activation of the NO / Akt / eNOS signaling pathway","type":"article-journal","volume":"10"},"uris":["http://www.mendeley.com/documents/?uuid=18d8866d-e91b-4b55-8753-a41c45b33a53"]}],"mendeley":{"formattedCitation":"&lt;sup&gt;19&lt;/sup&gt;","plainTextFormattedCitation":"19","previouslyFormattedCitation":"&lt;sup&gt;19&lt;/sup&gt;"},"properties":{"noteIndex":0},"schema":"https://github.com/citation-style-language/schema/raw/master/csl-citation.json"}</w:instrText>
            </w:r>
            <w:r w:rsidR="00237845" w:rsidRPr="00221896">
              <w:fldChar w:fldCharType="separate"/>
            </w:r>
            <w:r w:rsidR="00237845" w:rsidRPr="00221896">
              <w:rPr>
                <w:noProof/>
                <w:vertAlign w:val="superscript"/>
              </w:rPr>
              <w:t>19</w:t>
            </w:r>
            <w:r w:rsidR="00237845" w:rsidRPr="00221896">
              <w:fldChar w:fldCharType="end"/>
            </w:r>
          </w:p>
          <w:p w14:paraId="16266DC0" w14:textId="4DD5227E" w:rsidR="00143867" w:rsidRPr="00221896" w:rsidRDefault="00143867" w:rsidP="00500125">
            <w:pPr>
              <w:jc w:val="center"/>
            </w:pPr>
          </w:p>
        </w:tc>
        <w:tc>
          <w:tcPr>
            <w:tcW w:w="2308" w:type="dxa"/>
          </w:tcPr>
          <w:p w14:paraId="5B4D2807" w14:textId="60338AC2" w:rsidR="00FF50C7" w:rsidRPr="00221896" w:rsidRDefault="00FF50C7" w:rsidP="00500125">
            <w:pPr>
              <w:jc w:val="center"/>
              <w:rPr>
                <w:rFonts w:cs="Segoe UI"/>
                <w:shd w:val="clear" w:color="auto" w:fill="FFFFFF"/>
              </w:rPr>
            </w:pPr>
            <w:r w:rsidRPr="00221896">
              <w:rPr>
                <w:rFonts w:cs="Segoe UI"/>
                <w:shd w:val="clear" w:color="auto" w:fill="FFFFFF"/>
              </w:rPr>
              <w:t>5318767</w:t>
            </w:r>
          </w:p>
        </w:tc>
      </w:tr>
      <w:tr w:rsidR="00FF50C7" w:rsidRPr="00221896" w14:paraId="4F992912" w14:textId="77777777" w:rsidTr="00F27F7F">
        <w:trPr>
          <w:trHeight w:val="20"/>
        </w:trPr>
        <w:tc>
          <w:tcPr>
            <w:tcW w:w="1155" w:type="dxa"/>
            <w:vMerge/>
          </w:tcPr>
          <w:p w14:paraId="011D0C9A" w14:textId="77777777" w:rsidR="00FF50C7" w:rsidRPr="00221896" w:rsidRDefault="00FF50C7" w:rsidP="00500125">
            <w:pPr>
              <w:jc w:val="center"/>
            </w:pPr>
          </w:p>
        </w:tc>
        <w:tc>
          <w:tcPr>
            <w:tcW w:w="2310" w:type="dxa"/>
            <w:vMerge/>
          </w:tcPr>
          <w:p w14:paraId="527911BD" w14:textId="77777777" w:rsidR="00FF50C7" w:rsidRPr="00221896" w:rsidRDefault="00FF50C7" w:rsidP="00500125">
            <w:pPr>
              <w:jc w:val="center"/>
              <w:rPr>
                <w:i/>
                <w:iCs/>
              </w:rPr>
            </w:pPr>
          </w:p>
        </w:tc>
        <w:tc>
          <w:tcPr>
            <w:tcW w:w="3577" w:type="dxa"/>
          </w:tcPr>
          <w:p w14:paraId="09AA566F" w14:textId="1C98906D" w:rsidR="00FF50C7" w:rsidRPr="00221896" w:rsidRDefault="00FF50C7" w:rsidP="00500125">
            <w:pPr>
              <w:jc w:val="center"/>
            </w:pPr>
            <w:r w:rsidRPr="00221896">
              <w:t>Dihydromyricetin</w:t>
            </w:r>
            <w:r w:rsidR="00237845" w:rsidRPr="00221896">
              <w:fldChar w:fldCharType="begin" w:fldLock="1"/>
            </w:r>
            <w:r w:rsidR="00237845" w:rsidRPr="00221896">
              <w:instrText>ADDIN CSL_CITATION {"citationItems":[{"id":"ITEM-1","itemData":{"DOI":"10.1039/c9ra05895h","author":[{"dropping-particle":"","family":"Li, Jing; Wang, Huiling; Li, Jian; Liu, Yonggang; Ding","given":"Hong","non-dropping-particle":"","parse-names":false,"suffix":""}],"container-title":"The Royal Society of Chemistry","id":"ITEM-1","issued":{"date-parts":[["2020"]]},"page":"5371-5384","publisher":"Royal Society of Chemistry","title":"LC-MS analysis of Myrica rubra extract and its hypotensive e ff ects via the inhibition of GLUT 1 and activation of the NO / Akt / eNOS signaling pathway","type":"article-journal","volume":"10"},"uris":["http://www.mendeley.com/documents/?uuid=18d8866d-e91b-4b55-8753-a41c45b33a53"]}],"mendeley":{"formattedCitation":"&lt;sup&gt;19&lt;/sup&gt;","plainTextFormattedCitation":"19","previouslyFormattedCitation":"&lt;sup&gt;19&lt;/sup&gt;"},"properties":{"noteIndex":0},"schema":"https://github.com/citation-style-language/schema/raw/master/csl-citation.json"}</w:instrText>
            </w:r>
            <w:r w:rsidR="00237845" w:rsidRPr="00221896">
              <w:fldChar w:fldCharType="separate"/>
            </w:r>
            <w:r w:rsidR="00237845" w:rsidRPr="00221896">
              <w:rPr>
                <w:noProof/>
                <w:vertAlign w:val="superscript"/>
              </w:rPr>
              <w:t>19</w:t>
            </w:r>
            <w:r w:rsidR="00237845" w:rsidRPr="00221896">
              <w:fldChar w:fldCharType="end"/>
            </w:r>
          </w:p>
        </w:tc>
        <w:tc>
          <w:tcPr>
            <w:tcW w:w="2308" w:type="dxa"/>
          </w:tcPr>
          <w:p w14:paraId="69544467" w14:textId="06772ECF" w:rsidR="00FF50C7" w:rsidRPr="00221896" w:rsidRDefault="00FF50C7" w:rsidP="00500125">
            <w:pPr>
              <w:jc w:val="center"/>
              <w:rPr>
                <w:rFonts w:cs="Segoe UI"/>
              </w:rPr>
            </w:pPr>
            <w:r w:rsidRPr="00221896">
              <w:rPr>
                <w:rFonts w:cs="Segoe UI"/>
              </w:rPr>
              <w:t>161557</w:t>
            </w:r>
          </w:p>
          <w:p w14:paraId="66C285F0" w14:textId="77777777" w:rsidR="00FF50C7" w:rsidRPr="00221896" w:rsidRDefault="00FF50C7" w:rsidP="00500125">
            <w:pPr>
              <w:jc w:val="center"/>
              <w:rPr>
                <w:rFonts w:cs="Segoe UI"/>
                <w:shd w:val="clear" w:color="auto" w:fill="FFFFFF"/>
              </w:rPr>
            </w:pPr>
          </w:p>
        </w:tc>
      </w:tr>
      <w:tr w:rsidR="00FF50C7" w:rsidRPr="00221896" w14:paraId="006C2AB2" w14:textId="77777777" w:rsidTr="00F27F7F">
        <w:trPr>
          <w:trHeight w:val="20"/>
        </w:trPr>
        <w:tc>
          <w:tcPr>
            <w:tcW w:w="1155" w:type="dxa"/>
            <w:vMerge/>
          </w:tcPr>
          <w:p w14:paraId="41C96C0F" w14:textId="77777777" w:rsidR="00FF50C7" w:rsidRPr="00221896" w:rsidRDefault="00FF50C7" w:rsidP="00500125">
            <w:pPr>
              <w:jc w:val="center"/>
            </w:pPr>
          </w:p>
        </w:tc>
        <w:tc>
          <w:tcPr>
            <w:tcW w:w="2310" w:type="dxa"/>
            <w:vMerge/>
          </w:tcPr>
          <w:p w14:paraId="67435117" w14:textId="77777777" w:rsidR="00FF50C7" w:rsidRPr="00221896" w:rsidRDefault="00FF50C7" w:rsidP="00500125">
            <w:pPr>
              <w:jc w:val="center"/>
              <w:rPr>
                <w:i/>
                <w:iCs/>
              </w:rPr>
            </w:pPr>
          </w:p>
        </w:tc>
        <w:tc>
          <w:tcPr>
            <w:tcW w:w="3577" w:type="dxa"/>
          </w:tcPr>
          <w:p w14:paraId="55AFA037" w14:textId="77777777" w:rsidR="00FF50C7" w:rsidRPr="00221896" w:rsidRDefault="00FF50C7" w:rsidP="00500125">
            <w:pPr>
              <w:jc w:val="center"/>
            </w:pPr>
            <w:r w:rsidRPr="00221896">
              <w:t>Morin</w:t>
            </w:r>
            <w:r w:rsidR="00237845" w:rsidRPr="00221896">
              <w:fldChar w:fldCharType="begin" w:fldLock="1"/>
            </w:r>
            <w:r w:rsidR="00237845" w:rsidRPr="00221896">
              <w:instrText>ADDIN CSL_CITATION {"citationItems":[{"id":"ITEM-1","itemData":{"DOI":"10.1039/c9ra05895h","author":[{"dropping-particle":"","family":"Li, Jing; Wang, Huiling; Li, Jian; Liu, Yonggang; Ding","given":"Hong","non-dropping-particle":"","parse-names":false,"suffix":""}],"container-title":"The Royal Society of Chemistry","id":"ITEM-1","issued":{"date-parts":[["2020"]]},"page":"5371-5384","publisher":"Royal Society of Chemistry","title":"LC-MS analysis of Myrica rubra extract and its hypotensive e ff ects via the inhibition of GLUT 1 and activation of the NO / Akt / eNOS signaling pathway","type":"article-journal","volume":"10"},"uris":["http://www.mendeley.com/documents/?uuid=18d8866d-e91b-4b55-8753-a41c45b33a53"]}],"mendeley":{"formattedCitation":"&lt;sup&gt;19&lt;/sup&gt;","plainTextFormattedCitation":"19","previouslyFormattedCitation":"&lt;sup&gt;19&lt;/sup&gt;"},"properties":{"noteIndex":0},"schema":"https://github.com/citation-style-language/schema/raw/master/csl-citation.json"}</w:instrText>
            </w:r>
            <w:r w:rsidR="00237845" w:rsidRPr="00221896">
              <w:fldChar w:fldCharType="separate"/>
            </w:r>
            <w:r w:rsidR="00237845" w:rsidRPr="00221896">
              <w:rPr>
                <w:noProof/>
                <w:vertAlign w:val="superscript"/>
              </w:rPr>
              <w:t>19</w:t>
            </w:r>
            <w:r w:rsidR="00237845" w:rsidRPr="00221896">
              <w:fldChar w:fldCharType="end"/>
            </w:r>
          </w:p>
          <w:p w14:paraId="1C8AD0CD" w14:textId="7E386CB7" w:rsidR="00143867" w:rsidRPr="00221896" w:rsidRDefault="00143867" w:rsidP="00500125">
            <w:pPr>
              <w:jc w:val="center"/>
            </w:pPr>
          </w:p>
        </w:tc>
        <w:tc>
          <w:tcPr>
            <w:tcW w:w="2308" w:type="dxa"/>
          </w:tcPr>
          <w:p w14:paraId="1478FC1A" w14:textId="466B1D0E" w:rsidR="00FF50C7" w:rsidRPr="00221896" w:rsidRDefault="00FF50C7" w:rsidP="00500125">
            <w:pPr>
              <w:jc w:val="center"/>
              <w:rPr>
                <w:rFonts w:cs="Segoe UI"/>
                <w:shd w:val="clear" w:color="auto" w:fill="FFFFFF"/>
              </w:rPr>
            </w:pPr>
            <w:r w:rsidRPr="00221896">
              <w:rPr>
                <w:rFonts w:cs="Segoe UI"/>
                <w:shd w:val="clear" w:color="auto" w:fill="FFFFFF"/>
              </w:rPr>
              <w:t>5281670</w:t>
            </w:r>
          </w:p>
        </w:tc>
      </w:tr>
      <w:tr w:rsidR="00FF50C7" w:rsidRPr="00221896" w14:paraId="5FD6DC8E" w14:textId="77777777" w:rsidTr="00F27F7F">
        <w:trPr>
          <w:trHeight w:val="20"/>
        </w:trPr>
        <w:tc>
          <w:tcPr>
            <w:tcW w:w="1155" w:type="dxa"/>
            <w:vMerge/>
          </w:tcPr>
          <w:p w14:paraId="50AE9973" w14:textId="77777777" w:rsidR="00FF50C7" w:rsidRPr="00221896" w:rsidRDefault="00FF50C7" w:rsidP="00500125">
            <w:pPr>
              <w:jc w:val="center"/>
            </w:pPr>
          </w:p>
        </w:tc>
        <w:tc>
          <w:tcPr>
            <w:tcW w:w="2310" w:type="dxa"/>
            <w:vMerge/>
          </w:tcPr>
          <w:p w14:paraId="55419FC1" w14:textId="77777777" w:rsidR="00FF50C7" w:rsidRPr="00221896" w:rsidRDefault="00FF50C7" w:rsidP="00500125">
            <w:pPr>
              <w:jc w:val="center"/>
              <w:rPr>
                <w:i/>
                <w:iCs/>
              </w:rPr>
            </w:pPr>
          </w:p>
        </w:tc>
        <w:tc>
          <w:tcPr>
            <w:tcW w:w="3577" w:type="dxa"/>
          </w:tcPr>
          <w:p w14:paraId="64CB335F" w14:textId="77777777" w:rsidR="00FF50C7" w:rsidRPr="00221896" w:rsidRDefault="00FF50C7" w:rsidP="00500125">
            <w:pPr>
              <w:jc w:val="center"/>
            </w:pPr>
            <w:r w:rsidRPr="00221896">
              <w:t>Isorhamnetin</w:t>
            </w:r>
            <w:r w:rsidR="00237845" w:rsidRPr="00221896">
              <w:fldChar w:fldCharType="begin" w:fldLock="1"/>
            </w:r>
            <w:r w:rsidR="00237845" w:rsidRPr="00221896">
              <w:instrText>ADDIN CSL_CITATION {"citationItems":[{"id":"ITEM-1","itemData":{"DOI":"10.1039/c9ra05895h","author":[{"dropping-particle":"","family":"Li, Jing; Wang, Huiling; Li, Jian; Liu, Yonggang; Ding","given":"Hong","non-dropping-particle":"","parse-names":false,"suffix":""}],"container-title":"The Royal Society of Chemistry","id":"ITEM-1","issued":{"date-parts":[["2020"]]},"page":"5371-5384","publisher":"Royal Society of Chemistry","title":"LC-MS analysis of Myrica rubra extract and its hypotensive e ff ects via the inhibition of GLUT 1 and activation of the NO / Akt / eNOS signaling pathway","type":"article-journal","volume":"10"},"uris":["http://www.mendeley.com/documents/?uuid=18d8866d-e91b-4b55-8753-a41c45b33a53"]}],"mendeley":{"formattedCitation":"&lt;sup&gt;19&lt;/sup&gt;","plainTextFormattedCitation":"19","previouslyFormattedCitation":"&lt;sup&gt;19&lt;/sup&gt;"},"properties":{"noteIndex":0},"schema":"https://github.com/citation-style-language/schema/raw/master/csl-citation.json"}</w:instrText>
            </w:r>
            <w:r w:rsidR="00237845" w:rsidRPr="00221896">
              <w:fldChar w:fldCharType="separate"/>
            </w:r>
            <w:r w:rsidR="00237845" w:rsidRPr="00221896">
              <w:rPr>
                <w:noProof/>
                <w:vertAlign w:val="superscript"/>
              </w:rPr>
              <w:t>19</w:t>
            </w:r>
            <w:r w:rsidR="00237845" w:rsidRPr="00221896">
              <w:fldChar w:fldCharType="end"/>
            </w:r>
          </w:p>
          <w:p w14:paraId="519A7F49" w14:textId="4DA24202" w:rsidR="00143867" w:rsidRPr="00221896" w:rsidRDefault="00143867" w:rsidP="00500125">
            <w:pPr>
              <w:jc w:val="center"/>
            </w:pPr>
          </w:p>
        </w:tc>
        <w:tc>
          <w:tcPr>
            <w:tcW w:w="2308" w:type="dxa"/>
          </w:tcPr>
          <w:p w14:paraId="2F11FAFF" w14:textId="575505AD" w:rsidR="00FF50C7" w:rsidRPr="00221896" w:rsidRDefault="00FF50C7" w:rsidP="00500125">
            <w:pPr>
              <w:jc w:val="center"/>
              <w:rPr>
                <w:rFonts w:cs="Segoe UI"/>
                <w:shd w:val="clear" w:color="auto" w:fill="FFFFFF"/>
              </w:rPr>
            </w:pPr>
            <w:r w:rsidRPr="00221896">
              <w:rPr>
                <w:rFonts w:cs="Segoe UI"/>
                <w:shd w:val="clear" w:color="auto" w:fill="FFFFFF"/>
              </w:rPr>
              <w:t>5281654</w:t>
            </w:r>
          </w:p>
        </w:tc>
      </w:tr>
      <w:tr w:rsidR="00FF50C7" w:rsidRPr="00221896" w14:paraId="76FA9257" w14:textId="77777777" w:rsidTr="00F27F7F">
        <w:trPr>
          <w:trHeight w:val="20"/>
        </w:trPr>
        <w:tc>
          <w:tcPr>
            <w:tcW w:w="1155" w:type="dxa"/>
            <w:vMerge/>
          </w:tcPr>
          <w:p w14:paraId="50D81E35" w14:textId="77777777" w:rsidR="00FF50C7" w:rsidRPr="00221896" w:rsidRDefault="00FF50C7" w:rsidP="00500125">
            <w:pPr>
              <w:jc w:val="center"/>
            </w:pPr>
          </w:p>
        </w:tc>
        <w:tc>
          <w:tcPr>
            <w:tcW w:w="2310" w:type="dxa"/>
            <w:vMerge/>
          </w:tcPr>
          <w:p w14:paraId="0E0BC34E" w14:textId="77777777" w:rsidR="00FF50C7" w:rsidRPr="00221896" w:rsidRDefault="00FF50C7" w:rsidP="00500125">
            <w:pPr>
              <w:jc w:val="center"/>
              <w:rPr>
                <w:i/>
                <w:iCs/>
              </w:rPr>
            </w:pPr>
          </w:p>
        </w:tc>
        <w:tc>
          <w:tcPr>
            <w:tcW w:w="3577" w:type="dxa"/>
          </w:tcPr>
          <w:p w14:paraId="3094FE47" w14:textId="77777777" w:rsidR="00FF50C7" w:rsidRPr="00221896" w:rsidRDefault="00FF50C7" w:rsidP="00500125">
            <w:pPr>
              <w:jc w:val="center"/>
            </w:pPr>
            <w:r w:rsidRPr="00221896">
              <w:t>Naringenin</w:t>
            </w:r>
            <w:r w:rsidR="00237845" w:rsidRPr="00221896">
              <w:fldChar w:fldCharType="begin" w:fldLock="1"/>
            </w:r>
            <w:r w:rsidR="00237845" w:rsidRPr="00221896">
              <w:instrText>ADDIN CSL_CITATION {"citationItems":[{"id":"ITEM-1","itemData":{"DOI":"10.1039/c9ra05895h","author":[{"dropping-particle":"","family":"Li, Jing; Wang, Huiling; Li, Jian; Liu, Yonggang; Ding","given":"Hong","non-dropping-particle":"","parse-names":false,"suffix":""}],"container-title":"The Royal Society of Chemistry","id":"ITEM-1","issued":{"date-parts":[["2020"]]},"page":"5371-5384","publisher":"Royal Society of Chemistry","title":"LC-MS analysis of Myrica rubra extract and its hypotensive e ff ects via the inhibition of GLUT 1 and activation of the NO / Akt / eNOS signaling pathway","type":"article-journal","volume":"10"},"uris":["http://www.mendeley.com/documents/?uuid=18d8866d-e91b-4b55-8753-a41c45b33a53"]}],"mendeley":{"formattedCitation":"&lt;sup&gt;19&lt;/sup&gt;","plainTextFormattedCitation":"19","previouslyFormattedCitation":"&lt;sup&gt;19&lt;/sup&gt;"},"properties":{"noteIndex":0},"schema":"https://github.com/citation-style-language/schema/raw/master/csl-citation.json"}</w:instrText>
            </w:r>
            <w:r w:rsidR="00237845" w:rsidRPr="00221896">
              <w:fldChar w:fldCharType="separate"/>
            </w:r>
            <w:r w:rsidR="00237845" w:rsidRPr="00221896">
              <w:rPr>
                <w:noProof/>
                <w:vertAlign w:val="superscript"/>
              </w:rPr>
              <w:t>19</w:t>
            </w:r>
            <w:r w:rsidR="00237845" w:rsidRPr="00221896">
              <w:fldChar w:fldCharType="end"/>
            </w:r>
          </w:p>
          <w:p w14:paraId="745037F6" w14:textId="627EABE3" w:rsidR="00143867" w:rsidRPr="00221896" w:rsidRDefault="00143867" w:rsidP="00500125">
            <w:pPr>
              <w:jc w:val="center"/>
            </w:pPr>
          </w:p>
        </w:tc>
        <w:tc>
          <w:tcPr>
            <w:tcW w:w="2308" w:type="dxa"/>
          </w:tcPr>
          <w:p w14:paraId="447FD426" w14:textId="5A1C7EA0" w:rsidR="00FF50C7" w:rsidRPr="00221896" w:rsidRDefault="00FF50C7" w:rsidP="00500125">
            <w:pPr>
              <w:jc w:val="center"/>
              <w:rPr>
                <w:rFonts w:cs="Segoe UI"/>
                <w:shd w:val="clear" w:color="auto" w:fill="FFFFFF"/>
              </w:rPr>
            </w:pPr>
            <w:r w:rsidRPr="00221896">
              <w:rPr>
                <w:rFonts w:cs="Segoe UI"/>
                <w:shd w:val="clear" w:color="auto" w:fill="FFFFFF"/>
              </w:rPr>
              <w:t>932</w:t>
            </w:r>
          </w:p>
        </w:tc>
      </w:tr>
      <w:tr w:rsidR="00FF50C7" w:rsidRPr="00221896" w14:paraId="40F025CC" w14:textId="77777777" w:rsidTr="00F27F7F">
        <w:trPr>
          <w:trHeight w:val="20"/>
        </w:trPr>
        <w:tc>
          <w:tcPr>
            <w:tcW w:w="1155" w:type="dxa"/>
            <w:vMerge/>
          </w:tcPr>
          <w:p w14:paraId="05CCF9F6" w14:textId="77777777" w:rsidR="00FF50C7" w:rsidRPr="00221896" w:rsidRDefault="00FF50C7" w:rsidP="00500125">
            <w:pPr>
              <w:jc w:val="center"/>
            </w:pPr>
          </w:p>
        </w:tc>
        <w:tc>
          <w:tcPr>
            <w:tcW w:w="2310" w:type="dxa"/>
            <w:vMerge/>
          </w:tcPr>
          <w:p w14:paraId="239E0AA4" w14:textId="77777777" w:rsidR="00FF50C7" w:rsidRPr="00221896" w:rsidRDefault="00FF50C7" w:rsidP="00500125">
            <w:pPr>
              <w:jc w:val="center"/>
              <w:rPr>
                <w:i/>
                <w:iCs/>
              </w:rPr>
            </w:pPr>
          </w:p>
        </w:tc>
        <w:tc>
          <w:tcPr>
            <w:tcW w:w="3577" w:type="dxa"/>
          </w:tcPr>
          <w:p w14:paraId="169765B3" w14:textId="77777777" w:rsidR="00FF50C7" w:rsidRPr="00221896" w:rsidRDefault="00FF50C7" w:rsidP="00500125">
            <w:pPr>
              <w:jc w:val="center"/>
            </w:pPr>
            <w:r w:rsidRPr="00221896">
              <w:t>Luteolin</w:t>
            </w:r>
            <w:r w:rsidR="00237845" w:rsidRPr="00221896">
              <w:fldChar w:fldCharType="begin" w:fldLock="1"/>
            </w:r>
            <w:r w:rsidR="00237845" w:rsidRPr="00221896">
              <w:instrText>ADDIN CSL_CITATION {"citationItems":[{"id":"ITEM-1","itemData":{"DOI":"10.1039/c9ra05895h","author":[{"dropping-particle":"","family":"Li, Jing; Wang, Huiling; Li, Jian; Liu, Yonggang; Ding","given":"Hong","non-dropping-particle":"","parse-names":false,"suffix":""}],"container-title":"The Royal Society of Chemistry","id":"ITEM-1","issued":{"date-parts":[["2020"]]},"page":"5371-5384","publisher":"Royal Society of Chemistry","title":"LC-MS analysis of Myrica rubra extract and its hypotensive e ff ects via the inhibition of GLUT 1 and activation of the NO / Akt / eNOS signaling pathway","type":"article-journal","volume":"10"},"uris":["http://www.mendeley.com/documents/?uuid=18d8866d-e91b-4b55-8753-a41c45b33a53"]}],"mendeley":{"formattedCitation":"&lt;sup&gt;19&lt;/sup&gt;","plainTextFormattedCitation":"19","previouslyFormattedCitation":"&lt;sup&gt;19&lt;/sup&gt;"},"properties":{"noteIndex":0},"schema":"https://github.com/citation-style-language/schema/raw/master/csl-citation.json"}</w:instrText>
            </w:r>
            <w:r w:rsidR="00237845" w:rsidRPr="00221896">
              <w:fldChar w:fldCharType="separate"/>
            </w:r>
            <w:r w:rsidR="00237845" w:rsidRPr="00221896">
              <w:rPr>
                <w:noProof/>
                <w:vertAlign w:val="superscript"/>
              </w:rPr>
              <w:t>19</w:t>
            </w:r>
            <w:r w:rsidR="00237845" w:rsidRPr="00221896">
              <w:fldChar w:fldCharType="end"/>
            </w:r>
          </w:p>
          <w:p w14:paraId="010AF8DE" w14:textId="5EEBC953" w:rsidR="00143867" w:rsidRPr="00221896" w:rsidRDefault="00143867" w:rsidP="00500125">
            <w:pPr>
              <w:jc w:val="center"/>
            </w:pPr>
          </w:p>
        </w:tc>
        <w:tc>
          <w:tcPr>
            <w:tcW w:w="2308" w:type="dxa"/>
          </w:tcPr>
          <w:p w14:paraId="1CFA1479" w14:textId="3DDB2235" w:rsidR="00FF50C7" w:rsidRPr="00221896" w:rsidRDefault="00FF50C7" w:rsidP="00500125">
            <w:pPr>
              <w:jc w:val="center"/>
              <w:rPr>
                <w:rFonts w:cs="Segoe UI"/>
                <w:shd w:val="clear" w:color="auto" w:fill="FFFFFF"/>
              </w:rPr>
            </w:pPr>
            <w:r w:rsidRPr="00221896">
              <w:rPr>
                <w:rFonts w:cs="Segoe UI"/>
                <w:shd w:val="clear" w:color="auto" w:fill="FFFFFF"/>
              </w:rPr>
              <w:t>5280445</w:t>
            </w:r>
          </w:p>
        </w:tc>
      </w:tr>
      <w:tr w:rsidR="00FF50C7" w:rsidRPr="00221896" w14:paraId="2BC36F93" w14:textId="77777777" w:rsidTr="00F27F7F">
        <w:trPr>
          <w:trHeight w:val="20"/>
        </w:trPr>
        <w:tc>
          <w:tcPr>
            <w:tcW w:w="1155" w:type="dxa"/>
            <w:vMerge/>
          </w:tcPr>
          <w:p w14:paraId="57E6DF28" w14:textId="77777777" w:rsidR="00FF50C7" w:rsidRPr="00221896" w:rsidRDefault="00FF50C7" w:rsidP="00500125">
            <w:pPr>
              <w:jc w:val="center"/>
            </w:pPr>
          </w:p>
        </w:tc>
        <w:tc>
          <w:tcPr>
            <w:tcW w:w="2310" w:type="dxa"/>
            <w:vMerge/>
          </w:tcPr>
          <w:p w14:paraId="4F0BF42C" w14:textId="77777777" w:rsidR="00FF50C7" w:rsidRPr="00221896" w:rsidRDefault="00FF50C7" w:rsidP="00500125">
            <w:pPr>
              <w:jc w:val="center"/>
              <w:rPr>
                <w:i/>
                <w:iCs/>
              </w:rPr>
            </w:pPr>
          </w:p>
        </w:tc>
        <w:tc>
          <w:tcPr>
            <w:tcW w:w="3577" w:type="dxa"/>
          </w:tcPr>
          <w:p w14:paraId="32CC6D2D" w14:textId="77777777" w:rsidR="00FF50C7" w:rsidRPr="00221896" w:rsidRDefault="00FF50C7" w:rsidP="00500125">
            <w:pPr>
              <w:jc w:val="center"/>
            </w:pPr>
            <w:r w:rsidRPr="00221896">
              <w:t>DL-Malic acid</w:t>
            </w:r>
            <w:r w:rsidR="00237845" w:rsidRPr="00221896">
              <w:fldChar w:fldCharType="begin" w:fldLock="1"/>
            </w:r>
            <w:r w:rsidR="00237845" w:rsidRPr="00221896">
              <w:instrText>ADDIN CSL_CITATION {"citationItems":[{"id":"ITEM-1","itemData":{"DOI":"10.1039/c9ra05895h","author":[{"dropping-particle":"","family":"Li, Jing; Wang, Huiling; Li, Jian; Liu, Yonggang; Ding","given":"Hong","non-dropping-particle":"","parse-names":false,"suffix":""}],"container-title":"The Royal Society of Chemistry","id":"ITEM-1","issued":{"date-parts":[["2020"]]},"page":"5371-5384","publisher":"Royal Society of Chemistry","title":"LC-MS analysis of Myrica rubra extract and its hypotensive e ff ects via the inhibition of GLUT 1 and activation of the NO / Akt / eNOS signaling pathway","type":"article-journal","volume":"10"},"uris":["http://www.mendeley.com/documents/?uuid=18d8866d-e91b-4b55-8753-a41c45b33a53"]}],"mendeley":{"formattedCitation":"&lt;sup&gt;19&lt;/sup&gt;","plainTextFormattedCitation":"19","previouslyFormattedCitation":"&lt;sup&gt;19&lt;/sup&gt;"},"properties":{"noteIndex":0},"schema":"https://github.com/citation-style-language/schema/raw/master/csl-citation.json"}</w:instrText>
            </w:r>
            <w:r w:rsidR="00237845" w:rsidRPr="00221896">
              <w:fldChar w:fldCharType="separate"/>
            </w:r>
            <w:r w:rsidR="00237845" w:rsidRPr="00221896">
              <w:rPr>
                <w:noProof/>
                <w:vertAlign w:val="superscript"/>
              </w:rPr>
              <w:t>19</w:t>
            </w:r>
            <w:r w:rsidR="00237845" w:rsidRPr="00221896">
              <w:fldChar w:fldCharType="end"/>
            </w:r>
          </w:p>
          <w:p w14:paraId="18A31261" w14:textId="492530C2" w:rsidR="00143867" w:rsidRPr="00221896" w:rsidRDefault="00143867" w:rsidP="00500125">
            <w:pPr>
              <w:jc w:val="center"/>
            </w:pPr>
          </w:p>
        </w:tc>
        <w:tc>
          <w:tcPr>
            <w:tcW w:w="2308" w:type="dxa"/>
          </w:tcPr>
          <w:p w14:paraId="4304D746" w14:textId="60970B13" w:rsidR="00FF50C7" w:rsidRPr="00221896" w:rsidRDefault="00FF50C7" w:rsidP="00500125">
            <w:pPr>
              <w:jc w:val="center"/>
              <w:rPr>
                <w:rFonts w:cs="Segoe UI"/>
                <w:shd w:val="clear" w:color="auto" w:fill="FFFFFF"/>
              </w:rPr>
            </w:pPr>
            <w:r w:rsidRPr="00221896">
              <w:rPr>
                <w:rFonts w:cs="Segoe UI"/>
                <w:shd w:val="clear" w:color="auto" w:fill="FFFFFF"/>
              </w:rPr>
              <w:t>525</w:t>
            </w:r>
          </w:p>
        </w:tc>
      </w:tr>
      <w:tr w:rsidR="00FF50C7" w:rsidRPr="00221896" w14:paraId="6ABC0240" w14:textId="77777777" w:rsidTr="00F27F7F">
        <w:trPr>
          <w:trHeight w:val="20"/>
        </w:trPr>
        <w:tc>
          <w:tcPr>
            <w:tcW w:w="1155" w:type="dxa"/>
            <w:vMerge/>
          </w:tcPr>
          <w:p w14:paraId="039C1766" w14:textId="77777777" w:rsidR="00FF50C7" w:rsidRPr="00221896" w:rsidRDefault="00FF50C7" w:rsidP="00500125">
            <w:pPr>
              <w:jc w:val="center"/>
            </w:pPr>
          </w:p>
        </w:tc>
        <w:tc>
          <w:tcPr>
            <w:tcW w:w="2310" w:type="dxa"/>
            <w:vMerge/>
          </w:tcPr>
          <w:p w14:paraId="163A51FD" w14:textId="77777777" w:rsidR="00FF50C7" w:rsidRPr="00221896" w:rsidRDefault="00FF50C7" w:rsidP="00500125">
            <w:pPr>
              <w:jc w:val="center"/>
              <w:rPr>
                <w:i/>
                <w:iCs/>
              </w:rPr>
            </w:pPr>
          </w:p>
        </w:tc>
        <w:tc>
          <w:tcPr>
            <w:tcW w:w="3577" w:type="dxa"/>
          </w:tcPr>
          <w:p w14:paraId="79C2E6DE" w14:textId="77777777" w:rsidR="00FF50C7" w:rsidRPr="00221896" w:rsidRDefault="00FF50C7" w:rsidP="00500125">
            <w:pPr>
              <w:jc w:val="center"/>
            </w:pPr>
            <w:r w:rsidRPr="00221896">
              <w:t>Citric acid</w:t>
            </w:r>
            <w:r w:rsidR="00237845" w:rsidRPr="00221896">
              <w:fldChar w:fldCharType="begin" w:fldLock="1"/>
            </w:r>
            <w:r w:rsidR="00237845" w:rsidRPr="00221896">
              <w:instrText>ADDIN CSL_CITATION {"citationItems":[{"id":"ITEM-1","itemData":{"DOI":"10.1039/c9ra05895h","author":[{"dropping-particle":"","family":"Li, Jing; Wang, Huiling; Li, Jian; Liu, Yonggang; Ding","given":"Hong","non-dropping-particle":"","parse-names":false,"suffix":""}],"container-title":"The Royal Society of Chemistry","id":"ITEM-1","issued":{"date-parts":[["2020"]]},"page":"5371-5384","publisher":"Royal Society of Chemistry","title":"LC-MS analysis of Myrica rubra extract and its hypotensive e ff ects via the inhibition of GLUT 1 and activation of the NO / Akt / eNOS signaling pathway","type":"article-journal","volume":"10"},"uris":["http://www.mendeley.com/documents/?uuid=18d8866d-e91b-4b55-8753-a41c45b33a53"]}],"mendeley":{"formattedCitation":"&lt;sup&gt;19&lt;/sup&gt;","plainTextFormattedCitation":"19","previouslyFormattedCitation":"&lt;sup&gt;19&lt;/sup&gt;"},"properties":{"noteIndex":0},"schema":"https://github.com/citation-style-language/schema/raw/master/csl-citation.json"}</w:instrText>
            </w:r>
            <w:r w:rsidR="00237845" w:rsidRPr="00221896">
              <w:fldChar w:fldCharType="separate"/>
            </w:r>
            <w:r w:rsidR="00237845" w:rsidRPr="00221896">
              <w:rPr>
                <w:noProof/>
                <w:vertAlign w:val="superscript"/>
              </w:rPr>
              <w:t>19</w:t>
            </w:r>
            <w:r w:rsidR="00237845" w:rsidRPr="00221896">
              <w:fldChar w:fldCharType="end"/>
            </w:r>
          </w:p>
          <w:p w14:paraId="566817A6" w14:textId="678523FF" w:rsidR="00143867" w:rsidRPr="00221896" w:rsidRDefault="00143867" w:rsidP="00500125">
            <w:pPr>
              <w:jc w:val="center"/>
            </w:pPr>
          </w:p>
        </w:tc>
        <w:tc>
          <w:tcPr>
            <w:tcW w:w="2308" w:type="dxa"/>
          </w:tcPr>
          <w:p w14:paraId="726012BE" w14:textId="011CC3DF" w:rsidR="00FF50C7" w:rsidRPr="00221896" w:rsidRDefault="00FF50C7" w:rsidP="00500125">
            <w:pPr>
              <w:jc w:val="center"/>
              <w:rPr>
                <w:rFonts w:cs="Segoe UI"/>
                <w:shd w:val="clear" w:color="auto" w:fill="FFFFFF"/>
              </w:rPr>
            </w:pPr>
            <w:r w:rsidRPr="00221896">
              <w:rPr>
                <w:rFonts w:cs="Segoe UI"/>
                <w:shd w:val="clear" w:color="auto" w:fill="FFFFFF"/>
              </w:rPr>
              <w:t>311</w:t>
            </w:r>
          </w:p>
        </w:tc>
      </w:tr>
      <w:tr w:rsidR="00FF50C7" w:rsidRPr="00221896" w14:paraId="0B45D2A8" w14:textId="77777777" w:rsidTr="00FF50C7">
        <w:trPr>
          <w:trHeight w:val="28"/>
        </w:trPr>
        <w:tc>
          <w:tcPr>
            <w:tcW w:w="1155" w:type="dxa"/>
            <w:vMerge/>
          </w:tcPr>
          <w:p w14:paraId="49AF3B93" w14:textId="77777777" w:rsidR="00FF50C7" w:rsidRPr="00221896" w:rsidRDefault="00FF50C7" w:rsidP="00500125">
            <w:pPr>
              <w:jc w:val="center"/>
            </w:pPr>
          </w:p>
        </w:tc>
        <w:tc>
          <w:tcPr>
            <w:tcW w:w="2310" w:type="dxa"/>
            <w:vMerge/>
          </w:tcPr>
          <w:p w14:paraId="628D4693" w14:textId="77777777" w:rsidR="00FF50C7" w:rsidRPr="00221896" w:rsidRDefault="00FF50C7" w:rsidP="00500125">
            <w:pPr>
              <w:jc w:val="center"/>
              <w:rPr>
                <w:i/>
                <w:iCs/>
              </w:rPr>
            </w:pPr>
          </w:p>
        </w:tc>
        <w:tc>
          <w:tcPr>
            <w:tcW w:w="3577" w:type="dxa"/>
          </w:tcPr>
          <w:p w14:paraId="704D8DEC" w14:textId="77777777" w:rsidR="00FF50C7" w:rsidRPr="00221896" w:rsidRDefault="00FF50C7" w:rsidP="00500125">
            <w:pPr>
              <w:jc w:val="center"/>
            </w:pPr>
            <w:r w:rsidRPr="00221896">
              <w:t>Salicylic acid</w:t>
            </w:r>
            <w:r w:rsidR="00237845" w:rsidRPr="00221896">
              <w:fldChar w:fldCharType="begin" w:fldLock="1"/>
            </w:r>
            <w:r w:rsidR="00237845" w:rsidRPr="00221896">
              <w:instrText>ADDIN CSL_CITATION {"citationItems":[{"id":"ITEM-1","itemData":{"DOI":"10.1039/c9ra05895h","author":[{"dropping-particle":"","family":"Li, Jing; Wang, Huiling; Li, Jian; Liu, Yonggang; Ding","given":"Hong","non-dropping-particle":"","parse-names":false,"suffix":""}],"container-title":"The Royal Society of Chemistry","id":"ITEM-1","issued":{"date-parts":[["2020"]]},"page":"5371-5384","publisher":"Royal Society of Chemistry","title":"LC-MS analysis of Myrica rubra extract and its hypotensive e ff ects via the inhibition of GLUT 1 and activation of the NO / Akt / eNOS signaling pathway","type":"article-journal","volume":"10"},"uris":["http://www.mendeley.com/documents/?uuid=18d8866d-e91b-4b55-8753-a41c45b33a53"]}],"mendeley":{"formattedCitation":"&lt;sup&gt;19&lt;/sup&gt;","plainTextFormattedCitation":"19","previouslyFormattedCitation":"&lt;sup&gt;19&lt;/sup&gt;"},"properties":{"noteIndex":0},"schema":"https://github.com/citation-style-language/schema/raw/master/csl-citation.json"}</w:instrText>
            </w:r>
            <w:r w:rsidR="00237845" w:rsidRPr="00221896">
              <w:fldChar w:fldCharType="separate"/>
            </w:r>
            <w:r w:rsidR="00237845" w:rsidRPr="00221896">
              <w:rPr>
                <w:noProof/>
                <w:vertAlign w:val="superscript"/>
              </w:rPr>
              <w:t>19</w:t>
            </w:r>
            <w:r w:rsidR="00237845" w:rsidRPr="00221896">
              <w:fldChar w:fldCharType="end"/>
            </w:r>
          </w:p>
          <w:p w14:paraId="60D95CE0" w14:textId="451FCECE" w:rsidR="00143867" w:rsidRPr="00221896" w:rsidRDefault="00143867" w:rsidP="00500125">
            <w:pPr>
              <w:jc w:val="center"/>
            </w:pPr>
          </w:p>
        </w:tc>
        <w:tc>
          <w:tcPr>
            <w:tcW w:w="2308" w:type="dxa"/>
          </w:tcPr>
          <w:p w14:paraId="0DCCF7A9" w14:textId="5EF14574" w:rsidR="00FF50C7" w:rsidRPr="00221896" w:rsidRDefault="00FF50C7" w:rsidP="00500125">
            <w:pPr>
              <w:jc w:val="center"/>
              <w:rPr>
                <w:rFonts w:cs="Segoe UI"/>
                <w:shd w:val="clear" w:color="auto" w:fill="FFFFFF"/>
              </w:rPr>
            </w:pPr>
            <w:r w:rsidRPr="00221896">
              <w:rPr>
                <w:rFonts w:cs="Segoe UI"/>
                <w:shd w:val="clear" w:color="auto" w:fill="FFFFFF"/>
              </w:rPr>
              <w:t>338</w:t>
            </w:r>
          </w:p>
        </w:tc>
      </w:tr>
      <w:tr w:rsidR="00FF50C7" w:rsidRPr="00221896" w14:paraId="0EE9DA2D" w14:textId="77777777" w:rsidTr="00F27F7F">
        <w:trPr>
          <w:trHeight w:val="20"/>
        </w:trPr>
        <w:tc>
          <w:tcPr>
            <w:tcW w:w="1155" w:type="dxa"/>
            <w:vMerge/>
          </w:tcPr>
          <w:p w14:paraId="5321C4A2" w14:textId="77777777" w:rsidR="00FF50C7" w:rsidRPr="00221896" w:rsidRDefault="00FF50C7" w:rsidP="00500125">
            <w:pPr>
              <w:jc w:val="center"/>
            </w:pPr>
          </w:p>
        </w:tc>
        <w:tc>
          <w:tcPr>
            <w:tcW w:w="2310" w:type="dxa"/>
            <w:vMerge/>
          </w:tcPr>
          <w:p w14:paraId="51816613" w14:textId="77777777" w:rsidR="00FF50C7" w:rsidRPr="00221896" w:rsidRDefault="00FF50C7" w:rsidP="00500125">
            <w:pPr>
              <w:jc w:val="center"/>
              <w:rPr>
                <w:i/>
                <w:iCs/>
              </w:rPr>
            </w:pPr>
          </w:p>
        </w:tc>
        <w:tc>
          <w:tcPr>
            <w:tcW w:w="3577" w:type="dxa"/>
          </w:tcPr>
          <w:p w14:paraId="4A6228CD" w14:textId="77777777" w:rsidR="00FF50C7" w:rsidRPr="00221896" w:rsidRDefault="00FF50C7" w:rsidP="00500125">
            <w:pPr>
              <w:jc w:val="center"/>
            </w:pPr>
            <w:r w:rsidRPr="00221896">
              <w:t>2,4-Dihydroxybenzoic acid</w:t>
            </w:r>
            <w:r w:rsidR="00237845" w:rsidRPr="00221896">
              <w:fldChar w:fldCharType="begin" w:fldLock="1"/>
            </w:r>
            <w:r w:rsidR="00237845" w:rsidRPr="00221896">
              <w:instrText>ADDIN CSL_CITATION {"citationItems":[{"id":"ITEM-1","itemData":{"DOI":"10.1039/c9ra05895h","author":[{"dropping-particle":"","family":"Li, Jing; Wang, Huiling; Li, Jian; Liu, Yonggang; Ding","given":"Hong","non-dropping-particle":"","parse-names":false,"suffix":""}],"container-title":"The Royal Society of Chemistry","id":"ITEM-1","issued":{"date-parts":[["2020"]]},"page":"5371-5384","publisher":"Royal Society of Chemistry","title":"LC-MS analysis of Myrica rubra extract and its hypotensive e ff ects via the inhibition of GLUT 1 and activation of the NO / Akt / eNOS signaling pathway","type":"article-journal","volume":"10"},"uris":["http://www.mendeley.com/documents/?uuid=18d8866d-e91b-4b55-8753-a41c45b33a53"]}],"mendeley":{"formattedCitation":"&lt;sup&gt;19&lt;/sup&gt;","plainTextFormattedCitation":"19","previouslyFormattedCitation":"&lt;sup&gt;19&lt;/sup&gt;"},"properties":{"noteIndex":0},"schema":"https://github.com/citation-style-language/schema/raw/master/csl-citation.json"}</w:instrText>
            </w:r>
            <w:r w:rsidR="00237845" w:rsidRPr="00221896">
              <w:fldChar w:fldCharType="separate"/>
            </w:r>
            <w:r w:rsidR="00237845" w:rsidRPr="00221896">
              <w:rPr>
                <w:noProof/>
                <w:vertAlign w:val="superscript"/>
              </w:rPr>
              <w:t>19</w:t>
            </w:r>
            <w:r w:rsidR="00237845" w:rsidRPr="00221896">
              <w:fldChar w:fldCharType="end"/>
            </w:r>
          </w:p>
          <w:p w14:paraId="6C35BDF7" w14:textId="6A4A95CF" w:rsidR="00143867" w:rsidRPr="00221896" w:rsidRDefault="00143867" w:rsidP="00500125">
            <w:pPr>
              <w:jc w:val="center"/>
            </w:pPr>
          </w:p>
        </w:tc>
        <w:tc>
          <w:tcPr>
            <w:tcW w:w="2308" w:type="dxa"/>
          </w:tcPr>
          <w:p w14:paraId="64C5AF7A" w14:textId="66844BA6" w:rsidR="00FF50C7" w:rsidRPr="00221896" w:rsidRDefault="00FF50C7" w:rsidP="00500125">
            <w:pPr>
              <w:jc w:val="center"/>
              <w:rPr>
                <w:rFonts w:cs="Segoe UI"/>
                <w:shd w:val="clear" w:color="auto" w:fill="FFFFFF"/>
              </w:rPr>
            </w:pPr>
            <w:r w:rsidRPr="00221896">
              <w:rPr>
                <w:rFonts w:cs="Segoe UI"/>
                <w:shd w:val="clear" w:color="auto" w:fill="FFFFFF"/>
              </w:rPr>
              <w:t>1491</w:t>
            </w:r>
          </w:p>
        </w:tc>
      </w:tr>
      <w:tr w:rsidR="00FF50C7" w:rsidRPr="00221896" w14:paraId="0CF5E3BF" w14:textId="77777777" w:rsidTr="00F27F7F">
        <w:trPr>
          <w:trHeight w:val="20"/>
        </w:trPr>
        <w:tc>
          <w:tcPr>
            <w:tcW w:w="1155" w:type="dxa"/>
            <w:vMerge/>
          </w:tcPr>
          <w:p w14:paraId="3C63B7AE" w14:textId="77777777" w:rsidR="00FF50C7" w:rsidRPr="00221896" w:rsidRDefault="00FF50C7" w:rsidP="00500125">
            <w:pPr>
              <w:jc w:val="center"/>
            </w:pPr>
          </w:p>
        </w:tc>
        <w:tc>
          <w:tcPr>
            <w:tcW w:w="2310" w:type="dxa"/>
            <w:vMerge/>
          </w:tcPr>
          <w:p w14:paraId="588A650D" w14:textId="77777777" w:rsidR="00FF50C7" w:rsidRPr="00221896" w:rsidRDefault="00FF50C7" w:rsidP="00500125">
            <w:pPr>
              <w:jc w:val="center"/>
              <w:rPr>
                <w:i/>
                <w:iCs/>
              </w:rPr>
            </w:pPr>
          </w:p>
        </w:tc>
        <w:tc>
          <w:tcPr>
            <w:tcW w:w="3577" w:type="dxa"/>
          </w:tcPr>
          <w:p w14:paraId="50539191" w14:textId="4C1B96D4" w:rsidR="00FF50C7" w:rsidRPr="00221896" w:rsidRDefault="00FF50C7" w:rsidP="00500125">
            <w:pPr>
              <w:jc w:val="center"/>
            </w:pPr>
            <w:r w:rsidRPr="00221896">
              <w:t>Cyanidin</w:t>
            </w:r>
            <w:r w:rsidR="00237845" w:rsidRPr="00221896">
              <w:fldChar w:fldCharType="begin" w:fldLock="1"/>
            </w:r>
            <w:r w:rsidR="00237845" w:rsidRPr="00221896">
              <w:instrText>ADDIN CSL_CITATION {"citationItems":[{"id":"ITEM-1","itemData":{"author":[{"dropping-particle":"","family":"Fang, Zhongxiang; Zhang, Min; Tao, Guangjun; Sun, Yunfei; Sun","given":"Jingcai","non-dropping-particle":"","parse-names":false,"suffix":""}],"container-title":"Journal of Agricultural and Food Chemistry","id":"ITEM-1","issued":{"date-parts":[["2006"]]},"page":"7710-7716","title":"Chemical Composition of Clarified Bayberry ( Myrica rubra Sieb . et Zucc .) Juice Sediment","type":"article-journal","volume":"54"},"uris":["http://www.mendeley.com/documents/?uuid=0526efda-dec3-4bc6-8c21-feb3772c6d8a"]}],"mendeley":{"formattedCitation":"&lt;sup&gt;20&lt;/sup&gt;","plainTextFormattedCitation":"20","previouslyFormattedCitation":"&lt;sup&gt;20&lt;/sup&gt;"},"properties":{"noteIndex":0},"schema":"https://github.com/citation-style-language/schema/raw/master/csl-citation.json"}</w:instrText>
            </w:r>
            <w:r w:rsidR="00237845" w:rsidRPr="00221896">
              <w:fldChar w:fldCharType="separate"/>
            </w:r>
            <w:r w:rsidR="00237845" w:rsidRPr="00221896">
              <w:rPr>
                <w:noProof/>
                <w:vertAlign w:val="superscript"/>
              </w:rPr>
              <w:t>20</w:t>
            </w:r>
            <w:r w:rsidR="00237845" w:rsidRPr="00221896">
              <w:fldChar w:fldCharType="end"/>
            </w:r>
          </w:p>
        </w:tc>
        <w:tc>
          <w:tcPr>
            <w:tcW w:w="2308" w:type="dxa"/>
          </w:tcPr>
          <w:p w14:paraId="31044C75" w14:textId="1658DA41" w:rsidR="00FF50C7" w:rsidRPr="00221896" w:rsidRDefault="00391E42" w:rsidP="00500125">
            <w:pPr>
              <w:jc w:val="center"/>
              <w:rPr>
                <w:rFonts w:cs="Segoe UI"/>
                <w:shd w:val="clear" w:color="auto" w:fill="FFFFFF"/>
              </w:rPr>
            </w:pPr>
            <w:r w:rsidRPr="00221896">
              <w:rPr>
                <w:rFonts w:cs="Segoe UI"/>
                <w:shd w:val="clear" w:color="auto" w:fill="FFFFFF"/>
              </w:rPr>
              <w:t>128861</w:t>
            </w:r>
          </w:p>
        </w:tc>
      </w:tr>
      <w:tr w:rsidR="00FF50C7" w:rsidRPr="00221896" w14:paraId="55E244B0" w14:textId="77777777" w:rsidTr="00237845">
        <w:trPr>
          <w:trHeight w:val="413"/>
        </w:trPr>
        <w:tc>
          <w:tcPr>
            <w:tcW w:w="1155" w:type="dxa"/>
            <w:vMerge/>
          </w:tcPr>
          <w:p w14:paraId="502ED58D" w14:textId="77777777" w:rsidR="00FF50C7" w:rsidRPr="00221896" w:rsidRDefault="00FF50C7" w:rsidP="00500125">
            <w:pPr>
              <w:jc w:val="center"/>
            </w:pPr>
          </w:p>
        </w:tc>
        <w:tc>
          <w:tcPr>
            <w:tcW w:w="2310" w:type="dxa"/>
            <w:vMerge/>
          </w:tcPr>
          <w:p w14:paraId="2FC360C9" w14:textId="77777777" w:rsidR="00FF50C7" w:rsidRPr="00221896" w:rsidRDefault="00FF50C7" w:rsidP="00500125">
            <w:pPr>
              <w:jc w:val="center"/>
              <w:rPr>
                <w:i/>
                <w:iCs/>
              </w:rPr>
            </w:pPr>
          </w:p>
        </w:tc>
        <w:tc>
          <w:tcPr>
            <w:tcW w:w="3577" w:type="dxa"/>
          </w:tcPr>
          <w:p w14:paraId="7564BB55" w14:textId="04D8EE50" w:rsidR="00FF50C7" w:rsidRPr="00221896" w:rsidRDefault="00391E42" w:rsidP="00500125">
            <w:pPr>
              <w:jc w:val="center"/>
            </w:pPr>
            <w:r w:rsidRPr="00221896">
              <w:t>Ellagic acid</w:t>
            </w:r>
            <w:r w:rsidR="00237845" w:rsidRPr="00221896">
              <w:fldChar w:fldCharType="begin" w:fldLock="1"/>
            </w:r>
            <w:r w:rsidR="00237845" w:rsidRPr="00221896">
              <w:instrText>ADDIN CSL_CITATION {"citationItems":[{"id":"ITEM-1","itemData":{"author":[{"dropping-particle":"","family":"Fang, Zhongxiang; Zhang, Min; Tao, Guangjun; Sun, Yunfei; Sun","given":"Jingcai","non-dropping-particle":"","parse-names":false,"suffix":""}],"container-title":"Journal of Agricultural and Food Chemistry","id":"ITEM-1","issued":{"date-parts":[["2006"]]},"page":"7710-7716","title":"Chemical Composition of Clarified Bayberry ( Myrica rubra Sieb . et Zucc .) Juice Sediment","type":"article-journal","volume":"54"},"uris":["http://www.mendeley.com/documents/?uuid=0526efda-dec3-4bc6-8c21-feb3772c6d8a"]}],"mendeley":{"formattedCitation":"&lt;sup&gt;20&lt;/sup&gt;","plainTextFormattedCitation":"20","previouslyFormattedCitation":"&lt;sup&gt;20&lt;/sup&gt;"},"properties":{"noteIndex":0},"schema":"https://github.com/citation-style-language/schema/raw/master/csl-citation.json"}</w:instrText>
            </w:r>
            <w:r w:rsidR="00237845" w:rsidRPr="00221896">
              <w:fldChar w:fldCharType="separate"/>
            </w:r>
            <w:r w:rsidR="00237845" w:rsidRPr="00221896">
              <w:rPr>
                <w:noProof/>
                <w:vertAlign w:val="superscript"/>
              </w:rPr>
              <w:t>20</w:t>
            </w:r>
            <w:r w:rsidR="00237845" w:rsidRPr="00221896">
              <w:fldChar w:fldCharType="end"/>
            </w:r>
          </w:p>
        </w:tc>
        <w:tc>
          <w:tcPr>
            <w:tcW w:w="2308" w:type="dxa"/>
          </w:tcPr>
          <w:p w14:paraId="3473B48D" w14:textId="68BF2441" w:rsidR="00FF50C7" w:rsidRPr="00221896" w:rsidRDefault="00391E42" w:rsidP="00500125">
            <w:pPr>
              <w:jc w:val="center"/>
              <w:rPr>
                <w:rFonts w:cs="Segoe UI"/>
                <w:shd w:val="clear" w:color="auto" w:fill="FFFFFF"/>
              </w:rPr>
            </w:pPr>
            <w:r w:rsidRPr="00221896">
              <w:rPr>
                <w:rFonts w:cs="Segoe UI"/>
                <w:shd w:val="clear" w:color="auto" w:fill="FFFFFF"/>
              </w:rPr>
              <w:t>5281855</w:t>
            </w:r>
          </w:p>
        </w:tc>
      </w:tr>
      <w:tr w:rsidR="00237845" w:rsidRPr="00221896" w14:paraId="3E01C35D" w14:textId="77777777" w:rsidTr="0065782F">
        <w:trPr>
          <w:trHeight w:val="539"/>
        </w:trPr>
        <w:tc>
          <w:tcPr>
            <w:tcW w:w="1155" w:type="dxa"/>
            <w:vMerge/>
          </w:tcPr>
          <w:p w14:paraId="6471E801" w14:textId="77777777" w:rsidR="00237845" w:rsidRPr="00221896" w:rsidRDefault="00237845" w:rsidP="00500125">
            <w:pPr>
              <w:jc w:val="center"/>
            </w:pPr>
          </w:p>
        </w:tc>
        <w:tc>
          <w:tcPr>
            <w:tcW w:w="2310" w:type="dxa"/>
            <w:vMerge/>
          </w:tcPr>
          <w:p w14:paraId="00DE66ED" w14:textId="77777777" w:rsidR="00237845" w:rsidRPr="00221896" w:rsidRDefault="00237845" w:rsidP="00500125">
            <w:pPr>
              <w:jc w:val="center"/>
              <w:rPr>
                <w:i/>
                <w:iCs/>
              </w:rPr>
            </w:pPr>
          </w:p>
        </w:tc>
        <w:tc>
          <w:tcPr>
            <w:tcW w:w="3577" w:type="dxa"/>
          </w:tcPr>
          <w:p w14:paraId="6F1F4F89" w14:textId="415FCE40" w:rsidR="00237845" w:rsidRPr="00221896" w:rsidRDefault="00237845" w:rsidP="00500125">
            <w:pPr>
              <w:jc w:val="center"/>
            </w:pPr>
            <w:r w:rsidRPr="00221896">
              <w:t>Quercetin deoxyhexoside</w:t>
            </w:r>
            <w:r w:rsidRPr="00221896">
              <w:fldChar w:fldCharType="begin" w:fldLock="1"/>
            </w:r>
            <w:r w:rsidR="00636583" w:rsidRPr="00221896">
              <w:instrText>ADDIN CSL_CITATION {"citationItems":[{"id":"ITEM-1","itemData":{"author":[{"dropping-particle":"","family":"Fang, Zhongxiang; Zhang, Min; Tao, Guangjun; Sun, Yunfei; Sun","given":"Jingcai","non-dropping-particle":"","parse-names":false,"suffix":""}],"container-title":"Journal of Agricultural and Food Chemistry","id":"ITEM-1","issued":{"date-parts":[["2006"]]},"page":"7710-7716","title":"Chemical Composition of Clarified Bayberry ( Myrica rubra Sieb . et Zucc .) Juice Sediment","type":"article-journal","volume":"54"},"uris":["http://www.mendeley.com/documents/?uuid=0526efda-dec3-4bc6-8c21-feb3772c6d8a"]}],"mendeley":{"formattedCitation":"&lt;sup&gt;20&lt;/sup&gt;","plainTextFormattedCitation":"20","previouslyFormattedCitation":"&lt;sup&gt;20&lt;/sup&gt;"},"properties":{"noteIndex":0},"schema":"https://github.com/citation-style-language/schema/raw/master/csl-citation.json"}</w:instrText>
            </w:r>
            <w:r w:rsidRPr="00221896">
              <w:fldChar w:fldCharType="separate"/>
            </w:r>
            <w:r w:rsidRPr="00221896">
              <w:rPr>
                <w:noProof/>
                <w:vertAlign w:val="superscript"/>
              </w:rPr>
              <w:t>20</w:t>
            </w:r>
            <w:r w:rsidRPr="00221896">
              <w:fldChar w:fldCharType="end"/>
            </w:r>
          </w:p>
        </w:tc>
        <w:tc>
          <w:tcPr>
            <w:tcW w:w="2308" w:type="dxa"/>
          </w:tcPr>
          <w:p w14:paraId="1F3B38E1" w14:textId="7B491D1C" w:rsidR="00237845" w:rsidRPr="00221896" w:rsidRDefault="00237845" w:rsidP="00500125">
            <w:pPr>
              <w:jc w:val="center"/>
              <w:rPr>
                <w:rFonts w:cs="Segoe UI"/>
                <w:shd w:val="clear" w:color="auto" w:fill="FFFFFF"/>
              </w:rPr>
            </w:pPr>
            <w:r w:rsidRPr="00221896">
              <w:rPr>
                <w:rFonts w:cs="Segoe UI"/>
                <w:shd w:val="clear" w:color="auto" w:fill="FFFFFF"/>
              </w:rPr>
              <w:t>56664758</w:t>
            </w:r>
          </w:p>
        </w:tc>
      </w:tr>
      <w:tr w:rsidR="00DA2877" w:rsidRPr="00221896" w14:paraId="7EED1E5A" w14:textId="77777777" w:rsidTr="00E1719D">
        <w:trPr>
          <w:trHeight w:val="244"/>
        </w:trPr>
        <w:tc>
          <w:tcPr>
            <w:tcW w:w="1155" w:type="dxa"/>
            <w:vMerge w:val="restart"/>
          </w:tcPr>
          <w:p w14:paraId="20A23C3F" w14:textId="1E01D921" w:rsidR="00DA2877" w:rsidRPr="00221896" w:rsidRDefault="00D101AB" w:rsidP="00500125">
            <w:pPr>
              <w:jc w:val="center"/>
            </w:pPr>
            <w:r>
              <w:t>08</w:t>
            </w:r>
          </w:p>
        </w:tc>
        <w:tc>
          <w:tcPr>
            <w:tcW w:w="2310" w:type="dxa"/>
            <w:vMerge w:val="restart"/>
          </w:tcPr>
          <w:p w14:paraId="0AEDF995" w14:textId="023C27E3" w:rsidR="00DA2877" w:rsidRPr="00221896" w:rsidRDefault="00375F80" w:rsidP="00500125">
            <w:pPr>
              <w:jc w:val="center"/>
              <w:rPr>
                <w:i/>
                <w:iCs/>
              </w:rPr>
            </w:pPr>
            <w:r w:rsidRPr="00221896">
              <w:rPr>
                <w:i/>
                <w:iCs/>
              </w:rPr>
              <w:t xml:space="preserve">Nepeta cataria </w:t>
            </w:r>
            <w:r w:rsidRPr="00221896">
              <w:t>Linn.</w:t>
            </w:r>
          </w:p>
        </w:tc>
        <w:tc>
          <w:tcPr>
            <w:tcW w:w="3577" w:type="dxa"/>
          </w:tcPr>
          <w:p w14:paraId="25E4FB40" w14:textId="77777777" w:rsidR="00DA2877" w:rsidRPr="00221896" w:rsidRDefault="00DA2877" w:rsidP="00500125">
            <w:pPr>
              <w:jc w:val="center"/>
            </w:pPr>
            <w:r w:rsidRPr="00221896">
              <w:t>α-Pinene</w:t>
            </w:r>
            <w:r w:rsidR="00636583" w:rsidRPr="00221896">
              <w:fldChar w:fldCharType="begin" w:fldLock="1"/>
            </w:r>
            <w:r w:rsidR="00636583" w:rsidRPr="00221896">
              <w:instrText>ADDIN CSL_CITATION {"citationItems":[{"id":"ITEM-1","itemData":{"DOI":"10.5402/2012/591953","ISBN":"7144165186","ISSN":"2090-6153","abstract":" Nepeta cataria L. is traditionally consumed as a food additive. The effects of three different harvest stages of N. cataria essential oils (EOs) against most common causes of food-borne infections were evaluated by broth microdilution method as recommended by the Clinical and Laboratory Standards Institute (CLSI). The chemical composition of the EOs from N. cataria has been analyzed by gas chromatography/mass spectrometry (GC/MS). The analysis of the EOs indicated that 4a- α ,7- α ,7a- β -nepetalactone (55–58%) and 4a- α ,7- β ,7a- α -nepetalactone (30–31.2%) were the major compounds of the EOs at all developmental stages. The results showed that the tested EOs exhibited antimicrobial activities against the food-borne pathogens at concentrations of 0.125–2 μ L/mL. Based on these results, the EO of N. cataria can possibly be used in food products as a natural preservative agent. ","author":[{"dropping-particle":"","family":"Zomorodian","given":"Kamiar","non-dropping-particle":"","parse-names":false,"suffix":""},{"dropping-particle":"","family":"Saharkhiz","given":"Mohammad Jamal","non-dropping-particle":"","parse-names":false,"suffix":""},{"dropping-particle":"","family":"Shariati","given":"Samaneh","non-dropping-particle":"","parse-names":false,"suffix":""},{"dropping-particle":"","family":"Pakshir","given":"Keyvan","non-dropping-particle":"","parse-names":false,"suffix":""},{"dropping-particle":"","family":"Rahimi","given":"Mohammad Javad","non-dropping-particle":"","parse-names":false,"suffix":""},{"dropping-particle":"","family":"Khashei","given":"Reza","non-dropping-particle":"","parse-names":false,"suffix":""}],"container-title":"ISRN Pharmaceutics","id":"ITEM-1","issued":{"date-parts":[["2012"]]},"page":"1-6","title":" Chemical Composition and Antimicrobial Activities of Essential Oils from Nepeta cataria L. against Common Causes of Food-Borne Infections ","type":"article-journal","volume":"2012"},"uris":["http://www.mendeley.com/documents/?uuid=60b0e116-3e0b-42b7-96be-e14a4a5d868a"]}],"mendeley":{"formattedCitation":"&lt;sup&gt;21&lt;/sup&gt;","plainTextFormattedCitation":"21","previouslyFormattedCitation":"&lt;sup&gt;21&lt;/sup&gt;"},"properties":{"noteIndex":0},"schema":"https://github.com/citation-style-language/schema/raw/master/csl-citation.json"}</w:instrText>
            </w:r>
            <w:r w:rsidR="00636583" w:rsidRPr="00221896">
              <w:fldChar w:fldCharType="separate"/>
            </w:r>
            <w:r w:rsidR="00636583" w:rsidRPr="00221896">
              <w:rPr>
                <w:noProof/>
                <w:vertAlign w:val="superscript"/>
              </w:rPr>
              <w:t>21</w:t>
            </w:r>
            <w:r w:rsidR="00636583" w:rsidRPr="00221896">
              <w:fldChar w:fldCharType="end"/>
            </w:r>
          </w:p>
          <w:p w14:paraId="668C818C" w14:textId="32C40AF4" w:rsidR="00143867" w:rsidRPr="00221896" w:rsidRDefault="00143867" w:rsidP="00500125">
            <w:pPr>
              <w:jc w:val="center"/>
            </w:pPr>
          </w:p>
        </w:tc>
        <w:tc>
          <w:tcPr>
            <w:tcW w:w="2308" w:type="dxa"/>
          </w:tcPr>
          <w:p w14:paraId="3752CF72" w14:textId="15220EC3" w:rsidR="00DA2877" w:rsidRPr="00221896" w:rsidRDefault="00DA2877" w:rsidP="00500125">
            <w:pPr>
              <w:jc w:val="center"/>
              <w:rPr>
                <w:rFonts w:cs="Segoe UI"/>
                <w:shd w:val="clear" w:color="auto" w:fill="FFFFFF"/>
              </w:rPr>
            </w:pPr>
            <w:r w:rsidRPr="00221896">
              <w:rPr>
                <w:rFonts w:cs="Segoe UI"/>
                <w:shd w:val="clear" w:color="auto" w:fill="FFFFFF"/>
              </w:rPr>
              <w:t>6654</w:t>
            </w:r>
          </w:p>
        </w:tc>
      </w:tr>
      <w:tr w:rsidR="00DA2877" w:rsidRPr="00221896" w14:paraId="0D2BB6C6" w14:textId="77777777" w:rsidTr="00E1719D">
        <w:trPr>
          <w:trHeight w:val="236"/>
        </w:trPr>
        <w:tc>
          <w:tcPr>
            <w:tcW w:w="1155" w:type="dxa"/>
            <w:vMerge/>
          </w:tcPr>
          <w:p w14:paraId="1A887463" w14:textId="77777777" w:rsidR="00DA2877" w:rsidRPr="00221896" w:rsidRDefault="00DA2877" w:rsidP="00500125">
            <w:pPr>
              <w:jc w:val="center"/>
            </w:pPr>
          </w:p>
        </w:tc>
        <w:tc>
          <w:tcPr>
            <w:tcW w:w="2310" w:type="dxa"/>
            <w:vMerge/>
          </w:tcPr>
          <w:p w14:paraId="7FE5B36E" w14:textId="77777777" w:rsidR="00DA2877" w:rsidRPr="00221896" w:rsidRDefault="00DA2877" w:rsidP="00500125">
            <w:pPr>
              <w:jc w:val="center"/>
              <w:rPr>
                <w:i/>
                <w:iCs/>
              </w:rPr>
            </w:pPr>
          </w:p>
        </w:tc>
        <w:tc>
          <w:tcPr>
            <w:tcW w:w="3577" w:type="dxa"/>
          </w:tcPr>
          <w:p w14:paraId="54640598" w14:textId="77777777" w:rsidR="00DA2877" w:rsidRPr="00221896" w:rsidRDefault="00DA2877" w:rsidP="00500125">
            <w:pPr>
              <w:jc w:val="center"/>
            </w:pPr>
            <w:r w:rsidRPr="00221896">
              <w:t>Sabinene</w:t>
            </w:r>
            <w:r w:rsidR="00636583" w:rsidRPr="00221896">
              <w:fldChar w:fldCharType="begin" w:fldLock="1"/>
            </w:r>
            <w:r w:rsidR="00636583" w:rsidRPr="00221896">
              <w:instrText>ADDIN CSL_CITATION {"citationItems":[{"id":"ITEM-1","itemData":{"DOI":"10.5402/2012/591953","ISBN":"7144165186","ISSN":"2090-6153","abstract":" Nepeta cataria L. is traditionally consumed as a food additive. The effects of three different harvest stages of N. cataria essential oils (EOs) against most common causes of food-borne infections were evaluated by broth microdilution method as recommended by the Clinical and Laboratory Standards Institute (CLSI). The chemical composition of the EOs from N. cataria has been analyzed by gas chromatography/mass spectrometry (GC/MS). The analysis of the EOs indicated that 4a- α ,7- α ,7a- β -nepetalactone (55–58%) and 4a- α ,7- β ,7a- α -nepetalactone (30–31.2%) were the major compounds of the EOs at all developmental stages. The results showed that the tested EOs exhibited antimicrobial activities against the food-borne pathogens at concentrations of 0.125–2 μ L/mL. Based on these results, the EO of N. cataria can possibly be used in food products as a natural preservative agent. ","author":[{"dropping-particle":"","family":"Zomorodian","given":"Kamiar","non-dropping-particle":"","parse-names":false,"suffix":""},{"dropping-particle":"","family":"Saharkhiz","given":"Mohammad Jamal","non-dropping-particle":"","parse-names":false,"suffix":""},{"dropping-particle":"","family":"Shariati","given":"Samaneh","non-dropping-particle":"","parse-names":false,"suffix":""},{"dropping-particle":"","family":"Pakshir","given":"Keyvan","non-dropping-particle":"","parse-names":false,"suffix":""},{"dropping-particle":"","family":"Rahimi","given":"Mohammad Javad","non-dropping-particle":"","parse-names":false,"suffix":""},{"dropping-particle":"","family":"Khashei","given":"Reza","non-dropping-particle":"","parse-names":false,"suffix":""}],"container-title":"ISRN Pharmaceutics","id":"ITEM-1","issued":{"date-parts":[["2012"]]},"page":"1-6","title":" Chemical Composition and Antimicrobial Activities of Essential Oils from Nepeta cataria L. against Common Causes of Food-Borne Infections ","type":"article-journal","volume":"2012"},"uris":["http://www.mendeley.com/documents/?uuid=60b0e116-3e0b-42b7-96be-e14a4a5d868a"]}],"mendeley":{"formattedCitation":"&lt;sup&gt;21&lt;/sup&gt;","plainTextFormattedCitation":"21","previouslyFormattedCitation":"&lt;sup&gt;21&lt;/sup&gt;"},"properties":{"noteIndex":0},"schema":"https://github.com/citation-style-language/schema/raw/master/csl-citation.json"}</w:instrText>
            </w:r>
            <w:r w:rsidR="00636583" w:rsidRPr="00221896">
              <w:fldChar w:fldCharType="separate"/>
            </w:r>
            <w:r w:rsidR="00636583" w:rsidRPr="00221896">
              <w:rPr>
                <w:noProof/>
                <w:vertAlign w:val="superscript"/>
              </w:rPr>
              <w:t>21</w:t>
            </w:r>
            <w:r w:rsidR="00636583" w:rsidRPr="00221896">
              <w:fldChar w:fldCharType="end"/>
            </w:r>
          </w:p>
          <w:p w14:paraId="2A218F61" w14:textId="5C877A19" w:rsidR="00143867" w:rsidRPr="00221896" w:rsidRDefault="00143867" w:rsidP="00500125">
            <w:pPr>
              <w:jc w:val="center"/>
            </w:pPr>
          </w:p>
        </w:tc>
        <w:tc>
          <w:tcPr>
            <w:tcW w:w="2308" w:type="dxa"/>
          </w:tcPr>
          <w:p w14:paraId="64863EFF" w14:textId="5DE25A4B" w:rsidR="00DA2877" w:rsidRPr="00221896" w:rsidRDefault="00DA2877" w:rsidP="00500125">
            <w:pPr>
              <w:jc w:val="center"/>
              <w:rPr>
                <w:rFonts w:cs="Segoe UI"/>
                <w:shd w:val="clear" w:color="auto" w:fill="FFFFFF"/>
              </w:rPr>
            </w:pPr>
            <w:r w:rsidRPr="00221896">
              <w:rPr>
                <w:rFonts w:cs="Segoe UI"/>
                <w:shd w:val="clear" w:color="auto" w:fill="FFFFFF"/>
              </w:rPr>
              <w:t>18818</w:t>
            </w:r>
          </w:p>
        </w:tc>
      </w:tr>
      <w:tr w:rsidR="00DA2877" w:rsidRPr="00221896" w14:paraId="364E80C7" w14:textId="77777777" w:rsidTr="00E1719D">
        <w:trPr>
          <w:trHeight w:val="236"/>
        </w:trPr>
        <w:tc>
          <w:tcPr>
            <w:tcW w:w="1155" w:type="dxa"/>
            <w:vMerge/>
          </w:tcPr>
          <w:p w14:paraId="610F8040" w14:textId="77777777" w:rsidR="00DA2877" w:rsidRPr="00221896" w:rsidRDefault="00DA2877" w:rsidP="00500125">
            <w:pPr>
              <w:jc w:val="center"/>
            </w:pPr>
          </w:p>
        </w:tc>
        <w:tc>
          <w:tcPr>
            <w:tcW w:w="2310" w:type="dxa"/>
            <w:vMerge/>
          </w:tcPr>
          <w:p w14:paraId="2AB80B8A" w14:textId="77777777" w:rsidR="00DA2877" w:rsidRPr="00221896" w:rsidRDefault="00DA2877" w:rsidP="00500125">
            <w:pPr>
              <w:jc w:val="center"/>
              <w:rPr>
                <w:i/>
                <w:iCs/>
              </w:rPr>
            </w:pPr>
          </w:p>
        </w:tc>
        <w:tc>
          <w:tcPr>
            <w:tcW w:w="3577" w:type="dxa"/>
          </w:tcPr>
          <w:p w14:paraId="18B77D40" w14:textId="77777777" w:rsidR="00DA2877" w:rsidRPr="00221896" w:rsidRDefault="00DA2877" w:rsidP="00500125">
            <w:pPr>
              <w:jc w:val="center"/>
            </w:pPr>
            <w:r w:rsidRPr="00221896">
              <w:t>β-Pinene</w:t>
            </w:r>
            <w:r w:rsidR="00636583" w:rsidRPr="00221896">
              <w:fldChar w:fldCharType="begin" w:fldLock="1"/>
            </w:r>
            <w:r w:rsidR="00636583" w:rsidRPr="00221896">
              <w:instrText>ADDIN CSL_CITATION {"citationItems":[{"id":"ITEM-1","itemData":{"DOI":"10.5402/2012/591953","ISBN":"7144165186","ISSN":"2090-6153","abstract":" Nepeta cataria L. is traditionally consumed as a food additive. The effects of three different harvest stages of N. cataria essential oils (EOs) against most common causes of food-borne infections were evaluated by broth microdilution method as recommended by the Clinical and Laboratory Standards Institute (CLSI). The chemical composition of the EOs from N. cataria has been analyzed by gas chromatography/mass spectrometry (GC/MS). The analysis of the EOs indicated that 4a- α ,7- α ,7a- β -nepetalactone (55–58%) and 4a- α ,7- β ,7a- α -nepetalactone (30–31.2%) were the major compounds of the EOs at all developmental stages. The results showed that the tested EOs exhibited antimicrobial activities against the food-borne pathogens at concentrations of 0.125–2 μ L/mL. Based on these results, the EO of N. cataria can possibly be used in food products as a natural preservative agent. ","author":[{"dropping-particle":"","family":"Zomorodian","given":"Kamiar","non-dropping-particle":"","parse-names":false,"suffix":""},{"dropping-particle":"","family":"Saharkhiz","given":"Mohammad Jamal","non-dropping-particle":"","parse-names":false,"suffix":""},{"dropping-particle":"","family":"Shariati","given":"Samaneh","non-dropping-particle":"","parse-names":false,"suffix":""},{"dropping-particle":"","family":"Pakshir","given":"Keyvan","non-dropping-particle":"","parse-names":false,"suffix":""},{"dropping-particle":"","family":"Rahimi","given":"Mohammad Javad","non-dropping-particle":"","parse-names":false,"suffix":""},{"dropping-particle":"","family":"Khashei","given":"Reza","non-dropping-particle":"","parse-names":false,"suffix":""}],"container-title":"ISRN Pharmaceutics","id":"ITEM-1","issued":{"date-parts":[["2012"]]},"page":"1-6","title":" Chemical Composition and Antimicrobial Activities of Essential Oils from Nepeta cataria L. against Common Causes of Food-Borne Infections ","type":"article-journal","volume":"2012"},"uris":["http://www.mendeley.com/documents/?uuid=60b0e116-3e0b-42b7-96be-e14a4a5d868a"]}],"mendeley":{"formattedCitation":"&lt;sup&gt;21&lt;/sup&gt;","plainTextFormattedCitation":"21","previouslyFormattedCitation":"&lt;sup&gt;21&lt;/sup&gt;"},"properties":{"noteIndex":0},"schema":"https://github.com/citation-style-language/schema/raw/master/csl-citation.json"}</w:instrText>
            </w:r>
            <w:r w:rsidR="00636583" w:rsidRPr="00221896">
              <w:fldChar w:fldCharType="separate"/>
            </w:r>
            <w:r w:rsidR="00636583" w:rsidRPr="00221896">
              <w:rPr>
                <w:noProof/>
                <w:vertAlign w:val="superscript"/>
              </w:rPr>
              <w:t>21</w:t>
            </w:r>
            <w:r w:rsidR="00636583" w:rsidRPr="00221896">
              <w:fldChar w:fldCharType="end"/>
            </w:r>
          </w:p>
          <w:p w14:paraId="719F835F" w14:textId="1C37835E" w:rsidR="00143867" w:rsidRPr="00221896" w:rsidRDefault="00143867" w:rsidP="00500125">
            <w:pPr>
              <w:jc w:val="center"/>
            </w:pPr>
          </w:p>
        </w:tc>
        <w:tc>
          <w:tcPr>
            <w:tcW w:w="2308" w:type="dxa"/>
          </w:tcPr>
          <w:p w14:paraId="0F7FD657" w14:textId="7EC36A91" w:rsidR="00DA2877" w:rsidRPr="00221896" w:rsidRDefault="00DA2877" w:rsidP="00500125">
            <w:pPr>
              <w:jc w:val="center"/>
              <w:rPr>
                <w:rFonts w:cs="Segoe UI"/>
                <w:shd w:val="clear" w:color="auto" w:fill="FFFFFF"/>
              </w:rPr>
            </w:pPr>
            <w:r w:rsidRPr="00221896">
              <w:rPr>
                <w:rFonts w:cs="Segoe UI"/>
                <w:shd w:val="clear" w:color="auto" w:fill="FFFFFF"/>
              </w:rPr>
              <w:t>14896</w:t>
            </w:r>
          </w:p>
        </w:tc>
      </w:tr>
      <w:tr w:rsidR="00DA2877" w:rsidRPr="00221896" w14:paraId="304F9A3A" w14:textId="77777777" w:rsidTr="00E1719D">
        <w:trPr>
          <w:trHeight w:val="236"/>
        </w:trPr>
        <w:tc>
          <w:tcPr>
            <w:tcW w:w="1155" w:type="dxa"/>
            <w:vMerge/>
          </w:tcPr>
          <w:p w14:paraId="7CAF1C78" w14:textId="77777777" w:rsidR="00DA2877" w:rsidRPr="00221896" w:rsidRDefault="00DA2877" w:rsidP="00500125">
            <w:pPr>
              <w:jc w:val="center"/>
            </w:pPr>
          </w:p>
        </w:tc>
        <w:tc>
          <w:tcPr>
            <w:tcW w:w="2310" w:type="dxa"/>
            <w:vMerge/>
          </w:tcPr>
          <w:p w14:paraId="64E4210D" w14:textId="77777777" w:rsidR="00DA2877" w:rsidRPr="00221896" w:rsidRDefault="00DA2877" w:rsidP="00500125">
            <w:pPr>
              <w:jc w:val="center"/>
              <w:rPr>
                <w:i/>
                <w:iCs/>
              </w:rPr>
            </w:pPr>
          </w:p>
        </w:tc>
        <w:tc>
          <w:tcPr>
            <w:tcW w:w="3577" w:type="dxa"/>
          </w:tcPr>
          <w:p w14:paraId="64978CBB" w14:textId="77777777" w:rsidR="00DA2877" w:rsidRPr="00221896" w:rsidRDefault="00DA2877" w:rsidP="00500125">
            <w:pPr>
              <w:jc w:val="center"/>
            </w:pPr>
            <w:r w:rsidRPr="00221896">
              <w:t>1-Cyclohexen-1-yl-methyl ketone</w:t>
            </w:r>
            <w:r w:rsidR="00636583" w:rsidRPr="00221896">
              <w:fldChar w:fldCharType="begin" w:fldLock="1"/>
            </w:r>
            <w:r w:rsidR="00636583" w:rsidRPr="00221896">
              <w:instrText>ADDIN CSL_CITATION {"citationItems":[{"id":"ITEM-1","itemData":{"DOI":"10.5402/2012/591953","ISBN":"7144165186","ISSN":"2090-6153","abstract":" Nepeta cataria L. is traditionally consumed as a food additive. The effects of three different harvest stages of N. cataria essential oils (EOs) against most common causes of food-borne infections were evaluated by broth microdilution method as recommended by the Clinical and Laboratory Standards Institute (CLSI). The chemical composition of the EOs from N. cataria has been analyzed by gas chromatography/mass spectrometry (GC/MS). The analysis of the EOs indicated that 4a- α ,7- α ,7a- β -nepetalactone (55–58%) and 4a- α ,7- β ,7a- α -nepetalactone (30–31.2%) were the major compounds of the EOs at all developmental stages. The results showed that the tested EOs exhibited antimicrobial activities against the food-borne pathogens at concentrations of 0.125–2 μ L/mL. Based on these results, the EO of N. cataria can possibly be used in food products as a natural preservative agent. ","author":[{"dropping-particle":"","family":"Zomorodian","given":"Kamiar","non-dropping-particle":"","parse-names":false,"suffix":""},{"dropping-particle":"","family":"Saharkhiz","given":"Mohammad Jamal","non-dropping-particle":"","parse-names":false,"suffix":""},{"dropping-particle":"","family":"Shariati","given":"Samaneh","non-dropping-particle":"","parse-names":false,"suffix":""},{"dropping-particle":"","family":"Pakshir","given":"Keyvan","non-dropping-particle":"","parse-names":false,"suffix":""},{"dropping-particle":"","family":"Rahimi","given":"Mohammad Javad","non-dropping-particle":"","parse-names":false,"suffix":""},{"dropping-particle":"","family":"Khashei","given":"Reza","non-dropping-particle":"","parse-names":false,"suffix":""}],"container-title":"ISRN Pharmaceutics","id":"ITEM-1","issued":{"date-parts":[["2012"]]},"page":"1-6","title":" Chemical Composition and Antimicrobial Activities of Essential Oils from Nepeta cataria L. against Common Causes of Food-Borne Infections ","type":"article-journal","volume":"2012"},"uris":["http://www.mendeley.com/documents/?uuid=60b0e116-3e0b-42b7-96be-e14a4a5d868a"]}],"mendeley":{"formattedCitation":"&lt;sup&gt;21&lt;/sup&gt;","plainTextFormattedCitation":"21","previouslyFormattedCitation":"&lt;sup&gt;21&lt;/sup&gt;"},"properties":{"noteIndex":0},"schema":"https://github.com/citation-style-language/schema/raw/master/csl-citation.json"}</w:instrText>
            </w:r>
            <w:r w:rsidR="00636583" w:rsidRPr="00221896">
              <w:fldChar w:fldCharType="separate"/>
            </w:r>
            <w:r w:rsidR="00636583" w:rsidRPr="00221896">
              <w:rPr>
                <w:noProof/>
                <w:vertAlign w:val="superscript"/>
              </w:rPr>
              <w:t>21</w:t>
            </w:r>
            <w:r w:rsidR="00636583" w:rsidRPr="00221896">
              <w:fldChar w:fldCharType="end"/>
            </w:r>
          </w:p>
          <w:p w14:paraId="1ED4DA7F" w14:textId="524CBA65" w:rsidR="00143867" w:rsidRPr="00221896" w:rsidRDefault="00143867" w:rsidP="00500125">
            <w:pPr>
              <w:jc w:val="center"/>
            </w:pPr>
          </w:p>
        </w:tc>
        <w:tc>
          <w:tcPr>
            <w:tcW w:w="2308" w:type="dxa"/>
          </w:tcPr>
          <w:p w14:paraId="66CF0DC1" w14:textId="5DC14481" w:rsidR="00DA2877" w:rsidRPr="00221896" w:rsidRDefault="00DA2877" w:rsidP="00500125">
            <w:pPr>
              <w:jc w:val="center"/>
              <w:rPr>
                <w:rFonts w:cs="Segoe UI"/>
                <w:shd w:val="clear" w:color="auto" w:fill="FFFFFF"/>
              </w:rPr>
            </w:pPr>
            <w:r w:rsidRPr="00221896">
              <w:rPr>
                <w:rFonts w:cs="Segoe UI"/>
                <w:shd w:val="clear" w:color="auto" w:fill="FFFFFF"/>
              </w:rPr>
              <w:t>13612</w:t>
            </w:r>
          </w:p>
        </w:tc>
      </w:tr>
      <w:tr w:rsidR="00DA2877" w:rsidRPr="00221896" w14:paraId="15B538BC" w14:textId="77777777" w:rsidTr="00E1719D">
        <w:trPr>
          <w:trHeight w:val="236"/>
        </w:trPr>
        <w:tc>
          <w:tcPr>
            <w:tcW w:w="1155" w:type="dxa"/>
            <w:vMerge/>
          </w:tcPr>
          <w:p w14:paraId="78DC793C" w14:textId="77777777" w:rsidR="00DA2877" w:rsidRPr="00221896" w:rsidRDefault="00DA2877" w:rsidP="00500125">
            <w:pPr>
              <w:jc w:val="center"/>
            </w:pPr>
          </w:p>
        </w:tc>
        <w:tc>
          <w:tcPr>
            <w:tcW w:w="2310" w:type="dxa"/>
            <w:vMerge/>
          </w:tcPr>
          <w:p w14:paraId="3D23EEA7" w14:textId="77777777" w:rsidR="00DA2877" w:rsidRPr="00221896" w:rsidRDefault="00DA2877" w:rsidP="00500125">
            <w:pPr>
              <w:jc w:val="center"/>
              <w:rPr>
                <w:i/>
                <w:iCs/>
              </w:rPr>
            </w:pPr>
          </w:p>
        </w:tc>
        <w:tc>
          <w:tcPr>
            <w:tcW w:w="3577" w:type="dxa"/>
          </w:tcPr>
          <w:p w14:paraId="5DEBF047" w14:textId="77777777" w:rsidR="00DA2877" w:rsidRPr="00221896" w:rsidRDefault="00DA2877" w:rsidP="00500125">
            <w:pPr>
              <w:jc w:val="center"/>
            </w:pPr>
            <w:r w:rsidRPr="00221896">
              <w:t>Triplal</w:t>
            </w:r>
            <w:r w:rsidR="00636583" w:rsidRPr="00221896">
              <w:fldChar w:fldCharType="begin" w:fldLock="1"/>
            </w:r>
            <w:r w:rsidR="00636583" w:rsidRPr="00221896">
              <w:instrText>ADDIN CSL_CITATION {"citationItems":[{"id":"ITEM-1","itemData":{"DOI":"10.5402/2012/591953","ISBN":"7144165186","ISSN":"2090-6153","abstract":" Nepeta cataria L. is traditionally consumed as a food additive. The effects of three different harvest stages of N. cataria essential oils (EOs) against most common causes of food-borne infections were evaluated by broth microdilution method as recommended by the Clinical and Laboratory Standards Institute (CLSI). The chemical composition of the EOs from N. cataria has been analyzed by gas chromatography/mass spectrometry (GC/MS). The analysis of the EOs indicated that 4a- α ,7- α ,7a- β -nepetalactone (55–58%) and 4a- α ,7- β ,7a- α -nepetalactone (30–31.2%) were the major compounds of the EOs at all developmental stages. The results showed that the tested EOs exhibited antimicrobial activities against the food-borne pathogens at concentrations of 0.125–2 μ L/mL. Based on these results, the EO of N. cataria can possibly be used in food products as a natural preservative agent. ","author":[{"dropping-particle":"","family":"Zomorodian","given":"Kamiar","non-dropping-particle":"","parse-names":false,"suffix":""},{"dropping-particle":"","family":"Saharkhiz","given":"Mohammad Jamal","non-dropping-particle":"","parse-names":false,"suffix":""},{"dropping-particle":"","family":"Shariati","given":"Samaneh","non-dropping-particle":"","parse-names":false,"suffix":""},{"dropping-particle":"","family":"Pakshir","given":"Keyvan","non-dropping-particle":"","parse-names":false,"suffix":""},{"dropping-particle":"","family":"Rahimi","given":"Mohammad Javad","non-dropping-particle":"","parse-names":false,"suffix":""},{"dropping-particle":"","family":"Khashei","given":"Reza","non-dropping-particle":"","parse-names":false,"suffix":""}],"container-title":"ISRN Pharmaceutics","id":"ITEM-1","issued":{"date-parts":[["2012"]]},"page":"1-6","title":" Chemical Composition and Antimicrobial Activities of Essential Oils from Nepeta cataria L. against Common Causes of Food-Borne Infections ","type":"article-journal","volume":"2012"},"uris":["http://www.mendeley.com/documents/?uuid=60b0e116-3e0b-42b7-96be-e14a4a5d868a"]}],"mendeley":{"formattedCitation":"&lt;sup&gt;21&lt;/sup&gt;","plainTextFormattedCitation":"21","previouslyFormattedCitation":"&lt;sup&gt;21&lt;/sup&gt;"},"properties":{"noteIndex":0},"schema":"https://github.com/citation-style-language/schema/raw/master/csl-citation.json"}</w:instrText>
            </w:r>
            <w:r w:rsidR="00636583" w:rsidRPr="00221896">
              <w:fldChar w:fldCharType="separate"/>
            </w:r>
            <w:r w:rsidR="00636583" w:rsidRPr="00221896">
              <w:rPr>
                <w:noProof/>
                <w:vertAlign w:val="superscript"/>
              </w:rPr>
              <w:t>21</w:t>
            </w:r>
            <w:r w:rsidR="00636583" w:rsidRPr="00221896">
              <w:fldChar w:fldCharType="end"/>
            </w:r>
          </w:p>
          <w:p w14:paraId="26876040" w14:textId="24FECC2F" w:rsidR="00143867" w:rsidRPr="00221896" w:rsidRDefault="00143867" w:rsidP="00500125">
            <w:pPr>
              <w:jc w:val="center"/>
            </w:pPr>
          </w:p>
        </w:tc>
        <w:tc>
          <w:tcPr>
            <w:tcW w:w="2308" w:type="dxa"/>
          </w:tcPr>
          <w:p w14:paraId="32843A16" w14:textId="3AB98C19" w:rsidR="00DA2877" w:rsidRPr="00221896" w:rsidRDefault="00DA2877" w:rsidP="00500125">
            <w:pPr>
              <w:jc w:val="center"/>
              <w:rPr>
                <w:rFonts w:cs="Segoe UI"/>
                <w:shd w:val="clear" w:color="auto" w:fill="FFFFFF"/>
              </w:rPr>
            </w:pPr>
            <w:r w:rsidRPr="00221896">
              <w:rPr>
                <w:rFonts w:cs="Segoe UI"/>
                <w:shd w:val="clear" w:color="auto" w:fill="FFFFFF"/>
              </w:rPr>
              <w:t>93375</w:t>
            </w:r>
          </w:p>
        </w:tc>
      </w:tr>
      <w:tr w:rsidR="00DA2877" w:rsidRPr="00221896" w14:paraId="77B23425" w14:textId="77777777" w:rsidTr="00E1719D">
        <w:trPr>
          <w:trHeight w:val="236"/>
        </w:trPr>
        <w:tc>
          <w:tcPr>
            <w:tcW w:w="1155" w:type="dxa"/>
            <w:vMerge/>
          </w:tcPr>
          <w:p w14:paraId="644E367F" w14:textId="77777777" w:rsidR="00DA2877" w:rsidRPr="00221896" w:rsidRDefault="00DA2877" w:rsidP="00500125">
            <w:pPr>
              <w:jc w:val="center"/>
            </w:pPr>
          </w:p>
        </w:tc>
        <w:tc>
          <w:tcPr>
            <w:tcW w:w="2310" w:type="dxa"/>
            <w:vMerge/>
          </w:tcPr>
          <w:p w14:paraId="278D9ACD" w14:textId="77777777" w:rsidR="00DA2877" w:rsidRPr="00221896" w:rsidRDefault="00DA2877" w:rsidP="00500125">
            <w:pPr>
              <w:jc w:val="center"/>
              <w:rPr>
                <w:i/>
                <w:iCs/>
              </w:rPr>
            </w:pPr>
          </w:p>
        </w:tc>
        <w:tc>
          <w:tcPr>
            <w:tcW w:w="3577" w:type="dxa"/>
          </w:tcPr>
          <w:p w14:paraId="705432DF" w14:textId="77777777" w:rsidR="00DA2877" w:rsidRPr="00221896" w:rsidRDefault="00DA2877" w:rsidP="00500125">
            <w:pPr>
              <w:jc w:val="center"/>
            </w:pPr>
            <w:r w:rsidRPr="00221896">
              <w:t>Thymol</w:t>
            </w:r>
            <w:r w:rsidR="00636583" w:rsidRPr="00221896">
              <w:fldChar w:fldCharType="begin" w:fldLock="1"/>
            </w:r>
            <w:r w:rsidR="00636583" w:rsidRPr="00221896">
              <w:instrText>ADDIN CSL_CITATION {"citationItems":[{"id":"ITEM-1","itemData":{"DOI":"10.5402/2012/591953","ISBN":"7144165186","ISSN":"2090-6153","abstract":" Nepeta cataria L. is traditionally consumed as a food additive. The effects of three different harvest stages of N. cataria essential oils (EOs) against most common causes of food-borne infections were evaluated by broth microdilution method as recommended by the Clinical and Laboratory Standards Institute (CLSI). The chemical composition of the EOs from N. cataria has been analyzed by gas chromatography/mass spectrometry (GC/MS). The analysis of the EOs indicated that 4a- α ,7- α ,7a- β -nepetalactone (55–58%) and 4a- α ,7- β ,7a- α -nepetalactone (30–31.2%) were the major compounds of the EOs at all developmental stages. The results showed that the tested EOs exhibited antimicrobial activities against the food-borne pathogens at concentrations of 0.125–2 μ L/mL. Based on these results, the EO of N. cataria can possibly be used in food products as a natural preservative agent. ","author":[{"dropping-particle":"","family":"Zomorodian","given":"Kamiar","non-dropping-particle":"","parse-names":false,"suffix":""},{"dropping-particle":"","family":"Saharkhiz","given":"Mohammad Jamal","non-dropping-particle":"","parse-names":false,"suffix":""},{"dropping-particle":"","family":"Shariati","given":"Samaneh","non-dropping-particle":"","parse-names":false,"suffix":""},{"dropping-particle":"","family":"Pakshir","given":"Keyvan","non-dropping-particle":"","parse-names":false,"suffix":""},{"dropping-particle":"","family":"Rahimi","given":"Mohammad Javad","non-dropping-particle":"","parse-names":false,"suffix":""},{"dropping-particle":"","family":"Khashei","given":"Reza","non-dropping-particle":"","parse-names":false,"suffix":""}],"container-title":"ISRN Pharmaceutics","id":"ITEM-1","issued":{"date-parts":[["2012"]]},"page":"1-6","title":" Chemical Composition and Antimicrobial Activities of Essential Oils from Nepeta cataria L. against Common Causes of Food-Borne Infections ","type":"article-journal","volume":"2012"},"uris":["http://www.mendeley.com/documents/?uuid=60b0e116-3e0b-42b7-96be-e14a4a5d868a"]}],"mendeley":{"formattedCitation":"&lt;sup&gt;21&lt;/sup&gt;","plainTextFormattedCitation":"21","previouslyFormattedCitation":"&lt;sup&gt;21&lt;/sup&gt;"},"properties":{"noteIndex":0},"schema":"https://github.com/citation-style-language/schema/raw/master/csl-citation.json"}</w:instrText>
            </w:r>
            <w:r w:rsidR="00636583" w:rsidRPr="00221896">
              <w:fldChar w:fldCharType="separate"/>
            </w:r>
            <w:r w:rsidR="00636583" w:rsidRPr="00221896">
              <w:rPr>
                <w:noProof/>
                <w:vertAlign w:val="superscript"/>
              </w:rPr>
              <w:t>21</w:t>
            </w:r>
            <w:r w:rsidR="00636583" w:rsidRPr="00221896">
              <w:fldChar w:fldCharType="end"/>
            </w:r>
          </w:p>
          <w:p w14:paraId="7E787D31" w14:textId="3F6DBF64" w:rsidR="00143867" w:rsidRPr="00221896" w:rsidRDefault="00143867" w:rsidP="00500125">
            <w:pPr>
              <w:jc w:val="center"/>
            </w:pPr>
          </w:p>
        </w:tc>
        <w:tc>
          <w:tcPr>
            <w:tcW w:w="2308" w:type="dxa"/>
          </w:tcPr>
          <w:p w14:paraId="6F67AF05" w14:textId="2962F710" w:rsidR="00DA2877" w:rsidRPr="00221896" w:rsidRDefault="00DA2877" w:rsidP="00500125">
            <w:pPr>
              <w:jc w:val="center"/>
              <w:rPr>
                <w:rFonts w:cs="Segoe UI"/>
                <w:shd w:val="clear" w:color="auto" w:fill="FFFFFF"/>
              </w:rPr>
            </w:pPr>
            <w:r w:rsidRPr="00221896">
              <w:rPr>
                <w:rFonts w:cs="Segoe UI"/>
                <w:shd w:val="clear" w:color="auto" w:fill="FFFFFF"/>
              </w:rPr>
              <w:t>6989</w:t>
            </w:r>
          </w:p>
        </w:tc>
      </w:tr>
      <w:tr w:rsidR="00DA2877" w:rsidRPr="00221896" w14:paraId="5A29F6C0" w14:textId="77777777" w:rsidTr="00E1719D">
        <w:trPr>
          <w:trHeight w:val="236"/>
        </w:trPr>
        <w:tc>
          <w:tcPr>
            <w:tcW w:w="1155" w:type="dxa"/>
            <w:vMerge/>
          </w:tcPr>
          <w:p w14:paraId="0A876DD9" w14:textId="77777777" w:rsidR="00DA2877" w:rsidRPr="00221896" w:rsidRDefault="00DA2877" w:rsidP="00500125">
            <w:pPr>
              <w:jc w:val="center"/>
            </w:pPr>
          </w:p>
        </w:tc>
        <w:tc>
          <w:tcPr>
            <w:tcW w:w="2310" w:type="dxa"/>
            <w:vMerge/>
          </w:tcPr>
          <w:p w14:paraId="088DE1CC" w14:textId="77777777" w:rsidR="00DA2877" w:rsidRPr="00221896" w:rsidRDefault="00DA2877" w:rsidP="00500125">
            <w:pPr>
              <w:jc w:val="center"/>
              <w:rPr>
                <w:i/>
                <w:iCs/>
              </w:rPr>
            </w:pPr>
          </w:p>
        </w:tc>
        <w:tc>
          <w:tcPr>
            <w:tcW w:w="3577" w:type="dxa"/>
          </w:tcPr>
          <w:p w14:paraId="05246FF9" w14:textId="77777777" w:rsidR="00DA2877" w:rsidRPr="00221896" w:rsidRDefault="00DA2877" w:rsidP="00500125">
            <w:pPr>
              <w:jc w:val="center"/>
            </w:pPr>
            <w:r w:rsidRPr="00221896">
              <w:t>trans Caryophyllene</w:t>
            </w:r>
            <w:r w:rsidR="00636583" w:rsidRPr="00221896">
              <w:fldChar w:fldCharType="begin" w:fldLock="1"/>
            </w:r>
            <w:r w:rsidR="00695060" w:rsidRPr="00221896">
              <w:instrText>ADDIN CSL_CITATION {"citationItems":[{"id":"ITEM-1","itemData":{"DOI":"10.5402/2012/591953","ISBN":"7144165186","ISSN":"2090-6153","abstract":" Nepeta cataria L. is traditionally consumed as a food additive. The effects of three different harvest stages of N. cataria essential oils (EOs) against most common causes of food-borne infections were evaluated by broth microdilution method as recommended by the Clinical and Laboratory Standards Institute (CLSI). The chemical composition of the EOs from N. cataria has been analyzed by gas chromatography/mass spectrometry (GC/MS). The analysis of the EOs indicated that 4a- α ,7- α ,7a- β -nepetalactone (55–58%) and 4a- α ,7- β ,7a- α -nepetalactone (30–31.2%) were the major compounds of the EOs at all developmental stages. The results showed that the tested EOs exhibited antimicrobial activities against the food-borne pathogens at concentrations of 0.125–2 μ L/mL. Based on these results, the EO of N. cataria can possibly be used in food products as a natural preservative agent. ","author":[{"dropping-particle":"","family":"Zomorodian","given":"Kamiar","non-dropping-particle":"","parse-names":false,"suffix":""},{"dropping-particle":"","family":"Saharkhiz","given":"Mohammad Jamal","non-dropping-particle":"","parse-names":false,"suffix":""},{"dropping-particle":"","family":"Shariati","given":"Samaneh","non-dropping-particle":"","parse-names":false,"suffix":""},{"dropping-particle":"","family":"Pakshir","given":"Keyvan","non-dropping-particle":"","parse-names":false,"suffix":""},{"dropping-particle":"","family":"Rahimi","given":"Mohammad Javad","non-dropping-particle":"","parse-names":false,"suffix":""},{"dropping-particle":"","family":"Khashei","given":"Reza","non-dropping-particle":"","parse-names":false,"suffix":""}],"container-title":"ISRN Pharmaceutics","id":"ITEM-1","issued":{"date-parts":[["2012"]]},"page":"1-6","title":" Chemical Composition and Antimicrobial Activities of Essential Oils from Nepeta cataria L. against Common Causes of Food-Borne Infections ","type":"article-journal","volume":"2012"},"uris":["http://www.mendeley.com/documents/?uuid=60b0e116-3e0b-42b7-96be-e14a4a5d868a"]}],"mendeley":{"formattedCitation":"&lt;sup&gt;21&lt;/sup&gt;","plainTextFormattedCitation":"21","previouslyFormattedCitation":"&lt;sup&gt;21&lt;/sup&gt;"},"properties":{"noteIndex":0},"schema":"https://github.com/citation-style-language/schema/raw/master/csl-citation.json"}</w:instrText>
            </w:r>
            <w:r w:rsidR="00636583" w:rsidRPr="00221896">
              <w:fldChar w:fldCharType="separate"/>
            </w:r>
            <w:r w:rsidR="00636583" w:rsidRPr="00221896">
              <w:rPr>
                <w:noProof/>
                <w:vertAlign w:val="superscript"/>
              </w:rPr>
              <w:t>21</w:t>
            </w:r>
            <w:r w:rsidR="00636583" w:rsidRPr="00221896">
              <w:fldChar w:fldCharType="end"/>
            </w:r>
          </w:p>
          <w:p w14:paraId="461BF8EB" w14:textId="69308327" w:rsidR="00143867" w:rsidRPr="00221896" w:rsidRDefault="00143867" w:rsidP="00500125">
            <w:pPr>
              <w:jc w:val="center"/>
            </w:pPr>
          </w:p>
        </w:tc>
        <w:tc>
          <w:tcPr>
            <w:tcW w:w="2308" w:type="dxa"/>
          </w:tcPr>
          <w:p w14:paraId="3A2936D9" w14:textId="1C944649" w:rsidR="00DA2877" w:rsidRPr="00221896" w:rsidRDefault="00DA2877" w:rsidP="00500125">
            <w:pPr>
              <w:jc w:val="center"/>
              <w:rPr>
                <w:rFonts w:cs="Segoe UI"/>
                <w:shd w:val="clear" w:color="auto" w:fill="FFFFFF"/>
              </w:rPr>
            </w:pPr>
            <w:r w:rsidRPr="00221896">
              <w:rPr>
                <w:rFonts w:cs="Segoe UI"/>
                <w:shd w:val="clear" w:color="auto" w:fill="FFFFFF"/>
              </w:rPr>
              <w:t>5354499</w:t>
            </w:r>
          </w:p>
        </w:tc>
      </w:tr>
      <w:tr w:rsidR="00DA2877" w:rsidRPr="00221896" w14:paraId="3D256A80" w14:textId="77777777" w:rsidTr="00E1719D">
        <w:trPr>
          <w:trHeight w:val="236"/>
        </w:trPr>
        <w:tc>
          <w:tcPr>
            <w:tcW w:w="1155" w:type="dxa"/>
            <w:vMerge/>
          </w:tcPr>
          <w:p w14:paraId="16EC0E60" w14:textId="77777777" w:rsidR="00DA2877" w:rsidRPr="00221896" w:rsidRDefault="00DA2877" w:rsidP="00500125">
            <w:pPr>
              <w:jc w:val="center"/>
            </w:pPr>
          </w:p>
        </w:tc>
        <w:tc>
          <w:tcPr>
            <w:tcW w:w="2310" w:type="dxa"/>
            <w:vMerge/>
          </w:tcPr>
          <w:p w14:paraId="78F03E8E" w14:textId="77777777" w:rsidR="00DA2877" w:rsidRPr="00221896" w:rsidRDefault="00DA2877" w:rsidP="00500125">
            <w:pPr>
              <w:jc w:val="center"/>
              <w:rPr>
                <w:i/>
                <w:iCs/>
              </w:rPr>
            </w:pPr>
          </w:p>
        </w:tc>
        <w:tc>
          <w:tcPr>
            <w:tcW w:w="3577" w:type="dxa"/>
          </w:tcPr>
          <w:p w14:paraId="2ABD7097" w14:textId="77777777" w:rsidR="00DA2877" w:rsidRPr="00221896" w:rsidRDefault="00DA2877" w:rsidP="00500125">
            <w:pPr>
              <w:jc w:val="center"/>
            </w:pPr>
            <w:r w:rsidRPr="00221896">
              <w:t>α-Humulene</w:t>
            </w:r>
            <w:r w:rsidR="00695060" w:rsidRPr="00221896">
              <w:fldChar w:fldCharType="begin" w:fldLock="1"/>
            </w:r>
            <w:r w:rsidR="00695060" w:rsidRPr="00221896">
              <w:instrText>ADDIN CSL_CITATION {"citationItems":[{"id":"ITEM-1","itemData":{"DOI":"10.5402/2012/591953","ISBN":"7144165186","ISSN":"2090-6153","abstract":" Nepeta cataria L. is traditionally consumed as a food additive. The effects of three different harvest stages of N. cataria essential oils (EOs) against most common causes of food-borne infections were evaluated by broth microdilution method as recommended by the Clinical and Laboratory Standards Institute (CLSI). The chemical composition of the EOs from N. cataria has been analyzed by gas chromatography/mass spectrometry (GC/MS). The analysis of the EOs indicated that 4a- α ,7- α ,7a- β -nepetalactone (55–58%) and 4a- α ,7- β ,7a- α -nepetalactone (30–31.2%) were the major compounds of the EOs at all developmental stages. The results showed that the tested EOs exhibited antimicrobial activities against the food-borne pathogens at concentrations of 0.125–2 μ L/mL. Based on these results, the EO of N. cataria can possibly be used in food products as a natural preservative agent. ","author":[{"dropping-particle":"","family":"Zomorodian","given":"Kamiar","non-dropping-particle":"","parse-names":false,"suffix":""},{"dropping-particle":"","family":"Saharkhiz","given":"Mohammad Jamal","non-dropping-particle":"","parse-names":false,"suffix":""},{"dropping-particle":"","family":"Shariati","given":"Samaneh","non-dropping-particle":"","parse-names":false,"suffix":""},{"dropping-particle":"","family":"Pakshir","given":"Keyvan","non-dropping-particle":"","parse-names":false,"suffix":""},{"dropping-particle":"","family":"Rahimi","given":"Mohammad Javad","non-dropping-particle":"","parse-names":false,"suffix":""},{"dropping-particle":"","family":"Khashei","given":"Reza","non-dropping-particle":"","parse-names":false,"suffix":""}],"container-title":"ISRN Pharmaceutics","id":"ITEM-1","issued":{"date-parts":[["2012"]]},"page":"1-6","title":" Chemical Composition and Antimicrobial Activities of Essential Oils from Nepeta cataria L. against Common Causes of Food-Borne Infections ","type":"article-journal","volume":"2012"},"uris":["http://www.mendeley.com/documents/?uuid=60b0e116-3e0b-42b7-96be-e14a4a5d868a"]}],"mendeley":{"formattedCitation":"&lt;sup&gt;21&lt;/sup&gt;","plainTextFormattedCitation":"21","previouslyFormattedCitation":"&lt;sup&gt;21&lt;/sup&gt;"},"properties":{"noteIndex":0},"schema":"https://github.com/citation-style-language/schema/raw/master/csl-citation.json"}</w:instrText>
            </w:r>
            <w:r w:rsidR="00695060" w:rsidRPr="00221896">
              <w:fldChar w:fldCharType="separate"/>
            </w:r>
            <w:r w:rsidR="00695060" w:rsidRPr="00221896">
              <w:rPr>
                <w:noProof/>
                <w:vertAlign w:val="superscript"/>
              </w:rPr>
              <w:t>21</w:t>
            </w:r>
            <w:r w:rsidR="00695060" w:rsidRPr="00221896">
              <w:fldChar w:fldCharType="end"/>
            </w:r>
          </w:p>
          <w:p w14:paraId="339CCAF1" w14:textId="61E86026" w:rsidR="00143867" w:rsidRPr="00221896" w:rsidRDefault="00143867" w:rsidP="00500125">
            <w:pPr>
              <w:jc w:val="center"/>
            </w:pPr>
          </w:p>
        </w:tc>
        <w:tc>
          <w:tcPr>
            <w:tcW w:w="2308" w:type="dxa"/>
          </w:tcPr>
          <w:p w14:paraId="2122550C" w14:textId="0A5699A7" w:rsidR="00DA2877" w:rsidRPr="00221896" w:rsidRDefault="00DA2877" w:rsidP="00500125">
            <w:pPr>
              <w:jc w:val="center"/>
              <w:rPr>
                <w:rFonts w:cs="Segoe UI"/>
                <w:shd w:val="clear" w:color="auto" w:fill="FFFFFF"/>
              </w:rPr>
            </w:pPr>
            <w:r w:rsidRPr="00221896">
              <w:rPr>
                <w:rFonts w:cs="Segoe UI"/>
                <w:shd w:val="clear" w:color="auto" w:fill="FFFFFF"/>
              </w:rPr>
              <w:t>5281520</w:t>
            </w:r>
          </w:p>
        </w:tc>
      </w:tr>
      <w:tr w:rsidR="00DA2877" w:rsidRPr="00221896" w14:paraId="0F1259ED" w14:textId="77777777" w:rsidTr="00E1719D">
        <w:trPr>
          <w:trHeight w:val="236"/>
        </w:trPr>
        <w:tc>
          <w:tcPr>
            <w:tcW w:w="1155" w:type="dxa"/>
            <w:vMerge/>
          </w:tcPr>
          <w:p w14:paraId="5F7392BB" w14:textId="77777777" w:rsidR="00DA2877" w:rsidRPr="00221896" w:rsidRDefault="00DA2877" w:rsidP="00500125">
            <w:pPr>
              <w:jc w:val="center"/>
            </w:pPr>
          </w:p>
        </w:tc>
        <w:tc>
          <w:tcPr>
            <w:tcW w:w="2310" w:type="dxa"/>
            <w:vMerge/>
          </w:tcPr>
          <w:p w14:paraId="6FD0EECA" w14:textId="77777777" w:rsidR="00DA2877" w:rsidRPr="00221896" w:rsidRDefault="00DA2877" w:rsidP="00500125">
            <w:pPr>
              <w:jc w:val="center"/>
              <w:rPr>
                <w:i/>
                <w:iCs/>
              </w:rPr>
            </w:pPr>
          </w:p>
        </w:tc>
        <w:tc>
          <w:tcPr>
            <w:tcW w:w="3577" w:type="dxa"/>
          </w:tcPr>
          <w:p w14:paraId="34492F36" w14:textId="77777777" w:rsidR="00DA2877" w:rsidRPr="00221896" w:rsidRDefault="00DA2877" w:rsidP="00500125">
            <w:pPr>
              <w:jc w:val="center"/>
            </w:pPr>
            <w:r w:rsidRPr="00221896">
              <w:t>11-Dodecenol</w:t>
            </w:r>
            <w:r w:rsidR="00695060" w:rsidRPr="00221896">
              <w:fldChar w:fldCharType="begin" w:fldLock="1"/>
            </w:r>
            <w:r w:rsidR="00695060" w:rsidRPr="00221896">
              <w:instrText>ADDIN CSL_CITATION {"citationItems":[{"id":"ITEM-1","itemData":{"DOI":"10.5402/2012/591953","ISBN":"7144165186","ISSN":"2090-6153","abstract":" Nepeta cataria L. is traditionally consumed as a food additive. The effects of three different harvest stages of N. cataria essential oils (EOs) against most common causes of food-borne infections were evaluated by broth microdilution method as recommended by the Clinical and Laboratory Standards Institute (CLSI). The chemical composition of the EOs from N. cataria has been analyzed by gas chromatography/mass spectrometry (GC/MS). The analysis of the EOs indicated that 4a- α ,7- α ,7a- β -nepetalactone (55–58%) and 4a- α ,7- β ,7a- α -nepetalactone (30–31.2%) were the major compounds of the EOs at all developmental stages. The results showed that the tested EOs exhibited antimicrobial activities against the food-borne pathogens at concentrations of 0.125–2 μ L/mL. Based on these results, the EO of N. cataria can possibly be used in food products as a natural preservative agent. ","author":[{"dropping-particle":"","family":"Zomorodian","given":"Kamiar","non-dropping-particle":"","parse-names":false,"suffix":""},{"dropping-particle":"","family":"Saharkhiz","given":"Mohammad Jamal","non-dropping-particle":"","parse-names":false,"suffix":""},{"dropping-particle":"","family":"Shariati","given":"Samaneh","non-dropping-particle":"","parse-names":false,"suffix":""},{"dropping-particle":"","family":"Pakshir","given":"Keyvan","non-dropping-particle":"","parse-names":false,"suffix":""},{"dropping-particle":"","family":"Rahimi","given":"Mohammad Javad","non-dropping-particle":"","parse-names":false,"suffix":""},{"dropping-particle":"","family":"Khashei","given":"Reza","non-dropping-particle":"","parse-names":false,"suffix":""}],"container-title":"ISRN Pharmaceutics","id":"ITEM-1","issued":{"date-parts":[["2012"]]},"page":"1-6","title":" Chemical Composition and Antimicrobial Activities of Essential Oils from Nepeta cataria L. against Common Causes of Food-Borne Infections ","type":"article-journal","volume":"2012"},"uris":["http://www.mendeley.com/documents/?uuid=60b0e116-3e0b-42b7-96be-e14a4a5d868a"]}],"mendeley":{"formattedCitation":"&lt;sup&gt;21&lt;/sup&gt;","plainTextFormattedCitation":"21","previouslyFormattedCitation":"&lt;sup&gt;21&lt;/sup&gt;"},"properties":{"noteIndex":0},"schema":"https://github.com/citation-style-language/schema/raw/master/csl-citation.json"}</w:instrText>
            </w:r>
            <w:r w:rsidR="00695060" w:rsidRPr="00221896">
              <w:fldChar w:fldCharType="separate"/>
            </w:r>
            <w:r w:rsidR="00695060" w:rsidRPr="00221896">
              <w:rPr>
                <w:noProof/>
                <w:vertAlign w:val="superscript"/>
              </w:rPr>
              <w:t>21</w:t>
            </w:r>
            <w:r w:rsidR="00695060" w:rsidRPr="00221896">
              <w:fldChar w:fldCharType="end"/>
            </w:r>
          </w:p>
          <w:p w14:paraId="3D65B9F0" w14:textId="40952214" w:rsidR="00143867" w:rsidRPr="00221896" w:rsidRDefault="00143867" w:rsidP="00500125">
            <w:pPr>
              <w:jc w:val="center"/>
            </w:pPr>
          </w:p>
        </w:tc>
        <w:tc>
          <w:tcPr>
            <w:tcW w:w="2308" w:type="dxa"/>
          </w:tcPr>
          <w:p w14:paraId="029AFE17" w14:textId="7F6A4EEE" w:rsidR="00DA2877" w:rsidRPr="00221896" w:rsidRDefault="00DA2877" w:rsidP="00500125">
            <w:pPr>
              <w:jc w:val="center"/>
              <w:rPr>
                <w:rFonts w:cs="Segoe UI"/>
                <w:shd w:val="clear" w:color="auto" w:fill="FFFFFF"/>
              </w:rPr>
            </w:pPr>
            <w:r w:rsidRPr="00221896">
              <w:rPr>
                <w:rFonts w:cs="Segoe UI"/>
                <w:shd w:val="clear" w:color="auto" w:fill="FFFFFF"/>
              </w:rPr>
              <w:t>520725</w:t>
            </w:r>
          </w:p>
        </w:tc>
      </w:tr>
      <w:tr w:rsidR="00DA2877" w:rsidRPr="00221896" w14:paraId="156BECCF" w14:textId="77777777" w:rsidTr="00E1719D">
        <w:trPr>
          <w:trHeight w:val="236"/>
        </w:trPr>
        <w:tc>
          <w:tcPr>
            <w:tcW w:w="1155" w:type="dxa"/>
            <w:vMerge/>
          </w:tcPr>
          <w:p w14:paraId="4E109AF6" w14:textId="77777777" w:rsidR="00DA2877" w:rsidRPr="00221896" w:rsidRDefault="00DA2877" w:rsidP="00500125">
            <w:pPr>
              <w:jc w:val="center"/>
            </w:pPr>
          </w:p>
        </w:tc>
        <w:tc>
          <w:tcPr>
            <w:tcW w:w="2310" w:type="dxa"/>
            <w:vMerge/>
          </w:tcPr>
          <w:p w14:paraId="6E15B33E" w14:textId="77777777" w:rsidR="00DA2877" w:rsidRPr="00221896" w:rsidRDefault="00DA2877" w:rsidP="00500125">
            <w:pPr>
              <w:jc w:val="center"/>
              <w:rPr>
                <w:i/>
                <w:iCs/>
              </w:rPr>
            </w:pPr>
          </w:p>
        </w:tc>
        <w:tc>
          <w:tcPr>
            <w:tcW w:w="3577" w:type="dxa"/>
          </w:tcPr>
          <w:p w14:paraId="2FE019C3" w14:textId="77777777" w:rsidR="00DA2877" w:rsidRPr="00221896" w:rsidRDefault="00DA2877" w:rsidP="00500125">
            <w:pPr>
              <w:jc w:val="center"/>
            </w:pPr>
            <w:r w:rsidRPr="00221896">
              <w:t>Spathulenol</w:t>
            </w:r>
            <w:r w:rsidR="00695060" w:rsidRPr="00221896">
              <w:fldChar w:fldCharType="begin" w:fldLock="1"/>
            </w:r>
            <w:r w:rsidR="00695060" w:rsidRPr="00221896">
              <w:instrText>ADDIN CSL_CITATION {"citationItems":[{"id":"ITEM-1","itemData":{"DOI":"10.5402/2012/591953","ISBN":"7144165186","ISSN":"2090-6153","abstract":" Nepeta cataria L. is traditionally consumed as a food additive. The effects of three different harvest stages of N. cataria essential oils (EOs) against most common causes of food-borne infections were evaluated by broth microdilution method as recommended by the Clinical and Laboratory Standards Institute (CLSI). The chemical composition of the EOs from N. cataria has been analyzed by gas chromatography/mass spectrometry (GC/MS). The analysis of the EOs indicated that 4a- α ,7- α ,7a- β -nepetalactone (55–58%) and 4a- α ,7- β ,7a- α -nepetalactone (30–31.2%) were the major compounds of the EOs at all developmental stages. The results showed that the tested EOs exhibited antimicrobial activities against the food-borne pathogens at concentrations of 0.125–2 μ L/mL. Based on these results, the EO of N. cataria can possibly be used in food products as a natural preservative agent. ","author":[{"dropping-particle":"","family":"Zomorodian","given":"Kamiar","non-dropping-particle":"","parse-names":false,"suffix":""},{"dropping-particle":"","family":"Saharkhiz","given":"Mohammad Jamal","non-dropping-particle":"","parse-names":false,"suffix":""},{"dropping-particle":"","family":"Shariati","given":"Samaneh","non-dropping-particle":"","parse-names":false,"suffix":""},{"dropping-particle":"","family":"Pakshir","given":"Keyvan","non-dropping-particle":"","parse-names":false,"suffix":""},{"dropping-particle":"","family":"Rahimi","given":"Mohammad Javad","non-dropping-particle":"","parse-names":false,"suffix":""},{"dropping-particle":"","family":"Khashei","given":"Reza","non-dropping-particle":"","parse-names":false,"suffix":""}],"container-title":"ISRN Pharmaceutics","id":"ITEM-1","issued":{"date-parts":[["2012"]]},"page":"1-6","title":" Chemical Composition and Antimicrobial Activities of Essential Oils from Nepeta cataria L. against Common Causes of Food-Borne Infections ","type":"article-journal","volume":"2012"},"uris":["http://www.mendeley.com/documents/?uuid=60b0e116-3e0b-42b7-96be-e14a4a5d868a"]}],"mendeley":{"formattedCitation":"&lt;sup&gt;21&lt;/sup&gt;","plainTextFormattedCitation":"21","previouslyFormattedCitation":"&lt;sup&gt;21&lt;/sup&gt;"},"properties":{"noteIndex":0},"schema":"https://github.com/citation-style-language/schema/raw/master/csl-citation.json"}</w:instrText>
            </w:r>
            <w:r w:rsidR="00695060" w:rsidRPr="00221896">
              <w:fldChar w:fldCharType="separate"/>
            </w:r>
            <w:r w:rsidR="00695060" w:rsidRPr="00221896">
              <w:rPr>
                <w:noProof/>
                <w:vertAlign w:val="superscript"/>
              </w:rPr>
              <w:t>21</w:t>
            </w:r>
            <w:r w:rsidR="00695060" w:rsidRPr="00221896">
              <w:fldChar w:fldCharType="end"/>
            </w:r>
          </w:p>
          <w:p w14:paraId="518A5698" w14:textId="76A4EB34" w:rsidR="00143867" w:rsidRPr="00221896" w:rsidRDefault="00143867" w:rsidP="00500125">
            <w:pPr>
              <w:jc w:val="center"/>
            </w:pPr>
          </w:p>
        </w:tc>
        <w:tc>
          <w:tcPr>
            <w:tcW w:w="2308" w:type="dxa"/>
          </w:tcPr>
          <w:p w14:paraId="4328F5D6" w14:textId="7F299B41" w:rsidR="00DA2877" w:rsidRPr="00221896" w:rsidRDefault="00DA2877" w:rsidP="00500125">
            <w:pPr>
              <w:jc w:val="center"/>
              <w:rPr>
                <w:rFonts w:cs="Segoe UI"/>
                <w:shd w:val="clear" w:color="auto" w:fill="FFFFFF"/>
              </w:rPr>
            </w:pPr>
            <w:r w:rsidRPr="00221896">
              <w:rPr>
                <w:rFonts w:cs="Segoe UI"/>
                <w:shd w:val="clear" w:color="auto" w:fill="FFFFFF"/>
              </w:rPr>
              <w:t>92231</w:t>
            </w:r>
          </w:p>
        </w:tc>
      </w:tr>
      <w:tr w:rsidR="00DA2877" w:rsidRPr="00221896" w14:paraId="6F7C2FAA" w14:textId="77777777" w:rsidTr="00E1719D">
        <w:trPr>
          <w:trHeight w:val="236"/>
        </w:trPr>
        <w:tc>
          <w:tcPr>
            <w:tcW w:w="1155" w:type="dxa"/>
            <w:vMerge/>
          </w:tcPr>
          <w:p w14:paraId="68688169" w14:textId="77777777" w:rsidR="00DA2877" w:rsidRPr="00221896" w:rsidRDefault="00DA2877" w:rsidP="00500125">
            <w:pPr>
              <w:jc w:val="center"/>
            </w:pPr>
          </w:p>
        </w:tc>
        <w:tc>
          <w:tcPr>
            <w:tcW w:w="2310" w:type="dxa"/>
            <w:vMerge/>
          </w:tcPr>
          <w:p w14:paraId="0C398C8A" w14:textId="77777777" w:rsidR="00DA2877" w:rsidRPr="00221896" w:rsidRDefault="00DA2877" w:rsidP="00500125">
            <w:pPr>
              <w:jc w:val="center"/>
              <w:rPr>
                <w:i/>
                <w:iCs/>
              </w:rPr>
            </w:pPr>
          </w:p>
        </w:tc>
        <w:tc>
          <w:tcPr>
            <w:tcW w:w="3577" w:type="dxa"/>
          </w:tcPr>
          <w:p w14:paraId="63DE056C" w14:textId="77777777" w:rsidR="00DA2877" w:rsidRPr="00221896" w:rsidRDefault="00DA2877" w:rsidP="00500125">
            <w:pPr>
              <w:jc w:val="center"/>
            </w:pPr>
            <w:r w:rsidRPr="00221896">
              <w:t>Caryophyllene oxide</w:t>
            </w:r>
            <w:r w:rsidR="00695060" w:rsidRPr="00221896">
              <w:fldChar w:fldCharType="begin" w:fldLock="1"/>
            </w:r>
            <w:r w:rsidR="00695060" w:rsidRPr="00221896">
              <w:instrText>ADDIN CSL_CITATION {"citationItems":[{"id":"ITEM-1","itemData":{"DOI":"10.5402/2012/591953","ISBN":"7144165186","ISSN":"2090-6153","abstract":" Nepeta cataria L. is traditionally consumed as a food additive. The effects of three different harvest stages of N. cataria essential oils (EOs) against most common causes of food-borne infections were evaluated by broth microdilution method as recommended by the Clinical and Laboratory Standards Institute (CLSI). The chemical composition of the EOs from N. cataria has been analyzed by gas chromatography/mass spectrometry (GC/MS). The analysis of the EOs indicated that 4a- α ,7- α ,7a- β -nepetalactone (55–58%) and 4a- α ,7- β ,7a- α -nepetalactone (30–31.2%) were the major compounds of the EOs at all developmental stages. The results showed that the tested EOs exhibited antimicrobial activities against the food-borne pathogens at concentrations of 0.125–2 μ L/mL. Based on these results, the EO of N. cataria can possibly be used in food products as a natural preservative agent. ","author":[{"dropping-particle":"","family":"Zomorodian","given":"Kamiar","non-dropping-particle":"","parse-names":false,"suffix":""},{"dropping-particle":"","family":"Saharkhiz","given":"Mohammad Jamal","non-dropping-particle":"","parse-names":false,"suffix":""},{"dropping-particle":"","family":"Shariati","given":"Samaneh","non-dropping-particle":"","parse-names":false,"suffix":""},{"dropping-particle":"","family":"Pakshir","given":"Keyvan","non-dropping-particle":"","parse-names":false,"suffix":""},{"dropping-particle":"","family":"Rahimi","given":"Mohammad Javad","non-dropping-particle":"","parse-names":false,"suffix":""},{"dropping-particle":"","family":"Khashei","given":"Reza","non-dropping-particle":"","parse-names":false,"suffix":""}],"container-title":"ISRN Pharmaceutics","id":"ITEM-1","issued":{"date-parts":[["2012"]]},"page":"1-6","title":" Chemical Composition and Antimicrobial Activities of Essential Oils from Nepeta cataria L. against Common Causes of Food-Borne Infections ","type":"article-journal","volume":"2012"},"uris":["http://www.mendeley.com/documents/?uuid=60b0e116-3e0b-42b7-96be-e14a4a5d868a"]}],"mendeley":{"formattedCitation":"&lt;sup&gt;21&lt;/sup&gt;","plainTextFormattedCitation":"21","previouslyFormattedCitation":"&lt;sup&gt;21&lt;/sup&gt;"},"properties":{"noteIndex":0},"schema":"https://github.com/citation-style-language/schema/raw/master/csl-citation.json"}</w:instrText>
            </w:r>
            <w:r w:rsidR="00695060" w:rsidRPr="00221896">
              <w:fldChar w:fldCharType="separate"/>
            </w:r>
            <w:r w:rsidR="00695060" w:rsidRPr="00221896">
              <w:rPr>
                <w:noProof/>
                <w:vertAlign w:val="superscript"/>
              </w:rPr>
              <w:t>21</w:t>
            </w:r>
            <w:r w:rsidR="00695060" w:rsidRPr="00221896">
              <w:fldChar w:fldCharType="end"/>
            </w:r>
          </w:p>
          <w:p w14:paraId="16D1331F" w14:textId="434908A9" w:rsidR="00143867" w:rsidRPr="00221896" w:rsidRDefault="00143867" w:rsidP="00500125">
            <w:pPr>
              <w:jc w:val="center"/>
            </w:pPr>
          </w:p>
        </w:tc>
        <w:tc>
          <w:tcPr>
            <w:tcW w:w="2308" w:type="dxa"/>
          </w:tcPr>
          <w:p w14:paraId="72A2ED72" w14:textId="4024F469" w:rsidR="00DA2877" w:rsidRPr="00221896" w:rsidRDefault="00DA2877" w:rsidP="00500125">
            <w:pPr>
              <w:jc w:val="center"/>
              <w:rPr>
                <w:rFonts w:cs="Segoe UI"/>
                <w:shd w:val="clear" w:color="auto" w:fill="FFFFFF"/>
              </w:rPr>
            </w:pPr>
            <w:r w:rsidRPr="00221896">
              <w:rPr>
                <w:rFonts w:cs="Segoe UI"/>
                <w:shd w:val="clear" w:color="auto" w:fill="FFFFFF"/>
              </w:rPr>
              <w:t>1742210</w:t>
            </w:r>
          </w:p>
        </w:tc>
      </w:tr>
      <w:tr w:rsidR="00DA2877" w:rsidRPr="00221896" w14:paraId="1277F59E" w14:textId="77777777" w:rsidTr="00E1719D">
        <w:trPr>
          <w:trHeight w:val="236"/>
        </w:trPr>
        <w:tc>
          <w:tcPr>
            <w:tcW w:w="1155" w:type="dxa"/>
            <w:vMerge/>
          </w:tcPr>
          <w:p w14:paraId="0A3D7357" w14:textId="77777777" w:rsidR="00DA2877" w:rsidRPr="00221896" w:rsidRDefault="00DA2877" w:rsidP="00500125">
            <w:pPr>
              <w:jc w:val="center"/>
            </w:pPr>
          </w:p>
        </w:tc>
        <w:tc>
          <w:tcPr>
            <w:tcW w:w="2310" w:type="dxa"/>
            <w:vMerge/>
          </w:tcPr>
          <w:p w14:paraId="727E7757" w14:textId="77777777" w:rsidR="00DA2877" w:rsidRPr="00221896" w:rsidRDefault="00DA2877" w:rsidP="00500125">
            <w:pPr>
              <w:jc w:val="center"/>
              <w:rPr>
                <w:i/>
                <w:iCs/>
              </w:rPr>
            </w:pPr>
          </w:p>
        </w:tc>
        <w:tc>
          <w:tcPr>
            <w:tcW w:w="3577" w:type="dxa"/>
          </w:tcPr>
          <w:p w14:paraId="549B3E0D" w14:textId="77777777" w:rsidR="00DA2877" w:rsidRPr="00221896" w:rsidRDefault="00DA2877" w:rsidP="00500125">
            <w:pPr>
              <w:jc w:val="center"/>
            </w:pPr>
            <w:r w:rsidRPr="00221896">
              <w:t>alpha-Fenchene</w:t>
            </w:r>
            <w:r w:rsidR="00695060" w:rsidRPr="00221896">
              <w:fldChar w:fldCharType="begin" w:fldLock="1"/>
            </w:r>
            <w:r w:rsidR="00695060" w:rsidRPr="00221896">
              <w:instrText>ADDIN CSL_CITATION {"citationItems":[{"id":"ITEM-1","itemData":{"DOI":"10.1016/j.jep.2008.11.004","ISSN":"03788741","PMID":"19041706","abstract":"Aim of the study: The study was aimed to investigate the chemical composition and pharmacological basis for traditional use of essential oil of Nepeta cataria L. (Limiaceae) (Nc.Oil) in gastrointestinal and respiratory disorders. Materials and methods: Chemical analysis was carried out through GC-EIMS, 13C NMR and Kovats Retention Indices while pharmacological study was carried out in isolated tissues preparations. Results: Four major components; 1,8-cineol (21.00%), α-humulene (14.44%), α-pinene (10.43%) and geranyl acetate (8.21%) were identified among the 27 compounds in Nc.Oil. In isolated rabbit jejunum, Nc.Oil, papaverine and verapamil inhibited spontaneous and high K+(80 mM) precontractions, as well as shifted the Ca++ concentration-response curves (CRCs) to right, indicating calcium channel blocking activity. In isolated guinea-pig trachea, Nc.Oil and papaverine inhibited carbachol (1 μM) and K+ precontractions with similar potency, while verapamil was more potent against K+. Nc.Oil also potentiated isoprenaline inhibitory CRCs, similar to papaverine, indicating papaverine-like PDE inhibitor activity. In isolated guinea-pig atria, Nc.Oil caused cardiodepression at around 25-80 times higher concentrations, similar to papaverine. Conclusions: These data indicate that Nepeta cataria possesses spasmolytic and myorelaxant activities mediated possibly through dual inhibition of calcium channels and PDE, which may explain its traditional use in colic, diarrhea, cough and asthma. © 2008 Elsevier Ireland Ltd. All rights reserved.","author":[{"dropping-particle":"","family":"Gilani","given":"Anwar H.","non-dropping-particle":"","parse-names":false,"suffix":""},{"dropping-particle":"","family":"Shah","given":"Abdul J.","non-dropping-particle":"","parse-names":false,"suffix":""},{"dropping-particle":"","family":"Zubair","given":"Amina","non-dropping-particle":"","parse-names":false,"suffix":""},{"dropping-particle":"","family":"Khalid","given":"Sana","non-dropping-particle":"","parse-names":false,"suffix":""},{"dropping-particle":"","family":"Kiani","given":"Jawad","non-dropping-particle":"","parse-names":false,"suffix":""},{"dropping-particle":"","family":"Ahmed","given":"Amir","non-dropping-particle":"","parse-names":false,"suffix":""},{"dropping-particle":"","family":"Rasheed","given":"Munawwer","non-dropping-particle":"","parse-names":false,"suffix":""},{"dropping-particle":"","family":"Ahmad","given":"Viqar U.","non-dropping-particle":"","parse-names":false,"suffix":""}],"container-title":"Journal of Ethnopharmacology","id":"ITEM-1","issue":"3","issued":{"date-parts":[["2009"]]},"page":"405-411","title":"Chemical composition and mechanisms underlying the spasmolytic and bronchodilatory properties of the essential oil of Nepeta cataria L.","type":"article-journal","volume":"121"},"uris":["http://www.mendeley.com/documents/?uuid=225480e0-0074-4706-9667-7311b47bb704"]}],"mendeley":{"formattedCitation":"&lt;sup&gt;22&lt;/sup&gt;","plainTextFormattedCitation":"22","previouslyFormattedCitation":"&lt;sup&gt;22&lt;/sup&gt;"},"properties":{"noteIndex":0},"schema":"https://github.com/citation-style-language/schema/raw/master/csl-citation.json"}</w:instrText>
            </w:r>
            <w:r w:rsidR="00695060" w:rsidRPr="00221896">
              <w:fldChar w:fldCharType="separate"/>
            </w:r>
            <w:r w:rsidR="00695060" w:rsidRPr="00221896">
              <w:rPr>
                <w:noProof/>
                <w:vertAlign w:val="superscript"/>
              </w:rPr>
              <w:t>22</w:t>
            </w:r>
            <w:r w:rsidR="00695060" w:rsidRPr="00221896">
              <w:fldChar w:fldCharType="end"/>
            </w:r>
          </w:p>
          <w:p w14:paraId="78B54148" w14:textId="5782EBC1" w:rsidR="00143867" w:rsidRPr="00221896" w:rsidRDefault="00143867" w:rsidP="00500125">
            <w:pPr>
              <w:jc w:val="center"/>
            </w:pPr>
          </w:p>
        </w:tc>
        <w:tc>
          <w:tcPr>
            <w:tcW w:w="2308" w:type="dxa"/>
          </w:tcPr>
          <w:p w14:paraId="5C9670F3" w14:textId="31A3729B" w:rsidR="00DA2877" w:rsidRPr="00221896" w:rsidRDefault="00DA2877" w:rsidP="00500125">
            <w:pPr>
              <w:jc w:val="center"/>
              <w:rPr>
                <w:rFonts w:cs="Segoe UI"/>
                <w:shd w:val="clear" w:color="auto" w:fill="FFFFFF"/>
              </w:rPr>
            </w:pPr>
            <w:r w:rsidRPr="00221896">
              <w:rPr>
                <w:rFonts w:cs="Segoe UI"/>
                <w:shd w:val="clear" w:color="auto" w:fill="FFFFFF"/>
              </w:rPr>
              <w:t>28930</w:t>
            </w:r>
          </w:p>
        </w:tc>
      </w:tr>
      <w:tr w:rsidR="00DA2877" w:rsidRPr="00221896" w14:paraId="401036E8" w14:textId="77777777" w:rsidTr="00E1719D">
        <w:trPr>
          <w:trHeight w:val="236"/>
        </w:trPr>
        <w:tc>
          <w:tcPr>
            <w:tcW w:w="1155" w:type="dxa"/>
            <w:vMerge/>
          </w:tcPr>
          <w:p w14:paraId="1F1671FC" w14:textId="77777777" w:rsidR="00DA2877" w:rsidRPr="00221896" w:rsidRDefault="00DA2877" w:rsidP="00500125">
            <w:pPr>
              <w:jc w:val="center"/>
            </w:pPr>
          </w:p>
        </w:tc>
        <w:tc>
          <w:tcPr>
            <w:tcW w:w="2310" w:type="dxa"/>
            <w:vMerge/>
          </w:tcPr>
          <w:p w14:paraId="3B1FA43E" w14:textId="77777777" w:rsidR="00DA2877" w:rsidRPr="00221896" w:rsidRDefault="00DA2877" w:rsidP="00500125">
            <w:pPr>
              <w:jc w:val="center"/>
              <w:rPr>
                <w:i/>
                <w:iCs/>
              </w:rPr>
            </w:pPr>
          </w:p>
        </w:tc>
        <w:tc>
          <w:tcPr>
            <w:tcW w:w="3577" w:type="dxa"/>
          </w:tcPr>
          <w:p w14:paraId="721D45D2" w14:textId="77777777" w:rsidR="00DA2877" w:rsidRPr="00221896" w:rsidRDefault="00DA2877" w:rsidP="00500125">
            <w:pPr>
              <w:jc w:val="center"/>
              <w:rPr>
                <w:rFonts w:cstheme="minorHAnsi"/>
                <w:shd w:val="clear" w:color="auto" w:fill="FFFFFF"/>
              </w:rPr>
            </w:pPr>
            <w:r w:rsidRPr="00221896">
              <w:rPr>
                <w:rFonts w:cstheme="minorHAnsi"/>
                <w:shd w:val="clear" w:color="auto" w:fill="FFFFFF"/>
              </w:rPr>
              <w:t>alpha-Fellandrene</w:t>
            </w:r>
            <w:r w:rsidR="00695060" w:rsidRPr="00221896">
              <w:rPr>
                <w:rFonts w:cstheme="minorHAnsi"/>
                <w:shd w:val="clear" w:color="auto" w:fill="FFFFFF"/>
              </w:rPr>
              <w:fldChar w:fldCharType="begin" w:fldLock="1"/>
            </w:r>
            <w:r w:rsidR="00695060" w:rsidRPr="00221896">
              <w:rPr>
                <w:rFonts w:cstheme="minorHAnsi"/>
                <w:shd w:val="clear" w:color="auto" w:fill="FFFFFF"/>
              </w:rPr>
              <w:instrText>ADDIN CSL_CITATION {"citationItems":[{"id":"ITEM-1","itemData":{"DOI":"10.1016/j.jep.2008.11.004","ISSN":"03788741","PMID":"19041706","abstract":"Aim of the study: The study was aimed to investigate the chemical composition and pharmacological basis for traditional use of essential oil of Nepeta cataria L. (Limiaceae) (Nc.Oil) in gastrointestinal and respiratory disorders. Materials and methods: Chemical analysis was carried out through GC-EIMS, 13C NMR and Kovats Retention Indices while pharmacological study was carried out in isolated tissues preparations. Results: Four major components; 1,8-cineol (21.00%), α-humulene (14.44%), α-pinene (10.43%) and geranyl acetate (8.21%) were identified among the 27 compounds in Nc.Oil. In isolated rabbit jejunum, Nc.Oil, papaverine and verapamil inhibited spontaneous and high K+(80 mM) precontractions, as well as shifted the Ca++ concentration-response curves (CRCs) to right, indicating calcium channel blocking activity. In isolated guinea-pig trachea, Nc.Oil and papaverine inhibited carbachol (1 μM) and K+ precontractions with similar potency, while verapamil was more potent against K+. Nc.Oil also potentiated isoprenaline inhibitory CRCs, similar to papaverine, indicating papaverine-like PDE inhibitor activity. In isolated guinea-pig atria, Nc.Oil caused cardiodepression at around 25-80 times higher concentrations, similar to papaverine. Conclusions: These data indicate that Nepeta cataria possesses spasmolytic and myorelaxant activities mediated possibly through dual inhibition of calcium channels and PDE, which may explain its traditional use in colic, diarrhea, cough and asthma. © 2008 Elsevier Ireland Ltd. All rights reserved.","author":[{"dropping-particle":"","family":"Gilani","given":"Anwar H.","non-dropping-particle":"","parse-names":false,"suffix":""},{"dropping-particle":"","family":"Shah","given":"Abdul J.","non-dropping-particle":"","parse-names":false,"suffix":""},{"dropping-particle":"","family":"Zubair","given":"Amina","non-dropping-particle":"","parse-names":false,"suffix":""},{"dropping-particle":"","family":"Khalid","given":"Sana","non-dropping-particle":"","parse-names":false,"suffix":""},{"dropping-particle":"","family":"Kiani","given":"Jawad","non-dropping-particle":"","parse-names":false,"suffix":""},{"dropping-particle":"","family":"Ahmed","given":"Amir","non-dropping-particle":"","parse-names":false,"suffix":""},{"dropping-particle":"","family":"Rasheed","given":"Munawwer","non-dropping-particle":"","parse-names":false,"suffix":""},{"dropping-particle":"","family":"Ahmad","given":"Viqar U.","non-dropping-particle":"","parse-names":false,"suffix":""}],"container-title":"Journal of Ethnopharmacology","id":"ITEM-1","issue":"3","issued":{"date-parts":[["2009"]]},"page":"405-411","title":"Chemical composition and mechanisms underlying the spasmolytic and bronchodilatory properties of the essential oil of Nepeta cataria L.","type":"article-journal","volume":"121"},"uris":["http://www.mendeley.com/documents/?uuid=225480e0-0074-4706-9667-7311b47bb704"]}],"mendeley":{"formattedCitation":"&lt;sup&gt;22&lt;/sup&gt;","plainTextFormattedCitation":"22","previouslyFormattedCitation":"&lt;sup&gt;22&lt;/sup&gt;"},"properties":{"noteIndex":0},"schema":"https://github.com/citation-style-language/schema/raw/master/csl-citation.json"}</w:instrText>
            </w:r>
            <w:r w:rsidR="00695060" w:rsidRPr="00221896">
              <w:rPr>
                <w:rFonts w:cstheme="minorHAnsi"/>
                <w:shd w:val="clear" w:color="auto" w:fill="FFFFFF"/>
              </w:rPr>
              <w:fldChar w:fldCharType="separate"/>
            </w:r>
            <w:r w:rsidR="00695060" w:rsidRPr="00221896">
              <w:rPr>
                <w:rFonts w:cstheme="minorHAnsi"/>
                <w:noProof/>
                <w:shd w:val="clear" w:color="auto" w:fill="FFFFFF"/>
                <w:vertAlign w:val="superscript"/>
              </w:rPr>
              <w:t>22</w:t>
            </w:r>
            <w:r w:rsidR="00695060" w:rsidRPr="00221896">
              <w:rPr>
                <w:rFonts w:cstheme="minorHAnsi"/>
                <w:shd w:val="clear" w:color="auto" w:fill="FFFFFF"/>
              </w:rPr>
              <w:fldChar w:fldCharType="end"/>
            </w:r>
          </w:p>
          <w:p w14:paraId="47ECB43E" w14:textId="62A86AFD" w:rsidR="00143867" w:rsidRPr="00221896" w:rsidRDefault="00143867" w:rsidP="00500125">
            <w:pPr>
              <w:jc w:val="center"/>
              <w:rPr>
                <w:rFonts w:cstheme="minorHAnsi"/>
              </w:rPr>
            </w:pPr>
          </w:p>
        </w:tc>
        <w:tc>
          <w:tcPr>
            <w:tcW w:w="2308" w:type="dxa"/>
          </w:tcPr>
          <w:p w14:paraId="5ECB8092" w14:textId="5FA5DFBF" w:rsidR="00DA2877" w:rsidRPr="00221896" w:rsidRDefault="00DA2877" w:rsidP="00500125">
            <w:pPr>
              <w:jc w:val="center"/>
              <w:rPr>
                <w:rFonts w:cs="Segoe UI"/>
                <w:shd w:val="clear" w:color="auto" w:fill="FFFFFF"/>
              </w:rPr>
            </w:pPr>
            <w:r w:rsidRPr="00221896">
              <w:rPr>
                <w:rFonts w:cs="Segoe UI"/>
                <w:shd w:val="clear" w:color="auto" w:fill="FFFFFF"/>
              </w:rPr>
              <w:t>7460</w:t>
            </w:r>
          </w:p>
        </w:tc>
      </w:tr>
      <w:tr w:rsidR="00DA2877" w:rsidRPr="00221896" w14:paraId="4061D944" w14:textId="77777777" w:rsidTr="00761768">
        <w:trPr>
          <w:trHeight w:val="28"/>
        </w:trPr>
        <w:tc>
          <w:tcPr>
            <w:tcW w:w="1155" w:type="dxa"/>
            <w:vMerge/>
          </w:tcPr>
          <w:p w14:paraId="49174244" w14:textId="77777777" w:rsidR="00DA2877" w:rsidRPr="00221896" w:rsidRDefault="00DA2877" w:rsidP="00500125">
            <w:pPr>
              <w:jc w:val="center"/>
            </w:pPr>
          </w:p>
        </w:tc>
        <w:tc>
          <w:tcPr>
            <w:tcW w:w="2310" w:type="dxa"/>
            <w:vMerge/>
          </w:tcPr>
          <w:p w14:paraId="1C55F855" w14:textId="77777777" w:rsidR="00DA2877" w:rsidRPr="00221896" w:rsidRDefault="00DA2877" w:rsidP="00500125">
            <w:pPr>
              <w:jc w:val="center"/>
              <w:rPr>
                <w:i/>
                <w:iCs/>
              </w:rPr>
            </w:pPr>
          </w:p>
        </w:tc>
        <w:tc>
          <w:tcPr>
            <w:tcW w:w="3577" w:type="dxa"/>
          </w:tcPr>
          <w:p w14:paraId="57D34F63" w14:textId="77777777" w:rsidR="00DA2877" w:rsidRPr="00221896" w:rsidRDefault="00DA2877" w:rsidP="00500125">
            <w:pPr>
              <w:jc w:val="center"/>
            </w:pPr>
            <w:r w:rsidRPr="00221896">
              <w:t>alpha-Terpinene</w:t>
            </w:r>
            <w:r w:rsidR="00695060" w:rsidRPr="00221896">
              <w:fldChar w:fldCharType="begin" w:fldLock="1"/>
            </w:r>
            <w:r w:rsidR="00695060" w:rsidRPr="00221896">
              <w:instrText>ADDIN CSL_CITATION {"citationItems":[{"id":"ITEM-1","itemData":{"DOI":"10.1016/j.jep.2008.11.004","ISSN":"03788741","PMID":"19041706","abstract":"Aim of the study: The study was aimed to investigate the chemical composition and pharmacological basis for traditional use of essential oil of Nepeta cataria L. (Limiaceae) (Nc.Oil) in gastrointestinal and respiratory disorders. Materials and methods: Chemical analysis was carried out through GC-EIMS, 13C NMR and Kovats Retention Indices while pharmacological study was carried out in isolated tissues preparations. Results: Four major components; 1,8-cineol (21.00%), α-humulene (14.44%), α-pinene (10.43%) and geranyl acetate (8.21%) were identified among the 27 compounds in Nc.Oil. In isolated rabbit jejunum, Nc.Oil, papaverine and verapamil inhibited spontaneous and high K+(80 mM) precontractions, as well as shifted the Ca++ concentration-response curves (CRCs) to right, indicating calcium channel blocking activity. In isolated guinea-pig trachea, Nc.Oil and papaverine inhibited carbachol (1 μM) and K+ precontractions with similar potency, while verapamil was more potent against K+. Nc.Oil also potentiated isoprenaline inhibitory CRCs, similar to papaverine, indicating papaverine-like PDE inhibitor activity. In isolated guinea-pig atria, Nc.Oil caused cardiodepression at around 25-80 times higher concentrations, similar to papaverine. Conclusions: These data indicate that Nepeta cataria possesses spasmolytic and myorelaxant activities mediated possibly through dual inhibition of calcium channels and PDE, which may explain its traditional use in colic, diarrhea, cough and asthma. © 2008 Elsevier Ireland Ltd. All rights reserved.","author":[{"dropping-particle":"","family":"Gilani","given":"Anwar H.","non-dropping-particle":"","parse-names":false,"suffix":""},{"dropping-particle":"","family":"Shah","given":"Abdul J.","non-dropping-particle":"","parse-names":false,"suffix":""},{"dropping-particle":"","family":"Zubair","given":"Amina","non-dropping-particle":"","parse-names":false,"suffix":""},{"dropping-particle":"","family":"Khalid","given":"Sana","non-dropping-particle":"","parse-names":false,"suffix":""},{"dropping-particle":"","family":"Kiani","given":"Jawad","non-dropping-particle":"","parse-names":false,"suffix":""},{"dropping-particle":"","family":"Ahmed","given":"Amir","non-dropping-particle":"","parse-names":false,"suffix":""},{"dropping-particle":"","family":"Rasheed","given":"Munawwer","non-dropping-particle":"","parse-names":false,"suffix":""},{"dropping-particle":"","family":"Ahmad","given":"Viqar U.","non-dropping-particle":"","parse-names":false,"suffix":""}],"container-title":"Journal of Ethnopharmacology","id":"ITEM-1","issue":"3","issued":{"date-parts":[["2009"]]},"page":"405-411","title":"Chemical composition and mechanisms underlying the spasmolytic and bronchodilatory properties of the essential oil of Nepeta cataria L.","type":"article-journal","volume":"121"},"uris":["http://www.mendeley.com/documents/?uuid=225480e0-0074-4706-9667-7311b47bb704"]}],"mendeley":{"formattedCitation":"&lt;sup&gt;22&lt;/sup&gt;","plainTextFormattedCitation":"22","previouslyFormattedCitation":"&lt;sup&gt;22&lt;/sup&gt;"},"properties":{"noteIndex":0},"schema":"https://github.com/citation-style-language/schema/raw/master/csl-citation.json"}</w:instrText>
            </w:r>
            <w:r w:rsidR="00695060" w:rsidRPr="00221896">
              <w:fldChar w:fldCharType="separate"/>
            </w:r>
            <w:r w:rsidR="00695060" w:rsidRPr="00221896">
              <w:rPr>
                <w:noProof/>
                <w:vertAlign w:val="superscript"/>
              </w:rPr>
              <w:t>22</w:t>
            </w:r>
            <w:r w:rsidR="00695060" w:rsidRPr="00221896">
              <w:fldChar w:fldCharType="end"/>
            </w:r>
          </w:p>
          <w:p w14:paraId="29248F40" w14:textId="75E11AF0" w:rsidR="00CB1E31" w:rsidRPr="00221896" w:rsidRDefault="00CB1E31" w:rsidP="00500125">
            <w:pPr>
              <w:jc w:val="center"/>
            </w:pPr>
          </w:p>
        </w:tc>
        <w:tc>
          <w:tcPr>
            <w:tcW w:w="2308" w:type="dxa"/>
          </w:tcPr>
          <w:p w14:paraId="7A9850D4" w14:textId="3BBE0721" w:rsidR="00DA2877" w:rsidRPr="00221896" w:rsidRDefault="00DA2877" w:rsidP="00500125">
            <w:pPr>
              <w:jc w:val="center"/>
              <w:rPr>
                <w:rFonts w:cs="Segoe UI"/>
                <w:shd w:val="clear" w:color="auto" w:fill="FFFFFF"/>
              </w:rPr>
            </w:pPr>
            <w:r w:rsidRPr="00221896">
              <w:rPr>
                <w:rFonts w:cs="Segoe UI"/>
                <w:shd w:val="clear" w:color="auto" w:fill="FFFFFF"/>
              </w:rPr>
              <w:t>7462</w:t>
            </w:r>
          </w:p>
        </w:tc>
      </w:tr>
      <w:tr w:rsidR="00DA2877" w:rsidRPr="00221896" w14:paraId="3C898960" w14:textId="77777777" w:rsidTr="00E1719D">
        <w:trPr>
          <w:trHeight w:val="20"/>
        </w:trPr>
        <w:tc>
          <w:tcPr>
            <w:tcW w:w="1155" w:type="dxa"/>
            <w:vMerge/>
          </w:tcPr>
          <w:p w14:paraId="44C1879E" w14:textId="77777777" w:rsidR="00DA2877" w:rsidRPr="00221896" w:rsidRDefault="00DA2877" w:rsidP="00500125">
            <w:pPr>
              <w:jc w:val="center"/>
            </w:pPr>
          </w:p>
        </w:tc>
        <w:tc>
          <w:tcPr>
            <w:tcW w:w="2310" w:type="dxa"/>
            <w:vMerge/>
          </w:tcPr>
          <w:p w14:paraId="4F7C8A4B" w14:textId="77777777" w:rsidR="00DA2877" w:rsidRPr="00221896" w:rsidRDefault="00DA2877" w:rsidP="00500125">
            <w:pPr>
              <w:jc w:val="center"/>
              <w:rPr>
                <w:i/>
                <w:iCs/>
              </w:rPr>
            </w:pPr>
          </w:p>
        </w:tc>
        <w:tc>
          <w:tcPr>
            <w:tcW w:w="3577" w:type="dxa"/>
          </w:tcPr>
          <w:p w14:paraId="7BCB9853" w14:textId="77777777" w:rsidR="00DA2877" w:rsidRPr="00221896" w:rsidRDefault="00DA2877" w:rsidP="00500125">
            <w:pPr>
              <w:jc w:val="center"/>
            </w:pPr>
            <w:r w:rsidRPr="00221896">
              <w:t>1,8-Cineol</w:t>
            </w:r>
            <w:r w:rsidR="00695060" w:rsidRPr="00221896">
              <w:fldChar w:fldCharType="begin" w:fldLock="1"/>
            </w:r>
            <w:r w:rsidR="00695060" w:rsidRPr="00221896">
              <w:instrText>ADDIN CSL_CITATION {"citationItems":[{"id":"ITEM-1","itemData":{"DOI":"10.1016/j.jep.2008.11.004","ISSN":"03788741","PMID":"19041706","abstract":"Aim of the study: The study was aimed to investigate the chemical composition and pharmacological basis for traditional use of essential oil of Nepeta cataria L. (Limiaceae) (Nc.Oil) in gastrointestinal and respiratory disorders. Materials and methods: Chemical analysis was carried out through GC-EIMS, 13C NMR and Kovats Retention Indices while pharmacological study was carried out in isolated tissues preparations. Results: Four major components; 1,8-cineol (21.00%), α-humulene (14.44%), α-pinene (10.43%) and geranyl acetate (8.21%) were identified among the 27 compounds in Nc.Oil. In isolated rabbit jejunum, Nc.Oil, papaverine and verapamil inhibited spontaneous and high K+(80 mM) precontractions, as well as shifted the Ca++ concentration-response curves (CRCs) to right, indicating calcium channel blocking activity. In isolated guinea-pig trachea, Nc.Oil and papaverine inhibited carbachol (1 μM) and K+ precontractions with similar potency, while verapamil was more potent against K+. Nc.Oil also potentiated isoprenaline inhibitory CRCs, similar to papaverine, indicating papaverine-like PDE inhibitor activity. In isolated guinea-pig atria, Nc.Oil caused cardiodepression at around 25-80 times higher concentrations, similar to papaverine. Conclusions: These data indicate that Nepeta cataria possesses spasmolytic and myorelaxant activities mediated possibly through dual inhibition of calcium channels and PDE, which may explain its traditional use in colic, diarrhea, cough and asthma. © 2008 Elsevier Ireland Ltd. All rights reserved.","author":[{"dropping-particle":"","family":"Gilani","given":"Anwar H.","non-dropping-particle":"","parse-names":false,"suffix":""},{"dropping-particle":"","family":"Shah","given":"Abdul J.","non-dropping-particle":"","parse-names":false,"suffix":""},{"dropping-particle":"","family":"Zubair","given":"Amina","non-dropping-particle":"","parse-names":false,"suffix":""},{"dropping-particle":"","family":"Khalid","given":"Sana","non-dropping-particle":"","parse-names":false,"suffix":""},{"dropping-particle":"","family":"Kiani","given":"Jawad","non-dropping-particle":"","parse-names":false,"suffix":""},{"dropping-particle":"","family":"Ahmed","given":"Amir","non-dropping-particle":"","parse-names":false,"suffix":""},{"dropping-particle":"","family":"Rasheed","given":"Munawwer","non-dropping-particle":"","parse-names":false,"suffix":""},{"dropping-particle":"","family":"Ahmad","given":"Viqar U.","non-dropping-particle":"","parse-names":false,"suffix":""}],"container-title":"Journal of Ethnopharmacology","id":"ITEM-1","issue":"3","issued":{"date-parts":[["2009"]]},"page":"405-411","title":"Chemical composition and mechanisms underlying the spasmolytic and bronchodilatory properties of the essential oil of Nepeta cataria L.","type":"article-journal","volume":"121"},"uris":["http://www.mendeley.com/documents/?uuid=225480e0-0074-4706-9667-7311b47bb704"]}],"mendeley":{"formattedCitation":"&lt;sup&gt;22&lt;/sup&gt;","plainTextFormattedCitation":"22","previouslyFormattedCitation":"&lt;sup&gt;22&lt;/sup&gt;"},"properties":{"noteIndex":0},"schema":"https://github.com/citation-style-language/schema/raw/master/csl-citation.json"}</w:instrText>
            </w:r>
            <w:r w:rsidR="00695060" w:rsidRPr="00221896">
              <w:fldChar w:fldCharType="separate"/>
            </w:r>
            <w:r w:rsidR="00695060" w:rsidRPr="00221896">
              <w:rPr>
                <w:noProof/>
                <w:vertAlign w:val="superscript"/>
              </w:rPr>
              <w:t>22</w:t>
            </w:r>
            <w:r w:rsidR="00695060" w:rsidRPr="00221896">
              <w:fldChar w:fldCharType="end"/>
            </w:r>
          </w:p>
          <w:p w14:paraId="77D24D8A" w14:textId="60997FE0" w:rsidR="00CB1E31" w:rsidRPr="00221896" w:rsidRDefault="00CB1E31" w:rsidP="00500125">
            <w:pPr>
              <w:jc w:val="center"/>
            </w:pPr>
          </w:p>
        </w:tc>
        <w:tc>
          <w:tcPr>
            <w:tcW w:w="2308" w:type="dxa"/>
          </w:tcPr>
          <w:p w14:paraId="59F58F5B" w14:textId="49DF02FA" w:rsidR="00DA2877" w:rsidRPr="00221896" w:rsidRDefault="00DA2877" w:rsidP="00500125">
            <w:pPr>
              <w:jc w:val="center"/>
              <w:rPr>
                <w:rFonts w:cs="Segoe UI"/>
                <w:shd w:val="clear" w:color="auto" w:fill="FFFFFF"/>
              </w:rPr>
            </w:pPr>
            <w:r w:rsidRPr="00221896">
              <w:rPr>
                <w:rFonts w:cs="Segoe UI"/>
                <w:shd w:val="clear" w:color="auto" w:fill="FFFFFF"/>
              </w:rPr>
              <w:t>2758</w:t>
            </w:r>
          </w:p>
        </w:tc>
      </w:tr>
      <w:tr w:rsidR="00DA2877" w:rsidRPr="00221896" w14:paraId="72EA511F" w14:textId="77777777" w:rsidTr="00E1719D">
        <w:trPr>
          <w:trHeight w:val="20"/>
        </w:trPr>
        <w:tc>
          <w:tcPr>
            <w:tcW w:w="1155" w:type="dxa"/>
            <w:vMerge/>
          </w:tcPr>
          <w:p w14:paraId="0367F042" w14:textId="77777777" w:rsidR="00DA2877" w:rsidRPr="00221896" w:rsidRDefault="00DA2877" w:rsidP="00500125">
            <w:pPr>
              <w:jc w:val="center"/>
            </w:pPr>
          </w:p>
        </w:tc>
        <w:tc>
          <w:tcPr>
            <w:tcW w:w="2310" w:type="dxa"/>
            <w:vMerge/>
          </w:tcPr>
          <w:p w14:paraId="4578D949" w14:textId="77777777" w:rsidR="00DA2877" w:rsidRPr="00221896" w:rsidRDefault="00DA2877" w:rsidP="00500125">
            <w:pPr>
              <w:jc w:val="center"/>
              <w:rPr>
                <w:i/>
                <w:iCs/>
              </w:rPr>
            </w:pPr>
          </w:p>
        </w:tc>
        <w:tc>
          <w:tcPr>
            <w:tcW w:w="3577" w:type="dxa"/>
          </w:tcPr>
          <w:p w14:paraId="25D0A860" w14:textId="77777777" w:rsidR="00DA2877" w:rsidRPr="00221896" w:rsidRDefault="00DA2877" w:rsidP="00500125">
            <w:pPr>
              <w:jc w:val="center"/>
              <w:rPr>
                <w:rFonts w:cs="Segoe UI"/>
                <w:shd w:val="clear" w:color="auto" w:fill="FFFFFF"/>
              </w:rPr>
            </w:pPr>
            <w:r w:rsidRPr="00221896">
              <w:rPr>
                <w:rFonts w:cs="Segoe UI"/>
                <w:shd w:val="clear" w:color="auto" w:fill="FFFFFF"/>
              </w:rPr>
              <w:t>cis-beta-Ocimene</w:t>
            </w:r>
            <w:r w:rsidR="00695060" w:rsidRPr="00221896">
              <w:rPr>
                <w:rFonts w:cs="Segoe UI"/>
                <w:shd w:val="clear" w:color="auto" w:fill="FFFFFF"/>
              </w:rPr>
              <w:fldChar w:fldCharType="begin" w:fldLock="1"/>
            </w:r>
            <w:r w:rsidR="00695060" w:rsidRPr="00221896">
              <w:rPr>
                <w:rFonts w:cs="Segoe UI"/>
                <w:shd w:val="clear" w:color="auto" w:fill="FFFFFF"/>
              </w:rPr>
              <w:instrText>ADDIN CSL_CITATION {"citationItems":[{"id":"ITEM-1","itemData":{"DOI":"10.1016/j.jep.2008.11.004","ISSN":"03788741","PMID":"19041706","abstract":"Aim of the study: The study was aimed to investigate the chemical composition and pharmacological basis for traditional use of essential oil of Nepeta cataria L. (Limiaceae) (Nc.Oil) in gastrointestinal and respiratory disorders. Materials and methods: Chemical analysis was carried out through GC-EIMS, 13C NMR and Kovats Retention Indices while pharmacological study was carried out in isolated tissues preparations. Results: Four major components; 1,8-cineol (21.00%), α-humulene (14.44%), α-pinene (10.43%) and geranyl acetate (8.21%) were identified among the 27 compounds in Nc.Oil. In isolated rabbit jejunum, Nc.Oil, papaverine and verapamil inhibited spontaneous and high K+(80 mM) precontractions, as well as shifted the Ca++ concentration-response curves (CRCs) to right, indicating calcium channel blocking activity. In isolated guinea-pig trachea, Nc.Oil and papaverine inhibited carbachol (1 μM) and K+ precontractions with similar potency, while verapamil was more potent against K+. Nc.Oil also potentiated isoprenaline inhibitory CRCs, similar to papaverine, indicating papaverine-like PDE inhibitor activity. In isolated guinea-pig atria, Nc.Oil caused cardiodepression at around 25-80 times higher concentrations, similar to papaverine. Conclusions: These data indicate that Nepeta cataria possesses spasmolytic and myorelaxant activities mediated possibly through dual inhibition of calcium channels and PDE, which may explain its traditional use in colic, diarrhea, cough and asthma. © 2008 Elsevier Ireland Ltd. All rights reserved.","author":[{"dropping-particle":"","family":"Gilani","given":"Anwar H.","non-dropping-particle":"","parse-names":false,"suffix":""},{"dropping-particle":"","family":"Shah","given":"Abdul J.","non-dropping-particle":"","parse-names":false,"suffix":""},{"dropping-particle":"","family":"Zubair","given":"Amina","non-dropping-particle":"","parse-names":false,"suffix":""},{"dropping-particle":"","family":"Khalid","given":"Sana","non-dropping-particle":"","parse-names":false,"suffix":""},{"dropping-particle":"","family":"Kiani","given":"Jawad","non-dropping-particle":"","parse-names":false,"suffix":""},{"dropping-particle":"","family":"Ahmed","given":"Amir","non-dropping-particle":"","parse-names":false,"suffix":""},{"dropping-particle":"","family":"Rasheed","given":"Munawwer","non-dropping-particle":"","parse-names":false,"suffix":""},{"dropping-particle":"","family":"Ahmad","given":"Viqar U.","non-dropping-particle":"","parse-names":false,"suffix":""}],"container-title":"Journal of Ethnopharmacology","id":"ITEM-1","issue":"3","issued":{"date-parts":[["2009"]]},"page":"405-411","title":"Chemical composition and mechanisms underlying the spasmolytic and bronchodilatory properties of the essential oil of Nepeta cataria L.","type":"article-journal","volume":"121"},"uris":["http://www.mendeley.com/documents/?uuid=225480e0-0074-4706-9667-7311b47bb704"]}],"mendeley":{"formattedCitation":"&lt;sup&gt;22&lt;/sup&gt;","plainTextFormattedCitation":"22","previouslyFormattedCitation":"&lt;sup&gt;22&lt;/sup&gt;"},"properties":{"noteIndex":0},"schema":"https://github.com/citation-style-language/schema/raw/master/csl-citation.json"}</w:instrText>
            </w:r>
            <w:r w:rsidR="00695060" w:rsidRPr="00221896">
              <w:rPr>
                <w:rFonts w:cs="Segoe UI"/>
                <w:shd w:val="clear" w:color="auto" w:fill="FFFFFF"/>
              </w:rPr>
              <w:fldChar w:fldCharType="separate"/>
            </w:r>
            <w:r w:rsidR="00695060" w:rsidRPr="00221896">
              <w:rPr>
                <w:rFonts w:cs="Segoe UI"/>
                <w:noProof/>
                <w:shd w:val="clear" w:color="auto" w:fill="FFFFFF"/>
                <w:vertAlign w:val="superscript"/>
              </w:rPr>
              <w:t>22</w:t>
            </w:r>
            <w:r w:rsidR="00695060" w:rsidRPr="00221896">
              <w:rPr>
                <w:rFonts w:cs="Segoe UI"/>
                <w:shd w:val="clear" w:color="auto" w:fill="FFFFFF"/>
              </w:rPr>
              <w:fldChar w:fldCharType="end"/>
            </w:r>
          </w:p>
          <w:p w14:paraId="4834A008" w14:textId="4C9FB431" w:rsidR="00CB1E31" w:rsidRPr="00221896" w:rsidRDefault="00CB1E31" w:rsidP="00500125">
            <w:pPr>
              <w:jc w:val="center"/>
            </w:pPr>
          </w:p>
        </w:tc>
        <w:tc>
          <w:tcPr>
            <w:tcW w:w="2308" w:type="dxa"/>
          </w:tcPr>
          <w:p w14:paraId="25EC3CEF" w14:textId="68DB027C" w:rsidR="00DA2877" w:rsidRPr="00221896" w:rsidRDefault="00DA2877" w:rsidP="00500125">
            <w:pPr>
              <w:jc w:val="center"/>
              <w:rPr>
                <w:rFonts w:cs="Segoe UI"/>
                <w:shd w:val="clear" w:color="auto" w:fill="FFFFFF"/>
              </w:rPr>
            </w:pPr>
            <w:r w:rsidRPr="00221896">
              <w:rPr>
                <w:rFonts w:cs="Segoe UI"/>
                <w:shd w:val="clear" w:color="auto" w:fill="FFFFFF"/>
              </w:rPr>
              <w:t>5320250</w:t>
            </w:r>
          </w:p>
        </w:tc>
      </w:tr>
      <w:tr w:rsidR="00DA2877" w:rsidRPr="00221896" w14:paraId="14480877" w14:textId="77777777" w:rsidTr="00E1719D">
        <w:trPr>
          <w:trHeight w:val="20"/>
        </w:trPr>
        <w:tc>
          <w:tcPr>
            <w:tcW w:w="1155" w:type="dxa"/>
            <w:vMerge/>
          </w:tcPr>
          <w:p w14:paraId="22370A39" w14:textId="77777777" w:rsidR="00DA2877" w:rsidRPr="00221896" w:rsidRDefault="00DA2877" w:rsidP="00500125">
            <w:pPr>
              <w:jc w:val="center"/>
            </w:pPr>
          </w:p>
        </w:tc>
        <w:tc>
          <w:tcPr>
            <w:tcW w:w="2310" w:type="dxa"/>
            <w:vMerge/>
          </w:tcPr>
          <w:p w14:paraId="348FFF34" w14:textId="77777777" w:rsidR="00DA2877" w:rsidRPr="00221896" w:rsidRDefault="00DA2877" w:rsidP="00500125">
            <w:pPr>
              <w:jc w:val="center"/>
              <w:rPr>
                <w:i/>
                <w:iCs/>
              </w:rPr>
            </w:pPr>
          </w:p>
        </w:tc>
        <w:tc>
          <w:tcPr>
            <w:tcW w:w="3577" w:type="dxa"/>
          </w:tcPr>
          <w:p w14:paraId="0F33874F" w14:textId="77777777" w:rsidR="00DA2877" w:rsidRPr="00221896" w:rsidRDefault="00DA2877" w:rsidP="00500125">
            <w:pPr>
              <w:jc w:val="center"/>
            </w:pPr>
            <w:r w:rsidRPr="00221896">
              <w:t>Beta-trans-Ocimene</w:t>
            </w:r>
            <w:r w:rsidR="00695060" w:rsidRPr="00221896">
              <w:fldChar w:fldCharType="begin" w:fldLock="1"/>
            </w:r>
            <w:r w:rsidR="00695060" w:rsidRPr="00221896">
              <w:instrText>ADDIN CSL_CITATION {"citationItems":[{"id":"ITEM-1","itemData":{"DOI":"10.1016/j.jep.2008.11.004","ISSN":"03788741","PMID":"19041706","abstract":"Aim of the study: The study was aimed to investigate the chemical composition and pharmacological basis for traditional use of essential oil of Nepeta cataria L. (Limiaceae) (Nc.Oil) in gastrointestinal and respiratory disorders. Materials and methods: Chemical analysis was carried out through GC-EIMS, 13C NMR and Kovats Retention Indices while pharmacological study was carried out in isolated tissues preparations. Results: Four major components; 1,8-cineol (21.00%), α-humulene (14.44%), α-pinene (10.43%) and geranyl acetate (8.21%) were identified among the 27 compounds in Nc.Oil. In isolated rabbit jejunum, Nc.Oil, papaverine and verapamil inhibited spontaneous and high K+(80 mM) precontractions, as well as shifted the Ca++ concentration-response curves (CRCs) to right, indicating calcium channel blocking activity. In isolated guinea-pig trachea, Nc.Oil and papaverine inhibited carbachol (1 μM) and K+ precontractions with similar potency, while verapamil was more potent against K+. Nc.Oil also potentiated isoprenaline inhibitory CRCs, similar to papaverine, indicating papaverine-like PDE inhibitor activity. In isolated guinea-pig atria, Nc.Oil caused cardiodepression at around 25-80 times higher concentrations, similar to papaverine. Conclusions: These data indicate that Nepeta cataria possesses spasmolytic and myorelaxant activities mediated possibly through dual inhibition of calcium channels and PDE, which may explain its traditional use in colic, diarrhea, cough and asthma. © 2008 Elsevier Ireland Ltd. All rights reserved.","author":[{"dropping-particle":"","family":"Gilani","given":"Anwar H.","non-dropping-particle":"","parse-names":false,"suffix":""},{"dropping-particle":"","family":"Shah","given":"Abdul J.","non-dropping-particle":"","parse-names":false,"suffix":""},{"dropping-particle":"","family":"Zubair","given":"Amina","non-dropping-particle":"","parse-names":false,"suffix":""},{"dropping-particle":"","family":"Khalid","given":"Sana","non-dropping-particle":"","parse-names":false,"suffix":""},{"dropping-particle":"","family":"Kiani","given":"Jawad","non-dropping-particle":"","parse-names":false,"suffix":""},{"dropping-particle":"","family":"Ahmed","given":"Amir","non-dropping-particle":"","parse-names":false,"suffix":""},{"dropping-particle":"","family":"Rasheed","given":"Munawwer","non-dropping-particle":"","parse-names":false,"suffix":""},{"dropping-particle":"","family":"Ahmad","given":"Viqar U.","non-dropping-particle":"","parse-names":false,"suffix":""}],"container-title":"Journal of Ethnopharmacology","id":"ITEM-1","issue":"3","issued":{"date-parts":[["2009"]]},"page":"405-411","title":"Chemical composition and mechanisms underlying the spasmolytic and bronchodilatory properties of the essential oil of Nepeta cataria L.","type":"article-journal","volume":"121"},"uris":["http://www.mendeley.com/documents/?uuid=225480e0-0074-4706-9667-7311b47bb704"]}],"mendeley":{"formattedCitation":"&lt;sup&gt;22&lt;/sup&gt;","plainTextFormattedCitation":"22","previouslyFormattedCitation":"&lt;sup&gt;22&lt;/sup&gt;"},"properties":{"noteIndex":0},"schema":"https://github.com/citation-style-language/schema/raw/master/csl-citation.json"}</w:instrText>
            </w:r>
            <w:r w:rsidR="00695060" w:rsidRPr="00221896">
              <w:fldChar w:fldCharType="separate"/>
            </w:r>
            <w:r w:rsidR="00695060" w:rsidRPr="00221896">
              <w:rPr>
                <w:noProof/>
                <w:vertAlign w:val="superscript"/>
              </w:rPr>
              <w:t>22</w:t>
            </w:r>
            <w:r w:rsidR="00695060" w:rsidRPr="00221896">
              <w:fldChar w:fldCharType="end"/>
            </w:r>
          </w:p>
          <w:p w14:paraId="133E4735" w14:textId="50D825EB" w:rsidR="00CB1E31" w:rsidRPr="00221896" w:rsidRDefault="00CB1E31" w:rsidP="00500125">
            <w:pPr>
              <w:jc w:val="center"/>
            </w:pPr>
          </w:p>
        </w:tc>
        <w:tc>
          <w:tcPr>
            <w:tcW w:w="2308" w:type="dxa"/>
          </w:tcPr>
          <w:p w14:paraId="573E8382" w14:textId="04198A0B" w:rsidR="00DA2877" w:rsidRPr="00221896" w:rsidRDefault="00DA2877" w:rsidP="00500125">
            <w:pPr>
              <w:jc w:val="center"/>
              <w:rPr>
                <w:rFonts w:cs="Segoe UI"/>
                <w:shd w:val="clear" w:color="auto" w:fill="FFFFFF"/>
              </w:rPr>
            </w:pPr>
            <w:r w:rsidRPr="00221896">
              <w:rPr>
                <w:rFonts w:cs="Segoe UI"/>
                <w:shd w:val="clear" w:color="auto" w:fill="FFFFFF"/>
              </w:rPr>
              <w:t>5281553</w:t>
            </w:r>
          </w:p>
        </w:tc>
      </w:tr>
      <w:tr w:rsidR="00DA2877" w:rsidRPr="00221896" w14:paraId="69410A48" w14:textId="77777777" w:rsidTr="00E1719D">
        <w:trPr>
          <w:trHeight w:val="20"/>
        </w:trPr>
        <w:tc>
          <w:tcPr>
            <w:tcW w:w="1155" w:type="dxa"/>
            <w:vMerge/>
          </w:tcPr>
          <w:p w14:paraId="2A7988D6" w14:textId="77777777" w:rsidR="00DA2877" w:rsidRPr="00221896" w:rsidRDefault="00DA2877" w:rsidP="00500125">
            <w:pPr>
              <w:jc w:val="center"/>
            </w:pPr>
          </w:p>
        </w:tc>
        <w:tc>
          <w:tcPr>
            <w:tcW w:w="2310" w:type="dxa"/>
            <w:vMerge/>
          </w:tcPr>
          <w:p w14:paraId="138337C9" w14:textId="77777777" w:rsidR="00DA2877" w:rsidRPr="00221896" w:rsidRDefault="00DA2877" w:rsidP="00500125">
            <w:pPr>
              <w:jc w:val="center"/>
              <w:rPr>
                <w:i/>
                <w:iCs/>
              </w:rPr>
            </w:pPr>
          </w:p>
        </w:tc>
        <w:tc>
          <w:tcPr>
            <w:tcW w:w="3577" w:type="dxa"/>
          </w:tcPr>
          <w:p w14:paraId="4B65C7D6" w14:textId="77777777" w:rsidR="00DA2877" w:rsidRPr="00221896" w:rsidRDefault="00DA2877" w:rsidP="00500125">
            <w:pPr>
              <w:jc w:val="center"/>
            </w:pPr>
            <w:r w:rsidRPr="00221896">
              <w:t>Terpinene-4-acetate</w:t>
            </w:r>
            <w:r w:rsidR="00695060" w:rsidRPr="00221896">
              <w:fldChar w:fldCharType="begin" w:fldLock="1"/>
            </w:r>
            <w:r w:rsidR="00695060" w:rsidRPr="00221896">
              <w:instrText>ADDIN CSL_CITATION {"citationItems":[{"id":"ITEM-1","itemData":{"DOI":"10.1016/j.jep.2008.11.004","ISSN":"03788741","PMID":"19041706","abstract":"Aim of the study: The study was aimed to investigate the chemical composition and pharmacological basis for traditional use of essential oil of Nepeta cataria L. (Limiaceae) (Nc.Oil) in gastrointestinal and respiratory disorders. Materials and methods: Chemical analysis was carried out through GC-EIMS, 13C NMR and Kovats Retention Indices while pharmacological study was carried out in isolated tissues preparations. Results: Four major components; 1,8-cineol (21.00%), α-humulene (14.44%), α-pinene (10.43%) and geranyl acetate (8.21%) were identified among the 27 compounds in Nc.Oil. In isolated rabbit jejunum, Nc.Oil, papaverine and verapamil inhibited spontaneous and high K+(80 mM) precontractions, as well as shifted the Ca++ concentration-response curves (CRCs) to right, indicating calcium channel blocking activity. In isolated guinea-pig trachea, Nc.Oil and papaverine inhibited carbachol (1 μM) and K+ precontractions with similar potency, while verapamil was more potent against K+. Nc.Oil also potentiated isoprenaline inhibitory CRCs, similar to papaverine, indicating papaverine-like PDE inhibitor activity. In isolated guinea-pig atria, Nc.Oil caused cardiodepression at around 25-80 times higher concentrations, similar to papaverine. Conclusions: These data indicate that Nepeta cataria possesses spasmolytic and myorelaxant activities mediated possibly through dual inhibition of calcium channels and PDE, which may explain its traditional use in colic, diarrhea, cough and asthma. © 2008 Elsevier Ireland Ltd. All rights reserved.","author":[{"dropping-particle":"","family":"Gilani","given":"Anwar H.","non-dropping-particle":"","parse-names":false,"suffix":""},{"dropping-particle":"","family":"Shah","given":"Abdul J.","non-dropping-particle":"","parse-names":false,"suffix":""},{"dropping-particle":"","family":"Zubair","given":"Amina","non-dropping-particle":"","parse-names":false,"suffix":""},{"dropping-particle":"","family":"Khalid","given":"Sana","non-dropping-particle":"","parse-names":false,"suffix":""},{"dropping-particle":"","family":"Kiani","given":"Jawad","non-dropping-particle":"","parse-names":false,"suffix":""},{"dropping-particle":"","family":"Ahmed","given":"Amir","non-dropping-particle":"","parse-names":false,"suffix":""},{"dropping-particle":"","family":"Rasheed","given":"Munawwer","non-dropping-particle":"","parse-names":false,"suffix":""},{"dropping-particle":"","family":"Ahmad","given":"Viqar U.","non-dropping-particle":"","parse-names":false,"suffix":""}],"container-title":"Journal of Ethnopharmacology","id":"ITEM-1","issue":"3","issued":{"date-parts":[["2009"]]},"page":"405-411","title":"Chemical composition and mechanisms underlying the spasmolytic and bronchodilatory properties of the essential oil of Nepeta cataria L.","type":"article-journal","volume":"121"},"uris":["http://www.mendeley.com/documents/?uuid=225480e0-0074-4706-9667-7311b47bb704"]}],"mendeley":{"formattedCitation":"&lt;sup&gt;22&lt;/sup&gt;","plainTextFormattedCitation":"22","previouslyFormattedCitation":"&lt;sup&gt;22&lt;/sup&gt;"},"properties":{"noteIndex":0},"schema":"https://github.com/citation-style-language/schema/raw/master/csl-citation.json"}</w:instrText>
            </w:r>
            <w:r w:rsidR="00695060" w:rsidRPr="00221896">
              <w:fldChar w:fldCharType="separate"/>
            </w:r>
            <w:r w:rsidR="00695060" w:rsidRPr="00221896">
              <w:rPr>
                <w:noProof/>
                <w:vertAlign w:val="superscript"/>
              </w:rPr>
              <w:t>22</w:t>
            </w:r>
            <w:r w:rsidR="00695060" w:rsidRPr="00221896">
              <w:fldChar w:fldCharType="end"/>
            </w:r>
          </w:p>
          <w:p w14:paraId="2BFFDCC8" w14:textId="46DA9A7F" w:rsidR="00CB1E31" w:rsidRPr="00221896" w:rsidRDefault="00CB1E31" w:rsidP="00500125">
            <w:pPr>
              <w:jc w:val="center"/>
            </w:pPr>
          </w:p>
        </w:tc>
        <w:tc>
          <w:tcPr>
            <w:tcW w:w="2308" w:type="dxa"/>
          </w:tcPr>
          <w:p w14:paraId="11C5B86E" w14:textId="20467C80" w:rsidR="00DA2877" w:rsidRPr="00221896" w:rsidRDefault="00DA2877" w:rsidP="00500125">
            <w:pPr>
              <w:jc w:val="center"/>
              <w:rPr>
                <w:rFonts w:cs="Segoe UI"/>
                <w:shd w:val="clear" w:color="auto" w:fill="FFFFFF"/>
              </w:rPr>
            </w:pPr>
            <w:r w:rsidRPr="00221896">
              <w:rPr>
                <w:rFonts w:cs="Segoe UI"/>
                <w:shd w:val="clear" w:color="auto" w:fill="FFFFFF"/>
              </w:rPr>
              <w:t>20960</w:t>
            </w:r>
          </w:p>
        </w:tc>
      </w:tr>
      <w:tr w:rsidR="00DA2877" w:rsidRPr="00221896" w14:paraId="3B9A7007" w14:textId="77777777" w:rsidTr="00E1719D">
        <w:trPr>
          <w:trHeight w:val="20"/>
        </w:trPr>
        <w:tc>
          <w:tcPr>
            <w:tcW w:w="1155" w:type="dxa"/>
            <w:vMerge/>
          </w:tcPr>
          <w:p w14:paraId="7F346071" w14:textId="77777777" w:rsidR="00DA2877" w:rsidRPr="00221896" w:rsidRDefault="00DA2877" w:rsidP="00500125">
            <w:pPr>
              <w:jc w:val="center"/>
            </w:pPr>
          </w:p>
        </w:tc>
        <w:tc>
          <w:tcPr>
            <w:tcW w:w="2310" w:type="dxa"/>
            <w:vMerge/>
          </w:tcPr>
          <w:p w14:paraId="1764CBA9" w14:textId="77777777" w:rsidR="00DA2877" w:rsidRPr="00221896" w:rsidRDefault="00DA2877" w:rsidP="00500125">
            <w:pPr>
              <w:jc w:val="center"/>
              <w:rPr>
                <w:i/>
                <w:iCs/>
              </w:rPr>
            </w:pPr>
          </w:p>
        </w:tc>
        <w:tc>
          <w:tcPr>
            <w:tcW w:w="3577" w:type="dxa"/>
          </w:tcPr>
          <w:p w14:paraId="773E8BDF" w14:textId="77777777" w:rsidR="00DA2877" w:rsidRPr="00221896" w:rsidRDefault="00DA2877" w:rsidP="00500125">
            <w:pPr>
              <w:jc w:val="center"/>
            </w:pPr>
            <w:r w:rsidRPr="00221896">
              <w:t>Linalool</w:t>
            </w:r>
            <w:r w:rsidR="00695060" w:rsidRPr="00221896">
              <w:fldChar w:fldCharType="begin" w:fldLock="1"/>
            </w:r>
            <w:r w:rsidR="00695060" w:rsidRPr="00221896">
              <w:instrText>ADDIN CSL_CITATION {"citationItems":[{"id":"ITEM-1","itemData":{"DOI":"10.1016/j.jep.2008.11.004","ISSN":"03788741","PMID":"19041706","abstract":"Aim of the study: The study was aimed to investigate the chemical composition and pharmacological basis for traditional use of essential oil of Nepeta cataria L. (Limiaceae) (Nc.Oil) in gastrointestinal and respiratory disorders. Materials and methods: Chemical analysis was carried out through GC-EIMS, 13C NMR and Kovats Retention Indices while pharmacological study was carried out in isolated tissues preparations. Results: Four major components; 1,8-cineol (21.00%), α-humulene (14.44%), α-pinene (10.43%) and geranyl acetate (8.21%) were identified among the 27 compounds in Nc.Oil. In isolated rabbit jejunum, Nc.Oil, papaverine and verapamil inhibited spontaneous and high K+(80 mM) precontractions, as well as shifted the Ca++ concentration-response curves (CRCs) to right, indicating calcium channel blocking activity. In isolated guinea-pig trachea, Nc.Oil and papaverine inhibited carbachol (1 μM) and K+ precontractions with similar potency, while verapamil was more potent against K+. Nc.Oil also potentiated isoprenaline inhibitory CRCs, similar to papaverine, indicating papaverine-like PDE inhibitor activity. In isolated guinea-pig atria, Nc.Oil caused cardiodepression at around 25-80 times higher concentrations, similar to papaverine. Conclusions: These data indicate that Nepeta cataria possesses spasmolytic and myorelaxant activities mediated possibly through dual inhibition of calcium channels and PDE, which may explain its traditional use in colic, diarrhea, cough and asthma. © 2008 Elsevier Ireland Ltd. All rights reserved.","author":[{"dropping-particle":"","family":"Gilani","given":"Anwar H.","non-dropping-particle":"","parse-names":false,"suffix":""},{"dropping-particle":"","family":"Shah","given":"Abdul J.","non-dropping-particle":"","parse-names":false,"suffix":""},{"dropping-particle":"","family":"Zubair","given":"Amina","non-dropping-particle":"","parse-names":false,"suffix":""},{"dropping-particle":"","family":"Khalid","given":"Sana","non-dropping-particle":"","parse-names":false,"suffix":""},{"dropping-particle":"","family":"Kiani","given":"Jawad","non-dropping-particle":"","parse-names":false,"suffix":""},{"dropping-particle":"","family":"Ahmed","given":"Amir","non-dropping-particle":"","parse-names":false,"suffix":""},{"dropping-particle":"","family":"Rasheed","given":"Munawwer","non-dropping-particle":"","parse-names":false,"suffix":""},{"dropping-particle":"","family":"Ahmad","given":"Viqar U.","non-dropping-particle":"","parse-names":false,"suffix":""}],"container-title":"Journal of Ethnopharmacology","id":"ITEM-1","issue":"3","issued":{"date-parts":[["2009"]]},"page":"405-411","title":"Chemical composition and mechanisms underlying the spasmolytic and bronchodilatory properties of the essential oil of Nepeta cataria L.","type":"article-journal","volume":"121"},"uris":["http://www.mendeley.com/documents/?uuid=225480e0-0074-4706-9667-7311b47bb704"]}],"mendeley":{"formattedCitation":"&lt;sup&gt;22&lt;/sup&gt;","plainTextFormattedCitation":"22","previouslyFormattedCitation":"&lt;sup&gt;22&lt;/sup&gt;"},"properties":{"noteIndex":0},"schema":"https://github.com/citation-style-language/schema/raw/master/csl-citation.json"}</w:instrText>
            </w:r>
            <w:r w:rsidR="00695060" w:rsidRPr="00221896">
              <w:fldChar w:fldCharType="separate"/>
            </w:r>
            <w:r w:rsidR="00695060" w:rsidRPr="00221896">
              <w:rPr>
                <w:noProof/>
                <w:vertAlign w:val="superscript"/>
              </w:rPr>
              <w:t>22</w:t>
            </w:r>
            <w:r w:rsidR="00695060" w:rsidRPr="00221896">
              <w:fldChar w:fldCharType="end"/>
            </w:r>
          </w:p>
          <w:p w14:paraId="10E5C892" w14:textId="1AB04472" w:rsidR="00CB1E31" w:rsidRPr="00221896" w:rsidRDefault="00CB1E31" w:rsidP="00500125">
            <w:pPr>
              <w:jc w:val="center"/>
            </w:pPr>
          </w:p>
        </w:tc>
        <w:tc>
          <w:tcPr>
            <w:tcW w:w="2308" w:type="dxa"/>
          </w:tcPr>
          <w:p w14:paraId="5A4C4907" w14:textId="7ED17225" w:rsidR="00DA2877" w:rsidRPr="00221896" w:rsidRDefault="00DA2877" w:rsidP="00500125">
            <w:pPr>
              <w:jc w:val="center"/>
              <w:rPr>
                <w:rFonts w:cs="Segoe UI"/>
                <w:shd w:val="clear" w:color="auto" w:fill="FFFFFF"/>
              </w:rPr>
            </w:pPr>
            <w:r w:rsidRPr="00221896">
              <w:rPr>
                <w:rFonts w:cs="Segoe UI"/>
                <w:shd w:val="clear" w:color="auto" w:fill="FFFFFF"/>
              </w:rPr>
              <w:t>6549</w:t>
            </w:r>
          </w:p>
        </w:tc>
      </w:tr>
      <w:tr w:rsidR="00DA2877" w:rsidRPr="00221896" w14:paraId="598D8AEE" w14:textId="77777777" w:rsidTr="00E1719D">
        <w:trPr>
          <w:trHeight w:val="20"/>
        </w:trPr>
        <w:tc>
          <w:tcPr>
            <w:tcW w:w="1155" w:type="dxa"/>
            <w:vMerge/>
          </w:tcPr>
          <w:p w14:paraId="2EC89842" w14:textId="77777777" w:rsidR="00DA2877" w:rsidRPr="00221896" w:rsidRDefault="00DA2877" w:rsidP="00500125">
            <w:pPr>
              <w:jc w:val="center"/>
            </w:pPr>
          </w:p>
        </w:tc>
        <w:tc>
          <w:tcPr>
            <w:tcW w:w="2310" w:type="dxa"/>
            <w:vMerge/>
          </w:tcPr>
          <w:p w14:paraId="6085DC0A" w14:textId="77777777" w:rsidR="00DA2877" w:rsidRPr="00221896" w:rsidRDefault="00DA2877" w:rsidP="00500125">
            <w:pPr>
              <w:jc w:val="center"/>
              <w:rPr>
                <w:i/>
                <w:iCs/>
              </w:rPr>
            </w:pPr>
          </w:p>
        </w:tc>
        <w:tc>
          <w:tcPr>
            <w:tcW w:w="3577" w:type="dxa"/>
          </w:tcPr>
          <w:p w14:paraId="6137AA2C" w14:textId="77777777" w:rsidR="00DA2877" w:rsidRPr="00221896" w:rsidRDefault="00DA2877" w:rsidP="00500125">
            <w:pPr>
              <w:jc w:val="center"/>
            </w:pPr>
            <w:r w:rsidRPr="00221896">
              <w:t>Terpinolene</w:t>
            </w:r>
            <w:r w:rsidR="00695060" w:rsidRPr="00221896">
              <w:fldChar w:fldCharType="begin" w:fldLock="1"/>
            </w:r>
            <w:r w:rsidR="00695060" w:rsidRPr="00221896">
              <w:instrText>ADDIN CSL_CITATION {"citationItems":[{"id":"ITEM-1","itemData":{"DOI":"10.1016/j.jep.2008.11.004","ISSN":"03788741","PMID":"19041706","abstract":"Aim of the study: The study was aimed to investigate the chemical composition and pharmacological basis for traditional use of essential oil of Nepeta cataria L. (Limiaceae) (Nc.Oil) in gastrointestinal and respiratory disorders. Materials and methods: Chemical analysis was carried out through GC-EIMS, 13C NMR and Kovats Retention Indices while pharmacological study was carried out in isolated tissues preparations. Results: Four major components; 1,8-cineol (21.00%), α-humulene (14.44%), α-pinene (10.43%) and geranyl acetate (8.21%) were identified among the 27 compounds in Nc.Oil. In isolated rabbit jejunum, Nc.Oil, papaverine and verapamil inhibited spontaneous and high K+(80 mM) precontractions, as well as shifted the Ca++ concentration-response curves (CRCs) to right, indicating calcium channel blocking activity. In isolated guinea-pig trachea, Nc.Oil and papaverine inhibited carbachol (1 μM) and K+ precontractions with similar potency, while verapamil was more potent against K+. Nc.Oil also potentiated isoprenaline inhibitory CRCs, similar to papaverine, indicating papaverine-like PDE inhibitor activity. In isolated guinea-pig atria, Nc.Oil caused cardiodepression at around 25-80 times higher concentrations, similar to papaverine. Conclusions: These data indicate that Nepeta cataria possesses spasmolytic and myorelaxant activities mediated possibly through dual inhibition of calcium channels and PDE, which may explain its traditional use in colic, diarrhea, cough and asthma. © 2008 Elsevier Ireland Ltd. All rights reserved.","author":[{"dropping-particle":"","family":"Gilani","given":"Anwar H.","non-dropping-particle":"","parse-names":false,"suffix":""},{"dropping-particle":"","family":"Shah","given":"Abdul J.","non-dropping-particle":"","parse-names":false,"suffix":""},{"dropping-particle":"","family":"Zubair","given":"Amina","non-dropping-particle":"","parse-names":false,"suffix":""},{"dropping-particle":"","family":"Khalid","given":"Sana","non-dropping-particle":"","parse-names":false,"suffix":""},{"dropping-particle":"","family":"Kiani","given":"Jawad","non-dropping-particle":"","parse-names":false,"suffix":""},{"dropping-particle":"","family":"Ahmed","given":"Amir","non-dropping-particle":"","parse-names":false,"suffix":""},{"dropping-particle":"","family":"Rasheed","given":"Munawwer","non-dropping-particle":"","parse-names":false,"suffix":""},{"dropping-particle":"","family":"Ahmad","given":"Viqar U.","non-dropping-particle":"","parse-names":false,"suffix":""}],"container-title":"Journal of Ethnopharmacology","id":"ITEM-1","issue":"3","issued":{"date-parts":[["2009"]]},"page":"405-411","title":"Chemical composition and mechanisms underlying the spasmolytic and bronchodilatory properties of the essential oil of Nepeta cataria L.","type":"article-journal","volume":"121"},"uris":["http://www.mendeley.com/documents/?uuid=225480e0-0074-4706-9667-7311b47bb704"]}],"mendeley":{"formattedCitation":"&lt;sup&gt;22&lt;/sup&gt;","plainTextFormattedCitation":"22","previouslyFormattedCitation":"&lt;sup&gt;22&lt;/sup&gt;"},"properties":{"noteIndex":0},"schema":"https://github.com/citation-style-language/schema/raw/master/csl-citation.json"}</w:instrText>
            </w:r>
            <w:r w:rsidR="00695060" w:rsidRPr="00221896">
              <w:fldChar w:fldCharType="separate"/>
            </w:r>
            <w:r w:rsidR="00695060" w:rsidRPr="00221896">
              <w:rPr>
                <w:noProof/>
                <w:vertAlign w:val="superscript"/>
              </w:rPr>
              <w:t>22</w:t>
            </w:r>
            <w:r w:rsidR="00695060" w:rsidRPr="00221896">
              <w:fldChar w:fldCharType="end"/>
            </w:r>
          </w:p>
          <w:p w14:paraId="0A575117" w14:textId="3588EEA3" w:rsidR="00CB1E31" w:rsidRPr="00221896" w:rsidRDefault="00CB1E31" w:rsidP="00500125">
            <w:pPr>
              <w:jc w:val="center"/>
            </w:pPr>
          </w:p>
        </w:tc>
        <w:tc>
          <w:tcPr>
            <w:tcW w:w="2308" w:type="dxa"/>
          </w:tcPr>
          <w:p w14:paraId="52CE9095" w14:textId="1DB70542" w:rsidR="00DA2877" w:rsidRPr="00221896" w:rsidRDefault="00DA2877" w:rsidP="00500125">
            <w:pPr>
              <w:jc w:val="center"/>
              <w:rPr>
                <w:rFonts w:cs="Segoe UI"/>
                <w:shd w:val="clear" w:color="auto" w:fill="FFFFFF"/>
              </w:rPr>
            </w:pPr>
            <w:r w:rsidRPr="00221896">
              <w:rPr>
                <w:rFonts w:cs="Segoe UI"/>
                <w:shd w:val="clear" w:color="auto" w:fill="FFFFFF"/>
              </w:rPr>
              <w:t>11463</w:t>
            </w:r>
          </w:p>
        </w:tc>
      </w:tr>
      <w:tr w:rsidR="00DA2877" w:rsidRPr="00221896" w14:paraId="3189CA49" w14:textId="77777777" w:rsidTr="00E1719D">
        <w:trPr>
          <w:trHeight w:val="20"/>
        </w:trPr>
        <w:tc>
          <w:tcPr>
            <w:tcW w:w="1155" w:type="dxa"/>
            <w:vMerge/>
          </w:tcPr>
          <w:p w14:paraId="2617AE65" w14:textId="77777777" w:rsidR="00DA2877" w:rsidRPr="00221896" w:rsidRDefault="00DA2877" w:rsidP="00500125">
            <w:pPr>
              <w:jc w:val="center"/>
            </w:pPr>
          </w:p>
        </w:tc>
        <w:tc>
          <w:tcPr>
            <w:tcW w:w="2310" w:type="dxa"/>
            <w:vMerge/>
          </w:tcPr>
          <w:p w14:paraId="758A1BAD" w14:textId="77777777" w:rsidR="00DA2877" w:rsidRPr="00221896" w:rsidRDefault="00DA2877" w:rsidP="00500125">
            <w:pPr>
              <w:jc w:val="center"/>
              <w:rPr>
                <w:i/>
                <w:iCs/>
              </w:rPr>
            </w:pPr>
          </w:p>
        </w:tc>
        <w:tc>
          <w:tcPr>
            <w:tcW w:w="3577" w:type="dxa"/>
          </w:tcPr>
          <w:p w14:paraId="174D166C" w14:textId="77777777" w:rsidR="00DA2877" w:rsidRPr="00221896" w:rsidRDefault="00DA2877" w:rsidP="00500125">
            <w:pPr>
              <w:jc w:val="center"/>
            </w:pPr>
            <w:r w:rsidRPr="00221896">
              <w:t>Terpinene-4-ol</w:t>
            </w:r>
            <w:r w:rsidR="00695060" w:rsidRPr="00221896">
              <w:fldChar w:fldCharType="begin" w:fldLock="1"/>
            </w:r>
            <w:r w:rsidR="00695060" w:rsidRPr="00221896">
              <w:instrText>ADDIN CSL_CITATION {"citationItems":[{"id":"ITEM-1","itemData":{"DOI":"10.1016/j.jep.2008.11.004","ISSN":"03788741","PMID":"19041706","abstract":"Aim of the study: The study was aimed to investigate the chemical composition and pharmacological basis for traditional use of essential oil of Nepeta cataria L. (Limiaceae) (Nc.Oil) in gastrointestinal and respiratory disorders. Materials and methods: Chemical analysis was carried out through GC-EIMS, 13C NMR and Kovats Retention Indices while pharmacological study was carried out in isolated tissues preparations. Results: Four major components; 1,8-cineol (21.00%), α-humulene (14.44%), α-pinene (10.43%) and geranyl acetate (8.21%) were identified among the 27 compounds in Nc.Oil. In isolated rabbit jejunum, Nc.Oil, papaverine and verapamil inhibited spontaneous and high K+(80 mM) precontractions, as well as shifted the Ca++ concentration-response curves (CRCs) to right, indicating calcium channel blocking activity. In isolated guinea-pig trachea, Nc.Oil and papaverine inhibited carbachol (1 μM) and K+ precontractions with similar potency, while verapamil was more potent against K+. Nc.Oil also potentiated isoprenaline inhibitory CRCs, similar to papaverine, indicating papaverine-like PDE inhibitor activity. In isolated guinea-pig atria, Nc.Oil caused cardiodepression at around 25-80 times higher concentrations, similar to papaverine. Conclusions: These data indicate that Nepeta cataria possesses spasmolytic and myorelaxant activities mediated possibly through dual inhibition of calcium channels and PDE, which may explain its traditional use in colic, diarrhea, cough and asthma. © 2008 Elsevier Ireland Ltd. All rights reserved.","author":[{"dropping-particle":"","family":"Gilani","given":"Anwar H.","non-dropping-particle":"","parse-names":false,"suffix":""},{"dropping-particle":"","family":"Shah","given":"Abdul J.","non-dropping-particle":"","parse-names":false,"suffix":""},{"dropping-particle":"","family":"Zubair","given":"Amina","non-dropping-particle":"","parse-names":false,"suffix":""},{"dropping-particle":"","family":"Khalid","given":"Sana","non-dropping-particle":"","parse-names":false,"suffix":""},{"dropping-particle":"","family":"Kiani","given":"Jawad","non-dropping-particle":"","parse-names":false,"suffix":""},{"dropping-particle":"","family":"Ahmed","given":"Amir","non-dropping-particle":"","parse-names":false,"suffix":""},{"dropping-particle":"","family":"Rasheed","given":"Munawwer","non-dropping-particle":"","parse-names":false,"suffix":""},{"dropping-particle":"","family":"Ahmad","given":"Viqar U.","non-dropping-particle":"","parse-names":false,"suffix":""}],"container-title":"Journal of Ethnopharmacology","id":"ITEM-1","issue":"3","issued":{"date-parts":[["2009"]]},"page":"405-411","title":"Chemical composition and mechanisms underlying the spasmolytic and bronchodilatory properties of the essential oil of Nepeta cataria L.","type":"article-journal","volume":"121"},"uris":["http://www.mendeley.com/documents/?uuid=225480e0-0074-4706-9667-7311b47bb704"]}],"mendeley":{"formattedCitation":"&lt;sup&gt;22&lt;/sup&gt;","plainTextFormattedCitation":"22","previouslyFormattedCitation":"&lt;sup&gt;22&lt;/sup&gt;"},"properties":{"noteIndex":0},"schema":"https://github.com/citation-style-language/schema/raw/master/csl-citation.json"}</w:instrText>
            </w:r>
            <w:r w:rsidR="00695060" w:rsidRPr="00221896">
              <w:fldChar w:fldCharType="separate"/>
            </w:r>
            <w:r w:rsidR="00695060" w:rsidRPr="00221896">
              <w:rPr>
                <w:noProof/>
                <w:vertAlign w:val="superscript"/>
              </w:rPr>
              <w:t>22</w:t>
            </w:r>
            <w:r w:rsidR="00695060" w:rsidRPr="00221896">
              <w:fldChar w:fldCharType="end"/>
            </w:r>
          </w:p>
          <w:p w14:paraId="4E54A486" w14:textId="2F883459" w:rsidR="00CB1E31" w:rsidRPr="00221896" w:rsidRDefault="00CB1E31" w:rsidP="00500125">
            <w:pPr>
              <w:jc w:val="center"/>
            </w:pPr>
          </w:p>
        </w:tc>
        <w:tc>
          <w:tcPr>
            <w:tcW w:w="2308" w:type="dxa"/>
          </w:tcPr>
          <w:p w14:paraId="20387914" w14:textId="54979224" w:rsidR="00DA2877" w:rsidRPr="00221896" w:rsidRDefault="00DA2877" w:rsidP="00500125">
            <w:pPr>
              <w:jc w:val="center"/>
              <w:rPr>
                <w:rFonts w:cs="Segoe UI"/>
                <w:shd w:val="clear" w:color="auto" w:fill="FFFFFF"/>
              </w:rPr>
            </w:pPr>
            <w:r w:rsidRPr="00221896">
              <w:rPr>
                <w:rFonts w:cs="Segoe UI"/>
                <w:shd w:val="clear" w:color="auto" w:fill="FFFFFF"/>
              </w:rPr>
              <w:t>11230</w:t>
            </w:r>
          </w:p>
        </w:tc>
      </w:tr>
      <w:tr w:rsidR="00DA2877" w:rsidRPr="00221896" w14:paraId="724643C5" w14:textId="77777777" w:rsidTr="00E1719D">
        <w:trPr>
          <w:trHeight w:val="20"/>
        </w:trPr>
        <w:tc>
          <w:tcPr>
            <w:tcW w:w="1155" w:type="dxa"/>
            <w:vMerge/>
          </w:tcPr>
          <w:p w14:paraId="0E221A14" w14:textId="77777777" w:rsidR="00DA2877" w:rsidRPr="00221896" w:rsidRDefault="00DA2877" w:rsidP="00500125">
            <w:pPr>
              <w:jc w:val="center"/>
            </w:pPr>
          </w:p>
        </w:tc>
        <w:tc>
          <w:tcPr>
            <w:tcW w:w="2310" w:type="dxa"/>
            <w:vMerge/>
          </w:tcPr>
          <w:p w14:paraId="4D4F36A6" w14:textId="77777777" w:rsidR="00DA2877" w:rsidRPr="00221896" w:rsidRDefault="00DA2877" w:rsidP="00500125">
            <w:pPr>
              <w:jc w:val="center"/>
              <w:rPr>
                <w:i/>
                <w:iCs/>
              </w:rPr>
            </w:pPr>
          </w:p>
        </w:tc>
        <w:tc>
          <w:tcPr>
            <w:tcW w:w="3577" w:type="dxa"/>
          </w:tcPr>
          <w:p w14:paraId="5E524824" w14:textId="77777777" w:rsidR="00DA2877" w:rsidRPr="00221896" w:rsidRDefault="00DA2877" w:rsidP="00500125">
            <w:pPr>
              <w:jc w:val="center"/>
            </w:pPr>
            <w:r w:rsidRPr="00221896">
              <w:t>Caran-3 beta-ol</w:t>
            </w:r>
            <w:r w:rsidR="00695060" w:rsidRPr="00221896">
              <w:fldChar w:fldCharType="begin" w:fldLock="1"/>
            </w:r>
            <w:r w:rsidR="00695060" w:rsidRPr="00221896">
              <w:instrText>ADDIN CSL_CITATION {"citationItems":[{"id":"ITEM-1","itemData":{"DOI":"10.1016/j.jep.2008.11.004","ISSN":"03788741","PMID":"19041706","abstract":"Aim of the study: The study was aimed to investigate the chemical composition and pharmacological basis for traditional use of essential oil of Nepeta cataria L. (Limiaceae) (Nc.Oil) in gastrointestinal and respiratory disorders. Materials and methods: Chemical analysis was carried out through GC-EIMS, 13C NMR and Kovats Retention Indices while pharmacological study was carried out in isolated tissues preparations. Results: Four major components; 1,8-cineol (21.00%), α-humulene (14.44%), α-pinene (10.43%) and geranyl acetate (8.21%) were identified among the 27 compounds in Nc.Oil. In isolated rabbit jejunum, Nc.Oil, papaverine and verapamil inhibited spontaneous and high K+(80 mM) precontractions, as well as shifted the Ca++ concentration-response curves (CRCs) to right, indicating calcium channel blocking activity. In isolated guinea-pig trachea, Nc.Oil and papaverine inhibited carbachol (1 μM) and K+ precontractions with similar potency, while verapamil was more potent against K+. Nc.Oil also potentiated isoprenaline inhibitory CRCs, similar to papaverine, indicating papaverine-like PDE inhibitor activity. In isolated guinea-pig atria, Nc.Oil caused cardiodepression at around 25-80 times higher concentrations, similar to papaverine. Conclusions: These data indicate that Nepeta cataria possesses spasmolytic and myorelaxant activities mediated possibly through dual inhibition of calcium channels and PDE, which may explain its traditional use in colic, diarrhea, cough and asthma. © 2008 Elsevier Ireland Ltd. All rights reserved.","author":[{"dropping-particle":"","family":"Gilani","given":"Anwar H.","non-dropping-particle":"","parse-names":false,"suffix":""},{"dropping-particle":"","family":"Shah","given":"Abdul J.","non-dropping-particle":"","parse-names":false,"suffix":""},{"dropping-particle":"","family":"Zubair","given":"Amina","non-dropping-particle":"","parse-names":false,"suffix":""},{"dropping-particle":"","family":"Khalid","given":"Sana","non-dropping-particle":"","parse-names":false,"suffix":""},{"dropping-particle":"","family":"Kiani","given":"Jawad","non-dropping-particle":"","parse-names":false,"suffix":""},{"dropping-particle":"","family":"Ahmed","given":"Amir","non-dropping-particle":"","parse-names":false,"suffix":""},{"dropping-particle":"","family":"Rasheed","given":"Munawwer","non-dropping-particle":"","parse-names":false,"suffix":""},{"dropping-particle":"","family":"Ahmad","given":"Viqar U.","non-dropping-particle":"","parse-names":false,"suffix":""}],"container-title":"Journal of Ethnopharmacology","id":"ITEM-1","issue":"3","issued":{"date-parts":[["2009"]]},"page":"405-411","title":"Chemical composition and mechanisms underlying the spasmolytic and bronchodilatory properties of the essential oil of Nepeta cataria L.","type":"article-journal","volume":"121"},"uris":["http://www.mendeley.com/documents/?uuid=225480e0-0074-4706-9667-7311b47bb704"]}],"mendeley":{"formattedCitation":"&lt;sup&gt;22&lt;/sup&gt;","plainTextFormattedCitation":"22","previouslyFormattedCitation":"&lt;sup&gt;22&lt;/sup&gt;"},"properties":{"noteIndex":0},"schema":"https://github.com/citation-style-language/schema/raw/master/csl-citation.json"}</w:instrText>
            </w:r>
            <w:r w:rsidR="00695060" w:rsidRPr="00221896">
              <w:fldChar w:fldCharType="separate"/>
            </w:r>
            <w:r w:rsidR="00695060" w:rsidRPr="00221896">
              <w:rPr>
                <w:noProof/>
                <w:vertAlign w:val="superscript"/>
              </w:rPr>
              <w:t>22</w:t>
            </w:r>
            <w:r w:rsidR="00695060" w:rsidRPr="00221896">
              <w:fldChar w:fldCharType="end"/>
            </w:r>
          </w:p>
          <w:p w14:paraId="72F05FC9" w14:textId="0361E9C8" w:rsidR="00CB1E31" w:rsidRPr="00221896" w:rsidRDefault="00CB1E31" w:rsidP="00500125">
            <w:pPr>
              <w:jc w:val="center"/>
            </w:pPr>
          </w:p>
        </w:tc>
        <w:tc>
          <w:tcPr>
            <w:tcW w:w="2308" w:type="dxa"/>
          </w:tcPr>
          <w:p w14:paraId="0A9787ED" w14:textId="00C5B38C" w:rsidR="00DA2877" w:rsidRPr="00221896" w:rsidRDefault="00DA2877" w:rsidP="00500125">
            <w:pPr>
              <w:jc w:val="center"/>
              <w:rPr>
                <w:rFonts w:cs="Segoe UI"/>
                <w:shd w:val="clear" w:color="auto" w:fill="FFFFFF"/>
              </w:rPr>
            </w:pPr>
            <w:r w:rsidRPr="00221896">
              <w:rPr>
                <w:rFonts w:cs="Segoe UI"/>
                <w:shd w:val="clear" w:color="auto" w:fill="FFFFFF"/>
              </w:rPr>
              <w:t>142315</w:t>
            </w:r>
          </w:p>
        </w:tc>
      </w:tr>
      <w:tr w:rsidR="00DA2877" w:rsidRPr="00221896" w14:paraId="61325A14" w14:textId="77777777" w:rsidTr="00E1719D">
        <w:trPr>
          <w:trHeight w:val="20"/>
        </w:trPr>
        <w:tc>
          <w:tcPr>
            <w:tcW w:w="1155" w:type="dxa"/>
            <w:vMerge/>
          </w:tcPr>
          <w:p w14:paraId="0CA2D102" w14:textId="77777777" w:rsidR="00DA2877" w:rsidRPr="00221896" w:rsidRDefault="00DA2877" w:rsidP="00500125">
            <w:pPr>
              <w:jc w:val="center"/>
            </w:pPr>
          </w:p>
        </w:tc>
        <w:tc>
          <w:tcPr>
            <w:tcW w:w="2310" w:type="dxa"/>
            <w:vMerge/>
          </w:tcPr>
          <w:p w14:paraId="5D38F7B1" w14:textId="77777777" w:rsidR="00DA2877" w:rsidRPr="00221896" w:rsidRDefault="00DA2877" w:rsidP="00500125">
            <w:pPr>
              <w:jc w:val="center"/>
              <w:rPr>
                <w:i/>
                <w:iCs/>
              </w:rPr>
            </w:pPr>
          </w:p>
        </w:tc>
        <w:tc>
          <w:tcPr>
            <w:tcW w:w="3577" w:type="dxa"/>
          </w:tcPr>
          <w:p w14:paraId="6D832374" w14:textId="6A901406" w:rsidR="00DA2877" w:rsidRPr="00221896" w:rsidRDefault="00DA2877" w:rsidP="00500125">
            <w:pPr>
              <w:jc w:val="center"/>
            </w:pPr>
            <w:r w:rsidRPr="00221896">
              <w:t>E-Geraniol</w:t>
            </w:r>
            <w:r w:rsidR="00695060" w:rsidRPr="00221896">
              <w:fldChar w:fldCharType="begin" w:fldLock="1"/>
            </w:r>
            <w:r w:rsidR="00695060" w:rsidRPr="00221896">
              <w:instrText>ADDIN CSL_CITATION {"citationItems":[{"id":"ITEM-1","itemData":{"DOI":"10.1016/j.jep.2008.11.004","ISSN":"03788741","PMID":"19041706","abstract":"Aim of the study: The study was aimed to investigate the chemical composition and pharmacological basis for traditional use of essential oil of Nepeta cataria L. (Limiaceae) (Nc.Oil) in gastrointestinal and respiratory disorders. Materials and methods: Chemical analysis was carried out through GC-EIMS, 13C NMR and Kovats Retention Indices while pharmacological study was carried out in isolated tissues preparations. Results: Four major components; 1,8-cineol (21.00%), α-humulene (14.44%), α-pinene (10.43%) and geranyl acetate (8.21%) were identified among the 27 compounds in Nc.Oil. In isolated rabbit jejunum, Nc.Oil, papaverine and verapamil inhibited spontaneous and high K+(80 mM) precontractions, as well as shifted the Ca++ concentration-response curves (CRCs) to right, indicating calcium channel blocking activity. In isolated guinea-pig trachea, Nc.Oil and papaverine inhibited carbachol (1 μM) and K+ precontractions with similar potency, while verapamil was more potent against K+. Nc.Oil also potentiated isoprenaline inhibitory CRCs, similar to papaverine, indicating papaverine-like PDE inhibitor activity. In isolated guinea-pig atria, Nc.Oil caused cardiodepression at around 25-80 times higher concentrations, similar to papaverine. Conclusions: These data indicate that Nepeta cataria possesses spasmolytic and myorelaxant activities mediated possibly through dual inhibition of calcium channels and PDE, which may explain its traditional use in colic, diarrhea, cough and asthma. © 2008 Elsevier Ireland Ltd. All rights reserved.","author":[{"dropping-particle":"","family":"Gilani","given":"Anwar H.","non-dropping-particle":"","parse-names":false,"suffix":""},{"dropping-particle":"","family":"Shah","given":"Abdul J.","non-dropping-particle":"","parse-names":false,"suffix":""},{"dropping-particle":"","family":"Zubair","given":"Amina","non-dropping-particle":"","parse-names":false,"suffix":""},{"dropping-particle":"","family":"Khalid","given":"Sana","non-dropping-particle":"","parse-names":false,"suffix":""},{"dropping-particle":"","family":"Kiani","given":"Jawad","non-dropping-particle":"","parse-names":false,"suffix":""},{"dropping-particle":"","family":"Ahmed","given":"Amir","non-dropping-particle":"","parse-names":false,"suffix":""},{"dropping-particle":"","family":"Rasheed","given":"Munawwer","non-dropping-particle":"","parse-names":false,"suffix":""},{"dropping-particle":"","family":"Ahmad","given":"Viqar U.","non-dropping-particle":"","parse-names":false,"suffix":""}],"container-title":"Journal of Ethnopharmacology","id":"ITEM-1","issue":"3","issued":{"date-parts":[["2009"]]},"page":"405-411","title":"Chemical composition and mechanisms underlying the spasmolytic and bronchodilatory properties of the essential oil of Nepeta cataria L.","type":"article-journal","volume":"121"},"uris":["http://www.mendeley.com/documents/?uuid=225480e0-0074-4706-9667-7311b47bb704"]}],"mendeley":{"formattedCitation":"&lt;sup&gt;22&lt;/sup&gt;","plainTextFormattedCitation":"22","previouslyFormattedCitation":"&lt;sup&gt;22&lt;/sup&gt;"},"properties":{"noteIndex":0},"schema":"https://github.com/citation-style-language/schema/raw/master/csl-citation.json"}</w:instrText>
            </w:r>
            <w:r w:rsidR="00695060" w:rsidRPr="00221896">
              <w:fldChar w:fldCharType="separate"/>
            </w:r>
            <w:r w:rsidR="00695060" w:rsidRPr="00221896">
              <w:rPr>
                <w:noProof/>
                <w:vertAlign w:val="superscript"/>
              </w:rPr>
              <w:t>22</w:t>
            </w:r>
            <w:r w:rsidR="00695060" w:rsidRPr="00221896">
              <w:fldChar w:fldCharType="end"/>
            </w:r>
          </w:p>
        </w:tc>
        <w:tc>
          <w:tcPr>
            <w:tcW w:w="2308" w:type="dxa"/>
          </w:tcPr>
          <w:p w14:paraId="0833309F" w14:textId="1AD5CAE8" w:rsidR="00DA2877" w:rsidRPr="00221896" w:rsidRDefault="00DA2877" w:rsidP="00500125">
            <w:pPr>
              <w:jc w:val="center"/>
              <w:rPr>
                <w:rFonts w:cs="Segoe UI"/>
              </w:rPr>
            </w:pPr>
            <w:r w:rsidRPr="00221896">
              <w:rPr>
                <w:rFonts w:cs="Segoe UI"/>
              </w:rPr>
              <w:t>637566</w:t>
            </w:r>
          </w:p>
          <w:p w14:paraId="5AF41765" w14:textId="77777777" w:rsidR="00DA2877" w:rsidRPr="00221896" w:rsidRDefault="00DA2877" w:rsidP="00500125">
            <w:pPr>
              <w:jc w:val="center"/>
              <w:rPr>
                <w:rFonts w:cs="Segoe UI"/>
                <w:shd w:val="clear" w:color="auto" w:fill="FFFFFF"/>
              </w:rPr>
            </w:pPr>
          </w:p>
        </w:tc>
      </w:tr>
      <w:tr w:rsidR="00DA2877" w:rsidRPr="00221896" w14:paraId="75498078" w14:textId="77777777" w:rsidTr="00E1719D">
        <w:trPr>
          <w:trHeight w:val="20"/>
        </w:trPr>
        <w:tc>
          <w:tcPr>
            <w:tcW w:w="1155" w:type="dxa"/>
            <w:vMerge/>
          </w:tcPr>
          <w:p w14:paraId="63B689AE" w14:textId="77777777" w:rsidR="00DA2877" w:rsidRPr="00221896" w:rsidRDefault="00DA2877" w:rsidP="00500125">
            <w:pPr>
              <w:jc w:val="center"/>
            </w:pPr>
          </w:p>
        </w:tc>
        <w:tc>
          <w:tcPr>
            <w:tcW w:w="2310" w:type="dxa"/>
            <w:vMerge/>
          </w:tcPr>
          <w:p w14:paraId="6CCCBEEF" w14:textId="77777777" w:rsidR="00DA2877" w:rsidRPr="00221896" w:rsidRDefault="00DA2877" w:rsidP="00500125">
            <w:pPr>
              <w:jc w:val="center"/>
              <w:rPr>
                <w:i/>
                <w:iCs/>
              </w:rPr>
            </w:pPr>
          </w:p>
        </w:tc>
        <w:tc>
          <w:tcPr>
            <w:tcW w:w="3577" w:type="dxa"/>
          </w:tcPr>
          <w:p w14:paraId="2BB8B7B1" w14:textId="77777777" w:rsidR="00DA2877" w:rsidRPr="00221896" w:rsidRDefault="00DA2877" w:rsidP="00500125">
            <w:pPr>
              <w:jc w:val="center"/>
            </w:pPr>
            <w:r w:rsidRPr="00221896">
              <w:t>Bornyl acetate</w:t>
            </w:r>
            <w:r w:rsidR="00695060" w:rsidRPr="00221896">
              <w:fldChar w:fldCharType="begin" w:fldLock="1"/>
            </w:r>
            <w:r w:rsidR="00695060" w:rsidRPr="00221896">
              <w:instrText>ADDIN CSL_CITATION {"citationItems":[{"id":"ITEM-1","itemData":{"DOI":"10.1016/j.jep.2008.11.004","ISSN":"03788741","PMID":"19041706","abstract":"Aim of the study: The study was aimed to investigate the chemical composition and pharmacological basis for traditional use of essential oil of Nepeta cataria L. (Limiaceae) (Nc.Oil) in gastrointestinal and respiratory disorders. Materials and methods: Chemical analysis was carried out through GC-EIMS, 13C NMR and Kovats Retention Indices while pharmacological study was carried out in isolated tissues preparations. Results: Four major components; 1,8-cineol (21.00%), α-humulene (14.44%), α-pinene (10.43%) and geranyl acetate (8.21%) were identified among the 27 compounds in Nc.Oil. In isolated rabbit jejunum, Nc.Oil, papaverine and verapamil inhibited spontaneous and high K+(80 mM) precontractions, as well as shifted the Ca++ concentration-response curves (CRCs) to right, indicating calcium channel blocking activity. In isolated guinea-pig trachea, Nc.Oil and papaverine inhibited carbachol (1 μM) and K+ precontractions with similar potency, while verapamil was more potent against K+. Nc.Oil also potentiated isoprenaline inhibitory CRCs, similar to papaverine, indicating papaverine-like PDE inhibitor activity. In isolated guinea-pig atria, Nc.Oil caused cardiodepression at around 25-80 times higher concentrations, similar to papaverine. Conclusions: These data indicate that Nepeta cataria possesses spasmolytic and myorelaxant activities mediated possibly through dual inhibition of calcium channels and PDE, which may explain its traditional use in colic, diarrhea, cough and asthma. © 2008 Elsevier Ireland Ltd. All rights reserved.","author":[{"dropping-particle":"","family":"Gilani","given":"Anwar H.","non-dropping-particle":"","parse-names":false,"suffix":""},{"dropping-particle":"","family":"Shah","given":"Abdul J.","non-dropping-particle":"","parse-names":false,"suffix":""},{"dropping-particle":"","family":"Zubair","given":"Amina","non-dropping-particle":"","parse-names":false,"suffix":""},{"dropping-particle":"","family":"Khalid","given":"Sana","non-dropping-particle":"","parse-names":false,"suffix":""},{"dropping-particle":"","family":"Kiani","given":"Jawad","non-dropping-particle":"","parse-names":false,"suffix":""},{"dropping-particle":"","family":"Ahmed","given":"Amir","non-dropping-particle":"","parse-names":false,"suffix":""},{"dropping-particle":"","family":"Rasheed","given":"Munawwer","non-dropping-particle":"","parse-names":false,"suffix":""},{"dropping-particle":"","family":"Ahmad","given":"Viqar U.","non-dropping-particle":"","parse-names":false,"suffix":""}],"container-title":"Journal of Ethnopharmacology","id":"ITEM-1","issue":"3","issued":{"date-parts":[["2009"]]},"page":"405-411","title":"Chemical composition and mechanisms underlying the spasmolytic and bronchodilatory properties of the essential oil of Nepeta cataria L.","type":"article-journal","volume":"121"},"uris":["http://www.mendeley.com/documents/?uuid=225480e0-0074-4706-9667-7311b47bb704"]}],"mendeley":{"formattedCitation":"&lt;sup&gt;22&lt;/sup&gt;","plainTextFormattedCitation":"22","previouslyFormattedCitation":"&lt;sup&gt;22&lt;/sup&gt;"},"properties":{"noteIndex":0},"schema":"https://github.com/citation-style-language/schema/raw/master/csl-citation.json"}</w:instrText>
            </w:r>
            <w:r w:rsidR="00695060" w:rsidRPr="00221896">
              <w:fldChar w:fldCharType="separate"/>
            </w:r>
            <w:r w:rsidR="00695060" w:rsidRPr="00221896">
              <w:rPr>
                <w:noProof/>
                <w:vertAlign w:val="superscript"/>
              </w:rPr>
              <w:t>22</w:t>
            </w:r>
            <w:r w:rsidR="00695060" w:rsidRPr="00221896">
              <w:fldChar w:fldCharType="end"/>
            </w:r>
          </w:p>
          <w:p w14:paraId="05C5D828" w14:textId="15A6668C" w:rsidR="00CB1E31" w:rsidRPr="00221896" w:rsidRDefault="00CB1E31" w:rsidP="00500125">
            <w:pPr>
              <w:jc w:val="center"/>
            </w:pPr>
          </w:p>
        </w:tc>
        <w:tc>
          <w:tcPr>
            <w:tcW w:w="2308" w:type="dxa"/>
          </w:tcPr>
          <w:p w14:paraId="1202176E" w14:textId="23A574F8" w:rsidR="00DA2877" w:rsidRPr="00221896" w:rsidRDefault="00DA2877" w:rsidP="00500125">
            <w:pPr>
              <w:jc w:val="center"/>
              <w:rPr>
                <w:rFonts w:cs="Segoe UI"/>
                <w:shd w:val="clear" w:color="auto" w:fill="FFFFFF"/>
              </w:rPr>
            </w:pPr>
            <w:r w:rsidRPr="00221896">
              <w:rPr>
                <w:rFonts w:cs="Segoe UI"/>
                <w:shd w:val="clear" w:color="auto" w:fill="FFFFFF"/>
              </w:rPr>
              <w:t>6448</w:t>
            </w:r>
          </w:p>
        </w:tc>
      </w:tr>
      <w:tr w:rsidR="00DA2877" w:rsidRPr="00221896" w14:paraId="6266EC56" w14:textId="77777777" w:rsidTr="00E1719D">
        <w:trPr>
          <w:trHeight w:val="20"/>
        </w:trPr>
        <w:tc>
          <w:tcPr>
            <w:tcW w:w="1155" w:type="dxa"/>
            <w:vMerge/>
          </w:tcPr>
          <w:p w14:paraId="1FD26D90" w14:textId="77777777" w:rsidR="00DA2877" w:rsidRPr="00221896" w:rsidRDefault="00DA2877" w:rsidP="00500125">
            <w:pPr>
              <w:jc w:val="center"/>
            </w:pPr>
          </w:p>
        </w:tc>
        <w:tc>
          <w:tcPr>
            <w:tcW w:w="2310" w:type="dxa"/>
            <w:vMerge/>
          </w:tcPr>
          <w:p w14:paraId="66C1EB6D" w14:textId="77777777" w:rsidR="00DA2877" w:rsidRPr="00221896" w:rsidRDefault="00DA2877" w:rsidP="00500125">
            <w:pPr>
              <w:jc w:val="center"/>
              <w:rPr>
                <w:i/>
                <w:iCs/>
              </w:rPr>
            </w:pPr>
          </w:p>
        </w:tc>
        <w:tc>
          <w:tcPr>
            <w:tcW w:w="3577" w:type="dxa"/>
          </w:tcPr>
          <w:p w14:paraId="3871A4B1" w14:textId="69444C88" w:rsidR="00DA2877" w:rsidRPr="00221896" w:rsidRDefault="00DA2877" w:rsidP="00500125">
            <w:pPr>
              <w:jc w:val="center"/>
            </w:pPr>
            <w:r w:rsidRPr="00221896">
              <w:t>beta-Bourbonene</w:t>
            </w:r>
            <w:r w:rsidR="00695060" w:rsidRPr="00221896">
              <w:fldChar w:fldCharType="begin" w:fldLock="1"/>
            </w:r>
            <w:r w:rsidR="00695060" w:rsidRPr="00221896">
              <w:instrText>ADDIN CSL_CITATION {"citationItems":[{"id":"ITEM-1","itemData":{"DOI":"10.1016/j.jep.2008.11.004","ISSN":"03788741","PMID":"19041706","abstract":"Aim of the study: The study was aimed to investigate the chemical composition and pharmacological basis for traditional use of essential oil of Nepeta cataria L. (Limiaceae) (Nc.Oil) in gastrointestinal and respiratory disorders. Materials and methods: Chemical analysis was carried out through GC-EIMS, 13C NMR and Kovats Retention Indices while pharmacological study was carried out in isolated tissues preparations. Results: Four major components; 1,8-cineol (21.00%), α-humulene (14.44%), α-pinene (10.43%) and geranyl acetate (8.21%) were identified among the 27 compounds in Nc.Oil. In isolated rabbit jejunum, Nc.Oil, papaverine and verapamil inhibited spontaneous and high K+(80 mM) precontractions, as well as shifted the Ca++ concentration-response curves (CRCs) to right, indicating calcium channel blocking activity. In isolated guinea-pig trachea, Nc.Oil and papaverine inhibited carbachol (1 μM) and K+ precontractions with similar potency, while verapamil was more potent against K+. Nc.Oil also potentiated isoprenaline inhibitory CRCs, similar to papaverine, indicating papaverine-like PDE inhibitor activity. In isolated guinea-pig atria, Nc.Oil caused cardiodepression at around 25-80 times higher concentrations, similar to papaverine. Conclusions: These data indicate that Nepeta cataria possesses spasmolytic and myorelaxant activities mediated possibly through dual inhibition of calcium channels and PDE, which may explain its traditional use in colic, diarrhea, cough and asthma. © 2008 Elsevier Ireland Ltd. All rights reserved.","author":[{"dropping-particle":"","family":"Gilani","given":"Anwar H.","non-dropping-particle":"","parse-names":false,"suffix":""},{"dropping-particle":"","family":"Shah","given":"Abdul J.","non-dropping-particle":"","parse-names":false,"suffix":""},{"dropping-particle":"","family":"Zubair","given":"Amina","non-dropping-particle":"","parse-names":false,"suffix":""},{"dropping-particle":"","family":"Khalid","given":"Sana","non-dropping-particle":"","parse-names":false,"suffix":""},{"dropping-particle":"","family":"Kiani","given":"Jawad","non-dropping-particle":"","parse-names":false,"suffix":""},{"dropping-particle":"","family":"Ahmed","given":"Amir","non-dropping-particle":"","parse-names":false,"suffix":""},{"dropping-particle":"","family":"Rasheed","given":"Munawwer","non-dropping-particle":"","parse-names":false,"suffix":""},{"dropping-particle":"","family":"Ahmad","given":"Viqar U.","non-dropping-particle":"","parse-names":false,"suffix":""}],"container-title":"Journal of Ethnopharmacology","id":"ITEM-1","issue":"3","issued":{"date-parts":[["2009"]]},"page":"405-411","title":"Chemical composition and mechanisms underlying the spasmolytic and bronchodilatory properties of the essential oil of Nepeta cataria L.","type":"article-journal","volume":"121"},"uris":["http://www.mendeley.com/documents/?uuid=225480e0-0074-4706-9667-7311b47bb704"]}],"mendeley":{"formattedCitation":"&lt;sup&gt;22&lt;/sup&gt;","plainTextFormattedCitation":"22","previouslyFormattedCitation":"&lt;sup&gt;22&lt;/sup&gt;"},"properties":{"noteIndex":0},"schema":"https://github.com/citation-style-language/schema/raw/master/csl-citation.json"}</w:instrText>
            </w:r>
            <w:r w:rsidR="00695060" w:rsidRPr="00221896">
              <w:fldChar w:fldCharType="separate"/>
            </w:r>
            <w:r w:rsidR="00695060" w:rsidRPr="00221896">
              <w:rPr>
                <w:noProof/>
                <w:vertAlign w:val="superscript"/>
              </w:rPr>
              <w:t>22</w:t>
            </w:r>
            <w:r w:rsidR="00695060" w:rsidRPr="00221896">
              <w:fldChar w:fldCharType="end"/>
            </w:r>
          </w:p>
        </w:tc>
        <w:tc>
          <w:tcPr>
            <w:tcW w:w="2308" w:type="dxa"/>
          </w:tcPr>
          <w:p w14:paraId="31CEE390" w14:textId="583D8CD2" w:rsidR="00DA2877" w:rsidRPr="00221896" w:rsidRDefault="00DA2877" w:rsidP="00500125">
            <w:pPr>
              <w:jc w:val="center"/>
              <w:rPr>
                <w:rFonts w:cs="Segoe UI"/>
              </w:rPr>
            </w:pPr>
            <w:r w:rsidRPr="00221896">
              <w:rPr>
                <w:rFonts w:cs="Segoe UI"/>
              </w:rPr>
              <w:t>62566</w:t>
            </w:r>
          </w:p>
          <w:p w14:paraId="7AC7E9F2" w14:textId="77777777" w:rsidR="00DA2877" w:rsidRPr="00221896" w:rsidRDefault="00DA2877" w:rsidP="00500125">
            <w:pPr>
              <w:jc w:val="center"/>
              <w:rPr>
                <w:rFonts w:cs="Segoe UI"/>
                <w:shd w:val="clear" w:color="auto" w:fill="FFFFFF"/>
              </w:rPr>
            </w:pPr>
          </w:p>
        </w:tc>
      </w:tr>
      <w:tr w:rsidR="00DA2877" w:rsidRPr="00221896" w14:paraId="50A6B97E" w14:textId="77777777" w:rsidTr="00E1719D">
        <w:trPr>
          <w:trHeight w:val="20"/>
        </w:trPr>
        <w:tc>
          <w:tcPr>
            <w:tcW w:w="1155" w:type="dxa"/>
            <w:vMerge/>
          </w:tcPr>
          <w:p w14:paraId="21859029" w14:textId="77777777" w:rsidR="00DA2877" w:rsidRPr="00221896" w:rsidRDefault="00DA2877" w:rsidP="00500125">
            <w:pPr>
              <w:jc w:val="center"/>
            </w:pPr>
          </w:p>
        </w:tc>
        <w:tc>
          <w:tcPr>
            <w:tcW w:w="2310" w:type="dxa"/>
            <w:vMerge/>
          </w:tcPr>
          <w:p w14:paraId="1BF84479" w14:textId="77777777" w:rsidR="00DA2877" w:rsidRPr="00221896" w:rsidRDefault="00DA2877" w:rsidP="00500125">
            <w:pPr>
              <w:jc w:val="center"/>
              <w:rPr>
                <w:i/>
                <w:iCs/>
              </w:rPr>
            </w:pPr>
          </w:p>
        </w:tc>
        <w:tc>
          <w:tcPr>
            <w:tcW w:w="3577" w:type="dxa"/>
          </w:tcPr>
          <w:p w14:paraId="0A08452E" w14:textId="77777777" w:rsidR="00DA2877" w:rsidRPr="00221896" w:rsidRDefault="00DA2877" w:rsidP="00500125">
            <w:pPr>
              <w:jc w:val="center"/>
            </w:pPr>
            <w:r w:rsidRPr="00221896">
              <w:t>alpha-Copaene</w:t>
            </w:r>
            <w:r w:rsidR="00695060" w:rsidRPr="00221896">
              <w:fldChar w:fldCharType="begin" w:fldLock="1"/>
            </w:r>
            <w:r w:rsidR="00695060" w:rsidRPr="00221896">
              <w:instrText>ADDIN CSL_CITATION {"citationItems":[{"id":"ITEM-1","itemData":{"DOI":"10.1016/j.jep.2008.11.004","ISSN":"03788741","PMID":"19041706","abstract":"Aim of the study: The study was aimed to investigate the chemical composition and pharmacological basis for traditional use of essential oil of Nepeta cataria L. (Limiaceae) (Nc.Oil) in gastrointestinal and respiratory disorders. Materials and methods: Chemical analysis was carried out through GC-EIMS, 13C NMR and Kovats Retention Indices while pharmacological study was carried out in isolated tissues preparations. Results: Four major components; 1,8-cineol (21.00%), α-humulene (14.44%), α-pinene (10.43%) and geranyl acetate (8.21%) were identified among the 27 compounds in Nc.Oil. In isolated rabbit jejunum, Nc.Oil, papaverine and verapamil inhibited spontaneous and high K+(80 mM) precontractions, as well as shifted the Ca++ concentration-response curves (CRCs) to right, indicating calcium channel blocking activity. In isolated guinea-pig trachea, Nc.Oil and papaverine inhibited carbachol (1 μM) and K+ precontractions with similar potency, while verapamil was more potent against K+. Nc.Oil also potentiated isoprenaline inhibitory CRCs, similar to papaverine, indicating papaverine-like PDE inhibitor activity. In isolated guinea-pig atria, Nc.Oil caused cardiodepression at around 25-80 times higher concentrations, similar to papaverine. Conclusions: These data indicate that Nepeta cataria possesses spasmolytic and myorelaxant activities mediated possibly through dual inhibition of calcium channels and PDE, which may explain its traditional use in colic, diarrhea, cough and asthma. © 2008 Elsevier Ireland Ltd. All rights reserved.","author":[{"dropping-particle":"","family":"Gilani","given":"Anwar H.","non-dropping-particle":"","parse-names":false,"suffix":""},{"dropping-particle":"","family":"Shah","given":"Abdul J.","non-dropping-particle":"","parse-names":false,"suffix":""},{"dropping-particle":"","family":"Zubair","given":"Amina","non-dropping-particle":"","parse-names":false,"suffix":""},{"dropping-particle":"","family":"Khalid","given":"Sana","non-dropping-particle":"","parse-names":false,"suffix":""},{"dropping-particle":"","family":"Kiani","given":"Jawad","non-dropping-particle":"","parse-names":false,"suffix":""},{"dropping-particle":"","family":"Ahmed","given":"Amir","non-dropping-particle":"","parse-names":false,"suffix":""},{"dropping-particle":"","family":"Rasheed","given":"Munawwer","non-dropping-particle":"","parse-names":false,"suffix":""},{"dropping-particle":"","family":"Ahmad","given":"Viqar U.","non-dropping-particle":"","parse-names":false,"suffix":""}],"container-title":"Journal of Ethnopharmacology","id":"ITEM-1","issue":"3","issued":{"date-parts":[["2009"]]},"page":"405-411","title":"Chemical composition and mechanisms underlying the spasmolytic and bronchodilatory properties of the essential oil of Nepeta cataria L.","type":"article-journal","volume":"121"},"uris":["http://www.mendeley.com/documents/?uuid=225480e0-0074-4706-9667-7311b47bb704"]}],"mendeley":{"formattedCitation":"&lt;sup&gt;22&lt;/sup&gt;","plainTextFormattedCitation":"22","previouslyFormattedCitation":"&lt;sup&gt;22&lt;/sup&gt;"},"properties":{"noteIndex":0},"schema":"https://github.com/citation-style-language/schema/raw/master/csl-citation.json"}</w:instrText>
            </w:r>
            <w:r w:rsidR="00695060" w:rsidRPr="00221896">
              <w:fldChar w:fldCharType="separate"/>
            </w:r>
            <w:r w:rsidR="00695060" w:rsidRPr="00221896">
              <w:rPr>
                <w:noProof/>
                <w:vertAlign w:val="superscript"/>
              </w:rPr>
              <w:t>22</w:t>
            </w:r>
            <w:r w:rsidR="00695060" w:rsidRPr="00221896">
              <w:fldChar w:fldCharType="end"/>
            </w:r>
          </w:p>
          <w:p w14:paraId="1E6785B0" w14:textId="686BC8EE" w:rsidR="00CB1E31" w:rsidRPr="00221896" w:rsidRDefault="00CB1E31" w:rsidP="00500125">
            <w:pPr>
              <w:jc w:val="center"/>
            </w:pPr>
          </w:p>
        </w:tc>
        <w:tc>
          <w:tcPr>
            <w:tcW w:w="2308" w:type="dxa"/>
          </w:tcPr>
          <w:p w14:paraId="04807F77" w14:textId="1EF3D821" w:rsidR="00DA2877" w:rsidRPr="00221896" w:rsidRDefault="00DA2877" w:rsidP="00500125">
            <w:pPr>
              <w:jc w:val="center"/>
              <w:rPr>
                <w:rFonts w:cs="Segoe UI"/>
                <w:shd w:val="clear" w:color="auto" w:fill="FFFFFF"/>
              </w:rPr>
            </w:pPr>
            <w:r w:rsidRPr="00221896">
              <w:rPr>
                <w:rFonts w:cs="Segoe UI"/>
                <w:shd w:val="clear" w:color="auto" w:fill="FFFFFF"/>
              </w:rPr>
              <w:t>19725</w:t>
            </w:r>
          </w:p>
        </w:tc>
      </w:tr>
      <w:tr w:rsidR="00DA2877" w:rsidRPr="00221896" w14:paraId="2147EE5C" w14:textId="77777777" w:rsidTr="00DA2877">
        <w:trPr>
          <w:trHeight w:val="28"/>
        </w:trPr>
        <w:tc>
          <w:tcPr>
            <w:tcW w:w="1155" w:type="dxa"/>
            <w:vMerge/>
          </w:tcPr>
          <w:p w14:paraId="2726F8A2" w14:textId="77777777" w:rsidR="00DA2877" w:rsidRPr="00221896" w:rsidRDefault="00DA2877" w:rsidP="00500125">
            <w:pPr>
              <w:jc w:val="center"/>
            </w:pPr>
          </w:p>
        </w:tc>
        <w:tc>
          <w:tcPr>
            <w:tcW w:w="2310" w:type="dxa"/>
            <w:vMerge/>
          </w:tcPr>
          <w:p w14:paraId="1D1D1ADF" w14:textId="77777777" w:rsidR="00DA2877" w:rsidRPr="00221896" w:rsidRDefault="00DA2877" w:rsidP="00500125">
            <w:pPr>
              <w:jc w:val="center"/>
              <w:rPr>
                <w:i/>
                <w:iCs/>
              </w:rPr>
            </w:pPr>
          </w:p>
        </w:tc>
        <w:tc>
          <w:tcPr>
            <w:tcW w:w="3577" w:type="dxa"/>
          </w:tcPr>
          <w:p w14:paraId="50B88208" w14:textId="77777777" w:rsidR="00DA2877" w:rsidRPr="00221896" w:rsidRDefault="00DA2877" w:rsidP="00500125">
            <w:pPr>
              <w:jc w:val="center"/>
            </w:pPr>
            <w:r w:rsidRPr="00221896">
              <w:t>Geranyl acetate</w:t>
            </w:r>
            <w:r w:rsidR="00695060" w:rsidRPr="00221896">
              <w:fldChar w:fldCharType="begin" w:fldLock="1"/>
            </w:r>
            <w:r w:rsidR="00695060" w:rsidRPr="00221896">
              <w:instrText>ADDIN CSL_CITATION {"citationItems":[{"id":"ITEM-1","itemData":{"DOI":"10.1016/j.jep.2008.11.004","ISSN":"03788741","PMID":"19041706","abstract":"Aim of the study: The study was aimed to investigate the chemical composition and pharmacological basis for traditional use of essential oil of Nepeta cataria L. (Limiaceae) (Nc.Oil) in gastrointestinal and respiratory disorders. Materials and methods: Chemical analysis was carried out through GC-EIMS, 13C NMR and Kovats Retention Indices while pharmacological study was carried out in isolated tissues preparations. Results: Four major components; 1,8-cineol (21.00%), α-humulene (14.44%), α-pinene (10.43%) and geranyl acetate (8.21%) were identified among the 27 compounds in Nc.Oil. In isolated rabbit jejunum, Nc.Oil, papaverine and verapamil inhibited spontaneous and high K+(80 mM) precontractions, as well as shifted the Ca++ concentration-response curves (CRCs) to right, indicating calcium channel blocking activity. In isolated guinea-pig trachea, Nc.Oil and papaverine inhibited carbachol (1 μM) and K+ precontractions with similar potency, while verapamil was more potent against K+. Nc.Oil also potentiated isoprenaline inhibitory CRCs, similar to papaverine, indicating papaverine-like PDE inhibitor activity. In isolated guinea-pig atria, Nc.Oil caused cardiodepression at around 25-80 times higher concentrations, similar to papaverine. Conclusions: These data indicate that Nepeta cataria possesses spasmolytic and myorelaxant activities mediated possibly through dual inhibition of calcium channels and PDE, which may explain its traditional use in colic, diarrhea, cough and asthma. © 2008 Elsevier Ireland Ltd. All rights reserved.","author":[{"dropping-particle":"","family":"Gilani","given":"Anwar H.","non-dropping-particle":"","parse-names":false,"suffix":""},{"dropping-particle":"","family":"Shah","given":"Abdul J.","non-dropping-particle":"","parse-names":false,"suffix":""},{"dropping-particle":"","family":"Zubair","given":"Amina","non-dropping-particle":"","parse-names":false,"suffix":""},{"dropping-particle":"","family":"Khalid","given":"Sana","non-dropping-particle":"","parse-names":false,"suffix":""},{"dropping-particle":"","family":"Kiani","given":"Jawad","non-dropping-particle":"","parse-names":false,"suffix":""},{"dropping-particle":"","family":"Ahmed","given":"Amir","non-dropping-particle":"","parse-names":false,"suffix":""},{"dropping-particle":"","family":"Rasheed","given":"Munawwer","non-dropping-particle":"","parse-names":false,"suffix":""},{"dropping-particle":"","family":"Ahmad","given":"Viqar U.","non-dropping-particle":"","parse-names":false,"suffix":""}],"container-title":"Journal of Ethnopharmacology","id":"ITEM-1","issue":"3","issued":{"date-parts":[["2009"]]},"page":"405-411","title":"Chemical composition and mechanisms underlying the spasmolytic and bronchodilatory properties of the essential oil of Nepeta cataria L.","type":"article-journal","volume":"121"},"uris":["http://www.mendeley.com/documents/?uuid=225480e0-0074-4706-9667-7311b47bb704"]}],"mendeley":{"formattedCitation":"&lt;sup&gt;22&lt;/sup&gt;","plainTextFormattedCitation":"22","previouslyFormattedCitation":"&lt;sup&gt;22&lt;/sup&gt;"},"properties":{"noteIndex":0},"schema":"https://github.com/citation-style-language/schema/raw/master/csl-citation.json"}</w:instrText>
            </w:r>
            <w:r w:rsidR="00695060" w:rsidRPr="00221896">
              <w:fldChar w:fldCharType="separate"/>
            </w:r>
            <w:r w:rsidR="00695060" w:rsidRPr="00221896">
              <w:rPr>
                <w:noProof/>
                <w:vertAlign w:val="superscript"/>
              </w:rPr>
              <w:t>22</w:t>
            </w:r>
            <w:r w:rsidR="00695060" w:rsidRPr="00221896">
              <w:fldChar w:fldCharType="end"/>
            </w:r>
          </w:p>
          <w:p w14:paraId="009CA373" w14:textId="7A52ACB4" w:rsidR="00CB1E31" w:rsidRPr="00221896" w:rsidRDefault="00CB1E31" w:rsidP="00500125">
            <w:pPr>
              <w:jc w:val="center"/>
            </w:pPr>
          </w:p>
        </w:tc>
        <w:tc>
          <w:tcPr>
            <w:tcW w:w="2308" w:type="dxa"/>
          </w:tcPr>
          <w:p w14:paraId="14371C5E" w14:textId="645FA2A3" w:rsidR="00DA2877" w:rsidRPr="00221896" w:rsidRDefault="00DA2877" w:rsidP="00500125">
            <w:pPr>
              <w:jc w:val="center"/>
              <w:rPr>
                <w:rFonts w:cs="Segoe UI"/>
                <w:shd w:val="clear" w:color="auto" w:fill="FFFFFF"/>
              </w:rPr>
            </w:pPr>
            <w:r w:rsidRPr="00221896">
              <w:rPr>
                <w:rFonts w:cs="Segoe UI"/>
                <w:shd w:val="clear" w:color="auto" w:fill="FFFFFF"/>
              </w:rPr>
              <w:t>1549026</w:t>
            </w:r>
          </w:p>
        </w:tc>
      </w:tr>
      <w:tr w:rsidR="00DA2877" w:rsidRPr="00221896" w14:paraId="70D48AB2" w14:textId="77777777" w:rsidTr="00E1719D">
        <w:trPr>
          <w:trHeight w:val="20"/>
        </w:trPr>
        <w:tc>
          <w:tcPr>
            <w:tcW w:w="1155" w:type="dxa"/>
            <w:vMerge/>
          </w:tcPr>
          <w:p w14:paraId="374EC23D" w14:textId="77777777" w:rsidR="00DA2877" w:rsidRPr="00221896" w:rsidRDefault="00DA2877" w:rsidP="00500125">
            <w:pPr>
              <w:jc w:val="center"/>
            </w:pPr>
          </w:p>
        </w:tc>
        <w:tc>
          <w:tcPr>
            <w:tcW w:w="2310" w:type="dxa"/>
            <w:vMerge/>
          </w:tcPr>
          <w:p w14:paraId="637E7A9F" w14:textId="77777777" w:rsidR="00DA2877" w:rsidRPr="00221896" w:rsidRDefault="00DA2877" w:rsidP="00500125">
            <w:pPr>
              <w:jc w:val="center"/>
              <w:rPr>
                <w:i/>
                <w:iCs/>
              </w:rPr>
            </w:pPr>
          </w:p>
        </w:tc>
        <w:tc>
          <w:tcPr>
            <w:tcW w:w="3577" w:type="dxa"/>
          </w:tcPr>
          <w:p w14:paraId="1B8DA2F1" w14:textId="77777777" w:rsidR="00DA2877" w:rsidRPr="00221896" w:rsidRDefault="00DA2877" w:rsidP="00500125">
            <w:pPr>
              <w:jc w:val="center"/>
            </w:pPr>
            <w:r w:rsidRPr="00221896">
              <w:t>beta-Caryophyllene</w:t>
            </w:r>
            <w:r w:rsidR="00695060" w:rsidRPr="00221896">
              <w:fldChar w:fldCharType="begin" w:fldLock="1"/>
            </w:r>
            <w:r w:rsidR="00695060" w:rsidRPr="00221896">
              <w:instrText>ADDIN CSL_CITATION {"citationItems":[{"id":"ITEM-1","itemData":{"DOI":"10.1016/j.jep.2008.11.004","ISSN":"03788741","PMID":"19041706","abstract":"Aim of the study: The study was aimed to investigate the chemical composition and pharmacological basis for traditional use of essential oil of Nepeta cataria L. (Limiaceae) (Nc.Oil) in gastrointestinal and respiratory disorders. Materials and methods: Chemical analysis was carried out through GC-EIMS, 13C NMR and Kovats Retention Indices while pharmacological study was carried out in isolated tissues preparations. Results: Four major components; 1,8-cineol (21.00%), α-humulene (14.44%), α-pinene (10.43%) and geranyl acetate (8.21%) were identified among the 27 compounds in Nc.Oil. In isolated rabbit jejunum, Nc.Oil, papaverine and verapamil inhibited spontaneous and high K+(80 mM) precontractions, as well as shifted the Ca++ concentration-response curves (CRCs) to right, indicating calcium channel blocking activity. In isolated guinea-pig trachea, Nc.Oil and papaverine inhibited carbachol (1 μM) and K+ precontractions with similar potency, while verapamil was more potent against K+. Nc.Oil also potentiated isoprenaline inhibitory CRCs, similar to papaverine, indicating papaverine-like PDE inhibitor activity. In isolated guinea-pig atria, Nc.Oil caused cardiodepression at around 25-80 times higher concentrations, similar to papaverine. Conclusions: These data indicate that Nepeta cataria possesses spasmolytic and myorelaxant activities mediated possibly through dual inhibition of calcium channels and PDE, which may explain its traditional use in colic, diarrhea, cough and asthma. © 2008 Elsevier Ireland Ltd. All rights reserved.","author":[{"dropping-particle":"","family":"Gilani","given":"Anwar H.","non-dropping-particle":"","parse-names":false,"suffix":""},{"dropping-particle":"","family":"Shah","given":"Abdul J.","non-dropping-particle":"","parse-names":false,"suffix":""},{"dropping-particle":"","family":"Zubair","given":"Amina","non-dropping-particle":"","parse-names":false,"suffix":""},{"dropping-particle":"","family":"Khalid","given":"Sana","non-dropping-particle":"","parse-names":false,"suffix":""},{"dropping-particle":"","family":"Kiani","given":"Jawad","non-dropping-particle":"","parse-names":false,"suffix":""},{"dropping-particle":"","family":"Ahmed","given":"Amir","non-dropping-particle":"","parse-names":false,"suffix":""},{"dropping-particle":"","family":"Rasheed","given":"Munawwer","non-dropping-particle":"","parse-names":false,"suffix":""},{"dropping-particle":"","family":"Ahmad","given":"Viqar U.","non-dropping-particle":"","parse-names":false,"suffix":""}],"container-title":"Journal of Ethnopharmacology","id":"ITEM-1","issue":"3","issued":{"date-parts":[["2009"]]},"page":"405-411","title":"Chemical composition and mechanisms underlying the spasmolytic and bronchodilatory properties of the essential oil of Nepeta cataria L.","type":"article-journal","volume":"121"},"uris":["http://www.mendeley.com/documents/?uuid=225480e0-0074-4706-9667-7311b47bb704"]}],"mendeley":{"formattedCitation":"&lt;sup&gt;22&lt;/sup&gt;","plainTextFormattedCitation":"22","previouslyFormattedCitation":"&lt;sup&gt;22&lt;/sup&gt;"},"properties":{"noteIndex":0},"schema":"https://github.com/citation-style-language/schema/raw/master/csl-citation.json"}</w:instrText>
            </w:r>
            <w:r w:rsidR="00695060" w:rsidRPr="00221896">
              <w:fldChar w:fldCharType="separate"/>
            </w:r>
            <w:r w:rsidR="00695060" w:rsidRPr="00221896">
              <w:rPr>
                <w:noProof/>
                <w:vertAlign w:val="superscript"/>
              </w:rPr>
              <w:t>22</w:t>
            </w:r>
            <w:r w:rsidR="00695060" w:rsidRPr="00221896">
              <w:fldChar w:fldCharType="end"/>
            </w:r>
          </w:p>
          <w:p w14:paraId="06330526" w14:textId="5161447F" w:rsidR="00CB1E31" w:rsidRPr="00221896" w:rsidRDefault="00CB1E31" w:rsidP="00500125">
            <w:pPr>
              <w:jc w:val="center"/>
            </w:pPr>
          </w:p>
        </w:tc>
        <w:tc>
          <w:tcPr>
            <w:tcW w:w="2308" w:type="dxa"/>
          </w:tcPr>
          <w:p w14:paraId="6E593F0B" w14:textId="27FFEAFF" w:rsidR="00DA2877" w:rsidRPr="00221896" w:rsidRDefault="00DA2877" w:rsidP="00500125">
            <w:pPr>
              <w:jc w:val="center"/>
              <w:rPr>
                <w:rFonts w:cs="Segoe UI"/>
                <w:shd w:val="clear" w:color="auto" w:fill="FFFFFF"/>
              </w:rPr>
            </w:pPr>
            <w:r w:rsidRPr="00221896">
              <w:rPr>
                <w:rFonts w:cs="Segoe UI"/>
                <w:shd w:val="clear" w:color="auto" w:fill="FFFFFF"/>
              </w:rPr>
              <w:t>5281515</w:t>
            </w:r>
          </w:p>
        </w:tc>
      </w:tr>
      <w:tr w:rsidR="00DA2877" w:rsidRPr="00221896" w14:paraId="4C74CEEB" w14:textId="77777777" w:rsidTr="00E1719D">
        <w:trPr>
          <w:trHeight w:val="20"/>
        </w:trPr>
        <w:tc>
          <w:tcPr>
            <w:tcW w:w="1155" w:type="dxa"/>
            <w:vMerge/>
          </w:tcPr>
          <w:p w14:paraId="24D9B8B1" w14:textId="77777777" w:rsidR="00DA2877" w:rsidRPr="00221896" w:rsidRDefault="00DA2877" w:rsidP="00500125">
            <w:pPr>
              <w:jc w:val="center"/>
            </w:pPr>
          </w:p>
        </w:tc>
        <w:tc>
          <w:tcPr>
            <w:tcW w:w="2310" w:type="dxa"/>
            <w:vMerge/>
          </w:tcPr>
          <w:p w14:paraId="4F8F12AD" w14:textId="77777777" w:rsidR="00DA2877" w:rsidRPr="00221896" w:rsidRDefault="00DA2877" w:rsidP="00500125">
            <w:pPr>
              <w:jc w:val="center"/>
              <w:rPr>
                <w:i/>
                <w:iCs/>
              </w:rPr>
            </w:pPr>
          </w:p>
        </w:tc>
        <w:tc>
          <w:tcPr>
            <w:tcW w:w="3577" w:type="dxa"/>
          </w:tcPr>
          <w:p w14:paraId="6F2FCB3C" w14:textId="77777777" w:rsidR="00CB1E31" w:rsidRPr="00221896" w:rsidRDefault="00DA2877" w:rsidP="00D023F0">
            <w:pPr>
              <w:jc w:val="center"/>
            </w:pPr>
            <w:r w:rsidRPr="00221896">
              <w:t>alpha-trans-Bergamotene</w:t>
            </w:r>
            <w:r w:rsidR="00695060" w:rsidRPr="00221896">
              <w:fldChar w:fldCharType="begin" w:fldLock="1"/>
            </w:r>
            <w:r w:rsidR="00695060" w:rsidRPr="00221896">
              <w:instrText>ADDIN CSL_CITATION {"citationItems":[{"id":"ITEM-1","itemData":{"DOI":"10.1016/j.jep.2008.11.004","ISSN":"03788741","PMID":"19041706","abstract":"Aim of the study: The study was aimed to investigate the chemical composition and pharmacological basis for traditional use of essential oil of Nepeta cataria L. (Limiaceae) (Nc.Oil) in gastrointestinal and respiratory disorders. Materials and methods: Chemical analysis was carried out through GC-EIMS, 13C NMR and Kovats Retention Indices while pharmacological study was carried out in isolated tissues preparations. Results: Four major components; 1,8-cineol (21.00%), α-humulene (14.44%), α-pinene (10.43%) and geranyl acetate (8.21%) were identified among the 27 compounds in Nc.Oil. In isolated rabbit jejunum, Nc.Oil, papaverine and verapamil inhibited spontaneous and high K+(80 mM) precontractions, as well as shifted the Ca++ concentration-response curves (CRCs) to right, indicating calcium channel blocking activity. In isolated guinea-pig trachea, Nc.Oil and papaverine inhibited carbachol (1 μM) and K+ precontractions with similar potency, while verapamil was more potent against K+. Nc.Oil also potentiated isoprenaline inhibitory CRCs, similar to papaverine, indicating papaverine-like PDE inhibitor activity. In isolated guinea-pig atria, Nc.Oil caused cardiodepression at around 25-80 times higher concentrations, similar to papaverine. Conclusions: These data indicate that Nepeta cataria possesses spasmolytic and myorelaxant activities mediated possibly through dual inhibition of calcium channels and PDE, which may explain its traditional use in colic, diarrhea, cough and asthma. © 2008 Elsevier Ireland Ltd. All rights reserved.","author":[{"dropping-particle":"","family":"Gilani","given":"Anwar H.","non-dropping-particle":"","parse-names":false,"suffix":""},{"dropping-particle":"","family":"Shah","given":"Abdul J.","non-dropping-particle":"","parse-names":false,"suffix":""},{"dropping-particle":"","family":"Zubair","given":"Amina","non-dropping-particle":"","parse-names":false,"suffix":""},{"dropping-particle":"","family":"Khalid","given":"Sana","non-dropping-particle":"","parse-names":false,"suffix":""},{"dropping-particle":"","family":"Kiani","given":"Jawad","non-dropping-particle":"","parse-names":false,"suffix":""},{"dropping-particle":"","family":"Ahmed","given":"Amir","non-dropping-particle":"","parse-names":false,"suffix":""},{"dropping-particle":"","family":"Rasheed","given":"Munawwer","non-dropping-particle":"","parse-names":false,"suffix":""},{"dropping-particle":"","family":"Ahmad","given":"Viqar U.","non-dropping-particle":"","parse-names":false,"suffix":""}],"container-title":"Journal of Ethnopharmacology","id":"ITEM-1","issue":"3","issued":{"date-parts":[["2009"]]},"page":"405-411","title":"Chemical composition and mechanisms underlying the spasmolytic and bronchodilatory properties of the essential oil of Nepeta cataria L.","type":"article-journal","volume":"121"},"uris":["http://www.mendeley.com/documents/?uuid=225480e0-0074-4706-9667-7311b47bb704"]}],"mendeley":{"formattedCitation":"&lt;sup&gt;22&lt;/sup&gt;","plainTextFormattedCitation":"22","previouslyFormattedCitation":"&lt;sup&gt;22&lt;/sup&gt;"},"properties":{"noteIndex":0},"schema":"https://github.com/citation-style-language/schema/raw/master/csl-citation.json"}</w:instrText>
            </w:r>
            <w:r w:rsidR="00695060" w:rsidRPr="00221896">
              <w:fldChar w:fldCharType="separate"/>
            </w:r>
            <w:r w:rsidR="00695060" w:rsidRPr="00221896">
              <w:rPr>
                <w:noProof/>
                <w:vertAlign w:val="superscript"/>
              </w:rPr>
              <w:t>22</w:t>
            </w:r>
            <w:r w:rsidR="00695060" w:rsidRPr="00221896">
              <w:fldChar w:fldCharType="end"/>
            </w:r>
          </w:p>
          <w:p w14:paraId="3ECC4F6A" w14:textId="35CC06DB" w:rsidR="008F1133" w:rsidRPr="00221896" w:rsidRDefault="008F1133" w:rsidP="00D023F0">
            <w:pPr>
              <w:jc w:val="center"/>
            </w:pPr>
          </w:p>
        </w:tc>
        <w:tc>
          <w:tcPr>
            <w:tcW w:w="2308" w:type="dxa"/>
          </w:tcPr>
          <w:p w14:paraId="3F0F63CF" w14:textId="70155B00" w:rsidR="00DA2877" w:rsidRPr="00221896" w:rsidRDefault="00DA2877" w:rsidP="00500125">
            <w:pPr>
              <w:jc w:val="center"/>
              <w:rPr>
                <w:rFonts w:cs="Segoe UI"/>
                <w:shd w:val="clear" w:color="auto" w:fill="FFFFFF"/>
              </w:rPr>
            </w:pPr>
            <w:r w:rsidRPr="00221896">
              <w:rPr>
                <w:rFonts w:cs="Segoe UI"/>
                <w:shd w:val="clear" w:color="auto" w:fill="FFFFFF"/>
              </w:rPr>
              <w:t>86608</w:t>
            </w:r>
          </w:p>
        </w:tc>
      </w:tr>
      <w:tr w:rsidR="00DA2877" w:rsidRPr="00221896" w14:paraId="198EA027" w14:textId="77777777" w:rsidTr="00E1719D">
        <w:trPr>
          <w:trHeight w:val="20"/>
        </w:trPr>
        <w:tc>
          <w:tcPr>
            <w:tcW w:w="1155" w:type="dxa"/>
            <w:vMerge/>
          </w:tcPr>
          <w:p w14:paraId="3832FB97" w14:textId="77777777" w:rsidR="00DA2877" w:rsidRPr="00221896" w:rsidRDefault="00DA2877" w:rsidP="00500125">
            <w:pPr>
              <w:jc w:val="center"/>
            </w:pPr>
          </w:p>
        </w:tc>
        <w:tc>
          <w:tcPr>
            <w:tcW w:w="2310" w:type="dxa"/>
            <w:vMerge/>
          </w:tcPr>
          <w:p w14:paraId="16EAB11D" w14:textId="77777777" w:rsidR="00DA2877" w:rsidRPr="00221896" w:rsidRDefault="00DA2877" w:rsidP="00500125">
            <w:pPr>
              <w:jc w:val="center"/>
              <w:rPr>
                <w:i/>
                <w:iCs/>
              </w:rPr>
            </w:pPr>
          </w:p>
        </w:tc>
        <w:tc>
          <w:tcPr>
            <w:tcW w:w="3577" w:type="dxa"/>
          </w:tcPr>
          <w:p w14:paraId="3D34E0A3" w14:textId="77777777" w:rsidR="00DA2877" w:rsidRPr="00221896" w:rsidRDefault="00DA2877" w:rsidP="00500125">
            <w:pPr>
              <w:jc w:val="center"/>
            </w:pPr>
            <w:r w:rsidRPr="00221896">
              <w:t>alpha-Humulene</w:t>
            </w:r>
            <w:r w:rsidR="00695060" w:rsidRPr="00221896">
              <w:fldChar w:fldCharType="begin" w:fldLock="1"/>
            </w:r>
            <w:r w:rsidR="00695060" w:rsidRPr="00221896">
              <w:instrText>ADDIN CSL_CITATION {"citationItems":[{"id":"ITEM-1","itemData":{"DOI":"10.1016/j.jep.2008.11.004","ISSN":"03788741","PMID":"19041706","abstract":"Aim of the study: The study was aimed to investigate the chemical composition and pharmacological basis for traditional use of essential oil of Nepeta cataria L. (Limiaceae) (Nc.Oil) in gastrointestinal and respiratory disorders. Materials and methods: Chemical analysis was carried out through GC-EIMS, 13C NMR and Kovats Retention Indices while pharmacological study was carried out in isolated tissues preparations. Results: Four major components; 1,8-cineol (21.00%), α-humulene (14.44%), α-pinene (10.43%) and geranyl acetate (8.21%) were identified among the 27 compounds in Nc.Oil. In isolated rabbit jejunum, Nc.Oil, papaverine and verapamil inhibited spontaneous and high K+(80 mM) precontractions, as well as shifted the Ca++ concentration-response curves (CRCs) to right, indicating calcium channel blocking activity. In isolated guinea-pig trachea, Nc.Oil and papaverine inhibited carbachol (1 μM) and K+ precontractions with similar potency, while verapamil was more potent against K+. Nc.Oil also potentiated isoprenaline inhibitory CRCs, similar to papaverine, indicating papaverine-like PDE inhibitor activity. In isolated guinea-pig atria, Nc.Oil caused cardiodepression at around 25-80 times higher concentrations, similar to papaverine. Conclusions: These data indicate that Nepeta cataria possesses spasmolytic and myorelaxant activities mediated possibly through dual inhibition of calcium channels and PDE, which may explain its traditional use in colic, diarrhea, cough and asthma. © 2008 Elsevier Ireland Ltd. All rights reserved.","author":[{"dropping-particle":"","family":"Gilani","given":"Anwar H.","non-dropping-particle":"","parse-names":false,"suffix":""},{"dropping-particle":"","family":"Shah","given":"Abdul J.","non-dropping-particle":"","parse-names":false,"suffix":""},{"dropping-particle":"","family":"Zubair","given":"Amina","non-dropping-particle":"","parse-names":false,"suffix":""},{"dropping-particle":"","family":"Khalid","given":"Sana","non-dropping-particle":"","parse-names":false,"suffix":""},{"dropping-particle":"","family":"Kiani","given":"Jawad","non-dropping-particle":"","parse-names":false,"suffix":""},{"dropping-particle":"","family":"Ahmed","given":"Amir","non-dropping-particle":"","parse-names":false,"suffix":""},{"dropping-particle":"","family":"Rasheed","given":"Munawwer","non-dropping-particle":"","parse-names":false,"suffix":""},{"dropping-particle":"","family":"Ahmad","given":"Viqar U.","non-dropping-particle":"","parse-names":false,"suffix":""}],"container-title":"Journal of Ethnopharmacology","id":"ITEM-1","issue":"3","issued":{"date-parts":[["2009"]]},"page":"405-411","title":"Chemical composition and mechanisms underlying the spasmolytic and bronchodilatory properties of the essential oil of Nepeta cataria L.","type":"article-journal","volume":"121"},"uris":["http://www.mendeley.com/documents/?uuid=225480e0-0074-4706-9667-7311b47bb704"]}],"mendeley":{"formattedCitation":"&lt;sup&gt;22&lt;/sup&gt;","plainTextFormattedCitation":"22","previouslyFormattedCitation":"&lt;sup&gt;22&lt;/sup&gt;"},"properties":{"noteIndex":0},"schema":"https://github.com/citation-style-language/schema/raw/master/csl-citation.json"}</w:instrText>
            </w:r>
            <w:r w:rsidR="00695060" w:rsidRPr="00221896">
              <w:fldChar w:fldCharType="separate"/>
            </w:r>
            <w:r w:rsidR="00695060" w:rsidRPr="00221896">
              <w:rPr>
                <w:noProof/>
                <w:vertAlign w:val="superscript"/>
              </w:rPr>
              <w:t>22</w:t>
            </w:r>
            <w:r w:rsidR="00695060" w:rsidRPr="00221896">
              <w:fldChar w:fldCharType="end"/>
            </w:r>
          </w:p>
          <w:p w14:paraId="44997688" w14:textId="0CBCAC91" w:rsidR="00CB1E31" w:rsidRPr="00221896" w:rsidRDefault="00CB1E31" w:rsidP="00500125">
            <w:pPr>
              <w:jc w:val="center"/>
            </w:pPr>
          </w:p>
        </w:tc>
        <w:tc>
          <w:tcPr>
            <w:tcW w:w="2308" w:type="dxa"/>
          </w:tcPr>
          <w:p w14:paraId="4E6526CF" w14:textId="752B7C96" w:rsidR="00DA2877" w:rsidRPr="00221896" w:rsidRDefault="00DA2877" w:rsidP="00500125">
            <w:pPr>
              <w:jc w:val="center"/>
              <w:rPr>
                <w:rFonts w:cs="Segoe UI"/>
                <w:shd w:val="clear" w:color="auto" w:fill="FFFFFF"/>
              </w:rPr>
            </w:pPr>
            <w:r w:rsidRPr="00221896">
              <w:rPr>
                <w:rFonts w:cs="Segoe UI"/>
                <w:shd w:val="clear" w:color="auto" w:fill="FFFFFF"/>
              </w:rPr>
              <w:t>5281520</w:t>
            </w:r>
          </w:p>
        </w:tc>
      </w:tr>
      <w:tr w:rsidR="00DA2877" w:rsidRPr="00221896" w14:paraId="4F9C8B5B" w14:textId="77777777" w:rsidTr="00E1719D">
        <w:trPr>
          <w:trHeight w:val="20"/>
        </w:trPr>
        <w:tc>
          <w:tcPr>
            <w:tcW w:w="1155" w:type="dxa"/>
            <w:vMerge/>
          </w:tcPr>
          <w:p w14:paraId="0FA2C08D" w14:textId="77777777" w:rsidR="00DA2877" w:rsidRPr="00221896" w:rsidRDefault="00DA2877" w:rsidP="00500125">
            <w:pPr>
              <w:jc w:val="center"/>
            </w:pPr>
          </w:p>
        </w:tc>
        <w:tc>
          <w:tcPr>
            <w:tcW w:w="2310" w:type="dxa"/>
            <w:vMerge/>
          </w:tcPr>
          <w:p w14:paraId="71C1A687" w14:textId="77777777" w:rsidR="00DA2877" w:rsidRPr="00221896" w:rsidRDefault="00DA2877" w:rsidP="00500125">
            <w:pPr>
              <w:jc w:val="center"/>
              <w:rPr>
                <w:i/>
                <w:iCs/>
              </w:rPr>
            </w:pPr>
          </w:p>
        </w:tc>
        <w:tc>
          <w:tcPr>
            <w:tcW w:w="3577" w:type="dxa"/>
          </w:tcPr>
          <w:p w14:paraId="130CF2E5" w14:textId="77777777" w:rsidR="00DA2877" w:rsidRPr="00221896" w:rsidRDefault="00DA2877" w:rsidP="00500125">
            <w:pPr>
              <w:jc w:val="center"/>
            </w:pPr>
            <w:r w:rsidRPr="00221896">
              <w:t>Germacrene D</w:t>
            </w:r>
            <w:r w:rsidR="00695060" w:rsidRPr="00221896">
              <w:fldChar w:fldCharType="begin" w:fldLock="1"/>
            </w:r>
            <w:r w:rsidR="00695060" w:rsidRPr="00221896">
              <w:instrText>ADDIN CSL_CITATION {"citationItems":[{"id":"ITEM-1","itemData":{"DOI":"10.1016/j.jep.2008.11.004","ISSN":"03788741","PMID":"19041706","abstract":"Aim of the study: The study was aimed to investigate the chemical composition and pharmacological basis for traditional use of essential oil of Nepeta cataria L. (Limiaceae) (Nc.Oil) in gastrointestinal and respiratory disorders. Materials and methods: Chemical analysis was carried out through GC-EIMS, 13C NMR and Kovats Retention Indices while pharmacological study was carried out in isolated tissues preparations. Results: Four major components; 1,8-cineol (21.00%), α-humulene (14.44%), α-pinene (10.43%) and geranyl acetate (8.21%) were identified among the 27 compounds in Nc.Oil. In isolated rabbit jejunum, Nc.Oil, papaverine and verapamil inhibited spontaneous and high K+(80 mM) precontractions, as well as shifted the Ca++ concentration-response curves (CRCs) to right, indicating calcium channel blocking activity. In isolated guinea-pig trachea, Nc.Oil and papaverine inhibited carbachol (1 μM) and K+ precontractions with similar potency, while verapamil was more potent against K+. Nc.Oil also potentiated isoprenaline inhibitory CRCs, similar to papaverine, indicating papaverine-like PDE inhibitor activity. In isolated guinea-pig atria, Nc.Oil caused cardiodepression at around 25-80 times higher concentrations, similar to papaverine. Conclusions: These data indicate that Nepeta cataria possesses spasmolytic and myorelaxant activities mediated possibly through dual inhibition of calcium channels and PDE, which may explain its traditional use in colic, diarrhea, cough and asthma. © 2008 Elsevier Ireland Ltd. All rights reserved.","author":[{"dropping-particle":"","family":"Gilani","given":"Anwar H.","non-dropping-particle":"","parse-names":false,"suffix":""},{"dropping-particle":"","family":"Shah","given":"Abdul J.","non-dropping-particle":"","parse-names":false,"suffix":""},{"dropping-particle":"","family":"Zubair","given":"Amina","non-dropping-particle":"","parse-names":false,"suffix":""},{"dropping-particle":"","family":"Khalid","given":"Sana","non-dropping-particle":"","parse-names":false,"suffix":""},{"dropping-particle":"","family":"Kiani","given":"Jawad","non-dropping-particle":"","parse-names":false,"suffix":""},{"dropping-particle":"","family":"Ahmed","given":"Amir","non-dropping-particle":"","parse-names":false,"suffix":""},{"dropping-particle":"","family":"Rasheed","given":"Munawwer","non-dropping-particle":"","parse-names":false,"suffix":""},{"dropping-particle":"","family":"Ahmad","given":"Viqar U.","non-dropping-particle":"","parse-names":false,"suffix":""}],"container-title":"Journal of Ethnopharmacology","id":"ITEM-1","issue":"3","issued":{"date-parts":[["2009"]]},"page":"405-411","title":"Chemical composition and mechanisms underlying the spasmolytic and bronchodilatory properties of the essential oil of Nepeta cataria L.","type":"article-journal","volume":"121"},"uris":["http://www.mendeley.com/documents/?uuid=225480e0-0074-4706-9667-7311b47bb704"]}],"mendeley":{"formattedCitation":"&lt;sup&gt;22&lt;/sup&gt;","plainTextFormattedCitation":"22","previouslyFormattedCitation":"&lt;sup&gt;22&lt;/sup&gt;"},"properties":{"noteIndex":0},"schema":"https://github.com/citation-style-language/schema/raw/master/csl-citation.json"}</w:instrText>
            </w:r>
            <w:r w:rsidR="00695060" w:rsidRPr="00221896">
              <w:fldChar w:fldCharType="separate"/>
            </w:r>
            <w:r w:rsidR="00695060" w:rsidRPr="00221896">
              <w:rPr>
                <w:noProof/>
                <w:vertAlign w:val="superscript"/>
              </w:rPr>
              <w:t>22</w:t>
            </w:r>
            <w:r w:rsidR="00695060" w:rsidRPr="00221896">
              <w:fldChar w:fldCharType="end"/>
            </w:r>
          </w:p>
          <w:p w14:paraId="2D1E89EC" w14:textId="6003F64E" w:rsidR="00D023F0" w:rsidRPr="00221896" w:rsidRDefault="00D023F0" w:rsidP="00500125">
            <w:pPr>
              <w:jc w:val="center"/>
            </w:pPr>
          </w:p>
        </w:tc>
        <w:tc>
          <w:tcPr>
            <w:tcW w:w="2308" w:type="dxa"/>
          </w:tcPr>
          <w:p w14:paraId="079DE666" w14:textId="467771BF" w:rsidR="00DA2877" w:rsidRPr="00221896" w:rsidRDefault="00DA2877" w:rsidP="00500125">
            <w:pPr>
              <w:jc w:val="center"/>
              <w:rPr>
                <w:rFonts w:cs="Segoe UI"/>
                <w:shd w:val="clear" w:color="auto" w:fill="FFFFFF"/>
              </w:rPr>
            </w:pPr>
            <w:r w:rsidRPr="00221896">
              <w:rPr>
                <w:rFonts w:cs="Segoe UI"/>
                <w:shd w:val="clear" w:color="auto" w:fill="FFFFFF"/>
              </w:rPr>
              <w:t>5317570</w:t>
            </w:r>
          </w:p>
        </w:tc>
      </w:tr>
      <w:tr w:rsidR="00DA2877" w:rsidRPr="00221896" w14:paraId="53D8F4E1" w14:textId="77777777" w:rsidTr="00E1719D">
        <w:trPr>
          <w:trHeight w:val="20"/>
        </w:trPr>
        <w:tc>
          <w:tcPr>
            <w:tcW w:w="1155" w:type="dxa"/>
            <w:vMerge/>
          </w:tcPr>
          <w:p w14:paraId="439AF3A8" w14:textId="77777777" w:rsidR="00DA2877" w:rsidRPr="00221896" w:rsidRDefault="00DA2877" w:rsidP="00500125">
            <w:pPr>
              <w:jc w:val="center"/>
            </w:pPr>
          </w:p>
        </w:tc>
        <w:tc>
          <w:tcPr>
            <w:tcW w:w="2310" w:type="dxa"/>
            <w:vMerge/>
          </w:tcPr>
          <w:p w14:paraId="2A824674" w14:textId="77777777" w:rsidR="00DA2877" w:rsidRPr="00221896" w:rsidRDefault="00DA2877" w:rsidP="00500125">
            <w:pPr>
              <w:jc w:val="center"/>
              <w:rPr>
                <w:i/>
                <w:iCs/>
              </w:rPr>
            </w:pPr>
          </w:p>
        </w:tc>
        <w:tc>
          <w:tcPr>
            <w:tcW w:w="3577" w:type="dxa"/>
          </w:tcPr>
          <w:p w14:paraId="3669A862" w14:textId="77777777" w:rsidR="00DA2877" w:rsidRPr="00221896" w:rsidRDefault="00DA2877" w:rsidP="00500125">
            <w:pPr>
              <w:jc w:val="center"/>
            </w:pPr>
            <w:r w:rsidRPr="00221896">
              <w:t>gamma-Cadinene</w:t>
            </w:r>
            <w:r w:rsidR="00695060" w:rsidRPr="00221896">
              <w:fldChar w:fldCharType="begin" w:fldLock="1"/>
            </w:r>
            <w:r w:rsidR="00695060" w:rsidRPr="00221896">
              <w:instrText>ADDIN CSL_CITATION {"citationItems":[{"id":"ITEM-1","itemData":{"DOI":"10.1016/j.jep.2008.11.004","ISSN":"03788741","PMID":"19041706","abstract":"Aim of the study: The study was aimed to investigate the chemical composition and pharmacological basis for traditional use of essential oil of Nepeta cataria L. (Limiaceae) (Nc.Oil) in gastrointestinal and respiratory disorders. Materials and methods: Chemical analysis was carried out through GC-EIMS, 13C NMR and Kovats Retention Indices while pharmacological study was carried out in isolated tissues preparations. Results: Four major components; 1,8-cineol (21.00%), α-humulene (14.44%), α-pinene (10.43%) and geranyl acetate (8.21%) were identified among the 27 compounds in Nc.Oil. In isolated rabbit jejunum, Nc.Oil, papaverine and verapamil inhibited spontaneous and high K+(80 mM) precontractions, as well as shifted the Ca++ concentration-response curves (CRCs) to right, indicating calcium channel blocking activity. In isolated guinea-pig trachea, Nc.Oil and papaverine inhibited carbachol (1 μM) and K+ precontractions with similar potency, while verapamil was more potent against K+. Nc.Oil also potentiated isoprenaline inhibitory CRCs, similar to papaverine, indicating papaverine-like PDE inhibitor activity. In isolated guinea-pig atria, Nc.Oil caused cardiodepression at around 25-80 times higher concentrations, similar to papaverine. Conclusions: These data indicate that Nepeta cataria possesses spasmolytic and myorelaxant activities mediated possibly through dual inhibition of calcium channels and PDE, which may explain its traditional use in colic, diarrhea, cough and asthma. © 2008 Elsevier Ireland Ltd. All rights reserved.","author":[{"dropping-particle":"","family":"Gilani","given":"Anwar H.","non-dropping-particle":"","parse-names":false,"suffix":""},{"dropping-particle":"","family":"Shah","given":"Abdul J.","non-dropping-particle":"","parse-names":false,"suffix":""},{"dropping-particle":"","family":"Zubair","given":"Amina","non-dropping-particle":"","parse-names":false,"suffix":""},{"dropping-particle":"","family":"Khalid","given":"Sana","non-dropping-particle":"","parse-names":false,"suffix":""},{"dropping-particle":"","family":"Kiani","given":"Jawad","non-dropping-particle":"","parse-names":false,"suffix":""},{"dropping-particle":"","family":"Ahmed","given":"Amir","non-dropping-particle":"","parse-names":false,"suffix":""},{"dropping-particle":"","family":"Rasheed","given":"Munawwer","non-dropping-particle":"","parse-names":false,"suffix":""},{"dropping-particle":"","family":"Ahmad","given":"Viqar U.","non-dropping-particle":"","parse-names":false,"suffix":""}],"container-title":"Journal of Ethnopharmacology","id":"ITEM-1","issue":"3","issued":{"date-parts":[["2009"]]},"page":"405-411","title":"Chemical composition and mechanisms underlying the spasmolytic and bronchodilatory properties of the essential oil of Nepeta cataria L.","type":"article-journal","volume":"121"},"uris":["http://www.mendeley.com/documents/?uuid=225480e0-0074-4706-9667-7311b47bb704"]}],"mendeley":{"formattedCitation":"&lt;sup&gt;22&lt;/sup&gt;","plainTextFormattedCitation":"22","previouslyFormattedCitation":"&lt;sup&gt;22&lt;/sup&gt;"},"properties":{"noteIndex":0},"schema":"https://github.com/citation-style-language/schema/raw/master/csl-citation.json"}</w:instrText>
            </w:r>
            <w:r w:rsidR="00695060" w:rsidRPr="00221896">
              <w:fldChar w:fldCharType="separate"/>
            </w:r>
            <w:r w:rsidR="00695060" w:rsidRPr="00221896">
              <w:rPr>
                <w:noProof/>
                <w:vertAlign w:val="superscript"/>
              </w:rPr>
              <w:t>22</w:t>
            </w:r>
            <w:r w:rsidR="00695060" w:rsidRPr="00221896">
              <w:fldChar w:fldCharType="end"/>
            </w:r>
          </w:p>
          <w:p w14:paraId="62D5A27C" w14:textId="309A9C44" w:rsidR="00CB1E31" w:rsidRPr="00221896" w:rsidRDefault="00CB1E31" w:rsidP="00500125">
            <w:pPr>
              <w:jc w:val="center"/>
            </w:pPr>
          </w:p>
        </w:tc>
        <w:tc>
          <w:tcPr>
            <w:tcW w:w="2308" w:type="dxa"/>
          </w:tcPr>
          <w:p w14:paraId="38C760CA" w14:textId="4B0BE492" w:rsidR="00DA2877" w:rsidRPr="00221896" w:rsidRDefault="00DA2877" w:rsidP="00500125">
            <w:pPr>
              <w:jc w:val="center"/>
              <w:rPr>
                <w:rFonts w:cs="Segoe UI"/>
                <w:shd w:val="clear" w:color="auto" w:fill="FFFFFF"/>
              </w:rPr>
            </w:pPr>
            <w:r w:rsidRPr="00221896">
              <w:rPr>
                <w:rFonts w:cs="Segoe UI"/>
                <w:shd w:val="clear" w:color="auto" w:fill="FFFFFF"/>
              </w:rPr>
              <w:t>92313</w:t>
            </w:r>
          </w:p>
        </w:tc>
      </w:tr>
      <w:tr w:rsidR="00DA2877" w:rsidRPr="00221896" w14:paraId="4351C76D" w14:textId="77777777" w:rsidTr="00E1719D">
        <w:trPr>
          <w:trHeight w:val="20"/>
        </w:trPr>
        <w:tc>
          <w:tcPr>
            <w:tcW w:w="1155" w:type="dxa"/>
            <w:vMerge/>
          </w:tcPr>
          <w:p w14:paraId="4537513A" w14:textId="77777777" w:rsidR="00DA2877" w:rsidRPr="00221896" w:rsidRDefault="00DA2877" w:rsidP="00500125">
            <w:pPr>
              <w:jc w:val="center"/>
            </w:pPr>
          </w:p>
        </w:tc>
        <w:tc>
          <w:tcPr>
            <w:tcW w:w="2310" w:type="dxa"/>
            <w:vMerge/>
          </w:tcPr>
          <w:p w14:paraId="7633F0B7" w14:textId="77777777" w:rsidR="00DA2877" w:rsidRPr="00221896" w:rsidRDefault="00DA2877" w:rsidP="00500125">
            <w:pPr>
              <w:jc w:val="center"/>
              <w:rPr>
                <w:i/>
                <w:iCs/>
              </w:rPr>
            </w:pPr>
          </w:p>
        </w:tc>
        <w:tc>
          <w:tcPr>
            <w:tcW w:w="3577" w:type="dxa"/>
          </w:tcPr>
          <w:p w14:paraId="195251AE" w14:textId="77777777" w:rsidR="00DA2877" w:rsidRPr="00221896" w:rsidRDefault="00DA2877" w:rsidP="00500125">
            <w:pPr>
              <w:jc w:val="center"/>
            </w:pPr>
            <w:r w:rsidRPr="00221896">
              <w:t>Santalol</w:t>
            </w:r>
            <w:r w:rsidR="00695060" w:rsidRPr="00221896">
              <w:fldChar w:fldCharType="begin" w:fldLock="1"/>
            </w:r>
            <w:r w:rsidR="00695060" w:rsidRPr="00221896">
              <w:instrText>ADDIN CSL_CITATION {"citationItems":[{"id":"ITEM-1","itemData":{"DOI":"10.1016/j.jep.2008.11.004","ISSN":"03788741","PMID":"19041706","abstract":"Aim of the study: The study was aimed to investigate the chemical composition and pharmacological basis for traditional use of essential oil of Nepeta cataria L. (Limiaceae) (Nc.Oil) in gastrointestinal and respiratory disorders. Materials and methods: Chemical analysis was carried out through GC-EIMS, 13C NMR and Kovats Retention Indices while pharmacological study was carried out in isolated tissues preparations. Results: Four major components; 1,8-cineol (21.00%), α-humulene (14.44%), α-pinene (10.43%) and geranyl acetate (8.21%) were identified among the 27 compounds in Nc.Oil. In isolated rabbit jejunum, Nc.Oil, papaverine and verapamil inhibited spontaneous and high K+(80 mM) precontractions, as well as shifted the Ca++ concentration-response curves (CRCs) to right, indicating calcium channel blocking activity. In isolated guinea-pig trachea, Nc.Oil and papaverine inhibited carbachol (1 μM) and K+ precontractions with similar potency, while verapamil was more potent against K+. Nc.Oil also potentiated isoprenaline inhibitory CRCs, similar to papaverine, indicating papaverine-like PDE inhibitor activity. In isolated guinea-pig atria, Nc.Oil caused cardiodepression at around 25-80 times higher concentrations, similar to papaverine. Conclusions: These data indicate that Nepeta cataria possesses spasmolytic and myorelaxant activities mediated possibly through dual inhibition of calcium channels and PDE, which may explain its traditional use in colic, diarrhea, cough and asthma. © 2008 Elsevier Ireland Ltd. All rights reserved.","author":[{"dropping-particle":"","family":"Gilani","given":"Anwar H.","non-dropping-particle":"","parse-names":false,"suffix":""},{"dropping-particle":"","family":"Shah","given":"Abdul J.","non-dropping-particle":"","parse-names":false,"suffix":""},{"dropping-particle":"","family":"Zubair","given":"Amina","non-dropping-particle":"","parse-names":false,"suffix":""},{"dropping-particle":"","family":"Khalid","given":"Sana","non-dropping-particle":"","parse-names":false,"suffix":""},{"dropping-particle":"","family":"Kiani","given":"Jawad","non-dropping-particle":"","parse-names":false,"suffix":""},{"dropping-particle":"","family":"Ahmed","given":"Amir","non-dropping-particle":"","parse-names":false,"suffix":""},{"dropping-particle":"","family":"Rasheed","given":"Munawwer","non-dropping-particle":"","parse-names":false,"suffix":""},{"dropping-particle":"","family":"Ahmad","given":"Viqar U.","non-dropping-particle":"","parse-names":false,"suffix":""}],"container-title":"Journal of Ethnopharmacology","id":"ITEM-1","issue":"3","issued":{"date-parts":[["2009"]]},"page":"405-411","title":"Chemical composition and mechanisms underlying the spasmolytic and bronchodilatory properties of the essential oil of Nepeta cataria L.","type":"article-journal","volume":"121"},"uris":["http://www.mendeley.com/documents/?uuid=225480e0-0074-4706-9667-7311b47bb704"]}],"mendeley":{"formattedCitation":"&lt;sup&gt;22&lt;/sup&gt;","plainTextFormattedCitation":"22","previouslyFormattedCitation":"&lt;sup&gt;22&lt;/sup&gt;"},"properties":{"noteIndex":0},"schema":"https://github.com/citation-style-language/schema/raw/master/csl-citation.json"}</w:instrText>
            </w:r>
            <w:r w:rsidR="00695060" w:rsidRPr="00221896">
              <w:fldChar w:fldCharType="separate"/>
            </w:r>
            <w:r w:rsidR="00695060" w:rsidRPr="00221896">
              <w:rPr>
                <w:noProof/>
                <w:vertAlign w:val="superscript"/>
              </w:rPr>
              <w:t>22</w:t>
            </w:r>
            <w:r w:rsidR="00695060" w:rsidRPr="00221896">
              <w:fldChar w:fldCharType="end"/>
            </w:r>
          </w:p>
          <w:p w14:paraId="41A683BB" w14:textId="0E6D7C9D" w:rsidR="00CB1E31" w:rsidRPr="00221896" w:rsidRDefault="00CB1E31" w:rsidP="00500125">
            <w:pPr>
              <w:jc w:val="center"/>
            </w:pPr>
          </w:p>
        </w:tc>
        <w:tc>
          <w:tcPr>
            <w:tcW w:w="2308" w:type="dxa"/>
          </w:tcPr>
          <w:p w14:paraId="2C188277" w14:textId="5A296AC0" w:rsidR="00DA2877" w:rsidRPr="00221896" w:rsidRDefault="00DA2877" w:rsidP="00500125">
            <w:pPr>
              <w:jc w:val="center"/>
              <w:rPr>
                <w:rFonts w:cs="Segoe UI"/>
                <w:shd w:val="clear" w:color="auto" w:fill="FFFFFF"/>
              </w:rPr>
            </w:pPr>
            <w:r w:rsidRPr="00221896">
              <w:rPr>
                <w:rFonts w:cs="Segoe UI"/>
                <w:shd w:val="clear" w:color="auto" w:fill="FFFFFF"/>
              </w:rPr>
              <w:t>5368798</w:t>
            </w:r>
          </w:p>
        </w:tc>
      </w:tr>
      <w:tr w:rsidR="00DA2877" w:rsidRPr="00221896" w14:paraId="583D798C" w14:textId="77777777" w:rsidTr="00E1719D">
        <w:trPr>
          <w:trHeight w:val="20"/>
        </w:trPr>
        <w:tc>
          <w:tcPr>
            <w:tcW w:w="1155" w:type="dxa"/>
            <w:vMerge/>
          </w:tcPr>
          <w:p w14:paraId="335C8348" w14:textId="77777777" w:rsidR="00DA2877" w:rsidRPr="00221896" w:rsidRDefault="00DA2877" w:rsidP="00500125">
            <w:pPr>
              <w:jc w:val="center"/>
            </w:pPr>
          </w:p>
        </w:tc>
        <w:tc>
          <w:tcPr>
            <w:tcW w:w="2310" w:type="dxa"/>
            <w:vMerge/>
          </w:tcPr>
          <w:p w14:paraId="7F251D18" w14:textId="77777777" w:rsidR="00DA2877" w:rsidRPr="00221896" w:rsidRDefault="00DA2877" w:rsidP="00500125">
            <w:pPr>
              <w:jc w:val="center"/>
              <w:rPr>
                <w:i/>
                <w:iCs/>
              </w:rPr>
            </w:pPr>
          </w:p>
        </w:tc>
        <w:tc>
          <w:tcPr>
            <w:tcW w:w="3577" w:type="dxa"/>
          </w:tcPr>
          <w:p w14:paraId="4F354270" w14:textId="77777777" w:rsidR="00DA2877" w:rsidRPr="00221896" w:rsidRDefault="00636583" w:rsidP="00500125">
            <w:pPr>
              <w:jc w:val="center"/>
            </w:pPr>
            <w:r w:rsidRPr="00221896">
              <w:t>Caffeic Acid</w:t>
            </w:r>
            <w:r w:rsidR="00695060" w:rsidRPr="00221896">
              <w:fldChar w:fldCharType="begin" w:fldLock="1"/>
            </w:r>
            <w:r w:rsidR="00695060" w:rsidRPr="00221896">
              <w:instrText>ADDIN CSL_CITATION {"citationItems":[{"id":"ITEM-1","itemData":{"ISSN":"2159-7200","author":[{"dropping-particle":"","family":"Simon Distingusihed Professor of Plant Biology","given":"James","non-dropping-particle":"","parse-names":false,"suffix":""}],"container-title":"Journal of Medicinally Active Plants","id":"ITEM-1","issue":"1","issued":{"date-parts":[["2018"]]},"page":"19","title":"Phytochemical Analysis and Anti-Inflammatory Activity of Nepeta cataria Accessions","type":"article-journal","volume":"7"},"uris":["http://www.mendeley.com/documents/?uuid=0dcab1d4-bbcb-4297-8c70-1577e3c85b40"]}],"mendeley":{"formattedCitation":"&lt;sup&gt;23&lt;/sup&gt;","plainTextFormattedCitation":"23","previouslyFormattedCitation":"&lt;sup&gt;23&lt;/sup&gt;"},"properties":{"noteIndex":0},"schema":"https://github.com/citation-style-language/schema/raw/master/csl-citation.json"}</w:instrText>
            </w:r>
            <w:r w:rsidR="00695060" w:rsidRPr="00221896">
              <w:fldChar w:fldCharType="separate"/>
            </w:r>
            <w:r w:rsidR="00695060" w:rsidRPr="00221896">
              <w:rPr>
                <w:noProof/>
                <w:vertAlign w:val="superscript"/>
              </w:rPr>
              <w:t>23</w:t>
            </w:r>
            <w:r w:rsidR="00695060" w:rsidRPr="00221896">
              <w:fldChar w:fldCharType="end"/>
            </w:r>
          </w:p>
          <w:p w14:paraId="4DDA2DE9" w14:textId="06142DFF" w:rsidR="00CB1E31" w:rsidRPr="00221896" w:rsidRDefault="00CB1E31" w:rsidP="00500125">
            <w:pPr>
              <w:jc w:val="center"/>
            </w:pPr>
          </w:p>
        </w:tc>
        <w:tc>
          <w:tcPr>
            <w:tcW w:w="2308" w:type="dxa"/>
          </w:tcPr>
          <w:p w14:paraId="462017CA" w14:textId="7BB3382E" w:rsidR="00DA2877" w:rsidRPr="00221896" w:rsidRDefault="00636583" w:rsidP="00500125">
            <w:pPr>
              <w:jc w:val="center"/>
              <w:rPr>
                <w:rFonts w:cs="Segoe UI"/>
                <w:shd w:val="clear" w:color="auto" w:fill="FFFFFF"/>
              </w:rPr>
            </w:pPr>
            <w:r w:rsidRPr="00221896">
              <w:rPr>
                <w:rFonts w:cs="Segoe UI"/>
                <w:shd w:val="clear" w:color="auto" w:fill="FFFFFF"/>
              </w:rPr>
              <w:t>689043</w:t>
            </w:r>
          </w:p>
        </w:tc>
      </w:tr>
      <w:tr w:rsidR="00DA2877" w:rsidRPr="00221896" w14:paraId="34307D7D" w14:textId="77777777" w:rsidTr="00E1719D">
        <w:trPr>
          <w:trHeight w:val="20"/>
        </w:trPr>
        <w:tc>
          <w:tcPr>
            <w:tcW w:w="1155" w:type="dxa"/>
            <w:vMerge/>
          </w:tcPr>
          <w:p w14:paraId="496CCF8B" w14:textId="77777777" w:rsidR="00DA2877" w:rsidRPr="00221896" w:rsidRDefault="00DA2877" w:rsidP="00500125">
            <w:pPr>
              <w:jc w:val="center"/>
            </w:pPr>
          </w:p>
        </w:tc>
        <w:tc>
          <w:tcPr>
            <w:tcW w:w="2310" w:type="dxa"/>
            <w:vMerge/>
          </w:tcPr>
          <w:p w14:paraId="6E62DF9C" w14:textId="77777777" w:rsidR="00DA2877" w:rsidRPr="00221896" w:rsidRDefault="00DA2877" w:rsidP="00500125">
            <w:pPr>
              <w:jc w:val="center"/>
              <w:rPr>
                <w:i/>
                <w:iCs/>
              </w:rPr>
            </w:pPr>
          </w:p>
        </w:tc>
        <w:tc>
          <w:tcPr>
            <w:tcW w:w="3577" w:type="dxa"/>
          </w:tcPr>
          <w:p w14:paraId="1C5BEEA1" w14:textId="77777777" w:rsidR="00DA2877" w:rsidRPr="00221896" w:rsidRDefault="00636583" w:rsidP="00500125">
            <w:pPr>
              <w:jc w:val="center"/>
            </w:pPr>
            <w:proofErr w:type="spellStart"/>
            <w:r w:rsidRPr="00221896">
              <w:t>Rosmarinic</w:t>
            </w:r>
            <w:proofErr w:type="spellEnd"/>
            <w:r w:rsidRPr="00221896">
              <w:t xml:space="preserve"> Acid</w:t>
            </w:r>
            <w:r w:rsidR="00695060" w:rsidRPr="00221896">
              <w:fldChar w:fldCharType="begin" w:fldLock="1"/>
            </w:r>
            <w:r w:rsidR="00695060" w:rsidRPr="00221896">
              <w:instrText>ADDIN CSL_CITATION {"citationItems":[{"id":"ITEM-1","itemData":{"ISSN":"2159-7200","author":[{"dropping-particle":"","family":"Simon Distingusihed Professor of Plant Biology","given":"James","non-dropping-particle":"","parse-names":false,"suffix":""}],"container-title":"Journal of Medicinally Active Plants","id":"ITEM-1","issue":"1","issued":{"date-parts":[["2018"]]},"page":"19","title":"Phytochemical Analysis and Anti-Inflammatory Activity of Nepeta cataria Accessions","type":"article-journal","volume":"7"},"uris":["http://www.mendeley.com/documents/?uuid=0dcab1d4-bbcb-4297-8c70-1577e3c85b40"]}],"mendeley":{"formattedCitation":"&lt;sup&gt;23&lt;/sup&gt;","plainTextFormattedCitation":"23","previouslyFormattedCitation":"&lt;sup&gt;23&lt;/sup&gt;"},"properties":{"noteIndex":0},"schema":"https://github.com/citation-style-language/schema/raw/master/csl-citation.json"}</w:instrText>
            </w:r>
            <w:r w:rsidR="00695060" w:rsidRPr="00221896">
              <w:fldChar w:fldCharType="separate"/>
            </w:r>
            <w:r w:rsidR="00695060" w:rsidRPr="00221896">
              <w:rPr>
                <w:noProof/>
                <w:vertAlign w:val="superscript"/>
              </w:rPr>
              <w:t>23</w:t>
            </w:r>
            <w:r w:rsidR="00695060" w:rsidRPr="00221896">
              <w:fldChar w:fldCharType="end"/>
            </w:r>
          </w:p>
          <w:p w14:paraId="622954E3" w14:textId="4942A25F" w:rsidR="00CB1E31" w:rsidRPr="00221896" w:rsidRDefault="00CB1E31" w:rsidP="00500125">
            <w:pPr>
              <w:jc w:val="center"/>
            </w:pPr>
          </w:p>
        </w:tc>
        <w:tc>
          <w:tcPr>
            <w:tcW w:w="2308" w:type="dxa"/>
          </w:tcPr>
          <w:p w14:paraId="66AA73FC" w14:textId="69341F20" w:rsidR="00DA2877" w:rsidRPr="00221896" w:rsidRDefault="00636583" w:rsidP="00500125">
            <w:pPr>
              <w:jc w:val="center"/>
              <w:rPr>
                <w:rFonts w:cs="Segoe UI"/>
                <w:shd w:val="clear" w:color="auto" w:fill="FFFFFF"/>
              </w:rPr>
            </w:pPr>
            <w:r w:rsidRPr="00221896">
              <w:rPr>
                <w:rFonts w:cs="Segoe UI"/>
                <w:shd w:val="clear" w:color="auto" w:fill="FFFFFF"/>
              </w:rPr>
              <w:t>5281792</w:t>
            </w:r>
          </w:p>
        </w:tc>
      </w:tr>
      <w:tr w:rsidR="00DA2877" w:rsidRPr="00221896" w14:paraId="53FD2650" w14:textId="77777777" w:rsidTr="00E1719D">
        <w:trPr>
          <w:trHeight w:val="20"/>
        </w:trPr>
        <w:tc>
          <w:tcPr>
            <w:tcW w:w="1155" w:type="dxa"/>
            <w:vMerge/>
          </w:tcPr>
          <w:p w14:paraId="434AF050" w14:textId="77777777" w:rsidR="00DA2877" w:rsidRPr="00221896" w:rsidRDefault="00DA2877" w:rsidP="00500125">
            <w:pPr>
              <w:jc w:val="center"/>
            </w:pPr>
          </w:p>
        </w:tc>
        <w:tc>
          <w:tcPr>
            <w:tcW w:w="2310" w:type="dxa"/>
            <w:vMerge/>
          </w:tcPr>
          <w:p w14:paraId="2CF206FA" w14:textId="77777777" w:rsidR="00DA2877" w:rsidRPr="00221896" w:rsidRDefault="00DA2877" w:rsidP="00500125">
            <w:pPr>
              <w:jc w:val="center"/>
              <w:rPr>
                <w:i/>
                <w:iCs/>
              </w:rPr>
            </w:pPr>
          </w:p>
        </w:tc>
        <w:tc>
          <w:tcPr>
            <w:tcW w:w="3577" w:type="dxa"/>
          </w:tcPr>
          <w:p w14:paraId="2749320E" w14:textId="77777777" w:rsidR="00DA2877" w:rsidRPr="00221896" w:rsidRDefault="00636583" w:rsidP="00500125">
            <w:pPr>
              <w:jc w:val="center"/>
            </w:pPr>
            <w:r w:rsidRPr="00221896">
              <w:t>Luteolin</w:t>
            </w:r>
            <w:r w:rsidR="00695060" w:rsidRPr="00221896">
              <w:fldChar w:fldCharType="begin" w:fldLock="1"/>
            </w:r>
            <w:r w:rsidR="00695060" w:rsidRPr="00221896">
              <w:instrText>ADDIN CSL_CITATION {"citationItems":[{"id":"ITEM-1","itemData":{"ISSN":"2159-7200","author":[{"dropping-particle":"","family":"Simon Distingusihed Professor of Plant Biology","given":"James","non-dropping-particle":"","parse-names":false,"suffix":""}],"container-title":"Journal of Medicinally Active Plants","id":"ITEM-1","issue":"1","issued":{"date-parts":[["2018"]]},"page":"19","title":"Phytochemical Analysis and Anti-Inflammatory Activity of Nepeta cataria Accessions","type":"article-journal","volume":"7"},"uris":["http://www.mendeley.com/documents/?uuid=0dcab1d4-bbcb-4297-8c70-1577e3c85b40"]}],"mendeley":{"formattedCitation":"&lt;sup&gt;23&lt;/sup&gt;","plainTextFormattedCitation":"23","previouslyFormattedCitation":"&lt;sup&gt;23&lt;/sup&gt;"},"properties":{"noteIndex":0},"schema":"https://github.com/citation-style-language/schema/raw/master/csl-citation.json"}</w:instrText>
            </w:r>
            <w:r w:rsidR="00695060" w:rsidRPr="00221896">
              <w:fldChar w:fldCharType="separate"/>
            </w:r>
            <w:r w:rsidR="00695060" w:rsidRPr="00221896">
              <w:rPr>
                <w:noProof/>
                <w:vertAlign w:val="superscript"/>
              </w:rPr>
              <w:t>23</w:t>
            </w:r>
            <w:r w:rsidR="00695060" w:rsidRPr="00221896">
              <w:fldChar w:fldCharType="end"/>
            </w:r>
          </w:p>
          <w:p w14:paraId="5C027D76" w14:textId="0DDE6158" w:rsidR="00CB1E31" w:rsidRPr="00221896" w:rsidRDefault="00CB1E31" w:rsidP="00500125">
            <w:pPr>
              <w:jc w:val="center"/>
            </w:pPr>
          </w:p>
        </w:tc>
        <w:tc>
          <w:tcPr>
            <w:tcW w:w="2308" w:type="dxa"/>
          </w:tcPr>
          <w:p w14:paraId="6693ED22" w14:textId="2B1E9E93" w:rsidR="00DA2877" w:rsidRPr="00221896" w:rsidRDefault="00636583" w:rsidP="00500125">
            <w:pPr>
              <w:jc w:val="center"/>
              <w:rPr>
                <w:rFonts w:cs="Segoe UI"/>
                <w:shd w:val="clear" w:color="auto" w:fill="FFFFFF"/>
              </w:rPr>
            </w:pPr>
            <w:r w:rsidRPr="00221896">
              <w:rPr>
                <w:rFonts w:cs="Segoe UI"/>
                <w:shd w:val="clear" w:color="auto" w:fill="FFFFFF"/>
              </w:rPr>
              <w:t>5280445</w:t>
            </w:r>
          </w:p>
        </w:tc>
      </w:tr>
      <w:tr w:rsidR="00636583" w:rsidRPr="00221896" w14:paraId="5FBFE97F" w14:textId="77777777" w:rsidTr="00636583">
        <w:trPr>
          <w:trHeight w:val="449"/>
        </w:trPr>
        <w:tc>
          <w:tcPr>
            <w:tcW w:w="1155" w:type="dxa"/>
            <w:vMerge/>
          </w:tcPr>
          <w:p w14:paraId="31B3B9A8" w14:textId="77777777" w:rsidR="00636583" w:rsidRPr="00221896" w:rsidRDefault="00636583" w:rsidP="00500125">
            <w:pPr>
              <w:jc w:val="center"/>
            </w:pPr>
          </w:p>
        </w:tc>
        <w:tc>
          <w:tcPr>
            <w:tcW w:w="2310" w:type="dxa"/>
            <w:vMerge/>
          </w:tcPr>
          <w:p w14:paraId="56E63FC4" w14:textId="77777777" w:rsidR="00636583" w:rsidRPr="00221896" w:rsidRDefault="00636583" w:rsidP="00500125">
            <w:pPr>
              <w:jc w:val="center"/>
              <w:rPr>
                <w:i/>
                <w:iCs/>
              </w:rPr>
            </w:pPr>
          </w:p>
        </w:tc>
        <w:tc>
          <w:tcPr>
            <w:tcW w:w="3577" w:type="dxa"/>
          </w:tcPr>
          <w:p w14:paraId="54E464B0" w14:textId="77777777" w:rsidR="00636583" w:rsidRPr="00221896" w:rsidRDefault="00636583" w:rsidP="00500125">
            <w:pPr>
              <w:jc w:val="center"/>
            </w:pPr>
            <w:r w:rsidRPr="00221896">
              <w:t>Apigenin</w:t>
            </w:r>
            <w:r w:rsidR="00695060" w:rsidRPr="00221896">
              <w:fldChar w:fldCharType="begin" w:fldLock="1"/>
            </w:r>
            <w:r w:rsidR="00CE6494" w:rsidRPr="00221896">
              <w:instrText>ADDIN CSL_CITATION {"citationItems":[{"id":"ITEM-1","itemData":{"ISSN":"2159-7200","author":[{"dropping-particle":"","family":"Simon Distingusihed Professor of Plant Biology","given":"James","non-dropping-particle":"","parse-names":false,"suffix":""}],"container-title":"Journal of Medicinally Active Plants","id":"ITEM-1","issue":"1","issued":{"date-parts":[["2018"]]},"page":"19","title":"Phytochemical Analysis and Anti-Inflammatory Activity of Nepeta cataria Accessions","type":"article-journal","volume":"7"},"uris":["http://www.mendeley.com/documents/?uuid=0dcab1d4-bbcb-4297-8c70-1577e3c85b40"]}],"mendeley":{"formattedCitation":"&lt;sup&gt;23&lt;/sup&gt;","plainTextFormattedCitation":"23","previouslyFormattedCitation":"&lt;sup&gt;23&lt;/sup&gt;"},"properties":{"noteIndex":0},"schema":"https://github.com/citation-style-language/schema/raw/master/csl-citation.json"}</w:instrText>
            </w:r>
            <w:r w:rsidR="00695060" w:rsidRPr="00221896">
              <w:fldChar w:fldCharType="separate"/>
            </w:r>
            <w:r w:rsidR="00695060" w:rsidRPr="00221896">
              <w:rPr>
                <w:noProof/>
                <w:vertAlign w:val="superscript"/>
              </w:rPr>
              <w:t>23</w:t>
            </w:r>
            <w:r w:rsidR="00695060" w:rsidRPr="00221896">
              <w:fldChar w:fldCharType="end"/>
            </w:r>
          </w:p>
          <w:p w14:paraId="5A2924F5" w14:textId="3E1208B2" w:rsidR="00CB1E31" w:rsidRPr="00221896" w:rsidRDefault="00CB1E31" w:rsidP="00500125">
            <w:pPr>
              <w:jc w:val="center"/>
            </w:pPr>
          </w:p>
        </w:tc>
        <w:tc>
          <w:tcPr>
            <w:tcW w:w="2308" w:type="dxa"/>
          </w:tcPr>
          <w:p w14:paraId="777BB446" w14:textId="5001C250" w:rsidR="00636583" w:rsidRPr="00221896" w:rsidRDefault="00636583" w:rsidP="00500125">
            <w:pPr>
              <w:jc w:val="center"/>
              <w:rPr>
                <w:rFonts w:cs="Segoe UI"/>
                <w:shd w:val="clear" w:color="auto" w:fill="FFFFFF"/>
              </w:rPr>
            </w:pPr>
            <w:r w:rsidRPr="00221896">
              <w:rPr>
                <w:rFonts w:cs="Segoe UI"/>
                <w:shd w:val="clear" w:color="auto" w:fill="FFFFFF"/>
              </w:rPr>
              <w:t>5280443</w:t>
            </w:r>
          </w:p>
        </w:tc>
      </w:tr>
      <w:tr w:rsidR="008114AF" w:rsidRPr="00221896" w14:paraId="394BFB06" w14:textId="77777777" w:rsidTr="003C6139">
        <w:trPr>
          <w:trHeight w:val="333"/>
        </w:trPr>
        <w:tc>
          <w:tcPr>
            <w:tcW w:w="1155" w:type="dxa"/>
            <w:vMerge w:val="restart"/>
          </w:tcPr>
          <w:p w14:paraId="7D4297D0" w14:textId="64C2F626" w:rsidR="008114AF" w:rsidRPr="00221896" w:rsidRDefault="00D101AB" w:rsidP="00500125">
            <w:pPr>
              <w:jc w:val="center"/>
            </w:pPr>
            <w:r>
              <w:t>09</w:t>
            </w:r>
          </w:p>
        </w:tc>
        <w:tc>
          <w:tcPr>
            <w:tcW w:w="2310" w:type="dxa"/>
            <w:vMerge w:val="restart"/>
          </w:tcPr>
          <w:p w14:paraId="7EC70244" w14:textId="0BA51358" w:rsidR="008114AF" w:rsidRPr="00221896" w:rsidRDefault="003B1C8C" w:rsidP="00500125">
            <w:pPr>
              <w:jc w:val="center"/>
              <w:rPr>
                <w:i/>
                <w:iCs/>
              </w:rPr>
            </w:pPr>
            <w:r w:rsidRPr="00221896">
              <w:rPr>
                <w:i/>
                <w:iCs/>
              </w:rPr>
              <w:t xml:space="preserve">Oenanthe </w:t>
            </w:r>
            <w:proofErr w:type="spellStart"/>
            <w:r w:rsidRPr="00221896">
              <w:rPr>
                <w:i/>
                <w:iCs/>
              </w:rPr>
              <w:t>javanica</w:t>
            </w:r>
            <w:proofErr w:type="spellEnd"/>
            <w:r w:rsidRPr="00221896">
              <w:rPr>
                <w:i/>
                <w:iCs/>
              </w:rPr>
              <w:t xml:space="preserve"> </w:t>
            </w:r>
            <w:r w:rsidRPr="00221896">
              <w:t>(Bl.) DC.</w:t>
            </w:r>
          </w:p>
        </w:tc>
        <w:tc>
          <w:tcPr>
            <w:tcW w:w="3577" w:type="dxa"/>
          </w:tcPr>
          <w:p w14:paraId="2BFB5D7C" w14:textId="77777777" w:rsidR="008114AF" w:rsidRPr="00221896" w:rsidRDefault="0002171F" w:rsidP="00500125">
            <w:pPr>
              <w:jc w:val="center"/>
              <w:rPr>
                <w:rFonts w:cstheme="minorHAnsi"/>
                <w:shd w:val="clear" w:color="auto" w:fill="FFFFFF"/>
              </w:rPr>
            </w:pPr>
            <w:r w:rsidRPr="00221896">
              <w:rPr>
                <w:rFonts w:cstheme="minorHAnsi"/>
                <w:shd w:val="clear" w:color="auto" w:fill="FFFFFF"/>
              </w:rPr>
              <w:t>A</w:t>
            </w:r>
            <w:r w:rsidR="008114AF" w:rsidRPr="00221896">
              <w:rPr>
                <w:rFonts w:cstheme="minorHAnsi"/>
                <w:shd w:val="clear" w:color="auto" w:fill="FFFFFF"/>
              </w:rPr>
              <w:t>lpha-Pinene</w:t>
            </w:r>
            <w:r w:rsidR="00CE6494" w:rsidRPr="00221896">
              <w:rPr>
                <w:rFonts w:cstheme="minorHAnsi"/>
                <w:shd w:val="clear" w:color="auto" w:fill="FFFFFF"/>
              </w:rPr>
              <w:fldChar w:fldCharType="begin" w:fldLock="1"/>
            </w:r>
            <w:r w:rsidR="00CE6494" w:rsidRPr="00221896">
              <w:rPr>
                <w:rFonts w:cstheme="minorHAnsi"/>
                <w:shd w:val="clear" w:color="auto" w:fill="FFFFFF"/>
              </w:rPr>
              <w:instrText>ADDIN CSL_CITATION {"citationItems":[{"id":"ITEM-1","itemData":{"DOI":"10.1021/jf050150z","ISSN":"00218561","PMID":"16104797","abstract":"Characteristic aroma components of water dropwort (Oenanthe javanica DC.) were evaluated by aroma extract dilution analysis and solid-phase microextraction-gas chromatography-olfactometry. α-Terpinolene (plastic/cucumber-like) was the most intense aroma-active compound in water dropwort. Other potent aroma-active compounds included p-cymene (kerosene-like), α-terpinene (lemon), (E)-caryophyllene (woody), (Z,E)-α-farnesene (woody), hexanal (green), (2)-3-hexenol (green), phenylacetaldehyde (honey), (E)-2-nonenal (cucumber), bornyl acetate (cooked vegetable), and γ-terpinene (lemon). Of these, p-cymene was believed to be primarily responsible for the distinct kerosene-like aroma note of water dropwort. The aroma property of p-cymene was dependent on its concentration and was described as kerosene-like at relatively high concentrations but changed to citrus and green aroma notes at low concentrations. © 2005 American Chemical Society.","author":[{"dropping-particle":"","family":"Won","given":"Ho Seo","non-dropping-particle":"","parse-names":false,"suffix":""},{"dropping-particle":"","family":"Hyung","given":"Hee Baek","non-dropping-particle":"","parse-names":false,"suffix":""}],"container-title":"Journal of Agricultural and Food Chemistry","id":"ITEM-1","issue":"17","issued":{"date-parts":[["2005"]]},"page":"6766-6770","title":"Identification of characteristic aroma-active compounds from water dropwort (Oenanthe javanica DC.)","type":"article-journal","volume":"53"},"uris":["http://www.mendeley.com/documents/?uuid=0d976d1b-1c7d-4fab-aa35-709a8423d113"]}],"mendeley":{"formattedCitation":"&lt;sup&gt;24&lt;/sup&gt;","plainTextFormattedCitation":"24","previouslyFormattedCitation":"&lt;sup&gt;24&lt;/sup&gt;"},"properties":{"noteIndex":0},"schema":"https://github.com/citation-style-language/schema/raw/master/csl-citation.json"}</w:instrText>
            </w:r>
            <w:r w:rsidR="00CE6494" w:rsidRPr="00221896">
              <w:rPr>
                <w:rFonts w:cstheme="minorHAnsi"/>
                <w:shd w:val="clear" w:color="auto" w:fill="FFFFFF"/>
              </w:rPr>
              <w:fldChar w:fldCharType="separate"/>
            </w:r>
            <w:r w:rsidR="00CE6494" w:rsidRPr="00221896">
              <w:rPr>
                <w:rFonts w:cstheme="minorHAnsi"/>
                <w:noProof/>
                <w:shd w:val="clear" w:color="auto" w:fill="FFFFFF"/>
                <w:vertAlign w:val="superscript"/>
              </w:rPr>
              <w:t>24</w:t>
            </w:r>
            <w:r w:rsidR="00CE6494" w:rsidRPr="00221896">
              <w:rPr>
                <w:rFonts w:cstheme="minorHAnsi"/>
                <w:shd w:val="clear" w:color="auto" w:fill="FFFFFF"/>
              </w:rPr>
              <w:fldChar w:fldCharType="end"/>
            </w:r>
          </w:p>
          <w:p w14:paraId="33AEE6B6" w14:textId="58F78D7A" w:rsidR="00CB1E31" w:rsidRPr="00221896" w:rsidRDefault="00CB1E31" w:rsidP="00500125">
            <w:pPr>
              <w:jc w:val="center"/>
              <w:rPr>
                <w:rFonts w:cstheme="minorHAnsi"/>
              </w:rPr>
            </w:pPr>
          </w:p>
        </w:tc>
        <w:tc>
          <w:tcPr>
            <w:tcW w:w="2308" w:type="dxa"/>
          </w:tcPr>
          <w:p w14:paraId="57D59F45" w14:textId="13704802" w:rsidR="008114AF" w:rsidRPr="00221896" w:rsidRDefault="008114AF" w:rsidP="00500125">
            <w:pPr>
              <w:jc w:val="center"/>
              <w:rPr>
                <w:rFonts w:cs="Segoe UI"/>
                <w:shd w:val="clear" w:color="auto" w:fill="FFFFFF"/>
              </w:rPr>
            </w:pPr>
            <w:r w:rsidRPr="00221896">
              <w:rPr>
                <w:rFonts w:cs="Segoe UI"/>
                <w:shd w:val="clear" w:color="auto" w:fill="FFFFFF"/>
              </w:rPr>
              <w:t>6654</w:t>
            </w:r>
          </w:p>
        </w:tc>
      </w:tr>
      <w:tr w:rsidR="008114AF" w:rsidRPr="00221896" w14:paraId="1B6EF910" w14:textId="77777777" w:rsidTr="003C6139">
        <w:trPr>
          <w:trHeight w:val="327"/>
        </w:trPr>
        <w:tc>
          <w:tcPr>
            <w:tcW w:w="1155" w:type="dxa"/>
            <w:vMerge/>
          </w:tcPr>
          <w:p w14:paraId="27F777B7" w14:textId="77777777" w:rsidR="008114AF" w:rsidRPr="00221896" w:rsidRDefault="008114AF" w:rsidP="00500125">
            <w:pPr>
              <w:jc w:val="center"/>
            </w:pPr>
          </w:p>
        </w:tc>
        <w:tc>
          <w:tcPr>
            <w:tcW w:w="2310" w:type="dxa"/>
            <w:vMerge/>
          </w:tcPr>
          <w:p w14:paraId="5BB87807" w14:textId="77777777" w:rsidR="008114AF" w:rsidRPr="00221896" w:rsidRDefault="008114AF" w:rsidP="00500125">
            <w:pPr>
              <w:jc w:val="center"/>
              <w:rPr>
                <w:i/>
                <w:iCs/>
              </w:rPr>
            </w:pPr>
          </w:p>
        </w:tc>
        <w:tc>
          <w:tcPr>
            <w:tcW w:w="3577" w:type="dxa"/>
          </w:tcPr>
          <w:p w14:paraId="1B9A37AE" w14:textId="77777777" w:rsidR="008114AF" w:rsidRPr="00221896" w:rsidRDefault="0002171F" w:rsidP="00500125">
            <w:pPr>
              <w:jc w:val="center"/>
            </w:pPr>
            <w:r w:rsidRPr="00221896">
              <w:t>C</w:t>
            </w:r>
            <w:r w:rsidR="008114AF" w:rsidRPr="00221896">
              <w:t>amphene</w:t>
            </w:r>
            <w:r w:rsidR="00CE6494" w:rsidRPr="00221896">
              <w:fldChar w:fldCharType="begin" w:fldLock="1"/>
            </w:r>
            <w:r w:rsidR="00CE6494" w:rsidRPr="00221896">
              <w:instrText>ADDIN CSL_CITATION {"citationItems":[{"id":"ITEM-1","itemData":{"DOI":"10.1021/jf050150z","ISSN":"00218561","PMID":"16104797","abstract":"Characteristic aroma components of water dropwort (Oenanthe javanica DC.) were evaluated by aroma extract dilution analysis and solid-phase microextraction-gas chromatography-olfactometry. α-Terpinolene (plastic/cucumber-like) was the most intense aroma-active compound in water dropwort. Other potent aroma-active compounds included p-cymene (kerosene-like), α-terpinene (lemon), (E)-caryophyllene (woody), (Z,E)-α-farnesene (woody), hexanal (green), (2)-3-hexenol (green), phenylacetaldehyde (honey), (E)-2-nonenal (cucumber), bornyl acetate (cooked vegetable), and γ-terpinene (lemon). Of these, p-cymene was believed to be primarily responsible for the distinct kerosene-like aroma note of water dropwort. The aroma property of p-cymene was dependent on its concentration and was described as kerosene-like at relatively high concentrations but changed to citrus and green aroma notes at low concentrations. © 2005 American Chemical Society.","author":[{"dropping-particle":"","family":"Won","given":"Ho Seo","non-dropping-particle":"","parse-names":false,"suffix":""},{"dropping-particle":"","family":"Hyung","given":"Hee Baek","non-dropping-particle":"","parse-names":false,"suffix":""}],"container-title":"Journal of Agricultural and Food Chemistry","id":"ITEM-1","issue":"17","issued":{"date-parts":[["2005"]]},"page":"6766-6770","title":"Identification of characteristic aroma-active compounds from water dropwort (Oenanthe javanica DC.)","type":"article-journal","volume":"53"},"uris":["http://www.mendeley.com/documents/?uuid=0d976d1b-1c7d-4fab-aa35-709a8423d113"]}],"mendeley":{"formattedCitation":"&lt;sup&gt;24&lt;/sup&gt;","plainTextFormattedCitation":"24","previouslyFormattedCitation":"&lt;sup&gt;24&lt;/sup&gt;"},"properties":{"noteIndex":0},"schema":"https://github.com/citation-style-language/schema/raw/master/csl-citation.json"}</w:instrText>
            </w:r>
            <w:r w:rsidR="00CE6494" w:rsidRPr="00221896">
              <w:fldChar w:fldCharType="separate"/>
            </w:r>
            <w:r w:rsidR="00CE6494" w:rsidRPr="00221896">
              <w:rPr>
                <w:noProof/>
                <w:vertAlign w:val="superscript"/>
              </w:rPr>
              <w:t>24</w:t>
            </w:r>
            <w:r w:rsidR="00CE6494" w:rsidRPr="00221896">
              <w:fldChar w:fldCharType="end"/>
            </w:r>
          </w:p>
          <w:p w14:paraId="4EE1887F" w14:textId="653E218E" w:rsidR="00CB1E31" w:rsidRPr="00221896" w:rsidRDefault="00CB1E31" w:rsidP="00500125">
            <w:pPr>
              <w:jc w:val="center"/>
            </w:pPr>
          </w:p>
        </w:tc>
        <w:tc>
          <w:tcPr>
            <w:tcW w:w="2308" w:type="dxa"/>
          </w:tcPr>
          <w:p w14:paraId="3D3E55D1" w14:textId="6129770F" w:rsidR="008114AF" w:rsidRPr="00221896" w:rsidRDefault="008114AF" w:rsidP="00500125">
            <w:pPr>
              <w:jc w:val="center"/>
              <w:rPr>
                <w:rFonts w:cs="Segoe UI"/>
                <w:shd w:val="clear" w:color="auto" w:fill="FFFFFF"/>
              </w:rPr>
            </w:pPr>
            <w:r w:rsidRPr="00221896">
              <w:rPr>
                <w:rFonts w:cs="Segoe UI"/>
                <w:shd w:val="clear" w:color="auto" w:fill="FFFFFF"/>
              </w:rPr>
              <w:t>6616</w:t>
            </w:r>
          </w:p>
        </w:tc>
      </w:tr>
      <w:tr w:rsidR="008114AF" w:rsidRPr="00221896" w14:paraId="60B6DA02" w14:textId="77777777" w:rsidTr="003C6139">
        <w:trPr>
          <w:trHeight w:val="327"/>
        </w:trPr>
        <w:tc>
          <w:tcPr>
            <w:tcW w:w="1155" w:type="dxa"/>
            <w:vMerge/>
          </w:tcPr>
          <w:p w14:paraId="0B558EE4" w14:textId="77777777" w:rsidR="008114AF" w:rsidRPr="00221896" w:rsidRDefault="008114AF" w:rsidP="00500125">
            <w:pPr>
              <w:jc w:val="center"/>
            </w:pPr>
          </w:p>
        </w:tc>
        <w:tc>
          <w:tcPr>
            <w:tcW w:w="2310" w:type="dxa"/>
            <w:vMerge/>
          </w:tcPr>
          <w:p w14:paraId="6C577D85" w14:textId="77777777" w:rsidR="008114AF" w:rsidRPr="00221896" w:rsidRDefault="008114AF" w:rsidP="00500125">
            <w:pPr>
              <w:jc w:val="center"/>
              <w:rPr>
                <w:i/>
                <w:iCs/>
              </w:rPr>
            </w:pPr>
          </w:p>
        </w:tc>
        <w:tc>
          <w:tcPr>
            <w:tcW w:w="3577" w:type="dxa"/>
          </w:tcPr>
          <w:p w14:paraId="49514E9C" w14:textId="77777777" w:rsidR="008114AF" w:rsidRPr="00221896" w:rsidRDefault="003A41C9" w:rsidP="00500125">
            <w:pPr>
              <w:jc w:val="center"/>
            </w:pPr>
            <w:r w:rsidRPr="00221896">
              <w:t>b</w:t>
            </w:r>
            <w:r w:rsidR="008114AF" w:rsidRPr="00221896">
              <w:t>eta-</w:t>
            </w:r>
            <w:r w:rsidR="0002171F" w:rsidRPr="00221896">
              <w:t>P</w:t>
            </w:r>
            <w:r w:rsidR="008114AF" w:rsidRPr="00221896">
              <w:t>inene</w:t>
            </w:r>
            <w:r w:rsidR="00CE6494" w:rsidRPr="00221896">
              <w:fldChar w:fldCharType="begin" w:fldLock="1"/>
            </w:r>
            <w:r w:rsidR="00CE6494" w:rsidRPr="00221896">
              <w:instrText>ADDIN CSL_CITATION {"citationItems":[{"id":"ITEM-1","itemData":{"DOI":"10.1021/jf050150z","ISSN":"00218561","PMID":"16104797","abstract":"Characteristic aroma components of water dropwort (Oenanthe javanica DC.) were evaluated by aroma extract dilution analysis and solid-phase microextraction-gas chromatography-olfactometry. α-Terpinolene (plastic/cucumber-like) was the most intense aroma-active compound in water dropwort. Other potent aroma-active compounds included p-cymene (kerosene-like), α-terpinene (lemon), (E)-caryophyllene (woody), (Z,E)-α-farnesene (woody), hexanal (green), (2)-3-hexenol (green), phenylacetaldehyde (honey), (E)-2-nonenal (cucumber), bornyl acetate (cooked vegetable), and γ-terpinene (lemon). Of these, p-cymene was believed to be primarily responsible for the distinct kerosene-like aroma note of water dropwort. The aroma property of p-cymene was dependent on its concentration and was described as kerosene-like at relatively high concentrations but changed to citrus and green aroma notes at low concentrations. © 2005 American Chemical Society.","author":[{"dropping-particle":"","family":"Won","given":"Ho Seo","non-dropping-particle":"","parse-names":false,"suffix":""},{"dropping-particle":"","family":"Hyung","given":"Hee Baek","non-dropping-particle":"","parse-names":false,"suffix":""}],"container-title":"Journal of Agricultural and Food Chemistry","id":"ITEM-1","issue":"17","issued":{"date-parts":[["2005"]]},"page":"6766-6770","title":"Identification of characteristic aroma-active compounds from water dropwort (Oenanthe javanica DC.)","type":"article-journal","volume":"53"},"uris":["http://www.mendeley.com/documents/?uuid=0d976d1b-1c7d-4fab-aa35-709a8423d113"]}],"mendeley":{"formattedCitation":"&lt;sup&gt;24&lt;/sup&gt;","plainTextFormattedCitation":"24","previouslyFormattedCitation":"&lt;sup&gt;24&lt;/sup&gt;"},"properties":{"noteIndex":0},"schema":"https://github.com/citation-style-language/schema/raw/master/csl-citation.json"}</w:instrText>
            </w:r>
            <w:r w:rsidR="00CE6494" w:rsidRPr="00221896">
              <w:fldChar w:fldCharType="separate"/>
            </w:r>
            <w:r w:rsidR="00CE6494" w:rsidRPr="00221896">
              <w:rPr>
                <w:noProof/>
                <w:vertAlign w:val="superscript"/>
              </w:rPr>
              <w:t>24</w:t>
            </w:r>
            <w:r w:rsidR="00CE6494" w:rsidRPr="00221896">
              <w:fldChar w:fldCharType="end"/>
            </w:r>
          </w:p>
          <w:p w14:paraId="73773619" w14:textId="0656C1B1" w:rsidR="00CB1E31" w:rsidRPr="00221896" w:rsidRDefault="00CB1E31" w:rsidP="00500125">
            <w:pPr>
              <w:jc w:val="center"/>
            </w:pPr>
          </w:p>
        </w:tc>
        <w:tc>
          <w:tcPr>
            <w:tcW w:w="2308" w:type="dxa"/>
          </w:tcPr>
          <w:p w14:paraId="3F6354BE" w14:textId="042A84A6" w:rsidR="008114AF" w:rsidRPr="00221896" w:rsidRDefault="008114AF" w:rsidP="00500125">
            <w:pPr>
              <w:jc w:val="center"/>
              <w:rPr>
                <w:rFonts w:cs="Segoe UI"/>
                <w:shd w:val="clear" w:color="auto" w:fill="FFFFFF"/>
              </w:rPr>
            </w:pPr>
            <w:r w:rsidRPr="00221896">
              <w:rPr>
                <w:rFonts w:cs="Segoe UI"/>
                <w:shd w:val="clear" w:color="auto" w:fill="FFFFFF"/>
              </w:rPr>
              <w:t>14896</w:t>
            </w:r>
          </w:p>
        </w:tc>
      </w:tr>
      <w:tr w:rsidR="008114AF" w:rsidRPr="00221896" w14:paraId="346DE56A" w14:textId="77777777" w:rsidTr="003C6139">
        <w:trPr>
          <w:trHeight w:val="327"/>
        </w:trPr>
        <w:tc>
          <w:tcPr>
            <w:tcW w:w="1155" w:type="dxa"/>
            <w:vMerge/>
          </w:tcPr>
          <w:p w14:paraId="61D66886" w14:textId="77777777" w:rsidR="008114AF" w:rsidRPr="00221896" w:rsidRDefault="008114AF" w:rsidP="00500125">
            <w:pPr>
              <w:jc w:val="center"/>
            </w:pPr>
          </w:p>
        </w:tc>
        <w:tc>
          <w:tcPr>
            <w:tcW w:w="2310" w:type="dxa"/>
            <w:vMerge/>
          </w:tcPr>
          <w:p w14:paraId="7974C8CC" w14:textId="77777777" w:rsidR="008114AF" w:rsidRPr="00221896" w:rsidRDefault="008114AF" w:rsidP="00500125">
            <w:pPr>
              <w:jc w:val="center"/>
              <w:rPr>
                <w:i/>
                <w:iCs/>
              </w:rPr>
            </w:pPr>
          </w:p>
        </w:tc>
        <w:tc>
          <w:tcPr>
            <w:tcW w:w="3577" w:type="dxa"/>
          </w:tcPr>
          <w:p w14:paraId="2140840A" w14:textId="77777777" w:rsidR="008114AF" w:rsidRPr="00221896" w:rsidRDefault="008114AF" w:rsidP="00500125">
            <w:pPr>
              <w:jc w:val="center"/>
            </w:pPr>
            <w:r w:rsidRPr="00221896">
              <w:t>beta-</w:t>
            </w:r>
            <w:r w:rsidR="0002171F" w:rsidRPr="00221896">
              <w:t>M</w:t>
            </w:r>
            <w:r w:rsidRPr="00221896">
              <w:t>yrcene</w:t>
            </w:r>
            <w:r w:rsidR="00CE6494" w:rsidRPr="00221896">
              <w:fldChar w:fldCharType="begin" w:fldLock="1"/>
            </w:r>
            <w:r w:rsidR="00CE6494" w:rsidRPr="00221896">
              <w:instrText>ADDIN CSL_CITATION {"citationItems":[{"id":"ITEM-1","itemData":{"DOI":"10.1021/jf050150z","ISSN":"00218561","PMID":"16104797","abstract":"Characteristic aroma components of water dropwort (Oenanthe javanica DC.) were evaluated by aroma extract dilution analysis and solid-phase microextraction-gas chromatography-olfactometry. α-Terpinolene (plastic/cucumber-like) was the most intense aroma-active compound in water dropwort. Other potent aroma-active compounds included p-cymene (kerosene-like), α-terpinene (lemon), (E)-caryophyllene (woody), (Z,E)-α-farnesene (woody), hexanal (green), (2)-3-hexenol (green), phenylacetaldehyde (honey), (E)-2-nonenal (cucumber), bornyl acetate (cooked vegetable), and γ-terpinene (lemon). Of these, p-cymene was believed to be primarily responsible for the distinct kerosene-like aroma note of water dropwort. The aroma property of p-cymene was dependent on its concentration and was described as kerosene-like at relatively high concentrations but changed to citrus and green aroma notes at low concentrations. © 2005 American Chemical Society.","author":[{"dropping-particle":"","family":"Won","given":"Ho Seo","non-dropping-particle":"","parse-names":false,"suffix":""},{"dropping-particle":"","family":"Hyung","given":"Hee Baek","non-dropping-particle":"","parse-names":false,"suffix":""}],"container-title":"Journal of Agricultural and Food Chemistry","id":"ITEM-1","issue":"17","issued":{"date-parts":[["2005"]]},"page":"6766-6770","title":"Identification of characteristic aroma-active compounds from water dropwort (Oenanthe javanica DC.)","type":"article-journal","volume":"53"},"uris":["http://www.mendeley.com/documents/?uuid=0d976d1b-1c7d-4fab-aa35-709a8423d113"]}],"mendeley":{"formattedCitation":"&lt;sup&gt;24&lt;/sup&gt;","plainTextFormattedCitation":"24","previouslyFormattedCitation":"&lt;sup&gt;24&lt;/sup&gt;"},"properties":{"noteIndex":0},"schema":"https://github.com/citation-style-language/schema/raw/master/csl-citation.json"}</w:instrText>
            </w:r>
            <w:r w:rsidR="00CE6494" w:rsidRPr="00221896">
              <w:fldChar w:fldCharType="separate"/>
            </w:r>
            <w:r w:rsidR="00CE6494" w:rsidRPr="00221896">
              <w:rPr>
                <w:noProof/>
                <w:vertAlign w:val="superscript"/>
              </w:rPr>
              <w:t>24</w:t>
            </w:r>
            <w:r w:rsidR="00CE6494" w:rsidRPr="00221896">
              <w:fldChar w:fldCharType="end"/>
            </w:r>
          </w:p>
          <w:p w14:paraId="10483E70" w14:textId="4F419010" w:rsidR="00CB1E31" w:rsidRPr="00221896" w:rsidRDefault="00CB1E31" w:rsidP="00500125">
            <w:pPr>
              <w:jc w:val="center"/>
            </w:pPr>
          </w:p>
        </w:tc>
        <w:tc>
          <w:tcPr>
            <w:tcW w:w="2308" w:type="dxa"/>
          </w:tcPr>
          <w:p w14:paraId="3E8FF9C6" w14:textId="7AFD6DD4" w:rsidR="008114AF" w:rsidRPr="00221896" w:rsidRDefault="008114AF" w:rsidP="00500125">
            <w:pPr>
              <w:jc w:val="center"/>
              <w:rPr>
                <w:rFonts w:cs="Segoe UI"/>
                <w:shd w:val="clear" w:color="auto" w:fill="FFFFFF"/>
              </w:rPr>
            </w:pPr>
            <w:r w:rsidRPr="00221896">
              <w:rPr>
                <w:rFonts w:cs="Segoe UI"/>
                <w:shd w:val="clear" w:color="auto" w:fill="FFFFFF"/>
              </w:rPr>
              <w:t>31253</w:t>
            </w:r>
          </w:p>
        </w:tc>
      </w:tr>
      <w:tr w:rsidR="008114AF" w:rsidRPr="00221896" w14:paraId="08634D0D" w14:textId="77777777" w:rsidTr="003C6139">
        <w:trPr>
          <w:trHeight w:val="327"/>
        </w:trPr>
        <w:tc>
          <w:tcPr>
            <w:tcW w:w="1155" w:type="dxa"/>
            <w:vMerge/>
          </w:tcPr>
          <w:p w14:paraId="7706EE18" w14:textId="77777777" w:rsidR="008114AF" w:rsidRPr="00221896" w:rsidRDefault="008114AF" w:rsidP="00500125">
            <w:pPr>
              <w:jc w:val="center"/>
            </w:pPr>
          </w:p>
        </w:tc>
        <w:tc>
          <w:tcPr>
            <w:tcW w:w="2310" w:type="dxa"/>
            <w:vMerge/>
          </w:tcPr>
          <w:p w14:paraId="5FE8FFB6" w14:textId="77777777" w:rsidR="008114AF" w:rsidRPr="00221896" w:rsidRDefault="008114AF" w:rsidP="00500125">
            <w:pPr>
              <w:jc w:val="center"/>
              <w:rPr>
                <w:i/>
                <w:iCs/>
              </w:rPr>
            </w:pPr>
          </w:p>
        </w:tc>
        <w:tc>
          <w:tcPr>
            <w:tcW w:w="3577" w:type="dxa"/>
          </w:tcPr>
          <w:p w14:paraId="478A84F1" w14:textId="77777777" w:rsidR="008114AF" w:rsidRPr="00221896" w:rsidRDefault="008114AF" w:rsidP="00500125">
            <w:pPr>
              <w:jc w:val="center"/>
            </w:pPr>
            <w:r w:rsidRPr="00221896">
              <w:t>alpha-</w:t>
            </w:r>
            <w:r w:rsidR="0002171F" w:rsidRPr="00221896">
              <w:t>P</w:t>
            </w:r>
            <w:r w:rsidRPr="00221896">
              <w:t>hellandrene</w:t>
            </w:r>
            <w:r w:rsidR="00CE6494" w:rsidRPr="00221896">
              <w:fldChar w:fldCharType="begin" w:fldLock="1"/>
            </w:r>
            <w:r w:rsidR="00CE6494" w:rsidRPr="00221896">
              <w:instrText>ADDIN CSL_CITATION {"citationItems":[{"id":"ITEM-1","itemData":{"DOI":"10.1021/jf050150z","ISSN":"00218561","PMID":"16104797","abstract":"Characteristic aroma components of water dropwort (Oenanthe javanica DC.) were evaluated by aroma extract dilution analysis and solid-phase microextraction-gas chromatography-olfactometry. α-Terpinolene (plastic/cucumber-like) was the most intense aroma-active compound in water dropwort. Other potent aroma-active compounds included p-cymene (kerosene-like), α-terpinene (lemon), (E)-caryophyllene (woody), (Z,E)-α-farnesene (woody), hexanal (green), (2)-3-hexenol (green), phenylacetaldehyde (honey), (E)-2-nonenal (cucumber), bornyl acetate (cooked vegetable), and γ-terpinene (lemon). Of these, p-cymene was believed to be primarily responsible for the distinct kerosene-like aroma note of water dropwort. The aroma property of p-cymene was dependent on its concentration and was described as kerosene-like at relatively high concentrations but changed to citrus and green aroma notes at low concentrations. © 2005 American Chemical Society.","author":[{"dropping-particle":"","family":"Won","given":"Ho Seo","non-dropping-particle":"","parse-names":false,"suffix":""},{"dropping-particle":"","family":"Hyung","given":"Hee Baek","non-dropping-particle":"","parse-names":false,"suffix":""}],"container-title":"Journal of Agricultural and Food Chemistry","id":"ITEM-1","issue":"17","issued":{"date-parts":[["2005"]]},"page":"6766-6770","title":"Identification of characteristic aroma-active compounds from water dropwort (Oenanthe javanica DC.)","type":"article-journal","volume":"53"},"uris":["http://www.mendeley.com/documents/?uuid=0d976d1b-1c7d-4fab-aa35-709a8423d113"]}],"mendeley":{"formattedCitation":"&lt;sup&gt;24&lt;/sup&gt;","plainTextFormattedCitation":"24","previouslyFormattedCitation":"&lt;sup&gt;24&lt;/sup&gt;"},"properties":{"noteIndex":0},"schema":"https://github.com/citation-style-language/schema/raw/master/csl-citation.json"}</w:instrText>
            </w:r>
            <w:r w:rsidR="00CE6494" w:rsidRPr="00221896">
              <w:fldChar w:fldCharType="separate"/>
            </w:r>
            <w:r w:rsidR="00CE6494" w:rsidRPr="00221896">
              <w:rPr>
                <w:noProof/>
                <w:vertAlign w:val="superscript"/>
              </w:rPr>
              <w:t>24</w:t>
            </w:r>
            <w:r w:rsidR="00CE6494" w:rsidRPr="00221896">
              <w:fldChar w:fldCharType="end"/>
            </w:r>
          </w:p>
          <w:p w14:paraId="08A6BFAA" w14:textId="43163F63" w:rsidR="00CB1E31" w:rsidRPr="00221896" w:rsidRDefault="00CB1E31" w:rsidP="00500125">
            <w:pPr>
              <w:jc w:val="center"/>
            </w:pPr>
          </w:p>
        </w:tc>
        <w:tc>
          <w:tcPr>
            <w:tcW w:w="2308" w:type="dxa"/>
          </w:tcPr>
          <w:p w14:paraId="0013885F" w14:textId="4D69E70C" w:rsidR="008114AF" w:rsidRPr="00221896" w:rsidRDefault="008114AF" w:rsidP="00500125">
            <w:pPr>
              <w:jc w:val="center"/>
              <w:rPr>
                <w:rFonts w:cs="Segoe UI"/>
                <w:shd w:val="clear" w:color="auto" w:fill="FFFFFF"/>
              </w:rPr>
            </w:pPr>
            <w:r w:rsidRPr="00221896">
              <w:rPr>
                <w:rFonts w:cs="Segoe UI"/>
                <w:shd w:val="clear" w:color="auto" w:fill="FFFFFF"/>
              </w:rPr>
              <w:t>7460</w:t>
            </w:r>
          </w:p>
        </w:tc>
      </w:tr>
      <w:tr w:rsidR="008114AF" w:rsidRPr="00221896" w14:paraId="341B6C3D" w14:textId="77777777" w:rsidTr="003C6139">
        <w:trPr>
          <w:trHeight w:val="327"/>
        </w:trPr>
        <w:tc>
          <w:tcPr>
            <w:tcW w:w="1155" w:type="dxa"/>
            <w:vMerge/>
          </w:tcPr>
          <w:p w14:paraId="648FA977" w14:textId="77777777" w:rsidR="008114AF" w:rsidRPr="00221896" w:rsidRDefault="008114AF" w:rsidP="00500125">
            <w:pPr>
              <w:jc w:val="center"/>
            </w:pPr>
          </w:p>
        </w:tc>
        <w:tc>
          <w:tcPr>
            <w:tcW w:w="2310" w:type="dxa"/>
            <w:vMerge/>
          </w:tcPr>
          <w:p w14:paraId="76651522" w14:textId="77777777" w:rsidR="008114AF" w:rsidRPr="00221896" w:rsidRDefault="008114AF" w:rsidP="00500125">
            <w:pPr>
              <w:jc w:val="center"/>
              <w:rPr>
                <w:i/>
                <w:iCs/>
              </w:rPr>
            </w:pPr>
          </w:p>
        </w:tc>
        <w:tc>
          <w:tcPr>
            <w:tcW w:w="3577" w:type="dxa"/>
          </w:tcPr>
          <w:p w14:paraId="2CD360D8" w14:textId="77777777" w:rsidR="008114AF" w:rsidRPr="00221896" w:rsidRDefault="008114AF" w:rsidP="00500125">
            <w:pPr>
              <w:jc w:val="center"/>
            </w:pPr>
            <w:r w:rsidRPr="00221896">
              <w:t>alpha-</w:t>
            </w:r>
            <w:r w:rsidR="0002171F" w:rsidRPr="00221896">
              <w:t>T</w:t>
            </w:r>
            <w:r w:rsidRPr="00221896">
              <w:t>erpinene</w:t>
            </w:r>
            <w:r w:rsidR="00CE6494" w:rsidRPr="00221896">
              <w:fldChar w:fldCharType="begin" w:fldLock="1"/>
            </w:r>
            <w:r w:rsidR="00CE6494" w:rsidRPr="00221896">
              <w:instrText>ADDIN CSL_CITATION {"citationItems":[{"id":"ITEM-1","itemData":{"DOI":"10.1021/jf050150z","ISSN":"00218561","PMID":"16104797","abstract":"Characteristic aroma components of water dropwort (Oenanthe javanica DC.) were evaluated by aroma extract dilution analysis and solid-phase microextraction-gas chromatography-olfactometry. α-Terpinolene (plastic/cucumber-like) was the most intense aroma-active compound in water dropwort. Other potent aroma-active compounds included p-cymene (kerosene-like), α-terpinene (lemon), (E)-caryophyllene (woody), (Z,E)-α-farnesene (woody), hexanal (green), (2)-3-hexenol (green), phenylacetaldehyde (honey), (E)-2-nonenal (cucumber), bornyl acetate (cooked vegetable), and γ-terpinene (lemon). Of these, p-cymene was believed to be primarily responsible for the distinct kerosene-like aroma note of water dropwort. The aroma property of p-cymene was dependent on its concentration and was described as kerosene-like at relatively high concentrations but changed to citrus and green aroma notes at low concentrations. © 2005 American Chemical Society.","author":[{"dropping-particle":"","family":"Won","given":"Ho Seo","non-dropping-particle":"","parse-names":false,"suffix":""},{"dropping-particle":"","family":"Hyung","given":"Hee Baek","non-dropping-particle":"","parse-names":false,"suffix":""}],"container-title":"Journal of Agricultural and Food Chemistry","id":"ITEM-1","issue":"17","issued":{"date-parts":[["2005"]]},"page":"6766-6770","title":"Identification of characteristic aroma-active compounds from water dropwort (Oenanthe javanica DC.)","type":"article-journal","volume":"53"},"uris":["http://www.mendeley.com/documents/?uuid=0d976d1b-1c7d-4fab-aa35-709a8423d113"]}],"mendeley":{"formattedCitation":"&lt;sup&gt;24&lt;/sup&gt;","plainTextFormattedCitation":"24","previouslyFormattedCitation":"&lt;sup&gt;24&lt;/sup&gt;"},"properties":{"noteIndex":0},"schema":"https://github.com/citation-style-language/schema/raw/master/csl-citation.json"}</w:instrText>
            </w:r>
            <w:r w:rsidR="00CE6494" w:rsidRPr="00221896">
              <w:fldChar w:fldCharType="separate"/>
            </w:r>
            <w:r w:rsidR="00CE6494" w:rsidRPr="00221896">
              <w:rPr>
                <w:noProof/>
                <w:vertAlign w:val="superscript"/>
              </w:rPr>
              <w:t>24</w:t>
            </w:r>
            <w:r w:rsidR="00CE6494" w:rsidRPr="00221896">
              <w:fldChar w:fldCharType="end"/>
            </w:r>
          </w:p>
          <w:p w14:paraId="1EE8BE5A" w14:textId="281AF26F" w:rsidR="00CB1E31" w:rsidRPr="00221896" w:rsidRDefault="00CB1E31" w:rsidP="00500125">
            <w:pPr>
              <w:jc w:val="center"/>
            </w:pPr>
          </w:p>
        </w:tc>
        <w:tc>
          <w:tcPr>
            <w:tcW w:w="2308" w:type="dxa"/>
          </w:tcPr>
          <w:p w14:paraId="61DB460E" w14:textId="0AB52BD0" w:rsidR="008114AF" w:rsidRPr="00221896" w:rsidRDefault="008114AF" w:rsidP="00500125">
            <w:pPr>
              <w:jc w:val="center"/>
              <w:rPr>
                <w:rFonts w:cs="Segoe UI"/>
                <w:shd w:val="clear" w:color="auto" w:fill="FFFFFF"/>
              </w:rPr>
            </w:pPr>
            <w:r w:rsidRPr="00221896">
              <w:rPr>
                <w:rFonts w:cs="Segoe UI"/>
                <w:shd w:val="clear" w:color="auto" w:fill="FFFFFF"/>
              </w:rPr>
              <w:t>7462</w:t>
            </w:r>
          </w:p>
        </w:tc>
      </w:tr>
      <w:tr w:rsidR="008114AF" w:rsidRPr="00221896" w14:paraId="784D1328" w14:textId="77777777" w:rsidTr="003C6139">
        <w:trPr>
          <w:trHeight w:val="327"/>
        </w:trPr>
        <w:tc>
          <w:tcPr>
            <w:tcW w:w="1155" w:type="dxa"/>
            <w:vMerge/>
          </w:tcPr>
          <w:p w14:paraId="1B14423E" w14:textId="77777777" w:rsidR="008114AF" w:rsidRPr="00221896" w:rsidRDefault="008114AF" w:rsidP="00500125">
            <w:pPr>
              <w:jc w:val="center"/>
            </w:pPr>
          </w:p>
        </w:tc>
        <w:tc>
          <w:tcPr>
            <w:tcW w:w="2310" w:type="dxa"/>
            <w:vMerge/>
          </w:tcPr>
          <w:p w14:paraId="733E1571" w14:textId="77777777" w:rsidR="008114AF" w:rsidRPr="00221896" w:rsidRDefault="008114AF" w:rsidP="00500125">
            <w:pPr>
              <w:jc w:val="center"/>
              <w:rPr>
                <w:i/>
                <w:iCs/>
              </w:rPr>
            </w:pPr>
          </w:p>
        </w:tc>
        <w:tc>
          <w:tcPr>
            <w:tcW w:w="3577" w:type="dxa"/>
          </w:tcPr>
          <w:p w14:paraId="100B679E" w14:textId="77777777" w:rsidR="008114AF" w:rsidRPr="00221896" w:rsidRDefault="008114AF" w:rsidP="00500125">
            <w:pPr>
              <w:jc w:val="center"/>
            </w:pPr>
            <w:r w:rsidRPr="00221896">
              <w:t>p-Cymene</w:t>
            </w:r>
            <w:r w:rsidR="00CE6494" w:rsidRPr="00221896">
              <w:fldChar w:fldCharType="begin" w:fldLock="1"/>
            </w:r>
            <w:r w:rsidR="00CE6494" w:rsidRPr="00221896">
              <w:instrText>ADDIN CSL_CITATION {"citationItems":[{"id":"ITEM-1","itemData":{"DOI":"10.1021/jf050150z","ISSN":"00218561","PMID":"16104797","abstract":"Characteristic aroma components of water dropwort (Oenanthe javanica DC.) were evaluated by aroma extract dilution analysis and solid-phase microextraction-gas chromatography-olfactometry. α-Terpinolene (plastic/cucumber-like) was the most intense aroma-active compound in water dropwort. Other potent aroma-active compounds included p-cymene (kerosene-like), α-terpinene (lemon), (E)-caryophyllene (woody), (Z,E)-α-farnesene (woody), hexanal (green), (2)-3-hexenol (green), phenylacetaldehyde (honey), (E)-2-nonenal (cucumber), bornyl acetate (cooked vegetable), and γ-terpinene (lemon). Of these, p-cymene was believed to be primarily responsible for the distinct kerosene-like aroma note of water dropwort. The aroma property of p-cymene was dependent on its concentration and was described as kerosene-like at relatively high concentrations but changed to citrus and green aroma notes at low concentrations. © 2005 American Chemical Society.","author":[{"dropping-particle":"","family":"Won","given":"Ho Seo","non-dropping-particle":"","parse-names":false,"suffix":""},{"dropping-particle":"","family":"Hyung","given":"Hee Baek","non-dropping-particle":"","parse-names":false,"suffix":""}],"container-title":"Journal of Agricultural and Food Chemistry","id":"ITEM-1","issue":"17","issued":{"date-parts":[["2005"]]},"page":"6766-6770","title":"Identification of characteristic aroma-active compounds from water dropwort (Oenanthe javanica DC.)","type":"article-journal","volume":"53"},"uris":["http://www.mendeley.com/documents/?uuid=0d976d1b-1c7d-4fab-aa35-709a8423d113"]}],"mendeley":{"formattedCitation":"&lt;sup&gt;24&lt;/sup&gt;","plainTextFormattedCitation":"24","previouslyFormattedCitation":"&lt;sup&gt;24&lt;/sup&gt;"},"properties":{"noteIndex":0},"schema":"https://github.com/citation-style-language/schema/raw/master/csl-citation.json"}</w:instrText>
            </w:r>
            <w:r w:rsidR="00CE6494" w:rsidRPr="00221896">
              <w:fldChar w:fldCharType="separate"/>
            </w:r>
            <w:r w:rsidR="00CE6494" w:rsidRPr="00221896">
              <w:rPr>
                <w:noProof/>
                <w:vertAlign w:val="superscript"/>
              </w:rPr>
              <w:t>24</w:t>
            </w:r>
            <w:r w:rsidR="00CE6494" w:rsidRPr="00221896">
              <w:fldChar w:fldCharType="end"/>
            </w:r>
          </w:p>
          <w:p w14:paraId="2FC996D9" w14:textId="4437141D" w:rsidR="00CB1E31" w:rsidRPr="00221896" w:rsidRDefault="00CB1E31" w:rsidP="00500125">
            <w:pPr>
              <w:jc w:val="center"/>
            </w:pPr>
          </w:p>
        </w:tc>
        <w:tc>
          <w:tcPr>
            <w:tcW w:w="2308" w:type="dxa"/>
          </w:tcPr>
          <w:p w14:paraId="63ACD3FA" w14:textId="5396D672" w:rsidR="008114AF" w:rsidRPr="00221896" w:rsidRDefault="008114AF" w:rsidP="00500125">
            <w:pPr>
              <w:jc w:val="center"/>
              <w:rPr>
                <w:rFonts w:cs="Segoe UI"/>
                <w:shd w:val="clear" w:color="auto" w:fill="FFFFFF"/>
              </w:rPr>
            </w:pPr>
            <w:r w:rsidRPr="00221896">
              <w:rPr>
                <w:rFonts w:cs="Segoe UI"/>
                <w:shd w:val="clear" w:color="auto" w:fill="FFFFFF"/>
              </w:rPr>
              <w:t>7463</w:t>
            </w:r>
          </w:p>
        </w:tc>
      </w:tr>
      <w:tr w:rsidR="008114AF" w:rsidRPr="00221896" w14:paraId="4E419354" w14:textId="77777777" w:rsidTr="003C6139">
        <w:trPr>
          <w:trHeight w:val="327"/>
        </w:trPr>
        <w:tc>
          <w:tcPr>
            <w:tcW w:w="1155" w:type="dxa"/>
            <w:vMerge/>
          </w:tcPr>
          <w:p w14:paraId="3FE4D09B" w14:textId="77777777" w:rsidR="008114AF" w:rsidRPr="00221896" w:rsidRDefault="008114AF" w:rsidP="00500125">
            <w:pPr>
              <w:jc w:val="center"/>
            </w:pPr>
          </w:p>
        </w:tc>
        <w:tc>
          <w:tcPr>
            <w:tcW w:w="2310" w:type="dxa"/>
            <w:vMerge/>
          </w:tcPr>
          <w:p w14:paraId="48239383" w14:textId="77777777" w:rsidR="008114AF" w:rsidRPr="00221896" w:rsidRDefault="008114AF" w:rsidP="00500125">
            <w:pPr>
              <w:jc w:val="center"/>
              <w:rPr>
                <w:i/>
                <w:iCs/>
              </w:rPr>
            </w:pPr>
          </w:p>
        </w:tc>
        <w:tc>
          <w:tcPr>
            <w:tcW w:w="3577" w:type="dxa"/>
          </w:tcPr>
          <w:p w14:paraId="3AA9E1CA" w14:textId="77777777" w:rsidR="008114AF" w:rsidRPr="00221896" w:rsidRDefault="0002171F" w:rsidP="00500125">
            <w:pPr>
              <w:jc w:val="center"/>
            </w:pPr>
            <w:r w:rsidRPr="00221896">
              <w:t>L</w:t>
            </w:r>
            <w:r w:rsidR="008114AF" w:rsidRPr="00221896">
              <w:t>imonene</w:t>
            </w:r>
            <w:r w:rsidR="00CE6494" w:rsidRPr="00221896">
              <w:fldChar w:fldCharType="begin" w:fldLock="1"/>
            </w:r>
            <w:r w:rsidR="00CE6494" w:rsidRPr="00221896">
              <w:instrText>ADDIN CSL_CITATION {"citationItems":[{"id":"ITEM-1","itemData":{"DOI":"10.1021/jf050150z","ISSN":"00218561","PMID":"16104797","abstract":"Characteristic aroma components of water dropwort (Oenanthe javanica DC.) were evaluated by aroma extract dilution analysis and solid-phase microextraction-gas chromatography-olfactometry. α-Terpinolene (plastic/cucumber-like) was the most intense aroma-active compound in water dropwort. Other potent aroma-active compounds included p-cymene (kerosene-like), α-terpinene (lemon), (E)-caryophyllene (woody), (Z,E)-α-farnesene (woody), hexanal (green), (2)-3-hexenol (green), phenylacetaldehyde (honey), (E)-2-nonenal (cucumber), bornyl acetate (cooked vegetable), and γ-terpinene (lemon). Of these, p-cymene was believed to be primarily responsible for the distinct kerosene-like aroma note of water dropwort. The aroma property of p-cymene was dependent on its concentration and was described as kerosene-like at relatively high concentrations but changed to citrus and green aroma notes at low concentrations. © 2005 American Chemical Society.","author":[{"dropping-particle":"","family":"Won","given":"Ho Seo","non-dropping-particle":"","parse-names":false,"suffix":""},{"dropping-particle":"","family":"Hyung","given":"Hee Baek","non-dropping-particle":"","parse-names":false,"suffix":""}],"container-title":"Journal of Agricultural and Food Chemistry","id":"ITEM-1","issue":"17","issued":{"date-parts":[["2005"]]},"page":"6766-6770","title":"Identification of characteristic aroma-active compounds from water dropwort (Oenanthe javanica DC.)","type":"article-journal","volume":"53"},"uris":["http://www.mendeley.com/documents/?uuid=0d976d1b-1c7d-4fab-aa35-709a8423d113"]}],"mendeley":{"formattedCitation":"&lt;sup&gt;24&lt;/sup&gt;","plainTextFormattedCitation":"24","previouslyFormattedCitation":"&lt;sup&gt;24&lt;/sup&gt;"},"properties":{"noteIndex":0},"schema":"https://github.com/citation-style-language/schema/raw/master/csl-citation.json"}</w:instrText>
            </w:r>
            <w:r w:rsidR="00CE6494" w:rsidRPr="00221896">
              <w:fldChar w:fldCharType="separate"/>
            </w:r>
            <w:r w:rsidR="00CE6494" w:rsidRPr="00221896">
              <w:rPr>
                <w:noProof/>
                <w:vertAlign w:val="superscript"/>
              </w:rPr>
              <w:t>24</w:t>
            </w:r>
            <w:r w:rsidR="00CE6494" w:rsidRPr="00221896">
              <w:fldChar w:fldCharType="end"/>
            </w:r>
          </w:p>
          <w:p w14:paraId="17DEF431" w14:textId="2092CC07" w:rsidR="00CB1E31" w:rsidRPr="00221896" w:rsidRDefault="00CB1E31" w:rsidP="00500125">
            <w:pPr>
              <w:jc w:val="center"/>
            </w:pPr>
          </w:p>
        </w:tc>
        <w:tc>
          <w:tcPr>
            <w:tcW w:w="2308" w:type="dxa"/>
          </w:tcPr>
          <w:p w14:paraId="5F4AA8FB" w14:textId="1896071F" w:rsidR="008114AF" w:rsidRPr="00221896" w:rsidRDefault="008114AF" w:rsidP="00500125">
            <w:pPr>
              <w:jc w:val="center"/>
              <w:rPr>
                <w:rFonts w:cs="Segoe UI"/>
                <w:shd w:val="clear" w:color="auto" w:fill="FFFFFF"/>
              </w:rPr>
            </w:pPr>
            <w:r w:rsidRPr="00221896">
              <w:rPr>
                <w:rFonts w:cs="Segoe UI"/>
                <w:shd w:val="clear" w:color="auto" w:fill="FFFFFF"/>
              </w:rPr>
              <w:t>22311</w:t>
            </w:r>
          </w:p>
        </w:tc>
      </w:tr>
      <w:tr w:rsidR="008114AF" w:rsidRPr="00221896" w14:paraId="699BC934" w14:textId="77777777" w:rsidTr="003C6139">
        <w:trPr>
          <w:trHeight w:val="327"/>
        </w:trPr>
        <w:tc>
          <w:tcPr>
            <w:tcW w:w="1155" w:type="dxa"/>
            <w:vMerge/>
          </w:tcPr>
          <w:p w14:paraId="44BDD7CE" w14:textId="77777777" w:rsidR="008114AF" w:rsidRPr="00221896" w:rsidRDefault="008114AF" w:rsidP="00500125">
            <w:pPr>
              <w:jc w:val="center"/>
            </w:pPr>
          </w:p>
        </w:tc>
        <w:tc>
          <w:tcPr>
            <w:tcW w:w="2310" w:type="dxa"/>
            <w:vMerge/>
          </w:tcPr>
          <w:p w14:paraId="420CCEF4" w14:textId="77777777" w:rsidR="008114AF" w:rsidRPr="00221896" w:rsidRDefault="008114AF" w:rsidP="00500125">
            <w:pPr>
              <w:jc w:val="center"/>
              <w:rPr>
                <w:i/>
                <w:iCs/>
              </w:rPr>
            </w:pPr>
          </w:p>
        </w:tc>
        <w:tc>
          <w:tcPr>
            <w:tcW w:w="3577" w:type="dxa"/>
          </w:tcPr>
          <w:p w14:paraId="388AD762" w14:textId="77777777" w:rsidR="008114AF" w:rsidRPr="00221896" w:rsidRDefault="008114AF" w:rsidP="00500125">
            <w:pPr>
              <w:jc w:val="center"/>
              <w:rPr>
                <w:rFonts w:cs="Segoe UI"/>
                <w:shd w:val="clear" w:color="auto" w:fill="FFFFFF"/>
              </w:rPr>
            </w:pPr>
            <w:r w:rsidRPr="00221896">
              <w:rPr>
                <w:rFonts w:cs="Segoe UI"/>
                <w:shd w:val="clear" w:color="auto" w:fill="FFFFFF"/>
              </w:rPr>
              <w:t>(E)-beta-ocimene</w:t>
            </w:r>
            <w:r w:rsidR="00CE6494" w:rsidRPr="00221896">
              <w:rPr>
                <w:rFonts w:cs="Segoe UI"/>
                <w:shd w:val="clear" w:color="auto" w:fill="FFFFFF"/>
              </w:rPr>
              <w:fldChar w:fldCharType="begin" w:fldLock="1"/>
            </w:r>
            <w:r w:rsidR="00CE6494" w:rsidRPr="00221896">
              <w:rPr>
                <w:rFonts w:cs="Segoe UI"/>
                <w:shd w:val="clear" w:color="auto" w:fill="FFFFFF"/>
              </w:rPr>
              <w:instrText>ADDIN CSL_CITATION {"citationItems":[{"id":"ITEM-1","itemData":{"DOI":"10.1021/jf050150z","ISSN":"00218561","PMID":"16104797","abstract":"Characteristic aroma components of water dropwort (Oenanthe javanica DC.) were evaluated by aroma extract dilution analysis and solid-phase microextraction-gas chromatography-olfactometry. α-Terpinolene (plastic/cucumber-like) was the most intense aroma-active compound in water dropwort. Other potent aroma-active compounds included p-cymene (kerosene-like), α-terpinene (lemon), (E)-caryophyllene (woody), (Z,E)-α-farnesene (woody), hexanal (green), (2)-3-hexenol (green), phenylacetaldehyde (honey), (E)-2-nonenal (cucumber), bornyl acetate (cooked vegetable), and γ-terpinene (lemon). Of these, p-cymene was believed to be primarily responsible for the distinct kerosene-like aroma note of water dropwort. The aroma property of p-cymene was dependent on its concentration and was described as kerosene-like at relatively high concentrations but changed to citrus and green aroma notes at low concentrations. © 2005 American Chemical Society.","author":[{"dropping-particle":"","family":"Won","given":"Ho Seo","non-dropping-particle":"","parse-names":false,"suffix":""},{"dropping-particle":"","family":"Hyung","given":"Hee Baek","non-dropping-particle":"","parse-names":false,"suffix":""}],"container-title":"Journal of Agricultural and Food Chemistry","id":"ITEM-1","issue":"17","issued":{"date-parts":[["2005"]]},"page":"6766-6770","title":"Identification of characteristic aroma-active compounds from water dropwort (Oenanthe javanica DC.)","type":"article-journal","volume":"53"},"uris":["http://www.mendeley.com/documents/?uuid=0d976d1b-1c7d-4fab-aa35-709a8423d113"]}],"mendeley":{"formattedCitation":"&lt;sup&gt;24&lt;/sup&gt;","plainTextFormattedCitation":"24","previouslyFormattedCitation":"&lt;sup&gt;24&lt;/sup&gt;"},"properties":{"noteIndex":0},"schema":"https://github.com/citation-style-language/schema/raw/master/csl-citation.json"}</w:instrText>
            </w:r>
            <w:r w:rsidR="00CE6494" w:rsidRPr="00221896">
              <w:rPr>
                <w:rFonts w:cs="Segoe UI"/>
                <w:shd w:val="clear" w:color="auto" w:fill="FFFFFF"/>
              </w:rPr>
              <w:fldChar w:fldCharType="separate"/>
            </w:r>
            <w:r w:rsidR="00CE6494" w:rsidRPr="00221896">
              <w:rPr>
                <w:rFonts w:cs="Segoe UI"/>
                <w:noProof/>
                <w:shd w:val="clear" w:color="auto" w:fill="FFFFFF"/>
                <w:vertAlign w:val="superscript"/>
              </w:rPr>
              <w:t>24</w:t>
            </w:r>
            <w:r w:rsidR="00CE6494" w:rsidRPr="00221896">
              <w:rPr>
                <w:rFonts w:cs="Segoe UI"/>
                <w:shd w:val="clear" w:color="auto" w:fill="FFFFFF"/>
              </w:rPr>
              <w:fldChar w:fldCharType="end"/>
            </w:r>
          </w:p>
          <w:p w14:paraId="006C4DAC" w14:textId="2247D388" w:rsidR="00CB1E31" w:rsidRPr="00221896" w:rsidRDefault="00CB1E31" w:rsidP="00500125">
            <w:pPr>
              <w:jc w:val="center"/>
            </w:pPr>
          </w:p>
        </w:tc>
        <w:tc>
          <w:tcPr>
            <w:tcW w:w="2308" w:type="dxa"/>
          </w:tcPr>
          <w:p w14:paraId="55EC6998" w14:textId="33503B40" w:rsidR="008114AF" w:rsidRPr="00221896" w:rsidRDefault="008114AF" w:rsidP="00500125">
            <w:pPr>
              <w:jc w:val="center"/>
              <w:rPr>
                <w:rFonts w:cs="Segoe UI"/>
                <w:shd w:val="clear" w:color="auto" w:fill="FFFFFF"/>
              </w:rPr>
            </w:pPr>
            <w:r w:rsidRPr="00221896">
              <w:rPr>
                <w:rFonts w:cs="Segoe UI"/>
                <w:shd w:val="clear" w:color="auto" w:fill="FFFFFF"/>
              </w:rPr>
              <w:t>5281553</w:t>
            </w:r>
          </w:p>
        </w:tc>
      </w:tr>
      <w:tr w:rsidR="008114AF" w:rsidRPr="00221896" w14:paraId="4C21E65D" w14:textId="77777777" w:rsidTr="003C6139">
        <w:trPr>
          <w:trHeight w:val="327"/>
        </w:trPr>
        <w:tc>
          <w:tcPr>
            <w:tcW w:w="1155" w:type="dxa"/>
            <w:vMerge/>
          </w:tcPr>
          <w:p w14:paraId="1882C528" w14:textId="77777777" w:rsidR="008114AF" w:rsidRPr="00221896" w:rsidRDefault="008114AF" w:rsidP="00500125">
            <w:pPr>
              <w:jc w:val="center"/>
            </w:pPr>
          </w:p>
        </w:tc>
        <w:tc>
          <w:tcPr>
            <w:tcW w:w="2310" w:type="dxa"/>
            <w:vMerge/>
          </w:tcPr>
          <w:p w14:paraId="6BD24D45" w14:textId="77777777" w:rsidR="008114AF" w:rsidRPr="00221896" w:rsidRDefault="008114AF" w:rsidP="00500125">
            <w:pPr>
              <w:jc w:val="center"/>
              <w:rPr>
                <w:i/>
                <w:iCs/>
              </w:rPr>
            </w:pPr>
          </w:p>
        </w:tc>
        <w:tc>
          <w:tcPr>
            <w:tcW w:w="3577" w:type="dxa"/>
          </w:tcPr>
          <w:p w14:paraId="5607B931" w14:textId="77777777" w:rsidR="008114AF" w:rsidRPr="00221896" w:rsidRDefault="008114AF" w:rsidP="00500125">
            <w:pPr>
              <w:jc w:val="center"/>
            </w:pPr>
            <w:r w:rsidRPr="00221896">
              <w:t>(Z)-beta-ocimene</w:t>
            </w:r>
            <w:r w:rsidR="00CE6494" w:rsidRPr="00221896">
              <w:fldChar w:fldCharType="begin" w:fldLock="1"/>
            </w:r>
            <w:r w:rsidR="00CE6494" w:rsidRPr="00221896">
              <w:instrText>ADDIN CSL_CITATION {"citationItems":[{"id":"ITEM-1","itemData":{"DOI":"10.1021/jf050150z","ISSN":"00218561","PMID":"16104797","abstract":"Characteristic aroma components of water dropwort (Oenanthe javanica DC.) were evaluated by aroma extract dilution analysis and solid-phase microextraction-gas chromatography-olfactometry. α-Terpinolene (plastic/cucumber-like) was the most intense aroma-active compound in water dropwort. Other potent aroma-active compounds included p-cymene (kerosene-like), α-terpinene (lemon), (E)-caryophyllene (woody), (Z,E)-α-farnesene (woody), hexanal (green), (2)-3-hexenol (green), phenylacetaldehyde (honey), (E)-2-nonenal (cucumber), bornyl acetate (cooked vegetable), and γ-terpinene (lemon). Of these, p-cymene was believed to be primarily responsible for the distinct kerosene-like aroma note of water dropwort. The aroma property of p-cymene was dependent on its concentration and was described as kerosene-like at relatively high concentrations but changed to citrus and green aroma notes at low concentrations. © 2005 American Chemical Society.","author":[{"dropping-particle":"","family":"Won","given":"Ho Seo","non-dropping-particle":"","parse-names":false,"suffix":""},{"dropping-particle":"","family":"Hyung","given":"Hee Baek","non-dropping-particle":"","parse-names":false,"suffix":""}],"container-title":"Journal of Agricultural and Food Chemistry","id":"ITEM-1","issue":"17","issued":{"date-parts":[["2005"]]},"page":"6766-6770","title":"Identification of characteristic aroma-active compounds from water dropwort (Oenanthe javanica DC.)","type":"article-journal","volume":"53"},"uris":["http://www.mendeley.com/documents/?uuid=0d976d1b-1c7d-4fab-aa35-709a8423d113"]}],"mendeley":{"formattedCitation":"&lt;sup&gt;24&lt;/sup&gt;","plainTextFormattedCitation":"24","previouslyFormattedCitation":"&lt;sup&gt;24&lt;/sup&gt;"},"properties":{"noteIndex":0},"schema":"https://github.com/citation-style-language/schema/raw/master/csl-citation.json"}</w:instrText>
            </w:r>
            <w:r w:rsidR="00CE6494" w:rsidRPr="00221896">
              <w:fldChar w:fldCharType="separate"/>
            </w:r>
            <w:r w:rsidR="00CE6494" w:rsidRPr="00221896">
              <w:rPr>
                <w:noProof/>
                <w:vertAlign w:val="superscript"/>
              </w:rPr>
              <w:t>24</w:t>
            </w:r>
            <w:r w:rsidR="00CE6494" w:rsidRPr="00221896">
              <w:fldChar w:fldCharType="end"/>
            </w:r>
          </w:p>
          <w:p w14:paraId="7DEB43AD" w14:textId="41758F50" w:rsidR="00CB1E31" w:rsidRPr="00221896" w:rsidRDefault="00CB1E31" w:rsidP="00500125">
            <w:pPr>
              <w:jc w:val="center"/>
            </w:pPr>
          </w:p>
        </w:tc>
        <w:tc>
          <w:tcPr>
            <w:tcW w:w="2308" w:type="dxa"/>
          </w:tcPr>
          <w:p w14:paraId="45904E8A" w14:textId="242F0B4B" w:rsidR="008114AF" w:rsidRPr="00221896" w:rsidRDefault="008114AF" w:rsidP="00500125">
            <w:pPr>
              <w:jc w:val="center"/>
              <w:rPr>
                <w:rFonts w:cs="Segoe UI"/>
                <w:shd w:val="clear" w:color="auto" w:fill="FFFFFF"/>
              </w:rPr>
            </w:pPr>
            <w:r w:rsidRPr="00221896">
              <w:rPr>
                <w:rFonts w:cs="Segoe UI"/>
                <w:shd w:val="clear" w:color="auto" w:fill="FFFFFF"/>
              </w:rPr>
              <w:t>5320250</w:t>
            </w:r>
          </w:p>
        </w:tc>
      </w:tr>
      <w:tr w:rsidR="008114AF" w:rsidRPr="00221896" w14:paraId="7CB4960B" w14:textId="77777777" w:rsidTr="003C6139">
        <w:trPr>
          <w:trHeight w:val="327"/>
        </w:trPr>
        <w:tc>
          <w:tcPr>
            <w:tcW w:w="1155" w:type="dxa"/>
            <w:vMerge/>
          </w:tcPr>
          <w:p w14:paraId="4B8F5CA5" w14:textId="77777777" w:rsidR="008114AF" w:rsidRPr="00221896" w:rsidRDefault="008114AF" w:rsidP="00500125">
            <w:pPr>
              <w:jc w:val="center"/>
            </w:pPr>
          </w:p>
        </w:tc>
        <w:tc>
          <w:tcPr>
            <w:tcW w:w="2310" w:type="dxa"/>
            <w:vMerge/>
          </w:tcPr>
          <w:p w14:paraId="55E1FE22" w14:textId="77777777" w:rsidR="008114AF" w:rsidRPr="00221896" w:rsidRDefault="008114AF" w:rsidP="00500125">
            <w:pPr>
              <w:jc w:val="center"/>
              <w:rPr>
                <w:i/>
                <w:iCs/>
              </w:rPr>
            </w:pPr>
          </w:p>
        </w:tc>
        <w:tc>
          <w:tcPr>
            <w:tcW w:w="3577" w:type="dxa"/>
          </w:tcPr>
          <w:p w14:paraId="390460A1" w14:textId="77777777" w:rsidR="008114AF" w:rsidRPr="00221896" w:rsidRDefault="008114AF" w:rsidP="00500125">
            <w:pPr>
              <w:jc w:val="center"/>
            </w:pPr>
            <w:r w:rsidRPr="00221896">
              <w:t>γ-</w:t>
            </w:r>
            <w:r w:rsidR="0002171F" w:rsidRPr="00221896">
              <w:t>T</w:t>
            </w:r>
            <w:r w:rsidRPr="00221896">
              <w:t>erpinene</w:t>
            </w:r>
            <w:r w:rsidR="00CE6494" w:rsidRPr="00221896">
              <w:fldChar w:fldCharType="begin" w:fldLock="1"/>
            </w:r>
            <w:r w:rsidR="00CE6494" w:rsidRPr="00221896">
              <w:instrText>ADDIN CSL_CITATION {"citationItems":[{"id":"ITEM-1","itemData":{"DOI":"10.1021/jf050150z","ISSN":"00218561","PMID":"16104797","abstract":"Characteristic aroma components of water dropwort (Oenanthe javanica DC.) were evaluated by aroma extract dilution analysis and solid-phase microextraction-gas chromatography-olfactometry. α-Terpinolene (plastic/cucumber-like) was the most intense aroma-active compound in water dropwort. Other potent aroma-active compounds included p-cymene (kerosene-like), α-terpinene (lemon), (E)-caryophyllene (woody), (Z,E)-α-farnesene (woody), hexanal (green), (2)-3-hexenol (green), phenylacetaldehyde (honey), (E)-2-nonenal (cucumber), bornyl acetate (cooked vegetable), and γ-terpinene (lemon). Of these, p-cymene was believed to be primarily responsible for the distinct kerosene-like aroma note of water dropwort. The aroma property of p-cymene was dependent on its concentration and was described as kerosene-like at relatively high concentrations but changed to citrus and green aroma notes at low concentrations. © 2005 American Chemical Society.","author":[{"dropping-particle":"","family":"Won","given":"Ho Seo","non-dropping-particle":"","parse-names":false,"suffix":""},{"dropping-particle":"","family":"Hyung","given":"Hee Baek","non-dropping-particle":"","parse-names":false,"suffix":""}],"container-title":"Journal of Agricultural and Food Chemistry","id":"ITEM-1","issue":"17","issued":{"date-parts":[["2005"]]},"page":"6766-6770","title":"Identification of characteristic aroma-active compounds from water dropwort (Oenanthe javanica DC.)","type":"article-journal","volume":"53"},"uris":["http://www.mendeley.com/documents/?uuid=0d976d1b-1c7d-4fab-aa35-709a8423d113"]}],"mendeley":{"formattedCitation":"&lt;sup&gt;24&lt;/sup&gt;","plainTextFormattedCitation":"24","previouslyFormattedCitation":"&lt;sup&gt;24&lt;/sup&gt;"},"properties":{"noteIndex":0},"schema":"https://github.com/citation-style-language/schema/raw/master/csl-citation.json"}</w:instrText>
            </w:r>
            <w:r w:rsidR="00CE6494" w:rsidRPr="00221896">
              <w:fldChar w:fldCharType="separate"/>
            </w:r>
            <w:r w:rsidR="00CE6494" w:rsidRPr="00221896">
              <w:rPr>
                <w:noProof/>
                <w:vertAlign w:val="superscript"/>
              </w:rPr>
              <w:t>24</w:t>
            </w:r>
            <w:r w:rsidR="00CE6494" w:rsidRPr="00221896">
              <w:fldChar w:fldCharType="end"/>
            </w:r>
          </w:p>
          <w:p w14:paraId="59DF302C" w14:textId="0158716F" w:rsidR="00CB1E31" w:rsidRPr="00221896" w:rsidRDefault="00CB1E31" w:rsidP="00500125">
            <w:pPr>
              <w:jc w:val="center"/>
            </w:pPr>
          </w:p>
        </w:tc>
        <w:tc>
          <w:tcPr>
            <w:tcW w:w="2308" w:type="dxa"/>
          </w:tcPr>
          <w:p w14:paraId="6247EF4F" w14:textId="68476A76" w:rsidR="008114AF" w:rsidRPr="00221896" w:rsidRDefault="008114AF" w:rsidP="00500125">
            <w:pPr>
              <w:jc w:val="center"/>
              <w:rPr>
                <w:rFonts w:cs="Segoe UI"/>
                <w:shd w:val="clear" w:color="auto" w:fill="FFFFFF"/>
              </w:rPr>
            </w:pPr>
            <w:r w:rsidRPr="00221896">
              <w:rPr>
                <w:rFonts w:cs="Segoe UI"/>
                <w:shd w:val="clear" w:color="auto" w:fill="FFFFFF"/>
              </w:rPr>
              <w:t>7461</w:t>
            </w:r>
          </w:p>
        </w:tc>
      </w:tr>
      <w:tr w:rsidR="008114AF" w:rsidRPr="00221896" w14:paraId="30D5F1DB" w14:textId="77777777" w:rsidTr="003C6139">
        <w:trPr>
          <w:trHeight w:val="327"/>
        </w:trPr>
        <w:tc>
          <w:tcPr>
            <w:tcW w:w="1155" w:type="dxa"/>
            <w:vMerge/>
          </w:tcPr>
          <w:p w14:paraId="36ED16DD" w14:textId="77777777" w:rsidR="008114AF" w:rsidRPr="00221896" w:rsidRDefault="008114AF" w:rsidP="00500125">
            <w:pPr>
              <w:jc w:val="center"/>
            </w:pPr>
          </w:p>
        </w:tc>
        <w:tc>
          <w:tcPr>
            <w:tcW w:w="2310" w:type="dxa"/>
            <w:vMerge/>
          </w:tcPr>
          <w:p w14:paraId="4092E14B" w14:textId="77777777" w:rsidR="008114AF" w:rsidRPr="00221896" w:rsidRDefault="008114AF" w:rsidP="00500125">
            <w:pPr>
              <w:jc w:val="center"/>
              <w:rPr>
                <w:i/>
                <w:iCs/>
              </w:rPr>
            </w:pPr>
          </w:p>
        </w:tc>
        <w:tc>
          <w:tcPr>
            <w:tcW w:w="3577" w:type="dxa"/>
          </w:tcPr>
          <w:p w14:paraId="11308578" w14:textId="77777777" w:rsidR="008114AF" w:rsidRPr="00221896" w:rsidRDefault="008114AF" w:rsidP="00500125">
            <w:pPr>
              <w:jc w:val="center"/>
            </w:pPr>
            <w:r w:rsidRPr="00221896">
              <w:t>alpha-</w:t>
            </w:r>
            <w:r w:rsidR="0002171F" w:rsidRPr="00221896">
              <w:t>T</w:t>
            </w:r>
            <w:r w:rsidRPr="00221896">
              <w:t>erpinolene</w:t>
            </w:r>
            <w:r w:rsidR="00CE6494" w:rsidRPr="00221896">
              <w:fldChar w:fldCharType="begin" w:fldLock="1"/>
            </w:r>
            <w:r w:rsidR="00CE6494" w:rsidRPr="00221896">
              <w:instrText>ADDIN CSL_CITATION {"citationItems":[{"id":"ITEM-1","itemData":{"DOI":"10.1021/jf050150z","ISSN":"00218561","PMID":"16104797","abstract":"Characteristic aroma components of water dropwort (Oenanthe javanica DC.) were evaluated by aroma extract dilution analysis and solid-phase microextraction-gas chromatography-olfactometry. α-Terpinolene (plastic/cucumber-like) was the most intense aroma-active compound in water dropwort. Other potent aroma-active compounds included p-cymene (kerosene-like), α-terpinene (lemon), (E)-caryophyllene (woody), (Z,E)-α-farnesene (woody), hexanal (green), (2)-3-hexenol (green), phenylacetaldehyde (honey), (E)-2-nonenal (cucumber), bornyl acetate (cooked vegetable), and γ-terpinene (lemon). Of these, p-cymene was believed to be primarily responsible for the distinct kerosene-like aroma note of water dropwort. The aroma property of p-cymene was dependent on its concentration and was described as kerosene-like at relatively high concentrations but changed to citrus and green aroma notes at low concentrations. © 2005 American Chemical Society.","author":[{"dropping-particle":"","family":"Won","given":"Ho Seo","non-dropping-particle":"","parse-names":false,"suffix":""},{"dropping-particle":"","family":"Hyung","given":"Hee Baek","non-dropping-particle":"","parse-names":false,"suffix":""}],"container-title":"Journal of Agricultural and Food Chemistry","id":"ITEM-1","issue":"17","issued":{"date-parts":[["2005"]]},"page":"6766-6770","title":"Identification of characteristic aroma-active compounds from water dropwort (Oenanthe javanica DC.)","type":"article-journal","volume":"53"},"uris":["http://www.mendeley.com/documents/?uuid=0d976d1b-1c7d-4fab-aa35-709a8423d113"]}],"mendeley":{"formattedCitation":"&lt;sup&gt;24&lt;/sup&gt;","plainTextFormattedCitation":"24","previouslyFormattedCitation":"&lt;sup&gt;24&lt;/sup&gt;"},"properties":{"noteIndex":0},"schema":"https://github.com/citation-style-language/schema/raw/master/csl-citation.json"}</w:instrText>
            </w:r>
            <w:r w:rsidR="00CE6494" w:rsidRPr="00221896">
              <w:fldChar w:fldCharType="separate"/>
            </w:r>
            <w:r w:rsidR="00CE6494" w:rsidRPr="00221896">
              <w:rPr>
                <w:noProof/>
                <w:vertAlign w:val="superscript"/>
              </w:rPr>
              <w:t>24</w:t>
            </w:r>
            <w:r w:rsidR="00CE6494" w:rsidRPr="00221896">
              <w:fldChar w:fldCharType="end"/>
            </w:r>
          </w:p>
          <w:p w14:paraId="5DD9DF3F" w14:textId="77FBC7E5" w:rsidR="00CB1E31" w:rsidRPr="00221896" w:rsidRDefault="00CB1E31" w:rsidP="00500125">
            <w:pPr>
              <w:jc w:val="center"/>
            </w:pPr>
          </w:p>
        </w:tc>
        <w:tc>
          <w:tcPr>
            <w:tcW w:w="2308" w:type="dxa"/>
          </w:tcPr>
          <w:p w14:paraId="0A566E66" w14:textId="4C2AECFF" w:rsidR="008114AF" w:rsidRPr="00221896" w:rsidRDefault="008114AF" w:rsidP="00500125">
            <w:pPr>
              <w:jc w:val="center"/>
              <w:rPr>
                <w:rFonts w:cs="Segoe UI"/>
                <w:shd w:val="clear" w:color="auto" w:fill="FFFFFF"/>
              </w:rPr>
            </w:pPr>
            <w:r w:rsidRPr="00221896">
              <w:rPr>
                <w:rFonts w:cs="Segoe UI"/>
                <w:shd w:val="clear" w:color="auto" w:fill="FFFFFF"/>
              </w:rPr>
              <w:t>11463</w:t>
            </w:r>
          </w:p>
        </w:tc>
      </w:tr>
      <w:tr w:rsidR="008114AF" w:rsidRPr="00221896" w14:paraId="066102C2" w14:textId="77777777" w:rsidTr="003C6139">
        <w:trPr>
          <w:trHeight w:val="327"/>
        </w:trPr>
        <w:tc>
          <w:tcPr>
            <w:tcW w:w="1155" w:type="dxa"/>
            <w:vMerge/>
          </w:tcPr>
          <w:p w14:paraId="1AAC3E3F" w14:textId="77777777" w:rsidR="008114AF" w:rsidRPr="00221896" w:rsidRDefault="008114AF" w:rsidP="00500125">
            <w:pPr>
              <w:jc w:val="center"/>
            </w:pPr>
          </w:p>
        </w:tc>
        <w:tc>
          <w:tcPr>
            <w:tcW w:w="2310" w:type="dxa"/>
            <w:vMerge/>
          </w:tcPr>
          <w:p w14:paraId="5CDCA8A3" w14:textId="77777777" w:rsidR="008114AF" w:rsidRPr="00221896" w:rsidRDefault="008114AF" w:rsidP="00500125">
            <w:pPr>
              <w:jc w:val="center"/>
              <w:rPr>
                <w:i/>
                <w:iCs/>
              </w:rPr>
            </w:pPr>
          </w:p>
        </w:tc>
        <w:tc>
          <w:tcPr>
            <w:tcW w:w="3577" w:type="dxa"/>
          </w:tcPr>
          <w:p w14:paraId="10A93681" w14:textId="77777777" w:rsidR="008114AF" w:rsidRPr="00221896" w:rsidRDefault="0002171F" w:rsidP="00500125">
            <w:pPr>
              <w:jc w:val="center"/>
            </w:pPr>
            <w:r w:rsidRPr="00221896">
              <w:t>L</w:t>
            </w:r>
            <w:r w:rsidR="008114AF" w:rsidRPr="00221896">
              <w:t>imonene oxide</w:t>
            </w:r>
            <w:r w:rsidR="00CE6494" w:rsidRPr="00221896">
              <w:fldChar w:fldCharType="begin" w:fldLock="1"/>
            </w:r>
            <w:r w:rsidR="00CC635E" w:rsidRPr="00221896">
              <w:instrText>ADDIN CSL_CITATION {"citationItems":[{"id":"ITEM-1","itemData":{"DOI":"10.1021/jf050150z","ISSN":"00218561","PMID":"16104797","abstract":"Characteristic aroma components of water dropwort (Oenanthe javanica DC.) were evaluated by aroma extract dilution analysis and solid-phase microextraction-gas chromatography-olfactometry. α-Terpinolene (plastic/cucumber-like) was the most intense aroma-active compound in water dropwort. Other potent aroma-active compounds included p-cymene (kerosene-like), α-terpinene (lemon), (E)-caryophyllene (woody), (Z,E)-α-farnesene (woody), hexanal (green), (2)-3-hexenol (green), phenylacetaldehyde (honey), (E)-2-nonenal (cucumber), bornyl acetate (cooked vegetable), and γ-terpinene (lemon). Of these, p-cymene was believed to be primarily responsible for the distinct kerosene-like aroma note of water dropwort. The aroma property of p-cymene was dependent on its concentration and was described as kerosene-like at relatively high concentrations but changed to citrus and green aroma notes at low concentrations. © 2005 American Chemical Society.","author":[{"dropping-particle":"","family":"Won","given":"Ho Seo","non-dropping-particle":"","parse-names":false,"suffix":""},{"dropping-particle":"","family":"Hyung","given":"Hee Baek","non-dropping-particle":"","parse-names":false,"suffix":""}],"container-title":"Journal of Agricultural and Food Chemistry","id":"ITEM-1","issue":"17","issued":{"date-parts":[["2005"]]},"page":"6766-6770","title":"Identification of characteristic aroma-active compounds from water dropwort (Oenanthe javanica DC.)","type":"article-journal","volume":"53"},"uris":["http://www.mendeley.com/documents/?uuid=0d976d1b-1c7d-4fab-aa35-709a8423d113"]}],"mendeley":{"formattedCitation":"&lt;sup&gt;24&lt;/sup&gt;","plainTextFormattedCitation":"24","previouslyFormattedCitation":"&lt;sup&gt;24&lt;/sup&gt;"},"properties":{"noteIndex":0},"schema":"https://github.com/citation-style-language/schema/raw/master/csl-citation.json"}</w:instrText>
            </w:r>
            <w:r w:rsidR="00CE6494" w:rsidRPr="00221896">
              <w:fldChar w:fldCharType="separate"/>
            </w:r>
            <w:r w:rsidR="00CE6494" w:rsidRPr="00221896">
              <w:rPr>
                <w:noProof/>
                <w:vertAlign w:val="superscript"/>
              </w:rPr>
              <w:t>24</w:t>
            </w:r>
            <w:r w:rsidR="00CE6494" w:rsidRPr="00221896">
              <w:fldChar w:fldCharType="end"/>
            </w:r>
          </w:p>
          <w:p w14:paraId="183E666F" w14:textId="0D7D0804" w:rsidR="00CB1E31" w:rsidRPr="00221896" w:rsidRDefault="00CB1E31" w:rsidP="00500125">
            <w:pPr>
              <w:jc w:val="center"/>
            </w:pPr>
          </w:p>
        </w:tc>
        <w:tc>
          <w:tcPr>
            <w:tcW w:w="2308" w:type="dxa"/>
          </w:tcPr>
          <w:p w14:paraId="2CEC7569" w14:textId="1EED141C" w:rsidR="008114AF" w:rsidRPr="00221896" w:rsidRDefault="008114AF" w:rsidP="00500125">
            <w:pPr>
              <w:jc w:val="center"/>
              <w:rPr>
                <w:rFonts w:cs="Segoe UI"/>
                <w:shd w:val="clear" w:color="auto" w:fill="FFFFFF"/>
              </w:rPr>
            </w:pPr>
            <w:r w:rsidRPr="00221896">
              <w:rPr>
                <w:rFonts w:cs="Segoe UI"/>
                <w:shd w:val="clear" w:color="auto" w:fill="FFFFFF"/>
              </w:rPr>
              <w:t>91496</w:t>
            </w:r>
          </w:p>
        </w:tc>
      </w:tr>
      <w:tr w:rsidR="008114AF" w:rsidRPr="00221896" w14:paraId="518CBB90" w14:textId="77777777" w:rsidTr="00B81736">
        <w:trPr>
          <w:trHeight w:val="25"/>
        </w:trPr>
        <w:tc>
          <w:tcPr>
            <w:tcW w:w="1155" w:type="dxa"/>
            <w:vMerge/>
          </w:tcPr>
          <w:p w14:paraId="52B37623" w14:textId="77777777" w:rsidR="008114AF" w:rsidRPr="00221896" w:rsidRDefault="008114AF" w:rsidP="00500125">
            <w:pPr>
              <w:jc w:val="center"/>
            </w:pPr>
          </w:p>
        </w:tc>
        <w:tc>
          <w:tcPr>
            <w:tcW w:w="2310" w:type="dxa"/>
            <w:vMerge/>
          </w:tcPr>
          <w:p w14:paraId="49C7F641" w14:textId="77777777" w:rsidR="008114AF" w:rsidRPr="00221896" w:rsidRDefault="008114AF" w:rsidP="00500125">
            <w:pPr>
              <w:jc w:val="center"/>
              <w:rPr>
                <w:i/>
                <w:iCs/>
              </w:rPr>
            </w:pPr>
          </w:p>
        </w:tc>
        <w:tc>
          <w:tcPr>
            <w:tcW w:w="3577" w:type="dxa"/>
          </w:tcPr>
          <w:p w14:paraId="061B8173" w14:textId="77777777" w:rsidR="008114AF" w:rsidRPr="00221896" w:rsidRDefault="0002171F" w:rsidP="00500125">
            <w:pPr>
              <w:jc w:val="center"/>
            </w:pPr>
            <w:r w:rsidRPr="00221896">
              <w:t>B</w:t>
            </w:r>
            <w:r w:rsidR="008114AF" w:rsidRPr="00221896">
              <w:t>icycloelemene</w:t>
            </w:r>
            <w:r w:rsidR="00CC635E" w:rsidRPr="00221896">
              <w:fldChar w:fldCharType="begin" w:fldLock="1"/>
            </w:r>
            <w:r w:rsidR="00CC635E" w:rsidRPr="00221896">
              <w:instrText>ADDIN CSL_CITATION {"citationItems":[{"id":"ITEM-1","itemData":{"DOI":"10.1021/jf050150z","ISSN":"00218561","PMID":"16104797","abstract":"Characteristic aroma components of water dropwort (Oenanthe javanica DC.) were evaluated by aroma extract dilution analysis and solid-phase microextraction-gas chromatography-olfactometry. α-Terpinolene (plastic/cucumber-like) was the most intense aroma-active compound in water dropwort. Other potent aroma-active compounds included p-cymene (kerosene-like), α-terpinene (lemon), (E)-caryophyllene (woody), (Z,E)-α-farnesene (woody), hexanal (green), (2)-3-hexenol (green), phenylacetaldehyde (honey), (E)-2-nonenal (cucumber), bornyl acetate (cooked vegetable), and γ-terpinene (lemon). Of these, p-cymene was believed to be primarily responsible for the distinct kerosene-like aroma note of water dropwort. The aroma property of p-cymene was dependent on its concentration and was described as kerosene-like at relatively high concentrations but changed to citrus and green aroma notes at low concentrations. © 2005 American Chemical Society.","author":[{"dropping-particle":"","family":"Won","given":"Ho Seo","non-dropping-particle":"","parse-names":false,"suffix":""},{"dropping-particle":"","family":"Hyung","given":"Hee Baek","non-dropping-particle":"","parse-names":false,"suffix":""}],"container-title":"Journal of Agricultural and Food Chemistry","id":"ITEM-1","issue":"17","issued":{"date-parts":[["2005"]]},"page":"6766-6770","title":"Identification of characteristic aroma-active compounds from water dropwort (Oenanthe javanica DC.)","type":"article-journal","volume":"53"},"uris":["http://www.mendeley.com/documents/?uuid=0d976d1b-1c7d-4fab-aa35-709a8423d113"]}],"mendeley":{"formattedCitation":"&lt;sup&gt;24&lt;/sup&gt;","plainTextFormattedCitation":"24","previouslyFormattedCitation":"&lt;sup&gt;24&lt;/sup&gt;"},"properties":{"noteIndex":0},"schema":"https://github.com/citation-style-language/schema/raw/master/csl-citation.json"}</w:instrText>
            </w:r>
            <w:r w:rsidR="00CC635E" w:rsidRPr="00221896">
              <w:fldChar w:fldCharType="separate"/>
            </w:r>
            <w:r w:rsidR="00CC635E" w:rsidRPr="00221896">
              <w:rPr>
                <w:noProof/>
                <w:vertAlign w:val="superscript"/>
              </w:rPr>
              <w:t>24</w:t>
            </w:r>
            <w:r w:rsidR="00CC635E" w:rsidRPr="00221896">
              <w:fldChar w:fldCharType="end"/>
            </w:r>
          </w:p>
          <w:p w14:paraId="173EF7C7" w14:textId="469CBD6B" w:rsidR="00CB1E31" w:rsidRPr="00221896" w:rsidRDefault="00CB1E31" w:rsidP="00500125">
            <w:pPr>
              <w:jc w:val="center"/>
            </w:pPr>
          </w:p>
        </w:tc>
        <w:tc>
          <w:tcPr>
            <w:tcW w:w="2308" w:type="dxa"/>
          </w:tcPr>
          <w:p w14:paraId="65B450CD" w14:textId="7AB63F16" w:rsidR="008114AF" w:rsidRPr="00221896" w:rsidRDefault="008114AF" w:rsidP="00500125">
            <w:pPr>
              <w:jc w:val="center"/>
              <w:rPr>
                <w:rFonts w:cs="Segoe UI"/>
                <w:shd w:val="clear" w:color="auto" w:fill="FFFFFF"/>
              </w:rPr>
            </w:pPr>
            <w:r w:rsidRPr="00221896">
              <w:rPr>
                <w:rFonts w:cs="Segoe UI"/>
                <w:shd w:val="clear" w:color="auto" w:fill="FFFFFF"/>
              </w:rPr>
              <w:t>56842786</w:t>
            </w:r>
          </w:p>
        </w:tc>
      </w:tr>
      <w:tr w:rsidR="008114AF" w:rsidRPr="00221896" w14:paraId="0EACCD37" w14:textId="77777777" w:rsidTr="003C6139">
        <w:trPr>
          <w:trHeight w:val="23"/>
        </w:trPr>
        <w:tc>
          <w:tcPr>
            <w:tcW w:w="1155" w:type="dxa"/>
            <w:vMerge/>
          </w:tcPr>
          <w:p w14:paraId="4DE4CEDA" w14:textId="77777777" w:rsidR="008114AF" w:rsidRPr="00221896" w:rsidRDefault="008114AF" w:rsidP="00500125">
            <w:pPr>
              <w:jc w:val="center"/>
            </w:pPr>
          </w:p>
        </w:tc>
        <w:tc>
          <w:tcPr>
            <w:tcW w:w="2310" w:type="dxa"/>
            <w:vMerge/>
          </w:tcPr>
          <w:p w14:paraId="5DE05BEF" w14:textId="77777777" w:rsidR="008114AF" w:rsidRPr="00221896" w:rsidRDefault="008114AF" w:rsidP="00500125">
            <w:pPr>
              <w:jc w:val="center"/>
              <w:rPr>
                <w:i/>
                <w:iCs/>
              </w:rPr>
            </w:pPr>
          </w:p>
        </w:tc>
        <w:tc>
          <w:tcPr>
            <w:tcW w:w="3577" w:type="dxa"/>
          </w:tcPr>
          <w:p w14:paraId="3EB5F1C0" w14:textId="77777777" w:rsidR="008114AF" w:rsidRPr="00221896" w:rsidRDefault="008114AF" w:rsidP="00500125">
            <w:pPr>
              <w:jc w:val="center"/>
            </w:pPr>
            <w:r w:rsidRPr="00221896">
              <w:t>alpha-</w:t>
            </w:r>
            <w:r w:rsidR="0002171F" w:rsidRPr="00221896">
              <w:t>C</w:t>
            </w:r>
            <w:r w:rsidRPr="00221896">
              <w:t>opaene</w:t>
            </w:r>
            <w:r w:rsidR="00CC635E" w:rsidRPr="00221896">
              <w:fldChar w:fldCharType="begin" w:fldLock="1"/>
            </w:r>
            <w:r w:rsidR="00CC635E" w:rsidRPr="00221896">
              <w:instrText>ADDIN CSL_CITATION {"citationItems":[{"id":"ITEM-1","itemData":{"DOI":"10.1021/jf050150z","ISSN":"00218561","PMID":"16104797","abstract":"Characteristic aroma components of water dropwort (Oenanthe javanica DC.) were evaluated by aroma extract dilution analysis and solid-phase microextraction-gas chromatography-olfactometry. α-Terpinolene (plastic/cucumber-like) was the most intense aroma-active compound in water dropwort. Other potent aroma-active compounds included p-cymene (kerosene-like), α-terpinene (lemon), (E)-caryophyllene (woody), (Z,E)-α-farnesene (woody), hexanal (green), (2)-3-hexenol (green), phenylacetaldehyde (honey), (E)-2-nonenal (cucumber), bornyl acetate (cooked vegetable), and γ-terpinene (lemon). Of these, p-cymene was believed to be primarily responsible for the distinct kerosene-like aroma note of water dropwort. The aroma property of p-cymene was dependent on its concentration and was described as kerosene-like at relatively high concentrations but changed to citrus and green aroma notes at low concentrations. © 2005 American Chemical Society.","author":[{"dropping-particle":"","family":"Won","given":"Ho Seo","non-dropping-particle":"","parse-names":false,"suffix":""},{"dropping-particle":"","family":"Hyung","given":"Hee Baek","non-dropping-particle":"","parse-names":false,"suffix":""}],"container-title":"Journal of Agricultural and Food Chemistry","id":"ITEM-1","issue":"17","issued":{"date-parts":[["2005"]]},"page":"6766-6770","title":"Identification of characteristic aroma-active compounds from water dropwort (Oenanthe javanica DC.)","type":"article-journal","volume":"53"},"uris":["http://www.mendeley.com/documents/?uuid=0d976d1b-1c7d-4fab-aa35-709a8423d113"]}],"mendeley":{"formattedCitation":"&lt;sup&gt;24&lt;/sup&gt;","plainTextFormattedCitation":"24","previouslyFormattedCitation":"&lt;sup&gt;24&lt;/sup&gt;"},"properties":{"noteIndex":0},"schema":"https://github.com/citation-style-language/schema/raw/master/csl-citation.json"}</w:instrText>
            </w:r>
            <w:r w:rsidR="00CC635E" w:rsidRPr="00221896">
              <w:fldChar w:fldCharType="separate"/>
            </w:r>
            <w:r w:rsidR="00CC635E" w:rsidRPr="00221896">
              <w:rPr>
                <w:noProof/>
                <w:vertAlign w:val="superscript"/>
              </w:rPr>
              <w:t>24</w:t>
            </w:r>
            <w:r w:rsidR="00CC635E" w:rsidRPr="00221896">
              <w:fldChar w:fldCharType="end"/>
            </w:r>
          </w:p>
          <w:p w14:paraId="0333B865" w14:textId="6841C881" w:rsidR="00CB1E31" w:rsidRPr="00221896" w:rsidRDefault="00CB1E31" w:rsidP="00500125">
            <w:pPr>
              <w:jc w:val="center"/>
            </w:pPr>
          </w:p>
        </w:tc>
        <w:tc>
          <w:tcPr>
            <w:tcW w:w="2308" w:type="dxa"/>
          </w:tcPr>
          <w:p w14:paraId="7235A2A0" w14:textId="5B793C33" w:rsidR="008114AF" w:rsidRPr="00221896" w:rsidRDefault="008114AF" w:rsidP="00500125">
            <w:pPr>
              <w:jc w:val="center"/>
              <w:rPr>
                <w:rFonts w:cs="Segoe UI"/>
                <w:shd w:val="clear" w:color="auto" w:fill="FFFFFF"/>
              </w:rPr>
            </w:pPr>
            <w:r w:rsidRPr="00221896">
              <w:rPr>
                <w:rFonts w:cs="Segoe UI"/>
                <w:shd w:val="clear" w:color="auto" w:fill="FFFFFF"/>
              </w:rPr>
              <w:t>19725</w:t>
            </w:r>
          </w:p>
        </w:tc>
      </w:tr>
      <w:tr w:rsidR="008114AF" w:rsidRPr="00221896" w14:paraId="1FF28050" w14:textId="77777777" w:rsidTr="003C6139">
        <w:trPr>
          <w:trHeight w:val="23"/>
        </w:trPr>
        <w:tc>
          <w:tcPr>
            <w:tcW w:w="1155" w:type="dxa"/>
            <w:vMerge/>
          </w:tcPr>
          <w:p w14:paraId="16496F8E" w14:textId="77777777" w:rsidR="008114AF" w:rsidRPr="00221896" w:rsidRDefault="008114AF" w:rsidP="00500125">
            <w:pPr>
              <w:jc w:val="center"/>
            </w:pPr>
          </w:p>
        </w:tc>
        <w:tc>
          <w:tcPr>
            <w:tcW w:w="2310" w:type="dxa"/>
            <w:vMerge/>
          </w:tcPr>
          <w:p w14:paraId="1A495362" w14:textId="77777777" w:rsidR="008114AF" w:rsidRPr="00221896" w:rsidRDefault="008114AF" w:rsidP="00500125">
            <w:pPr>
              <w:jc w:val="center"/>
              <w:rPr>
                <w:i/>
                <w:iCs/>
              </w:rPr>
            </w:pPr>
          </w:p>
        </w:tc>
        <w:tc>
          <w:tcPr>
            <w:tcW w:w="3577" w:type="dxa"/>
          </w:tcPr>
          <w:p w14:paraId="023B3E27" w14:textId="77777777" w:rsidR="00CB1E31" w:rsidRPr="00221896" w:rsidRDefault="008114AF" w:rsidP="00554761">
            <w:pPr>
              <w:jc w:val="center"/>
            </w:pPr>
            <w:r w:rsidRPr="00221896">
              <w:t>beta-</w:t>
            </w:r>
            <w:r w:rsidR="0002171F" w:rsidRPr="00221896">
              <w:t>E</w:t>
            </w:r>
            <w:r w:rsidRPr="00221896">
              <w:t>lemene</w:t>
            </w:r>
            <w:r w:rsidR="00CC635E" w:rsidRPr="00221896">
              <w:fldChar w:fldCharType="begin" w:fldLock="1"/>
            </w:r>
            <w:r w:rsidR="00CC635E" w:rsidRPr="00221896">
              <w:instrText>ADDIN CSL_CITATION {"citationItems":[{"id":"ITEM-1","itemData":{"DOI":"10.1021/jf050150z","ISSN":"00218561","PMID":"16104797","abstract":"Characteristic aroma components of water dropwort (Oenanthe javanica DC.) were evaluated by aroma extract dilution analysis and solid-phase microextraction-gas chromatography-olfactometry. α-Terpinolene (plastic/cucumber-like) was the most intense aroma-active compound in water dropwort. Other potent aroma-active compounds included p-cymene (kerosene-like), α-terpinene (lemon), (E)-caryophyllene (woody), (Z,E)-α-farnesene (woody), hexanal (green), (2)-3-hexenol (green), phenylacetaldehyde (honey), (E)-2-nonenal (cucumber), bornyl acetate (cooked vegetable), and γ-terpinene (lemon). Of these, p-cymene was believed to be primarily responsible for the distinct kerosene-like aroma note of water dropwort. The aroma property of p-cymene was dependent on its concentration and was described as kerosene-like at relatively high concentrations but changed to citrus and green aroma notes at low concentrations. © 2005 American Chemical Society.","author":[{"dropping-particle":"","family":"Won","given":"Ho Seo","non-dropping-particle":"","parse-names":false,"suffix":""},{"dropping-particle":"","family":"Hyung","given":"Hee Baek","non-dropping-particle":"","parse-names":false,"suffix":""}],"container-title":"Journal of Agricultural and Food Chemistry","id":"ITEM-1","issue":"17","issued":{"date-parts":[["2005"]]},"page":"6766-6770","title":"Identification of characteristic aroma-active compounds from water dropwort (Oenanthe javanica DC.)","type":"article-journal","volume":"53"},"uris":["http://www.mendeley.com/documents/?uuid=0d976d1b-1c7d-4fab-aa35-709a8423d113"]}],"mendeley":{"formattedCitation":"&lt;sup&gt;24&lt;/sup&gt;","plainTextFormattedCitation":"24","previouslyFormattedCitation":"&lt;sup&gt;24&lt;/sup&gt;"},"properties":{"noteIndex":0},"schema":"https://github.com/citation-style-language/schema/raw/master/csl-citation.json"}</w:instrText>
            </w:r>
            <w:r w:rsidR="00CC635E" w:rsidRPr="00221896">
              <w:fldChar w:fldCharType="separate"/>
            </w:r>
            <w:r w:rsidR="00CC635E" w:rsidRPr="00221896">
              <w:rPr>
                <w:noProof/>
                <w:vertAlign w:val="superscript"/>
              </w:rPr>
              <w:t>24</w:t>
            </w:r>
            <w:r w:rsidR="00CC635E" w:rsidRPr="00221896">
              <w:fldChar w:fldCharType="end"/>
            </w:r>
          </w:p>
          <w:p w14:paraId="0A10A44E" w14:textId="43B141EF" w:rsidR="008F1133" w:rsidRPr="00221896" w:rsidRDefault="008F1133" w:rsidP="00554761">
            <w:pPr>
              <w:jc w:val="center"/>
            </w:pPr>
          </w:p>
        </w:tc>
        <w:tc>
          <w:tcPr>
            <w:tcW w:w="2308" w:type="dxa"/>
          </w:tcPr>
          <w:p w14:paraId="3B7C05AD" w14:textId="3B151446" w:rsidR="008114AF" w:rsidRPr="00221896" w:rsidRDefault="008114AF" w:rsidP="00500125">
            <w:pPr>
              <w:jc w:val="center"/>
              <w:rPr>
                <w:rFonts w:cs="Segoe UI"/>
                <w:shd w:val="clear" w:color="auto" w:fill="FFFFFF"/>
              </w:rPr>
            </w:pPr>
            <w:r w:rsidRPr="00221896">
              <w:rPr>
                <w:rFonts w:cs="Segoe UI"/>
                <w:shd w:val="clear" w:color="auto" w:fill="FFFFFF"/>
              </w:rPr>
              <w:t>6918391</w:t>
            </w:r>
          </w:p>
        </w:tc>
      </w:tr>
      <w:tr w:rsidR="008114AF" w:rsidRPr="00221896" w14:paraId="25561822" w14:textId="77777777" w:rsidTr="003C6139">
        <w:trPr>
          <w:trHeight w:val="23"/>
        </w:trPr>
        <w:tc>
          <w:tcPr>
            <w:tcW w:w="1155" w:type="dxa"/>
            <w:vMerge/>
          </w:tcPr>
          <w:p w14:paraId="353134F6" w14:textId="77777777" w:rsidR="008114AF" w:rsidRPr="00221896" w:rsidRDefault="008114AF" w:rsidP="00500125">
            <w:pPr>
              <w:jc w:val="center"/>
            </w:pPr>
          </w:p>
        </w:tc>
        <w:tc>
          <w:tcPr>
            <w:tcW w:w="2310" w:type="dxa"/>
            <w:vMerge/>
          </w:tcPr>
          <w:p w14:paraId="3BC9882D" w14:textId="77777777" w:rsidR="008114AF" w:rsidRPr="00221896" w:rsidRDefault="008114AF" w:rsidP="00500125">
            <w:pPr>
              <w:jc w:val="center"/>
              <w:rPr>
                <w:i/>
                <w:iCs/>
              </w:rPr>
            </w:pPr>
          </w:p>
        </w:tc>
        <w:tc>
          <w:tcPr>
            <w:tcW w:w="3577" w:type="dxa"/>
          </w:tcPr>
          <w:p w14:paraId="657AB7DB" w14:textId="77777777" w:rsidR="008114AF" w:rsidRPr="00221896" w:rsidRDefault="008114AF" w:rsidP="00500125">
            <w:pPr>
              <w:jc w:val="center"/>
            </w:pPr>
            <w:r w:rsidRPr="00221896">
              <w:t>(E)-caryophyllene</w:t>
            </w:r>
            <w:r w:rsidR="00CC635E" w:rsidRPr="00221896">
              <w:fldChar w:fldCharType="begin" w:fldLock="1"/>
            </w:r>
            <w:r w:rsidR="00CC635E" w:rsidRPr="00221896">
              <w:instrText>ADDIN CSL_CITATION {"citationItems":[{"id":"ITEM-1","itemData":{"DOI":"10.1021/jf050150z","ISSN":"00218561","PMID":"16104797","abstract":"Characteristic aroma components of water dropwort (Oenanthe javanica DC.) were evaluated by aroma extract dilution analysis and solid-phase microextraction-gas chromatography-olfactometry. α-Terpinolene (plastic/cucumber-like) was the most intense aroma-active compound in water dropwort. Other potent aroma-active compounds included p-cymene (kerosene-like), α-terpinene (lemon), (E)-caryophyllene (woody), (Z,E)-α-farnesene (woody), hexanal (green), (2)-3-hexenol (green), phenylacetaldehyde (honey), (E)-2-nonenal (cucumber), bornyl acetate (cooked vegetable), and γ-terpinene (lemon). Of these, p-cymene was believed to be primarily responsible for the distinct kerosene-like aroma note of water dropwort. The aroma property of p-cymene was dependent on its concentration and was described as kerosene-like at relatively high concentrations but changed to citrus and green aroma notes at low concentrations. © 2005 American Chemical Society.","author":[{"dropping-particle":"","family":"Won","given":"Ho Seo","non-dropping-particle":"","parse-names":false,"suffix":""},{"dropping-particle":"","family":"Hyung","given":"Hee Baek","non-dropping-particle":"","parse-names":false,"suffix":""}],"container-title":"Journal of Agricultural and Food Chemistry","id":"ITEM-1","issue":"17","issued":{"date-parts":[["2005"]]},"page":"6766-6770","title":"Identification of characteristic aroma-active compounds from water dropwort (Oenanthe javanica DC.)","type":"article-journal","volume":"53"},"uris":["http://www.mendeley.com/documents/?uuid=0d976d1b-1c7d-4fab-aa35-709a8423d113"]}],"mendeley":{"formattedCitation":"&lt;sup&gt;24&lt;/sup&gt;","plainTextFormattedCitation":"24","previouslyFormattedCitation":"&lt;sup&gt;24&lt;/sup&gt;"},"properties":{"noteIndex":0},"schema":"https://github.com/citation-style-language/schema/raw/master/csl-citation.json"}</w:instrText>
            </w:r>
            <w:r w:rsidR="00CC635E" w:rsidRPr="00221896">
              <w:fldChar w:fldCharType="separate"/>
            </w:r>
            <w:r w:rsidR="00CC635E" w:rsidRPr="00221896">
              <w:rPr>
                <w:noProof/>
                <w:vertAlign w:val="superscript"/>
              </w:rPr>
              <w:t>24</w:t>
            </w:r>
            <w:r w:rsidR="00CC635E" w:rsidRPr="00221896">
              <w:fldChar w:fldCharType="end"/>
            </w:r>
          </w:p>
          <w:p w14:paraId="3D79F2C6" w14:textId="2C702651" w:rsidR="00CB1E31" w:rsidRPr="00221896" w:rsidRDefault="00CB1E31" w:rsidP="00500125">
            <w:pPr>
              <w:jc w:val="center"/>
            </w:pPr>
          </w:p>
        </w:tc>
        <w:tc>
          <w:tcPr>
            <w:tcW w:w="2308" w:type="dxa"/>
          </w:tcPr>
          <w:p w14:paraId="0A637A43" w14:textId="1A4A4F46" w:rsidR="008114AF" w:rsidRPr="00221896" w:rsidRDefault="008114AF" w:rsidP="00500125">
            <w:pPr>
              <w:jc w:val="center"/>
              <w:rPr>
                <w:rFonts w:cs="Segoe UI"/>
                <w:shd w:val="clear" w:color="auto" w:fill="FFFFFF"/>
              </w:rPr>
            </w:pPr>
            <w:r w:rsidRPr="00221896">
              <w:rPr>
                <w:rFonts w:cs="Segoe UI"/>
                <w:shd w:val="clear" w:color="auto" w:fill="FFFFFF"/>
              </w:rPr>
              <w:t>5281515</w:t>
            </w:r>
          </w:p>
        </w:tc>
      </w:tr>
      <w:tr w:rsidR="008114AF" w:rsidRPr="00221896" w14:paraId="570B181B" w14:textId="77777777" w:rsidTr="003C6139">
        <w:trPr>
          <w:trHeight w:val="23"/>
        </w:trPr>
        <w:tc>
          <w:tcPr>
            <w:tcW w:w="1155" w:type="dxa"/>
            <w:vMerge/>
          </w:tcPr>
          <w:p w14:paraId="72E8A83D" w14:textId="77777777" w:rsidR="008114AF" w:rsidRPr="00221896" w:rsidRDefault="008114AF" w:rsidP="00500125">
            <w:pPr>
              <w:jc w:val="center"/>
            </w:pPr>
          </w:p>
        </w:tc>
        <w:tc>
          <w:tcPr>
            <w:tcW w:w="2310" w:type="dxa"/>
            <w:vMerge/>
          </w:tcPr>
          <w:p w14:paraId="628B2ED5" w14:textId="77777777" w:rsidR="008114AF" w:rsidRPr="00221896" w:rsidRDefault="008114AF" w:rsidP="00500125">
            <w:pPr>
              <w:jc w:val="center"/>
              <w:rPr>
                <w:i/>
                <w:iCs/>
              </w:rPr>
            </w:pPr>
          </w:p>
        </w:tc>
        <w:tc>
          <w:tcPr>
            <w:tcW w:w="3577" w:type="dxa"/>
          </w:tcPr>
          <w:p w14:paraId="407557BE" w14:textId="77777777" w:rsidR="008114AF" w:rsidRPr="00221896" w:rsidRDefault="008114AF" w:rsidP="00500125">
            <w:pPr>
              <w:jc w:val="center"/>
            </w:pPr>
            <w:r w:rsidRPr="00221896">
              <w:t>alpha-</w:t>
            </w:r>
            <w:r w:rsidR="0002171F" w:rsidRPr="00221896">
              <w:t>H</w:t>
            </w:r>
            <w:r w:rsidRPr="00221896">
              <w:t>umulene</w:t>
            </w:r>
            <w:r w:rsidR="00CC635E" w:rsidRPr="00221896">
              <w:fldChar w:fldCharType="begin" w:fldLock="1"/>
            </w:r>
            <w:r w:rsidR="00CC635E" w:rsidRPr="00221896">
              <w:instrText>ADDIN CSL_CITATION {"citationItems":[{"id":"ITEM-1","itemData":{"DOI":"10.1021/jf050150z","ISSN":"00218561","PMID":"16104797","abstract":"Characteristic aroma components of water dropwort (Oenanthe javanica DC.) were evaluated by aroma extract dilution analysis and solid-phase microextraction-gas chromatography-olfactometry. α-Terpinolene (plastic/cucumber-like) was the most intense aroma-active compound in water dropwort. Other potent aroma-active compounds included p-cymene (kerosene-like), α-terpinene (lemon), (E)-caryophyllene (woody), (Z,E)-α-farnesene (woody), hexanal (green), (2)-3-hexenol (green), phenylacetaldehyde (honey), (E)-2-nonenal (cucumber), bornyl acetate (cooked vegetable), and γ-terpinene (lemon). Of these, p-cymene was believed to be primarily responsible for the distinct kerosene-like aroma note of water dropwort. The aroma property of p-cymene was dependent on its concentration and was described as kerosene-like at relatively high concentrations but changed to citrus and green aroma notes at low concentrations. © 2005 American Chemical Society.","author":[{"dropping-particle":"","family":"Won","given":"Ho Seo","non-dropping-particle":"","parse-names":false,"suffix":""},{"dropping-particle":"","family":"Hyung","given":"Hee Baek","non-dropping-particle":"","parse-names":false,"suffix":""}],"container-title":"Journal of Agricultural and Food Chemistry","id":"ITEM-1","issue":"17","issued":{"date-parts":[["2005"]]},"page":"6766-6770","title":"Identification of characteristic aroma-active compounds from water dropwort (Oenanthe javanica DC.)","type":"article-journal","volume":"53"},"uris":["http://www.mendeley.com/documents/?uuid=0d976d1b-1c7d-4fab-aa35-709a8423d113"]}],"mendeley":{"formattedCitation":"&lt;sup&gt;24&lt;/sup&gt;","plainTextFormattedCitation":"24","previouslyFormattedCitation":"&lt;sup&gt;24&lt;/sup&gt;"},"properties":{"noteIndex":0},"schema":"https://github.com/citation-style-language/schema/raw/master/csl-citation.json"}</w:instrText>
            </w:r>
            <w:r w:rsidR="00CC635E" w:rsidRPr="00221896">
              <w:fldChar w:fldCharType="separate"/>
            </w:r>
            <w:r w:rsidR="00CC635E" w:rsidRPr="00221896">
              <w:rPr>
                <w:noProof/>
                <w:vertAlign w:val="superscript"/>
              </w:rPr>
              <w:t>24</w:t>
            </w:r>
            <w:r w:rsidR="00CC635E" w:rsidRPr="00221896">
              <w:fldChar w:fldCharType="end"/>
            </w:r>
          </w:p>
          <w:p w14:paraId="10909931" w14:textId="443BAD54" w:rsidR="00554761" w:rsidRPr="00221896" w:rsidRDefault="00554761" w:rsidP="00500125">
            <w:pPr>
              <w:jc w:val="center"/>
            </w:pPr>
          </w:p>
        </w:tc>
        <w:tc>
          <w:tcPr>
            <w:tcW w:w="2308" w:type="dxa"/>
          </w:tcPr>
          <w:p w14:paraId="1651B14A" w14:textId="033D0567" w:rsidR="008114AF" w:rsidRPr="00221896" w:rsidRDefault="008114AF" w:rsidP="00500125">
            <w:pPr>
              <w:jc w:val="center"/>
              <w:rPr>
                <w:rFonts w:cs="Segoe UI"/>
                <w:shd w:val="clear" w:color="auto" w:fill="FFFFFF"/>
              </w:rPr>
            </w:pPr>
            <w:r w:rsidRPr="00221896">
              <w:rPr>
                <w:rFonts w:cs="Segoe UI"/>
                <w:shd w:val="clear" w:color="auto" w:fill="FFFFFF"/>
              </w:rPr>
              <w:t>5281520</w:t>
            </w:r>
          </w:p>
        </w:tc>
      </w:tr>
      <w:tr w:rsidR="008114AF" w:rsidRPr="00221896" w14:paraId="284EC23E" w14:textId="77777777" w:rsidTr="003C6139">
        <w:trPr>
          <w:trHeight w:val="23"/>
        </w:trPr>
        <w:tc>
          <w:tcPr>
            <w:tcW w:w="1155" w:type="dxa"/>
            <w:vMerge/>
          </w:tcPr>
          <w:p w14:paraId="5FA8B4CD" w14:textId="77777777" w:rsidR="008114AF" w:rsidRPr="00221896" w:rsidRDefault="008114AF" w:rsidP="00500125">
            <w:pPr>
              <w:jc w:val="center"/>
            </w:pPr>
          </w:p>
        </w:tc>
        <w:tc>
          <w:tcPr>
            <w:tcW w:w="2310" w:type="dxa"/>
            <w:vMerge/>
          </w:tcPr>
          <w:p w14:paraId="662CF303" w14:textId="77777777" w:rsidR="008114AF" w:rsidRPr="00221896" w:rsidRDefault="008114AF" w:rsidP="00500125">
            <w:pPr>
              <w:jc w:val="center"/>
              <w:rPr>
                <w:i/>
                <w:iCs/>
              </w:rPr>
            </w:pPr>
          </w:p>
        </w:tc>
        <w:tc>
          <w:tcPr>
            <w:tcW w:w="3577" w:type="dxa"/>
          </w:tcPr>
          <w:p w14:paraId="15CE3796" w14:textId="77777777" w:rsidR="008114AF" w:rsidRPr="00221896" w:rsidRDefault="008114AF" w:rsidP="00500125">
            <w:pPr>
              <w:jc w:val="center"/>
            </w:pPr>
            <w:r w:rsidRPr="00221896">
              <w:t>(E)-beta-farnesene</w:t>
            </w:r>
            <w:r w:rsidR="00CC635E" w:rsidRPr="00221896">
              <w:fldChar w:fldCharType="begin" w:fldLock="1"/>
            </w:r>
            <w:r w:rsidR="00CC635E" w:rsidRPr="00221896">
              <w:instrText>ADDIN CSL_CITATION {"citationItems":[{"id":"ITEM-1","itemData":{"DOI":"10.1021/jf050150z","ISSN":"00218561","PMID":"16104797","abstract":"Characteristic aroma components of water dropwort (Oenanthe javanica DC.) were evaluated by aroma extract dilution analysis and solid-phase microextraction-gas chromatography-olfactometry. α-Terpinolene (plastic/cucumber-like) was the most intense aroma-active compound in water dropwort. Other potent aroma-active compounds included p-cymene (kerosene-like), α-terpinene (lemon), (E)-caryophyllene (woody), (Z,E)-α-farnesene (woody), hexanal (green), (2)-3-hexenol (green), phenylacetaldehyde (honey), (E)-2-nonenal (cucumber), bornyl acetate (cooked vegetable), and γ-terpinene (lemon). Of these, p-cymene was believed to be primarily responsible for the distinct kerosene-like aroma note of water dropwort. The aroma property of p-cymene was dependent on its concentration and was described as kerosene-like at relatively high concentrations but changed to citrus and green aroma notes at low concentrations. © 2005 American Chemical Society.","author":[{"dropping-particle":"","family":"Won","given":"Ho Seo","non-dropping-particle":"","parse-names":false,"suffix":""},{"dropping-particle":"","family":"Hyung","given":"Hee Baek","non-dropping-particle":"","parse-names":false,"suffix":""}],"container-title":"Journal of Agricultural and Food Chemistry","id":"ITEM-1","issue":"17","issued":{"date-parts":[["2005"]]},"page":"6766-6770","title":"Identification of characteristic aroma-active compounds from water dropwort (Oenanthe javanica DC.)","type":"article-journal","volume":"53"},"uris":["http://www.mendeley.com/documents/?uuid=0d976d1b-1c7d-4fab-aa35-709a8423d113"]}],"mendeley":{"formattedCitation":"&lt;sup&gt;24&lt;/sup&gt;","plainTextFormattedCitation":"24","previouslyFormattedCitation":"&lt;sup&gt;24&lt;/sup&gt;"},"properties":{"noteIndex":0},"schema":"https://github.com/citation-style-language/schema/raw/master/csl-citation.json"}</w:instrText>
            </w:r>
            <w:r w:rsidR="00CC635E" w:rsidRPr="00221896">
              <w:fldChar w:fldCharType="separate"/>
            </w:r>
            <w:r w:rsidR="00CC635E" w:rsidRPr="00221896">
              <w:rPr>
                <w:noProof/>
                <w:vertAlign w:val="superscript"/>
              </w:rPr>
              <w:t>24</w:t>
            </w:r>
            <w:r w:rsidR="00CC635E" w:rsidRPr="00221896">
              <w:fldChar w:fldCharType="end"/>
            </w:r>
          </w:p>
          <w:p w14:paraId="6573B26C" w14:textId="2FEC42DF" w:rsidR="00CB1E31" w:rsidRPr="00221896" w:rsidRDefault="00CB1E31" w:rsidP="00500125">
            <w:pPr>
              <w:jc w:val="center"/>
            </w:pPr>
          </w:p>
        </w:tc>
        <w:tc>
          <w:tcPr>
            <w:tcW w:w="2308" w:type="dxa"/>
          </w:tcPr>
          <w:p w14:paraId="2290CE80" w14:textId="0BCC7C40" w:rsidR="008114AF" w:rsidRPr="00221896" w:rsidRDefault="008114AF" w:rsidP="00500125">
            <w:pPr>
              <w:jc w:val="center"/>
              <w:rPr>
                <w:rFonts w:cs="Segoe UI"/>
                <w:shd w:val="clear" w:color="auto" w:fill="FFFFFF"/>
              </w:rPr>
            </w:pPr>
            <w:r w:rsidRPr="00221896">
              <w:rPr>
                <w:rFonts w:cs="Segoe UI"/>
                <w:shd w:val="clear" w:color="auto" w:fill="FFFFFF"/>
              </w:rPr>
              <w:t>5281517</w:t>
            </w:r>
          </w:p>
        </w:tc>
      </w:tr>
      <w:tr w:rsidR="008114AF" w:rsidRPr="00221896" w14:paraId="1E8A816B" w14:textId="77777777" w:rsidTr="003C6139">
        <w:trPr>
          <w:trHeight w:val="23"/>
        </w:trPr>
        <w:tc>
          <w:tcPr>
            <w:tcW w:w="1155" w:type="dxa"/>
            <w:vMerge/>
          </w:tcPr>
          <w:p w14:paraId="707E91C6" w14:textId="77777777" w:rsidR="008114AF" w:rsidRPr="00221896" w:rsidRDefault="008114AF" w:rsidP="00500125">
            <w:pPr>
              <w:jc w:val="center"/>
            </w:pPr>
          </w:p>
        </w:tc>
        <w:tc>
          <w:tcPr>
            <w:tcW w:w="2310" w:type="dxa"/>
            <w:vMerge/>
          </w:tcPr>
          <w:p w14:paraId="42AB3D2F" w14:textId="77777777" w:rsidR="008114AF" w:rsidRPr="00221896" w:rsidRDefault="008114AF" w:rsidP="00500125">
            <w:pPr>
              <w:jc w:val="center"/>
              <w:rPr>
                <w:i/>
                <w:iCs/>
              </w:rPr>
            </w:pPr>
          </w:p>
        </w:tc>
        <w:tc>
          <w:tcPr>
            <w:tcW w:w="3577" w:type="dxa"/>
          </w:tcPr>
          <w:p w14:paraId="1722B8A5" w14:textId="77777777" w:rsidR="008114AF" w:rsidRPr="00221896" w:rsidRDefault="008114AF" w:rsidP="00500125">
            <w:pPr>
              <w:jc w:val="center"/>
            </w:pPr>
            <w:r w:rsidRPr="00221896">
              <w:t>alpha-</w:t>
            </w:r>
            <w:r w:rsidR="0002171F" w:rsidRPr="00221896">
              <w:t>A</w:t>
            </w:r>
            <w:r w:rsidRPr="00221896">
              <w:t>morphene</w:t>
            </w:r>
            <w:r w:rsidR="00CC635E" w:rsidRPr="00221896">
              <w:fldChar w:fldCharType="begin" w:fldLock="1"/>
            </w:r>
            <w:r w:rsidR="00CC635E" w:rsidRPr="00221896">
              <w:instrText>ADDIN CSL_CITATION {"citationItems":[{"id":"ITEM-1","itemData":{"DOI":"10.1021/jf050150z","ISSN":"00218561","PMID":"16104797","abstract":"Characteristic aroma components of water dropwort (Oenanthe javanica DC.) were evaluated by aroma extract dilution analysis and solid-phase microextraction-gas chromatography-olfactometry. α-Terpinolene (plastic/cucumber-like) was the most intense aroma-active compound in water dropwort. Other potent aroma-active compounds included p-cymene (kerosene-like), α-terpinene (lemon), (E)-caryophyllene (woody), (Z,E)-α-farnesene (woody), hexanal (green), (2)-3-hexenol (green), phenylacetaldehyde (honey), (E)-2-nonenal (cucumber), bornyl acetate (cooked vegetable), and γ-terpinene (lemon). Of these, p-cymene was believed to be primarily responsible for the distinct kerosene-like aroma note of water dropwort. The aroma property of p-cymene was dependent on its concentration and was described as kerosene-like at relatively high concentrations but changed to citrus and green aroma notes at low concentrations. © 2005 American Chemical Society.","author":[{"dropping-particle":"","family":"Won","given":"Ho Seo","non-dropping-particle":"","parse-names":false,"suffix":""},{"dropping-particle":"","family":"Hyung","given":"Hee Baek","non-dropping-particle":"","parse-names":false,"suffix":""}],"container-title":"Journal of Agricultural and Food Chemistry","id":"ITEM-1","issue":"17","issued":{"date-parts":[["2005"]]},"page":"6766-6770","title":"Identification of characteristic aroma-active compounds from water dropwort (Oenanthe javanica DC.)","type":"article-journal","volume":"53"},"uris":["http://www.mendeley.com/documents/?uuid=0d976d1b-1c7d-4fab-aa35-709a8423d113"]}],"mendeley":{"formattedCitation":"&lt;sup&gt;24&lt;/sup&gt;","plainTextFormattedCitation":"24","previouslyFormattedCitation":"&lt;sup&gt;24&lt;/sup&gt;"},"properties":{"noteIndex":0},"schema":"https://github.com/citation-style-language/schema/raw/master/csl-citation.json"}</w:instrText>
            </w:r>
            <w:r w:rsidR="00CC635E" w:rsidRPr="00221896">
              <w:fldChar w:fldCharType="separate"/>
            </w:r>
            <w:r w:rsidR="00CC635E" w:rsidRPr="00221896">
              <w:rPr>
                <w:noProof/>
                <w:vertAlign w:val="superscript"/>
              </w:rPr>
              <w:t>24</w:t>
            </w:r>
            <w:r w:rsidR="00CC635E" w:rsidRPr="00221896">
              <w:fldChar w:fldCharType="end"/>
            </w:r>
          </w:p>
          <w:p w14:paraId="3E570F6A" w14:textId="23372F6A" w:rsidR="00CB1E31" w:rsidRPr="00221896" w:rsidRDefault="00CB1E31" w:rsidP="00500125">
            <w:pPr>
              <w:jc w:val="center"/>
            </w:pPr>
          </w:p>
        </w:tc>
        <w:tc>
          <w:tcPr>
            <w:tcW w:w="2308" w:type="dxa"/>
          </w:tcPr>
          <w:p w14:paraId="2CF71918" w14:textId="2B749549" w:rsidR="008114AF" w:rsidRPr="00221896" w:rsidRDefault="008114AF" w:rsidP="00500125">
            <w:pPr>
              <w:jc w:val="center"/>
              <w:rPr>
                <w:rFonts w:cs="Segoe UI"/>
                <w:shd w:val="clear" w:color="auto" w:fill="FFFFFF"/>
              </w:rPr>
            </w:pPr>
            <w:r w:rsidRPr="00221896">
              <w:rPr>
                <w:rFonts w:cs="Segoe UI"/>
                <w:shd w:val="clear" w:color="auto" w:fill="FFFFFF"/>
              </w:rPr>
              <w:t>12306052</w:t>
            </w:r>
          </w:p>
        </w:tc>
      </w:tr>
      <w:tr w:rsidR="008114AF" w:rsidRPr="00221896" w14:paraId="20990A11" w14:textId="77777777" w:rsidTr="003C6139">
        <w:trPr>
          <w:trHeight w:val="23"/>
        </w:trPr>
        <w:tc>
          <w:tcPr>
            <w:tcW w:w="1155" w:type="dxa"/>
            <w:vMerge/>
          </w:tcPr>
          <w:p w14:paraId="4293953A" w14:textId="77777777" w:rsidR="008114AF" w:rsidRPr="00221896" w:rsidRDefault="008114AF" w:rsidP="00500125">
            <w:pPr>
              <w:jc w:val="center"/>
            </w:pPr>
          </w:p>
        </w:tc>
        <w:tc>
          <w:tcPr>
            <w:tcW w:w="2310" w:type="dxa"/>
            <w:vMerge/>
          </w:tcPr>
          <w:p w14:paraId="32D0A41E" w14:textId="77777777" w:rsidR="008114AF" w:rsidRPr="00221896" w:rsidRDefault="008114AF" w:rsidP="00500125">
            <w:pPr>
              <w:jc w:val="center"/>
              <w:rPr>
                <w:i/>
                <w:iCs/>
              </w:rPr>
            </w:pPr>
          </w:p>
        </w:tc>
        <w:tc>
          <w:tcPr>
            <w:tcW w:w="3577" w:type="dxa"/>
          </w:tcPr>
          <w:p w14:paraId="1E4DB9E2" w14:textId="77777777" w:rsidR="008114AF" w:rsidRPr="00221896" w:rsidRDefault="0002171F" w:rsidP="00500125">
            <w:pPr>
              <w:jc w:val="center"/>
            </w:pPr>
            <w:r w:rsidRPr="00221896">
              <w:t>G</w:t>
            </w:r>
            <w:r w:rsidR="008114AF" w:rsidRPr="00221896">
              <w:t>ermacrene D</w:t>
            </w:r>
            <w:r w:rsidR="00CC635E" w:rsidRPr="00221896">
              <w:fldChar w:fldCharType="begin" w:fldLock="1"/>
            </w:r>
            <w:r w:rsidR="00CC635E" w:rsidRPr="00221896">
              <w:instrText>ADDIN CSL_CITATION {"citationItems":[{"id":"ITEM-1","itemData":{"DOI":"10.1021/jf050150z","ISSN":"00218561","PMID":"16104797","abstract":"Characteristic aroma components of water dropwort (Oenanthe javanica DC.) were evaluated by aroma extract dilution analysis and solid-phase microextraction-gas chromatography-olfactometry. α-Terpinolene (plastic/cucumber-like) was the most intense aroma-active compound in water dropwort. Other potent aroma-active compounds included p-cymene (kerosene-like), α-terpinene (lemon), (E)-caryophyllene (woody), (Z,E)-α-farnesene (woody), hexanal (green), (2)-3-hexenol (green), phenylacetaldehyde (honey), (E)-2-nonenal (cucumber), bornyl acetate (cooked vegetable), and γ-terpinene (lemon). Of these, p-cymene was believed to be primarily responsible for the distinct kerosene-like aroma note of water dropwort. The aroma property of p-cymene was dependent on its concentration and was described as kerosene-like at relatively high concentrations but changed to citrus and green aroma notes at low concentrations. © 2005 American Chemical Society.","author":[{"dropping-particle":"","family":"Won","given":"Ho Seo","non-dropping-particle":"","parse-names":false,"suffix":""},{"dropping-particle":"","family":"Hyung","given":"Hee Baek","non-dropping-particle":"","parse-names":false,"suffix":""}],"container-title":"Journal of Agricultural and Food Chemistry","id":"ITEM-1","issue":"17","issued":{"date-parts":[["2005"]]},"page":"6766-6770","title":"Identification of characteristic aroma-active compounds from water dropwort (Oenanthe javanica DC.)","type":"article-journal","volume":"53"},"uris":["http://www.mendeley.com/documents/?uuid=0d976d1b-1c7d-4fab-aa35-709a8423d113"]}],"mendeley":{"formattedCitation":"&lt;sup&gt;24&lt;/sup&gt;","plainTextFormattedCitation":"24","previouslyFormattedCitation":"&lt;sup&gt;24&lt;/sup&gt;"},"properties":{"noteIndex":0},"schema":"https://github.com/citation-style-language/schema/raw/master/csl-citation.json"}</w:instrText>
            </w:r>
            <w:r w:rsidR="00CC635E" w:rsidRPr="00221896">
              <w:fldChar w:fldCharType="separate"/>
            </w:r>
            <w:r w:rsidR="00CC635E" w:rsidRPr="00221896">
              <w:rPr>
                <w:noProof/>
                <w:vertAlign w:val="superscript"/>
              </w:rPr>
              <w:t>24</w:t>
            </w:r>
            <w:r w:rsidR="00CC635E" w:rsidRPr="00221896">
              <w:fldChar w:fldCharType="end"/>
            </w:r>
          </w:p>
          <w:p w14:paraId="0934E8C5" w14:textId="2A126231" w:rsidR="00CB1E31" w:rsidRPr="00221896" w:rsidRDefault="00CB1E31" w:rsidP="00500125">
            <w:pPr>
              <w:jc w:val="center"/>
            </w:pPr>
          </w:p>
        </w:tc>
        <w:tc>
          <w:tcPr>
            <w:tcW w:w="2308" w:type="dxa"/>
          </w:tcPr>
          <w:p w14:paraId="4DD28730" w14:textId="28E253D1" w:rsidR="008114AF" w:rsidRPr="00221896" w:rsidRDefault="008114AF" w:rsidP="00500125">
            <w:pPr>
              <w:jc w:val="center"/>
              <w:rPr>
                <w:rFonts w:cs="Segoe UI"/>
                <w:shd w:val="clear" w:color="auto" w:fill="FFFFFF"/>
              </w:rPr>
            </w:pPr>
            <w:r w:rsidRPr="00221896">
              <w:rPr>
                <w:rFonts w:cs="Segoe UI"/>
                <w:shd w:val="clear" w:color="auto" w:fill="FFFFFF"/>
              </w:rPr>
              <w:t>5317570</w:t>
            </w:r>
          </w:p>
        </w:tc>
      </w:tr>
      <w:tr w:rsidR="008114AF" w:rsidRPr="00221896" w14:paraId="09971EFD" w14:textId="77777777" w:rsidTr="003C6139">
        <w:trPr>
          <w:trHeight w:val="23"/>
        </w:trPr>
        <w:tc>
          <w:tcPr>
            <w:tcW w:w="1155" w:type="dxa"/>
            <w:vMerge/>
          </w:tcPr>
          <w:p w14:paraId="2A23E88C" w14:textId="77777777" w:rsidR="008114AF" w:rsidRPr="00221896" w:rsidRDefault="008114AF" w:rsidP="00500125">
            <w:pPr>
              <w:jc w:val="center"/>
            </w:pPr>
          </w:p>
        </w:tc>
        <w:tc>
          <w:tcPr>
            <w:tcW w:w="2310" w:type="dxa"/>
            <w:vMerge/>
          </w:tcPr>
          <w:p w14:paraId="3E9D0971" w14:textId="77777777" w:rsidR="008114AF" w:rsidRPr="00221896" w:rsidRDefault="008114AF" w:rsidP="00500125">
            <w:pPr>
              <w:jc w:val="center"/>
              <w:rPr>
                <w:i/>
                <w:iCs/>
              </w:rPr>
            </w:pPr>
          </w:p>
        </w:tc>
        <w:tc>
          <w:tcPr>
            <w:tcW w:w="3577" w:type="dxa"/>
          </w:tcPr>
          <w:p w14:paraId="1C6D7C8E" w14:textId="77777777" w:rsidR="008114AF" w:rsidRPr="00221896" w:rsidRDefault="008114AF" w:rsidP="00500125">
            <w:pPr>
              <w:jc w:val="center"/>
            </w:pPr>
            <w:r w:rsidRPr="00221896">
              <w:t>beta-</w:t>
            </w:r>
            <w:r w:rsidR="003A41C9" w:rsidRPr="00221896">
              <w:t>S</w:t>
            </w:r>
            <w:r w:rsidRPr="00221896">
              <w:t>elinene</w:t>
            </w:r>
            <w:r w:rsidR="00CC635E" w:rsidRPr="00221896">
              <w:fldChar w:fldCharType="begin" w:fldLock="1"/>
            </w:r>
            <w:r w:rsidR="00CC635E" w:rsidRPr="00221896">
              <w:instrText>ADDIN CSL_CITATION {"citationItems":[{"id":"ITEM-1","itemData":{"DOI":"10.1021/jf050150z","ISSN":"00218561","PMID":"16104797","abstract":"Characteristic aroma components of water dropwort (Oenanthe javanica DC.) were evaluated by aroma extract dilution analysis and solid-phase microextraction-gas chromatography-olfactometry. α-Terpinolene (plastic/cucumber-like) was the most intense aroma-active compound in water dropwort. Other potent aroma-active compounds included p-cymene (kerosene-like), α-terpinene (lemon), (E)-caryophyllene (woody), (Z,E)-α-farnesene (woody), hexanal (green), (2)-3-hexenol (green), phenylacetaldehyde (honey), (E)-2-nonenal (cucumber), bornyl acetate (cooked vegetable), and γ-terpinene (lemon). Of these, p-cymene was believed to be primarily responsible for the distinct kerosene-like aroma note of water dropwort. The aroma property of p-cymene was dependent on its concentration and was described as kerosene-like at relatively high concentrations but changed to citrus and green aroma notes at low concentrations. © 2005 American Chemical Society.","author":[{"dropping-particle":"","family":"Won","given":"Ho Seo","non-dropping-particle":"","parse-names":false,"suffix":""},{"dropping-particle":"","family":"Hyung","given":"Hee Baek","non-dropping-particle":"","parse-names":false,"suffix":""}],"container-title":"Journal of Agricultural and Food Chemistry","id":"ITEM-1","issue":"17","issued":{"date-parts":[["2005"]]},"page":"6766-6770","title":"Identification of characteristic aroma-active compounds from water dropwort (Oenanthe javanica DC.)","type":"article-journal","volume":"53"},"uris":["http://www.mendeley.com/documents/?uuid=0d976d1b-1c7d-4fab-aa35-709a8423d113"]}],"mendeley":{"formattedCitation":"&lt;sup&gt;24&lt;/sup&gt;","plainTextFormattedCitation":"24","previouslyFormattedCitation":"&lt;sup&gt;24&lt;/sup&gt;"},"properties":{"noteIndex":0},"schema":"https://github.com/citation-style-language/schema/raw/master/csl-citation.json"}</w:instrText>
            </w:r>
            <w:r w:rsidR="00CC635E" w:rsidRPr="00221896">
              <w:fldChar w:fldCharType="separate"/>
            </w:r>
            <w:r w:rsidR="00CC635E" w:rsidRPr="00221896">
              <w:rPr>
                <w:noProof/>
                <w:vertAlign w:val="superscript"/>
              </w:rPr>
              <w:t>24</w:t>
            </w:r>
            <w:r w:rsidR="00CC635E" w:rsidRPr="00221896">
              <w:fldChar w:fldCharType="end"/>
            </w:r>
          </w:p>
          <w:p w14:paraId="298011F0" w14:textId="26E0E2E7" w:rsidR="00CB1E31" w:rsidRPr="00221896" w:rsidRDefault="00CB1E31" w:rsidP="00500125">
            <w:pPr>
              <w:jc w:val="center"/>
            </w:pPr>
          </w:p>
        </w:tc>
        <w:tc>
          <w:tcPr>
            <w:tcW w:w="2308" w:type="dxa"/>
          </w:tcPr>
          <w:p w14:paraId="313CEE85" w14:textId="6BC2ABEA" w:rsidR="008114AF" w:rsidRPr="00221896" w:rsidRDefault="008114AF" w:rsidP="00500125">
            <w:pPr>
              <w:jc w:val="center"/>
              <w:rPr>
                <w:rFonts w:cs="Segoe UI"/>
                <w:shd w:val="clear" w:color="auto" w:fill="FFFFFF"/>
              </w:rPr>
            </w:pPr>
            <w:r w:rsidRPr="00221896">
              <w:rPr>
                <w:rFonts w:cs="Segoe UI"/>
                <w:shd w:val="clear" w:color="auto" w:fill="FFFFFF"/>
              </w:rPr>
              <w:t>442393</w:t>
            </w:r>
          </w:p>
        </w:tc>
      </w:tr>
      <w:tr w:rsidR="008114AF" w:rsidRPr="00221896" w14:paraId="11092709" w14:textId="77777777" w:rsidTr="003C6139">
        <w:trPr>
          <w:trHeight w:val="23"/>
        </w:trPr>
        <w:tc>
          <w:tcPr>
            <w:tcW w:w="1155" w:type="dxa"/>
            <w:vMerge/>
          </w:tcPr>
          <w:p w14:paraId="058C8C02" w14:textId="77777777" w:rsidR="008114AF" w:rsidRPr="00221896" w:rsidRDefault="008114AF" w:rsidP="00500125">
            <w:pPr>
              <w:jc w:val="center"/>
            </w:pPr>
          </w:p>
        </w:tc>
        <w:tc>
          <w:tcPr>
            <w:tcW w:w="2310" w:type="dxa"/>
            <w:vMerge/>
          </w:tcPr>
          <w:p w14:paraId="7BE3CFC3" w14:textId="77777777" w:rsidR="008114AF" w:rsidRPr="00221896" w:rsidRDefault="008114AF" w:rsidP="00500125">
            <w:pPr>
              <w:jc w:val="center"/>
              <w:rPr>
                <w:i/>
                <w:iCs/>
              </w:rPr>
            </w:pPr>
          </w:p>
        </w:tc>
        <w:tc>
          <w:tcPr>
            <w:tcW w:w="3577" w:type="dxa"/>
          </w:tcPr>
          <w:p w14:paraId="2E5F2923" w14:textId="77777777" w:rsidR="008114AF" w:rsidRPr="00221896" w:rsidRDefault="008114AF" w:rsidP="00500125">
            <w:pPr>
              <w:jc w:val="center"/>
            </w:pPr>
            <w:r w:rsidRPr="00221896">
              <w:t>alpha-</w:t>
            </w:r>
            <w:r w:rsidR="003A41C9" w:rsidRPr="00221896">
              <w:t>S</w:t>
            </w:r>
            <w:r w:rsidRPr="00221896">
              <w:t>elinene</w:t>
            </w:r>
            <w:r w:rsidR="00CC635E" w:rsidRPr="00221896">
              <w:fldChar w:fldCharType="begin" w:fldLock="1"/>
            </w:r>
            <w:r w:rsidR="00CC635E" w:rsidRPr="00221896">
              <w:instrText>ADDIN CSL_CITATION {"citationItems":[{"id":"ITEM-1","itemData":{"DOI":"10.1021/jf050150z","ISSN":"00218561","PMID":"16104797","abstract":"Characteristic aroma components of water dropwort (Oenanthe javanica DC.) were evaluated by aroma extract dilution analysis and solid-phase microextraction-gas chromatography-olfactometry. α-Terpinolene (plastic/cucumber-like) was the most intense aroma-active compound in water dropwort. Other potent aroma-active compounds included p-cymene (kerosene-like), α-terpinene (lemon), (E)-caryophyllene (woody), (Z,E)-α-farnesene (woody), hexanal (green), (2)-3-hexenol (green), phenylacetaldehyde (honey), (E)-2-nonenal (cucumber), bornyl acetate (cooked vegetable), and γ-terpinene (lemon). Of these, p-cymene was believed to be primarily responsible for the distinct kerosene-like aroma note of water dropwort. The aroma property of p-cymene was dependent on its concentration and was described as kerosene-like at relatively high concentrations but changed to citrus and green aroma notes at low concentrations. © 2005 American Chemical Society.","author":[{"dropping-particle":"","family":"Won","given":"Ho Seo","non-dropping-particle":"","parse-names":false,"suffix":""},{"dropping-particle":"","family":"Hyung","given":"Hee Baek","non-dropping-particle":"","parse-names":false,"suffix":""}],"container-title":"Journal of Agricultural and Food Chemistry","id":"ITEM-1","issue":"17","issued":{"date-parts":[["2005"]]},"page":"6766-6770","title":"Identification of characteristic aroma-active compounds from water dropwort (Oenanthe javanica DC.)","type":"article-journal","volume":"53"},"uris":["http://www.mendeley.com/documents/?uuid=0d976d1b-1c7d-4fab-aa35-709a8423d113"]}],"mendeley":{"formattedCitation":"&lt;sup&gt;24&lt;/sup&gt;","plainTextFormattedCitation":"24","previouslyFormattedCitation":"&lt;sup&gt;24&lt;/sup&gt;"},"properties":{"noteIndex":0},"schema":"https://github.com/citation-style-language/schema/raw/master/csl-citation.json"}</w:instrText>
            </w:r>
            <w:r w:rsidR="00CC635E" w:rsidRPr="00221896">
              <w:fldChar w:fldCharType="separate"/>
            </w:r>
            <w:r w:rsidR="00CC635E" w:rsidRPr="00221896">
              <w:rPr>
                <w:noProof/>
                <w:vertAlign w:val="superscript"/>
              </w:rPr>
              <w:t>24</w:t>
            </w:r>
            <w:r w:rsidR="00CC635E" w:rsidRPr="00221896">
              <w:fldChar w:fldCharType="end"/>
            </w:r>
          </w:p>
          <w:p w14:paraId="6DA65E07" w14:textId="2F5015C0" w:rsidR="00CB1E31" w:rsidRPr="00221896" w:rsidRDefault="00CB1E31" w:rsidP="00500125">
            <w:pPr>
              <w:jc w:val="center"/>
            </w:pPr>
          </w:p>
        </w:tc>
        <w:tc>
          <w:tcPr>
            <w:tcW w:w="2308" w:type="dxa"/>
          </w:tcPr>
          <w:p w14:paraId="22722BDB" w14:textId="07DF29B4" w:rsidR="008114AF" w:rsidRPr="00221896" w:rsidRDefault="008114AF" w:rsidP="00500125">
            <w:pPr>
              <w:jc w:val="center"/>
              <w:rPr>
                <w:rFonts w:cs="Segoe UI"/>
                <w:shd w:val="clear" w:color="auto" w:fill="FFFFFF"/>
              </w:rPr>
            </w:pPr>
            <w:r w:rsidRPr="00221896">
              <w:rPr>
                <w:rFonts w:cs="Segoe UI"/>
                <w:shd w:val="clear" w:color="auto" w:fill="FFFFFF"/>
              </w:rPr>
              <w:t>10856614</w:t>
            </w:r>
          </w:p>
        </w:tc>
      </w:tr>
      <w:tr w:rsidR="008114AF" w:rsidRPr="00221896" w14:paraId="706161AB" w14:textId="77777777" w:rsidTr="003C6139">
        <w:trPr>
          <w:trHeight w:val="23"/>
        </w:trPr>
        <w:tc>
          <w:tcPr>
            <w:tcW w:w="1155" w:type="dxa"/>
            <w:vMerge/>
          </w:tcPr>
          <w:p w14:paraId="272B39C5" w14:textId="77777777" w:rsidR="008114AF" w:rsidRPr="00221896" w:rsidRDefault="008114AF" w:rsidP="00500125">
            <w:pPr>
              <w:jc w:val="center"/>
            </w:pPr>
          </w:p>
        </w:tc>
        <w:tc>
          <w:tcPr>
            <w:tcW w:w="2310" w:type="dxa"/>
            <w:vMerge/>
          </w:tcPr>
          <w:p w14:paraId="40540891" w14:textId="77777777" w:rsidR="008114AF" w:rsidRPr="00221896" w:rsidRDefault="008114AF" w:rsidP="00500125">
            <w:pPr>
              <w:jc w:val="center"/>
              <w:rPr>
                <w:i/>
                <w:iCs/>
              </w:rPr>
            </w:pPr>
          </w:p>
        </w:tc>
        <w:tc>
          <w:tcPr>
            <w:tcW w:w="3577" w:type="dxa"/>
          </w:tcPr>
          <w:p w14:paraId="60DF46A7" w14:textId="77777777" w:rsidR="008114AF" w:rsidRPr="00221896" w:rsidRDefault="008114AF" w:rsidP="00500125">
            <w:pPr>
              <w:jc w:val="center"/>
            </w:pPr>
            <w:r w:rsidRPr="00221896">
              <w:t>(Z,E)-alpha-farnesene</w:t>
            </w:r>
            <w:r w:rsidR="00CC635E" w:rsidRPr="00221896">
              <w:fldChar w:fldCharType="begin" w:fldLock="1"/>
            </w:r>
            <w:r w:rsidR="00CC635E" w:rsidRPr="00221896">
              <w:instrText>ADDIN CSL_CITATION {"citationItems":[{"id":"ITEM-1","itemData":{"DOI":"10.1021/jf050150z","ISSN":"00218561","PMID":"16104797","abstract":"Characteristic aroma components of water dropwort (Oenanthe javanica DC.) were evaluated by aroma extract dilution analysis and solid-phase microextraction-gas chromatography-olfactometry. α-Terpinolene (plastic/cucumber-like) was the most intense aroma-active compound in water dropwort. Other potent aroma-active compounds included p-cymene (kerosene-like), α-terpinene (lemon), (E)-caryophyllene (woody), (Z,E)-α-farnesene (woody), hexanal (green), (2)-3-hexenol (green), phenylacetaldehyde (honey), (E)-2-nonenal (cucumber), bornyl acetate (cooked vegetable), and γ-terpinene (lemon). Of these, p-cymene was believed to be primarily responsible for the distinct kerosene-like aroma note of water dropwort. The aroma property of p-cymene was dependent on its concentration and was described as kerosene-like at relatively high concentrations but changed to citrus and green aroma notes at low concentrations. © 2005 American Chemical Society.","author":[{"dropping-particle":"","family":"Won","given":"Ho Seo","non-dropping-particle":"","parse-names":false,"suffix":""},{"dropping-particle":"","family":"Hyung","given":"Hee Baek","non-dropping-particle":"","parse-names":false,"suffix":""}],"container-title":"Journal of Agricultural and Food Chemistry","id":"ITEM-1","issue":"17","issued":{"date-parts":[["2005"]]},"page":"6766-6770","title":"Identification of characteristic aroma-active compounds from water dropwort (Oenanthe javanica DC.)","type":"article-journal","volume":"53"},"uris":["http://www.mendeley.com/documents/?uuid=0d976d1b-1c7d-4fab-aa35-709a8423d113"]}],"mendeley":{"formattedCitation":"&lt;sup&gt;24&lt;/sup&gt;","plainTextFormattedCitation":"24","previouslyFormattedCitation":"&lt;sup&gt;24&lt;/sup&gt;"},"properties":{"noteIndex":0},"schema":"https://github.com/citation-style-language/schema/raw/master/csl-citation.json"}</w:instrText>
            </w:r>
            <w:r w:rsidR="00CC635E" w:rsidRPr="00221896">
              <w:fldChar w:fldCharType="separate"/>
            </w:r>
            <w:r w:rsidR="00CC635E" w:rsidRPr="00221896">
              <w:rPr>
                <w:noProof/>
                <w:vertAlign w:val="superscript"/>
              </w:rPr>
              <w:t>24</w:t>
            </w:r>
            <w:r w:rsidR="00CC635E" w:rsidRPr="00221896">
              <w:fldChar w:fldCharType="end"/>
            </w:r>
          </w:p>
          <w:p w14:paraId="72D97FE2" w14:textId="13B9FB02" w:rsidR="00CB1E31" w:rsidRPr="00221896" w:rsidRDefault="00CB1E31" w:rsidP="00500125">
            <w:pPr>
              <w:jc w:val="center"/>
            </w:pPr>
          </w:p>
        </w:tc>
        <w:tc>
          <w:tcPr>
            <w:tcW w:w="2308" w:type="dxa"/>
          </w:tcPr>
          <w:p w14:paraId="1D0BFFCF" w14:textId="1EF76017" w:rsidR="008114AF" w:rsidRPr="00221896" w:rsidRDefault="008114AF" w:rsidP="00500125">
            <w:pPr>
              <w:jc w:val="center"/>
              <w:rPr>
                <w:rFonts w:cs="Segoe UI"/>
                <w:shd w:val="clear" w:color="auto" w:fill="FFFFFF"/>
              </w:rPr>
            </w:pPr>
            <w:r w:rsidRPr="00221896">
              <w:rPr>
                <w:rFonts w:cs="Segoe UI"/>
                <w:shd w:val="clear" w:color="auto" w:fill="FFFFFF"/>
              </w:rPr>
              <w:t>5362889</w:t>
            </w:r>
          </w:p>
        </w:tc>
      </w:tr>
      <w:tr w:rsidR="008114AF" w:rsidRPr="00221896" w14:paraId="49F46916" w14:textId="77777777" w:rsidTr="003C6139">
        <w:trPr>
          <w:trHeight w:val="23"/>
        </w:trPr>
        <w:tc>
          <w:tcPr>
            <w:tcW w:w="1155" w:type="dxa"/>
            <w:vMerge/>
          </w:tcPr>
          <w:p w14:paraId="62ECC32C" w14:textId="77777777" w:rsidR="008114AF" w:rsidRPr="00221896" w:rsidRDefault="008114AF" w:rsidP="00500125">
            <w:pPr>
              <w:jc w:val="center"/>
            </w:pPr>
          </w:p>
        </w:tc>
        <w:tc>
          <w:tcPr>
            <w:tcW w:w="2310" w:type="dxa"/>
            <w:vMerge/>
          </w:tcPr>
          <w:p w14:paraId="3008581C" w14:textId="77777777" w:rsidR="008114AF" w:rsidRPr="00221896" w:rsidRDefault="008114AF" w:rsidP="00500125">
            <w:pPr>
              <w:jc w:val="center"/>
              <w:rPr>
                <w:i/>
                <w:iCs/>
              </w:rPr>
            </w:pPr>
          </w:p>
        </w:tc>
        <w:tc>
          <w:tcPr>
            <w:tcW w:w="3577" w:type="dxa"/>
          </w:tcPr>
          <w:p w14:paraId="3ACD787B" w14:textId="77777777" w:rsidR="008114AF" w:rsidRPr="00221896" w:rsidRDefault="008114AF" w:rsidP="00500125">
            <w:pPr>
              <w:jc w:val="center"/>
            </w:pPr>
            <w:r w:rsidRPr="00221896">
              <w:t>(E,E)-alpha-farnesene</w:t>
            </w:r>
            <w:r w:rsidR="00CC635E" w:rsidRPr="00221896">
              <w:fldChar w:fldCharType="begin" w:fldLock="1"/>
            </w:r>
            <w:r w:rsidR="00CC635E" w:rsidRPr="00221896">
              <w:instrText>ADDIN CSL_CITATION {"citationItems":[{"id":"ITEM-1","itemData":{"DOI":"10.1021/jf050150z","ISSN":"00218561","PMID":"16104797","abstract":"Characteristic aroma components of water dropwort (Oenanthe javanica DC.) were evaluated by aroma extract dilution analysis and solid-phase microextraction-gas chromatography-olfactometry. α-Terpinolene (plastic/cucumber-like) was the most intense aroma-active compound in water dropwort. Other potent aroma-active compounds included p-cymene (kerosene-like), α-terpinene (lemon), (E)-caryophyllene (woody), (Z,E)-α-farnesene (woody), hexanal (green), (2)-3-hexenol (green), phenylacetaldehyde (honey), (E)-2-nonenal (cucumber), bornyl acetate (cooked vegetable), and γ-terpinene (lemon). Of these, p-cymene was believed to be primarily responsible for the distinct kerosene-like aroma note of water dropwort. The aroma property of p-cymene was dependent on its concentration and was described as kerosene-like at relatively high concentrations but changed to citrus and green aroma notes at low concentrations. © 2005 American Chemical Society.","author":[{"dropping-particle":"","family":"Won","given":"Ho Seo","non-dropping-particle":"","parse-names":false,"suffix":""},{"dropping-particle":"","family":"Hyung","given":"Hee Baek","non-dropping-particle":"","parse-names":false,"suffix":""}],"container-title":"Journal of Agricultural and Food Chemistry","id":"ITEM-1","issue":"17","issued":{"date-parts":[["2005"]]},"page":"6766-6770","title":"Identification of characteristic aroma-active compounds from water dropwort (Oenanthe javanica DC.)","type":"article-journal","volume":"53"},"uris":["http://www.mendeley.com/documents/?uuid=0d976d1b-1c7d-4fab-aa35-709a8423d113"]}],"mendeley":{"formattedCitation":"&lt;sup&gt;24&lt;/sup&gt;","plainTextFormattedCitation":"24","previouslyFormattedCitation":"&lt;sup&gt;24&lt;/sup&gt;"},"properties":{"noteIndex":0},"schema":"https://github.com/citation-style-language/schema/raw/master/csl-citation.json"}</w:instrText>
            </w:r>
            <w:r w:rsidR="00CC635E" w:rsidRPr="00221896">
              <w:fldChar w:fldCharType="separate"/>
            </w:r>
            <w:r w:rsidR="00CC635E" w:rsidRPr="00221896">
              <w:rPr>
                <w:noProof/>
                <w:vertAlign w:val="superscript"/>
              </w:rPr>
              <w:t>24</w:t>
            </w:r>
            <w:r w:rsidR="00CC635E" w:rsidRPr="00221896">
              <w:fldChar w:fldCharType="end"/>
            </w:r>
          </w:p>
          <w:p w14:paraId="4B28FDF1" w14:textId="70A66715" w:rsidR="00CB1E31" w:rsidRPr="00221896" w:rsidRDefault="00CB1E31" w:rsidP="00500125">
            <w:pPr>
              <w:jc w:val="center"/>
            </w:pPr>
          </w:p>
        </w:tc>
        <w:tc>
          <w:tcPr>
            <w:tcW w:w="2308" w:type="dxa"/>
          </w:tcPr>
          <w:p w14:paraId="7EA2E33C" w14:textId="6B996A84" w:rsidR="008114AF" w:rsidRPr="00221896" w:rsidRDefault="008114AF" w:rsidP="00500125">
            <w:pPr>
              <w:jc w:val="center"/>
              <w:rPr>
                <w:rFonts w:cs="Segoe UI"/>
                <w:shd w:val="clear" w:color="auto" w:fill="FFFFFF"/>
              </w:rPr>
            </w:pPr>
            <w:r w:rsidRPr="00221896">
              <w:rPr>
                <w:rFonts w:cs="Segoe UI"/>
                <w:shd w:val="clear" w:color="auto" w:fill="FFFFFF"/>
              </w:rPr>
              <w:t>5281516</w:t>
            </w:r>
          </w:p>
        </w:tc>
      </w:tr>
      <w:tr w:rsidR="008114AF" w:rsidRPr="00221896" w14:paraId="6914B7E1" w14:textId="77777777" w:rsidTr="003C6139">
        <w:trPr>
          <w:trHeight w:val="23"/>
        </w:trPr>
        <w:tc>
          <w:tcPr>
            <w:tcW w:w="1155" w:type="dxa"/>
            <w:vMerge/>
          </w:tcPr>
          <w:p w14:paraId="4070473C" w14:textId="77777777" w:rsidR="008114AF" w:rsidRPr="00221896" w:rsidRDefault="008114AF" w:rsidP="00500125">
            <w:pPr>
              <w:jc w:val="center"/>
            </w:pPr>
          </w:p>
        </w:tc>
        <w:tc>
          <w:tcPr>
            <w:tcW w:w="2310" w:type="dxa"/>
            <w:vMerge/>
          </w:tcPr>
          <w:p w14:paraId="2E69A543" w14:textId="77777777" w:rsidR="008114AF" w:rsidRPr="00221896" w:rsidRDefault="008114AF" w:rsidP="00500125">
            <w:pPr>
              <w:jc w:val="center"/>
              <w:rPr>
                <w:i/>
                <w:iCs/>
              </w:rPr>
            </w:pPr>
          </w:p>
        </w:tc>
        <w:tc>
          <w:tcPr>
            <w:tcW w:w="3577" w:type="dxa"/>
          </w:tcPr>
          <w:p w14:paraId="7DB4D662" w14:textId="77777777" w:rsidR="008114AF" w:rsidRPr="00221896" w:rsidRDefault="008114AF" w:rsidP="00500125">
            <w:pPr>
              <w:jc w:val="center"/>
            </w:pPr>
            <w:r w:rsidRPr="00221896">
              <w:t>δ-</w:t>
            </w:r>
            <w:r w:rsidR="003A41C9" w:rsidRPr="00221896">
              <w:t>C</w:t>
            </w:r>
            <w:r w:rsidRPr="00221896">
              <w:t>adinene</w:t>
            </w:r>
            <w:r w:rsidR="00CC635E" w:rsidRPr="00221896">
              <w:fldChar w:fldCharType="begin" w:fldLock="1"/>
            </w:r>
            <w:r w:rsidR="00CC635E" w:rsidRPr="00221896">
              <w:instrText>ADDIN CSL_CITATION {"citationItems":[{"id":"ITEM-1","itemData":{"DOI":"10.1021/jf050150z","ISSN":"00218561","PMID":"16104797","abstract":"Characteristic aroma components of water dropwort (Oenanthe javanica DC.) were evaluated by aroma extract dilution analysis and solid-phase microextraction-gas chromatography-olfactometry. α-Terpinolene (plastic/cucumber-like) was the most intense aroma-active compound in water dropwort. Other potent aroma-active compounds included p-cymene (kerosene-like), α-terpinene (lemon), (E)-caryophyllene (woody), (Z,E)-α-farnesene (woody), hexanal (green), (2)-3-hexenol (green), phenylacetaldehyde (honey), (E)-2-nonenal (cucumber), bornyl acetate (cooked vegetable), and γ-terpinene (lemon). Of these, p-cymene was believed to be primarily responsible for the distinct kerosene-like aroma note of water dropwort. The aroma property of p-cymene was dependent on its concentration and was described as kerosene-like at relatively high concentrations but changed to citrus and green aroma notes at low concentrations. © 2005 American Chemical Society.","author":[{"dropping-particle":"","family":"Won","given":"Ho Seo","non-dropping-particle":"","parse-names":false,"suffix":""},{"dropping-particle":"","family":"Hyung","given":"Hee Baek","non-dropping-particle":"","parse-names":false,"suffix":""}],"container-title":"Journal of Agricultural and Food Chemistry","id":"ITEM-1","issue":"17","issued":{"date-parts":[["2005"]]},"page":"6766-6770","title":"Identification of characteristic aroma-active compounds from water dropwort (Oenanthe javanica DC.)","type":"article-journal","volume":"53"},"uris":["http://www.mendeley.com/documents/?uuid=0d976d1b-1c7d-4fab-aa35-709a8423d113"]}],"mendeley":{"formattedCitation":"&lt;sup&gt;24&lt;/sup&gt;","plainTextFormattedCitation":"24","previouslyFormattedCitation":"&lt;sup&gt;24&lt;/sup&gt;"},"properties":{"noteIndex":0},"schema":"https://github.com/citation-style-language/schema/raw/master/csl-citation.json"}</w:instrText>
            </w:r>
            <w:r w:rsidR="00CC635E" w:rsidRPr="00221896">
              <w:fldChar w:fldCharType="separate"/>
            </w:r>
            <w:r w:rsidR="00CC635E" w:rsidRPr="00221896">
              <w:rPr>
                <w:noProof/>
                <w:vertAlign w:val="superscript"/>
              </w:rPr>
              <w:t>24</w:t>
            </w:r>
            <w:r w:rsidR="00CC635E" w:rsidRPr="00221896">
              <w:fldChar w:fldCharType="end"/>
            </w:r>
          </w:p>
          <w:p w14:paraId="25F5B45D" w14:textId="7793D73A" w:rsidR="00CB1E31" w:rsidRPr="00221896" w:rsidRDefault="00CB1E31" w:rsidP="00500125">
            <w:pPr>
              <w:jc w:val="center"/>
            </w:pPr>
          </w:p>
        </w:tc>
        <w:tc>
          <w:tcPr>
            <w:tcW w:w="2308" w:type="dxa"/>
          </w:tcPr>
          <w:p w14:paraId="5E151007" w14:textId="001A4BDB" w:rsidR="008114AF" w:rsidRPr="00221896" w:rsidRDefault="008114AF" w:rsidP="00500125">
            <w:pPr>
              <w:jc w:val="center"/>
              <w:rPr>
                <w:rFonts w:cs="Segoe UI"/>
                <w:shd w:val="clear" w:color="auto" w:fill="FFFFFF"/>
              </w:rPr>
            </w:pPr>
            <w:r w:rsidRPr="00221896">
              <w:rPr>
                <w:rFonts w:cs="Segoe UI"/>
                <w:shd w:val="clear" w:color="auto" w:fill="FFFFFF"/>
              </w:rPr>
              <w:t>6432404</w:t>
            </w:r>
          </w:p>
        </w:tc>
      </w:tr>
      <w:tr w:rsidR="008114AF" w:rsidRPr="00221896" w14:paraId="5C11FFDC" w14:textId="77777777" w:rsidTr="000B7EFA">
        <w:trPr>
          <w:trHeight w:val="28"/>
        </w:trPr>
        <w:tc>
          <w:tcPr>
            <w:tcW w:w="1155" w:type="dxa"/>
            <w:vMerge/>
          </w:tcPr>
          <w:p w14:paraId="5ADF1CB0" w14:textId="77777777" w:rsidR="008114AF" w:rsidRPr="00221896" w:rsidRDefault="008114AF" w:rsidP="00500125">
            <w:pPr>
              <w:jc w:val="center"/>
            </w:pPr>
          </w:p>
        </w:tc>
        <w:tc>
          <w:tcPr>
            <w:tcW w:w="2310" w:type="dxa"/>
            <w:vMerge/>
          </w:tcPr>
          <w:p w14:paraId="3C5C5FA2" w14:textId="77777777" w:rsidR="008114AF" w:rsidRPr="00221896" w:rsidRDefault="008114AF" w:rsidP="00500125">
            <w:pPr>
              <w:jc w:val="center"/>
              <w:rPr>
                <w:i/>
                <w:iCs/>
              </w:rPr>
            </w:pPr>
          </w:p>
        </w:tc>
        <w:tc>
          <w:tcPr>
            <w:tcW w:w="3577" w:type="dxa"/>
          </w:tcPr>
          <w:p w14:paraId="70FA34E3" w14:textId="77777777" w:rsidR="008114AF" w:rsidRPr="00221896" w:rsidRDefault="008114AF" w:rsidP="00500125">
            <w:pPr>
              <w:jc w:val="center"/>
            </w:pPr>
            <w:r w:rsidRPr="00221896">
              <w:t>Neophytadiene</w:t>
            </w:r>
            <w:r w:rsidR="00CC635E" w:rsidRPr="00221896">
              <w:fldChar w:fldCharType="begin" w:fldLock="1"/>
            </w:r>
            <w:r w:rsidR="00CC635E" w:rsidRPr="00221896">
              <w:instrText>ADDIN CSL_CITATION {"citationItems":[{"id":"ITEM-1","itemData":{"DOI":"10.1021/jf050150z","ISSN":"00218561","PMID":"16104797","abstract":"Characteristic aroma components of water dropwort (Oenanthe javanica DC.) were evaluated by aroma extract dilution analysis and solid-phase microextraction-gas chromatography-olfactometry. α-Terpinolene (plastic/cucumber-like) was the most intense aroma-active compound in water dropwort. Other potent aroma-active compounds included p-cymene (kerosene-like), α-terpinene (lemon), (E)-caryophyllene (woody), (Z,E)-α-farnesene (woody), hexanal (green), (2)-3-hexenol (green), phenylacetaldehyde (honey), (E)-2-nonenal (cucumber), bornyl acetate (cooked vegetable), and γ-terpinene (lemon). Of these, p-cymene was believed to be primarily responsible for the distinct kerosene-like aroma note of water dropwort. The aroma property of p-cymene was dependent on its concentration and was described as kerosene-like at relatively high concentrations but changed to citrus and green aroma notes at low concentrations. © 2005 American Chemical Society.","author":[{"dropping-particle":"","family":"Won","given":"Ho Seo","non-dropping-particle":"","parse-names":false,"suffix":""},{"dropping-particle":"","family":"Hyung","given":"Hee Baek","non-dropping-particle":"","parse-names":false,"suffix":""}],"container-title":"Journal of Agricultural and Food Chemistry","id":"ITEM-1","issue":"17","issued":{"date-parts":[["2005"]]},"page":"6766-6770","title":"Identification of characteristic aroma-active compounds from water dropwort (Oenanthe javanica DC.)","type":"article-journal","volume":"53"},"uris":["http://www.mendeley.com/documents/?uuid=0d976d1b-1c7d-4fab-aa35-709a8423d113"]}],"mendeley":{"formattedCitation":"&lt;sup&gt;24&lt;/sup&gt;","plainTextFormattedCitation":"24","previouslyFormattedCitation":"&lt;sup&gt;24&lt;/sup&gt;"},"properties":{"noteIndex":0},"schema":"https://github.com/citation-style-language/schema/raw/master/csl-citation.json"}</w:instrText>
            </w:r>
            <w:r w:rsidR="00CC635E" w:rsidRPr="00221896">
              <w:fldChar w:fldCharType="separate"/>
            </w:r>
            <w:r w:rsidR="00CC635E" w:rsidRPr="00221896">
              <w:rPr>
                <w:noProof/>
                <w:vertAlign w:val="superscript"/>
              </w:rPr>
              <w:t>24</w:t>
            </w:r>
            <w:r w:rsidR="00CC635E" w:rsidRPr="00221896">
              <w:fldChar w:fldCharType="end"/>
            </w:r>
          </w:p>
          <w:p w14:paraId="3ECD9F92" w14:textId="1D9179CB" w:rsidR="00CB1E31" w:rsidRPr="00221896" w:rsidRDefault="00CB1E31" w:rsidP="00500125">
            <w:pPr>
              <w:jc w:val="center"/>
            </w:pPr>
          </w:p>
        </w:tc>
        <w:tc>
          <w:tcPr>
            <w:tcW w:w="2308" w:type="dxa"/>
          </w:tcPr>
          <w:p w14:paraId="716F7615" w14:textId="1169E332" w:rsidR="008114AF" w:rsidRPr="00221896" w:rsidRDefault="008114AF" w:rsidP="00500125">
            <w:pPr>
              <w:jc w:val="center"/>
              <w:rPr>
                <w:rFonts w:cs="Segoe UI"/>
                <w:shd w:val="clear" w:color="auto" w:fill="FFFFFF"/>
              </w:rPr>
            </w:pPr>
            <w:r w:rsidRPr="00221896">
              <w:rPr>
                <w:rFonts w:cs="Segoe UI"/>
                <w:shd w:val="clear" w:color="auto" w:fill="FFFFFF"/>
              </w:rPr>
              <w:t>10446</w:t>
            </w:r>
          </w:p>
        </w:tc>
      </w:tr>
      <w:tr w:rsidR="008114AF" w:rsidRPr="00221896" w14:paraId="293103E3" w14:textId="77777777" w:rsidTr="003C6139">
        <w:trPr>
          <w:trHeight w:val="20"/>
        </w:trPr>
        <w:tc>
          <w:tcPr>
            <w:tcW w:w="1155" w:type="dxa"/>
            <w:vMerge/>
          </w:tcPr>
          <w:p w14:paraId="23F6F2F5" w14:textId="77777777" w:rsidR="008114AF" w:rsidRPr="00221896" w:rsidRDefault="008114AF" w:rsidP="00500125">
            <w:pPr>
              <w:jc w:val="center"/>
            </w:pPr>
          </w:p>
        </w:tc>
        <w:tc>
          <w:tcPr>
            <w:tcW w:w="2310" w:type="dxa"/>
            <w:vMerge/>
          </w:tcPr>
          <w:p w14:paraId="53D36FC1" w14:textId="77777777" w:rsidR="008114AF" w:rsidRPr="00221896" w:rsidRDefault="008114AF" w:rsidP="00500125">
            <w:pPr>
              <w:jc w:val="center"/>
              <w:rPr>
                <w:i/>
                <w:iCs/>
              </w:rPr>
            </w:pPr>
          </w:p>
        </w:tc>
        <w:tc>
          <w:tcPr>
            <w:tcW w:w="3577" w:type="dxa"/>
          </w:tcPr>
          <w:p w14:paraId="2E8FDB1C" w14:textId="77777777" w:rsidR="008114AF" w:rsidRPr="00221896" w:rsidRDefault="008114AF" w:rsidP="00500125">
            <w:pPr>
              <w:jc w:val="center"/>
            </w:pPr>
            <w:r w:rsidRPr="00221896">
              <w:t>(Z)-2-pentenol</w:t>
            </w:r>
            <w:r w:rsidR="00CC635E" w:rsidRPr="00221896">
              <w:fldChar w:fldCharType="begin" w:fldLock="1"/>
            </w:r>
            <w:r w:rsidR="00CC635E" w:rsidRPr="00221896">
              <w:instrText>ADDIN CSL_CITATION {"citationItems":[{"id":"ITEM-1","itemData":{"DOI":"10.1021/jf050150z","ISSN":"00218561","PMID":"16104797","abstract":"Characteristic aroma components of water dropwort (Oenanthe javanica DC.) were evaluated by aroma extract dilution analysis and solid-phase microextraction-gas chromatography-olfactometry. α-Terpinolene (plastic/cucumber-like) was the most intense aroma-active compound in water dropwort. Other potent aroma-active compounds included p-cymene (kerosene-like), α-terpinene (lemon), (E)-caryophyllene (woody), (Z,E)-α-farnesene (woody), hexanal (green), (2)-3-hexenol (green), phenylacetaldehyde (honey), (E)-2-nonenal (cucumber), bornyl acetate (cooked vegetable), and γ-terpinene (lemon). Of these, p-cymene was believed to be primarily responsible for the distinct kerosene-like aroma note of water dropwort. The aroma property of p-cymene was dependent on its concentration and was described as kerosene-like at relatively high concentrations but changed to citrus and green aroma notes at low concentrations. © 2005 American Chemical Society.","author":[{"dropping-particle":"","family":"Won","given":"Ho Seo","non-dropping-particle":"","parse-names":false,"suffix":""},{"dropping-particle":"","family":"Hyung","given":"Hee Baek","non-dropping-particle":"","parse-names":false,"suffix":""}],"container-title":"Journal of Agricultural and Food Chemistry","id":"ITEM-1","issue":"17","issued":{"date-parts":[["2005"]]},"page":"6766-6770","title":"Identification of characteristic aroma-active compounds from water dropwort (Oenanthe javanica DC.)","type":"article-journal","volume":"53"},"uris":["http://www.mendeley.com/documents/?uuid=0d976d1b-1c7d-4fab-aa35-709a8423d113"]}],"mendeley":{"formattedCitation":"&lt;sup&gt;24&lt;/sup&gt;","plainTextFormattedCitation":"24","previouslyFormattedCitation":"&lt;sup&gt;24&lt;/sup&gt;"},"properties":{"noteIndex":0},"schema":"https://github.com/citation-style-language/schema/raw/master/csl-citation.json"}</w:instrText>
            </w:r>
            <w:r w:rsidR="00CC635E" w:rsidRPr="00221896">
              <w:fldChar w:fldCharType="separate"/>
            </w:r>
            <w:r w:rsidR="00CC635E" w:rsidRPr="00221896">
              <w:rPr>
                <w:noProof/>
                <w:vertAlign w:val="superscript"/>
              </w:rPr>
              <w:t>24</w:t>
            </w:r>
            <w:r w:rsidR="00CC635E" w:rsidRPr="00221896">
              <w:fldChar w:fldCharType="end"/>
            </w:r>
          </w:p>
          <w:p w14:paraId="71731547" w14:textId="49CBE7FE" w:rsidR="00CB1E31" w:rsidRPr="00221896" w:rsidRDefault="00CB1E31" w:rsidP="00500125">
            <w:pPr>
              <w:jc w:val="center"/>
            </w:pPr>
          </w:p>
        </w:tc>
        <w:tc>
          <w:tcPr>
            <w:tcW w:w="2308" w:type="dxa"/>
          </w:tcPr>
          <w:p w14:paraId="670440A6" w14:textId="437B0E9F" w:rsidR="008114AF" w:rsidRPr="00221896" w:rsidRDefault="008114AF" w:rsidP="00500125">
            <w:pPr>
              <w:jc w:val="center"/>
              <w:rPr>
                <w:rFonts w:cs="Segoe UI"/>
                <w:shd w:val="clear" w:color="auto" w:fill="FFFFFF"/>
              </w:rPr>
            </w:pPr>
            <w:r w:rsidRPr="00221896">
              <w:rPr>
                <w:rFonts w:cs="Segoe UI"/>
                <w:shd w:val="clear" w:color="auto" w:fill="FFFFFF"/>
              </w:rPr>
              <w:t>5364919</w:t>
            </w:r>
          </w:p>
        </w:tc>
      </w:tr>
      <w:tr w:rsidR="008114AF" w:rsidRPr="00221896" w14:paraId="257AAF2C" w14:textId="77777777" w:rsidTr="003C6139">
        <w:trPr>
          <w:trHeight w:val="20"/>
        </w:trPr>
        <w:tc>
          <w:tcPr>
            <w:tcW w:w="1155" w:type="dxa"/>
            <w:vMerge/>
          </w:tcPr>
          <w:p w14:paraId="586EDE4D" w14:textId="77777777" w:rsidR="008114AF" w:rsidRPr="00221896" w:rsidRDefault="008114AF" w:rsidP="00500125">
            <w:pPr>
              <w:jc w:val="center"/>
            </w:pPr>
          </w:p>
        </w:tc>
        <w:tc>
          <w:tcPr>
            <w:tcW w:w="2310" w:type="dxa"/>
            <w:vMerge/>
          </w:tcPr>
          <w:p w14:paraId="30530AB6" w14:textId="77777777" w:rsidR="008114AF" w:rsidRPr="00221896" w:rsidRDefault="008114AF" w:rsidP="00500125">
            <w:pPr>
              <w:jc w:val="center"/>
              <w:rPr>
                <w:i/>
                <w:iCs/>
              </w:rPr>
            </w:pPr>
          </w:p>
        </w:tc>
        <w:tc>
          <w:tcPr>
            <w:tcW w:w="3577" w:type="dxa"/>
          </w:tcPr>
          <w:p w14:paraId="7CCEC0AE" w14:textId="2F104B8A" w:rsidR="008114AF" w:rsidRPr="00221896" w:rsidRDefault="008114AF" w:rsidP="00500125">
            <w:pPr>
              <w:jc w:val="center"/>
            </w:pPr>
            <w:r w:rsidRPr="00221896">
              <w:t>(Z)-3-hexenol</w:t>
            </w:r>
            <w:r w:rsidR="00CC635E" w:rsidRPr="00221896">
              <w:fldChar w:fldCharType="begin" w:fldLock="1"/>
            </w:r>
            <w:r w:rsidR="00CC635E" w:rsidRPr="00221896">
              <w:instrText>ADDIN CSL_CITATION {"citationItems":[{"id":"ITEM-1","itemData":{"DOI":"10.1021/jf050150z","ISSN":"00218561","PMID":"16104797","abstract":"Characteristic aroma components of water dropwort (Oenanthe javanica DC.) were evaluated by aroma extract dilution analysis and solid-phase microextraction-gas chromatography-olfactometry. α-Terpinolene (plastic/cucumber-like) was the most intense aroma-active compound in water dropwort. Other potent aroma-active compounds included p-cymene (kerosene-like), α-terpinene (lemon), (E)-caryophyllene (woody), (Z,E)-α-farnesene (woody), hexanal (green), (2)-3-hexenol (green), phenylacetaldehyde (honey), (E)-2-nonenal (cucumber), bornyl acetate (cooked vegetable), and γ-terpinene (lemon). Of these, p-cymene was believed to be primarily responsible for the distinct kerosene-like aroma note of water dropwort. The aroma property of p-cymene was dependent on its concentration and was described as kerosene-like at relatively high concentrations but changed to citrus and green aroma notes at low concentrations. © 2005 American Chemical Society.","author":[{"dropping-particle":"","family":"Won","given":"Ho Seo","non-dropping-particle":"","parse-names":false,"suffix":""},{"dropping-particle":"","family":"Hyung","given":"Hee Baek","non-dropping-particle":"","parse-names":false,"suffix":""}],"container-title":"Journal of Agricultural and Food Chemistry","id":"ITEM-1","issue":"17","issued":{"date-parts":[["2005"]]},"page":"6766-6770","title":"Identification of characteristic aroma-active compounds from water dropwort (Oenanthe javanica DC.)","type":"article-journal","volume":"53"},"uris":["http://www.mendeley.com/documents/?uuid=0d976d1b-1c7d-4fab-aa35-709a8423d113"]}],"mendeley":{"formattedCitation":"&lt;sup&gt;24&lt;/sup&gt;","plainTextFormattedCitation":"24","previouslyFormattedCitation":"&lt;sup&gt;24&lt;/sup&gt;"},"properties":{"noteIndex":0},"schema":"https://github.com/citation-style-language/schema/raw/master/csl-citation.json"}</w:instrText>
            </w:r>
            <w:r w:rsidR="00CC635E" w:rsidRPr="00221896">
              <w:fldChar w:fldCharType="separate"/>
            </w:r>
            <w:r w:rsidR="00CC635E" w:rsidRPr="00221896">
              <w:rPr>
                <w:noProof/>
                <w:vertAlign w:val="superscript"/>
              </w:rPr>
              <w:t>24</w:t>
            </w:r>
            <w:r w:rsidR="00CC635E" w:rsidRPr="00221896">
              <w:fldChar w:fldCharType="end"/>
            </w:r>
          </w:p>
        </w:tc>
        <w:tc>
          <w:tcPr>
            <w:tcW w:w="2308" w:type="dxa"/>
          </w:tcPr>
          <w:p w14:paraId="3A147184" w14:textId="760E078C" w:rsidR="008114AF" w:rsidRPr="00221896" w:rsidRDefault="008114AF" w:rsidP="00500125">
            <w:pPr>
              <w:jc w:val="center"/>
              <w:rPr>
                <w:rFonts w:cs="Segoe UI"/>
              </w:rPr>
            </w:pPr>
            <w:r w:rsidRPr="00221896">
              <w:rPr>
                <w:rFonts w:cs="Segoe UI"/>
              </w:rPr>
              <w:t>5281167</w:t>
            </w:r>
          </w:p>
          <w:p w14:paraId="22C2C7E0" w14:textId="77777777" w:rsidR="008114AF" w:rsidRPr="00221896" w:rsidRDefault="008114AF" w:rsidP="00500125">
            <w:pPr>
              <w:jc w:val="center"/>
              <w:rPr>
                <w:rFonts w:cs="Segoe UI"/>
                <w:shd w:val="clear" w:color="auto" w:fill="FFFFFF"/>
              </w:rPr>
            </w:pPr>
          </w:p>
        </w:tc>
      </w:tr>
      <w:tr w:rsidR="008114AF" w:rsidRPr="00221896" w14:paraId="56E2E2C2" w14:textId="77777777" w:rsidTr="003C6139">
        <w:trPr>
          <w:trHeight w:val="20"/>
        </w:trPr>
        <w:tc>
          <w:tcPr>
            <w:tcW w:w="1155" w:type="dxa"/>
            <w:vMerge/>
          </w:tcPr>
          <w:p w14:paraId="6E9EF9CE" w14:textId="77777777" w:rsidR="008114AF" w:rsidRPr="00221896" w:rsidRDefault="008114AF" w:rsidP="00500125">
            <w:pPr>
              <w:jc w:val="center"/>
            </w:pPr>
          </w:p>
        </w:tc>
        <w:tc>
          <w:tcPr>
            <w:tcW w:w="2310" w:type="dxa"/>
            <w:vMerge/>
          </w:tcPr>
          <w:p w14:paraId="63E25755" w14:textId="77777777" w:rsidR="008114AF" w:rsidRPr="00221896" w:rsidRDefault="008114AF" w:rsidP="00500125">
            <w:pPr>
              <w:jc w:val="center"/>
              <w:rPr>
                <w:i/>
                <w:iCs/>
              </w:rPr>
            </w:pPr>
          </w:p>
        </w:tc>
        <w:tc>
          <w:tcPr>
            <w:tcW w:w="3577" w:type="dxa"/>
          </w:tcPr>
          <w:p w14:paraId="1CBD60E6" w14:textId="77777777" w:rsidR="008114AF" w:rsidRPr="00221896" w:rsidRDefault="008114AF" w:rsidP="00500125">
            <w:pPr>
              <w:jc w:val="center"/>
            </w:pPr>
            <w:r w:rsidRPr="00221896">
              <w:t>(E)-2-hexenol</w:t>
            </w:r>
            <w:r w:rsidR="00CC635E" w:rsidRPr="00221896">
              <w:fldChar w:fldCharType="begin" w:fldLock="1"/>
            </w:r>
            <w:r w:rsidR="00CC635E" w:rsidRPr="00221896">
              <w:instrText>ADDIN CSL_CITATION {"citationItems":[{"id":"ITEM-1","itemData":{"DOI":"10.1021/jf050150z","ISSN":"00218561","PMID":"16104797","abstract":"Characteristic aroma components of water dropwort (Oenanthe javanica DC.) were evaluated by aroma extract dilution analysis and solid-phase microextraction-gas chromatography-olfactometry. α-Terpinolene (plastic/cucumber-like) was the most intense aroma-active compound in water dropwort. Other potent aroma-active compounds included p-cymene (kerosene-like), α-terpinene (lemon), (E)-caryophyllene (woody), (Z,E)-α-farnesene (woody), hexanal (green), (2)-3-hexenol (green), phenylacetaldehyde (honey), (E)-2-nonenal (cucumber), bornyl acetate (cooked vegetable), and γ-terpinene (lemon). Of these, p-cymene was believed to be primarily responsible for the distinct kerosene-like aroma note of water dropwort. The aroma property of p-cymene was dependent on its concentration and was described as kerosene-like at relatively high concentrations but changed to citrus and green aroma notes at low concentrations. © 2005 American Chemical Society.","author":[{"dropping-particle":"","family":"Won","given":"Ho Seo","non-dropping-particle":"","parse-names":false,"suffix":""},{"dropping-particle":"","family":"Hyung","given":"Hee Baek","non-dropping-particle":"","parse-names":false,"suffix":""}],"container-title":"Journal of Agricultural and Food Chemistry","id":"ITEM-1","issue":"17","issued":{"date-parts":[["2005"]]},"page":"6766-6770","title":"Identification of characteristic aroma-active compounds from water dropwort (Oenanthe javanica DC.)","type":"article-journal","volume":"53"},"uris":["http://www.mendeley.com/documents/?uuid=0d976d1b-1c7d-4fab-aa35-709a8423d113"]}],"mendeley":{"formattedCitation":"&lt;sup&gt;24&lt;/sup&gt;","plainTextFormattedCitation":"24","previouslyFormattedCitation":"&lt;sup&gt;24&lt;/sup&gt;"},"properties":{"noteIndex":0},"schema":"https://github.com/citation-style-language/schema/raw/master/csl-citation.json"}</w:instrText>
            </w:r>
            <w:r w:rsidR="00CC635E" w:rsidRPr="00221896">
              <w:fldChar w:fldCharType="separate"/>
            </w:r>
            <w:r w:rsidR="00CC635E" w:rsidRPr="00221896">
              <w:rPr>
                <w:noProof/>
                <w:vertAlign w:val="superscript"/>
              </w:rPr>
              <w:t>24</w:t>
            </w:r>
            <w:r w:rsidR="00CC635E" w:rsidRPr="00221896">
              <w:fldChar w:fldCharType="end"/>
            </w:r>
          </w:p>
          <w:p w14:paraId="7D3D4FB0" w14:textId="5FD580DC" w:rsidR="00CB1E31" w:rsidRPr="00221896" w:rsidRDefault="00CB1E31" w:rsidP="00500125">
            <w:pPr>
              <w:jc w:val="center"/>
            </w:pPr>
          </w:p>
        </w:tc>
        <w:tc>
          <w:tcPr>
            <w:tcW w:w="2308" w:type="dxa"/>
          </w:tcPr>
          <w:p w14:paraId="3426FDC9" w14:textId="63A4530B" w:rsidR="008114AF" w:rsidRPr="00221896" w:rsidRDefault="008114AF" w:rsidP="00500125">
            <w:pPr>
              <w:jc w:val="center"/>
              <w:rPr>
                <w:rFonts w:cs="Segoe UI"/>
                <w:shd w:val="clear" w:color="auto" w:fill="FFFFFF"/>
              </w:rPr>
            </w:pPr>
            <w:r w:rsidRPr="00221896">
              <w:rPr>
                <w:rFonts w:cs="Segoe UI"/>
                <w:shd w:val="clear" w:color="auto" w:fill="FFFFFF"/>
              </w:rPr>
              <w:t>5318042</w:t>
            </w:r>
          </w:p>
        </w:tc>
      </w:tr>
      <w:tr w:rsidR="008114AF" w:rsidRPr="00221896" w14:paraId="2F97C08E" w14:textId="77777777" w:rsidTr="003C6139">
        <w:trPr>
          <w:trHeight w:val="20"/>
        </w:trPr>
        <w:tc>
          <w:tcPr>
            <w:tcW w:w="1155" w:type="dxa"/>
            <w:vMerge/>
          </w:tcPr>
          <w:p w14:paraId="5922050A" w14:textId="77777777" w:rsidR="008114AF" w:rsidRPr="00221896" w:rsidRDefault="008114AF" w:rsidP="00500125">
            <w:pPr>
              <w:jc w:val="center"/>
            </w:pPr>
          </w:p>
        </w:tc>
        <w:tc>
          <w:tcPr>
            <w:tcW w:w="2310" w:type="dxa"/>
            <w:vMerge/>
          </w:tcPr>
          <w:p w14:paraId="0928454D" w14:textId="77777777" w:rsidR="008114AF" w:rsidRPr="00221896" w:rsidRDefault="008114AF" w:rsidP="00500125">
            <w:pPr>
              <w:jc w:val="center"/>
              <w:rPr>
                <w:i/>
                <w:iCs/>
              </w:rPr>
            </w:pPr>
          </w:p>
        </w:tc>
        <w:tc>
          <w:tcPr>
            <w:tcW w:w="3577" w:type="dxa"/>
          </w:tcPr>
          <w:p w14:paraId="7EE343E4" w14:textId="77777777" w:rsidR="008114AF" w:rsidRPr="00221896" w:rsidRDefault="008114AF" w:rsidP="00500125">
            <w:pPr>
              <w:jc w:val="center"/>
            </w:pPr>
            <w:r w:rsidRPr="00221896">
              <w:t>2-</w:t>
            </w:r>
            <w:r w:rsidR="003A41C9" w:rsidRPr="00221896">
              <w:t>H</w:t>
            </w:r>
            <w:r w:rsidRPr="00221896">
              <w:t>eptanol</w:t>
            </w:r>
            <w:r w:rsidR="00CC635E" w:rsidRPr="00221896">
              <w:fldChar w:fldCharType="begin" w:fldLock="1"/>
            </w:r>
            <w:r w:rsidR="00CC635E" w:rsidRPr="00221896">
              <w:instrText>ADDIN CSL_CITATION {"citationItems":[{"id":"ITEM-1","itemData":{"DOI":"10.1021/jf050150z","ISSN":"00218561","PMID":"16104797","abstract":"Characteristic aroma components of water dropwort (Oenanthe javanica DC.) were evaluated by aroma extract dilution analysis and solid-phase microextraction-gas chromatography-olfactometry. α-Terpinolene (plastic/cucumber-like) was the most intense aroma-active compound in water dropwort. Other potent aroma-active compounds included p-cymene (kerosene-like), α-terpinene (lemon), (E)-caryophyllene (woody), (Z,E)-α-farnesene (woody), hexanal (green), (2)-3-hexenol (green), phenylacetaldehyde (honey), (E)-2-nonenal (cucumber), bornyl acetate (cooked vegetable), and γ-terpinene (lemon). Of these, p-cymene was believed to be primarily responsible for the distinct kerosene-like aroma note of water dropwort. The aroma property of p-cymene was dependent on its concentration and was described as kerosene-like at relatively high concentrations but changed to citrus and green aroma notes at low concentrations. © 2005 American Chemical Society.","author":[{"dropping-particle":"","family":"Won","given":"Ho Seo","non-dropping-particle":"","parse-names":false,"suffix":""},{"dropping-particle":"","family":"Hyung","given":"Hee Baek","non-dropping-particle":"","parse-names":false,"suffix":""}],"container-title":"Journal of Agricultural and Food Chemistry","id":"ITEM-1","issue":"17","issued":{"date-parts":[["2005"]]},"page":"6766-6770","title":"Identification of characteristic aroma-active compounds from water dropwort (Oenanthe javanica DC.)","type":"article-journal","volume":"53"},"uris":["http://www.mendeley.com/documents/?uuid=0d976d1b-1c7d-4fab-aa35-709a8423d113"]}],"mendeley":{"formattedCitation":"&lt;sup&gt;24&lt;/sup&gt;","plainTextFormattedCitation":"24","previouslyFormattedCitation":"&lt;sup&gt;24&lt;/sup&gt;"},"properties":{"noteIndex":0},"schema":"https://github.com/citation-style-language/schema/raw/master/csl-citation.json"}</w:instrText>
            </w:r>
            <w:r w:rsidR="00CC635E" w:rsidRPr="00221896">
              <w:fldChar w:fldCharType="separate"/>
            </w:r>
            <w:r w:rsidR="00CC635E" w:rsidRPr="00221896">
              <w:rPr>
                <w:noProof/>
                <w:vertAlign w:val="superscript"/>
              </w:rPr>
              <w:t>24</w:t>
            </w:r>
            <w:r w:rsidR="00CC635E" w:rsidRPr="00221896">
              <w:fldChar w:fldCharType="end"/>
            </w:r>
          </w:p>
          <w:p w14:paraId="68F74754" w14:textId="283B1D64" w:rsidR="00CB1E31" w:rsidRPr="00221896" w:rsidRDefault="00CB1E31" w:rsidP="00500125">
            <w:pPr>
              <w:jc w:val="center"/>
            </w:pPr>
          </w:p>
        </w:tc>
        <w:tc>
          <w:tcPr>
            <w:tcW w:w="2308" w:type="dxa"/>
          </w:tcPr>
          <w:p w14:paraId="71784FBC" w14:textId="5255247D" w:rsidR="008114AF" w:rsidRPr="00221896" w:rsidRDefault="008114AF" w:rsidP="00500125">
            <w:pPr>
              <w:jc w:val="center"/>
              <w:rPr>
                <w:rFonts w:cs="Segoe UI"/>
                <w:shd w:val="clear" w:color="auto" w:fill="FFFFFF"/>
              </w:rPr>
            </w:pPr>
            <w:r w:rsidRPr="00221896">
              <w:rPr>
                <w:rFonts w:cs="Segoe UI"/>
                <w:shd w:val="clear" w:color="auto" w:fill="FFFFFF"/>
              </w:rPr>
              <w:t>10976</w:t>
            </w:r>
          </w:p>
        </w:tc>
      </w:tr>
      <w:tr w:rsidR="008114AF" w:rsidRPr="00221896" w14:paraId="7AEC70A9" w14:textId="77777777" w:rsidTr="003C6139">
        <w:trPr>
          <w:trHeight w:val="20"/>
        </w:trPr>
        <w:tc>
          <w:tcPr>
            <w:tcW w:w="1155" w:type="dxa"/>
            <w:vMerge/>
          </w:tcPr>
          <w:p w14:paraId="6BC2D8BB" w14:textId="77777777" w:rsidR="008114AF" w:rsidRPr="00221896" w:rsidRDefault="008114AF" w:rsidP="00500125">
            <w:pPr>
              <w:jc w:val="center"/>
            </w:pPr>
          </w:p>
        </w:tc>
        <w:tc>
          <w:tcPr>
            <w:tcW w:w="2310" w:type="dxa"/>
            <w:vMerge/>
          </w:tcPr>
          <w:p w14:paraId="2D017346" w14:textId="77777777" w:rsidR="008114AF" w:rsidRPr="00221896" w:rsidRDefault="008114AF" w:rsidP="00500125">
            <w:pPr>
              <w:jc w:val="center"/>
              <w:rPr>
                <w:i/>
                <w:iCs/>
              </w:rPr>
            </w:pPr>
          </w:p>
        </w:tc>
        <w:tc>
          <w:tcPr>
            <w:tcW w:w="3577" w:type="dxa"/>
          </w:tcPr>
          <w:p w14:paraId="5F937495" w14:textId="77777777" w:rsidR="008114AF" w:rsidRPr="00221896" w:rsidRDefault="008114AF" w:rsidP="00500125">
            <w:pPr>
              <w:jc w:val="center"/>
            </w:pPr>
            <w:r w:rsidRPr="00221896">
              <w:t>Linalool</w:t>
            </w:r>
            <w:r w:rsidR="00CC635E" w:rsidRPr="00221896">
              <w:fldChar w:fldCharType="begin" w:fldLock="1"/>
            </w:r>
            <w:r w:rsidR="00CC635E" w:rsidRPr="00221896">
              <w:instrText>ADDIN CSL_CITATION {"citationItems":[{"id":"ITEM-1","itemData":{"DOI":"10.1021/jf050150z","ISSN":"00218561","PMID":"16104797","abstract":"Characteristic aroma components of water dropwort (Oenanthe javanica DC.) were evaluated by aroma extract dilution analysis and solid-phase microextraction-gas chromatography-olfactometry. α-Terpinolene (plastic/cucumber-like) was the most intense aroma-active compound in water dropwort. Other potent aroma-active compounds included p-cymene (kerosene-like), α-terpinene (lemon), (E)-caryophyllene (woody), (Z,E)-α-farnesene (woody), hexanal (green), (2)-3-hexenol (green), phenylacetaldehyde (honey), (E)-2-nonenal (cucumber), bornyl acetate (cooked vegetable), and γ-terpinene (lemon). Of these, p-cymene was believed to be primarily responsible for the distinct kerosene-like aroma note of water dropwort. The aroma property of p-cymene was dependent on its concentration and was described as kerosene-like at relatively high concentrations but changed to citrus and green aroma notes at low concentrations. © 2005 American Chemical Society.","author":[{"dropping-particle":"","family":"Won","given":"Ho Seo","non-dropping-particle":"","parse-names":false,"suffix":""},{"dropping-particle":"","family":"Hyung","given":"Hee Baek","non-dropping-particle":"","parse-names":false,"suffix":""}],"container-title":"Journal of Agricultural and Food Chemistry","id":"ITEM-1","issue":"17","issued":{"date-parts":[["2005"]]},"page":"6766-6770","title":"Identification of characteristic aroma-active compounds from water dropwort (Oenanthe javanica DC.)","type":"article-journal","volume":"53"},"uris":["http://www.mendeley.com/documents/?uuid=0d976d1b-1c7d-4fab-aa35-709a8423d113"]}],"mendeley":{"formattedCitation":"&lt;sup&gt;24&lt;/sup&gt;","plainTextFormattedCitation":"24","previouslyFormattedCitation":"&lt;sup&gt;24&lt;/sup&gt;"},"properties":{"noteIndex":0},"schema":"https://github.com/citation-style-language/schema/raw/master/csl-citation.json"}</w:instrText>
            </w:r>
            <w:r w:rsidR="00CC635E" w:rsidRPr="00221896">
              <w:fldChar w:fldCharType="separate"/>
            </w:r>
            <w:r w:rsidR="00CC635E" w:rsidRPr="00221896">
              <w:rPr>
                <w:noProof/>
                <w:vertAlign w:val="superscript"/>
              </w:rPr>
              <w:t>24</w:t>
            </w:r>
            <w:r w:rsidR="00CC635E" w:rsidRPr="00221896">
              <w:fldChar w:fldCharType="end"/>
            </w:r>
          </w:p>
          <w:p w14:paraId="2BB0094A" w14:textId="6FB0755D" w:rsidR="00CB1E31" w:rsidRPr="00221896" w:rsidRDefault="00CB1E31" w:rsidP="00500125">
            <w:pPr>
              <w:jc w:val="center"/>
            </w:pPr>
          </w:p>
        </w:tc>
        <w:tc>
          <w:tcPr>
            <w:tcW w:w="2308" w:type="dxa"/>
          </w:tcPr>
          <w:p w14:paraId="1B6132F4" w14:textId="306B56DC" w:rsidR="008114AF" w:rsidRPr="00221896" w:rsidRDefault="008114AF" w:rsidP="00500125">
            <w:pPr>
              <w:jc w:val="center"/>
              <w:rPr>
                <w:rFonts w:cs="Segoe UI"/>
                <w:shd w:val="clear" w:color="auto" w:fill="FFFFFF"/>
              </w:rPr>
            </w:pPr>
            <w:r w:rsidRPr="00221896">
              <w:rPr>
                <w:rFonts w:cs="Segoe UI"/>
                <w:shd w:val="clear" w:color="auto" w:fill="FFFFFF"/>
              </w:rPr>
              <w:t>6549</w:t>
            </w:r>
          </w:p>
        </w:tc>
      </w:tr>
      <w:tr w:rsidR="008114AF" w:rsidRPr="00221896" w14:paraId="5F14D198" w14:textId="77777777" w:rsidTr="003C6139">
        <w:trPr>
          <w:trHeight w:val="20"/>
        </w:trPr>
        <w:tc>
          <w:tcPr>
            <w:tcW w:w="1155" w:type="dxa"/>
            <w:vMerge/>
          </w:tcPr>
          <w:p w14:paraId="5BAB022C" w14:textId="77777777" w:rsidR="008114AF" w:rsidRPr="00221896" w:rsidRDefault="008114AF" w:rsidP="00500125">
            <w:pPr>
              <w:jc w:val="center"/>
            </w:pPr>
          </w:p>
        </w:tc>
        <w:tc>
          <w:tcPr>
            <w:tcW w:w="2310" w:type="dxa"/>
            <w:vMerge/>
          </w:tcPr>
          <w:p w14:paraId="4A7F38B6" w14:textId="77777777" w:rsidR="008114AF" w:rsidRPr="00221896" w:rsidRDefault="008114AF" w:rsidP="00500125">
            <w:pPr>
              <w:jc w:val="center"/>
              <w:rPr>
                <w:i/>
                <w:iCs/>
              </w:rPr>
            </w:pPr>
          </w:p>
        </w:tc>
        <w:tc>
          <w:tcPr>
            <w:tcW w:w="3577" w:type="dxa"/>
          </w:tcPr>
          <w:p w14:paraId="25FCC725" w14:textId="77777777" w:rsidR="008114AF" w:rsidRPr="00221896" w:rsidRDefault="003A41C9" w:rsidP="00500125">
            <w:pPr>
              <w:jc w:val="center"/>
            </w:pPr>
            <w:r w:rsidRPr="00221896">
              <w:t>B</w:t>
            </w:r>
            <w:r w:rsidR="008114AF" w:rsidRPr="00221896">
              <w:t>orneol</w:t>
            </w:r>
            <w:r w:rsidR="00CC635E" w:rsidRPr="00221896">
              <w:fldChar w:fldCharType="begin" w:fldLock="1"/>
            </w:r>
            <w:r w:rsidR="00CC635E" w:rsidRPr="00221896">
              <w:instrText>ADDIN CSL_CITATION {"citationItems":[{"id":"ITEM-1","itemData":{"DOI":"10.1021/jf050150z","ISSN":"00218561","PMID":"16104797","abstract":"Characteristic aroma components of water dropwort (Oenanthe javanica DC.) were evaluated by aroma extract dilution analysis and solid-phase microextraction-gas chromatography-olfactometry. α-Terpinolene (plastic/cucumber-like) was the most intense aroma-active compound in water dropwort. Other potent aroma-active compounds included p-cymene (kerosene-like), α-terpinene (lemon), (E)-caryophyllene (woody), (Z,E)-α-farnesene (woody), hexanal (green), (2)-3-hexenol (green), phenylacetaldehyde (honey), (E)-2-nonenal (cucumber), bornyl acetate (cooked vegetable), and γ-terpinene (lemon). Of these, p-cymene was believed to be primarily responsible for the distinct kerosene-like aroma note of water dropwort. The aroma property of p-cymene was dependent on its concentration and was described as kerosene-like at relatively high concentrations but changed to citrus and green aroma notes at low concentrations. © 2005 American Chemical Society.","author":[{"dropping-particle":"","family":"Won","given":"Ho Seo","non-dropping-particle":"","parse-names":false,"suffix":""},{"dropping-particle":"","family":"Hyung","given":"Hee Baek","non-dropping-particle":"","parse-names":false,"suffix":""}],"container-title":"Journal of Agricultural and Food Chemistry","id":"ITEM-1","issue":"17","issued":{"date-parts":[["2005"]]},"page":"6766-6770","title":"Identification of characteristic aroma-active compounds from water dropwort (Oenanthe javanica DC.)","type":"article-journal","volume":"53"},"uris":["http://www.mendeley.com/documents/?uuid=0d976d1b-1c7d-4fab-aa35-709a8423d113"]}],"mendeley":{"formattedCitation":"&lt;sup&gt;24&lt;/sup&gt;","plainTextFormattedCitation":"24","previouslyFormattedCitation":"&lt;sup&gt;24&lt;/sup&gt;"},"properties":{"noteIndex":0},"schema":"https://github.com/citation-style-language/schema/raw/master/csl-citation.json"}</w:instrText>
            </w:r>
            <w:r w:rsidR="00CC635E" w:rsidRPr="00221896">
              <w:fldChar w:fldCharType="separate"/>
            </w:r>
            <w:r w:rsidR="00CC635E" w:rsidRPr="00221896">
              <w:rPr>
                <w:noProof/>
                <w:vertAlign w:val="superscript"/>
              </w:rPr>
              <w:t>24</w:t>
            </w:r>
            <w:r w:rsidR="00CC635E" w:rsidRPr="00221896">
              <w:fldChar w:fldCharType="end"/>
            </w:r>
          </w:p>
          <w:p w14:paraId="0DAF7915" w14:textId="36EC6573" w:rsidR="00CB1E31" w:rsidRPr="00221896" w:rsidRDefault="00CB1E31" w:rsidP="00500125">
            <w:pPr>
              <w:jc w:val="center"/>
            </w:pPr>
          </w:p>
        </w:tc>
        <w:tc>
          <w:tcPr>
            <w:tcW w:w="2308" w:type="dxa"/>
          </w:tcPr>
          <w:p w14:paraId="1FC4E1BD" w14:textId="723ED10D" w:rsidR="008114AF" w:rsidRPr="00221896" w:rsidRDefault="008114AF" w:rsidP="00500125">
            <w:pPr>
              <w:jc w:val="center"/>
              <w:rPr>
                <w:rFonts w:cs="Segoe UI"/>
                <w:shd w:val="clear" w:color="auto" w:fill="FFFFFF"/>
              </w:rPr>
            </w:pPr>
            <w:r w:rsidRPr="00221896">
              <w:rPr>
                <w:rFonts w:cs="Segoe UI"/>
                <w:shd w:val="clear" w:color="auto" w:fill="FFFFFF"/>
              </w:rPr>
              <w:t>64685</w:t>
            </w:r>
          </w:p>
        </w:tc>
      </w:tr>
      <w:tr w:rsidR="008114AF" w:rsidRPr="00221896" w14:paraId="3CC4C15A" w14:textId="77777777" w:rsidTr="003C6139">
        <w:trPr>
          <w:trHeight w:val="20"/>
        </w:trPr>
        <w:tc>
          <w:tcPr>
            <w:tcW w:w="1155" w:type="dxa"/>
            <w:vMerge/>
          </w:tcPr>
          <w:p w14:paraId="3CB9AE6D" w14:textId="77777777" w:rsidR="008114AF" w:rsidRPr="00221896" w:rsidRDefault="008114AF" w:rsidP="00500125">
            <w:pPr>
              <w:jc w:val="center"/>
            </w:pPr>
          </w:p>
        </w:tc>
        <w:tc>
          <w:tcPr>
            <w:tcW w:w="2310" w:type="dxa"/>
            <w:vMerge/>
          </w:tcPr>
          <w:p w14:paraId="3A656F41" w14:textId="77777777" w:rsidR="008114AF" w:rsidRPr="00221896" w:rsidRDefault="008114AF" w:rsidP="00500125">
            <w:pPr>
              <w:jc w:val="center"/>
              <w:rPr>
                <w:i/>
                <w:iCs/>
              </w:rPr>
            </w:pPr>
          </w:p>
        </w:tc>
        <w:tc>
          <w:tcPr>
            <w:tcW w:w="3577" w:type="dxa"/>
          </w:tcPr>
          <w:p w14:paraId="11BE0A2B" w14:textId="77777777" w:rsidR="008114AF" w:rsidRPr="00221896" w:rsidRDefault="003A41C9" w:rsidP="00500125">
            <w:pPr>
              <w:jc w:val="center"/>
            </w:pPr>
            <w:r w:rsidRPr="00221896">
              <w:t>T</w:t>
            </w:r>
            <w:r w:rsidR="008114AF" w:rsidRPr="00221896">
              <w:t>erpinen-4-ol</w:t>
            </w:r>
            <w:r w:rsidR="00CC635E" w:rsidRPr="00221896">
              <w:fldChar w:fldCharType="begin" w:fldLock="1"/>
            </w:r>
            <w:r w:rsidR="00CC635E" w:rsidRPr="00221896">
              <w:instrText>ADDIN CSL_CITATION {"citationItems":[{"id":"ITEM-1","itemData":{"DOI":"10.1021/jf050150z","ISSN":"00218561","PMID":"16104797","abstract":"Characteristic aroma components of water dropwort (Oenanthe javanica DC.) were evaluated by aroma extract dilution analysis and solid-phase microextraction-gas chromatography-olfactometry. α-Terpinolene (plastic/cucumber-like) was the most intense aroma-active compound in water dropwort. Other potent aroma-active compounds included p-cymene (kerosene-like), α-terpinene (lemon), (E)-caryophyllene (woody), (Z,E)-α-farnesene (woody), hexanal (green), (2)-3-hexenol (green), phenylacetaldehyde (honey), (E)-2-nonenal (cucumber), bornyl acetate (cooked vegetable), and γ-terpinene (lemon). Of these, p-cymene was believed to be primarily responsible for the distinct kerosene-like aroma note of water dropwort. The aroma property of p-cymene was dependent on its concentration and was described as kerosene-like at relatively high concentrations but changed to citrus and green aroma notes at low concentrations. © 2005 American Chemical Society.","author":[{"dropping-particle":"","family":"Won","given":"Ho Seo","non-dropping-particle":"","parse-names":false,"suffix":""},{"dropping-particle":"","family":"Hyung","given":"Hee Baek","non-dropping-particle":"","parse-names":false,"suffix":""}],"container-title":"Journal of Agricultural and Food Chemistry","id":"ITEM-1","issue":"17","issued":{"date-parts":[["2005"]]},"page":"6766-6770","title":"Identification of characteristic aroma-active compounds from water dropwort (Oenanthe javanica DC.)","type":"article-journal","volume":"53"},"uris":["http://www.mendeley.com/documents/?uuid=0d976d1b-1c7d-4fab-aa35-709a8423d113"]}],"mendeley":{"formattedCitation":"&lt;sup&gt;24&lt;/sup&gt;","plainTextFormattedCitation":"24","previouslyFormattedCitation":"&lt;sup&gt;24&lt;/sup&gt;"},"properties":{"noteIndex":0},"schema":"https://github.com/citation-style-language/schema/raw/master/csl-citation.json"}</w:instrText>
            </w:r>
            <w:r w:rsidR="00CC635E" w:rsidRPr="00221896">
              <w:fldChar w:fldCharType="separate"/>
            </w:r>
            <w:r w:rsidR="00CC635E" w:rsidRPr="00221896">
              <w:rPr>
                <w:noProof/>
                <w:vertAlign w:val="superscript"/>
              </w:rPr>
              <w:t>24</w:t>
            </w:r>
            <w:r w:rsidR="00CC635E" w:rsidRPr="00221896">
              <w:fldChar w:fldCharType="end"/>
            </w:r>
          </w:p>
          <w:p w14:paraId="6069DA6A" w14:textId="6D708C2A" w:rsidR="00CB1E31" w:rsidRPr="00221896" w:rsidRDefault="00CB1E31" w:rsidP="00500125">
            <w:pPr>
              <w:jc w:val="center"/>
            </w:pPr>
          </w:p>
        </w:tc>
        <w:tc>
          <w:tcPr>
            <w:tcW w:w="2308" w:type="dxa"/>
          </w:tcPr>
          <w:p w14:paraId="57ED117D" w14:textId="6B2C8C14" w:rsidR="008114AF" w:rsidRPr="00221896" w:rsidRDefault="008114AF" w:rsidP="00500125">
            <w:pPr>
              <w:jc w:val="center"/>
              <w:rPr>
                <w:rFonts w:cs="Segoe UI"/>
                <w:shd w:val="clear" w:color="auto" w:fill="FFFFFF"/>
              </w:rPr>
            </w:pPr>
            <w:r w:rsidRPr="00221896">
              <w:rPr>
                <w:rFonts w:cs="Segoe UI"/>
                <w:shd w:val="clear" w:color="auto" w:fill="FFFFFF"/>
              </w:rPr>
              <w:t>11230</w:t>
            </w:r>
          </w:p>
        </w:tc>
      </w:tr>
      <w:tr w:rsidR="008114AF" w:rsidRPr="00221896" w14:paraId="00DFA762" w14:textId="77777777" w:rsidTr="003C6139">
        <w:trPr>
          <w:trHeight w:val="20"/>
        </w:trPr>
        <w:tc>
          <w:tcPr>
            <w:tcW w:w="1155" w:type="dxa"/>
            <w:vMerge/>
          </w:tcPr>
          <w:p w14:paraId="633A6479" w14:textId="77777777" w:rsidR="008114AF" w:rsidRPr="00221896" w:rsidRDefault="008114AF" w:rsidP="00500125">
            <w:pPr>
              <w:jc w:val="center"/>
            </w:pPr>
          </w:p>
        </w:tc>
        <w:tc>
          <w:tcPr>
            <w:tcW w:w="2310" w:type="dxa"/>
            <w:vMerge/>
          </w:tcPr>
          <w:p w14:paraId="522D5A6F" w14:textId="77777777" w:rsidR="008114AF" w:rsidRPr="00221896" w:rsidRDefault="008114AF" w:rsidP="00500125">
            <w:pPr>
              <w:jc w:val="center"/>
              <w:rPr>
                <w:i/>
                <w:iCs/>
              </w:rPr>
            </w:pPr>
          </w:p>
        </w:tc>
        <w:tc>
          <w:tcPr>
            <w:tcW w:w="3577" w:type="dxa"/>
          </w:tcPr>
          <w:p w14:paraId="78C1EB45" w14:textId="77777777" w:rsidR="008114AF" w:rsidRPr="00221896" w:rsidRDefault="008114AF" w:rsidP="00500125">
            <w:pPr>
              <w:jc w:val="center"/>
            </w:pPr>
            <w:r w:rsidRPr="00221896">
              <w:t>alpha-</w:t>
            </w:r>
            <w:r w:rsidR="003A41C9" w:rsidRPr="00221896">
              <w:t>T</w:t>
            </w:r>
            <w:r w:rsidRPr="00221896">
              <w:t>erpineol</w:t>
            </w:r>
            <w:r w:rsidR="00CC635E" w:rsidRPr="00221896">
              <w:fldChar w:fldCharType="begin" w:fldLock="1"/>
            </w:r>
            <w:r w:rsidR="00CC635E" w:rsidRPr="00221896">
              <w:instrText>ADDIN CSL_CITATION {"citationItems":[{"id":"ITEM-1","itemData":{"DOI":"10.1021/jf050150z","ISSN":"00218561","PMID":"16104797","abstract":"Characteristic aroma components of water dropwort (Oenanthe javanica DC.) were evaluated by aroma extract dilution analysis and solid-phase microextraction-gas chromatography-olfactometry. α-Terpinolene (plastic/cucumber-like) was the most intense aroma-active compound in water dropwort. Other potent aroma-active compounds included p-cymene (kerosene-like), α-terpinene (lemon), (E)-caryophyllene (woody), (Z,E)-α-farnesene (woody), hexanal (green), (2)-3-hexenol (green), phenylacetaldehyde (honey), (E)-2-nonenal (cucumber), bornyl acetate (cooked vegetable), and γ-terpinene (lemon). Of these, p-cymene was believed to be primarily responsible for the distinct kerosene-like aroma note of water dropwort. The aroma property of p-cymene was dependent on its concentration and was described as kerosene-like at relatively high concentrations but changed to citrus and green aroma notes at low concentrations. © 2005 American Chemical Society.","author":[{"dropping-particle":"","family":"Won","given":"Ho Seo","non-dropping-particle":"","parse-names":false,"suffix":""},{"dropping-particle":"","family":"Hyung","given":"Hee Baek","non-dropping-particle":"","parse-names":false,"suffix":""}],"container-title":"Journal of Agricultural and Food Chemistry","id":"ITEM-1","issue":"17","issued":{"date-parts":[["2005"]]},"page":"6766-6770","title":"Identification of characteristic aroma-active compounds from water dropwort (Oenanthe javanica DC.)","type":"article-journal","volume":"53"},"uris":["http://www.mendeley.com/documents/?uuid=0d976d1b-1c7d-4fab-aa35-709a8423d113"]}],"mendeley":{"formattedCitation":"&lt;sup&gt;24&lt;/sup&gt;","plainTextFormattedCitation":"24","previouslyFormattedCitation":"&lt;sup&gt;24&lt;/sup&gt;"},"properties":{"noteIndex":0},"schema":"https://github.com/citation-style-language/schema/raw/master/csl-citation.json"}</w:instrText>
            </w:r>
            <w:r w:rsidR="00CC635E" w:rsidRPr="00221896">
              <w:fldChar w:fldCharType="separate"/>
            </w:r>
            <w:r w:rsidR="00CC635E" w:rsidRPr="00221896">
              <w:rPr>
                <w:noProof/>
                <w:vertAlign w:val="superscript"/>
              </w:rPr>
              <w:t>24</w:t>
            </w:r>
            <w:r w:rsidR="00CC635E" w:rsidRPr="00221896">
              <w:fldChar w:fldCharType="end"/>
            </w:r>
          </w:p>
          <w:p w14:paraId="30F3446B" w14:textId="4298BE1B" w:rsidR="00CB1E31" w:rsidRPr="00221896" w:rsidRDefault="00CB1E31" w:rsidP="00500125">
            <w:pPr>
              <w:jc w:val="center"/>
            </w:pPr>
          </w:p>
        </w:tc>
        <w:tc>
          <w:tcPr>
            <w:tcW w:w="2308" w:type="dxa"/>
          </w:tcPr>
          <w:p w14:paraId="7F948C84" w14:textId="16D6174D" w:rsidR="008114AF" w:rsidRPr="00221896" w:rsidRDefault="008114AF" w:rsidP="00500125">
            <w:pPr>
              <w:jc w:val="center"/>
              <w:rPr>
                <w:rFonts w:cs="Segoe UI"/>
                <w:shd w:val="clear" w:color="auto" w:fill="FFFFFF"/>
              </w:rPr>
            </w:pPr>
            <w:r w:rsidRPr="00221896">
              <w:rPr>
                <w:rFonts w:cs="Segoe UI"/>
                <w:shd w:val="clear" w:color="auto" w:fill="FFFFFF"/>
              </w:rPr>
              <w:lastRenderedPageBreak/>
              <w:t>17100</w:t>
            </w:r>
          </w:p>
        </w:tc>
      </w:tr>
      <w:tr w:rsidR="008114AF" w:rsidRPr="00221896" w14:paraId="79CD27E6" w14:textId="77777777" w:rsidTr="003C6139">
        <w:trPr>
          <w:trHeight w:val="20"/>
        </w:trPr>
        <w:tc>
          <w:tcPr>
            <w:tcW w:w="1155" w:type="dxa"/>
            <w:vMerge/>
          </w:tcPr>
          <w:p w14:paraId="1F24FECB" w14:textId="77777777" w:rsidR="008114AF" w:rsidRPr="00221896" w:rsidRDefault="008114AF" w:rsidP="00500125">
            <w:pPr>
              <w:jc w:val="center"/>
            </w:pPr>
          </w:p>
        </w:tc>
        <w:tc>
          <w:tcPr>
            <w:tcW w:w="2310" w:type="dxa"/>
            <w:vMerge/>
          </w:tcPr>
          <w:p w14:paraId="694F8152" w14:textId="77777777" w:rsidR="008114AF" w:rsidRPr="00221896" w:rsidRDefault="008114AF" w:rsidP="00500125">
            <w:pPr>
              <w:jc w:val="center"/>
              <w:rPr>
                <w:i/>
                <w:iCs/>
              </w:rPr>
            </w:pPr>
          </w:p>
        </w:tc>
        <w:tc>
          <w:tcPr>
            <w:tcW w:w="3577" w:type="dxa"/>
          </w:tcPr>
          <w:p w14:paraId="388A0ED5" w14:textId="77777777" w:rsidR="008114AF" w:rsidRPr="00221896" w:rsidRDefault="008114AF" w:rsidP="00500125">
            <w:pPr>
              <w:jc w:val="center"/>
            </w:pPr>
            <w:r w:rsidRPr="00221896">
              <w:t>p-</w:t>
            </w:r>
            <w:r w:rsidR="003A41C9" w:rsidRPr="00221896">
              <w:t>C</w:t>
            </w:r>
            <w:r w:rsidRPr="00221896">
              <w:t>ymen-8-ol</w:t>
            </w:r>
            <w:r w:rsidR="00CC635E" w:rsidRPr="00221896">
              <w:fldChar w:fldCharType="begin" w:fldLock="1"/>
            </w:r>
            <w:r w:rsidR="00CC635E" w:rsidRPr="00221896">
              <w:instrText>ADDIN CSL_CITATION {"citationItems":[{"id":"ITEM-1","itemData":{"DOI":"10.1021/jf050150z","ISSN":"00218561","PMID":"16104797","abstract":"Characteristic aroma components of water dropwort (Oenanthe javanica DC.) were evaluated by aroma extract dilution analysis and solid-phase microextraction-gas chromatography-olfactometry. α-Terpinolene (plastic/cucumber-like) was the most intense aroma-active compound in water dropwort. Other potent aroma-active compounds included p-cymene (kerosene-like), α-terpinene (lemon), (E)-caryophyllene (woody), (Z,E)-α-farnesene (woody), hexanal (green), (2)-3-hexenol (green), phenylacetaldehyde (honey), (E)-2-nonenal (cucumber), bornyl acetate (cooked vegetable), and γ-terpinene (lemon). Of these, p-cymene was believed to be primarily responsible for the distinct kerosene-like aroma note of water dropwort. The aroma property of p-cymene was dependent on its concentration and was described as kerosene-like at relatively high concentrations but changed to citrus and green aroma notes at low concentrations. © 2005 American Chemical Society.","author":[{"dropping-particle":"","family":"Won","given":"Ho Seo","non-dropping-particle":"","parse-names":false,"suffix":""},{"dropping-particle":"","family":"Hyung","given":"Hee Baek","non-dropping-particle":"","parse-names":false,"suffix":""}],"container-title":"Journal of Agricultural and Food Chemistry","id":"ITEM-1","issue":"17","issued":{"date-parts":[["2005"]]},"page":"6766-6770","title":"Identification of characteristic aroma-active compounds from water dropwort (Oenanthe javanica DC.)","type":"article-journal","volume":"53"},"uris":["http://www.mendeley.com/documents/?uuid=0d976d1b-1c7d-4fab-aa35-709a8423d113"]}],"mendeley":{"formattedCitation":"&lt;sup&gt;24&lt;/sup&gt;","plainTextFormattedCitation":"24","previouslyFormattedCitation":"&lt;sup&gt;24&lt;/sup&gt;"},"properties":{"noteIndex":0},"schema":"https://github.com/citation-style-language/schema/raw/master/csl-citation.json"}</w:instrText>
            </w:r>
            <w:r w:rsidR="00CC635E" w:rsidRPr="00221896">
              <w:fldChar w:fldCharType="separate"/>
            </w:r>
            <w:r w:rsidR="00CC635E" w:rsidRPr="00221896">
              <w:rPr>
                <w:noProof/>
                <w:vertAlign w:val="superscript"/>
              </w:rPr>
              <w:t>24</w:t>
            </w:r>
            <w:r w:rsidR="00CC635E" w:rsidRPr="00221896">
              <w:fldChar w:fldCharType="end"/>
            </w:r>
          </w:p>
          <w:p w14:paraId="2A210863" w14:textId="426BB1A0" w:rsidR="00CB1E31" w:rsidRPr="00221896" w:rsidRDefault="00CB1E31" w:rsidP="00500125">
            <w:pPr>
              <w:jc w:val="center"/>
            </w:pPr>
          </w:p>
        </w:tc>
        <w:tc>
          <w:tcPr>
            <w:tcW w:w="2308" w:type="dxa"/>
          </w:tcPr>
          <w:p w14:paraId="504B74D0" w14:textId="4EC90D62" w:rsidR="008114AF" w:rsidRPr="00221896" w:rsidRDefault="008114AF" w:rsidP="00500125">
            <w:pPr>
              <w:jc w:val="center"/>
              <w:rPr>
                <w:rFonts w:cs="Segoe UI"/>
                <w:shd w:val="clear" w:color="auto" w:fill="FFFFFF"/>
              </w:rPr>
            </w:pPr>
            <w:r w:rsidRPr="00221896">
              <w:rPr>
                <w:rFonts w:cs="Segoe UI"/>
                <w:shd w:val="clear" w:color="auto" w:fill="FFFFFF"/>
              </w:rPr>
              <w:t>14529</w:t>
            </w:r>
          </w:p>
        </w:tc>
      </w:tr>
      <w:tr w:rsidR="008114AF" w:rsidRPr="00221896" w14:paraId="745053A2" w14:textId="77777777" w:rsidTr="003C6139">
        <w:trPr>
          <w:trHeight w:val="20"/>
        </w:trPr>
        <w:tc>
          <w:tcPr>
            <w:tcW w:w="1155" w:type="dxa"/>
            <w:vMerge/>
          </w:tcPr>
          <w:p w14:paraId="4E80A8AD" w14:textId="77777777" w:rsidR="008114AF" w:rsidRPr="00221896" w:rsidRDefault="008114AF" w:rsidP="00500125">
            <w:pPr>
              <w:jc w:val="center"/>
            </w:pPr>
          </w:p>
        </w:tc>
        <w:tc>
          <w:tcPr>
            <w:tcW w:w="2310" w:type="dxa"/>
            <w:vMerge/>
          </w:tcPr>
          <w:p w14:paraId="38D3D415" w14:textId="77777777" w:rsidR="008114AF" w:rsidRPr="00221896" w:rsidRDefault="008114AF" w:rsidP="00500125">
            <w:pPr>
              <w:jc w:val="center"/>
              <w:rPr>
                <w:i/>
                <w:iCs/>
              </w:rPr>
            </w:pPr>
          </w:p>
        </w:tc>
        <w:tc>
          <w:tcPr>
            <w:tcW w:w="3577" w:type="dxa"/>
          </w:tcPr>
          <w:p w14:paraId="6157B044" w14:textId="77777777" w:rsidR="008114AF" w:rsidRPr="00221896" w:rsidRDefault="003A41C9" w:rsidP="00500125">
            <w:pPr>
              <w:jc w:val="center"/>
            </w:pPr>
            <w:r w:rsidRPr="00221896">
              <w:t>N</w:t>
            </w:r>
            <w:r w:rsidR="008114AF" w:rsidRPr="00221896">
              <w:t>erolidol</w:t>
            </w:r>
            <w:r w:rsidR="00CC635E" w:rsidRPr="00221896">
              <w:fldChar w:fldCharType="begin" w:fldLock="1"/>
            </w:r>
            <w:r w:rsidR="00CC635E" w:rsidRPr="00221896">
              <w:instrText>ADDIN CSL_CITATION {"citationItems":[{"id":"ITEM-1","itemData":{"DOI":"10.1021/jf050150z","ISSN":"00218561","PMID":"16104797","abstract":"Characteristic aroma components of water dropwort (Oenanthe javanica DC.) were evaluated by aroma extract dilution analysis and solid-phase microextraction-gas chromatography-olfactometry. α-Terpinolene (plastic/cucumber-like) was the most intense aroma-active compound in water dropwort. Other potent aroma-active compounds included p-cymene (kerosene-like), α-terpinene (lemon), (E)-caryophyllene (woody), (Z,E)-α-farnesene (woody), hexanal (green), (2)-3-hexenol (green), phenylacetaldehyde (honey), (E)-2-nonenal (cucumber), bornyl acetate (cooked vegetable), and γ-terpinene (lemon). Of these, p-cymene was believed to be primarily responsible for the distinct kerosene-like aroma note of water dropwort. The aroma property of p-cymene was dependent on its concentration and was described as kerosene-like at relatively high concentrations but changed to citrus and green aroma notes at low concentrations. © 2005 American Chemical Society.","author":[{"dropping-particle":"","family":"Won","given":"Ho Seo","non-dropping-particle":"","parse-names":false,"suffix":""},{"dropping-particle":"","family":"Hyung","given":"Hee Baek","non-dropping-particle":"","parse-names":false,"suffix":""}],"container-title":"Journal of Agricultural and Food Chemistry","id":"ITEM-1","issue":"17","issued":{"date-parts":[["2005"]]},"page":"6766-6770","title":"Identification of characteristic aroma-active compounds from water dropwort (Oenanthe javanica DC.)","type":"article-journal","volume":"53"},"uris":["http://www.mendeley.com/documents/?uuid=0d976d1b-1c7d-4fab-aa35-709a8423d113"]}],"mendeley":{"formattedCitation":"&lt;sup&gt;24&lt;/sup&gt;","plainTextFormattedCitation":"24","previouslyFormattedCitation":"&lt;sup&gt;24&lt;/sup&gt;"},"properties":{"noteIndex":0},"schema":"https://github.com/citation-style-language/schema/raw/master/csl-citation.json"}</w:instrText>
            </w:r>
            <w:r w:rsidR="00CC635E" w:rsidRPr="00221896">
              <w:fldChar w:fldCharType="separate"/>
            </w:r>
            <w:r w:rsidR="00CC635E" w:rsidRPr="00221896">
              <w:rPr>
                <w:noProof/>
                <w:vertAlign w:val="superscript"/>
              </w:rPr>
              <w:t>24</w:t>
            </w:r>
            <w:r w:rsidR="00CC635E" w:rsidRPr="00221896">
              <w:fldChar w:fldCharType="end"/>
            </w:r>
          </w:p>
          <w:p w14:paraId="317BFE4D" w14:textId="2367D4B4" w:rsidR="00CB1E31" w:rsidRPr="00221896" w:rsidRDefault="00CB1E31" w:rsidP="00500125">
            <w:pPr>
              <w:jc w:val="center"/>
            </w:pPr>
          </w:p>
        </w:tc>
        <w:tc>
          <w:tcPr>
            <w:tcW w:w="2308" w:type="dxa"/>
          </w:tcPr>
          <w:p w14:paraId="7CD78D30" w14:textId="6B24864B" w:rsidR="008114AF" w:rsidRPr="00221896" w:rsidRDefault="008114AF" w:rsidP="00500125">
            <w:pPr>
              <w:jc w:val="center"/>
              <w:rPr>
                <w:rFonts w:cs="Segoe UI"/>
                <w:shd w:val="clear" w:color="auto" w:fill="FFFFFF"/>
              </w:rPr>
            </w:pPr>
            <w:r w:rsidRPr="00221896">
              <w:rPr>
                <w:rFonts w:cs="Segoe UI"/>
                <w:shd w:val="clear" w:color="auto" w:fill="FFFFFF"/>
              </w:rPr>
              <w:t>5284507</w:t>
            </w:r>
          </w:p>
        </w:tc>
      </w:tr>
      <w:tr w:rsidR="008114AF" w:rsidRPr="00221896" w14:paraId="6A4132C2" w14:textId="77777777" w:rsidTr="003C6139">
        <w:trPr>
          <w:trHeight w:val="20"/>
        </w:trPr>
        <w:tc>
          <w:tcPr>
            <w:tcW w:w="1155" w:type="dxa"/>
            <w:vMerge/>
          </w:tcPr>
          <w:p w14:paraId="48A56EF4" w14:textId="77777777" w:rsidR="008114AF" w:rsidRPr="00221896" w:rsidRDefault="008114AF" w:rsidP="00500125">
            <w:pPr>
              <w:jc w:val="center"/>
            </w:pPr>
          </w:p>
        </w:tc>
        <w:tc>
          <w:tcPr>
            <w:tcW w:w="2310" w:type="dxa"/>
            <w:vMerge/>
          </w:tcPr>
          <w:p w14:paraId="0D9E5F49" w14:textId="77777777" w:rsidR="008114AF" w:rsidRPr="00221896" w:rsidRDefault="008114AF" w:rsidP="00500125">
            <w:pPr>
              <w:jc w:val="center"/>
              <w:rPr>
                <w:i/>
                <w:iCs/>
              </w:rPr>
            </w:pPr>
          </w:p>
        </w:tc>
        <w:tc>
          <w:tcPr>
            <w:tcW w:w="3577" w:type="dxa"/>
          </w:tcPr>
          <w:p w14:paraId="5AB1020D" w14:textId="77777777" w:rsidR="008114AF" w:rsidRPr="00221896" w:rsidRDefault="008114AF" w:rsidP="00500125">
            <w:pPr>
              <w:jc w:val="center"/>
            </w:pPr>
            <w:r w:rsidRPr="00221896">
              <w:t>(E)-farnesol</w:t>
            </w:r>
            <w:r w:rsidR="00CC635E" w:rsidRPr="00221896">
              <w:fldChar w:fldCharType="begin" w:fldLock="1"/>
            </w:r>
            <w:r w:rsidR="00B92016" w:rsidRPr="00221896">
              <w:instrText>ADDIN CSL_CITATION {"citationItems":[{"id":"ITEM-1","itemData":{"DOI":"10.1021/jf050150z","ISSN":"00218561","PMID":"16104797","abstract":"Characteristic aroma components of water dropwort (Oenanthe javanica DC.) were evaluated by aroma extract dilution analysis and solid-phase microextraction-gas chromatography-olfactometry. α-Terpinolene (plastic/cucumber-like) was the most intense aroma-active compound in water dropwort. Other potent aroma-active compounds included p-cymene (kerosene-like), α-terpinene (lemon), (E)-caryophyllene (woody), (Z,E)-α-farnesene (woody), hexanal (green), (2)-3-hexenol (green), phenylacetaldehyde (honey), (E)-2-nonenal (cucumber), bornyl acetate (cooked vegetable), and γ-terpinene (lemon). Of these, p-cymene was believed to be primarily responsible for the distinct kerosene-like aroma note of water dropwort. The aroma property of p-cymene was dependent on its concentration and was described as kerosene-like at relatively high concentrations but changed to citrus and green aroma notes at low concentrations. © 2005 American Chemical Society.","author":[{"dropping-particle":"","family":"Won","given":"Ho Seo","non-dropping-particle":"","parse-names":false,"suffix":""},{"dropping-particle":"","family":"Hyung","given":"Hee Baek","non-dropping-particle":"","parse-names":false,"suffix":""}],"container-title":"Journal of Agricultural and Food Chemistry","id":"ITEM-1","issue":"17","issued":{"date-parts":[["2005"]]},"page":"6766-6770","title":"Identification of characteristic aroma-active compounds from water dropwort (Oenanthe javanica DC.)","type":"article-journal","volume":"53"},"uris":["http://www.mendeley.com/documents/?uuid=0d976d1b-1c7d-4fab-aa35-709a8423d113"]}],"mendeley":{"formattedCitation":"&lt;sup&gt;24&lt;/sup&gt;","plainTextFormattedCitation":"24","previouslyFormattedCitation":"&lt;sup&gt;24&lt;/sup&gt;"},"properties":{"noteIndex":0},"schema":"https://github.com/citation-style-language/schema/raw/master/csl-citation.json"}</w:instrText>
            </w:r>
            <w:r w:rsidR="00CC635E" w:rsidRPr="00221896">
              <w:fldChar w:fldCharType="separate"/>
            </w:r>
            <w:r w:rsidR="00CC635E" w:rsidRPr="00221896">
              <w:rPr>
                <w:noProof/>
                <w:vertAlign w:val="superscript"/>
              </w:rPr>
              <w:t>24</w:t>
            </w:r>
            <w:r w:rsidR="00CC635E" w:rsidRPr="00221896">
              <w:fldChar w:fldCharType="end"/>
            </w:r>
          </w:p>
          <w:p w14:paraId="0FBA226E" w14:textId="7C12075A" w:rsidR="00CB1E31" w:rsidRPr="00221896" w:rsidRDefault="00CB1E31" w:rsidP="00500125">
            <w:pPr>
              <w:jc w:val="center"/>
            </w:pPr>
          </w:p>
        </w:tc>
        <w:tc>
          <w:tcPr>
            <w:tcW w:w="2308" w:type="dxa"/>
          </w:tcPr>
          <w:p w14:paraId="72C77E32" w14:textId="351D2AE2" w:rsidR="008114AF" w:rsidRPr="00221896" w:rsidRDefault="008114AF" w:rsidP="00500125">
            <w:pPr>
              <w:jc w:val="center"/>
              <w:rPr>
                <w:rFonts w:cs="Segoe UI"/>
                <w:shd w:val="clear" w:color="auto" w:fill="FFFFFF"/>
              </w:rPr>
            </w:pPr>
            <w:r w:rsidRPr="00221896">
              <w:rPr>
                <w:rFonts w:cs="Segoe UI"/>
                <w:shd w:val="clear" w:color="auto" w:fill="FFFFFF"/>
              </w:rPr>
              <w:t>445070</w:t>
            </w:r>
          </w:p>
        </w:tc>
      </w:tr>
      <w:tr w:rsidR="008114AF" w:rsidRPr="00221896" w14:paraId="0A01DD05" w14:textId="77777777" w:rsidTr="003C6139">
        <w:trPr>
          <w:trHeight w:val="20"/>
        </w:trPr>
        <w:tc>
          <w:tcPr>
            <w:tcW w:w="1155" w:type="dxa"/>
            <w:vMerge/>
          </w:tcPr>
          <w:p w14:paraId="62451A36" w14:textId="77777777" w:rsidR="008114AF" w:rsidRPr="00221896" w:rsidRDefault="008114AF" w:rsidP="00500125">
            <w:pPr>
              <w:jc w:val="center"/>
            </w:pPr>
          </w:p>
        </w:tc>
        <w:tc>
          <w:tcPr>
            <w:tcW w:w="2310" w:type="dxa"/>
            <w:vMerge/>
          </w:tcPr>
          <w:p w14:paraId="100B6C60" w14:textId="77777777" w:rsidR="008114AF" w:rsidRPr="00221896" w:rsidRDefault="008114AF" w:rsidP="00500125">
            <w:pPr>
              <w:jc w:val="center"/>
              <w:rPr>
                <w:i/>
                <w:iCs/>
              </w:rPr>
            </w:pPr>
          </w:p>
        </w:tc>
        <w:tc>
          <w:tcPr>
            <w:tcW w:w="3577" w:type="dxa"/>
          </w:tcPr>
          <w:p w14:paraId="06D12ADD" w14:textId="77777777" w:rsidR="008114AF" w:rsidRPr="00221896" w:rsidRDefault="008114AF" w:rsidP="00500125">
            <w:pPr>
              <w:jc w:val="center"/>
            </w:pPr>
            <w:r w:rsidRPr="00221896">
              <w:t>alpha-</w:t>
            </w:r>
            <w:r w:rsidR="003A41C9" w:rsidRPr="00221896">
              <w:t>C</w:t>
            </w:r>
            <w:r w:rsidRPr="00221896">
              <w:t>adinol</w:t>
            </w:r>
            <w:r w:rsidR="00B92016" w:rsidRPr="00221896">
              <w:fldChar w:fldCharType="begin" w:fldLock="1"/>
            </w:r>
            <w:r w:rsidR="00B92016" w:rsidRPr="00221896">
              <w:instrText>ADDIN CSL_CITATION {"citationItems":[{"id":"ITEM-1","itemData":{"DOI":"10.1021/jf050150z","ISSN":"00218561","PMID":"16104797","abstract":"Characteristic aroma components of water dropwort (Oenanthe javanica DC.) were evaluated by aroma extract dilution analysis and solid-phase microextraction-gas chromatography-olfactometry. α-Terpinolene (plastic/cucumber-like) was the most intense aroma-active compound in water dropwort. Other potent aroma-active compounds included p-cymene (kerosene-like), α-terpinene (lemon), (E)-caryophyllene (woody), (Z,E)-α-farnesene (woody), hexanal (green), (2)-3-hexenol (green), phenylacetaldehyde (honey), (E)-2-nonenal (cucumber), bornyl acetate (cooked vegetable), and γ-terpinene (lemon). Of these, p-cymene was believed to be primarily responsible for the distinct kerosene-like aroma note of water dropwort. The aroma property of p-cymene was dependent on its concentration and was described as kerosene-like at relatively high concentrations but changed to citrus and green aroma notes at low concentrations. © 2005 American Chemical Society.","author":[{"dropping-particle":"","family":"Won","given":"Ho Seo","non-dropping-particle":"","parse-names":false,"suffix":""},{"dropping-particle":"","family":"Hyung","given":"Hee Baek","non-dropping-particle":"","parse-names":false,"suffix":""}],"container-title":"Journal of Agricultural and Food Chemistry","id":"ITEM-1","issue":"17","issued":{"date-parts":[["2005"]]},"page":"6766-6770","title":"Identification of characteristic aroma-active compounds from water dropwort (Oenanthe javanica DC.)","type":"article-journal","volume":"53"},"uris":["http://www.mendeley.com/documents/?uuid=0d976d1b-1c7d-4fab-aa35-709a8423d113"]}],"mendeley":{"formattedCitation":"&lt;sup&gt;24&lt;/sup&gt;","plainTextFormattedCitation":"24","previouslyFormattedCitation":"&lt;sup&gt;24&lt;/sup&gt;"},"properties":{"noteIndex":0},"schema":"https://github.com/citation-style-language/schema/raw/master/csl-citation.json"}</w:instrText>
            </w:r>
            <w:r w:rsidR="00B92016" w:rsidRPr="00221896">
              <w:fldChar w:fldCharType="separate"/>
            </w:r>
            <w:r w:rsidR="00B92016" w:rsidRPr="00221896">
              <w:rPr>
                <w:noProof/>
                <w:vertAlign w:val="superscript"/>
              </w:rPr>
              <w:t>24</w:t>
            </w:r>
            <w:r w:rsidR="00B92016" w:rsidRPr="00221896">
              <w:fldChar w:fldCharType="end"/>
            </w:r>
          </w:p>
          <w:p w14:paraId="214961CA" w14:textId="53A89E63" w:rsidR="00CB1E31" w:rsidRPr="00221896" w:rsidRDefault="00CB1E31" w:rsidP="00500125">
            <w:pPr>
              <w:jc w:val="center"/>
            </w:pPr>
          </w:p>
        </w:tc>
        <w:tc>
          <w:tcPr>
            <w:tcW w:w="2308" w:type="dxa"/>
          </w:tcPr>
          <w:p w14:paraId="17393DBB" w14:textId="70176E90" w:rsidR="008114AF" w:rsidRPr="00221896" w:rsidRDefault="008114AF" w:rsidP="00500125">
            <w:pPr>
              <w:jc w:val="center"/>
              <w:rPr>
                <w:rFonts w:cs="Segoe UI"/>
                <w:shd w:val="clear" w:color="auto" w:fill="FFFFFF"/>
              </w:rPr>
            </w:pPr>
            <w:r w:rsidRPr="00221896">
              <w:rPr>
                <w:rFonts w:cs="Segoe UI"/>
                <w:shd w:val="clear" w:color="auto" w:fill="FFFFFF"/>
              </w:rPr>
              <w:t>10398656</w:t>
            </w:r>
          </w:p>
        </w:tc>
      </w:tr>
      <w:tr w:rsidR="008114AF" w:rsidRPr="00221896" w14:paraId="32FADAF3" w14:textId="77777777" w:rsidTr="0075731A">
        <w:trPr>
          <w:trHeight w:val="28"/>
        </w:trPr>
        <w:tc>
          <w:tcPr>
            <w:tcW w:w="1155" w:type="dxa"/>
            <w:vMerge/>
          </w:tcPr>
          <w:p w14:paraId="0488B122" w14:textId="77777777" w:rsidR="008114AF" w:rsidRPr="00221896" w:rsidRDefault="008114AF" w:rsidP="00500125">
            <w:pPr>
              <w:jc w:val="center"/>
            </w:pPr>
          </w:p>
        </w:tc>
        <w:tc>
          <w:tcPr>
            <w:tcW w:w="2310" w:type="dxa"/>
            <w:vMerge/>
          </w:tcPr>
          <w:p w14:paraId="0B000E31" w14:textId="77777777" w:rsidR="008114AF" w:rsidRPr="00221896" w:rsidRDefault="008114AF" w:rsidP="00500125">
            <w:pPr>
              <w:jc w:val="center"/>
              <w:rPr>
                <w:i/>
                <w:iCs/>
              </w:rPr>
            </w:pPr>
          </w:p>
        </w:tc>
        <w:tc>
          <w:tcPr>
            <w:tcW w:w="3577" w:type="dxa"/>
          </w:tcPr>
          <w:p w14:paraId="1F59662B" w14:textId="77777777" w:rsidR="00CB1E31" w:rsidRPr="00221896" w:rsidRDefault="003A41C9" w:rsidP="00554761">
            <w:pPr>
              <w:jc w:val="center"/>
            </w:pPr>
            <w:r w:rsidRPr="00221896">
              <w:t>F</w:t>
            </w:r>
            <w:r w:rsidR="008114AF" w:rsidRPr="00221896">
              <w:t>alcarinol</w:t>
            </w:r>
            <w:r w:rsidR="00B92016" w:rsidRPr="00221896">
              <w:fldChar w:fldCharType="begin" w:fldLock="1"/>
            </w:r>
            <w:r w:rsidR="00B92016" w:rsidRPr="00221896">
              <w:instrText>ADDIN CSL_CITATION {"citationItems":[{"id":"ITEM-1","itemData":{"DOI":"10.1021/jf050150z","ISSN":"00218561","PMID":"16104797","abstract":"Characteristic aroma components of water dropwort (Oenanthe javanica DC.) were evaluated by aroma extract dilution analysis and solid-phase microextraction-gas chromatography-olfactometry. α-Terpinolene (plastic/cucumber-like) was the most intense aroma-active compound in water dropwort. Other potent aroma-active compounds included p-cymene (kerosene-like), α-terpinene (lemon), (E)-caryophyllene (woody), (Z,E)-α-farnesene (woody), hexanal (green), (2)-3-hexenol (green), phenylacetaldehyde (honey), (E)-2-nonenal (cucumber), bornyl acetate (cooked vegetable), and γ-terpinene (lemon). Of these, p-cymene was believed to be primarily responsible for the distinct kerosene-like aroma note of water dropwort. The aroma property of p-cymene was dependent on its concentration and was described as kerosene-like at relatively high concentrations but changed to citrus and green aroma notes at low concentrations. © 2005 American Chemical Society.","author":[{"dropping-particle":"","family":"Won","given":"Ho Seo","non-dropping-particle":"","parse-names":false,"suffix":""},{"dropping-particle":"","family":"Hyung","given":"Hee Baek","non-dropping-particle":"","parse-names":false,"suffix":""}],"container-title":"Journal of Agricultural and Food Chemistry","id":"ITEM-1","issue":"17","issued":{"date-parts":[["2005"]]},"page":"6766-6770","title":"Identification of characteristic aroma-active compounds from water dropwort (Oenanthe javanica DC.)","type":"article-journal","volume":"53"},"uris":["http://www.mendeley.com/documents/?uuid=0d976d1b-1c7d-4fab-aa35-709a8423d113"]}],"mendeley":{"formattedCitation":"&lt;sup&gt;24&lt;/sup&gt;","plainTextFormattedCitation":"24","previouslyFormattedCitation":"&lt;sup&gt;24&lt;/sup&gt;"},"properties":{"noteIndex":0},"schema":"https://github.com/citation-style-language/schema/raw/master/csl-citation.json"}</w:instrText>
            </w:r>
            <w:r w:rsidR="00B92016" w:rsidRPr="00221896">
              <w:fldChar w:fldCharType="separate"/>
            </w:r>
            <w:r w:rsidR="00B92016" w:rsidRPr="00221896">
              <w:rPr>
                <w:noProof/>
                <w:vertAlign w:val="superscript"/>
              </w:rPr>
              <w:t>24</w:t>
            </w:r>
            <w:r w:rsidR="00B92016" w:rsidRPr="00221896">
              <w:fldChar w:fldCharType="end"/>
            </w:r>
          </w:p>
          <w:p w14:paraId="1C2D210E" w14:textId="787AF016" w:rsidR="008F1133" w:rsidRPr="00221896" w:rsidRDefault="008F1133" w:rsidP="00554761">
            <w:pPr>
              <w:jc w:val="center"/>
            </w:pPr>
          </w:p>
        </w:tc>
        <w:tc>
          <w:tcPr>
            <w:tcW w:w="2308" w:type="dxa"/>
          </w:tcPr>
          <w:p w14:paraId="0A59D2DB" w14:textId="73CBE01D" w:rsidR="008114AF" w:rsidRPr="00221896" w:rsidRDefault="008114AF" w:rsidP="00500125">
            <w:pPr>
              <w:jc w:val="center"/>
              <w:rPr>
                <w:rFonts w:cs="Segoe UI"/>
                <w:shd w:val="clear" w:color="auto" w:fill="FFFFFF"/>
              </w:rPr>
            </w:pPr>
            <w:r w:rsidRPr="00221896">
              <w:rPr>
                <w:rFonts w:cs="Segoe UI"/>
                <w:shd w:val="clear" w:color="auto" w:fill="FFFFFF"/>
              </w:rPr>
              <w:t>5281149</w:t>
            </w:r>
          </w:p>
        </w:tc>
      </w:tr>
      <w:tr w:rsidR="008114AF" w:rsidRPr="00221896" w14:paraId="717968AB" w14:textId="77777777" w:rsidTr="003C6139">
        <w:trPr>
          <w:trHeight w:val="20"/>
        </w:trPr>
        <w:tc>
          <w:tcPr>
            <w:tcW w:w="1155" w:type="dxa"/>
            <w:vMerge/>
          </w:tcPr>
          <w:p w14:paraId="50D592EE" w14:textId="77777777" w:rsidR="008114AF" w:rsidRPr="00221896" w:rsidRDefault="008114AF" w:rsidP="00500125">
            <w:pPr>
              <w:jc w:val="center"/>
            </w:pPr>
          </w:p>
        </w:tc>
        <w:tc>
          <w:tcPr>
            <w:tcW w:w="2310" w:type="dxa"/>
            <w:vMerge/>
          </w:tcPr>
          <w:p w14:paraId="2C728D67" w14:textId="77777777" w:rsidR="008114AF" w:rsidRPr="00221896" w:rsidRDefault="008114AF" w:rsidP="00500125">
            <w:pPr>
              <w:jc w:val="center"/>
              <w:rPr>
                <w:i/>
                <w:iCs/>
              </w:rPr>
            </w:pPr>
          </w:p>
        </w:tc>
        <w:tc>
          <w:tcPr>
            <w:tcW w:w="3577" w:type="dxa"/>
          </w:tcPr>
          <w:p w14:paraId="08196492" w14:textId="77777777" w:rsidR="008114AF" w:rsidRPr="00221896" w:rsidRDefault="003A41C9" w:rsidP="00500125">
            <w:pPr>
              <w:jc w:val="center"/>
            </w:pPr>
            <w:r w:rsidRPr="00221896">
              <w:t>H</w:t>
            </w:r>
            <w:r w:rsidR="008114AF" w:rsidRPr="00221896">
              <w:t>exanal</w:t>
            </w:r>
            <w:r w:rsidR="00B92016" w:rsidRPr="00221896">
              <w:fldChar w:fldCharType="begin" w:fldLock="1"/>
            </w:r>
            <w:r w:rsidR="00B92016" w:rsidRPr="00221896">
              <w:instrText>ADDIN CSL_CITATION {"citationItems":[{"id":"ITEM-1","itemData":{"DOI":"10.1021/jf050150z","ISSN":"00218561","PMID":"16104797","abstract":"Characteristic aroma components of water dropwort (Oenanthe javanica DC.) were evaluated by aroma extract dilution analysis and solid-phase microextraction-gas chromatography-olfactometry. α-Terpinolene (plastic/cucumber-like) was the most intense aroma-active compound in water dropwort. Other potent aroma-active compounds included p-cymene (kerosene-like), α-terpinene (lemon), (E)-caryophyllene (woody), (Z,E)-α-farnesene (woody), hexanal (green), (2)-3-hexenol (green), phenylacetaldehyde (honey), (E)-2-nonenal (cucumber), bornyl acetate (cooked vegetable), and γ-terpinene (lemon). Of these, p-cymene was believed to be primarily responsible for the distinct kerosene-like aroma note of water dropwort. The aroma property of p-cymene was dependent on its concentration and was described as kerosene-like at relatively high concentrations but changed to citrus and green aroma notes at low concentrations. © 2005 American Chemical Society.","author":[{"dropping-particle":"","family":"Won","given":"Ho Seo","non-dropping-particle":"","parse-names":false,"suffix":""},{"dropping-particle":"","family":"Hyung","given":"Hee Baek","non-dropping-particle":"","parse-names":false,"suffix":""}],"container-title":"Journal of Agricultural and Food Chemistry","id":"ITEM-1","issue":"17","issued":{"date-parts":[["2005"]]},"page":"6766-6770","title":"Identification of characteristic aroma-active compounds from water dropwort (Oenanthe javanica DC.)","type":"article-journal","volume":"53"},"uris":["http://www.mendeley.com/documents/?uuid=0d976d1b-1c7d-4fab-aa35-709a8423d113"]}],"mendeley":{"formattedCitation":"&lt;sup&gt;24&lt;/sup&gt;","plainTextFormattedCitation":"24","previouslyFormattedCitation":"&lt;sup&gt;24&lt;/sup&gt;"},"properties":{"noteIndex":0},"schema":"https://github.com/citation-style-language/schema/raw/master/csl-citation.json"}</w:instrText>
            </w:r>
            <w:r w:rsidR="00B92016" w:rsidRPr="00221896">
              <w:fldChar w:fldCharType="separate"/>
            </w:r>
            <w:r w:rsidR="00B92016" w:rsidRPr="00221896">
              <w:rPr>
                <w:noProof/>
                <w:vertAlign w:val="superscript"/>
              </w:rPr>
              <w:t>24</w:t>
            </w:r>
            <w:r w:rsidR="00B92016" w:rsidRPr="00221896">
              <w:fldChar w:fldCharType="end"/>
            </w:r>
          </w:p>
          <w:p w14:paraId="41A77332" w14:textId="10D9A19B" w:rsidR="00CB1E31" w:rsidRPr="00221896" w:rsidRDefault="00CB1E31" w:rsidP="00500125">
            <w:pPr>
              <w:jc w:val="center"/>
            </w:pPr>
          </w:p>
        </w:tc>
        <w:tc>
          <w:tcPr>
            <w:tcW w:w="2308" w:type="dxa"/>
          </w:tcPr>
          <w:p w14:paraId="4FFB29A4" w14:textId="2A8674F9" w:rsidR="008114AF" w:rsidRPr="00221896" w:rsidRDefault="008114AF" w:rsidP="00500125">
            <w:pPr>
              <w:jc w:val="center"/>
              <w:rPr>
                <w:rFonts w:cs="Segoe UI"/>
                <w:shd w:val="clear" w:color="auto" w:fill="FFFFFF"/>
              </w:rPr>
            </w:pPr>
            <w:r w:rsidRPr="00221896">
              <w:rPr>
                <w:rFonts w:cs="Segoe UI"/>
                <w:shd w:val="clear" w:color="auto" w:fill="FFFFFF"/>
              </w:rPr>
              <w:t>6184</w:t>
            </w:r>
          </w:p>
        </w:tc>
      </w:tr>
      <w:tr w:rsidR="008114AF" w:rsidRPr="00221896" w14:paraId="34DDC57B" w14:textId="77777777" w:rsidTr="003C6139">
        <w:trPr>
          <w:trHeight w:val="20"/>
        </w:trPr>
        <w:tc>
          <w:tcPr>
            <w:tcW w:w="1155" w:type="dxa"/>
            <w:vMerge/>
          </w:tcPr>
          <w:p w14:paraId="59B15E22" w14:textId="77777777" w:rsidR="008114AF" w:rsidRPr="00221896" w:rsidRDefault="008114AF" w:rsidP="00500125">
            <w:pPr>
              <w:jc w:val="center"/>
            </w:pPr>
          </w:p>
        </w:tc>
        <w:tc>
          <w:tcPr>
            <w:tcW w:w="2310" w:type="dxa"/>
            <w:vMerge/>
          </w:tcPr>
          <w:p w14:paraId="04751B7E" w14:textId="77777777" w:rsidR="008114AF" w:rsidRPr="00221896" w:rsidRDefault="008114AF" w:rsidP="00500125">
            <w:pPr>
              <w:jc w:val="center"/>
              <w:rPr>
                <w:i/>
                <w:iCs/>
              </w:rPr>
            </w:pPr>
          </w:p>
        </w:tc>
        <w:tc>
          <w:tcPr>
            <w:tcW w:w="3577" w:type="dxa"/>
          </w:tcPr>
          <w:p w14:paraId="6D03E962" w14:textId="77777777" w:rsidR="008114AF" w:rsidRPr="00221896" w:rsidRDefault="008114AF" w:rsidP="00500125">
            <w:pPr>
              <w:jc w:val="center"/>
            </w:pPr>
            <w:r w:rsidRPr="00221896">
              <w:t>(Z)-3-hexenal</w:t>
            </w:r>
            <w:r w:rsidR="00B92016" w:rsidRPr="00221896">
              <w:fldChar w:fldCharType="begin" w:fldLock="1"/>
            </w:r>
            <w:r w:rsidR="00B92016" w:rsidRPr="00221896">
              <w:instrText>ADDIN CSL_CITATION {"citationItems":[{"id":"ITEM-1","itemData":{"DOI":"10.1021/jf050150z","ISSN":"00218561","PMID":"16104797","abstract":"Characteristic aroma components of water dropwort (Oenanthe javanica DC.) were evaluated by aroma extract dilution analysis and solid-phase microextraction-gas chromatography-olfactometry. α-Terpinolene (plastic/cucumber-like) was the most intense aroma-active compound in water dropwort. Other potent aroma-active compounds included p-cymene (kerosene-like), α-terpinene (lemon), (E)-caryophyllene (woody), (Z,E)-α-farnesene (woody), hexanal (green), (2)-3-hexenol (green), phenylacetaldehyde (honey), (E)-2-nonenal (cucumber), bornyl acetate (cooked vegetable), and γ-terpinene (lemon). Of these, p-cymene was believed to be primarily responsible for the distinct kerosene-like aroma note of water dropwort. The aroma property of p-cymene was dependent on its concentration and was described as kerosene-like at relatively high concentrations but changed to citrus and green aroma notes at low concentrations. © 2005 American Chemical Society.","author":[{"dropping-particle":"","family":"Won","given":"Ho Seo","non-dropping-particle":"","parse-names":false,"suffix":""},{"dropping-particle":"","family":"Hyung","given":"Hee Baek","non-dropping-particle":"","parse-names":false,"suffix":""}],"container-title":"Journal of Agricultural and Food Chemistry","id":"ITEM-1","issue":"17","issued":{"date-parts":[["2005"]]},"page":"6766-6770","title":"Identification of characteristic aroma-active compounds from water dropwort (Oenanthe javanica DC.)","type":"article-journal","volume":"53"},"uris":["http://www.mendeley.com/documents/?uuid=0d976d1b-1c7d-4fab-aa35-709a8423d113"]}],"mendeley":{"formattedCitation":"&lt;sup&gt;24&lt;/sup&gt;","plainTextFormattedCitation":"24","previouslyFormattedCitation":"&lt;sup&gt;24&lt;/sup&gt;"},"properties":{"noteIndex":0},"schema":"https://github.com/citation-style-language/schema/raw/master/csl-citation.json"}</w:instrText>
            </w:r>
            <w:r w:rsidR="00B92016" w:rsidRPr="00221896">
              <w:fldChar w:fldCharType="separate"/>
            </w:r>
            <w:r w:rsidR="00B92016" w:rsidRPr="00221896">
              <w:rPr>
                <w:noProof/>
                <w:vertAlign w:val="superscript"/>
              </w:rPr>
              <w:t>24</w:t>
            </w:r>
            <w:r w:rsidR="00B92016" w:rsidRPr="00221896">
              <w:fldChar w:fldCharType="end"/>
            </w:r>
          </w:p>
          <w:p w14:paraId="1BAC5BC9" w14:textId="3FC7BF55" w:rsidR="00554761" w:rsidRPr="00221896" w:rsidRDefault="00554761" w:rsidP="00500125">
            <w:pPr>
              <w:jc w:val="center"/>
            </w:pPr>
          </w:p>
        </w:tc>
        <w:tc>
          <w:tcPr>
            <w:tcW w:w="2308" w:type="dxa"/>
          </w:tcPr>
          <w:p w14:paraId="3E49EB89" w14:textId="6629B177" w:rsidR="008114AF" w:rsidRPr="00221896" w:rsidRDefault="008114AF" w:rsidP="00500125">
            <w:pPr>
              <w:jc w:val="center"/>
              <w:rPr>
                <w:rFonts w:cs="Segoe UI"/>
                <w:shd w:val="clear" w:color="auto" w:fill="FFFFFF"/>
              </w:rPr>
            </w:pPr>
            <w:r w:rsidRPr="00221896">
              <w:rPr>
                <w:rFonts w:cs="Segoe UI"/>
                <w:shd w:val="clear" w:color="auto" w:fill="FFFFFF"/>
              </w:rPr>
              <w:t>643941</w:t>
            </w:r>
          </w:p>
        </w:tc>
      </w:tr>
      <w:tr w:rsidR="008114AF" w:rsidRPr="00221896" w14:paraId="1018D259" w14:textId="77777777" w:rsidTr="003C6139">
        <w:trPr>
          <w:trHeight w:val="20"/>
        </w:trPr>
        <w:tc>
          <w:tcPr>
            <w:tcW w:w="1155" w:type="dxa"/>
            <w:vMerge/>
          </w:tcPr>
          <w:p w14:paraId="3AEDC9F0" w14:textId="77777777" w:rsidR="008114AF" w:rsidRPr="00221896" w:rsidRDefault="008114AF" w:rsidP="00500125">
            <w:pPr>
              <w:jc w:val="center"/>
            </w:pPr>
          </w:p>
        </w:tc>
        <w:tc>
          <w:tcPr>
            <w:tcW w:w="2310" w:type="dxa"/>
            <w:vMerge/>
          </w:tcPr>
          <w:p w14:paraId="4F68D640" w14:textId="77777777" w:rsidR="008114AF" w:rsidRPr="00221896" w:rsidRDefault="008114AF" w:rsidP="00500125">
            <w:pPr>
              <w:jc w:val="center"/>
              <w:rPr>
                <w:i/>
                <w:iCs/>
              </w:rPr>
            </w:pPr>
          </w:p>
        </w:tc>
        <w:tc>
          <w:tcPr>
            <w:tcW w:w="3577" w:type="dxa"/>
          </w:tcPr>
          <w:p w14:paraId="4DC274C4" w14:textId="77777777" w:rsidR="008114AF" w:rsidRPr="00221896" w:rsidRDefault="008114AF" w:rsidP="00500125">
            <w:pPr>
              <w:jc w:val="center"/>
            </w:pPr>
            <w:r w:rsidRPr="00221896">
              <w:t>(E)-2-hexenal</w:t>
            </w:r>
            <w:r w:rsidR="00B92016" w:rsidRPr="00221896">
              <w:fldChar w:fldCharType="begin" w:fldLock="1"/>
            </w:r>
            <w:r w:rsidR="00B92016" w:rsidRPr="00221896">
              <w:instrText>ADDIN CSL_CITATION {"citationItems":[{"id":"ITEM-1","itemData":{"DOI":"10.1021/jf050150z","ISSN":"00218561","PMID":"16104797","abstract":"Characteristic aroma components of water dropwort (Oenanthe javanica DC.) were evaluated by aroma extract dilution analysis and solid-phase microextraction-gas chromatography-olfactometry. α-Terpinolene (plastic/cucumber-like) was the most intense aroma-active compound in water dropwort. Other potent aroma-active compounds included p-cymene (kerosene-like), α-terpinene (lemon), (E)-caryophyllene (woody), (Z,E)-α-farnesene (woody), hexanal (green), (2)-3-hexenol (green), phenylacetaldehyde (honey), (E)-2-nonenal (cucumber), bornyl acetate (cooked vegetable), and γ-terpinene (lemon). Of these, p-cymene was believed to be primarily responsible for the distinct kerosene-like aroma note of water dropwort. The aroma property of p-cymene was dependent on its concentration and was described as kerosene-like at relatively high concentrations but changed to citrus and green aroma notes at low concentrations. © 2005 American Chemical Society.","author":[{"dropping-particle":"","family":"Won","given":"Ho Seo","non-dropping-particle":"","parse-names":false,"suffix":""},{"dropping-particle":"","family":"Hyung","given":"Hee Baek","non-dropping-particle":"","parse-names":false,"suffix":""}],"container-title":"Journal of Agricultural and Food Chemistry","id":"ITEM-1","issue":"17","issued":{"date-parts":[["2005"]]},"page":"6766-6770","title":"Identification of characteristic aroma-active compounds from water dropwort (Oenanthe javanica DC.)","type":"article-journal","volume":"53"},"uris":["http://www.mendeley.com/documents/?uuid=0d976d1b-1c7d-4fab-aa35-709a8423d113"]}],"mendeley":{"formattedCitation":"&lt;sup&gt;24&lt;/sup&gt;","plainTextFormattedCitation":"24","previouslyFormattedCitation":"&lt;sup&gt;24&lt;/sup&gt;"},"properties":{"noteIndex":0},"schema":"https://github.com/citation-style-language/schema/raw/master/csl-citation.json"}</w:instrText>
            </w:r>
            <w:r w:rsidR="00B92016" w:rsidRPr="00221896">
              <w:fldChar w:fldCharType="separate"/>
            </w:r>
            <w:r w:rsidR="00B92016" w:rsidRPr="00221896">
              <w:rPr>
                <w:noProof/>
                <w:vertAlign w:val="superscript"/>
              </w:rPr>
              <w:t>24</w:t>
            </w:r>
            <w:r w:rsidR="00B92016" w:rsidRPr="00221896">
              <w:fldChar w:fldCharType="end"/>
            </w:r>
          </w:p>
          <w:p w14:paraId="03F03BD5" w14:textId="5133DD6D" w:rsidR="00CB1E31" w:rsidRPr="00221896" w:rsidRDefault="00CB1E31" w:rsidP="00500125">
            <w:pPr>
              <w:jc w:val="center"/>
            </w:pPr>
          </w:p>
        </w:tc>
        <w:tc>
          <w:tcPr>
            <w:tcW w:w="2308" w:type="dxa"/>
          </w:tcPr>
          <w:p w14:paraId="3234010B" w14:textId="37202A0A" w:rsidR="008114AF" w:rsidRPr="00221896" w:rsidRDefault="008114AF" w:rsidP="00500125">
            <w:pPr>
              <w:jc w:val="center"/>
              <w:rPr>
                <w:rFonts w:cs="Segoe UI"/>
                <w:shd w:val="clear" w:color="auto" w:fill="FFFFFF"/>
              </w:rPr>
            </w:pPr>
            <w:r w:rsidRPr="00221896">
              <w:rPr>
                <w:rFonts w:cs="Segoe UI"/>
                <w:shd w:val="clear" w:color="auto" w:fill="FFFFFF"/>
              </w:rPr>
              <w:t>5281168</w:t>
            </w:r>
          </w:p>
        </w:tc>
      </w:tr>
      <w:tr w:rsidR="008114AF" w:rsidRPr="00221896" w14:paraId="5E14F838" w14:textId="77777777" w:rsidTr="003C6139">
        <w:trPr>
          <w:trHeight w:val="20"/>
        </w:trPr>
        <w:tc>
          <w:tcPr>
            <w:tcW w:w="1155" w:type="dxa"/>
            <w:vMerge/>
          </w:tcPr>
          <w:p w14:paraId="234A6186" w14:textId="77777777" w:rsidR="008114AF" w:rsidRPr="00221896" w:rsidRDefault="008114AF" w:rsidP="00500125">
            <w:pPr>
              <w:jc w:val="center"/>
            </w:pPr>
          </w:p>
        </w:tc>
        <w:tc>
          <w:tcPr>
            <w:tcW w:w="2310" w:type="dxa"/>
            <w:vMerge/>
          </w:tcPr>
          <w:p w14:paraId="778C0634" w14:textId="77777777" w:rsidR="008114AF" w:rsidRPr="00221896" w:rsidRDefault="008114AF" w:rsidP="00500125">
            <w:pPr>
              <w:jc w:val="center"/>
              <w:rPr>
                <w:i/>
                <w:iCs/>
              </w:rPr>
            </w:pPr>
          </w:p>
        </w:tc>
        <w:tc>
          <w:tcPr>
            <w:tcW w:w="3577" w:type="dxa"/>
          </w:tcPr>
          <w:p w14:paraId="6685882B" w14:textId="77777777" w:rsidR="008114AF" w:rsidRPr="00221896" w:rsidRDefault="008114AF" w:rsidP="00500125">
            <w:pPr>
              <w:jc w:val="center"/>
            </w:pPr>
            <w:r w:rsidRPr="00221896">
              <w:t>(E,E)-2,4-hexadienal</w:t>
            </w:r>
            <w:r w:rsidR="00B92016" w:rsidRPr="00221896">
              <w:fldChar w:fldCharType="begin" w:fldLock="1"/>
            </w:r>
            <w:r w:rsidR="00B92016" w:rsidRPr="00221896">
              <w:instrText>ADDIN CSL_CITATION {"citationItems":[{"id":"ITEM-1","itemData":{"DOI":"10.1021/jf050150z","ISSN":"00218561","PMID":"16104797","abstract":"Characteristic aroma components of water dropwort (Oenanthe javanica DC.) were evaluated by aroma extract dilution analysis and solid-phase microextraction-gas chromatography-olfactometry. α-Terpinolene (plastic/cucumber-like) was the most intense aroma-active compound in water dropwort. Other potent aroma-active compounds included p-cymene (kerosene-like), α-terpinene (lemon), (E)-caryophyllene (woody), (Z,E)-α-farnesene (woody), hexanal (green), (2)-3-hexenol (green), phenylacetaldehyde (honey), (E)-2-nonenal (cucumber), bornyl acetate (cooked vegetable), and γ-terpinene (lemon). Of these, p-cymene was believed to be primarily responsible for the distinct kerosene-like aroma note of water dropwort. The aroma property of p-cymene was dependent on its concentration and was described as kerosene-like at relatively high concentrations but changed to citrus and green aroma notes at low concentrations. © 2005 American Chemical Society.","author":[{"dropping-particle":"","family":"Won","given":"Ho Seo","non-dropping-particle":"","parse-names":false,"suffix":""},{"dropping-particle":"","family":"Hyung","given":"Hee Baek","non-dropping-particle":"","parse-names":false,"suffix":""}],"container-title":"Journal of Agricultural and Food Chemistry","id":"ITEM-1","issue":"17","issued":{"date-parts":[["2005"]]},"page":"6766-6770","title":"Identification of characteristic aroma-active compounds from water dropwort (Oenanthe javanica DC.)","type":"article-journal","volume":"53"},"uris":["http://www.mendeley.com/documents/?uuid=0d976d1b-1c7d-4fab-aa35-709a8423d113"]}],"mendeley":{"formattedCitation":"&lt;sup&gt;24&lt;/sup&gt;","plainTextFormattedCitation":"24","previouslyFormattedCitation":"&lt;sup&gt;24&lt;/sup&gt;"},"properties":{"noteIndex":0},"schema":"https://github.com/citation-style-language/schema/raw/master/csl-citation.json"}</w:instrText>
            </w:r>
            <w:r w:rsidR="00B92016" w:rsidRPr="00221896">
              <w:fldChar w:fldCharType="separate"/>
            </w:r>
            <w:r w:rsidR="00B92016" w:rsidRPr="00221896">
              <w:rPr>
                <w:noProof/>
                <w:vertAlign w:val="superscript"/>
              </w:rPr>
              <w:t>24</w:t>
            </w:r>
            <w:r w:rsidR="00B92016" w:rsidRPr="00221896">
              <w:fldChar w:fldCharType="end"/>
            </w:r>
          </w:p>
          <w:p w14:paraId="51D6DF64" w14:textId="380658B2" w:rsidR="00CB1E31" w:rsidRPr="00221896" w:rsidRDefault="00CB1E31" w:rsidP="00500125">
            <w:pPr>
              <w:jc w:val="center"/>
            </w:pPr>
          </w:p>
        </w:tc>
        <w:tc>
          <w:tcPr>
            <w:tcW w:w="2308" w:type="dxa"/>
          </w:tcPr>
          <w:p w14:paraId="3B44EBC0" w14:textId="12746630" w:rsidR="008114AF" w:rsidRPr="00221896" w:rsidRDefault="008114AF" w:rsidP="00500125">
            <w:pPr>
              <w:jc w:val="center"/>
              <w:rPr>
                <w:rFonts w:cs="Segoe UI"/>
                <w:shd w:val="clear" w:color="auto" w:fill="FFFFFF"/>
              </w:rPr>
            </w:pPr>
            <w:r w:rsidRPr="00221896">
              <w:rPr>
                <w:rFonts w:cs="Segoe UI"/>
                <w:shd w:val="clear" w:color="auto" w:fill="FFFFFF"/>
              </w:rPr>
              <w:t>637564</w:t>
            </w:r>
          </w:p>
        </w:tc>
      </w:tr>
      <w:tr w:rsidR="008114AF" w:rsidRPr="00221896" w14:paraId="3973339F" w14:textId="77777777" w:rsidTr="003C6139">
        <w:trPr>
          <w:trHeight w:val="20"/>
        </w:trPr>
        <w:tc>
          <w:tcPr>
            <w:tcW w:w="1155" w:type="dxa"/>
            <w:vMerge/>
          </w:tcPr>
          <w:p w14:paraId="65836385" w14:textId="77777777" w:rsidR="008114AF" w:rsidRPr="00221896" w:rsidRDefault="008114AF" w:rsidP="00500125">
            <w:pPr>
              <w:jc w:val="center"/>
            </w:pPr>
          </w:p>
        </w:tc>
        <w:tc>
          <w:tcPr>
            <w:tcW w:w="2310" w:type="dxa"/>
            <w:vMerge/>
          </w:tcPr>
          <w:p w14:paraId="7C8DC3B9" w14:textId="77777777" w:rsidR="008114AF" w:rsidRPr="00221896" w:rsidRDefault="008114AF" w:rsidP="00500125">
            <w:pPr>
              <w:jc w:val="center"/>
              <w:rPr>
                <w:i/>
                <w:iCs/>
              </w:rPr>
            </w:pPr>
          </w:p>
        </w:tc>
        <w:tc>
          <w:tcPr>
            <w:tcW w:w="3577" w:type="dxa"/>
          </w:tcPr>
          <w:p w14:paraId="659A8B50" w14:textId="4EF91DFA" w:rsidR="008114AF" w:rsidRPr="00221896" w:rsidRDefault="003A41C9" w:rsidP="00500125">
            <w:pPr>
              <w:jc w:val="center"/>
            </w:pPr>
            <w:r w:rsidRPr="00221896">
              <w:t>P</w:t>
            </w:r>
            <w:r w:rsidR="008114AF" w:rsidRPr="00221896">
              <w:t>henylacetaldehyde</w:t>
            </w:r>
            <w:r w:rsidR="00B92016" w:rsidRPr="00221896">
              <w:fldChar w:fldCharType="begin" w:fldLock="1"/>
            </w:r>
            <w:r w:rsidR="00B92016" w:rsidRPr="00221896">
              <w:instrText>ADDIN CSL_CITATION {"citationItems":[{"id":"ITEM-1","itemData":{"DOI":"10.1021/jf050150z","ISSN":"00218561","PMID":"16104797","abstract":"Characteristic aroma components of water dropwort (Oenanthe javanica DC.) were evaluated by aroma extract dilution analysis and solid-phase microextraction-gas chromatography-olfactometry. α-Terpinolene (plastic/cucumber-like) was the most intense aroma-active compound in water dropwort. Other potent aroma-active compounds included p-cymene (kerosene-like), α-terpinene (lemon), (E)-caryophyllene (woody), (Z,E)-α-farnesene (woody), hexanal (green), (2)-3-hexenol (green), phenylacetaldehyde (honey), (E)-2-nonenal (cucumber), bornyl acetate (cooked vegetable), and γ-terpinene (lemon). Of these, p-cymene was believed to be primarily responsible for the distinct kerosene-like aroma note of water dropwort. The aroma property of p-cymene was dependent on its concentration and was described as kerosene-like at relatively high concentrations but changed to citrus and green aroma notes at low concentrations. © 2005 American Chemical Society.","author":[{"dropping-particle":"","family":"Won","given":"Ho Seo","non-dropping-particle":"","parse-names":false,"suffix":""},{"dropping-particle":"","family":"Hyung","given":"Hee Baek","non-dropping-particle":"","parse-names":false,"suffix":""}],"container-title":"Journal of Agricultural and Food Chemistry","id":"ITEM-1","issue":"17","issued":{"date-parts":[["2005"]]},"page":"6766-6770","title":"Identification of characteristic aroma-active compounds from water dropwort (Oenanthe javanica DC.)","type":"article-journal","volume":"53"},"uris":["http://www.mendeley.com/documents/?uuid=0d976d1b-1c7d-4fab-aa35-709a8423d113"]}],"mendeley":{"formattedCitation":"&lt;sup&gt;24&lt;/sup&gt;","plainTextFormattedCitation":"24","previouslyFormattedCitation":"&lt;sup&gt;24&lt;/sup&gt;"},"properties":{"noteIndex":0},"schema":"https://github.com/citation-style-language/schema/raw/master/csl-citation.json"}</w:instrText>
            </w:r>
            <w:r w:rsidR="00B92016" w:rsidRPr="00221896">
              <w:fldChar w:fldCharType="separate"/>
            </w:r>
            <w:r w:rsidR="00B92016" w:rsidRPr="00221896">
              <w:rPr>
                <w:noProof/>
                <w:vertAlign w:val="superscript"/>
              </w:rPr>
              <w:t>24</w:t>
            </w:r>
            <w:r w:rsidR="00B92016" w:rsidRPr="00221896">
              <w:fldChar w:fldCharType="end"/>
            </w:r>
          </w:p>
        </w:tc>
        <w:tc>
          <w:tcPr>
            <w:tcW w:w="2308" w:type="dxa"/>
          </w:tcPr>
          <w:p w14:paraId="19E81B0B" w14:textId="5B803103" w:rsidR="008114AF" w:rsidRPr="00221896" w:rsidRDefault="008114AF" w:rsidP="00500125">
            <w:pPr>
              <w:jc w:val="center"/>
              <w:rPr>
                <w:rFonts w:cs="Segoe UI"/>
              </w:rPr>
            </w:pPr>
            <w:r w:rsidRPr="00221896">
              <w:rPr>
                <w:rFonts w:cs="Segoe UI"/>
              </w:rPr>
              <w:t>998</w:t>
            </w:r>
          </w:p>
          <w:p w14:paraId="74DF66AF" w14:textId="77777777" w:rsidR="008114AF" w:rsidRPr="00221896" w:rsidRDefault="008114AF" w:rsidP="00500125">
            <w:pPr>
              <w:jc w:val="center"/>
              <w:rPr>
                <w:rFonts w:cs="Segoe UI"/>
                <w:shd w:val="clear" w:color="auto" w:fill="FFFFFF"/>
              </w:rPr>
            </w:pPr>
          </w:p>
        </w:tc>
      </w:tr>
      <w:tr w:rsidR="008114AF" w:rsidRPr="00221896" w14:paraId="7FDAED23" w14:textId="77777777" w:rsidTr="003C6139">
        <w:trPr>
          <w:trHeight w:val="20"/>
        </w:trPr>
        <w:tc>
          <w:tcPr>
            <w:tcW w:w="1155" w:type="dxa"/>
            <w:vMerge/>
          </w:tcPr>
          <w:p w14:paraId="139031E8" w14:textId="77777777" w:rsidR="008114AF" w:rsidRPr="00221896" w:rsidRDefault="008114AF" w:rsidP="00500125">
            <w:pPr>
              <w:jc w:val="center"/>
            </w:pPr>
          </w:p>
        </w:tc>
        <w:tc>
          <w:tcPr>
            <w:tcW w:w="2310" w:type="dxa"/>
            <w:vMerge/>
          </w:tcPr>
          <w:p w14:paraId="1DD74E46" w14:textId="77777777" w:rsidR="008114AF" w:rsidRPr="00221896" w:rsidRDefault="008114AF" w:rsidP="00500125">
            <w:pPr>
              <w:jc w:val="center"/>
              <w:rPr>
                <w:i/>
                <w:iCs/>
              </w:rPr>
            </w:pPr>
          </w:p>
        </w:tc>
        <w:tc>
          <w:tcPr>
            <w:tcW w:w="3577" w:type="dxa"/>
          </w:tcPr>
          <w:p w14:paraId="5BC4790E" w14:textId="77777777" w:rsidR="008114AF" w:rsidRPr="00221896" w:rsidRDefault="003A41C9" w:rsidP="00500125">
            <w:pPr>
              <w:jc w:val="center"/>
            </w:pPr>
            <w:r w:rsidRPr="00221896">
              <w:t>N</w:t>
            </w:r>
            <w:r w:rsidR="008114AF" w:rsidRPr="00221896">
              <w:t>onanal</w:t>
            </w:r>
            <w:r w:rsidR="00B92016" w:rsidRPr="00221896">
              <w:fldChar w:fldCharType="begin" w:fldLock="1"/>
            </w:r>
            <w:r w:rsidR="00B92016" w:rsidRPr="00221896">
              <w:instrText>ADDIN CSL_CITATION {"citationItems":[{"id":"ITEM-1","itemData":{"DOI":"10.1021/jf050150z","ISSN":"00218561","PMID":"16104797","abstract":"Characteristic aroma components of water dropwort (Oenanthe javanica DC.) were evaluated by aroma extract dilution analysis and solid-phase microextraction-gas chromatography-olfactometry. α-Terpinolene (plastic/cucumber-like) was the most intense aroma-active compound in water dropwort. Other potent aroma-active compounds included p-cymene (kerosene-like), α-terpinene (lemon), (E)-caryophyllene (woody), (Z,E)-α-farnesene (woody), hexanal (green), (2)-3-hexenol (green), phenylacetaldehyde (honey), (E)-2-nonenal (cucumber), bornyl acetate (cooked vegetable), and γ-terpinene (lemon). Of these, p-cymene was believed to be primarily responsible for the distinct kerosene-like aroma note of water dropwort. The aroma property of p-cymene was dependent on its concentration and was described as kerosene-like at relatively high concentrations but changed to citrus and green aroma notes at low concentrations. © 2005 American Chemical Society.","author":[{"dropping-particle":"","family":"Won","given":"Ho Seo","non-dropping-particle":"","parse-names":false,"suffix":""},{"dropping-particle":"","family":"Hyung","given":"Hee Baek","non-dropping-particle":"","parse-names":false,"suffix":""}],"container-title":"Journal of Agricultural and Food Chemistry","id":"ITEM-1","issue":"17","issued":{"date-parts":[["2005"]]},"page":"6766-6770","title":"Identification of characteristic aroma-active compounds from water dropwort (Oenanthe javanica DC.)","type":"article-journal","volume":"53"},"uris":["http://www.mendeley.com/documents/?uuid=0d976d1b-1c7d-4fab-aa35-709a8423d113"]}],"mendeley":{"formattedCitation":"&lt;sup&gt;24&lt;/sup&gt;","plainTextFormattedCitation":"24","previouslyFormattedCitation":"&lt;sup&gt;24&lt;/sup&gt;"},"properties":{"noteIndex":0},"schema":"https://github.com/citation-style-language/schema/raw/master/csl-citation.json"}</w:instrText>
            </w:r>
            <w:r w:rsidR="00B92016" w:rsidRPr="00221896">
              <w:fldChar w:fldCharType="separate"/>
            </w:r>
            <w:r w:rsidR="00B92016" w:rsidRPr="00221896">
              <w:rPr>
                <w:noProof/>
                <w:vertAlign w:val="superscript"/>
              </w:rPr>
              <w:t>24</w:t>
            </w:r>
            <w:r w:rsidR="00B92016" w:rsidRPr="00221896">
              <w:fldChar w:fldCharType="end"/>
            </w:r>
          </w:p>
          <w:p w14:paraId="67E2A7B9" w14:textId="2BC5BBDB" w:rsidR="00CB1E31" w:rsidRPr="00221896" w:rsidRDefault="00CB1E31" w:rsidP="00500125">
            <w:pPr>
              <w:jc w:val="center"/>
            </w:pPr>
          </w:p>
        </w:tc>
        <w:tc>
          <w:tcPr>
            <w:tcW w:w="2308" w:type="dxa"/>
          </w:tcPr>
          <w:p w14:paraId="7D494B4E" w14:textId="2272B766" w:rsidR="008114AF" w:rsidRPr="00221896" w:rsidRDefault="008114AF" w:rsidP="00500125">
            <w:pPr>
              <w:jc w:val="center"/>
              <w:rPr>
                <w:rFonts w:cs="Segoe UI"/>
                <w:shd w:val="clear" w:color="auto" w:fill="FFFFFF"/>
              </w:rPr>
            </w:pPr>
            <w:r w:rsidRPr="00221896">
              <w:rPr>
                <w:rFonts w:cs="Segoe UI"/>
                <w:shd w:val="clear" w:color="auto" w:fill="FFFFFF"/>
              </w:rPr>
              <w:t>31289</w:t>
            </w:r>
          </w:p>
        </w:tc>
      </w:tr>
      <w:tr w:rsidR="008114AF" w:rsidRPr="00221896" w14:paraId="59EB9A11" w14:textId="77777777" w:rsidTr="003C6139">
        <w:trPr>
          <w:trHeight w:val="20"/>
        </w:trPr>
        <w:tc>
          <w:tcPr>
            <w:tcW w:w="1155" w:type="dxa"/>
            <w:vMerge/>
          </w:tcPr>
          <w:p w14:paraId="0CC85705" w14:textId="77777777" w:rsidR="008114AF" w:rsidRPr="00221896" w:rsidRDefault="008114AF" w:rsidP="00500125">
            <w:pPr>
              <w:jc w:val="center"/>
            </w:pPr>
          </w:p>
        </w:tc>
        <w:tc>
          <w:tcPr>
            <w:tcW w:w="2310" w:type="dxa"/>
            <w:vMerge/>
          </w:tcPr>
          <w:p w14:paraId="7CBF25AB" w14:textId="77777777" w:rsidR="008114AF" w:rsidRPr="00221896" w:rsidRDefault="008114AF" w:rsidP="00500125">
            <w:pPr>
              <w:jc w:val="center"/>
              <w:rPr>
                <w:i/>
                <w:iCs/>
              </w:rPr>
            </w:pPr>
          </w:p>
        </w:tc>
        <w:tc>
          <w:tcPr>
            <w:tcW w:w="3577" w:type="dxa"/>
          </w:tcPr>
          <w:p w14:paraId="08E3039E" w14:textId="77777777" w:rsidR="008114AF" w:rsidRPr="00221896" w:rsidRDefault="008114AF" w:rsidP="00500125">
            <w:pPr>
              <w:jc w:val="center"/>
            </w:pPr>
            <w:r w:rsidRPr="00221896">
              <w:t>2,6-</w:t>
            </w:r>
            <w:r w:rsidR="003A41C9" w:rsidRPr="00221896">
              <w:t>N</w:t>
            </w:r>
            <w:r w:rsidRPr="00221896">
              <w:t>onadienal</w:t>
            </w:r>
            <w:r w:rsidR="00B92016" w:rsidRPr="00221896">
              <w:fldChar w:fldCharType="begin" w:fldLock="1"/>
            </w:r>
            <w:r w:rsidR="00B92016" w:rsidRPr="00221896">
              <w:instrText>ADDIN CSL_CITATION {"citationItems":[{"id":"ITEM-1","itemData":{"DOI":"10.1021/jf050150z","ISSN":"00218561","PMID":"16104797","abstract":"Characteristic aroma components of water dropwort (Oenanthe javanica DC.) were evaluated by aroma extract dilution analysis and solid-phase microextraction-gas chromatography-olfactometry. α-Terpinolene (plastic/cucumber-like) was the most intense aroma-active compound in water dropwort. Other potent aroma-active compounds included p-cymene (kerosene-like), α-terpinene (lemon), (E)-caryophyllene (woody), (Z,E)-α-farnesene (woody), hexanal (green), (2)-3-hexenol (green), phenylacetaldehyde (honey), (E)-2-nonenal (cucumber), bornyl acetate (cooked vegetable), and γ-terpinene (lemon). Of these, p-cymene was believed to be primarily responsible for the distinct kerosene-like aroma note of water dropwort. The aroma property of p-cymene was dependent on its concentration and was described as kerosene-like at relatively high concentrations but changed to citrus and green aroma notes at low concentrations. © 2005 American Chemical Society.","author":[{"dropping-particle":"","family":"Won","given":"Ho Seo","non-dropping-particle":"","parse-names":false,"suffix":""},{"dropping-particle":"","family":"Hyung","given":"Hee Baek","non-dropping-particle":"","parse-names":false,"suffix":""}],"container-title":"Journal of Agricultural and Food Chemistry","id":"ITEM-1","issue":"17","issued":{"date-parts":[["2005"]]},"page":"6766-6770","title":"Identification of characteristic aroma-active compounds from water dropwort (Oenanthe javanica DC.)","type":"article-journal","volume":"53"},"uris":["http://www.mendeley.com/documents/?uuid=0d976d1b-1c7d-4fab-aa35-709a8423d113"]}],"mendeley":{"formattedCitation":"&lt;sup&gt;24&lt;/sup&gt;","plainTextFormattedCitation":"24","previouslyFormattedCitation":"&lt;sup&gt;24&lt;/sup&gt;"},"properties":{"noteIndex":0},"schema":"https://github.com/citation-style-language/schema/raw/master/csl-citation.json"}</w:instrText>
            </w:r>
            <w:r w:rsidR="00B92016" w:rsidRPr="00221896">
              <w:fldChar w:fldCharType="separate"/>
            </w:r>
            <w:r w:rsidR="00B92016" w:rsidRPr="00221896">
              <w:rPr>
                <w:noProof/>
                <w:vertAlign w:val="superscript"/>
              </w:rPr>
              <w:t>24</w:t>
            </w:r>
            <w:r w:rsidR="00B92016" w:rsidRPr="00221896">
              <w:fldChar w:fldCharType="end"/>
            </w:r>
          </w:p>
          <w:p w14:paraId="4C14FC91" w14:textId="1B64E647" w:rsidR="00CB1E31" w:rsidRPr="00221896" w:rsidRDefault="00CB1E31" w:rsidP="00500125">
            <w:pPr>
              <w:jc w:val="center"/>
            </w:pPr>
          </w:p>
        </w:tc>
        <w:tc>
          <w:tcPr>
            <w:tcW w:w="2308" w:type="dxa"/>
          </w:tcPr>
          <w:p w14:paraId="5C2A32CC" w14:textId="579DF3CC" w:rsidR="008114AF" w:rsidRPr="00221896" w:rsidRDefault="008114AF" w:rsidP="00500125">
            <w:pPr>
              <w:jc w:val="center"/>
              <w:rPr>
                <w:rFonts w:cs="Segoe UI"/>
                <w:shd w:val="clear" w:color="auto" w:fill="FFFFFF"/>
              </w:rPr>
            </w:pPr>
            <w:r w:rsidRPr="00221896">
              <w:rPr>
                <w:rFonts w:cs="Segoe UI"/>
                <w:shd w:val="clear" w:color="auto" w:fill="FFFFFF"/>
              </w:rPr>
              <w:t>11196</w:t>
            </w:r>
          </w:p>
        </w:tc>
      </w:tr>
      <w:tr w:rsidR="008114AF" w:rsidRPr="00221896" w14:paraId="4AB69AD3" w14:textId="77777777" w:rsidTr="003C6139">
        <w:trPr>
          <w:trHeight w:val="20"/>
        </w:trPr>
        <w:tc>
          <w:tcPr>
            <w:tcW w:w="1155" w:type="dxa"/>
            <w:vMerge/>
          </w:tcPr>
          <w:p w14:paraId="3E8275D6" w14:textId="77777777" w:rsidR="008114AF" w:rsidRPr="00221896" w:rsidRDefault="008114AF" w:rsidP="00500125">
            <w:pPr>
              <w:jc w:val="center"/>
            </w:pPr>
          </w:p>
        </w:tc>
        <w:tc>
          <w:tcPr>
            <w:tcW w:w="2310" w:type="dxa"/>
            <w:vMerge/>
          </w:tcPr>
          <w:p w14:paraId="2DEF6FA8" w14:textId="77777777" w:rsidR="008114AF" w:rsidRPr="00221896" w:rsidRDefault="008114AF" w:rsidP="00500125">
            <w:pPr>
              <w:jc w:val="center"/>
              <w:rPr>
                <w:i/>
                <w:iCs/>
              </w:rPr>
            </w:pPr>
          </w:p>
        </w:tc>
        <w:tc>
          <w:tcPr>
            <w:tcW w:w="3577" w:type="dxa"/>
          </w:tcPr>
          <w:p w14:paraId="301F06C5" w14:textId="77777777" w:rsidR="008114AF" w:rsidRPr="00221896" w:rsidRDefault="008114AF" w:rsidP="00500125">
            <w:pPr>
              <w:jc w:val="center"/>
            </w:pPr>
            <w:r w:rsidRPr="00221896">
              <w:t>(E)-2-nonenal</w:t>
            </w:r>
            <w:r w:rsidR="00B92016" w:rsidRPr="00221896">
              <w:fldChar w:fldCharType="begin" w:fldLock="1"/>
            </w:r>
            <w:r w:rsidR="00E64ABE" w:rsidRPr="00221896">
              <w:instrText>ADDIN CSL_CITATION {"citationItems":[{"id":"ITEM-1","itemData":{"DOI":"10.1021/jf050150z","ISSN":"00218561","PMID":"16104797","abstract":"Characteristic aroma components of water dropwort (Oenanthe javanica DC.) were evaluated by aroma extract dilution analysis and solid-phase microextraction-gas chromatography-olfactometry. α-Terpinolene (plastic/cucumber-like) was the most intense aroma-active compound in water dropwort. Other potent aroma-active compounds included p-cymene (kerosene-like), α-terpinene (lemon), (E)-caryophyllene (woody), (Z,E)-α-farnesene (woody), hexanal (green), (2)-3-hexenol (green), phenylacetaldehyde (honey), (E)-2-nonenal (cucumber), bornyl acetate (cooked vegetable), and γ-terpinene (lemon). Of these, p-cymene was believed to be primarily responsible for the distinct kerosene-like aroma note of water dropwort. The aroma property of p-cymene was dependent on its concentration and was described as kerosene-like at relatively high concentrations but changed to citrus and green aroma notes at low concentrations. © 2005 American Chemical Society.","author":[{"dropping-particle":"","family":"Won","given":"Ho Seo","non-dropping-particle":"","parse-names":false,"suffix":""},{"dropping-particle":"","family":"Hyung","given":"Hee Baek","non-dropping-particle":"","parse-names":false,"suffix":""}],"container-title":"Journal of Agricultural and Food Chemistry","id":"ITEM-1","issue":"17","issued":{"date-parts":[["2005"]]},"page":"6766-6770","title":"Identification of characteristic aroma-active compounds from water dropwort (Oenanthe javanica DC.)","type":"article-journal","volume":"53"},"uris":["http://www.mendeley.com/documents/?uuid=0d976d1b-1c7d-4fab-aa35-709a8423d113"]}],"mendeley":{"formattedCitation":"&lt;sup&gt;24&lt;/sup&gt;","plainTextFormattedCitation":"24","previouslyFormattedCitation":"&lt;sup&gt;24&lt;/sup&gt;"},"properties":{"noteIndex":0},"schema":"https://github.com/citation-style-language/schema/raw/master/csl-citation.json"}</w:instrText>
            </w:r>
            <w:r w:rsidR="00B92016" w:rsidRPr="00221896">
              <w:fldChar w:fldCharType="separate"/>
            </w:r>
            <w:r w:rsidR="00B92016" w:rsidRPr="00221896">
              <w:rPr>
                <w:noProof/>
                <w:vertAlign w:val="superscript"/>
              </w:rPr>
              <w:t>24</w:t>
            </w:r>
            <w:r w:rsidR="00B92016" w:rsidRPr="00221896">
              <w:fldChar w:fldCharType="end"/>
            </w:r>
          </w:p>
          <w:p w14:paraId="559B3C7F" w14:textId="080E855D" w:rsidR="00CB1E31" w:rsidRPr="00221896" w:rsidRDefault="00CB1E31" w:rsidP="00500125">
            <w:pPr>
              <w:jc w:val="center"/>
            </w:pPr>
          </w:p>
        </w:tc>
        <w:tc>
          <w:tcPr>
            <w:tcW w:w="2308" w:type="dxa"/>
          </w:tcPr>
          <w:p w14:paraId="3F6CC461" w14:textId="2A1DB47C" w:rsidR="008114AF" w:rsidRPr="00221896" w:rsidRDefault="008114AF" w:rsidP="00500125">
            <w:pPr>
              <w:jc w:val="center"/>
              <w:rPr>
                <w:rFonts w:cs="Segoe UI"/>
                <w:shd w:val="clear" w:color="auto" w:fill="FFFFFF"/>
              </w:rPr>
            </w:pPr>
            <w:r w:rsidRPr="00221896">
              <w:rPr>
                <w:rFonts w:cs="Segoe UI"/>
                <w:shd w:val="clear" w:color="auto" w:fill="FFFFFF"/>
              </w:rPr>
              <w:t>5283335</w:t>
            </w:r>
          </w:p>
        </w:tc>
      </w:tr>
      <w:tr w:rsidR="008114AF" w:rsidRPr="00221896" w14:paraId="06EF5396" w14:textId="77777777" w:rsidTr="003C6139">
        <w:trPr>
          <w:trHeight w:val="20"/>
        </w:trPr>
        <w:tc>
          <w:tcPr>
            <w:tcW w:w="1155" w:type="dxa"/>
            <w:vMerge/>
          </w:tcPr>
          <w:p w14:paraId="5A5E6578" w14:textId="77777777" w:rsidR="008114AF" w:rsidRPr="00221896" w:rsidRDefault="008114AF" w:rsidP="00500125">
            <w:pPr>
              <w:jc w:val="center"/>
            </w:pPr>
          </w:p>
        </w:tc>
        <w:tc>
          <w:tcPr>
            <w:tcW w:w="2310" w:type="dxa"/>
            <w:vMerge/>
          </w:tcPr>
          <w:p w14:paraId="72679E1B" w14:textId="77777777" w:rsidR="008114AF" w:rsidRPr="00221896" w:rsidRDefault="008114AF" w:rsidP="00500125">
            <w:pPr>
              <w:jc w:val="center"/>
              <w:rPr>
                <w:i/>
                <w:iCs/>
              </w:rPr>
            </w:pPr>
          </w:p>
        </w:tc>
        <w:tc>
          <w:tcPr>
            <w:tcW w:w="3577" w:type="dxa"/>
          </w:tcPr>
          <w:p w14:paraId="6B64F779" w14:textId="77777777" w:rsidR="008114AF" w:rsidRPr="00221896" w:rsidRDefault="00E64ABE" w:rsidP="00500125">
            <w:pPr>
              <w:jc w:val="center"/>
            </w:pPr>
            <w:r w:rsidRPr="00221896">
              <w:t>C</w:t>
            </w:r>
            <w:r w:rsidR="008114AF" w:rsidRPr="00221896">
              <w:t>affeic acid</w:t>
            </w:r>
            <w:r w:rsidRPr="00221896">
              <w:fldChar w:fldCharType="begin" w:fldLock="1"/>
            </w:r>
            <w:r w:rsidRPr="00221896">
              <w:instrText>ADDIN CSL_CITATION {"citationItems":[{"id":"ITEM-1","itemData":{"DOI":"10.1039/c9nj05533a","ISSN":"13699261","abstract":"Water dropwort aqueous extract (WDAE) was confirmed to be rich in phenolic compounds, and 5 phenolic acids and 10 flavonoids were identified by HPLC-ESI-QTOF-MS analysis in this study. The hypoglycemic effects of WDAE on streptozotocin-induced diabetic mice were then investigated. In comparison with the diabetic model group, the food intake, body weight loss, blood glucose and insulin level of the high-dose WDAE (400 mg kg-1 d-1) treatment group significantly (p &lt; 0.05) reduced, and the glycogen contents in liver and muscle tissues of the WDAE (200 and 400 mg kg-1 d-1) groups remarkably (p &lt; 0.05) increased. Moreover, WDAE treatment notably (p &lt; 0.05) improved the glucose and insulin intolerance and insulin resistance and sensitivity of diabetic mice. Additionally, WDAE treatment suppressed oxidative stress by increasing the antioxidant activities of superoxide dismutase (SOD), catalase (CAT) and glutathione peroxides (GSH-Px) and the total antioxidant capacity (T-AOC), as well as decreasing the malonaldehyde (MDA) level. Furthermore, WDAE treatment could ameliorate insulin resistance via improving the signaling pathway of IRS-2/PI3K-AKT and activating GLUT4 translocation. Hence, all results indicated that WDAE might be a promising candidate for diabetes management.","author":[{"dropping-particle":"","family":"He","given":"Shudong","non-dropping-particle":"","parse-names":false,"suffix":""},{"dropping-particle":"","family":"Tang","given":"Mingming","non-dropping-particle":"","parse-names":false,"suffix":""},{"dropping-particle":"","family":"Zhang","given":"Zuoyong","non-dropping-particle":"","parse-names":false,"suffix":""},{"dropping-particle":"","family":"Liu","given":"Haiyan","non-dropping-particle":"","parse-names":false,"suffix":""},{"dropping-particle":"","family":"Luo","given":"Mingfeng","non-dropping-particle":"","parse-names":false,"suffix":""},{"dropping-particle":"","family":"Sun","given":"Hanju","non-dropping-particle":"","parse-names":false,"suffix":""}],"container-title":"New Journal of Chemistry","id":"ITEM-1","issue":"14","issued":{"date-parts":[["2020"]]},"page":"5190-5200","title":"Hypoglycemic effects of phenolic compound-rich aqueous extract from water dropwort (: Oenanthe javanica DC.) on streptozotocin-induced diabetic mice","type":"article-journal","volume":"44"},"uris":["http://www.mendeley.com/documents/?uuid=80945027-4444-431a-8940-822520aa013a"]}],"mendeley":{"formattedCitation":"&lt;sup&gt;25&lt;/sup&gt;","plainTextFormattedCitation":"25","previouslyFormattedCitation":"&lt;sup&gt;25&lt;/sup&gt;"},"properties":{"noteIndex":0},"schema":"https://github.com/citation-style-language/schema/raw/master/csl-citation.json"}</w:instrText>
            </w:r>
            <w:r w:rsidRPr="00221896">
              <w:fldChar w:fldCharType="separate"/>
            </w:r>
            <w:r w:rsidRPr="00221896">
              <w:rPr>
                <w:noProof/>
                <w:vertAlign w:val="superscript"/>
              </w:rPr>
              <w:t>25</w:t>
            </w:r>
            <w:r w:rsidRPr="00221896">
              <w:fldChar w:fldCharType="end"/>
            </w:r>
          </w:p>
          <w:p w14:paraId="0C297922" w14:textId="31538012" w:rsidR="00CB1E31" w:rsidRPr="00221896" w:rsidRDefault="00CB1E31" w:rsidP="00500125">
            <w:pPr>
              <w:jc w:val="center"/>
            </w:pPr>
          </w:p>
        </w:tc>
        <w:tc>
          <w:tcPr>
            <w:tcW w:w="2308" w:type="dxa"/>
          </w:tcPr>
          <w:p w14:paraId="2E18C2A1" w14:textId="7FF501F9" w:rsidR="008114AF" w:rsidRPr="00221896" w:rsidRDefault="008114AF" w:rsidP="00500125">
            <w:pPr>
              <w:jc w:val="center"/>
              <w:rPr>
                <w:rFonts w:cs="Segoe UI"/>
                <w:shd w:val="clear" w:color="auto" w:fill="FFFFFF"/>
              </w:rPr>
            </w:pPr>
            <w:r w:rsidRPr="00221896">
              <w:rPr>
                <w:rFonts w:cs="Segoe UI"/>
                <w:shd w:val="clear" w:color="auto" w:fill="FFFFFF"/>
              </w:rPr>
              <w:t>689043</w:t>
            </w:r>
          </w:p>
        </w:tc>
      </w:tr>
      <w:tr w:rsidR="008114AF" w:rsidRPr="00221896" w14:paraId="710020A7" w14:textId="77777777" w:rsidTr="003C6139">
        <w:trPr>
          <w:trHeight w:val="20"/>
        </w:trPr>
        <w:tc>
          <w:tcPr>
            <w:tcW w:w="1155" w:type="dxa"/>
            <w:vMerge/>
          </w:tcPr>
          <w:p w14:paraId="266664B4" w14:textId="77777777" w:rsidR="008114AF" w:rsidRPr="00221896" w:rsidRDefault="008114AF" w:rsidP="00500125">
            <w:pPr>
              <w:jc w:val="center"/>
            </w:pPr>
          </w:p>
        </w:tc>
        <w:tc>
          <w:tcPr>
            <w:tcW w:w="2310" w:type="dxa"/>
            <w:vMerge/>
          </w:tcPr>
          <w:p w14:paraId="4132249B" w14:textId="77777777" w:rsidR="008114AF" w:rsidRPr="00221896" w:rsidRDefault="008114AF" w:rsidP="00500125">
            <w:pPr>
              <w:jc w:val="center"/>
              <w:rPr>
                <w:i/>
                <w:iCs/>
              </w:rPr>
            </w:pPr>
          </w:p>
        </w:tc>
        <w:tc>
          <w:tcPr>
            <w:tcW w:w="3577" w:type="dxa"/>
          </w:tcPr>
          <w:p w14:paraId="34F07A9D" w14:textId="77777777" w:rsidR="008114AF" w:rsidRPr="00221896" w:rsidRDefault="00E64ABE" w:rsidP="00500125">
            <w:pPr>
              <w:jc w:val="center"/>
            </w:pPr>
            <w:r w:rsidRPr="00221896">
              <w:t>C</w:t>
            </w:r>
            <w:r w:rsidR="008114AF" w:rsidRPr="00221896">
              <w:t>hlorogenic acid</w:t>
            </w:r>
            <w:r w:rsidRPr="00221896">
              <w:fldChar w:fldCharType="begin" w:fldLock="1"/>
            </w:r>
            <w:r w:rsidR="00211EA3" w:rsidRPr="00221896">
              <w:instrText>ADDIN CSL_CITATION {"citationItems":[{"id":"ITEM-1","itemData":{"DOI":"10.1039/c9nj05533a","ISSN":"13699261","abstract":"Water dropwort aqueous extract (WDAE) was confirmed to be rich in phenolic compounds, and 5 phenolic acids and 10 flavonoids were identified by HPLC-ESI-QTOF-MS analysis in this study. The hypoglycemic effects of WDAE on streptozotocin-induced diabetic mice were then investigated. In comparison with the diabetic model group, the food intake, body weight loss, blood glucose and insulin level of the high-dose WDAE (400 mg kg-1 d-1) treatment group significantly (p &lt; 0.05) reduced, and the glycogen contents in liver and muscle tissues of the WDAE (200 and 400 mg kg-1 d-1) groups remarkably (p &lt; 0.05) increased. Moreover, WDAE treatment notably (p &lt; 0.05) improved the glucose and insulin intolerance and insulin resistance and sensitivity of diabetic mice. Additionally, WDAE treatment suppressed oxidative stress by increasing the antioxidant activities of superoxide dismutase (SOD), catalase (CAT) and glutathione peroxides (GSH-Px) and the total antioxidant capacity (T-AOC), as well as decreasing the malonaldehyde (MDA) level. Furthermore, WDAE treatment could ameliorate insulin resistance via improving the signaling pathway of IRS-2/PI3K-AKT and activating GLUT4 translocation. Hence, all results indicated that WDAE might be a promising candidate for diabetes management.","author":[{"dropping-particle":"","family":"He","given":"Shudong","non-dropping-particle":"","parse-names":false,"suffix":""},{"dropping-particle":"","family":"Tang","given":"Mingming","non-dropping-particle":"","parse-names":false,"suffix":""},{"dropping-particle":"","family":"Zhang","given":"Zuoyong","non-dropping-particle":"","parse-names":false,"suffix":""},{"dropping-particle":"","family":"Liu","given":"Haiyan","non-dropping-particle":"","parse-names":false,"suffix":""},{"dropping-particle":"","family":"Luo","given":"Mingfeng","non-dropping-particle":"","parse-names":false,"suffix":""},{"dropping-particle":"","family":"Sun","given":"Hanju","non-dropping-particle":"","parse-names":false,"suffix":""}],"container-title":"New Journal of Chemistry","id":"ITEM-1","issue":"14","issued":{"date-parts":[["2020"]]},"page":"5190-5200","title":"Hypoglycemic effects of phenolic compound-rich aqueous extract from water dropwort (: Oenanthe javanica DC.) on streptozotocin-induced diabetic mice","type":"article-journal","volume":"44"},"uris":["http://www.mendeley.com/documents/?uuid=80945027-4444-431a-8940-822520aa013a"]}],"mendeley":{"formattedCitation":"&lt;sup&gt;25&lt;/sup&gt;","plainTextFormattedCitation":"25","previouslyFormattedCitation":"&lt;sup&gt;25&lt;/sup&gt;"},"properties":{"noteIndex":0},"schema":"https://github.com/citation-style-language/schema/raw/master/csl-citation.json"}</w:instrText>
            </w:r>
            <w:r w:rsidRPr="00221896">
              <w:fldChar w:fldCharType="separate"/>
            </w:r>
            <w:r w:rsidRPr="00221896">
              <w:rPr>
                <w:noProof/>
                <w:vertAlign w:val="superscript"/>
              </w:rPr>
              <w:t>25</w:t>
            </w:r>
            <w:r w:rsidRPr="00221896">
              <w:fldChar w:fldCharType="end"/>
            </w:r>
          </w:p>
          <w:p w14:paraId="3BB338A2" w14:textId="1B76BAFF" w:rsidR="00CB1E31" w:rsidRPr="00221896" w:rsidRDefault="00CB1E31" w:rsidP="00500125">
            <w:pPr>
              <w:jc w:val="center"/>
            </w:pPr>
          </w:p>
        </w:tc>
        <w:tc>
          <w:tcPr>
            <w:tcW w:w="2308" w:type="dxa"/>
          </w:tcPr>
          <w:p w14:paraId="65906F06" w14:textId="7276AD13" w:rsidR="008114AF" w:rsidRPr="00221896" w:rsidRDefault="008114AF" w:rsidP="00500125">
            <w:pPr>
              <w:jc w:val="center"/>
              <w:rPr>
                <w:rFonts w:cs="Segoe UI"/>
                <w:shd w:val="clear" w:color="auto" w:fill="FFFFFF"/>
              </w:rPr>
            </w:pPr>
            <w:r w:rsidRPr="00221896">
              <w:rPr>
                <w:rFonts w:cs="Segoe UI"/>
                <w:shd w:val="clear" w:color="auto" w:fill="FFFFFF"/>
              </w:rPr>
              <w:t>1794427</w:t>
            </w:r>
          </w:p>
        </w:tc>
      </w:tr>
      <w:tr w:rsidR="008114AF" w:rsidRPr="00221896" w14:paraId="337ECD9B" w14:textId="77777777" w:rsidTr="003C6139">
        <w:trPr>
          <w:trHeight w:val="20"/>
        </w:trPr>
        <w:tc>
          <w:tcPr>
            <w:tcW w:w="1155" w:type="dxa"/>
            <w:vMerge/>
          </w:tcPr>
          <w:p w14:paraId="2CF1A0F4" w14:textId="77777777" w:rsidR="008114AF" w:rsidRPr="00221896" w:rsidRDefault="008114AF" w:rsidP="00500125">
            <w:pPr>
              <w:jc w:val="center"/>
            </w:pPr>
          </w:p>
        </w:tc>
        <w:tc>
          <w:tcPr>
            <w:tcW w:w="2310" w:type="dxa"/>
            <w:vMerge/>
          </w:tcPr>
          <w:p w14:paraId="4CB874E6" w14:textId="77777777" w:rsidR="008114AF" w:rsidRPr="00221896" w:rsidRDefault="008114AF" w:rsidP="00500125">
            <w:pPr>
              <w:jc w:val="center"/>
              <w:rPr>
                <w:i/>
                <w:iCs/>
              </w:rPr>
            </w:pPr>
          </w:p>
        </w:tc>
        <w:tc>
          <w:tcPr>
            <w:tcW w:w="3577" w:type="dxa"/>
          </w:tcPr>
          <w:p w14:paraId="7F6A22D4" w14:textId="77777777" w:rsidR="008114AF" w:rsidRPr="00221896" w:rsidRDefault="008114AF" w:rsidP="00500125">
            <w:pPr>
              <w:jc w:val="center"/>
            </w:pPr>
            <w:r w:rsidRPr="00221896">
              <w:t>p-</w:t>
            </w:r>
            <w:r w:rsidR="00E64ABE" w:rsidRPr="00221896">
              <w:t>C</w:t>
            </w:r>
            <w:r w:rsidRPr="00221896">
              <w:t>oumaric acid</w:t>
            </w:r>
            <w:r w:rsidR="00211EA3" w:rsidRPr="00221896">
              <w:fldChar w:fldCharType="begin" w:fldLock="1"/>
            </w:r>
            <w:r w:rsidR="00211EA3" w:rsidRPr="00221896">
              <w:instrText>ADDIN CSL_CITATION {"citationItems":[{"id":"ITEM-1","itemData":{"DOI":"10.1039/c9nj05533a","ISSN":"13699261","abstract":"Water dropwort aqueous extract (WDAE) was confirmed to be rich in phenolic compounds, and 5 phenolic acids and 10 flavonoids were identified by HPLC-ESI-QTOF-MS analysis in this study. The hypoglycemic effects of WDAE on streptozotocin-induced diabetic mice were then investigated. In comparison with the diabetic model group, the food intake, body weight loss, blood glucose and insulin level of the high-dose WDAE (400 mg kg-1 d-1) treatment group significantly (p &lt; 0.05) reduced, and the glycogen contents in liver and muscle tissues of the WDAE (200 and 400 mg kg-1 d-1) groups remarkably (p &lt; 0.05) increased. Moreover, WDAE treatment notably (p &lt; 0.05) improved the glucose and insulin intolerance and insulin resistance and sensitivity of diabetic mice. Additionally, WDAE treatment suppressed oxidative stress by increasing the antioxidant activities of superoxide dismutase (SOD), catalase (CAT) and glutathione peroxides (GSH-Px) and the total antioxidant capacity (T-AOC), as well as decreasing the malonaldehyde (MDA) level. Furthermore, WDAE treatment could ameliorate insulin resistance via improving the signaling pathway of IRS-2/PI3K-AKT and activating GLUT4 translocation. Hence, all results indicated that WDAE might be a promising candidate for diabetes management.","author":[{"dropping-particle":"","family":"He","given":"Shudong","non-dropping-particle":"","parse-names":false,"suffix":""},{"dropping-particle":"","family":"Tang","given":"Mingming","non-dropping-particle":"","parse-names":false,"suffix":""},{"dropping-particle":"","family":"Zhang","given":"Zuoyong","non-dropping-particle":"","parse-names":false,"suffix":""},{"dropping-particle":"","family":"Liu","given":"Haiyan","non-dropping-particle":"","parse-names":false,"suffix":""},{"dropping-particle":"","family":"Luo","given":"Mingfeng","non-dropping-particle":"","parse-names":false,"suffix":""},{"dropping-particle":"","family":"Sun","given":"Hanju","non-dropping-particle":"","parse-names":false,"suffix":""}],"container-title":"New Journal of Chemistry","id":"ITEM-1","issue":"14","issued":{"date-parts":[["2020"]]},"page":"5190-5200","title":"Hypoglycemic effects of phenolic compound-rich aqueous extract from water dropwort (: Oenanthe javanica DC.) on streptozotocin-induced diabetic mice","type":"article-journal","volume":"44"},"uris":["http://www.mendeley.com/documents/?uuid=80945027-4444-431a-8940-822520aa013a"]}],"mendeley":{"formattedCitation":"&lt;sup&gt;25&lt;/sup&gt;","plainTextFormattedCitation":"25","previouslyFormattedCitation":"&lt;sup&gt;25&lt;/sup&gt;"},"properties":{"noteIndex":0},"schema":"https://github.com/citation-style-language/schema/raw/master/csl-citation.json"}</w:instrText>
            </w:r>
            <w:r w:rsidR="00211EA3" w:rsidRPr="00221896">
              <w:fldChar w:fldCharType="separate"/>
            </w:r>
            <w:r w:rsidR="00211EA3" w:rsidRPr="00221896">
              <w:rPr>
                <w:noProof/>
                <w:vertAlign w:val="superscript"/>
              </w:rPr>
              <w:t>25</w:t>
            </w:r>
            <w:r w:rsidR="00211EA3" w:rsidRPr="00221896">
              <w:fldChar w:fldCharType="end"/>
            </w:r>
          </w:p>
          <w:p w14:paraId="5B69879A" w14:textId="089CB8CC" w:rsidR="00CB1E31" w:rsidRPr="00221896" w:rsidRDefault="00CB1E31" w:rsidP="00500125">
            <w:pPr>
              <w:jc w:val="center"/>
            </w:pPr>
          </w:p>
        </w:tc>
        <w:tc>
          <w:tcPr>
            <w:tcW w:w="2308" w:type="dxa"/>
          </w:tcPr>
          <w:p w14:paraId="7A83F5EF" w14:textId="4899B271" w:rsidR="008114AF" w:rsidRPr="00221896" w:rsidRDefault="008114AF" w:rsidP="00500125">
            <w:pPr>
              <w:jc w:val="center"/>
              <w:rPr>
                <w:rFonts w:cs="Segoe UI"/>
                <w:shd w:val="clear" w:color="auto" w:fill="FFFFFF"/>
              </w:rPr>
            </w:pPr>
            <w:r w:rsidRPr="00221896">
              <w:rPr>
                <w:rFonts w:cs="Segoe UI"/>
                <w:shd w:val="clear" w:color="auto" w:fill="FFFFFF"/>
              </w:rPr>
              <w:t>637542</w:t>
            </w:r>
          </w:p>
        </w:tc>
      </w:tr>
      <w:tr w:rsidR="008114AF" w:rsidRPr="00221896" w14:paraId="04321E02" w14:textId="77777777" w:rsidTr="003C6139">
        <w:trPr>
          <w:trHeight w:val="20"/>
        </w:trPr>
        <w:tc>
          <w:tcPr>
            <w:tcW w:w="1155" w:type="dxa"/>
            <w:vMerge/>
          </w:tcPr>
          <w:p w14:paraId="22A28FD9" w14:textId="77777777" w:rsidR="008114AF" w:rsidRPr="00221896" w:rsidRDefault="008114AF" w:rsidP="00500125">
            <w:pPr>
              <w:jc w:val="center"/>
            </w:pPr>
          </w:p>
        </w:tc>
        <w:tc>
          <w:tcPr>
            <w:tcW w:w="2310" w:type="dxa"/>
            <w:vMerge/>
          </w:tcPr>
          <w:p w14:paraId="517537D2" w14:textId="77777777" w:rsidR="008114AF" w:rsidRPr="00221896" w:rsidRDefault="008114AF" w:rsidP="00500125">
            <w:pPr>
              <w:jc w:val="center"/>
              <w:rPr>
                <w:i/>
                <w:iCs/>
              </w:rPr>
            </w:pPr>
          </w:p>
        </w:tc>
        <w:tc>
          <w:tcPr>
            <w:tcW w:w="3577" w:type="dxa"/>
          </w:tcPr>
          <w:p w14:paraId="602879FE" w14:textId="77777777" w:rsidR="008114AF" w:rsidRPr="00221896" w:rsidRDefault="00E64ABE" w:rsidP="00500125">
            <w:pPr>
              <w:jc w:val="center"/>
            </w:pPr>
            <w:proofErr w:type="spellStart"/>
            <w:r w:rsidRPr="00221896">
              <w:t>I</w:t>
            </w:r>
            <w:r w:rsidR="008114AF" w:rsidRPr="00221896">
              <w:t>sochlorogenic</w:t>
            </w:r>
            <w:proofErr w:type="spellEnd"/>
            <w:r w:rsidR="008114AF" w:rsidRPr="00221896">
              <w:t xml:space="preserve"> acid A</w:t>
            </w:r>
            <w:r w:rsidR="00211EA3" w:rsidRPr="00221896">
              <w:fldChar w:fldCharType="begin" w:fldLock="1"/>
            </w:r>
            <w:r w:rsidR="00211EA3" w:rsidRPr="00221896">
              <w:instrText>ADDIN CSL_CITATION {"citationItems":[{"id":"ITEM-1","itemData":{"DOI":"10.1039/c9nj05533a","ISSN":"13699261","abstract":"Water dropwort aqueous extract (WDAE) was confirmed to be rich in phenolic compounds, and 5 phenolic acids and 10 flavonoids were identified by HPLC-ESI-QTOF-MS analysis in this study. The hypoglycemic effects of WDAE on streptozotocin-induced diabetic mice were then investigated. In comparison with the diabetic model group, the food intake, body weight loss, blood glucose and insulin level of the high-dose WDAE (400 mg kg-1 d-1) treatment group significantly (p &lt; 0.05) reduced, and the glycogen contents in liver and muscle tissues of the WDAE (200 and 400 mg kg-1 d-1) groups remarkably (p &lt; 0.05) increased. Moreover, WDAE treatment notably (p &lt; 0.05) improved the glucose and insulin intolerance and insulin resistance and sensitivity of diabetic mice. Additionally, WDAE treatment suppressed oxidative stress by increasing the antioxidant activities of superoxide dismutase (SOD), catalase (CAT) and glutathione peroxides (GSH-Px) and the total antioxidant capacity (T-AOC), as well as decreasing the malonaldehyde (MDA) level. Furthermore, WDAE treatment could ameliorate insulin resistance via improving the signaling pathway of IRS-2/PI3K-AKT and activating GLUT4 translocation. Hence, all results indicated that WDAE might be a promising candidate for diabetes management.","author":[{"dropping-particle":"","family":"He","given":"Shudong","non-dropping-particle":"","parse-names":false,"suffix":""},{"dropping-particle":"","family":"Tang","given":"Mingming","non-dropping-particle":"","parse-names":false,"suffix":""},{"dropping-particle":"","family":"Zhang","given":"Zuoyong","non-dropping-particle":"","parse-names":false,"suffix":""},{"dropping-particle":"","family":"Liu","given":"Haiyan","non-dropping-particle":"","parse-names":false,"suffix":""},{"dropping-particle":"","family":"Luo","given":"Mingfeng","non-dropping-particle":"","parse-names":false,"suffix":""},{"dropping-particle":"","family":"Sun","given":"Hanju","non-dropping-particle":"","parse-names":false,"suffix":""}],"container-title":"New Journal of Chemistry","id":"ITEM-1","issue":"14","issued":{"date-parts":[["2020"]]},"page":"5190-5200","title":"Hypoglycemic effects of phenolic compound-rich aqueous extract from water dropwort (: Oenanthe javanica DC.) on streptozotocin-induced diabetic mice","type":"article-journal","volume":"44"},"uris":["http://www.mendeley.com/documents/?uuid=80945027-4444-431a-8940-822520aa013a"]}],"mendeley":{"formattedCitation":"&lt;sup&gt;25&lt;/sup&gt;","plainTextFormattedCitation":"25","previouslyFormattedCitation":"&lt;sup&gt;25&lt;/sup&gt;"},"properties":{"noteIndex":0},"schema":"https://github.com/citation-style-language/schema/raw/master/csl-citation.json"}</w:instrText>
            </w:r>
            <w:r w:rsidR="00211EA3" w:rsidRPr="00221896">
              <w:fldChar w:fldCharType="separate"/>
            </w:r>
            <w:r w:rsidR="00211EA3" w:rsidRPr="00221896">
              <w:rPr>
                <w:noProof/>
                <w:vertAlign w:val="superscript"/>
              </w:rPr>
              <w:t>25</w:t>
            </w:r>
            <w:r w:rsidR="00211EA3" w:rsidRPr="00221896">
              <w:fldChar w:fldCharType="end"/>
            </w:r>
          </w:p>
          <w:p w14:paraId="18EB51C7" w14:textId="25C70C1D" w:rsidR="00CB1E31" w:rsidRPr="00221896" w:rsidRDefault="00CB1E31" w:rsidP="00500125">
            <w:pPr>
              <w:jc w:val="center"/>
            </w:pPr>
          </w:p>
        </w:tc>
        <w:tc>
          <w:tcPr>
            <w:tcW w:w="2308" w:type="dxa"/>
          </w:tcPr>
          <w:p w14:paraId="16ACF4A5" w14:textId="7277EF95" w:rsidR="008114AF" w:rsidRPr="00221896" w:rsidRDefault="008114AF" w:rsidP="00500125">
            <w:pPr>
              <w:jc w:val="center"/>
              <w:rPr>
                <w:rFonts w:cs="Segoe UI"/>
                <w:shd w:val="clear" w:color="auto" w:fill="FFFFFF"/>
              </w:rPr>
            </w:pPr>
            <w:r w:rsidRPr="00221896">
              <w:rPr>
                <w:rFonts w:cs="Segoe UI"/>
                <w:shd w:val="clear" w:color="auto" w:fill="FFFFFF"/>
              </w:rPr>
              <w:t>6474310</w:t>
            </w:r>
          </w:p>
        </w:tc>
      </w:tr>
      <w:tr w:rsidR="008114AF" w:rsidRPr="00221896" w14:paraId="09569159" w14:textId="77777777" w:rsidTr="004F5C00">
        <w:trPr>
          <w:trHeight w:val="28"/>
        </w:trPr>
        <w:tc>
          <w:tcPr>
            <w:tcW w:w="1155" w:type="dxa"/>
            <w:vMerge/>
          </w:tcPr>
          <w:p w14:paraId="11B5F1D2" w14:textId="77777777" w:rsidR="008114AF" w:rsidRPr="00221896" w:rsidRDefault="008114AF" w:rsidP="00500125">
            <w:pPr>
              <w:jc w:val="center"/>
            </w:pPr>
          </w:p>
        </w:tc>
        <w:tc>
          <w:tcPr>
            <w:tcW w:w="2310" w:type="dxa"/>
            <w:vMerge/>
          </w:tcPr>
          <w:p w14:paraId="0C0AB685" w14:textId="77777777" w:rsidR="008114AF" w:rsidRPr="00221896" w:rsidRDefault="008114AF" w:rsidP="00500125">
            <w:pPr>
              <w:jc w:val="center"/>
              <w:rPr>
                <w:i/>
                <w:iCs/>
              </w:rPr>
            </w:pPr>
          </w:p>
        </w:tc>
        <w:tc>
          <w:tcPr>
            <w:tcW w:w="3577" w:type="dxa"/>
          </w:tcPr>
          <w:p w14:paraId="3598B3FD" w14:textId="77777777" w:rsidR="008114AF" w:rsidRPr="00221896" w:rsidRDefault="00E64ABE" w:rsidP="00500125">
            <w:pPr>
              <w:jc w:val="center"/>
            </w:pPr>
            <w:proofErr w:type="spellStart"/>
            <w:r w:rsidRPr="00221896">
              <w:t>I</w:t>
            </w:r>
            <w:r w:rsidR="008114AF" w:rsidRPr="00221896">
              <w:t>sochlorogenic</w:t>
            </w:r>
            <w:proofErr w:type="spellEnd"/>
            <w:r w:rsidR="008114AF" w:rsidRPr="00221896">
              <w:t xml:space="preserve"> acid B</w:t>
            </w:r>
            <w:r w:rsidR="00211EA3" w:rsidRPr="00221896">
              <w:fldChar w:fldCharType="begin" w:fldLock="1"/>
            </w:r>
            <w:r w:rsidR="00211EA3" w:rsidRPr="00221896">
              <w:instrText>ADDIN CSL_CITATION {"citationItems":[{"id":"ITEM-1","itemData":{"DOI":"10.1039/c9nj05533a","ISSN":"13699261","abstract":"Water dropwort aqueous extract (WDAE) was confirmed to be rich in phenolic compounds, and 5 phenolic acids and 10 flavonoids were identified by HPLC-ESI-QTOF-MS analysis in this study. The hypoglycemic effects of WDAE on streptozotocin-induced diabetic mice were then investigated. In comparison with the diabetic model group, the food intake, body weight loss, blood glucose and insulin level of the high-dose WDAE (400 mg kg-1 d-1) treatment group significantly (p &lt; 0.05) reduced, and the glycogen contents in liver and muscle tissues of the WDAE (200 and 400 mg kg-1 d-1) groups remarkably (p &lt; 0.05) increased. Moreover, WDAE treatment notably (p &lt; 0.05) improved the glucose and insulin intolerance and insulin resistance and sensitivity of diabetic mice. Additionally, WDAE treatment suppressed oxidative stress by increasing the antioxidant activities of superoxide dismutase (SOD), catalase (CAT) and glutathione peroxides (GSH-Px) and the total antioxidant capacity (T-AOC), as well as decreasing the malonaldehyde (MDA) level. Furthermore, WDAE treatment could ameliorate insulin resistance via improving the signaling pathway of IRS-2/PI3K-AKT and activating GLUT4 translocation. Hence, all results indicated that WDAE might be a promising candidate for diabetes management.","author":[{"dropping-particle":"","family":"He","given":"Shudong","non-dropping-particle":"","parse-names":false,"suffix":""},{"dropping-particle":"","family":"Tang","given":"Mingming","non-dropping-particle":"","parse-names":false,"suffix":""},{"dropping-particle":"","family":"Zhang","given":"Zuoyong","non-dropping-particle":"","parse-names":false,"suffix":""},{"dropping-particle":"","family":"Liu","given":"Haiyan","non-dropping-particle":"","parse-names":false,"suffix":""},{"dropping-particle":"","family":"Luo","given":"Mingfeng","non-dropping-particle":"","parse-names":false,"suffix":""},{"dropping-particle":"","family":"Sun","given":"Hanju","non-dropping-particle":"","parse-names":false,"suffix":""}],"container-title":"New Journal of Chemistry","id":"ITEM-1","issue":"14","issued":{"date-parts":[["2020"]]},"page":"5190-5200","title":"Hypoglycemic effects of phenolic compound-rich aqueous extract from water dropwort (: Oenanthe javanica DC.) on streptozotocin-induced diabetic mice","type":"article-journal","volume":"44"},"uris":["http://www.mendeley.com/documents/?uuid=80945027-4444-431a-8940-822520aa013a"]}],"mendeley":{"formattedCitation":"&lt;sup&gt;25&lt;/sup&gt;","plainTextFormattedCitation":"25","previouslyFormattedCitation":"&lt;sup&gt;25&lt;/sup&gt;"},"properties":{"noteIndex":0},"schema":"https://github.com/citation-style-language/schema/raw/master/csl-citation.json"}</w:instrText>
            </w:r>
            <w:r w:rsidR="00211EA3" w:rsidRPr="00221896">
              <w:fldChar w:fldCharType="separate"/>
            </w:r>
            <w:r w:rsidR="00211EA3" w:rsidRPr="00221896">
              <w:rPr>
                <w:noProof/>
                <w:vertAlign w:val="superscript"/>
              </w:rPr>
              <w:t>25</w:t>
            </w:r>
            <w:r w:rsidR="00211EA3" w:rsidRPr="00221896">
              <w:fldChar w:fldCharType="end"/>
            </w:r>
          </w:p>
          <w:p w14:paraId="1208CCC2" w14:textId="0BDCEDBA" w:rsidR="00CB1E31" w:rsidRPr="00221896" w:rsidRDefault="00CB1E31" w:rsidP="00500125">
            <w:pPr>
              <w:jc w:val="center"/>
            </w:pPr>
          </w:p>
        </w:tc>
        <w:tc>
          <w:tcPr>
            <w:tcW w:w="2308" w:type="dxa"/>
          </w:tcPr>
          <w:p w14:paraId="76A3EA0B" w14:textId="7BDCDC35" w:rsidR="008114AF" w:rsidRPr="00221896" w:rsidRDefault="008114AF" w:rsidP="00500125">
            <w:pPr>
              <w:jc w:val="center"/>
              <w:rPr>
                <w:rFonts w:cs="Segoe UI"/>
                <w:shd w:val="clear" w:color="auto" w:fill="FFFFFF"/>
              </w:rPr>
            </w:pPr>
            <w:r w:rsidRPr="00221896">
              <w:rPr>
                <w:rFonts w:cs="Segoe UI"/>
                <w:shd w:val="clear" w:color="auto" w:fill="FFFFFF"/>
              </w:rPr>
              <w:t>5281780</w:t>
            </w:r>
          </w:p>
        </w:tc>
      </w:tr>
      <w:tr w:rsidR="008114AF" w:rsidRPr="00221896" w14:paraId="183EA851" w14:textId="77777777" w:rsidTr="003C6139">
        <w:trPr>
          <w:trHeight w:val="20"/>
        </w:trPr>
        <w:tc>
          <w:tcPr>
            <w:tcW w:w="1155" w:type="dxa"/>
            <w:vMerge/>
          </w:tcPr>
          <w:p w14:paraId="398B72B2" w14:textId="77777777" w:rsidR="008114AF" w:rsidRPr="00221896" w:rsidRDefault="008114AF" w:rsidP="00500125">
            <w:pPr>
              <w:jc w:val="center"/>
            </w:pPr>
          </w:p>
        </w:tc>
        <w:tc>
          <w:tcPr>
            <w:tcW w:w="2310" w:type="dxa"/>
            <w:vMerge/>
          </w:tcPr>
          <w:p w14:paraId="35BBE57D" w14:textId="77777777" w:rsidR="008114AF" w:rsidRPr="00221896" w:rsidRDefault="008114AF" w:rsidP="00500125">
            <w:pPr>
              <w:jc w:val="center"/>
              <w:rPr>
                <w:i/>
                <w:iCs/>
              </w:rPr>
            </w:pPr>
          </w:p>
        </w:tc>
        <w:tc>
          <w:tcPr>
            <w:tcW w:w="3577" w:type="dxa"/>
          </w:tcPr>
          <w:p w14:paraId="34AA8107" w14:textId="77777777" w:rsidR="008114AF" w:rsidRPr="00221896" w:rsidRDefault="00B92016" w:rsidP="00500125">
            <w:pPr>
              <w:jc w:val="center"/>
            </w:pPr>
            <w:r w:rsidRPr="00221896">
              <w:t>Q</w:t>
            </w:r>
            <w:r w:rsidR="008114AF" w:rsidRPr="00221896">
              <w:t>uercetin</w:t>
            </w:r>
            <w:r w:rsidR="00211EA3" w:rsidRPr="00221896">
              <w:fldChar w:fldCharType="begin" w:fldLock="1"/>
            </w:r>
            <w:r w:rsidR="00211EA3" w:rsidRPr="00221896">
              <w:instrText>ADDIN CSL_CITATION {"citationItems":[{"id":"ITEM-1","itemData":{"DOI":"10.1039/c9nj05533a","ISSN":"13699261","abstract":"Water dropwort aqueous extract (WDAE) was confirmed to be rich in phenolic compounds, and 5 phenolic acids and 10 flavonoids were identified by HPLC-ESI-QTOF-MS analysis in this study. The hypoglycemic effects of WDAE on streptozotocin-induced diabetic mice were then investigated. In comparison with the diabetic model group, the food intake, body weight loss, blood glucose and insulin level of the high-dose WDAE (400 mg kg-1 d-1) treatment group significantly (p &lt; 0.05) reduced, and the glycogen contents in liver and muscle tissues of the WDAE (200 and 400 mg kg-1 d-1) groups remarkably (p &lt; 0.05) increased. Moreover, WDAE treatment notably (p &lt; 0.05) improved the glucose and insulin intolerance and insulin resistance and sensitivity of diabetic mice. Additionally, WDAE treatment suppressed oxidative stress by increasing the antioxidant activities of superoxide dismutase (SOD), catalase (CAT) and glutathione peroxides (GSH-Px) and the total antioxidant capacity (T-AOC), as well as decreasing the malonaldehyde (MDA) level. Furthermore, WDAE treatment could ameliorate insulin resistance via improving the signaling pathway of IRS-2/PI3K-AKT and activating GLUT4 translocation. Hence, all results indicated that WDAE might be a promising candidate for diabetes management.","author":[{"dropping-particle":"","family":"He","given":"Shudong","non-dropping-particle":"","parse-names":false,"suffix":""},{"dropping-particle":"","family":"Tang","given":"Mingming","non-dropping-particle":"","parse-names":false,"suffix":""},{"dropping-particle":"","family":"Zhang","given":"Zuoyong","non-dropping-particle":"","parse-names":false,"suffix":""},{"dropping-particle":"","family":"Liu","given":"Haiyan","non-dropping-particle":"","parse-names":false,"suffix":""},{"dropping-particle":"","family":"Luo","given":"Mingfeng","non-dropping-particle":"","parse-names":false,"suffix":""},{"dropping-particle":"","family":"Sun","given":"Hanju","non-dropping-particle":"","parse-names":false,"suffix":""}],"container-title":"New Journal of Chemistry","id":"ITEM-1","issue":"14","issued":{"date-parts":[["2020"]]},"page":"5190-5200","title":"Hypoglycemic effects of phenolic compound-rich aqueous extract from water dropwort (: Oenanthe javanica DC.) on streptozotocin-induced diabetic mice","type":"article-journal","volume":"44"},"uris":["http://www.mendeley.com/documents/?uuid=80945027-4444-431a-8940-822520aa013a"]}],"mendeley":{"formattedCitation":"&lt;sup&gt;25&lt;/sup&gt;","plainTextFormattedCitation":"25","previouslyFormattedCitation":"&lt;sup&gt;25&lt;/sup&gt;"},"properties":{"noteIndex":0},"schema":"https://github.com/citation-style-language/schema/raw/master/csl-citation.json"}</w:instrText>
            </w:r>
            <w:r w:rsidR="00211EA3" w:rsidRPr="00221896">
              <w:fldChar w:fldCharType="separate"/>
            </w:r>
            <w:r w:rsidR="00211EA3" w:rsidRPr="00221896">
              <w:rPr>
                <w:noProof/>
                <w:vertAlign w:val="superscript"/>
              </w:rPr>
              <w:t>25</w:t>
            </w:r>
            <w:r w:rsidR="00211EA3" w:rsidRPr="00221896">
              <w:fldChar w:fldCharType="end"/>
            </w:r>
          </w:p>
          <w:p w14:paraId="045FC98D" w14:textId="3BDD5249" w:rsidR="00BD3A45" w:rsidRPr="00221896" w:rsidRDefault="00BD3A45" w:rsidP="00500125">
            <w:pPr>
              <w:jc w:val="center"/>
            </w:pPr>
          </w:p>
        </w:tc>
        <w:tc>
          <w:tcPr>
            <w:tcW w:w="2308" w:type="dxa"/>
          </w:tcPr>
          <w:p w14:paraId="69C3D13B" w14:textId="32AD352E" w:rsidR="008114AF" w:rsidRPr="00221896" w:rsidRDefault="008114AF" w:rsidP="00500125">
            <w:pPr>
              <w:jc w:val="center"/>
              <w:rPr>
                <w:rFonts w:cs="Segoe UI"/>
                <w:shd w:val="clear" w:color="auto" w:fill="FFFFFF"/>
              </w:rPr>
            </w:pPr>
            <w:r w:rsidRPr="00221896">
              <w:rPr>
                <w:rFonts w:cs="Segoe UI"/>
                <w:shd w:val="clear" w:color="auto" w:fill="FFFFFF"/>
              </w:rPr>
              <w:t>5280343</w:t>
            </w:r>
          </w:p>
        </w:tc>
      </w:tr>
      <w:tr w:rsidR="008114AF" w:rsidRPr="00221896" w14:paraId="0AAAE947" w14:textId="77777777" w:rsidTr="003C6139">
        <w:trPr>
          <w:trHeight w:val="20"/>
        </w:trPr>
        <w:tc>
          <w:tcPr>
            <w:tcW w:w="1155" w:type="dxa"/>
            <w:vMerge/>
          </w:tcPr>
          <w:p w14:paraId="36CBE3C6" w14:textId="77777777" w:rsidR="008114AF" w:rsidRPr="00221896" w:rsidRDefault="008114AF" w:rsidP="00500125">
            <w:pPr>
              <w:jc w:val="center"/>
            </w:pPr>
          </w:p>
        </w:tc>
        <w:tc>
          <w:tcPr>
            <w:tcW w:w="2310" w:type="dxa"/>
            <w:vMerge/>
          </w:tcPr>
          <w:p w14:paraId="46EDED2F" w14:textId="77777777" w:rsidR="008114AF" w:rsidRPr="00221896" w:rsidRDefault="008114AF" w:rsidP="00500125">
            <w:pPr>
              <w:jc w:val="center"/>
              <w:rPr>
                <w:i/>
                <w:iCs/>
              </w:rPr>
            </w:pPr>
          </w:p>
        </w:tc>
        <w:tc>
          <w:tcPr>
            <w:tcW w:w="3577" w:type="dxa"/>
          </w:tcPr>
          <w:p w14:paraId="78F83D50" w14:textId="77777777" w:rsidR="008114AF" w:rsidRPr="00221896" w:rsidRDefault="00B92016" w:rsidP="00500125">
            <w:pPr>
              <w:jc w:val="center"/>
            </w:pPr>
            <w:r w:rsidRPr="00221896">
              <w:t>R</w:t>
            </w:r>
            <w:r w:rsidR="008114AF" w:rsidRPr="00221896">
              <w:t>utin</w:t>
            </w:r>
            <w:r w:rsidR="00211EA3" w:rsidRPr="00221896">
              <w:fldChar w:fldCharType="begin" w:fldLock="1"/>
            </w:r>
            <w:r w:rsidR="00211EA3" w:rsidRPr="00221896">
              <w:instrText>ADDIN CSL_CITATION {"citationItems":[{"id":"ITEM-1","itemData":{"DOI":"10.1039/c9nj05533a","ISSN":"13699261","abstract":"Water dropwort aqueous extract (WDAE) was confirmed to be rich in phenolic compounds, and 5 phenolic acids and 10 flavonoids were identified by HPLC-ESI-QTOF-MS analysis in this study. The hypoglycemic effects of WDAE on streptozotocin-induced diabetic mice were then investigated. In comparison with the diabetic model group, the food intake, body weight loss, blood glucose and insulin level of the high-dose WDAE (400 mg kg-1 d-1) treatment group significantly (p &lt; 0.05) reduced, and the glycogen contents in liver and muscle tissues of the WDAE (200 and 400 mg kg-1 d-1) groups remarkably (p &lt; 0.05) increased. Moreover, WDAE treatment notably (p &lt; 0.05) improved the glucose and insulin intolerance and insulin resistance and sensitivity of diabetic mice. Additionally, WDAE treatment suppressed oxidative stress by increasing the antioxidant activities of superoxide dismutase (SOD), catalase (CAT) and glutathione peroxides (GSH-Px) and the total antioxidant capacity (T-AOC), as well as decreasing the malonaldehyde (MDA) level. Furthermore, WDAE treatment could ameliorate insulin resistance via improving the signaling pathway of IRS-2/PI3K-AKT and activating GLUT4 translocation. Hence, all results indicated that WDAE might be a promising candidate for diabetes management.","author":[{"dropping-particle":"","family":"He","given":"Shudong","non-dropping-particle":"","parse-names":false,"suffix":""},{"dropping-particle":"","family":"Tang","given":"Mingming","non-dropping-particle":"","parse-names":false,"suffix":""},{"dropping-particle":"","family":"Zhang","given":"Zuoyong","non-dropping-particle":"","parse-names":false,"suffix":""},{"dropping-particle":"","family":"Liu","given":"Haiyan","non-dropping-particle":"","parse-names":false,"suffix":""},{"dropping-particle":"","family":"Luo","given":"Mingfeng","non-dropping-particle":"","parse-names":false,"suffix":""},{"dropping-particle":"","family":"Sun","given":"Hanju","non-dropping-particle":"","parse-names":false,"suffix":""}],"container-title":"New Journal of Chemistry","id":"ITEM-1","issue":"14","issued":{"date-parts":[["2020"]]},"page":"5190-5200","title":"Hypoglycemic effects of phenolic compound-rich aqueous extract from water dropwort (: Oenanthe javanica DC.) on streptozotocin-induced diabetic mice","type":"article-journal","volume":"44"},"uris":["http://www.mendeley.com/documents/?uuid=80945027-4444-431a-8940-822520aa013a"]}],"mendeley":{"formattedCitation":"&lt;sup&gt;25&lt;/sup&gt;","plainTextFormattedCitation":"25","previouslyFormattedCitation":"&lt;sup&gt;25&lt;/sup&gt;"},"properties":{"noteIndex":0},"schema":"https://github.com/citation-style-language/schema/raw/master/csl-citation.json"}</w:instrText>
            </w:r>
            <w:r w:rsidR="00211EA3" w:rsidRPr="00221896">
              <w:fldChar w:fldCharType="separate"/>
            </w:r>
            <w:r w:rsidR="00211EA3" w:rsidRPr="00221896">
              <w:rPr>
                <w:noProof/>
                <w:vertAlign w:val="superscript"/>
              </w:rPr>
              <w:t>25</w:t>
            </w:r>
            <w:r w:rsidR="00211EA3" w:rsidRPr="00221896">
              <w:fldChar w:fldCharType="end"/>
            </w:r>
          </w:p>
          <w:p w14:paraId="30B0FE24" w14:textId="0C24C077" w:rsidR="00BD3A45" w:rsidRPr="00221896" w:rsidRDefault="00BD3A45" w:rsidP="00500125">
            <w:pPr>
              <w:jc w:val="center"/>
            </w:pPr>
          </w:p>
        </w:tc>
        <w:tc>
          <w:tcPr>
            <w:tcW w:w="2308" w:type="dxa"/>
          </w:tcPr>
          <w:p w14:paraId="11126B4B" w14:textId="5C9FE14A" w:rsidR="008114AF" w:rsidRPr="00221896" w:rsidRDefault="008114AF" w:rsidP="00500125">
            <w:pPr>
              <w:jc w:val="center"/>
              <w:rPr>
                <w:rFonts w:cs="Segoe UI"/>
                <w:shd w:val="clear" w:color="auto" w:fill="FFFFFF"/>
              </w:rPr>
            </w:pPr>
            <w:r w:rsidRPr="00221896">
              <w:rPr>
                <w:rFonts w:cs="Segoe UI"/>
                <w:shd w:val="clear" w:color="auto" w:fill="FFFFFF"/>
              </w:rPr>
              <w:t>5280805</w:t>
            </w:r>
          </w:p>
        </w:tc>
      </w:tr>
      <w:tr w:rsidR="008114AF" w:rsidRPr="00221896" w14:paraId="46FF3E5F" w14:textId="77777777" w:rsidTr="003C6139">
        <w:trPr>
          <w:trHeight w:val="20"/>
        </w:trPr>
        <w:tc>
          <w:tcPr>
            <w:tcW w:w="1155" w:type="dxa"/>
            <w:vMerge/>
          </w:tcPr>
          <w:p w14:paraId="59C3F1C7" w14:textId="77777777" w:rsidR="008114AF" w:rsidRPr="00221896" w:rsidRDefault="008114AF" w:rsidP="00500125">
            <w:pPr>
              <w:jc w:val="center"/>
            </w:pPr>
          </w:p>
        </w:tc>
        <w:tc>
          <w:tcPr>
            <w:tcW w:w="2310" w:type="dxa"/>
            <w:vMerge/>
          </w:tcPr>
          <w:p w14:paraId="4D1F46D8" w14:textId="77777777" w:rsidR="008114AF" w:rsidRPr="00221896" w:rsidRDefault="008114AF" w:rsidP="00500125">
            <w:pPr>
              <w:jc w:val="center"/>
              <w:rPr>
                <w:i/>
                <w:iCs/>
              </w:rPr>
            </w:pPr>
          </w:p>
        </w:tc>
        <w:tc>
          <w:tcPr>
            <w:tcW w:w="3577" w:type="dxa"/>
          </w:tcPr>
          <w:p w14:paraId="6CAF64C1" w14:textId="77777777" w:rsidR="008114AF" w:rsidRPr="00221896" w:rsidRDefault="00E64ABE" w:rsidP="00500125">
            <w:pPr>
              <w:jc w:val="center"/>
            </w:pPr>
            <w:r w:rsidRPr="00221896">
              <w:t>H</w:t>
            </w:r>
            <w:r w:rsidR="008114AF" w:rsidRPr="00221896">
              <w:t>yperoside</w:t>
            </w:r>
            <w:r w:rsidR="00211EA3" w:rsidRPr="00221896">
              <w:fldChar w:fldCharType="begin" w:fldLock="1"/>
            </w:r>
            <w:r w:rsidR="00211EA3" w:rsidRPr="00221896">
              <w:instrText>ADDIN CSL_CITATION {"citationItems":[{"id":"ITEM-1","itemData":{"DOI":"10.1039/c9nj05533a","ISSN":"13699261","abstract":"Water dropwort aqueous extract (WDAE) was confirmed to be rich in phenolic compounds, and 5 phenolic acids and 10 flavonoids were identified by HPLC-ESI-QTOF-MS analysis in this study. The hypoglycemic effects of WDAE on streptozotocin-induced diabetic mice were then investigated. In comparison with the diabetic model group, the food intake, body weight loss, blood glucose and insulin level of the high-dose WDAE (400 mg kg-1 d-1) treatment group significantly (p &lt; 0.05) reduced, and the glycogen contents in liver and muscle tissues of the WDAE (200 and 400 mg kg-1 d-1) groups remarkably (p &lt; 0.05) increased. Moreover, WDAE treatment notably (p &lt; 0.05) improved the glucose and insulin intolerance and insulin resistance and sensitivity of diabetic mice. Additionally, WDAE treatment suppressed oxidative stress by increasing the antioxidant activities of superoxide dismutase (SOD), catalase (CAT) and glutathione peroxides (GSH-Px) and the total antioxidant capacity (T-AOC), as well as decreasing the malonaldehyde (MDA) level. Furthermore, WDAE treatment could ameliorate insulin resistance via improving the signaling pathway of IRS-2/PI3K-AKT and activating GLUT4 translocation. Hence, all results indicated that WDAE might be a promising candidate for diabetes management.","author":[{"dropping-particle":"","family":"He","given":"Shudong","non-dropping-particle":"","parse-names":false,"suffix":""},{"dropping-particle":"","family":"Tang","given":"Mingming","non-dropping-particle":"","parse-names":false,"suffix":""},{"dropping-particle":"","family":"Zhang","given":"Zuoyong","non-dropping-particle":"","parse-names":false,"suffix":""},{"dropping-particle":"","family":"Liu","given":"Haiyan","non-dropping-particle":"","parse-names":false,"suffix":""},{"dropping-particle":"","family":"Luo","given":"Mingfeng","non-dropping-particle":"","parse-names":false,"suffix":""},{"dropping-particle":"","family":"Sun","given":"Hanju","non-dropping-particle":"","parse-names":false,"suffix":""}],"container-title":"New Journal of Chemistry","id":"ITEM-1","issue":"14","issued":{"date-parts":[["2020"]]},"page":"5190-5200","title":"Hypoglycemic effects of phenolic compound-rich aqueous extract from water dropwort (: Oenanthe javanica DC.) on streptozotocin-induced diabetic mice","type":"article-journal","volume":"44"},"uris":["http://www.mendeley.com/documents/?uuid=80945027-4444-431a-8940-822520aa013a"]}],"mendeley":{"formattedCitation":"&lt;sup&gt;25&lt;/sup&gt;","plainTextFormattedCitation":"25","previouslyFormattedCitation":"&lt;sup&gt;25&lt;/sup&gt;"},"properties":{"noteIndex":0},"schema":"https://github.com/citation-style-language/schema/raw/master/csl-citation.json"}</w:instrText>
            </w:r>
            <w:r w:rsidR="00211EA3" w:rsidRPr="00221896">
              <w:fldChar w:fldCharType="separate"/>
            </w:r>
            <w:r w:rsidR="00211EA3" w:rsidRPr="00221896">
              <w:rPr>
                <w:noProof/>
                <w:vertAlign w:val="superscript"/>
              </w:rPr>
              <w:t>25</w:t>
            </w:r>
            <w:r w:rsidR="00211EA3" w:rsidRPr="00221896">
              <w:fldChar w:fldCharType="end"/>
            </w:r>
          </w:p>
          <w:p w14:paraId="43EDA75B" w14:textId="66552D15" w:rsidR="00BD3A45" w:rsidRPr="00221896" w:rsidRDefault="00BD3A45" w:rsidP="00500125">
            <w:pPr>
              <w:jc w:val="center"/>
            </w:pPr>
          </w:p>
        </w:tc>
        <w:tc>
          <w:tcPr>
            <w:tcW w:w="2308" w:type="dxa"/>
          </w:tcPr>
          <w:p w14:paraId="0F3A3490" w14:textId="2001CAAA" w:rsidR="008114AF" w:rsidRPr="00221896" w:rsidRDefault="008114AF" w:rsidP="00500125">
            <w:pPr>
              <w:jc w:val="center"/>
              <w:rPr>
                <w:rFonts w:cs="Segoe UI"/>
                <w:shd w:val="clear" w:color="auto" w:fill="FFFFFF"/>
              </w:rPr>
            </w:pPr>
            <w:r w:rsidRPr="00221896">
              <w:rPr>
                <w:rFonts w:cs="Segoe UI"/>
                <w:shd w:val="clear" w:color="auto" w:fill="FFFFFF"/>
              </w:rPr>
              <w:t>5281643</w:t>
            </w:r>
          </w:p>
        </w:tc>
      </w:tr>
      <w:tr w:rsidR="008114AF" w:rsidRPr="00221896" w14:paraId="2C1CA7D0" w14:textId="77777777" w:rsidTr="003C6139">
        <w:trPr>
          <w:trHeight w:val="20"/>
        </w:trPr>
        <w:tc>
          <w:tcPr>
            <w:tcW w:w="1155" w:type="dxa"/>
            <w:vMerge/>
          </w:tcPr>
          <w:p w14:paraId="490895FB" w14:textId="77777777" w:rsidR="008114AF" w:rsidRPr="00221896" w:rsidRDefault="008114AF" w:rsidP="00500125">
            <w:pPr>
              <w:jc w:val="center"/>
            </w:pPr>
          </w:p>
        </w:tc>
        <w:tc>
          <w:tcPr>
            <w:tcW w:w="2310" w:type="dxa"/>
            <w:vMerge/>
          </w:tcPr>
          <w:p w14:paraId="696EA55C" w14:textId="77777777" w:rsidR="008114AF" w:rsidRPr="00221896" w:rsidRDefault="008114AF" w:rsidP="00500125">
            <w:pPr>
              <w:jc w:val="center"/>
              <w:rPr>
                <w:i/>
                <w:iCs/>
              </w:rPr>
            </w:pPr>
          </w:p>
        </w:tc>
        <w:tc>
          <w:tcPr>
            <w:tcW w:w="3577" w:type="dxa"/>
          </w:tcPr>
          <w:p w14:paraId="1E757150" w14:textId="77777777" w:rsidR="008114AF" w:rsidRPr="00221896" w:rsidRDefault="008F33E9" w:rsidP="00500125">
            <w:pPr>
              <w:jc w:val="center"/>
            </w:pPr>
            <w:r w:rsidRPr="00221896">
              <w:t>K</w:t>
            </w:r>
            <w:r w:rsidR="008114AF" w:rsidRPr="00221896">
              <w:t>aempferol-3-O-rutinoside</w:t>
            </w:r>
            <w:r w:rsidR="00211EA3" w:rsidRPr="00221896">
              <w:fldChar w:fldCharType="begin" w:fldLock="1"/>
            </w:r>
            <w:r w:rsidR="00211EA3" w:rsidRPr="00221896">
              <w:instrText>ADDIN CSL_CITATION {"citationItems":[{"id":"ITEM-1","itemData":{"DOI":"10.1039/c9nj05533a","ISSN":"13699261","abstract":"Water dropwort aqueous extract (WDAE) was confirmed to be rich in phenolic compounds, and 5 phenolic acids and 10 flavonoids were identified by HPLC-ESI-QTOF-MS analysis in this study. The hypoglycemic effects of WDAE on streptozotocin-induced diabetic mice were then investigated. In comparison with the diabetic model group, the food intake, body weight loss, blood glucose and insulin level of the high-dose WDAE (400 mg kg-1 d-1) treatment group significantly (p &lt; 0.05) reduced, and the glycogen contents in liver and muscle tissues of the WDAE (200 and 400 mg kg-1 d-1) groups remarkably (p &lt; 0.05) increased. Moreover, WDAE treatment notably (p &lt; 0.05) improved the glucose and insulin intolerance and insulin resistance and sensitivity of diabetic mice. Additionally, WDAE treatment suppressed oxidative stress by increasing the antioxidant activities of superoxide dismutase (SOD), catalase (CAT) and glutathione peroxides (GSH-Px) and the total antioxidant capacity (T-AOC), as well as decreasing the malonaldehyde (MDA) level. Furthermore, WDAE treatment could ameliorate insulin resistance via improving the signaling pathway of IRS-2/PI3K-AKT and activating GLUT4 translocation. Hence, all results indicated that WDAE might be a promising candidate for diabetes management.","author":[{"dropping-particle":"","family":"He","given":"Shudong","non-dropping-particle":"","parse-names":false,"suffix":""},{"dropping-particle":"","family":"Tang","given":"Mingming","non-dropping-particle":"","parse-names":false,"suffix":""},{"dropping-particle":"","family":"Zhang","given":"Zuoyong","non-dropping-particle":"","parse-names":false,"suffix":""},{"dropping-particle":"","family":"Liu","given":"Haiyan","non-dropping-particle":"","parse-names":false,"suffix":""},{"dropping-particle":"","family":"Luo","given":"Mingfeng","non-dropping-particle":"","parse-names":false,"suffix":""},{"dropping-particle":"","family":"Sun","given":"Hanju","non-dropping-particle":"","parse-names":false,"suffix":""}],"container-title":"New Journal of Chemistry","id":"ITEM-1","issue":"14","issued":{"date-parts":[["2020"]]},"page":"5190-5200","title":"Hypoglycemic effects of phenolic compound-rich aqueous extract from water dropwort (: Oenanthe javanica DC.) on streptozotocin-induced diabetic mice","type":"article-journal","volume":"44"},"uris":["http://www.mendeley.com/documents/?uuid=80945027-4444-431a-8940-822520aa013a"]}],"mendeley":{"formattedCitation":"&lt;sup&gt;25&lt;/sup&gt;","plainTextFormattedCitation":"25","previouslyFormattedCitation":"&lt;sup&gt;25&lt;/sup&gt;"},"properties":{"noteIndex":0},"schema":"https://github.com/citation-style-language/schema/raw/master/csl-citation.json"}</w:instrText>
            </w:r>
            <w:r w:rsidR="00211EA3" w:rsidRPr="00221896">
              <w:fldChar w:fldCharType="separate"/>
            </w:r>
            <w:r w:rsidR="00211EA3" w:rsidRPr="00221896">
              <w:rPr>
                <w:noProof/>
                <w:vertAlign w:val="superscript"/>
              </w:rPr>
              <w:t>25</w:t>
            </w:r>
            <w:r w:rsidR="00211EA3" w:rsidRPr="00221896">
              <w:fldChar w:fldCharType="end"/>
            </w:r>
          </w:p>
          <w:p w14:paraId="54CA98D5" w14:textId="1FB9300F" w:rsidR="00BD3A45" w:rsidRPr="00221896" w:rsidRDefault="00BD3A45" w:rsidP="00500125">
            <w:pPr>
              <w:jc w:val="center"/>
            </w:pPr>
          </w:p>
        </w:tc>
        <w:tc>
          <w:tcPr>
            <w:tcW w:w="2308" w:type="dxa"/>
          </w:tcPr>
          <w:p w14:paraId="7B55F81F" w14:textId="485D0A4B" w:rsidR="008114AF" w:rsidRPr="00221896" w:rsidRDefault="008114AF" w:rsidP="00500125">
            <w:pPr>
              <w:jc w:val="center"/>
              <w:rPr>
                <w:rFonts w:cs="Segoe UI"/>
                <w:shd w:val="clear" w:color="auto" w:fill="FFFFFF"/>
              </w:rPr>
            </w:pPr>
            <w:r w:rsidRPr="00221896">
              <w:rPr>
                <w:rFonts w:cs="Segoe UI"/>
                <w:shd w:val="clear" w:color="auto" w:fill="FFFFFF"/>
              </w:rPr>
              <w:t>5318767</w:t>
            </w:r>
          </w:p>
        </w:tc>
      </w:tr>
      <w:tr w:rsidR="008114AF" w:rsidRPr="00221896" w14:paraId="1ECCE6F4" w14:textId="77777777" w:rsidTr="003C6139">
        <w:trPr>
          <w:trHeight w:val="20"/>
        </w:trPr>
        <w:tc>
          <w:tcPr>
            <w:tcW w:w="1155" w:type="dxa"/>
            <w:vMerge/>
          </w:tcPr>
          <w:p w14:paraId="625E956D" w14:textId="77777777" w:rsidR="008114AF" w:rsidRPr="00221896" w:rsidRDefault="008114AF" w:rsidP="00500125">
            <w:pPr>
              <w:jc w:val="center"/>
            </w:pPr>
          </w:p>
        </w:tc>
        <w:tc>
          <w:tcPr>
            <w:tcW w:w="2310" w:type="dxa"/>
            <w:vMerge/>
          </w:tcPr>
          <w:p w14:paraId="61975FA5" w14:textId="77777777" w:rsidR="008114AF" w:rsidRPr="00221896" w:rsidRDefault="008114AF" w:rsidP="00500125">
            <w:pPr>
              <w:jc w:val="center"/>
              <w:rPr>
                <w:i/>
                <w:iCs/>
              </w:rPr>
            </w:pPr>
          </w:p>
        </w:tc>
        <w:tc>
          <w:tcPr>
            <w:tcW w:w="3577" w:type="dxa"/>
          </w:tcPr>
          <w:p w14:paraId="0EAA9CF7" w14:textId="77777777" w:rsidR="008114AF" w:rsidRPr="00221896" w:rsidRDefault="00E64ABE" w:rsidP="00500125">
            <w:pPr>
              <w:jc w:val="center"/>
            </w:pPr>
            <w:r w:rsidRPr="00221896">
              <w:t>A</w:t>
            </w:r>
            <w:r w:rsidR="008114AF" w:rsidRPr="00221896">
              <w:t>stragalin</w:t>
            </w:r>
            <w:r w:rsidR="00211EA3" w:rsidRPr="00221896">
              <w:fldChar w:fldCharType="begin" w:fldLock="1"/>
            </w:r>
            <w:r w:rsidR="00211EA3" w:rsidRPr="00221896">
              <w:instrText>ADDIN CSL_CITATION {"citationItems":[{"id":"ITEM-1","itemData":{"DOI":"10.1039/c9nj05533a","ISSN":"13699261","abstract":"Water dropwort aqueous extract (WDAE) was confirmed to be rich in phenolic compounds, and 5 phenolic acids and 10 flavonoids were identified by HPLC-ESI-QTOF-MS analysis in this study. The hypoglycemic effects of WDAE on streptozotocin-induced diabetic mice were then investigated. In comparison with the diabetic model group, the food intake, body weight loss, blood glucose and insulin level of the high-dose WDAE (400 mg kg-1 d-1) treatment group significantly (p &lt; 0.05) reduced, and the glycogen contents in liver and muscle tissues of the WDAE (200 and 400 mg kg-1 d-1) groups remarkably (p &lt; 0.05) increased. Moreover, WDAE treatment notably (p &lt; 0.05) improved the glucose and insulin intolerance and insulin resistance and sensitivity of diabetic mice. Additionally, WDAE treatment suppressed oxidative stress by increasing the antioxidant activities of superoxide dismutase (SOD), catalase (CAT) and glutathione peroxides (GSH-Px) and the total antioxidant capacity (T-AOC), as well as decreasing the malonaldehyde (MDA) level. Furthermore, WDAE treatment could ameliorate insulin resistance via improving the signaling pathway of IRS-2/PI3K-AKT and activating GLUT4 translocation. Hence, all results indicated that WDAE might be a promising candidate for diabetes management.","author":[{"dropping-particle":"","family":"He","given":"Shudong","non-dropping-particle":"","parse-names":false,"suffix":""},{"dropping-particle":"","family":"Tang","given":"Mingming","non-dropping-particle":"","parse-names":false,"suffix":""},{"dropping-particle":"","family":"Zhang","given":"Zuoyong","non-dropping-particle":"","parse-names":false,"suffix":""},{"dropping-particle":"","family":"Liu","given":"Haiyan","non-dropping-particle":"","parse-names":false,"suffix":""},{"dropping-particle":"","family":"Luo","given":"Mingfeng","non-dropping-particle":"","parse-names":false,"suffix":""},{"dropping-particle":"","family":"Sun","given":"Hanju","non-dropping-particle":"","parse-names":false,"suffix":""}],"container-title":"New Journal of Chemistry","id":"ITEM-1","issue":"14","issued":{"date-parts":[["2020"]]},"page":"5190-5200","title":"Hypoglycemic effects of phenolic compound-rich aqueous extract from water dropwort (: Oenanthe javanica DC.) on streptozotocin-induced diabetic mice","type":"article-journal","volume":"44"},"uris":["http://www.mendeley.com/documents/?uuid=80945027-4444-431a-8940-822520aa013a"]}],"mendeley":{"formattedCitation":"&lt;sup&gt;25&lt;/sup&gt;","plainTextFormattedCitation":"25","previouslyFormattedCitation":"&lt;sup&gt;25&lt;/sup&gt;"},"properties":{"noteIndex":0},"schema":"https://github.com/citation-style-language/schema/raw/master/csl-citation.json"}</w:instrText>
            </w:r>
            <w:r w:rsidR="00211EA3" w:rsidRPr="00221896">
              <w:fldChar w:fldCharType="separate"/>
            </w:r>
            <w:r w:rsidR="00211EA3" w:rsidRPr="00221896">
              <w:rPr>
                <w:noProof/>
                <w:vertAlign w:val="superscript"/>
              </w:rPr>
              <w:t>25</w:t>
            </w:r>
            <w:r w:rsidR="00211EA3" w:rsidRPr="00221896">
              <w:fldChar w:fldCharType="end"/>
            </w:r>
          </w:p>
          <w:p w14:paraId="073D301C" w14:textId="1A88D6F1" w:rsidR="00BD3A45" w:rsidRPr="00221896" w:rsidRDefault="00BD3A45" w:rsidP="00500125">
            <w:pPr>
              <w:jc w:val="center"/>
            </w:pPr>
          </w:p>
        </w:tc>
        <w:tc>
          <w:tcPr>
            <w:tcW w:w="2308" w:type="dxa"/>
          </w:tcPr>
          <w:p w14:paraId="516B5C9D" w14:textId="56A1CFF9" w:rsidR="008114AF" w:rsidRPr="00221896" w:rsidRDefault="008114AF" w:rsidP="00500125">
            <w:pPr>
              <w:jc w:val="center"/>
              <w:rPr>
                <w:rFonts w:cs="Segoe UI"/>
                <w:shd w:val="clear" w:color="auto" w:fill="FFFFFF"/>
              </w:rPr>
            </w:pPr>
            <w:r w:rsidRPr="00221896">
              <w:rPr>
                <w:rFonts w:cs="Segoe UI"/>
                <w:shd w:val="clear" w:color="auto" w:fill="FFFFFF"/>
              </w:rPr>
              <w:t>5282102</w:t>
            </w:r>
          </w:p>
        </w:tc>
      </w:tr>
      <w:tr w:rsidR="008114AF" w:rsidRPr="00221896" w14:paraId="52AD13D2" w14:textId="77777777" w:rsidTr="003C6139">
        <w:trPr>
          <w:trHeight w:val="20"/>
        </w:trPr>
        <w:tc>
          <w:tcPr>
            <w:tcW w:w="1155" w:type="dxa"/>
            <w:vMerge/>
          </w:tcPr>
          <w:p w14:paraId="35C4D20B" w14:textId="77777777" w:rsidR="008114AF" w:rsidRPr="00221896" w:rsidRDefault="008114AF" w:rsidP="00500125">
            <w:pPr>
              <w:jc w:val="center"/>
            </w:pPr>
          </w:p>
        </w:tc>
        <w:tc>
          <w:tcPr>
            <w:tcW w:w="2310" w:type="dxa"/>
            <w:vMerge/>
          </w:tcPr>
          <w:p w14:paraId="5ABABAB3" w14:textId="77777777" w:rsidR="008114AF" w:rsidRPr="00221896" w:rsidRDefault="008114AF" w:rsidP="00500125">
            <w:pPr>
              <w:jc w:val="center"/>
              <w:rPr>
                <w:i/>
                <w:iCs/>
              </w:rPr>
            </w:pPr>
          </w:p>
        </w:tc>
        <w:tc>
          <w:tcPr>
            <w:tcW w:w="3577" w:type="dxa"/>
          </w:tcPr>
          <w:p w14:paraId="3DB8F409" w14:textId="77777777" w:rsidR="008114AF" w:rsidRPr="00221896" w:rsidRDefault="00E64ABE" w:rsidP="00500125">
            <w:pPr>
              <w:jc w:val="center"/>
            </w:pPr>
            <w:r w:rsidRPr="00221896">
              <w:t>I</w:t>
            </w:r>
            <w:r w:rsidR="008114AF" w:rsidRPr="00221896">
              <w:t>sorhamnetin</w:t>
            </w:r>
            <w:r w:rsidR="00211EA3" w:rsidRPr="00221896">
              <w:fldChar w:fldCharType="begin" w:fldLock="1"/>
            </w:r>
            <w:r w:rsidR="00211EA3" w:rsidRPr="00221896">
              <w:instrText>ADDIN CSL_CITATION {"citationItems":[{"id":"ITEM-1","itemData":{"DOI":"10.1039/c9nj05533a","ISSN":"13699261","abstract":"Water dropwort aqueous extract (WDAE) was confirmed to be rich in phenolic compounds, and 5 phenolic acids and 10 flavonoids were identified by HPLC-ESI-QTOF-MS analysis in this study. The hypoglycemic effects of WDAE on streptozotocin-induced diabetic mice were then investigated. In comparison with the diabetic model group, the food intake, body weight loss, blood glucose and insulin level of the high-dose WDAE (400 mg kg-1 d-1) treatment group significantly (p &lt; 0.05) reduced, and the glycogen contents in liver and muscle tissues of the WDAE (200 and 400 mg kg-1 d-1) groups remarkably (p &lt; 0.05) increased. Moreover, WDAE treatment notably (p &lt; 0.05) improved the glucose and insulin intolerance and insulin resistance and sensitivity of diabetic mice. Additionally, WDAE treatment suppressed oxidative stress by increasing the antioxidant activities of superoxide dismutase (SOD), catalase (CAT) and glutathione peroxides (GSH-Px) and the total antioxidant capacity (T-AOC), as well as decreasing the malonaldehyde (MDA) level. Furthermore, WDAE treatment could ameliorate insulin resistance via improving the signaling pathway of IRS-2/PI3K-AKT and activating GLUT4 translocation. Hence, all results indicated that WDAE might be a promising candidate for diabetes management.","author":[{"dropping-particle":"","family":"He","given":"Shudong","non-dropping-particle":"","parse-names":false,"suffix":""},{"dropping-particle":"","family":"Tang","given":"Mingming","non-dropping-particle":"","parse-names":false,"suffix":""},{"dropping-particle":"","family":"Zhang","given":"Zuoyong","non-dropping-particle":"","parse-names":false,"suffix":""},{"dropping-particle":"","family":"Liu","given":"Haiyan","non-dropping-particle":"","parse-names":false,"suffix":""},{"dropping-particle":"","family":"Luo","given":"Mingfeng","non-dropping-particle":"","parse-names":false,"suffix":""},{"dropping-particle":"","family":"Sun","given":"Hanju","non-dropping-particle":"","parse-names":false,"suffix":""}],"container-title":"New Journal of Chemistry","id":"ITEM-1","issue":"14","issued":{"date-parts":[["2020"]]},"page":"5190-5200","title":"Hypoglycemic effects of phenolic compound-rich aqueous extract from water dropwort (: Oenanthe javanica DC.) on streptozotocin-induced diabetic mice","type":"article-journal","volume":"44"},"uris":["http://www.mendeley.com/documents/?uuid=80945027-4444-431a-8940-822520aa013a"]}],"mendeley":{"formattedCitation":"&lt;sup&gt;25&lt;/sup&gt;","plainTextFormattedCitation":"25","previouslyFormattedCitation":"&lt;sup&gt;25&lt;/sup&gt;"},"properties":{"noteIndex":0},"schema":"https://github.com/citation-style-language/schema/raw/master/csl-citation.json"}</w:instrText>
            </w:r>
            <w:r w:rsidR="00211EA3" w:rsidRPr="00221896">
              <w:fldChar w:fldCharType="separate"/>
            </w:r>
            <w:r w:rsidR="00211EA3" w:rsidRPr="00221896">
              <w:rPr>
                <w:noProof/>
                <w:vertAlign w:val="superscript"/>
              </w:rPr>
              <w:t>25</w:t>
            </w:r>
            <w:r w:rsidR="00211EA3" w:rsidRPr="00221896">
              <w:fldChar w:fldCharType="end"/>
            </w:r>
          </w:p>
          <w:p w14:paraId="4899428A" w14:textId="42547929" w:rsidR="00BD3A45" w:rsidRPr="00221896" w:rsidRDefault="00BD3A45" w:rsidP="00500125">
            <w:pPr>
              <w:jc w:val="center"/>
            </w:pPr>
          </w:p>
        </w:tc>
        <w:tc>
          <w:tcPr>
            <w:tcW w:w="2308" w:type="dxa"/>
          </w:tcPr>
          <w:p w14:paraId="3A9A75FC" w14:textId="60ED2657" w:rsidR="008114AF" w:rsidRPr="00221896" w:rsidRDefault="008114AF" w:rsidP="00500125">
            <w:pPr>
              <w:jc w:val="center"/>
              <w:rPr>
                <w:rFonts w:cs="Segoe UI"/>
                <w:shd w:val="clear" w:color="auto" w:fill="FFFFFF"/>
              </w:rPr>
            </w:pPr>
            <w:r w:rsidRPr="00221896">
              <w:rPr>
                <w:rFonts w:cs="Segoe UI"/>
                <w:shd w:val="clear" w:color="auto" w:fill="FFFFFF"/>
              </w:rPr>
              <w:t>5281654</w:t>
            </w:r>
          </w:p>
        </w:tc>
      </w:tr>
      <w:tr w:rsidR="008114AF" w:rsidRPr="00221896" w14:paraId="73EBD0B7" w14:textId="77777777" w:rsidTr="003C6139">
        <w:trPr>
          <w:trHeight w:val="20"/>
        </w:trPr>
        <w:tc>
          <w:tcPr>
            <w:tcW w:w="1155" w:type="dxa"/>
            <w:vMerge/>
          </w:tcPr>
          <w:p w14:paraId="54DE3FDF" w14:textId="77777777" w:rsidR="008114AF" w:rsidRPr="00221896" w:rsidRDefault="008114AF" w:rsidP="00500125">
            <w:pPr>
              <w:jc w:val="center"/>
            </w:pPr>
          </w:p>
        </w:tc>
        <w:tc>
          <w:tcPr>
            <w:tcW w:w="2310" w:type="dxa"/>
            <w:vMerge/>
          </w:tcPr>
          <w:p w14:paraId="6D452D05" w14:textId="77777777" w:rsidR="008114AF" w:rsidRPr="00221896" w:rsidRDefault="008114AF" w:rsidP="00500125">
            <w:pPr>
              <w:jc w:val="center"/>
              <w:rPr>
                <w:i/>
                <w:iCs/>
              </w:rPr>
            </w:pPr>
          </w:p>
        </w:tc>
        <w:tc>
          <w:tcPr>
            <w:tcW w:w="3577" w:type="dxa"/>
          </w:tcPr>
          <w:p w14:paraId="165B5F0C" w14:textId="77777777" w:rsidR="008114AF" w:rsidRPr="00221896" w:rsidRDefault="00E64ABE" w:rsidP="00500125">
            <w:pPr>
              <w:jc w:val="center"/>
            </w:pPr>
            <w:r w:rsidRPr="00221896">
              <w:t>N</w:t>
            </w:r>
            <w:r w:rsidR="008114AF" w:rsidRPr="00221896">
              <w:t>arcissoside</w:t>
            </w:r>
            <w:r w:rsidR="00211EA3" w:rsidRPr="00221896">
              <w:fldChar w:fldCharType="begin" w:fldLock="1"/>
            </w:r>
            <w:r w:rsidR="00211EA3" w:rsidRPr="00221896">
              <w:instrText>ADDIN CSL_CITATION {"citationItems":[{"id":"ITEM-1","itemData":{"DOI":"10.1039/c9nj05533a","ISSN":"13699261","abstract":"Water dropwort aqueous extract (WDAE) was confirmed to be rich in phenolic compounds, and 5 phenolic acids and 10 flavonoids were identified by HPLC-ESI-QTOF-MS analysis in this study. The hypoglycemic effects of WDAE on streptozotocin-induced diabetic mice were then investigated. In comparison with the diabetic model group, the food intake, body weight loss, blood glucose and insulin level of the high-dose WDAE (400 mg kg-1 d-1) treatment group significantly (p &lt; 0.05) reduced, and the glycogen contents in liver and muscle tissues of the WDAE (200 and 400 mg kg-1 d-1) groups remarkably (p &lt; 0.05) increased. Moreover, WDAE treatment notably (p &lt; 0.05) improved the glucose and insulin intolerance and insulin resistance and sensitivity of diabetic mice. Additionally, WDAE treatment suppressed oxidative stress by increasing the antioxidant activities of superoxide dismutase (SOD), catalase (CAT) and glutathione peroxides (GSH-Px) and the total antioxidant capacity (T-AOC), as well as decreasing the malonaldehyde (MDA) level. Furthermore, WDAE treatment could ameliorate insulin resistance via improving the signaling pathway of IRS-2/PI3K-AKT and activating GLUT4 translocation. Hence, all results indicated that WDAE might be a promising candidate for diabetes management.","author":[{"dropping-particle":"","family":"He","given":"Shudong","non-dropping-particle":"","parse-names":false,"suffix":""},{"dropping-particle":"","family":"Tang","given":"Mingming","non-dropping-particle":"","parse-names":false,"suffix":""},{"dropping-particle":"","family":"Zhang","given":"Zuoyong","non-dropping-particle":"","parse-names":false,"suffix":""},{"dropping-particle":"","family":"Liu","given":"Haiyan","non-dropping-particle":"","parse-names":false,"suffix":""},{"dropping-particle":"","family":"Luo","given":"Mingfeng","non-dropping-particle":"","parse-names":false,"suffix":""},{"dropping-particle":"","family":"Sun","given":"Hanju","non-dropping-particle":"","parse-names":false,"suffix":""}],"container-title":"New Journal of Chemistry","id":"ITEM-1","issue":"14","issued":{"date-parts":[["2020"]]},"page":"5190-5200","title":"Hypoglycemic effects of phenolic compound-rich aqueous extract from water dropwort (: Oenanthe javanica DC.) on streptozotocin-induced diabetic mice","type":"article-journal","volume":"44"},"uris":["http://www.mendeley.com/documents/?uuid=80945027-4444-431a-8940-822520aa013a"]}],"mendeley":{"formattedCitation":"&lt;sup&gt;25&lt;/sup&gt;","plainTextFormattedCitation":"25","previouslyFormattedCitation":"&lt;sup&gt;25&lt;/sup&gt;"},"properties":{"noteIndex":0},"schema":"https://github.com/citation-style-language/schema/raw/master/csl-citation.json"}</w:instrText>
            </w:r>
            <w:r w:rsidR="00211EA3" w:rsidRPr="00221896">
              <w:fldChar w:fldCharType="separate"/>
            </w:r>
            <w:r w:rsidR="00211EA3" w:rsidRPr="00221896">
              <w:rPr>
                <w:noProof/>
                <w:vertAlign w:val="superscript"/>
              </w:rPr>
              <w:t>25</w:t>
            </w:r>
            <w:r w:rsidR="00211EA3" w:rsidRPr="00221896">
              <w:fldChar w:fldCharType="end"/>
            </w:r>
          </w:p>
          <w:p w14:paraId="11DCFEF2" w14:textId="7B76C473" w:rsidR="00BD3A45" w:rsidRPr="00221896" w:rsidRDefault="00BD3A45" w:rsidP="00500125">
            <w:pPr>
              <w:jc w:val="center"/>
            </w:pPr>
          </w:p>
        </w:tc>
        <w:tc>
          <w:tcPr>
            <w:tcW w:w="2308" w:type="dxa"/>
          </w:tcPr>
          <w:p w14:paraId="662D5391" w14:textId="2395B811" w:rsidR="008114AF" w:rsidRPr="00221896" w:rsidRDefault="008114AF" w:rsidP="00500125">
            <w:pPr>
              <w:jc w:val="center"/>
              <w:rPr>
                <w:rFonts w:cs="Segoe UI"/>
                <w:shd w:val="clear" w:color="auto" w:fill="FFFFFF"/>
              </w:rPr>
            </w:pPr>
            <w:r w:rsidRPr="00221896">
              <w:rPr>
                <w:rFonts w:cs="Segoe UI"/>
                <w:shd w:val="clear" w:color="auto" w:fill="FFFFFF"/>
              </w:rPr>
              <w:t>5481663</w:t>
            </w:r>
          </w:p>
        </w:tc>
      </w:tr>
      <w:tr w:rsidR="008114AF" w:rsidRPr="00221896" w14:paraId="505DC4EF" w14:textId="77777777" w:rsidTr="003C6139">
        <w:trPr>
          <w:trHeight w:val="20"/>
        </w:trPr>
        <w:tc>
          <w:tcPr>
            <w:tcW w:w="1155" w:type="dxa"/>
            <w:vMerge/>
          </w:tcPr>
          <w:p w14:paraId="38B30407" w14:textId="77777777" w:rsidR="008114AF" w:rsidRPr="00221896" w:rsidRDefault="008114AF" w:rsidP="00500125">
            <w:pPr>
              <w:jc w:val="center"/>
            </w:pPr>
          </w:p>
        </w:tc>
        <w:tc>
          <w:tcPr>
            <w:tcW w:w="2310" w:type="dxa"/>
            <w:vMerge/>
          </w:tcPr>
          <w:p w14:paraId="46AE4AA6" w14:textId="77777777" w:rsidR="008114AF" w:rsidRPr="00221896" w:rsidRDefault="008114AF" w:rsidP="00500125">
            <w:pPr>
              <w:jc w:val="center"/>
              <w:rPr>
                <w:i/>
                <w:iCs/>
              </w:rPr>
            </w:pPr>
          </w:p>
        </w:tc>
        <w:tc>
          <w:tcPr>
            <w:tcW w:w="3577" w:type="dxa"/>
          </w:tcPr>
          <w:p w14:paraId="7E6A2C86" w14:textId="77777777" w:rsidR="008114AF" w:rsidRPr="00221896" w:rsidRDefault="00E64ABE" w:rsidP="00500125">
            <w:pPr>
              <w:jc w:val="center"/>
            </w:pPr>
            <w:r w:rsidRPr="00221896">
              <w:t>L</w:t>
            </w:r>
            <w:r w:rsidR="008114AF" w:rsidRPr="00221896">
              <w:t>uteoloside</w:t>
            </w:r>
            <w:r w:rsidR="00211EA3" w:rsidRPr="00221896">
              <w:fldChar w:fldCharType="begin" w:fldLock="1"/>
            </w:r>
            <w:r w:rsidR="00211EA3" w:rsidRPr="00221896">
              <w:instrText>ADDIN CSL_CITATION {"citationItems":[{"id":"ITEM-1","itemData":{"DOI":"10.1039/c9nj05533a","ISSN":"13699261","abstract":"Water dropwort aqueous extract (WDAE) was confirmed to be rich in phenolic compounds, and 5 phenolic acids and 10 flavonoids were identified by HPLC-ESI-QTOF-MS analysis in this study. The hypoglycemic effects of WDAE on streptozotocin-induced diabetic mice were then investigated. In comparison with the diabetic model group, the food intake, body weight loss, blood glucose and insulin level of the high-dose WDAE (400 mg kg-1 d-1) treatment group significantly (p &lt; 0.05) reduced, and the glycogen contents in liver and muscle tissues of the WDAE (200 and 400 mg kg-1 d-1) groups remarkably (p &lt; 0.05) increased. Moreover, WDAE treatment notably (p &lt; 0.05) improved the glucose and insulin intolerance and insulin resistance and sensitivity of diabetic mice. Additionally, WDAE treatment suppressed oxidative stress by increasing the antioxidant activities of superoxide dismutase (SOD), catalase (CAT) and glutathione peroxides (GSH-Px) and the total antioxidant capacity (T-AOC), as well as decreasing the malonaldehyde (MDA) level. Furthermore, WDAE treatment could ameliorate insulin resistance via improving the signaling pathway of IRS-2/PI3K-AKT and activating GLUT4 translocation. Hence, all results indicated that WDAE might be a promising candidate for diabetes management.","author":[{"dropping-particle":"","family":"He","given":"Shudong","non-dropping-particle":"","parse-names":false,"suffix":""},{"dropping-particle":"","family":"Tang","given":"Mingming","non-dropping-particle":"","parse-names":false,"suffix":""},{"dropping-particle":"","family":"Zhang","given":"Zuoyong","non-dropping-particle":"","parse-names":false,"suffix":""},{"dropping-particle":"","family":"Liu","given":"Haiyan","non-dropping-particle":"","parse-names":false,"suffix":""},{"dropping-particle":"","family":"Luo","given":"Mingfeng","non-dropping-particle":"","parse-names":false,"suffix":""},{"dropping-particle":"","family":"Sun","given":"Hanju","non-dropping-particle":"","parse-names":false,"suffix":""}],"container-title":"New Journal of Chemistry","id":"ITEM-1","issue":"14","issued":{"date-parts":[["2020"]]},"page":"5190-5200","title":"Hypoglycemic effects of phenolic compound-rich aqueous extract from water dropwort (: Oenanthe javanica DC.) on streptozotocin-induced diabetic mice","type":"article-journal","volume":"44"},"uris":["http://www.mendeley.com/documents/?uuid=80945027-4444-431a-8940-822520aa013a"]}],"mendeley":{"formattedCitation":"&lt;sup&gt;25&lt;/sup&gt;","plainTextFormattedCitation":"25","previouslyFormattedCitation":"&lt;sup&gt;25&lt;/sup&gt;"},"properties":{"noteIndex":0},"schema":"https://github.com/citation-style-language/schema/raw/master/csl-citation.json"}</w:instrText>
            </w:r>
            <w:r w:rsidR="00211EA3" w:rsidRPr="00221896">
              <w:fldChar w:fldCharType="separate"/>
            </w:r>
            <w:r w:rsidR="00211EA3" w:rsidRPr="00221896">
              <w:rPr>
                <w:noProof/>
                <w:vertAlign w:val="superscript"/>
              </w:rPr>
              <w:t>25</w:t>
            </w:r>
            <w:r w:rsidR="00211EA3" w:rsidRPr="00221896">
              <w:fldChar w:fldCharType="end"/>
            </w:r>
          </w:p>
          <w:p w14:paraId="27728E6F" w14:textId="4A5A1F28" w:rsidR="00BD3A45" w:rsidRPr="00221896" w:rsidRDefault="00BD3A45" w:rsidP="00500125">
            <w:pPr>
              <w:jc w:val="center"/>
            </w:pPr>
          </w:p>
        </w:tc>
        <w:tc>
          <w:tcPr>
            <w:tcW w:w="2308" w:type="dxa"/>
          </w:tcPr>
          <w:p w14:paraId="70CF00C7" w14:textId="35230618" w:rsidR="008114AF" w:rsidRPr="00221896" w:rsidRDefault="008114AF" w:rsidP="00500125">
            <w:pPr>
              <w:jc w:val="center"/>
              <w:rPr>
                <w:rFonts w:cs="Segoe UI"/>
                <w:shd w:val="clear" w:color="auto" w:fill="FFFFFF"/>
              </w:rPr>
            </w:pPr>
            <w:r w:rsidRPr="00221896">
              <w:rPr>
                <w:rFonts w:cs="Segoe UI"/>
                <w:shd w:val="clear" w:color="auto" w:fill="FFFFFF"/>
              </w:rPr>
              <w:t>5280637</w:t>
            </w:r>
          </w:p>
        </w:tc>
      </w:tr>
      <w:tr w:rsidR="008114AF" w:rsidRPr="00221896" w14:paraId="59137940" w14:textId="77777777" w:rsidTr="003C6139">
        <w:trPr>
          <w:trHeight w:val="20"/>
        </w:trPr>
        <w:tc>
          <w:tcPr>
            <w:tcW w:w="1155" w:type="dxa"/>
            <w:vMerge/>
          </w:tcPr>
          <w:p w14:paraId="3858DB5E" w14:textId="77777777" w:rsidR="008114AF" w:rsidRPr="00221896" w:rsidRDefault="008114AF" w:rsidP="00500125">
            <w:pPr>
              <w:jc w:val="center"/>
            </w:pPr>
          </w:p>
        </w:tc>
        <w:tc>
          <w:tcPr>
            <w:tcW w:w="2310" w:type="dxa"/>
            <w:vMerge/>
          </w:tcPr>
          <w:p w14:paraId="43E4771F" w14:textId="77777777" w:rsidR="008114AF" w:rsidRPr="00221896" w:rsidRDefault="008114AF" w:rsidP="00500125">
            <w:pPr>
              <w:jc w:val="center"/>
              <w:rPr>
                <w:i/>
                <w:iCs/>
              </w:rPr>
            </w:pPr>
          </w:p>
        </w:tc>
        <w:tc>
          <w:tcPr>
            <w:tcW w:w="3577" w:type="dxa"/>
          </w:tcPr>
          <w:p w14:paraId="5936E680" w14:textId="77777777" w:rsidR="008114AF" w:rsidRPr="00221896" w:rsidRDefault="00211EA3" w:rsidP="00500125">
            <w:pPr>
              <w:jc w:val="center"/>
            </w:pPr>
            <w:r w:rsidRPr="00221896">
              <w:t>A</w:t>
            </w:r>
            <w:r w:rsidR="008114AF" w:rsidRPr="00221896">
              <w:t>pigenin</w:t>
            </w:r>
            <w:r w:rsidRPr="00221896">
              <w:fldChar w:fldCharType="begin" w:fldLock="1"/>
            </w:r>
            <w:r w:rsidRPr="00221896">
              <w:instrText>ADDIN CSL_CITATION {"citationItems":[{"id":"ITEM-1","itemData":{"DOI":"10.1039/c9nj05533a","ISSN":"13699261","abstract":"Water dropwort aqueous extract (WDAE) was confirmed to be rich in phenolic compounds, and 5 phenolic acids and 10 flavonoids were identified by HPLC-ESI-QTOF-MS analysis in this study. The hypoglycemic effects of WDAE on streptozotocin-induced diabetic mice were then investigated. In comparison with the diabetic model group, the food intake, body weight loss, blood glucose and insulin level of the high-dose WDAE (400 mg kg-1 d-1) treatment group significantly (p &lt; 0.05) reduced, and the glycogen contents in liver and muscle tissues of the WDAE (200 and 400 mg kg-1 d-1) groups remarkably (p &lt; 0.05) increased. Moreover, WDAE treatment notably (p &lt; 0.05) improved the glucose and insulin intolerance and insulin resistance and sensitivity of diabetic mice. Additionally, WDAE treatment suppressed oxidative stress by increasing the antioxidant activities of superoxide dismutase (SOD), catalase (CAT) and glutathione peroxides (GSH-Px) and the total antioxidant capacity (T-AOC), as well as decreasing the malonaldehyde (MDA) level. Furthermore, WDAE treatment could ameliorate insulin resistance via improving the signaling pathway of IRS-2/PI3K-AKT and activating GLUT4 translocation. Hence, all results indicated that WDAE might be a promising candidate for diabetes management.","author":[{"dropping-particle":"","family":"He","given":"Shudong","non-dropping-particle":"","parse-names":false,"suffix":""},{"dropping-particle":"","family":"Tang","given":"Mingming","non-dropping-particle":"","parse-names":false,"suffix":""},{"dropping-particle":"","family":"Zhang","given":"Zuoyong","non-dropping-particle":"","parse-names":false,"suffix":""},{"dropping-particle":"","family":"Liu","given":"Haiyan","non-dropping-particle":"","parse-names":false,"suffix":""},{"dropping-particle":"","family":"Luo","given":"Mingfeng","non-dropping-particle":"","parse-names":false,"suffix":""},{"dropping-particle":"","family":"Sun","given":"Hanju","non-dropping-particle":"","parse-names":false,"suffix":""}],"container-title":"New Journal of Chemistry","id":"ITEM-1","issue":"14","issued":{"date-parts":[["2020"]]},"page":"5190-5200","title":"Hypoglycemic effects of phenolic compound-rich aqueous extract from water dropwort (: Oenanthe javanica DC.) on streptozotocin-induced diabetic mice","type":"article-journal","volume":"44"},"uris":["http://www.mendeley.com/documents/?uuid=80945027-4444-431a-8940-822520aa013a"]}],"mendeley":{"formattedCitation":"&lt;sup&gt;25&lt;/sup&gt;","plainTextFormattedCitation":"25","previouslyFormattedCitation":"&lt;sup&gt;25&lt;/sup&gt;"},"properties":{"noteIndex":0},"schema":"https://github.com/citation-style-language/schema/raw/master/csl-citation.json"}</w:instrText>
            </w:r>
            <w:r w:rsidRPr="00221896">
              <w:fldChar w:fldCharType="separate"/>
            </w:r>
            <w:r w:rsidRPr="00221896">
              <w:rPr>
                <w:noProof/>
                <w:vertAlign w:val="superscript"/>
              </w:rPr>
              <w:t>25</w:t>
            </w:r>
            <w:r w:rsidRPr="00221896">
              <w:fldChar w:fldCharType="end"/>
            </w:r>
          </w:p>
          <w:p w14:paraId="2EBAAF2A" w14:textId="4A3B1F91" w:rsidR="00BD3A45" w:rsidRPr="00221896" w:rsidRDefault="00BD3A45" w:rsidP="00500125">
            <w:pPr>
              <w:jc w:val="center"/>
            </w:pPr>
          </w:p>
        </w:tc>
        <w:tc>
          <w:tcPr>
            <w:tcW w:w="2308" w:type="dxa"/>
          </w:tcPr>
          <w:p w14:paraId="4ADE9C00" w14:textId="21063EEA" w:rsidR="008114AF" w:rsidRPr="00221896" w:rsidRDefault="008114AF" w:rsidP="00500125">
            <w:pPr>
              <w:jc w:val="center"/>
              <w:rPr>
                <w:rFonts w:cs="Segoe UI"/>
                <w:shd w:val="clear" w:color="auto" w:fill="FFFFFF"/>
              </w:rPr>
            </w:pPr>
            <w:r w:rsidRPr="00221896">
              <w:rPr>
                <w:rFonts w:cs="Segoe UI"/>
                <w:shd w:val="clear" w:color="auto" w:fill="FFFFFF"/>
              </w:rPr>
              <w:t>5280443</w:t>
            </w:r>
          </w:p>
        </w:tc>
      </w:tr>
      <w:tr w:rsidR="008114AF" w:rsidRPr="00221896" w14:paraId="36BED8C4" w14:textId="77777777" w:rsidTr="003C6139">
        <w:trPr>
          <w:trHeight w:val="20"/>
        </w:trPr>
        <w:tc>
          <w:tcPr>
            <w:tcW w:w="1155" w:type="dxa"/>
            <w:vMerge/>
          </w:tcPr>
          <w:p w14:paraId="5B1F7081" w14:textId="77777777" w:rsidR="008114AF" w:rsidRPr="00221896" w:rsidRDefault="008114AF" w:rsidP="00500125">
            <w:pPr>
              <w:jc w:val="center"/>
            </w:pPr>
          </w:p>
        </w:tc>
        <w:tc>
          <w:tcPr>
            <w:tcW w:w="2310" w:type="dxa"/>
            <w:vMerge/>
          </w:tcPr>
          <w:p w14:paraId="602BE00D" w14:textId="77777777" w:rsidR="008114AF" w:rsidRPr="00221896" w:rsidRDefault="008114AF" w:rsidP="00500125">
            <w:pPr>
              <w:jc w:val="center"/>
              <w:rPr>
                <w:i/>
                <w:iCs/>
              </w:rPr>
            </w:pPr>
          </w:p>
        </w:tc>
        <w:tc>
          <w:tcPr>
            <w:tcW w:w="3577" w:type="dxa"/>
          </w:tcPr>
          <w:p w14:paraId="657EF1A5" w14:textId="77777777" w:rsidR="008114AF" w:rsidRPr="00221896" w:rsidRDefault="00211EA3" w:rsidP="00500125">
            <w:pPr>
              <w:jc w:val="center"/>
            </w:pPr>
            <w:proofErr w:type="spellStart"/>
            <w:r w:rsidRPr="00221896">
              <w:t>O</w:t>
            </w:r>
            <w:r w:rsidR="008114AF" w:rsidRPr="00221896">
              <w:t>enanthoside</w:t>
            </w:r>
            <w:proofErr w:type="spellEnd"/>
            <w:r w:rsidR="008114AF" w:rsidRPr="00221896">
              <w:t xml:space="preserve"> A</w:t>
            </w:r>
            <w:r w:rsidRPr="00221896">
              <w:fldChar w:fldCharType="begin" w:fldLock="1"/>
            </w:r>
            <w:r w:rsidRPr="00221896">
              <w:instrText>ADDIN CSL_CITATION {"citationItems":[{"id":"ITEM-1","itemData":{"DOI":"10.18311/jnr/2016/8370","ISSN":"23203358","abstract":"In Southeast Asia, ulam herbs are consumed raw as a condiment. It is believed that these herbs have medicinal benefits and their regular intake can prevent degenerative diseases, delay aging and improve overall health. In this review, the current knowledge on the phytochemistry and pharmacology of Oenanthe javanica (water dropwort) and Cosmos caudatus (wild cosmos) is updated with some descriptions of their botany and uses. Water dropwort has constituents of phenylpropanoids, flavonoids and phenolic acids, notably, persicarin and isorhamnetin. Antioxidant, anti-quorum sensing, melanogenic, anti-diabetic, anti-arrhythmic, anti-inflammatory, neuroprotective, neurogenesis, alcohol detoxification, antitoxic, anti-coagulant, hepatoprotective, anti-hepatitis B virus and memory improvement are pharmacological properties of water dropwort. Wild cosmos, with flavonoids, phenolic acids and diterpenoids as major metabolites, possesses antioxidant, antibacterial, anti-quorum sensing, antifungal, anti-inflammatory, anti-diabetic, anti-hypertensive, hepatoprotective, detoxification, anti-osteoporosis and anti-hyperlipidemic activities. There are several patents on some of the pharmacological properties of water dropwort while a clinical trial has been conducted on the anti-diabetic effects of wild cosmos. Both these ulam herbs possess a wide array of pharmacological properties, which confer their traditional uses as food and medicine.","author":[{"dropping-particle":"","family":"Chan","given":"Eric Wei Chiang","non-dropping-particle":"","parse-names":false,"suffix":""},{"dropping-particle":"","family":"Wong","given":"Siu Kuin","non-dropping-particle":"","parse-names":false,"suffix":""},{"dropping-particle":"","family":"Chan","given":"Hung Tuck","non-dropping-particle":"","parse-names":false,"suffix":""}],"container-title":"Journal of Natural Remedies","id":"ITEM-1","issue":"4","issued":{"date-parts":[["2016"]]},"page":"137-147","title":"Ulam herbs of Oenanthe javanica and Cosmos caudatus: An overview on their medicinal properties","type":"article-journal","volume":"16"},"uris":["http://www.mendeley.com/documents/?uuid=fb541c59-1e7a-4d32-bec6-6a77a6e63883"]}],"mendeley":{"formattedCitation":"&lt;sup&gt;26&lt;/sup&gt;","plainTextFormattedCitation":"26","previouslyFormattedCitation":"&lt;sup&gt;26&lt;/sup&gt;"},"properties":{"noteIndex":0},"schema":"https://github.com/citation-style-language/schema/raw/master/csl-citation.json"}</w:instrText>
            </w:r>
            <w:r w:rsidRPr="00221896">
              <w:fldChar w:fldCharType="separate"/>
            </w:r>
            <w:r w:rsidRPr="00221896">
              <w:rPr>
                <w:noProof/>
                <w:vertAlign w:val="superscript"/>
              </w:rPr>
              <w:t>26</w:t>
            </w:r>
            <w:r w:rsidRPr="00221896">
              <w:fldChar w:fldCharType="end"/>
            </w:r>
          </w:p>
          <w:p w14:paraId="0E3F2EBD" w14:textId="2A359AC3" w:rsidR="00BD3A45" w:rsidRPr="00221896" w:rsidRDefault="00BD3A45" w:rsidP="00500125">
            <w:pPr>
              <w:jc w:val="center"/>
            </w:pPr>
          </w:p>
        </w:tc>
        <w:tc>
          <w:tcPr>
            <w:tcW w:w="2308" w:type="dxa"/>
          </w:tcPr>
          <w:p w14:paraId="28F0BE3C" w14:textId="24DD8A95" w:rsidR="008114AF" w:rsidRPr="00221896" w:rsidRDefault="008114AF" w:rsidP="00500125">
            <w:pPr>
              <w:jc w:val="center"/>
              <w:rPr>
                <w:rFonts w:cs="Segoe UI"/>
                <w:shd w:val="clear" w:color="auto" w:fill="FFFFFF"/>
              </w:rPr>
            </w:pPr>
            <w:r w:rsidRPr="00221896">
              <w:rPr>
                <w:rFonts w:cs="Segoe UI"/>
                <w:shd w:val="clear" w:color="auto" w:fill="FFFFFF"/>
              </w:rPr>
              <w:t>54446769</w:t>
            </w:r>
          </w:p>
        </w:tc>
      </w:tr>
      <w:tr w:rsidR="008114AF" w:rsidRPr="00221896" w14:paraId="5CA5DBFD" w14:textId="77777777" w:rsidTr="003C6139">
        <w:trPr>
          <w:trHeight w:val="20"/>
        </w:trPr>
        <w:tc>
          <w:tcPr>
            <w:tcW w:w="1155" w:type="dxa"/>
            <w:vMerge/>
          </w:tcPr>
          <w:p w14:paraId="528EB04B" w14:textId="77777777" w:rsidR="008114AF" w:rsidRPr="00221896" w:rsidRDefault="008114AF" w:rsidP="00500125">
            <w:pPr>
              <w:jc w:val="center"/>
            </w:pPr>
          </w:p>
        </w:tc>
        <w:tc>
          <w:tcPr>
            <w:tcW w:w="2310" w:type="dxa"/>
            <w:vMerge/>
          </w:tcPr>
          <w:p w14:paraId="470E05F6" w14:textId="77777777" w:rsidR="008114AF" w:rsidRPr="00221896" w:rsidRDefault="008114AF" w:rsidP="00500125">
            <w:pPr>
              <w:jc w:val="center"/>
              <w:rPr>
                <w:i/>
                <w:iCs/>
              </w:rPr>
            </w:pPr>
          </w:p>
        </w:tc>
        <w:tc>
          <w:tcPr>
            <w:tcW w:w="3577" w:type="dxa"/>
          </w:tcPr>
          <w:p w14:paraId="58816E8D" w14:textId="77777777" w:rsidR="00BD3A45" w:rsidRPr="00221896" w:rsidRDefault="00211EA3" w:rsidP="00554761">
            <w:pPr>
              <w:jc w:val="center"/>
            </w:pPr>
            <w:r w:rsidRPr="00221896">
              <w:t>F</w:t>
            </w:r>
            <w:r w:rsidR="008114AF" w:rsidRPr="00221896">
              <w:t>erulic acid</w:t>
            </w:r>
            <w:r w:rsidRPr="00221896">
              <w:fldChar w:fldCharType="begin" w:fldLock="1"/>
            </w:r>
            <w:r w:rsidRPr="00221896">
              <w:instrText>ADDIN CSL_CITATION {"citationItems":[{"id":"ITEM-1","itemData":{"DOI":"10.18311/jnr/2016/8370","ISSN":"23203358","abstract":"In Southeast Asia, ulam herbs are consumed raw as a condiment. It is believed that these herbs have medicinal benefits and their regular intake can prevent degenerative diseases, delay aging and improve overall health. In this review, the current knowledge on the phytochemistry and pharmacology of Oenanthe javanica (water dropwort) and Cosmos caudatus (wild cosmos) is updated with some descriptions of their botany and uses. Water dropwort has constituents of phenylpropanoids, flavonoids and phenolic acids, notably, persicarin and isorhamnetin. Antioxidant, anti-quorum sensing, melanogenic, anti-diabetic, anti-arrhythmic, anti-inflammatory, neuroprotective, neurogenesis, alcohol detoxification, antitoxic, anti-coagulant, hepatoprotective, anti-hepatitis B virus and memory improvement are pharmacological properties of water dropwort. Wild cosmos, with flavonoids, phenolic acids and diterpenoids as major metabolites, possesses antioxidant, antibacterial, anti-quorum sensing, antifungal, anti-inflammatory, anti-diabetic, anti-hypertensive, hepatoprotective, detoxification, anti-osteoporosis and anti-hyperlipidemic activities. There are several patents on some of the pharmacological properties of water dropwort while a clinical trial has been conducted on the anti-diabetic effects of wild cosmos. Both these ulam herbs possess a wide array of pharmacological properties, which confer their traditional uses as food and medicine.","author":[{"dropping-particle":"","family":"Chan","given":"Eric Wei Chiang","non-dropping-particle":"","parse-names":false,"suffix":""},{"dropping-particle":"","family":"Wong","given":"Siu Kuin","non-dropping-particle":"","parse-names":false,"suffix":""},{"dropping-particle":"","family":"Chan","given":"Hung Tuck","non-dropping-particle":"","parse-names":false,"suffix":""}],"container-title":"Journal of Natural Remedies","id":"ITEM-1","issue":"4","issued":{"date-parts":[["2016"]]},"page":"137-147","title":"Ulam herbs of Oenanthe javanica and Cosmos caudatus: An overview on their medicinal properties","type":"article-journal","volume":"16"},"uris":["http://www.mendeley.com/documents/?uuid=fb541c59-1e7a-4d32-bec6-6a77a6e63883"]}],"mendeley":{"formattedCitation":"&lt;sup&gt;26&lt;/sup&gt;","plainTextFormattedCitation":"26","previouslyFormattedCitation":"&lt;sup&gt;26&lt;/sup&gt;"},"properties":{"noteIndex":0},"schema":"https://github.com/citation-style-language/schema/raw/master/csl-citation.json"}</w:instrText>
            </w:r>
            <w:r w:rsidRPr="00221896">
              <w:fldChar w:fldCharType="separate"/>
            </w:r>
            <w:r w:rsidRPr="00221896">
              <w:rPr>
                <w:noProof/>
                <w:vertAlign w:val="superscript"/>
              </w:rPr>
              <w:t>26</w:t>
            </w:r>
            <w:r w:rsidRPr="00221896">
              <w:fldChar w:fldCharType="end"/>
            </w:r>
          </w:p>
          <w:p w14:paraId="00078A9C" w14:textId="5AA3C9CC" w:rsidR="008F1133" w:rsidRPr="00221896" w:rsidRDefault="008F1133" w:rsidP="00554761">
            <w:pPr>
              <w:jc w:val="center"/>
            </w:pPr>
          </w:p>
        </w:tc>
        <w:tc>
          <w:tcPr>
            <w:tcW w:w="2308" w:type="dxa"/>
          </w:tcPr>
          <w:p w14:paraId="3C5D26CA" w14:textId="76024D5A" w:rsidR="008114AF" w:rsidRPr="00221896" w:rsidRDefault="008114AF" w:rsidP="00500125">
            <w:pPr>
              <w:jc w:val="center"/>
              <w:rPr>
                <w:rFonts w:cs="Segoe UI"/>
                <w:shd w:val="clear" w:color="auto" w:fill="FFFFFF"/>
              </w:rPr>
            </w:pPr>
            <w:r w:rsidRPr="00221896">
              <w:rPr>
                <w:rFonts w:cs="Segoe UI"/>
                <w:shd w:val="clear" w:color="auto" w:fill="FFFFFF"/>
              </w:rPr>
              <w:t>445858</w:t>
            </w:r>
          </w:p>
        </w:tc>
      </w:tr>
      <w:tr w:rsidR="008114AF" w:rsidRPr="00221896" w14:paraId="5D656F73" w14:textId="77777777" w:rsidTr="003C6139">
        <w:trPr>
          <w:trHeight w:val="20"/>
        </w:trPr>
        <w:tc>
          <w:tcPr>
            <w:tcW w:w="1155" w:type="dxa"/>
            <w:vMerge/>
          </w:tcPr>
          <w:p w14:paraId="61F560C2" w14:textId="77777777" w:rsidR="008114AF" w:rsidRPr="00221896" w:rsidRDefault="008114AF" w:rsidP="00500125">
            <w:pPr>
              <w:jc w:val="center"/>
            </w:pPr>
          </w:p>
        </w:tc>
        <w:tc>
          <w:tcPr>
            <w:tcW w:w="2310" w:type="dxa"/>
            <w:vMerge/>
          </w:tcPr>
          <w:p w14:paraId="1D8DE93E" w14:textId="77777777" w:rsidR="008114AF" w:rsidRPr="00221896" w:rsidRDefault="008114AF" w:rsidP="00500125">
            <w:pPr>
              <w:jc w:val="center"/>
              <w:rPr>
                <w:i/>
                <w:iCs/>
              </w:rPr>
            </w:pPr>
          </w:p>
        </w:tc>
        <w:tc>
          <w:tcPr>
            <w:tcW w:w="3577" w:type="dxa"/>
          </w:tcPr>
          <w:p w14:paraId="41137307" w14:textId="77777777" w:rsidR="008114AF" w:rsidRPr="00221896" w:rsidRDefault="008114AF" w:rsidP="00500125">
            <w:pPr>
              <w:jc w:val="center"/>
            </w:pPr>
            <w:r w:rsidRPr="00221896">
              <w:t>p-</w:t>
            </w:r>
            <w:r w:rsidR="00211EA3" w:rsidRPr="00221896">
              <w:t>C</w:t>
            </w:r>
            <w:r w:rsidRPr="00221896">
              <w:t>oumaric acid</w:t>
            </w:r>
            <w:r w:rsidR="00211EA3" w:rsidRPr="00221896">
              <w:fldChar w:fldCharType="begin" w:fldLock="1"/>
            </w:r>
            <w:r w:rsidR="00211EA3" w:rsidRPr="00221896">
              <w:instrText>ADDIN CSL_CITATION {"citationItems":[{"id":"ITEM-1","itemData":{"DOI":"10.18311/jnr/2016/8370","ISSN":"23203358","abstract":"In Southeast Asia, ulam herbs are consumed raw as a condiment. It is believed that these herbs have medicinal benefits and their regular intake can prevent degenerative diseases, delay aging and improve overall health. In this review, the current knowledge on the phytochemistry and pharmacology of Oenanthe javanica (water dropwort) and Cosmos caudatus (wild cosmos) is updated with some descriptions of their botany and uses. Water dropwort has constituents of phenylpropanoids, flavonoids and phenolic acids, notably, persicarin and isorhamnetin. Antioxidant, anti-quorum sensing, melanogenic, anti-diabetic, anti-arrhythmic, anti-inflammatory, neuroprotective, neurogenesis, alcohol detoxification, antitoxic, anti-coagulant, hepatoprotective, anti-hepatitis B virus and memory improvement are pharmacological properties of water dropwort. Wild cosmos, with flavonoids, phenolic acids and diterpenoids as major metabolites, possesses antioxidant, antibacterial, anti-quorum sensing, antifungal, anti-inflammatory, anti-diabetic, anti-hypertensive, hepatoprotective, detoxification, anti-osteoporosis and anti-hyperlipidemic activities. There are several patents on some of the pharmacological properties of water dropwort while a clinical trial has been conducted on the anti-diabetic effects of wild cosmos. Both these ulam herbs possess a wide array of pharmacological properties, which confer their traditional uses as food and medicine.","author":[{"dropping-particle":"","family":"Chan","given":"Eric Wei Chiang","non-dropping-particle":"","parse-names":false,"suffix":""},{"dropping-particle":"","family":"Wong","given":"Siu Kuin","non-dropping-particle":"","parse-names":false,"suffix":""},{"dropping-particle":"","family":"Chan","given":"Hung Tuck","non-dropping-particle":"","parse-names":false,"suffix":""}],"container-title":"Journal of Natural Remedies","id":"ITEM-1","issue":"4","issued":{"date-parts":[["2016"]]},"page":"137-147","title":"Ulam herbs of Oenanthe javanica and Cosmos caudatus: An overview on their medicinal properties","type":"article-journal","volume":"16"},"uris":["http://www.mendeley.com/documents/?uuid=fb541c59-1e7a-4d32-bec6-6a77a6e63883"]}],"mendeley":{"formattedCitation":"&lt;sup&gt;26&lt;/sup&gt;","plainTextFormattedCitation":"26","previouslyFormattedCitation":"&lt;sup&gt;26&lt;/sup&gt;"},"properties":{"noteIndex":0},"schema":"https://github.com/citation-style-language/schema/raw/master/csl-citation.json"}</w:instrText>
            </w:r>
            <w:r w:rsidR="00211EA3" w:rsidRPr="00221896">
              <w:fldChar w:fldCharType="separate"/>
            </w:r>
            <w:r w:rsidR="00211EA3" w:rsidRPr="00221896">
              <w:rPr>
                <w:noProof/>
                <w:vertAlign w:val="superscript"/>
              </w:rPr>
              <w:t>26</w:t>
            </w:r>
            <w:r w:rsidR="00211EA3" w:rsidRPr="00221896">
              <w:fldChar w:fldCharType="end"/>
            </w:r>
          </w:p>
          <w:p w14:paraId="68399F2D" w14:textId="4B02AF7F" w:rsidR="00BD3A45" w:rsidRPr="00221896" w:rsidRDefault="00BD3A45" w:rsidP="00500125">
            <w:pPr>
              <w:jc w:val="center"/>
            </w:pPr>
          </w:p>
        </w:tc>
        <w:tc>
          <w:tcPr>
            <w:tcW w:w="2308" w:type="dxa"/>
          </w:tcPr>
          <w:p w14:paraId="059C6F45" w14:textId="22416501" w:rsidR="008114AF" w:rsidRPr="00221896" w:rsidRDefault="008114AF" w:rsidP="00500125">
            <w:pPr>
              <w:jc w:val="center"/>
              <w:rPr>
                <w:rFonts w:cs="Segoe UI"/>
                <w:shd w:val="clear" w:color="auto" w:fill="FFFFFF"/>
              </w:rPr>
            </w:pPr>
            <w:r w:rsidRPr="00221896">
              <w:rPr>
                <w:rFonts w:cs="Segoe UI"/>
                <w:shd w:val="clear" w:color="auto" w:fill="FFFFFF"/>
              </w:rPr>
              <w:t>637542</w:t>
            </w:r>
          </w:p>
        </w:tc>
      </w:tr>
      <w:tr w:rsidR="008114AF" w:rsidRPr="00221896" w14:paraId="3BDAF933" w14:textId="77777777" w:rsidTr="008114AF">
        <w:trPr>
          <w:trHeight w:val="28"/>
        </w:trPr>
        <w:tc>
          <w:tcPr>
            <w:tcW w:w="1155" w:type="dxa"/>
            <w:vMerge/>
          </w:tcPr>
          <w:p w14:paraId="17717043" w14:textId="77777777" w:rsidR="008114AF" w:rsidRPr="00221896" w:rsidRDefault="008114AF" w:rsidP="00500125">
            <w:pPr>
              <w:jc w:val="center"/>
            </w:pPr>
          </w:p>
        </w:tc>
        <w:tc>
          <w:tcPr>
            <w:tcW w:w="2310" w:type="dxa"/>
            <w:vMerge/>
          </w:tcPr>
          <w:p w14:paraId="75EC79E0" w14:textId="77777777" w:rsidR="008114AF" w:rsidRPr="00221896" w:rsidRDefault="008114AF" w:rsidP="00500125">
            <w:pPr>
              <w:jc w:val="center"/>
              <w:rPr>
                <w:i/>
                <w:iCs/>
              </w:rPr>
            </w:pPr>
          </w:p>
        </w:tc>
        <w:tc>
          <w:tcPr>
            <w:tcW w:w="3577" w:type="dxa"/>
          </w:tcPr>
          <w:p w14:paraId="36048FFE" w14:textId="77777777" w:rsidR="00BD3A45" w:rsidRPr="00221896" w:rsidRDefault="008114AF" w:rsidP="00BD3A45">
            <w:pPr>
              <w:jc w:val="center"/>
            </w:pPr>
            <w:r w:rsidRPr="00221896">
              <w:t>4-hydroxyphenethyl trans-ferulate</w:t>
            </w:r>
            <w:r w:rsidR="00211EA3" w:rsidRPr="00221896">
              <w:fldChar w:fldCharType="begin" w:fldLock="1"/>
            </w:r>
            <w:r w:rsidR="00211EA3" w:rsidRPr="00221896">
              <w:instrText>ADDIN CSL_CITATION {"citationItems":[{"id":"ITEM-1","itemData":{"DOI":"10.18311/jnr/2016/8370","ISSN":"23203358","abstract":"In Southeast Asia, ulam herbs are consumed raw as a condiment. It is believed that these herbs have medicinal benefits and their regular intake can prevent degenerative diseases, delay aging and improve overall health. In this review, the current knowledge on the phytochemistry and pharmacology of Oenanthe javanica (water dropwort) and Cosmos caudatus (wild cosmos) is updated with some descriptions of their botany and uses. Water dropwort has constituents of phenylpropanoids, flavonoids and phenolic acids, notably, persicarin and isorhamnetin. Antioxidant, anti-quorum sensing, melanogenic, anti-diabetic, anti-arrhythmic, anti-inflammatory, neuroprotective, neurogenesis, alcohol detoxification, antitoxic, anti-coagulant, hepatoprotective, anti-hepatitis B virus and memory improvement are pharmacological properties of water dropwort. Wild cosmos, with flavonoids, phenolic acids and diterpenoids as major metabolites, possesses antioxidant, antibacterial, anti-quorum sensing, antifungal, anti-inflammatory, anti-diabetic, anti-hypertensive, hepatoprotective, detoxification, anti-osteoporosis and anti-hyperlipidemic activities. There are several patents on some of the pharmacological properties of water dropwort while a clinical trial has been conducted on the anti-diabetic effects of wild cosmos. Both these ulam herbs possess a wide array of pharmacological properties, which confer their traditional uses as food and medicine.","author":[{"dropping-particle":"","family":"Chan","given":"Eric Wei Chiang","non-dropping-particle":"","parse-names":false,"suffix":""},{"dropping-particle":"","family":"Wong","given":"Siu Kuin","non-dropping-particle":"","parse-names":false,"suffix":""},{"dropping-particle":"","family":"Chan","given":"Hung Tuck","non-dropping-particle":"","parse-names":false,"suffix":""}],"container-title":"Journal of Natural Remedies","id":"ITEM-1","issue":"4","issued":{"date-parts":[["2016"]]},"page":"137-147","title":"Ulam herbs of Oenanthe javanica and Cosmos caudatus: An overview on their medicinal properties","type":"article-journal","volume":"16"},"uris":["http://www.mendeley.com/documents/?uuid=fb541c59-1e7a-4d32-bec6-6a77a6e63883"]}],"mendeley":{"formattedCitation":"&lt;sup&gt;26&lt;/sup&gt;","plainTextFormattedCitation":"26","previouslyFormattedCitation":"&lt;sup&gt;26&lt;/sup&gt;"},"properties":{"noteIndex":0},"schema":"https://github.com/citation-style-language/schema/raw/master/csl-citation.json"}</w:instrText>
            </w:r>
            <w:r w:rsidR="00211EA3" w:rsidRPr="00221896">
              <w:fldChar w:fldCharType="separate"/>
            </w:r>
            <w:r w:rsidR="00211EA3" w:rsidRPr="00221896">
              <w:rPr>
                <w:noProof/>
                <w:vertAlign w:val="superscript"/>
              </w:rPr>
              <w:t>26</w:t>
            </w:r>
            <w:r w:rsidR="00211EA3" w:rsidRPr="00221896">
              <w:fldChar w:fldCharType="end"/>
            </w:r>
          </w:p>
          <w:p w14:paraId="0C0C87C8" w14:textId="5DA24A2D" w:rsidR="00554761" w:rsidRPr="00221896" w:rsidRDefault="00554761" w:rsidP="00BD3A45">
            <w:pPr>
              <w:jc w:val="center"/>
            </w:pPr>
          </w:p>
        </w:tc>
        <w:tc>
          <w:tcPr>
            <w:tcW w:w="2308" w:type="dxa"/>
          </w:tcPr>
          <w:p w14:paraId="57C1AB71" w14:textId="43C7B53B" w:rsidR="008114AF" w:rsidRPr="00221896" w:rsidRDefault="008114AF" w:rsidP="00500125">
            <w:pPr>
              <w:jc w:val="center"/>
              <w:rPr>
                <w:rFonts w:cs="Segoe UI"/>
                <w:shd w:val="clear" w:color="auto" w:fill="FFFFFF"/>
              </w:rPr>
            </w:pPr>
            <w:r w:rsidRPr="00221896">
              <w:rPr>
                <w:rFonts w:cs="Segoe UI"/>
                <w:shd w:val="clear" w:color="auto" w:fill="FFFFFF"/>
              </w:rPr>
              <w:t>637308</w:t>
            </w:r>
          </w:p>
        </w:tc>
      </w:tr>
      <w:tr w:rsidR="008114AF" w:rsidRPr="00221896" w14:paraId="51C58B41" w14:textId="77777777" w:rsidTr="003C6139">
        <w:trPr>
          <w:trHeight w:val="20"/>
        </w:trPr>
        <w:tc>
          <w:tcPr>
            <w:tcW w:w="1155" w:type="dxa"/>
            <w:vMerge/>
          </w:tcPr>
          <w:p w14:paraId="0D634BEC" w14:textId="77777777" w:rsidR="008114AF" w:rsidRPr="00221896" w:rsidRDefault="008114AF" w:rsidP="00500125">
            <w:pPr>
              <w:jc w:val="center"/>
            </w:pPr>
          </w:p>
        </w:tc>
        <w:tc>
          <w:tcPr>
            <w:tcW w:w="2310" w:type="dxa"/>
            <w:vMerge/>
          </w:tcPr>
          <w:p w14:paraId="3564559B" w14:textId="77777777" w:rsidR="008114AF" w:rsidRPr="00221896" w:rsidRDefault="008114AF" w:rsidP="00500125">
            <w:pPr>
              <w:jc w:val="center"/>
              <w:rPr>
                <w:i/>
                <w:iCs/>
              </w:rPr>
            </w:pPr>
          </w:p>
        </w:tc>
        <w:tc>
          <w:tcPr>
            <w:tcW w:w="3577" w:type="dxa"/>
          </w:tcPr>
          <w:p w14:paraId="07D00CE3" w14:textId="77777777" w:rsidR="008114AF" w:rsidRPr="00221896" w:rsidRDefault="00211EA3" w:rsidP="00500125">
            <w:pPr>
              <w:jc w:val="center"/>
            </w:pPr>
            <w:r w:rsidRPr="00221896">
              <w:t>F</w:t>
            </w:r>
            <w:r w:rsidR="008114AF" w:rsidRPr="00221896">
              <w:t>alcarinol</w:t>
            </w:r>
            <w:r w:rsidRPr="00221896">
              <w:fldChar w:fldCharType="begin" w:fldLock="1"/>
            </w:r>
            <w:r w:rsidRPr="00221896">
              <w:instrText>ADDIN CSL_CITATION {"citationItems":[{"id":"ITEM-1","itemData":{"DOI":"10.18311/jnr/2016/8370","ISSN":"23203358","abstract":"In Southeast Asia, ulam herbs are consumed raw as a condiment. It is believed that these herbs have medicinal benefits and their regular intake can prevent degenerative diseases, delay aging and improve overall health. In this review, the current knowledge on the phytochemistry and pharmacology of Oenanthe javanica (water dropwort) and Cosmos caudatus (wild cosmos) is updated with some descriptions of their botany and uses. Water dropwort has constituents of phenylpropanoids, flavonoids and phenolic acids, notably, persicarin and isorhamnetin. Antioxidant, anti-quorum sensing, melanogenic, anti-diabetic, anti-arrhythmic, anti-inflammatory, neuroprotective, neurogenesis, alcohol detoxification, antitoxic, anti-coagulant, hepatoprotective, anti-hepatitis B virus and memory improvement are pharmacological properties of water dropwort. Wild cosmos, with flavonoids, phenolic acids and diterpenoids as major metabolites, possesses antioxidant, antibacterial, anti-quorum sensing, antifungal, anti-inflammatory, anti-diabetic, anti-hypertensive, hepatoprotective, detoxification, anti-osteoporosis and anti-hyperlipidemic activities. There are several patents on some of the pharmacological properties of water dropwort while a clinical trial has been conducted on the anti-diabetic effects of wild cosmos. Both these ulam herbs possess a wide array of pharmacological properties, which confer their traditional uses as food and medicine.","author":[{"dropping-particle":"","family":"Chan","given":"Eric Wei Chiang","non-dropping-particle":"","parse-names":false,"suffix":""},{"dropping-particle":"","family":"Wong","given":"Siu Kuin","non-dropping-particle":"","parse-names":false,"suffix":""},{"dropping-particle":"","family":"Chan","given":"Hung Tuck","non-dropping-particle":"","parse-names":false,"suffix":""}],"container-title":"Journal of Natural Remedies","id":"ITEM-1","issue":"4","issued":{"date-parts":[["2016"]]},"page":"137-147","title":"Ulam herbs of Oenanthe javanica and Cosmos caudatus: An overview on their medicinal properties","type":"article-journal","volume":"16"},"uris":["http://www.mendeley.com/documents/?uuid=fb541c59-1e7a-4d32-bec6-6a77a6e63883"]}],"mendeley":{"formattedCitation":"&lt;sup&gt;26&lt;/sup&gt;","plainTextFormattedCitation":"26","previouslyFormattedCitation":"&lt;sup&gt;26&lt;/sup&gt;"},"properties":{"noteIndex":0},"schema":"https://github.com/citation-style-language/schema/raw/master/csl-citation.json"}</w:instrText>
            </w:r>
            <w:r w:rsidRPr="00221896">
              <w:fldChar w:fldCharType="separate"/>
            </w:r>
            <w:r w:rsidRPr="00221896">
              <w:rPr>
                <w:noProof/>
                <w:vertAlign w:val="superscript"/>
              </w:rPr>
              <w:t>26</w:t>
            </w:r>
            <w:r w:rsidRPr="00221896">
              <w:fldChar w:fldCharType="end"/>
            </w:r>
          </w:p>
          <w:p w14:paraId="6534EFFA" w14:textId="75318534" w:rsidR="00BD3A45" w:rsidRPr="00221896" w:rsidRDefault="00BD3A45" w:rsidP="00500125">
            <w:pPr>
              <w:jc w:val="center"/>
            </w:pPr>
          </w:p>
        </w:tc>
        <w:tc>
          <w:tcPr>
            <w:tcW w:w="2308" w:type="dxa"/>
          </w:tcPr>
          <w:p w14:paraId="3AE72D67" w14:textId="3D834F63" w:rsidR="008114AF" w:rsidRPr="00221896" w:rsidRDefault="008114AF" w:rsidP="00500125">
            <w:pPr>
              <w:jc w:val="center"/>
              <w:rPr>
                <w:rFonts w:cs="Segoe UI"/>
                <w:shd w:val="clear" w:color="auto" w:fill="FFFFFF"/>
              </w:rPr>
            </w:pPr>
            <w:r w:rsidRPr="00221896">
              <w:rPr>
                <w:rFonts w:cs="Segoe UI"/>
                <w:shd w:val="clear" w:color="auto" w:fill="FFFFFF"/>
              </w:rPr>
              <w:t>5281149</w:t>
            </w:r>
          </w:p>
        </w:tc>
      </w:tr>
      <w:tr w:rsidR="008114AF" w:rsidRPr="00221896" w14:paraId="6CB567D4" w14:textId="77777777" w:rsidTr="003C6139">
        <w:trPr>
          <w:trHeight w:val="20"/>
        </w:trPr>
        <w:tc>
          <w:tcPr>
            <w:tcW w:w="1155" w:type="dxa"/>
            <w:vMerge/>
          </w:tcPr>
          <w:p w14:paraId="227C175B" w14:textId="77777777" w:rsidR="008114AF" w:rsidRPr="00221896" w:rsidRDefault="008114AF" w:rsidP="00500125">
            <w:pPr>
              <w:jc w:val="center"/>
            </w:pPr>
          </w:p>
        </w:tc>
        <w:tc>
          <w:tcPr>
            <w:tcW w:w="2310" w:type="dxa"/>
            <w:vMerge/>
          </w:tcPr>
          <w:p w14:paraId="0D98B044" w14:textId="77777777" w:rsidR="008114AF" w:rsidRPr="00221896" w:rsidRDefault="008114AF" w:rsidP="00500125">
            <w:pPr>
              <w:jc w:val="center"/>
              <w:rPr>
                <w:i/>
                <w:iCs/>
              </w:rPr>
            </w:pPr>
          </w:p>
        </w:tc>
        <w:tc>
          <w:tcPr>
            <w:tcW w:w="3577" w:type="dxa"/>
          </w:tcPr>
          <w:p w14:paraId="190A5BEA" w14:textId="77777777" w:rsidR="008114AF" w:rsidRPr="00221896" w:rsidRDefault="00211EA3" w:rsidP="00500125">
            <w:pPr>
              <w:jc w:val="center"/>
            </w:pPr>
            <w:r w:rsidRPr="00221896">
              <w:t>F</w:t>
            </w:r>
            <w:r w:rsidR="008114AF" w:rsidRPr="00221896">
              <w:t>alcarindiol</w:t>
            </w:r>
            <w:r w:rsidRPr="00221896">
              <w:fldChar w:fldCharType="begin" w:fldLock="1"/>
            </w:r>
            <w:r w:rsidRPr="00221896">
              <w:instrText>ADDIN CSL_CITATION {"citationItems":[{"id":"ITEM-1","itemData":{"DOI":"10.18311/jnr/2016/8370","ISSN":"23203358","abstract":"In Southeast Asia, ulam herbs are consumed raw as a condiment. It is believed that these herbs have medicinal benefits and their regular intake can prevent degenerative diseases, delay aging and improve overall health. In this review, the current knowledge on the phytochemistry and pharmacology of Oenanthe javanica (water dropwort) and Cosmos caudatus (wild cosmos) is updated with some descriptions of their botany and uses. Water dropwort has constituents of phenylpropanoids, flavonoids and phenolic acids, notably, persicarin and isorhamnetin. Antioxidant, anti-quorum sensing, melanogenic, anti-diabetic, anti-arrhythmic, anti-inflammatory, neuroprotective, neurogenesis, alcohol detoxification, antitoxic, anti-coagulant, hepatoprotective, anti-hepatitis B virus and memory improvement are pharmacological properties of water dropwort. Wild cosmos, with flavonoids, phenolic acids and diterpenoids as major metabolites, possesses antioxidant, antibacterial, anti-quorum sensing, antifungal, anti-inflammatory, anti-diabetic, anti-hypertensive, hepatoprotective, detoxification, anti-osteoporosis and anti-hyperlipidemic activities. There are several patents on some of the pharmacological properties of water dropwort while a clinical trial has been conducted on the anti-diabetic effects of wild cosmos. Both these ulam herbs possess a wide array of pharmacological properties, which confer their traditional uses as food and medicine.","author":[{"dropping-particle":"","family":"Chan","given":"Eric Wei Chiang","non-dropping-particle":"","parse-names":false,"suffix":""},{"dropping-particle":"","family":"Wong","given":"Siu Kuin","non-dropping-particle":"","parse-names":false,"suffix":""},{"dropping-particle":"","family":"Chan","given":"Hung Tuck","non-dropping-particle":"","parse-names":false,"suffix":""}],"container-title":"Journal of Natural Remedies","id":"ITEM-1","issue":"4","issued":{"date-parts":[["2016"]]},"page":"137-147","title":"Ulam herbs of Oenanthe javanica and Cosmos caudatus: An overview on their medicinal properties","type":"article-journal","volume":"16"},"uris":["http://www.mendeley.com/documents/?uuid=fb541c59-1e7a-4d32-bec6-6a77a6e63883"]}],"mendeley":{"formattedCitation":"&lt;sup&gt;26&lt;/sup&gt;","plainTextFormattedCitation":"26","previouslyFormattedCitation":"&lt;sup&gt;26&lt;/sup&gt;"},"properties":{"noteIndex":0},"schema":"https://github.com/citation-style-language/schema/raw/master/csl-citation.json"}</w:instrText>
            </w:r>
            <w:r w:rsidRPr="00221896">
              <w:fldChar w:fldCharType="separate"/>
            </w:r>
            <w:r w:rsidRPr="00221896">
              <w:rPr>
                <w:noProof/>
                <w:vertAlign w:val="superscript"/>
              </w:rPr>
              <w:t>26</w:t>
            </w:r>
            <w:r w:rsidRPr="00221896">
              <w:fldChar w:fldCharType="end"/>
            </w:r>
          </w:p>
          <w:p w14:paraId="35AEC8A4" w14:textId="538B10A5" w:rsidR="00BD3A45" w:rsidRPr="00221896" w:rsidRDefault="00BD3A45" w:rsidP="00500125">
            <w:pPr>
              <w:jc w:val="center"/>
            </w:pPr>
          </w:p>
        </w:tc>
        <w:tc>
          <w:tcPr>
            <w:tcW w:w="2308" w:type="dxa"/>
          </w:tcPr>
          <w:p w14:paraId="0D540E4D" w14:textId="7217B454" w:rsidR="008114AF" w:rsidRPr="00221896" w:rsidRDefault="008114AF" w:rsidP="00500125">
            <w:pPr>
              <w:jc w:val="center"/>
              <w:rPr>
                <w:rFonts w:cs="Segoe UI"/>
                <w:shd w:val="clear" w:color="auto" w:fill="FFFFFF"/>
              </w:rPr>
            </w:pPr>
            <w:r w:rsidRPr="00221896">
              <w:rPr>
                <w:rFonts w:cs="Segoe UI"/>
                <w:shd w:val="clear" w:color="auto" w:fill="FFFFFF"/>
              </w:rPr>
              <w:t>5281148</w:t>
            </w:r>
          </w:p>
        </w:tc>
      </w:tr>
      <w:tr w:rsidR="008114AF" w:rsidRPr="00221896" w14:paraId="08EC616E" w14:textId="77777777" w:rsidTr="003C6139">
        <w:trPr>
          <w:trHeight w:val="20"/>
        </w:trPr>
        <w:tc>
          <w:tcPr>
            <w:tcW w:w="1155" w:type="dxa"/>
            <w:vMerge/>
          </w:tcPr>
          <w:p w14:paraId="065D1147" w14:textId="77777777" w:rsidR="008114AF" w:rsidRPr="00221896" w:rsidRDefault="008114AF" w:rsidP="00500125">
            <w:pPr>
              <w:jc w:val="center"/>
            </w:pPr>
          </w:p>
        </w:tc>
        <w:tc>
          <w:tcPr>
            <w:tcW w:w="2310" w:type="dxa"/>
            <w:vMerge/>
          </w:tcPr>
          <w:p w14:paraId="3B6C7B94" w14:textId="77777777" w:rsidR="008114AF" w:rsidRPr="00221896" w:rsidRDefault="008114AF" w:rsidP="00500125">
            <w:pPr>
              <w:jc w:val="center"/>
              <w:rPr>
                <w:i/>
                <w:iCs/>
              </w:rPr>
            </w:pPr>
          </w:p>
        </w:tc>
        <w:tc>
          <w:tcPr>
            <w:tcW w:w="3577" w:type="dxa"/>
          </w:tcPr>
          <w:p w14:paraId="49FE1E63" w14:textId="77777777" w:rsidR="008114AF" w:rsidRPr="00221896" w:rsidRDefault="008114AF" w:rsidP="00500125">
            <w:pPr>
              <w:jc w:val="center"/>
            </w:pPr>
            <w:r w:rsidRPr="00221896">
              <w:t>Persicarin</w:t>
            </w:r>
            <w:r w:rsidR="00211EA3" w:rsidRPr="00221896">
              <w:fldChar w:fldCharType="begin" w:fldLock="1"/>
            </w:r>
            <w:r w:rsidR="00211EA3" w:rsidRPr="00221896">
              <w:instrText>ADDIN CSL_CITATION {"citationItems":[{"id":"ITEM-1","itemData":{"DOI":"10.18311/jnr/2016/8370","ISSN":"23203358","abstract":"In Southeast Asia, ulam herbs are consumed raw as a condiment. It is believed that these herbs have medicinal benefits and their regular intake can prevent degenerative diseases, delay aging and improve overall health. In this review, the current knowledge on the phytochemistry and pharmacology of Oenanthe javanica (water dropwort) and Cosmos caudatus (wild cosmos) is updated with some descriptions of their botany and uses. Water dropwort has constituents of phenylpropanoids, flavonoids and phenolic acids, notably, persicarin and isorhamnetin. Antioxidant, anti-quorum sensing, melanogenic, anti-diabetic, anti-arrhythmic, anti-inflammatory, neuroprotective, neurogenesis, alcohol detoxification, antitoxic, anti-coagulant, hepatoprotective, anti-hepatitis B virus and memory improvement are pharmacological properties of water dropwort. Wild cosmos, with flavonoids, phenolic acids and diterpenoids as major metabolites, possesses antioxidant, antibacterial, anti-quorum sensing, antifungal, anti-inflammatory, anti-diabetic, anti-hypertensive, hepatoprotective, detoxification, anti-osteoporosis and anti-hyperlipidemic activities. There are several patents on some of the pharmacological properties of water dropwort while a clinical trial has been conducted on the anti-diabetic effects of wild cosmos. Both these ulam herbs possess a wide array of pharmacological properties, which confer their traditional uses as food and medicine.","author":[{"dropping-particle":"","family":"Chan","given":"Eric Wei Chiang","non-dropping-particle":"","parse-names":false,"suffix":""},{"dropping-particle":"","family":"Wong","given":"Siu Kuin","non-dropping-particle":"","parse-names":false,"suffix":""},{"dropping-particle":"","family":"Chan","given":"Hung Tuck","non-dropping-particle":"","parse-names":false,"suffix":""}],"container-title":"Journal of Natural Remedies","id":"ITEM-1","issue":"4","issued":{"date-parts":[["2016"]]},"page":"137-147","title":"Ulam herbs of Oenanthe javanica and Cosmos caudatus: An overview on their medicinal properties","type":"article-journal","volume":"16"},"uris":["http://www.mendeley.com/documents/?uuid=fb541c59-1e7a-4d32-bec6-6a77a6e63883"]}],"mendeley":{"formattedCitation":"&lt;sup&gt;26&lt;/sup&gt;","plainTextFormattedCitation":"26","previouslyFormattedCitation":"&lt;sup&gt;26&lt;/sup&gt;"},"properties":{"noteIndex":0},"schema":"https://github.com/citation-style-language/schema/raw/master/csl-citation.json"}</w:instrText>
            </w:r>
            <w:r w:rsidR="00211EA3" w:rsidRPr="00221896">
              <w:fldChar w:fldCharType="separate"/>
            </w:r>
            <w:r w:rsidR="00211EA3" w:rsidRPr="00221896">
              <w:rPr>
                <w:noProof/>
                <w:vertAlign w:val="superscript"/>
              </w:rPr>
              <w:t>26</w:t>
            </w:r>
            <w:r w:rsidR="00211EA3" w:rsidRPr="00221896">
              <w:fldChar w:fldCharType="end"/>
            </w:r>
          </w:p>
          <w:p w14:paraId="4BCDABBD" w14:textId="3D74EEE8" w:rsidR="00BD3A45" w:rsidRPr="00221896" w:rsidRDefault="00BD3A45" w:rsidP="00500125">
            <w:pPr>
              <w:jc w:val="center"/>
            </w:pPr>
          </w:p>
        </w:tc>
        <w:tc>
          <w:tcPr>
            <w:tcW w:w="2308" w:type="dxa"/>
          </w:tcPr>
          <w:p w14:paraId="2C425CBC" w14:textId="0A175E49" w:rsidR="008114AF" w:rsidRPr="00221896" w:rsidRDefault="008114AF" w:rsidP="00500125">
            <w:pPr>
              <w:jc w:val="center"/>
              <w:rPr>
                <w:rFonts w:cs="Segoe UI"/>
                <w:shd w:val="clear" w:color="auto" w:fill="FFFFFF"/>
              </w:rPr>
            </w:pPr>
            <w:r w:rsidRPr="00221896">
              <w:rPr>
                <w:rFonts w:cs="Segoe UI"/>
                <w:shd w:val="clear" w:color="auto" w:fill="FFFFFF"/>
              </w:rPr>
              <w:t>5487766</w:t>
            </w:r>
          </w:p>
        </w:tc>
      </w:tr>
      <w:tr w:rsidR="008114AF" w:rsidRPr="00221896" w14:paraId="0655DF0E" w14:textId="77777777" w:rsidTr="003C6139">
        <w:trPr>
          <w:trHeight w:val="20"/>
        </w:trPr>
        <w:tc>
          <w:tcPr>
            <w:tcW w:w="1155" w:type="dxa"/>
            <w:vMerge/>
          </w:tcPr>
          <w:p w14:paraId="6F627739" w14:textId="77777777" w:rsidR="008114AF" w:rsidRPr="00221896" w:rsidRDefault="008114AF" w:rsidP="00500125">
            <w:pPr>
              <w:jc w:val="center"/>
            </w:pPr>
          </w:p>
        </w:tc>
        <w:tc>
          <w:tcPr>
            <w:tcW w:w="2310" w:type="dxa"/>
            <w:vMerge/>
          </w:tcPr>
          <w:p w14:paraId="2F84C3BD" w14:textId="77777777" w:rsidR="008114AF" w:rsidRPr="00221896" w:rsidRDefault="008114AF" w:rsidP="00500125">
            <w:pPr>
              <w:jc w:val="center"/>
              <w:rPr>
                <w:i/>
                <w:iCs/>
              </w:rPr>
            </w:pPr>
          </w:p>
        </w:tc>
        <w:tc>
          <w:tcPr>
            <w:tcW w:w="3577" w:type="dxa"/>
          </w:tcPr>
          <w:p w14:paraId="24FCE73D" w14:textId="77777777" w:rsidR="008114AF" w:rsidRPr="00221896" w:rsidRDefault="00211EA3" w:rsidP="00500125">
            <w:pPr>
              <w:jc w:val="center"/>
            </w:pPr>
            <w:r w:rsidRPr="00221896">
              <w:t>I</w:t>
            </w:r>
            <w:r w:rsidR="00056EEA" w:rsidRPr="00221896">
              <w:t>soquercitrin</w:t>
            </w:r>
            <w:r w:rsidRPr="00221896">
              <w:fldChar w:fldCharType="begin" w:fldLock="1"/>
            </w:r>
            <w:r w:rsidRPr="00221896">
              <w:instrText>ADDIN CSL_CITATION {"citationItems":[{"id":"ITEM-1","itemData":{"DOI":"10.18311/jnr/2016/8370","ISSN":"23203358","abstract":"In Southeast Asia, ulam herbs are consumed raw as a condiment. It is believed that these herbs have medicinal benefits and their regular intake can prevent degenerative diseases, delay aging and improve overall health. In this review, the current knowledge on the phytochemistry and pharmacology of Oenanthe javanica (water dropwort) and Cosmos caudatus (wild cosmos) is updated with some descriptions of their botany and uses. Water dropwort has constituents of phenylpropanoids, flavonoids and phenolic acids, notably, persicarin and isorhamnetin. Antioxidant, anti-quorum sensing, melanogenic, anti-diabetic, anti-arrhythmic, anti-inflammatory, neuroprotective, neurogenesis, alcohol detoxification, antitoxic, anti-coagulant, hepatoprotective, anti-hepatitis B virus and memory improvement are pharmacological properties of water dropwort. Wild cosmos, with flavonoids, phenolic acids and diterpenoids as major metabolites, possesses antioxidant, antibacterial, anti-quorum sensing, antifungal, anti-inflammatory, anti-diabetic, anti-hypertensive, hepatoprotective, detoxification, anti-osteoporosis and anti-hyperlipidemic activities. There are several patents on some of the pharmacological properties of water dropwort while a clinical trial has been conducted on the anti-diabetic effects of wild cosmos. Both these ulam herbs possess a wide array of pharmacological properties, which confer their traditional uses as food and medicine.","author":[{"dropping-particle":"","family":"Chan","given":"Eric Wei Chiang","non-dropping-particle":"","parse-names":false,"suffix":""},{"dropping-particle":"","family":"Wong","given":"Siu Kuin","non-dropping-particle":"","parse-names":false,"suffix":""},{"dropping-particle":"","family":"Chan","given":"Hung Tuck","non-dropping-particle":"","parse-names":false,"suffix":""}],"container-title":"Journal of Natural Remedies","id":"ITEM-1","issue":"4","issued":{"date-parts":[["2016"]]},"page":"137-147","title":"Ulam herbs of Oenanthe javanica and Cosmos caudatus: An overview on their medicinal properties","type":"article-journal","volume":"16"},"uris":["http://www.mendeley.com/documents/?uuid=fb541c59-1e7a-4d32-bec6-6a77a6e63883"]}],"mendeley":{"formattedCitation":"&lt;sup&gt;26&lt;/sup&gt;","plainTextFormattedCitation":"26","previouslyFormattedCitation":"&lt;sup&gt;26&lt;/sup&gt;"},"properties":{"noteIndex":0},"schema":"https://github.com/citation-style-language/schema/raw/master/csl-citation.json"}</w:instrText>
            </w:r>
            <w:r w:rsidRPr="00221896">
              <w:fldChar w:fldCharType="separate"/>
            </w:r>
            <w:r w:rsidRPr="00221896">
              <w:rPr>
                <w:noProof/>
                <w:vertAlign w:val="superscript"/>
              </w:rPr>
              <w:t>26</w:t>
            </w:r>
            <w:r w:rsidRPr="00221896">
              <w:fldChar w:fldCharType="end"/>
            </w:r>
          </w:p>
          <w:p w14:paraId="1355F138" w14:textId="34E08938" w:rsidR="00BD3A45" w:rsidRPr="00221896" w:rsidRDefault="00BD3A45" w:rsidP="00500125">
            <w:pPr>
              <w:jc w:val="center"/>
            </w:pPr>
          </w:p>
        </w:tc>
        <w:tc>
          <w:tcPr>
            <w:tcW w:w="2308" w:type="dxa"/>
          </w:tcPr>
          <w:p w14:paraId="6313B6BA" w14:textId="3E99D226" w:rsidR="008114AF" w:rsidRPr="00221896" w:rsidRDefault="00056EEA" w:rsidP="00500125">
            <w:pPr>
              <w:jc w:val="center"/>
              <w:rPr>
                <w:rFonts w:cs="Segoe UI"/>
                <w:shd w:val="clear" w:color="auto" w:fill="FFFFFF"/>
              </w:rPr>
            </w:pPr>
            <w:r w:rsidRPr="00221896">
              <w:rPr>
                <w:rFonts w:cs="Segoe UI"/>
                <w:shd w:val="clear" w:color="auto" w:fill="FFFFFF"/>
              </w:rPr>
              <w:t>5280804</w:t>
            </w:r>
          </w:p>
        </w:tc>
      </w:tr>
      <w:tr w:rsidR="008114AF" w:rsidRPr="00221896" w14:paraId="302225AB" w14:textId="77777777" w:rsidTr="003C6139">
        <w:trPr>
          <w:trHeight w:val="20"/>
        </w:trPr>
        <w:tc>
          <w:tcPr>
            <w:tcW w:w="1155" w:type="dxa"/>
            <w:vMerge/>
          </w:tcPr>
          <w:p w14:paraId="275ADBA1" w14:textId="77777777" w:rsidR="008114AF" w:rsidRPr="00221896" w:rsidRDefault="008114AF" w:rsidP="00500125">
            <w:pPr>
              <w:jc w:val="center"/>
            </w:pPr>
          </w:p>
        </w:tc>
        <w:tc>
          <w:tcPr>
            <w:tcW w:w="2310" w:type="dxa"/>
            <w:vMerge/>
          </w:tcPr>
          <w:p w14:paraId="63A86429" w14:textId="77777777" w:rsidR="008114AF" w:rsidRPr="00221896" w:rsidRDefault="008114AF" w:rsidP="00500125">
            <w:pPr>
              <w:jc w:val="center"/>
              <w:rPr>
                <w:i/>
                <w:iCs/>
              </w:rPr>
            </w:pPr>
          </w:p>
        </w:tc>
        <w:tc>
          <w:tcPr>
            <w:tcW w:w="3577" w:type="dxa"/>
          </w:tcPr>
          <w:p w14:paraId="4A4E768F" w14:textId="77777777" w:rsidR="008114AF" w:rsidRPr="00221896" w:rsidRDefault="00211EA3" w:rsidP="00500125">
            <w:pPr>
              <w:jc w:val="center"/>
            </w:pPr>
            <w:r w:rsidRPr="00221896">
              <w:t>L</w:t>
            </w:r>
            <w:r w:rsidR="00056EEA" w:rsidRPr="00221896">
              <w:t>utein</w:t>
            </w:r>
            <w:r w:rsidRPr="00221896">
              <w:fldChar w:fldCharType="begin" w:fldLock="1"/>
            </w:r>
            <w:r w:rsidR="008F33E9" w:rsidRPr="00221896">
              <w:instrText>ADDIN CSL_CITATION {"citationItems":[{"id":"ITEM-1","itemData":{"DOI":"10.18311/jnr/2016/8370","ISSN":"23203358","abstract":"In Southeast Asia, ulam herbs are consumed raw as a condiment. It is believed that these herbs have medicinal benefits and their regular intake can prevent degenerative diseases, delay aging and improve overall health. In this review, the current knowledge on the phytochemistry and pharmacology of Oenanthe javanica (water dropwort) and Cosmos caudatus (wild cosmos) is updated with some descriptions of their botany and uses. Water dropwort has constituents of phenylpropanoids, flavonoids and phenolic acids, notably, persicarin and isorhamnetin. Antioxidant, anti-quorum sensing, melanogenic, anti-diabetic, anti-arrhythmic, anti-inflammatory, neuroprotective, neurogenesis, alcohol detoxification, antitoxic, anti-coagulant, hepatoprotective, anti-hepatitis B virus and memory improvement are pharmacological properties of water dropwort. Wild cosmos, with flavonoids, phenolic acids and diterpenoids as major metabolites, possesses antioxidant, antibacterial, anti-quorum sensing, antifungal, anti-inflammatory, anti-diabetic, anti-hypertensive, hepatoprotective, detoxification, anti-osteoporosis and anti-hyperlipidemic activities. There are several patents on some of the pharmacological properties of water dropwort while a clinical trial has been conducted on the anti-diabetic effects of wild cosmos. Both these ulam herbs possess a wide array of pharmacological properties, which confer their traditional uses as food and medicine.","author":[{"dropping-particle":"","family":"Chan","given":"Eric Wei Chiang","non-dropping-particle":"","parse-names":false,"suffix":""},{"dropping-particle":"","family":"Wong","given":"Siu Kuin","non-dropping-particle":"","parse-names":false,"suffix":""},{"dropping-particle":"","family":"Chan","given":"Hung Tuck","non-dropping-particle":"","parse-names":false,"suffix":""}],"container-title":"Journal of Natural Remedies","id":"ITEM-1","issue":"4","issued":{"date-parts":[["2016"]]},"page":"137-147","title":"Ulam herbs of Oenanthe javanica and Cosmos caudatus: An overview on their medicinal properties","type":"article-journal","volume":"16"},"uris":["http://www.mendeley.com/documents/?uuid=fb541c59-1e7a-4d32-bec6-6a77a6e63883"]}],"mendeley":{"formattedCitation":"&lt;sup&gt;26&lt;/sup&gt;","plainTextFormattedCitation":"26","previouslyFormattedCitation":"&lt;sup&gt;26&lt;/sup&gt;"},"properties":{"noteIndex":0},"schema":"https://github.com/citation-style-language/schema/raw/master/csl-citation.json"}</w:instrText>
            </w:r>
            <w:r w:rsidRPr="00221896">
              <w:fldChar w:fldCharType="separate"/>
            </w:r>
            <w:r w:rsidRPr="00221896">
              <w:rPr>
                <w:noProof/>
                <w:vertAlign w:val="superscript"/>
              </w:rPr>
              <w:t>26</w:t>
            </w:r>
            <w:r w:rsidRPr="00221896">
              <w:fldChar w:fldCharType="end"/>
            </w:r>
          </w:p>
          <w:p w14:paraId="4E176D55" w14:textId="153FC3FD" w:rsidR="00BD3A45" w:rsidRPr="00221896" w:rsidRDefault="00BD3A45" w:rsidP="00500125">
            <w:pPr>
              <w:jc w:val="center"/>
            </w:pPr>
          </w:p>
        </w:tc>
        <w:tc>
          <w:tcPr>
            <w:tcW w:w="2308" w:type="dxa"/>
          </w:tcPr>
          <w:p w14:paraId="73CA3A0E" w14:textId="5990340F" w:rsidR="008114AF" w:rsidRPr="00221896" w:rsidRDefault="00056EEA" w:rsidP="00500125">
            <w:pPr>
              <w:jc w:val="center"/>
              <w:rPr>
                <w:rFonts w:cs="Segoe UI"/>
                <w:shd w:val="clear" w:color="auto" w:fill="FFFFFF"/>
              </w:rPr>
            </w:pPr>
            <w:r w:rsidRPr="00221896">
              <w:rPr>
                <w:rFonts w:cs="Segoe UI"/>
                <w:shd w:val="clear" w:color="auto" w:fill="FFFFFF"/>
              </w:rPr>
              <w:t>5281243</w:t>
            </w:r>
          </w:p>
        </w:tc>
      </w:tr>
      <w:tr w:rsidR="008114AF" w:rsidRPr="00221896" w14:paraId="051EC689" w14:textId="77777777" w:rsidTr="003C6139">
        <w:trPr>
          <w:trHeight w:val="20"/>
        </w:trPr>
        <w:tc>
          <w:tcPr>
            <w:tcW w:w="1155" w:type="dxa"/>
            <w:vMerge/>
          </w:tcPr>
          <w:p w14:paraId="290BF141" w14:textId="77777777" w:rsidR="008114AF" w:rsidRPr="00221896" w:rsidRDefault="008114AF" w:rsidP="00500125">
            <w:pPr>
              <w:jc w:val="center"/>
            </w:pPr>
          </w:p>
        </w:tc>
        <w:tc>
          <w:tcPr>
            <w:tcW w:w="2310" w:type="dxa"/>
            <w:vMerge/>
          </w:tcPr>
          <w:p w14:paraId="4A33262D" w14:textId="77777777" w:rsidR="008114AF" w:rsidRPr="00221896" w:rsidRDefault="008114AF" w:rsidP="00500125">
            <w:pPr>
              <w:jc w:val="center"/>
              <w:rPr>
                <w:i/>
                <w:iCs/>
              </w:rPr>
            </w:pPr>
          </w:p>
        </w:tc>
        <w:tc>
          <w:tcPr>
            <w:tcW w:w="3577" w:type="dxa"/>
          </w:tcPr>
          <w:p w14:paraId="5C32046F" w14:textId="77777777" w:rsidR="008114AF" w:rsidRPr="00221896" w:rsidRDefault="00056EEA" w:rsidP="00500125">
            <w:pPr>
              <w:jc w:val="center"/>
            </w:pPr>
            <w:r w:rsidRPr="00221896">
              <w:t>γ-tocopherol</w:t>
            </w:r>
            <w:r w:rsidR="008F33E9" w:rsidRPr="00221896">
              <w:fldChar w:fldCharType="begin" w:fldLock="1"/>
            </w:r>
            <w:r w:rsidR="008F33E9" w:rsidRPr="00221896">
              <w:instrText>ADDIN CSL_CITATION {"citationItems":[{"id":"ITEM-1","itemData":{"DOI":"10.18311/jnr/2016/8370","ISSN":"23203358","abstract":"In Southeast Asia, ulam herbs are consumed raw as a condiment. It is believed that these herbs have medicinal benefits and their regular intake can prevent degenerative diseases, delay aging and improve overall health. In this review, the current knowledge on the phytochemistry and pharmacology of Oenanthe javanica (water dropwort) and Cosmos caudatus (wild cosmos) is updated with some descriptions of their botany and uses. Water dropwort has constituents of phenylpropanoids, flavonoids and phenolic acids, notably, persicarin and isorhamnetin. Antioxidant, anti-quorum sensing, melanogenic, anti-diabetic, anti-arrhythmic, anti-inflammatory, neuroprotective, neurogenesis, alcohol detoxification, antitoxic, anti-coagulant, hepatoprotective, anti-hepatitis B virus and memory improvement are pharmacological properties of water dropwort. Wild cosmos, with flavonoids, phenolic acids and diterpenoids as major metabolites, possesses antioxidant, antibacterial, anti-quorum sensing, antifungal, anti-inflammatory, anti-diabetic, anti-hypertensive, hepatoprotective, detoxification, anti-osteoporosis and anti-hyperlipidemic activities. There are several patents on some of the pharmacological properties of water dropwort while a clinical trial has been conducted on the anti-diabetic effects of wild cosmos. Both these ulam herbs possess a wide array of pharmacological properties, which confer their traditional uses as food and medicine.","author":[{"dropping-particle":"","family":"Chan","given":"Eric Wei Chiang","non-dropping-particle":"","parse-names":false,"suffix":""},{"dropping-particle":"","family":"Wong","given":"Siu Kuin","non-dropping-particle":"","parse-names":false,"suffix":""},{"dropping-particle":"","family":"Chan","given":"Hung Tuck","non-dropping-particle":"","parse-names":false,"suffix":""}],"container-title":"Journal of Natural Remedies","id":"ITEM-1","issue":"4","issued":{"date-parts":[["2016"]]},"page":"137-147","title":"Ulam herbs of Oenanthe javanica and Cosmos caudatus: An overview on their medicinal properties","type":"article-journal","volume":"16"},"uris":["http://www.mendeley.com/documents/?uuid=fb541c59-1e7a-4d32-bec6-6a77a6e63883"]}],"mendeley":{"formattedCitation":"&lt;sup&gt;26&lt;/sup&gt;","plainTextFormattedCitation":"26","previouslyFormattedCitation":"&lt;sup&gt;26&lt;/sup&gt;"},"properties":{"noteIndex":0},"schema":"https://github.com/citation-style-language/schema/raw/master/csl-citation.json"}</w:instrText>
            </w:r>
            <w:r w:rsidR="008F33E9" w:rsidRPr="00221896">
              <w:fldChar w:fldCharType="separate"/>
            </w:r>
            <w:r w:rsidR="008F33E9" w:rsidRPr="00221896">
              <w:rPr>
                <w:noProof/>
                <w:vertAlign w:val="superscript"/>
              </w:rPr>
              <w:t>26</w:t>
            </w:r>
            <w:r w:rsidR="008F33E9" w:rsidRPr="00221896">
              <w:fldChar w:fldCharType="end"/>
            </w:r>
          </w:p>
          <w:p w14:paraId="274C64D7" w14:textId="3F2727E3" w:rsidR="00BD3A45" w:rsidRPr="00221896" w:rsidRDefault="00BD3A45" w:rsidP="00500125">
            <w:pPr>
              <w:jc w:val="center"/>
            </w:pPr>
          </w:p>
        </w:tc>
        <w:tc>
          <w:tcPr>
            <w:tcW w:w="2308" w:type="dxa"/>
          </w:tcPr>
          <w:p w14:paraId="38C55370" w14:textId="2FC36386" w:rsidR="008114AF" w:rsidRPr="00221896" w:rsidRDefault="00056EEA" w:rsidP="00500125">
            <w:pPr>
              <w:jc w:val="center"/>
              <w:rPr>
                <w:rFonts w:cs="Segoe UI"/>
                <w:shd w:val="clear" w:color="auto" w:fill="FFFFFF"/>
              </w:rPr>
            </w:pPr>
            <w:r w:rsidRPr="00221896">
              <w:rPr>
                <w:rFonts w:cs="Segoe UI"/>
                <w:shd w:val="clear" w:color="auto" w:fill="FFFFFF"/>
              </w:rPr>
              <w:t>92729</w:t>
            </w:r>
          </w:p>
        </w:tc>
      </w:tr>
      <w:tr w:rsidR="008114AF" w:rsidRPr="00221896" w14:paraId="27A336BB" w14:textId="77777777" w:rsidTr="003C6139">
        <w:trPr>
          <w:trHeight w:val="20"/>
        </w:trPr>
        <w:tc>
          <w:tcPr>
            <w:tcW w:w="1155" w:type="dxa"/>
            <w:vMerge/>
          </w:tcPr>
          <w:p w14:paraId="08B316E4" w14:textId="77777777" w:rsidR="008114AF" w:rsidRPr="00221896" w:rsidRDefault="008114AF" w:rsidP="00500125">
            <w:pPr>
              <w:jc w:val="center"/>
            </w:pPr>
          </w:p>
        </w:tc>
        <w:tc>
          <w:tcPr>
            <w:tcW w:w="2310" w:type="dxa"/>
            <w:vMerge/>
          </w:tcPr>
          <w:p w14:paraId="5981E73E" w14:textId="77777777" w:rsidR="008114AF" w:rsidRPr="00221896" w:rsidRDefault="008114AF" w:rsidP="00500125">
            <w:pPr>
              <w:jc w:val="center"/>
              <w:rPr>
                <w:i/>
                <w:iCs/>
              </w:rPr>
            </w:pPr>
          </w:p>
        </w:tc>
        <w:tc>
          <w:tcPr>
            <w:tcW w:w="3577" w:type="dxa"/>
          </w:tcPr>
          <w:p w14:paraId="214D8E3A" w14:textId="77777777" w:rsidR="008114AF" w:rsidRPr="00221896" w:rsidRDefault="008F33E9" w:rsidP="00500125">
            <w:pPr>
              <w:jc w:val="center"/>
            </w:pPr>
            <w:r w:rsidRPr="00221896">
              <w:t>I</w:t>
            </w:r>
            <w:r w:rsidR="00056EEA" w:rsidRPr="00221896">
              <w:t>ncensole</w:t>
            </w:r>
            <w:r w:rsidRPr="00221896">
              <w:fldChar w:fldCharType="begin" w:fldLock="1"/>
            </w:r>
            <w:r w:rsidRPr="00221896">
              <w:instrText>ADDIN CSL_CITATION {"citationItems":[{"id":"ITEM-1","itemData":{"DOI":"10.18311/jnr/2016/8370","ISSN":"23203358","abstract":"In Southeast Asia, ulam herbs are consumed raw as a condiment. It is believed that these herbs have medicinal benefits and their regular intake can prevent degenerative diseases, delay aging and improve overall health. In this review, the current knowledge on the phytochemistry and pharmacology of Oenanthe javanica (water dropwort) and Cosmos caudatus (wild cosmos) is updated with some descriptions of their botany and uses. Water dropwort has constituents of phenylpropanoids, flavonoids and phenolic acids, notably, persicarin and isorhamnetin. Antioxidant, anti-quorum sensing, melanogenic, anti-diabetic, anti-arrhythmic, anti-inflammatory, neuroprotective, neurogenesis, alcohol detoxification, antitoxic, anti-coagulant, hepatoprotective, anti-hepatitis B virus and memory improvement are pharmacological properties of water dropwort. Wild cosmos, with flavonoids, phenolic acids and diterpenoids as major metabolites, possesses antioxidant, antibacterial, anti-quorum sensing, antifungal, anti-inflammatory, anti-diabetic, anti-hypertensive, hepatoprotective, detoxification, anti-osteoporosis and anti-hyperlipidemic activities. There are several patents on some of the pharmacological properties of water dropwort while a clinical trial has been conducted on the anti-diabetic effects of wild cosmos. Both these ulam herbs possess a wide array of pharmacological properties, which confer their traditional uses as food and medicine.","author":[{"dropping-particle":"","family":"Chan","given":"Eric Wei Chiang","non-dropping-particle":"","parse-names":false,"suffix":""},{"dropping-particle":"","family":"Wong","given":"Siu Kuin","non-dropping-particle":"","parse-names":false,"suffix":""},{"dropping-particle":"","family":"Chan","given":"Hung Tuck","non-dropping-particle":"","parse-names":false,"suffix":""}],"container-title":"Journal of Natural Remedies","id":"ITEM-1","issue":"4","issued":{"date-parts":[["2016"]]},"page":"137-147","title":"Ulam herbs of Oenanthe javanica and Cosmos caudatus: An overview on their medicinal properties","type":"article-journal","volume":"16"},"uris":["http://www.mendeley.com/documents/?uuid=fb541c59-1e7a-4d32-bec6-6a77a6e63883"]}],"mendeley":{"formattedCitation":"&lt;sup&gt;26&lt;/sup&gt;","plainTextFormattedCitation":"26","previouslyFormattedCitation":"&lt;sup&gt;26&lt;/sup&gt;"},"properties":{"noteIndex":0},"schema":"https://github.com/citation-style-language/schema/raw/master/csl-citation.json"}</w:instrText>
            </w:r>
            <w:r w:rsidRPr="00221896">
              <w:fldChar w:fldCharType="separate"/>
            </w:r>
            <w:r w:rsidRPr="00221896">
              <w:rPr>
                <w:noProof/>
                <w:vertAlign w:val="superscript"/>
              </w:rPr>
              <w:t>26</w:t>
            </w:r>
            <w:r w:rsidRPr="00221896">
              <w:fldChar w:fldCharType="end"/>
            </w:r>
          </w:p>
          <w:p w14:paraId="67911B20" w14:textId="05E0EF6B" w:rsidR="00BD3A45" w:rsidRPr="00221896" w:rsidRDefault="00BD3A45" w:rsidP="00500125">
            <w:pPr>
              <w:jc w:val="center"/>
            </w:pPr>
          </w:p>
        </w:tc>
        <w:tc>
          <w:tcPr>
            <w:tcW w:w="2308" w:type="dxa"/>
          </w:tcPr>
          <w:p w14:paraId="44CA8027" w14:textId="3BB2BEAD" w:rsidR="008114AF" w:rsidRPr="00221896" w:rsidRDefault="00056EEA" w:rsidP="00500125">
            <w:pPr>
              <w:jc w:val="center"/>
              <w:rPr>
                <w:rFonts w:cs="Segoe UI"/>
                <w:shd w:val="clear" w:color="auto" w:fill="FFFFFF"/>
              </w:rPr>
            </w:pPr>
            <w:r w:rsidRPr="00221896">
              <w:rPr>
                <w:rFonts w:cs="Segoe UI"/>
                <w:shd w:val="clear" w:color="auto" w:fill="FFFFFF"/>
              </w:rPr>
              <w:t>44583885</w:t>
            </w:r>
          </w:p>
        </w:tc>
      </w:tr>
      <w:tr w:rsidR="008114AF" w:rsidRPr="00221896" w14:paraId="38B40FD5" w14:textId="77777777" w:rsidTr="003C6139">
        <w:trPr>
          <w:trHeight w:val="20"/>
        </w:trPr>
        <w:tc>
          <w:tcPr>
            <w:tcW w:w="1155" w:type="dxa"/>
            <w:vMerge/>
          </w:tcPr>
          <w:p w14:paraId="3B776040" w14:textId="77777777" w:rsidR="008114AF" w:rsidRPr="00221896" w:rsidRDefault="008114AF" w:rsidP="00500125">
            <w:pPr>
              <w:jc w:val="center"/>
            </w:pPr>
          </w:p>
        </w:tc>
        <w:tc>
          <w:tcPr>
            <w:tcW w:w="2310" w:type="dxa"/>
            <w:vMerge/>
          </w:tcPr>
          <w:p w14:paraId="6DB4598E" w14:textId="77777777" w:rsidR="008114AF" w:rsidRPr="00221896" w:rsidRDefault="008114AF" w:rsidP="00500125">
            <w:pPr>
              <w:jc w:val="center"/>
              <w:rPr>
                <w:i/>
                <w:iCs/>
              </w:rPr>
            </w:pPr>
          </w:p>
        </w:tc>
        <w:tc>
          <w:tcPr>
            <w:tcW w:w="3577" w:type="dxa"/>
          </w:tcPr>
          <w:p w14:paraId="78D59A64" w14:textId="77777777" w:rsidR="008114AF" w:rsidRPr="00221896" w:rsidRDefault="00056EEA" w:rsidP="00500125">
            <w:pPr>
              <w:jc w:val="center"/>
            </w:pPr>
            <w:r w:rsidRPr="00221896">
              <w:t>α-</w:t>
            </w:r>
            <w:r w:rsidR="008F33E9" w:rsidRPr="00221896">
              <w:t>C</w:t>
            </w:r>
            <w:r w:rsidRPr="00221896">
              <w:t>opaene</w:t>
            </w:r>
            <w:r w:rsidR="008F33E9" w:rsidRPr="00221896">
              <w:fldChar w:fldCharType="begin" w:fldLock="1"/>
            </w:r>
            <w:r w:rsidR="008F33E9" w:rsidRPr="00221896">
              <w:instrText>ADDIN CSL_CITATION {"citationItems":[{"id":"ITEM-1","itemData":{"DOI":"10.18311/jnr/2016/8370","ISSN":"23203358","abstract":"In Southeast Asia, ulam herbs are consumed raw as a condiment. It is believed that these herbs have medicinal benefits and their regular intake can prevent degenerative diseases, delay aging and improve overall health. In this review, the current knowledge on the phytochemistry and pharmacology of Oenanthe javanica (water dropwort) and Cosmos caudatus (wild cosmos) is updated with some descriptions of their botany and uses. Water dropwort has constituents of phenylpropanoids, flavonoids and phenolic acids, notably, persicarin and isorhamnetin. Antioxidant, anti-quorum sensing, melanogenic, anti-diabetic, anti-arrhythmic, anti-inflammatory, neuroprotective, neurogenesis, alcohol detoxification, antitoxic, anti-coagulant, hepatoprotective, anti-hepatitis B virus and memory improvement are pharmacological properties of water dropwort. Wild cosmos, with flavonoids, phenolic acids and diterpenoids as major metabolites, possesses antioxidant, antibacterial, anti-quorum sensing, antifungal, anti-inflammatory, anti-diabetic, anti-hypertensive, hepatoprotective, detoxification, anti-osteoporosis and anti-hyperlipidemic activities. There are several patents on some of the pharmacological properties of water dropwort while a clinical trial has been conducted on the anti-diabetic effects of wild cosmos. Both these ulam herbs possess a wide array of pharmacological properties, which confer their traditional uses as food and medicine.","author":[{"dropping-particle":"","family":"Chan","given":"Eric Wei Chiang","non-dropping-particle":"","parse-names":false,"suffix":""},{"dropping-particle":"","family":"Wong","given":"Siu Kuin","non-dropping-particle":"","parse-names":false,"suffix":""},{"dropping-particle":"","family":"Chan","given":"Hung Tuck","non-dropping-particle":"","parse-names":false,"suffix":""}],"container-title":"Journal of Natural Remedies","id":"ITEM-1","issue":"4","issued":{"date-parts":[["2016"]]},"page":"137-147","title":"Ulam herbs of Oenanthe javanica and Cosmos caudatus: An overview on their medicinal properties","type":"article-journal","volume":"16"},"uris":["http://www.mendeley.com/documents/?uuid=fb541c59-1e7a-4d32-bec6-6a77a6e63883"]}],"mendeley":{"formattedCitation":"&lt;sup&gt;26&lt;/sup&gt;","plainTextFormattedCitation":"26","previouslyFormattedCitation":"&lt;sup&gt;26&lt;/sup&gt;"},"properties":{"noteIndex":0},"schema":"https://github.com/citation-style-language/schema/raw/master/csl-citation.json"}</w:instrText>
            </w:r>
            <w:r w:rsidR="008F33E9" w:rsidRPr="00221896">
              <w:fldChar w:fldCharType="separate"/>
            </w:r>
            <w:r w:rsidR="008F33E9" w:rsidRPr="00221896">
              <w:rPr>
                <w:noProof/>
                <w:vertAlign w:val="superscript"/>
              </w:rPr>
              <w:t>26</w:t>
            </w:r>
            <w:r w:rsidR="008F33E9" w:rsidRPr="00221896">
              <w:fldChar w:fldCharType="end"/>
            </w:r>
          </w:p>
          <w:p w14:paraId="3ADC826A" w14:textId="3755FCF2" w:rsidR="00BD3A45" w:rsidRPr="00221896" w:rsidRDefault="00BD3A45" w:rsidP="00500125">
            <w:pPr>
              <w:jc w:val="center"/>
            </w:pPr>
          </w:p>
        </w:tc>
        <w:tc>
          <w:tcPr>
            <w:tcW w:w="2308" w:type="dxa"/>
          </w:tcPr>
          <w:p w14:paraId="3883F0A7" w14:textId="2CCAA968" w:rsidR="008114AF" w:rsidRPr="00221896" w:rsidRDefault="00056EEA" w:rsidP="00500125">
            <w:pPr>
              <w:jc w:val="center"/>
              <w:rPr>
                <w:rFonts w:cs="Segoe UI"/>
                <w:shd w:val="clear" w:color="auto" w:fill="FFFFFF"/>
              </w:rPr>
            </w:pPr>
            <w:r w:rsidRPr="00221896">
              <w:rPr>
                <w:rFonts w:cs="Segoe UI"/>
                <w:shd w:val="clear" w:color="auto" w:fill="FFFFFF"/>
              </w:rPr>
              <w:t>19725</w:t>
            </w:r>
          </w:p>
        </w:tc>
      </w:tr>
      <w:tr w:rsidR="008114AF" w:rsidRPr="00221896" w14:paraId="46F25B33" w14:textId="77777777" w:rsidTr="003C6139">
        <w:trPr>
          <w:trHeight w:val="20"/>
        </w:trPr>
        <w:tc>
          <w:tcPr>
            <w:tcW w:w="1155" w:type="dxa"/>
            <w:vMerge/>
          </w:tcPr>
          <w:p w14:paraId="6ED03E0F" w14:textId="77777777" w:rsidR="008114AF" w:rsidRPr="00221896" w:rsidRDefault="008114AF" w:rsidP="00500125">
            <w:pPr>
              <w:jc w:val="center"/>
            </w:pPr>
          </w:p>
        </w:tc>
        <w:tc>
          <w:tcPr>
            <w:tcW w:w="2310" w:type="dxa"/>
            <w:vMerge/>
          </w:tcPr>
          <w:p w14:paraId="45E9C3EE" w14:textId="77777777" w:rsidR="008114AF" w:rsidRPr="00221896" w:rsidRDefault="008114AF" w:rsidP="00500125">
            <w:pPr>
              <w:jc w:val="center"/>
              <w:rPr>
                <w:i/>
                <w:iCs/>
              </w:rPr>
            </w:pPr>
          </w:p>
        </w:tc>
        <w:tc>
          <w:tcPr>
            <w:tcW w:w="3577" w:type="dxa"/>
          </w:tcPr>
          <w:p w14:paraId="118686E7" w14:textId="77777777" w:rsidR="008114AF" w:rsidRPr="00221896" w:rsidRDefault="008F33E9" w:rsidP="00500125">
            <w:pPr>
              <w:jc w:val="center"/>
            </w:pPr>
            <w:r w:rsidRPr="00221896">
              <w:t>B</w:t>
            </w:r>
            <w:r w:rsidR="00056EEA" w:rsidRPr="00221896">
              <w:t>ornyl acetate</w:t>
            </w:r>
            <w:r w:rsidRPr="00221896">
              <w:fldChar w:fldCharType="begin" w:fldLock="1"/>
            </w:r>
            <w:r w:rsidRPr="00221896">
              <w:instrText>ADDIN CSL_CITATION {"citationItems":[{"id":"ITEM-1","itemData":{"DOI":"10.18311/jnr/2016/8370","ISSN":"23203358","abstract":"In Southeast Asia, ulam herbs are consumed raw as a condiment. It is believed that these herbs have medicinal benefits and their regular intake can prevent degenerative diseases, delay aging and improve overall health. In this review, the current knowledge on the phytochemistry and pharmacology of Oenanthe javanica (water dropwort) and Cosmos caudatus (wild cosmos) is updated with some descriptions of their botany and uses. Water dropwort has constituents of phenylpropanoids, flavonoids and phenolic acids, notably, persicarin and isorhamnetin. Antioxidant, anti-quorum sensing, melanogenic, anti-diabetic, anti-arrhythmic, anti-inflammatory, neuroprotective, neurogenesis, alcohol detoxification, antitoxic, anti-coagulant, hepatoprotective, anti-hepatitis B virus and memory improvement are pharmacological properties of water dropwort. Wild cosmos, with flavonoids, phenolic acids and diterpenoids as major metabolites, possesses antioxidant, antibacterial, anti-quorum sensing, antifungal, anti-inflammatory, anti-diabetic, anti-hypertensive, hepatoprotective, detoxification, anti-osteoporosis and anti-hyperlipidemic activities. There are several patents on some of the pharmacological properties of water dropwort while a clinical trial has been conducted on the anti-diabetic effects of wild cosmos. Both these ulam herbs possess a wide array of pharmacological properties, which confer their traditional uses as food and medicine.","author":[{"dropping-particle":"","family":"Chan","given":"Eric Wei Chiang","non-dropping-particle":"","parse-names":false,"suffix":""},{"dropping-particle":"","family":"Wong","given":"Siu Kuin","non-dropping-particle":"","parse-names":false,"suffix":""},{"dropping-particle":"","family":"Chan","given":"Hung Tuck","non-dropping-particle":"","parse-names":false,"suffix":""}],"container-title":"Journal of Natural Remedies","id":"ITEM-1","issue":"4","issued":{"date-parts":[["2016"]]},"page":"137-147","title":"Ulam herbs of Oenanthe javanica and Cosmos caudatus: An overview on their medicinal properties","type":"article-journal","volume":"16"},"uris":["http://www.mendeley.com/documents/?uuid=fb541c59-1e7a-4d32-bec6-6a77a6e63883"]}],"mendeley":{"formattedCitation":"&lt;sup&gt;26&lt;/sup&gt;","plainTextFormattedCitation":"26","previouslyFormattedCitation":"&lt;sup&gt;26&lt;/sup&gt;"},"properties":{"noteIndex":0},"schema":"https://github.com/citation-style-language/schema/raw/master/csl-citation.json"}</w:instrText>
            </w:r>
            <w:r w:rsidRPr="00221896">
              <w:fldChar w:fldCharType="separate"/>
            </w:r>
            <w:r w:rsidRPr="00221896">
              <w:rPr>
                <w:noProof/>
                <w:vertAlign w:val="superscript"/>
              </w:rPr>
              <w:t>26</w:t>
            </w:r>
            <w:r w:rsidRPr="00221896">
              <w:fldChar w:fldCharType="end"/>
            </w:r>
          </w:p>
          <w:p w14:paraId="340E4C51" w14:textId="3590DD4C" w:rsidR="00BD3A45" w:rsidRPr="00221896" w:rsidRDefault="00BD3A45" w:rsidP="00500125">
            <w:pPr>
              <w:jc w:val="center"/>
            </w:pPr>
          </w:p>
        </w:tc>
        <w:tc>
          <w:tcPr>
            <w:tcW w:w="2308" w:type="dxa"/>
          </w:tcPr>
          <w:p w14:paraId="23928483" w14:textId="0BCD4188" w:rsidR="008114AF" w:rsidRPr="00221896" w:rsidRDefault="00056EEA" w:rsidP="00500125">
            <w:pPr>
              <w:jc w:val="center"/>
              <w:rPr>
                <w:rFonts w:cs="Segoe UI"/>
                <w:shd w:val="clear" w:color="auto" w:fill="FFFFFF"/>
              </w:rPr>
            </w:pPr>
            <w:r w:rsidRPr="00221896">
              <w:rPr>
                <w:rFonts w:cs="Segoe UI"/>
                <w:shd w:val="clear" w:color="auto" w:fill="FFFFFF"/>
              </w:rPr>
              <w:t>6448</w:t>
            </w:r>
          </w:p>
        </w:tc>
      </w:tr>
      <w:tr w:rsidR="008114AF" w:rsidRPr="00221896" w14:paraId="648B609A" w14:textId="77777777" w:rsidTr="003C6139">
        <w:trPr>
          <w:trHeight w:val="20"/>
        </w:trPr>
        <w:tc>
          <w:tcPr>
            <w:tcW w:w="1155" w:type="dxa"/>
            <w:vMerge/>
          </w:tcPr>
          <w:p w14:paraId="5AA1838D" w14:textId="77777777" w:rsidR="008114AF" w:rsidRPr="00221896" w:rsidRDefault="008114AF" w:rsidP="00500125">
            <w:pPr>
              <w:jc w:val="center"/>
            </w:pPr>
          </w:p>
        </w:tc>
        <w:tc>
          <w:tcPr>
            <w:tcW w:w="2310" w:type="dxa"/>
            <w:vMerge/>
          </w:tcPr>
          <w:p w14:paraId="014091C4" w14:textId="77777777" w:rsidR="008114AF" w:rsidRPr="00221896" w:rsidRDefault="008114AF" w:rsidP="00500125">
            <w:pPr>
              <w:jc w:val="center"/>
              <w:rPr>
                <w:i/>
                <w:iCs/>
              </w:rPr>
            </w:pPr>
          </w:p>
        </w:tc>
        <w:tc>
          <w:tcPr>
            <w:tcW w:w="3577" w:type="dxa"/>
          </w:tcPr>
          <w:p w14:paraId="0E2A7F84" w14:textId="77777777" w:rsidR="008114AF" w:rsidRPr="00221896" w:rsidRDefault="003F285F" w:rsidP="00500125">
            <w:pPr>
              <w:jc w:val="center"/>
            </w:pPr>
            <w:r w:rsidRPr="00221896">
              <w:t xml:space="preserve">4,11,11-trimethyl-8-methylene-[1R-(1R,4Z,9S)]- </w:t>
            </w:r>
            <w:proofErr w:type="spellStart"/>
            <w:r w:rsidRPr="00221896">
              <w:t>bicyclo</w:t>
            </w:r>
            <w:proofErr w:type="spellEnd"/>
            <w:r w:rsidRPr="00221896">
              <w:t>-[7.2.0] undec-4-ene</w:t>
            </w:r>
            <w:r w:rsidR="008F33E9" w:rsidRPr="00221896">
              <w:fldChar w:fldCharType="begin" w:fldLock="1"/>
            </w:r>
            <w:r w:rsidR="008F33E9" w:rsidRPr="00221896">
              <w:instrText>ADDIN CSL_CITATION {"citationItems":[{"id":"ITEM-1","itemData":{"DOI":"10.1155/2019/6495819","ISSN":"17414288","abstract":"Oenanthe javanica, popularly known as water dropwort, has long been used in various ethnomedical systems in Asia, especially in China, Korean, and Japan, for treating various chronic and acute hepatitis, jaundice, alcohol hangovers, abdominal pain, and inflammatory conditions. The present review aims to provide a general report of the available literature on traditional uses, phytochemical, pharmacological, nutritional, and toxicological data related to the O. javanica as a potential source of new compounds with biological activities. Considering phytochemical studies, coumarins, flavonoids and flavonoid glycosides, organic acids, and polyphenols were the main classes of compounds identified in the whole plant which were correlated with their biological activities such as hepatoprotective, anti-inflammatory, immune enhancement, ethanol elimination, antioxidant, antiviral, neuroprotective, anti-cancer, anticoagulant, anti-fatigue, hypoglycemic, cardiovascular protection, analgesic, and insecticidal activities.","author":[{"dropping-particle":"","family":"Lu","given":"Chuan Li","non-dropping-particle":"","parse-names":false,"suffix":""},{"dropping-particle":"","family":"Li","given":"Xiu Fen","non-dropping-particle":"","parse-names":false,"suffix":""}],"container-title":"Evidence-based Complementary and Alternative Medicine","id":"ITEM-1","issued":{"date-parts":[["2019"]]},"page":"17-26","title":"A Review of Oenanthe javanica (Blume) DC. as Traditional Medicinal Plant and Its Therapeutic Potential","type":"article-journal","volume":"2019"},"uris":["http://www.mendeley.com/documents/?uuid=07eb5749-207e-4330-b2f4-88fc697549ea"]}],"mendeley":{"formattedCitation":"&lt;sup&gt;27&lt;/sup&gt;","plainTextFormattedCitation":"27","previouslyFormattedCitation":"&lt;sup&gt;27&lt;/sup&gt;"},"properties":{"noteIndex":0},"schema":"https://github.com/citation-style-language/schema/raw/master/csl-citation.json"}</w:instrText>
            </w:r>
            <w:r w:rsidR="008F33E9" w:rsidRPr="00221896">
              <w:fldChar w:fldCharType="separate"/>
            </w:r>
            <w:r w:rsidR="008F33E9" w:rsidRPr="00221896">
              <w:rPr>
                <w:noProof/>
                <w:vertAlign w:val="superscript"/>
              </w:rPr>
              <w:t>27</w:t>
            </w:r>
            <w:r w:rsidR="008F33E9" w:rsidRPr="00221896">
              <w:fldChar w:fldCharType="end"/>
            </w:r>
          </w:p>
          <w:p w14:paraId="2524C201" w14:textId="70F1FAAC" w:rsidR="00BD3A45" w:rsidRPr="00221896" w:rsidRDefault="00BD3A45" w:rsidP="00500125">
            <w:pPr>
              <w:jc w:val="center"/>
            </w:pPr>
          </w:p>
        </w:tc>
        <w:tc>
          <w:tcPr>
            <w:tcW w:w="2308" w:type="dxa"/>
          </w:tcPr>
          <w:p w14:paraId="0E3363E1" w14:textId="3AE295A3" w:rsidR="008114AF" w:rsidRPr="00221896" w:rsidRDefault="003F285F" w:rsidP="00500125">
            <w:pPr>
              <w:jc w:val="center"/>
              <w:rPr>
                <w:rFonts w:cs="Segoe UI"/>
                <w:shd w:val="clear" w:color="auto" w:fill="FFFFFF"/>
              </w:rPr>
            </w:pPr>
            <w:r w:rsidRPr="00221896">
              <w:rPr>
                <w:rFonts w:cs="Segoe UI"/>
                <w:shd w:val="clear" w:color="auto" w:fill="FFFFFF"/>
              </w:rPr>
              <w:t>5322111</w:t>
            </w:r>
          </w:p>
        </w:tc>
      </w:tr>
      <w:tr w:rsidR="008114AF" w:rsidRPr="00221896" w14:paraId="33F7CF89" w14:textId="77777777" w:rsidTr="003C6139">
        <w:trPr>
          <w:trHeight w:val="20"/>
        </w:trPr>
        <w:tc>
          <w:tcPr>
            <w:tcW w:w="1155" w:type="dxa"/>
            <w:vMerge/>
          </w:tcPr>
          <w:p w14:paraId="5205DC6F" w14:textId="77777777" w:rsidR="008114AF" w:rsidRPr="00221896" w:rsidRDefault="008114AF" w:rsidP="00500125">
            <w:pPr>
              <w:jc w:val="center"/>
            </w:pPr>
          </w:p>
        </w:tc>
        <w:tc>
          <w:tcPr>
            <w:tcW w:w="2310" w:type="dxa"/>
            <w:vMerge/>
          </w:tcPr>
          <w:p w14:paraId="45E66072" w14:textId="77777777" w:rsidR="008114AF" w:rsidRPr="00221896" w:rsidRDefault="008114AF" w:rsidP="00500125">
            <w:pPr>
              <w:jc w:val="center"/>
              <w:rPr>
                <w:i/>
                <w:iCs/>
              </w:rPr>
            </w:pPr>
          </w:p>
        </w:tc>
        <w:tc>
          <w:tcPr>
            <w:tcW w:w="3577" w:type="dxa"/>
          </w:tcPr>
          <w:p w14:paraId="320ED240" w14:textId="001514B1" w:rsidR="008114AF" w:rsidRPr="00221896" w:rsidRDefault="003F285F" w:rsidP="00500125">
            <w:pPr>
              <w:jc w:val="center"/>
            </w:pPr>
            <w:r w:rsidRPr="00221896">
              <w:t>6-butyl-1,4-cycloheptadiene</w:t>
            </w:r>
            <w:r w:rsidR="008F33E9" w:rsidRPr="00221896">
              <w:fldChar w:fldCharType="begin" w:fldLock="1"/>
            </w:r>
            <w:r w:rsidR="008F33E9" w:rsidRPr="00221896">
              <w:instrText>ADDIN CSL_CITATION {"citationItems":[{"id":"ITEM-1","itemData":{"DOI":"10.1155/2019/6495819","ISSN":"17414288","abstract":"Oenanthe javanica, popularly known as water dropwort, has long been used in various ethnomedical systems in Asia, especially in China, Korean, and Japan, for treating various chronic and acute hepatitis, jaundice, alcohol hangovers, abdominal pain, and inflammatory conditions. The present review aims to provide a general report of the available literature on traditional uses, phytochemical, pharmacological, nutritional, and toxicological data related to the O. javanica as a potential source of new compounds with biological activities. Considering phytochemical studies, coumarins, flavonoids and flavonoid glycosides, organic acids, and polyphenols were the main classes of compounds identified in the whole plant which were correlated with their biological activities such as hepatoprotective, anti-inflammatory, immune enhancement, ethanol elimination, antioxidant, antiviral, neuroprotective, anti-cancer, anticoagulant, anti-fatigue, hypoglycemic, cardiovascular protection, analgesic, and insecticidal activities.","author":[{"dropping-particle":"","family":"Lu","given":"Chuan Li","non-dropping-particle":"","parse-names":false,"suffix":""},{"dropping-particle":"","family":"Li","given":"Xiu Fen","non-dropping-particle":"","parse-names":false,"suffix":""}],"container-title":"Evidence-based Complementary and Alternative Medicine","id":"ITEM-1","issued":{"date-parts":[["2019"]]},"page":"17-26","title":"A Review of Oenanthe javanica (Blume) DC. as Traditional Medicinal Plant and Its Therapeutic Potential","type":"article-journal","volume":"2019"},"uris":["http://www.mendeley.com/documents/?uuid=07eb5749-207e-4330-b2f4-88fc697549ea"]}],"mendeley":{"formattedCitation":"&lt;sup&gt;27&lt;/sup&gt;","plainTextFormattedCitation":"27","previouslyFormattedCitation":"&lt;sup&gt;27&lt;/sup&gt;"},"properties":{"noteIndex":0},"schema":"https://github.com/citation-style-language/schema/raw/master/csl-citation.json"}</w:instrText>
            </w:r>
            <w:r w:rsidR="008F33E9" w:rsidRPr="00221896">
              <w:fldChar w:fldCharType="separate"/>
            </w:r>
            <w:r w:rsidR="008F33E9" w:rsidRPr="00221896">
              <w:rPr>
                <w:noProof/>
                <w:vertAlign w:val="superscript"/>
              </w:rPr>
              <w:t>27</w:t>
            </w:r>
            <w:r w:rsidR="008F33E9" w:rsidRPr="00221896">
              <w:fldChar w:fldCharType="end"/>
            </w:r>
          </w:p>
        </w:tc>
        <w:tc>
          <w:tcPr>
            <w:tcW w:w="2308" w:type="dxa"/>
          </w:tcPr>
          <w:p w14:paraId="33797374" w14:textId="42E5C224" w:rsidR="003F285F" w:rsidRPr="00221896" w:rsidRDefault="003F285F" w:rsidP="00500125">
            <w:pPr>
              <w:jc w:val="center"/>
              <w:rPr>
                <w:rFonts w:cs="Segoe UI"/>
              </w:rPr>
            </w:pPr>
            <w:r w:rsidRPr="00221896">
              <w:rPr>
                <w:rFonts w:cs="Segoe UI"/>
              </w:rPr>
              <w:t>556470</w:t>
            </w:r>
          </w:p>
          <w:p w14:paraId="7DA4BD1C" w14:textId="77777777" w:rsidR="008114AF" w:rsidRPr="00221896" w:rsidRDefault="008114AF" w:rsidP="00500125">
            <w:pPr>
              <w:jc w:val="center"/>
              <w:rPr>
                <w:rFonts w:cs="Segoe UI"/>
                <w:shd w:val="clear" w:color="auto" w:fill="FFFFFF"/>
              </w:rPr>
            </w:pPr>
          </w:p>
        </w:tc>
      </w:tr>
      <w:tr w:rsidR="003B1C8C" w:rsidRPr="00221896" w14:paraId="51B01908" w14:textId="77777777" w:rsidTr="003B1C8C">
        <w:trPr>
          <w:trHeight w:val="431"/>
        </w:trPr>
        <w:tc>
          <w:tcPr>
            <w:tcW w:w="1155" w:type="dxa"/>
            <w:vMerge/>
          </w:tcPr>
          <w:p w14:paraId="44E1980E" w14:textId="77777777" w:rsidR="003B1C8C" w:rsidRPr="00221896" w:rsidRDefault="003B1C8C" w:rsidP="00500125">
            <w:pPr>
              <w:jc w:val="center"/>
            </w:pPr>
          </w:p>
        </w:tc>
        <w:tc>
          <w:tcPr>
            <w:tcW w:w="2310" w:type="dxa"/>
            <w:vMerge/>
          </w:tcPr>
          <w:p w14:paraId="1D933066" w14:textId="77777777" w:rsidR="003B1C8C" w:rsidRPr="00221896" w:rsidRDefault="003B1C8C" w:rsidP="00500125">
            <w:pPr>
              <w:jc w:val="center"/>
              <w:rPr>
                <w:i/>
                <w:iCs/>
              </w:rPr>
            </w:pPr>
          </w:p>
        </w:tc>
        <w:tc>
          <w:tcPr>
            <w:tcW w:w="3577" w:type="dxa"/>
          </w:tcPr>
          <w:p w14:paraId="32B46E54" w14:textId="50BE83F7" w:rsidR="003B1C8C" w:rsidRPr="00221896" w:rsidRDefault="003B1C8C" w:rsidP="00500125">
            <w:pPr>
              <w:jc w:val="center"/>
            </w:pPr>
            <w:r w:rsidRPr="00221896">
              <w:t>Eudesma-4(14),11-diene</w:t>
            </w:r>
            <w:r w:rsidR="008F33E9" w:rsidRPr="00221896">
              <w:fldChar w:fldCharType="begin" w:fldLock="1"/>
            </w:r>
            <w:r w:rsidR="004E4378" w:rsidRPr="00221896">
              <w:instrText>ADDIN CSL_CITATION {"citationItems":[{"id":"ITEM-1","itemData":{"DOI":"10.1155/2019/6495819","ISSN":"17414288","abstract":"Oenanthe javanica, popularly known as water dropwort, has long been used in various ethnomedical systems in Asia, especially in China, Korean, and Japan, for treating various chronic and acute hepatitis, jaundice, alcohol hangovers, abdominal pain, and inflammatory conditions. The present review aims to provide a general report of the available literature on traditional uses, phytochemical, pharmacological, nutritional, and toxicological data related to the O. javanica as a potential source of new compounds with biological activities. Considering phytochemical studies, coumarins, flavonoids and flavonoid glycosides, organic acids, and polyphenols were the main classes of compounds identified in the whole plant which were correlated with their biological activities such as hepatoprotective, anti-inflammatory, immune enhancement, ethanol elimination, antioxidant, antiviral, neuroprotective, anti-cancer, anticoagulant, anti-fatigue, hypoglycemic, cardiovascular protection, analgesic, and insecticidal activities.","author":[{"dropping-particle":"","family":"Lu","given":"Chuan Li","non-dropping-particle":"","parse-names":false,"suffix":""},{"dropping-particle":"","family":"Li","given":"Xiu Fen","non-dropping-particle":"","parse-names":false,"suffix":""}],"container-title":"Evidence-based Complementary and Alternative Medicine","id":"ITEM-1","issued":{"date-parts":[["2019"]]},"page":"17-26","title":"A Review of Oenanthe javanica (Blume) DC. as Traditional Medicinal Plant and Its Therapeutic Potential","type":"article-journal","volume":"2019"},"uris":["http://www.mendeley.com/documents/?uuid=07eb5749-207e-4330-b2f4-88fc697549ea"]}],"mendeley":{"formattedCitation":"&lt;sup&gt;27&lt;/sup&gt;","plainTextFormattedCitation":"27","previouslyFormattedCitation":"&lt;sup&gt;27&lt;/sup&gt;"},"properties":{"noteIndex":0},"schema":"https://github.com/citation-style-language/schema/raw/master/csl-citation.json"}</w:instrText>
            </w:r>
            <w:r w:rsidR="008F33E9" w:rsidRPr="00221896">
              <w:fldChar w:fldCharType="separate"/>
            </w:r>
            <w:r w:rsidR="008F33E9" w:rsidRPr="00221896">
              <w:rPr>
                <w:noProof/>
                <w:vertAlign w:val="superscript"/>
              </w:rPr>
              <w:t>27</w:t>
            </w:r>
            <w:r w:rsidR="008F33E9" w:rsidRPr="00221896">
              <w:fldChar w:fldCharType="end"/>
            </w:r>
          </w:p>
        </w:tc>
        <w:tc>
          <w:tcPr>
            <w:tcW w:w="2308" w:type="dxa"/>
          </w:tcPr>
          <w:p w14:paraId="4EF96BF9" w14:textId="440F8C2B" w:rsidR="003B1C8C" w:rsidRPr="00221896" w:rsidRDefault="003B1C8C" w:rsidP="00500125">
            <w:pPr>
              <w:jc w:val="center"/>
              <w:rPr>
                <w:rFonts w:cs="Segoe UI"/>
                <w:shd w:val="clear" w:color="auto" w:fill="FFFFFF"/>
              </w:rPr>
            </w:pPr>
            <w:r w:rsidRPr="00221896">
              <w:rPr>
                <w:rFonts w:cs="Segoe UI"/>
                <w:shd w:val="clear" w:color="auto" w:fill="FFFFFF"/>
              </w:rPr>
              <w:t>442393</w:t>
            </w:r>
          </w:p>
        </w:tc>
      </w:tr>
      <w:tr w:rsidR="00661D1C" w:rsidRPr="00221896" w14:paraId="6D89015F" w14:textId="77777777" w:rsidTr="008044D9">
        <w:trPr>
          <w:trHeight w:val="260"/>
        </w:trPr>
        <w:tc>
          <w:tcPr>
            <w:tcW w:w="1155" w:type="dxa"/>
            <w:vMerge w:val="restart"/>
          </w:tcPr>
          <w:p w14:paraId="049EFC84" w14:textId="6A105431" w:rsidR="00661D1C" w:rsidRPr="00221896" w:rsidRDefault="00D101AB" w:rsidP="00500125">
            <w:pPr>
              <w:jc w:val="center"/>
            </w:pPr>
            <w:r>
              <w:t>10</w:t>
            </w:r>
          </w:p>
        </w:tc>
        <w:tc>
          <w:tcPr>
            <w:tcW w:w="2310" w:type="dxa"/>
            <w:vMerge w:val="restart"/>
          </w:tcPr>
          <w:p w14:paraId="624A0D92" w14:textId="5D8C6320" w:rsidR="00661D1C" w:rsidRPr="00221896" w:rsidRDefault="009976C6" w:rsidP="00500125">
            <w:pPr>
              <w:jc w:val="center"/>
              <w:rPr>
                <w:i/>
                <w:iCs/>
              </w:rPr>
            </w:pPr>
            <w:r w:rsidRPr="00221896">
              <w:rPr>
                <w:i/>
                <w:iCs/>
              </w:rPr>
              <w:t xml:space="preserve">Opuntia </w:t>
            </w:r>
            <w:proofErr w:type="spellStart"/>
            <w:r w:rsidRPr="00221896">
              <w:rPr>
                <w:i/>
                <w:iCs/>
              </w:rPr>
              <w:t>dillenii</w:t>
            </w:r>
            <w:proofErr w:type="spellEnd"/>
            <w:r w:rsidRPr="00221896">
              <w:rPr>
                <w:i/>
                <w:iCs/>
              </w:rPr>
              <w:t xml:space="preserve"> </w:t>
            </w:r>
            <w:r w:rsidRPr="00221896">
              <w:t xml:space="preserve">(Ker </w:t>
            </w:r>
            <w:proofErr w:type="spellStart"/>
            <w:r w:rsidRPr="00221896">
              <w:t>Gawl</w:t>
            </w:r>
            <w:proofErr w:type="spellEnd"/>
            <w:r w:rsidRPr="00221896">
              <w:t>.) Haw.</w:t>
            </w:r>
          </w:p>
        </w:tc>
        <w:tc>
          <w:tcPr>
            <w:tcW w:w="3577" w:type="dxa"/>
          </w:tcPr>
          <w:p w14:paraId="06E843AC" w14:textId="77777777" w:rsidR="00661D1C" w:rsidRPr="00221896" w:rsidRDefault="003C66D4" w:rsidP="00500125">
            <w:pPr>
              <w:jc w:val="center"/>
            </w:pPr>
            <w:r w:rsidRPr="00221896">
              <w:t>I</w:t>
            </w:r>
            <w:r w:rsidR="00661D1C" w:rsidRPr="00221896">
              <w:t>ndicaxanthin</w:t>
            </w:r>
            <w:r w:rsidR="004E4378" w:rsidRPr="00221896">
              <w:fldChar w:fldCharType="begin" w:fldLock="1"/>
            </w:r>
            <w:r w:rsidR="004E4378" w:rsidRPr="00221896">
              <w:instrText>ADDIN CSL_CITATION {"citationItems":[{"id":"ITEM-1","itemData":{"author":[{"dropping-particle":"","family":"Böhm","given":"Hartmut","non-dropping-particle":"","parse-names":false,"suffix":""}],"container-title":"Journal of Professional Association for Cactus Development","id":"ITEM-1","issued":{"date-parts":[["2008"]]},"page":"148-170","title":"“Opuntia dillenii” – An Interesting and Promising Cactaceae Taxon","type":"article-journal","volume":"10"},"uris":["http://www.mendeley.com/documents/?uuid=560517f4-105e-409e-943c-e42da08afcfe"]}],"mendeley":{"formattedCitation":"&lt;sup&gt;28&lt;/sup&gt;","plainTextFormattedCitation":"28","previouslyFormattedCitation":"&lt;sup&gt;28&lt;/sup&gt;"},"properties":{"noteIndex":0},"schema":"https://github.com/citation-style-language/schema/raw/master/csl-citation.json"}</w:instrText>
            </w:r>
            <w:r w:rsidR="004E4378" w:rsidRPr="00221896">
              <w:fldChar w:fldCharType="separate"/>
            </w:r>
            <w:r w:rsidR="004E4378" w:rsidRPr="00221896">
              <w:rPr>
                <w:noProof/>
                <w:vertAlign w:val="superscript"/>
              </w:rPr>
              <w:t>28</w:t>
            </w:r>
            <w:r w:rsidR="004E4378" w:rsidRPr="00221896">
              <w:fldChar w:fldCharType="end"/>
            </w:r>
          </w:p>
          <w:p w14:paraId="4DF78E07" w14:textId="0F6A9524" w:rsidR="00BD3A45" w:rsidRPr="00221896" w:rsidRDefault="00BD3A45" w:rsidP="00500125">
            <w:pPr>
              <w:jc w:val="center"/>
            </w:pPr>
          </w:p>
        </w:tc>
        <w:tc>
          <w:tcPr>
            <w:tcW w:w="2308" w:type="dxa"/>
          </w:tcPr>
          <w:p w14:paraId="2D108347" w14:textId="24EABB80" w:rsidR="00661D1C" w:rsidRPr="00221896" w:rsidRDefault="00661D1C" w:rsidP="00500125">
            <w:pPr>
              <w:jc w:val="center"/>
              <w:rPr>
                <w:rFonts w:cs="Segoe UI"/>
                <w:shd w:val="clear" w:color="auto" w:fill="FFFFFF"/>
              </w:rPr>
            </w:pPr>
            <w:r w:rsidRPr="00221896">
              <w:rPr>
                <w:rFonts w:cs="Segoe UI"/>
                <w:shd w:val="clear" w:color="auto" w:fill="FFFFFF"/>
              </w:rPr>
              <w:t>6096870</w:t>
            </w:r>
          </w:p>
        </w:tc>
      </w:tr>
      <w:tr w:rsidR="00661D1C" w:rsidRPr="00221896" w14:paraId="38259A5D" w14:textId="77777777" w:rsidTr="008044D9">
        <w:trPr>
          <w:trHeight w:val="256"/>
        </w:trPr>
        <w:tc>
          <w:tcPr>
            <w:tcW w:w="1155" w:type="dxa"/>
            <w:vMerge/>
          </w:tcPr>
          <w:p w14:paraId="2E5EA824" w14:textId="77777777" w:rsidR="00661D1C" w:rsidRPr="00221896" w:rsidRDefault="00661D1C" w:rsidP="00500125">
            <w:pPr>
              <w:jc w:val="center"/>
            </w:pPr>
          </w:p>
        </w:tc>
        <w:tc>
          <w:tcPr>
            <w:tcW w:w="2310" w:type="dxa"/>
            <w:vMerge/>
          </w:tcPr>
          <w:p w14:paraId="00652B7F" w14:textId="77777777" w:rsidR="00661D1C" w:rsidRPr="00221896" w:rsidRDefault="00661D1C" w:rsidP="00500125">
            <w:pPr>
              <w:jc w:val="center"/>
              <w:rPr>
                <w:i/>
                <w:iCs/>
              </w:rPr>
            </w:pPr>
          </w:p>
        </w:tc>
        <w:tc>
          <w:tcPr>
            <w:tcW w:w="3577" w:type="dxa"/>
          </w:tcPr>
          <w:p w14:paraId="12BB6A9C" w14:textId="77777777" w:rsidR="00661D1C" w:rsidRPr="00221896" w:rsidRDefault="00661D1C" w:rsidP="00500125">
            <w:pPr>
              <w:jc w:val="center"/>
            </w:pPr>
            <w:r w:rsidRPr="00221896">
              <w:t>14,15-dehydrobetanin</w:t>
            </w:r>
            <w:r w:rsidR="004E4378" w:rsidRPr="00221896">
              <w:fldChar w:fldCharType="begin" w:fldLock="1"/>
            </w:r>
            <w:r w:rsidR="004E4378" w:rsidRPr="00221896">
              <w:instrText>ADDIN CSL_CITATION {"citationItems":[{"id":"ITEM-1","itemData":{"author":[{"dropping-particle":"","family":"Böhm","given":"Hartmut","non-dropping-particle":"","parse-names":false,"suffix":""}],"container-title":"Journal of Professional Association for Cactus Development","id":"ITEM-1","issued":{"date-parts":[["2008"]]},"page":"148-170","title":"“Opuntia dillenii” – An Interesting and Promising Cactaceae Taxon","type":"article-journal","volume":"10"},"uris":["http://www.mendeley.com/documents/?uuid=560517f4-105e-409e-943c-e42da08afcfe"]}],"mendeley":{"formattedCitation":"&lt;sup&gt;28&lt;/sup&gt;","plainTextFormattedCitation":"28","previouslyFormattedCitation":"&lt;sup&gt;28&lt;/sup&gt;"},"properties":{"noteIndex":0},"schema":"https://github.com/citation-style-language/schema/raw/master/csl-citation.json"}</w:instrText>
            </w:r>
            <w:r w:rsidR="004E4378" w:rsidRPr="00221896">
              <w:fldChar w:fldCharType="separate"/>
            </w:r>
            <w:r w:rsidR="004E4378" w:rsidRPr="00221896">
              <w:rPr>
                <w:noProof/>
                <w:vertAlign w:val="superscript"/>
              </w:rPr>
              <w:t>28</w:t>
            </w:r>
            <w:r w:rsidR="004E4378" w:rsidRPr="00221896">
              <w:fldChar w:fldCharType="end"/>
            </w:r>
          </w:p>
          <w:p w14:paraId="44426660" w14:textId="1778DCCD" w:rsidR="00BD3A45" w:rsidRPr="00221896" w:rsidRDefault="00BD3A45" w:rsidP="00500125">
            <w:pPr>
              <w:jc w:val="center"/>
            </w:pPr>
          </w:p>
        </w:tc>
        <w:tc>
          <w:tcPr>
            <w:tcW w:w="2308" w:type="dxa"/>
          </w:tcPr>
          <w:p w14:paraId="425E5668" w14:textId="11566563" w:rsidR="00661D1C" w:rsidRPr="00221896" w:rsidRDefault="00661D1C" w:rsidP="00500125">
            <w:pPr>
              <w:jc w:val="center"/>
              <w:rPr>
                <w:rFonts w:cs="Segoe UI"/>
                <w:shd w:val="clear" w:color="auto" w:fill="FFFFFF"/>
              </w:rPr>
            </w:pPr>
            <w:r w:rsidRPr="00221896">
              <w:rPr>
                <w:rFonts w:cs="Segoe UI"/>
                <w:shd w:val="clear" w:color="auto" w:fill="FFFFFF"/>
              </w:rPr>
              <w:t>102502571</w:t>
            </w:r>
          </w:p>
        </w:tc>
      </w:tr>
      <w:tr w:rsidR="00661D1C" w:rsidRPr="00221896" w14:paraId="36274A40" w14:textId="77777777" w:rsidTr="008044D9">
        <w:trPr>
          <w:trHeight w:val="256"/>
        </w:trPr>
        <w:tc>
          <w:tcPr>
            <w:tcW w:w="1155" w:type="dxa"/>
            <w:vMerge/>
          </w:tcPr>
          <w:p w14:paraId="159FBFAC" w14:textId="77777777" w:rsidR="00661D1C" w:rsidRPr="00221896" w:rsidRDefault="00661D1C" w:rsidP="00500125">
            <w:pPr>
              <w:jc w:val="center"/>
            </w:pPr>
          </w:p>
        </w:tc>
        <w:tc>
          <w:tcPr>
            <w:tcW w:w="2310" w:type="dxa"/>
            <w:vMerge/>
          </w:tcPr>
          <w:p w14:paraId="2C88F3D1" w14:textId="77777777" w:rsidR="00661D1C" w:rsidRPr="00221896" w:rsidRDefault="00661D1C" w:rsidP="00500125">
            <w:pPr>
              <w:jc w:val="center"/>
              <w:rPr>
                <w:i/>
                <w:iCs/>
              </w:rPr>
            </w:pPr>
          </w:p>
        </w:tc>
        <w:tc>
          <w:tcPr>
            <w:tcW w:w="3577" w:type="dxa"/>
          </w:tcPr>
          <w:p w14:paraId="7AA50070" w14:textId="77777777" w:rsidR="00661D1C" w:rsidRPr="00221896" w:rsidRDefault="003C66D4" w:rsidP="00500125">
            <w:pPr>
              <w:jc w:val="center"/>
            </w:pPr>
            <w:proofErr w:type="spellStart"/>
            <w:r w:rsidRPr="00221896">
              <w:t>G</w:t>
            </w:r>
            <w:r w:rsidR="00661D1C" w:rsidRPr="00221896">
              <w:t>omphrenin</w:t>
            </w:r>
            <w:proofErr w:type="spellEnd"/>
            <w:r w:rsidR="00661D1C" w:rsidRPr="00221896">
              <w:t xml:space="preserve"> I</w:t>
            </w:r>
            <w:r w:rsidR="004E4378" w:rsidRPr="00221896">
              <w:fldChar w:fldCharType="begin" w:fldLock="1"/>
            </w:r>
            <w:r w:rsidR="004E4378" w:rsidRPr="00221896">
              <w:instrText>ADDIN CSL_CITATION {"citationItems":[{"id":"ITEM-1","itemData":{"author":[{"dropping-particle":"","family":"Böhm","given":"Hartmut","non-dropping-particle":"","parse-names":false,"suffix":""}],"container-title":"Journal of Professional Association for Cactus Development","id":"ITEM-1","issued":{"date-parts":[["2008"]]},"page":"148-170","title":"“Opuntia dillenii” – An Interesting and Promising Cactaceae Taxon","type":"article-journal","volume":"10"},"uris":["http://www.mendeley.com/documents/?uuid=560517f4-105e-409e-943c-e42da08afcfe"]}],"mendeley":{"formattedCitation":"&lt;sup&gt;28&lt;/sup&gt;","plainTextFormattedCitation":"28","previouslyFormattedCitation":"&lt;sup&gt;28&lt;/sup&gt;"},"properties":{"noteIndex":0},"schema":"https://github.com/citation-style-language/schema/raw/master/csl-citation.json"}</w:instrText>
            </w:r>
            <w:r w:rsidR="004E4378" w:rsidRPr="00221896">
              <w:fldChar w:fldCharType="separate"/>
            </w:r>
            <w:r w:rsidR="004E4378" w:rsidRPr="00221896">
              <w:rPr>
                <w:noProof/>
                <w:vertAlign w:val="superscript"/>
              </w:rPr>
              <w:t>28</w:t>
            </w:r>
            <w:r w:rsidR="004E4378" w:rsidRPr="00221896">
              <w:fldChar w:fldCharType="end"/>
            </w:r>
          </w:p>
          <w:p w14:paraId="1CFE5399" w14:textId="3AF596BF" w:rsidR="00BD3A45" w:rsidRPr="00221896" w:rsidRDefault="00BD3A45" w:rsidP="00500125">
            <w:pPr>
              <w:jc w:val="center"/>
            </w:pPr>
          </w:p>
        </w:tc>
        <w:tc>
          <w:tcPr>
            <w:tcW w:w="2308" w:type="dxa"/>
          </w:tcPr>
          <w:p w14:paraId="63D9D0AC" w14:textId="331FD57E" w:rsidR="00661D1C" w:rsidRPr="00221896" w:rsidRDefault="00661D1C" w:rsidP="00500125">
            <w:pPr>
              <w:jc w:val="center"/>
              <w:rPr>
                <w:rFonts w:cs="Segoe UI"/>
                <w:shd w:val="clear" w:color="auto" w:fill="FFFFFF"/>
              </w:rPr>
            </w:pPr>
            <w:r w:rsidRPr="00221896">
              <w:rPr>
                <w:rFonts w:cs="Segoe UI"/>
                <w:shd w:val="clear" w:color="auto" w:fill="FFFFFF"/>
              </w:rPr>
              <w:lastRenderedPageBreak/>
              <w:t>6096868</w:t>
            </w:r>
          </w:p>
        </w:tc>
      </w:tr>
      <w:tr w:rsidR="00661D1C" w:rsidRPr="00221896" w14:paraId="0CC11EFA" w14:textId="77777777" w:rsidTr="008044D9">
        <w:trPr>
          <w:trHeight w:val="256"/>
        </w:trPr>
        <w:tc>
          <w:tcPr>
            <w:tcW w:w="1155" w:type="dxa"/>
            <w:vMerge/>
          </w:tcPr>
          <w:p w14:paraId="1C584514" w14:textId="77777777" w:rsidR="00661D1C" w:rsidRPr="00221896" w:rsidRDefault="00661D1C" w:rsidP="00500125">
            <w:pPr>
              <w:jc w:val="center"/>
            </w:pPr>
          </w:p>
        </w:tc>
        <w:tc>
          <w:tcPr>
            <w:tcW w:w="2310" w:type="dxa"/>
            <w:vMerge/>
          </w:tcPr>
          <w:p w14:paraId="015EE337" w14:textId="77777777" w:rsidR="00661D1C" w:rsidRPr="00221896" w:rsidRDefault="00661D1C" w:rsidP="00500125">
            <w:pPr>
              <w:jc w:val="center"/>
              <w:rPr>
                <w:i/>
                <w:iCs/>
              </w:rPr>
            </w:pPr>
          </w:p>
        </w:tc>
        <w:tc>
          <w:tcPr>
            <w:tcW w:w="3577" w:type="dxa"/>
          </w:tcPr>
          <w:p w14:paraId="7DFB5C09" w14:textId="77777777" w:rsidR="00661D1C" w:rsidRPr="00221896" w:rsidRDefault="003C66D4" w:rsidP="00500125">
            <w:pPr>
              <w:jc w:val="center"/>
            </w:pPr>
            <w:proofErr w:type="spellStart"/>
            <w:r w:rsidRPr="00221896">
              <w:t>I</w:t>
            </w:r>
            <w:r w:rsidR="00661D1C" w:rsidRPr="00221896">
              <w:t>sogomphrenin</w:t>
            </w:r>
            <w:proofErr w:type="spellEnd"/>
            <w:r w:rsidR="00661D1C" w:rsidRPr="00221896">
              <w:t xml:space="preserve"> I</w:t>
            </w:r>
            <w:r w:rsidR="004E4378" w:rsidRPr="00221896">
              <w:fldChar w:fldCharType="begin" w:fldLock="1"/>
            </w:r>
            <w:r w:rsidR="004E4378" w:rsidRPr="00221896">
              <w:instrText>ADDIN CSL_CITATION {"citationItems":[{"id":"ITEM-1","itemData":{"author":[{"dropping-particle":"","family":"Böhm","given":"Hartmut","non-dropping-particle":"","parse-names":false,"suffix":""}],"container-title":"Journal of Professional Association for Cactus Development","id":"ITEM-1","issued":{"date-parts":[["2008"]]},"page":"148-170","title":"“Opuntia dillenii” – An Interesting and Promising Cactaceae Taxon","type":"article-journal","volume":"10"},"uris":["http://www.mendeley.com/documents/?uuid=560517f4-105e-409e-943c-e42da08afcfe"]}],"mendeley":{"formattedCitation":"&lt;sup&gt;28&lt;/sup&gt;","plainTextFormattedCitation":"28","previouslyFormattedCitation":"&lt;sup&gt;28&lt;/sup&gt;"},"properties":{"noteIndex":0},"schema":"https://github.com/citation-style-language/schema/raw/master/csl-citation.json"}</w:instrText>
            </w:r>
            <w:r w:rsidR="004E4378" w:rsidRPr="00221896">
              <w:fldChar w:fldCharType="separate"/>
            </w:r>
            <w:r w:rsidR="004E4378" w:rsidRPr="00221896">
              <w:rPr>
                <w:noProof/>
                <w:vertAlign w:val="superscript"/>
              </w:rPr>
              <w:t>28</w:t>
            </w:r>
            <w:r w:rsidR="004E4378" w:rsidRPr="00221896">
              <w:fldChar w:fldCharType="end"/>
            </w:r>
          </w:p>
          <w:p w14:paraId="303F6B61" w14:textId="270ECDD6" w:rsidR="00BD3A45" w:rsidRPr="00221896" w:rsidRDefault="00BD3A45" w:rsidP="00500125">
            <w:pPr>
              <w:jc w:val="center"/>
            </w:pPr>
          </w:p>
        </w:tc>
        <w:tc>
          <w:tcPr>
            <w:tcW w:w="2308" w:type="dxa"/>
          </w:tcPr>
          <w:p w14:paraId="0C073D23" w14:textId="47C6DFCB" w:rsidR="00661D1C" w:rsidRPr="00221896" w:rsidRDefault="00661D1C" w:rsidP="00500125">
            <w:pPr>
              <w:jc w:val="center"/>
              <w:rPr>
                <w:rFonts w:cs="Segoe UI"/>
                <w:shd w:val="clear" w:color="auto" w:fill="FFFFFF"/>
              </w:rPr>
            </w:pPr>
            <w:r w:rsidRPr="00221896">
              <w:rPr>
                <w:rFonts w:cs="Segoe UI"/>
                <w:shd w:val="clear" w:color="auto" w:fill="FFFFFF"/>
              </w:rPr>
              <w:t>101105495</w:t>
            </w:r>
          </w:p>
        </w:tc>
      </w:tr>
      <w:tr w:rsidR="00661D1C" w:rsidRPr="00221896" w14:paraId="79711B32" w14:textId="77777777" w:rsidTr="008044D9">
        <w:trPr>
          <w:trHeight w:val="256"/>
        </w:trPr>
        <w:tc>
          <w:tcPr>
            <w:tcW w:w="1155" w:type="dxa"/>
            <w:vMerge/>
          </w:tcPr>
          <w:p w14:paraId="67CE21F1" w14:textId="77777777" w:rsidR="00661D1C" w:rsidRPr="00221896" w:rsidRDefault="00661D1C" w:rsidP="00500125">
            <w:pPr>
              <w:jc w:val="center"/>
            </w:pPr>
          </w:p>
        </w:tc>
        <w:tc>
          <w:tcPr>
            <w:tcW w:w="2310" w:type="dxa"/>
            <w:vMerge/>
          </w:tcPr>
          <w:p w14:paraId="69F8F6D3" w14:textId="77777777" w:rsidR="00661D1C" w:rsidRPr="00221896" w:rsidRDefault="00661D1C" w:rsidP="00500125">
            <w:pPr>
              <w:jc w:val="center"/>
              <w:rPr>
                <w:i/>
                <w:iCs/>
              </w:rPr>
            </w:pPr>
          </w:p>
        </w:tc>
        <w:tc>
          <w:tcPr>
            <w:tcW w:w="3577" w:type="dxa"/>
          </w:tcPr>
          <w:p w14:paraId="32485F54" w14:textId="77777777" w:rsidR="00661D1C" w:rsidRPr="00221896" w:rsidRDefault="00661D1C" w:rsidP="00500125">
            <w:pPr>
              <w:jc w:val="center"/>
            </w:pPr>
            <w:r w:rsidRPr="00221896">
              <w:t>Neobetanin</w:t>
            </w:r>
            <w:r w:rsidR="004E4378" w:rsidRPr="00221896">
              <w:fldChar w:fldCharType="begin" w:fldLock="1"/>
            </w:r>
            <w:r w:rsidR="004E4378" w:rsidRPr="00221896">
              <w:instrText>ADDIN CSL_CITATION {"citationItems":[{"id":"ITEM-1","itemData":{"author":[{"dropping-particle":"","family":"Böhm","given":"Hartmut","non-dropping-particle":"","parse-names":false,"suffix":""}],"container-title":"Journal of Professional Association for Cactus Development","id":"ITEM-1","issued":{"date-parts":[["2008"]]},"page":"148-170","title":"“Opuntia dillenii” – An Interesting and Promising Cactaceae Taxon","type":"article-journal","volume":"10"},"uris":["http://www.mendeley.com/documents/?uuid=560517f4-105e-409e-943c-e42da08afcfe"]}],"mendeley":{"formattedCitation":"&lt;sup&gt;28&lt;/sup&gt;","plainTextFormattedCitation":"28","previouslyFormattedCitation":"&lt;sup&gt;28&lt;/sup&gt;"},"properties":{"noteIndex":0},"schema":"https://github.com/citation-style-language/schema/raw/master/csl-citation.json"}</w:instrText>
            </w:r>
            <w:r w:rsidR="004E4378" w:rsidRPr="00221896">
              <w:fldChar w:fldCharType="separate"/>
            </w:r>
            <w:r w:rsidR="004E4378" w:rsidRPr="00221896">
              <w:rPr>
                <w:noProof/>
                <w:vertAlign w:val="superscript"/>
              </w:rPr>
              <w:t>28</w:t>
            </w:r>
            <w:r w:rsidR="004E4378" w:rsidRPr="00221896">
              <w:fldChar w:fldCharType="end"/>
            </w:r>
          </w:p>
          <w:p w14:paraId="0F21DDC3" w14:textId="2F06C88C" w:rsidR="00BD3A45" w:rsidRPr="00221896" w:rsidRDefault="00BD3A45" w:rsidP="00500125">
            <w:pPr>
              <w:jc w:val="center"/>
            </w:pPr>
          </w:p>
        </w:tc>
        <w:tc>
          <w:tcPr>
            <w:tcW w:w="2308" w:type="dxa"/>
          </w:tcPr>
          <w:p w14:paraId="214544E7" w14:textId="6A2463CD" w:rsidR="00661D1C" w:rsidRPr="00221896" w:rsidRDefault="00661D1C" w:rsidP="00500125">
            <w:pPr>
              <w:jc w:val="center"/>
              <w:rPr>
                <w:rFonts w:cs="Segoe UI"/>
                <w:shd w:val="clear" w:color="auto" w:fill="FFFFFF"/>
              </w:rPr>
            </w:pPr>
            <w:r w:rsidRPr="00221896">
              <w:rPr>
                <w:rFonts w:cs="Segoe UI"/>
                <w:shd w:val="clear" w:color="auto" w:fill="FFFFFF"/>
              </w:rPr>
              <w:t>102401026</w:t>
            </w:r>
          </w:p>
        </w:tc>
      </w:tr>
      <w:tr w:rsidR="00661D1C" w:rsidRPr="00221896" w14:paraId="6D99D5BA" w14:textId="77777777" w:rsidTr="008044D9">
        <w:trPr>
          <w:trHeight w:val="256"/>
        </w:trPr>
        <w:tc>
          <w:tcPr>
            <w:tcW w:w="1155" w:type="dxa"/>
            <w:vMerge/>
          </w:tcPr>
          <w:p w14:paraId="032D3FBC" w14:textId="77777777" w:rsidR="00661D1C" w:rsidRPr="00221896" w:rsidRDefault="00661D1C" w:rsidP="00500125">
            <w:pPr>
              <w:jc w:val="center"/>
            </w:pPr>
          </w:p>
        </w:tc>
        <w:tc>
          <w:tcPr>
            <w:tcW w:w="2310" w:type="dxa"/>
            <w:vMerge/>
          </w:tcPr>
          <w:p w14:paraId="79F2B86E" w14:textId="77777777" w:rsidR="00661D1C" w:rsidRPr="00221896" w:rsidRDefault="00661D1C" w:rsidP="00500125">
            <w:pPr>
              <w:jc w:val="center"/>
              <w:rPr>
                <w:i/>
                <w:iCs/>
              </w:rPr>
            </w:pPr>
          </w:p>
        </w:tc>
        <w:tc>
          <w:tcPr>
            <w:tcW w:w="3577" w:type="dxa"/>
          </w:tcPr>
          <w:p w14:paraId="01897748" w14:textId="77777777" w:rsidR="00661D1C" w:rsidRPr="00221896" w:rsidRDefault="003C66D4" w:rsidP="00500125">
            <w:pPr>
              <w:jc w:val="center"/>
            </w:pPr>
            <w:r w:rsidRPr="00221896">
              <w:t>Q</w:t>
            </w:r>
            <w:r w:rsidR="00661D1C" w:rsidRPr="00221896">
              <w:t>uercetin 3-O-glucoside</w:t>
            </w:r>
            <w:r w:rsidR="004E4378" w:rsidRPr="00221896">
              <w:fldChar w:fldCharType="begin" w:fldLock="1"/>
            </w:r>
            <w:r w:rsidR="004E4378" w:rsidRPr="00221896">
              <w:instrText>ADDIN CSL_CITATION {"citationItems":[{"id":"ITEM-1","itemData":{"author":[{"dropping-particle":"","family":"Böhm","given":"Hartmut","non-dropping-particle":"","parse-names":false,"suffix":""}],"container-title":"Journal of Professional Association for Cactus Development","id":"ITEM-1","issued":{"date-parts":[["2008"]]},"page":"148-170","title":"“Opuntia dillenii” – An Interesting and Promising Cactaceae Taxon","type":"article-journal","volume":"10"},"uris":["http://www.mendeley.com/documents/?uuid=560517f4-105e-409e-943c-e42da08afcfe"]}],"mendeley":{"formattedCitation":"&lt;sup&gt;28&lt;/sup&gt;","plainTextFormattedCitation":"28","previouslyFormattedCitation":"&lt;sup&gt;28&lt;/sup&gt;"},"properties":{"noteIndex":0},"schema":"https://github.com/citation-style-language/schema/raw/master/csl-citation.json"}</w:instrText>
            </w:r>
            <w:r w:rsidR="004E4378" w:rsidRPr="00221896">
              <w:fldChar w:fldCharType="separate"/>
            </w:r>
            <w:r w:rsidR="004E4378" w:rsidRPr="00221896">
              <w:rPr>
                <w:noProof/>
                <w:vertAlign w:val="superscript"/>
              </w:rPr>
              <w:t>28</w:t>
            </w:r>
            <w:r w:rsidR="004E4378" w:rsidRPr="00221896">
              <w:fldChar w:fldCharType="end"/>
            </w:r>
          </w:p>
          <w:p w14:paraId="6F9A4973" w14:textId="1D7DE366" w:rsidR="00BD3A45" w:rsidRPr="00221896" w:rsidRDefault="00BD3A45" w:rsidP="00500125">
            <w:pPr>
              <w:jc w:val="center"/>
            </w:pPr>
          </w:p>
        </w:tc>
        <w:tc>
          <w:tcPr>
            <w:tcW w:w="2308" w:type="dxa"/>
          </w:tcPr>
          <w:p w14:paraId="0D00AA81" w14:textId="244EBA74" w:rsidR="00661D1C" w:rsidRPr="00221896" w:rsidRDefault="00661D1C" w:rsidP="00500125">
            <w:pPr>
              <w:jc w:val="center"/>
              <w:rPr>
                <w:rFonts w:cs="Segoe UI"/>
                <w:shd w:val="clear" w:color="auto" w:fill="FFFFFF"/>
              </w:rPr>
            </w:pPr>
            <w:r w:rsidRPr="00221896">
              <w:rPr>
                <w:rFonts w:cs="Segoe UI"/>
                <w:shd w:val="clear" w:color="auto" w:fill="FFFFFF"/>
              </w:rPr>
              <w:t>5280804</w:t>
            </w:r>
          </w:p>
        </w:tc>
      </w:tr>
      <w:tr w:rsidR="00661D1C" w:rsidRPr="00221896" w14:paraId="66C685CE" w14:textId="77777777" w:rsidTr="008044D9">
        <w:trPr>
          <w:trHeight w:val="256"/>
        </w:trPr>
        <w:tc>
          <w:tcPr>
            <w:tcW w:w="1155" w:type="dxa"/>
            <w:vMerge/>
          </w:tcPr>
          <w:p w14:paraId="41A9299F" w14:textId="77777777" w:rsidR="00661D1C" w:rsidRPr="00221896" w:rsidRDefault="00661D1C" w:rsidP="00500125">
            <w:pPr>
              <w:jc w:val="center"/>
            </w:pPr>
          </w:p>
        </w:tc>
        <w:tc>
          <w:tcPr>
            <w:tcW w:w="2310" w:type="dxa"/>
            <w:vMerge/>
          </w:tcPr>
          <w:p w14:paraId="11AE85B7" w14:textId="77777777" w:rsidR="00661D1C" w:rsidRPr="00221896" w:rsidRDefault="00661D1C" w:rsidP="00500125">
            <w:pPr>
              <w:jc w:val="center"/>
              <w:rPr>
                <w:i/>
                <w:iCs/>
              </w:rPr>
            </w:pPr>
          </w:p>
        </w:tc>
        <w:tc>
          <w:tcPr>
            <w:tcW w:w="3577" w:type="dxa"/>
          </w:tcPr>
          <w:p w14:paraId="69445930" w14:textId="77777777" w:rsidR="00661D1C" w:rsidRPr="00221896" w:rsidRDefault="003C66D4" w:rsidP="00500125">
            <w:pPr>
              <w:jc w:val="center"/>
            </w:pPr>
            <w:r w:rsidRPr="00221896">
              <w:t>K</w:t>
            </w:r>
            <w:r w:rsidR="00661D1C" w:rsidRPr="00221896">
              <w:t>aempferol 3-O-arabinoside</w:t>
            </w:r>
            <w:r w:rsidR="004E4378" w:rsidRPr="00221896">
              <w:fldChar w:fldCharType="begin" w:fldLock="1"/>
            </w:r>
            <w:r w:rsidR="004E4378" w:rsidRPr="00221896">
              <w:instrText>ADDIN CSL_CITATION {"citationItems":[{"id":"ITEM-1","itemData":{"author":[{"dropping-particle":"","family":"Böhm","given":"Hartmut","non-dropping-particle":"","parse-names":false,"suffix":""}],"container-title":"Journal of Professional Association for Cactus Development","id":"ITEM-1","issued":{"date-parts":[["2008"]]},"page":"148-170","title":"“Opuntia dillenii” – An Interesting and Promising Cactaceae Taxon","type":"article-journal","volume":"10"},"uris":["http://www.mendeley.com/documents/?uuid=560517f4-105e-409e-943c-e42da08afcfe"]}],"mendeley":{"formattedCitation":"&lt;sup&gt;28&lt;/sup&gt;","plainTextFormattedCitation":"28","previouslyFormattedCitation":"&lt;sup&gt;28&lt;/sup&gt;"},"properties":{"noteIndex":0},"schema":"https://github.com/citation-style-language/schema/raw/master/csl-citation.json"}</w:instrText>
            </w:r>
            <w:r w:rsidR="004E4378" w:rsidRPr="00221896">
              <w:fldChar w:fldCharType="separate"/>
            </w:r>
            <w:r w:rsidR="004E4378" w:rsidRPr="00221896">
              <w:rPr>
                <w:noProof/>
                <w:vertAlign w:val="superscript"/>
              </w:rPr>
              <w:t>28</w:t>
            </w:r>
            <w:r w:rsidR="004E4378" w:rsidRPr="00221896">
              <w:fldChar w:fldCharType="end"/>
            </w:r>
          </w:p>
          <w:p w14:paraId="6F4C85DC" w14:textId="11B1B39D" w:rsidR="00BD3A45" w:rsidRPr="00221896" w:rsidRDefault="00BD3A45" w:rsidP="00500125">
            <w:pPr>
              <w:jc w:val="center"/>
            </w:pPr>
          </w:p>
        </w:tc>
        <w:tc>
          <w:tcPr>
            <w:tcW w:w="2308" w:type="dxa"/>
          </w:tcPr>
          <w:p w14:paraId="65B83498" w14:textId="32AF1082" w:rsidR="00661D1C" w:rsidRPr="00221896" w:rsidRDefault="00661D1C" w:rsidP="00500125">
            <w:pPr>
              <w:jc w:val="center"/>
              <w:rPr>
                <w:rFonts w:cs="Segoe UI"/>
                <w:shd w:val="clear" w:color="auto" w:fill="FFFFFF"/>
              </w:rPr>
            </w:pPr>
            <w:r w:rsidRPr="00221896">
              <w:rPr>
                <w:rFonts w:cs="Segoe UI"/>
                <w:shd w:val="clear" w:color="auto" w:fill="FFFFFF"/>
              </w:rPr>
              <w:t>5481882</w:t>
            </w:r>
          </w:p>
        </w:tc>
      </w:tr>
      <w:tr w:rsidR="00661D1C" w:rsidRPr="00221896" w14:paraId="601284C5" w14:textId="77777777" w:rsidTr="008044D9">
        <w:trPr>
          <w:trHeight w:val="256"/>
        </w:trPr>
        <w:tc>
          <w:tcPr>
            <w:tcW w:w="1155" w:type="dxa"/>
            <w:vMerge/>
          </w:tcPr>
          <w:p w14:paraId="690820D3" w14:textId="77777777" w:rsidR="00661D1C" w:rsidRPr="00221896" w:rsidRDefault="00661D1C" w:rsidP="00500125">
            <w:pPr>
              <w:jc w:val="center"/>
            </w:pPr>
          </w:p>
        </w:tc>
        <w:tc>
          <w:tcPr>
            <w:tcW w:w="2310" w:type="dxa"/>
            <w:vMerge/>
          </w:tcPr>
          <w:p w14:paraId="77E03B8E" w14:textId="77777777" w:rsidR="00661D1C" w:rsidRPr="00221896" w:rsidRDefault="00661D1C" w:rsidP="00500125">
            <w:pPr>
              <w:jc w:val="center"/>
              <w:rPr>
                <w:i/>
                <w:iCs/>
              </w:rPr>
            </w:pPr>
          </w:p>
        </w:tc>
        <w:tc>
          <w:tcPr>
            <w:tcW w:w="3577" w:type="dxa"/>
          </w:tcPr>
          <w:p w14:paraId="712AA54A" w14:textId="77777777" w:rsidR="00661D1C" w:rsidRPr="00221896" w:rsidRDefault="003C66D4" w:rsidP="00500125">
            <w:pPr>
              <w:jc w:val="center"/>
            </w:pPr>
            <w:r w:rsidRPr="00221896">
              <w:t>I</w:t>
            </w:r>
            <w:r w:rsidR="00661D1C" w:rsidRPr="00221896">
              <w:t>sorhamnetin 3-O-glucoside</w:t>
            </w:r>
            <w:r w:rsidR="004E4378" w:rsidRPr="00221896">
              <w:fldChar w:fldCharType="begin" w:fldLock="1"/>
            </w:r>
            <w:r w:rsidR="004E4378" w:rsidRPr="00221896">
              <w:instrText>ADDIN CSL_CITATION {"citationItems":[{"id":"ITEM-1","itemData":{"author":[{"dropping-particle":"","family":"Böhm","given":"Hartmut","non-dropping-particle":"","parse-names":false,"suffix":""}],"container-title":"Journal of Professional Association for Cactus Development","id":"ITEM-1","issued":{"date-parts":[["2008"]]},"page":"148-170","title":"“Opuntia dillenii” – An Interesting and Promising Cactaceae Taxon","type":"article-journal","volume":"10"},"uris":["http://www.mendeley.com/documents/?uuid=560517f4-105e-409e-943c-e42da08afcfe"]}],"mendeley":{"formattedCitation":"&lt;sup&gt;28&lt;/sup&gt;","plainTextFormattedCitation":"28","previouslyFormattedCitation":"&lt;sup&gt;28&lt;/sup&gt;"},"properties":{"noteIndex":0},"schema":"https://github.com/citation-style-language/schema/raw/master/csl-citation.json"}</w:instrText>
            </w:r>
            <w:r w:rsidR="004E4378" w:rsidRPr="00221896">
              <w:fldChar w:fldCharType="separate"/>
            </w:r>
            <w:r w:rsidR="004E4378" w:rsidRPr="00221896">
              <w:rPr>
                <w:noProof/>
                <w:vertAlign w:val="superscript"/>
              </w:rPr>
              <w:t>28</w:t>
            </w:r>
            <w:r w:rsidR="004E4378" w:rsidRPr="00221896">
              <w:fldChar w:fldCharType="end"/>
            </w:r>
          </w:p>
          <w:p w14:paraId="7059AEEB" w14:textId="7E1E72E5" w:rsidR="00BD3A45" w:rsidRPr="00221896" w:rsidRDefault="00BD3A45" w:rsidP="00500125">
            <w:pPr>
              <w:jc w:val="center"/>
            </w:pPr>
          </w:p>
        </w:tc>
        <w:tc>
          <w:tcPr>
            <w:tcW w:w="2308" w:type="dxa"/>
          </w:tcPr>
          <w:p w14:paraId="3B9862C9" w14:textId="2751E7A5" w:rsidR="00661D1C" w:rsidRPr="00221896" w:rsidRDefault="00661D1C" w:rsidP="00500125">
            <w:pPr>
              <w:jc w:val="center"/>
              <w:rPr>
                <w:rFonts w:cs="Segoe UI"/>
                <w:shd w:val="clear" w:color="auto" w:fill="FFFFFF"/>
              </w:rPr>
            </w:pPr>
            <w:r w:rsidRPr="00221896">
              <w:rPr>
                <w:rFonts w:cs="Segoe UI"/>
                <w:shd w:val="clear" w:color="auto" w:fill="FFFFFF"/>
              </w:rPr>
              <w:t>5318645</w:t>
            </w:r>
          </w:p>
        </w:tc>
      </w:tr>
      <w:tr w:rsidR="00661D1C" w:rsidRPr="00221896" w14:paraId="74D65843" w14:textId="77777777" w:rsidTr="008044D9">
        <w:trPr>
          <w:trHeight w:val="256"/>
        </w:trPr>
        <w:tc>
          <w:tcPr>
            <w:tcW w:w="1155" w:type="dxa"/>
            <w:vMerge/>
          </w:tcPr>
          <w:p w14:paraId="417C6BE8" w14:textId="77777777" w:rsidR="00661D1C" w:rsidRPr="00221896" w:rsidRDefault="00661D1C" w:rsidP="00500125">
            <w:pPr>
              <w:jc w:val="center"/>
            </w:pPr>
          </w:p>
        </w:tc>
        <w:tc>
          <w:tcPr>
            <w:tcW w:w="2310" w:type="dxa"/>
            <w:vMerge/>
          </w:tcPr>
          <w:p w14:paraId="5D448429" w14:textId="77777777" w:rsidR="00661D1C" w:rsidRPr="00221896" w:rsidRDefault="00661D1C" w:rsidP="00500125">
            <w:pPr>
              <w:jc w:val="center"/>
              <w:rPr>
                <w:i/>
                <w:iCs/>
              </w:rPr>
            </w:pPr>
          </w:p>
        </w:tc>
        <w:tc>
          <w:tcPr>
            <w:tcW w:w="3577" w:type="dxa"/>
          </w:tcPr>
          <w:p w14:paraId="6E62AD6B" w14:textId="77777777" w:rsidR="00BD3A45" w:rsidRPr="00221896" w:rsidRDefault="003C66D4" w:rsidP="00554761">
            <w:pPr>
              <w:jc w:val="center"/>
            </w:pPr>
            <w:r w:rsidRPr="00221896">
              <w:t>I</w:t>
            </w:r>
            <w:r w:rsidR="00661D1C" w:rsidRPr="00221896">
              <w:t>sorhamnetin 3-O-rutinoside</w:t>
            </w:r>
            <w:r w:rsidR="004E4378" w:rsidRPr="00221896">
              <w:fldChar w:fldCharType="begin" w:fldLock="1"/>
            </w:r>
            <w:r w:rsidR="004E4378" w:rsidRPr="00221896">
              <w:instrText>ADDIN CSL_CITATION {"citationItems":[{"id":"ITEM-1","itemData":{"author":[{"dropping-particle":"","family":"Böhm","given":"Hartmut","non-dropping-particle":"","parse-names":false,"suffix":""}],"container-title":"Journal of Professional Association for Cactus Development","id":"ITEM-1","issued":{"date-parts":[["2008"]]},"page":"148-170","title":"“Opuntia dillenii” – An Interesting and Promising Cactaceae Taxon","type":"article-journal","volume":"10"},"uris":["http://www.mendeley.com/documents/?uuid=560517f4-105e-409e-943c-e42da08afcfe"]}],"mendeley":{"formattedCitation":"&lt;sup&gt;28&lt;/sup&gt;","plainTextFormattedCitation":"28","previouslyFormattedCitation":"&lt;sup&gt;28&lt;/sup&gt;"},"properties":{"noteIndex":0},"schema":"https://github.com/citation-style-language/schema/raw/master/csl-citation.json"}</w:instrText>
            </w:r>
            <w:r w:rsidR="004E4378" w:rsidRPr="00221896">
              <w:fldChar w:fldCharType="separate"/>
            </w:r>
            <w:r w:rsidR="004E4378" w:rsidRPr="00221896">
              <w:rPr>
                <w:noProof/>
                <w:vertAlign w:val="superscript"/>
              </w:rPr>
              <w:t>28</w:t>
            </w:r>
            <w:r w:rsidR="004E4378" w:rsidRPr="00221896">
              <w:fldChar w:fldCharType="end"/>
            </w:r>
          </w:p>
          <w:p w14:paraId="288F13C7" w14:textId="1586C5E5" w:rsidR="008F1133" w:rsidRPr="00221896" w:rsidRDefault="008F1133" w:rsidP="00554761">
            <w:pPr>
              <w:jc w:val="center"/>
            </w:pPr>
          </w:p>
        </w:tc>
        <w:tc>
          <w:tcPr>
            <w:tcW w:w="2308" w:type="dxa"/>
          </w:tcPr>
          <w:p w14:paraId="13F68EF0" w14:textId="565B2D36" w:rsidR="00661D1C" w:rsidRPr="00221896" w:rsidRDefault="00661D1C" w:rsidP="00500125">
            <w:pPr>
              <w:jc w:val="center"/>
              <w:rPr>
                <w:rFonts w:cs="Segoe UI"/>
                <w:shd w:val="clear" w:color="auto" w:fill="FFFFFF"/>
              </w:rPr>
            </w:pPr>
            <w:r w:rsidRPr="00221896">
              <w:rPr>
                <w:rFonts w:cs="Segoe UI"/>
                <w:shd w:val="clear" w:color="auto" w:fill="FFFFFF"/>
              </w:rPr>
              <w:t>5481663</w:t>
            </w:r>
          </w:p>
        </w:tc>
      </w:tr>
      <w:tr w:rsidR="00661D1C" w:rsidRPr="00221896" w14:paraId="15DF5996" w14:textId="77777777" w:rsidTr="008044D9">
        <w:trPr>
          <w:trHeight w:val="256"/>
        </w:trPr>
        <w:tc>
          <w:tcPr>
            <w:tcW w:w="1155" w:type="dxa"/>
            <w:vMerge/>
          </w:tcPr>
          <w:p w14:paraId="5E0502B1" w14:textId="77777777" w:rsidR="00661D1C" w:rsidRPr="00221896" w:rsidRDefault="00661D1C" w:rsidP="00500125">
            <w:pPr>
              <w:jc w:val="center"/>
            </w:pPr>
          </w:p>
        </w:tc>
        <w:tc>
          <w:tcPr>
            <w:tcW w:w="2310" w:type="dxa"/>
            <w:vMerge/>
          </w:tcPr>
          <w:p w14:paraId="01451FFD" w14:textId="77777777" w:rsidR="00661D1C" w:rsidRPr="00221896" w:rsidRDefault="00661D1C" w:rsidP="00500125">
            <w:pPr>
              <w:jc w:val="center"/>
              <w:rPr>
                <w:i/>
                <w:iCs/>
              </w:rPr>
            </w:pPr>
          </w:p>
        </w:tc>
        <w:tc>
          <w:tcPr>
            <w:tcW w:w="3577" w:type="dxa"/>
          </w:tcPr>
          <w:p w14:paraId="17AB2B58" w14:textId="77777777" w:rsidR="00661D1C" w:rsidRPr="00221896" w:rsidRDefault="003C66D4" w:rsidP="00500125">
            <w:pPr>
              <w:jc w:val="center"/>
            </w:pPr>
            <w:r w:rsidRPr="00221896">
              <w:t>G</w:t>
            </w:r>
            <w:r w:rsidR="00661D1C" w:rsidRPr="00221896">
              <w:t>allic acid</w:t>
            </w:r>
            <w:r w:rsidR="004E4378" w:rsidRPr="00221896">
              <w:fldChar w:fldCharType="begin" w:fldLock="1"/>
            </w:r>
            <w:r w:rsidR="004E4378" w:rsidRPr="00221896">
              <w:instrText>ADDIN CSL_CITATION {"citationItems":[{"id":"ITEM-1","itemData":{"author":[{"dropping-particle":"","family":"Böhm","given":"Hartmut","non-dropping-particle":"","parse-names":false,"suffix":""}],"container-title":"Journal of Professional Association for Cactus Development","id":"ITEM-1","issued":{"date-parts":[["2008"]]},"page":"148-170","title":"“Opuntia dillenii” – An Interesting and Promising Cactaceae Taxon","type":"article-journal","volume":"10"},"uris":["http://www.mendeley.com/documents/?uuid=560517f4-105e-409e-943c-e42da08afcfe"]}],"mendeley":{"formattedCitation":"&lt;sup&gt;28&lt;/sup&gt;","plainTextFormattedCitation":"28","previouslyFormattedCitation":"&lt;sup&gt;28&lt;/sup&gt;"},"properties":{"noteIndex":0},"schema":"https://github.com/citation-style-language/schema/raw/master/csl-citation.json"}</w:instrText>
            </w:r>
            <w:r w:rsidR="004E4378" w:rsidRPr="00221896">
              <w:fldChar w:fldCharType="separate"/>
            </w:r>
            <w:r w:rsidR="004E4378" w:rsidRPr="00221896">
              <w:rPr>
                <w:noProof/>
                <w:vertAlign w:val="superscript"/>
              </w:rPr>
              <w:t>28</w:t>
            </w:r>
            <w:r w:rsidR="004E4378" w:rsidRPr="00221896">
              <w:fldChar w:fldCharType="end"/>
            </w:r>
          </w:p>
          <w:p w14:paraId="53E8DEA9" w14:textId="51BB40A0" w:rsidR="00BD3A45" w:rsidRPr="00221896" w:rsidRDefault="00BD3A45" w:rsidP="00500125">
            <w:pPr>
              <w:jc w:val="center"/>
            </w:pPr>
          </w:p>
        </w:tc>
        <w:tc>
          <w:tcPr>
            <w:tcW w:w="2308" w:type="dxa"/>
          </w:tcPr>
          <w:p w14:paraId="27B2EA9D" w14:textId="73B2A9DC" w:rsidR="00661D1C" w:rsidRPr="00221896" w:rsidRDefault="00661D1C" w:rsidP="00500125">
            <w:pPr>
              <w:jc w:val="center"/>
              <w:rPr>
                <w:rFonts w:cs="Segoe UI"/>
                <w:shd w:val="clear" w:color="auto" w:fill="FFFFFF"/>
              </w:rPr>
            </w:pPr>
            <w:r w:rsidRPr="00221896">
              <w:rPr>
                <w:rFonts w:cs="Segoe UI"/>
                <w:shd w:val="clear" w:color="auto" w:fill="FFFFFF"/>
              </w:rPr>
              <w:t>370</w:t>
            </w:r>
          </w:p>
        </w:tc>
      </w:tr>
      <w:tr w:rsidR="00661D1C" w:rsidRPr="00221896" w14:paraId="2C7E95FC" w14:textId="77777777" w:rsidTr="008044D9">
        <w:trPr>
          <w:trHeight w:val="256"/>
        </w:trPr>
        <w:tc>
          <w:tcPr>
            <w:tcW w:w="1155" w:type="dxa"/>
            <w:vMerge/>
          </w:tcPr>
          <w:p w14:paraId="347C8D16" w14:textId="77777777" w:rsidR="00661D1C" w:rsidRPr="00221896" w:rsidRDefault="00661D1C" w:rsidP="00500125">
            <w:pPr>
              <w:jc w:val="center"/>
            </w:pPr>
          </w:p>
        </w:tc>
        <w:tc>
          <w:tcPr>
            <w:tcW w:w="2310" w:type="dxa"/>
            <w:vMerge/>
          </w:tcPr>
          <w:p w14:paraId="293D444F" w14:textId="77777777" w:rsidR="00661D1C" w:rsidRPr="00221896" w:rsidRDefault="00661D1C" w:rsidP="00500125">
            <w:pPr>
              <w:jc w:val="center"/>
              <w:rPr>
                <w:i/>
                <w:iCs/>
              </w:rPr>
            </w:pPr>
          </w:p>
        </w:tc>
        <w:tc>
          <w:tcPr>
            <w:tcW w:w="3577" w:type="dxa"/>
          </w:tcPr>
          <w:p w14:paraId="1908498C" w14:textId="77777777" w:rsidR="00661D1C" w:rsidRPr="00221896" w:rsidRDefault="003C66D4" w:rsidP="00500125">
            <w:pPr>
              <w:jc w:val="center"/>
            </w:pPr>
            <w:r w:rsidRPr="00221896">
              <w:t>V</w:t>
            </w:r>
            <w:r w:rsidR="00661D1C" w:rsidRPr="00221896">
              <w:t>anillic acid</w:t>
            </w:r>
            <w:r w:rsidR="004E4378" w:rsidRPr="00221896">
              <w:fldChar w:fldCharType="begin" w:fldLock="1"/>
            </w:r>
            <w:r w:rsidR="004E4378" w:rsidRPr="00221896">
              <w:instrText>ADDIN CSL_CITATION {"citationItems":[{"id":"ITEM-1","itemData":{"author":[{"dropping-particle":"","family":"Böhm","given":"Hartmut","non-dropping-particle":"","parse-names":false,"suffix":""}],"container-title":"Journal of Professional Association for Cactus Development","id":"ITEM-1","issued":{"date-parts":[["2008"]]},"page":"148-170","title":"“Opuntia dillenii” – An Interesting and Promising Cactaceae Taxon","type":"article-journal","volume":"10"},"uris":["http://www.mendeley.com/documents/?uuid=560517f4-105e-409e-943c-e42da08afcfe"]}],"mendeley":{"formattedCitation":"&lt;sup&gt;28&lt;/sup&gt;","plainTextFormattedCitation":"28","previouslyFormattedCitation":"&lt;sup&gt;28&lt;/sup&gt;"},"properties":{"noteIndex":0},"schema":"https://github.com/citation-style-language/schema/raw/master/csl-citation.json"}</w:instrText>
            </w:r>
            <w:r w:rsidR="004E4378" w:rsidRPr="00221896">
              <w:fldChar w:fldCharType="separate"/>
            </w:r>
            <w:r w:rsidR="004E4378" w:rsidRPr="00221896">
              <w:rPr>
                <w:noProof/>
                <w:vertAlign w:val="superscript"/>
              </w:rPr>
              <w:t>28</w:t>
            </w:r>
            <w:r w:rsidR="004E4378" w:rsidRPr="00221896">
              <w:fldChar w:fldCharType="end"/>
            </w:r>
          </w:p>
          <w:p w14:paraId="2E7250D5" w14:textId="01684AC0" w:rsidR="00554761" w:rsidRPr="00221896" w:rsidRDefault="00554761" w:rsidP="00500125">
            <w:pPr>
              <w:jc w:val="center"/>
            </w:pPr>
          </w:p>
        </w:tc>
        <w:tc>
          <w:tcPr>
            <w:tcW w:w="2308" w:type="dxa"/>
          </w:tcPr>
          <w:p w14:paraId="7293D5D1" w14:textId="6AF25B3E" w:rsidR="00661D1C" w:rsidRPr="00221896" w:rsidRDefault="00661D1C" w:rsidP="00500125">
            <w:pPr>
              <w:jc w:val="center"/>
              <w:rPr>
                <w:rFonts w:cs="Segoe UI"/>
                <w:shd w:val="clear" w:color="auto" w:fill="FFFFFF"/>
              </w:rPr>
            </w:pPr>
            <w:r w:rsidRPr="00221896">
              <w:rPr>
                <w:rFonts w:cs="Segoe UI"/>
                <w:shd w:val="clear" w:color="auto" w:fill="FFFFFF"/>
              </w:rPr>
              <w:t>8468</w:t>
            </w:r>
          </w:p>
        </w:tc>
      </w:tr>
      <w:tr w:rsidR="00661D1C" w:rsidRPr="00221896" w14:paraId="45800AB0" w14:textId="77777777" w:rsidTr="008044D9">
        <w:trPr>
          <w:trHeight w:val="256"/>
        </w:trPr>
        <w:tc>
          <w:tcPr>
            <w:tcW w:w="1155" w:type="dxa"/>
            <w:vMerge/>
          </w:tcPr>
          <w:p w14:paraId="0F4C9D1F" w14:textId="77777777" w:rsidR="00661D1C" w:rsidRPr="00221896" w:rsidRDefault="00661D1C" w:rsidP="00500125">
            <w:pPr>
              <w:jc w:val="center"/>
            </w:pPr>
          </w:p>
        </w:tc>
        <w:tc>
          <w:tcPr>
            <w:tcW w:w="2310" w:type="dxa"/>
            <w:vMerge/>
          </w:tcPr>
          <w:p w14:paraId="09346710" w14:textId="77777777" w:rsidR="00661D1C" w:rsidRPr="00221896" w:rsidRDefault="00661D1C" w:rsidP="00500125">
            <w:pPr>
              <w:jc w:val="center"/>
              <w:rPr>
                <w:i/>
                <w:iCs/>
              </w:rPr>
            </w:pPr>
          </w:p>
        </w:tc>
        <w:tc>
          <w:tcPr>
            <w:tcW w:w="3577" w:type="dxa"/>
          </w:tcPr>
          <w:p w14:paraId="56FEA2B1" w14:textId="77777777" w:rsidR="00661D1C" w:rsidRPr="00221896" w:rsidRDefault="003C66D4" w:rsidP="00500125">
            <w:pPr>
              <w:jc w:val="center"/>
            </w:pPr>
            <w:r w:rsidRPr="00221896">
              <w:t>E</w:t>
            </w:r>
            <w:r w:rsidR="00661D1C" w:rsidRPr="00221896">
              <w:t>thyl 3,4-dihydroxybenzoate</w:t>
            </w:r>
            <w:r w:rsidR="004E4378" w:rsidRPr="00221896">
              <w:fldChar w:fldCharType="begin" w:fldLock="1"/>
            </w:r>
            <w:r w:rsidR="004E4378" w:rsidRPr="00221896">
              <w:instrText>ADDIN CSL_CITATION {"citationItems":[{"id":"ITEM-1","itemData":{"author":[{"dropping-particle":"","family":"Böhm","given":"Hartmut","non-dropping-particle":"","parse-names":false,"suffix":""}],"container-title":"Journal of Professional Association for Cactus Development","id":"ITEM-1","issued":{"date-parts":[["2008"]]},"page":"148-170","title":"“Opuntia dillenii” – An Interesting and Promising Cactaceae Taxon","type":"article-journal","volume":"10"},"uris":["http://www.mendeley.com/documents/?uuid=560517f4-105e-409e-943c-e42da08afcfe"]}],"mendeley":{"formattedCitation":"&lt;sup&gt;28&lt;/sup&gt;","plainTextFormattedCitation":"28","previouslyFormattedCitation":"&lt;sup&gt;28&lt;/sup&gt;"},"properties":{"noteIndex":0},"schema":"https://github.com/citation-style-language/schema/raw/master/csl-citation.json"}</w:instrText>
            </w:r>
            <w:r w:rsidR="004E4378" w:rsidRPr="00221896">
              <w:fldChar w:fldCharType="separate"/>
            </w:r>
            <w:r w:rsidR="004E4378" w:rsidRPr="00221896">
              <w:rPr>
                <w:noProof/>
                <w:vertAlign w:val="superscript"/>
              </w:rPr>
              <w:t>28</w:t>
            </w:r>
            <w:r w:rsidR="004E4378" w:rsidRPr="00221896">
              <w:fldChar w:fldCharType="end"/>
            </w:r>
          </w:p>
          <w:p w14:paraId="3A627827" w14:textId="1CAA940E" w:rsidR="00BD3A45" w:rsidRPr="00221896" w:rsidRDefault="00BD3A45" w:rsidP="00500125">
            <w:pPr>
              <w:jc w:val="center"/>
            </w:pPr>
          </w:p>
        </w:tc>
        <w:tc>
          <w:tcPr>
            <w:tcW w:w="2308" w:type="dxa"/>
          </w:tcPr>
          <w:p w14:paraId="6EA83181" w14:textId="7AADAD07" w:rsidR="00661D1C" w:rsidRPr="00221896" w:rsidRDefault="00661D1C" w:rsidP="00500125">
            <w:pPr>
              <w:jc w:val="center"/>
              <w:rPr>
                <w:rFonts w:cs="Segoe UI"/>
                <w:shd w:val="clear" w:color="auto" w:fill="FFFFFF"/>
              </w:rPr>
            </w:pPr>
            <w:r w:rsidRPr="00221896">
              <w:rPr>
                <w:rFonts w:cs="Segoe UI"/>
                <w:shd w:val="clear" w:color="auto" w:fill="FFFFFF"/>
              </w:rPr>
              <w:t>77547</w:t>
            </w:r>
          </w:p>
        </w:tc>
      </w:tr>
      <w:tr w:rsidR="00661D1C" w:rsidRPr="00221896" w14:paraId="108D474E" w14:textId="77777777" w:rsidTr="008044D9">
        <w:trPr>
          <w:trHeight w:val="256"/>
        </w:trPr>
        <w:tc>
          <w:tcPr>
            <w:tcW w:w="1155" w:type="dxa"/>
            <w:vMerge/>
          </w:tcPr>
          <w:p w14:paraId="5C26E045" w14:textId="77777777" w:rsidR="00661D1C" w:rsidRPr="00221896" w:rsidRDefault="00661D1C" w:rsidP="00500125">
            <w:pPr>
              <w:jc w:val="center"/>
            </w:pPr>
          </w:p>
        </w:tc>
        <w:tc>
          <w:tcPr>
            <w:tcW w:w="2310" w:type="dxa"/>
            <w:vMerge/>
          </w:tcPr>
          <w:p w14:paraId="5A76AB34" w14:textId="77777777" w:rsidR="00661D1C" w:rsidRPr="00221896" w:rsidRDefault="00661D1C" w:rsidP="00500125">
            <w:pPr>
              <w:jc w:val="center"/>
              <w:rPr>
                <w:i/>
                <w:iCs/>
              </w:rPr>
            </w:pPr>
          </w:p>
        </w:tc>
        <w:tc>
          <w:tcPr>
            <w:tcW w:w="3577" w:type="dxa"/>
          </w:tcPr>
          <w:p w14:paraId="7E6E7779" w14:textId="77777777" w:rsidR="00661D1C" w:rsidRPr="00221896" w:rsidRDefault="003C66D4" w:rsidP="00500125">
            <w:pPr>
              <w:jc w:val="center"/>
            </w:pPr>
            <w:proofErr w:type="spellStart"/>
            <w:r w:rsidRPr="00221896">
              <w:t>S</w:t>
            </w:r>
            <w:r w:rsidR="00661D1C" w:rsidRPr="00221896">
              <w:t>inapic</w:t>
            </w:r>
            <w:proofErr w:type="spellEnd"/>
            <w:r w:rsidR="00661D1C" w:rsidRPr="00221896">
              <w:t xml:space="preserve"> acid</w:t>
            </w:r>
            <w:r w:rsidR="004E4378" w:rsidRPr="00221896">
              <w:fldChar w:fldCharType="begin" w:fldLock="1"/>
            </w:r>
            <w:r w:rsidR="004E4378" w:rsidRPr="00221896">
              <w:instrText>ADDIN CSL_CITATION {"citationItems":[{"id":"ITEM-1","itemData":{"author":[{"dropping-particle":"","family":"Böhm","given":"Hartmut","non-dropping-particle":"","parse-names":false,"suffix":""}],"container-title":"Journal of Professional Association for Cactus Development","id":"ITEM-1","issued":{"date-parts":[["2008"]]},"page":"148-170","title":"“Opuntia dillenii” – An Interesting and Promising Cactaceae Taxon","type":"article-journal","volume":"10"},"uris":["http://www.mendeley.com/documents/?uuid=560517f4-105e-409e-943c-e42da08afcfe"]}],"mendeley":{"formattedCitation":"&lt;sup&gt;28&lt;/sup&gt;","plainTextFormattedCitation":"28","previouslyFormattedCitation":"&lt;sup&gt;28&lt;/sup&gt;"},"properties":{"noteIndex":0},"schema":"https://github.com/citation-style-language/schema/raw/master/csl-citation.json"}</w:instrText>
            </w:r>
            <w:r w:rsidR="004E4378" w:rsidRPr="00221896">
              <w:fldChar w:fldCharType="separate"/>
            </w:r>
            <w:r w:rsidR="004E4378" w:rsidRPr="00221896">
              <w:rPr>
                <w:noProof/>
                <w:vertAlign w:val="superscript"/>
              </w:rPr>
              <w:t>28</w:t>
            </w:r>
            <w:r w:rsidR="004E4378" w:rsidRPr="00221896">
              <w:fldChar w:fldCharType="end"/>
            </w:r>
          </w:p>
          <w:p w14:paraId="1592D890" w14:textId="01B456B1" w:rsidR="00BD3A45" w:rsidRPr="00221896" w:rsidRDefault="00BD3A45" w:rsidP="00500125">
            <w:pPr>
              <w:jc w:val="center"/>
            </w:pPr>
          </w:p>
        </w:tc>
        <w:tc>
          <w:tcPr>
            <w:tcW w:w="2308" w:type="dxa"/>
          </w:tcPr>
          <w:p w14:paraId="3D8ACAA7" w14:textId="7AF6AFA5" w:rsidR="00661D1C" w:rsidRPr="00221896" w:rsidRDefault="00661D1C" w:rsidP="00500125">
            <w:pPr>
              <w:jc w:val="center"/>
              <w:rPr>
                <w:rFonts w:cs="Segoe UI"/>
                <w:shd w:val="clear" w:color="auto" w:fill="FFFFFF"/>
              </w:rPr>
            </w:pPr>
            <w:r w:rsidRPr="00221896">
              <w:rPr>
                <w:rFonts w:cs="Segoe UI"/>
                <w:shd w:val="clear" w:color="auto" w:fill="FFFFFF"/>
              </w:rPr>
              <w:t>637775</w:t>
            </w:r>
          </w:p>
        </w:tc>
      </w:tr>
      <w:tr w:rsidR="00661D1C" w:rsidRPr="00221896" w14:paraId="3CE6B95E" w14:textId="77777777" w:rsidTr="009F1BD1">
        <w:trPr>
          <w:trHeight w:val="28"/>
        </w:trPr>
        <w:tc>
          <w:tcPr>
            <w:tcW w:w="1155" w:type="dxa"/>
            <w:vMerge/>
          </w:tcPr>
          <w:p w14:paraId="16F53EA0" w14:textId="77777777" w:rsidR="00661D1C" w:rsidRPr="00221896" w:rsidRDefault="00661D1C" w:rsidP="00500125">
            <w:pPr>
              <w:jc w:val="center"/>
            </w:pPr>
          </w:p>
        </w:tc>
        <w:tc>
          <w:tcPr>
            <w:tcW w:w="2310" w:type="dxa"/>
            <w:vMerge/>
          </w:tcPr>
          <w:p w14:paraId="597037F2" w14:textId="77777777" w:rsidR="00661D1C" w:rsidRPr="00221896" w:rsidRDefault="00661D1C" w:rsidP="00500125">
            <w:pPr>
              <w:jc w:val="center"/>
              <w:rPr>
                <w:i/>
                <w:iCs/>
              </w:rPr>
            </w:pPr>
          </w:p>
        </w:tc>
        <w:tc>
          <w:tcPr>
            <w:tcW w:w="3577" w:type="dxa"/>
          </w:tcPr>
          <w:p w14:paraId="305DF2A3" w14:textId="77777777" w:rsidR="00661D1C" w:rsidRPr="00221896" w:rsidRDefault="003C66D4" w:rsidP="00500125">
            <w:pPr>
              <w:jc w:val="center"/>
            </w:pPr>
            <w:r w:rsidRPr="00221896">
              <w:t>F</w:t>
            </w:r>
            <w:r w:rsidR="00661D1C" w:rsidRPr="00221896">
              <w:t>erulic acid</w:t>
            </w:r>
            <w:r w:rsidR="004E4378" w:rsidRPr="00221896">
              <w:fldChar w:fldCharType="begin" w:fldLock="1"/>
            </w:r>
            <w:r w:rsidR="004E4378" w:rsidRPr="00221896">
              <w:instrText>ADDIN CSL_CITATION {"citationItems":[{"id":"ITEM-1","itemData":{"author":[{"dropping-particle":"","family":"Böhm","given":"Hartmut","non-dropping-particle":"","parse-names":false,"suffix":""}],"container-title":"Journal of Professional Association for Cactus Development","id":"ITEM-1","issued":{"date-parts":[["2008"]]},"page":"148-170","title":"“Opuntia dillenii” – An Interesting and Promising Cactaceae Taxon","type":"article-journal","volume":"10"},"uris":["http://www.mendeley.com/documents/?uuid=560517f4-105e-409e-943c-e42da08afcfe"]}],"mendeley":{"formattedCitation":"&lt;sup&gt;28&lt;/sup&gt;","plainTextFormattedCitation":"28","previouslyFormattedCitation":"&lt;sup&gt;28&lt;/sup&gt;"},"properties":{"noteIndex":0},"schema":"https://github.com/citation-style-language/schema/raw/master/csl-citation.json"}</w:instrText>
            </w:r>
            <w:r w:rsidR="004E4378" w:rsidRPr="00221896">
              <w:fldChar w:fldCharType="separate"/>
            </w:r>
            <w:r w:rsidR="004E4378" w:rsidRPr="00221896">
              <w:rPr>
                <w:noProof/>
                <w:vertAlign w:val="superscript"/>
              </w:rPr>
              <w:t>28</w:t>
            </w:r>
            <w:r w:rsidR="004E4378" w:rsidRPr="00221896">
              <w:fldChar w:fldCharType="end"/>
            </w:r>
          </w:p>
          <w:p w14:paraId="411F251E" w14:textId="6EEA5F7B" w:rsidR="00BD3A45" w:rsidRPr="00221896" w:rsidRDefault="00BD3A45" w:rsidP="00500125">
            <w:pPr>
              <w:jc w:val="center"/>
            </w:pPr>
          </w:p>
        </w:tc>
        <w:tc>
          <w:tcPr>
            <w:tcW w:w="2308" w:type="dxa"/>
          </w:tcPr>
          <w:p w14:paraId="62DFC072" w14:textId="520605A3" w:rsidR="00661D1C" w:rsidRPr="00221896" w:rsidRDefault="00661D1C" w:rsidP="00500125">
            <w:pPr>
              <w:jc w:val="center"/>
              <w:rPr>
                <w:rFonts w:cs="Segoe UI"/>
                <w:shd w:val="clear" w:color="auto" w:fill="FFFFFF"/>
              </w:rPr>
            </w:pPr>
            <w:r w:rsidRPr="00221896">
              <w:rPr>
                <w:rFonts w:cs="Segoe UI"/>
                <w:shd w:val="clear" w:color="auto" w:fill="FFFFFF"/>
              </w:rPr>
              <w:t>445858</w:t>
            </w:r>
          </w:p>
        </w:tc>
      </w:tr>
      <w:tr w:rsidR="00661D1C" w:rsidRPr="00221896" w14:paraId="391ABC31" w14:textId="77777777" w:rsidTr="008044D9">
        <w:trPr>
          <w:trHeight w:val="20"/>
        </w:trPr>
        <w:tc>
          <w:tcPr>
            <w:tcW w:w="1155" w:type="dxa"/>
            <w:vMerge/>
          </w:tcPr>
          <w:p w14:paraId="4E213946" w14:textId="77777777" w:rsidR="00661D1C" w:rsidRPr="00221896" w:rsidRDefault="00661D1C" w:rsidP="00500125">
            <w:pPr>
              <w:jc w:val="center"/>
            </w:pPr>
          </w:p>
        </w:tc>
        <w:tc>
          <w:tcPr>
            <w:tcW w:w="2310" w:type="dxa"/>
            <w:vMerge/>
          </w:tcPr>
          <w:p w14:paraId="6B9EFEC7" w14:textId="77777777" w:rsidR="00661D1C" w:rsidRPr="00221896" w:rsidRDefault="00661D1C" w:rsidP="00500125">
            <w:pPr>
              <w:jc w:val="center"/>
              <w:rPr>
                <w:i/>
                <w:iCs/>
              </w:rPr>
            </w:pPr>
          </w:p>
        </w:tc>
        <w:tc>
          <w:tcPr>
            <w:tcW w:w="3577" w:type="dxa"/>
          </w:tcPr>
          <w:p w14:paraId="614C11E1" w14:textId="77777777" w:rsidR="00661D1C" w:rsidRPr="00221896" w:rsidRDefault="00661D1C" w:rsidP="00500125">
            <w:pPr>
              <w:jc w:val="center"/>
            </w:pPr>
            <w:r w:rsidRPr="00221896">
              <w:t>p-</w:t>
            </w:r>
            <w:r w:rsidR="003C66D4" w:rsidRPr="00221896">
              <w:t>C</w:t>
            </w:r>
            <w:r w:rsidRPr="00221896">
              <w:t>oumaric acid</w:t>
            </w:r>
            <w:r w:rsidR="004E4378" w:rsidRPr="00221896">
              <w:fldChar w:fldCharType="begin" w:fldLock="1"/>
            </w:r>
            <w:r w:rsidR="005E5341" w:rsidRPr="00221896">
              <w:instrText>ADDIN CSL_CITATION {"citationItems":[{"id":"ITEM-1","itemData":{"author":[{"dropping-particle":"","family":"Böhm","given":"Hartmut","non-dropping-particle":"","parse-names":false,"suffix":""}],"container-title":"Journal of Professional Association for Cactus Development","id":"ITEM-1","issued":{"date-parts":[["2008"]]},"page":"148-170","title":"“Opuntia dillenii” – An Interesting and Promising Cactaceae Taxon","type":"article-journal","volume":"10"},"uris":["http://www.mendeley.com/documents/?uuid=560517f4-105e-409e-943c-e42da08afcfe"]}],"mendeley":{"formattedCitation":"&lt;sup&gt;28&lt;/sup&gt;","plainTextFormattedCitation":"28","previouslyFormattedCitation":"&lt;sup&gt;28&lt;/sup&gt;"},"properties":{"noteIndex":0},"schema":"https://github.com/citation-style-language/schema/raw/master/csl-citation.json"}</w:instrText>
            </w:r>
            <w:r w:rsidR="004E4378" w:rsidRPr="00221896">
              <w:fldChar w:fldCharType="separate"/>
            </w:r>
            <w:r w:rsidR="004E4378" w:rsidRPr="00221896">
              <w:rPr>
                <w:noProof/>
                <w:vertAlign w:val="superscript"/>
              </w:rPr>
              <w:t>28</w:t>
            </w:r>
            <w:r w:rsidR="004E4378" w:rsidRPr="00221896">
              <w:fldChar w:fldCharType="end"/>
            </w:r>
          </w:p>
          <w:p w14:paraId="4DA11C04" w14:textId="1F3221EC" w:rsidR="00BD3A45" w:rsidRPr="00221896" w:rsidRDefault="00BD3A45" w:rsidP="00500125">
            <w:pPr>
              <w:jc w:val="center"/>
            </w:pPr>
          </w:p>
        </w:tc>
        <w:tc>
          <w:tcPr>
            <w:tcW w:w="2308" w:type="dxa"/>
          </w:tcPr>
          <w:p w14:paraId="38BCABE2" w14:textId="001F16AA" w:rsidR="00661D1C" w:rsidRPr="00221896" w:rsidRDefault="00661D1C" w:rsidP="00500125">
            <w:pPr>
              <w:jc w:val="center"/>
              <w:rPr>
                <w:rFonts w:cs="Segoe UI"/>
                <w:shd w:val="clear" w:color="auto" w:fill="FFFFFF"/>
              </w:rPr>
            </w:pPr>
            <w:r w:rsidRPr="00221896">
              <w:rPr>
                <w:rFonts w:cs="Segoe UI"/>
                <w:shd w:val="clear" w:color="auto" w:fill="FFFFFF"/>
              </w:rPr>
              <w:t>637542</w:t>
            </w:r>
          </w:p>
        </w:tc>
      </w:tr>
      <w:tr w:rsidR="00661D1C" w:rsidRPr="00221896" w14:paraId="4340A085" w14:textId="77777777" w:rsidTr="008044D9">
        <w:trPr>
          <w:trHeight w:val="20"/>
        </w:trPr>
        <w:tc>
          <w:tcPr>
            <w:tcW w:w="1155" w:type="dxa"/>
            <w:vMerge/>
          </w:tcPr>
          <w:p w14:paraId="51B27B64" w14:textId="77777777" w:rsidR="00661D1C" w:rsidRPr="00221896" w:rsidRDefault="00661D1C" w:rsidP="00500125">
            <w:pPr>
              <w:jc w:val="center"/>
            </w:pPr>
          </w:p>
        </w:tc>
        <w:tc>
          <w:tcPr>
            <w:tcW w:w="2310" w:type="dxa"/>
            <w:vMerge/>
          </w:tcPr>
          <w:p w14:paraId="47349221" w14:textId="77777777" w:rsidR="00661D1C" w:rsidRPr="00221896" w:rsidRDefault="00661D1C" w:rsidP="00500125">
            <w:pPr>
              <w:jc w:val="center"/>
              <w:rPr>
                <w:i/>
                <w:iCs/>
              </w:rPr>
            </w:pPr>
          </w:p>
        </w:tc>
        <w:tc>
          <w:tcPr>
            <w:tcW w:w="3577" w:type="dxa"/>
          </w:tcPr>
          <w:p w14:paraId="24CDD7EB" w14:textId="77777777" w:rsidR="00661D1C" w:rsidRPr="00221896" w:rsidRDefault="00661D1C" w:rsidP="00500125">
            <w:pPr>
              <w:jc w:val="center"/>
            </w:pPr>
            <w:r w:rsidRPr="00221896">
              <w:t>Palmitic acid</w:t>
            </w:r>
            <w:r w:rsidR="005E5341" w:rsidRPr="00221896">
              <w:fldChar w:fldCharType="begin" w:fldLock="1"/>
            </w:r>
            <w:r w:rsidR="005E5341" w:rsidRPr="00221896">
              <w:instrText>ADDIN CSL_CITATION {"citationItems":[{"id":"ITEM-1","itemData":{"author":[{"dropping-particle":"","family":"Böhm","given":"Hartmut","non-dropping-particle":"","parse-names":false,"suffix":""}],"container-title":"Journal of Professional Association for Cactus Development","id":"ITEM-1","issued":{"date-parts":[["2008"]]},"page":"148-170","title":"“Opuntia dillenii” – An Interesting and Promising Cactaceae Taxon","type":"article-journal","volume":"10"},"uris":["http://www.mendeley.com/documents/?uuid=560517f4-105e-409e-943c-e42da08afcfe"]}],"mendeley":{"formattedCitation":"&lt;sup&gt;28&lt;/sup&gt;","plainTextFormattedCitation":"28","previouslyFormattedCitation":"&lt;sup&gt;28&lt;/sup&gt;"},"properties":{"noteIndex":0},"schema":"https://github.com/citation-style-language/schema/raw/master/csl-citation.json"}</w:instrText>
            </w:r>
            <w:r w:rsidR="005E5341" w:rsidRPr="00221896">
              <w:fldChar w:fldCharType="separate"/>
            </w:r>
            <w:r w:rsidR="005E5341" w:rsidRPr="00221896">
              <w:rPr>
                <w:noProof/>
                <w:vertAlign w:val="superscript"/>
              </w:rPr>
              <w:t>28</w:t>
            </w:r>
            <w:r w:rsidR="005E5341" w:rsidRPr="00221896">
              <w:fldChar w:fldCharType="end"/>
            </w:r>
          </w:p>
          <w:p w14:paraId="46D6DDEB" w14:textId="3E56D8F4" w:rsidR="00BD3A45" w:rsidRPr="00221896" w:rsidRDefault="00BD3A45" w:rsidP="00500125">
            <w:pPr>
              <w:jc w:val="center"/>
            </w:pPr>
          </w:p>
        </w:tc>
        <w:tc>
          <w:tcPr>
            <w:tcW w:w="2308" w:type="dxa"/>
          </w:tcPr>
          <w:p w14:paraId="3C0C69B9" w14:textId="768A21C8" w:rsidR="00661D1C" w:rsidRPr="00221896" w:rsidRDefault="00661D1C" w:rsidP="00500125">
            <w:pPr>
              <w:jc w:val="center"/>
              <w:rPr>
                <w:rFonts w:cs="Segoe UI"/>
                <w:shd w:val="clear" w:color="auto" w:fill="FFFFFF"/>
              </w:rPr>
            </w:pPr>
            <w:r w:rsidRPr="00221896">
              <w:rPr>
                <w:rFonts w:cs="Segoe UI"/>
                <w:shd w:val="clear" w:color="auto" w:fill="FFFFFF"/>
              </w:rPr>
              <w:t>985</w:t>
            </w:r>
          </w:p>
        </w:tc>
      </w:tr>
      <w:tr w:rsidR="00661D1C" w:rsidRPr="00221896" w14:paraId="7E291790" w14:textId="77777777" w:rsidTr="008044D9">
        <w:trPr>
          <w:trHeight w:val="20"/>
        </w:trPr>
        <w:tc>
          <w:tcPr>
            <w:tcW w:w="1155" w:type="dxa"/>
            <w:vMerge/>
          </w:tcPr>
          <w:p w14:paraId="215ADEA4" w14:textId="77777777" w:rsidR="00661D1C" w:rsidRPr="00221896" w:rsidRDefault="00661D1C" w:rsidP="00500125">
            <w:pPr>
              <w:jc w:val="center"/>
            </w:pPr>
          </w:p>
        </w:tc>
        <w:tc>
          <w:tcPr>
            <w:tcW w:w="2310" w:type="dxa"/>
            <w:vMerge/>
          </w:tcPr>
          <w:p w14:paraId="361C08A1" w14:textId="77777777" w:rsidR="00661D1C" w:rsidRPr="00221896" w:rsidRDefault="00661D1C" w:rsidP="00500125">
            <w:pPr>
              <w:jc w:val="center"/>
              <w:rPr>
                <w:i/>
                <w:iCs/>
              </w:rPr>
            </w:pPr>
          </w:p>
        </w:tc>
        <w:tc>
          <w:tcPr>
            <w:tcW w:w="3577" w:type="dxa"/>
          </w:tcPr>
          <w:p w14:paraId="5FACDBDD" w14:textId="77777777" w:rsidR="00661D1C" w:rsidRPr="00221896" w:rsidRDefault="00661D1C" w:rsidP="00500125">
            <w:pPr>
              <w:jc w:val="center"/>
            </w:pPr>
            <w:r w:rsidRPr="00221896">
              <w:t>oleic acid</w:t>
            </w:r>
            <w:r w:rsidR="005E5341" w:rsidRPr="00221896">
              <w:fldChar w:fldCharType="begin" w:fldLock="1"/>
            </w:r>
            <w:r w:rsidR="005E5341" w:rsidRPr="00221896">
              <w:instrText>ADDIN CSL_CITATION {"citationItems":[{"id":"ITEM-1","itemData":{"author":[{"dropping-particle":"","family":"Böhm","given":"Hartmut","non-dropping-particle":"","parse-names":false,"suffix":""}],"container-title":"Journal of Professional Association for Cactus Development","id":"ITEM-1","issued":{"date-parts":[["2008"]]},"page":"148-170","title":"“Opuntia dillenii” – An Interesting and Promising Cactaceae Taxon","type":"article-journal","volume":"10"},"uris":["http://www.mendeley.com/documents/?uuid=560517f4-105e-409e-943c-e42da08afcfe"]}],"mendeley":{"formattedCitation":"&lt;sup&gt;28&lt;/sup&gt;","plainTextFormattedCitation":"28","previouslyFormattedCitation":"&lt;sup&gt;28&lt;/sup&gt;"},"properties":{"noteIndex":0},"schema":"https://github.com/citation-style-language/schema/raw/master/csl-citation.json"}</w:instrText>
            </w:r>
            <w:r w:rsidR="005E5341" w:rsidRPr="00221896">
              <w:fldChar w:fldCharType="separate"/>
            </w:r>
            <w:r w:rsidR="005E5341" w:rsidRPr="00221896">
              <w:rPr>
                <w:noProof/>
                <w:vertAlign w:val="superscript"/>
              </w:rPr>
              <w:t>28</w:t>
            </w:r>
            <w:r w:rsidR="005E5341" w:rsidRPr="00221896">
              <w:fldChar w:fldCharType="end"/>
            </w:r>
          </w:p>
          <w:p w14:paraId="6C83D42A" w14:textId="07E10C98" w:rsidR="00BD3A45" w:rsidRPr="00221896" w:rsidRDefault="00BD3A45" w:rsidP="00500125">
            <w:pPr>
              <w:jc w:val="center"/>
            </w:pPr>
          </w:p>
        </w:tc>
        <w:tc>
          <w:tcPr>
            <w:tcW w:w="2308" w:type="dxa"/>
          </w:tcPr>
          <w:p w14:paraId="186F3AA2" w14:textId="5109220E" w:rsidR="00661D1C" w:rsidRPr="00221896" w:rsidRDefault="00661D1C" w:rsidP="00500125">
            <w:pPr>
              <w:jc w:val="center"/>
              <w:rPr>
                <w:rFonts w:cs="Segoe UI"/>
                <w:shd w:val="clear" w:color="auto" w:fill="FFFFFF"/>
              </w:rPr>
            </w:pPr>
            <w:r w:rsidRPr="00221896">
              <w:rPr>
                <w:rFonts w:cs="Segoe UI"/>
                <w:shd w:val="clear" w:color="auto" w:fill="FFFFFF"/>
              </w:rPr>
              <w:t>445639</w:t>
            </w:r>
          </w:p>
        </w:tc>
      </w:tr>
      <w:tr w:rsidR="00661D1C" w:rsidRPr="00221896" w14:paraId="6F6D42BC" w14:textId="77777777" w:rsidTr="008044D9">
        <w:trPr>
          <w:trHeight w:val="20"/>
        </w:trPr>
        <w:tc>
          <w:tcPr>
            <w:tcW w:w="1155" w:type="dxa"/>
            <w:vMerge/>
          </w:tcPr>
          <w:p w14:paraId="0979F0CB" w14:textId="77777777" w:rsidR="00661D1C" w:rsidRPr="00221896" w:rsidRDefault="00661D1C" w:rsidP="00500125">
            <w:pPr>
              <w:jc w:val="center"/>
            </w:pPr>
          </w:p>
        </w:tc>
        <w:tc>
          <w:tcPr>
            <w:tcW w:w="2310" w:type="dxa"/>
            <w:vMerge/>
          </w:tcPr>
          <w:p w14:paraId="26174A6E" w14:textId="77777777" w:rsidR="00661D1C" w:rsidRPr="00221896" w:rsidRDefault="00661D1C" w:rsidP="00500125">
            <w:pPr>
              <w:jc w:val="center"/>
              <w:rPr>
                <w:i/>
                <w:iCs/>
              </w:rPr>
            </w:pPr>
          </w:p>
        </w:tc>
        <w:tc>
          <w:tcPr>
            <w:tcW w:w="3577" w:type="dxa"/>
          </w:tcPr>
          <w:p w14:paraId="70D31316" w14:textId="77777777" w:rsidR="00661D1C" w:rsidRPr="00221896" w:rsidRDefault="00661D1C" w:rsidP="00500125">
            <w:pPr>
              <w:jc w:val="center"/>
            </w:pPr>
            <w:r w:rsidRPr="00221896">
              <w:t>Stearic acid</w:t>
            </w:r>
            <w:r w:rsidR="005E5341" w:rsidRPr="00221896">
              <w:fldChar w:fldCharType="begin" w:fldLock="1"/>
            </w:r>
            <w:r w:rsidR="005E5341" w:rsidRPr="00221896">
              <w:instrText>ADDIN CSL_CITATION {"citationItems":[{"id":"ITEM-1","itemData":{"author":[{"dropping-particle":"","family":"Böhm","given":"Hartmut","non-dropping-particle":"","parse-names":false,"suffix":""}],"container-title":"Journal of Professional Association for Cactus Development","id":"ITEM-1","issued":{"date-parts":[["2008"]]},"page":"148-170","title":"“Opuntia dillenii” – An Interesting and Promising Cactaceae Taxon","type":"article-journal","volume":"10"},"uris":["http://www.mendeley.com/documents/?uuid=560517f4-105e-409e-943c-e42da08afcfe"]}],"mendeley":{"formattedCitation":"&lt;sup&gt;28&lt;/sup&gt;","plainTextFormattedCitation":"28","previouslyFormattedCitation":"&lt;sup&gt;28&lt;/sup&gt;"},"properties":{"noteIndex":0},"schema":"https://github.com/citation-style-language/schema/raw/master/csl-citation.json"}</w:instrText>
            </w:r>
            <w:r w:rsidR="005E5341" w:rsidRPr="00221896">
              <w:fldChar w:fldCharType="separate"/>
            </w:r>
            <w:r w:rsidR="005E5341" w:rsidRPr="00221896">
              <w:rPr>
                <w:noProof/>
                <w:vertAlign w:val="superscript"/>
              </w:rPr>
              <w:t>28</w:t>
            </w:r>
            <w:r w:rsidR="005E5341" w:rsidRPr="00221896">
              <w:fldChar w:fldCharType="end"/>
            </w:r>
          </w:p>
          <w:p w14:paraId="668F17A7" w14:textId="057B936B" w:rsidR="00BD3A45" w:rsidRPr="00221896" w:rsidRDefault="00BD3A45" w:rsidP="00500125">
            <w:pPr>
              <w:jc w:val="center"/>
            </w:pPr>
          </w:p>
        </w:tc>
        <w:tc>
          <w:tcPr>
            <w:tcW w:w="2308" w:type="dxa"/>
          </w:tcPr>
          <w:p w14:paraId="1A8B5CA1" w14:textId="3F0BE7F5" w:rsidR="00661D1C" w:rsidRPr="00221896" w:rsidRDefault="00661D1C" w:rsidP="00500125">
            <w:pPr>
              <w:jc w:val="center"/>
              <w:rPr>
                <w:rFonts w:cs="Segoe UI"/>
                <w:shd w:val="clear" w:color="auto" w:fill="FFFFFF"/>
              </w:rPr>
            </w:pPr>
            <w:r w:rsidRPr="00221896">
              <w:rPr>
                <w:rFonts w:cs="Segoe UI"/>
                <w:shd w:val="clear" w:color="auto" w:fill="FFFFFF"/>
              </w:rPr>
              <w:t>5281</w:t>
            </w:r>
          </w:p>
        </w:tc>
      </w:tr>
      <w:tr w:rsidR="00661D1C" w:rsidRPr="00221896" w14:paraId="6B754C27" w14:textId="77777777" w:rsidTr="008044D9">
        <w:trPr>
          <w:trHeight w:val="20"/>
        </w:trPr>
        <w:tc>
          <w:tcPr>
            <w:tcW w:w="1155" w:type="dxa"/>
            <w:vMerge/>
          </w:tcPr>
          <w:p w14:paraId="4DA6139E" w14:textId="77777777" w:rsidR="00661D1C" w:rsidRPr="00221896" w:rsidRDefault="00661D1C" w:rsidP="00500125">
            <w:pPr>
              <w:jc w:val="center"/>
            </w:pPr>
          </w:p>
        </w:tc>
        <w:tc>
          <w:tcPr>
            <w:tcW w:w="2310" w:type="dxa"/>
            <w:vMerge/>
          </w:tcPr>
          <w:p w14:paraId="774B6ED5" w14:textId="77777777" w:rsidR="00661D1C" w:rsidRPr="00221896" w:rsidRDefault="00661D1C" w:rsidP="00500125">
            <w:pPr>
              <w:jc w:val="center"/>
              <w:rPr>
                <w:i/>
                <w:iCs/>
              </w:rPr>
            </w:pPr>
          </w:p>
        </w:tc>
        <w:tc>
          <w:tcPr>
            <w:tcW w:w="3577" w:type="dxa"/>
          </w:tcPr>
          <w:p w14:paraId="6F6B408D" w14:textId="77777777" w:rsidR="00661D1C" w:rsidRPr="00221896" w:rsidRDefault="00661D1C" w:rsidP="00500125">
            <w:pPr>
              <w:jc w:val="center"/>
            </w:pPr>
            <w:r w:rsidRPr="00221896">
              <w:t>Arachidic acid</w:t>
            </w:r>
            <w:r w:rsidR="005E5341" w:rsidRPr="00221896">
              <w:fldChar w:fldCharType="begin" w:fldLock="1"/>
            </w:r>
            <w:r w:rsidR="005E5341" w:rsidRPr="00221896">
              <w:instrText>ADDIN CSL_CITATION {"citationItems":[{"id":"ITEM-1","itemData":{"author":[{"dropping-particle":"","family":"Böhm","given":"Hartmut","non-dropping-particle":"","parse-names":false,"suffix":""}],"container-title":"Journal of Professional Association for Cactus Development","id":"ITEM-1","issued":{"date-parts":[["2008"]]},"page":"148-170","title":"“Opuntia dillenii” – An Interesting and Promising Cactaceae Taxon","type":"article-journal","volume":"10"},"uris":["http://www.mendeley.com/documents/?uuid=560517f4-105e-409e-943c-e42da08afcfe"]}],"mendeley":{"formattedCitation":"&lt;sup&gt;28&lt;/sup&gt;","plainTextFormattedCitation":"28","previouslyFormattedCitation":"&lt;sup&gt;28&lt;/sup&gt;"},"properties":{"noteIndex":0},"schema":"https://github.com/citation-style-language/schema/raw/master/csl-citation.json"}</w:instrText>
            </w:r>
            <w:r w:rsidR="005E5341" w:rsidRPr="00221896">
              <w:fldChar w:fldCharType="separate"/>
            </w:r>
            <w:r w:rsidR="005E5341" w:rsidRPr="00221896">
              <w:rPr>
                <w:noProof/>
                <w:vertAlign w:val="superscript"/>
              </w:rPr>
              <w:t>28</w:t>
            </w:r>
            <w:r w:rsidR="005E5341" w:rsidRPr="00221896">
              <w:fldChar w:fldCharType="end"/>
            </w:r>
          </w:p>
          <w:p w14:paraId="23E7EACD" w14:textId="6C901B11" w:rsidR="00BD3A45" w:rsidRPr="00221896" w:rsidRDefault="00BD3A45" w:rsidP="00500125">
            <w:pPr>
              <w:jc w:val="center"/>
            </w:pPr>
          </w:p>
        </w:tc>
        <w:tc>
          <w:tcPr>
            <w:tcW w:w="2308" w:type="dxa"/>
          </w:tcPr>
          <w:p w14:paraId="1327730C" w14:textId="0200FA6E" w:rsidR="00661D1C" w:rsidRPr="00221896" w:rsidRDefault="00661D1C" w:rsidP="00500125">
            <w:pPr>
              <w:jc w:val="center"/>
              <w:rPr>
                <w:rFonts w:cs="Segoe UI"/>
                <w:shd w:val="clear" w:color="auto" w:fill="FFFFFF"/>
              </w:rPr>
            </w:pPr>
            <w:r w:rsidRPr="00221896">
              <w:rPr>
                <w:rFonts w:cs="Segoe UI"/>
                <w:shd w:val="clear" w:color="auto" w:fill="FFFFFF"/>
              </w:rPr>
              <w:t>10467</w:t>
            </w:r>
          </w:p>
        </w:tc>
      </w:tr>
      <w:tr w:rsidR="00661D1C" w:rsidRPr="00221896" w14:paraId="0C108FAF" w14:textId="77777777" w:rsidTr="008044D9">
        <w:trPr>
          <w:trHeight w:val="20"/>
        </w:trPr>
        <w:tc>
          <w:tcPr>
            <w:tcW w:w="1155" w:type="dxa"/>
            <w:vMerge/>
          </w:tcPr>
          <w:p w14:paraId="0DF7683C" w14:textId="77777777" w:rsidR="00661D1C" w:rsidRPr="00221896" w:rsidRDefault="00661D1C" w:rsidP="00500125">
            <w:pPr>
              <w:jc w:val="center"/>
            </w:pPr>
          </w:p>
        </w:tc>
        <w:tc>
          <w:tcPr>
            <w:tcW w:w="2310" w:type="dxa"/>
            <w:vMerge/>
          </w:tcPr>
          <w:p w14:paraId="67668735" w14:textId="77777777" w:rsidR="00661D1C" w:rsidRPr="00221896" w:rsidRDefault="00661D1C" w:rsidP="00500125">
            <w:pPr>
              <w:jc w:val="center"/>
              <w:rPr>
                <w:i/>
                <w:iCs/>
              </w:rPr>
            </w:pPr>
          </w:p>
        </w:tc>
        <w:tc>
          <w:tcPr>
            <w:tcW w:w="3577" w:type="dxa"/>
          </w:tcPr>
          <w:p w14:paraId="6F7FB41F" w14:textId="77777777" w:rsidR="00661D1C" w:rsidRPr="00221896" w:rsidRDefault="00661D1C" w:rsidP="00500125">
            <w:pPr>
              <w:jc w:val="center"/>
            </w:pPr>
            <w:r w:rsidRPr="00221896">
              <w:t>myristic acid</w:t>
            </w:r>
            <w:r w:rsidR="005E5341" w:rsidRPr="00221896">
              <w:fldChar w:fldCharType="begin" w:fldLock="1"/>
            </w:r>
            <w:r w:rsidR="005E5341" w:rsidRPr="00221896">
              <w:instrText>ADDIN CSL_CITATION {"citationItems":[{"id":"ITEM-1","itemData":{"author":[{"dropping-particle":"","family":"Böhm","given":"Hartmut","non-dropping-particle":"","parse-names":false,"suffix":""}],"container-title":"Journal of Professional Association for Cactus Development","id":"ITEM-1","issued":{"date-parts":[["2008"]]},"page":"148-170","title":"“Opuntia dillenii” – An Interesting and Promising Cactaceae Taxon","type":"article-journal","volume":"10"},"uris":["http://www.mendeley.com/documents/?uuid=560517f4-105e-409e-943c-e42da08afcfe"]}],"mendeley":{"formattedCitation":"&lt;sup&gt;28&lt;/sup&gt;","plainTextFormattedCitation":"28","previouslyFormattedCitation":"&lt;sup&gt;28&lt;/sup&gt;"},"properties":{"noteIndex":0},"schema":"https://github.com/citation-style-language/schema/raw/master/csl-citation.json"}</w:instrText>
            </w:r>
            <w:r w:rsidR="005E5341" w:rsidRPr="00221896">
              <w:fldChar w:fldCharType="separate"/>
            </w:r>
            <w:r w:rsidR="005E5341" w:rsidRPr="00221896">
              <w:rPr>
                <w:noProof/>
                <w:vertAlign w:val="superscript"/>
              </w:rPr>
              <w:t>28</w:t>
            </w:r>
            <w:r w:rsidR="005E5341" w:rsidRPr="00221896">
              <w:fldChar w:fldCharType="end"/>
            </w:r>
          </w:p>
          <w:p w14:paraId="635DEC0C" w14:textId="0098584A" w:rsidR="00BD3A45" w:rsidRPr="00221896" w:rsidRDefault="00BD3A45" w:rsidP="00500125">
            <w:pPr>
              <w:jc w:val="center"/>
            </w:pPr>
          </w:p>
        </w:tc>
        <w:tc>
          <w:tcPr>
            <w:tcW w:w="2308" w:type="dxa"/>
          </w:tcPr>
          <w:p w14:paraId="25356280" w14:textId="74687B52" w:rsidR="00661D1C" w:rsidRPr="00221896" w:rsidRDefault="00661D1C" w:rsidP="00500125">
            <w:pPr>
              <w:jc w:val="center"/>
              <w:rPr>
                <w:rFonts w:cs="Segoe UI"/>
                <w:shd w:val="clear" w:color="auto" w:fill="FFFFFF"/>
              </w:rPr>
            </w:pPr>
            <w:r w:rsidRPr="00221896">
              <w:rPr>
                <w:rFonts w:cs="Segoe UI"/>
                <w:shd w:val="clear" w:color="auto" w:fill="FFFFFF"/>
              </w:rPr>
              <w:t>11005</w:t>
            </w:r>
          </w:p>
        </w:tc>
      </w:tr>
      <w:tr w:rsidR="00661D1C" w:rsidRPr="00221896" w14:paraId="42A50FD8" w14:textId="77777777" w:rsidTr="008044D9">
        <w:trPr>
          <w:trHeight w:val="20"/>
        </w:trPr>
        <w:tc>
          <w:tcPr>
            <w:tcW w:w="1155" w:type="dxa"/>
            <w:vMerge/>
          </w:tcPr>
          <w:p w14:paraId="7264F57A" w14:textId="77777777" w:rsidR="00661D1C" w:rsidRPr="00221896" w:rsidRDefault="00661D1C" w:rsidP="00500125">
            <w:pPr>
              <w:jc w:val="center"/>
            </w:pPr>
          </w:p>
        </w:tc>
        <w:tc>
          <w:tcPr>
            <w:tcW w:w="2310" w:type="dxa"/>
            <w:vMerge/>
          </w:tcPr>
          <w:p w14:paraId="262A3F69" w14:textId="77777777" w:rsidR="00661D1C" w:rsidRPr="00221896" w:rsidRDefault="00661D1C" w:rsidP="00500125">
            <w:pPr>
              <w:jc w:val="center"/>
              <w:rPr>
                <w:i/>
                <w:iCs/>
              </w:rPr>
            </w:pPr>
          </w:p>
        </w:tc>
        <w:tc>
          <w:tcPr>
            <w:tcW w:w="3577" w:type="dxa"/>
          </w:tcPr>
          <w:p w14:paraId="2A03876C" w14:textId="77777777" w:rsidR="00661D1C" w:rsidRPr="00221896" w:rsidRDefault="00661D1C" w:rsidP="00500125">
            <w:pPr>
              <w:jc w:val="center"/>
            </w:pPr>
            <w:r w:rsidRPr="00221896">
              <w:t>Taurine</w:t>
            </w:r>
            <w:r w:rsidR="005E5341" w:rsidRPr="00221896">
              <w:fldChar w:fldCharType="begin" w:fldLock="1"/>
            </w:r>
            <w:r w:rsidR="005E5341" w:rsidRPr="00221896">
              <w:instrText>ADDIN CSL_CITATION {"citationItems":[{"id":"ITEM-1","itemData":{"author":[{"dropping-particle":"","family":"Böhm","given":"Hartmut","non-dropping-particle":"","parse-names":false,"suffix":""}],"container-title":"Journal of Professional Association for Cactus Development","id":"ITEM-1","issued":{"date-parts":[["2008"]]},"page":"148-170","title":"“Opuntia dillenii” – An Interesting and Promising Cactaceae Taxon","type":"article-journal","volume":"10"},"uris":["http://www.mendeley.com/documents/?uuid=560517f4-105e-409e-943c-e42da08afcfe"]}],"mendeley":{"formattedCitation":"&lt;sup&gt;28&lt;/sup&gt;","plainTextFormattedCitation":"28","previouslyFormattedCitation":"&lt;sup&gt;28&lt;/sup&gt;"},"properties":{"noteIndex":0},"schema":"https://github.com/citation-style-language/schema/raw/master/csl-citation.json"}</w:instrText>
            </w:r>
            <w:r w:rsidR="005E5341" w:rsidRPr="00221896">
              <w:fldChar w:fldCharType="separate"/>
            </w:r>
            <w:r w:rsidR="005E5341" w:rsidRPr="00221896">
              <w:rPr>
                <w:noProof/>
                <w:vertAlign w:val="superscript"/>
              </w:rPr>
              <w:t>28</w:t>
            </w:r>
            <w:r w:rsidR="005E5341" w:rsidRPr="00221896">
              <w:fldChar w:fldCharType="end"/>
            </w:r>
          </w:p>
          <w:p w14:paraId="3DCF5CD0" w14:textId="112DEDAC" w:rsidR="00BD3A45" w:rsidRPr="00221896" w:rsidRDefault="00BD3A45" w:rsidP="00500125">
            <w:pPr>
              <w:jc w:val="center"/>
            </w:pPr>
          </w:p>
        </w:tc>
        <w:tc>
          <w:tcPr>
            <w:tcW w:w="2308" w:type="dxa"/>
          </w:tcPr>
          <w:p w14:paraId="57285DD8" w14:textId="0582B44E" w:rsidR="00661D1C" w:rsidRPr="00221896" w:rsidRDefault="00661D1C" w:rsidP="00500125">
            <w:pPr>
              <w:jc w:val="center"/>
              <w:rPr>
                <w:rFonts w:cs="Segoe UI"/>
                <w:shd w:val="clear" w:color="auto" w:fill="FFFFFF"/>
              </w:rPr>
            </w:pPr>
            <w:r w:rsidRPr="00221896">
              <w:rPr>
                <w:rFonts w:cs="Segoe UI"/>
                <w:shd w:val="clear" w:color="auto" w:fill="FFFFFF"/>
              </w:rPr>
              <w:t>1123</w:t>
            </w:r>
          </w:p>
        </w:tc>
      </w:tr>
      <w:tr w:rsidR="00661D1C" w:rsidRPr="00221896" w14:paraId="0D44E2FF" w14:textId="77777777" w:rsidTr="008044D9">
        <w:trPr>
          <w:trHeight w:val="20"/>
        </w:trPr>
        <w:tc>
          <w:tcPr>
            <w:tcW w:w="1155" w:type="dxa"/>
            <w:vMerge/>
          </w:tcPr>
          <w:p w14:paraId="515DAC48" w14:textId="77777777" w:rsidR="00661D1C" w:rsidRPr="00221896" w:rsidRDefault="00661D1C" w:rsidP="00500125">
            <w:pPr>
              <w:jc w:val="center"/>
            </w:pPr>
          </w:p>
        </w:tc>
        <w:tc>
          <w:tcPr>
            <w:tcW w:w="2310" w:type="dxa"/>
            <w:vMerge/>
          </w:tcPr>
          <w:p w14:paraId="11A725B1" w14:textId="77777777" w:rsidR="00661D1C" w:rsidRPr="00221896" w:rsidRDefault="00661D1C" w:rsidP="00500125">
            <w:pPr>
              <w:jc w:val="center"/>
              <w:rPr>
                <w:i/>
                <w:iCs/>
              </w:rPr>
            </w:pPr>
          </w:p>
        </w:tc>
        <w:tc>
          <w:tcPr>
            <w:tcW w:w="3577" w:type="dxa"/>
          </w:tcPr>
          <w:p w14:paraId="1350DADD" w14:textId="77777777" w:rsidR="00661D1C" w:rsidRPr="00221896" w:rsidRDefault="00661D1C" w:rsidP="00500125">
            <w:pPr>
              <w:jc w:val="center"/>
            </w:pPr>
            <w:r w:rsidRPr="00221896">
              <w:t>Betanin</w:t>
            </w:r>
            <w:r w:rsidR="005E5341" w:rsidRPr="00221896">
              <w:fldChar w:fldCharType="begin" w:fldLock="1"/>
            </w:r>
            <w:r w:rsidR="00670CA6" w:rsidRPr="00221896">
              <w:instrText>ADDIN CSL_CITATION {"citationItems":[{"id":"ITEM-1","itemData":{"DOI":"10.1016/j.foodres.2017.09.007","ISSN":"0963-9969","author":[{"dropping-particle":"","family":"Betancourt","given":"Carolina","non-dropping-particle":"","parse-names":false,"suffix":""},{"dropping-particle":"","family":"Cejudo-bastante","given":"María Jesús","non-dropping-particle":"","parse-names":false,"suffix":""},{"dropping-particle":"","family":"Francisco","given":"J","non-dropping-particle":"","parse-names":false,"suffix":""},{"dropping-particle":"","family":"Hurtado","given":"Nelson","non-dropping-particle":"","parse-names":false,"suffix":""}],"container-title":"Food Research International","id":"ITEM-1","issued":{"date-parts":[["2017"]]},"page":"173-179","publisher":"Elsevier Ltd","title":"Pigment composition and antioxidant capacity of betacyanins and betaxanthins fractions of Opuntia dillenii (Ker Gawl) Haw cactus fruit","type":"article-journal","volume":"101"},"uris":["http://www.mendeley.com/documents/?uuid=4467e7e9-92c0-47f6-92d7-37b67db3a1be"]}],"mendeley":{"formattedCitation":"&lt;sup&gt;29&lt;/sup&gt;","plainTextFormattedCitation":"29","previouslyFormattedCitation":"&lt;sup&gt;29&lt;/sup&gt;"},"properties":{"noteIndex":0},"schema":"https://github.com/citation-style-language/schema/raw/master/csl-citation.json"}</w:instrText>
            </w:r>
            <w:r w:rsidR="005E5341" w:rsidRPr="00221896">
              <w:fldChar w:fldCharType="separate"/>
            </w:r>
            <w:r w:rsidR="005E5341" w:rsidRPr="00221896">
              <w:rPr>
                <w:noProof/>
                <w:vertAlign w:val="superscript"/>
              </w:rPr>
              <w:t>29</w:t>
            </w:r>
            <w:r w:rsidR="005E5341" w:rsidRPr="00221896">
              <w:fldChar w:fldCharType="end"/>
            </w:r>
          </w:p>
          <w:p w14:paraId="545DC17B" w14:textId="646F0CF4" w:rsidR="00BD3A45" w:rsidRPr="00221896" w:rsidRDefault="00BD3A45" w:rsidP="00500125">
            <w:pPr>
              <w:jc w:val="center"/>
            </w:pPr>
          </w:p>
        </w:tc>
        <w:tc>
          <w:tcPr>
            <w:tcW w:w="2308" w:type="dxa"/>
          </w:tcPr>
          <w:p w14:paraId="2BD45EC8" w14:textId="2C382F5B" w:rsidR="00661D1C" w:rsidRPr="00221896" w:rsidRDefault="00661D1C" w:rsidP="00500125">
            <w:pPr>
              <w:jc w:val="center"/>
              <w:rPr>
                <w:rFonts w:cs="Segoe UI"/>
                <w:shd w:val="clear" w:color="auto" w:fill="FFFFFF"/>
              </w:rPr>
            </w:pPr>
            <w:r w:rsidRPr="00221896">
              <w:rPr>
                <w:rFonts w:cs="Segoe UI"/>
                <w:shd w:val="clear" w:color="auto" w:fill="FFFFFF"/>
              </w:rPr>
              <w:t>12300103</w:t>
            </w:r>
          </w:p>
        </w:tc>
      </w:tr>
      <w:tr w:rsidR="00661D1C" w:rsidRPr="00221896" w14:paraId="4763244D" w14:textId="77777777" w:rsidTr="008044D9">
        <w:trPr>
          <w:trHeight w:val="20"/>
        </w:trPr>
        <w:tc>
          <w:tcPr>
            <w:tcW w:w="1155" w:type="dxa"/>
            <w:vMerge/>
          </w:tcPr>
          <w:p w14:paraId="26C4F6ED" w14:textId="77777777" w:rsidR="00661D1C" w:rsidRPr="00221896" w:rsidRDefault="00661D1C" w:rsidP="00500125">
            <w:pPr>
              <w:jc w:val="center"/>
            </w:pPr>
          </w:p>
        </w:tc>
        <w:tc>
          <w:tcPr>
            <w:tcW w:w="2310" w:type="dxa"/>
            <w:vMerge/>
          </w:tcPr>
          <w:p w14:paraId="6D41B4F7" w14:textId="77777777" w:rsidR="00661D1C" w:rsidRPr="00221896" w:rsidRDefault="00661D1C" w:rsidP="00500125">
            <w:pPr>
              <w:jc w:val="center"/>
              <w:rPr>
                <w:i/>
                <w:iCs/>
              </w:rPr>
            </w:pPr>
          </w:p>
        </w:tc>
        <w:tc>
          <w:tcPr>
            <w:tcW w:w="3577" w:type="dxa"/>
          </w:tcPr>
          <w:p w14:paraId="4A5EB4B5" w14:textId="77777777" w:rsidR="00661D1C" w:rsidRPr="00221896" w:rsidRDefault="00661D1C" w:rsidP="00500125">
            <w:pPr>
              <w:jc w:val="center"/>
            </w:pPr>
            <w:r w:rsidRPr="00221896">
              <w:t>Isobetanin</w:t>
            </w:r>
            <w:r w:rsidR="00670CA6" w:rsidRPr="00221896">
              <w:fldChar w:fldCharType="begin" w:fldLock="1"/>
            </w:r>
            <w:r w:rsidR="00670CA6" w:rsidRPr="00221896">
              <w:instrText>ADDIN CSL_CITATION {"citationItems":[{"id":"ITEM-1","itemData":{"DOI":"10.1016/j.foodres.2017.09.007","ISSN":"0963-9969","author":[{"dropping-particle":"","family":"Betancourt","given":"Carolina","non-dropping-particle":"","parse-names":false,"suffix":""},{"dropping-particle":"","family":"Cejudo-bastante","given":"María Jesús","non-dropping-particle":"","parse-names":false,"suffix":""},{"dropping-particle":"","family":"Francisco","given":"J","non-dropping-particle":"","parse-names":false,"suffix":""},{"dropping-particle":"","family":"Hurtado","given":"Nelson","non-dropping-particle":"","parse-names":false,"suffix":""}],"container-title":"Food Research International","id":"ITEM-1","issued":{"date-parts":[["2017"]]},"page":"173-179","publisher":"Elsevier Ltd","title":"Pigment composition and antioxidant capacity of betacyanins and betaxanthins fractions of Opuntia dillenii (Ker Gawl) Haw cactus fruit","type":"article-journal","volume":"101"},"uris":["http://www.mendeley.com/documents/?uuid=4467e7e9-92c0-47f6-92d7-37b67db3a1be"]}],"mendeley":{"formattedCitation":"&lt;sup&gt;29&lt;/sup&gt;","plainTextFormattedCitation":"29","previouslyFormattedCitation":"&lt;sup&gt;29&lt;/sup&gt;"},"properties":{"noteIndex":0},"schema":"https://github.com/citation-style-language/schema/raw/master/csl-citation.json"}</w:instrText>
            </w:r>
            <w:r w:rsidR="00670CA6" w:rsidRPr="00221896">
              <w:fldChar w:fldCharType="separate"/>
            </w:r>
            <w:r w:rsidR="00670CA6" w:rsidRPr="00221896">
              <w:rPr>
                <w:noProof/>
                <w:vertAlign w:val="superscript"/>
              </w:rPr>
              <w:t>29</w:t>
            </w:r>
            <w:r w:rsidR="00670CA6" w:rsidRPr="00221896">
              <w:fldChar w:fldCharType="end"/>
            </w:r>
          </w:p>
          <w:p w14:paraId="0CC863E4" w14:textId="1FE90B2E" w:rsidR="00BD3A45" w:rsidRPr="00221896" w:rsidRDefault="00BD3A45" w:rsidP="00500125">
            <w:pPr>
              <w:jc w:val="center"/>
            </w:pPr>
          </w:p>
        </w:tc>
        <w:tc>
          <w:tcPr>
            <w:tcW w:w="2308" w:type="dxa"/>
          </w:tcPr>
          <w:p w14:paraId="7EACD48D" w14:textId="3ECE2F15" w:rsidR="00661D1C" w:rsidRPr="00221896" w:rsidRDefault="00661D1C" w:rsidP="00500125">
            <w:pPr>
              <w:jc w:val="center"/>
              <w:rPr>
                <w:rFonts w:cs="Segoe UI"/>
                <w:shd w:val="clear" w:color="auto" w:fill="FFFFFF"/>
              </w:rPr>
            </w:pPr>
            <w:r w:rsidRPr="00221896">
              <w:rPr>
                <w:rFonts w:cs="Segoe UI"/>
                <w:shd w:val="clear" w:color="auto" w:fill="FFFFFF"/>
              </w:rPr>
              <w:t>6325438</w:t>
            </w:r>
          </w:p>
        </w:tc>
      </w:tr>
      <w:tr w:rsidR="00661D1C" w:rsidRPr="00221896" w14:paraId="22B9BB52" w14:textId="77777777" w:rsidTr="008044D9">
        <w:trPr>
          <w:trHeight w:val="20"/>
        </w:trPr>
        <w:tc>
          <w:tcPr>
            <w:tcW w:w="1155" w:type="dxa"/>
            <w:vMerge/>
          </w:tcPr>
          <w:p w14:paraId="41747A36" w14:textId="77777777" w:rsidR="00661D1C" w:rsidRPr="00221896" w:rsidRDefault="00661D1C" w:rsidP="00500125">
            <w:pPr>
              <w:jc w:val="center"/>
            </w:pPr>
          </w:p>
        </w:tc>
        <w:tc>
          <w:tcPr>
            <w:tcW w:w="2310" w:type="dxa"/>
            <w:vMerge/>
          </w:tcPr>
          <w:p w14:paraId="2C813419" w14:textId="77777777" w:rsidR="00661D1C" w:rsidRPr="00221896" w:rsidRDefault="00661D1C" w:rsidP="00500125">
            <w:pPr>
              <w:jc w:val="center"/>
              <w:rPr>
                <w:i/>
                <w:iCs/>
              </w:rPr>
            </w:pPr>
          </w:p>
        </w:tc>
        <w:tc>
          <w:tcPr>
            <w:tcW w:w="3577" w:type="dxa"/>
          </w:tcPr>
          <w:p w14:paraId="04E6AA7D" w14:textId="77777777" w:rsidR="00661D1C" w:rsidRPr="00221896" w:rsidRDefault="00661D1C" w:rsidP="00500125">
            <w:pPr>
              <w:jc w:val="center"/>
            </w:pPr>
            <w:r w:rsidRPr="00221896">
              <w:t>Isorhamnetin-3-glucuronide</w:t>
            </w:r>
            <w:r w:rsidR="00670CA6" w:rsidRPr="00221896">
              <w:fldChar w:fldCharType="begin" w:fldLock="1"/>
            </w:r>
            <w:r w:rsidR="00670CA6" w:rsidRPr="00221896">
              <w:instrText>ADDIN CSL_CITATION {"citationItems":[{"id":"ITEM-1","itemData":{"DOI":"10.1016/j.foodres.2017.09.007","ISSN":"0963-9969","author":[{"dropping-particle":"","family":"Betancourt","given":"Carolina","non-dropping-particle":"","parse-names":false,"suffix":""},{"dropping-particle":"","family":"Cejudo-bastante","given":"María Jesús","non-dropping-particle":"","parse-names":false,"suffix":""},{"dropping-particle":"","family":"Francisco","given":"J","non-dropping-particle":"","parse-names":false,"suffix":""},{"dropping-particle":"","family":"Hurtado","given":"Nelson","non-dropping-particle":"","parse-names":false,"suffix":""}],"container-title":"Food Research International","id":"ITEM-1","issued":{"date-parts":[["2017"]]},"page":"173-179","publisher":"Elsevier Ltd","title":"Pigment composition and antioxidant capacity of betacyanins and betaxanthins fractions of Opuntia dillenii (Ker Gawl) Haw cactus fruit","type":"article-journal","volume":"101"},"uris":["http://www.mendeley.com/documents/?uuid=4467e7e9-92c0-47f6-92d7-37b67db3a1be"]}],"mendeley":{"formattedCitation":"&lt;sup&gt;29&lt;/sup&gt;","plainTextFormattedCitation":"29","previouslyFormattedCitation":"&lt;sup&gt;29&lt;/sup&gt;"},"properties":{"noteIndex":0},"schema":"https://github.com/citation-style-language/schema/raw/master/csl-citation.json"}</w:instrText>
            </w:r>
            <w:r w:rsidR="00670CA6" w:rsidRPr="00221896">
              <w:fldChar w:fldCharType="separate"/>
            </w:r>
            <w:r w:rsidR="00670CA6" w:rsidRPr="00221896">
              <w:rPr>
                <w:noProof/>
                <w:vertAlign w:val="superscript"/>
              </w:rPr>
              <w:t>29</w:t>
            </w:r>
            <w:r w:rsidR="00670CA6" w:rsidRPr="00221896">
              <w:fldChar w:fldCharType="end"/>
            </w:r>
          </w:p>
          <w:p w14:paraId="73B86BAF" w14:textId="2E476B28" w:rsidR="00BD3A45" w:rsidRPr="00221896" w:rsidRDefault="00BD3A45" w:rsidP="00500125">
            <w:pPr>
              <w:jc w:val="center"/>
            </w:pPr>
          </w:p>
        </w:tc>
        <w:tc>
          <w:tcPr>
            <w:tcW w:w="2308" w:type="dxa"/>
          </w:tcPr>
          <w:p w14:paraId="05081928" w14:textId="3A89BD10" w:rsidR="00661D1C" w:rsidRPr="00221896" w:rsidRDefault="00661D1C" w:rsidP="00500125">
            <w:pPr>
              <w:jc w:val="center"/>
              <w:rPr>
                <w:rFonts w:cs="Segoe UI"/>
                <w:shd w:val="clear" w:color="auto" w:fill="FFFFFF"/>
              </w:rPr>
            </w:pPr>
            <w:r w:rsidRPr="00221896">
              <w:rPr>
                <w:rFonts w:cs="Segoe UI"/>
                <w:shd w:val="clear" w:color="auto" w:fill="FFFFFF"/>
              </w:rPr>
              <w:t>5491630</w:t>
            </w:r>
          </w:p>
        </w:tc>
      </w:tr>
      <w:tr w:rsidR="00661D1C" w:rsidRPr="00221896" w14:paraId="1889E474" w14:textId="77777777" w:rsidTr="008044D9">
        <w:trPr>
          <w:trHeight w:val="20"/>
        </w:trPr>
        <w:tc>
          <w:tcPr>
            <w:tcW w:w="1155" w:type="dxa"/>
            <w:vMerge/>
          </w:tcPr>
          <w:p w14:paraId="4A53FD93" w14:textId="77777777" w:rsidR="00661D1C" w:rsidRPr="00221896" w:rsidRDefault="00661D1C" w:rsidP="00500125">
            <w:pPr>
              <w:jc w:val="center"/>
            </w:pPr>
          </w:p>
        </w:tc>
        <w:tc>
          <w:tcPr>
            <w:tcW w:w="2310" w:type="dxa"/>
            <w:vMerge/>
          </w:tcPr>
          <w:p w14:paraId="1333C081" w14:textId="77777777" w:rsidR="00661D1C" w:rsidRPr="00221896" w:rsidRDefault="00661D1C" w:rsidP="00500125">
            <w:pPr>
              <w:jc w:val="center"/>
              <w:rPr>
                <w:i/>
                <w:iCs/>
              </w:rPr>
            </w:pPr>
          </w:p>
        </w:tc>
        <w:tc>
          <w:tcPr>
            <w:tcW w:w="3577" w:type="dxa"/>
          </w:tcPr>
          <w:p w14:paraId="17ED8446" w14:textId="77777777" w:rsidR="00661D1C" w:rsidRPr="00221896" w:rsidRDefault="00661D1C" w:rsidP="00500125">
            <w:pPr>
              <w:jc w:val="center"/>
            </w:pPr>
            <w:r w:rsidRPr="00221896">
              <w:t>Tryptophan-betaxanthin</w:t>
            </w:r>
            <w:r w:rsidR="00670CA6" w:rsidRPr="00221896">
              <w:fldChar w:fldCharType="begin" w:fldLock="1"/>
            </w:r>
            <w:r w:rsidR="00670CA6" w:rsidRPr="00221896">
              <w:instrText>ADDIN CSL_CITATION {"citationItems":[{"id":"ITEM-1","itemData":{"DOI":"10.1016/j.foodres.2017.09.007","ISSN":"0963-9969","author":[{"dropping-particle":"","family":"Betancourt","given":"Carolina","non-dropping-particle":"","parse-names":false,"suffix":""},{"dropping-particle":"","family":"Cejudo-bastante","given":"María Jesús","non-dropping-particle":"","parse-names":false,"suffix":""},{"dropping-particle":"","family":"Francisco","given":"J","non-dropping-particle":"","parse-names":false,"suffix":""},{"dropping-particle":"","family":"Hurtado","given":"Nelson","non-dropping-particle":"","parse-names":false,"suffix":""}],"container-title":"Food Research International","id":"ITEM-1","issued":{"date-parts":[["2017"]]},"page":"173-179","publisher":"Elsevier Ltd","title":"Pigment composition and antioxidant capacity of betacyanins and betaxanthins fractions of Opuntia dillenii (Ker Gawl) Haw cactus fruit","type":"article-journal","volume":"101"},"uris":["http://www.mendeley.com/documents/?uuid=4467e7e9-92c0-47f6-92d7-37b67db3a1be"]}],"mendeley":{"formattedCitation":"&lt;sup&gt;29&lt;/sup&gt;","plainTextFormattedCitation":"29","previouslyFormattedCitation":"&lt;sup&gt;29&lt;/sup&gt;"},"properties":{"noteIndex":0},"schema":"https://github.com/citation-style-language/schema/raw/master/csl-citation.json"}</w:instrText>
            </w:r>
            <w:r w:rsidR="00670CA6" w:rsidRPr="00221896">
              <w:fldChar w:fldCharType="separate"/>
            </w:r>
            <w:r w:rsidR="00670CA6" w:rsidRPr="00221896">
              <w:rPr>
                <w:noProof/>
                <w:vertAlign w:val="superscript"/>
              </w:rPr>
              <w:t>29</w:t>
            </w:r>
            <w:r w:rsidR="00670CA6" w:rsidRPr="00221896">
              <w:fldChar w:fldCharType="end"/>
            </w:r>
          </w:p>
          <w:p w14:paraId="436CCF02" w14:textId="20271F6E" w:rsidR="00BD3A45" w:rsidRPr="00221896" w:rsidRDefault="00BD3A45" w:rsidP="00500125">
            <w:pPr>
              <w:jc w:val="center"/>
            </w:pPr>
          </w:p>
        </w:tc>
        <w:tc>
          <w:tcPr>
            <w:tcW w:w="2308" w:type="dxa"/>
          </w:tcPr>
          <w:p w14:paraId="404E57C5" w14:textId="1B7967BC" w:rsidR="00661D1C" w:rsidRPr="00221896" w:rsidRDefault="00661D1C" w:rsidP="00500125">
            <w:pPr>
              <w:jc w:val="center"/>
            </w:pPr>
            <w:r w:rsidRPr="00221896">
              <w:rPr>
                <w:rFonts w:cs="Segoe UI"/>
                <w:shd w:val="clear" w:color="auto" w:fill="FFFFFF"/>
              </w:rPr>
              <w:t>136728070</w:t>
            </w:r>
          </w:p>
        </w:tc>
      </w:tr>
      <w:tr w:rsidR="00661D1C" w:rsidRPr="00221896" w14:paraId="26A293B3" w14:textId="77777777" w:rsidTr="008044D9">
        <w:trPr>
          <w:trHeight w:val="20"/>
        </w:trPr>
        <w:tc>
          <w:tcPr>
            <w:tcW w:w="1155" w:type="dxa"/>
            <w:vMerge/>
          </w:tcPr>
          <w:p w14:paraId="7D0DFF58" w14:textId="77777777" w:rsidR="00661D1C" w:rsidRPr="00221896" w:rsidRDefault="00661D1C" w:rsidP="00500125">
            <w:pPr>
              <w:jc w:val="center"/>
            </w:pPr>
          </w:p>
        </w:tc>
        <w:tc>
          <w:tcPr>
            <w:tcW w:w="2310" w:type="dxa"/>
            <w:vMerge/>
          </w:tcPr>
          <w:p w14:paraId="1D09BE91" w14:textId="77777777" w:rsidR="00661D1C" w:rsidRPr="00221896" w:rsidRDefault="00661D1C" w:rsidP="00500125">
            <w:pPr>
              <w:jc w:val="center"/>
              <w:rPr>
                <w:i/>
                <w:iCs/>
              </w:rPr>
            </w:pPr>
          </w:p>
        </w:tc>
        <w:tc>
          <w:tcPr>
            <w:tcW w:w="3577" w:type="dxa"/>
          </w:tcPr>
          <w:p w14:paraId="03C688CB" w14:textId="77777777" w:rsidR="00661D1C" w:rsidRPr="00221896" w:rsidRDefault="00661D1C" w:rsidP="00500125">
            <w:pPr>
              <w:jc w:val="center"/>
              <w:rPr>
                <w:rFonts w:cs="Segoe UI"/>
                <w:shd w:val="clear" w:color="auto" w:fill="FFFFFF"/>
              </w:rPr>
            </w:pPr>
            <w:proofErr w:type="spellStart"/>
            <w:r w:rsidRPr="00221896">
              <w:rPr>
                <w:rFonts w:cs="Segoe UI"/>
                <w:shd w:val="clear" w:color="auto" w:fill="FFFFFF"/>
              </w:rPr>
              <w:t>Portulacaxanthin</w:t>
            </w:r>
            <w:proofErr w:type="spellEnd"/>
            <w:r w:rsidRPr="00221896">
              <w:rPr>
                <w:rFonts w:cs="Segoe UI"/>
                <w:shd w:val="clear" w:color="auto" w:fill="FFFFFF"/>
              </w:rPr>
              <w:t xml:space="preserve"> II</w:t>
            </w:r>
            <w:r w:rsidR="00670CA6" w:rsidRPr="00221896">
              <w:rPr>
                <w:rFonts w:cs="Segoe UI"/>
                <w:shd w:val="clear" w:color="auto" w:fill="FFFFFF"/>
              </w:rPr>
              <w:fldChar w:fldCharType="begin" w:fldLock="1"/>
            </w:r>
            <w:r w:rsidR="00E6128A" w:rsidRPr="00221896">
              <w:rPr>
                <w:rFonts w:cs="Segoe UI"/>
                <w:shd w:val="clear" w:color="auto" w:fill="FFFFFF"/>
              </w:rPr>
              <w:instrText>ADDIN CSL_CITATION {"citationItems":[{"id":"ITEM-1","itemData":{"DOI":"10.1016/j.foodres.2017.09.007","ISSN":"0963-9969","author":[{"dropping-particle":"","family":"Betancourt","given":"Carolina","non-dropping-particle":"","parse-names":false,"suffix":""},{"dropping-particle":"","family":"Cejudo-bastante","given":"María Jesús","non-dropping-particle":"","parse-names":false,"suffix":""},{"dropping-particle":"","family":"Francisco","given":"J","non-dropping-particle":"","parse-names":false,"suffix":""},{"dropping-particle":"","family":"Hurtado","given":"Nelson","non-dropping-particle":"","parse-names":false,"suffix":""}],"container-title":"Food Research International","id":"ITEM-1","issued":{"date-parts":[["2017"]]},"page":"173-179","publisher":"Elsevier Ltd","title":"Pigment composition and antioxidant capacity of betacyanins and betaxanthins fractions of Opuntia dillenii (Ker Gawl) Haw cactus fruit","type":"article-journal","volume":"101"},"uris":["http://www.mendeley.com/documents/?uuid=4467e7e9-92c0-47f6-92d7-37b67db3a1be"]}],"mendeley":{"formattedCitation":"&lt;sup&gt;29&lt;/sup&gt;","plainTextFormattedCitation":"29","previouslyFormattedCitation":"&lt;sup&gt;29&lt;/sup&gt;"},"properties":{"noteIndex":0},"schema":"https://github.com/citation-style-language/schema/raw/master/csl-citation.json"}</w:instrText>
            </w:r>
            <w:r w:rsidR="00670CA6" w:rsidRPr="00221896">
              <w:rPr>
                <w:rFonts w:cs="Segoe UI"/>
                <w:shd w:val="clear" w:color="auto" w:fill="FFFFFF"/>
              </w:rPr>
              <w:fldChar w:fldCharType="separate"/>
            </w:r>
            <w:r w:rsidR="00670CA6" w:rsidRPr="00221896">
              <w:rPr>
                <w:rFonts w:cs="Segoe UI"/>
                <w:noProof/>
                <w:shd w:val="clear" w:color="auto" w:fill="FFFFFF"/>
                <w:vertAlign w:val="superscript"/>
              </w:rPr>
              <w:t>29</w:t>
            </w:r>
            <w:r w:rsidR="00670CA6" w:rsidRPr="00221896">
              <w:rPr>
                <w:rFonts w:cs="Segoe UI"/>
                <w:shd w:val="clear" w:color="auto" w:fill="FFFFFF"/>
              </w:rPr>
              <w:fldChar w:fldCharType="end"/>
            </w:r>
          </w:p>
          <w:p w14:paraId="19E09439" w14:textId="0DF82595" w:rsidR="00BD3A45" w:rsidRPr="00221896" w:rsidRDefault="00BD3A45" w:rsidP="00500125">
            <w:pPr>
              <w:jc w:val="center"/>
            </w:pPr>
          </w:p>
        </w:tc>
        <w:tc>
          <w:tcPr>
            <w:tcW w:w="2308" w:type="dxa"/>
          </w:tcPr>
          <w:p w14:paraId="57A3167D" w14:textId="45D5B523" w:rsidR="00661D1C" w:rsidRPr="00221896" w:rsidRDefault="00661D1C" w:rsidP="00500125">
            <w:pPr>
              <w:jc w:val="center"/>
              <w:rPr>
                <w:rFonts w:cs="Segoe UI"/>
                <w:shd w:val="clear" w:color="auto" w:fill="FFFFFF"/>
              </w:rPr>
            </w:pPr>
            <w:r w:rsidRPr="00221896">
              <w:rPr>
                <w:rFonts w:cs="Segoe UI"/>
                <w:shd w:val="clear" w:color="auto" w:fill="FFFFFF"/>
              </w:rPr>
              <w:t>135438597</w:t>
            </w:r>
          </w:p>
        </w:tc>
      </w:tr>
      <w:tr w:rsidR="00661D1C" w:rsidRPr="00221896" w14:paraId="0DE6D8B2" w14:textId="77777777" w:rsidTr="00F04C8F">
        <w:trPr>
          <w:trHeight w:val="28"/>
        </w:trPr>
        <w:tc>
          <w:tcPr>
            <w:tcW w:w="1155" w:type="dxa"/>
            <w:vMerge/>
          </w:tcPr>
          <w:p w14:paraId="46090F25" w14:textId="77777777" w:rsidR="00661D1C" w:rsidRPr="00221896" w:rsidRDefault="00661D1C" w:rsidP="00500125">
            <w:pPr>
              <w:jc w:val="center"/>
            </w:pPr>
          </w:p>
        </w:tc>
        <w:tc>
          <w:tcPr>
            <w:tcW w:w="2310" w:type="dxa"/>
            <w:vMerge/>
          </w:tcPr>
          <w:p w14:paraId="6496E577" w14:textId="77777777" w:rsidR="00661D1C" w:rsidRPr="00221896" w:rsidRDefault="00661D1C" w:rsidP="00500125">
            <w:pPr>
              <w:jc w:val="center"/>
              <w:rPr>
                <w:i/>
                <w:iCs/>
              </w:rPr>
            </w:pPr>
          </w:p>
        </w:tc>
        <w:tc>
          <w:tcPr>
            <w:tcW w:w="3577" w:type="dxa"/>
          </w:tcPr>
          <w:p w14:paraId="61C205F4" w14:textId="77777777" w:rsidR="00661D1C" w:rsidRPr="00221896" w:rsidRDefault="00661D1C" w:rsidP="00500125">
            <w:pPr>
              <w:jc w:val="center"/>
            </w:pPr>
            <w:r w:rsidRPr="00221896">
              <w:t>3-O-methyl quercetin</w:t>
            </w:r>
            <w:r w:rsidR="00E6128A" w:rsidRPr="00221896">
              <w:fldChar w:fldCharType="begin" w:fldLock="1"/>
            </w:r>
            <w:r w:rsidR="00E6128A" w:rsidRPr="00221896">
              <w:instrText>ADDIN CSL_CITATION {"citationItems":[{"id":"ITEM-1","itemData":{"author":[{"dropping-particle":"","family":"Sharma","given":"Chhavi","non-dropping-particle":"","parse-names":false,"suffix":""},{"dropping-particle":"","family":"Rani","given":"Sangeeta","non-dropping-particle":"","parse-names":false,"suffix":""},{"dropping-particle":"","family":"Kumar","given":"Bijander","non-dropping-particle":"","parse-names":false,"suffix":""},{"dropping-particle":"","family":"Kumar","given":"Arvind","non-dropping-particle":"","parse-names":false,"suffix":""},{"dropping-particle":"","family":"Raj","given":"Vinit","non-dropping-particle":"","parse-names":false,"suffix":""}],"container-title":"EC Pharmaceutical Science","id":"ITEM-1","issue":"1","issued":{"date-parts":[["2015"]]},"page":"29-43","title":"Plant Opuntia dillenii: A Review on It’s Traditional Uses, Phytochemical and Pharmacological Properties","type":"article-journal","volume":"1"},"uris":["http://www.mendeley.com/documents/?uuid=db1fa432-93ac-4882-a987-26cfade282d8"]}],"mendeley":{"formattedCitation":"&lt;sup&gt;30&lt;/sup&gt;","plainTextFormattedCitation":"30","previouslyFormattedCitation":"&lt;sup&gt;30&lt;/sup&gt;"},"properties":{"noteIndex":0},"schema":"https://github.com/citation-style-language/schema/raw/master/csl-citation.json"}</w:instrText>
            </w:r>
            <w:r w:rsidR="00E6128A" w:rsidRPr="00221896">
              <w:fldChar w:fldCharType="separate"/>
            </w:r>
            <w:r w:rsidR="00E6128A" w:rsidRPr="00221896">
              <w:rPr>
                <w:noProof/>
                <w:vertAlign w:val="superscript"/>
              </w:rPr>
              <w:t>30</w:t>
            </w:r>
            <w:r w:rsidR="00E6128A" w:rsidRPr="00221896">
              <w:fldChar w:fldCharType="end"/>
            </w:r>
          </w:p>
          <w:p w14:paraId="0BEDFD12" w14:textId="727A880B" w:rsidR="00BD3A45" w:rsidRPr="00221896" w:rsidRDefault="00BD3A45" w:rsidP="00500125">
            <w:pPr>
              <w:jc w:val="center"/>
            </w:pPr>
          </w:p>
        </w:tc>
        <w:tc>
          <w:tcPr>
            <w:tcW w:w="2308" w:type="dxa"/>
          </w:tcPr>
          <w:p w14:paraId="44125229" w14:textId="7B6379DF" w:rsidR="00661D1C" w:rsidRPr="00221896" w:rsidRDefault="00661D1C" w:rsidP="00500125">
            <w:pPr>
              <w:jc w:val="center"/>
              <w:rPr>
                <w:rFonts w:cs="Segoe UI"/>
                <w:shd w:val="clear" w:color="auto" w:fill="FFFFFF"/>
              </w:rPr>
            </w:pPr>
            <w:r w:rsidRPr="00221896">
              <w:rPr>
                <w:rFonts w:cs="Segoe UI"/>
                <w:shd w:val="clear" w:color="auto" w:fill="FFFFFF"/>
              </w:rPr>
              <w:t>5280681</w:t>
            </w:r>
          </w:p>
        </w:tc>
      </w:tr>
      <w:tr w:rsidR="00661D1C" w:rsidRPr="00221896" w14:paraId="37EF11DE" w14:textId="77777777" w:rsidTr="008044D9">
        <w:trPr>
          <w:trHeight w:val="20"/>
        </w:trPr>
        <w:tc>
          <w:tcPr>
            <w:tcW w:w="1155" w:type="dxa"/>
            <w:vMerge/>
          </w:tcPr>
          <w:p w14:paraId="7029C643" w14:textId="77777777" w:rsidR="00661D1C" w:rsidRPr="00221896" w:rsidRDefault="00661D1C" w:rsidP="00500125">
            <w:pPr>
              <w:jc w:val="center"/>
            </w:pPr>
          </w:p>
        </w:tc>
        <w:tc>
          <w:tcPr>
            <w:tcW w:w="2310" w:type="dxa"/>
            <w:vMerge/>
          </w:tcPr>
          <w:p w14:paraId="0DA7F626" w14:textId="77777777" w:rsidR="00661D1C" w:rsidRPr="00221896" w:rsidRDefault="00661D1C" w:rsidP="00500125">
            <w:pPr>
              <w:jc w:val="center"/>
              <w:rPr>
                <w:i/>
                <w:iCs/>
              </w:rPr>
            </w:pPr>
          </w:p>
        </w:tc>
        <w:tc>
          <w:tcPr>
            <w:tcW w:w="3577" w:type="dxa"/>
          </w:tcPr>
          <w:p w14:paraId="107BB9D1" w14:textId="77777777" w:rsidR="00661D1C" w:rsidRPr="00221896" w:rsidRDefault="00670CA6" w:rsidP="00500125">
            <w:pPr>
              <w:jc w:val="center"/>
              <w:rPr>
                <w:rFonts w:cs="Segoe UI"/>
                <w:shd w:val="clear" w:color="auto" w:fill="FFFFFF"/>
              </w:rPr>
            </w:pPr>
            <w:r w:rsidRPr="00221896">
              <w:rPr>
                <w:rFonts w:cs="Segoe UI"/>
                <w:shd w:val="clear" w:color="auto" w:fill="FFFFFF"/>
              </w:rPr>
              <w:t>K</w:t>
            </w:r>
            <w:r w:rsidR="00661D1C" w:rsidRPr="00221896">
              <w:rPr>
                <w:rFonts w:cs="Segoe UI"/>
                <w:shd w:val="clear" w:color="auto" w:fill="FFFFFF"/>
              </w:rPr>
              <w:t>aempferol</w:t>
            </w:r>
            <w:r w:rsidR="00E6128A" w:rsidRPr="00221896">
              <w:rPr>
                <w:rFonts w:cs="Segoe UI"/>
                <w:shd w:val="clear" w:color="auto" w:fill="FFFFFF"/>
              </w:rPr>
              <w:fldChar w:fldCharType="begin" w:fldLock="1"/>
            </w:r>
            <w:r w:rsidR="00E6128A" w:rsidRPr="00221896">
              <w:rPr>
                <w:rFonts w:cs="Segoe UI"/>
                <w:shd w:val="clear" w:color="auto" w:fill="FFFFFF"/>
              </w:rPr>
              <w:instrText>ADDIN CSL_CITATION {"citationItems":[{"id":"ITEM-1","itemData":{"author":[{"dropping-particle":"","family":"Sharma","given":"Chhavi","non-dropping-particle":"","parse-names":false,"suffix":""},{"dropping-particle":"","family":"Rani","given":"Sangeeta","non-dropping-particle":"","parse-names":false,"suffix":""},{"dropping-particle":"","family":"Kumar","given":"Bijander","non-dropping-particle":"","parse-names":false,"suffix":""},{"dropping-particle":"","family":"Kumar","given":"Arvind","non-dropping-particle":"","parse-names":false,"suffix":""},{"dropping-particle":"","family":"Raj","given":"Vinit","non-dropping-particle":"","parse-names":false,"suffix":""}],"container-title":"EC Pharmaceutical Science","id":"ITEM-1","issue":"1","issued":{"date-parts":[["2015"]]},"page":"29-43","title":"Plant Opuntia dillenii: A Review on It’s Traditional Uses, Phytochemical and Pharmacological Properties","type":"article-journal","volume":"1"},"uris":["http://www.mendeley.com/documents/?uuid=db1fa432-93ac-4882-a987-26cfade282d8"]}],"mendeley":{"formattedCitation":"&lt;sup&gt;30&lt;/sup&gt;","plainTextFormattedCitation":"30","previouslyFormattedCitation":"&lt;sup&gt;30&lt;/sup&gt;"},"properties":{"noteIndex":0},"schema":"https://github.com/citation-style-language/schema/raw/master/csl-citation.json"}</w:instrText>
            </w:r>
            <w:r w:rsidR="00E6128A" w:rsidRPr="00221896">
              <w:rPr>
                <w:rFonts w:cs="Segoe UI"/>
                <w:shd w:val="clear" w:color="auto" w:fill="FFFFFF"/>
              </w:rPr>
              <w:fldChar w:fldCharType="separate"/>
            </w:r>
            <w:r w:rsidR="00E6128A" w:rsidRPr="00221896">
              <w:rPr>
                <w:rFonts w:cs="Segoe UI"/>
                <w:noProof/>
                <w:shd w:val="clear" w:color="auto" w:fill="FFFFFF"/>
                <w:vertAlign w:val="superscript"/>
              </w:rPr>
              <w:t>30</w:t>
            </w:r>
            <w:r w:rsidR="00E6128A" w:rsidRPr="00221896">
              <w:rPr>
                <w:rFonts w:cs="Segoe UI"/>
                <w:shd w:val="clear" w:color="auto" w:fill="FFFFFF"/>
              </w:rPr>
              <w:fldChar w:fldCharType="end"/>
            </w:r>
          </w:p>
          <w:p w14:paraId="7F9AC261" w14:textId="6B6B5A7F" w:rsidR="00BD3A45" w:rsidRPr="00221896" w:rsidRDefault="00BD3A45" w:rsidP="00500125">
            <w:pPr>
              <w:jc w:val="center"/>
            </w:pPr>
          </w:p>
        </w:tc>
        <w:tc>
          <w:tcPr>
            <w:tcW w:w="2308" w:type="dxa"/>
          </w:tcPr>
          <w:p w14:paraId="6F1FF461" w14:textId="03020D18" w:rsidR="00661D1C" w:rsidRPr="00221896" w:rsidRDefault="00661D1C" w:rsidP="00500125">
            <w:pPr>
              <w:jc w:val="center"/>
              <w:rPr>
                <w:rFonts w:cs="Segoe UI"/>
                <w:shd w:val="clear" w:color="auto" w:fill="FFFFFF"/>
              </w:rPr>
            </w:pPr>
            <w:r w:rsidRPr="00221896">
              <w:rPr>
                <w:rFonts w:cs="Segoe UI"/>
                <w:shd w:val="clear" w:color="auto" w:fill="FFFFFF"/>
              </w:rPr>
              <w:t>5280863</w:t>
            </w:r>
          </w:p>
        </w:tc>
      </w:tr>
      <w:tr w:rsidR="00661D1C" w:rsidRPr="00221896" w14:paraId="52998C49" w14:textId="77777777" w:rsidTr="008044D9">
        <w:trPr>
          <w:trHeight w:val="20"/>
        </w:trPr>
        <w:tc>
          <w:tcPr>
            <w:tcW w:w="1155" w:type="dxa"/>
            <w:vMerge/>
          </w:tcPr>
          <w:p w14:paraId="698D4963" w14:textId="77777777" w:rsidR="00661D1C" w:rsidRPr="00221896" w:rsidRDefault="00661D1C" w:rsidP="00500125">
            <w:pPr>
              <w:jc w:val="center"/>
            </w:pPr>
          </w:p>
        </w:tc>
        <w:tc>
          <w:tcPr>
            <w:tcW w:w="2310" w:type="dxa"/>
            <w:vMerge/>
          </w:tcPr>
          <w:p w14:paraId="6C454FB3" w14:textId="77777777" w:rsidR="00661D1C" w:rsidRPr="00221896" w:rsidRDefault="00661D1C" w:rsidP="00500125">
            <w:pPr>
              <w:jc w:val="center"/>
              <w:rPr>
                <w:i/>
                <w:iCs/>
              </w:rPr>
            </w:pPr>
          </w:p>
        </w:tc>
        <w:tc>
          <w:tcPr>
            <w:tcW w:w="3577" w:type="dxa"/>
          </w:tcPr>
          <w:p w14:paraId="558830F2" w14:textId="77777777" w:rsidR="00661D1C" w:rsidRPr="00221896" w:rsidRDefault="00670CA6" w:rsidP="00500125">
            <w:pPr>
              <w:jc w:val="center"/>
            </w:pPr>
            <w:r w:rsidRPr="00221896">
              <w:t>K</w:t>
            </w:r>
            <w:r w:rsidR="00661D1C" w:rsidRPr="00221896">
              <w:t>aempferide</w:t>
            </w:r>
            <w:r w:rsidR="00E6128A" w:rsidRPr="00221896">
              <w:fldChar w:fldCharType="begin" w:fldLock="1"/>
            </w:r>
            <w:r w:rsidR="00E6128A" w:rsidRPr="00221896">
              <w:instrText>ADDIN CSL_CITATION {"citationItems":[{"id":"ITEM-1","itemData":{"author":[{"dropping-particle":"","family":"Sharma","given":"Chhavi","non-dropping-particle":"","parse-names":false,"suffix":""},{"dropping-particle":"","family":"Rani","given":"Sangeeta","non-dropping-particle":"","parse-names":false,"suffix":""},{"dropping-particle":"","family":"Kumar","given":"Bijander","non-dropping-particle":"","parse-names":false,"suffix":""},{"dropping-particle":"","family":"Kumar","given":"Arvind","non-dropping-particle":"","parse-names":false,"suffix":""},{"dropping-particle":"","family":"Raj","given":"Vinit","non-dropping-particle":"","parse-names":false,"suffix":""}],"container-title":"EC Pharmaceutical Science","id":"ITEM-1","issue":"1","issued":{"date-parts":[["2015"]]},"page":"29-43","title":"Plant Opuntia dillenii: A Review on It’s Traditional Uses, Phytochemical and Pharmacological Properties","type":"article-journal","volume":"1"},"uris":["http://www.mendeley.com/documents/?uuid=db1fa432-93ac-4882-a987-26cfade282d8"]}],"mendeley":{"formattedCitation":"&lt;sup&gt;30&lt;/sup&gt;","plainTextFormattedCitation":"30","previouslyFormattedCitation":"&lt;sup&gt;30&lt;/sup&gt;"},"properties":{"noteIndex":0},"schema":"https://github.com/citation-style-language/schema/raw/master/csl-citation.json"}</w:instrText>
            </w:r>
            <w:r w:rsidR="00E6128A" w:rsidRPr="00221896">
              <w:fldChar w:fldCharType="separate"/>
            </w:r>
            <w:r w:rsidR="00E6128A" w:rsidRPr="00221896">
              <w:rPr>
                <w:noProof/>
                <w:vertAlign w:val="superscript"/>
              </w:rPr>
              <w:t>30</w:t>
            </w:r>
            <w:r w:rsidR="00E6128A" w:rsidRPr="00221896">
              <w:fldChar w:fldCharType="end"/>
            </w:r>
          </w:p>
          <w:p w14:paraId="3A0F8615" w14:textId="75944E2E" w:rsidR="00BD3A45" w:rsidRPr="00221896" w:rsidRDefault="00BD3A45" w:rsidP="00500125">
            <w:pPr>
              <w:jc w:val="center"/>
            </w:pPr>
          </w:p>
        </w:tc>
        <w:tc>
          <w:tcPr>
            <w:tcW w:w="2308" w:type="dxa"/>
          </w:tcPr>
          <w:p w14:paraId="00979771" w14:textId="68F4CA6D" w:rsidR="00661D1C" w:rsidRPr="00221896" w:rsidRDefault="00661D1C" w:rsidP="00500125">
            <w:pPr>
              <w:jc w:val="center"/>
              <w:rPr>
                <w:rFonts w:cs="Segoe UI"/>
                <w:shd w:val="clear" w:color="auto" w:fill="FFFFFF"/>
              </w:rPr>
            </w:pPr>
            <w:r w:rsidRPr="00221896">
              <w:rPr>
                <w:rFonts w:cs="Segoe UI"/>
                <w:shd w:val="clear" w:color="auto" w:fill="FFFFFF"/>
              </w:rPr>
              <w:t>5281666</w:t>
            </w:r>
          </w:p>
        </w:tc>
      </w:tr>
      <w:tr w:rsidR="00661D1C" w:rsidRPr="00221896" w14:paraId="55B3BA94" w14:textId="77777777" w:rsidTr="008044D9">
        <w:trPr>
          <w:trHeight w:val="20"/>
        </w:trPr>
        <w:tc>
          <w:tcPr>
            <w:tcW w:w="1155" w:type="dxa"/>
            <w:vMerge/>
          </w:tcPr>
          <w:p w14:paraId="67A7BC3D" w14:textId="77777777" w:rsidR="00661D1C" w:rsidRPr="00221896" w:rsidRDefault="00661D1C" w:rsidP="00500125">
            <w:pPr>
              <w:jc w:val="center"/>
            </w:pPr>
          </w:p>
        </w:tc>
        <w:tc>
          <w:tcPr>
            <w:tcW w:w="2310" w:type="dxa"/>
            <w:vMerge/>
          </w:tcPr>
          <w:p w14:paraId="28ED4ECC" w14:textId="77777777" w:rsidR="00661D1C" w:rsidRPr="00221896" w:rsidRDefault="00661D1C" w:rsidP="00500125">
            <w:pPr>
              <w:jc w:val="center"/>
              <w:rPr>
                <w:i/>
                <w:iCs/>
              </w:rPr>
            </w:pPr>
          </w:p>
        </w:tc>
        <w:tc>
          <w:tcPr>
            <w:tcW w:w="3577" w:type="dxa"/>
          </w:tcPr>
          <w:p w14:paraId="4D504CE2" w14:textId="77777777" w:rsidR="00661D1C" w:rsidRPr="00221896" w:rsidRDefault="005E5341" w:rsidP="00500125">
            <w:pPr>
              <w:jc w:val="center"/>
            </w:pPr>
            <w:r w:rsidRPr="00221896">
              <w:t>Q</w:t>
            </w:r>
            <w:r w:rsidR="00661D1C" w:rsidRPr="00221896">
              <w:t>uercetin</w:t>
            </w:r>
            <w:r w:rsidR="00E6128A" w:rsidRPr="00221896">
              <w:fldChar w:fldCharType="begin" w:fldLock="1"/>
            </w:r>
            <w:r w:rsidR="00E6128A" w:rsidRPr="00221896">
              <w:instrText>ADDIN CSL_CITATION {"citationItems":[{"id":"ITEM-1","itemData":{"author":[{"dropping-particle":"","family":"Sharma","given":"Chhavi","non-dropping-particle":"","parse-names":false,"suffix":""},{"dropping-particle":"","family":"Rani","given":"Sangeeta","non-dropping-particle":"","parse-names":false,"suffix":""},{"dropping-particle":"","family":"Kumar","given":"Bijander","non-dropping-particle":"","parse-names":false,"suffix":""},{"dropping-particle":"","family":"Kumar","given":"Arvind","non-dropping-particle":"","parse-names":false,"suffix":""},{"dropping-particle":"","family":"Raj","given":"Vinit","non-dropping-particle":"","parse-names":false,"suffix":""}],"container-title":"EC Pharmaceutical Science","id":"ITEM-1","issue":"1","issued":{"date-parts":[["2015"]]},"page":"29-43","title":"Plant Opuntia dillenii: A Review on It’s Traditional Uses, Phytochemical and Pharmacological Properties","type":"article-journal","volume":"1"},"uris":["http://www.mendeley.com/documents/?uuid=db1fa432-93ac-4882-a987-26cfade282d8"]}],"mendeley":{"formattedCitation":"&lt;sup&gt;30&lt;/sup&gt;","plainTextFormattedCitation":"30","previouslyFormattedCitation":"&lt;sup&gt;30&lt;/sup&gt;"},"properties":{"noteIndex":0},"schema":"https://github.com/citation-style-language/schema/raw/master/csl-citation.json"}</w:instrText>
            </w:r>
            <w:r w:rsidR="00E6128A" w:rsidRPr="00221896">
              <w:fldChar w:fldCharType="separate"/>
            </w:r>
            <w:r w:rsidR="00E6128A" w:rsidRPr="00221896">
              <w:rPr>
                <w:noProof/>
                <w:vertAlign w:val="superscript"/>
              </w:rPr>
              <w:t>30</w:t>
            </w:r>
            <w:r w:rsidR="00E6128A" w:rsidRPr="00221896">
              <w:fldChar w:fldCharType="end"/>
            </w:r>
          </w:p>
          <w:p w14:paraId="32F4AB65" w14:textId="64CAA607" w:rsidR="00BD3A45" w:rsidRPr="00221896" w:rsidRDefault="00BD3A45" w:rsidP="00500125">
            <w:pPr>
              <w:jc w:val="center"/>
            </w:pPr>
          </w:p>
        </w:tc>
        <w:tc>
          <w:tcPr>
            <w:tcW w:w="2308" w:type="dxa"/>
          </w:tcPr>
          <w:p w14:paraId="6F601FE0" w14:textId="2B5CF68F" w:rsidR="00661D1C" w:rsidRPr="00221896" w:rsidRDefault="00661D1C" w:rsidP="00500125">
            <w:pPr>
              <w:jc w:val="center"/>
              <w:rPr>
                <w:rFonts w:cs="Segoe UI"/>
                <w:shd w:val="clear" w:color="auto" w:fill="FFFFFF"/>
              </w:rPr>
            </w:pPr>
            <w:r w:rsidRPr="00221896">
              <w:rPr>
                <w:rFonts w:cs="Segoe UI"/>
                <w:shd w:val="clear" w:color="auto" w:fill="FFFFFF"/>
              </w:rPr>
              <w:t>5280343</w:t>
            </w:r>
          </w:p>
        </w:tc>
      </w:tr>
      <w:tr w:rsidR="00661D1C" w:rsidRPr="00221896" w14:paraId="0F7C9545" w14:textId="77777777" w:rsidTr="008044D9">
        <w:trPr>
          <w:trHeight w:val="20"/>
        </w:trPr>
        <w:tc>
          <w:tcPr>
            <w:tcW w:w="1155" w:type="dxa"/>
            <w:vMerge/>
          </w:tcPr>
          <w:p w14:paraId="6B099050" w14:textId="77777777" w:rsidR="00661D1C" w:rsidRPr="00221896" w:rsidRDefault="00661D1C" w:rsidP="00500125">
            <w:pPr>
              <w:jc w:val="center"/>
            </w:pPr>
          </w:p>
        </w:tc>
        <w:tc>
          <w:tcPr>
            <w:tcW w:w="2310" w:type="dxa"/>
            <w:vMerge/>
          </w:tcPr>
          <w:p w14:paraId="68F23104" w14:textId="77777777" w:rsidR="00661D1C" w:rsidRPr="00221896" w:rsidRDefault="00661D1C" w:rsidP="00500125">
            <w:pPr>
              <w:jc w:val="center"/>
              <w:rPr>
                <w:i/>
                <w:iCs/>
              </w:rPr>
            </w:pPr>
          </w:p>
        </w:tc>
        <w:tc>
          <w:tcPr>
            <w:tcW w:w="3577" w:type="dxa"/>
          </w:tcPr>
          <w:p w14:paraId="1B894A12" w14:textId="77777777" w:rsidR="00661D1C" w:rsidRPr="00221896" w:rsidRDefault="00670CA6" w:rsidP="00500125">
            <w:pPr>
              <w:jc w:val="center"/>
            </w:pPr>
            <w:r w:rsidRPr="00221896">
              <w:t>I</w:t>
            </w:r>
            <w:r w:rsidR="00661D1C" w:rsidRPr="00221896">
              <w:t>sorhamnetin</w:t>
            </w:r>
            <w:r w:rsidR="00E6128A" w:rsidRPr="00221896">
              <w:fldChar w:fldCharType="begin" w:fldLock="1"/>
            </w:r>
            <w:r w:rsidR="00E6128A" w:rsidRPr="00221896">
              <w:instrText>ADDIN CSL_CITATION {"citationItems":[{"id":"ITEM-1","itemData":{"author":[{"dropping-particle":"","family":"Sharma","given":"Chhavi","non-dropping-particle":"","parse-names":false,"suffix":""},{"dropping-particle":"","family":"Rani","given":"Sangeeta","non-dropping-particle":"","parse-names":false,"suffix":""},{"dropping-particle":"","family":"Kumar","given":"Bijander","non-dropping-particle":"","parse-names":false,"suffix":""},{"dropping-particle":"","family":"Kumar","given":"Arvind","non-dropping-particle":"","parse-names":false,"suffix":""},{"dropping-particle":"","family":"Raj","given":"Vinit","non-dropping-particle":"","parse-names":false,"suffix":""}],"container-title":"EC Pharmaceutical Science","id":"ITEM-1","issue":"1","issued":{"date-parts":[["2015"]]},"page":"29-43","title":"Plant Opuntia dillenii: A Review on It’s Traditional Uses, Phytochemical and Pharmacological Properties","type":"article-journal","volume":"1"},"uris":["http://www.mendeley.com/documents/?uuid=db1fa432-93ac-4882-a987-26cfade282d8"]}],"mendeley":{"formattedCitation":"&lt;sup&gt;30&lt;/sup&gt;","plainTextFormattedCitation":"30","previouslyFormattedCitation":"&lt;sup&gt;30&lt;/sup&gt;"},"properties":{"noteIndex":0},"schema":"https://github.com/citation-style-language/schema/raw/master/csl-citation.json"}</w:instrText>
            </w:r>
            <w:r w:rsidR="00E6128A" w:rsidRPr="00221896">
              <w:fldChar w:fldCharType="separate"/>
            </w:r>
            <w:r w:rsidR="00E6128A" w:rsidRPr="00221896">
              <w:rPr>
                <w:noProof/>
                <w:vertAlign w:val="superscript"/>
              </w:rPr>
              <w:t>30</w:t>
            </w:r>
            <w:r w:rsidR="00E6128A" w:rsidRPr="00221896">
              <w:fldChar w:fldCharType="end"/>
            </w:r>
          </w:p>
          <w:p w14:paraId="2E4F4C48" w14:textId="1CA25AFC" w:rsidR="00BD3A45" w:rsidRPr="00221896" w:rsidRDefault="00BD3A45" w:rsidP="00500125">
            <w:pPr>
              <w:jc w:val="center"/>
            </w:pPr>
          </w:p>
        </w:tc>
        <w:tc>
          <w:tcPr>
            <w:tcW w:w="2308" w:type="dxa"/>
          </w:tcPr>
          <w:p w14:paraId="332E3A3A" w14:textId="2C618EC5" w:rsidR="00661D1C" w:rsidRPr="00221896" w:rsidRDefault="00661D1C" w:rsidP="00500125">
            <w:pPr>
              <w:jc w:val="center"/>
              <w:rPr>
                <w:rFonts w:cs="Segoe UI"/>
                <w:shd w:val="clear" w:color="auto" w:fill="FFFFFF"/>
              </w:rPr>
            </w:pPr>
            <w:r w:rsidRPr="00221896">
              <w:rPr>
                <w:rFonts w:cs="Segoe UI"/>
                <w:shd w:val="clear" w:color="auto" w:fill="FFFFFF"/>
              </w:rPr>
              <w:t>5281654</w:t>
            </w:r>
          </w:p>
        </w:tc>
      </w:tr>
      <w:tr w:rsidR="00661D1C" w:rsidRPr="00221896" w14:paraId="2D93AC55" w14:textId="77777777" w:rsidTr="008044D9">
        <w:trPr>
          <w:trHeight w:val="20"/>
        </w:trPr>
        <w:tc>
          <w:tcPr>
            <w:tcW w:w="1155" w:type="dxa"/>
            <w:vMerge/>
          </w:tcPr>
          <w:p w14:paraId="39773582" w14:textId="77777777" w:rsidR="00661D1C" w:rsidRPr="00221896" w:rsidRDefault="00661D1C" w:rsidP="00500125">
            <w:pPr>
              <w:jc w:val="center"/>
            </w:pPr>
          </w:p>
        </w:tc>
        <w:tc>
          <w:tcPr>
            <w:tcW w:w="2310" w:type="dxa"/>
            <w:vMerge/>
          </w:tcPr>
          <w:p w14:paraId="2D4C93F8" w14:textId="77777777" w:rsidR="00661D1C" w:rsidRPr="00221896" w:rsidRDefault="00661D1C" w:rsidP="00500125">
            <w:pPr>
              <w:jc w:val="center"/>
              <w:rPr>
                <w:i/>
                <w:iCs/>
              </w:rPr>
            </w:pPr>
          </w:p>
        </w:tc>
        <w:tc>
          <w:tcPr>
            <w:tcW w:w="3577" w:type="dxa"/>
          </w:tcPr>
          <w:p w14:paraId="68959A5D" w14:textId="77777777" w:rsidR="00661D1C" w:rsidRPr="00221896" w:rsidRDefault="00661D1C" w:rsidP="00500125">
            <w:pPr>
              <w:jc w:val="center"/>
            </w:pPr>
            <w:r w:rsidRPr="00221896">
              <w:t>β-sitosterol</w:t>
            </w:r>
            <w:r w:rsidR="00E6128A" w:rsidRPr="00221896">
              <w:fldChar w:fldCharType="begin" w:fldLock="1"/>
            </w:r>
            <w:r w:rsidR="008B4C1B" w:rsidRPr="00221896">
              <w:instrText>ADDIN CSL_CITATION {"citationItems":[{"id":"ITEM-1","itemData":{"author":[{"dropping-particle":"","family":"Sharma","given":"Chhavi","non-dropping-particle":"","parse-names":false,"suffix":""},{"dropping-particle":"","family":"Rani","given":"Sangeeta","non-dropping-particle":"","parse-names":false,"suffix":""},{"dropping-particle":"","family":"Kumar","given":"Bijander","non-dropping-particle":"","parse-names":false,"suffix":""},{"dropping-particle":"","family":"Kumar","given":"Arvind","non-dropping-particle":"","parse-names":false,"suffix":""},{"dropping-particle":"","family":"Raj","given":"Vinit","non-dropping-particle":"","parse-names":false,"suffix":""}],"container-title":"EC Pharmaceutical Science","id":"ITEM-1","issue":"1","issued":{"date-parts":[["2015"]]},"page":"29-43","title":"Plant Opuntia dillenii: A Review on It’s Traditional Uses, Phytochemical and Pharmacological Properties","type":"article-journal","volume":"1"},"uris":["http://www.mendeley.com/documents/?uuid=db1fa432-93ac-4882-a987-26cfade282d8"]}],"mendeley":{"formattedCitation":"&lt;sup&gt;30&lt;/sup&gt;","plainTextFormattedCitation":"30","previouslyFormattedCitation":"&lt;sup&gt;30&lt;/sup&gt;"},"properties":{"noteIndex":0},"schema":"https://github.com/citation-style-language/schema/raw/master/csl-citation.json"}</w:instrText>
            </w:r>
            <w:r w:rsidR="00E6128A" w:rsidRPr="00221896">
              <w:fldChar w:fldCharType="separate"/>
            </w:r>
            <w:r w:rsidR="00E6128A" w:rsidRPr="00221896">
              <w:rPr>
                <w:noProof/>
                <w:vertAlign w:val="superscript"/>
              </w:rPr>
              <w:t>30</w:t>
            </w:r>
            <w:r w:rsidR="00E6128A" w:rsidRPr="00221896">
              <w:fldChar w:fldCharType="end"/>
            </w:r>
          </w:p>
          <w:p w14:paraId="6DD55F77" w14:textId="7CEB43D1" w:rsidR="00BD3A45" w:rsidRPr="00221896" w:rsidRDefault="00BD3A45" w:rsidP="00500125">
            <w:pPr>
              <w:jc w:val="center"/>
            </w:pPr>
          </w:p>
        </w:tc>
        <w:tc>
          <w:tcPr>
            <w:tcW w:w="2308" w:type="dxa"/>
          </w:tcPr>
          <w:p w14:paraId="2DBC5849" w14:textId="54515BEA" w:rsidR="00661D1C" w:rsidRPr="00221896" w:rsidRDefault="00661D1C" w:rsidP="00500125">
            <w:pPr>
              <w:jc w:val="center"/>
              <w:rPr>
                <w:rFonts w:cs="Segoe UI"/>
                <w:shd w:val="clear" w:color="auto" w:fill="FFFFFF"/>
              </w:rPr>
            </w:pPr>
            <w:r w:rsidRPr="00221896">
              <w:rPr>
                <w:rFonts w:cs="Segoe UI"/>
                <w:shd w:val="clear" w:color="auto" w:fill="FFFFFF"/>
              </w:rPr>
              <w:t>222284</w:t>
            </w:r>
          </w:p>
        </w:tc>
      </w:tr>
      <w:tr w:rsidR="00661D1C" w:rsidRPr="00221896" w14:paraId="62F99DAE" w14:textId="77777777" w:rsidTr="008044D9">
        <w:trPr>
          <w:trHeight w:val="20"/>
        </w:trPr>
        <w:tc>
          <w:tcPr>
            <w:tcW w:w="1155" w:type="dxa"/>
            <w:vMerge/>
          </w:tcPr>
          <w:p w14:paraId="1546FB1E" w14:textId="77777777" w:rsidR="00661D1C" w:rsidRPr="00221896" w:rsidRDefault="00661D1C" w:rsidP="00500125">
            <w:pPr>
              <w:jc w:val="center"/>
            </w:pPr>
          </w:p>
        </w:tc>
        <w:tc>
          <w:tcPr>
            <w:tcW w:w="2310" w:type="dxa"/>
            <w:vMerge/>
          </w:tcPr>
          <w:p w14:paraId="5F1C7740" w14:textId="77777777" w:rsidR="00661D1C" w:rsidRPr="00221896" w:rsidRDefault="00661D1C" w:rsidP="00500125">
            <w:pPr>
              <w:jc w:val="center"/>
              <w:rPr>
                <w:i/>
                <w:iCs/>
              </w:rPr>
            </w:pPr>
          </w:p>
        </w:tc>
        <w:tc>
          <w:tcPr>
            <w:tcW w:w="3577" w:type="dxa"/>
          </w:tcPr>
          <w:p w14:paraId="29AE0F1E" w14:textId="77777777" w:rsidR="00BD3A45" w:rsidRPr="00221896" w:rsidRDefault="00E6128A" w:rsidP="00554761">
            <w:pPr>
              <w:jc w:val="center"/>
            </w:pPr>
            <w:r w:rsidRPr="00221896">
              <w:t>O</w:t>
            </w:r>
            <w:r w:rsidR="00661D1C" w:rsidRPr="00221896">
              <w:t>puntisterol</w:t>
            </w:r>
            <w:r w:rsidR="008B4C1B" w:rsidRPr="00221896">
              <w:fldChar w:fldCharType="begin" w:fldLock="1"/>
            </w:r>
            <w:r w:rsidR="008B4C1B" w:rsidRPr="00221896">
              <w:instrText>ADDIN CSL_CITATION {"citationItems":[{"id":"ITEM-1","itemData":{"author":[{"dropping-particle":"","family":"Sharma","given":"Chhavi","non-dropping-particle":"","parse-names":false,"suffix":""},{"dropping-particle":"","family":"Rani","given":"Sangeeta","non-dropping-particle":"","parse-names":false,"suffix":""},{"dropping-particle":"","family":"Kumar","given":"Bijander","non-dropping-particle":"","parse-names":false,"suffix":""},{"dropping-particle":"","family":"Kumar","given":"Arvind","non-dropping-particle":"","parse-names":false,"suffix":""},{"dropping-particle":"","family":"Raj","given":"Vinit","non-dropping-particle":"","parse-names":false,"suffix":""}],"container-title":"EC Pharmaceutical Science","id":"ITEM-1","issue":"1","issued":{"date-parts":[["2015"]]},"page":"29-43","title":"Plant Opuntia dillenii: A Review on It’s Traditional Uses, Phytochemical and Pharmacological Properties","type":"article-journal","volume":"1"},"uris":["http://www.mendeley.com/documents/?uuid=db1fa432-93ac-4882-a987-26cfade282d8"]}],"mendeley":{"formattedCitation":"&lt;sup&gt;30&lt;/sup&gt;","plainTextFormattedCitation":"30","previouslyFormattedCitation":"&lt;sup&gt;30&lt;/sup&gt;"},"properties":{"noteIndex":0},"schema":"https://github.com/citation-style-language/schema/raw/master/csl-citation.json"}</w:instrText>
            </w:r>
            <w:r w:rsidR="008B4C1B" w:rsidRPr="00221896">
              <w:fldChar w:fldCharType="separate"/>
            </w:r>
            <w:r w:rsidR="008B4C1B" w:rsidRPr="00221896">
              <w:rPr>
                <w:noProof/>
                <w:vertAlign w:val="superscript"/>
              </w:rPr>
              <w:t>30</w:t>
            </w:r>
            <w:r w:rsidR="008B4C1B" w:rsidRPr="00221896">
              <w:fldChar w:fldCharType="end"/>
            </w:r>
          </w:p>
          <w:p w14:paraId="6217CBC8" w14:textId="45C174E3" w:rsidR="008F1133" w:rsidRPr="00221896" w:rsidRDefault="008F1133" w:rsidP="00554761">
            <w:pPr>
              <w:jc w:val="center"/>
            </w:pPr>
          </w:p>
        </w:tc>
        <w:tc>
          <w:tcPr>
            <w:tcW w:w="2308" w:type="dxa"/>
          </w:tcPr>
          <w:p w14:paraId="45F1A953" w14:textId="2AB1B5D9" w:rsidR="00661D1C" w:rsidRPr="00221896" w:rsidRDefault="00661D1C" w:rsidP="00500125">
            <w:pPr>
              <w:jc w:val="center"/>
              <w:rPr>
                <w:rFonts w:cs="Segoe UI"/>
                <w:shd w:val="clear" w:color="auto" w:fill="FFFFFF"/>
              </w:rPr>
            </w:pPr>
            <w:r w:rsidRPr="00221896">
              <w:rPr>
                <w:rFonts w:cs="Segoe UI"/>
                <w:shd w:val="clear" w:color="auto" w:fill="FFFFFF"/>
              </w:rPr>
              <w:t>101429604</w:t>
            </w:r>
          </w:p>
        </w:tc>
      </w:tr>
      <w:tr w:rsidR="00661D1C" w:rsidRPr="00221896" w14:paraId="75631EC3" w14:textId="77777777" w:rsidTr="008044D9">
        <w:trPr>
          <w:trHeight w:val="20"/>
        </w:trPr>
        <w:tc>
          <w:tcPr>
            <w:tcW w:w="1155" w:type="dxa"/>
            <w:vMerge/>
          </w:tcPr>
          <w:p w14:paraId="1D2315D2" w14:textId="77777777" w:rsidR="00661D1C" w:rsidRPr="00221896" w:rsidRDefault="00661D1C" w:rsidP="00500125">
            <w:pPr>
              <w:jc w:val="center"/>
            </w:pPr>
          </w:p>
        </w:tc>
        <w:tc>
          <w:tcPr>
            <w:tcW w:w="2310" w:type="dxa"/>
            <w:vMerge/>
          </w:tcPr>
          <w:p w14:paraId="6608EB8F" w14:textId="77777777" w:rsidR="00661D1C" w:rsidRPr="00221896" w:rsidRDefault="00661D1C" w:rsidP="00500125">
            <w:pPr>
              <w:jc w:val="center"/>
              <w:rPr>
                <w:i/>
                <w:iCs/>
              </w:rPr>
            </w:pPr>
          </w:p>
        </w:tc>
        <w:tc>
          <w:tcPr>
            <w:tcW w:w="3577" w:type="dxa"/>
          </w:tcPr>
          <w:p w14:paraId="73028E5A" w14:textId="77777777" w:rsidR="00661D1C" w:rsidRPr="00221896" w:rsidRDefault="008B4C1B" w:rsidP="00500125">
            <w:pPr>
              <w:jc w:val="center"/>
            </w:pPr>
            <w:r w:rsidRPr="00221896">
              <w:t>O</w:t>
            </w:r>
            <w:r w:rsidR="00661D1C" w:rsidRPr="00221896">
              <w:t>puntisteroside</w:t>
            </w:r>
            <w:r w:rsidRPr="00221896">
              <w:fldChar w:fldCharType="begin" w:fldLock="1"/>
            </w:r>
            <w:r w:rsidRPr="00221896">
              <w:instrText>ADDIN CSL_CITATION {"citationItems":[{"id":"ITEM-1","itemData":{"author":[{"dropping-particle":"","family":"Sharma","given":"Chhavi","non-dropping-particle":"","parse-names":false,"suffix":""},{"dropping-particle":"","family":"Rani","given":"Sangeeta","non-dropping-particle":"","parse-names":false,"suffix":""},{"dropping-particle":"","family":"Kumar","given":"Bijander","non-dropping-particle":"","parse-names":false,"suffix":""},{"dropping-particle":"","family":"Kumar","given":"Arvind","non-dropping-particle":"","parse-names":false,"suffix":""},{"dropping-particle":"","family":"Raj","given":"Vinit","non-dropping-particle":"","parse-names":false,"suffix":""}],"container-title":"EC Pharmaceutical Science","id":"ITEM-1","issue":"1","issued":{"date-parts":[["2015"]]},"page":"29-43","title":"Plant Opuntia dillenii: A Review on It’s Traditional Uses, Phytochemical and Pharmacological Properties","type":"article-journal","volume":"1"},"uris":["http://www.mendeley.com/documents/?uuid=db1fa432-93ac-4882-a987-26cfade282d8"]}],"mendeley":{"formattedCitation":"&lt;sup&gt;30&lt;/sup&gt;","plainTextFormattedCitation":"30","previouslyFormattedCitation":"&lt;sup&gt;30&lt;/sup&gt;"},"properties":{"noteIndex":0},"schema":"https://github.com/citation-style-language/schema/raw/master/csl-citation.json"}</w:instrText>
            </w:r>
            <w:r w:rsidRPr="00221896">
              <w:fldChar w:fldCharType="separate"/>
            </w:r>
            <w:r w:rsidRPr="00221896">
              <w:rPr>
                <w:noProof/>
                <w:vertAlign w:val="superscript"/>
              </w:rPr>
              <w:t>30</w:t>
            </w:r>
            <w:r w:rsidRPr="00221896">
              <w:fldChar w:fldCharType="end"/>
            </w:r>
          </w:p>
          <w:p w14:paraId="7F41B7B8" w14:textId="12416D16" w:rsidR="00BD3A45" w:rsidRPr="00221896" w:rsidRDefault="00BD3A45" w:rsidP="00500125">
            <w:pPr>
              <w:jc w:val="center"/>
            </w:pPr>
          </w:p>
        </w:tc>
        <w:tc>
          <w:tcPr>
            <w:tcW w:w="2308" w:type="dxa"/>
          </w:tcPr>
          <w:p w14:paraId="173207D4" w14:textId="15B0A09B" w:rsidR="00661D1C" w:rsidRPr="00221896" w:rsidRDefault="00661D1C" w:rsidP="00500125">
            <w:pPr>
              <w:jc w:val="center"/>
              <w:rPr>
                <w:rFonts w:cs="Segoe UI"/>
                <w:shd w:val="clear" w:color="auto" w:fill="FFFFFF"/>
              </w:rPr>
            </w:pPr>
            <w:r w:rsidRPr="00221896">
              <w:rPr>
                <w:rFonts w:cs="Segoe UI"/>
                <w:shd w:val="clear" w:color="auto" w:fill="FFFFFF"/>
              </w:rPr>
              <w:t>101429605</w:t>
            </w:r>
          </w:p>
        </w:tc>
      </w:tr>
      <w:tr w:rsidR="00661D1C" w:rsidRPr="00221896" w14:paraId="0483C4D8" w14:textId="77777777" w:rsidTr="008044D9">
        <w:trPr>
          <w:trHeight w:val="20"/>
        </w:trPr>
        <w:tc>
          <w:tcPr>
            <w:tcW w:w="1155" w:type="dxa"/>
            <w:vMerge/>
          </w:tcPr>
          <w:p w14:paraId="76A01B5E" w14:textId="77777777" w:rsidR="00661D1C" w:rsidRPr="00221896" w:rsidRDefault="00661D1C" w:rsidP="00500125">
            <w:pPr>
              <w:jc w:val="center"/>
            </w:pPr>
          </w:p>
        </w:tc>
        <w:tc>
          <w:tcPr>
            <w:tcW w:w="2310" w:type="dxa"/>
            <w:vMerge/>
          </w:tcPr>
          <w:p w14:paraId="7746E127" w14:textId="77777777" w:rsidR="00661D1C" w:rsidRPr="00221896" w:rsidRDefault="00661D1C" w:rsidP="00500125">
            <w:pPr>
              <w:jc w:val="center"/>
              <w:rPr>
                <w:i/>
                <w:iCs/>
              </w:rPr>
            </w:pPr>
          </w:p>
        </w:tc>
        <w:tc>
          <w:tcPr>
            <w:tcW w:w="3577" w:type="dxa"/>
          </w:tcPr>
          <w:p w14:paraId="3AC9A024" w14:textId="77777777" w:rsidR="00661D1C" w:rsidRPr="00221896" w:rsidRDefault="00E6128A" w:rsidP="00500125">
            <w:pPr>
              <w:jc w:val="center"/>
            </w:pPr>
            <w:r w:rsidRPr="00221896">
              <w:t>T</w:t>
            </w:r>
            <w:r w:rsidR="00661D1C" w:rsidRPr="00221896">
              <w:t>araxerol</w:t>
            </w:r>
            <w:r w:rsidR="008B4C1B" w:rsidRPr="00221896">
              <w:fldChar w:fldCharType="begin" w:fldLock="1"/>
            </w:r>
            <w:r w:rsidR="008B4C1B" w:rsidRPr="00221896">
              <w:instrText>ADDIN CSL_CITATION {"citationItems":[{"id":"ITEM-1","itemData":{"author":[{"dropping-particle":"","family":"Sharma","given":"Chhavi","non-dropping-particle":"","parse-names":false,"suffix":""},{"dropping-particle":"","family":"Rani","given":"Sangeeta","non-dropping-particle":"","parse-names":false,"suffix":""},{"dropping-particle":"","family":"Kumar","given":"Bijander","non-dropping-particle":"","parse-names":false,"suffix":""},{"dropping-particle":"","family":"Kumar","given":"Arvind","non-dropping-particle":"","parse-names":false,"suffix":""},{"dropping-particle":"","family":"Raj","given":"Vinit","non-dropping-particle":"","parse-names":false,"suffix":""}],"container-title":"EC Pharmaceutical Science","id":"ITEM-1","issue":"1","issued":{"date-parts":[["2015"]]},"page":"29-43","title":"Plant Opuntia dillenii: A Review on It’s Traditional Uses, Phytochemical and Pharmacological Properties","type":"article-journal","volume":"1"},"uris":["http://www.mendeley.com/documents/?uuid=db1fa432-93ac-4882-a987-26cfade282d8"]}],"mendeley":{"formattedCitation":"&lt;sup&gt;30&lt;/sup&gt;","plainTextFormattedCitation":"30","previouslyFormattedCitation":"&lt;sup&gt;30&lt;/sup&gt;"},"properties":{"noteIndex":0},"schema":"https://github.com/citation-style-language/schema/raw/master/csl-citation.json"}</w:instrText>
            </w:r>
            <w:r w:rsidR="008B4C1B" w:rsidRPr="00221896">
              <w:fldChar w:fldCharType="separate"/>
            </w:r>
            <w:r w:rsidR="008B4C1B" w:rsidRPr="00221896">
              <w:rPr>
                <w:noProof/>
                <w:vertAlign w:val="superscript"/>
              </w:rPr>
              <w:t>30</w:t>
            </w:r>
            <w:r w:rsidR="008B4C1B" w:rsidRPr="00221896">
              <w:fldChar w:fldCharType="end"/>
            </w:r>
          </w:p>
          <w:p w14:paraId="753886AE" w14:textId="321A6CB8" w:rsidR="00554761" w:rsidRPr="00221896" w:rsidRDefault="00554761" w:rsidP="00500125">
            <w:pPr>
              <w:jc w:val="center"/>
            </w:pPr>
          </w:p>
        </w:tc>
        <w:tc>
          <w:tcPr>
            <w:tcW w:w="2308" w:type="dxa"/>
          </w:tcPr>
          <w:p w14:paraId="1493C89C" w14:textId="5F5B0E15" w:rsidR="00661D1C" w:rsidRPr="00221896" w:rsidRDefault="00661D1C" w:rsidP="00500125">
            <w:pPr>
              <w:jc w:val="center"/>
              <w:rPr>
                <w:rFonts w:cs="Segoe UI"/>
                <w:shd w:val="clear" w:color="auto" w:fill="FFFFFF"/>
              </w:rPr>
            </w:pPr>
            <w:r w:rsidRPr="00221896">
              <w:rPr>
                <w:rFonts w:cs="Segoe UI"/>
                <w:shd w:val="clear" w:color="auto" w:fill="FFFFFF"/>
              </w:rPr>
              <w:t>92097</w:t>
            </w:r>
          </w:p>
        </w:tc>
      </w:tr>
      <w:tr w:rsidR="00661D1C" w:rsidRPr="00221896" w14:paraId="1FA75D55" w14:textId="77777777" w:rsidTr="008044D9">
        <w:trPr>
          <w:trHeight w:val="20"/>
        </w:trPr>
        <w:tc>
          <w:tcPr>
            <w:tcW w:w="1155" w:type="dxa"/>
            <w:vMerge/>
          </w:tcPr>
          <w:p w14:paraId="4E234079" w14:textId="77777777" w:rsidR="00661D1C" w:rsidRPr="00221896" w:rsidRDefault="00661D1C" w:rsidP="00500125">
            <w:pPr>
              <w:jc w:val="center"/>
            </w:pPr>
          </w:p>
        </w:tc>
        <w:tc>
          <w:tcPr>
            <w:tcW w:w="2310" w:type="dxa"/>
            <w:vMerge/>
          </w:tcPr>
          <w:p w14:paraId="396D5007" w14:textId="77777777" w:rsidR="00661D1C" w:rsidRPr="00221896" w:rsidRDefault="00661D1C" w:rsidP="00500125">
            <w:pPr>
              <w:jc w:val="center"/>
              <w:rPr>
                <w:i/>
                <w:iCs/>
              </w:rPr>
            </w:pPr>
          </w:p>
        </w:tc>
        <w:tc>
          <w:tcPr>
            <w:tcW w:w="3577" w:type="dxa"/>
          </w:tcPr>
          <w:p w14:paraId="7FD503ED" w14:textId="77777777" w:rsidR="00661D1C" w:rsidRPr="00221896" w:rsidRDefault="00E6128A" w:rsidP="00500125">
            <w:pPr>
              <w:jc w:val="center"/>
            </w:pPr>
            <w:r w:rsidRPr="00221896">
              <w:t>F</w:t>
            </w:r>
            <w:r w:rsidR="00661D1C" w:rsidRPr="00221896">
              <w:t>riedelin</w:t>
            </w:r>
            <w:r w:rsidR="008B4C1B" w:rsidRPr="00221896">
              <w:fldChar w:fldCharType="begin" w:fldLock="1"/>
            </w:r>
            <w:r w:rsidR="008B4C1B" w:rsidRPr="00221896">
              <w:instrText>ADDIN CSL_CITATION {"citationItems":[{"id":"ITEM-1","itemData":{"author":[{"dropping-particle":"","family":"Sharma","given":"Chhavi","non-dropping-particle":"","parse-names":false,"suffix":""},{"dropping-particle":"","family":"Rani","given":"Sangeeta","non-dropping-particle":"","parse-names":false,"suffix":""},{"dropping-particle":"","family":"Kumar","given":"Bijander","non-dropping-particle":"","parse-names":false,"suffix":""},{"dropping-particle":"","family":"Kumar","given":"Arvind","non-dropping-particle":"","parse-names":false,"suffix":""},{"dropping-particle":"","family":"Raj","given":"Vinit","non-dropping-particle":"","parse-names":false,"suffix":""}],"container-title":"EC Pharmaceutical Science","id":"ITEM-1","issue":"1","issued":{"date-parts":[["2015"]]},"page":"29-43","title":"Plant Opuntia dillenii: A Review on It’s Traditional Uses, Phytochemical and Pharmacological Properties","type":"article-journal","volume":"1"},"uris":["http://www.mendeley.com/documents/?uuid=db1fa432-93ac-4882-a987-26cfade282d8"]}],"mendeley":{"formattedCitation":"&lt;sup&gt;30&lt;/sup&gt;","plainTextFormattedCitation":"30","previouslyFormattedCitation":"&lt;sup&gt;30&lt;/sup&gt;"},"properties":{"noteIndex":0},"schema":"https://github.com/citation-style-language/schema/raw/master/csl-citation.json"}</w:instrText>
            </w:r>
            <w:r w:rsidR="008B4C1B" w:rsidRPr="00221896">
              <w:fldChar w:fldCharType="separate"/>
            </w:r>
            <w:r w:rsidR="008B4C1B" w:rsidRPr="00221896">
              <w:rPr>
                <w:noProof/>
                <w:vertAlign w:val="superscript"/>
              </w:rPr>
              <w:t>30</w:t>
            </w:r>
            <w:r w:rsidR="008B4C1B" w:rsidRPr="00221896">
              <w:fldChar w:fldCharType="end"/>
            </w:r>
          </w:p>
          <w:p w14:paraId="31A3EFDD" w14:textId="441BF6BA" w:rsidR="00BD3A45" w:rsidRPr="00221896" w:rsidRDefault="00BD3A45" w:rsidP="00500125">
            <w:pPr>
              <w:jc w:val="center"/>
            </w:pPr>
          </w:p>
        </w:tc>
        <w:tc>
          <w:tcPr>
            <w:tcW w:w="2308" w:type="dxa"/>
          </w:tcPr>
          <w:p w14:paraId="7935CA86" w14:textId="60465AE6" w:rsidR="00661D1C" w:rsidRPr="00221896" w:rsidRDefault="00661D1C" w:rsidP="00500125">
            <w:pPr>
              <w:jc w:val="center"/>
              <w:rPr>
                <w:rFonts w:cs="Segoe UI"/>
                <w:shd w:val="clear" w:color="auto" w:fill="FFFFFF"/>
              </w:rPr>
            </w:pPr>
            <w:r w:rsidRPr="00221896">
              <w:rPr>
                <w:rFonts w:cs="Segoe UI"/>
                <w:shd w:val="clear" w:color="auto" w:fill="FFFFFF"/>
              </w:rPr>
              <w:t>91472</w:t>
            </w:r>
          </w:p>
        </w:tc>
      </w:tr>
      <w:tr w:rsidR="00661D1C" w:rsidRPr="00221896" w14:paraId="4FE65FA7" w14:textId="77777777" w:rsidTr="008044D9">
        <w:trPr>
          <w:trHeight w:val="20"/>
        </w:trPr>
        <w:tc>
          <w:tcPr>
            <w:tcW w:w="1155" w:type="dxa"/>
            <w:vMerge/>
          </w:tcPr>
          <w:p w14:paraId="72B45A05" w14:textId="77777777" w:rsidR="00661D1C" w:rsidRPr="00221896" w:rsidRDefault="00661D1C" w:rsidP="00500125">
            <w:pPr>
              <w:jc w:val="center"/>
            </w:pPr>
          </w:p>
        </w:tc>
        <w:tc>
          <w:tcPr>
            <w:tcW w:w="2310" w:type="dxa"/>
            <w:vMerge/>
          </w:tcPr>
          <w:p w14:paraId="0BEE7159" w14:textId="77777777" w:rsidR="00661D1C" w:rsidRPr="00221896" w:rsidRDefault="00661D1C" w:rsidP="00500125">
            <w:pPr>
              <w:jc w:val="center"/>
              <w:rPr>
                <w:i/>
                <w:iCs/>
              </w:rPr>
            </w:pPr>
          </w:p>
        </w:tc>
        <w:tc>
          <w:tcPr>
            <w:tcW w:w="3577" w:type="dxa"/>
          </w:tcPr>
          <w:p w14:paraId="0B3FE7E5" w14:textId="77777777" w:rsidR="00661D1C" w:rsidRPr="00221896" w:rsidRDefault="008B4C1B" w:rsidP="00500125">
            <w:pPr>
              <w:jc w:val="center"/>
            </w:pPr>
            <w:r w:rsidRPr="00221896">
              <w:t>M</w:t>
            </w:r>
            <w:r w:rsidR="00661D1C" w:rsidRPr="00221896">
              <w:t>ethyl linoleate</w:t>
            </w:r>
            <w:r w:rsidRPr="00221896">
              <w:fldChar w:fldCharType="begin" w:fldLock="1"/>
            </w:r>
            <w:r w:rsidRPr="00221896">
              <w:instrText>ADDIN CSL_CITATION {"citationItems":[{"id":"ITEM-1","itemData":{"author":[{"dropping-particle":"","family":"Sharma","given":"Chhavi","non-dropping-particle":"","parse-names":false,"suffix":""},{"dropping-particle":"","family":"Rani","given":"Sangeeta","non-dropping-particle":"","parse-names":false,"suffix":""},{"dropping-particle":"","family":"Kumar","given":"Bijander","non-dropping-particle":"","parse-names":false,"suffix":""},{"dropping-particle":"","family":"Kumar","given":"Arvind","non-dropping-particle":"","parse-names":false,"suffix":""},{"dropping-particle":"","family":"Raj","given":"Vinit","non-dropping-particle":"","parse-names":false,"suffix":""}],"container-title":"EC Pharmaceutical Science","id":"ITEM-1","issue":"1","issued":{"date-parts":[["2015"]]},"page":"29-43","title":"Plant Opuntia dillenii: A Review on It’s Traditional Uses, Phytochemical and Pharmacological Properties","type":"article-journal","volume":"1"},"uris":["http://www.mendeley.com/documents/?uuid=db1fa432-93ac-4882-a987-26cfade282d8"]}],"mendeley":{"formattedCitation":"&lt;sup&gt;30&lt;/sup&gt;","plainTextFormattedCitation":"30","previouslyFormattedCitation":"&lt;sup&gt;30&lt;/sup&gt;"},"properties":{"noteIndex":0},"schema":"https://github.com/citation-style-language/schema/raw/master/csl-citation.json"}</w:instrText>
            </w:r>
            <w:r w:rsidRPr="00221896">
              <w:fldChar w:fldCharType="separate"/>
            </w:r>
            <w:r w:rsidRPr="00221896">
              <w:rPr>
                <w:noProof/>
                <w:vertAlign w:val="superscript"/>
              </w:rPr>
              <w:t>30</w:t>
            </w:r>
            <w:r w:rsidRPr="00221896">
              <w:fldChar w:fldCharType="end"/>
            </w:r>
          </w:p>
          <w:p w14:paraId="557F1CCD" w14:textId="2A048A71" w:rsidR="00BD3A45" w:rsidRPr="00221896" w:rsidRDefault="00BD3A45" w:rsidP="00500125">
            <w:pPr>
              <w:jc w:val="center"/>
            </w:pPr>
          </w:p>
        </w:tc>
        <w:tc>
          <w:tcPr>
            <w:tcW w:w="2308" w:type="dxa"/>
          </w:tcPr>
          <w:p w14:paraId="0880CA87" w14:textId="748030A6" w:rsidR="00661D1C" w:rsidRPr="00221896" w:rsidRDefault="00661D1C" w:rsidP="00500125">
            <w:pPr>
              <w:jc w:val="center"/>
              <w:rPr>
                <w:rFonts w:cs="Segoe UI"/>
                <w:shd w:val="clear" w:color="auto" w:fill="FFFFFF"/>
              </w:rPr>
            </w:pPr>
            <w:r w:rsidRPr="00221896">
              <w:rPr>
                <w:rFonts w:cs="Segoe UI"/>
                <w:shd w:val="clear" w:color="auto" w:fill="FFFFFF"/>
              </w:rPr>
              <w:t>5284421</w:t>
            </w:r>
          </w:p>
        </w:tc>
      </w:tr>
      <w:tr w:rsidR="00661D1C" w:rsidRPr="00221896" w14:paraId="18CCF73D" w14:textId="77777777" w:rsidTr="008044D9">
        <w:trPr>
          <w:trHeight w:val="20"/>
        </w:trPr>
        <w:tc>
          <w:tcPr>
            <w:tcW w:w="1155" w:type="dxa"/>
            <w:vMerge/>
          </w:tcPr>
          <w:p w14:paraId="53F075DD" w14:textId="77777777" w:rsidR="00661D1C" w:rsidRPr="00221896" w:rsidRDefault="00661D1C" w:rsidP="00500125">
            <w:pPr>
              <w:jc w:val="center"/>
            </w:pPr>
          </w:p>
        </w:tc>
        <w:tc>
          <w:tcPr>
            <w:tcW w:w="2310" w:type="dxa"/>
            <w:vMerge/>
          </w:tcPr>
          <w:p w14:paraId="4AE68437" w14:textId="77777777" w:rsidR="00661D1C" w:rsidRPr="00221896" w:rsidRDefault="00661D1C" w:rsidP="00500125">
            <w:pPr>
              <w:jc w:val="center"/>
              <w:rPr>
                <w:i/>
                <w:iCs/>
              </w:rPr>
            </w:pPr>
          </w:p>
        </w:tc>
        <w:tc>
          <w:tcPr>
            <w:tcW w:w="3577" w:type="dxa"/>
          </w:tcPr>
          <w:p w14:paraId="5489C243" w14:textId="77777777" w:rsidR="00661D1C" w:rsidRPr="00221896" w:rsidRDefault="00661D1C" w:rsidP="00500125">
            <w:pPr>
              <w:jc w:val="center"/>
            </w:pPr>
            <w:r w:rsidRPr="00221896">
              <w:t>7-oxositosterol</w:t>
            </w:r>
            <w:r w:rsidR="008B4C1B" w:rsidRPr="00221896">
              <w:fldChar w:fldCharType="begin" w:fldLock="1"/>
            </w:r>
            <w:r w:rsidR="008B4C1B" w:rsidRPr="00221896">
              <w:instrText>ADDIN CSL_CITATION {"citationItems":[{"id":"ITEM-1","itemData":{"author":[{"dropping-particle":"","family":"Sharma","given":"Chhavi","non-dropping-particle":"","parse-names":false,"suffix":""},{"dropping-particle":"","family":"Rani","given":"Sangeeta","non-dropping-particle":"","parse-names":false,"suffix":""},{"dropping-particle":"","family":"Kumar","given":"Bijander","non-dropping-particle":"","parse-names":false,"suffix":""},{"dropping-particle":"","family":"Kumar","given":"Arvind","non-dropping-particle":"","parse-names":false,"suffix":""},{"dropping-particle":"","family":"Raj","given":"Vinit","non-dropping-particle":"","parse-names":false,"suffix":""}],"container-title":"EC Pharmaceutical Science","id":"ITEM-1","issue":"1","issued":{"date-parts":[["2015"]]},"page":"29-43","title":"Plant Opuntia dillenii: A Review on It’s Traditional Uses, Phytochemical and Pharmacological Properties","type":"article-journal","volume":"1"},"uris":["http://www.mendeley.com/documents/?uuid=db1fa432-93ac-4882-a987-26cfade282d8"]}],"mendeley":{"formattedCitation":"&lt;sup&gt;30&lt;/sup&gt;","plainTextFormattedCitation":"30","previouslyFormattedCitation":"&lt;sup&gt;30&lt;/sup&gt;"},"properties":{"noteIndex":0},"schema":"https://github.com/citation-style-language/schema/raw/master/csl-citation.json"}</w:instrText>
            </w:r>
            <w:r w:rsidR="008B4C1B" w:rsidRPr="00221896">
              <w:fldChar w:fldCharType="separate"/>
            </w:r>
            <w:r w:rsidR="008B4C1B" w:rsidRPr="00221896">
              <w:rPr>
                <w:noProof/>
                <w:vertAlign w:val="superscript"/>
              </w:rPr>
              <w:t>30</w:t>
            </w:r>
            <w:r w:rsidR="008B4C1B" w:rsidRPr="00221896">
              <w:fldChar w:fldCharType="end"/>
            </w:r>
          </w:p>
          <w:p w14:paraId="086AFF29" w14:textId="2DB003AD" w:rsidR="00BD3A45" w:rsidRPr="00221896" w:rsidRDefault="00BD3A45" w:rsidP="00500125">
            <w:pPr>
              <w:jc w:val="center"/>
            </w:pPr>
          </w:p>
        </w:tc>
        <w:tc>
          <w:tcPr>
            <w:tcW w:w="2308" w:type="dxa"/>
          </w:tcPr>
          <w:p w14:paraId="0BCB7ED2" w14:textId="3D6979AD" w:rsidR="00661D1C" w:rsidRPr="00221896" w:rsidRDefault="00661D1C" w:rsidP="00500125">
            <w:pPr>
              <w:jc w:val="center"/>
              <w:rPr>
                <w:rFonts w:cs="Segoe UI"/>
                <w:shd w:val="clear" w:color="auto" w:fill="FFFFFF"/>
              </w:rPr>
            </w:pPr>
            <w:r w:rsidRPr="00221896">
              <w:rPr>
                <w:rFonts w:cs="Segoe UI"/>
                <w:shd w:val="clear" w:color="auto" w:fill="FFFFFF"/>
              </w:rPr>
              <w:t>146157937</w:t>
            </w:r>
          </w:p>
        </w:tc>
      </w:tr>
      <w:tr w:rsidR="00661D1C" w:rsidRPr="00221896" w14:paraId="1104CBA2" w14:textId="77777777" w:rsidTr="008044D9">
        <w:trPr>
          <w:trHeight w:val="20"/>
        </w:trPr>
        <w:tc>
          <w:tcPr>
            <w:tcW w:w="1155" w:type="dxa"/>
            <w:vMerge/>
          </w:tcPr>
          <w:p w14:paraId="0A359470" w14:textId="77777777" w:rsidR="00661D1C" w:rsidRPr="00221896" w:rsidRDefault="00661D1C" w:rsidP="00500125">
            <w:pPr>
              <w:jc w:val="center"/>
            </w:pPr>
          </w:p>
        </w:tc>
        <w:tc>
          <w:tcPr>
            <w:tcW w:w="2310" w:type="dxa"/>
            <w:vMerge/>
          </w:tcPr>
          <w:p w14:paraId="448C45C8" w14:textId="77777777" w:rsidR="00661D1C" w:rsidRPr="00221896" w:rsidRDefault="00661D1C" w:rsidP="00500125">
            <w:pPr>
              <w:jc w:val="center"/>
              <w:rPr>
                <w:i/>
                <w:iCs/>
              </w:rPr>
            </w:pPr>
          </w:p>
        </w:tc>
        <w:tc>
          <w:tcPr>
            <w:tcW w:w="3577" w:type="dxa"/>
          </w:tcPr>
          <w:p w14:paraId="2C632815" w14:textId="77777777" w:rsidR="00661D1C" w:rsidRPr="00221896" w:rsidRDefault="00E6128A" w:rsidP="00500125">
            <w:pPr>
              <w:jc w:val="center"/>
            </w:pPr>
            <w:r w:rsidRPr="00221896">
              <w:t>D</w:t>
            </w:r>
            <w:r w:rsidR="00661D1C" w:rsidRPr="00221896">
              <w:t>aucosterol</w:t>
            </w:r>
            <w:r w:rsidR="008B4C1B" w:rsidRPr="00221896">
              <w:fldChar w:fldCharType="begin" w:fldLock="1"/>
            </w:r>
            <w:r w:rsidR="008B4C1B" w:rsidRPr="00221896">
              <w:instrText>ADDIN CSL_CITATION {"citationItems":[{"id":"ITEM-1","itemData":{"author":[{"dropping-particle":"","family":"Sharma","given":"Chhavi","non-dropping-particle":"","parse-names":false,"suffix":""},{"dropping-particle":"","family":"Rani","given":"Sangeeta","non-dropping-particle":"","parse-names":false,"suffix":""},{"dropping-particle":"","family":"Kumar","given":"Bijander","non-dropping-particle":"","parse-names":false,"suffix":""},{"dropping-particle":"","family":"Kumar","given":"Arvind","non-dropping-particle":"","parse-names":false,"suffix":""},{"dropping-particle":"","family":"Raj","given":"Vinit","non-dropping-particle":"","parse-names":false,"suffix":""}],"container-title":"EC Pharmaceutical Science","id":"ITEM-1","issue":"1","issued":{"date-parts":[["2015"]]},"page":"29-43","title":"Plant Opuntia dillenii: A Review on It’s Traditional Uses, Phytochemical and Pharmacological Properties","type":"article-journal","volume":"1"},"uris":["http://www.mendeley.com/documents/?uuid=db1fa432-93ac-4882-a987-26cfade282d8"]}],"mendeley":{"formattedCitation":"&lt;sup&gt;30&lt;/sup&gt;","plainTextFormattedCitation":"30","previouslyFormattedCitation":"&lt;sup&gt;30&lt;/sup&gt;"},"properties":{"noteIndex":0},"schema":"https://github.com/citation-style-language/schema/raw/master/csl-citation.json"}</w:instrText>
            </w:r>
            <w:r w:rsidR="008B4C1B" w:rsidRPr="00221896">
              <w:fldChar w:fldCharType="separate"/>
            </w:r>
            <w:r w:rsidR="008B4C1B" w:rsidRPr="00221896">
              <w:rPr>
                <w:noProof/>
                <w:vertAlign w:val="superscript"/>
              </w:rPr>
              <w:t>30</w:t>
            </w:r>
            <w:r w:rsidR="008B4C1B" w:rsidRPr="00221896">
              <w:fldChar w:fldCharType="end"/>
            </w:r>
          </w:p>
          <w:p w14:paraId="545DF33B" w14:textId="43EE69F1" w:rsidR="00BD3A45" w:rsidRPr="00221896" w:rsidRDefault="00BD3A45" w:rsidP="00500125">
            <w:pPr>
              <w:jc w:val="center"/>
            </w:pPr>
          </w:p>
        </w:tc>
        <w:tc>
          <w:tcPr>
            <w:tcW w:w="2308" w:type="dxa"/>
          </w:tcPr>
          <w:p w14:paraId="3348F5A7" w14:textId="72E372A9" w:rsidR="00661D1C" w:rsidRPr="00221896" w:rsidRDefault="00661D1C" w:rsidP="00500125">
            <w:pPr>
              <w:jc w:val="center"/>
              <w:rPr>
                <w:rFonts w:cs="Segoe UI"/>
                <w:shd w:val="clear" w:color="auto" w:fill="FFFFFF"/>
              </w:rPr>
            </w:pPr>
            <w:r w:rsidRPr="00221896">
              <w:rPr>
                <w:rFonts w:cs="Segoe UI"/>
                <w:shd w:val="clear" w:color="auto" w:fill="FFFFFF"/>
              </w:rPr>
              <w:t>5742590</w:t>
            </w:r>
          </w:p>
        </w:tc>
      </w:tr>
      <w:tr w:rsidR="00661D1C" w:rsidRPr="00221896" w14:paraId="6A47A9BF" w14:textId="77777777" w:rsidTr="00661D1C">
        <w:trPr>
          <w:trHeight w:val="28"/>
        </w:trPr>
        <w:tc>
          <w:tcPr>
            <w:tcW w:w="1155" w:type="dxa"/>
            <w:vMerge/>
          </w:tcPr>
          <w:p w14:paraId="0004AFAA" w14:textId="77777777" w:rsidR="00661D1C" w:rsidRPr="00221896" w:rsidRDefault="00661D1C" w:rsidP="00500125">
            <w:pPr>
              <w:jc w:val="center"/>
            </w:pPr>
          </w:p>
        </w:tc>
        <w:tc>
          <w:tcPr>
            <w:tcW w:w="2310" w:type="dxa"/>
            <w:vMerge/>
          </w:tcPr>
          <w:p w14:paraId="4ED3CDDF" w14:textId="77777777" w:rsidR="00661D1C" w:rsidRPr="00221896" w:rsidRDefault="00661D1C" w:rsidP="00500125">
            <w:pPr>
              <w:jc w:val="center"/>
              <w:rPr>
                <w:i/>
                <w:iCs/>
              </w:rPr>
            </w:pPr>
          </w:p>
        </w:tc>
        <w:tc>
          <w:tcPr>
            <w:tcW w:w="3577" w:type="dxa"/>
          </w:tcPr>
          <w:p w14:paraId="31203256" w14:textId="77777777" w:rsidR="00661D1C" w:rsidRPr="00221896" w:rsidRDefault="008B4C1B" w:rsidP="00500125">
            <w:pPr>
              <w:jc w:val="center"/>
            </w:pPr>
            <w:r w:rsidRPr="00221896">
              <w:t>M</w:t>
            </w:r>
            <w:r w:rsidR="00661D1C" w:rsidRPr="00221896">
              <w:t>ethyl eucomate</w:t>
            </w:r>
            <w:r w:rsidRPr="00221896">
              <w:fldChar w:fldCharType="begin" w:fldLock="1"/>
            </w:r>
            <w:r w:rsidRPr="00221896">
              <w:instrText>ADDIN CSL_CITATION {"citationItems":[{"id":"ITEM-1","itemData":{"author":[{"dropping-particle":"","family":"Sharma","given":"Chhavi","non-dropping-particle":"","parse-names":false,"suffix":""},{"dropping-particle":"","family":"Rani","given":"Sangeeta","non-dropping-particle":"","parse-names":false,"suffix":""},{"dropping-particle":"","family":"Kumar","given":"Bijander","non-dropping-particle":"","parse-names":false,"suffix":""},{"dropping-particle":"","family":"Kumar","given":"Arvind","non-dropping-particle":"","parse-names":false,"suffix":""},{"dropping-particle":"","family":"Raj","given":"Vinit","non-dropping-particle":"","parse-names":false,"suffix":""}],"container-title":"EC Pharmaceutical Science","id":"ITEM-1","issue":"1","issued":{"date-parts":[["2015"]]},"page":"29-43","title":"Plant Opuntia dillenii: A Review on It’s Traditional Uses, Phytochemical and Pharmacological Properties","type":"article-journal","volume":"1"},"uris":["http://www.mendeley.com/documents/?uuid=db1fa432-93ac-4882-a987-26cfade282d8"]}],"mendeley":{"formattedCitation":"&lt;sup&gt;30&lt;/sup&gt;","plainTextFormattedCitation":"30","previouslyFormattedCitation":"&lt;sup&gt;30&lt;/sup&gt;"},"properties":{"noteIndex":0},"schema":"https://github.com/citation-style-language/schema/raw/master/csl-citation.json"}</w:instrText>
            </w:r>
            <w:r w:rsidRPr="00221896">
              <w:fldChar w:fldCharType="separate"/>
            </w:r>
            <w:r w:rsidRPr="00221896">
              <w:rPr>
                <w:noProof/>
                <w:vertAlign w:val="superscript"/>
              </w:rPr>
              <w:t>30</w:t>
            </w:r>
            <w:r w:rsidRPr="00221896">
              <w:fldChar w:fldCharType="end"/>
            </w:r>
          </w:p>
          <w:p w14:paraId="2E8DB7EF" w14:textId="730565D3" w:rsidR="00BD3A45" w:rsidRPr="00221896" w:rsidRDefault="00BD3A45" w:rsidP="00500125">
            <w:pPr>
              <w:jc w:val="center"/>
            </w:pPr>
          </w:p>
        </w:tc>
        <w:tc>
          <w:tcPr>
            <w:tcW w:w="2308" w:type="dxa"/>
          </w:tcPr>
          <w:p w14:paraId="0DD61DF3" w14:textId="12C92A1C" w:rsidR="00661D1C" w:rsidRPr="00221896" w:rsidRDefault="00661D1C" w:rsidP="00500125">
            <w:pPr>
              <w:jc w:val="center"/>
              <w:rPr>
                <w:rFonts w:cs="Segoe UI"/>
                <w:shd w:val="clear" w:color="auto" w:fill="FFFFFF"/>
              </w:rPr>
            </w:pPr>
            <w:r w:rsidRPr="00221896">
              <w:rPr>
                <w:rFonts w:cs="Segoe UI"/>
                <w:shd w:val="clear" w:color="auto" w:fill="FFFFFF"/>
              </w:rPr>
              <w:t>139074856</w:t>
            </w:r>
          </w:p>
        </w:tc>
      </w:tr>
      <w:tr w:rsidR="008B4C1B" w:rsidRPr="00221896" w14:paraId="58ABB1BC" w14:textId="77777777" w:rsidTr="008B4C1B">
        <w:trPr>
          <w:trHeight w:val="449"/>
        </w:trPr>
        <w:tc>
          <w:tcPr>
            <w:tcW w:w="1155" w:type="dxa"/>
            <w:vMerge/>
          </w:tcPr>
          <w:p w14:paraId="6968F669" w14:textId="77777777" w:rsidR="008B4C1B" w:rsidRPr="00221896" w:rsidRDefault="008B4C1B" w:rsidP="00500125">
            <w:pPr>
              <w:jc w:val="center"/>
            </w:pPr>
          </w:p>
        </w:tc>
        <w:tc>
          <w:tcPr>
            <w:tcW w:w="2310" w:type="dxa"/>
            <w:vMerge/>
          </w:tcPr>
          <w:p w14:paraId="7AC200A5" w14:textId="77777777" w:rsidR="008B4C1B" w:rsidRPr="00221896" w:rsidRDefault="008B4C1B" w:rsidP="00500125">
            <w:pPr>
              <w:jc w:val="center"/>
              <w:rPr>
                <w:i/>
                <w:iCs/>
              </w:rPr>
            </w:pPr>
          </w:p>
        </w:tc>
        <w:tc>
          <w:tcPr>
            <w:tcW w:w="3577" w:type="dxa"/>
          </w:tcPr>
          <w:p w14:paraId="6630D5C5" w14:textId="77777777" w:rsidR="008B4C1B" w:rsidRPr="00221896" w:rsidRDefault="008B4C1B" w:rsidP="00500125">
            <w:pPr>
              <w:jc w:val="center"/>
            </w:pPr>
            <w:proofErr w:type="spellStart"/>
            <w:r w:rsidRPr="00221896">
              <w:t>Eucomic</w:t>
            </w:r>
            <w:proofErr w:type="spellEnd"/>
            <w:r w:rsidRPr="00221896">
              <w:t xml:space="preserve"> acid</w:t>
            </w:r>
            <w:r w:rsidRPr="00221896">
              <w:fldChar w:fldCharType="begin" w:fldLock="1"/>
            </w:r>
            <w:r w:rsidRPr="00221896">
              <w:instrText>ADDIN CSL_CITATION {"citationItems":[{"id":"ITEM-1","itemData":{"author":[{"dropping-particle":"","family":"Sharma","given":"Chhavi","non-dropping-particle":"","parse-names":false,"suffix":""},{"dropping-particle":"","family":"Rani","given":"Sangeeta","non-dropping-particle":"","parse-names":false,"suffix":""},{"dropping-particle":"","family":"Kumar","given":"Bijander","non-dropping-particle":"","parse-names":false,"suffix":""},{"dropping-particle":"","family":"Kumar","given":"Arvind","non-dropping-particle":"","parse-names":false,"suffix":""},{"dropping-particle":"","family":"Raj","given":"Vinit","non-dropping-particle":"","parse-names":false,"suffix":""}],"container-title":"EC Pharmaceutical Science","id":"ITEM-1","issue":"1","issued":{"date-parts":[["2015"]]},"page":"29-43","title":"Plant Opuntia dillenii: A Review on It’s Traditional Uses, Phytochemical and Pharmacological Properties","type":"article-journal","volume":"1"},"uris":["http://www.mendeley.com/documents/?uuid=db1fa432-93ac-4882-a987-26cfade282d8"]}],"mendeley":{"formattedCitation":"&lt;sup&gt;30&lt;/sup&gt;","plainTextFormattedCitation":"30","previouslyFormattedCitation":"&lt;sup&gt;30&lt;/sup&gt;"},"properties":{"noteIndex":0},"schema":"https://github.com/citation-style-language/schema/raw/master/csl-citation.json"}</w:instrText>
            </w:r>
            <w:r w:rsidRPr="00221896">
              <w:fldChar w:fldCharType="separate"/>
            </w:r>
            <w:r w:rsidRPr="00221896">
              <w:rPr>
                <w:noProof/>
                <w:vertAlign w:val="superscript"/>
              </w:rPr>
              <w:t>30</w:t>
            </w:r>
            <w:r w:rsidRPr="00221896">
              <w:fldChar w:fldCharType="end"/>
            </w:r>
          </w:p>
          <w:p w14:paraId="7F9FA65C" w14:textId="3B37C943" w:rsidR="00BD3A45" w:rsidRPr="00221896" w:rsidRDefault="00BD3A45" w:rsidP="00500125">
            <w:pPr>
              <w:jc w:val="center"/>
            </w:pPr>
          </w:p>
        </w:tc>
        <w:tc>
          <w:tcPr>
            <w:tcW w:w="2308" w:type="dxa"/>
          </w:tcPr>
          <w:p w14:paraId="2ABE1155" w14:textId="6A482AC8" w:rsidR="008B4C1B" w:rsidRPr="00221896" w:rsidRDefault="008B4C1B" w:rsidP="00500125">
            <w:pPr>
              <w:jc w:val="center"/>
              <w:rPr>
                <w:rFonts w:cs="Segoe UI"/>
                <w:shd w:val="clear" w:color="auto" w:fill="FFFFFF"/>
              </w:rPr>
            </w:pPr>
            <w:r w:rsidRPr="00221896">
              <w:rPr>
                <w:rFonts w:cs="Segoe UI"/>
                <w:shd w:val="clear" w:color="auto" w:fill="FFFFFF"/>
              </w:rPr>
              <w:t>23757219</w:t>
            </w:r>
          </w:p>
        </w:tc>
      </w:tr>
      <w:tr w:rsidR="00661D1C" w:rsidRPr="00221896" w14:paraId="32E8A1DC" w14:textId="77777777" w:rsidTr="008044D9">
        <w:trPr>
          <w:trHeight w:val="20"/>
        </w:trPr>
        <w:tc>
          <w:tcPr>
            <w:tcW w:w="1155" w:type="dxa"/>
            <w:vMerge/>
          </w:tcPr>
          <w:p w14:paraId="507BBC54" w14:textId="77777777" w:rsidR="00661D1C" w:rsidRPr="00221896" w:rsidRDefault="00661D1C" w:rsidP="00500125">
            <w:pPr>
              <w:jc w:val="center"/>
            </w:pPr>
          </w:p>
        </w:tc>
        <w:tc>
          <w:tcPr>
            <w:tcW w:w="2310" w:type="dxa"/>
            <w:vMerge/>
          </w:tcPr>
          <w:p w14:paraId="35F4D42F" w14:textId="77777777" w:rsidR="00661D1C" w:rsidRPr="00221896" w:rsidRDefault="00661D1C" w:rsidP="00500125">
            <w:pPr>
              <w:jc w:val="center"/>
              <w:rPr>
                <w:i/>
                <w:iCs/>
              </w:rPr>
            </w:pPr>
          </w:p>
        </w:tc>
        <w:tc>
          <w:tcPr>
            <w:tcW w:w="3577" w:type="dxa"/>
          </w:tcPr>
          <w:p w14:paraId="7C77764E" w14:textId="77777777" w:rsidR="00661D1C" w:rsidRPr="00221896" w:rsidRDefault="00D33648" w:rsidP="00500125">
            <w:pPr>
              <w:jc w:val="center"/>
            </w:pPr>
            <w:r w:rsidRPr="00221896">
              <w:t>Phytol</w:t>
            </w:r>
            <w:r w:rsidR="008B4C1B" w:rsidRPr="00221896">
              <w:fldChar w:fldCharType="begin" w:fldLock="1"/>
            </w:r>
            <w:r w:rsidR="008B4C1B" w:rsidRPr="00221896">
              <w:instrText>ADDIN CSL_CITATION {"citationItems":[{"id":"ITEM-1","itemData":{"author":[{"dropping-particle":"","family":"Sharma","given":"Chhavi","non-dropping-particle":"","parse-names":false,"suffix":""},{"dropping-particle":"","family":"Rani","given":"Sangeeta","non-dropping-particle":"","parse-names":false,"suffix":""},{"dropping-particle":"","family":"Kumar","given":"Bijander","non-dropping-particle":"","parse-names":false,"suffix":""},{"dropping-particle":"","family":"Kumar","given":"Arvind","non-dropping-particle":"","parse-names":false,"suffix":""},{"dropping-particle":"","family":"Raj","given":"Vinit","non-dropping-particle":"","parse-names":false,"suffix":""}],"container-title":"EC Pharmaceutical Science","id":"ITEM-1","issue":"1","issued":{"date-parts":[["2015"]]},"page":"29-43","title":"Plant Opuntia dillenii: A Review on It’s Traditional Uses, Phytochemical and Pharmacological Properties","type":"article-journal","volume":"1"},"uris":["http://www.mendeley.com/documents/?uuid=db1fa432-93ac-4882-a987-26cfade282d8"]}],"mendeley":{"formattedCitation":"&lt;sup&gt;30&lt;/sup&gt;","plainTextFormattedCitation":"30","previouslyFormattedCitation":"&lt;sup&gt;30&lt;/sup&gt;"},"properties":{"noteIndex":0},"schema":"https://github.com/citation-style-language/schema/raw/master/csl-citation.json"}</w:instrText>
            </w:r>
            <w:r w:rsidR="008B4C1B" w:rsidRPr="00221896">
              <w:fldChar w:fldCharType="separate"/>
            </w:r>
            <w:r w:rsidR="008B4C1B" w:rsidRPr="00221896">
              <w:rPr>
                <w:noProof/>
                <w:vertAlign w:val="superscript"/>
              </w:rPr>
              <w:t>30</w:t>
            </w:r>
            <w:r w:rsidR="008B4C1B" w:rsidRPr="00221896">
              <w:fldChar w:fldCharType="end"/>
            </w:r>
          </w:p>
          <w:p w14:paraId="0C7CD79C" w14:textId="7A85DCE0" w:rsidR="00BD3A45" w:rsidRPr="00221896" w:rsidRDefault="00BD3A45" w:rsidP="00500125">
            <w:pPr>
              <w:jc w:val="center"/>
            </w:pPr>
          </w:p>
        </w:tc>
        <w:tc>
          <w:tcPr>
            <w:tcW w:w="2308" w:type="dxa"/>
          </w:tcPr>
          <w:p w14:paraId="2C68288E" w14:textId="727399A1" w:rsidR="00661D1C" w:rsidRPr="00221896" w:rsidRDefault="00D33648" w:rsidP="00500125">
            <w:pPr>
              <w:jc w:val="center"/>
              <w:rPr>
                <w:rFonts w:cs="Segoe UI"/>
                <w:shd w:val="clear" w:color="auto" w:fill="FFFFFF"/>
              </w:rPr>
            </w:pPr>
            <w:r w:rsidRPr="00221896">
              <w:rPr>
                <w:rFonts w:cs="Segoe UI"/>
                <w:shd w:val="clear" w:color="auto" w:fill="FFFFFF"/>
              </w:rPr>
              <w:t>5280435</w:t>
            </w:r>
          </w:p>
        </w:tc>
      </w:tr>
      <w:tr w:rsidR="00661D1C" w:rsidRPr="00221896" w14:paraId="1FEA755E" w14:textId="77777777" w:rsidTr="008044D9">
        <w:trPr>
          <w:trHeight w:val="20"/>
        </w:trPr>
        <w:tc>
          <w:tcPr>
            <w:tcW w:w="1155" w:type="dxa"/>
            <w:vMerge/>
          </w:tcPr>
          <w:p w14:paraId="21963955" w14:textId="77777777" w:rsidR="00661D1C" w:rsidRPr="00221896" w:rsidRDefault="00661D1C" w:rsidP="00500125">
            <w:pPr>
              <w:jc w:val="center"/>
            </w:pPr>
          </w:p>
        </w:tc>
        <w:tc>
          <w:tcPr>
            <w:tcW w:w="2310" w:type="dxa"/>
            <w:vMerge/>
          </w:tcPr>
          <w:p w14:paraId="1B224580" w14:textId="77777777" w:rsidR="00661D1C" w:rsidRPr="00221896" w:rsidRDefault="00661D1C" w:rsidP="00500125">
            <w:pPr>
              <w:jc w:val="center"/>
              <w:rPr>
                <w:i/>
                <w:iCs/>
              </w:rPr>
            </w:pPr>
          </w:p>
        </w:tc>
        <w:tc>
          <w:tcPr>
            <w:tcW w:w="3577" w:type="dxa"/>
          </w:tcPr>
          <w:p w14:paraId="14200A80" w14:textId="77777777" w:rsidR="00661D1C" w:rsidRPr="00221896" w:rsidRDefault="00D33648" w:rsidP="00500125">
            <w:pPr>
              <w:jc w:val="center"/>
            </w:pPr>
            <w:r w:rsidRPr="00221896">
              <w:t>Himachalene</w:t>
            </w:r>
            <w:r w:rsidR="008B4C1B" w:rsidRPr="00221896">
              <w:fldChar w:fldCharType="begin" w:fldLock="1"/>
            </w:r>
            <w:r w:rsidR="008B4C1B" w:rsidRPr="00221896">
              <w:instrText>ADDIN CSL_CITATION {"citationItems":[{"id":"ITEM-1","itemData":{"author":[{"dropping-particle":"","family":"Sharma","given":"Chhavi","non-dropping-particle":"","parse-names":false,"suffix":""},{"dropping-particle":"","family":"Rani","given":"Sangeeta","non-dropping-particle":"","parse-names":false,"suffix":""},{"dropping-particle":"","family":"Kumar","given":"Bijander","non-dropping-particle":"","parse-names":false,"suffix":""},{"dropping-particle":"","family":"Kumar","given":"Arvind","non-dropping-particle":"","parse-names":false,"suffix":""},{"dropping-particle":"","family":"Raj","given":"Vinit","non-dropping-particle":"","parse-names":false,"suffix":""}],"container-title":"EC Pharmaceutical Science","id":"ITEM-1","issue":"1","issued":{"date-parts":[["2015"]]},"page":"29-43","title":"Plant Opuntia dillenii: A Review on It’s Traditional Uses, Phytochemical and Pharmacological Properties","type":"article-journal","volume":"1"},"uris":["http://www.mendeley.com/documents/?uuid=db1fa432-93ac-4882-a987-26cfade282d8"]}],"mendeley":{"formattedCitation":"&lt;sup&gt;30&lt;/sup&gt;","plainTextFormattedCitation":"30","previouslyFormattedCitation":"&lt;sup&gt;30&lt;/sup&gt;"},"properties":{"noteIndex":0},"schema":"https://github.com/citation-style-language/schema/raw/master/csl-citation.json"}</w:instrText>
            </w:r>
            <w:r w:rsidR="008B4C1B" w:rsidRPr="00221896">
              <w:fldChar w:fldCharType="separate"/>
            </w:r>
            <w:r w:rsidR="008B4C1B" w:rsidRPr="00221896">
              <w:rPr>
                <w:noProof/>
                <w:vertAlign w:val="superscript"/>
              </w:rPr>
              <w:t>30</w:t>
            </w:r>
            <w:r w:rsidR="008B4C1B" w:rsidRPr="00221896">
              <w:fldChar w:fldCharType="end"/>
            </w:r>
          </w:p>
          <w:p w14:paraId="0CD10E41" w14:textId="0E029523" w:rsidR="00BD3A45" w:rsidRPr="00221896" w:rsidRDefault="00BD3A45" w:rsidP="00500125">
            <w:pPr>
              <w:jc w:val="center"/>
            </w:pPr>
          </w:p>
        </w:tc>
        <w:tc>
          <w:tcPr>
            <w:tcW w:w="2308" w:type="dxa"/>
          </w:tcPr>
          <w:p w14:paraId="4B1C836B" w14:textId="46B121DA" w:rsidR="00661D1C" w:rsidRPr="00221896" w:rsidRDefault="00D33648" w:rsidP="00500125">
            <w:pPr>
              <w:jc w:val="center"/>
              <w:rPr>
                <w:rFonts w:cs="Segoe UI"/>
                <w:shd w:val="clear" w:color="auto" w:fill="FFFFFF"/>
              </w:rPr>
            </w:pPr>
            <w:r w:rsidRPr="00221896">
              <w:rPr>
                <w:rFonts w:cs="Segoe UI"/>
                <w:shd w:val="clear" w:color="auto" w:fill="FFFFFF"/>
              </w:rPr>
              <w:t>11586487</w:t>
            </w:r>
          </w:p>
        </w:tc>
      </w:tr>
      <w:tr w:rsidR="00661D1C" w:rsidRPr="00221896" w14:paraId="2510EE23" w14:textId="77777777" w:rsidTr="008044D9">
        <w:trPr>
          <w:trHeight w:val="20"/>
        </w:trPr>
        <w:tc>
          <w:tcPr>
            <w:tcW w:w="1155" w:type="dxa"/>
            <w:vMerge/>
          </w:tcPr>
          <w:p w14:paraId="00A5544B" w14:textId="77777777" w:rsidR="00661D1C" w:rsidRPr="00221896" w:rsidRDefault="00661D1C" w:rsidP="00500125">
            <w:pPr>
              <w:jc w:val="center"/>
            </w:pPr>
          </w:p>
        </w:tc>
        <w:tc>
          <w:tcPr>
            <w:tcW w:w="2310" w:type="dxa"/>
            <w:vMerge/>
          </w:tcPr>
          <w:p w14:paraId="619F7D1D" w14:textId="77777777" w:rsidR="00661D1C" w:rsidRPr="00221896" w:rsidRDefault="00661D1C" w:rsidP="00500125">
            <w:pPr>
              <w:jc w:val="center"/>
              <w:rPr>
                <w:i/>
                <w:iCs/>
              </w:rPr>
            </w:pPr>
          </w:p>
        </w:tc>
        <w:tc>
          <w:tcPr>
            <w:tcW w:w="3577" w:type="dxa"/>
          </w:tcPr>
          <w:p w14:paraId="1FD5D008" w14:textId="77777777" w:rsidR="00661D1C" w:rsidRPr="00221896" w:rsidRDefault="00D33648" w:rsidP="00500125">
            <w:pPr>
              <w:jc w:val="center"/>
            </w:pPr>
            <w:r w:rsidRPr="00221896">
              <w:t>Spathulenol</w:t>
            </w:r>
            <w:r w:rsidR="008B4C1B" w:rsidRPr="00221896">
              <w:fldChar w:fldCharType="begin" w:fldLock="1"/>
            </w:r>
            <w:r w:rsidR="008B4C1B" w:rsidRPr="00221896">
              <w:instrText>ADDIN CSL_CITATION {"citationItems":[{"id":"ITEM-1","itemData":{"author":[{"dropping-particle":"","family":"Sharma","given":"Chhavi","non-dropping-particle":"","parse-names":false,"suffix":""},{"dropping-particle":"","family":"Rani","given":"Sangeeta","non-dropping-particle":"","parse-names":false,"suffix":""},{"dropping-particle":"","family":"Kumar","given":"Bijander","non-dropping-particle":"","parse-names":false,"suffix":""},{"dropping-particle":"","family":"Kumar","given":"Arvind","non-dropping-particle":"","parse-names":false,"suffix":""},{"dropping-particle":"","family":"Raj","given":"Vinit","non-dropping-particle":"","parse-names":false,"suffix":""}],"container-title":"EC Pharmaceutical Science","id":"ITEM-1","issue":"1","issued":{"date-parts":[["2015"]]},"page":"29-43","title":"Plant Opuntia dillenii: A Review on It’s Traditional Uses, Phytochemical and Pharmacological Properties","type":"article-journal","volume":"1"},"uris":["http://www.mendeley.com/documents/?uuid=db1fa432-93ac-4882-a987-26cfade282d8"]}],"mendeley":{"formattedCitation":"&lt;sup&gt;30&lt;/sup&gt;","plainTextFormattedCitation":"30","previouslyFormattedCitation":"&lt;sup&gt;30&lt;/sup&gt;"},"properties":{"noteIndex":0},"schema":"https://github.com/citation-style-language/schema/raw/master/csl-citation.json"}</w:instrText>
            </w:r>
            <w:r w:rsidR="008B4C1B" w:rsidRPr="00221896">
              <w:fldChar w:fldCharType="separate"/>
            </w:r>
            <w:r w:rsidR="008B4C1B" w:rsidRPr="00221896">
              <w:rPr>
                <w:noProof/>
                <w:vertAlign w:val="superscript"/>
              </w:rPr>
              <w:t>30</w:t>
            </w:r>
            <w:r w:rsidR="008B4C1B" w:rsidRPr="00221896">
              <w:fldChar w:fldCharType="end"/>
            </w:r>
          </w:p>
          <w:p w14:paraId="3E8FA065" w14:textId="2C3F9F7A" w:rsidR="00BD3A45" w:rsidRPr="00221896" w:rsidRDefault="00BD3A45" w:rsidP="00500125">
            <w:pPr>
              <w:jc w:val="center"/>
            </w:pPr>
          </w:p>
        </w:tc>
        <w:tc>
          <w:tcPr>
            <w:tcW w:w="2308" w:type="dxa"/>
          </w:tcPr>
          <w:p w14:paraId="27092659" w14:textId="222E45DF" w:rsidR="00661D1C" w:rsidRPr="00221896" w:rsidRDefault="00D33648" w:rsidP="00500125">
            <w:pPr>
              <w:jc w:val="center"/>
              <w:rPr>
                <w:rFonts w:cs="Segoe UI"/>
                <w:shd w:val="clear" w:color="auto" w:fill="FFFFFF"/>
              </w:rPr>
            </w:pPr>
            <w:r w:rsidRPr="00221896">
              <w:rPr>
                <w:rFonts w:cs="Segoe UI"/>
                <w:shd w:val="clear" w:color="auto" w:fill="FFFFFF"/>
              </w:rPr>
              <w:t>92231</w:t>
            </w:r>
          </w:p>
        </w:tc>
      </w:tr>
      <w:tr w:rsidR="00661D1C" w:rsidRPr="00221896" w14:paraId="112BA5C4" w14:textId="77777777" w:rsidTr="008044D9">
        <w:trPr>
          <w:trHeight w:val="20"/>
        </w:trPr>
        <w:tc>
          <w:tcPr>
            <w:tcW w:w="1155" w:type="dxa"/>
            <w:vMerge/>
          </w:tcPr>
          <w:p w14:paraId="158C8B56" w14:textId="77777777" w:rsidR="00661D1C" w:rsidRPr="00221896" w:rsidRDefault="00661D1C" w:rsidP="00500125">
            <w:pPr>
              <w:jc w:val="center"/>
            </w:pPr>
          </w:p>
        </w:tc>
        <w:tc>
          <w:tcPr>
            <w:tcW w:w="2310" w:type="dxa"/>
            <w:vMerge/>
          </w:tcPr>
          <w:p w14:paraId="4BCA14D2" w14:textId="77777777" w:rsidR="00661D1C" w:rsidRPr="00221896" w:rsidRDefault="00661D1C" w:rsidP="00500125">
            <w:pPr>
              <w:jc w:val="center"/>
              <w:rPr>
                <w:i/>
                <w:iCs/>
              </w:rPr>
            </w:pPr>
          </w:p>
        </w:tc>
        <w:tc>
          <w:tcPr>
            <w:tcW w:w="3577" w:type="dxa"/>
          </w:tcPr>
          <w:p w14:paraId="0BFB19E7" w14:textId="77777777" w:rsidR="00661D1C" w:rsidRPr="00221896" w:rsidRDefault="00D33648" w:rsidP="00500125">
            <w:pPr>
              <w:jc w:val="center"/>
            </w:pPr>
            <w:r w:rsidRPr="00221896">
              <w:t>Aromadendrene</w:t>
            </w:r>
            <w:r w:rsidR="008B4C1B" w:rsidRPr="00221896">
              <w:fldChar w:fldCharType="begin" w:fldLock="1"/>
            </w:r>
            <w:r w:rsidR="008B4C1B" w:rsidRPr="00221896">
              <w:instrText>ADDIN CSL_CITATION {"citationItems":[{"id":"ITEM-1","itemData":{"author":[{"dropping-particle":"","family":"Sharma","given":"Chhavi","non-dropping-particle":"","parse-names":false,"suffix":""},{"dropping-particle":"","family":"Rani","given":"Sangeeta","non-dropping-particle":"","parse-names":false,"suffix":""},{"dropping-particle":"","family":"Kumar","given":"Bijander","non-dropping-particle":"","parse-names":false,"suffix":""},{"dropping-particle":"","family":"Kumar","given":"Arvind","non-dropping-particle":"","parse-names":false,"suffix":""},{"dropping-particle":"","family":"Raj","given":"Vinit","non-dropping-particle":"","parse-names":false,"suffix":""}],"container-title":"EC Pharmaceutical Science","id":"ITEM-1","issue":"1","issued":{"date-parts":[["2015"]]},"page":"29-43","title":"Plant Opuntia dillenii: A Review on It’s Traditional Uses, Phytochemical and Pharmacological Properties","type":"article-journal","volume":"1"},"uris":["http://www.mendeley.com/documents/?uuid=db1fa432-93ac-4882-a987-26cfade282d8"]}],"mendeley":{"formattedCitation":"&lt;sup&gt;30&lt;/sup&gt;","plainTextFormattedCitation":"30","previouslyFormattedCitation":"&lt;sup&gt;30&lt;/sup&gt;"},"properties":{"noteIndex":0},"schema":"https://github.com/citation-style-language/schema/raw/master/csl-citation.json"}</w:instrText>
            </w:r>
            <w:r w:rsidR="008B4C1B" w:rsidRPr="00221896">
              <w:fldChar w:fldCharType="separate"/>
            </w:r>
            <w:r w:rsidR="008B4C1B" w:rsidRPr="00221896">
              <w:rPr>
                <w:noProof/>
                <w:vertAlign w:val="superscript"/>
              </w:rPr>
              <w:t>30</w:t>
            </w:r>
            <w:r w:rsidR="008B4C1B" w:rsidRPr="00221896">
              <w:fldChar w:fldCharType="end"/>
            </w:r>
          </w:p>
          <w:p w14:paraId="228D8712" w14:textId="689A8C09" w:rsidR="00BD3A45" w:rsidRPr="00221896" w:rsidRDefault="00BD3A45" w:rsidP="00500125">
            <w:pPr>
              <w:jc w:val="center"/>
            </w:pPr>
          </w:p>
        </w:tc>
        <w:tc>
          <w:tcPr>
            <w:tcW w:w="2308" w:type="dxa"/>
          </w:tcPr>
          <w:p w14:paraId="2A837BA8" w14:textId="57248783" w:rsidR="00661D1C" w:rsidRPr="00221896" w:rsidRDefault="00D33648" w:rsidP="00500125">
            <w:pPr>
              <w:jc w:val="center"/>
              <w:rPr>
                <w:rFonts w:cs="Segoe UI"/>
                <w:shd w:val="clear" w:color="auto" w:fill="FFFFFF"/>
              </w:rPr>
            </w:pPr>
            <w:r w:rsidRPr="00221896">
              <w:rPr>
                <w:rFonts w:cs="Segoe UI"/>
                <w:shd w:val="clear" w:color="auto" w:fill="FFFFFF"/>
              </w:rPr>
              <w:t>91354</w:t>
            </w:r>
          </w:p>
        </w:tc>
      </w:tr>
      <w:tr w:rsidR="00D33648" w:rsidRPr="00221896" w14:paraId="4B12E792" w14:textId="77777777" w:rsidTr="00D33648">
        <w:trPr>
          <w:trHeight w:val="521"/>
        </w:trPr>
        <w:tc>
          <w:tcPr>
            <w:tcW w:w="1155" w:type="dxa"/>
            <w:vMerge/>
          </w:tcPr>
          <w:p w14:paraId="5282F97D" w14:textId="77777777" w:rsidR="00D33648" w:rsidRPr="00221896" w:rsidRDefault="00D33648" w:rsidP="00500125">
            <w:pPr>
              <w:jc w:val="center"/>
            </w:pPr>
          </w:p>
        </w:tc>
        <w:tc>
          <w:tcPr>
            <w:tcW w:w="2310" w:type="dxa"/>
            <w:vMerge/>
          </w:tcPr>
          <w:p w14:paraId="05AA0D7A" w14:textId="77777777" w:rsidR="00D33648" w:rsidRPr="00221896" w:rsidRDefault="00D33648" w:rsidP="00500125">
            <w:pPr>
              <w:jc w:val="center"/>
              <w:rPr>
                <w:i/>
                <w:iCs/>
              </w:rPr>
            </w:pPr>
          </w:p>
        </w:tc>
        <w:tc>
          <w:tcPr>
            <w:tcW w:w="3577" w:type="dxa"/>
          </w:tcPr>
          <w:p w14:paraId="67D3A55C" w14:textId="7055C9FF" w:rsidR="00D33648" w:rsidRPr="00221896" w:rsidRDefault="00D33648" w:rsidP="00500125">
            <w:pPr>
              <w:jc w:val="center"/>
            </w:pPr>
            <w:r w:rsidRPr="00221896">
              <w:t>Caryophyllene</w:t>
            </w:r>
            <w:r w:rsidR="008B4C1B" w:rsidRPr="00221896">
              <w:fldChar w:fldCharType="begin" w:fldLock="1"/>
            </w:r>
            <w:r w:rsidR="0012570F" w:rsidRPr="00221896">
              <w:instrText>ADDIN CSL_CITATION {"citationItems":[{"id":"ITEM-1","itemData":{"author":[{"dropping-particle":"","family":"Sharma","given":"Chhavi","non-dropping-particle":"","parse-names":false,"suffix":""},{"dropping-particle":"","family":"Rani","given":"Sangeeta","non-dropping-particle":"","parse-names":false,"suffix":""},{"dropping-particle":"","family":"Kumar","given":"Bijander","non-dropping-particle":"","parse-names":false,"suffix":""},{"dropping-particle":"","family":"Kumar","given":"Arvind","non-dropping-particle":"","parse-names":false,"suffix":""},{"dropping-particle":"","family":"Raj","given":"Vinit","non-dropping-particle":"","parse-names":false,"suffix":""}],"container-title":"EC Pharmaceutical Science","id":"ITEM-1","issue":"1","issued":{"date-parts":[["2015"]]},"page":"29-43","title":"Plant Opuntia dillenii: A Review on It’s Traditional Uses, Phytochemical and Pharmacological Properties","type":"article-journal","volume":"1"},"uris":["http://www.mendeley.com/documents/?uuid=db1fa432-93ac-4882-a987-26cfade282d8"]}],"mendeley":{"formattedCitation":"&lt;sup&gt;30&lt;/sup&gt;","plainTextFormattedCitation":"30","previouslyFormattedCitation":"&lt;sup&gt;30&lt;/sup&gt;"},"properties":{"noteIndex":0},"schema":"https://github.com/citation-style-language/schema/raw/master/csl-citation.json"}</w:instrText>
            </w:r>
            <w:r w:rsidR="008B4C1B" w:rsidRPr="00221896">
              <w:fldChar w:fldCharType="separate"/>
            </w:r>
            <w:r w:rsidR="008B4C1B" w:rsidRPr="00221896">
              <w:rPr>
                <w:noProof/>
                <w:vertAlign w:val="superscript"/>
              </w:rPr>
              <w:t>30</w:t>
            </w:r>
            <w:r w:rsidR="008B4C1B" w:rsidRPr="00221896">
              <w:fldChar w:fldCharType="end"/>
            </w:r>
          </w:p>
        </w:tc>
        <w:tc>
          <w:tcPr>
            <w:tcW w:w="2308" w:type="dxa"/>
          </w:tcPr>
          <w:p w14:paraId="3D7BA26C" w14:textId="0270697B" w:rsidR="00D33648" w:rsidRPr="00221896" w:rsidRDefault="00D33648" w:rsidP="00500125">
            <w:pPr>
              <w:jc w:val="center"/>
              <w:rPr>
                <w:rFonts w:cs="Segoe UI"/>
                <w:shd w:val="clear" w:color="auto" w:fill="FFFFFF"/>
              </w:rPr>
            </w:pPr>
            <w:r w:rsidRPr="00221896">
              <w:rPr>
                <w:rFonts w:cs="Segoe UI"/>
                <w:shd w:val="clear" w:color="auto" w:fill="FFFFFF"/>
              </w:rPr>
              <w:t>5281515</w:t>
            </w:r>
          </w:p>
        </w:tc>
      </w:tr>
      <w:tr w:rsidR="006B4844" w:rsidRPr="00221896" w14:paraId="3D40F355" w14:textId="77777777" w:rsidTr="00EF24D8">
        <w:trPr>
          <w:trHeight w:val="301"/>
        </w:trPr>
        <w:tc>
          <w:tcPr>
            <w:tcW w:w="1155" w:type="dxa"/>
            <w:vMerge w:val="restart"/>
          </w:tcPr>
          <w:p w14:paraId="42FBB38D" w14:textId="57A87C5E" w:rsidR="006B4844" w:rsidRPr="00221896" w:rsidRDefault="00D101AB" w:rsidP="00500125">
            <w:pPr>
              <w:jc w:val="center"/>
            </w:pPr>
            <w:r>
              <w:t>11</w:t>
            </w:r>
          </w:p>
        </w:tc>
        <w:tc>
          <w:tcPr>
            <w:tcW w:w="2310" w:type="dxa"/>
            <w:vMerge w:val="restart"/>
          </w:tcPr>
          <w:p w14:paraId="4D23FB2B" w14:textId="71929BE4" w:rsidR="006B4844" w:rsidRPr="00221896" w:rsidRDefault="004F37DA" w:rsidP="00500125">
            <w:pPr>
              <w:jc w:val="center"/>
              <w:rPr>
                <w:i/>
                <w:iCs/>
              </w:rPr>
            </w:pPr>
            <w:proofErr w:type="spellStart"/>
            <w:r w:rsidRPr="00221896">
              <w:rPr>
                <w:i/>
                <w:iCs/>
              </w:rPr>
              <w:t>Oroxylum</w:t>
            </w:r>
            <w:proofErr w:type="spellEnd"/>
            <w:r w:rsidRPr="00221896">
              <w:rPr>
                <w:i/>
                <w:iCs/>
              </w:rPr>
              <w:t xml:space="preserve"> indicum </w:t>
            </w:r>
            <w:r w:rsidRPr="00221896">
              <w:t>(Linn.) Kurz</w:t>
            </w:r>
          </w:p>
        </w:tc>
        <w:tc>
          <w:tcPr>
            <w:tcW w:w="3577" w:type="dxa"/>
          </w:tcPr>
          <w:p w14:paraId="719AA61C" w14:textId="77777777" w:rsidR="006B4844" w:rsidRPr="00221896" w:rsidRDefault="006B4844" w:rsidP="00500125">
            <w:pPr>
              <w:jc w:val="center"/>
            </w:pPr>
            <w:r w:rsidRPr="00221896">
              <w:t>Baicalein</w:t>
            </w:r>
            <w:r w:rsidR="0012570F" w:rsidRPr="00221896">
              <w:fldChar w:fldCharType="begin" w:fldLock="1"/>
            </w:r>
            <w:r w:rsidR="0012570F" w:rsidRPr="00221896">
              <w:instrText>ADDIN CSL_CITATION {"citationItems":[{"id":"ITEM-1","itemData":{"DOI":"10.7324/JAPS.2013.34.S19","ISSN":"22313354","abstract":"Oroxylum indicum (family: Bignoniaceae) or Broken bones tree, which is distributed throughout India and South East Asia. Oroxylum indicum is known by such regional names as Bhatghila, Tona, Bhut-vriksha, Shyonaka, and Hanyu pinyin. Over the past two decades, many reports have appeared in mainstream scientific journals describing its nutritional and medicinal properties. While much of this recent enthusiasm indeed appears to be justified, it is critical to separate rigorous scientific evidence from anecdote. The present review provides the complete information about literatures of Oroxylum indicum as botanical descriptions, vernacular names, biological activity of plant parts, ethanomedicinal uses and current status of research with scope of investigation of Oroxylum indicum for future research. The structures of twenty eight isolated compounds from different parts of Oroxylum indicum with IUPAC names, molecular formula, formula weight, melting points were also reported in this study. © 2013 D C Deka et al.","author":[{"dropping-particle":"","family":"Deka","given":"D. C.","non-dropping-particle":"","parse-names":false,"suffix":""},{"dropping-particle":"","family":"Kumar","given":"Vimal","non-dropping-particle":"","parse-names":false,"suffix":""},{"dropping-particle":"","family":"Prasad","given":"Chandan","non-dropping-particle":"","parse-names":false,"suffix":""},{"dropping-particle":"","family":"Kumar","given":"Kamal","non-dropping-particle":"","parse-names":false,"suffix":""},{"dropping-particle":"","family":"Gogoi","given":"B. J.","non-dropping-particle":"","parse-names":false,"suffix":""},{"dropping-particle":"","family":"Singh","given":"Lokendra","non-dropping-particle":"","parse-names":false,"suffix":""},{"dropping-particle":"","family":"Srivastava","given":"R. B.","non-dropping-particle":"","parse-names":false,"suffix":""}],"container-title":"Journal of Applied Pharmaceutical Science","id":"ITEM-1","issue":"4SUPPL.1","issued":{"date-parts":[["2013"]]},"page":"104-112","title":"Oroxylum indicum- a medicinal plant of North East India: An overview of its nutritional, remedial, and prophylactic properties","type":"article-journal","volume":"3"},"uris":["http://www.mendeley.com/documents/?uuid=3f58e501-a421-45f7-8202-d515bb9cb9e7"]}],"mendeley":{"formattedCitation":"&lt;sup&gt;31&lt;/sup&gt;","plainTextFormattedCitation":"31","previouslyFormattedCitation":"&lt;sup&gt;31&lt;/sup&gt;"},"properties":{"noteIndex":0},"schema":"https://github.com/citation-style-language/schema/raw/master/csl-citation.json"}</w:instrText>
            </w:r>
            <w:r w:rsidR="0012570F" w:rsidRPr="00221896">
              <w:fldChar w:fldCharType="separate"/>
            </w:r>
            <w:r w:rsidR="0012570F" w:rsidRPr="00221896">
              <w:rPr>
                <w:noProof/>
                <w:vertAlign w:val="superscript"/>
              </w:rPr>
              <w:t>31</w:t>
            </w:r>
            <w:r w:rsidR="0012570F" w:rsidRPr="00221896">
              <w:fldChar w:fldCharType="end"/>
            </w:r>
          </w:p>
          <w:p w14:paraId="78677D61" w14:textId="3B1D6439" w:rsidR="00BD3A45" w:rsidRPr="00221896" w:rsidRDefault="00BD3A45" w:rsidP="00500125">
            <w:pPr>
              <w:jc w:val="center"/>
            </w:pPr>
          </w:p>
        </w:tc>
        <w:tc>
          <w:tcPr>
            <w:tcW w:w="2308" w:type="dxa"/>
          </w:tcPr>
          <w:p w14:paraId="3541ED7F" w14:textId="29C767CB" w:rsidR="006B4844" w:rsidRPr="00221896" w:rsidRDefault="006B4844" w:rsidP="00500125">
            <w:pPr>
              <w:jc w:val="center"/>
              <w:rPr>
                <w:rFonts w:cs="Segoe UI"/>
                <w:shd w:val="clear" w:color="auto" w:fill="FFFFFF"/>
              </w:rPr>
            </w:pPr>
            <w:r w:rsidRPr="00221896">
              <w:rPr>
                <w:rFonts w:cs="Segoe UI"/>
                <w:shd w:val="clear" w:color="auto" w:fill="FFFFFF"/>
              </w:rPr>
              <w:t>5281605</w:t>
            </w:r>
          </w:p>
        </w:tc>
      </w:tr>
      <w:tr w:rsidR="006B4844" w:rsidRPr="00221896" w14:paraId="0087E084" w14:textId="77777777" w:rsidTr="00EF24D8">
        <w:trPr>
          <w:trHeight w:val="299"/>
        </w:trPr>
        <w:tc>
          <w:tcPr>
            <w:tcW w:w="1155" w:type="dxa"/>
            <w:vMerge/>
          </w:tcPr>
          <w:p w14:paraId="7AEEEB35" w14:textId="77777777" w:rsidR="006B4844" w:rsidRPr="00221896" w:rsidRDefault="006B4844" w:rsidP="00500125">
            <w:pPr>
              <w:jc w:val="center"/>
            </w:pPr>
          </w:p>
        </w:tc>
        <w:tc>
          <w:tcPr>
            <w:tcW w:w="2310" w:type="dxa"/>
            <w:vMerge/>
          </w:tcPr>
          <w:p w14:paraId="3AC23914" w14:textId="77777777" w:rsidR="006B4844" w:rsidRPr="00221896" w:rsidRDefault="006B4844" w:rsidP="00500125">
            <w:pPr>
              <w:jc w:val="center"/>
              <w:rPr>
                <w:i/>
                <w:iCs/>
              </w:rPr>
            </w:pPr>
          </w:p>
        </w:tc>
        <w:tc>
          <w:tcPr>
            <w:tcW w:w="3577" w:type="dxa"/>
          </w:tcPr>
          <w:p w14:paraId="37590DB2" w14:textId="77777777" w:rsidR="006B4844" w:rsidRPr="00221896" w:rsidRDefault="006B4844" w:rsidP="00500125">
            <w:pPr>
              <w:jc w:val="center"/>
            </w:pPr>
            <w:r w:rsidRPr="00221896">
              <w:t>Biochanin A</w:t>
            </w:r>
            <w:r w:rsidR="0012570F" w:rsidRPr="00221896">
              <w:fldChar w:fldCharType="begin" w:fldLock="1"/>
            </w:r>
            <w:r w:rsidR="0012570F" w:rsidRPr="00221896">
              <w:instrText>ADDIN CSL_CITATION {"citationItems":[{"id":"ITEM-1","itemData":{"DOI":"10.7324/JAPS.2013.34.S19","ISSN":"22313354","abstract":"Oroxylum indicum (family: Bignoniaceae) or Broken bones tree, which is distributed throughout India and South East Asia. Oroxylum indicum is known by such regional names as Bhatghila, Tona, Bhut-vriksha, Shyonaka, and Hanyu pinyin. Over the past two decades, many reports have appeared in mainstream scientific journals describing its nutritional and medicinal properties. While much of this recent enthusiasm indeed appears to be justified, it is critical to separate rigorous scientific evidence from anecdote. The present review provides the complete information about literatures of Oroxylum indicum as botanical descriptions, vernacular names, biological activity of plant parts, ethanomedicinal uses and current status of research with scope of investigation of Oroxylum indicum for future research. The structures of twenty eight isolated compounds from different parts of Oroxylum indicum with IUPAC names, molecular formula, formula weight, melting points were also reported in this study. © 2013 D C Deka et al.","author":[{"dropping-particle":"","family":"Deka","given":"D. C.","non-dropping-particle":"","parse-names":false,"suffix":""},{"dropping-particle":"","family":"Kumar","given":"Vimal","non-dropping-particle":"","parse-names":false,"suffix":""},{"dropping-particle":"","family":"Prasad","given":"Chandan","non-dropping-particle":"","parse-names":false,"suffix":""},{"dropping-particle":"","family":"Kumar","given":"Kamal","non-dropping-particle":"","parse-names":false,"suffix":""},{"dropping-particle":"","family":"Gogoi","given":"B. J.","non-dropping-particle":"","parse-names":false,"suffix":""},{"dropping-particle":"","family":"Singh","given":"Lokendra","non-dropping-particle":"","parse-names":false,"suffix":""},{"dropping-particle":"","family":"Srivastava","given":"R. B.","non-dropping-particle":"","parse-names":false,"suffix":""}],"container-title":"Journal of Applied Pharmaceutical Science","id":"ITEM-1","issue":"4SUPPL.1","issued":{"date-parts":[["2013"]]},"page":"104-112","title":"Oroxylum indicum- a medicinal plant of North East India: An overview of its nutritional, remedial, and prophylactic properties","type":"article-journal","volume":"3"},"uris":["http://www.mendeley.com/documents/?uuid=3f58e501-a421-45f7-8202-d515bb9cb9e7"]}],"mendeley":{"formattedCitation":"&lt;sup&gt;31&lt;/sup&gt;","plainTextFormattedCitation":"31","previouslyFormattedCitation":"&lt;sup&gt;31&lt;/sup&gt;"},"properties":{"noteIndex":0},"schema":"https://github.com/citation-style-language/schema/raw/master/csl-citation.json"}</w:instrText>
            </w:r>
            <w:r w:rsidR="0012570F" w:rsidRPr="00221896">
              <w:fldChar w:fldCharType="separate"/>
            </w:r>
            <w:r w:rsidR="0012570F" w:rsidRPr="00221896">
              <w:rPr>
                <w:noProof/>
                <w:vertAlign w:val="superscript"/>
              </w:rPr>
              <w:t>31</w:t>
            </w:r>
            <w:r w:rsidR="0012570F" w:rsidRPr="00221896">
              <w:fldChar w:fldCharType="end"/>
            </w:r>
          </w:p>
          <w:p w14:paraId="4814929A" w14:textId="54E38458" w:rsidR="00BD3A45" w:rsidRPr="00221896" w:rsidRDefault="00BD3A45" w:rsidP="00500125">
            <w:pPr>
              <w:jc w:val="center"/>
            </w:pPr>
          </w:p>
        </w:tc>
        <w:tc>
          <w:tcPr>
            <w:tcW w:w="2308" w:type="dxa"/>
          </w:tcPr>
          <w:p w14:paraId="5848EBB8" w14:textId="44662068" w:rsidR="006B4844" w:rsidRPr="00221896" w:rsidRDefault="006B4844" w:rsidP="00500125">
            <w:pPr>
              <w:jc w:val="center"/>
              <w:rPr>
                <w:rFonts w:cs="Segoe UI"/>
                <w:shd w:val="clear" w:color="auto" w:fill="FFFFFF"/>
              </w:rPr>
            </w:pPr>
            <w:r w:rsidRPr="00221896">
              <w:rPr>
                <w:rFonts w:cs="Segoe UI"/>
                <w:shd w:val="clear" w:color="auto" w:fill="FFFFFF"/>
              </w:rPr>
              <w:t>5280373</w:t>
            </w:r>
          </w:p>
        </w:tc>
      </w:tr>
      <w:tr w:rsidR="006B4844" w:rsidRPr="00221896" w14:paraId="5848CF0F" w14:textId="77777777" w:rsidTr="00EF24D8">
        <w:trPr>
          <w:trHeight w:val="299"/>
        </w:trPr>
        <w:tc>
          <w:tcPr>
            <w:tcW w:w="1155" w:type="dxa"/>
            <w:vMerge/>
          </w:tcPr>
          <w:p w14:paraId="77BCE64A" w14:textId="77777777" w:rsidR="006B4844" w:rsidRPr="00221896" w:rsidRDefault="006B4844" w:rsidP="00500125">
            <w:pPr>
              <w:jc w:val="center"/>
            </w:pPr>
          </w:p>
        </w:tc>
        <w:tc>
          <w:tcPr>
            <w:tcW w:w="2310" w:type="dxa"/>
            <w:vMerge/>
          </w:tcPr>
          <w:p w14:paraId="24DBA9E2" w14:textId="77777777" w:rsidR="006B4844" w:rsidRPr="00221896" w:rsidRDefault="006B4844" w:rsidP="00500125">
            <w:pPr>
              <w:jc w:val="center"/>
              <w:rPr>
                <w:i/>
                <w:iCs/>
              </w:rPr>
            </w:pPr>
          </w:p>
        </w:tc>
        <w:tc>
          <w:tcPr>
            <w:tcW w:w="3577" w:type="dxa"/>
          </w:tcPr>
          <w:p w14:paraId="38D65839" w14:textId="77777777" w:rsidR="006B4844" w:rsidRPr="00221896" w:rsidRDefault="006B4844" w:rsidP="00500125">
            <w:pPr>
              <w:jc w:val="center"/>
            </w:pPr>
            <w:r w:rsidRPr="00221896">
              <w:t>Chrysin</w:t>
            </w:r>
            <w:r w:rsidR="0012570F" w:rsidRPr="00221896">
              <w:fldChar w:fldCharType="begin" w:fldLock="1"/>
            </w:r>
            <w:r w:rsidR="0012570F" w:rsidRPr="00221896">
              <w:instrText>ADDIN CSL_CITATION {"citationItems":[{"id":"ITEM-1","itemData":{"DOI":"10.7324/JAPS.2013.34.S19","ISSN":"22313354","abstract":"Oroxylum indicum (family: Bignoniaceae) or Broken bones tree, which is distributed throughout India and South East Asia. Oroxylum indicum is known by such regional names as Bhatghila, Tona, Bhut-vriksha, Shyonaka, and Hanyu pinyin. Over the past two decades, many reports have appeared in mainstream scientific journals describing its nutritional and medicinal properties. While much of this recent enthusiasm indeed appears to be justified, it is critical to separate rigorous scientific evidence from anecdote. The present review provides the complete information about literatures of Oroxylum indicum as botanical descriptions, vernacular names, biological activity of plant parts, ethanomedicinal uses and current status of research with scope of investigation of Oroxylum indicum for future research. The structures of twenty eight isolated compounds from different parts of Oroxylum indicum with IUPAC names, molecular formula, formula weight, melting points were also reported in this study. © 2013 D C Deka et al.","author":[{"dropping-particle":"","family":"Deka","given":"D. C.","non-dropping-particle":"","parse-names":false,"suffix":""},{"dropping-particle":"","family":"Kumar","given":"Vimal","non-dropping-particle":"","parse-names":false,"suffix":""},{"dropping-particle":"","family":"Prasad","given":"Chandan","non-dropping-particle":"","parse-names":false,"suffix":""},{"dropping-particle":"","family":"Kumar","given":"Kamal","non-dropping-particle":"","parse-names":false,"suffix":""},{"dropping-particle":"","family":"Gogoi","given":"B. J.","non-dropping-particle":"","parse-names":false,"suffix":""},{"dropping-particle":"","family":"Singh","given":"Lokendra","non-dropping-particle":"","parse-names":false,"suffix":""},{"dropping-particle":"","family":"Srivastava","given":"R. B.","non-dropping-particle":"","parse-names":false,"suffix":""}],"container-title":"Journal of Applied Pharmaceutical Science","id":"ITEM-1","issue":"4SUPPL.1","issued":{"date-parts":[["2013"]]},"page":"104-112","title":"Oroxylum indicum- a medicinal plant of North East India: An overview of its nutritional, remedial, and prophylactic properties","type":"article-journal","volume":"3"},"uris":["http://www.mendeley.com/documents/?uuid=3f58e501-a421-45f7-8202-d515bb9cb9e7"]}],"mendeley":{"formattedCitation":"&lt;sup&gt;31&lt;/sup&gt;","plainTextFormattedCitation":"31","previouslyFormattedCitation":"&lt;sup&gt;31&lt;/sup&gt;"},"properties":{"noteIndex":0},"schema":"https://github.com/citation-style-language/schema/raw/master/csl-citation.json"}</w:instrText>
            </w:r>
            <w:r w:rsidR="0012570F" w:rsidRPr="00221896">
              <w:fldChar w:fldCharType="separate"/>
            </w:r>
            <w:r w:rsidR="0012570F" w:rsidRPr="00221896">
              <w:rPr>
                <w:noProof/>
                <w:vertAlign w:val="superscript"/>
              </w:rPr>
              <w:t>31</w:t>
            </w:r>
            <w:r w:rsidR="0012570F" w:rsidRPr="00221896">
              <w:fldChar w:fldCharType="end"/>
            </w:r>
          </w:p>
          <w:p w14:paraId="1A111201" w14:textId="6E6F2474" w:rsidR="00BD3A45" w:rsidRPr="00221896" w:rsidRDefault="00BD3A45" w:rsidP="00500125">
            <w:pPr>
              <w:jc w:val="center"/>
            </w:pPr>
          </w:p>
        </w:tc>
        <w:tc>
          <w:tcPr>
            <w:tcW w:w="2308" w:type="dxa"/>
          </w:tcPr>
          <w:p w14:paraId="1BEC6E1B" w14:textId="52AFD859" w:rsidR="006B4844" w:rsidRPr="00221896" w:rsidRDefault="006B4844" w:rsidP="00500125">
            <w:pPr>
              <w:jc w:val="center"/>
              <w:rPr>
                <w:rFonts w:cs="Segoe UI"/>
                <w:shd w:val="clear" w:color="auto" w:fill="FFFFFF"/>
              </w:rPr>
            </w:pPr>
            <w:r w:rsidRPr="00221896">
              <w:rPr>
                <w:rFonts w:cs="Segoe UI"/>
                <w:shd w:val="clear" w:color="auto" w:fill="FFFFFF"/>
              </w:rPr>
              <w:t>5281607</w:t>
            </w:r>
          </w:p>
        </w:tc>
      </w:tr>
      <w:tr w:rsidR="006B4844" w:rsidRPr="00221896" w14:paraId="761BB74A" w14:textId="77777777" w:rsidTr="00EF24D8">
        <w:trPr>
          <w:trHeight w:val="299"/>
        </w:trPr>
        <w:tc>
          <w:tcPr>
            <w:tcW w:w="1155" w:type="dxa"/>
            <w:vMerge/>
          </w:tcPr>
          <w:p w14:paraId="7C3C56B3" w14:textId="77777777" w:rsidR="006B4844" w:rsidRPr="00221896" w:rsidRDefault="006B4844" w:rsidP="00500125">
            <w:pPr>
              <w:jc w:val="center"/>
            </w:pPr>
          </w:p>
        </w:tc>
        <w:tc>
          <w:tcPr>
            <w:tcW w:w="2310" w:type="dxa"/>
            <w:vMerge/>
          </w:tcPr>
          <w:p w14:paraId="31D71294" w14:textId="77777777" w:rsidR="006B4844" w:rsidRPr="00221896" w:rsidRDefault="006B4844" w:rsidP="00500125">
            <w:pPr>
              <w:jc w:val="center"/>
              <w:rPr>
                <w:i/>
                <w:iCs/>
              </w:rPr>
            </w:pPr>
          </w:p>
        </w:tc>
        <w:tc>
          <w:tcPr>
            <w:tcW w:w="3577" w:type="dxa"/>
          </w:tcPr>
          <w:p w14:paraId="24AF07CB" w14:textId="77777777" w:rsidR="006B4844" w:rsidRPr="00221896" w:rsidRDefault="006B4844" w:rsidP="00500125">
            <w:pPr>
              <w:jc w:val="center"/>
            </w:pPr>
            <w:r w:rsidRPr="00221896">
              <w:t>Ellagic acid</w:t>
            </w:r>
            <w:r w:rsidR="0012570F" w:rsidRPr="00221896">
              <w:fldChar w:fldCharType="begin" w:fldLock="1"/>
            </w:r>
            <w:r w:rsidR="0012570F" w:rsidRPr="00221896">
              <w:instrText>ADDIN CSL_CITATION {"citationItems":[{"id":"ITEM-1","itemData":{"DOI":"10.7324/JAPS.2013.34.S19","ISSN":"22313354","abstract":"Oroxylum indicum (family: Bignoniaceae) or Broken bones tree, which is distributed throughout India and South East Asia. Oroxylum indicum is known by such regional names as Bhatghila, Tona, Bhut-vriksha, Shyonaka, and Hanyu pinyin. Over the past two decades, many reports have appeared in mainstream scientific journals describing its nutritional and medicinal properties. While much of this recent enthusiasm indeed appears to be justified, it is critical to separate rigorous scientific evidence from anecdote. The present review provides the complete information about literatures of Oroxylum indicum as botanical descriptions, vernacular names, biological activity of plant parts, ethanomedicinal uses and current status of research with scope of investigation of Oroxylum indicum for future research. The structures of twenty eight isolated compounds from different parts of Oroxylum indicum with IUPAC names, molecular formula, formula weight, melting points were also reported in this study. © 2013 D C Deka et al.","author":[{"dropping-particle":"","family":"Deka","given":"D. C.","non-dropping-particle":"","parse-names":false,"suffix":""},{"dropping-particle":"","family":"Kumar","given":"Vimal","non-dropping-particle":"","parse-names":false,"suffix":""},{"dropping-particle":"","family":"Prasad","given":"Chandan","non-dropping-particle":"","parse-names":false,"suffix":""},{"dropping-particle":"","family":"Kumar","given":"Kamal","non-dropping-particle":"","parse-names":false,"suffix":""},{"dropping-particle":"","family":"Gogoi","given":"B. J.","non-dropping-particle":"","parse-names":false,"suffix":""},{"dropping-particle":"","family":"Singh","given":"Lokendra","non-dropping-particle":"","parse-names":false,"suffix":""},{"dropping-particle":"","family":"Srivastava","given":"R. B.","non-dropping-particle":"","parse-names":false,"suffix":""}],"container-title":"Journal of Applied Pharmaceutical Science","id":"ITEM-1","issue":"4SUPPL.1","issued":{"date-parts":[["2013"]]},"page":"104-112","title":"Oroxylum indicum- a medicinal plant of North East India: An overview of its nutritional, remedial, and prophylactic properties","type":"article-journal","volume":"3"},"uris":["http://www.mendeley.com/documents/?uuid=3f58e501-a421-45f7-8202-d515bb9cb9e7"]}],"mendeley":{"formattedCitation":"&lt;sup&gt;31&lt;/sup&gt;","plainTextFormattedCitation":"31","previouslyFormattedCitation":"&lt;sup&gt;31&lt;/sup&gt;"},"properties":{"noteIndex":0},"schema":"https://github.com/citation-style-language/schema/raw/master/csl-citation.json"}</w:instrText>
            </w:r>
            <w:r w:rsidR="0012570F" w:rsidRPr="00221896">
              <w:fldChar w:fldCharType="separate"/>
            </w:r>
            <w:r w:rsidR="0012570F" w:rsidRPr="00221896">
              <w:rPr>
                <w:noProof/>
                <w:vertAlign w:val="superscript"/>
              </w:rPr>
              <w:t>31</w:t>
            </w:r>
            <w:r w:rsidR="0012570F" w:rsidRPr="00221896">
              <w:fldChar w:fldCharType="end"/>
            </w:r>
          </w:p>
          <w:p w14:paraId="22F093DB" w14:textId="120353B5" w:rsidR="00BD3A45" w:rsidRPr="00221896" w:rsidRDefault="00BD3A45" w:rsidP="00500125">
            <w:pPr>
              <w:jc w:val="center"/>
            </w:pPr>
          </w:p>
        </w:tc>
        <w:tc>
          <w:tcPr>
            <w:tcW w:w="2308" w:type="dxa"/>
          </w:tcPr>
          <w:p w14:paraId="0264F51B" w14:textId="18EF7EAB" w:rsidR="006B4844" w:rsidRPr="00221896" w:rsidRDefault="006B4844" w:rsidP="00500125">
            <w:pPr>
              <w:jc w:val="center"/>
              <w:rPr>
                <w:rFonts w:cs="Segoe UI"/>
                <w:shd w:val="clear" w:color="auto" w:fill="FFFFFF"/>
              </w:rPr>
            </w:pPr>
            <w:r w:rsidRPr="00221896">
              <w:rPr>
                <w:rFonts w:cs="Segoe UI"/>
                <w:shd w:val="clear" w:color="auto" w:fill="FFFFFF"/>
              </w:rPr>
              <w:lastRenderedPageBreak/>
              <w:t>5281855</w:t>
            </w:r>
          </w:p>
        </w:tc>
      </w:tr>
      <w:tr w:rsidR="006B4844" w:rsidRPr="00221896" w14:paraId="58C1B644" w14:textId="77777777" w:rsidTr="00EF24D8">
        <w:trPr>
          <w:trHeight w:val="299"/>
        </w:trPr>
        <w:tc>
          <w:tcPr>
            <w:tcW w:w="1155" w:type="dxa"/>
            <w:vMerge/>
          </w:tcPr>
          <w:p w14:paraId="205391B7" w14:textId="77777777" w:rsidR="006B4844" w:rsidRPr="00221896" w:rsidRDefault="006B4844" w:rsidP="00500125">
            <w:pPr>
              <w:jc w:val="center"/>
            </w:pPr>
          </w:p>
        </w:tc>
        <w:tc>
          <w:tcPr>
            <w:tcW w:w="2310" w:type="dxa"/>
            <w:vMerge/>
          </w:tcPr>
          <w:p w14:paraId="4109DF64" w14:textId="77777777" w:rsidR="006B4844" w:rsidRPr="00221896" w:rsidRDefault="006B4844" w:rsidP="00500125">
            <w:pPr>
              <w:jc w:val="center"/>
              <w:rPr>
                <w:i/>
                <w:iCs/>
              </w:rPr>
            </w:pPr>
          </w:p>
        </w:tc>
        <w:tc>
          <w:tcPr>
            <w:tcW w:w="3577" w:type="dxa"/>
          </w:tcPr>
          <w:p w14:paraId="22C27269" w14:textId="77777777" w:rsidR="006B4844" w:rsidRPr="00221896" w:rsidRDefault="006B4844" w:rsidP="00500125">
            <w:pPr>
              <w:jc w:val="center"/>
            </w:pPr>
            <w:proofErr w:type="spellStart"/>
            <w:r w:rsidRPr="00221896">
              <w:t>Oroxylin</w:t>
            </w:r>
            <w:proofErr w:type="spellEnd"/>
            <w:r w:rsidRPr="00221896">
              <w:t xml:space="preserve"> A</w:t>
            </w:r>
            <w:r w:rsidR="0012570F" w:rsidRPr="00221896">
              <w:fldChar w:fldCharType="begin" w:fldLock="1"/>
            </w:r>
            <w:r w:rsidR="0012570F" w:rsidRPr="00221896">
              <w:instrText>ADDIN CSL_CITATION {"citationItems":[{"id":"ITEM-1","itemData":{"DOI":"10.7324/JAPS.2013.34.S19","ISSN":"22313354","abstract":"Oroxylum indicum (family: Bignoniaceae) or Broken bones tree, which is distributed throughout India and South East Asia. Oroxylum indicum is known by such regional names as Bhatghila, Tona, Bhut-vriksha, Shyonaka, and Hanyu pinyin. Over the past two decades, many reports have appeared in mainstream scientific journals describing its nutritional and medicinal properties. While much of this recent enthusiasm indeed appears to be justified, it is critical to separate rigorous scientific evidence from anecdote. The present review provides the complete information about literatures of Oroxylum indicum as botanical descriptions, vernacular names, biological activity of plant parts, ethanomedicinal uses and current status of research with scope of investigation of Oroxylum indicum for future research. The structures of twenty eight isolated compounds from different parts of Oroxylum indicum with IUPAC names, molecular formula, formula weight, melting points were also reported in this study. © 2013 D C Deka et al.","author":[{"dropping-particle":"","family":"Deka","given":"D. C.","non-dropping-particle":"","parse-names":false,"suffix":""},{"dropping-particle":"","family":"Kumar","given":"Vimal","non-dropping-particle":"","parse-names":false,"suffix":""},{"dropping-particle":"","family":"Prasad","given":"Chandan","non-dropping-particle":"","parse-names":false,"suffix":""},{"dropping-particle":"","family":"Kumar","given":"Kamal","non-dropping-particle":"","parse-names":false,"suffix":""},{"dropping-particle":"","family":"Gogoi","given":"B. J.","non-dropping-particle":"","parse-names":false,"suffix":""},{"dropping-particle":"","family":"Singh","given":"Lokendra","non-dropping-particle":"","parse-names":false,"suffix":""},{"dropping-particle":"","family":"Srivastava","given":"R. B.","non-dropping-particle":"","parse-names":false,"suffix":""}],"container-title":"Journal of Applied Pharmaceutical Science","id":"ITEM-1","issue":"4SUPPL.1","issued":{"date-parts":[["2013"]]},"page":"104-112","title":"Oroxylum indicum- a medicinal plant of North East India: An overview of its nutritional, remedial, and prophylactic properties","type":"article-journal","volume":"3"},"uris":["http://www.mendeley.com/documents/?uuid=3f58e501-a421-45f7-8202-d515bb9cb9e7"]}],"mendeley":{"formattedCitation":"&lt;sup&gt;31&lt;/sup&gt;","plainTextFormattedCitation":"31","previouslyFormattedCitation":"&lt;sup&gt;31&lt;/sup&gt;"},"properties":{"noteIndex":0},"schema":"https://github.com/citation-style-language/schema/raw/master/csl-citation.json"}</w:instrText>
            </w:r>
            <w:r w:rsidR="0012570F" w:rsidRPr="00221896">
              <w:fldChar w:fldCharType="separate"/>
            </w:r>
            <w:r w:rsidR="0012570F" w:rsidRPr="00221896">
              <w:rPr>
                <w:noProof/>
                <w:vertAlign w:val="superscript"/>
              </w:rPr>
              <w:t>31</w:t>
            </w:r>
            <w:r w:rsidR="0012570F" w:rsidRPr="00221896">
              <w:fldChar w:fldCharType="end"/>
            </w:r>
          </w:p>
          <w:p w14:paraId="32CBC4DD" w14:textId="69CAC3B2" w:rsidR="00BD3A45" w:rsidRPr="00221896" w:rsidRDefault="00BD3A45" w:rsidP="00500125">
            <w:pPr>
              <w:jc w:val="center"/>
            </w:pPr>
          </w:p>
        </w:tc>
        <w:tc>
          <w:tcPr>
            <w:tcW w:w="2308" w:type="dxa"/>
          </w:tcPr>
          <w:p w14:paraId="4E4C1B57" w14:textId="6EC17FE7" w:rsidR="006B4844" w:rsidRPr="00221896" w:rsidRDefault="006B4844" w:rsidP="00500125">
            <w:pPr>
              <w:jc w:val="center"/>
              <w:rPr>
                <w:rFonts w:cs="Segoe UI"/>
                <w:shd w:val="clear" w:color="auto" w:fill="FFFFFF"/>
              </w:rPr>
            </w:pPr>
            <w:r w:rsidRPr="00221896">
              <w:rPr>
                <w:rFonts w:cs="Segoe UI"/>
                <w:shd w:val="clear" w:color="auto" w:fill="FFFFFF"/>
              </w:rPr>
              <w:t>5320315</w:t>
            </w:r>
          </w:p>
        </w:tc>
      </w:tr>
      <w:tr w:rsidR="006B4844" w:rsidRPr="00221896" w14:paraId="6F9534EB" w14:textId="77777777" w:rsidTr="00EF24D8">
        <w:trPr>
          <w:trHeight w:val="299"/>
        </w:trPr>
        <w:tc>
          <w:tcPr>
            <w:tcW w:w="1155" w:type="dxa"/>
            <w:vMerge/>
          </w:tcPr>
          <w:p w14:paraId="1A7A2A7E" w14:textId="77777777" w:rsidR="006B4844" w:rsidRPr="00221896" w:rsidRDefault="006B4844" w:rsidP="00500125">
            <w:pPr>
              <w:jc w:val="center"/>
            </w:pPr>
          </w:p>
        </w:tc>
        <w:tc>
          <w:tcPr>
            <w:tcW w:w="2310" w:type="dxa"/>
            <w:vMerge/>
          </w:tcPr>
          <w:p w14:paraId="5BBCEACE" w14:textId="77777777" w:rsidR="006B4844" w:rsidRPr="00221896" w:rsidRDefault="006B4844" w:rsidP="00500125">
            <w:pPr>
              <w:jc w:val="center"/>
              <w:rPr>
                <w:i/>
                <w:iCs/>
              </w:rPr>
            </w:pPr>
          </w:p>
        </w:tc>
        <w:tc>
          <w:tcPr>
            <w:tcW w:w="3577" w:type="dxa"/>
          </w:tcPr>
          <w:p w14:paraId="16749BA8" w14:textId="77777777" w:rsidR="006B4844" w:rsidRPr="00221896" w:rsidRDefault="006B4844" w:rsidP="00500125">
            <w:pPr>
              <w:jc w:val="center"/>
            </w:pPr>
            <w:r w:rsidRPr="00221896">
              <w:t>β-Sitosterol</w:t>
            </w:r>
            <w:r w:rsidR="0012570F" w:rsidRPr="00221896">
              <w:fldChar w:fldCharType="begin" w:fldLock="1"/>
            </w:r>
            <w:r w:rsidR="0012570F" w:rsidRPr="00221896">
              <w:instrText>ADDIN CSL_CITATION {"citationItems":[{"id":"ITEM-1","itemData":{"DOI":"10.7324/JAPS.2013.34.S19","ISSN":"22313354","abstract":"Oroxylum indicum (family: Bignoniaceae) or Broken bones tree, which is distributed throughout India and South East Asia. Oroxylum indicum is known by such regional names as Bhatghila, Tona, Bhut-vriksha, Shyonaka, and Hanyu pinyin. Over the past two decades, many reports have appeared in mainstream scientific journals describing its nutritional and medicinal properties. While much of this recent enthusiasm indeed appears to be justified, it is critical to separate rigorous scientific evidence from anecdote. The present review provides the complete information about literatures of Oroxylum indicum as botanical descriptions, vernacular names, biological activity of plant parts, ethanomedicinal uses and current status of research with scope of investigation of Oroxylum indicum for future research. The structures of twenty eight isolated compounds from different parts of Oroxylum indicum with IUPAC names, molecular formula, formula weight, melting points were also reported in this study. © 2013 D C Deka et al.","author":[{"dropping-particle":"","family":"Deka","given":"D. C.","non-dropping-particle":"","parse-names":false,"suffix":""},{"dropping-particle":"","family":"Kumar","given":"Vimal","non-dropping-particle":"","parse-names":false,"suffix":""},{"dropping-particle":"","family":"Prasad","given":"Chandan","non-dropping-particle":"","parse-names":false,"suffix":""},{"dropping-particle":"","family":"Kumar","given":"Kamal","non-dropping-particle":"","parse-names":false,"suffix":""},{"dropping-particle":"","family":"Gogoi","given":"B. J.","non-dropping-particle":"","parse-names":false,"suffix":""},{"dropping-particle":"","family":"Singh","given":"Lokendra","non-dropping-particle":"","parse-names":false,"suffix":""},{"dropping-particle":"","family":"Srivastava","given":"R. B.","non-dropping-particle":"","parse-names":false,"suffix":""}],"container-title":"Journal of Applied Pharmaceutical Science","id":"ITEM-1","issue":"4SUPPL.1","issued":{"date-parts":[["2013"]]},"page":"104-112","title":"Oroxylum indicum- a medicinal plant of North East India: An overview of its nutritional, remedial, and prophylactic properties","type":"article-journal","volume":"3"},"uris":["http://www.mendeley.com/documents/?uuid=3f58e501-a421-45f7-8202-d515bb9cb9e7"]}],"mendeley":{"formattedCitation":"&lt;sup&gt;31&lt;/sup&gt;","plainTextFormattedCitation":"31","previouslyFormattedCitation":"&lt;sup&gt;31&lt;/sup&gt;"},"properties":{"noteIndex":0},"schema":"https://github.com/citation-style-language/schema/raw/master/csl-citation.json"}</w:instrText>
            </w:r>
            <w:r w:rsidR="0012570F" w:rsidRPr="00221896">
              <w:fldChar w:fldCharType="separate"/>
            </w:r>
            <w:r w:rsidR="0012570F" w:rsidRPr="00221896">
              <w:rPr>
                <w:noProof/>
                <w:vertAlign w:val="superscript"/>
              </w:rPr>
              <w:t>31</w:t>
            </w:r>
            <w:r w:rsidR="0012570F" w:rsidRPr="00221896">
              <w:fldChar w:fldCharType="end"/>
            </w:r>
          </w:p>
          <w:p w14:paraId="7988C22A" w14:textId="18ABEB75" w:rsidR="00BD3A45" w:rsidRPr="00221896" w:rsidRDefault="00BD3A45" w:rsidP="00500125">
            <w:pPr>
              <w:jc w:val="center"/>
            </w:pPr>
          </w:p>
        </w:tc>
        <w:tc>
          <w:tcPr>
            <w:tcW w:w="2308" w:type="dxa"/>
          </w:tcPr>
          <w:p w14:paraId="0E8DC397" w14:textId="09AB7D9E" w:rsidR="006B4844" w:rsidRPr="00221896" w:rsidRDefault="006B4844" w:rsidP="00500125">
            <w:pPr>
              <w:jc w:val="center"/>
              <w:rPr>
                <w:rFonts w:cs="Segoe UI"/>
                <w:shd w:val="clear" w:color="auto" w:fill="FFFFFF"/>
              </w:rPr>
            </w:pPr>
            <w:r w:rsidRPr="00221896">
              <w:rPr>
                <w:rFonts w:cs="Segoe UI"/>
                <w:shd w:val="clear" w:color="auto" w:fill="FFFFFF"/>
              </w:rPr>
              <w:t>222284</w:t>
            </w:r>
          </w:p>
        </w:tc>
      </w:tr>
      <w:tr w:rsidR="006B4844" w:rsidRPr="00221896" w14:paraId="78C7931F" w14:textId="77777777" w:rsidTr="00EF24D8">
        <w:trPr>
          <w:trHeight w:val="299"/>
        </w:trPr>
        <w:tc>
          <w:tcPr>
            <w:tcW w:w="1155" w:type="dxa"/>
            <w:vMerge/>
          </w:tcPr>
          <w:p w14:paraId="4A1C1CFF" w14:textId="77777777" w:rsidR="006B4844" w:rsidRPr="00221896" w:rsidRDefault="006B4844" w:rsidP="00500125">
            <w:pPr>
              <w:jc w:val="center"/>
            </w:pPr>
          </w:p>
        </w:tc>
        <w:tc>
          <w:tcPr>
            <w:tcW w:w="2310" w:type="dxa"/>
            <w:vMerge/>
          </w:tcPr>
          <w:p w14:paraId="339145C5" w14:textId="77777777" w:rsidR="006B4844" w:rsidRPr="00221896" w:rsidRDefault="006B4844" w:rsidP="00500125">
            <w:pPr>
              <w:jc w:val="center"/>
              <w:rPr>
                <w:i/>
                <w:iCs/>
              </w:rPr>
            </w:pPr>
          </w:p>
        </w:tc>
        <w:tc>
          <w:tcPr>
            <w:tcW w:w="3577" w:type="dxa"/>
          </w:tcPr>
          <w:p w14:paraId="768C43F6" w14:textId="77777777" w:rsidR="006B4844" w:rsidRPr="00221896" w:rsidRDefault="006B4844" w:rsidP="00500125">
            <w:pPr>
              <w:jc w:val="center"/>
            </w:pPr>
            <w:proofErr w:type="spellStart"/>
            <w:r w:rsidRPr="00221896">
              <w:t>Ursolic</w:t>
            </w:r>
            <w:proofErr w:type="spellEnd"/>
            <w:r w:rsidRPr="00221896">
              <w:t xml:space="preserve"> acid</w:t>
            </w:r>
            <w:r w:rsidR="0012570F" w:rsidRPr="00221896">
              <w:fldChar w:fldCharType="begin" w:fldLock="1"/>
            </w:r>
            <w:r w:rsidR="0012570F" w:rsidRPr="00221896">
              <w:instrText>ADDIN CSL_CITATION {"citationItems":[{"id":"ITEM-1","itemData":{"DOI":"10.7324/JAPS.2013.34.S19","ISSN":"22313354","abstract":"Oroxylum indicum (family: Bignoniaceae) or Broken bones tree, which is distributed throughout India and South East Asia. Oroxylum indicum is known by such regional names as Bhatghila, Tona, Bhut-vriksha, Shyonaka, and Hanyu pinyin. Over the past two decades, many reports have appeared in mainstream scientific journals describing its nutritional and medicinal properties. While much of this recent enthusiasm indeed appears to be justified, it is critical to separate rigorous scientific evidence from anecdote. The present review provides the complete information about literatures of Oroxylum indicum as botanical descriptions, vernacular names, biological activity of plant parts, ethanomedicinal uses and current status of research with scope of investigation of Oroxylum indicum for future research. The structures of twenty eight isolated compounds from different parts of Oroxylum indicum with IUPAC names, molecular formula, formula weight, melting points were also reported in this study. © 2013 D C Deka et al.","author":[{"dropping-particle":"","family":"Deka","given":"D. C.","non-dropping-particle":"","parse-names":false,"suffix":""},{"dropping-particle":"","family":"Kumar","given":"Vimal","non-dropping-particle":"","parse-names":false,"suffix":""},{"dropping-particle":"","family":"Prasad","given":"Chandan","non-dropping-particle":"","parse-names":false,"suffix":""},{"dropping-particle":"","family":"Kumar","given":"Kamal","non-dropping-particle":"","parse-names":false,"suffix":""},{"dropping-particle":"","family":"Gogoi","given":"B. J.","non-dropping-particle":"","parse-names":false,"suffix":""},{"dropping-particle":"","family":"Singh","given":"Lokendra","non-dropping-particle":"","parse-names":false,"suffix":""},{"dropping-particle":"","family":"Srivastava","given":"R. B.","non-dropping-particle":"","parse-names":false,"suffix":""}],"container-title":"Journal of Applied Pharmaceutical Science","id":"ITEM-1","issue":"4SUPPL.1","issued":{"date-parts":[["2013"]]},"page":"104-112","title":"Oroxylum indicum- a medicinal plant of North East India: An overview of its nutritional, remedial, and prophylactic properties","type":"article-journal","volume":"3"},"uris":["http://www.mendeley.com/documents/?uuid=3f58e501-a421-45f7-8202-d515bb9cb9e7"]}],"mendeley":{"formattedCitation":"&lt;sup&gt;31&lt;/sup&gt;","plainTextFormattedCitation":"31","previouslyFormattedCitation":"&lt;sup&gt;31&lt;/sup&gt;"},"properties":{"noteIndex":0},"schema":"https://github.com/citation-style-language/schema/raw/master/csl-citation.json"}</w:instrText>
            </w:r>
            <w:r w:rsidR="0012570F" w:rsidRPr="00221896">
              <w:fldChar w:fldCharType="separate"/>
            </w:r>
            <w:r w:rsidR="0012570F" w:rsidRPr="00221896">
              <w:rPr>
                <w:noProof/>
                <w:vertAlign w:val="superscript"/>
              </w:rPr>
              <w:t>31</w:t>
            </w:r>
            <w:r w:rsidR="0012570F" w:rsidRPr="00221896">
              <w:fldChar w:fldCharType="end"/>
            </w:r>
          </w:p>
          <w:p w14:paraId="672E55F4" w14:textId="12843FB2" w:rsidR="00BD3A45" w:rsidRPr="00221896" w:rsidRDefault="00BD3A45" w:rsidP="00500125">
            <w:pPr>
              <w:jc w:val="center"/>
            </w:pPr>
          </w:p>
        </w:tc>
        <w:tc>
          <w:tcPr>
            <w:tcW w:w="2308" w:type="dxa"/>
          </w:tcPr>
          <w:p w14:paraId="77A4651A" w14:textId="211AD3AE" w:rsidR="006B4844" w:rsidRPr="00221896" w:rsidRDefault="006B4844" w:rsidP="00500125">
            <w:pPr>
              <w:jc w:val="center"/>
              <w:rPr>
                <w:rFonts w:cs="Segoe UI"/>
                <w:shd w:val="clear" w:color="auto" w:fill="FFFFFF"/>
              </w:rPr>
            </w:pPr>
            <w:r w:rsidRPr="00221896">
              <w:rPr>
                <w:rFonts w:cs="Segoe UI"/>
                <w:shd w:val="clear" w:color="auto" w:fill="FFFFFF"/>
              </w:rPr>
              <w:t>64945</w:t>
            </w:r>
          </w:p>
        </w:tc>
      </w:tr>
      <w:tr w:rsidR="006B4844" w:rsidRPr="00221896" w14:paraId="041E5C5D" w14:textId="77777777" w:rsidTr="00EF24D8">
        <w:trPr>
          <w:trHeight w:val="299"/>
        </w:trPr>
        <w:tc>
          <w:tcPr>
            <w:tcW w:w="1155" w:type="dxa"/>
            <w:vMerge/>
          </w:tcPr>
          <w:p w14:paraId="1B64160F" w14:textId="77777777" w:rsidR="006B4844" w:rsidRPr="00221896" w:rsidRDefault="006B4844" w:rsidP="00500125">
            <w:pPr>
              <w:jc w:val="center"/>
            </w:pPr>
          </w:p>
        </w:tc>
        <w:tc>
          <w:tcPr>
            <w:tcW w:w="2310" w:type="dxa"/>
            <w:vMerge/>
          </w:tcPr>
          <w:p w14:paraId="69AEF26C" w14:textId="77777777" w:rsidR="006B4844" w:rsidRPr="00221896" w:rsidRDefault="006B4844" w:rsidP="00500125">
            <w:pPr>
              <w:jc w:val="center"/>
              <w:rPr>
                <w:i/>
                <w:iCs/>
              </w:rPr>
            </w:pPr>
          </w:p>
        </w:tc>
        <w:tc>
          <w:tcPr>
            <w:tcW w:w="3577" w:type="dxa"/>
          </w:tcPr>
          <w:p w14:paraId="00696504" w14:textId="77777777" w:rsidR="006B4844" w:rsidRPr="00221896" w:rsidRDefault="006B4844" w:rsidP="00500125">
            <w:pPr>
              <w:jc w:val="center"/>
            </w:pPr>
            <w:r w:rsidRPr="00221896">
              <w:t>Aequinetin</w:t>
            </w:r>
            <w:r w:rsidR="0012570F" w:rsidRPr="00221896">
              <w:fldChar w:fldCharType="begin" w:fldLock="1"/>
            </w:r>
            <w:r w:rsidR="0012570F" w:rsidRPr="00221896">
              <w:instrText>ADDIN CSL_CITATION {"citationItems":[{"id":"ITEM-1","itemData":{"DOI":"10.7324/JAPS.2013.34.S19","ISSN":"22313354","abstract":"Oroxylum indicum (family: Bignoniaceae) or Broken bones tree, which is distributed throughout India and South East Asia. Oroxylum indicum is known by such regional names as Bhatghila, Tona, Bhut-vriksha, Shyonaka, and Hanyu pinyin. Over the past two decades, many reports have appeared in mainstream scientific journals describing its nutritional and medicinal properties. While much of this recent enthusiasm indeed appears to be justified, it is critical to separate rigorous scientific evidence from anecdote. The present review provides the complete information about literatures of Oroxylum indicum as botanical descriptions, vernacular names, biological activity of plant parts, ethanomedicinal uses and current status of research with scope of investigation of Oroxylum indicum for future research. The structures of twenty eight isolated compounds from different parts of Oroxylum indicum with IUPAC names, molecular formula, formula weight, melting points were also reported in this study. © 2013 D C Deka et al.","author":[{"dropping-particle":"","family":"Deka","given":"D. C.","non-dropping-particle":"","parse-names":false,"suffix":""},{"dropping-particle":"","family":"Kumar","given":"Vimal","non-dropping-particle":"","parse-names":false,"suffix":""},{"dropping-particle":"","family":"Prasad","given":"Chandan","non-dropping-particle":"","parse-names":false,"suffix":""},{"dropping-particle":"","family":"Kumar","given":"Kamal","non-dropping-particle":"","parse-names":false,"suffix":""},{"dropping-particle":"","family":"Gogoi","given":"B. J.","non-dropping-particle":"","parse-names":false,"suffix":""},{"dropping-particle":"","family":"Singh","given":"Lokendra","non-dropping-particle":"","parse-names":false,"suffix":""},{"dropping-particle":"","family":"Srivastava","given":"R. B.","non-dropping-particle":"","parse-names":false,"suffix":""}],"container-title":"Journal of Applied Pharmaceutical Science","id":"ITEM-1","issue":"4SUPPL.1","issued":{"date-parts":[["2013"]]},"page":"104-112","title":"Oroxylum indicum- a medicinal plant of North East India: An overview of its nutritional, remedial, and prophylactic properties","type":"article-journal","volume":"3"},"uris":["http://www.mendeley.com/documents/?uuid=3f58e501-a421-45f7-8202-d515bb9cb9e7"]}],"mendeley":{"formattedCitation":"&lt;sup&gt;31&lt;/sup&gt;","plainTextFormattedCitation":"31","previouslyFormattedCitation":"&lt;sup&gt;31&lt;/sup&gt;"},"properties":{"noteIndex":0},"schema":"https://github.com/citation-style-language/schema/raw/master/csl-citation.json"}</w:instrText>
            </w:r>
            <w:r w:rsidR="0012570F" w:rsidRPr="00221896">
              <w:fldChar w:fldCharType="separate"/>
            </w:r>
            <w:r w:rsidR="0012570F" w:rsidRPr="00221896">
              <w:rPr>
                <w:noProof/>
                <w:vertAlign w:val="superscript"/>
              </w:rPr>
              <w:t>31</w:t>
            </w:r>
            <w:r w:rsidR="0012570F" w:rsidRPr="00221896">
              <w:fldChar w:fldCharType="end"/>
            </w:r>
          </w:p>
          <w:p w14:paraId="7797032E" w14:textId="7E182C53" w:rsidR="00BD3A45" w:rsidRPr="00221896" w:rsidRDefault="00BD3A45" w:rsidP="00500125">
            <w:pPr>
              <w:jc w:val="center"/>
            </w:pPr>
          </w:p>
        </w:tc>
        <w:tc>
          <w:tcPr>
            <w:tcW w:w="2308" w:type="dxa"/>
          </w:tcPr>
          <w:p w14:paraId="7761F5C4" w14:textId="48003FD3" w:rsidR="006B4844" w:rsidRPr="00221896" w:rsidRDefault="006B4844" w:rsidP="00500125">
            <w:pPr>
              <w:jc w:val="center"/>
              <w:rPr>
                <w:rFonts w:cs="Segoe UI"/>
                <w:shd w:val="clear" w:color="auto" w:fill="FFFFFF"/>
              </w:rPr>
            </w:pPr>
            <w:r w:rsidRPr="00221896">
              <w:rPr>
                <w:rFonts w:cs="Segoe UI"/>
                <w:shd w:val="clear" w:color="auto" w:fill="FFFFFF"/>
              </w:rPr>
              <w:t>15558425</w:t>
            </w:r>
          </w:p>
        </w:tc>
      </w:tr>
      <w:tr w:rsidR="006B4844" w:rsidRPr="00221896" w14:paraId="2C064FB5" w14:textId="77777777" w:rsidTr="00EF24D8">
        <w:trPr>
          <w:trHeight w:val="299"/>
        </w:trPr>
        <w:tc>
          <w:tcPr>
            <w:tcW w:w="1155" w:type="dxa"/>
            <w:vMerge/>
          </w:tcPr>
          <w:p w14:paraId="1BCA0E84" w14:textId="77777777" w:rsidR="006B4844" w:rsidRPr="00221896" w:rsidRDefault="006B4844" w:rsidP="00500125">
            <w:pPr>
              <w:jc w:val="center"/>
            </w:pPr>
          </w:p>
        </w:tc>
        <w:tc>
          <w:tcPr>
            <w:tcW w:w="2310" w:type="dxa"/>
            <w:vMerge/>
          </w:tcPr>
          <w:p w14:paraId="319B904E" w14:textId="77777777" w:rsidR="006B4844" w:rsidRPr="00221896" w:rsidRDefault="006B4844" w:rsidP="00500125">
            <w:pPr>
              <w:jc w:val="center"/>
              <w:rPr>
                <w:i/>
                <w:iCs/>
              </w:rPr>
            </w:pPr>
          </w:p>
        </w:tc>
        <w:tc>
          <w:tcPr>
            <w:tcW w:w="3577" w:type="dxa"/>
          </w:tcPr>
          <w:p w14:paraId="1F37F494" w14:textId="77777777" w:rsidR="006B4844" w:rsidRPr="00221896" w:rsidRDefault="00F31DBF" w:rsidP="00500125">
            <w:pPr>
              <w:jc w:val="center"/>
            </w:pPr>
            <w:r w:rsidRPr="00221896">
              <w:t>A</w:t>
            </w:r>
            <w:r w:rsidR="006B4844" w:rsidRPr="00221896">
              <w:t>rabinopyranoside</w:t>
            </w:r>
            <w:r w:rsidR="0012570F" w:rsidRPr="00221896">
              <w:fldChar w:fldCharType="begin" w:fldLock="1"/>
            </w:r>
            <w:r w:rsidR="0012570F" w:rsidRPr="00221896">
              <w:instrText>ADDIN CSL_CITATION {"citationItems":[{"id":"ITEM-1","itemData":{"DOI":"10.7324/JAPS.2013.34.S19","ISSN":"22313354","abstract":"Oroxylum indicum (family: Bignoniaceae) or Broken bones tree, which is distributed throughout India and South East Asia. Oroxylum indicum is known by such regional names as Bhatghila, Tona, Bhut-vriksha, Shyonaka, and Hanyu pinyin. Over the past two decades, many reports have appeared in mainstream scientific journals describing its nutritional and medicinal properties. While much of this recent enthusiasm indeed appears to be justified, it is critical to separate rigorous scientific evidence from anecdote. The present review provides the complete information about literatures of Oroxylum indicum as botanical descriptions, vernacular names, biological activity of plant parts, ethanomedicinal uses and current status of research with scope of investigation of Oroxylum indicum for future research. The structures of twenty eight isolated compounds from different parts of Oroxylum indicum with IUPAC names, molecular formula, formula weight, melting points were also reported in this study. © 2013 D C Deka et al.","author":[{"dropping-particle":"","family":"Deka","given":"D. C.","non-dropping-particle":"","parse-names":false,"suffix":""},{"dropping-particle":"","family":"Kumar","given":"Vimal","non-dropping-particle":"","parse-names":false,"suffix":""},{"dropping-particle":"","family":"Prasad","given":"Chandan","non-dropping-particle":"","parse-names":false,"suffix":""},{"dropping-particle":"","family":"Kumar","given":"Kamal","non-dropping-particle":"","parse-names":false,"suffix":""},{"dropping-particle":"","family":"Gogoi","given":"B. J.","non-dropping-particle":"","parse-names":false,"suffix":""},{"dropping-particle":"","family":"Singh","given":"Lokendra","non-dropping-particle":"","parse-names":false,"suffix":""},{"dropping-particle":"","family":"Srivastava","given":"R. B.","non-dropping-particle":"","parse-names":false,"suffix":""}],"container-title":"Journal of Applied Pharmaceutical Science","id":"ITEM-1","issue":"4SUPPL.1","issued":{"date-parts":[["2013"]]},"page":"104-112","title":"Oroxylum indicum- a medicinal plant of North East India: An overview of its nutritional, remedial, and prophylactic properties","type":"article-journal","volume":"3"},"uris":["http://www.mendeley.com/documents/?uuid=3f58e501-a421-45f7-8202-d515bb9cb9e7"]}],"mendeley":{"formattedCitation":"&lt;sup&gt;31&lt;/sup&gt;","plainTextFormattedCitation":"31","previouslyFormattedCitation":"&lt;sup&gt;31&lt;/sup&gt;"},"properties":{"noteIndex":0},"schema":"https://github.com/citation-style-language/schema/raw/master/csl-citation.json"}</w:instrText>
            </w:r>
            <w:r w:rsidR="0012570F" w:rsidRPr="00221896">
              <w:fldChar w:fldCharType="separate"/>
            </w:r>
            <w:r w:rsidR="0012570F" w:rsidRPr="00221896">
              <w:rPr>
                <w:noProof/>
                <w:vertAlign w:val="superscript"/>
              </w:rPr>
              <w:t>31</w:t>
            </w:r>
            <w:r w:rsidR="0012570F" w:rsidRPr="00221896">
              <w:fldChar w:fldCharType="end"/>
            </w:r>
          </w:p>
          <w:p w14:paraId="37FBDC93" w14:textId="3FC90E57" w:rsidR="00F31DBF" w:rsidRPr="00221896" w:rsidRDefault="00F31DBF" w:rsidP="00500125">
            <w:pPr>
              <w:jc w:val="center"/>
            </w:pPr>
          </w:p>
        </w:tc>
        <w:tc>
          <w:tcPr>
            <w:tcW w:w="2308" w:type="dxa"/>
          </w:tcPr>
          <w:p w14:paraId="5449BDE1" w14:textId="23C04EF7" w:rsidR="006B4844" w:rsidRPr="00221896" w:rsidRDefault="006B4844" w:rsidP="00500125">
            <w:pPr>
              <w:jc w:val="center"/>
              <w:rPr>
                <w:rFonts w:cs="Segoe UI"/>
                <w:shd w:val="clear" w:color="auto" w:fill="FFFFFF"/>
              </w:rPr>
            </w:pPr>
            <w:r w:rsidRPr="00221896">
              <w:rPr>
                <w:rFonts w:cs="Segoe UI"/>
                <w:shd w:val="clear" w:color="auto" w:fill="FFFFFF"/>
              </w:rPr>
              <w:t>439195</w:t>
            </w:r>
          </w:p>
        </w:tc>
      </w:tr>
      <w:tr w:rsidR="006B4844" w:rsidRPr="00221896" w14:paraId="576293A3" w14:textId="77777777" w:rsidTr="00EF24D8">
        <w:trPr>
          <w:trHeight w:val="299"/>
        </w:trPr>
        <w:tc>
          <w:tcPr>
            <w:tcW w:w="1155" w:type="dxa"/>
            <w:vMerge/>
          </w:tcPr>
          <w:p w14:paraId="092CACF9" w14:textId="77777777" w:rsidR="006B4844" w:rsidRPr="00221896" w:rsidRDefault="006B4844" w:rsidP="00500125">
            <w:pPr>
              <w:jc w:val="center"/>
            </w:pPr>
          </w:p>
        </w:tc>
        <w:tc>
          <w:tcPr>
            <w:tcW w:w="2310" w:type="dxa"/>
            <w:vMerge/>
          </w:tcPr>
          <w:p w14:paraId="11F4743F" w14:textId="77777777" w:rsidR="006B4844" w:rsidRPr="00221896" w:rsidRDefault="006B4844" w:rsidP="00500125">
            <w:pPr>
              <w:jc w:val="center"/>
              <w:rPr>
                <w:i/>
                <w:iCs/>
              </w:rPr>
            </w:pPr>
          </w:p>
        </w:tc>
        <w:tc>
          <w:tcPr>
            <w:tcW w:w="3577" w:type="dxa"/>
          </w:tcPr>
          <w:p w14:paraId="021DAE7E" w14:textId="77777777" w:rsidR="006B4844" w:rsidRPr="00221896" w:rsidRDefault="006B4844" w:rsidP="00500125">
            <w:pPr>
              <w:jc w:val="center"/>
            </w:pPr>
            <w:r w:rsidRPr="00221896">
              <w:t>Pinocembrin</w:t>
            </w:r>
            <w:r w:rsidR="0012570F" w:rsidRPr="00221896">
              <w:fldChar w:fldCharType="begin" w:fldLock="1"/>
            </w:r>
            <w:r w:rsidR="0012570F" w:rsidRPr="00221896">
              <w:instrText>ADDIN CSL_CITATION {"citationItems":[{"id":"ITEM-1","itemData":{"DOI":"10.7324/JAPS.2013.34.S19","ISSN":"22313354","abstract":"Oroxylum indicum (family: Bignoniaceae) or Broken bones tree, which is distributed throughout India and South East Asia. Oroxylum indicum is known by such regional names as Bhatghila, Tona, Bhut-vriksha, Shyonaka, and Hanyu pinyin. Over the past two decades, many reports have appeared in mainstream scientific journals describing its nutritional and medicinal properties. While much of this recent enthusiasm indeed appears to be justified, it is critical to separate rigorous scientific evidence from anecdote. The present review provides the complete information about literatures of Oroxylum indicum as botanical descriptions, vernacular names, biological activity of plant parts, ethanomedicinal uses and current status of research with scope of investigation of Oroxylum indicum for future research. The structures of twenty eight isolated compounds from different parts of Oroxylum indicum with IUPAC names, molecular formula, formula weight, melting points were also reported in this study. © 2013 D C Deka et al.","author":[{"dropping-particle":"","family":"Deka","given":"D. C.","non-dropping-particle":"","parse-names":false,"suffix":""},{"dropping-particle":"","family":"Kumar","given":"Vimal","non-dropping-particle":"","parse-names":false,"suffix":""},{"dropping-particle":"","family":"Prasad","given":"Chandan","non-dropping-particle":"","parse-names":false,"suffix":""},{"dropping-particle":"","family":"Kumar","given":"Kamal","non-dropping-particle":"","parse-names":false,"suffix":""},{"dropping-particle":"","family":"Gogoi","given":"B. J.","non-dropping-particle":"","parse-names":false,"suffix":""},{"dropping-particle":"","family":"Singh","given":"Lokendra","non-dropping-particle":"","parse-names":false,"suffix":""},{"dropping-particle":"","family":"Srivastava","given":"R. B.","non-dropping-particle":"","parse-names":false,"suffix":""}],"container-title":"Journal of Applied Pharmaceutical Science","id":"ITEM-1","issue":"4SUPPL.1","issued":{"date-parts":[["2013"]]},"page":"104-112","title":"Oroxylum indicum- a medicinal plant of North East India: An overview of its nutritional, remedial, and prophylactic properties","type":"article-journal","volume":"3"},"uris":["http://www.mendeley.com/documents/?uuid=3f58e501-a421-45f7-8202-d515bb9cb9e7"]}],"mendeley":{"formattedCitation":"&lt;sup&gt;31&lt;/sup&gt;","plainTextFormattedCitation":"31","previouslyFormattedCitation":"&lt;sup&gt;31&lt;/sup&gt;"},"properties":{"noteIndex":0},"schema":"https://github.com/citation-style-language/schema/raw/master/csl-citation.json"}</w:instrText>
            </w:r>
            <w:r w:rsidR="0012570F" w:rsidRPr="00221896">
              <w:fldChar w:fldCharType="separate"/>
            </w:r>
            <w:r w:rsidR="0012570F" w:rsidRPr="00221896">
              <w:rPr>
                <w:noProof/>
                <w:vertAlign w:val="superscript"/>
              </w:rPr>
              <w:t>31</w:t>
            </w:r>
            <w:r w:rsidR="0012570F" w:rsidRPr="00221896">
              <w:fldChar w:fldCharType="end"/>
            </w:r>
          </w:p>
          <w:p w14:paraId="6A1C59AB" w14:textId="40AE847E" w:rsidR="00F31DBF" w:rsidRPr="00221896" w:rsidRDefault="00F31DBF" w:rsidP="00500125">
            <w:pPr>
              <w:jc w:val="center"/>
            </w:pPr>
          </w:p>
        </w:tc>
        <w:tc>
          <w:tcPr>
            <w:tcW w:w="2308" w:type="dxa"/>
          </w:tcPr>
          <w:p w14:paraId="5CA8EB95" w14:textId="471EA487" w:rsidR="006B4844" w:rsidRPr="00221896" w:rsidRDefault="006B4844" w:rsidP="00500125">
            <w:pPr>
              <w:jc w:val="center"/>
              <w:rPr>
                <w:rFonts w:cs="Segoe UI"/>
                <w:shd w:val="clear" w:color="auto" w:fill="FFFFFF"/>
              </w:rPr>
            </w:pPr>
            <w:r w:rsidRPr="00221896">
              <w:rPr>
                <w:rFonts w:cs="Segoe UI"/>
                <w:shd w:val="clear" w:color="auto" w:fill="FFFFFF"/>
              </w:rPr>
              <w:t>68071</w:t>
            </w:r>
          </w:p>
        </w:tc>
      </w:tr>
      <w:tr w:rsidR="006B4844" w:rsidRPr="00221896" w14:paraId="73C8AD33" w14:textId="77777777" w:rsidTr="00EF24D8">
        <w:trPr>
          <w:trHeight w:val="299"/>
        </w:trPr>
        <w:tc>
          <w:tcPr>
            <w:tcW w:w="1155" w:type="dxa"/>
            <w:vMerge/>
          </w:tcPr>
          <w:p w14:paraId="7BC6AC41" w14:textId="77777777" w:rsidR="006B4844" w:rsidRPr="00221896" w:rsidRDefault="006B4844" w:rsidP="00500125">
            <w:pPr>
              <w:jc w:val="center"/>
            </w:pPr>
          </w:p>
        </w:tc>
        <w:tc>
          <w:tcPr>
            <w:tcW w:w="2310" w:type="dxa"/>
            <w:vMerge/>
          </w:tcPr>
          <w:p w14:paraId="0FCB23DD" w14:textId="77777777" w:rsidR="006B4844" w:rsidRPr="00221896" w:rsidRDefault="006B4844" w:rsidP="00500125">
            <w:pPr>
              <w:jc w:val="center"/>
              <w:rPr>
                <w:i/>
                <w:iCs/>
              </w:rPr>
            </w:pPr>
          </w:p>
        </w:tc>
        <w:tc>
          <w:tcPr>
            <w:tcW w:w="3577" w:type="dxa"/>
          </w:tcPr>
          <w:p w14:paraId="681D43DD" w14:textId="77777777" w:rsidR="00F31DBF" w:rsidRPr="00221896" w:rsidRDefault="006B4844" w:rsidP="00554761">
            <w:pPr>
              <w:jc w:val="center"/>
            </w:pPr>
            <w:r w:rsidRPr="00221896">
              <w:t>Pinobanksin</w:t>
            </w:r>
            <w:r w:rsidR="0012570F" w:rsidRPr="00221896">
              <w:fldChar w:fldCharType="begin" w:fldLock="1"/>
            </w:r>
            <w:r w:rsidR="0012570F" w:rsidRPr="00221896">
              <w:instrText>ADDIN CSL_CITATION {"citationItems":[{"id":"ITEM-1","itemData":{"DOI":"10.7324/JAPS.2013.34.S19","ISSN":"22313354","abstract":"Oroxylum indicum (family: Bignoniaceae) or Broken bones tree, which is distributed throughout India and South East Asia. Oroxylum indicum is known by such regional names as Bhatghila, Tona, Bhut-vriksha, Shyonaka, and Hanyu pinyin. Over the past two decades, many reports have appeared in mainstream scientific journals describing its nutritional and medicinal properties. While much of this recent enthusiasm indeed appears to be justified, it is critical to separate rigorous scientific evidence from anecdote. The present review provides the complete information about literatures of Oroxylum indicum as botanical descriptions, vernacular names, biological activity of plant parts, ethanomedicinal uses and current status of research with scope of investigation of Oroxylum indicum for future research. The structures of twenty eight isolated compounds from different parts of Oroxylum indicum with IUPAC names, molecular formula, formula weight, melting points were also reported in this study. © 2013 D C Deka et al.","author":[{"dropping-particle":"","family":"Deka","given":"D. C.","non-dropping-particle":"","parse-names":false,"suffix":""},{"dropping-particle":"","family":"Kumar","given":"Vimal","non-dropping-particle":"","parse-names":false,"suffix":""},{"dropping-particle":"","family":"Prasad","given":"Chandan","non-dropping-particle":"","parse-names":false,"suffix":""},{"dropping-particle":"","family":"Kumar","given":"Kamal","non-dropping-particle":"","parse-names":false,"suffix":""},{"dropping-particle":"","family":"Gogoi","given":"B. J.","non-dropping-particle":"","parse-names":false,"suffix":""},{"dropping-particle":"","family":"Singh","given":"Lokendra","non-dropping-particle":"","parse-names":false,"suffix":""},{"dropping-particle":"","family":"Srivastava","given":"R. B.","non-dropping-particle":"","parse-names":false,"suffix":""}],"container-title":"Journal of Applied Pharmaceutical Science","id":"ITEM-1","issue":"4SUPPL.1","issued":{"date-parts":[["2013"]]},"page":"104-112","title":"Oroxylum indicum- a medicinal plant of North East India: An overview of its nutritional, remedial, and prophylactic properties","type":"article-journal","volume":"3"},"uris":["http://www.mendeley.com/documents/?uuid=3f58e501-a421-45f7-8202-d515bb9cb9e7"]}],"mendeley":{"formattedCitation":"&lt;sup&gt;31&lt;/sup&gt;","plainTextFormattedCitation":"31","previouslyFormattedCitation":"&lt;sup&gt;31&lt;/sup&gt;"},"properties":{"noteIndex":0},"schema":"https://github.com/citation-style-language/schema/raw/master/csl-citation.json"}</w:instrText>
            </w:r>
            <w:r w:rsidR="0012570F" w:rsidRPr="00221896">
              <w:fldChar w:fldCharType="separate"/>
            </w:r>
            <w:r w:rsidR="0012570F" w:rsidRPr="00221896">
              <w:rPr>
                <w:noProof/>
                <w:vertAlign w:val="superscript"/>
              </w:rPr>
              <w:t>31</w:t>
            </w:r>
            <w:r w:rsidR="0012570F" w:rsidRPr="00221896">
              <w:fldChar w:fldCharType="end"/>
            </w:r>
          </w:p>
          <w:p w14:paraId="7F2B9EA3" w14:textId="7A9CB01D" w:rsidR="008F1133" w:rsidRPr="00221896" w:rsidRDefault="008F1133" w:rsidP="00554761">
            <w:pPr>
              <w:jc w:val="center"/>
            </w:pPr>
          </w:p>
        </w:tc>
        <w:tc>
          <w:tcPr>
            <w:tcW w:w="2308" w:type="dxa"/>
          </w:tcPr>
          <w:p w14:paraId="4771CCC0" w14:textId="66A98418" w:rsidR="006B4844" w:rsidRPr="00221896" w:rsidRDefault="006B4844" w:rsidP="00500125">
            <w:pPr>
              <w:jc w:val="center"/>
              <w:rPr>
                <w:rFonts w:cs="Segoe UI"/>
                <w:shd w:val="clear" w:color="auto" w:fill="FFFFFF"/>
              </w:rPr>
            </w:pPr>
            <w:r w:rsidRPr="00221896">
              <w:rPr>
                <w:rFonts w:cs="Segoe UI"/>
                <w:shd w:val="clear" w:color="auto" w:fill="FFFFFF"/>
              </w:rPr>
              <w:t>73202</w:t>
            </w:r>
          </w:p>
        </w:tc>
      </w:tr>
      <w:tr w:rsidR="006B4844" w:rsidRPr="00221896" w14:paraId="77C3600E" w14:textId="77777777" w:rsidTr="00EF24D8">
        <w:trPr>
          <w:trHeight w:val="299"/>
        </w:trPr>
        <w:tc>
          <w:tcPr>
            <w:tcW w:w="1155" w:type="dxa"/>
            <w:vMerge/>
          </w:tcPr>
          <w:p w14:paraId="74A97A5B" w14:textId="77777777" w:rsidR="006B4844" w:rsidRPr="00221896" w:rsidRDefault="006B4844" w:rsidP="00500125">
            <w:pPr>
              <w:jc w:val="center"/>
            </w:pPr>
          </w:p>
        </w:tc>
        <w:tc>
          <w:tcPr>
            <w:tcW w:w="2310" w:type="dxa"/>
            <w:vMerge/>
          </w:tcPr>
          <w:p w14:paraId="24C7E694" w14:textId="77777777" w:rsidR="006B4844" w:rsidRPr="00221896" w:rsidRDefault="006B4844" w:rsidP="00500125">
            <w:pPr>
              <w:jc w:val="center"/>
              <w:rPr>
                <w:i/>
                <w:iCs/>
              </w:rPr>
            </w:pPr>
          </w:p>
        </w:tc>
        <w:tc>
          <w:tcPr>
            <w:tcW w:w="3577" w:type="dxa"/>
          </w:tcPr>
          <w:p w14:paraId="665EB2A2" w14:textId="77777777" w:rsidR="006B4844" w:rsidRPr="00221896" w:rsidRDefault="006B4844" w:rsidP="00500125">
            <w:pPr>
              <w:jc w:val="center"/>
            </w:pPr>
            <w:r w:rsidRPr="00221896">
              <w:t>Lupeol</w:t>
            </w:r>
            <w:r w:rsidR="0012570F" w:rsidRPr="00221896">
              <w:fldChar w:fldCharType="begin" w:fldLock="1"/>
            </w:r>
            <w:r w:rsidR="0012570F" w:rsidRPr="00221896">
              <w:instrText>ADDIN CSL_CITATION {"citationItems":[{"id":"ITEM-1","itemData":{"DOI":"10.7324/JAPS.2013.34.S19","ISSN":"22313354","abstract":"Oroxylum indicum (family: Bignoniaceae) or Broken bones tree, which is distributed throughout India and South East Asia. Oroxylum indicum is known by such regional names as Bhatghila, Tona, Bhut-vriksha, Shyonaka, and Hanyu pinyin. Over the past two decades, many reports have appeared in mainstream scientific journals describing its nutritional and medicinal properties. While much of this recent enthusiasm indeed appears to be justified, it is critical to separate rigorous scientific evidence from anecdote. The present review provides the complete information about literatures of Oroxylum indicum as botanical descriptions, vernacular names, biological activity of plant parts, ethanomedicinal uses and current status of research with scope of investigation of Oroxylum indicum for future research. The structures of twenty eight isolated compounds from different parts of Oroxylum indicum with IUPAC names, molecular formula, formula weight, melting points were also reported in this study. © 2013 D C Deka et al.","author":[{"dropping-particle":"","family":"Deka","given":"D. C.","non-dropping-particle":"","parse-names":false,"suffix":""},{"dropping-particle":"","family":"Kumar","given":"Vimal","non-dropping-particle":"","parse-names":false,"suffix":""},{"dropping-particle":"","family":"Prasad","given":"Chandan","non-dropping-particle":"","parse-names":false,"suffix":""},{"dropping-particle":"","family":"Kumar","given":"Kamal","non-dropping-particle":"","parse-names":false,"suffix":""},{"dropping-particle":"","family":"Gogoi","given":"B. J.","non-dropping-particle":"","parse-names":false,"suffix":""},{"dropping-particle":"","family":"Singh","given":"Lokendra","non-dropping-particle":"","parse-names":false,"suffix":""},{"dropping-particle":"","family":"Srivastava","given":"R. B.","non-dropping-particle":"","parse-names":false,"suffix":""}],"container-title":"Journal of Applied Pharmaceutical Science","id":"ITEM-1","issue":"4SUPPL.1","issued":{"date-parts":[["2013"]]},"page":"104-112","title":"Oroxylum indicum- a medicinal plant of North East India: An overview of its nutritional, remedial, and prophylactic properties","type":"article-journal","volume":"3"},"uris":["http://www.mendeley.com/documents/?uuid=3f58e501-a421-45f7-8202-d515bb9cb9e7"]}],"mendeley":{"formattedCitation":"&lt;sup&gt;31&lt;/sup&gt;","plainTextFormattedCitation":"31","previouslyFormattedCitation":"&lt;sup&gt;31&lt;/sup&gt;"},"properties":{"noteIndex":0},"schema":"https://github.com/citation-style-language/schema/raw/master/csl-citation.json"}</w:instrText>
            </w:r>
            <w:r w:rsidR="0012570F" w:rsidRPr="00221896">
              <w:fldChar w:fldCharType="separate"/>
            </w:r>
            <w:r w:rsidR="0012570F" w:rsidRPr="00221896">
              <w:rPr>
                <w:noProof/>
                <w:vertAlign w:val="superscript"/>
              </w:rPr>
              <w:t>31</w:t>
            </w:r>
            <w:r w:rsidR="0012570F" w:rsidRPr="00221896">
              <w:fldChar w:fldCharType="end"/>
            </w:r>
          </w:p>
          <w:p w14:paraId="23E57670" w14:textId="7AE2B5A0" w:rsidR="00F31DBF" w:rsidRPr="00221896" w:rsidRDefault="00F31DBF" w:rsidP="00500125">
            <w:pPr>
              <w:jc w:val="center"/>
            </w:pPr>
          </w:p>
        </w:tc>
        <w:tc>
          <w:tcPr>
            <w:tcW w:w="2308" w:type="dxa"/>
          </w:tcPr>
          <w:p w14:paraId="34FD62C8" w14:textId="3D9996EC" w:rsidR="006B4844" w:rsidRPr="00221896" w:rsidRDefault="006B4844" w:rsidP="00500125">
            <w:pPr>
              <w:jc w:val="center"/>
              <w:rPr>
                <w:rFonts w:cs="Segoe UI"/>
                <w:shd w:val="clear" w:color="auto" w:fill="FFFFFF"/>
              </w:rPr>
            </w:pPr>
            <w:r w:rsidRPr="00221896">
              <w:rPr>
                <w:rFonts w:cs="Segoe UI"/>
                <w:shd w:val="clear" w:color="auto" w:fill="FFFFFF"/>
              </w:rPr>
              <w:t>259846</w:t>
            </w:r>
          </w:p>
        </w:tc>
      </w:tr>
      <w:tr w:rsidR="006B4844" w:rsidRPr="00221896" w14:paraId="4BF7481C" w14:textId="77777777" w:rsidTr="00EF24D8">
        <w:trPr>
          <w:trHeight w:val="299"/>
        </w:trPr>
        <w:tc>
          <w:tcPr>
            <w:tcW w:w="1155" w:type="dxa"/>
            <w:vMerge/>
          </w:tcPr>
          <w:p w14:paraId="1D48EB47" w14:textId="77777777" w:rsidR="006B4844" w:rsidRPr="00221896" w:rsidRDefault="006B4844" w:rsidP="00500125">
            <w:pPr>
              <w:jc w:val="center"/>
            </w:pPr>
          </w:p>
        </w:tc>
        <w:tc>
          <w:tcPr>
            <w:tcW w:w="2310" w:type="dxa"/>
            <w:vMerge/>
          </w:tcPr>
          <w:p w14:paraId="1176D5BE" w14:textId="77777777" w:rsidR="006B4844" w:rsidRPr="00221896" w:rsidRDefault="006B4844" w:rsidP="00500125">
            <w:pPr>
              <w:jc w:val="center"/>
              <w:rPr>
                <w:i/>
                <w:iCs/>
              </w:rPr>
            </w:pPr>
          </w:p>
        </w:tc>
        <w:tc>
          <w:tcPr>
            <w:tcW w:w="3577" w:type="dxa"/>
          </w:tcPr>
          <w:p w14:paraId="4C2787E7" w14:textId="77777777" w:rsidR="006B4844" w:rsidRPr="00221896" w:rsidRDefault="006B4844" w:rsidP="00500125">
            <w:pPr>
              <w:jc w:val="center"/>
            </w:pPr>
            <w:r w:rsidRPr="00221896">
              <w:t>Echinulin</w:t>
            </w:r>
            <w:r w:rsidR="0012570F" w:rsidRPr="00221896">
              <w:fldChar w:fldCharType="begin" w:fldLock="1"/>
            </w:r>
            <w:r w:rsidR="0012570F" w:rsidRPr="00221896">
              <w:instrText>ADDIN CSL_CITATION {"citationItems":[{"id":"ITEM-1","itemData":{"DOI":"10.7324/JAPS.2013.34.S19","ISSN":"22313354","abstract":"Oroxylum indicum (family: Bignoniaceae) or Broken bones tree, which is distributed throughout India and South East Asia. Oroxylum indicum is known by such regional names as Bhatghila, Tona, Bhut-vriksha, Shyonaka, and Hanyu pinyin. Over the past two decades, many reports have appeared in mainstream scientific journals describing its nutritional and medicinal properties. While much of this recent enthusiasm indeed appears to be justified, it is critical to separate rigorous scientific evidence from anecdote. The present review provides the complete information about literatures of Oroxylum indicum as botanical descriptions, vernacular names, biological activity of plant parts, ethanomedicinal uses and current status of research with scope of investigation of Oroxylum indicum for future research. The structures of twenty eight isolated compounds from different parts of Oroxylum indicum with IUPAC names, molecular formula, formula weight, melting points were also reported in this study. © 2013 D C Deka et al.","author":[{"dropping-particle":"","family":"Deka","given":"D. C.","non-dropping-particle":"","parse-names":false,"suffix":""},{"dropping-particle":"","family":"Kumar","given":"Vimal","non-dropping-particle":"","parse-names":false,"suffix":""},{"dropping-particle":"","family":"Prasad","given":"Chandan","non-dropping-particle":"","parse-names":false,"suffix":""},{"dropping-particle":"","family":"Kumar","given":"Kamal","non-dropping-particle":"","parse-names":false,"suffix":""},{"dropping-particle":"","family":"Gogoi","given":"B. J.","non-dropping-particle":"","parse-names":false,"suffix":""},{"dropping-particle":"","family":"Singh","given":"Lokendra","non-dropping-particle":"","parse-names":false,"suffix":""},{"dropping-particle":"","family":"Srivastava","given":"R. B.","non-dropping-particle":"","parse-names":false,"suffix":""}],"container-title":"Journal of Applied Pharmaceutical Science","id":"ITEM-1","issue":"4SUPPL.1","issued":{"date-parts":[["2013"]]},"page":"104-112","title":"Oroxylum indicum- a medicinal plant of North East India: An overview of its nutritional, remedial, and prophylactic properties","type":"article-journal","volume":"3"},"uris":["http://www.mendeley.com/documents/?uuid=3f58e501-a421-45f7-8202-d515bb9cb9e7"]}],"mendeley":{"formattedCitation":"&lt;sup&gt;31&lt;/sup&gt;","plainTextFormattedCitation":"31","previouslyFormattedCitation":"&lt;sup&gt;31&lt;/sup&gt;"},"properties":{"noteIndex":0},"schema":"https://github.com/citation-style-language/schema/raw/master/csl-citation.json"}</w:instrText>
            </w:r>
            <w:r w:rsidR="0012570F" w:rsidRPr="00221896">
              <w:fldChar w:fldCharType="separate"/>
            </w:r>
            <w:r w:rsidR="0012570F" w:rsidRPr="00221896">
              <w:rPr>
                <w:noProof/>
                <w:vertAlign w:val="superscript"/>
              </w:rPr>
              <w:t>31</w:t>
            </w:r>
            <w:r w:rsidR="0012570F" w:rsidRPr="00221896">
              <w:fldChar w:fldCharType="end"/>
            </w:r>
          </w:p>
          <w:p w14:paraId="16F2906D" w14:textId="09E909BF" w:rsidR="00554761" w:rsidRPr="00221896" w:rsidRDefault="00554761" w:rsidP="00500125">
            <w:pPr>
              <w:jc w:val="center"/>
              <w:rPr>
                <w:b/>
                <w:bCs/>
              </w:rPr>
            </w:pPr>
          </w:p>
        </w:tc>
        <w:tc>
          <w:tcPr>
            <w:tcW w:w="2308" w:type="dxa"/>
          </w:tcPr>
          <w:p w14:paraId="729B5420" w14:textId="2BB7361B" w:rsidR="006B4844" w:rsidRPr="00221896" w:rsidRDefault="006B4844" w:rsidP="00500125">
            <w:pPr>
              <w:jc w:val="center"/>
              <w:rPr>
                <w:rFonts w:cs="Segoe UI"/>
                <w:shd w:val="clear" w:color="auto" w:fill="FFFFFF"/>
              </w:rPr>
            </w:pPr>
            <w:r w:rsidRPr="00221896">
              <w:rPr>
                <w:rFonts w:cs="Segoe UI"/>
                <w:shd w:val="clear" w:color="auto" w:fill="FFFFFF"/>
              </w:rPr>
              <w:t>115252</w:t>
            </w:r>
          </w:p>
        </w:tc>
      </w:tr>
      <w:tr w:rsidR="006B4844" w:rsidRPr="00221896" w14:paraId="44E3A0E8" w14:textId="77777777" w:rsidTr="00C023DA">
        <w:trPr>
          <w:trHeight w:val="27"/>
        </w:trPr>
        <w:tc>
          <w:tcPr>
            <w:tcW w:w="1155" w:type="dxa"/>
            <w:vMerge/>
          </w:tcPr>
          <w:p w14:paraId="68963702" w14:textId="77777777" w:rsidR="006B4844" w:rsidRPr="00221896" w:rsidRDefault="006B4844" w:rsidP="00500125">
            <w:pPr>
              <w:jc w:val="center"/>
            </w:pPr>
          </w:p>
        </w:tc>
        <w:tc>
          <w:tcPr>
            <w:tcW w:w="2310" w:type="dxa"/>
            <w:vMerge/>
          </w:tcPr>
          <w:p w14:paraId="65C92396" w14:textId="77777777" w:rsidR="006B4844" w:rsidRPr="00221896" w:rsidRDefault="006B4844" w:rsidP="00500125">
            <w:pPr>
              <w:jc w:val="center"/>
              <w:rPr>
                <w:i/>
                <w:iCs/>
              </w:rPr>
            </w:pPr>
          </w:p>
        </w:tc>
        <w:tc>
          <w:tcPr>
            <w:tcW w:w="3577" w:type="dxa"/>
          </w:tcPr>
          <w:p w14:paraId="16498A62" w14:textId="77777777" w:rsidR="006B4844" w:rsidRPr="00221896" w:rsidRDefault="006B4844" w:rsidP="00500125">
            <w:pPr>
              <w:jc w:val="center"/>
            </w:pPr>
            <w:r w:rsidRPr="00221896">
              <w:t>Dimethyl Sulfone</w:t>
            </w:r>
            <w:r w:rsidR="0012570F" w:rsidRPr="00221896">
              <w:fldChar w:fldCharType="begin" w:fldLock="1"/>
            </w:r>
            <w:r w:rsidR="00CF0C9B" w:rsidRPr="00221896">
              <w:instrText>ADDIN CSL_CITATION {"citationItems":[{"id":"ITEM-1","itemData":{"DOI":"10.7324/JAPS.2013.34.S19","ISSN":"22313354","abstract":"Oroxylum indicum (family: Bignoniaceae) or Broken bones tree, which is distributed throughout India and South East Asia. Oroxylum indicum is known by such regional names as Bhatghila, Tona, Bhut-vriksha, Shyonaka, and Hanyu pinyin. Over the past two decades, many reports have appeared in mainstream scientific journals describing its nutritional and medicinal properties. While much of this recent enthusiasm indeed appears to be justified, it is critical to separate rigorous scientific evidence from anecdote. The present review provides the complete information about literatures of Oroxylum indicum as botanical descriptions, vernacular names, biological activity of plant parts, ethanomedicinal uses and current status of research with scope of investigation of Oroxylum indicum for future research. The structures of twenty eight isolated compounds from different parts of Oroxylum indicum with IUPAC names, molecular formula, formula weight, melting points were also reported in this study. © 2013 D C Deka et al.","author":[{"dropping-particle":"","family":"Deka","given":"D. C.","non-dropping-particle":"","parse-names":false,"suffix":""},{"dropping-particle":"","family":"Kumar","given":"Vimal","non-dropping-particle":"","parse-names":false,"suffix":""},{"dropping-particle":"","family":"Prasad","given":"Chandan","non-dropping-particle":"","parse-names":false,"suffix":""},{"dropping-particle":"","family":"Kumar","given":"Kamal","non-dropping-particle":"","parse-names":false,"suffix":""},{"dropping-particle":"","family":"Gogoi","given":"B. J.","non-dropping-particle":"","parse-names":false,"suffix":""},{"dropping-particle":"","family":"Singh","given":"Lokendra","non-dropping-particle":"","parse-names":false,"suffix":""},{"dropping-particle":"","family":"Srivastava","given":"R. B.","non-dropping-particle":"","parse-names":false,"suffix":""}],"container-title":"Journal of Applied Pharmaceutical Science","id":"ITEM-1","issue":"4SUPPL.1","issued":{"date-parts":[["2013"]]},"page":"104-112","title":"Oroxylum indicum- a medicinal plant of North East India: An overview of its nutritional, remedial, and prophylactic properties","type":"article-journal","volume":"3"},"uris":["http://www.mendeley.com/documents/?uuid=3f58e501-a421-45f7-8202-d515bb9cb9e7"]}],"mendeley":{"formattedCitation":"&lt;sup&gt;31&lt;/sup&gt;","plainTextFormattedCitation":"31","previouslyFormattedCitation":"&lt;sup&gt;31&lt;/sup&gt;"},"properties":{"noteIndex":0},"schema":"https://github.com/citation-style-language/schema/raw/master/csl-citation.json"}</w:instrText>
            </w:r>
            <w:r w:rsidR="0012570F" w:rsidRPr="00221896">
              <w:fldChar w:fldCharType="separate"/>
            </w:r>
            <w:r w:rsidR="0012570F" w:rsidRPr="00221896">
              <w:rPr>
                <w:noProof/>
                <w:vertAlign w:val="superscript"/>
              </w:rPr>
              <w:t>31</w:t>
            </w:r>
            <w:r w:rsidR="0012570F" w:rsidRPr="00221896">
              <w:fldChar w:fldCharType="end"/>
            </w:r>
          </w:p>
          <w:p w14:paraId="706725DA" w14:textId="59F7E643" w:rsidR="00F31DBF" w:rsidRPr="00221896" w:rsidRDefault="00F31DBF" w:rsidP="00500125">
            <w:pPr>
              <w:jc w:val="center"/>
            </w:pPr>
          </w:p>
        </w:tc>
        <w:tc>
          <w:tcPr>
            <w:tcW w:w="2308" w:type="dxa"/>
          </w:tcPr>
          <w:p w14:paraId="40241FC5" w14:textId="651AC28B" w:rsidR="006B4844" w:rsidRPr="00221896" w:rsidRDefault="006B4844" w:rsidP="00500125">
            <w:pPr>
              <w:jc w:val="center"/>
              <w:rPr>
                <w:rFonts w:cs="Segoe UI"/>
                <w:shd w:val="clear" w:color="auto" w:fill="FFFFFF"/>
              </w:rPr>
            </w:pPr>
            <w:r w:rsidRPr="00221896">
              <w:rPr>
                <w:rFonts w:cs="Segoe UI"/>
                <w:shd w:val="clear" w:color="auto" w:fill="FFFFFF"/>
              </w:rPr>
              <w:t>6213</w:t>
            </w:r>
          </w:p>
        </w:tc>
      </w:tr>
      <w:tr w:rsidR="006B4844" w:rsidRPr="00221896" w14:paraId="2B2402FF" w14:textId="77777777" w:rsidTr="00EF24D8">
        <w:trPr>
          <w:trHeight w:val="21"/>
        </w:trPr>
        <w:tc>
          <w:tcPr>
            <w:tcW w:w="1155" w:type="dxa"/>
            <w:vMerge/>
          </w:tcPr>
          <w:p w14:paraId="6FE8DC0F" w14:textId="77777777" w:rsidR="006B4844" w:rsidRPr="00221896" w:rsidRDefault="006B4844" w:rsidP="00500125">
            <w:pPr>
              <w:jc w:val="center"/>
            </w:pPr>
          </w:p>
        </w:tc>
        <w:tc>
          <w:tcPr>
            <w:tcW w:w="2310" w:type="dxa"/>
            <w:vMerge/>
          </w:tcPr>
          <w:p w14:paraId="534F0C55" w14:textId="77777777" w:rsidR="006B4844" w:rsidRPr="00221896" w:rsidRDefault="006B4844" w:rsidP="00500125">
            <w:pPr>
              <w:jc w:val="center"/>
              <w:rPr>
                <w:i/>
                <w:iCs/>
              </w:rPr>
            </w:pPr>
          </w:p>
        </w:tc>
        <w:tc>
          <w:tcPr>
            <w:tcW w:w="3577" w:type="dxa"/>
          </w:tcPr>
          <w:p w14:paraId="47F4C3AD" w14:textId="77777777" w:rsidR="006B4844" w:rsidRPr="00221896" w:rsidRDefault="006B4844" w:rsidP="00500125">
            <w:pPr>
              <w:jc w:val="center"/>
              <w:rPr>
                <w:rFonts w:cstheme="minorHAnsi"/>
                <w:shd w:val="clear" w:color="auto" w:fill="FFFFFF"/>
              </w:rPr>
            </w:pPr>
            <w:r w:rsidRPr="00221896">
              <w:rPr>
                <w:rFonts w:cstheme="minorHAnsi"/>
                <w:shd w:val="clear" w:color="auto" w:fill="FFFFFF"/>
              </w:rPr>
              <w:t>Baicalein 7-O-glucoside</w:t>
            </w:r>
            <w:r w:rsidR="00CF0C9B" w:rsidRPr="00221896">
              <w:rPr>
                <w:rFonts w:cstheme="minorHAnsi"/>
                <w:shd w:val="clear" w:color="auto" w:fill="FFFFFF"/>
              </w:rPr>
              <w:fldChar w:fldCharType="begin" w:fldLock="1"/>
            </w:r>
            <w:r w:rsidR="00CF0C9B" w:rsidRPr="00221896">
              <w:rPr>
                <w:rFonts w:cstheme="minorHAnsi"/>
                <w:shd w:val="clear" w:color="auto" w:fill="FFFFFF"/>
              </w:rPr>
              <w:instrText>ADDIN CSL_CITATION {"citationItems":[{"id":"ITEM-1","itemData":{"DOI":"10.1155/2019/1562038","ISSN":"17414288","abstract":"The stem bark of Oroxylum indicum (O. indicum) was aimed at testing for anti-inflammatory, antiulcerative, antihyperglycemic, and antidyslipidemic activities. Liver enzyme concentration (SGPT, SGOT) had also been assessed. After being extracted in organic solvent, 3 distinct doses, 100, 200, and 400 mg/kg b.w. (p.o.), were used. For edema formation 0.1 ml carrageenan at a dose of 1% w/v was injected into paw of left hind. It showed a fall of edemas 37.50%, 48.34%, and 55.83% while used doses were 100, 200, and 400 mg/kg b.w. (p.o.) individually. The EtOH extract of O. indicum (50%) and its fractions PET, CLF, EtOAc, and nBUT were studied against ethanol-induced gastric mucosal damage. Only PET and n-BuOH exhibited the highest percentage of protection and were 96% and 99%, respectively, persuaded by ethanol. In OGTT glibenclamide revealed reduction of glucose level to 7.55 ± 0.22 mmol/L from 10.57 ± 0.32 mmol/L after 30 minutes. Antihyperglycemic activities were assessed for 8- and 12-week duration in diabetic rats. Glibenclamide reduced glucose level from 33.50±0.31 to 7.90±0.19 mmol/L in 12 weeks. In 12 and 8 weeks, combination therapy lowered blood glucose level to a normal extent by 79% and 61% individually. In antidyslipidemic activities after 12-week treatment, it revealed simvastatin; MEOI (400 mg/kg b.w.) and combination of both reduced TC level by 44%, 28%, and 48% consequently followed by TG and LDL. In 8-week treatment, HDL levels were increased by 34%, 13%, and 36%, and in 12 weeks increased by 36%, 8%, and 38% consequently. Liver enzyme concentration after 12 weeks of treatment with glibenclamide, 400 mg/kg b.w. (p.o.) of MEOI and combination of both, exhibited the fact that concentration of SGPT showed downturn by 43.23%, 8.01%, and 54.86% and SGOT by 42.40%, 5.31%, and 44.85%. This study remarked that O. indicum has anti-inflammatory, antiulcer, antidiabetic, and antidyslipidemic potentials but has no ameliorative effect on liver enzyme.","author":[{"dropping-particle":"","family":"Begum","given":"Marium","non-dropping-particle":"","parse-names":false,"suffix":""},{"dropping-particle":"","family":"Islam","given":"Azharul","non-dropping-particle":"","parse-names":false,"suffix":""},{"dropping-particle":"","family":"Begum","given":"Rayhana","non-dropping-particle":"","parse-names":false,"suffix":""},{"dropping-particle":"","family":"Uddin","given":"Md Sahab","non-dropping-particle":"","parse-names":false,"suffix":""},{"dropping-particle":"","family":"Rahman","given":"Md Sohanur","non-dropping-particle":"","parse-names":false,"suffix":""},{"dropping-particle":"","family":"Alam","given":"Sumiya","non-dropping-particle":"","parse-names":false,"suffix":""},{"dropping-particle":"","family":"Akter","given":"Wahida","non-dropping-particle":"","parse-names":false,"suffix":""},{"dropping-particle":"","family":"Das","given":"Munny","non-dropping-particle":"","parse-names":false,"suffix":""},{"dropping-particle":"","family":"Rahman","given":"Md Sohanur","non-dropping-particle":"","parse-names":false,"suffix":""},{"dropping-particle":"","family":"Imon","given":"A. H.M.Rahmatullah","non-dropping-particle":"","parse-names":false,"suffix":""}],"container-title":"Evidence-based Complementary and Alternative Medicine","id":"ITEM-1","issued":{"date-parts":[["2019"]]},"title":"Ethnopharmacological inspections of organic extract of oroxylum indicum in rat models: A promising natural gift","type":"article-journal","volume":"2019"},"uris":["http://www.mendeley.com/documents/?uuid=d36c6e55-ad8b-4adc-8269-3b6e0054de0d"]}],"mendeley":{"formattedCitation":"&lt;sup&gt;32&lt;/sup&gt;","plainTextFormattedCitation":"32","previouslyFormattedCitation":"&lt;sup&gt;32&lt;/sup&gt;"},"properties":{"noteIndex":0},"schema":"https://github.com/citation-style-language/schema/raw/master/csl-citation.json"}</w:instrText>
            </w:r>
            <w:r w:rsidR="00CF0C9B" w:rsidRPr="00221896">
              <w:rPr>
                <w:rFonts w:cstheme="minorHAnsi"/>
                <w:shd w:val="clear" w:color="auto" w:fill="FFFFFF"/>
              </w:rPr>
              <w:fldChar w:fldCharType="separate"/>
            </w:r>
            <w:r w:rsidR="00CF0C9B" w:rsidRPr="00221896">
              <w:rPr>
                <w:rFonts w:cstheme="minorHAnsi"/>
                <w:noProof/>
                <w:shd w:val="clear" w:color="auto" w:fill="FFFFFF"/>
                <w:vertAlign w:val="superscript"/>
              </w:rPr>
              <w:t>32</w:t>
            </w:r>
            <w:r w:rsidR="00CF0C9B" w:rsidRPr="00221896">
              <w:rPr>
                <w:rFonts w:cstheme="minorHAnsi"/>
                <w:shd w:val="clear" w:color="auto" w:fill="FFFFFF"/>
              </w:rPr>
              <w:fldChar w:fldCharType="end"/>
            </w:r>
          </w:p>
          <w:p w14:paraId="1A98ED7A" w14:textId="1E4E969D" w:rsidR="00F31DBF" w:rsidRPr="00221896" w:rsidRDefault="00F31DBF" w:rsidP="00500125">
            <w:pPr>
              <w:jc w:val="center"/>
              <w:rPr>
                <w:rFonts w:cstheme="minorHAnsi"/>
              </w:rPr>
            </w:pPr>
          </w:p>
        </w:tc>
        <w:tc>
          <w:tcPr>
            <w:tcW w:w="2308" w:type="dxa"/>
          </w:tcPr>
          <w:p w14:paraId="77DB1791" w14:textId="0F325468" w:rsidR="006B4844" w:rsidRPr="00221896" w:rsidRDefault="006B4844" w:rsidP="00500125">
            <w:pPr>
              <w:jc w:val="center"/>
              <w:rPr>
                <w:rFonts w:cs="Segoe UI"/>
                <w:shd w:val="clear" w:color="auto" w:fill="FFFFFF"/>
              </w:rPr>
            </w:pPr>
            <w:r w:rsidRPr="00221896">
              <w:rPr>
                <w:rFonts w:cs="Segoe UI"/>
                <w:shd w:val="clear" w:color="auto" w:fill="FFFFFF"/>
              </w:rPr>
              <w:t>5320313</w:t>
            </w:r>
          </w:p>
        </w:tc>
      </w:tr>
      <w:tr w:rsidR="006B4844" w:rsidRPr="00221896" w14:paraId="0FBA6D41" w14:textId="77777777" w:rsidTr="00EF24D8">
        <w:trPr>
          <w:trHeight w:val="21"/>
        </w:trPr>
        <w:tc>
          <w:tcPr>
            <w:tcW w:w="1155" w:type="dxa"/>
            <w:vMerge/>
          </w:tcPr>
          <w:p w14:paraId="1F93CB14" w14:textId="77777777" w:rsidR="006B4844" w:rsidRPr="00221896" w:rsidRDefault="006B4844" w:rsidP="00500125">
            <w:pPr>
              <w:jc w:val="center"/>
            </w:pPr>
          </w:p>
        </w:tc>
        <w:tc>
          <w:tcPr>
            <w:tcW w:w="2310" w:type="dxa"/>
            <w:vMerge/>
          </w:tcPr>
          <w:p w14:paraId="03E27AF6" w14:textId="77777777" w:rsidR="006B4844" w:rsidRPr="00221896" w:rsidRDefault="006B4844" w:rsidP="00500125">
            <w:pPr>
              <w:jc w:val="center"/>
              <w:rPr>
                <w:i/>
                <w:iCs/>
              </w:rPr>
            </w:pPr>
          </w:p>
        </w:tc>
        <w:tc>
          <w:tcPr>
            <w:tcW w:w="3577" w:type="dxa"/>
          </w:tcPr>
          <w:p w14:paraId="68EAC470" w14:textId="77777777" w:rsidR="006B4844" w:rsidRPr="00221896" w:rsidRDefault="006B4844" w:rsidP="00500125">
            <w:pPr>
              <w:jc w:val="center"/>
              <w:rPr>
                <w:rFonts w:cstheme="minorHAnsi"/>
                <w:shd w:val="clear" w:color="auto" w:fill="FFFFFF"/>
              </w:rPr>
            </w:pPr>
            <w:r w:rsidRPr="00221896">
              <w:rPr>
                <w:rFonts w:cstheme="minorHAnsi"/>
                <w:shd w:val="clear" w:color="auto" w:fill="FFFFFF"/>
              </w:rPr>
              <w:t>Baicalein 7-O-glucuronide</w:t>
            </w:r>
            <w:r w:rsidR="00CF0C9B" w:rsidRPr="00221896">
              <w:rPr>
                <w:rFonts w:cstheme="minorHAnsi"/>
                <w:shd w:val="clear" w:color="auto" w:fill="FFFFFF"/>
              </w:rPr>
              <w:fldChar w:fldCharType="begin" w:fldLock="1"/>
            </w:r>
            <w:r w:rsidR="00CF0C9B" w:rsidRPr="00221896">
              <w:rPr>
                <w:rFonts w:cstheme="minorHAnsi"/>
                <w:shd w:val="clear" w:color="auto" w:fill="FFFFFF"/>
              </w:rPr>
              <w:instrText>ADDIN CSL_CITATION {"citationItems":[{"id":"ITEM-1","itemData":{"DOI":"10.1155/2019/1562038","ISSN":"17414288","abstract":"The stem bark of Oroxylum indicum (O. indicum) was aimed at testing for anti-inflammatory, antiulcerative, antihyperglycemic, and antidyslipidemic activities. Liver enzyme concentration (SGPT, SGOT) had also been assessed. After being extracted in organic solvent, 3 distinct doses, 100, 200, and 400 mg/kg b.w. (p.o.), were used. For edema formation 0.1 ml carrageenan at a dose of 1% w/v was injected into paw of left hind. It showed a fall of edemas 37.50%, 48.34%, and 55.83% while used doses were 100, 200, and 400 mg/kg b.w. (p.o.) individually. The EtOH extract of O. indicum (50%) and its fractions PET, CLF, EtOAc, and nBUT were studied against ethanol-induced gastric mucosal damage. Only PET and n-BuOH exhibited the highest percentage of protection and were 96% and 99%, respectively, persuaded by ethanol. In OGTT glibenclamide revealed reduction of glucose level to 7.55 ± 0.22 mmol/L from 10.57 ± 0.32 mmol/L after 30 minutes. Antihyperglycemic activities were assessed for 8- and 12-week duration in diabetic rats. Glibenclamide reduced glucose level from 33.50±0.31 to 7.90±0.19 mmol/L in 12 weeks. In 12 and 8 weeks, combination therapy lowered blood glucose level to a normal extent by 79% and 61% individually. In antidyslipidemic activities after 12-week treatment, it revealed simvastatin; MEOI (400 mg/kg b.w.) and combination of both reduced TC level by 44%, 28%, and 48% consequently followed by TG and LDL. In 8-week treatment, HDL levels were increased by 34%, 13%, and 36%, and in 12 weeks increased by 36%, 8%, and 38% consequently. Liver enzyme concentration after 12 weeks of treatment with glibenclamide, 400 mg/kg b.w. (p.o.) of MEOI and combination of both, exhibited the fact that concentration of SGPT showed downturn by 43.23%, 8.01%, and 54.86% and SGOT by 42.40%, 5.31%, and 44.85%. This study remarked that O. indicum has anti-inflammatory, antiulcer, antidiabetic, and antidyslipidemic potentials but has no ameliorative effect on liver enzyme.","author":[{"dropping-particle":"","family":"Begum","given":"Marium","non-dropping-particle":"","parse-names":false,"suffix":""},{"dropping-particle":"","family":"Islam","given":"Azharul","non-dropping-particle":"","parse-names":false,"suffix":""},{"dropping-particle":"","family":"Begum","given":"Rayhana","non-dropping-particle":"","parse-names":false,"suffix":""},{"dropping-particle":"","family":"Uddin","given":"Md Sahab","non-dropping-particle":"","parse-names":false,"suffix":""},{"dropping-particle":"","family":"Rahman","given":"Md Sohanur","non-dropping-particle":"","parse-names":false,"suffix":""},{"dropping-particle":"","family":"Alam","given":"Sumiya","non-dropping-particle":"","parse-names":false,"suffix":""},{"dropping-particle":"","family":"Akter","given":"Wahida","non-dropping-particle":"","parse-names":false,"suffix":""},{"dropping-particle":"","family":"Das","given":"Munny","non-dropping-particle":"","parse-names":false,"suffix":""},{"dropping-particle":"","family":"Rahman","given":"Md Sohanur","non-dropping-particle":"","parse-names":false,"suffix":""},{"dropping-particle":"","family":"Imon","given":"A. H.M.Rahmatullah","non-dropping-particle":"","parse-names":false,"suffix":""}],"container-title":"Evidence-based Complementary and Alternative Medicine","id":"ITEM-1","issued":{"date-parts":[["2019"]]},"title":"Ethnopharmacological inspections of organic extract of oroxylum indicum in rat models: A promising natural gift","type":"article-journal","volume":"2019"},"uris":["http://www.mendeley.com/documents/?uuid=d36c6e55-ad8b-4adc-8269-3b6e0054de0d"]}],"mendeley":{"formattedCitation":"&lt;sup&gt;32&lt;/sup&gt;","plainTextFormattedCitation":"32","previouslyFormattedCitation":"&lt;sup&gt;32&lt;/sup&gt;"},"properties":{"noteIndex":0},"schema":"https://github.com/citation-style-language/schema/raw/master/csl-citation.json"}</w:instrText>
            </w:r>
            <w:r w:rsidR="00CF0C9B" w:rsidRPr="00221896">
              <w:rPr>
                <w:rFonts w:cstheme="minorHAnsi"/>
                <w:shd w:val="clear" w:color="auto" w:fill="FFFFFF"/>
              </w:rPr>
              <w:fldChar w:fldCharType="separate"/>
            </w:r>
            <w:r w:rsidR="00CF0C9B" w:rsidRPr="00221896">
              <w:rPr>
                <w:rFonts w:cstheme="minorHAnsi"/>
                <w:noProof/>
                <w:shd w:val="clear" w:color="auto" w:fill="FFFFFF"/>
                <w:vertAlign w:val="superscript"/>
              </w:rPr>
              <w:t>32</w:t>
            </w:r>
            <w:r w:rsidR="00CF0C9B" w:rsidRPr="00221896">
              <w:rPr>
                <w:rFonts w:cstheme="minorHAnsi"/>
                <w:shd w:val="clear" w:color="auto" w:fill="FFFFFF"/>
              </w:rPr>
              <w:fldChar w:fldCharType="end"/>
            </w:r>
          </w:p>
          <w:p w14:paraId="2293E7CA" w14:textId="140397FF" w:rsidR="00F31DBF" w:rsidRPr="00221896" w:rsidRDefault="00F31DBF" w:rsidP="00500125">
            <w:pPr>
              <w:jc w:val="center"/>
              <w:rPr>
                <w:rFonts w:cstheme="minorHAnsi"/>
              </w:rPr>
            </w:pPr>
          </w:p>
        </w:tc>
        <w:tc>
          <w:tcPr>
            <w:tcW w:w="2308" w:type="dxa"/>
          </w:tcPr>
          <w:p w14:paraId="1F30019B" w14:textId="43A59757" w:rsidR="006B4844" w:rsidRPr="00221896" w:rsidRDefault="006B4844" w:rsidP="00500125">
            <w:pPr>
              <w:jc w:val="center"/>
              <w:rPr>
                <w:rFonts w:cs="Segoe UI"/>
                <w:shd w:val="clear" w:color="auto" w:fill="FFFFFF"/>
              </w:rPr>
            </w:pPr>
            <w:r w:rsidRPr="00221896">
              <w:rPr>
                <w:rFonts w:cs="Segoe UI"/>
                <w:shd w:val="clear" w:color="auto" w:fill="FFFFFF"/>
              </w:rPr>
              <w:t>64982</w:t>
            </w:r>
          </w:p>
        </w:tc>
      </w:tr>
      <w:tr w:rsidR="006B4844" w:rsidRPr="00221896" w14:paraId="1F636FF1" w14:textId="77777777" w:rsidTr="00EF24D8">
        <w:trPr>
          <w:trHeight w:val="21"/>
        </w:trPr>
        <w:tc>
          <w:tcPr>
            <w:tcW w:w="1155" w:type="dxa"/>
            <w:vMerge/>
          </w:tcPr>
          <w:p w14:paraId="7DFE1733" w14:textId="77777777" w:rsidR="006B4844" w:rsidRPr="00221896" w:rsidRDefault="006B4844" w:rsidP="00500125">
            <w:pPr>
              <w:jc w:val="center"/>
            </w:pPr>
          </w:p>
        </w:tc>
        <w:tc>
          <w:tcPr>
            <w:tcW w:w="2310" w:type="dxa"/>
            <w:vMerge/>
          </w:tcPr>
          <w:p w14:paraId="17CCEF66" w14:textId="77777777" w:rsidR="006B4844" w:rsidRPr="00221896" w:rsidRDefault="006B4844" w:rsidP="00500125">
            <w:pPr>
              <w:jc w:val="center"/>
              <w:rPr>
                <w:i/>
                <w:iCs/>
              </w:rPr>
            </w:pPr>
          </w:p>
        </w:tc>
        <w:tc>
          <w:tcPr>
            <w:tcW w:w="3577" w:type="dxa"/>
          </w:tcPr>
          <w:p w14:paraId="4AD900A1" w14:textId="77777777" w:rsidR="006B4844" w:rsidRPr="00221896" w:rsidRDefault="006B4844" w:rsidP="00500125">
            <w:pPr>
              <w:jc w:val="center"/>
            </w:pPr>
            <w:r w:rsidRPr="00221896">
              <w:t>Uracil</w:t>
            </w:r>
            <w:r w:rsidR="00CF0C9B" w:rsidRPr="00221896">
              <w:fldChar w:fldCharType="begin" w:fldLock="1"/>
            </w:r>
            <w:r w:rsidR="00CF0C9B" w:rsidRPr="00221896">
              <w:instrText>ADDIN CSL_CITATION {"citationItems":[{"id":"ITEM-1","itemData":{"DOI":"10.1155/2019/1562038","ISSN":"17414288","abstract":"The stem bark of Oroxylum indicum (O. indicum) was aimed at testing for anti-inflammatory, antiulcerative, antihyperglycemic, and antidyslipidemic activities. Liver enzyme concentration (SGPT, SGOT) had also been assessed. After being extracted in organic solvent, 3 distinct doses, 100, 200, and 400 mg/kg b.w. (p.o.), were used. For edema formation 0.1 ml carrageenan at a dose of 1% w/v was injected into paw of left hind. It showed a fall of edemas 37.50%, 48.34%, and 55.83% while used doses were 100, 200, and 400 mg/kg b.w. (p.o.) individually. The EtOH extract of O. indicum (50%) and its fractions PET, CLF, EtOAc, and nBUT were studied against ethanol-induced gastric mucosal damage. Only PET and n-BuOH exhibited the highest percentage of protection and were 96% and 99%, respectively, persuaded by ethanol. In OGTT glibenclamide revealed reduction of glucose level to 7.55 ± 0.22 mmol/L from 10.57 ± 0.32 mmol/L after 30 minutes. Antihyperglycemic activities were assessed for 8- and 12-week duration in diabetic rats. Glibenclamide reduced glucose level from 33.50±0.31 to 7.90±0.19 mmol/L in 12 weeks. In 12 and 8 weeks, combination therapy lowered blood glucose level to a normal extent by 79% and 61% individually. In antidyslipidemic activities after 12-week treatment, it revealed simvastatin; MEOI (400 mg/kg b.w.) and combination of both reduced TC level by 44%, 28%, and 48% consequently followed by TG and LDL. In 8-week treatment, HDL levels were increased by 34%, 13%, and 36%, and in 12 weeks increased by 36%, 8%, and 38% consequently. Liver enzyme concentration after 12 weeks of treatment with glibenclamide, 400 mg/kg b.w. (p.o.) of MEOI and combination of both, exhibited the fact that concentration of SGPT showed downturn by 43.23%, 8.01%, and 54.86% and SGOT by 42.40%, 5.31%, and 44.85%. This study remarked that O. indicum has anti-inflammatory, antiulcer, antidiabetic, and antidyslipidemic potentials but has no ameliorative effect on liver enzyme.","author":[{"dropping-particle":"","family":"Begum","given":"Marium","non-dropping-particle":"","parse-names":false,"suffix":""},{"dropping-particle":"","family":"Islam","given":"Azharul","non-dropping-particle":"","parse-names":false,"suffix":""},{"dropping-particle":"","family":"Begum","given":"Rayhana","non-dropping-particle":"","parse-names":false,"suffix":""},{"dropping-particle":"","family":"Uddin","given":"Md Sahab","non-dropping-particle":"","parse-names":false,"suffix":""},{"dropping-particle":"","family":"Rahman","given":"Md Sohanur","non-dropping-particle":"","parse-names":false,"suffix":""},{"dropping-particle":"","family":"Alam","given":"Sumiya","non-dropping-particle":"","parse-names":false,"suffix":""},{"dropping-particle":"","family":"Akter","given":"Wahida","non-dropping-particle":"","parse-names":false,"suffix":""},{"dropping-particle":"","family":"Das","given":"Munny","non-dropping-particle":"","parse-names":false,"suffix":""},{"dropping-particle":"","family":"Rahman","given":"Md Sohanur","non-dropping-particle":"","parse-names":false,"suffix":""},{"dropping-particle":"","family":"Imon","given":"A. H.M.Rahmatullah","non-dropping-particle":"","parse-names":false,"suffix":""}],"container-title":"Evidence-based Complementary and Alternative Medicine","id":"ITEM-1","issued":{"date-parts":[["2019"]]},"title":"Ethnopharmacological inspections of organic extract of oroxylum indicum in rat models: A promising natural gift","type":"article-journal","volume":"2019"},"uris":["http://www.mendeley.com/documents/?uuid=d36c6e55-ad8b-4adc-8269-3b6e0054de0d"]}],"mendeley":{"formattedCitation":"&lt;sup&gt;32&lt;/sup&gt;","plainTextFormattedCitation":"32","previouslyFormattedCitation":"&lt;sup&gt;32&lt;/sup&gt;"},"properties":{"noteIndex":0},"schema":"https://github.com/citation-style-language/schema/raw/master/csl-citation.json"}</w:instrText>
            </w:r>
            <w:r w:rsidR="00CF0C9B" w:rsidRPr="00221896">
              <w:fldChar w:fldCharType="separate"/>
            </w:r>
            <w:r w:rsidR="00CF0C9B" w:rsidRPr="00221896">
              <w:rPr>
                <w:noProof/>
                <w:vertAlign w:val="superscript"/>
              </w:rPr>
              <w:t>32</w:t>
            </w:r>
            <w:r w:rsidR="00CF0C9B" w:rsidRPr="00221896">
              <w:fldChar w:fldCharType="end"/>
            </w:r>
          </w:p>
          <w:p w14:paraId="2C08D6E0" w14:textId="117EDC60" w:rsidR="00F31DBF" w:rsidRPr="00221896" w:rsidRDefault="00F31DBF" w:rsidP="00500125">
            <w:pPr>
              <w:jc w:val="center"/>
            </w:pPr>
          </w:p>
        </w:tc>
        <w:tc>
          <w:tcPr>
            <w:tcW w:w="2308" w:type="dxa"/>
          </w:tcPr>
          <w:p w14:paraId="6A281967" w14:textId="5B21FAF2" w:rsidR="006B4844" w:rsidRPr="00221896" w:rsidRDefault="006B4844" w:rsidP="00500125">
            <w:pPr>
              <w:jc w:val="center"/>
              <w:rPr>
                <w:rFonts w:cs="Segoe UI"/>
                <w:shd w:val="clear" w:color="auto" w:fill="FFFFFF"/>
              </w:rPr>
            </w:pPr>
            <w:r w:rsidRPr="00221896">
              <w:rPr>
                <w:rFonts w:cs="Segoe UI"/>
                <w:shd w:val="clear" w:color="auto" w:fill="FFFFFF"/>
              </w:rPr>
              <w:t>1174</w:t>
            </w:r>
          </w:p>
        </w:tc>
      </w:tr>
      <w:tr w:rsidR="006B4844" w:rsidRPr="00221896" w14:paraId="76B45E06" w14:textId="77777777" w:rsidTr="00EF24D8">
        <w:trPr>
          <w:trHeight w:val="21"/>
        </w:trPr>
        <w:tc>
          <w:tcPr>
            <w:tcW w:w="1155" w:type="dxa"/>
            <w:vMerge/>
          </w:tcPr>
          <w:p w14:paraId="44CA3D21" w14:textId="77777777" w:rsidR="006B4844" w:rsidRPr="00221896" w:rsidRDefault="006B4844" w:rsidP="00500125">
            <w:pPr>
              <w:jc w:val="center"/>
            </w:pPr>
          </w:p>
        </w:tc>
        <w:tc>
          <w:tcPr>
            <w:tcW w:w="2310" w:type="dxa"/>
            <w:vMerge/>
          </w:tcPr>
          <w:p w14:paraId="1D97E6E5" w14:textId="77777777" w:rsidR="006B4844" w:rsidRPr="00221896" w:rsidRDefault="006B4844" w:rsidP="00500125">
            <w:pPr>
              <w:jc w:val="center"/>
              <w:rPr>
                <w:i/>
                <w:iCs/>
              </w:rPr>
            </w:pPr>
          </w:p>
        </w:tc>
        <w:tc>
          <w:tcPr>
            <w:tcW w:w="3577" w:type="dxa"/>
          </w:tcPr>
          <w:p w14:paraId="6BC6540D" w14:textId="77777777" w:rsidR="006B4844" w:rsidRPr="00221896" w:rsidRDefault="004F37DA" w:rsidP="00500125">
            <w:pPr>
              <w:jc w:val="center"/>
            </w:pPr>
            <w:r w:rsidRPr="00221896">
              <w:t>D</w:t>
            </w:r>
            <w:r w:rsidR="006B4844" w:rsidRPr="00221896">
              <w:t>ihydropinosylvin</w:t>
            </w:r>
            <w:r w:rsidR="00CF0C9B" w:rsidRPr="00221896">
              <w:fldChar w:fldCharType="begin" w:fldLock="1"/>
            </w:r>
            <w:r w:rsidR="00CF0C9B" w:rsidRPr="00221896">
              <w:instrText>ADDIN CSL_CITATION {"citationItems":[{"id":"ITEM-1","itemData":{"DOI":"10.1155/2019/1562038","ISSN":"17414288","abstract":"The stem bark of Oroxylum indicum (O. indicum) was aimed at testing for anti-inflammatory, antiulcerative, antihyperglycemic, and antidyslipidemic activities. Liver enzyme concentration (SGPT, SGOT) had also been assessed. After being extracted in organic solvent, 3 distinct doses, 100, 200, and 400 mg/kg b.w. (p.o.), were used. For edema formation 0.1 ml carrageenan at a dose of 1% w/v was injected into paw of left hind. It showed a fall of edemas 37.50%, 48.34%, and 55.83% while used doses were 100, 200, and 400 mg/kg b.w. (p.o.) individually. The EtOH extract of O. indicum (50%) and its fractions PET, CLF, EtOAc, and nBUT were studied against ethanol-induced gastric mucosal damage. Only PET and n-BuOH exhibited the highest percentage of protection and were 96% and 99%, respectively, persuaded by ethanol. In OGTT glibenclamide revealed reduction of glucose level to 7.55 ± 0.22 mmol/L from 10.57 ± 0.32 mmol/L after 30 minutes. Antihyperglycemic activities were assessed for 8- and 12-week duration in diabetic rats. Glibenclamide reduced glucose level from 33.50±0.31 to 7.90±0.19 mmol/L in 12 weeks. In 12 and 8 weeks, combination therapy lowered blood glucose level to a normal extent by 79% and 61% individually. In antidyslipidemic activities after 12-week treatment, it revealed simvastatin; MEOI (400 mg/kg b.w.) and combination of both reduced TC level by 44%, 28%, and 48% consequently followed by TG and LDL. In 8-week treatment, HDL levels were increased by 34%, 13%, and 36%, and in 12 weeks increased by 36%, 8%, and 38% consequently. Liver enzyme concentration after 12 weeks of treatment with glibenclamide, 400 mg/kg b.w. (p.o.) of MEOI and combination of both, exhibited the fact that concentration of SGPT showed downturn by 43.23%, 8.01%, and 54.86% and SGOT by 42.40%, 5.31%, and 44.85%. This study remarked that O. indicum has anti-inflammatory, antiulcer, antidiabetic, and antidyslipidemic potentials but has no ameliorative effect on liver enzyme.","author":[{"dropping-particle":"","family":"Begum","given":"Marium","non-dropping-particle":"","parse-names":false,"suffix":""},{"dropping-particle":"","family":"Islam","given":"Azharul","non-dropping-particle":"","parse-names":false,"suffix":""},{"dropping-particle":"","family":"Begum","given":"Rayhana","non-dropping-particle":"","parse-names":false,"suffix":""},{"dropping-particle":"","family":"Uddin","given":"Md Sahab","non-dropping-particle":"","parse-names":false,"suffix":""},{"dropping-particle":"","family":"Rahman","given":"Md Sohanur","non-dropping-particle":"","parse-names":false,"suffix":""},{"dropping-particle":"","family":"Alam","given":"Sumiya","non-dropping-particle":"","parse-names":false,"suffix":""},{"dropping-particle":"","family":"Akter","given":"Wahida","non-dropping-particle":"","parse-names":false,"suffix":""},{"dropping-particle":"","family":"Das","given":"Munny","non-dropping-particle":"","parse-names":false,"suffix":""},{"dropping-particle":"","family":"Rahman","given":"Md Sohanur","non-dropping-particle":"","parse-names":false,"suffix":""},{"dropping-particle":"","family":"Imon","given":"A. H.M.Rahmatullah","non-dropping-particle":"","parse-names":false,"suffix":""}],"container-title":"Evidence-based Complementary and Alternative Medicine","id":"ITEM-1","issued":{"date-parts":[["2019"]]},"title":"Ethnopharmacological inspections of organic extract of oroxylum indicum in rat models: A promising natural gift","type":"article-journal","volume":"2019"},"uris":["http://www.mendeley.com/documents/?uuid=d36c6e55-ad8b-4adc-8269-3b6e0054de0d"]}],"mendeley":{"formattedCitation":"&lt;sup&gt;32&lt;/sup&gt;","plainTextFormattedCitation":"32","previouslyFormattedCitation":"&lt;sup&gt;32&lt;/sup&gt;"},"properties":{"noteIndex":0},"schema":"https://github.com/citation-style-language/schema/raw/master/csl-citation.json"}</w:instrText>
            </w:r>
            <w:r w:rsidR="00CF0C9B" w:rsidRPr="00221896">
              <w:fldChar w:fldCharType="separate"/>
            </w:r>
            <w:r w:rsidR="00CF0C9B" w:rsidRPr="00221896">
              <w:rPr>
                <w:noProof/>
                <w:vertAlign w:val="superscript"/>
              </w:rPr>
              <w:t>32</w:t>
            </w:r>
            <w:r w:rsidR="00CF0C9B" w:rsidRPr="00221896">
              <w:fldChar w:fldCharType="end"/>
            </w:r>
          </w:p>
          <w:p w14:paraId="678192BD" w14:textId="01F9EB59" w:rsidR="00F31DBF" w:rsidRPr="00221896" w:rsidRDefault="00F31DBF" w:rsidP="00500125">
            <w:pPr>
              <w:jc w:val="center"/>
            </w:pPr>
          </w:p>
        </w:tc>
        <w:tc>
          <w:tcPr>
            <w:tcW w:w="2308" w:type="dxa"/>
          </w:tcPr>
          <w:p w14:paraId="70E75BA9" w14:textId="785B57D1" w:rsidR="006B4844" w:rsidRPr="00221896" w:rsidRDefault="006B4844" w:rsidP="00500125">
            <w:pPr>
              <w:jc w:val="center"/>
              <w:rPr>
                <w:rFonts w:cs="Segoe UI"/>
                <w:shd w:val="clear" w:color="auto" w:fill="FFFFFF"/>
              </w:rPr>
            </w:pPr>
            <w:r w:rsidRPr="00221896">
              <w:rPr>
                <w:rFonts w:cs="Segoe UI"/>
                <w:shd w:val="clear" w:color="auto" w:fill="FFFFFF"/>
              </w:rPr>
              <w:t>442700</w:t>
            </w:r>
          </w:p>
        </w:tc>
      </w:tr>
      <w:tr w:rsidR="006B4844" w:rsidRPr="00221896" w14:paraId="69AC5261" w14:textId="77777777" w:rsidTr="00EF24D8">
        <w:trPr>
          <w:trHeight w:val="21"/>
        </w:trPr>
        <w:tc>
          <w:tcPr>
            <w:tcW w:w="1155" w:type="dxa"/>
            <w:vMerge/>
          </w:tcPr>
          <w:p w14:paraId="0088014C" w14:textId="77777777" w:rsidR="006B4844" w:rsidRPr="00221896" w:rsidRDefault="006B4844" w:rsidP="00500125">
            <w:pPr>
              <w:jc w:val="center"/>
            </w:pPr>
          </w:p>
        </w:tc>
        <w:tc>
          <w:tcPr>
            <w:tcW w:w="2310" w:type="dxa"/>
            <w:vMerge/>
          </w:tcPr>
          <w:p w14:paraId="7CA6707C" w14:textId="77777777" w:rsidR="006B4844" w:rsidRPr="00221896" w:rsidRDefault="006B4844" w:rsidP="00500125">
            <w:pPr>
              <w:jc w:val="center"/>
              <w:rPr>
                <w:i/>
                <w:iCs/>
              </w:rPr>
            </w:pPr>
          </w:p>
        </w:tc>
        <w:tc>
          <w:tcPr>
            <w:tcW w:w="3577" w:type="dxa"/>
          </w:tcPr>
          <w:p w14:paraId="5B3E2DB0" w14:textId="77777777" w:rsidR="006B4844" w:rsidRPr="00221896" w:rsidRDefault="004F37DA" w:rsidP="00500125">
            <w:pPr>
              <w:jc w:val="center"/>
            </w:pPr>
            <w:r w:rsidRPr="00221896">
              <w:t>P</w:t>
            </w:r>
            <w:r w:rsidR="006B4844" w:rsidRPr="00221896">
              <w:t>inosylvin</w:t>
            </w:r>
            <w:r w:rsidR="00CF0C9B" w:rsidRPr="00221896">
              <w:fldChar w:fldCharType="begin" w:fldLock="1"/>
            </w:r>
            <w:r w:rsidR="00CF0C9B" w:rsidRPr="00221896">
              <w:instrText>ADDIN CSL_CITATION {"citationItems":[{"id":"ITEM-1","itemData":{"DOI":"10.1155/2019/1562038","ISSN":"17414288","abstract":"The stem bark of Oroxylum indicum (O. indicum) was aimed at testing for anti-inflammatory, antiulcerative, antihyperglycemic, and antidyslipidemic activities. Liver enzyme concentration (SGPT, SGOT) had also been assessed. After being extracted in organic solvent, 3 distinct doses, 100, 200, and 400 mg/kg b.w. (p.o.), were used. For edema formation 0.1 ml carrageenan at a dose of 1% w/v was injected into paw of left hind. It showed a fall of edemas 37.50%, 48.34%, and 55.83% while used doses were 100, 200, and 400 mg/kg b.w. (p.o.) individually. The EtOH extract of O. indicum (50%) and its fractions PET, CLF, EtOAc, and nBUT were studied against ethanol-induced gastric mucosal damage. Only PET and n-BuOH exhibited the highest percentage of protection and were 96% and 99%, respectively, persuaded by ethanol. In OGTT glibenclamide revealed reduction of glucose level to 7.55 ± 0.22 mmol/L from 10.57 ± 0.32 mmol/L after 30 minutes. Antihyperglycemic activities were assessed for 8- and 12-week duration in diabetic rats. Glibenclamide reduced glucose level from 33.50±0.31 to 7.90±0.19 mmol/L in 12 weeks. In 12 and 8 weeks, combination therapy lowered blood glucose level to a normal extent by 79% and 61% individually. In antidyslipidemic activities after 12-week treatment, it revealed simvastatin; MEOI (400 mg/kg b.w.) and combination of both reduced TC level by 44%, 28%, and 48% consequently followed by TG and LDL. In 8-week treatment, HDL levels were increased by 34%, 13%, and 36%, and in 12 weeks increased by 36%, 8%, and 38% consequently. Liver enzyme concentration after 12 weeks of treatment with glibenclamide, 400 mg/kg b.w. (p.o.) of MEOI and combination of both, exhibited the fact that concentration of SGPT showed downturn by 43.23%, 8.01%, and 54.86% and SGOT by 42.40%, 5.31%, and 44.85%. This study remarked that O. indicum has anti-inflammatory, antiulcer, antidiabetic, and antidyslipidemic potentials but has no ameliorative effect on liver enzyme.","author":[{"dropping-particle":"","family":"Begum","given":"Marium","non-dropping-particle":"","parse-names":false,"suffix":""},{"dropping-particle":"","family":"Islam","given":"Azharul","non-dropping-particle":"","parse-names":false,"suffix":""},{"dropping-particle":"","family":"Begum","given":"Rayhana","non-dropping-particle":"","parse-names":false,"suffix":""},{"dropping-particle":"","family":"Uddin","given":"Md Sahab","non-dropping-particle":"","parse-names":false,"suffix":""},{"dropping-particle":"","family":"Rahman","given":"Md Sohanur","non-dropping-particle":"","parse-names":false,"suffix":""},{"dropping-particle":"","family":"Alam","given":"Sumiya","non-dropping-particle":"","parse-names":false,"suffix":""},{"dropping-particle":"","family":"Akter","given":"Wahida","non-dropping-particle":"","parse-names":false,"suffix":""},{"dropping-particle":"","family":"Das","given":"Munny","non-dropping-particle":"","parse-names":false,"suffix":""},{"dropping-particle":"","family":"Rahman","given":"Md Sohanur","non-dropping-particle":"","parse-names":false,"suffix":""},{"dropping-particle":"","family":"Imon","given":"A. H.M.Rahmatullah","non-dropping-particle":"","parse-names":false,"suffix":""}],"container-title":"Evidence-based Complementary and Alternative Medicine","id":"ITEM-1","issued":{"date-parts":[["2019"]]},"title":"Ethnopharmacological inspections of organic extract of oroxylum indicum in rat models: A promising natural gift","type":"article-journal","volume":"2019"},"uris":["http://www.mendeley.com/documents/?uuid=d36c6e55-ad8b-4adc-8269-3b6e0054de0d"]}],"mendeley":{"formattedCitation":"&lt;sup&gt;32&lt;/sup&gt;","plainTextFormattedCitation":"32","previouslyFormattedCitation":"&lt;sup&gt;32&lt;/sup&gt;"},"properties":{"noteIndex":0},"schema":"https://github.com/citation-style-language/schema/raw/master/csl-citation.json"}</w:instrText>
            </w:r>
            <w:r w:rsidR="00CF0C9B" w:rsidRPr="00221896">
              <w:fldChar w:fldCharType="separate"/>
            </w:r>
            <w:r w:rsidR="00CF0C9B" w:rsidRPr="00221896">
              <w:rPr>
                <w:noProof/>
                <w:vertAlign w:val="superscript"/>
              </w:rPr>
              <w:t>32</w:t>
            </w:r>
            <w:r w:rsidR="00CF0C9B" w:rsidRPr="00221896">
              <w:fldChar w:fldCharType="end"/>
            </w:r>
          </w:p>
          <w:p w14:paraId="183647E0" w14:textId="329362B3" w:rsidR="00F31DBF" w:rsidRPr="00221896" w:rsidRDefault="00F31DBF" w:rsidP="00500125">
            <w:pPr>
              <w:jc w:val="center"/>
            </w:pPr>
          </w:p>
        </w:tc>
        <w:tc>
          <w:tcPr>
            <w:tcW w:w="2308" w:type="dxa"/>
          </w:tcPr>
          <w:p w14:paraId="757020EE" w14:textId="5628033D" w:rsidR="006B4844" w:rsidRPr="00221896" w:rsidRDefault="006B4844" w:rsidP="00500125">
            <w:pPr>
              <w:jc w:val="center"/>
              <w:rPr>
                <w:rFonts w:cs="Segoe UI"/>
                <w:shd w:val="clear" w:color="auto" w:fill="FFFFFF"/>
              </w:rPr>
            </w:pPr>
            <w:r w:rsidRPr="00221896">
              <w:rPr>
                <w:rFonts w:cs="Segoe UI"/>
                <w:shd w:val="clear" w:color="auto" w:fill="FFFFFF"/>
              </w:rPr>
              <w:t>5280457</w:t>
            </w:r>
          </w:p>
        </w:tc>
      </w:tr>
      <w:tr w:rsidR="006B4844" w:rsidRPr="00221896" w14:paraId="50A4867D" w14:textId="77777777" w:rsidTr="00EF24D8">
        <w:trPr>
          <w:trHeight w:val="21"/>
        </w:trPr>
        <w:tc>
          <w:tcPr>
            <w:tcW w:w="1155" w:type="dxa"/>
            <w:vMerge/>
          </w:tcPr>
          <w:p w14:paraId="12E14043" w14:textId="77777777" w:rsidR="006B4844" w:rsidRPr="00221896" w:rsidRDefault="006B4844" w:rsidP="00500125">
            <w:pPr>
              <w:jc w:val="center"/>
            </w:pPr>
          </w:p>
        </w:tc>
        <w:tc>
          <w:tcPr>
            <w:tcW w:w="2310" w:type="dxa"/>
            <w:vMerge/>
          </w:tcPr>
          <w:p w14:paraId="666B08D4" w14:textId="77777777" w:rsidR="006B4844" w:rsidRPr="00221896" w:rsidRDefault="006B4844" w:rsidP="00500125">
            <w:pPr>
              <w:jc w:val="center"/>
              <w:rPr>
                <w:i/>
                <w:iCs/>
              </w:rPr>
            </w:pPr>
          </w:p>
        </w:tc>
        <w:tc>
          <w:tcPr>
            <w:tcW w:w="3577" w:type="dxa"/>
          </w:tcPr>
          <w:p w14:paraId="6D431BEA" w14:textId="77777777" w:rsidR="006B4844" w:rsidRPr="00221896" w:rsidRDefault="004F37DA" w:rsidP="00500125">
            <w:pPr>
              <w:jc w:val="center"/>
            </w:pPr>
            <w:r w:rsidRPr="00221896">
              <w:t>C</w:t>
            </w:r>
            <w:r w:rsidR="006B4844" w:rsidRPr="00221896">
              <w:t>hrysin-7-O-glucuronide</w:t>
            </w:r>
            <w:r w:rsidR="00CF0C9B" w:rsidRPr="00221896">
              <w:fldChar w:fldCharType="begin" w:fldLock="1"/>
            </w:r>
            <w:r w:rsidR="00CF0C9B" w:rsidRPr="00221896">
              <w:instrText>ADDIN CSL_CITATION {"citationItems":[{"id":"ITEM-1","itemData":{"DOI":"10.1155/2019/1562038","ISSN":"17414288","abstract":"The stem bark of Oroxylum indicum (O. indicum) was aimed at testing for anti-inflammatory, antiulcerative, antihyperglycemic, and antidyslipidemic activities. Liver enzyme concentration (SGPT, SGOT) had also been assessed. After being extracted in organic solvent, 3 distinct doses, 100, 200, and 400 mg/kg b.w. (p.o.), were used. For edema formation 0.1 ml carrageenan at a dose of 1% w/v was injected into paw of left hind. It showed a fall of edemas 37.50%, 48.34%, and 55.83% while used doses were 100, 200, and 400 mg/kg b.w. (p.o.) individually. The EtOH extract of O. indicum (50%) and its fractions PET, CLF, EtOAc, and nBUT were studied against ethanol-induced gastric mucosal damage. Only PET and n-BuOH exhibited the highest percentage of protection and were 96% and 99%, respectively, persuaded by ethanol. In OGTT glibenclamide revealed reduction of glucose level to 7.55 ± 0.22 mmol/L from 10.57 ± 0.32 mmol/L after 30 minutes. Antihyperglycemic activities were assessed for 8- and 12-week duration in diabetic rats. Glibenclamide reduced glucose level from 33.50±0.31 to 7.90±0.19 mmol/L in 12 weeks. In 12 and 8 weeks, combination therapy lowered blood glucose level to a normal extent by 79% and 61% individually. In antidyslipidemic activities after 12-week treatment, it revealed simvastatin; MEOI (400 mg/kg b.w.) and combination of both reduced TC level by 44%, 28%, and 48% consequently followed by TG and LDL. In 8-week treatment, HDL levels were increased by 34%, 13%, and 36%, and in 12 weeks increased by 36%, 8%, and 38% consequently. Liver enzyme concentration after 12 weeks of treatment with glibenclamide, 400 mg/kg b.w. (p.o.) of MEOI and combination of both, exhibited the fact that concentration of SGPT showed downturn by 43.23%, 8.01%, and 54.86% and SGOT by 42.40%, 5.31%, and 44.85%. This study remarked that O. indicum has anti-inflammatory, antiulcer, antidiabetic, and antidyslipidemic potentials but has no ameliorative effect on liver enzyme.","author":[{"dropping-particle":"","family":"Begum","given":"Marium","non-dropping-particle":"","parse-names":false,"suffix":""},{"dropping-particle":"","family":"Islam","given":"Azharul","non-dropping-particle":"","parse-names":false,"suffix":""},{"dropping-particle":"","family":"Begum","given":"Rayhana","non-dropping-particle":"","parse-names":false,"suffix":""},{"dropping-particle":"","family":"Uddin","given":"Md Sahab","non-dropping-particle":"","parse-names":false,"suffix":""},{"dropping-particle":"","family":"Rahman","given":"Md Sohanur","non-dropping-particle":"","parse-names":false,"suffix":""},{"dropping-particle":"","family":"Alam","given":"Sumiya","non-dropping-particle":"","parse-names":false,"suffix":""},{"dropping-particle":"","family":"Akter","given":"Wahida","non-dropping-particle":"","parse-names":false,"suffix":""},{"dropping-particle":"","family":"Das","given":"Munny","non-dropping-particle":"","parse-names":false,"suffix":""},{"dropping-particle":"","family":"Rahman","given":"Md Sohanur","non-dropping-particle":"","parse-names":false,"suffix":""},{"dropping-particle":"","family":"Imon","given":"A. H.M.Rahmatullah","non-dropping-particle":"","parse-names":false,"suffix":""}],"container-title":"Evidence-based Complementary and Alternative Medicine","id":"ITEM-1","issued":{"date-parts":[["2019"]]},"title":"Ethnopharmacological inspections of organic extract of oroxylum indicum in rat models: A promising natural gift","type":"article-journal","volume":"2019"},"uris":["http://www.mendeley.com/documents/?uuid=d36c6e55-ad8b-4adc-8269-3b6e0054de0d"]}],"mendeley":{"formattedCitation":"&lt;sup&gt;32&lt;/sup&gt;","plainTextFormattedCitation":"32","previouslyFormattedCitation":"&lt;sup&gt;32&lt;/sup&gt;"},"properties":{"noteIndex":0},"schema":"https://github.com/citation-style-language/schema/raw/master/csl-citation.json"}</w:instrText>
            </w:r>
            <w:r w:rsidR="00CF0C9B" w:rsidRPr="00221896">
              <w:fldChar w:fldCharType="separate"/>
            </w:r>
            <w:r w:rsidR="00CF0C9B" w:rsidRPr="00221896">
              <w:rPr>
                <w:noProof/>
                <w:vertAlign w:val="superscript"/>
              </w:rPr>
              <w:t>32</w:t>
            </w:r>
            <w:r w:rsidR="00CF0C9B" w:rsidRPr="00221896">
              <w:fldChar w:fldCharType="end"/>
            </w:r>
          </w:p>
          <w:p w14:paraId="333E9996" w14:textId="7B6BAFC5" w:rsidR="00F31DBF" w:rsidRPr="00221896" w:rsidRDefault="00F31DBF" w:rsidP="00500125">
            <w:pPr>
              <w:jc w:val="center"/>
            </w:pPr>
          </w:p>
        </w:tc>
        <w:tc>
          <w:tcPr>
            <w:tcW w:w="2308" w:type="dxa"/>
          </w:tcPr>
          <w:p w14:paraId="0396F0E7" w14:textId="5618D971" w:rsidR="006B4844" w:rsidRPr="00221896" w:rsidRDefault="006B4844" w:rsidP="00500125">
            <w:pPr>
              <w:jc w:val="center"/>
              <w:rPr>
                <w:rFonts w:cs="Segoe UI"/>
                <w:shd w:val="clear" w:color="auto" w:fill="FFFFFF"/>
              </w:rPr>
            </w:pPr>
            <w:r w:rsidRPr="00221896">
              <w:rPr>
                <w:rFonts w:cs="Segoe UI"/>
                <w:shd w:val="clear" w:color="auto" w:fill="FFFFFF"/>
              </w:rPr>
              <w:t>14135335</w:t>
            </w:r>
          </w:p>
        </w:tc>
      </w:tr>
      <w:tr w:rsidR="006B4844" w:rsidRPr="00221896" w14:paraId="277DB126" w14:textId="77777777" w:rsidTr="00EF24D8">
        <w:trPr>
          <w:trHeight w:val="21"/>
        </w:trPr>
        <w:tc>
          <w:tcPr>
            <w:tcW w:w="1155" w:type="dxa"/>
            <w:vMerge/>
          </w:tcPr>
          <w:p w14:paraId="52C84891" w14:textId="77777777" w:rsidR="006B4844" w:rsidRPr="00221896" w:rsidRDefault="006B4844" w:rsidP="00500125">
            <w:pPr>
              <w:jc w:val="center"/>
            </w:pPr>
          </w:p>
        </w:tc>
        <w:tc>
          <w:tcPr>
            <w:tcW w:w="2310" w:type="dxa"/>
            <w:vMerge/>
          </w:tcPr>
          <w:p w14:paraId="6894D6BD" w14:textId="77777777" w:rsidR="006B4844" w:rsidRPr="00221896" w:rsidRDefault="006B4844" w:rsidP="00500125">
            <w:pPr>
              <w:jc w:val="center"/>
              <w:rPr>
                <w:i/>
                <w:iCs/>
              </w:rPr>
            </w:pPr>
          </w:p>
        </w:tc>
        <w:tc>
          <w:tcPr>
            <w:tcW w:w="3577" w:type="dxa"/>
          </w:tcPr>
          <w:p w14:paraId="1457AFE8" w14:textId="77777777" w:rsidR="006B4844" w:rsidRPr="00221896" w:rsidRDefault="004F37DA" w:rsidP="00500125">
            <w:pPr>
              <w:jc w:val="center"/>
            </w:pPr>
            <w:r w:rsidRPr="00221896">
              <w:t>B</w:t>
            </w:r>
            <w:r w:rsidR="006B4844" w:rsidRPr="00221896">
              <w:t>aicalein-6-O-glucoside</w:t>
            </w:r>
            <w:r w:rsidR="00CF0C9B" w:rsidRPr="00221896">
              <w:fldChar w:fldCharType="begin" w:fldLock="1"/>
            </w:r>
            <w:r w:rsidR="00CF0C9B" w:rsidRPr="00221896">
              <w:instrText>ADDIN CSL_CITATION {"citationItems":[{"id":"ITEM-1","itemData":{"DOI":"10.1155/2019/1562038","ISSN":"17414288","abstract":"The stem bark of Oroxylum indicum (O. indicum) was aimed at testing for anti-inflammatory, antiulcerative, antihyperglycemic, and antidyslipidemic activities. Liver enzyme concentration (SGPT, SGOT) had also been assessed. After being extracted in organic solvent, 3 distinct doses, 100, 200, and 400 mg/kg b.w. (p.o.), were used. For edema formation 0.1 ml carrageenan at a dose of 1% w/v was injected into paw of left hind. It showed a fall of edemas 37.50%, 48.34%, and 55.83% while used doses were 100, 200, and 400 mg/kg b.w. (p.o.) individually. The EtOH extract of O. indicum (50%) and its fractions PET, CLF, EtOAc, and nBUT were studied against ethanol-induced gastric mucosal damage. Only PET and n-BuOH exhibited the highest percentage of protection and were 96% and 99%, respectively, persuaded by ethanol. In OGTT glibenclamide revealed reduction of glucose level to 7.55 ± 0.22 mmol/L from 10.57 ± 0.32 mmol/L after 30 minutes. Antihyperglycemic activities were assessed for 8- and 12-week duration in diabetic rats. Glibenclamide reduced glucose level from 33.50±0.31 to 7.90±0.19 mmol/L in 12 weeks. In 12 and 8 weeks, combination therapy lowered blood glucose level to a normal extent by 79% and 61% individually. In antidyslipidemic activities after 12-week treatment, it revealed simvastatin; MEOI (400 mg/kg b.w.) and combination of both reduced TC level by 44%, 28%, and 48% consequently followed by TG and LDL. In 8-week treatment, HDL levels were increased by 34%, 13%, and 36%, and in 12 weeks increased by 36%, 8%, and 38% consequently. Liver enzyme concentration after 12 weeks of treatment with glibenclamide, 400 mg/kg b.w. (p.o.) of MEOI and combination of both, exhibited the fact that concentration of SGPT showed downturn by 43.23%, 8.01%, and 54.86% and SGOT by 42.40%, 5.31%, and 44.85%. This study remarked that O. indicum has anti-inflammatory, antiulcer, antidiabetic, and antidyslipidemic potentials but has no ameliorative effect on liver enzyme.","author":[{"dropping-particle":"","family":"Begum","given":"Marium","non-dropping-particle":"","parse-names":false,"suffix":""},{"dropping-particle":"","family":"Islam","given":"Azharul","non-dropping-particle":"","parse-names":false,"suffix":""},{"dropping-particle":"","family":"Begum","given":"Rayhana","non-dropping-particle":"","parse-names":false,"suffix":""},{"dropping-particle":"","family":"Uddin","given":"Md Sahab","non-dropping-particle":"","parse-names":false,"suffix":""},{"dropping-particle":"","family":"Rahman","given":"Md Sohanur","non-dropping-particle":"","parse-names":false,"suffix":""},{"dropping-particle":"","family":"Alam","given":"Sumiya","non-dropping-particle":"","parse-names":false,"suffix":""},{"dropping-particle":"","family":"Akter","given":"Wahida","non-dropping-particle":"","parse-names":false,"suffix":""},{"dropping-particle":"","family":"Das","given":"Munny","non-dropping-particle":"","parse-names":false,"suffix":""},{"dropping-particle":"","family":"Rahman","given":"Md Sohanur","non-dropping-particle":"","parse-names":false,"suffix":""},{"dropping-particle":"","family":"Imon","given":"A. H.M.Rahmatullah","non-dropping-particle":"","parse-names":false,"suffix":""}],"container-title":"Evidence-based Complementary and Alternative Medicine","id":"ITEM-1","issued":{"date-parts":[["2019"]]},"title":"Ethnopharmacological inspections of organic extract of oroxylum indicum in rat models: A promising natural gift","type":"article-journal","volume":"2019"},"uris":["http://www.mendeley.com/documents/?uuid=d36c6e55-ad8b-4adc-8269-3b6e0054de0d"]}],"mendeley":{"formattedCitation":"&lt;sup&gt;32&lt;/sup&gt;","plainTextFormattedCitation":"32","previouslyFormattedCitation":"&lt;sup&gt;32&lt;/sup&gt;"},"properties":{"noteIndex":0},"schema":"https://github.com/citation-style-language/schema/raw/master/csl-citation.json"}</w:instrText>
            </w:r>
            <w:r w:rsidR="00CF0C9B" w:rsidRPr="00221896">
              <w:fldChar w:fldCharType="separate"/>
            </w:r>
            <w:r w:rsidR="00CF0C9B" w:rsidRPr="00221896">
              <w:rPr>
                <w:noProof/>
                <w:vertAlign w:val="superscript"/>
              </w:rPr>
              <w:t>32</w:t>
            </w:r>
            <w:r w:rsidR="00CF0C9B" w:rsidRPr="00221896">
              <w:fldChar w:fldCharType="end"/>
            </w:r>
          </w:p>
          <w:p w14:paraId="30FEF85D" w14:textId="4292C9E2" w:rsidR="00F31DBF" w:rsidRPr="00221896" w:rsidRDefault="00F31DBF" w:rsidP="00500125">
            <w:pPr>
              <w:jc w:val="center"/>
            </w:pPr>
          </w:p>
        </w:tc>
        <w:tc>
          <w:tcPr>
            <w:tcW w:w="2308" w:type="dxa"/>
          </w:tcPr>
          <w:p w14:paraId="408ACA3F" w14:textId="26E2A943" w:rsidR="006B4844" w:rsidRPr="00221896" w:rsidRDefault="006B4844" w:rsidP="00500125">
            <w:pPr>
              <w:jc w:val="center"/>
              <w:rPr>
                <w:rFonts w:cs="Segoe UI"/>
                <w:shd w:val="clear" w:color="auto" w:fill="FFFFFF"/>
              </w:rPr>
            </w:pPr>
            <w:r w:rsidRPr="00221896">
              <w:rPr>
                <w:rFonts w:cs="Segoe UI"/>
                <w:shd w:val="clear" w:color="auto" w:fill="FFFFFF"/>
              </w:rPr>
              <w:t>5321896</w:t>
            </w:r>
          </w:p>
        </w:tc>
      </w:tr>
      <w:tr w:rsidR="006B4844" w:rsidRPr="00221896" w14:paraId="078AE0AF" w14:textId="77777777" w:rsidTr="00EF24D8">
        <w:trPr>
          <w:trHeight w:val="21"/>
        </w:trPr>
        <w:tc>
          <w:tcPr>
            <w:tcW w:w="1155" w:type="dxa"/>
            <w:vMerge/>
          </w:tcPr>
          <w:p w14:paraId="1C01C59D" w14:textId="77777777" w:rsidR="006B4844" w:rsidRPr="00221896" w:rsidRDefault="006B4844" w:rsidP="00500125">
            <w:pPr>
              <w:jc w:val="center"/>
            </w:pPr>
          </w:p>
        </w:tc>
        <w:tc>
          <w:tcPr>
            <w:tcW w:w="2310" w:type="dxa"/>
            <w:vMerge/>
          </w:tcPr>
          <w:p w14:paraId="0B06E477" w14:textId="77777777" w:rsidR="006B4844" w:rsidRPr="00221896" w:rsidRDefault="006B4844" w:rsidP="00500125">
            <w:pPr>
              <w:jc w:val="center"/>
              <w:rPr>
                <w:i/>
                <w:iCs/>
              </w:rPr>
            </w:pPr>
          </w:p>
        </w:tc>
        <w:tc>
          <w:tcPr>
            <w:tcW w:w="3577" w:type="dxa"/>
          </w:tcPr>
          <w:p w14:paraId="4E28DA1F" w14:textId="77777777" w:rsidR="006B4844" w:rsidRPr="00221896" w:rsidRDefault="006B4844" w:rsidP="00500125">
            <w:pPr>
              <w:jc w:val="center"/>
              <w:rPr>
                <w:rFonts w:cstheme="minorHAnsi"/>
                <w:shd w:val="clear" w:color="auto" w:fill="FFFFFF"/>
              </w:rPr>
            </w:pPr>
            <w:r w:rsidRPr="00221896">
              <w:rPr>
                <w:rFonts w:cstheme="minorHAnsi"/>
                <w:shd w:val="clear" w:color="auto" w:fill="FFFFFF"/>
              </w:rPr>
              <w:t>Baicalein-3-O-glucoside</w:t>
            </w:r>
            <w:r w:rsidR="00CF0C9B" w:rsidRPr="00221896">
              <w:rPr>
                <w:rFonts w:cstheme="minorHAnsi"/>
                <w:shd w:val="clear" w:color="auto" w:fill="FFFFFF"/>
              </w:rPr>
              <w:fldChar w:fldCharType="begin" w:fldLock="1"/>
            </w:r>
            <w:r w:rsidR="00CF0C9B" w:rsidRPr="00221896">
              <w:rPr>
                <w:rFonts w:cstheme="minorHAnsi"/>
                <w:shd w:val="clear" w:color="auto" w:fill="FFFFFF"/>
              </w:rPr>
              <w:instrText>ADDIN CSL_CITATION {"citationItems":[{"id":"ITEM-1","itemData":{"DOI":"10.1155/2019/1562038","ISSN":"17414288","abstract":"The stem bark of Oroxylum indicum (O. indicum) was aimed at testing for anti-inflammatory, antiulcerative, antihyperglycemic, and antidyslipidemic activities. Liver enzyme concentration (SGPT, SGOT) had also been assessed. After being extracted in organic solvent, 3 distinct doses, 100, 200, and 400 mg/kg b.w. (p.o.), were used. For edema formation 0.1 ml carrageenan at a dose of 1% w/v was injected into paw of left hind. It showed a fall of edemas 37.50%, 48.34%, and 55.83% while used doses were 100, 200, and 400 mg/kg b.w. (p.o.) individually. The EtOH extract of O. indicum (50%) and its fractions PET, CLF, EtOAc, and nBUT were studied against ethanol-induced gastric mucosal damage. Only PET and n-BuOH exhibited the highest percentage of protection and were 96% and 99%, respectively, persuaded by ethanol. In OGTT glibenclamide revealed reduction of glucose level to 7.55 ± 0.22 mmol/L from 10.57 ± 0.32 mmol/L after 30 minutes. Antihyperglycemic activities were assessed for 8- and 12-week duration in diabetic rats. Glibenclamide reduced glucose level from 33.50±0.31 to 7.90±0.19 mmol/L in 12 weeks. In 12 and 8 weeks, combination therapy lowered blood glucose level to a normal extent by 79% and 61% individually. In antidyslipidemic activities after 12-week treatment, it revealed simvastatin; MEOI (400 mg/kg b.w.) and combination of both reduced TC level by 44%, 28%, and 48% consequently followed by TG and LDL. In 8-week treatment, HDL levels were increased by 34%, 13%, and 36%, and in 12 weeks increased by 36%, 8%, and 38% consequently. Liver enzyme concentration after 12 weeks of treatment with glibenclamide, 400 mg/kg b.w. (p.o.) of MEOI and combination of both, exhibited the fact that concentration of SGPT showed downturn by 43.23%, 8.01%, and 54.86% and SGOT by 42.40%, 5.31%, and 44.85%. This study remarked that O. indicum has anti-inflammatory, antiulcer, antidiabetic, and antidyslipidemic potentials but has no ameliorative effect on liver enzyme.","author":[{"dropping-particle":"","family":"Begum","given":"Marium","non-dropping-particle":"","parse-names":false,"suffix":""},{"dropping-particle":"","family":"Islam","given":"Azharul","non-dropping-particle":"","parse-names":false,"suffix":""},{"dropping-particle":"","family":"Begum","given":"Rayhana","non-dropping-particle":"","parse-names":false,"suffix":""},{"dropping-particle":"","family":"Uddin","given":"Md Sahab","non-dropping-particle":"","parse-names":false,"suffix":""},{"dropping-particle":"","family":"Rahman","given":"Md Sohanur","non-dropping-particle":"","parse-names":false,"suffix":""},{"dropping-particle":"","family":"Alam","given":"Sumiya","non-dropping-particle":"","parse-names":false,"suffix":""},{"dropping-particle":"","family":"Akter","given":"Wahida","non-dropping-particle":"","parse-names":false,"suffix":""},{"dropping-particle":"","family":"Das","given":"Munny","non-dropping-particle":"","parse-names":false,"suffix":""},{"dropping-particle":"","family":"Rahman","given":"Md Sohanur","non-dropping-particle":"","parse-names":false,"suffix":""},{"dropping-particle":"","family":"Imon","given":"A. H.M.Rahmatullah","non-dropping-particle":"","parse-names":false,"suffix":""}],"container-title":"Evidence-based Complementary and Alternative Medicine","id":"ITEM-1","issued":{"date-parts":[["2019"]]},"title":"Ethnopharmacological inspections of organic extract of oroxylum indicum in rat models: A promising natural gift","type":"article-journal","volume":"2019"},"uris":["http://www.mendeley.com/documents/?uuid=d36c6e55-ad8b-4adc-8269-3b6e0054de0d"]}],"mendeley":{"formattedCitation":"&lt;sup&gt;32&lt;/sup&gt;","plainTextFormattedCitation":"32","previouslyFormattedCitation":"&lt;sup&gt;32&lt;/sup&gt;"},"properties":{"noteIndex":0},"schema":"https://github.com/citation-style-language/schema/raw/master/csl-citation.json"}</w:instrText>
            </w:r>
            <w:r w:rsidR="00CF0C9B" w:rsidRPr="00221896">
              <w:rPr>
                <w:rFonts w:cstheme="minorHAnsi"/>
                <w:shd w:val="clear" w:color="auto" w:fill="FFFFFF"/>
              </w:rPr>
              <w:fldChar w:fldCharType="separate"/>
            </w:r>
            <w:r w:rsidR="00CF0C9B" w:rsidRPr="00221896">
              <w:rPr>
                <w:rFonts w:cstheme="minorHAnsi"/>
                <w:noProof/>
                <w:shd w:val="clear" w:color="auto" w:fill="FFFFFF"/>
                <w:vertAlign w:val="superscript"/>
              </w:rPr>
              <w:t>32</w:t>
            </w:r>
            <w:r w:rsidR="00CF0C9B" w:rsidRPr="00221896">
              <w:rPr>
                <w:rFonts w:cstheme="minorHAnsi"/>
                <w:shd w:val="clear" w:color="auto" w:fill="FFFFFF"/>
              </w:rPr>
              <w:fldChar w:fldCharType="end"/>
            </w:r>
          </w:p>
          <w:p w14:paraId="22776733" w14:textId="030411BB" w:rsidR="00F31DBF" w:rsidRPr="00221896" w:rsidRDefault="00F31DBF" w:rsidP="00500125">
            <w:pPr>
              <w:jc w:val="center"/>
              <w:rPr>
                <w:rFonts w:cstheme="minorHAnsi"/>
              </w:rPr>
            </w:pPr>
          </w:p>
        </w:tc>
        <w:tc>
          <w:tcPr>
            <w:tcW w:w="2308" w:type="dxa"/>
          </w:tcPr>
          <w:p w14:paraId="59BECB52" w14:textId="0EAFCE9F" w:rsidR="006B4844" w:rsidRPr="00221896" w:rsidRDefault="006B4844" w:rsidP="00500125">
            <w:pPr>
              <w:jc w:val="center"/>
              <w:rPr>
                <w:rFonts w:cs="Segoe UI"/>
                <w:shd w:val="clear" w:color="auto" w:fill="FFFFFF"/>
              </w:rPr>
            </w:pPr>
            <w:r w:rsidRPr="00221896">
              <w:rPr>
                <w:rFonts w:cs="Segoe UI"/>
                <w:shd w:val="clear" w:color="auto" w:fill="FFFFFF"/>
              </w:rPr>
              <w:t>101876630</w:t>
            </w:r>
          </w:p>
        </w:tc>
      </w:tr>
      <w:tr w:rsidR="006B4844" w:rsidRPr="00221896" w14:paraId="55AF9E87" w14:textId="77777777" w:rsidTr="00EF24D8">
        <w:trPr>
          <w:trHeight w:val="21"/>
        </w:trPr>
        <w:tc>
          <w:tcPr>
            <w:tcW w:w="1155" w:type="dxa"/>
            <w:vMerge/>
          </w:tcPr>
          <w:p w14:paraId="75DA4F85" w14:textId="77777777" w:rsidR="006B4844" w:rsidRPr="00221896" w:rsidRDefault="006B4844" w:rsidP="00500125">
            <w:pPr>
              <w:jc w:val="center"/>
            </w:pPr>
          </w:p>
        </w:tc>
        <w:tc>
          <w:tcPr>
            <w:tcW w:w="2310" w:type="dxa"/>
            <w:vMerge/>
          </w:tcPr>
          <w:p w14:paraId="53299920" w14:textId="77777777" w:rsidR="006B4844" w:rsidRPr="00221896" w:rsidRDefault="006B4844" w:rsidP="00500125">
            <w:pPr>
              <w:jc w:val="center"/>
              <w:rPr>
                <w:i/>
                <w:iCs/>
              </w:rPr>
            </w:pPr>
          </w:p>
        </w:tc>
        <w:tc>
          <w:tcPr>
            <w:tcW w:w="3577" w:type="dxa"/>
          </w:tcPr>
          <w:p w14:paraId="36483B40" w14:textId="77777777" w:rsidR="006B4844" w:rsidRPr="00221896" w:rsidRDefault="004F37DA" w:rsidP="00500125">
            <w:pPr>
              <w:jc w:val="center"/>
            </w:pPr>
            <w:proofErr w:type="spellStart"/>
            <w:r w:rsidRPr="00221896">
              <w:t>O</w:t>
            </w:r>
            <w:r w:rsidR="006B4844" w:rsidRPr="00221896">
              <w:t>roxin</w:t>
            </w:r>
            <w:proofErr w:type="spellEnd"/>
            <w:r w:rsidR="006B4844" w:rsidRPr="00221896">
              <w:t xml:space="preserve"> A</w:t>
            </w:r>
            <w:r w:rsidR="00CF0C9B" w:rsidRPr="00221896">
              <w:fldChar w:fldCharType="begin" w:fldLock="1"/>
            </w:r>
            <w:r w:rsidR="00CF0C9B" w:rsidRPr="00221896">
              <w:instrText>ADDIN CSL_CITATION {"citationItems":[{"id":"ITEM-1","itemData":{"DOI":"10.1155/2019/1562038","ISSN":"17414288","abstract":"The stem bark of Oroxylum indicum (O. indicum) was aimed at testing for anti-inflammatory, antiulcerative, antihyperglycemic, and antidyslipidemic activities. Liver enzyme concentration (SGPT, SGOT) had also been assessed. After being extracted in organic solvent, 3 distinct doses, 100, 200, and 400 mg/kg b.w. (p.o.), were used. For edema formation 0.1 ml carrageenan at a dose of 1% w/v was injected into paw of left hind. It showed a fall of edemas 37.50%, 48.34%, and 55.83% while used doses were 100, 200, and 400 mg/kg b.w. (p.o.) individually. The EtOH extract of O. indicum (50%) and its fractions PET, CLF, EtOAc, and nBUT were studied against ethanol-induced gastric mucosal damage. Only PET and n-BuOH exhibited the highest percentage of protection and were 96% and 99%, respectively, persuaded by ethanol. In OGTT glibenclamide revealed reduction of glucose level to 7.55 ± 0.22 mmol/L from 10.57 ± 0.32 mmol/L after 30 minutes. Antihyperglycemic activities were assessed for 8- and 12-week duration in diabetic rats. Glibenclamide reduced glucose level from 33.50±0.31 to 7.90±0.19 mmol/L in 12 weeks. In 12 and 8 weeks, combination therapy lowered blood glucose level to a normal extent by 79% and 61% individually. In antidyslipidemic activities after 12-week treatment, it revealed simvastatin; MEOI (400 mg/kg b.w.) and combination of both reduced TC level by 44%, 28%, and 48% consequently followed by TG and LDL. In 8-week treatment, HDL levels were increased by 34%, 13%, and 36%, and in 12 weeks increased by 36%, 8%, and 38% consequently. Liver enzyme concentration after 12 weeks of treatment with glibenclamide, 400 mg/kg b.w. (p.o.) of MEOI and combination of both, exhibited the fact that concentration of SGPT showed downturn by 43.23%, 8.01%, and 54.86% and SGOT by 42.40%, 5.31%, and 44.85%. This study remarked that O. indicum has anti-inflammatory, antiulcer, antidiabetic, and antidyslipidemic potentials but has no ameliorative effect on liver enzyme.","author":[{"dropping-particle":"","family":"Begum","given":"Marium","non-dropping-particle":"","parse-names":false,"suffix":""},{"dropping-particle":"","family":"Islam","given":"Azharul","non-dropping-particle":"","parse-names":false,"suffix":""},{"dropping-particle":"","family":"Begum","given":"Rayhana","non-dropping-particle":"","parse-names":false,"suffix":""},{"dropping-particle":"","family":"Uddin","given":"Md Sahab","non-dropping-particle":"","parse-names":false,"suffix":""},{"dropping-particle":"","family":"Rahman","given":"Md Sohanur","non-dropping-particle":"","parse-names":false,"suffix":""},{"dropping-particle":"","family":"Alam","given":"Sumiya","non-dropping-particle":"","parse-names":false,"suffix":""},{"dropping-particle":"","family":"Akter","given":"Wahida","non-dropping-particle":"","parse-names":false,"suffix":""},{"dropping-particle":"","family":"Das","given":"Munny","non-dropping-particle":"","parse-names":false,"suffix":""},{"dropping-particle":"","family":"Rahman","given":"Md Sohanur","non-dropping-particle":"","parse-names":false,"suffix":""},{"dropping-particle":"","family":"Imon","given":"A. H.M.Rahmatullah","non-dropping-particle":"","parse-names":false,"suffix":""}],"container-title":"Evidence-based Complementary and Alternative Medicine","id":"ITEM-1","issued":{"date-parts":[["2019"]]},"title":"Ethnopharmacological inspections of organic extract of oroxylum indicum in rat models: A promising natural gift","type":"article-journal","volume":"2019"},"uris":["http://www.mendeley.com/documents/?uuid=d36c6e55-ad8b-4adc-8269-3b6e0054de0d"]}],"mendeley":{"formattedCitation":"&lt;sup&gt;32&lt;/sup&gt;","plainTextFormattedCitation":"32","previouslyFormattedCitation":"&lt;sup&gt;32&lt;/sup&gt;"},"properties":{"noteIndex":0},"schema":"https://github.com/citation-style-language/schema/raw/master/csl-citation.json"}</w:instrText>
            </w:r>
            <w:r w:rsidR="00CF0C9B" w:rsidRPr="00221896">
              <w:fldChar w:fldCharType="separate"/>
            </w:r>
            <w:r w:rsidR="00CF0C9B" w:rsidRPr="00221896">
              <w:rPr>
                <w:noProof/>
                <w:vertAlign w:val="superscript"/>
              </w:rPr>
              <w:t>32</w:t>
            </w:r>
            <w:r w:rsidR="00CF0C9B" w:rsidRPr="00221896">
              <w:fldChar w:fldCharType="end"/>
            </w:r>
          </w:p>
          <w:p w14:paraId="7DE44B8B" w14:textId="1044B108" w:rsidR="00F31DBF" w:rsidRPr="00221896" w:rsidRDefault="00F31DBF" w:rsidP="00500125">
            <w:pPr>
              <w:jc w:val="center"/>
            </w:pPr>
          </w:p>
        </w:tc>
        <w:tc>
          <w:tcPr>
            <w:tcW w:w="2308" w:type="dxa"/>
          </w:tcPr>
          <w:p w14:paraId="3A331B6B" w14:textId="21DAC3D9" w:rsidR="006B4844" w:rsidRPr="00221896" w:rsidRDefault="006B4844" w:rsidP="00500125">
            <w:pPr>
              <w:jc w:val="center"/>
              <w:rPr>
                <w:rFonts w:cs="Segoe UI"/>
                <w:shd w:val="clear" w:color="auto" w:fill="FFFFFF"/>
              </w:rPr>
            </w:pPr>
            <w:r w:rsidRPr="00221896">
              <w:rPr>
                <w:rFonts w:cs="Segoe UI"/>
                <w:shd w:val="clear" w:color="auto" w:fill="FFFFFF"/>
              </w:rPr>
              <w:t>5320313</w:t>
            </w:r>
          </w:p>
        </w:tc>
      </w:tr>
      <w:tr w:rsidR="006B4844" w:rsidRPr="00221896" w14:paraId="50F63A86" w14:textId="77777777" w:rsidTr="00EF24D8">
        <w:trPr>
          <w:trHeight w:val="21"/>
        </w:trPr>
        <w:tc>
          <w:tcPr>
            <w:tcW w:w="1155" w:type="dxa"/>
            <w:vMerge/>
          </w:tcPr>
          <w:p w14:paraId="4D6185E5" w14:textId="77777777" w:rsidR="006B4844" w:rsidRPr="00221896" w:rsidRDefault="006B4844" w:rsidP="00500125">
            <w:pPr>
              <w:jc w:val="center"/>
            </w:pPr>
          </w:p>
        </w:tc>
        <w:tc>
          <w:tcPr>
            <w:tcW w:w="2310" w:type="dxa"/>
            <w:vMerge/>
          </w:tcPr>
          <w:p w14:paraId="315A8EC4" w14:textId="77777777" w:rsidR="006B4844" w:rsidRPr="00221896" w:rsidRDefault="006B4844" w:rsidP="00500125">
            <w:pPr>
              <w:jc w:val="center"/>
              <w:rPr>
                <w:i/>
                <w:iCs/>
              </w:rPr>
            </w:pPr>
          </w:p>
        </w:tc>
        <w:tc>
          <w:tcPr>
            <w:tcW w:w="3577" w:type="dxa"/>
          </w:tcPr>
          <w:p w14:paraId="3D73AD57" w14:textId="77777777" w:rsidR="006B4844" w:rsidRPr="00221896" w:rsidRDefault="004F37DA" w:rsidP="00500125">
            <w:pPr>
              <w:jc w:val="center"/>
            </w:pPr>
            <w:r w:rsidRPr="00221896">
              <w:t>S</w:t>
            </w:r>
            <w:r w:rsidR="006B4844" w:rsidRPr="00221896">
              <w:t>cutellarein</w:t>
            </w:r>
            <w:r w:rsidR="00CF0C9B" w:rsidRPr="00221896">
              <w:fldChar w:fldCharType="begin" w:fldLock="1"/>
            </w:r>
            <w:r w:rsidR="00CF0C9B" w:rsidRPr="00221896">
              <w:instrText>ADDIN CSL_CITATION {"citationItems":[{"id":"ITEM-1","itemData":{"DOI":"10.1016/j.jep.2014.12.027","ISSN":"18727573","PMID":"25543018","abstract":"Ethnopharmacological relevance Oroxylum indicum\\ (L.) Kurz has been used for centuries as a traditional medicine in Asia in ethnomedicinal systems for the prevention and treatment of several diseases, such as jaundice, arthritic and rheumatic problems, gastric ulcers, tumors, respiratory diseases, diabetes, and diarrhea and dysentery, among others. The present review provides scientific evidence supporting the therapeutic potency of the plant for ethnomedicinal uses and identifies gaps for future research to facilitate commercial exploitation. Methods This review is based on available information on traditional uses and phytochemical, pharmacological, clinical and toxicity data for Oroxylum indicum that was collected from electronic (SciFinder, PubMed, Science Direct, and ACS, among others) and library searches. Keyfinding A variety of traditional medicinal uses of Oroxylum indicum in different Southeast and South Asian countries have been reported in books describing the uses of these plants. Phytochemical investigations of the different parts of the plant resulted in identification of approximately 111 compounds, among which flavonoids, naphthalenoids and cyclohexylethanoids are the predominant groups. The crude extracts and their isolates exhibit a wide spectrum of in vitro and in vivo pharmacological activities involving antimicrobial, anti-inflammatory, anti-arthritic, anticancer, anti-ulcer, hepatoprotective, antidiabetic, antidiarrheal and antioxidant activities. Flavonoids are the major constituents of all parts of the plant. From a toxicity perspective, only aqueous and ethanolic extracts of stem bark, root bark and fruits have been assessed and found to be safe. The major flavonoids of the stem bark, such as baicalein, chrysin and oroxylin A, were reported for the first time as natural flavonoids with potent inhibitory activity against endoprotease enzymes and proprotein convertases, which play a key role in the growth of cancer and in viral and bacterial infections. Flavonoids are the active components of bioactive extracts. Several Ayurvedic medicines have been formulated either singly using this plant or along with other herbs for the treatment of different diseases. Conclusions Pharmacological results have supported some traditional medicinal uses of Oroxylum indicum. Several extracts and their isolates have been reported to exhibit interesting pharmacological properties. These components could be useful as sources of modern medicines foll…","author":[{"dropping-particle":"","family":"Dinda","given":"B.","non-dropping-particle":"","parse-names":false,"suffix":""},{"dropping-particle":"","family":"Silsarma","given":"I.","non-dropping-particle":"","parse-names":false,"suffix":""},{"dropping-particle":"","family":"Dinda","given":"M.","non-dropping-particle":"","parse-names":false,"suffix":""},{"dropping-particle":"","family":"Rudrapaul","given":"P.","non-dropping-particle":"","parse-names":false,"suffix":""}],"container-title":"Journal of Ethnopharmacology","id":"ITEM-1","issued":{"date-parts":[["2015"]]},"page":"255-278","publisher":"Elsevier","title":"Oroxylum indicum (L.) Kurz, an important Asian traditional medicine: From traditional uses to scientific data for its commercial exploitation","type":"article-journal","volume":"161"},"uris":["http://www.mendeley.com/documents/?uuid=fa9f9f25-9542-437e-b3cb-afaf5d9906f8"]}],"mendeley":{"formattedCitation":"&lt;sup&gt;33&lt;/sup&gt;","plainTextFormattedCitation":"33","previouslyFormattedCitation":"&lt;sup&gt;33&lt;/sup&gt;"},"properties":{"noteIndex":0},"schema":"https://github.com/citation-style-language/schema/raw/master/csl-citation.json"}</w:instrText>
            </w:r>
            <w:r w:rsidR="00CF0C9B" w:rsidRPr="00221896">
              <w:fldChar w:fldCharType="separate"/>
            </w:r>
            <w:r w:rsidR="00CF0C9B" w:rsidRPr="00221896">
              <w:rPr>
                <w:noProof/>
                <w:vertAlign w:val="superscript"/>
              </w:rPr>
              <w:t>33</w:t>
            </w:r>
            <w:r w:rsidR="00CF0C9B" w:rsidRPr="00221896">
              <w:fldChar w:fldCharType="end"/>
            </w:r>
          </w:p>
          <w:p w14:paraId="7A23B03E" w14:textId="0C15DAB3" w:rsidR="00F31DBF" w:rsidRPr="00221896" w:rsidRDefault="00F31DBF" w:rsidP="00500125">
            <w:pPr>
              <w:jc w:val="center"/>
            </w:pPr>
          </w:p>
        </w:tc>
        <w:tc>
          <w:tcPr>
            <w:tcW w:w="2308" w:type="dxa"/>
          </w:tcPr>
          <w:p w14:paraId="462D3FD2" w14:textId="7B23D7AE" w:rsidR="006B4844" w:rsidRPr="00221896" w:rsidRDefault="006B4844" w:rsidP="00500125">
            <w:pPr>
              <w:jc w:val="center"/>
              <w:rPr>
                <w:rFonts w:cs="Segoe UI"/>
                <w:shd w:val="clear" w:color="auto" w:fill="FFFFFF"/>
              </w:rPr>
            </w:pPr>
            <w:r w:rsidRPr="00221896">
              <w:rPr>
                <w:rFonts w:cs="Segoe UI"/>
                <w:shd w:val="clear" w:color="auto" w:fill="FFFFFF"/>
              </w:rPr>
              <w:t>5281697</w:t>
            </w:r>
          </w:p>
        </w:tc>
      </w:tr>
      <w:tr w:rsidR="006B4844" w:rsidRPr="00221896" w14:paraId="7A8031D1" w14:textId="77777777" w:rsidTr="00EF24D8">
        <w:trPr>
          <w:trHeight w:val="21"/>
        </w:trPr>
        <w:tc>
          <w:tcPr>
            <w:tcW w:w="1155" w:type="dxa"/>
            <w:vMerge/>
          </w:tcPr>
          <w:p w14:paraId="112FFB5A" w14:textId="77777777" w:rsidR="006B4844" w:rsidRPr="00221896" w:rsidRDefault="006B4844" w:rsidP="00500125">
            <w:pPr>
              <w:jc w:val="center"/>
            </w:pPr>
          </w:p>
        </w:tc>
        <w:tc>
          <w:tcPr>
            <w:tcW w:w="2310" w:type="dxa"/>
            <w:vMerge/>
          </w:tcPr>
          <w:p w14:paraId="78CA68E9" w14:textId="77777777" w:rsidR="006B4844" w:rsidRPr="00221896" w:rsidRDefault="006B4844" w:rsidP="00500125">
            <w:pPr>
              <w:jc w:val="center"/>
              <w:rPr>
                <w:i/>
                <w:iCs/>
              </w:rPr>
            </w:pPr>
          </w:p>
        </w:tc>
        <w:tc>
          <w:tcPr>
            <w:tcW w:w="3577" w:type="dxa"/>
          </w:tcPr>
          <w:p w14:paraId="032B0574" w14:textId="77777777" w:rsidR="006B4844" w:rsidRPr="00221896" w:rsidRDefault="004F37DA" w:rsidP="00500125">
            <w:pPr>
              <w:jc w:val="center"/>
            </w:pPr>
            <w:proofErr w:type="spellStart"/>
            <w:r w:rsidRPr="00221896">
              <w:t>S</w:t>
            </w:r>
            <w:r w:rsidR="006B4844" w:rsidRPr="00221896">
              <w:t>cutellarein</w:t>
            </w:r>
            <w:proofErr w:type="spellEnd"/>
            <w:r w:rsidR="006B4844" w:rsidRPr="00221896">
              <w:t xml:space="preserve"> 7-O-glucuronide</w:t>
            </w:r>
            <w:r w:rsidR="00CF0C9B" w:rsidRPr="00221896">
              <w:fldChar w:fldCharType="begin" w:fldLock="1"/>
            </w:r>
            <w:r w:rsidR="00CF0C9B" w:rsidRPr="00221896">
              <w:instrText>ADDIN CSL_CITATION {"citationItems":[{"id":"ITEM-1","itemData":{"DOI":"10.1016/j.jep.2014.12.027","ISSN":"18727573","PMID":"25543018","abstract":"Ethnopharmacological relevance Oroxylum indicum\\ (L.) Kurz has been used for centuries as a traditional medicine in Asia in ethnomedicinal systems for the prevention and treatment of several diseases, such as jaundice, arthritic and rheumatic problems, gastric ulcers, tumors, respiratory diseases, diabetes, and diarrhea and dysentery, among others. The present review provides scientific evidence supporting the therapeutic potency of the plant for ethnomedicinal uses and identifies gaps for future research to facilitate commercial exploitation. Methods This review is based on available information on traditional uses and phytochemical, pharmacological, clinical and toxicity data for Oroxylum indicum that was collected from electronic (SciFinder, PubMed, Science Direct, and ACS, among others) and library searches. Keyfinding A variety of traditional medicinal uses of Oroxylum indicum in different Southeast and South Asian countries have been reported in books describing the uses of these plants. Phytochemical investigations of the different parts of the plant resulted in identification of approximately 111 compounds, among which flavonoids, naphthalenoids and cyclohexylethanoids are the predominant groups. The crude extracts and their isolates exhibit a wide spectrum of in vitro and in vivo pharmacological activities involving antimicrobial, anti-inflammatory, anti-arthritic, anticancer, anti-ulcer, hepatoprotective, antidiabetic, antidiarrheal and antioxidant activities. Flavonoids are the major constituents of all parts of the plant. From a toxicity perspective, only aqueous and ethanolic extracts of stem bark, root bark and fruits have been assessed and found to be safe. The major flavonoids of the stem bark, such as baicalein, chrysin and oroxylin A, were reported for the first time as natural flavonoids with potent inhibitory activity against endoprotease enzymes and proprotein convertases, which play a key role in the growth of cancer and in viral and bacterial infections. Flavonoids are the active components of bioactive extracts. Several Ayurvedic medicines have been formulated either singly using this plant or along with other herbs for the treatment of different diseases. Conclusions Pharmacological results have supported some traditional medicinal uses of Oroxylum indicum. Several extracts and their isolates have been reported to exhibit interesting pharmacological properties. These components could be useful as sources of modern medicines foll…","author":[{"dropping-particle":"","family":"Dinda","given":"B.","non-dropping-particle":"","parse-names":false,"suffix":""},{"dropping-particle":"","family":"Silsarma","given":"I.","non-dropping-particle":"","parse-names":false,"suffix":""},{"dropping-particle":"","family":"Dinda","given":"M.","non-dropping-particle":"","parse-names":false,"suffix":""},{"dropping-particle":"","family":"Rudrapaul","given":"P.","non-dropping-particle":"","parse-names":false,"suffix":""}],"container-title":"Journal of Ethnopharmacology","id":"ITEM-1","issued":{"date-parts":[["2015"]]},"page":"255-278","publisher":"Elsevier","title":"Oroxylum indicum (L.) Kurz, an important Asian traditional medicine: From traditional uses to scientific data for its commercial exploitation","type":"article-journal","volume":"161"},"uris":["http://www.mendeley.com/documents/?uuid=fa9f9f25-9542-437e-b3cb-afaf5d9906f8"]}],"mendeley":{"formattedCitation":"&lt;sup&gt;33&lt;/sup&gt;","plainTextFormattedCitation":"33","previouslyFormattedCitation":"&lt;sup&gt;33&lt;/sup&gt;"},"properties":{"noteIndex":0},"schema":"https://github.com/citation-style-language/schema/raw/master/csl-citation.json"}</w:instrText>
            </w:r>
            <w:r w:rsidR="00CF0C9B" w:rsidRPr="00221896">
              <w:fldChar w:fldCharType="separate"/>
            </w:r>
            <w:r w:rsidR="00CF0C9B" w:rsidRPr="00221896">
              <w:rPr>
                <w:noProof/>
                <w:vertAlign w:val="superscript"/>
              </w:rPr>
              <w:t>33</w:t>
            </w:r>
            <w:r w:rsidR="00CF0C9B" w:rsidRPr="00221896">
              <w:fldChar w:fldCharType="end"/>
            </w:r>
          </w:p>
          <w:p w14:paraId="08279BD9" w14:textId="19CDB1CF" w:rsidR="00F31DBF" w:rsidRPr="00221896" w:rsidRDefault="00F31DBF" w:rsidP="00500125">
            <w:pPr>
              <w:jc w:val="center"/>
            </w:pPr>
          </w:p>
        </w:tc>
        <w:tc>
          <w:tcPr>
            <w:tcW w:w="2308" w:type="dxa"/>
          </w:tcPr>
          <w:p w14:paraId="72928834" w14:textId="5DEA169E" w:rsidR="006B4844" w:rsidRPr="00221896" w:rsidRDefault="006B4844" w:rsidP="00500125">
            <w:pPr>
              <w:jc w:val="center"/>
              <w:rPr>
                <w:rFonts w:cs="Segoe UI"/>
                <w:shd w:val="clear" w:color="auto" w:fill="FFFFFF"/>
              </w:rPr>
            </w:pPr>
            <w:r w:rsidRPr="00221896">
              <w:rPr>
                <w:rFonts w:cs="Segoe UI"/>
                <w:shd w:val="clear" w:color="auto" w:fill="FFFFFF"/>
              </w:rPr>
              <w:t>554001</w:t>
            </w:r>
          </w:p>
        </w:tc>
      </w:tr>
      <w:tr w:rsidR="006B4844" w:rsidRPr="00221896" w14:paraId="7FAA2F7E" w14:textId="77777777" w:rsidTr="00EF24D8">
        <w:trPr>
          <w:trHeight w:val="21"/>
        </w:trPr>
        <w:tc>
          <w:tcPr>
            <w:tcW w:w="1155" w:type="dxa"/>
            <w:vMerge/>
          </w:tcPr>
          <w:p w14:paraId="230413BE" w14:textId="77777777" w:rsidR="006B4844" w:rsidRPr="00221896" w:rsidRDefault="006B4844" w:rsidP="00500125">
            <w:pPr>
              <w:jc w:val="center"/>
            </w:pPr>
          </w:p>
        </w:tc>
        <w:tc>
          <w:tcPr>
            <w:tcW w:w="2310" w:type="dxa"/>
            <w:vMerge/>
          </w:tcPr>
          <w:p w14:paraId="6E761A64" w14:textId="77777777" w:rsidR="006B4844" w:rsidRPr="00221896" w:rsidRDefault="006B4844" w:rsidP="00500125">
            <w:pPr>
              <w:jc w:val="center"/>
              <w:rPr>
                <w:i/>
                <w:iCs/>
              </w:rPr>
            </w:pPr>
          </w:p>
        </w:tc>
        <w:tc>
          <w:tcPr>
            <w:tcW w:w="3577" w:type="dxa"/>
          </w:tcPr>
          <w:p w14:paraId="680C7D09" w14:textId="77777777" w:rsidR="006B4844" w:rsidRPr="00221896" w:rsidRDefault="006B4844" w:rsidP="00500125">
            <w:pPr>
              <w:jc w:val="center"/>
            </w:pPr>
            <w:r w:rsidRPr="00221896">
              <w:t>Aloe-emodin</w:t>
            </w:r>
            <w:r w:rsidR="00CF0C9B" w:rsidRPr="00221896">
              <w:fldChar w:fldCharType="begin" w:fldLock="1"/>
            </w:r>
            <w:r w:rsidR="00CF0C9B" w:rsidRPr="00221896">
              <w:instrText>ADDIN CSL_CITATION {"citationItems":[{"id":"ITEM-1","itemData":{"DOI":"10.1016/j.jep.2014.12.027","ISSN":"18727573","PMID":"25543018","abstract":"Ethnopharmacological relevance Oroxylum indicum\\ (L.) Kurz has been used for centuries as a traditional medicine in Asia in ethnomedicinal systems for the prevention and treatment of several diseases, such as jaundice, arthritic and rheumatic problems, gastric ulcers, tumors, respiratory diseases, diabetes, and diarrhea and dysentery, among others. The present review provides scientific evidence supporting the therapeutic potency of the plant for ethnomedicinal uses and identifies gaps for future research to facilitate commercial exploitation. Methods This review is based on available information on traditional uses and phytochemical, pharmacological, clinical and toxicity data for Oroxylum indicum that was collected from electronic (SciFinder, PubMed, Science Direct, and ACS, among others) and library searches. Keyfinding A variety of traditional medicinal uses of Oroxylum indicum in different Southeast and South Asian countries have been reported in books describing the uses of these plants. Phytochemical investigations of the different parts of the plant resulted in identification of approximately 111 compounds, among which flavonoids, naphthalenoids and cyclohexylethanoids are the predominant groups. The crude extracts and their isolates exhibit a wide spectrum of in vitro and in vivo pharmacological activities involving antimicrobial, anti-inflammatory, anti-arthritic, anticancer, anti-ulcer, hepatoprotective, antidiabetic, antidiarrheal and antioxidant activities. Flavonoids are the major constituents of all parts of the plant. From a toxicity perspective, only aqueous and ethanolic extracts of stem bark, root bark and fruits have been assessed and found to be safe. The major flavonoids of the stem bark, such as baicalein, chrysin and oroxylin A, were reported for the first time as natural flavonoids with potent inhibitory activity against endoprotease enzymes and proprotein convertases, which play a key role in the growth of cancer and in viral and bacterial infections. Flavonoids are the active components of bioactive extracts. Several Ayurvedic medicines have been formulated either singly using this plant or along with other herbs for the treatment of different diseases. Conclusions Pharmacological results have supported some traditional medicinal uses of Oroxylum indicum. Several extracts and their isolates have been reported to exhibit interesting pharmacological properties. These components could be useful as sources of modern medicines foll…","author":[{"dropping-particle":"","family":"Dinda","given":"B.","non-dropping-particle":"","parse-names":false,"suffix":""},{"dropping-particle":"","family":"Silsarma","given":"I.","non-dropping-particle":"","parse-names":false,"suffix":""},{"dropping-particle":"","family":"Dinda","given":"M.","non-dropping-particle":"","parse-names":false,"suffix":""},{"dropping-particle":"","family":"Rudrapaul","given":"P.","non-dropping-particle":"","parse-names":false,"suffix":""}],"container-title":"Journal of Ethnopharmacology","id":"ITEM-1","issued":{"date-parts":[["2015"]]},"page":"255-278","publisher":"Elsevier","title":"Oroxylum indicum (L.) Kurz, an important Asian traditional medicine: From traditional uses to scientific data for its commercial exploitation","type":"article-journal","volume":"161"},"uris":["http://www.mendeley.com/documents/?uuid=fa9f9f25-9542-437e-b3cb-afaf5d9906f8"]}],"mendeley":{"formattedCitation":"&lt;sup&gt;33&lt;/sup&gt;","plainTextFormattedCitation":"33","previouslyFormattedCitation":"&lt;sup&gt;33&lt;/sup&gt;"},"properties":{"noteIndex":0},"schema":"https://github.com/citation-style-language/schema/raw/master/csl-citation.json"}</w:instrText>
            </w:r>
            <w:r w:rsidR="00CF0C9B" w:rsidRPr="00221896">
              <w:fldChar w:fldCharType="separate"/>
            </w:r>
            <w:r w:rsidR="00CF0C9B" w:rsidRPr="00221896">
              <w:rPr>
                <w:noProof/>
                <w:vertAlign w:val="superscript"/>
              </w:rPr>
              <w:t>33</w:t>
            </w:r>
            <w:r w:rsidR="00CF0C9B" w:rsidRPr="00221896">
              <w:fldChar w:fldCharType="end"/>
            </w:r>
          </w:p>
          <w:p w14:paraId="43DF5B46" w14:textId="247CEFE9" w:rsidR="00F31DBF" w:rsidRPr="00221896" w:rsidRDefault="00F31DBF" w:rsidP="00500125">
            <w:pPr>
              <w:jc w:val="center"/>
            </w:pPr>
          </w:p>
        </w:tc>
        <w:tc>
          <w:tcPr>
            <w:tcW w:w="2308" w:type="dxa"/>
          </w:tcPr>
          <w:p w14:paraId="6ABD6A76" w14:textId="705465C2" w:rsidR="006B4844" w:rsidRPr="00221896" w:rsidRDefault="006B4844" w:rsidP="00500125">
            <w:pPr>
              <w:jc w:val="center"/>
              <w:rPr>
                <w:rFonts w:cs="Segoe UI"/>
                <w:shd w:val="clear" w:color="auto" w:fill="FFFFFF"/>
              </w:rPr>
            </w:pPr>
            <w:r w:rsidRPr="00221896">
              <w:rPr>
                <w:rFonts w:cs="Segoe UI"/>
                <w:shd w:val="clear" w:color="auto" w:fill="FFFFFF"/>
              </w:rPr>
              <w:t>10207</w:t>
            </w:r>
          </w:p>
        </w:tc>
      </w:tr>
      <w:tr w:rsidR="006B4844" w:rsidRPr="00221896" w14:paraId="09196DD7" w14:textId="77777777" w:rsidTr="00594F98">
        <w:trPr>
          <w:trHeight w:val="28"/>
        </w:trPr>
        <w:tc>
          <w:tcPr>
            <w:tcW w:w="1155" w:type="dxa"/>
            <w:vMerge/>
          </w:tcPr>
          <w:p w14:paraId="3EECF3ED" w14:textId="77777777" w:rsidR="006B4844" w:rsidRPr="00221896" w:rsidRDefault="006B4844" w:rsidP="00500125">
            <w:pPr>
              <w:jc w:val="center"/>
            </w:pPr>
          </w:p>
        </w:tc>
        <w:tc>
          <w:tcPr>
            <w:tcW w:w="2310" w:type="dxa"/>
            <w:vMerge/>
          </w:tcPr>
          <w:p w14:paraId="2356AE61" w14:textId="77777777" w:rsidR="006B4844" w:rsidRPr="00221896" w:rsidRDefault="006B4844" w:rsidP="00500125">
            <w:pPr>
              <w:jc w:val="center"/>
              <w:rPr>
                <w:i/>
                <w:iCs/>
              </w:rPr>
            </w:pPr>
          </w:p>
        </w:tc>
        <w:tc>
          <w:tcPr>
            <w:tcW w:w="3577" w:type="dxa"/>
          </w:tcPr>
          <w:p w14:paraId="396C7E20" w14:textId="77777777" w:rsidR="006B4844" w:rsidRPr="00221896" w:rsidRDefault="006B4844" w:rsidP="00500125">
            <w:pPr>
              <w:jc w:val="center"/>
            </w:pPr>
            <w:r w:rsidRPr="00221896">
              <w:t>Salidroside</w:t>
            </w:r>
            <w:r w:rsidR="00CF0C9B" w:rsidRPr="00221896">
              <w:fldChar w:fldCharType="begin" w:fldLock="1"/>
            </w:r>
            <w:r w:rsidR="00DB7C50" w:rsidRPr="00221896">
              <w:instrText>ADDIN CSL_CITATION {"citationItems":[{"id":"ITEM-1","itemData":{"DOI":"10.1016/j.jep.2014.12.027","ISSN":"18727573","PMID":"25543018","abstract":"Ethnopharmacological relevance Oroxylum indicum\\ (L.) Kurz has been used for centuries as a traditional medicine in Asia in ethnomedicinal systems for the prevention and treatment of several diseases, such as jaundice, arthritic and rheumatic problems, gastric ulcers, tumors, respiratory diseases, diabetes, and diarrhea and dysentery, among others. The present review provides scientific evidence supporting the therapeutic potency of the plant for ethnomedicinal uses and identifies gaps for future research to facilitate commercial exploitation. Methods This review is based on available information on traditional uses and phytochemical, pharmacological, clinical and toxicity data for Oroxylum indicum that was collected from electronic (SciFinder, PubMed, Science Direct, and ACS, among others) and library searches. Keyfinding A variety of traditional medicinal uses of Oroxylum indicum in different Southeast and South Asian countries have been reported in books describing the uses of these plants. Phytochemical investigations of the different parts of the plant resulted in identification of approximately 111 compounds, among which flavonoids, naphthalenoids and cyclohexylethanoids are the predominant groups. The crude extracts and their isolates exhibit a wide spectrum of in vitro and in vivo pharmacological activities involving antimicrobial, anti-inflammatory, anti-arthritic, anticancer, anti-ulcer, hepatoprotective, antidiabetic, antidiarrheal and antioxidant activities. Flavonoids are the major constituents of all parts of the plant. From a toxicity perspective, only aqueous and ethanolic extracts of stem bark, root bark and fruits have been assessed and found to be safe. The major flavonoids of the stem bark, such as baicalein, chrysin and oroxylin A, were reported for the first time as natural flavonoids with potent inhibitory activity against endoprotease enzymes and proprotein convertases, which play a key role in the growth of cancer and in viral and bacterial infections. Flavonoids are the active components of bioactive extracts. Several Ayurvedic medicines have been formulated either singly using this plant or along with other herbs for the treatment of different diseases. Conclusions Pharmacological results have supported some traditional medicinal uses of Oroxylum indicum. Several extracts and their isolates have been reported to exhibit interesting pharmacological properties. These components could be useful as sources of modern medicines foll…","author":[{"dropping-particle":"","family":"Dinda","given":"B.","non-dropping-particle":"","parse-names":false,"suffix":""},{"dropping-particle":"","family":"Silsarma","given":"I.","non-dropping-particle":"","parse-names":false,"suffix":""},{"dropping-particle":"","family":"Dinda","given":"M.","non-dropping-particle":"","parse-names":false,"suffix":""},{"dropping-particle":"","family":"Rudrapaul","given":"P.","non-dropping-particle":"","parse-names":false,"suffix":""}],"container-title":"Journal of Ethnopharmacology","id":"ITEM-1","issued":{"date-parts":[["2015"]]},"page":"255-278","publisher":"Elsevier","title":"Oroxylum indicum (L.) Kurz, an important Asian traditional medicine: From traditional uses to scientific data for its commercial exploitation","type":"article-journal","volume":"161"},"uris":["http://www.mendeley.com/documents/?uuid=fa9f9f25-9542-437e-b3cb-afaf5d9906f8"]}],"mendeley":{"formattedCitation":"&lt;sup&gt;33&lt;/sup&gt;","plainTextFormattedCitation":"33","previouslyFormattedCitation":"&lt;sup&gt;33&lt;/sup&gt;"},"properties":{"noteIndex":0},"schema":"https://github.com/citation-style-language/schema/raw/master/csl-citation.json"}</w:instrText>
            </w:r>
            <w:r w:rsidR="00CF0C9B" w:rsidRPr="00221896">
              <w:fldChar w:fldCharType="separate"/>
            </w:r>
            <w:r w:rsidR="00CF0C9B" w:rsidRPr="00221896">
              <w:rPr>
                <w:noProof/>
                <w:vertAlign w:val="superscript"/>
              </w:rPr>
              <w:t>33</w:t>
            </w:r>
            <w:r w:rsidR="00CF0C9B" w:rsidRPr="00221896">
              <w:fldChar w:fldCharType="end"/>
            </w:r>
          </w:p>
          <w:p w14:paraId="4F6C8C90" w14:textId="4225A660" w:rsidR="00F31DBF" w:rsidRPr="00221896" w:rsidRDefault="00F31DBF" w:rsidP="00500125">
            <w:pPr>
              <w:jc w:val="center"/>
            </w:pPr>
          </w:p>
        </w:tc>
        <w:tc>
          <w:tcPr>
            <w:tcW w:w="2308" w:type="dxa"/>
          </w:tcPr>
          <w:p w14:paraId="12595B8A" w14:textId="301A1F7F" w:rsidR="006B4844" w:rsidRPr="00221896" w:rsidRDefault="006B4844" w:rsidP="00500125">
            <w:pPr>
              <w:jc w:val="center"/>
              <w:rPr>
                <w:rFonts w:cs="Segoe UI"/>
                <w:shd w:val="clear" w:color="auto" w:fill="FFFFFF"/>
              </w:rPr>
            </w:pPr>
            <w:r w:rsidRPr="00221896">
              <w:rPr>
                <w:rFonts w:cs="Segoe UI"/>
                <w:shd w:val="clear" w:color="auto" w:fill="FFFFFF"/>
              </w:rPr>
              <w:t>159278</w:t>
            </w:r>
          </w:p>
        </w:tc>
      </w:tr>
      <w:tr w:rsidR="006B4844" w:rsidRPr="00221896" w14:paraId="1D1EAEC1" w14:textId="77777777" w:rsidTr="00EF24D8">
        <w:trPr>
          <w:trHeight w:val="20"/>
        </w:trPr>
        <w:tc>
          <w:tcPr>
            <w:tcW w:w="1155" w:type="dxa"/>
            <w:vMerge/>
          </w:tcPr>
          <w:p w14:paraId="718D7F22" w14:textId="77777777" w:rsidR="006B4844" w:rsidRPr="00221896" w:rsidRDefault="006B4844" w:rsidP="00500125">
            <w:pPr>
              <w:jc w:val="center"/>
            </w:pPr>
          </w:p>
        </w:tc>
        <w:tc>
          <w:tcPr>
            <w:tcW w:w="2310" w:type="dxa"/>
            <w:vMerge/>
          </w:tcPr>
          <w:p w14:paraId="5C5337E2" w14:textId="77777777" w:rsidR="006B4844" w:rsidRPr="00221896" w:rsidRDefault="006B4844" w:rsidP="00500125">
            <w:pPr>
              <w:jc w:val="center"/>
              <w:rPr>
                <w:i/>
                <w:iCs/>
              </w:rPr>
            </w:pPr>
          </w:p>
        </w:tc>
        <w:tc>
          <w:tcPr>
            <w:tcW w:w="3577" w:type="dxa"/>
          </w:tcPr>
          <w:p w14:paraId="41CA13ED" w14:textId="77777777" w:rsidR="006B4844" w:rsidRPr="00221896" w:rsidRDefault="006B4844" w:rsidP="00500125">
            <w:pPr>
              <w:jc w:val="center"/>
            </w:pPr>
            <w:r w:rsidRPr="00221896">
              <w:t>2(3,4-dihydroxyphenyl)-ethyl glucoside</w:t>
            </w:r>
            <w:r w:rsidR="00DB7C50" w:rsidRPr="00221896">
              <w:fldChar w:fldCharType="begin" w:fldLock="1"/>
            </w:r>
            <w:r w:rsidR="00DB7C50" w:rsidRPr="00221896">
              <w:instrText>ADDIN CSL_CITATION {"citationItems":[{"id":"ITEM-1","itemData":{"DOI":"10.1016/j.jep.2014.12.027","ISSN":"18727573","PMID":"25543018","abstract":"Ethnopharmacological relevance Oroxylum indicum\\ (L.) Kurz has been used for centuries as a traditional medicine in Asia in ethnomedicinal systems for the prevention and treatment of several diseases, such as jaundice, arthritic and rheumatic problems, gastric ulcers, tumors, respiratory diseases, diabetes, and diarrhea and dysentery, among others. The present review provides scientific evidence supporting the therapeutic potency of the plant for ethnomedicinal uses and identifies gaps for future research to facilitate commercial exploitation. Methods This review is based on available information on traditional uses and phytochemical, pharmacological, clinical and toxicity data for Oroxylum indicum that was collected from electronic (SciFinder, PubMed, Science Direct, and ACS, among others) and library searches. Keyfinding A variety of traditional medicinal uses of Oroxylum indicum in different Southeast and South Asian countries have been reported in books describing the uses of these plants. Phytochemical investigations of the different parts of the plant resulted in identification of approximately 111 compounds, among which flavonoids, naphthalenoids and cyclohexylethanoids are the predominant groups. The crude extracts and their isolates exhibit a wide spectrum of in vitro and in vivo pharmacological activities involving antimicrobial, anti-inflammatory, anti-arthritic, anticancer, anti-ulcer, hepatoprotective, antidiabetic, antidiarrheal and antioxidant activities. Flavonoids are the major constituents of all parts of the plant. From a toxicity perspective, only aqueous and ethanolic extracts of stem bark, root bark and fruits have been assessed and found to be safe. The major flavonoids of the stem bark, such as baicalein, chrysin and oroxylin A, were reported for the first time as natural flavonoids with potent inhibitory activity against endoprotease enzymes and proprotein convertases, which play a key role in the growth of cancer and in viral and bacterial infections. Flavonoids are the active components of bioactive extracts. Several Ayurvedic medicines have been formulated either singly using this plant or along with other herbs for the treatment of different diseases. Conclusions Pharmacological results have supported some traditional medicinal uses of Oroxylum indicum. Several extracts and their isolates have been reported to exhibit interesting pharmacological properties. These components could be useful as sources of modern medicines foll…","author":[{"dropping-particle":"","family":"Dinda","given":"B.","non-dropping-particle":"","parse-names":false,"suffix":""},{"dropping-particle":"","family":"Silsarma","given":"I.","non-dropping-particle":"","parse-names":false,"suffix":""},{"dropping-particle":"","family":"Dinda","given":"M.","non-dropping-particle":"","parse-names":false,"suffix":""},{"dropping-particle":"","family":"Rudrapaul","given":"P.","non-dropping-particle":"","parse-names":false,"suffix":""}],"container-title":"Journal of Ethnopharmacology","id":"ITEM-1","issued":{"date-parts":[["2015"]]},"page":"255-278","publisher":"Elsevier","title":"Oroxylum indicum (L.) Kurz, an important Asian traditional medicine: From traditional uses to scientific data for its commercial exploitation","type":"article-journal","volume":"161"},"uris":["http://www.mendeley.com/documents/?uuid=fa9f9f25-9542-437e-b3cb-afaf5d9906f8"]}],"mendeley":{"formattedCitation":"&lt;sup&gt;33&lt;/sup&gt;","plainTextFormattedCitation":"33","previouslyFormattedCitation":"&lt;sup&gt;33&lt;/sup&gt;"},"properties":{"noteIndex":0},"schema":"https://github.com/citation-style-language/schema/raw/master/csl-citation.json"}</w:instrText>
            </w:r>
            <w:r w:rsidR="00DB7C50" w:rsidRPr="00221896">
              <w:fldChar w:fldCharType="separate"/>
            </w:r>
            <w:r w:rsidR="00DB7C50" w:rsidRPr="00221896">
              <w:rPr>
                <w:noProof/>
                <w:vertAlign w:val="superscript"/>
              </w:rPr>
              <w:t>33</w:t>
            </w:r>
            <w:r w:rsidR="00DB7C50" w:rsidRPr="00221896">
              <w:fldChar w:fldCharType="end"/>
            </w:r>
          </w:p>
          <w:p w14:paraId="7F93BA21" w14:textId="122F75E2" w:rsidR="00F31DBF" w:rsidRPr="00221896" w:rsidRDefault="00F31DBF" w:rsidP="00500125">
            <w:pPr>
              <w:jc w:val="center"/>
            </w:pPr>
          </w:p>
        </w:tc>
        <w:tc>
          <w:tcPr>
            <w:tcW w:w="2308" w:type="dxa"/>
          </w:tcPr>
          <w:p w14:paraId="61588CCE" w14:textId="21A7EE7C" w:rsidR="006B4844" w:rsidRPr="00221896" w:rsidRDefault="006B4844" w:rsidP="00500125">
            <w:pPr>
              <w:jc w:val="center"/>
              <w:rPr>
                <w:rFonts w:cs="Segoe UI"/>
                <w:shd w:val="clear" w:color="auto" w:fill="FFFFFF"/>
              </w:rPr>
            </w:pPr>
            <w:r w:rsidRPr="00221896">
              <w:rPr>
                <w:rFonts w:cs="Segoe UI"/>
                <w:shd w:val="clear" w:color="auto" w:fill="FFFFFF"/>
              </w:rPr>
              <w:t>5316821</w:t>
            </w:r>
          </w:p>
        </w:tc>
      </w:tr>
      <w:tr w:rsidR="006B4844" w:rsidRPr="00221896" w14:paraId="2D7398AF" w14:textId="77777777" w:rsidTr="00EF24D8">
        <w:trPr>
          <w:trHeight w:val="20"/>
        </w:trPr>
        <w:tc>
          <w:tcPr>
            <w:tcW w:w="1155" w:type="dxa"/>
            <w:vMerge/>
          </w:tcPr>
          <w:p w14:paraId="3D22D584" w14:textId="77777777" w:rsidR="006B4844" w:rsidRPr="00221896" w:rsidRDefault="006B4844" w:rsidP="00500125">
            <w:pPr>
              <w:jc w:val="center"/>
            </w:pPr>
          </w:p>
        </w:tc>
        <w:tc>
          <w:tcPr>
            <w:tcW w:w="2310" w:type="dxa"/>
            <w:vMerge/>
          </w:tcPr>
          <w:p w14:paraId="7C65F3A7" w14:textId="77777777" w:rsidR="006B4844" w:rsidRPr="00221896" w:rsidRDefault="006B4844" w:rsidP="00500125">
            <w:pPr>
              <w:jc w:val="center"/>
              <w:rPr>
                <w:i/>
                <w:iCs/>
              </w:rPr>
            </w:pPr>
          </w:p>
        </w:tc>
        <w:tc>
          <w:tcPr>
            <w:tcW w:w="3577" w:type="dxa"/>
          </w:tcPr>
          <w:p w14:paraId="2E93D91C" w14:textId="77777777" w:rsidR="006B4844" w:rsidRPr="00221896" w:rsidRDefault="00CF0C9B" w:rsidP="00500125">
            <w:pPr>
              <w:jc w:val="center"/>
            </w:pPr>
            <w:r w:rsidRPr="00221896">
              <w:t>A</w:t>
            </w:r>
            <w:r w:rsidR="006B4844" w:rsidRPr="00221896">
              <w:t>cteoside</w:t>
            </w:r>
            <w:r w:rsidR="00DB7C50" w:rsidRPr="00221896">
              <w:fldChar w:fldCharType="begin" w:fldLock="1"/>
            </w:r>
            <w:r w:rsidR="00DB7C50" w:rsidRPr="00221896">
              <w:instrText>ADDIN CSL_CITATION {"citationItems":[{"id":"ITEM-1","itemData":{"DOI":"10.1016/j.jep.2014.12.027","ISSN":"18727573","PMID":"25543018","abstract":"Ethnopharmacological relevance Oroxylum indicum\\ (L.) Kurz has been used for centuries as a traditional medicine in Asia in ethnomedicinal systems for the prevention and treatment of several diseases, such as jaundice, arthritic and rheumatic problems, gastric ulcers, tumors, respiratory diseases, diabetes, and diarrhea and dysentery, among others. The present review provides scientific evidence supporting the therapeutic potency of the plant for ethnomedicinal uses and identifies gaps for future research to facilitate commercial exploitation. Methods This review is based on available information on traditional uses and phytochemical, pharmacological, clinical and toxicity data for Oroxylum indicum that was collected from electronic (SciFinder, PubMed, Science Direct, and ACS, among others) and library searches. Keyfinding A variety of traditional medicinal uses of Oroxylum indicum in different Southeast and South Asian countries have been reported in books describing the uses of these plants. Phytochemical investigations of the different parts of the plant resulted in identification of approximately 111 compounds, among which flavonoids, naphthalenoids and cyclohexylethanoids are the predominant groups. The crude extracts and their isolates exhibit a wide spectrum of in vitro and in vivo pharmacological activities involving antimicrobial, anti-inflammatory, anti-arthritic, anticancer, anti-ulcer, hepatoprotective, antidiabetic, antidiarrheal and antioxidant activities. Flavonoids are the major constituents of all parts of the plant. From a toxicity perspective, only aqueous and ethanolic extracts of stem bark, root bark and fruits have been assessed and found to be safe. The major flavonoids of the stem bark, such as baicalein, chrysin and oroxylin A, were reported for the first time as natural flavonoids with potent inhibitory activity against endoprotease enzymes and proprotein convertases, which play a key role in the growth of cancer and in viral and bacterial infections. Flavonoids are the active components of bioactive extracts. Several Ayurvedic medicines have been formulated either singly using this plant or along with other herbs for the treatment of different diseases. Conclusions Pharmacological results have supported some traditional medicinal uses of Oroxylum indicum. Several extracts and their isolates have been reported to exhibit interesting pharmacological properties. These components could be useful as sources of modern medicines foll…","author":[{"dropping-particle":"","family":"Dinda","given":"B.","non-dropping-particle":"","parse-names":false,"suffix":""},{"dropping-particle":"","family":"Silsarma","given":"I.","non-dropping-particle":"","parse-names":false,"suffix":""},{"dropping-particle":"","family":"Dinda","given":"M.","non-dropping-particle":"","parse-names":false,"suffix":""},{"dropping-particle":"","family":"Rudrapaul","given":"P.","non-dropping-particle":"","parse-names":false,"suffix":""}],"container-title":"Journal of Ethnopharmacology","id":"ITEM-1","issued":{"date-parts":[["2015"]]},"page":"255-278","publisher":"Elsevier","title":"Oroxylum indicum (L.) Kurz, an important Asian traditional medicine: From traditional uses to scientific data for its commercial exploitation","type":"article-journal","volume":"161"},"uris":["http://www.mendeley.com/documents/?uuid=fa9f9f25-9542-437e-b3cb-afaf5d9906f8"]}],"mendeley":{"formattedCitation":"&lt;sup&gt;33&lt;/sup&gt;","plainTextFormattedCitation":"33","previouslyFormattedCitation":"&lt;sup&gt;33&lt;/sup&gt;"},"properties":{"noteIndex":0},"schema":"https://github.com/citation-style-language/schema/raw/master/csl-citation.json"}</w:instrText>
            </w:r>
            <w:r w:rsidR="00DB7C50" w:rsidRPr="00221896">
              <w:fldChar w:fldCharType="separate"/>
            </w:r>
            <w:r w:rsidR="00DB7C50" w:rsidRPr="00221896">
              <w:rPr>
                <w:noProof/>
                <w:vertAlign w:val="superscript"/>
              </w:rPr>
              <w:t>33</w:t>
            </w:r>
            <w:r w:rsidR="00DB7C50" w:rsidRPr="00221896">
              <w:fldChar w:fldCharType="end"/>
            </w:r>
          </w:p>
          <w:p w14:paraId="6E41518A" w14:textId="006B471D" w:rsidR="00F31DBF" w:rsidRPr="00221896" w:rsidRDefault="00F31DBF" w:rsidP="00500125">
            <w:pPr>
              <w:jc w:val="center"/>
            </w:pPr>
          </w:p>
        </w:tc>
        <w:tc>
          <w:tcPr>
            <w:tcW w:w="2308" w:type="dxa"/>
          </w:tcPr>
          <w:p w14:paraId="5AE20F58" w14:textId="27FAA56B" w:rsidR="006B4844" w:rsidRPr="00221896" w:rsidRDefault="006B4844" w:rsidP="00500125">
            <w:pPr>
              <w:jc w:val="center"/>
              <w:rPr>
                <w:rFonts w:cs="Segoe UI"/>
                <w:shd w:val="clear" w:color="auto" w:fill="FFFFFF"/>
              </w:rPr>
            </w:pPr>
            <w:r w:rsidRPr="00221896">
              <w:rPr>
                <w:rFonts w:cs="Segoe UI"/>
                <w:shd w:val="clear" w:color="auto" w:fill="FFFFFF"/>
              </w:rPr>
              <w:t>5281800</w:t>
            </w:r>
          </w:p>
        </w:tc>
      </w:tr>
      <w:tr w:rsidR="006B4844" w:rsidRPr="00221896" w14:paraId="5939BDD6" w14:textId="77777777" w:rsidTr="00EF24D8">
        <w:trPr>
          <w:trHeight w:val="20"/>
        </w:trPr>
        <w:tc>
          <w:tcPr>
            <w:tcW w:w="1155" w:type="dxa"/>
            <w:vMerge/>
          </w:tcPr>
          <w:p w14:paraId="46B532C3" w14:textId="77777777" w:rsidR="006B4844" w:rsidRPr="00221896" w:rsidRDefault="006B4844" w:rsidP="00500125">
            <w:pPr>
              <w:jc w:val="center"/>
            </w:pPr>
          </w:p>
        </w:tc>
        <w:tc>
          <w:tcPr>
            <w:tcW w:w="2310" w:type="dxa"/>
            <w:vMerge/>
          </w:tcPr>
          <w:p w14:paraId="30693DBB" w14:textId="77777777" w:rsidR="006B4844" w:rsidRPr="00221896" w:rsidRDefault="006B4844" w:rsidP="00500125">
            <w:pPr>
              <w:jc w:val="center"/>
              <w:rPr>
                <w:i/>
                <w:iCs/>
              </w:rPr>
            </w:pPr>
          </w:p>
        </w:tc>
        <w:tc>
          <w:tcPr>
            <w:tcW w:w="3577" w:type="dxa"/>
          </w:tcPr>
          <w:p w14:paraId="179635AC" w14:textId="77777777" w:rsidR="006B4844" w:rsidRPr="00221896" w:rsidRDefault="006B4844" w:rsidP="00500125">
            <w:pPr>
              <w:jc w:val="center"/>
            </w:pPr>
            <w:r w:rsidRPr="00221896">
              <w:t>Rengyol</w:t>
            </w:r>
            <w:r w:rsidR="00DB7C50" w:rsidRPr="00221896">
              <w:fldChar w:fldCharType="begin" w:fldLock="1"/>
            </w:r>
            <w:r w:rsidR="00DB7C50" w:rsidRPr="00221896">
              <w:instrText>ADDIN CSL_CITATION {"citationItems":[{"id":"ITEM-1","itemData":{"DOI":"10.1016/j.jep.2014.12.027","ISSN":"18727573","PMID":"25543018","abstract":"Ethnopharmacological relevance Oroxylum indicum\\ (L.) Kurz has been used for centuries as a traditional medicine in Asia in ethnomedicinal systems for the prevention and treatment of several diseases, such as jaundice, arthritic and rheumatic problems, gastric ulcers, tumors, respiratory diseases, diabetes, and diarrhea and dysentery, among others. The present review provides scientific evidence supporting the therapeutic potency of the plant for ethnomedicinal uses and identifies gaps for future research to facilitate commercial exploitation. Methods This review is based on available information on traditional uses and phytochemical, pharmacological, clinical and toxicity data for Oroxylum indicum that was collected from electronic (SciFinder, PubMed, Science Direct, and ACS, among others) and library searches. Keyfinding A variety of traditional medicinal uses of Oroxylum indicum in different Southeast and South Asian countries have been reported in books describing the uses of these plants. Phytochemical investigations of the different parts of the plant resulted in identification of approximately 111 compounds, among which flavonoids, naphthalenoids and cyclohexylethanoids are the predominant groups. The crude extracts and their isolates exhibit a wide spectrum of in vitro and in vivo pharmacological activities involving antimicrobial, anti-inflammatory, anti-arthritic, anticancer, anti-ulcer, hepatoprotective, antidiabetic, antidiarrheal and antioxidant activities. Flavonoids are the major constituents of all parts of the plant. From a toxicity perspective, only aqueous and ethanolic extracts of stem bark, root bark and fruits have been assessed and found to be safe. The major flavonoids of the stem bark, such as baicalein, chrysin and oroxylin A, were reported for the first time as natural flavonoids with potent inhibitory activity against endoprotease enzymes and proprotein convertases, which play a key role in the growth of cancer and in viral and bacterial infections. Flavonoids are the active components of bioactive extracts. Several Ayurvedic medicines have been formulated either singly using this plant or along with other herbs for the treatment of different diseases. Conclusions Pharmacological results have supported some traditional medicinal uses of Oroxylum indicum. Several extracts and their isolates have been reported to exhibit interesting pharmacological properties. These components could be useful as sources of modern medicines foll…","author":[{"dropping-particle":"","family":"Dinda","given":"B.","non-dropping-particle":"","parse-names":false,"suffix":""},{"dropping-particle":"","family":"Silsarma","given":"I.","non-dropping-particle":"","parse-names":false,"suffix":""},{"dropping-particle":"","family":"Dinda","given":"M.","non-dropping-particle":"","parse-names":false,"suffix":""},{"dropping-particle":"","family":"Rudrapaul","given":"P.","non-dropping-particle":"","parse-names":false,"suffix":""}],"container-title":"Journal of Ethnopharmacology","id":"ITEM-1","issued":{"date-parts":[["2015"]]},"page":"255-278","publisher":"Elsevier","title":"Oroxylum indicum (L.) Kurz, an important Asian traditional medicine: From traditional uses to scientific data for its commercial exploitation","type":"article-journal","volume":"161"},"uris":["http://www.mendeley.com/documents/?uuid=fa9f9f25-9542-437e-b3cb-afaf5d9906f8"]}],"mendeley":{"formattedCitation":"&lt;sup&gt;33&lt;/sup&gt;","plainTextFormattedCitation":"33","previouslyFormattedCitation":"&lt;sup&gt;33&lt;/sup&gt;"},"properties":{"noteIndex":0},"schema":"https://github.com/citation-style-language/schema/raw/master/csl-citation.json"}</w:instrText>
            </w:r>
            <w:r w:rsidR="00DB7C50" w:rsidRPr="00221896">
              <w:fldChar w:fldCharType="separate"/>
            </w:r>
            <w:r w:rsidR="00DB7C50" w:rsidRPr="00221896">
              <w:rPr>
                <w:noProof/>
                <w:vertAlign w:val="superscript"/>
              </w:rPr>
              <w:t>33</w:t>
            </w:r>
            <w:r w:rsidR="00DB7C50" w:rsidRPr="00221896">
              <w:fldChar w:fldCharType="end"/>
            </w:r>
          </w:p>
          <w:p w14:paraId="5071EF12" w14:textId="78FCDC23" w:rsidR="00F31DBF" w:rsidRPr="00221896" w:rsidRDefault="00F31DBF" w:rsidP="00500125">
            <w:pPr>
              <w:jc w:val="center"/>
            </w:pPr>
          </w:p>
        </w:tc>
        <w:tc>
          <w:tcPr>
            <w:tcW w:w="2308" w:type="dxa"/>
          </w:tcPr>
          <w:p w14:paraId="3DED71F6" w14:textId="145E6E2B" w:rsidR="006B4844" w:rsidRPr="00221896" w:rsidRDefault="006B4844" w:rsidP="00500125">
            <w:pPr>
              <w:jc w:val="center"/>
              <w:rPr>
                <w:rFonts w:cs="Segoe UI"/>
                <w:shd w:val="clear" w:color="auto" w:fill="FFFFFF"/>
              </w:rPr>
            </w:pPr>
            <w:r w:rsidRPr="00221896">
              <w:rPr>
                <w:rFonts w:cs="Segoe UI"/>
                <w:shd w:val="clear" w:color="auto" w:fill="FFFFFF"/>
              </w:rPr>
              <w:t>363707</w:t>
            </w:r>
          </w:p>
        </w:tc>
      </w:tr>
      <w:tr w:rsidR="006B4844" w:rsidRPr="00221896" w14:paraId="2AFF4F06" w14:textId="77777777" w:rsidTr="00EF24D8">
        <w:trPr>
          <w:trHeight w:val="20"/>
        </w:trPr>
        <w:tc>
          <w:tcPr>
            <w:tcW w:w="1155" w:type="dxa"/>
            <w:vMerge/>
          </w:tcPr>
          <w:p w14:paraId="1734A1EC" w14:textId="77777777" w:rsidR="006B4844" w:rsidRPr="00221896" w:rsidRDefault="006B4844" w:rsidP="00500125">
            <w:pPr>
              <w:jc w:val="center"/>
            </w:pPr>
          </w:p>
        </w:tc>
        <w:tc>
          <w:tcPr>
            <w:tcW w:w="2310" w:type="dxa"/>
            <w:vMerge/>
          </w:tcPr>
          <w:p w14:paraId="593492C8" w14:textId="77777777" w:rsidR="006B4844" w:rsidRPr="00221896" w:rsidRDefault="006B4844" w:rsidP="00500125">
            <w:pPr>
              <w:jc w:val="center"/>
              <w:rPr>
                <w:i/>
                <w:iCs/>
              </w:rPr>
            </w:pPr>
          </w:p>
        </w:tc>
        <w:tc>
          <w:tcPr>
            <w:tcW w:w="3577" w:type="dxa"/>
          </w:tcPr>
          <w:p w14:paraId="253D6981" w14:textId="77777777" w:rsidR="006B4844" w:rsidRPr="00221896" w:rsidRDefault="00CF0C9B" w:rsidP="00500125">
            <w:pPr>
              <w:jc w:val="center"/>
            </w:pPr>
            <w:r w:rsidRPr="00221896">
              <w:t>R</w:t>
            </w:r>
            <w:r w:rsidR="006B4844" w:rsidRPr="00221896">
              <w:t>engyoxide</w:t>
            </w:r>
            <w:r w:rsidR="00DB7C50" w:rsidRPr="00221896">
              <w:fldChar w:fldCharType="begin" w:fldLock="1"/>
            </w:r>
            <w:r w:rsidR="00DB7C50" w:rsidRPr="00221896">
              <w:instrText>ADDIN CSL_CITATION {"citationItems":[{"id":"ITEM-1","itemData":{"DOI":"10.1016/j.jep.2014.12.027","ISSN":"18727573","PMID":"25543018","abstract":"Ethnopharmacological relevance Oroxylum indicum\\ (L.) Kurz has been used for centuries as a traditional medicine in Asia in ethnomedicinal systems for the prevention and treatment of several diseases, such as jaundice, arthritic and rheumatic problems, gastric ulcers, tumors, respiratory diseases, diabetes, and diarrhea and dysentery, among others. The present review provides scientific evidence supporting the therapeutic potency of the plant for ethnomedicinal uses and identifies gaps for future research to facilitate commercial exploitation. Methods This review is based on available information on traditional uses and phytochemical, pharmacological, clinical and toxicity data for Oroxylum indicum that was collected from electronic (SciFinder, PubMed, Science Direct, and ACS, among others) and library searches. Keyfinding A variety of traditional medicinal uses of Oroxylum indicum in different Southeast and South Asian countries have been reported in books describing the uses of these plants. Phytochemical investigations of the different parts of the plant resulted in identification of approximately 111 compounds, among which flavonoids, naphthalenoids and cyclohexylethanoids are the predominant groups. The crude extracts and their isolates exhibit a wide spectrum of in vitro and in vivo pharmacological activities involving antimicrobial, anti-inflammatory, anti-arthritic, anticancer, anti-ulcer, hepatoprotective, antidiabetic, antidiarrheal and antioxidant activities. Flavonoids are the major constituents of all parts of the plant. From a toxicity perspective, only aqueous and ethanolic extracts of stem bark, root bark and fruits have been assessed and found to be safe. The major flavonoids of the stem bark, such as baicalein, chrysin and oroxylin A, were reported for the first time as natural flavonoids with potent inhibitory activity against endoprotease enzymes and proprotein convertases, which play a key role in the growth of cancer and in viral and bacterial infections. Flavonoids are the active components of bioactive extracts. Several Ayurvedic medicines have been formulated either singly using this plant or along with other herbs for the treatment of different diseases. Conclusions Pharmacological results have supported some traditional medicinal uses of Oroxylum indicum. Several extracts and their isolates have been reported to exhibit interesting pharmacological properties. These components could be useful as sources of modern medicines foll…","author":[{"dropping-particle":"","family":"Dinda","given":"B.","non-dropping-particle":"","parse-names":false,"suffix":""},{"dropping-particle":"","family":"Silsarma","given":"I.","non-dropping-particle":"","parse-names":false,"suffix":""},{"dropping-particle":"","family":"Dinda","given":"M.","non-dropping-particle":"","parse-names":false,"suffix":""},{"dropping-particle":"","family":"Rudrapaul","given":"P.","non-dropping-particle":"","parse-names":false,"suffix":""}],"container-title":"Journal of Ethnopharmacology","id":"ITEM-1","issued":{"date-parts":[["2015"]]},"page":"255-278","publisher":"Elsevier","title":"Oroxylum indicum (L.) Kurz, an important Asian traditional medicine: From traditional uses to scientific data for its commercial exploitation","type":"article-journal","volume":"161"},"uris":["http://www.mendeley.com/documents/?uuid=fa9f9f25-9542-437e-b3cb-afaf5d9906f8"]}],"mendeley":{"formattedCitation":"&lt;sup&gt;33&lt;/sup&gt;","plainTextFormattedCitation":"33","previouslyFormattedCitation":"&lt;sup&gt;33&lt;/sup&gt;"},"properties":{"noteIndex":0},"schema":"https://github.com/citation-style-language/schema/raw/master/csl-citation.json"}</w:instrText>
            </w:r>
            <w:r w:rsidR="00DB7C50" w:rsidRPr="00221896">
              <w:fldChar w:fldCharType="separate"/>
            </w:r>
            <w:r w:rsidR="00DB7C50" w:rsidRPr="00221896">
              <w:rPr>
                <w:noProof/>
                <w:vertAlign w:val="superscript"/>
              </w:rPr>
              <w:t>33</w:t>
            </w:r>
            <w:r w:rsidR="00DB7C50" w:rsidRPr="00221896">
              <w:fldChar w:fldCharType="end"/>
            </w:r>
          </w:p>
          <w:p w14:paraId="50EFD766" w14:textId="7895C898" w:rsidR="00F31DBF" w:rsidRPr="00221896" w:rsidRDefault="00F31DBF" w:rsidP="00500125">
            <w:pPr>
              <w:jc w:val="center"/>
            </w:pPr>
          </w:p>
        </w:tc>
        <w:tc>
          <w:tcPr>
            <w:tcW w:w="2308" w:type="dxa"/>
          </w:tcPr>
          <w:p w14:paraId="1C274E9B" w14:textId="4FFB0E2B" w:rsidR="006B4844" w:rsidRPr="00221896" w:rsidRDefault="006B4844" w:rsidP="00500125">
            <w:pPr>
              <w:jc w:val="center"/>
              <w:rPr>
                <w:rFonts w:cs="Segoe UI"/>
                <w:shd w:val="clear" w:color="auto" w:fill="FFFFFF"/>
              </w:rPr>
            </w:pPr>
            <w:r w:rsidRPr="00221896">
              <w:rPr>
                <w:rFonts w:cs="Segoe UI"/>
                <w:shd w:val="clear" w:color="auto" w:fill="FFFFFF"/>
              </w:rPr>
              <w:t>14353410</w:t>
            </w:r>
          </w:p>
        </w:tc>
      </w:tr>
      <w:tr w:rsidR="006B4844" w:rsidRPr="00221896" w14:paraId="28FE860E" w14:textId="77777777" w:rsidTr="00EF24D8">
        <w:trPr>
          <w:trHeight w:val="20"/>
        </w:trPr>
        <w:tc>
          <w:tcPr>
            <w:tcW w:w="1155" w:type="dxa"/>
            <w:vMerge/>
          </w:tcPr>
          <w:p w14:paraId="1F87744B" w14:textId="77777777" w:rsidR="006B4844" w:rsidRPr="00221896" w:rsidRDefault="006B4844" w:rsidP="00500125">
            <w:pPr>
              <w:jc w:val="center"/>
            </w:pPr>
          </w:p>
        </w:tc>
        <w:tc>
          <w:tcPr>
            <w:tcW w:w="2310" w:type="dxa"/>
            <w:vMerge/>
          </w:tcPr>
          <w:p w14:paraId="2A85364B" w14:textId="77777777" w:rsidR="006B4844" w:rsidRPr="00221896" w:rsidRDefault="006B4844" w:rsidP="00500125">
            <w:pPr>
              <w:jc w:val="center"/>
              <w:rPr>
                <w:i/>
                <w:iCs/>
              </w:rPr>
            </w:pPr>
          </w:p>
        </w:tc>
        <w:tc>
          <w:tcPr>
            <w:tcW w:w="3577" w:type="dxa"/>
          </w:tcPr>
          <w:p w14:paraId="242D174F" w14:textId="77777777" w:rsidR="006B4844" w:rsidRPr="00221896" w:rsidRDefault="004F37DA" w:rsidP="00500125">
            <w:pPr>
              <w:jc w:val="center"/>
            </w:pPr>
            <w:r w:rsidRPr="00221896">
              <w:t>C</w:t>
            </w:r>
            <w:r w:rsidR="006B4844" w:rsidRPr="00221896">
              <w:t>ornoside</w:t>
            </w:r>
            <w:r w:rsidR="00DB7C50" w:rsidRPr="00221896">
              <w:fldChar w:fldCharType="begin" w:fldLock="1"/>
            </w:r>
            <w:r w:rsidR="00DB7C50" w:rsidRPr="00221896">
              <w:instrText>ADDIN CSL_CITATION {"citationItems":[{"id":"ITEM-1","itemData":{"DOI":"10.1016/j.jep.2014.12.027","ISSN":"18727573","PMID":"25543018","abstract":"Ethnopharmacological relevance Oroxylum indicum\\ (L.) Kurz has been used for centuries as a traditional medicine in Asia in ethnomedicinal systems for the prevention and treatment of several diseases, such as jaundice, arthritic and rheumatic problems, gastric ulcers, tumors, respiratory diseases, diabetes, and diarrhea and dysentery, among others. The present review provides scientific evidence supporting the therapeutic potency of the plant for ethnomedicinal uses and identifies gaps for future research to facilitate commercial exploitation. Methods This review is based on available information on traditional uses and phytochemical, pharmacological, clinical and toxicity data for Oroxylum indicum that was collected from electronic (SciFinder, PubMed, Science Direct, and ACS, among others) and library searches. Keyfinding A variety of traditional medicinal uses of Oroxylum indicum in different Southeast and South Asian countries have been reported in books describing the uses of these plants. Phytochemical investigations of the different parts of the plant resulted in identification of approximately 111 compounds, among which flavonoids, naphthalenoids and cyclohexylethanoids are the predominant groups. The crude extracts and their isolates exhibit a wide spectrum of in vitro and in vivo pharmacological activities involving antimicrobial, anti-inflammatory, anti-arthritic, anticancer, anti-ulcer, hepatoprotective, antidiabetic, antidiarrheal and antioxidant activities. Flavonoids are the major constituents of all parts of the plant. From a toxicity perspective, only aqueous and ethanolic extracts of stem bark, root bark and fruits have been assessed and found to be safe. The major flavonoids of the stem bark, such as baicalein, chrysin and oroxylin A, were reported for the first time as natural flavonoids with potent inhibitory activity against endoprotease enzymes and proprotein convertases, which play a key role in the growth of cancer and in viral and bacterial infections. Flavonoids are the active components of bioactive extracts. Several Ayurvedic medicines have been formulated either singly using this plant or along with other herbs for the treatment of different diseases. Conclusions Pharmacological results have supported some traditional medicinal uses of Oroxylum indicum. Several extracts and their isolates have been reported to exhibit interesting pharmacological properties. These components could be useful as sources of modern medicines foll…","author":[{"dropping-particle":"","family":"Dinda","given":"B.","non-dropping-particle":"","parse-names":false,"suffix":""},{"dropping-particle":"","family":"Silsarma","given":"I.","non-dropping-particle":"","parse-names":false,"suffix":""},{"dropping-particle":"","family":"Dinda","given":"M.","non-dropping-particle":"","parse-names":false,"suffix":""},{"dropping-particle":"","family":"Rudrapaul","given":"P.","non-dropping-particle":"","parse-names":false,"suffix":""}],"container-title":"Journal of Ethnopharmacology","id":"ITEM-1","issued":{"date-parts":[["2015"]]},"page":"255-278","publisher":"Elsevier","title":"Oroxylum indicum (L.) Kurz, an important Asian traditional medicine: From traditional uses to scientific data for its commercial exploitation","type":"article-journal","volume":"161"},"uris":["http://www.mendeley.com/documents/?uuid=fa9f9f25-9542-437e-b3cb-afaf5d9906f8"]}],"mendeley":{"formattedCitation":"&lt;sup&gt;33&lt;/sup&gt;","plainTextFormattedCitation":"33","previouslyFormattedCitation":"&lt;sup&gt;33&lt;/sup&gt;"},"properties":{"noteIndex":0},"schema":"https://github.com/citation-style-language/schema/raw/master/csl-citation.json"}</w:instrText>
            </w:r>
            <w:r w:rsidR="00DB7C50" w:rsidRPr="00221896">
              <w:fldChar w:fldCharType="separate"/>
            </w:r>
            <w:r w:rsidR="00DB7C50" w:rsidRPr="00221896">
              <w:rPr>
                <w:noProof/>
                <w:vertAlign w:val="superscript"/>
              </w:rPr>
              <w:t>33</w:t>
            </w:r>
            <w:r w:rsidR="00DB7C50" w:rsidRPr="00221896">
              <w:fldChar w:fldCharType="end"/>
            </w:r>
          </w:p>
          <w:p w14:paraId="538094F1" w14:textId="40053E20" w:rsidR="00F31DBF" w:rsidRPr="00221896" w:rsidRDefault="00F31DBF" w:rsidP="00500125">
            <w:pPr>
              <w:jc w:val="center"/>
            </w:pPr>
          </w:p>
        </w:tc>
        <w:tc>
          <w:tcPr>
            <w:tcW w:w="2308" w:type="dxa"/>
          </w:tcPr>
          <w:p w14:paraId="06DEB626" w14:textId="2D8960CA" w:rsidR="006B4844" w:rsidRPr="00221896" w:rsidRDefault="006B4844" w:rsidP="00500125">
            <w:pPr>
              <w:jc w:val="center"/>
              <w:rPr>
                <w:rFonts w:cs="Segoe UI"/>
                <w:shd w:val="clear" w:color="auto" w:fill="FFFFFF"/>
              </w:rPr>
            </w:pPr>
            <w:r w:rsidRPr="00221896">
              <w:rPr>
                <w:rFonts w:cs="Segoe UI"/>
                <w:shd w:val="clear" w:color="auto" w:fill="FFFFFF"/>
              </w:rPr>
              <w:t>11809239</w:t>
            </w:r>
          </w:p>
        </w:tc>
      </w:tr>
      <w:tr w:rsidR="006B4844" w:rsidRPr="00221896" w14:paraId="331C0A33" w14:textId="77777777" w:rsidTr="00EF24D8">
        <w:trPr>
          <w:trHeight w:val="20"/>
        </w:trPr>
        <w:tc>
          <w:tcPr>
            <w:tcW w:w="1155" w:type="dxa"/>
            <w:vMerge/>
          </w:tcPr>
          <w:p w14:paraId="47698E0B" w14:textId="77777777" w:rsidR="006B4844" w:rsidRPr="00221896" w:rsidRDefault="006B4844" w:rsidP="00500125">
            <w:pPr>
              <w:jc w:val="center"/>
            </w:pPr>
          </w:p>
        </w:tc>
        <w:tc>
          <w:tcPr>
            <w:tcW w:w="2310" w:type="dxa"/>
            <w:vMerge/>
          </w:tcPr>
          <w:p w14:paraId="377B165C" w14:textId="77777777" w:rsidR="006B4844" w:rsidRPr="00221896" w:rsidRDefault="006B4844" w:rsidP="00500125">
            <w:pPr>
              <w:jc w:val="center"/>
              <w:rPr>
                <w:i/>
                <w:iCs/>
              </w:rPr>
            </w:pPr>
          </w:p>
        </w:tc>
        <w:tc>
          <w:tcPr>
            <w:tcW w:w="3577" w:type="dxa"/>
          </w:tcPr>
          <w:p w14:paraId="772E43B7" w14:textId="77777777" w:rsidR="006B4844" w:rsidRPr="00221896" w:rsidRDefault="00DB7C50" w:rsidP="00500125">
            <w:pPr>
              <w:jc w:val="center"/>
            </w:pPr>
            <w:r w:rsidRPr="00221896">
              <w:t>N</w:t>
            </w:r>
            <w:r w:rsidR="006B4844" w:rsidRPr="00221896">
              <w:t>orwogonin</w:t>
            </w:r>
            <w:r w:rsidRPr="00221896">
              <w:fldChar w:fldCharType="begin" w:fldLock="1"/>
            </w:r>
            <w:r w:rsidRPr="00221896">
              <w:instrText>ADDIN CSL_CITATION {"citationItems":[{"id":"ITEM-1","itemData":{"DOI":"10.1016/j.jep.2014.12.027","ISSN":"18727573","PMID":"25543018","abstract":"Ethnopharmacological relevance Oroxylum indicum\\ (L.) Kurz has been used for centuries as a traditional medicine in Asia in ethnomedicinal systems for the prevention and treatment of several diseases, such as jaundice, arthritic and rheumatic problems, gastric ulcers, tumors, respiratory diseases, diabetes, and diarrhea and dysentery, among others. The present review provides scientific evidence supporting the therapeutic potency of the plant for ethnomedicinal uses and identifies gaps for future research to facilitate commercial exploitation. Methods This review is based on available information on traditional uses and phytochemical, pharmacological, clinical and toxicity data for Oroxylum indicum that was collected from electronic (SciFinder, PubMed, Science Direct, and ACS, among others) and library searches. Keyfinding A variety of traditional medicinal uses of Oroxylum indicum in different Southeast and South Asian countries have been reported in books describing the uses of these plants. Phytochemical investigations of the different parts of the plant resulted in identification of approximately 111 compounds, among which flavonoids, naphthalenoids and cyclohexylethanoids are the predominant groups. The crude extracts and their isolates exhibit a wide spectrum of in vitro and in vivo pharmacological activities involving antimicrobial, anti-inflammatory, anti-arthritic, anticancer, anti-ulcer, hepatoprotective, antidiabetic, antidiarrheal and antioxidant activities. Flavonoids are the major constituents of all parts of the plant. From a toxicity perspective, only aqueous and ethanolic extracts of stem bark, root bark and fruits have been assessed and found to be safe. The major flavonoids of the stem bark, such as baicalein, chrysin and oroxylin A, were reported for the first time as natural flavonoids with potent inhibitory activity against endoprotease enzymes and proprotein convertases, which play a key role in the growth of cancer and in viral and bacterial infections. Flavonoids are the active components of bioactive extracts. Several Ayurvedic medicines have been formulated either singly using this plant or along with other herbs for the treatment of different diseases. Conclusions Pharmacological results have supported some traditional medicinal uses of Oroxylum indicum. Several extracts and their isolates have been reported to exhibit interesting pharmacological properties. These components could be useful as sources of modern medicines foll…","author":[{"dropping-particle":"","family":"Dinda","given":"B.","non-dropping-particle":"","parse-names":false,"suffix":""},{"dropping-particle":"","family":"Silsarma","given":"I.","non-dropping-particle":"","parse-names":false,"suffix":""},{"dropping-particle":"","family":"Dinda","given":"M.","non-dropping-particle":"","parse-names":false,"suffix":""},{"dropping-particle":"","family":"Rudrapaul","given":"P.","non-dropping-particle":"","parse-names":false,"suffix":""}],"container-title":"Journal of Ethnopharmacology","id":"ITEM-1","issued":{"date-parts":[["2015"]]},"page":"255-278","publisher":"Elsevier","title":"Oroxylum indicum (L.) Kurz, an important Asian traditional medicine: From traditional uses to scientific data for its commercial exploitation","type":"article-journal","volume":"161"},"uris":["http://www.mendeley.com/documents/?uuid=fa9f9f25-9542-437e-b3cb-afaf5d9906f8"]}],"mendeley":{"formattedCitation":"&lt;sup&gt;33&lt;/sup&gt;","plainTextFormattedCitation":"33","previouslyFormattedCitation":"&lt;sup&gt;33&lt;/sup&gt;"},"properties":{"noteIndex":0},"schema":"https://github.com/citation-style-language/schema/raw/master/csl-citation.json"}</w:instrText>
            </w:r>
            <w:r w:rsidRPr="00221896">
              <w:fldChar w:fldCharType="separate"/>
            </w:r>
            <w:r w:rsidRPr="00221896">
              <w:rPr>
                <w:noProof/>
                <w:vertAlign w:val="superscript"/>
              </w:rPr>
              <w:t>33</w:t>
            </w:r>
            <w:r w:rsidRPr="00221896">
              <w:fldChar w:fldCharType="end"/>
            </w:r>
          </w:p>
          <w:p w14:paraId="0815A383" w14:textId="70E408B0" w:rsidR="00F31DBF" w:rsidRPr="00221896" w:rsidRDefault="00F31DBF" w:rsidP="00500125">
            <w:pPr>
              <w:jc w:val="center"/>
            </w:pPr>
          </w:p>
        </w:tc>
        <w:tc>
          <w:tcPr>
            <w:tcW w:w="2308" w:type="dxa"/>
          </w:tcPr>
          <w:p w14:paraId="412E9522" w14:textId="48D764A4" w:rsidR="006B4844" w:rsidRPr="00221896" w:rsidRDefault="006B4844" w:rsidP="00500125">
            <w:pPr>
              <w:jc w:val="center"/>
              <w:rPr>
                <w:rFonts w:cs="Segoe UI"/>
                <w:shd w:val="clear" w:color="auto" w:fill="FFFFFF"/>
              </w:rPr>
            </w:pPr>
            <w:r w:rsidRPr="00221896">
              <w:rPr>
                <w:rFonts w:cs="Segoe UI"/>
                <w:shd w:val="clear" w:color="auto" w:fill="FFFFFF"/>
              </w:rPr>
              <w:t>5281674</w:t>
            </w:r>
          </w:p>
        </w:tc>
      </w:tr>
      <w:tr w:rsidR="006B4844" w:rsidRPr="00221896" w14:paraId="58D05898" w14:textId="77777777" w:rsidTr="00EF24D8">
        <w:trPr>
          <w:trHeight w:val="20"/>
        </w:trPr>
        <w:tc>
          <w:tcPr>
            <w:tcW w:w="1155" w:type="dxa"/>
            <w:vMerge/>
          </w:tcPr>
          <w:p w14:paraId="55C01FFE" w14:textId="77777777" w:rsidR="006B4844" w:rsidRPr="00221896" w:rsidRDefault="006B4844" w:rsidP="00500125">
            <w:pPr>
              <w:jc w:val="center"/>
            </w:pPr>
          </w:p>
        </w:tc>
        <w:tc>
          <w:tcPr>
            <w:tcW w:w="2310" w:type="dxa"/>
            <w:vMerge/>
          </w:tcPr>
          <w:p w14:paraId="46982878" w14:textId="77777777" w:rsidR="006B4844" w:rsidRPr="00221896" w:rsidRDefault="006B4844" w:rsidP="00500125">
            <w:pPr>
              <w:jc w:val="center"/>
              <w:rPr>
                <w:i/>
                <w:iCs/>
              </w:rPr>
            </w:pPr>
          </w:p>
        </w:tc>
        <w:tc>
          <w:tcPr>
            <w:tcW w:w="3577" w:type="dxa"/>
          </w:tcPr>
          <w:p w14:paraId="310F5DAB" w14:textId="77777777" w:rsidR="006B4844" w:rsidRPr="00221896" w:rsidRDefault="00DB7C50" w:rsidP="00500125">
            <w:pPr>
              <w:jc w:val="center"/>
            </w:pPr>
            <w:r w:rsidRPr="00221896">
              <w:t>A</w:t>
            </w:r>
            <w:r w:rsidR="006B4844" w:rsidRPr="00221896">
              <w:t>cacetin</w:t>
            </w:r>
            <w:r w:rsidRPr="00221896">
              <w:fldChar w:fldCharType="begin" w:fldLock="1"/>
            </w:r>
            <w:r w:rsidRPr="00221896">
              <w:instrText>ADDIN CSL_CITATION {"citationItems":[{"id":"ITEM-1","itemData":{"DOI":"10.1016/j.jep.2014.12.027","ISSN":"18727573","PMID":"25543018","abstract":"Ethnopharmacological relevance Oroxylum indicum\\ (L.) Kurz has been used for centuries as a traditional medicine in Asia in ethnomedicinal systems for the prevention and treatment of several diseases, such as jaundice, arthritic and rheumatic problems, gastric ulcers, tumors, respiratory diseases, diabetes, and diarrhea and dysentery, among others. The present review provides scientific evidence supporting the therapeutic potency of the plant for ethnomedicinal uses and identifies gaps for future research to facilitate commercial exploitation. Methods This review is based on available information on traditional uses and phytochemical, pharmacological, clinical and toxicity data for Oroxylum indicum that was collected from electronic (SciFinder, PubMed, Science Direct, and ACS, among others) and library searches. Keyfinding A variety of traditional medicinal uses of Oroxylum indicum in different Southeast and South Asian countries have been reported in books describing the uses of these plants. Phytochemical investigations of the different parts of the plant resulted in identification of approximately 111 compounds, among which flavonoids, naphthalenoids and cyclohexylethanoids are the predominant groups. The crude extracts and their isolates exhibit a wide spectrum of in vitro and in vivo pharmacological activities involving antimicrobial, anti-inflammatory, anti-arthritic, anticancer, anti-ulcer, hepatoprotective, antidiabetic, antidiarrheal and antioxidant activities. Flavonoids are the major constituents of all parts of the plant. From a toxicity perspective, only aqueous and ethanolic extracts of stem bark, root bark and fruits have been assessed and found to be safe. The major flavonoids of the stem bark, such as baicalein, chrysin and oroxylin A, were reported for the first time as natural flavonoids with potent inhibitory activity against endoprotease enzymes and proprotein convertases, which play a key role in the growth of cancer and in viral and bacterial infections. Flavonoids are the active components of bioactive extracts. Several Ayurvedic medicines have been formulated either singly using this plant or along with other herbs for the treatment of different diseases. Conclusions Pharmacological results have supported some traditional medicinal uses of Oroxylum indicum. Several extracts and their isolates have been reported to exhibit interesting pharmacological properties. These components could be useful as sources of modern medicines foll…","author":[{"dropping-particle":"","family":"Dinda","given":"B.","non-dropping-particle":"","parse-names":false,"suffix":""},{"dropping-particle":"","family":"Silsarma","given":"I.","non-dropping-particle":"","parse-names":false,"suffix":""},{"dropping-particle":"","family":"Dinda","given":"M.","non-dropping-particle":"","parse-names":false,"suffix":""},{"dropping-particle":"","family":"Rudrapaul","given":"P.","non-dropping-particle":"","parse-names":false,"suffix":""}],"container-title":"Journal of Ethnopharmacology","id":"ITEM-1","issued":{"date-parts":[["2015"]]},"page":"255-278","publisher":"Elsevier","title":"Oroxylum indicum (L.) Kurz, an important Asian traditional medicine: From traditional uses to scientific data for its commercial exploitation","type":"article-journal","volume":"161"},"uris":["http://www.mendeley.com/documents/?uuid=fa9f9f25-9542-437e-b3cb-afaf5d9906f8"]}],"mendeley":{"formattedCitation":"&lt;sup&gt;33&lt;/sup&gt;","plainTextFormattedCitation":"33","previouslyFormattedCitation":"&lt;sup&gt;33&lt;/sup&gt;"},"properties":{"noteIndex":0},"schema":"https://github.com/citation-style-language/schema/raw/master/csl-citation.json"}</w:instrText>
            </w:r>
            <w:r w:rsidRPr="00221896">
              <w:fldChar w:fldCharType="separate"/>
            </w:r>
            <w:r w:rsidRPr="00221896">
              <w:rPr>
                <w:noProof/>
                <w:vertAlign w:val="superscript"/>
              </w:rPr>
              <w:t>33</w:t>
            </w:r>
            <w:r w:rsidRPr="00221896">
              <w:fldChar w:fldCharType="end"/>
            </w:r>
          </w:p>
          <w:p w14:paraId="56554B39" w14:textId="44E8C661" w:rsidR="00F31DBF" w:rsidRPr="00221896" w:rsidRDefault="00F31DBF" w:rsidP="00500125">
            <w:pPr>
              <w:jc w:val="center"/>
            </w:pPr>
          </w:p>
        </w:tc>
        <w:tc>
          <w:tcPr>
            <w:tcW w:w="2308" w:type="dxa"/>
          </w:tcPr>
          <w:p w14:paraId="2133BC6D" w14:textId="528B92A8" w:rsidR="006B4844" w:rsidRPr="00221896" w:rsidRDefault="006B4844" w:rsidP="00500125">
            <w:pPr>
              <w:jc w:val="center"/>
              <w:rPr>
                <w:rFonts w:cs="Segoe UI"/>
                <w:shd w:val="clear" w:color="auto" w:fill="FFFFFF"/>
              </w:rPr>
            </w:pPr>
            <w:r w:rsidRPr="00221896">
              <w:rPr>
                <w:rFonts w:cs="Segoe UI"/>
                <w:shd w:val="clear" w:color="auto" w:fill="FFFFFF"/>
              </w:rPr>
              <w:t>5280442</w:t>
            </w:r>
          </w:p>
        </w:tc>
      </w:tr>
      <w:tr w:rsidR="006B4844" w:rsidRPr="00221896" w14:paraId="0567D426" w14:textId="77777777" w:rsidTr="00EF24D8">
        <w:trPr>
          <w:trHeight w:val="20"/>
        </w:trPr>
        <w:tc>
          <w:tcPr>
            <w:tcW w:w="1155" w:type="dxa"/>
            <w:vMerge/>
          </w:tcPr>
          <w:p w14:paraId="4BE3A57F" w14:textId="77777777" w:rsidR="006B4844" w:rsidRPr="00221896" w:rsidRDefault="006B4844" w:rsidP="00500125">
            <w:pPr>
              <w:jc w:val="center"/>
            </w:pPr>
          </w:p>
        </w:tc>
        <w:tc>
          <w:tcPr>
            <w:tcW w:w="2310" w:type="dxa"/>
            <w:vMerge/>
          </w:tcPr>
          <w:p w14:paraId="7750D0A6" w14:textId="77777777" w:rsidR="006B4844" w:rsidRPr="00221896" w:rsidRDefault="006B4844" w:rsidP="00500125">
            <w:pPr>
              <w:jc w:val="center"/>
              <w:rPr>
                <w:i/>
                <w:iCs/>
              </w:rPr>
            </w:pPr>
          </w:p>
        </w:tc>
        <w:tc>
          <w:tcPr>
            <w:tcW w:w="3577" w:type="dxa"/>
          </w:tcPr>
          <w:p w14:paraId="69D87735" w14:textId="77777777" w:rsidR="006B4844" w:rsidRPr="00221896" w:rsidRDefault="00DB7C50" w:rsidP="00500125">
            <w:pPr>
              <w:jc w:val="center"/>
            </w:pPr>
            <w:r w:rsidRPr="00221896">
              <w:t>H</w:t>
            </w:r>
            <w:r w:rsidR="006B4844" w:rsidRPr="00221896">
              <w:t>ispidulin</w:t>
            </w:r>
            <w:r w:rsidRPr="00221896">
              <w:fldChar w:fldCharType="begin" w:fldLock="1"/>
            </w:r>
            <w:r w:rsidRPr="00221896">
              <w:instrText>ADDIN CSL_CITATION {"citationItems":[{"id":"ITEM-1","itemData":{"DOI":"10.1016/j.jep.2014.12.027","ISSN":"18727573","PMID":"25543018","abstract":"Ethnopharmacological relevance Oroxylum indicum\\ (L.) Kurz has been used for centuries as a traditional medicine in Asia in ethnomedicinal systems for the prevention and treatment of several diseases, such as jaundice, arthritic and rheumatic problems, gastric ulcers, tumors, respiratory diseases, diabetes, and diarrhea and dysentery, among others. The present review provides scientific evidence supporting the therapeutic potency of the plant for ethnomedicinal uses and identifies gaps for future research to facilitate commercial exploitation. Methods This review is based on available information on traditional uses and phytochemical, pharmacological, clinical and toxicity data for Oroxylum indicum that was collected from electronic (SciFinder, PubMed, Science Direct, and ACS, among others) and library searches. Keyfinding A variety of traditional medicinal uses of Oroxylum indicum in different Southeast and South Asian countries have been reported in books describing the uses of these plants. Phytochemical investigations of the different parts of the plant resulted in identification of approximately 111 compounds, among which flavonoids, naphthalenoids and cyclohexylethanoids are the predominant groups. The crude extracts and their isolates exhibit a wide spectrum of in vitro and in vivo pharmacological activities involving antimicrobial, anti-inflammatory, anti-arthritic, anticancer, anti-ulcer, hepatoprotective, antidiabetic, antidiarrheal and antioxidant activities. Flavonoids are the major constituents of all parts of the plant. From a toxicity perspective, only aqueous and ethanolic extracts of stem bark, root bark and fruits have been assessed and found to be safe. The major flavonoids of the stem bark, such as baicalein, chrysin and oroxylin A, were reported for the first time as natural flavonoids with potent inhibitory activity against endoprotease enzymes and proprotein convertases, which play a key role in the growth of cancer and in viral and bacterial infections. Flavonoids are the active components of bioactive extracts. Several Ayurvedic medicines have been formulated either singly using this plant or along with other herbs for the treatment of different diseases. Conclusions Pharmacological results have supported some traditional medicinal uses of Oroxylum indicum. Several extracts and their isolates have been reported to exhibit interesting pharmacological properties. These components could be useful as sources of modern medicines foll…","author":[{"dropping-particle":"","family":"Dinda","given":"B.","non-dropping-particle":"","parse-names":false,"suffix":""},{"dropping-particle":"","family":"Silsarma","given":"I.","non-dropping-particle":"","parse-names":false,"suffix":""},{"dropping-particle":"","family":"Dinda","given":"M.","non-dropping-particle":"","parse-names":false,"suffix":""},{"dropping-particle":"","family":"Rudrapaul","given":"P.","non-dropping-particle":"","parse-names":false,"suffix":""}],"container-title":"Journal of Ethnopharmacology","id":"ITEM-1","issued":{"date-parts":[["2015"]]},"page":"255-278","publisher":"Elsevier","title":"Oroxylum indicum (L.) Kurz, an important Asian traditional medicine: From traditional uses to scientific data for its commercial exploitation","type":"article-journal","volume":"161"},"uris":["http://www.mendeley.com/documents/?uuid=fa9f9f25-9542-437e-b3cb-afaf5d9906f8"]}],"mendeley":{"formattedCitation":"&lt;sup&gt;33&lt;/sup&gt;","plainTextFormattedCitation":"33","previouslyFormattedCitation":"&lt;sup&gt;33&lt;/sup&gt;"},"properties":{"noteIndex":0},"schema":"https://github.com/citation-style-language/schema/raw/master/csl-citation.json"}</w:instrText>
            </w:r>
            <w:r w:rsidRPr="00221896">
              <w:fldChar w:fldCharType="separate"/>
            </w:r>
            <w:r w:rsidRPr="00221896">
              <w:rPr>
                <w:noProof/>
                <w:vertAlign w:val="superscript"/>
              </w:rPr>
              <w:t>33</w:t>
            </w:r>
            <w:r w:rsidRPr="00221896">
              <w:fldChar w:fldCharType="end"/>
            </w:r>
          </w:p>
          <w:p w14:paraId="72617680" w14:textId="35892836" w:rsidR="00F31DBF" w:rsidRPr="00221896" w:rsidRDefault="00F31DBF" w:rsidP="00500125">
            <w:pPr>
              <w:jc w:val="center"/>
            </w:pPr>
          </w:p>
        </w:tc>
        <w:tc>
          <w:tcPr>
            <w:tcW w:w="2308" w:type="dxa"/>
          </w:tcPr>
          <w:p w14:paraId="200BF2A1" w14:textId="35D7C147" w:rsidR="006B4844" w:rsidRPr="00221896" w:rsidRDefault="006B4844" w:rsidP="00500125">
            <w:pPr>
              <w:jc w:val="center"/>
              <w:rPr>
                <w:rFonts w:cs="Segoe UI"/>
                <w:shd w:val="clear" w:color="auto" w:fill="FFFFFF"/>
              </w:rPr>
            </w:pPr>
            <w:r w:rsidRPr="00221896">
              <w:rPr>
                <w:rFonts w:cs="Segoe UI"/>
                <w:shd w:val="clear" w:color="auto" w:fill="FFFFFF"/>
              </w:rPr>
              <w:t>5281628</w:t>
            </w:r>
          </w:p>
        </w:tc>
      </w:tr>
      <w:tr w:rsidR="006B4844" w:rsidRPr="00221896" w14:paraId="074DFCE0" w14:textId="77777777" w:rsidTr="00EF24D8">
        <w:trPr>
          <w:trHeight w:val="20"/>
        </w:trPr>
        <w:tc>
          <w:tcPr>
            <w:tcW w:w="1155" w:type="dxa"/>
            <w:vMerge/>
          </w:tcPr>
          <w:p w14:paraId="7B42581E" w14:textId="77777777" w:rsidR="006B4844" w:rsidRPr="00221896" w:rsidRDefault="006B4844" w:rsidP="00500125">
            <w:pPr>
              <w:jc w:val="center"/>
            </w:pPr>
          </w:p>
        </w:tc>
        <w:tc>
          <w:tcPr>
            <w:tcW w:w="2310" w:type="dxa"/>
            <w:vMerge/>
          </w:tcPr>
          <w:p w14:paraId="3B3B7E72" w14:textId="77777777" w:rsidR="006B4844" w:rsidRPr="00221896" w:rsidRDefault="006B4844" w:rsidP="00500125">
            <w:pPr>
              <w:jc w:val="center"/>
              <w:rPr>
                <w:i/>
                <w:iCs/>
              </w:rPr>
            </w:pPr>
          </w:p>
        </w:tc>
        <w:tc>
          <w:tcPr>
            <w:tcW w:w="3577" w:type="dxa"/>
          </w:tcPr>
          <w:p w14:paraId="3A55D7AF" w14:textId="77777777" w:rsidR="006B4844" w:rsidRPr="00221896" w:rsidRDefault="004F37DA" w:rsidP="00500125">
            <w:pPr>
              <w:jc w:val="center"/>
            </w:pPr>
            <w:r w:rsidRPr="00221896">
              <w:t>I</w:t>
            </w:r>
            <w:r w:rsidR="006B4844" w:rsidRPr="00221896">
              <w:t>sorhamnetin</w:t>
            </w:r>
            <w:r w:rsidR="00DB7C50" w:rsidRPr="00221896">
              <w:fldChar w:fldCharType="begin" w:fldLock="1"/>
            </w:r>
            <w:r w:rsidR="00DB7C50" w:rsidRPr="00221896">
              <w:instrText>ADDIN CSL_CITATION {"citationItems":[{"id":"ITEM-1","itemData":{"DOI":"10.1016/j.jep.2014.12.027","ISSN":"18727573","PMID":"25543018","abstract":"Ethnopharmacological relevance Oroxylum indicum\\ (L.) Kurz has been used for centuries as a traditional medicine in Asia in ethnomedicinal systems for the prevention and treatment of several diseases, such as jaundice, arthritic and rheumatic problems, gastric ulcers, tumors, respiratory diseases, diabetes, and diarrhea and dysentery, among others. The present review provides scientific evidence supporting the therapeutic potency of the plant for ethnomedicinal uses and identifies gaps for future research to facilitate commercial exploitation. Methods This review is based on available information on traditional uses and phytochemical, pharmacological, clinical and toxicity data for Oroxylum indicum that was collected from electronic (SciFinder, PubMed, Science Direct, and ACS, among others) and library searches. Keyfinding A variety of traditional medicinal uses of Oroxylum indicum in different Southeast and South Asian countries have been reported in books describing the uses of these plants. Phytochemical investigations of the different parts of the plant resulted in identification of approximately 111 compounds, among which flavonoids, naphthalenoids and cyclohexylethanoids are the predominant groups. The crude extracts and their isolates exhibit a wide spectrum of in vitro and in vivo pharmacological activities involving antimicrobial, anti-inflammatory, anti-arthritic, anticancer, anti-ulcer, hepatoprotective, antidiabetic, antidiarrheal and antioxidant activities. Flavonoids are the major constituents of all parts of the plant. From a toxicity perspective, only aqueous and ethanolic extracts of stem bark, root bark and fruits have been assessed and found to be safe. The major flavonoids of the stem bark, such as baicalein, chrysin and oroxylin A, were reported for the first time as natural flavonoids with potent inhibitory activity against endoprotease enzymes and proprotein convertases, which play a key role in the growth of cancer and in viral and bacterial infections. Flavonoids are the active components of bioactive extracts. Several Ayurvedic medicines have been formulated either singly using this plant or along with other herbs for the treatment of different diseases. Conclusions Pharmacological results have supported some traditional medicinal uses of Oroxylum indicum. Several extracts and their isolates have been reported to exhibit interesting pharmacological properties. These components could be useful as sources of modern medicines foll…","author":[{"dropping-particle":"","family":"Dinda","given":"B.","non-dropping-particle":"","parse-names":false,"suffix":""},{"dropping-particle":"","family":"Silsarma","given":"I.","non-dropping-particle":"","parse-names":false,"suffix":""},{"dropping-particle":"","family":"Dinda","given":"M.","non-dropping-particle":"","parse-names":false,"suffix":""},{"dropping-particle":"","family":"Rudrapaul","given":"P.","non-dropping-particle":"","parse-names":false,"suffix":""}],"container-title":"Journal of Ethnopharmacology","id":"ITEM-1","issued":{"date-parts":[["2015"]]},"page":"255-278","publisher":"Elsevier","title":"Oroxylum indicum (L.) Kurz, an important Asian traditional medicine: From traditional uses to scientific data for its commercial exploitation","type":"article-journal","volume":"161"},"uris":["http://www.mendeley.com/documents/?uuid=fa9f9f25-9542-437e-b3cb-afaf5d9906f8"]}],"mendeley":{"formattedCitation":"&lt;sup&gt;33&lt;/sup&gt;","plainTextFormattedCitation":"33","previouslyFormattedCitation":"&lt;sup&gt;33&lt;/sup&gt;"},"properties":{"noteIndex":0},"schema":"https://github.com/citation-style-language/schema/raw/master/csl-citation.json"}</w:instrText>
            </w:r>
            <w:r w:rsidR="00DB7C50" w:rsidRPr="00221896">
              <w:fldChar w:fldCharType="separate"/>
            </w:r>
            <w:r w:rsidR="00DB7C50" w:rsidRPr="00221896">
              <w:rPr>
                <w:noProof/>
                <w:vertAlign w:val="superscript"/>
              </w:rPr>
              <w:t>33</w:t>
            </w:r>
            <w:r w:rsidR="00DB7C50" w:rsidRPr="00221896">
              <w:fldChar w:fldCharType="end"/>
            </w:r>
          </w:p>
          <w:p w14:paraId="746EA584" w14:textId="23958681" w:rsidR="00554761" w:rsidRPr="00221896" w:rsidRDefault="00554761" w:rsidP="00500125">
            <w:pPr>
              <w:jc w:val="center"/>
            </w:pPr>
          </w:p>
        </w:tc>
        <w:tc>
          <w:tcPr>
            <w:tcW w:w="2308" w:type="dxa"/>
          </w:tcPr>
          <w:p w14:paraId="53D0AB71" w14:textId="75C0D35A" w:rsidR="006B4844" w:rsidRPr="00221896" w:rsidRDefault="006B4844" w:rsidP="00500125">
            <w:pPr>
              <w:jc w:val="center"/>
              <w:rPr>
                <w:rFonts w:cs="Segoe UI"/>
                <w:shd w:val="clear" w:color="auto" w:fill="FFFFFF"/>
              </w:rPr>
            </w:pPr>
            <w:r w:rsidRPr="00221896">
              <w:rPr>
                <w:rFonts w:cs="Segoe UI"/>
                <w:shd w:val="clear" w:color="auto" w:fill="FFFFFF"/>
              </w:rPr>
              <w:t>5281654</w:t>
            </w:r>
          </w:p>
        </w:tc>
      </w:tr>
      <w:tr w:rsidR="006B4844" w:rsidRPr="00221896" w14:paraId="079840E4" w14:textId="77777777" w:rsidTr="00EF24D8">
        <w:trPr>
          <w:trHeight w:val="20"/>
        </w:trPr>
        <w:tc>
          <w:tcPr>
            <w:tcW w:w="1155" w:type="dxa"/>
            <w:vMerge/>
          </w:tcPr>
          <w:p w14:paraId="55EAC34A" w14:textId="77777777" w:rsidR="006B4844" w:rsidRPr="00221896" w:rsidRDefault="006B4844" w:rsidP="00500125">
            <w:pPr>
              <w:jc w:val="center"/>
            </w:pPr>
          </w:p>
        </w:tc>
        <w:tc>
          <w:tcPr>
            <w:tcW w:w="2310" w:type="dxa"/>
            <w:vMerge/>
          </w:tcPr>
          <w:p w14:paraId="2A52C447" w14:textId="77777777" w:rsidR="006B4844" w:rsidRPr="00221896" w:rsidRDefault="006B4844" w:rsidP="00500125">
            <w:pPr>
              <w:jc w:val="center"/>
              <w:rPr>
                <w:i/>
                <w:iCs/>
              </w:rPr>
            </w:pPr>
          </w:p>
        </w:tc>
        <w:tc>
          <w:tcPr>
            <w:tcW w:w="3577" w:type="dxa"/>
          </w:tcPr>
          <w:p w14:paraId="3D81E205" w14:textId="77777777" w:rsidR="006B4844" w:rsidRPr="00221896" w:rsidRDefault="004F37DA" w:rsidP="00500125">
            <w:pPr>
              <w:jc w:val="center"/>
            </w:pPr>
            <w:r w:rsidRPr="00221896">
              <w:t>K</w:t>
            </w:r>
            <w:r w:rsidR="006B4844" w:rsidRPr="00221896">
              <w:t>aempferol 7-O-β-D glucopyranoside</w:t>
            </w:r>
            <w:r w:rsidR="00DB7C50" w:rsidRPr="00221896">
              <w:fldChar w:fldCharType="begin" w:fldLock="1"/>
            </w:r>
            <w:r w:rsidR="00DB7C50" w:rsidRPr="00221896">
              <w:instrText>ADDIN CSL_CITATION {"citationItems":[{"id":"ITEM-1","itemData":{"DOI":"10.1016/j.jep.2014.12.027","ISSN":"18727573","PMID":"25543018","abstract":"Ethnopharmacological relevance Oroxylum indicum\\ (L.) Kurz has been used for centuries as a traditional medicine in Asia in ethnomedicinal systems for the prevention and treatment of several diseases, such as jaundice, arthritic and rheumatic problems, gastric ulcers, tumors, respiratory diseases, diabetes, and diarrhea and dysentery, among others. The present review provides scientific evidence supporting the therapeutic potency of the plant for ethnomedicinal uses and identifies gaps for future research to facilitate commercial exploitation. Methods This review is based on available information on traditional uses and phytochemical, pharmacological, clinical and toxicity data for Oroxylum indicum that was collected from electronic (SciFinder, PubMed, Science Direct, and ACS, among others) and library searches. Keyfinding A variety of traditional medicinal uses of Oroxylum indicum in different Southeast and South Asian countries have been reported in books describing the uses of these plants. Phytochemical investigations of the different parts of the plant resulted in identification of approximately 111 compounds, among which flavonoids, naphthalenoids and cyclohexylethanoids are the predominant groups. The crude extracts and their isolates exhibit a wide spectrum of in vitro and in vivo pharmacological activities involving antimicrobial, anti-inflammatory, anti-arthritic, anticancer, anti-ulcer, hepatoprotective, antidiabetic, antidiarrheal and antioxidant activities. Flavonoids are the major constituents of all parts of the plant. From a toxicity perspective, only aqueous and ethanolic extracts of stem bark, root bark and fruits have been assessed and found to be safe. The major flavonoids of the stem bark, such as baicalein, chrysin and oroxylin A, were reported for the first time as natural flavonoids with potent inhibitory activity against endoprotease enzymes and proprotein convertases, which play a key role in the growth of cancer and in viral and bacterial infections. Flavonoids are the active components of bioactive extracts. Several Ayurvedic medicines have been formulated either singly using this plant or along with other herbs for the treatment of different diseases. Conclusions Pharmacological results have supported some traditional medicinal uses of Oroxylum indicum. Several extracts and their isolates have been reported to exhibit interesting pharmacological properties. These components could be useful as sources of modern medicines foll…","author":[{"dropping-particle":"","family":"Dinda","given":"B.","non-dropping-particle":"","parse-names":false,"suffix":""},{"dropping-particle":"","family":"Silsarma","given":"I.","non-dropping-particle":"","parse-names":false,"suffix":""},{"dropping-particle":"","family":"Dinda","given":"M.","non-dropping-particle":"","parse-names":false,"suffix":""},{"dropping-particle":"","family":"Rudrapaul","given":"P.","non-dropping-particle":"","parse-names":false,"suffix":""}],"container-title":"Journal of Ethnopharmacology","id":"ITEM-1","issued":{"date-parts":[["2015"]]},"page":"255-278","publisher":"Elsevier","title":"Oroxylum indicum (L.) Kurz, an important Asian traditional medicine: From traditional uses to scientific data for its commercial exploitation","type":"article-journal","volume":"161"},"uris":["http://www.mendeley.com/documents/?uuid=fa9f9f25-9542-437e-b3cb-afaf5d9906f8"]}],"mendeley":{"formattedCitation":"&lt;sup&gt;33&lt;/sup&gt;","plainTextFormattedCitation":"33","previouslyFormattedCitation":"&lt;sup&gt;33&lt;/sup&gt;"},"properties":{"noteIndex":0},"schema":"https://github.com/citation-style-language/schema/raw/master/csl-citation.json"}</w:instrText>
            </w:r>
            <w:r w:rsidR="00DB7C50" w:rsidRPr="00221896">
              <w:fldChar w:fldCharType="separate"/>
            </w:r>
            <w:r w:rsidR="00DB7C50" w:rsidRPr="00221896">
              <w:rPr>
                <w:noProof/>
                <w:vertAlign w:val="superscript"/>
              </w:rPr>
              <w:t>33</w:t>
            </w:r>
            <w:r w:rsidR="00DB7C50" w:rsidRPr="00221896">
              <w:fldChar w:fldCharType="end"/>
            </w:r>
          </w:p>
          <w:p w14:paraId="44409BD4" w14:textId="3062130F" w:rsidR="00F31DBF" w:rsidRPr="00221896" w:rsidRDefault="00F31DBF" w:rsidP="00500125">
            <w:pPr>
              <w:jc w:val="center"/>
            </w:pPr>
          </w:p>
        </w:tc>
        <w:tc>
          <w:tcPr>
            <w:tcW w:w="2308" w:type="dxa"/>
          </w:tcPr>
          <w:p w14:paraId="7DA6EB27" w14:textId="2153AC2E" w:rsidR="006B4844" w:rsidRPr="00221896" w:rsidRDefault="006B4844" w:rsidP="00500125">
            <w:pPr>
              <w:jc w:val="center"/>
              <w:rPr>
                <w:rFonts w:cs="Segoe UI"/>
                <w:shd w:val="clear" w:color="auto" w:fill="FFFFFF"/>
              </w:rPr>
            </w:pPr>
            <w:r w:rsidRPr="00221896">
              <w:rPr>
                <w:rFonts w:cs="Segoe UI"/>
                <w:shd w:val="clear" w:color="auto" w:fill="FFFFFF"/>
              </w:rPr>
              <w:t>5480982</w:t>
            </w:r>
          </w:p>
        </w:tc>
      </w:tr>
      <w:tr w:rsidR="006B4844" w:rsidRPr="00221896" w14:paraId="440CAFBE" w14:textId="77777777" w:rsidTr="00EF24D8">
        <w:trPr>
          <w:trHeight w:val="20"/>
        </w:trPr>
        <w:tc>
          <w:tcPr>
            <w:tcW w:w="1155" w:type="dxa"/>
            <w:vMerge/>
          </w:tcPr>
          <w:p w14:paraId="76FE18E8" w14:textId="77777777" w:rsidR="006B4844" w:rsidRPr="00221896" w:rsidRDefault="006B4844" w:rsidP="00500125">
            <w:pPr>
              <w:jc w:val="center"/>
            </w:pPr>
          </w:p>
        </w:tc>
        <w:tc>
          <w:tcPr>
            <w:tcW w:w="2310" w:type="dxa"/>
            <w:vMerge/>
          </w:tcPr>
          <w:p w14:paraId="0D0E7153" w14:textId="77777777" w:rsidR="006B4844" w:rsidRPr="00221896" w:rsidRDefault="006B4844" w:rsidP="00500125">
            <w:pPr>
              <w:jc w:val="center"/>
              <w:rPr>
                <w:i/>
                <w:iCs/>
              </w:rPr>
            </w:pPr>
          </w:p>
        </w:tc>
        <w:tc>
          <w:tcPr>
            <w:tcW w:w="3577" w:type="dxa"/>
          </w:tcPr>
          <w:p w14:paraId="3D344D26" w14:textId="77777777" w:rsidR="006B4844" w:rsidRPr="00221896" w:rsidRDefault="00DB7C50" w:rsidP="00500125">
            <w:pPr>
              <w:jc w:val="center"/>
            </w:pPr>
            <w:r w:rsidRPr="00221896">
              <w:t>I</w:t>
            </w:r>
            <w:r w:rsidR="006B4844" w:rsidRPr="00221896">
              <w:t>soquercetin</w:t>
            </w:r>
            <w:r w:rsidRPr="00221896">
              <w:fldChar w:fldCharType="begin" w:fldLock="1"/>
            </w:r>
            <w:r w:rsidRPr="00221896">
              <w:instrText>ADDIN CSL_CITATION {"citationItems":[{"id":"ITEM-1","itemData":{"DOI":"10.1016/j.jep.2014.12.027","ISSN":"18727573","PMID":"25543018","abstract":"Ethnopharmacological relevance Oroxylum indicum\\ (L.) Kurz has been used for centuries as a traditional medicine in Asia in ethnomedicinal systems for the prevention and treatment of several diseases, such as jaundice, arthritic and rheumatic problems, gastric ulcers, tumors, respiratory diseases, diabetes, and diarrhea and dysentery, among others. The present review provides scientific evidence supporting the therapeutic potency of the plant for ethnomedicinal uses and identifies gaps for future research to facilitate commercial exploitation. Methods This review is based on available information on traditional uses and phytochemical, pharmacological, clinical and toxicity data for Oroxylum indicum that was collected from electronic (SciFinder, PubMed, Science Direct, and ACS, among others) and library searches. Keyfinding A variety of traditional medicinal uses of Oroxylum indicum in different Southeast and South Asian countries have been reported in books describing the uses of these plants. Phytochemical investigations of the different parts of the plant resulted in identification of approximately 111 compounds, among which flavonoids, naphthalenoids and cyclohexylethanoids are the predominant groups. The crude extracts and their isolates exhibit a wide spectrum of in vitro and in vivo pharmacological activities involving antimicrobial, anti-inflammatory, anti-arthritic, anticancer, anti-ulcer, hepatoprotective, antidiabetic, antidiarrheal and antioxidant activities. Flavonoids are the major constituents of all parts of the plant. From a toxicity perspective, only aqueous and ethanolic extracts of stem bark, root bark and fruits have been assessed and found to be safe. The major flavonoids of the stem bark, such as baicalein, chrysin and oroxylin A, were reported for the first time as natural flavonoids with potent inhibitory activity against endoprotease enzymes and proprotein convertases, which play a key role in the growth of cancer and in viral and bacterial infections. Flavonoids are the active components of bioactive extracts. Several Ayurvedic medicines have been formulated either singly using this plant or along with other herbs for the treatment of different diseases. Conclusions Pharmacological results have supported some traditional medicinal uses of Oroxylum indicum. Several extracts and their isolates have been reported to exhibit interesting pharmacological properties. These components could be useful as sources of modern medicines foll…","author":[{"dropping-particle":"","family":"Dinda","given":"B.","non-dropping-particle":"","parse-names":false,"suffix":""},{"dropping-particle":"","family":"Silsarma","given":"I.","non-dropping-particle":"","parse-names":false,"suffix":""},{"dropping-particle":"","family":"Dinda","given":"M.","non-dropping-particle":"","parse-names":false,"suffix":""},{"dropping-particle":"","family":"Rudrapaul","given":"P.","non-dropping-particle":"","parse-names":false,"suffix":""}],"container-title":"Journal of Ethnopharmacology","id":"ITEM-1","issued":{"date-parts":[["2015"]]},"page":"255-278","publisher":"Elsevier","title":"Oroxylum indicum (L.) Kurz, an important Asian traditional medicine: From traditional uses to scientific data for its commercial exploitation","type":"article-journal","volume":"161"},"uris":["http://www.mendeley.com/documents/?uuid=fa9f9f25-9542-437e-b3cb-afaf5d9906f8"]}],"mendeley":{"formattedCitation":"&lt;sup&gt;33&lt;/sup&gt;","plainTextFormattedCitation":"33","previouslyFormattedCitation":"&lt;sup&gt;33&lt;/sup&gt;"},"properties":{"noteIndex":0},"schema":"https://github.com/citation-style-language/schema/raw/master/csl-citation.json"}</w:instrText>
            </w:r>
            <w:r w:rsidRPr="00221896">
              <w:fldChar w:fldCharType="separate"/>
            </w:r>
            <w:r w:rsidRPr="00221896">
              <w:rPr>
                <w:noProof/>
                <w:vertAlign w:val="superscript"/>
              </w:rPr>
              <w:t>33</w:t>
            </w:r>
            <w:r w:rsidRPr="00221896">
              <w:fldChar w:fldCharType="end"/>
            </w:r>
          </w:p>
          <w:p w14:paraId="7E1E2622" w14:textId="3AC89CCE" w:rsidR="00F31DBF" w:rsidRPr="00221896" w:rsidRDefault="00F31DBF" w:rsidP="00500125">
            <w:pPr>
              <w:jc w:val="center"/>
            </w:pPr>
          </w:p>
        </w:tc>
        <w:tc>
          <w:tcPr>
            <w:tcW w:w="2308" w:type="dxa"/>
          </w:tcPr>
          <w:p w14:paraId="65A9F444" w14:textId="5EEEB386" w:rsidR="006B4844" w:rsidRPr="00221896" w:rsidRDefault="006B4844" w:rsidP="00500125">
            <w:pPr>
              <w:jc w:val="center"/>
              <w:rPr>
                <w:rFonts w:cs="Segoe UI"/>
                <w:shd w:val="clear" w:color="auto" w:fill="FFFFFF"/>
              </w:rPr>
            </w:pPr>
            <w:r w:rsidRPr="00221896">
              <w:rPr>
                <w:rFonts w:cs="Segoe UI"/>
                <w:shd w:val="clear" w:color="auto" w:fill="FFFFFF"/>
              </w:rPr>
              <w:t>5280804</w:t>
            </w:r>
          </w:p>
        </w:tc>
      </w:tr>
      <w:tr w:rsidR="006B4844" w:rsidRPr="00221896" w14:paraId="2125CE32" w14:textId="77777777" w:rsidTr="00EF24D8">
        <w:trPr>
          <w:trHeight w:val="20"/>
        </w:trPr>
        <w:tc>
          <w:tcPr>
            <w:tcW w:w="1155" w:type="dxa"/>
            <w:vMerge/>
          </w:tcPr>
          <w:p w14:paraId="35BEDA1A" w14:textId="77777777" w:rsidR="006B4844" w:rsidRPr="00221896" w:rsidRDefault="006B4844" w:rsidP="00500125">
            <w:pPr>
              <w:jc w:val="center"/>
            </w:pPr>
          </w:p>
        </w:tc>
        <w:tc>
          <w:tcPr>
            <w:tcW w:w="2310" w:type="dxa"/>
            <w:vMerge/>
          </w:tcPr>
          <w:p w14:paraId="75C1D542" w14:textId="77777777" w:rsidR="006B4844" w:rsidRPr="00221896" w:rsidRDefault="006B4844" w:rsidP="00500125">
            <w:pPr>
              <w:jc w:val="center"/>
              <w:rPr>
                <w:i/>
                <w:iCs/>
              </w:rPr>
            </w:pPr>
          </w:p>
        </w:tc>
        <w:tc>
          <w:tcPr>
            <w:tcW w:w="3577" w:type="dxa"/>
          </w:tcPr>
          <w:p w14:paraId="4E007009" w14:textId="77777777" w:rsidR="006B4844" w:rsidRPr="00221896" w:rsidRDefault="006B4844" w:rsidP="00500125">
            <w:pPr>
              <w:jc w:val="center"/>
            </w:pPr>
            <w:r w:rsidRPr="00221896">
              <w:t>Apigenin</w:t>
            </w:r>
            <w:r w:rsidR="00DB7C50" w:rsidRPr="00221896">
              <w:fldChar w:fldCharType="begin" w:fldLock="1"/>
            </w:r>
            <w:r w:rsidR="00DB7C50" w:rsidRPr="00221896">
              <w:instrText>ADDIN CSL_CITATION {"citationItems":[{"id":"ITEM-1","itemData":{"DOI":"10.1016/j.jep.2014.12.027","ISSN":"18727573","PMID":"25543018","abstract":"Ethnopharmacological relevance Oroxylum indicum\\ (L.) Kurz has been used for centuries as a traditional medicine in Asia in ethnomedicinal systems for the prevention and treatment of several diseases, such as jaundice, arthritic and rheumatic problems, gastric ulcers, tumors, respiratory diseases, diabetes, and diarrhea and dysentery, among others. The present review provides scientific evidence supporting the therapeutic potency of the plant for ethnomedicinal uses and identifies gaps for future research to facilitate commercial exploitation. Methods This review is based on available information on traditional uses and phytochemical, pharmacological, clinical and toxicity data for Oroxylum indicum that was collected from electronic (SciFinder, PubMed, Science Direct, and ACS, among others) and library searches. Keyfinding A variety of traditional medicinal uses of Oroxylum indicum in different Southeast and South Asian countries have been reported in books describing the uses of these plants. Phytochemical investigations of the different parts of the plant resulted in identification of approximately 111 compounds, among which flavonoids, naphthalenoids and cyclohexylethanoids are the predominant groups. The crude extracts and their isolates exhibit a wide spectrum of in vitro and in vivo pharmacological activities involving antimicrobial, anti-inflammatory, anti-arthritic, anticancer, anti-ulcer, hepatoprotective, antidiabetic, antidiarrheal and antioxidant activities. Flavonoids are the major constituents of all parts of the plant. From a toxicity perspective, only aqueous and ethanolic extracts of stem bark, root bark and fruits have been assessed and found to be safe. The major flavonoids of the stem bark, such as baicalein, chrysin and oroxylin A, were reported for the first time as natural flavonoids with potent inhibitory activity against endoprotease enzymes and proprotein convertases, which play a key role in the growth of cancer and in viral and bacterial infections. Flavonoids are the active components of bioactive extracts. Several Ayurvedic medicines have been formulated either singly using this plant or along with other herbs for the treatment of different diseases. Conclusions Pharmacological results have supported some traditional medicinal uses of Oroxylum indicum. Several extracts and their isolates have been reported to exhibit interesting pharmacological properties. These components could be useful as sources of modern medicines foll…","author":[{"dropping-particle":"","family":"Dinda","given":"B.","non-dropping-particle":"","parse-names":false,"suffix":""},{"dropping-particle":"","family":"Silsarma","given":"I.","non-dropping-particle":"","parse-names":false,"suffix":""},{"dropping-particle":"","family":"Dinda","given":"M.","non-dropping-particle":"","parse-names":false,"suffix":""},{"dropping-particle":"","family":"Rudrapaul","given":"P.","non-dropping-particle":"","parse-names":false,"suffix":""}],"container-title":"Journal of Ethnopharmacology","id":"ITEM-1","issued":{"date-parts":[["2015"]]},"page":"255-278","publisher":"Elsevier","title":"Oroxylum indicum (L.) Kurz, an important Asian traditional medicine: From traditional uses to scientific data for its commercial exploitation","type":"article-journal","volume":"161"},"uris":["http://www.mendeley.com/documents/?uuid=fa9f9f25-9542-437e-b3cb-afaf5d9906f8"]}],"mendeley":{"formattedCitation":"&lt;sup&gt;33&lt;/sup&gt;","plainTextFormattedCitation":"33","previouslyFormattedCitation":"&lt;sup&gt;33&lt;/sup&gt;"},"properties":{"noteIndex":0},"schema":"https://github.com/citation-style-language/schema/raw/master/csl-citation.json"}</w:instrText>
            </w:r>
            <w:r w:rsidR="00DB7C50" w:rsidRPr="00221896">
              <w:fldChar w:fldCharType="separate"/>
            </w:r>
            <w:r w:rsidR="00DB7C50" w:rsidRPr="00221896">
              <w:rPr>
                <w:noProof/>
                <w:vertAlign w:val="superscript"/>
              </w:rPr>
              <w:t>33</w:t>
            </w:r>
            <w:r w:rsidR="00DB7C50" w:rsidRPr="00221896">
              <w:fldChar w:fldCharType="end"/>
            </w:r>
          </w:p>
          <w:p w14:paraId="281F3F90" w14:textId="1A807B21" w:rsidR="00F31DBF" w:rsidRPr="00221896" w:rsidRDefault="00F31DBF" w:rsidP="00500125">
            <w:pPr>
              <w:jc w:val="center"/>
            </w:pPr>
          </w:p>
        </w:tc>
        <w:tc>
          <w:tcPr>
            <w:tcW w:w="2308" w:type="dxa"/>
          </w:tcPr>
          <w:p w14:paraId="51D63115" w14:textId="28881CC1" w:rsidR="006B4844" w:rsidRPr="00221896" w:rsidRDefault="006B4844" w:rsidP="00500125">
            <w:pPr>
              <w:jc w:val="center"/>
              <w:rPr>
                <w:rFonts w:cs="Segoe UI"/>
                <w:shd w:val="clear" w:color="auto" w:fill="FFFFFF"/>
              </w:rPr>
            </w:pPr>
            <w:r w:rsidRPr="00221896">
              <w:rPr>
                <w:rFonts w:cs="Segoe UI"/>
                <w:shd w:val="clear" w:color="auto" w:fill="FFFFFF"/>
              </w:rPr>
              <w:t>5280443</w:t>
            </w:r>
          </w:p>
        </w:tc>
      </w:tr>
      <w:tr w:rsidR="006B4844" w:rsidRPr="00221896" w14:paraId="42426319" w14:textId="77777777" w:rsidTr="004B3CF8">
        <w:trPr>
          <w:trHeight w:val="28"/>
        </w:trPr>
        <w:tc>
          <w:tcPr>
            <w:tcW w:w="1155" w:type="dxa"/>
            <w:vMerge/>
          </w:tcPr>
          <w:p w14:paraId="4264064B" w14:textId="77777777" w:rsidR="006B4844" w:rsidRPr="00221896" w:rsidRDefault="006B4844" w:rsidP="00500125">
            <w:pPr>
              <w:jc w:val="center"/>
            </w:pPr>
          </w:p>
        </w:tc>
        <w:tc>
          <w:tcPr>
            <w:tcW w:w="2310" w:type="dxa"/>
            <w:vMerge/>
          </w:tcPr>
          <w:p w14:paraId="12523295" w14:textId="77777777" w:rsidR="006B4844" w:rsidRPr="00221896" w:rsidRDefault="006B4844" w:rsidP="00500125">
            <w:pPr>
              <w:jc w:val="center"/>
              <w:rPr>
                <w:i/>
                <w:iCs/>
              </w:rPr>
            </w:pPr>
          </w:p>
        </w:tc>
        <w:tc>
          <w:tcPr>
            <w:tcW w:w="3577" w:type="dxa"/>
          </w:tcPr>
          <w:p w14:paraId="2F73F113" w14:textId="77777777" w:rsidR="006B4844" w:rsidRPr="00221896" w:rsidRDefault="00DB7C50" w:rsidP="00500125">
            <w:pPr>
              <w:jc w:val="center"/>
            </w:pPr>
            <w:r w:rsidRPr="00221896">
              <w:t>K</w:t>
            </w:r>
            <w:r w:rsidR="006B4844" w:rsidRPr="00221896">
              <w:t>aempferol</w:t>
            </w:r>
            <w:r w:rsidRPr="00221896">
              <w:fldChar w:fldCharType="begin" w:fldLock="1"/>
            </w:r>
            <w:r w:rsidRPr="00221896">
              <w:instrText>ADDIN CSL_CITATION {"citationItems":[{"id":"ITEM-1","itemData":{"DOI":"10.1016/j.jep.2014.12.027","ISSN":"18727573","PMID":"25543018","abstract":"Ethnopharmacological relevance Oroxylum indicum\\ (L.) Kurz has been used for centuries as a traditional medicine in Asia in ethnomedicinal systems for the prevention and treatment of several diseases, such as jaundice, arthritic and rheumatic problems, gastric ulcers, tumors, respiratory diseases, diabetes, and diarrhea and dysentery, among others. The present review provides scientific evidence supporting the therapeutic potency of the plant for ethnomedicinal uses and identifies gaps for future research to facilitate commercial exploitation. Methods This review is based on available information on traditional uses and phytochemical, pharmacological, clinical and toxicity data for Oroxylum indicum that was collected from electronic (SciFinder, PubMed, Science Direct, and ACS, among others) and library searches. Keyfinding A variety of traditional medicinal uses of Oroxylum indicum in different Southeast and South Asian countries have been reported in books describing the uses of these plants. Phytochemical investigations of the different parts of the plant resulted in identification of approximately 111 compounds, among which flavonoids, naphthalenoids and cyclohexylethanoids are the predominant groups. The crude extracts and their isolates exhibit a wide spectrum of in vitro and in vivo pharmacological activities involving antimicrobial, anti-inflammatory, anti-arthritic, anticancer, anti-ulcer, hepatoprotective, antidiabetic, antidiarrheal and antioxidant activities. Flavonoids are the major constituents of all parts of the plant. From a toxicity perspective, only aqueous and ethanolic extracts of stem bark, root bark and fruits have been assessed and found to be safe. The major flavonoids of the stem bark, such as baicalein, chrysin and oroxylin A, were reported for the first time as natural flavonoids with potent inhibitory activity against endoprotease enzymes and proprotein convertases, which play a key role in the growth of cancer and in viral and bacterial infections. Flavonoids are the active components of bioactive extracts. Several Ayurvedic medicines have been formulated either singly using this plant or along with other herbs for the treatment of different diseases. Conclusions Pharmacological results have supported some traditional medicinal uses of Oroxylum indicum. Several extracts and their isolates have been reported to exhibit interesting pharmacological properties. These components could be useful as sources of modern medicines foll…","author":[{"dropping-particle":"","family":"Dinda","given":"B.","non-dropping-particle":"","parse-names":false,"suffix":""},{"dropping-particle":"","family":"Silsarma","given":"I.","non-dropping-particle":"","parse-names":false,"suffix":""},{"dropping-particle":"","family":"Dinda","given":"M.","non-dropping-particle":"","parse-names":false,"suffix":""},{"dropping-particle":"","family":"Rudrapaul","given":"P.","non-dropping-particle":"","parse-names":false,"suffix":""}],"container-title":"Journal of Ethnopharmacology","id":"ITEM-1","issued":{"date-parts":[["2015"]]},"page":"255-278","publisher":"Elsevier","title":"Oroxylum indicum (L.) Kurz, an important Asian traditional medicine: From traditional uses to scientific data for its commercial exploitation","type":"article-journal","volume":"161"},"uris":["http://www.mendeley.com/documents/?uuid=fa9f9f25-9542-437e-b3cb-afaf5d9906f8"]}],"mendeley":{"formattedCitation":"&lt;sup&gt;33&lt;/sup&gt;","plainTextFormattedCitation":"33","previouslyFormattedCitation":"&lt;sup&gt;33&lt;/sup&gt;"},"properties":{"noteIndex":0},"schema":"https://github.com/citation-style-language/schema/raw/master/csl-citation.json"}</w:instrText>
            </w:r>
            <w:r w:rsidRPr="00221896">
              <w:fldChar w:fldCharType="separate"/>
            </w:r>
            <w:r w:rsidRPr="00221896">
              <w:rPr>
                <w:noProof/>
                <w:vertAlign w:val="superscript"/>
              </w:rPr>
              <w:t>33</w:t>
            </w:r>
            <w:r w:rsidRPr="00221896">
              <w:fldChar w:fldCharType="end"/>
            </w:r>
          </w:p>
          <w:p w14:paraId="766B2E9B" w14:textId="01D6FB51" w:rsidR="00F31DBF" w:rsidRPr="00221896" w:rsidRDefault="00F31DBF" w:rsidP="00500125">
            <w:pPr>
              <w:jc w:val="center"/>
            </w:pPr>
          </w:p>
        </w:tc>
        <w:tc>
          <w:tcPr>
            <w:tcW w:w="2308" w:type="dxa"/>
          </w:tcPr>
          <w:p w14:paraId="08E7DE28" w14:textId="3750FE1B" w:rsidR="006B4844" w:rsidRPr="00221896" w:rsidRDefault="006B4844" w:rsidP="00500125">
            <w:pPr>
              <w:jc w:val="center"/>
              <w:rPr>
                <w:rFonts w:cs="Segoe UI"/>
                <w:shd w:val="clear" w:color="auto" w:fill="FFFFFF"/>
              </w:rPr>
            </w:pPr>
            <w:r w:rsidRPr="00221896">
              <w:rPr>
                <w:rFonts w:cs="Segoe UI"/>
                <w:shd w:val="clear" w:color="auto" w:fill="FFFFFF"/>
              </w:rPr>
              <w:t>5280863</w:t>
            </w:r>
          </w:p>
        </w:tc>
      </w:tr>
      <w:tr w:rsidR="006B4844" w:rsidRPr="00221896" w14:paraId="1F67F1DC" w14:textId="77777777" w:rsidTr="00EF24D8">
        <w:trPr>
          <w:trHeight w:val="20"/>
        </w:trPr>
        <w:tc>
          <w:tcPr>
            <w:tcW w:w="1155" w:type="dxa"/>
            <w:vMerge/>
          </w:tcPr>
          <w:p w14:paraId="1F18F790" w14:textId="77777777" w:rsidR="006B4844" w:rsidRPr="00221896" w:rsidRDefault="006B4844" w:rsidP="00500125">
            <w:pPr>
              <w:jc w:val="center"/>
            </w:pPr>
          </w:p>
        </w:tc>
        <w:tc>
          <w:tcPr>
            <w:tcW w:w="2310" w:type="dxa"/>
            <w:vMerge/>
          </w:tcPr>
          <w:p w14:paraId="1BDE05DD" w14:textId="77777777" w:rsidR="006B4844" w:rsidRPr="00221896" w:rsidRDefault="006B4844" w:rsidP="00500125">
            <w:pPr>
              <w:jc w:val="center"/>
              <w:rPr>
                <w:i/>
                <w:iCs/>
              </w:rPr>
            </w:pPr>
          </w:p>
        </w:tc>
        <w:tc>
          <w:tcPr>
            <w:tcW w:w="3577" w:type="dxa"/>
          </w:tcPr>
          <w:p w14:paraId="6A2AD3A4" w14:textId="77777777" w:rsidR="006B4844" w:rsidRPr="00221896" w:rsidRDefault="00DB7C50" w:rsidP="00500125">
            <w:pPr>
              <w:jc w:val="center"/>
            </w:pPr>
            <w:r w:rsidRPr="00221896">
              <w:t>Q</w:t>
            </w:r>
            <w:r w:rsidR="006B4844" w:rsidRPr="00221896">
              <w:t>uercetin</w:t>
            </w:r>
            <w:r w:rsidRPr="00221896">
              <w:fldChar w:fldCharType="begin" w:fldLock="1"/>
            </w:r>
            <w:r w:rsidRPr="00221896">
              <w:instrText>ADDIN CSL_CITATION {"citationItems":[{"id":"ITEM-1","itemData":{"DOI":"10.1016/j.jep.2014.12.027","ISSN":"18727573","PMID":"25543018","abstract":"Ethnopharmacological relevance Oroxylum indicum\\ (L.) Kurz has been used for centuries as a traditional medicine in Asia in ethnomedicinal systems for the prevention and treatment of several diseases, such as jaundice, arthritic and rheumatic problems, gastric ulcers, tumors, respiratory diseases, diabetes, and diarrhea and dysentery, among others. The present review provides scientific evidence supporting the therapeutic potency of the plant for ethnomedicinal uses and identifies gaps for future research to facilitate commercial exploitation. Methods This review is based on available information on traditional uses and phytochemical, pharmacological, clinical and toxicity data for Oroxylum indicum that was collected from electronic (SciFinder, PubMed, Science Direct, and ACS, among others) and library searches. Keyfinding A variety of traditional medicinal uses of Oroxylum indicum in different Southeast and South Asian countries have been reported in books describing the uses of these plants. Phytochemical investigations of the different parts of the plant resulted in identification of approximately 111 compounds, among which flavonoids, naphthalenoids and cyclohexylethanoids are the predominant groups. The crude extracts and their isolates exhibit a wide spectrum of in vitro and in vivo pharmacological activities involving antimicrobial, anti-inflammatory, anti-arthritic, anticancer, anti-ulcer, hepatoprotective, antidiabetic, antidiarrheal and antioxidant activities. Flavonoids are the major constituents of all parts of the plant. From a toxicity perspective, only aqueous and ethanolic extracts of stem bark, root bark and fruits have been assessed and found to be safe. The major flavonoids of the stem bark, such as baicalein, chrysin and oroxylin A, were reported for the first time as natural flavonoids with potent inhibitory activity against endoprotease enzymes and proprotein convertases, which play a key role in the growth of cancer and in viral and bacterial infections. Flavonoids are the active components of bioactive extracts. Several Ayurvedic medicines have been formulated either singly using this plant or along with other herbs for the treatment of different diseases. Conclusions Pharmacological results have supported some traditional medicinal uses of Oroxylum indicum. Several extracts and their isolates have been reported to exhibit interesting pharmacological properties. These components could be useful as sources of modern medicines foll…","author":[{"dropping-particle":"","family":"Dinda","given":"B.","non-dropping-particle":"","parse-names":false,"suffix":""},{"dropping-particle":"","family":"Silsarma","given":"I.","non-dropping-particle":"","parse-names":false,"suffix":""},{"dropping-particle":"","family":"Dinda","given":"M.","non-dropping-particle":"","parse-names":false,"suffix":""},{"dropping-particle":"","family":"Rudrapaul","given":"P.","non-dropping-particle":"","parse-names":false,"suffix":""}],"container-title":"Journal of Ethnopharmacology","id":"ITEM-1","issued":{"date-parts":[["2015"]]},"page":"255-278","publisher":"Elsevier","title":"Oroxylum indicum (L.) Kurz, an important Asian traditional medicine: From traditional uses to scientific data for its commercial exploitation","type":"article-journal","volume":"161"},"uris":["http://www.mendeley.com/documents/?uuid=fa9f9f25-9542-437e-b3cb-afaf5d9906f8"]}],"mendeley":{"formattedCitation":"&lt;sup&gt;33&lt;/sup&gt;","plainTextFormattedCitation":"33","previouslyFormattedCitation":"&lt;sup&gt;33&lt;/sup&gt;"},"properties":{"noteIndex":0},"schema":"https://github.com/citation-style-language/schema/raw/master/csl-citation.json"}</w:instrText>
            </w:r>
            <w:r w:rsidRPr="00221896">
              <w:fldChar w:fldCharType="separate"/>
            </w:r>
            <w:r w:rsidRPr="00221896">
              <w:rPr>
                <w:noProof/>
                <w:vertAlign w:val="superscript"/>
              </w:rPr>
              <w:t>33</w:t>
            </w:r>
            <w:r w:rsidRPr="00221896">
              <w:fldChar w:fldCharType="end"/>
            </w:r>
          </w:p>
          <w:p w14:paraId="2F93ABC1" w14:textId="0DF4248C" w:rsidR="00F31DBF" w:rsidRPr="00221896" w:rsidRDefault="00F31DBF" w:rsidP="00500125">
            <w:pPr>
              <w:jc w:val="center"/>
            </w:pPr>
          </w:p>
        </w:tc>
        <w:tc>
          <w:tcPr>
            <w:tcW w:w="2308" w:type="dxa"/>
          </w:tcPr>
          <w:p w14:paraId="4F30D4FE" w14:textId="0296D5CD" w:rsidR="006B4844" w:rsidRPr="00221896" w:rsidRDefault="006B4844" w:rsidP="00500125">
            <w:pPr>
              <w:jc w:val="center"/>
              <w:rPr>
                <w:rFonts w:cs="Segoe UI"/>
                <w:shd w:val="clear" w:color="auto" w:fill="FFFFFF"/>
              </w:rPr>
            </w:pPr>
            <w:r w:rsidRPr="00221896">
              <w:rPr>
                <w:rFonts w:cs="Segoe UI"/>
                <w:shd w:val="clear" w:color="auto" w:fill="FFFFFF"/>
              </w:rPr>
              <w:t>5280343</w:t>
            </w:r>
          </w:p>
        </w:tc>
      </w:tr>
      <w:tr w:rsidR="006B4844" w:rsidRPr="00221896" w14:paraId="0A690CF0" w14:textId="77777777" w:rsidTr="00D71223">
        <w:trPr>
          <w:trHeight w:val="377"/>
        </w:trPr>
        <w:tc>
          <w:tcPr>
            <w:tcW w:w="1155" w:type="dxa"/>
            <w:vMerge/>
          </w:tcPr>
          <w:p w14:paraId="71B659BD" w14:textId="77777777" w:rsidR="006B4844" w:rsidRPr="00221896" w:rsidRDefault="006B4844" w:rsidP="00500125">
            <w:pPr>
              <w:jc w:val="center"/>
            </w:pPr>
          </w:p>
        </w:tc>
        <w:tc>
          <w:tcPr>
            <w:tcW w:w="2310" w:type="dxa"/>
            <w:vMerge/>
          </w:tcPr>
          <w:p w14:paraId="7B9D992C" w14:textId="77777777" w:rsidR="006B4844" w:rsidRPr="00221896" w:rsidRDefault="006B4844" w:rsidP="00500125">
            <w:pPr>
              <w:jc w:val="center"/>
              <w:rPr>
                <w:i/>
                <w:iCs/>
              </w:rPr>
            </w:pPr>
          </w:p>
        </w:tc>
        <w:tc>
          <w:tcPr>
            <w:tcW w:w="3577" w:type="dxa"/>
          </w:tcPr>
          <w:p w14:paraId="70942D23" w14:textId="77777777" w:rsidR="006B4844" w:rsidRPr="00221896" w:rsidRDefault="006B4844" w:rsidP="00500125">
            <w:pPr>
              <w:jc w:val="center"/>
            </w:pPr>
            <w:r w:rsidRPr="00221896">
              <w:t>Cholest-5-ene-3,7-diol</w:t>
            </w:r>
            <w:r w:rsidR="00DB7C50" w:rsidRPr="00221896">
              <w:fldChar w:fldCharType="begin" w:fldLock="1"/>
            </w:r>
            <w:r w:rsidR="00DB7C50" w:rsidRPr="00221896">
              <w:instrText>ADDIN CSL_CITATION {"citationItems":[{"id":"ITEM-1","itemData":{"DOI":"10.1016/j.jep.2014.12.027","ISSN":"18727573","PMID":"25543018","abstract":"Ethnopharmacological relevance Oroxylum indicum\\ (L.) Kurz has been used for centuries as a traditional medicine in Asia in ethnomedicinal systems for the prevention and treatment of several diseases, such as jaundice, arthritic and rheumatic problems, gastric ulcers, tumors, respiratory diseases, diabetes, and diarrhea and dysentery, among others. The present review provides scientific evidence supporting the therapeutic potency of the plant for ethnomedicinal uses and identifies gaps for future research to facilitate commercial exploitation. Methods This review is based on available information on traditional uses and phytochemical, pharmacological, clinical and toxicity data for Oroxylum indicum that was collected from electronic (SciFinder, PubMed, Science Direct, and ACS, among others) and library searches. Keyfinding A variety of traditional medicinal uses of Oroxylum indicum in different Southeast and South Asian countries have been reported in books describing the uses of these plants. Phytochemical investigations of the different parts of the plant resulted in identification of approximately 111 compounds, among which flavonoids, naphthalenoids and cyclohexylethanoids are the predominant groups. The crude extracts and their isolates exhibit a wide spectrum of in vitro and in vivo pharmacological activities involving antimicrobial, anti-inflammatory, anti-arthritic, anticancer, anti-ulcer, hepatoprotective, antidiabetic, antidiarrheal and antioxidant activities. Flavonoids are the major constituents of all parts of the plant. From a toxicity perspective, only aqueous and ethanolic extracts of stem bark, root bark and fruits have been assessed and found to be safe. The major flavonoids of the stem bark, such as baicalein, chrysin and oroxylin A, were reported for the first time as natural flavonoids with potent inhibitory activity against endoprotease enzymes and proprotein convertases, which play a key role in the growth of cancer and in viral and bacterial infections. Flavonoids are the active components of bioactive extracts. Several Ayurvedic medicines have been formulated either singly using this plant or along with other herbs for the treatment of different diseases. Conclusions Pharmacological results have supported some traditional medicinal uses of Oroxylum indicum. Several extracts and their isolates have been reported to exhibit interesting pharmacological properties. These components could be useful as sources of modern medicines foll…","author":[{"dropping-particle":"","family":"Dinda","given":"B.","non-dropping-particle":"","parse-names":false,"suffix":""},{"dropping-particle":"","family":"Silsarma","given":"I.","non-dropping-particle":"","parse-names":false,"suffix":""},{"dropping-particle":"","family":"Dinda","given":"M.","non-dropping-particle":"","parse-names":false,"suffix":""},{"dropping-particle":"","family":"Rudrapaul","given":"P.","non-dropping-particle":"","parse-names":false,"suffix":""}],"container-title":"Journal of Ethnopharmacology","id":"ITEM-1","issued":{"date-parts":[["2015"]]},"page":"255-278","publisher":"Elsevier","title":"Oroxylum indicum (L.) Kurz, an important Asian traditional medicine: From traditional uses to scientific data for its commercial exploitation","type":"article-journal","volume":"161"},"uris":["http://www.mendeley.com/documents/?uuid=fa9f9f25-9542-437e-b3cb-afaf5d9906f8"]}],"mendeley":{"formattedCitation":"&lt;sup&gt;33&lt;/sup&gt;","plainTextFormattedCitation":"33","previouslyFormattedCitation":"&lt;sup&gt;33&lt;/sup&gt;"},"properties":{"noteIndex":0},"schema":"https://github.com/citation-style-language/schema/raw/master/csl-citation.json"}</w:instrText>
            </w:r>
            <w:r w:rsidR="00DB7C50" w:rsidRPr="00221896">
              <w:fldChar w:fldCharType="separate"/>
            </w:r>
            <w:r w:rsidR="00DB7C50" w:rsidRPr="00221896">
              <w:rPr>
                <w:noProof/>
                <w:vertAlign w:val="superscript"/>
              </w:rPr>
              <w:t>33</w:t>
            </w:r>
            <w:r w:rsidR="00DB7C50" w:rsidRPr="00221896">
              <w:fldChar w:fldCharType="end"/>
            </w:r>
          </w:p>
          <w:p w14:paraId="680A3461" w14:textId="0806310B" w:rsidR="00F31DBF" w:rsidRPr="00221896" w:rsidRDefault="00F31DBF" w:rsidP="00500125">
            <w:pPr>
              <w:jc w:val="center"/>
            </w:pPr>
          </w:p>
        </w:tc>
        <w:tc>
          <w:tcPr>
            <w:tcW w:w="2308" w:type="dxa"/>
          </w:tcPr>
          <w:p w14:paraId="6A884FC4" w14:textId="457E72C6" w:rsidR="006B4844" w:rsidRPr="00221896" w:rsidRDefault="006B4844" w:rsidP="00500125">
            <w:pPr>
              <w:jc w:val="center"/>
              <w:rPr>
                <w:rFonts w:cs="Segoe UI"/>
                <w:shd w:val="clear" w:color="auto" w:fill="FFFFFF"/>
              </w:rPr>
            </w:pPr>
            <w:r w:rsidRPr="00221896">
              <w:rPr>
                <w:rFonts w:cs="Segoe UI"/>
                <w:shd w:val="clear" w:color="auto" w:fill="FFFFFF"/>
              </w:rPr>
              <w:t>22826216</w:t>
            </w:r>
          </w:p>
        </w:tc>
      </w:tr>
      <w:tr w:rsidR="00D71223" w:rsidRPr="00221896" w14:paraId="6FAD4B1D" w14:textId="77777777" w:rsidTr="00F31DBF">
        <w:trPr>
          <w:trHeight w:val="665"/>
        </w:trPr>
        <w:tc>
          <w:tcPr>
            <w:tcW w:w="1155" w:type="dxa"/>
            <w:vMerge/>
          </w:tcPr>
          <w:p w14:paraId="7B221AE4" w14:textId="77777777" w:rsidR="00D71223" w:rsidRPr="00221896" w:rsidRDefault="00D71223" w:rsidP="00500125">
            <w:pPr>
              <w:jc w:val="center"/>
            </w:pPr>
          </w:p>
        </w:tc>
        <w:tc>
          <w:tcPr>
            <w:tcW w:w="2310" w:type="dxa"/>
            <w:vMerge/>
          </w:tcPr>
          <w:p w14:paraId="666E9682" w14:textId="77777777" w:rsidR="00D71223" w:rsidRPr="00221896" w:rsidRDefault="00D71223" w:rsidP="00500125">
            <w:pPr>
              <w:jc w:val="center"/>
              <w:rPr>
                <w:i/>
                <w:iCs/>
              </w:rPr>
            </w:pPr>
          </w:p>
        </w:tc>
        <w:tc>
          <w:tcPr>
            <w:tcW w:w="3577" w:type="dxa"/>
          </w:tcPr>
          <w:p w14:paraId="3B90F8D4" w14:textId="57859DCF" w:rsidR="00D71223" w:rsidRPr="00221896" w:rsidRDefault="00D71223" w:rsidP="00500125">
            <w:pPr>
              <w:jc w:val="center"/>
            </w:pPr>
            <w:r w:rsidRPr="00221896">
              <w:t>β-sitosterol glucoside</w:t>
            </w:r>
            <w:r w:rsidR="00DB7C50" w:rsidRPr="00221896">
              <w:fldChar w:fldCharType="begin" w:fldLock="1"/>
            </w:r>
            <w:r w:rsidR="00DB7C50" w:rsidRPr="00221896">
              <w:instrText>ADDIN CSL_CITATION {"citationItems":[{"id":"ITEM-1","itemData":{"DOI":"10.1016/j.jep.2014.12.027","ISSN":"18727573","PMID":"25543018","abstract":"Ethnopharmacological relevance Oroxylum indicum\\ (L.) Kurz has been used for centuries as a traditional medicine in Asia in ethnomedicinal systems for the prevention and treatment of several diseases, such as jaundice, arthritic and rheumatic problems, gastric ulcers, tumors, respiratory diseases, diabetes, and diarrhea and dysentery, among others. The present review provides scientific evidence supporting the therapeutic potency of the plant for ethnomedicinal uses and identifies gaps for future research to facilitate commercial exploitation. Methods This review is based on available information on traditional uses and phytochemical, pharmacological, clinical and toxicity data for Oroxylum indicum that was collected from electronic (SciFinder, PubMed, Science Direct, and ACS, among others) and library searches. Keyfinding A variety of traditional medicinal uses of Oroxylum indicum in different Southeast and South Asian countries have been reported in books describing the uses of these plants. Phytochemical investigations of the different parts of the plant resulted in identification of approximately 111 compounds, among which flavonoids, naphthalenoids and cyclohexylethanoids are the predominant groups. The crude extracts and their isolates exhibit a wide spectrum of in vitro and in vivo pharmacological activities involving antimicrobial, anti-inflammatory, anti-arthritic, anticancer, anti-ulcer, hepatoprotective, antidiabetic, antidiarrheal and antioxidant activities. Flavonoids are the major constituents of all parts of the plant. From a toxicity perspective, only aqueous and ethanolic extracts of stem bark, root bark and fruits have been assessed and found to be safe. The major flavonoids of the stem bark, such as baicalein, chrysin and oroxylin A, were reported for the first time as natural flavonoids with potent inhibitory activity against endoprotease enzymes and proprotein convertases, which play a key role in the growth of cancer and in viral and bacterial infections. Flavonoids are the active components of bioactive extracts. Several Ayurvedic medicines have been formulated either singly using this plant or along with other herbs for the treatment of different diseases. Conclusions Pharmacological results have supported some traditional medicinal uses of Oroxylum indicum. Several extracts and their isolates have been reported to exhibit interesting pharmacological properties. These components could be useful as sources of modern medicines foll…","author":[{"dropping-particle":"","family":"Dinda","given":"B.","non-dropping-particle":"","parse-names":false,"suffix":""},{"dropping-particle":"","family":"Silsarma","given":"I.","non-dropping-particle":"","parse-names":false,"suffix":""},{"dropping-particle":"","family":"Dinda","given":"M.","non-dropping-particle":"","parse-names":false,"suffix":""},{"dropping-particle":"","family":"Rudrapaul","given":"P.","non-dropping-particle":"","parse-names":false,"suffix":""}],"container-title":"Journal of Ethnopharmacology","id":"ITEM-1","issued":{"date-parts":[["2015"]]},"page":"255-278","publisher":"Elsevier","title":"Oroxylum indicum (L.) Kurz, an important Asian traditional medicine: From traditional uses to scientific data for its commercial exploitation","type":"article-journal","volume":"161"},"uris":["http://www.mendeley.com/documents/?uuid=fa9f9f25-9542-437e-b3cb-afaf5d9906f8"]}],"mendeley":{"formattedCitation":"&lt;sup&gt;33&lt;/sup&gt;","plainTextFormattedCitation":"33","previouslyFormattedCitation":"&lt;sup&gt;33&lt;/sup&gt;"},"properties":{"noteIndex":0},"schema":"https://github.com/citation-style-language/schema/raw/master/csl-citation.json"}</w:instrText>
            </w:r>
            <w:r w:rsidR="00DB7C50" w:rsidRPr="00221896">
              <w:fldChar w:fldCharType="separate"/>
            </w:r>
            <w:r w:rsidR="00DB7C50" w:rsidRPr="00221896">
              <w:rPr>
                <w:noProof/>
                <w:vertAlign w:val="superscript"/>
              </w:rPr>
              <w:t>33</w:t>
            </w:r>
            <w:r w:rsidR="00DB7C50" w:rsidRPr="00221896">
              <w:fldChar w:fldCharType="end"/>
            </w:r>
          </w:p>
        </w:tc>
        <w:tc>
          <w:tcPr>
            <w:tcW w:w="2308" w:type="dxa"/>
          </w:tcPr>
          <w:p w14:paraId="2BBF1649" w14:textId="77777777" w:rsidR="00D71223" w:rsidRPr="00221896" w:rsidRDefault="00D71223" w:rsidP="00500125">
            <w:pPr>
              <w:jc w:val="center"/>
              <w:rPr>
                <w:rFonts w:cs="Segoe UI"/>
                <w:shd w:val="clear" w:color="auto" w:fill="FFFFFF"/>
              </w:rPr>
            </w:pPr>
            <w:r w:rsidRPr="00221896">
              <w:rPr>
                <w:rFonts w:cs="Segoe UI"/>
                <w:shd w:val="clear" w:color="auto" w:fill="FFFFFF"/>
              </w:rPr>
              <w:t>5742590</w:t>
            </w:r>
          </w:p>
          <w:p w14:paraId="43A6C3AB" w14:textId="7A8576CC" w:rsidR="00D71223" w:rsidRPr="00221896" w:rsidRDefault="00D71223" w:rsidP="00F31DBF">
            <w:pPr>
              <w:rPr>
                <w:rFonts w:cs="Segoe UI"/>
                <w:shd w:val="clear" w:color="auto" w:fill="FFFFFF"/>
              </w:rPr>
            </w:pPr>
          </w:p>
        </w:tc>
      </w:tr>
      <w:tr w:rsidR="006B4844" w:rsidRPr="00221896" w14:paraId="04BC98DB" w14:textId="77777777" w:rsidTr="00EF24D8">
        <w:trPr>
          <w:trHeight w:val="20"/>
        </w:trPr>
        <w:tc>
          <w:tcPr>
            <w:tcW w:w="1155" w:type="dxa"/>
            <w:vMerge/>
          </w:tcPr>
          <w:p w14:paraId="3AA915F2" w14:textId="77777777" w:rsidR="006B4844" w:rsidRPr="00221896" w:rsidRDefault="006B4844" w:rsidP="00500125">
            <w:pPr>
              <w:jc w:val="center"/>
            </w:pPr>
          </w:p>
        </w:tc>
        <w:tc>
          <w:tcPr>
            <w:tcW w:w="2310" w:type="dxa"/>
            <w:vMerge/>
          </w:tcPr>
          <w:p w14:paraId="03BBAB5A" w14:textId="77777777" w:rsidR="006B4844" w:rsidRPr="00221896" w:rsidRDefault="006B4844" w:rsidP="00500125">
            <w:pPr>
              <w:jc w:val="center"/>
              <w:rPr>
                <w:i/>
                <w:iCs/>
              </w:rPr>
            </w:pPr>
          </w:p>
        </w:tc>
        <w:tc>
          <w:tcPr>
            <w:tcW w:w="3577" w:type="dxa"/>
          </w:tcPr>
          <w:p w14:paraId="024FE73A" w14:textId="77777777" w:rsidR="006B4844" w:rsidRPr="00221896" w:rsidRDefault="006B4844" w:rsidP="00500125">
            <w:pPr>
              <w:jc w:val="center"/>
            </w:pPr>
            <w:r w:rsidRPr="00221896">
              <w:t>Caprylic acid</w:t>
            </w:r>
            <w:r w:rsidR="00DB7C50" w:rsidRPr="00221896">
              <w:fldChar w:fldCharType="begin" w:fldLock="1"/>
            </w:r>
            <w:r w:rsidR="00DB7C50" w:rsidRPr="00221896">
              <w:instrText>ADDIN CSL_CITATION {"citationItems":[{"id":"ITEM-1","itemData":{"DOI":"10.1016/j.jep.2014.12.027","ISSN":"18727573","PMID":"25543018","abstract":"Ethnopharmacological relevance Oroxylum indicum\\ (L.) Kurz has been used for centuries as a traditional medicine in Asia in ethnomedicinal systems for the prevention and treatment of several diseases, such as jaundice, arthritic and rheumatic problems, gastric ulcers, tumors, respiratory diseases, diabetes, and diarrhea and dysentery, among others. The present review provides scientific evidence supporting the therapeutic potency of the plant for ethnomedicinal uses and identifies gaps for future research to facilitate commercial exploitation. Methods This review is based on available information on traditional uses and phytochemical, pharmacological, clinical and toxicity data for Oroxylum indicum that was collected from electronic (SciFinder, PubMed, Science Direct, and ACS, among others) and library searches. Keyfinding A variety of traditional medicinal uses of Oroxylum indicum in different Southeast and South Asian countries have been reported in books describing the uses of these plants. Phytochemical investigations of the different parts of the plant resulted in identification of approximately 111 compounds, among which flavonoids, naphthalenoids and cyclohexylethanoids are the predominant groups. The crude extracts and their isolates exhibit a wide spectrum of in vitro and in vivo pharmacological activities involving antimicrobial, anti-inflammatory, anti-arthritic, anticancer, anti-ulcer, hepatoprotective, antidiabetic, antidiarrheal and antioxidant activities. Flavonoids are the major constituents of all parts of the plant. From a toxicity perspective, only aqueous and ethanolic extracts of stem bark, root bark and fruits have been assessed and found to be safe. The major flavonoids of the stem bark, such as baicalein, chrysin and oroxylin A, were reported for the first time as natural flavonoids with potent inhibitory activity against endoprotease enzymes and proprotein convertases, which play a key role in the growth of cancer and in viral and bacterial infections. Flavonoids are the active components of bioactive extracts. Several Ayurvedic medicines have been formulated either singly using this plant or along with other herbs for the treatment of different diseases. Conclusions Pharmacological results have supported some traditional medicinal uses of Oroxylum indicum. Several extracts and their isolates have been reported to exhibit interesting pharmacological properties. These components could be useful as sources of modern medicines foll…","author":[{"dropping-particle":"","family":"Dinda","given":"B.","non-dropping-particle":"","parse-names":false,"suffix":""},{"dropping-particle":"","family":"Silsarma","given":"I.","non-dropping-particle":"","parse-names":false,"suffix":""},{"dropping-particle":"","family":"Dinda","given":"M.","non-dropping-particle":"","parse-names":false,"suffix":""},{"dropping-particle":"","family":"Rudrapaul","given":"P.","non-dropping-particle":"","parse-names":false,"suffix":""}],"container-title":"Journal of Ethnopharmacology","id":"ITEM-1","issued":{"date-parts":[["2015"]]},"page":"255-278","publisher":"Elsevier","title":"Oroxylum indicum (L.) Kurz, an important Asian traditional medicine: From traditional uses to scientific data for its commercial exploitation","type":"article-journal","volume":"161"},"uris":["http://www.mendeley.com/documents/?uuid=fa9f9f25-9542-437e-b3cb-afaf5d9906f8"]}],"mendeley":{"formattedCitation":"&lt;sup&gt;33&lt;/sup&gt;","plainTextFormattedCitation":"33","previouslyFormattedCitation":"&lt;sup&gt;33&lt;/sup&gt;"},"properties":{"noteIndex":0},"schema":"https://github.com/citation-style-language/schema/raw/master/csl-citation.json"}</w:instrText>
            </w:r>
            <w:r w:rsidR="00DB7C50" w:rsidRPr="00221896">
              <w:fldChar w:fldCharType="separate"/>
            </w:r>
            <w:r w:rsidR="00DB7C50" w:rsidRPr="00221896">
              <w:rPr>
                <w:noProof/>
                <w:vertAlign w:val="superscript"/>
              </w:rPr>
              <w:t>33</w:t>
            </w:r>
            <w:r w:rsidR="00DB7C50" w:rsidRPr="00221896">
              <w:fldChar w:fldCharType="end"/>
            </w:r>
          </w:p>
          <w:p w14:paraId="51A94548" w14:textId="7F94961E" w:rsidR="00F31DBF" w:rsidRPr="00221896" w:rsidRDefault="00F31DBF" w:rsidP="00500125">
            <w:pPr>
              <w:jc w:val="center"/>
            </w:pPr>
          </w:p>
        </w:tc>
        <w:tc>
          <w:tcPr>
            <w:tcW w:w="2308" w:type="dxa"/>
          </w:tcPr>
          <w:p w14:paraId="65D3ADBA" w14:textId="36400844" w:rsidR="006B4844" w:rsidRPr="00221896" w:rsidRDefault="006B4844" w:rsidP="00500125">
            <w:pPr>
              <w:jc w:val="center"/>
              <w:rPr>
                <w:rFonts w:cs="Segoe UI"/>
                <w:shd w:val="clear" w:color="auto" w:fill="FFFFFF"/>
              </w:rPr>
            </w:pPr>
            <w:r w:rsidRPr="00221896">
              <w:rPr>
                <w:rFonts w:cs="Segoe UI"/>
                <w:shd w:val="clear" w:color="auto" w:fill="FFFFFF"/>
              </w:rPr>
              <w:t>379</w:t>
            </w:r>
          </w:p>
        </w:tc>
      </w:tr>
      <w:tr w:rsidR="006B4844" w:rsidRPr="00221896" w14:paraId="3A2D163E" w14:textId="77777777" w:rsidTr="00EF24D8">
        <w:trPr>
          <w:trHeight w:val="20"/>
        </w:trPr>
        <w:tc>
          <w:tcPr>
            <w:tcW w:w="1155" w:type="dxa"/>
            <w:vMerge/>
          </w:tcPr>
          <w:p w14:paraId="5240CCB2" w14:textId="77777777" w:rsidR="006B4844" w:rsidRPr="00221896" w:rsidRDefault="006B4844" w:rsidP="00500125">
            <w:pPr>
              <w:jc w:val="center"/>
            </w:pPr>
          </w:p>
        </w:tc>
        <w:tc>
          <w:tcPr>
            <w:tcW w:w="2310" w:type="dxa"/>
            <w:vMerge/>
          </w:tcPr>
          <w:p w14:paraId="1AF998EA" w14:textId="77777777" w:rsidR="006B4844" w:rsidRPr="00221896" w:rsidRDefault="006B4844" w:rsidP="00500125">
            <w:pPr>
              <w:jc w:val="center"/>
              <w:rPr>
                <w:i/>
                <w:iCs/>
              </w:rPr>
            </w:pPr>
          </w:p>
        </w:tc>
        <w:tc>
          <w:tcPr>
            <w:tcW w:w="3577" w:type="dxa"/>
          </w:tcPr>
          <w:p w14:paraId="44969016" w14:textId="77777777" w:rsidR="006B4844" w:rsidRPr="00221896" w:rsidRDefault="004F37DA" w:rsidP="00500125">
            <w:pPr>
              <w:jc w:val="center"/>
            </w:pPr>
            <w:proofErr w:type="spellStart"/>
            <w:r w:rsidRPr="00221896">
              <w:t>M</w:t>
            </w:r>
            <w:r w:rsidR="006B4844" w:rsidRPr="00221896">
              <w:t>auric</w:t>
            </w:r>
            <w:proofErr w:type="spellEnd"/>
            <w:r w:rsidR="006B4844" w:rsidRPr="00221896">
              <w:t xml:space="preserve"> acid</w:t>
            </w:r>
            <w:r w:rsidR="00DB7C50" w:rsidRPr="00221896">
              <w:fldChar w:fldCharType="begin" w:fldLock="1"/>
            </w:r>
            <w:r w:rsidR="00DB7C50" w:rsidRPr="00221896">
              <w:instrText>ADDIN CSL_CITATION {"citationItems":[{"id":"ITEM-1","itemData":{"DOI":"10.1016/j.jep.2014.12.027","ISSN":"18727573","PMID":"25543018","abstract":"Ethnopharmacological relevance Oroxylum indicum\\ (L.) Kurz has been used for centuries as a traditional medicine in Asia in ethnomedicinal systems for the prevention and treatment of several diseases, such as jaundice, arthritic and rheumatic problems, gastric ulcers, tumors, respiratory diseases, diabetes, and diarrhea and dysentery, among others. The present review provides scientific evidence supporting the therapeutic potency of the plant for ethnomedicinal uses and identifies gaps for future research to facilitate commercial exploitation. Methods This review is based on available information on traditional uses and phytochemical, pharmacological, clinical and toxicity data for Oroxylum indicum that was collected from electronic (SciFinder, PubMed, Science Direct, and ACS, among others) and library searches. Keyfinding A variety of traditional medicinal uses of Oroxylum indicum in different Southeast and South Asian countries have been reported in books describing the uses of these plants. Phytochemical investigations of the different parts of the plant resulted in identification of approximately 111 compounds, among which flavonoids, naphthalenoids and cyclohexylethanoids are the predominant groups. The crude extracts and their isolates exhibit a wide spectrum of in vitro and in vivo pharmacological activities involving antimicrobial, anti-inflammatory, anti-arthritic, anticancer, anti-ulcer, hepatoprotective, antidiabetic, antidiarrheal and antioxidant activities. Flavonoids are the major constituents of all parts of the plant. From a toxicity perspective, only aqueous and ethanolic extracts of stem bark, root bark and fruits have been assessed and found to be safe. The major flavonoids of the stem bark, such as baicalein, chrysin and oroxylin A, were reported for the first time as natural flavonoids with potent inhibitory activity against endoprotease enzymes and proprotein convertases, which play a key role in the growth of cancer and in viral and bacterial infections. Flavonoids are the active components of bioactive extracts. Several Ayurvedic medicines have been formulated either singly using this plant or along with other herbs for the treatment of different diseases. Conclusions Pharmacological results have supported some traditional medicinal uses of Oroxylum indicum. Several extracts and their isolates have been reported to exhibit interesting pharmacological properties. These components could be useful as sources of modern medicines foll…","author":[{"dropping-particle":"","family":"Dinda","given":"B.","non-dropping-particle":"","parse-names":false,"suffix":""},{"dropping-particle":"","family":"Silsarma","given":"I.","non-dropping-particle":"","parse-names":false,"suffix":""},{"dropping-particle":"","family":"Dinda","given":"M.","non-dropping-particle":"","parse-names":false,"suffix":""},{"dropping-particle":"","family":"Rudrapaul","given":"P.","non-dropping-particle":"","parse-names":false,"suffix":""}],"container-title":"Journal of Ethnopharmacology","id":"ITEM-1","issued":{"date-parts":[["2015"]]},"page":"255-278","publisher":"Elsevier","title":"Oroxylum indicum (L.) Kurz, an important Asian traditional medicine: From traditional uses to scientific data for its commercial exploitation","type":"article-journal","volume":"161"},"uris":["http://www.mendeley.com/documents/?uuid=fa9f9f25-9542-437e-b3cb-afaf5d9906f8"]}],"mendeley":{"formattedCitation":"&lt;sup&gt;33&lt;/sup&gt;","plainTextFormattedCitation":"33","previouslyFormattedCitation":"&lt;sup&gt;33&lt;/sup&gt;"},"properties":{"noteIndex":0},"schema":"https://github.com/citation-style-language/schema/raw/master/csl-citation.json"}</w:instrText>
            </w:r>
            <w:r w:rsidR="00DB7C50" w:rsidRPr="00221896">
              <w:fldChar w:fldCharType="separate"/>
            </w:r>
            <w:r w:rsidR="00DB7C50" w:rsidRPr="00221896">
              <w:rPr>
                <w:noProof/>
                <w:vertAlign w:val="superscript"/>
              </w:rPr>
              <w:t>33</w:t>
            </w:r>
            <w:r w:rsidR="00DB7C50" w:rsidRPr="00221896">
              <w:fldChar w:fldCharType="end"/>
            </w:r>
          </w:p>
          <w:p w14:paraId="746C1116" w14:textId="4E6645F4" w:rsidR="00F31DBF" w:rsidRPr="00221896" w:rsidRDefault="00F31DBF" w:rsidP="00500125">
            <w:pPr>
              <w:jc w:val="center"/>
            </w:pPr>
          </w:p>
        </w:tc>
        <w:tc>
          <w:tcPr>
            <w:tcW w:w="2308" w:type="dxa"/>
          </w:tcPr>
          <w:p w14:paraId="70D86F27" w14:textId="12C9139F" w:rsidR="006B4844" w:rsidRPr="00221896" w:rsidRDefault="006B4844" w:rsidP="00500125">
            <w:pPr>
              <w:jc w:val="center"/>
              <w:rPr>
                <w:rFonts w:cs="Segoe UI"/>
                <w:shd w:val="clear" w:color="auto" w:fill="FFFFFF"/>
              </w:rPr>
            </w:pPr>
            <w:r w:rsidRPr="00221896">
              <w:rPr>
                <w:rFonts w:cs="Segoe UI"/>
                <w:shd w:val="clear" w:color="auto" w:fill="FFFFFF"/>
              </w:rPr>
              <w:t>3893</w:t>
            </w:r>
          </w:p>
        </w:tc>
      </w:tr>
      <w:tr w:rsidR="006B4844" w:rsidRPr="00221896" w14:paraId="449403B5" w14:textId="77777777" w:rsidTr="00EF24D8">
        <w:trPr>
          <w:trHeight w:val="20"/>
        </w:trPr>
        <w:tc>
          <w:tcPr>
            <w:tcW w:w="1155" w:type="dxa"/>
            <w:vMerge/>
          </w:tcPr>
          <w:p w14:paraId="6EBB11BA" w14:textId="77777777" w:rsidR="006B4844" w:rsidRPr="00221896" w:rsidRDefault="006B4844" w:rsidP="00500125">
            <w:pPr>
              <w:jc w:val="center"/>
            </w:pPr>
          </w:p>
        </w:tc>
        <w:tc>
          <w:tcPr>
            <w:tcW w:w="2310" w:type="dxa"/>
            <w:vMerge/>
          </w:tcPr>
          <w:p w14:paraId="19A3F82C" w14:textId="77777777" w:rsidR="006B4844" w:rsidRPr="00221896" w:rsidRDefault="006B4844" w:rsidP="00500125">
            <w:pPr>
              <w:jc w:val="center"/>
              <w:rPr>
                <w:i/>
                <w:iCs/>
              </w:rPr>
            </w:pPr>
          </w:p>
        </w:tc>
        <w:tc>
          <w:tcPr>
            <w:tcW w:w="3577" w:type="dxa"/>
          </w:tcPr>
          <w:p w14:paraId="4A0087AD" w14:textId="77777777" w:rsidR="006B4844" w:rsidRPr="00221896" w:rsidRDefault="004F37DA" w:rsidP="00500125">
            <w:pPr>
              <w:jc w:val="center"/>
            </w:pPr>
            <w:r w:rsidRPr="00221896">
              <w:t>M</w:t>
            </w:r>
            <w:r w:rsidR="006B4844" w:rsidRPr="00221896">
              <w:t>yristic acid</w:t>
            </w:r>
            <w:r w:rsidR="00DB7C50" w:rsidRPr="00221896">
              <w:fldChar w:fldCharType="begin" w:fldLock="1"/>
            </w:r>
            <w:r w:rsidR="00E863FF" w:rsidRPr="00221896">
              <w:instrText>ADDIN CSL_CITATION {"citationItems":[{"id":"ITEM-1","itemData":{"DOI":"10.1016/j.jep.2014.12.027","ISSN":"18727573","PMID":"25543018","abstract":"Ethnopharmacological relevance Oroxylum indicum\\ (L.) Kurz has been used for centuries as a traditional medicine in Asia in ethnomedicinal systems for the prevention and treatment of several diseases, such as jaundice, arthritic and rheumatic problems, gastric ulcers, tumors, respiratory diseases, diabetes, and diarrhea and dysentery, among others. The present review provides scientific evidence supporting the therapeutic potency of the plant for ethnomedicinal uses and identifies gaps for future research to facilitate commercial exploitation. Methods This review is based on available information on traditional uses and phytochemical, pharmacological, clinical and toxicity data for Oroxylum indicum that was collected from electronic (SciFinder, PubMed, Science Direct, and ACS, among others) and library searches. Keyfinding A variety of traditional medicinal uses of Oroxylum indicum in different Southeast and South Asian countries have been reported in books describing the uses of these plants. Phytochemical investigations of the different parts of the plant resulted in identification of approximately 111 compounds, among which flavonoids, naphthalenoids and cyclohexylethanoids are the predominant groups. The crude extracts and their isolates exhibit a wide spectrum of in vitro and in vivo pharmacological activities involving antimicrobial, anti-inflammatory, anti-arthritic, anticancer, anti-ulcer, hepatoprotective, antidiabetic, antidiarrheal and antioxidant activities. Flavonoids are the major constituents of all parts of the plant. From a toxicity perspective, only aqueous and ethanolic extracts of stem bark, root bark and fruits have been assessed and found to be safe. The major flavonoids of the stem bark, such as baicalein, chrysin and oroxylin A, were reported for the first time as natural flavonoids with potent inhibitory activity against endoprotease enzymes and proprotein convertases, which play a key role in the growth of cancer and in viral and bacterial infections. Flavonoids are the active components of bioactive extracts. Several Ayurvedic medicines have been formulated either singly using this plant or along with other herbs for the treatment of different diseases. Conclusions Pharmacological results have supported some traditional medicinal uses of Oroxylum indicum. Several extracts and their isolates have been reported to exhibit interesting pharmacological properties. These components could be useful as sources of modern medicines foll…","author":[{"dropping-particle":"","family":"Dinda","given":"B.","non-dropping-particle":"","parse-names":false,"suffix":""},{"dropping-particle":"","family":"Silsarma","given":"I.","non-dropping-particle":"","parse-names":false,"suffix":""},{"dropping-particle":"","family":"Dinda","given":"M.","non-dropping-particle":"","parse-names":false,"suffix":""},{"dropping-particle":"","family":"Rudrapaul","given":"P.","non-dropping-particle":"","parse-names":false,"suffix":""}],"container-title":"Journal of Ethnopharmacology","id":"ITEM-1","issued":{"date-parts":[["2015"]]},"page":"255-278","publisher":"Elsevier","title":"Oroxylum indicum (L.) Kurz, an important Asian traditional medicine: From traditional uses to scientific data for its commercial exploitation","type":"article-journal","volume":"161"},"uris":["http://www.mendeley.com/documents/?uuid=fa9f9f25-9542-437e-b3cb-afaf5d9906f8"]}],"mendeley":{"formattedCitation":"&lt;sup&gt;33&lt;/sup&gt;","plainTextFormattedCitation":"33","previouslyFormattedCitation":"&lt;sup&gt;33&lt;/sup&gt;"},"properties":{"noteIndex":0},"schema":"https://github.com/citation-style-language/schema/raw/master/csl-citation.json"}</w:instrText>
            </w:r>
            <w:r w:rsidR="00DB7C50" w:rsidRPr="00221896">
              <w:fldChar w:fldCharType="separate"/>
            </w:r>
            <w:r w:rsidR="00DB7C50" w:rsidRPr="00221896">
              <w:rPr>
                <w:noProof/>
                <w:vertAlign w:val="superscript"/>
              </w:rPr>
              <w:t>33</w:t>
            </w:r>
            <w:r w:rsidR="00DB7C50" w:rsidRPr="00221896">
              <w:fldChar w:fldCharType="end"/>
            </w:r>
          </w:p>
          <w:p w14:paraId="42745D2B" w14:textId="5F2282CB" w:rsidR="00F31DBF" w:rsidRPr="00221896" w:rsidRDefault="00F31DBF" w:rsidP="00500125">
            <w:pPr>
              <w:jc w:val="center"/>
            </w:pPr>
          </w:p>
        </w:tc>
        <w:tc>
          <w:tcPr>
            <w:tcW w:w="2308" w:type="dxa"/>
          </w:tcPr>
          <w:p w14:paraId="05270268" w14:textId="1B4EECD1" w:rsidR="006B4844" w:rsidRPr="00221896" w:rsidRDefault="006B4844" w:rsidP="00500125">
            <w:pPr>
              <w:jc w:val="center"/>
              <w:rPr>
                <w:rFonts w:cs="Segoe UI"/>
                <w:shd w:val="clear" w:color="auto" w:fill="FFFFFF"/>
              </w:rPr>
            </w:pPr>
            <w:r w:rsidRPr="00221896">
              <w:rPr>
                <w:rFonts w:cs="Segoe UI"/>
                <w:shd w:val="clear" w:color="auto" w:fill="FFFFFF"/>
              </w:rPr>
              <w:t>11005</w:t>
            </w:r>
          </w:p>
        </w:tc>
      </w:tr>
      <w:tr w:rsidR="006B4844" w:rsidRPr="00221896" w14:paraId="264F6C70" w14:textId="77777777" w:rsidTr="00EF24D8">
        <w:trPr>
          <w:trHeight w:val="20"/>
        </w:trPr>
        <w:tc>
          <w:tcPr>
            <w:tcW w:w="1155" w:type="dxa"/>
            <w:vMerge/>
          </w:tcPr>
          <w:p w14:paraId="7D5F0BDE" w14:textId="77777777" w:rsidR="006B4844" w:rsidRPr="00221896" w:rsidRDefault="006B4844" w:rsidP="00500125">
            <w:pPr>
              <w:jc w:val="center"/>
            </w:pPr>
          </w:p>
        </w:tc>
        <w:tc>
          <w:tcPr>
            <w:tcW w:w="2310" w:type="dxa"/>
            <w:vMerge/>
          </w:tcPr>
          <w:p w14:paraId="4257510A" w14:textId="77777777" w:rsidR="006B4844" w:rsidRPr="00221896" w:rsidRDefault="006B4844" w:rsidP="00500125">
            <w:pPr>
              <w:jc w:val="center"/>
              <w:rPr>
                <w:i/>
                <w:iCs/>
              </w:rPr>
            </w:pPr>
          </w:p>
        </w:tc>
        <w:tc>
          <w:tcPr>
            <w:tcW w:w="3577" w:type="dxa"/>
          </w:tcPr>
          <w:p w14:paraId="730923D6" w14:textId="77777777" w:rsidR="006B4844" w:rsidRPr="00221896" w:rsidRDefault="004F37DA" w:rsidP="00500125">
            <w:pPr>
              <w:jc w:val="center"/>
            </w:pPr>
            <w:proofErr w:type="spellStart"/>
            <w:r w:rsidRPr="00221896">
              <w:t>P</w:t>
            </w:r>
            <w:r w:rsidR="006B4844" w:rsidRPr="00221896">
              <w:t>yristoleic</w:t>
            </w:r>
            <w:proofErr w:type="spellEnd"/>
            <w:r w:rsidR="006B4844" w:rsidRPr="00221896">
              <w:t xml:space="preserve"> acid</w:t>
            </w:r>
            <w:r w:rsidR="00E863FF" w:rsidRPr="00221896">
              <w:fldChar w:fldCharType="begin" w:fldLock="1"/>
            </w:r>
            <w:r w:rsidR="00E863FF" w:rsidRPr="00221896">
              <w:instrText>ADDIN CSL_CITATION {"citationItems":[{"id":"ITEM-1","itemData":{"DOI":"10.1016/j.jep.2014.12.027","ISSN":"18727573","PMID":"25543018","abstract":"Ethnopharmacological relevance Oroxylum indicum\\ (L.) Kurz has been used for centuries as a traditional medicine in Asia in ethnomedicinal systems for the prevention and treatment of several diseases, such as jaundice, arthritic and rheumatic problems, gastric ulcers, tumors, respiratory diseases, diabetes, and diarrhea and dysentery, among others. The present review provides scientific evidence supporting the therapeutic potency of the plant for ethnomedicinal uses and identifies gaps for future research to facilitate commercial exploitation. Methods This review is based on available information on traditional uses and phytochemical, pharmacological, clinical and toxicity data for Oroxylum indicum that was collected from electronic (SciFinder, PubMed, Science Direct, and ACS, among others) and library searches. Keyfinding A variety of traditional medicinal uses of Oroxylum indicum in different Southeast and South Asian countries have been reported in books describing the uses of these plants. Phytochemical investigations of the different parts of the plant resulted in identification of approximately 111 compounds, among which flavonoids, naphthalenoids and cyclohexylethanoids are the predominant groups. The crude extracts and their isolates exhibit a wide spectrum of in vitro and in vivo pharmacological activities involving antimicrobial, anti-inflammatory, anti-arthritic, anticancer, anti-ulcer, hepatoprotective, antidiabetic, antidiarrheal and antioxidant activities. Flavonoids are the major constituents of all parts of the plant. From a toxicity perspective, only aqueous and ethanolic extracts of stem bark, root bark and fruits have been assessed and found to be safe. The major flavonoids of the stem bark, such as baicalein, chrysin and oroxylin A, were reported for the first time as natural flavonoids with potent inhibitory activity against endoprotease enzymes and proprotein convertases, which play a key role in the growth of cancer and in viral and bacterial infections. Flavonoids are the active components of bioactive extracts. Several Ayurvedic medicines have been formulated either singly using this plant or along with other herbs for the treatment of different diseases. Conclusions Pharmacological results have supported some traditional medicinal uses of Oroxylum indicum. Several extracts and their isolates have been reported to exhibit interesting pharmacological properties. These components could be useful as sources of modern medicines foll…","author":[{"dropping-particle":"","family":"Dinda","given":"B.","non-dropping-particle":"","parse-names":false,"suffix":""},{"dropping-particle":"","family":"Silsarma","given":"I.","non-dropping-particle":"","parse-names":false,"suffix":""},{"dropping-particle":"","family":"Dinda","given":"M.","non-dropping-particle":"","parse-names":false,"suffix":""},{"dropping-particle":"","family":"Rudrapaul","given":"P.","non-dropping-particle":"","parse-names":false,"suffix":""}],"container-title":"Journal of Ethnopharmacology","id":"ITEM-1","issued":{"date-parts":[["2015"]]},"page":"255-278","publisher":"Elsevier","title":"Oroxylum indicum (L.) Kurz, an important Asian traditional medicine: From traditional uses to scientific data for its commercial exploitation","type":"article-journal","volume":"161"},"uris":["http://www.mendeley.com/documents/?uuid=fa9f9f25-9542-437e-b3cb-afaf5d9906f8"]}],"mendeley":{"formattedCitation":"&lt;sup&gt;33&lt;/sup&gt;","plainTextFormattedCitation":"33","previouslyFormattedCitation":"&lt;sup&gt;33&lt;/sup&gt;"},"properties":{"noteIndex":0},"schema":"https://github.com/citation-style-language/schema/raw/master/csl-citation.json"}</w:instrText>
            </w:r>
            <w:r w:rsidR="00E863FF" w:rsidRPr="00221896">
              <w:fldChar w:fldCharType="separate"/>
            </w:r>
            <w:r w:rsidR="00E863FF" w:rsidRPr="00221896">
              <w:rPr>
                <w:noProof/>
                <w:vertAlign w:val="superscript"/>
              </w:rPr>
              <w:t>33</w:t>
            </w:r>
            <w:r w:rsidR="00E863FF" w:rsidRPr="00221896">
              <w:fldChar w:fldCharType="end"/>
            </w:r>
          </w:p>
          <w:p w14:paraId="2ACCBD2F" w14:textId="1161E133" w:rsidR="00F31DBF" w:rsidRPr="00221896" w:rsidRDefault="00F31DBF" w:rsidP="00500125">
            <w:pPr>
              <w:jc w:val="center"/>
            </w:pPr>
          </w:p>
        </w:tc>
        <w:tc>
          <w:tcPr>
            <w:tcW w:w="2308" w:type="dxa"/>
          </w:tcPr>
          <w:p w14:paraId="0B8271AB" w14:textId="62813A61" w:rsidR="006B4844" w:rsidRPr="00221896" w:rsidRDefault="006B4844" w:rsidP="00500125">
            <w:pPr>
              <w:jc w:val="center"/>
              <w:rPr>
                <w:rFonts w:cs="Segoe UI"/>
                <w:shd w:val="clear" w:color="auto" w:fill="FFFFFF"/>
              </w:rPr>
            </w:pPr>
            <w:r w:rsidRPr="00221896">
              <w:rPr>
                <w:rFonts w:cs="Segoe UI"/>
                <w:shd w:val="clear" w:color="auto" w:fill="FFFFFF"/>
              </w:rPr>
              <w:t>5281119</w:t>
            </w:r>
          </w:p>
        </w:tc>
      </w:tr>
      <w:tr w:rsidR="006B4844" w:rsidRPr="00221896" w14:paraId="4FE409F1" w14:textId="77777777" w:rsidTr="00EF24D8">
        <w:trPr>
          <w:trHeight w:val="20"/>
        </w:trPr>
        <w:tc>
          <w:tcPr>
            <w:tcW w:w="1155" w:type="dxa"/>
            <w:vMerge/>
          </w:tcPr>
          <w:p w14:paraId="4FFFCAD2" w14:textId="77777777" w:rsidR="006B4844" w:rsidRPr="00221896" w:rsidRDefault="006B4844" w:rsidP="00500125">
            <w:pPr>
              <w:jc w:val="center"/>
            </w:pPr>
          </w:p>
        </w:tc>
        <w:tc>
          <w:tcPr>
            <w:tcW w:w="2310" w:type="dxa"/>
            <w:vMerge/>
          </w:tcPr>
          <w:p w14:paraId="2314B4BB" w14:textId="77777777" w:rsidR="006B4844" w:rsidRPr="00221896" w:rsidRDefault="006B4844" w:rsidP="00500125">
            <w:pPr>
              <w:jc w:val="center"/>
              <w:rPr>
                <w:i/>
                <w:iCs/>
              </w:rPr>
            </w:pPr>
          </w:p>
        </w:tc>
        <w:tc>
          <w:tcPr>
            <w:tcW w:w="3577" w:type="dxa"/>
          </w:tcPr>
          <w:p w14:paraId="57ACAE02" w14:textId="77777777" w:rsidR="006B4844" w:rsidRPr="00221896" w:rsidRDefault="004F37DA" w:rsidP="00500125">
            <w:pPr>
              <w:jc w:val="center"/>
            </w:pPr>
            <w:r w:rsidRPr="00221896">
              <w:t>P</w:t>
            </w:r>
            <w:r w:rsidR="006B4844" w:rsidRPr="00221896">
              <w:t>almitoleic acid</w:t>
            </w:r>
            <w:r w:rsidR="00E863FF" w:rsidRPr="00221896">
              <w:fldChar w:fldCharType="begin" w:fldLock="1"/>
            </w:r>
            <w:r w:rsidR="00E863FF" w:rsidRPr="00221896">
              <w:instrText>ADDIN CSL_CITATION {"citationItems":[{"id":"ITEM-1","itemData":{"DOI":"10.1016/j.jep.2014.12.027","ISSN":"18727573","PMID":"25543018","abstract":"Ethnopharmacological relevance Oroxylum indicum\\ (L.) Kurz has been used for centuries as a traditional medicine in Asia in ethnomedicinal systems for the prevention and treatment of several diseases, such as jaundice, arthritic and rheumatic problems, gastric ulcers, tumors, respiratory diseases, diabetes, and diarrhea and dysentery, among others. The present review provides scientific evidence supporting the therapeutic potency of the plant for ethnomedicinal uses and identifies gaps for future research to facilitate commercial exploitation. Methods This review is based on available information on traditional uses and phytochemical, pharmacological, clinical and toxicity data for Oroxylum indicum that was collected from electronic (SciFinder, PubMed, Science Direct, and ACS, among others) and library searches. Keyfinding A variety of traditional medicinal uses of Oroxylum indicum in different Southeast and South Asian countries have been reported in books describing the uses of these plants. Phytochemical investigations of the different parts of the plant resulted in identification of approximately 111 compounds, among which flavonoids, naphthalenoids and cyclohexylethanoids are the predominant groups. The crude extracts and their isolates exhibit a wide spectrum of in vitro and in vivo pharmacological activities involving antimicrobial, anti-inflammatory, anti-arthritic, anticancer, anti-ulcer, hepatoprotective, antidiabetic, antidiarrheal and antioxidant activities. Flavonoids are the major constituents of all parts of the plant. From a toxicity perspective, only aqueous and ethanolic extracts of stem bark, root bark and fruits have been assessed and found to be safe. The major flavonoids of the stem bark, such as baicalein, chrysin and oroxylin A, were reported for the first time as natural flavonoids with potent inhibitory activity against endoprotease enzymes and proprotein convertases, which play a key role in the growth of cancer and in viral and bacterial infections. Flavonoids are the active components of bioactive extracts. Several Ayurvedic medicines have been formulated either singly using this plant or along with other herbs for the treatment of different diseases. Conclusions Pharmacological results have supported some traditional medicinal uses of Oroxylum indicum. Several extracts and their isolates have been reported to exhibit interesting pharmacological properties. These components could be useful as sources of modern medicines foll…","author":[{"dropping-particle":"","family":"Dinda","given":"B.","non-dropping-particle":"","parse-names":false,"suffix":""},{"dropping-particle":"","family":"Silsarma","given":"I.","non-dropping-particle":"","parse-names":false,"suffix":""},{"dropping-particle":"","family":"Dinda","given":"M.","non-dropping-particle":"","parse-names":false,"suffix":""},{"dropping-particle":"","family":"Rudrapaul","given":"P.","non-dropping-particle":"","parse-names":false,"suffix":""}],"container-title":"Journal of Ethnopharmacology","id":"ITEM-1","issued":{"date-parts":[["2015"]]},"page":"255-278","publisher":"Elsevier","title":"Oroxylum indicum (L.) Kurz, an important Asian traditional medicine: From traditional uses to scientific data for its commercial exploitation","type":"article-journal","volume":"161"},"uris":["http://www.mendeley.com/documents/?uuid=fa9f9f25-9542-437e-b3cb-afaf5d9906f8"]}],"mendeley":{"formattedCitation":"&lt;sup&gt;33&lt;/sup&gt;","plainTextFormattedCitation":"33","previouslyFormattedCitation":"&lt;sup&gt;33&lt;/sup&gt;"},"properties":{"noteIndex":0},"schema":"https://github.com/citation-style-language/schema/raw/master/csl-citation.json"}</w:instrText>
            </w:r>
            <w:r w:rsidR="00E863FF" w:rsidRPr="00221896">
              <w:fldChar w:fldCharType="separate"/>
            </w:r>
            <w:r w:rsidR="00E863FF" w:rsidRPr="00221896">
              <w:rPr>
                <w:noProof/>
                <w:vertAlign w:val="superscript"/>
              </w:rPr>
              <w:t>33</w:t>
            </w:r>
            <w:r w:rsidR="00E863FF" w:rsidRPr="00221896">
              <w:fldChar w:fldCharType="end"/>
            </w:r>
          </w:p>
          <w:p w14:paraId="6C6626A0" w14:textId="40B0BF6E" w:rsidR="00F31DBF" w:rsidRPr="00221896" w:rsidRDefault="00F31DBF" w:rsidP="00500125">
            <w:pPr>
              <w:jc w:val="center"/>
            </w:pPr>
          </w:p>
        </w:tc>
        <w:tc>
          <w:tcPr>
            <w:tcW w:w="2308" w:type="dxa"/>
          </w:tcPr>
          <w:p w14:paraId="25E4A6E9" w14:textId="14D1E4A1" w:rsidR="006B4844" w:rsidRPr="00221896" w:rsidRDefault="006B4844" w:rsidP="00500125">
            <w:pPr>
              <w:jc w:val="center"/>
              <w:rPr>
                <w:rFonts w:cs="Segoe UI"/>
                <w:shd w:val="clear" w:color="auto" w:fill="FFFFFF"/>
              </w:rPr>
            </w:pPr>
            <w:r w:rsidRPr="00221896">
              <w:rPr>
                <w:rFonts w:cs="Segoe UI"/>
                <w:shd w:val="clear" w:color="auto" w:fill="FFFFFF"/>
              </w:rPr>
              <w:t>445638</w:t>
            </w:r>
          </w:p>
        </w:tc>
      </w:tr>
      <w:tr w:rsidR="006B4844" w:rsidRPr="00221896" w14:paraId="0E18C05C" w14:textId="77777777" w:rsidTr="00EF24D8">
        <w:trPr>
          <w:trHeight w:val="20"/>
        </w:trPr>
        <w:tc>
          <w:tcPr>
            <w:tcW w:w="1155" w:type="dxa"/>
            <w:vMerge/>
          </w:tcPr>
          <w:p w14:paraId="7A5E3F75" w14:textId="77777777" w:rsidR="006B4844" w:rsidRPr="00221896" w:rsidRDefault="006B4844" w:rsidP="00500125">
            <w:pPr>
              <w:jc w:val="center"/>
            </w:pPr>
          </w:p>
        </w:tc>
        <w:tc>
          <w:tcPr>
            <w:tcW w:w="2310" w:type="dxa"/>
            <w:vMerge/>
          </w:tcPr>
          <w:p w14:paraId="0CB574B3" w14:textId="77777777" w:rsidR="006B4844" w:rsidRPr="00221896" w:rsidRDefault="006B4844" w:rsidP="00500125">
            <w:pPr>
              <w:jc w:val="center"/>
              <w:rPr>
                <w:i/>
                <w:iCs/>
              </w:rPr>
            </w:pPr>
          </w:p>
        </w:tc>
        <w:tc>
          <w:tcPr>
            <w:tcW w:w="3577" w:type="dxa"/>
          </w:tcPr>
          <w:p w14:paraId="0B386E94" w14:textId="77777777" w:rsidR="006B4844" w:rsidRPr="00221896" w:rsidRDefault="004F37DA" w:rsidP="00500125">
            <w:pPr>
              <w:jc w:val="center"/>
            </w:pPr>
            <w:r w:rsidRPr="00221896">
              <w:t>L</w:t>
            </w:r>
            <w:r w:rsidR="006B4844" w:rsidRPr="00221896">
              <w:t>inoleic acid</w:t>
            </w:r>
            <w:r w:rsidR="00E863FF" w:rsidRPr="00221896">
              <w:fldChar w:fldCharType="begin" w:fldLock="1"/>
            </w:r>
            <w:r w:rsidR="00E863FF" w:rsidRPr="00221896">
              <w:instrText>ADDIN CSL_CITATION {"citationItems":[{"id":"ITEM-1","itemData":{"DOI":"10.1016/j.jep.2014.12.027","ISSN":"18727573","PMID":"25543018","abstract":"Ethnopharmacological relevance Oroxylum indicum\\ (L.) Kurz has been used for centuries as a traditional medicine in Asia in ethnomedicinal systems for the prevention and treatment of several diseases, such as jaundice, arthritic and rheumatic problems, gastric ulcers, tumors, respiratory diseases, diabetes, and diarrhea and dysentery, among others. The present review provides scientific evidence supporting the therapeutic potency of the plant for ethnomedicinal uses and identifies gaps for future research to facilitate commercial exploitation. Methods This review is based on available information on traditional uses and phytochemical, pharmacological, clinical and toxicity data for Oroxylum indicum that was collected from electronic (SciFinder, PubMed, Science Direct, and ACS, among others) and library searches. Keyfinding A variety of traditional medicinal uses of Oroxylum indicum in different Southeast and South Asian countries have been reported in books describing the uses of these plants. Phytochemical investigations of the different parts of the plant resulted in identification of approximately 111 compounds, among which flavonoids, naphthalenoids and cyclohexylethanoids are the predominant groups. The crude extracts and their isolates exhibit a wide spectrum of in vitro and in vivo pharmacological activities involving antimicrobial, anti-inflammatory, anti-arthritic, anticancer, anti-ulcer, hepatoprotective, antidiabetic, antidiarrheal and antioxidant activities. Flavonoids are the major constituents of all parts of the plant. From a toxicity perspective, only aqueous and ethanolic extracts of stem bark, root bark and fruits have been assessed and found to be safe. The major flavonoids of the stem bark, such as baicalein, chrysin and oroxylin A, were reported for the first time as natural flavonoids with potent inhibitory activity against endoprotease enzymes and proprotein convertases, which play a key role in the growth of cancer and in viral and bacterial infections. Flavonoids are the active components of bioactive extracts. Several Ayurvedic medicines have been formulated either singly using this plant or along with other herbs for the treatment of different diseases. Conclusions Pharmacological results have supported some traditional medicinal uses of Oroxylum indicum. Several extracts and their isolates have been reported to exhibit interesting pharmacological properties. These components could be useful as sources of modern medicines foll…","author":[{"dropping-particle":"","family":"Dinda","given":"B.","non-dropping-particle":"","parse-names":false,"suffix":""},{"dropping-particle":"","family":"Silsarma","given":"I.","non-dropping-particle":"","parse-names":false,"suffix":""},{"dropping-particle":"","family":"Dinda","given":"M.","non-dropping-particle":"","parse-names":false,"suffix":""},{"dropping-particle":"","family":"Rudrapaul","given":"P.","non-dropping-particle":"","parse-names":false,"suffix":""}],"container-title":"Journal of Ethnopharmacology","id":"ITEM-1","issued":{"date-parts":[["2015"]]},"page":"255-278","publisher":"Elsevier","title":"Oroxylum indicum (L.) Kurz, an important Asian traditional medicine: From traditional uses to scientific data for its commercial exploitation","type":"article-journal","volume":"161"},"uris":["http://www.mendeley.com/documents/?uuid=fa9f9f25-9542-437e-b3cb-afaf5d9906f8"]}],"mendeley":{"formattedCitation":"&lt;sup&gt;33&lt;/sup&gt;","plainTextFormattedCitation":"33","previouslyFormattedCitation":"&lt;sup&gt;33&lt;/sup&gt;"},"properties":{"noteIndex":0},"schema":"https://github.com/citation-style-language/schema/raw/master/csl-citation.json"}</w:instrText>
            </w:r>
            <w:r w:rsidR="00E863FF" w:rsidRPr="00221896">
              <w:fldChar w:fldCharType="separate"/>
            </w:r>
            <w:r w:rsidR="00E863FF" w:rsidRPr="00221896">
              <w:rPr>
                <w:noProof/>
                <w:vertAlign w:val="superscript"/>
              </w:rPr>
              <w:t>33</w:t>
            </w:r>
            <w:r w:rsidR="00E863FF" w:rsidRPr="00221896">
              <w:fldChar w:fldCharType="end"/>
            </w:r>
          </w:p>
          <w:p w14:paraId="284AC0FC" w14:textId="169C74C5" w:rsidR="00F31DBF" w:rsidRPr="00221896" w:rsidRDefault="00F31DBF" w:rsidP="00500125">
            <w:pPr>
              <w:jc w:val="center"/>
            </w:pPr>
          </w:p>
        </w:tc>
        <w:tc>
          <w:tcPr>
            <w:tcW w:w="2308" w:type="dxa"/>
          </w:tcPr>
          <w:p w14:paraId="56DA41BC" w14:textId="53216B9C" w:rsidR="006B4844" w:rsidRPr="00221896" w:rsidRDefault="006B4844" w:rsidP="00500125">
            <w:pPr>
              <w:jc w:val="center"/>
              <w:rPr>
                <w:rFonts w:cs="Segoe UI"/>
                <w:shd w:val="clear" w:color="auto" w:fill="FFFFFF"/>
              </w:rPr>
            </w:pPr>
            <w:r w:rsidRPr="00221896">
              <w:rPr>
                <w:rFonts w:cs="Segoe UI"/>
                <w:shd w:val="clear" w:color="auto" w:fill="FFFFFF"/>
              </w:rPr>
              <w:t>5280450</w:t>
            </w:r>
          </w:p>
        </w:tc>
      </w:tr>
      <w:tr w:rsidR="006B4844" w:rsidRPr="00221896" w14:paraId="12925DBD" w14:textId="77777777" w:rsidTr="00EF24D8">
        <w:trPr>
          <w:trHeight w:val="20"/>
        </w:trPr>
        <w:tc>
          <w:tcPr>
            <w:tcW w:w="1155" w:type="dxa"/>
            <w:vMerge/>
          </w:tcPr>
          <w:p w14:paraId="669854F3" w14:textId="77777777" w:rsidR="006B4844" w:rsidRPr="00221896" w:rsidRDefault="006B4844" w:rsidP="00500125">
            <w:pPr>
              <w:jc w:val="center"/>
            </w:pPr>
          </w:p>
        </w:tc>
        <w:tc>
          <w:tcPr>
            <w:tcW w:w="2310" w:type="dxa"/>
            <w:vMerge/>
          </w:tcPr>
          <w:p w14:paraId="7CFFCBB6" w14:textId="77777777" w:rsidR="006B4844" w:rsidRPr="00221896" w:rsidRDefault="006B4844" w:rsidP="00500125">
            <w:pPr>
              <w:jc w:val="center"/>
              <w:rPr>
                <w:i/>
                <w:iCs/>
              </w:rPr>
            </w:pPr>
          </w:p>
        </w:tc>
        <w:tc>
          <w:tcPr>
            <w:tcW w:w="3577" w:type="dxa"/>
          </w:tcPr>
          <w:p w14:paraId="305883ED" w14:textId="77777777" w:rsidR="006B4844" w:rsidRPr="00221896" w:rsidRDefault="006B4844" w:rsidP="00500125">
            <w:pPr>
              <w:jc w:val="center"/>
            </w:pPr>
            <w:r w:rsidRPr="00221896">
              <w:t>Palmitic acid</w:t>
            </w:r>
            <w:r w:rsidR="00E863FF" w:rsidRPr="00221896">
              <w:fldChar w:fldCharType="begin" w:fldLock="1"/>
            </w:r>
            <w:r w:rsidR="00E863FF" w:rsidRPr="00221896">
              <w:instrText>ADDIN CSL_CITATION {"citationItems":[{"id":"ITEM-1","itemData":{"DOI":"10.1016/j.jep.2014.12.027","ISSN":"18727573","PMID":"25543018","abstract":"Ethnopharmacological relevance Oroxylum indicum\\ (L.) Kurz has been used for centuries as a traditional medicine in Asia in ethnomedicinal systems for the prevention and treatment of several diseases, such as jaundice, arthritic and rheumatic problems, gastric ulcers, tumors, respiratory diseases, diabetes, and diarrhea and dysentery, among others. The present review provides scientific evidence supporting the therapeutic potency of the plant for ethnomedicinal uses and identifies gaps for future research to facilitate commercial exploitation. Methods This review is based on available information on traditional uses and phytochemical, pharmacological, clinical and toxicity data for Oroxylum indicum that was collected from electronic (SciFinder, PubMed, Science Direct, and ACS, among others) and library searches. Keyfinding A variety of traditional medicinal uses of Oroxylum indicum in different Southeast and South Asian countries have been reported in books describing the uses of these plants. Phytochemical investigations of the different parts of the plant resulted in identification of approximately 111 compounds, among which flavonoids, naphthalenoids and cyclohexylethanoids are the predominant groups. The crude extracts and their isolates exhibit a wide spectrum of in vitro and in vivo pharmacological activities involving antimicrobial, anti-inflammatory, anti-arthritic, anticancer, anti-ulcer, hepatoprotective, antidiabetic, antidiarrheal and antioxidant activities. Flavonoids are the major constituents of all parts of the plant. From a toxicity perspective, only aqueous and ethanolic extracts of stem bark, root bark and fruits have been assessed and found to be safe. The major flavonoids of the stem bark, such as baicalein, chrysin and oroxylin A, were reported for the first time as natural flavonoids with potent inhibitory activity against endoprotease enzymes and proprotein convertases, which play a key role in the growth of cancer and in viral and bacterial infections. Flavonoids are the active components of bioactive extracts. Several Ayurvedic medicines have been formulated either singly using this plant or along with other herbs for the treatment of different diseases. Conclusions Pharmacological results have supported some traditional medicinal uses of Oroxylum indicum. Several extracts and their isolates have been reported to exhibit interesting pharmacological properties. These components could be useful as sources of modern medicines foll…","author":[{"dropping-particle":"","family":"Dinda","given":"B.","non-dropping-particle":"","parse-names":false,"suffix":""},{"dropping-particle":"","family":"Silsarma","given":"I.","non-dropping-particle":"","parse-names":false,"suffix":""},{"dropping-particle":"","family":"Dinda","given":"M.","non-dropping-particle":"","parse-names":false,"suffix":""},{"dropping-particle":"","family":"Rudrapaul","given":"P.","non-dropping-particle":"","parse-names":false,"suffix":""}],"container-title":"Journal of Ethnopharmacology","id":"ITEM-1","issued":{"date-parts":[["2015"]]},"page":"255-278","publisher":"Elsevier","title":"Oroxylum indicum (L.) Kurz, an important Asian traditional medicine: From traditional uses to scientific data for its commercial exploitation","type":"article-journal","volume":"161"},"uris":["http://www.mendeley.com/documents/?uuid=fa9f9f25-9542-437e-b3cb-afaf5d9906f8"]}],"mendeley":{"formattedCitation":"&lt;sup&gt;33&lt;/sup&gt;","plainTextFormattedCitation":"33","previouslyFormattedCitation":"&lt;sup&gt;33&lt;/sup&gt;"},"properties":{"noteIndex":0},"schema":"https://github.com/citation-style-language/schema/raw/master/csl-citation.json"}</w:instrText>
            </w:r>
            <w:r w:rsidR="00E863FF" w:rsidRPr="00221896">
              <w:fldChar w:fldCharType="separate"/>
            </w:r>
            <w:r w:rsidR="00E863FF" w:rsidRPr="00221896">
              <w:rPr>
                <w:noProof/>
                <w:vertAlign w:val="superscript"/>
              </w:rPr>
              <w:t>33</w:t>
            </w:r>
            <w:r w:rsidR="00E863FF" w:rsidRPr="00221896">
              <w:fldChar w:fldCharType="end"/>
            </w:r>
          </w:p>
          <w:p w14:paraId="7C36F25C" w14:textId="0EF6E269" w:rsidR="00F31DBF" w:rsidRPr="00221896" w:rsidRDefault="00F31DBF" w:rsidP="00500125">
            <w:pPr>
              <w:jc w:val="center"/>
            </w:pPr>
          </w:p>
        </w:tc>
        <w:tc>
          <w:tcPr>
            <w:tcW w:w="2308" w:type="dxa"/>
          </w:tcPr>
          <w:p w14:paraId="62FCAD54" w14:textId="23EAEEB3" w:rsidR="006B4844" w:rsidRPr="00221896" w:rsidRDefault="006B4844" w:rsidP="00500125">
            <w:pPr>
              <w:jc w:val="center"/>
              <w:rPr>
                <w:rFonts w:cs="Segoe UI"/>
                <w:shd w:val="clear" w:color="auto" w:fill="FFFFFF"/>
              </w:rPr>
            </w:pPr>
            <w:r w:rsidRPr="00221896">
              <w:rPr>
                <w:rFonts w:cs="Segoe UI"/>
                <w:shd w:val="clear" w:color="auto" w:fill="FFFFFF"/>
              </w:rPr>
              <w:t>985</w:t>
            </w:r>
          </w:p>
        </w:tc>
      </w:tr>
      <w:tr w:rsidR="006B4844" w:rsidRPr="00221896" w14:paraId="6029C8CD" w14:textId="77777777" w:rsidTr="00232CB3">
        <w:trPr>
          <w:trHeight w:val="28"/>
        </w:trPr>
        <w:tc>
          <w:tcPr>
            <w:tcW w:w="1155" w:type="dxa"/>
            <w:vMerge/>
          </w:tcPr>
          <w:p w14:paraId="1422D68F" w14:textId="77777777" w:rsidR="006B4844" w:rsidRPr="00221896" w:rsidRDefault="006B4844" w:rsidP="00500125">
            <w:pPr>
              <w:jc w:val="center"/>
            </w:pPr>
          </w:p>
        </w:tc>
        <w:tc>
          <w:tcPr>
            <w:tcW w:w="2310" w:type="dxa"/>
            <w:vMerge/>
          </w:tcPr>
          <w:p w14:paraId="178DD696" w14:textId="77777777" w:rsidR="006B4844" w:rsidRPr="00221896" w:rsidRDefault="006B4844" w:rsidP="00500125">
            <w:pPr>
              <w:jc w:val="center"/>
              <w:rPr>
                <w:i/>
                <w:iCs/>
              </w:rPr>
            </w:pPr>
          </w:p>
        </w:tc>
        <w:tc>
          <w:tcPr>
            <w:tcW w:w="3577" w:type="dxa"/>
          </w:tcPr>
          <w:p w14:paraId="34AC8E06" w14:textId="77777777" w:rsidR="006B4844" w:rsidRPr="00221896" w:rsidRDefault="004F37DA" w:rsidP="00500125">
            <w:pPr>
              <w:jc w:val="center"/>
            </w:pPr>
            <w:r w:rsidRPr="00221896">
              <w:t>S</w:t>
            </w:r>
            <w:r w:rsidR="006B4844" w:rsidRPr="00221896">
              <w:t>tearic acid</w:t>
            </w:r>
            <w:r w:rsidR="00E863FF" w:rsidRPr="00221896">
              <w:fldChar w:fldCharType="begin" w:fldLock="1"/>
            </w:r>
            <w:r w:rsidR="00E863FF" w:rsidRPr="00221896">
              <w:instrText>ADDIN CSL_CITATION {"citationItems":[{"id":"ITEM-1","itemData":{"DOI":"10.1016/j.jep.2014.12.027","ISSN":"18727573","PMID":"25543018","abstract":"Ethnopharmacological relevance Oroxylum indicum\\ (L.) Kurz has been used for centuries as a traditional medicine in Asia in ethnomedicinal systems for the prevention and treatment of several diseases, such as jaundice, arthritic and rheumatic problems, gastric ulcers, tumors, respiratory diseases, diabetes, and diarrhea and dysentery, among others. The present review provides scientific evidence supporting the therapeutic potency of the plant for ethnomedicinal uses and identifies gaps for future research to facilitate commercial exploitation. Methods This review is based on available information on traditional uses and phytochemical, pharmacological, clinical and toxicity data for Oroxylum indicum that was collected from electronic (SciFinder, PubMed, Science Direct, and ACS, among others) and library searches. Keyfinding A variety of traditional medicinal uses of Oroxylum indicum in different Southeast and South Asian countries have been reported in books describing the uses of these plants. Phytochemical investigations of the different parts of the plant resulted in identification of approximately 111 compounds, among which flavonoids, naphthalenoids and cyclohexylethanoids are the predominant groups. The crude extracts and their isolates exhibit a wide spectrum of in vitro and in vivo pharmacological activities involving antimicrobial, anti-inflammatory, anti-arthritic, anticancer, anti-ulcer, hepatoprotective, antidiabetic, antidiarrheal and antioxidant activities. Flavonoids are the major constituents of all parts of the plant. From a toxicity perspective, only aqueous and ethanolic extracts of stem bark, root bark and fruits have been assessed and found to be safe. The major flavonoids of the stem bark, such as baicalein, chrysin and oroxylin A, were reported for the first time as natural flavonoids with potent inhibitory activity against endoprotease enzymes and proprotein convertases, which play a key role in the growth of cancer and in viral and bacterial infections. Flavonoids are the active components of bioactive extracts. Several Ayurvedic medicines have been formulated either singly using this plant or along with other herbs for the treatment of different diseases. Conclusions Pharmacological results have supported some traditional medicinal uses of Oroxylum indicum. Several extracts and their isolates have been reported to exhibit interesting pharmacological properties. These components could be useful as sources of modern medicines foll…","author":[{"dropping-particle":"","family":"Dinda","given":"B.","non-dropping-particle":"","parse-names":false,"suffix":""},{"dropping-particle":"","family":"Silsarma","given":"I.","non-dropping-particle":"","parse-names":false,"suffix":""},{"dropping-particle":"","family":"Dinda","given":"M.","non-dropping-particle":"","parse-names":false,"suffix":""},{"dropping-particle":"","family":"Rudrapaul","given":"P.","non-dropping-particle":"","parse-names":false,"suffix":""}],"container-title":"Journal of Ethnopharmacology","id":"ITEM-1","issued":{"date-parts":[["2015"]]},"page":"255-278","publisher":"Elsevier","title":"Oroxylum indicum (L.) Kurz, an important Asian traditional medicine: From traditional uses to scientific data for its commercial exploitation","type":"article-journal","volume":"161"},"uris":["http://www.mendeley.com/documents/?uuid=fa9f9f25-9542-437e-b3cb-afaf5d9906f8"]}],"mendeley":{"formattedCitation":"&lt;sup&gt;33&lt;/sup&gt;","plainTextFormattedCitation":"33","previouslyFormattedCitation":"&lt;sup&gt;33&lt;/sup&gt;"},"properties":{"noteIndex":0},"schema":"https://github.com/citation-style-language/schema/raw/master/csl-citation.json"}</w:instrText>
            </w:r>
            <w:r w:rsidR="00E863FF" w:rsidRPr="00221896">
              <w:fldChar w:fldCharType="separate"/>
            </w:r>
            <w:r w:rsidR="00E863FF" w:rsidRPr="00221896">
              <w:rPr>
                <w:noProof/>
                <w:vertAlign w:val="superscript"/>
              </w:rPr>
              <w:t>33</w:t>
            </w:r>
            <w:r w:rsidR="00E863FF" w:rsidRPr="00221896">
              <w:fldChar w:fldCharType="end"/>
            </w:r>
          </w:p>
          <w:p w14:paraId="376DF988" w14:textId="4EC9F443" w:rsidR="00F31DBF" w:rsidRPr="00221896" w:rsidRDefault="00F31DBF" w:rsidP="00500125">
            <w:pPr>
              <w:jc w:val="center"/>
            </w:pPr>
          </w:p>
        </w:tc>
        <w:tc>
          <w:tcPr>
            <w:tcW w:w="2308" w:type="dxa"/>
          </w:tcPr>
          <w:p w14:paraId="110AA35C" w14:textId="28305563" w:rsidR="006B4844" w:rsidRPr="00221896" w:rsidRDefault="006B4844" w:rsidP="00500125">
            <w:pPr>
              <w:jc w:val="center"/>
              <w:rPr>
                <w:rFonts w:cs="Segoe UI"/>
                <w:shd w:val="clear" w:color="auto" w:fill="FFFFFF"/>
              </w:rPr>
            </w:pPr>
            <w:r w:rsidRPr="00221896">
              <w:rPr>
                <w:rFonts w:cs="Segoe UI"/>
                <w:shd w:val="clear" w:color="auto" w:fill="FFFFFF"/>
              </w:rPr>
              <w:t>5281</w:t>
            </w:r>
          </w:p>
        </w:tc>
      </w:tr>
      <w:tr w:rsidR="006B4844" w:rsidRPr="00221896" w14:paraId="4BA01AAA" w14:textId="77777777" w:rsidTr="00EF24D8">
        <w:trPr>
          <w:trHeight w:val="20"/>
        </w:trPr>
        <w:tc>
          <w:tcPr>
            <w:tcW w:w="1155" w:type="dxa"/>
            <w:vMerge/>
          </w:tcPr>
          <w:p w14:paraId="53290EA8" w14:textId="77777777" w:rsidR="006B4844" w:rsidRPr="00221896" w:rsidRDefault="006B4844" w:rsidP="00500125">
            <w:pPr>
              <w:jc w:val="center"/>
            </w:pPr>
          </w:p>
        </w:tc>
        <w:tc>
          <w:tcPr>
            <w:tcW w:w="2310" w:type="dxa"/>
            <w:vMerge/>
          </w:tcPr>
          <w:p w14:paraId="69242543" w14:textId="77777777" w:rsidR="006B4844" w:rsidRPr="00221896" w:rsidRDefault="006B4844" w:rsidP="00500125">
            <w:pPr>
              <w:jc w:val="center"/>
              <w:rPr>
                <w:i/>
                <w:iCs/>
              </w:rPr>
            </w:pPr>
          </w:p>
        </w:tc>
        <w:tc>
          <w:tcPr>
            <w:tcW w:w="3577" w:type="dxa"/>
          </w:tcPr>
          <w:p w14:paraId="2B9BB277" w14:textId="77777777" w:rsidR="006B4844" w:rsidRPr="00221896" w:rsidRDefault="004F37DA" w:rsidP="00500125">
            <w:pPr>
              <w:jc w:val="center"/>
            </w:pPr>
            <w:r w:rsidRPr="00221896">
              <w:t>O</w:t>
            </w:r>
            <w:r w:rsidR="006B4844" w:rsidRPr="00221896">
              <w:t>leic acid</w:t>
            </w:r>
            <w:r w:rsidR="00E863FF" w:rsidRPr="00221896">
              <w:fldChar w:fldCharType="begin" w:fldLock="1"/>
            </w:r>
            <w:r w:rsidR="00E863FF" w:rsidRPr="00221896">
              <w:instrText>ADDIN CSL_CITATION {"citationItems":[{"id":"ITEM-1","itemData":{"DOI":"10.1016/j.jep.2014.12.027","ISSN":"18727573","PMID":"25543018","abstract":"Ethnopharmacological relevance Oroxylum indicum\\ (L.) Kurz has been used for centuries as a traditional medicine in Asia in ethnomedicinal systems for the prevention and treatment of several diseases, such as jaundice, arthritic and rheumatic problems, gastric ulcers, tumors, respiratory diseases, diabetes, and diarrhea and dysentery, among others. The present review provides scientific evidence supporting the therapeutic potency of the plant for ethnomedicinal uses and identifies gaps for future research to facilitate commercial exploitation. Methods This review is based on available information on traditional uses and phytochemical, pharmacological, clinical and toxicity data for Oroxylum indicum that was collected from electronic (SciFinder, PubMed, Science Direct, and ACS, among others) and library searches. Keyfinding A variety of traditional medicinal uses of Oroxylum indicum in different Southeast and South Asian countries have been reported in books describing the uses of these plants. Phytochemical investigations of the different parts of the plant resulted in identification of approximately 111 compounds, among which flavonoids, naphthalenoids and cyclohexylethanoids are the predominant groups. The crude extracts and their isolates exhibit a wide spectrum of in vitro and in vivo pharmacological activities involving antimicrobial, anti-inflammatory, anti-arthritic, anticancer, anti-ulcer, hepatoprotective, antidiabetic, antidiarrheal and antioxidant activities. Flavonoids are the major constituents of all parts of the plant. From a toxicity perspective, only aqueous and ethanolic extracts of stem bark, root bark and fruits have been assessed and found to be safe. The major flavonoids of the stem bark, such as baicalein, chrysin and oroxylin A, were reported for the first time as natural flavonoids with potent inhibitory activity against endoprotease enzymes and proprotein convertases, which play a key role in the growth of cancer and in viral and bacterial infections. Flavonoids are the active components of bioactive extracts. Several Ayurvedic medicines have been formulated either singly using this plant or along with other herbs for the treatment of different diseases. Conclusions Pharmacological results have supported some traditional medicinal uses of Oroxylum indicum. Several extracts and their isolates have been reported to exhibit interesting pharmacological properties. These components could be useful as sources of modern medicines foll…","author":[{"dropping-particle":"","family":"Dinda","given":"B.","non-dropping-particle":"","parse-names":false,"suffix":""},{"dropping-particle":"","family":"Silsarma","given":"I.","non-dropping-particle":"","parse-names":false,"suffix":""},{"dropping-particle":"","family":"Dinda","given":"M.","non-dropping-particle":"","parse-names":false,"suffix":""},{"dropping-particle":"","family":"Rudrapaul","given":"P.","non-dropping-particle":"","parse-names":false,"suffix":""}],"container-title":"Journal of Ethnopharmacology","id":"ITEM-1","issued":{"date-parts":[["2015"]]},"page":"255-278","publisher":"Elsevier","title":"Oroxylum indicum (L.) Kurz, an important Asian traditional medicine: From traditional uses to scientific data for its commercial exploitation","type":"article-journal","volume":"161"},"uris":["http://www.mendeley.com/documents/?uuid=fa9f9f25-9542-437e-b3cb-afaf5d9906f8"]}],"mendeley":{"formattedCitation":"&lt;sup&gt;33&lt;/sup&gt;","plainTextFormattedCitation":"33","previouslyFormattedCitation":"&lt;sup&gt;33&lt;/sup&gt;"},"properties":{"noteIndex":0},"schema":"https://github.com/citation-style-language/schema/raw/master/csl-citation.json"}</w:instrText>
            </w:r>
            <w:r w:rsidR="00E863FF" w:rsidRPr="00221896">
              <w:fldChar w:fldCharType="separate"/>
            </w:r>
            <w:r w:rsidR="00E863FF" w:rsidRPr="00221896">
              <w:rPr>
                <w:noProof/>
                <w:vertAlign w:val="superscript"/>
              </w:rPr>
              <w:t>33</w:t>
            </w:r>
            <w:r w:rsidR="00E863FF" w:rsidRPr="00221896">
              <w:fldChar w:fldCharType="end"/>
            </w:r>
          </w:p>
          <w:p w14:paraId="2AB65A33" w14:textId="5AD1544B" w:rsidR="00F31DBF" w:rsidRPr="00221896" w:rsidRDefault="00F31DBF" w:rsidP="00500125">
            <w:pPr>
              <w:jc w:val="center"/>
            </w:pPr>
          </w:p>
        </w:tc>
        <w:tc>
          <w:tcPr>
            <w:tcW w:w="2308" w:type="dxa"/>
          </w:tcPr>
          <w:p w14:paraId="30AF2EB8" w14:textId="684C430D" w:rsidR="006B4844" w:rsidRPr="00221896" w:rsidRDefault="006B4844" w:rsidP="00500125">
            <w:pPr>
              <w:jc w:val="center"/>
              <w:rPr>
                <w:rFonts w:cs="Segoe UI"/>
                <w:shd w:val="clear" w:color="auto" w:fill="FFFFFF"/>
              </w:rPr>
            </w:pPr>
            <w:r w:rsidRPr="00221896">
              <w:rPr>
                <w:rFonts w:cs="Segoe UI"/>
                <w:shd w:val="clear" w:color="auto" w:fill="FFFFFF"/>
              </w:rPr>
              <w:t>445639</w:t>
            </w:r>
          </w:p>
        </w:tc>
      </w:tr>
      <w:tr w:rsidR="006B4844" w:rsidRPr="00221896" w14:paraId="39489E07" w14:textId="77777777" w:rsidTr="00EF24D8">
        <w:trPr>
          <w:trHeight w:val="20"/>
        </w:trPr>
        <w:tc>
          <w:tcPr>
            <w:tcW w:w="1155" w:type="dxa"/>
            <w:vMerge/>
          </w:tcPr>
          <w:p w14:paraId="582BD315" w14:textId="77777777" w:rsidR="006B4844" w:rsidRPr="00221896" w:rsidRDefault="006B4844" w:rsidP="00500125">
            <w:pPr>
              <w:jc w:val="center"/>
            </w:pPr>
          </w:p>
        </w:tc>
        <w:tc>
          <w:tcPr>
            <w:tcW w:w="2310" w:type="dxa"/>
            <w:vMerge/>
          </w:tcPr>
          <w:p w14:paraId="244DB8FA" w14:textId="77777777" w:rsidR="006B4844" w:rsidRPr="00221896" w:rsidRDefault="006B4844" w:rsidP="00500125">
            <w:pPr>
              <w:jc w:val="center"/>
              <w:rPr>
                <w:i/>
                <w:iCs/>
              </w:rPr>
            </w:pPr>
          </w:p>
        </w:tc>
        <w:tc>
          <w:tcPr>
            <w:tcW w:w="3577" w:type="dxa"/>
          </w:tcPr>
          <w:p w14:paraId="7DBB9D08" w14:textId="77777777" w:rsidR="006B4844" w:rsidRPr="00221896" w:rsidRDefault="006B4844" w:rsidP="00500125">
            <w:pPr>
              <w:jc w:val="center"/>
            </w:pPr>
            <w:r w:rsidRPr="00221896">
              <w:t>2-Methyl-6-phenyl-4H-pyran-4-one</w:t>
            </w:r>
            <w:r w:rsidR="00E863FF" w:rsidRPr="00221896">
              <w:fldChar w:fldCharType="begin" w:fldLock="1"/>
            </w:r>
            <w:r w:rsidR="00E863FF" w:rsidRPr="00221896">
              <w:instrText>ADDIN CSL_CITATION {"citationItems":[{"id":"ITEM-1","itemData":{"DOI":"10.1016/j.jep.2014.12.027","ISSN":"18727573","PMID":"25543018","abstract":"Ethnopharmacological relevance Oroxylum indicum\\ (L.) Kurz has been used for centuries as a traditional medicine in Asia in ethnomedicinal systems for the prevention and treatment of several diseases, such as jaundice, arthritic and rheumatic problems, gastric ulcers, tumors, respiratory diseases, diabetes, and diarrhea and dysentery, among others. The present review provides scientific evidence supporting the therapeutic potency of the plant for ethnomedicinal uses and identifies gaps for future research to facilitate commercial exploitation. Methods This review is based on available information on traditional uses and phytochemical, pharmacological, clinical and toxicity data for Oroxylum indicum that was collected from electronic (SciFinder, PubMed, Science Direct, and ACS, among others) and library searches. Keyfinding A variety of traditional medicinal uses of Oroxylum indicum in different Southeast and South Asian countries have been reported in books describing the uses of these plants. Phytochemical investigations of the different parts of the plant resulted in identification of approximately 111 compounds, among which flavonoids, naphthalenoids and cyclohexylethanoids are the predominant groups. The crude extracts and their isolates exhibit a wide spectrum of in vitro and in vivo pharmacological activities involving antimicrobial, anti-inflammatory, anti-arthritic, anticancer, anti-ulcer, hepatoprotective, antidiabetic, antidiarrheal and antioxidant activities. Flavonoids are the major constituents of all parts of the plant. From a toxicity perspective, only aqueous and ethanolic extracts of stem bark, root bark and fruits have been assessed and found to be safe. The major flavonoids of the stem bark, such as baicalein, chrysin and oroxylin A, were reported for the first time as natural flavonoids with potent inhibitory activity against endoprotease enzymes and proprotein convertases, which play a key role in the growth of cancer and in viral and bacterial infections. Flavonoids are the active components of bioactive extracts. Several Ayurvedic medicines have been formulated either singly using this plant or along with other herbs for the treatment of different diseases. Conclusions Pharmacological results have supported some traditional medicinal uses of Oroxylum indicum. Several extracts and their isolates have been reported to exhibit interesting pharmacological properties. These components could be useful as sources of modern medicines foll…","author":[{"dropping-particle":"","family":"Dinda","given":"B.","non-dropping-particle":"","parse-names":false,"suffix":""},{"dropping-particle":"","family":"Silsarma","given":"I.","non-dropping-particle":"","parse-names":false,"suffix":""},{"dropping-particle":"","family":"Dinda","given":"M.","non-dropping-particle":"","parse-names":false,"suffix":""},{"dropping-particle":"","family":"Rudrapaul","given":"P.","non-dropping-particle":"","parse-names":false,"suffix":""}],"container-title":"Journal of Ethnopharmacology","id":"ITEM-1","issued":{"date-parts":[["2015"]]},"page":"255-278","publisher":"Elsevier","title":"Oroxylum indicum (L.) Kurz, an important Asian traditional medicine: From traditional uses to scientific data for its commercial exploitation","type":"article-journal","volume":"161"},"uris":["http://www.mendeley.com/documents/?uuid=fa9f9f25-9542-437e-b3cb-afaf5d9906f8"]}],"mendeley":{"formattedCitation":"&lt;sup&gt;33&lt;/sup&gt;","plainTextFormattedCitation":"33","previouslyFormattedCitation":"&lt;sup&gt;33&lt;/sup&gt;"},"properties":{"noteIndex":0},"schema":"https://github.com/citation-style-language/schema/raw/master/csl-citation.json"}</w:instrText>
            </w:r>
            <w:r w:rsidR="00E863FF" w:rsidRPr="00221896">
              <w:fldChar w:fldCharType="separate"/>
            </w:r>
            <w:r w:rsidR="00E863FF" w:rsidRPr="00221896">
              <w:rPr>
                <w:noProof/>
                <w:vertAlign w:val="superscript"/>
              </w:rPr>
              <w:t>33</w:t>
            </w:r>
            <w:r w:rsidR="00E863FF" w:rsidRPr="00221896">
              <w:fldChar w:fldCharType="end"/>
            </w:r>
          </w:p>
          <w:p w14:paraId="54BE1B52" w14:textId="2184324C" w:rsidR="00F31DBF" w:rsidRPr="00221896" w:rsidRDefault="00F31DBF" w:rsidP="00F31DBF"/>
        </w:tc>
        <w:tc>
          <w:tcPr>
            <w:tcW w:w="2308" w:type="dxa"/>
          </w:tcPr>
          <w:p w14:paraId="1C2B0417" w14:textId="54CD8A6D" w:rsidR="006B4844" w:rsidRPr="00221896" w:rsidRDefault="006B4844" w:rsidP="00500125">
            <w:pPr>
              <w:jc w:val="center"/>
              <w:rPr>
                <w:rFonts w:cs="Segoe UI"/>
                <w:shd w:val="clear" w:color="auto" w:fill="FFFFFF"/>
              </w:rPr>
            </w:pPr>
            <w:r w:rsidRPr="00221896">
              <w:rPr>
                <w:rFonts w:cs="Segoe UI"/>
                <w:shd w:val="clear" w:color="auto" w:fill="FFFFFF"/>
              </w:rPr>
              <w:t>120521</w:t>
            </w:r>
          </w:p>
        </w:tc>
      </w:tr>
      <w:tr w:rsidR="006B4844" w:rsidRPr="00221896" w14:paraId="30AF6DF5" w14:textId="77777777" w:rsidTr="00EF24D8">
        <w:trPr>
          <w:trHeight w:val="20"/>
        </w:trPr>
        <w:tc>
          <w:tcPr>
            <w:tcW w:w="1155" w:type="dxa"/>
            <w:vMerge/>
          </w:tcPr>
          <w:p w14:paraId="31E34ACF" w14:textId="77777777" w:rsidR="006B4844" w:rsidRPr="00221896" w:rsidRDefault="006B4844" w:rsidP="00500125">
            <w:pPr>
              <w:jc w:val="center"/>
            </w:pPr>
          </w:p>
        </w:tc>
        <w:tc>
          <w:tcPr>
            <w:tcW w:w="2310" w:type="dxa"/>
            <w:vMerge/>
          </w:tcPr>
          <w:p w14:paraId="77B9BFFC" w14:textId="77777777" w:rsidR="006B4844" w:rsidRPr="00221896" w:rsidRDefault="006B4844" w:rsidP="00500125">
            <w:pPr>
              <w:jc w:val="center"/>
              <w:rPr>
                <w:i/>
                <w:iCs/>
              </w:rPr>
            </w:pPr>
          </w:p>
        </w:tc>
        <w:tc>
          <w:tcPr>
            <w:tcW w:w="3577" w:type="dxa"/>
          </w:tcPr>
          <w:p w14:paraId="24B5E551" w14:textId="77777777" w:rsidR="006B4844" w:rsidRPr="00221896" w:rsidRDefault="00DB7C50" w:rsidP="00500125">
            <w:pPr>
              <w:jc w:val="center"/>
            </w:pPr>
            <w:r w:rsidRPr="00221896">
              <w:t>A</w:t>
            </w:r>
            <w:r w:rsidR="006B4844" w:rsidRPr="00221896">
              <w:t>denosine</w:t>
            </w:r>
            <w:r w:rsidR="00E863FF" w:rsidRPr="00221896">
              <w:fldChar w:fldCharType="begin" w:fldLock="1"/>
            </w:r>
            <w:r w:rsidR="00E863FF" w:rsidRPr="00221896">
              <w:instrText>ADDIN CSL_CITATION {"citationItems":[{"id":"ITEM-1","itemData":{"DOI":"10.1016/j.jep.2014.12.027","ISSN":"18727573","PMID":"25543018","abstract":"Ethnopharmacological relevance Oroxylum indicum\\ (L.) Kurz has been used for centuries as a traditional medicine in Asia in ethnomedicinal systems for the prevention and treatment of several diseases, such as jaundice, arthritic and rheumatic problems, gastric ulcers, tumors, respiratory diseases, diabetes, and diarrhea and dysentery, among others. The present review provides scientific evidence supporting the therapeutic potency of the plant for ethnomedicinal uses and identifies gaps for future research to facilitate commercial exploitation. Methods This review is based on available information on traditional uses and phytochemical, pharmacological, clinical and toxicity data for Oroxylum indicum that was collected from electronic (SciFinder, PubMed, Science Direct, and ACS, among others) and library searches. Keyfinding A variety of traditional medicinal uses of Oroxylum indicum in different Southeast and South Asian countries have been reported in books describing the uses of these plants. Phytochemical investigations of the different parts of the plant resulted in identification of approximately 111 compounds, among which flavonoids, naphthalenoids and cyclohexylethanoids are the predominant groups. The crude extracts and their isolates exhibit a wide spectrum of in vitro and in vivo pharmacological activities involving antimicrobial, anti-inflammatory, anti-arthritic, anticancer, anti-ulcer, hepatoprotective, antidiabetic, antidiarrheal and antioxidant activities. Flavonoids are the major constituents of all parts of the plant. From a toxicity perspective, only aqueous and ethanolic extracts of stem bark, root bark and fruits have been assessed and found to be safe. The major flavonoids of the stem bark, such as baicalein, chrysin and oroxylin A, were reported for the first time as natural flavonoids with potent inhibitory activity against endoprotease enzymes and proprotein convertases, which play a key role in the growth of cancer and in viral and bacterial infections. Flavonoids are the active components of bioactive extracts. Several Ayurvedic medicines have been formulated either singly using this plant or along with other herbs for the treatment of different diseases. Conclusions Pharmacological results have supported some traditional medicinal uses of Oroxylum indicum. Several extracts and their isolates have been reported to exhibit interesting pharmacological properties. These components could be useful as sources of modern medicines foll…","author":[{"dropping-particle":"","family":"Dinda","given":"B.","non-dropping-particle":"","parse-names":false,"suffix":""},{"dropping-particle":"","family":"Silsarma","given":"I.","non-dropping-particle":"","parse-names":false,"suffix":""},{"dropping-particle":"","family":"Dinda","given":"M.","non-dropping-particle":"","parse-names":false,"suffix":""},{"dropping-particle":"","family":"Rudrapaul","given":"P.","non-dropping-particle":"","parse-names":false,"suffix":""}],"container-title":"Journal of Ethnopharmacology","id":"ITEM-1","issued":{"date-parts":[["2015"]]},"page":"255-278","publisher":"Elsevier","title":"Oroxylum indicum (L.) Kurz, an important Asian traditional medicine: From traditional uses to scientific data for its commercial exploitation","type":"article-journal","volume":"161"},"uris":["http://www.mendeley.com/documents/?uuid=fa9f9f25-9542-437e-b3cb-afaf5d9906f8"]}],"mendeley":{"formattedCitation":"&lt;sup&gt;33&lt;/sup&gt;","plainTextFormattedCitation":"33","previouslyFormattedCitation":"&lt;sup&gt;33&lt;/sup&gt;"},"properties":{"noteIndex":0},"schema":"https://github.com/citation-style-language/schema/raw/master/csl-citation.json"}</w:instrText>
            </w:r>
            <w:r w:rsidR="00E863FF" w:rsidRPr="00221896">
              <w:fldChar w:fldCharType="separate"/>
            </w:r>
            <w:r w:rsidR="00E863FF" w:rsidRPr="00221896">
              <w:rPr>
                <w:noProof/>
                <w:vertAlign w:val="superscript"/>
              </w:rPr>
              <w:t>33</w:t>
            </w:r>
            <w:r w:rsidR="00E863FF" w:rsidRPr="00221896">
              <w:fldChar w:fldCharType="end"/>
            </w:r>
          </w:p>
          <w:p w14:paraId="2C07301E" w14:textId="3E7B8BFB" w:rsidR="00F31DBF" w:rsidRPr="00221896" w:rsidRDefault="00F31DBF" w:rsidP="00500125">
            <w:pPr>
              <w:jc w:val="center"/>
            </w:pPr>
          </w:p>
        </w:tc>
        <w:tc>
          <w:tcPr>
            <w:tcW w:w="2308" w:type="dxa"/>
          </w:tcPr>
          <w:p w14:paraId="2ACDB542" w14:textId="2A67AC34" w:rsidR="006B4844" w:rsidRPr="00221896" w:rsidRDefault="006B4844" w:rsidP="00500125">
            <w:pPr>
              <w:jc w:val="center"/>
              <w:rPr>
                <w:rFonts w:cs="Segoe UI"/>
                <w:shd w:val="clear" w:color="auto" w:fill="FFFFFF"/>
              </w:rPr>
            </w:pPr>
            <w:r w:rsidRPr="00221896">
              <w:rPr>
                <w:rFonts w:cs="Segoe UI"/>
                <w:shd w:val="clear" w:color="auto" w:fill="FFFFFF"/>
              </w:rPr>
              <w:t>60961</w:t>
            </w:r>
          </w:p>
        </w:tc>
      </w:tr>
      <w:tr w:rsidR="006B4844" w:rsidRPr="00221896" w14:paraId="72230A8A" w14:textId="77777777" w:rsidTr="00EF24D8">
        <w:trPr>
          <w:trHeight w:val="20"/>
        </w:trPr>
        <w:tc>
          <w:tcPr>
            <w:tcW w:w="1155" w:type="dxa"/>
            <w:vMerge/>
          </w:tcPr>
          <w:p w14:paraId="551A26B2" w14:textId="77777777" w:rsidR="006B4844" w:rsidRPr="00221896" w:rsidRDefault="006B4844" w:rsidP="00500125">
            <w:pPr>
              <w:jc w:val="center"/>
            </w:pPr>
          </w:p>
        </w:tc>
        <w:tc>
          <w:tcPr>
            <w:tcW w:w="2310" w:type="dxa"/>
            <w:vMerge/>
          </w:tcPr>
          <w:p w14:paraId="674B5A92" w14:textId="77777777" w:rsidR="006B4844" w:rsidRPr="00221896" w:rsidRDefault="006B4844" w:rsidP="00500125">
            <w:pPr>
              <w:jc w:val="center"/>
              <w:rPr>
                <w:i/>
                <w:iCs/>
              </w:rPr>
            </w:pPr>
          </w:p>
        </w:tc>
        <w:tc>
          <w:tcPr>
            <w:tcW w:w="3577" w:type="dxa"/>
          </w:tcPr>
          <w:p w14:paraId="1C78E7F8" w14:textId="77777777" w:rsidR="006B4844" w:rsidRPr="00221896" w:rsidRDefault="006B4844" w:rsidP="00500125">
            <w:pPr>
              <w:jc w:val="center"/>
            </w:pPr>
            <w:r w:rsidRPr="00221896">
              <w:t>Zarzissine</w:t>
            </w:r>
            <w:r w:rsidR="00E863FF" w:rsidRPr="00221896">
              <w:fldChar w:fldCharType="begin" w:fldLock="1"/>
            </w:r>
            <w:r w:rsidR="00E863FF" w:rsidRPr="00221896">
              <w:instrText>ADDIN CSL_CITATION {"citationItems":[{"id":"ITEM-1","itemData":{"DOI":"10.1016/j.jep.2014.12.027","ISSN":"18727573","PMID":"25543018","abstract":"Ethnopharmacological relevance Oroxylum indicum\\ (L.) Kurz has been used for centuries as a traditional medicine in Asia in ethnomedicinal systems for the prevention and treatment of several diseases, such as jaundice, arthritic and rheumatic problems, gastric ulcers, tumors, respiratory diseases, diabetes, and diarrhea and dysentery, among others. The present review provides scientific evidence supporting the therapeutic potency of the plant for ethnomedicinal uses and identifies gaps for future research to facilitate commercial exploitation. Methods This review is based on available information on traditional uses and phytochemical, pharmacological, clinical and toxicity data for Oroxylum indicum that was collected from electronic (SciFinder, PubMed, Science Direct, and ACS, among others) and library searches. Keyfinding A variety of traditional medicinal uses of Oroxylum indicum in different Southeast and South Asian countries have been reported in books describing the uses of these plants. Phytochemical investigations of the different parts of the plant resulted in identification of approximately 111 compounds, among which flavonoids, naphthalenoids and cyclohexylethanoids are the predominant groups. The crude extracts and their isolates exhibit a wide spectrum of in vitro and in vivo pharmacological activities involving antimicrobial, anti-inflammatory, anti-arthritic, anticancer, anti-ulcer, hepatoprotective, antidiabetic, antidiarrheal and antioxidant activities. Flavonoids are the major constituents of all parts of the plant. From a toxicity perspective, only aqueous and ethanolic extracts of stem bark, root bark and fruits have been assessed and found to be safe. The major flavonoids of the stem bark, such as baicalein, chrysin and oroxylin A, were reported for the first time as natural flavonoids with potent inhibitory activity against endoprotease enzymes and proprotein convertases, which play a key role in the growth of cancer and in viral and bacterial infections. Flavonoids are the active components of bioactive extracts. Several Ayurvedic medicines have been formulated either singly using this plant or along with other herbs for the treatment of different diseases. Conclusions Pharmacological results have supported some traditional medicinal uses of Oroxylum indicum. Several extracts and their isolates have been reported to exhibit interesting pharmacological properties. These components could be useful as sources of modern medicines foll…","author":[{"dropping-particle":"","family":"Dinda","given":"B.","non-dropping-particle":"","parse-names":false,"suffix":""},{"dropping-particle":"","family":"Silsarma","given":"I.","non-dropping-particle":"","parse-names":false,"suffix":""},{"dropping-particle":"","family":"Dinda","given":"M.","non-dropping-particle":"","parse-names":false,"suffix":""},{"dropping-particle":"","family":"Rudrapaul","given":"P.","non-dropping-particle":"","parse-names":false,"suffix":""}],"container-title":"Journal of Ethnopharmacology","id":"ITEM-1","issued":{"date-parts":[["2015"]]},"page":"255-278","publisher":"Elsevier","title":"Oroxylum indicum (L.) Kurz, an important Asian traditional medicine: From traditional uses to scientific data for its commercial exploitation","type":"article-journal","volume":"161"},"uris":["http://www.mendeley.com/documents/?uuid=fa9f9f25-9542-437e-b3cb-afaf5d9906f8"]}],"mendeley":{"formattedCitation":"&lt;sup&gt;33&lt;/sup&gt;","plainTextFormattedCitation":"33","previouslyFormattedCitation":"&lt;sup&gt;33&lt;/sup&gt;"},"properties":{"noteIndex":0},"schema":"https://github.com/citation-style-language/schema/raw/master/csl-citation.json"}</w:instrText>
            </w:r>
            <w:r w:rsidR="00E863FF" w:rsidRPr="00221896">
              <w:fldChar w:fldCharType="separate"/>
            </w:r>
            <w:r w:rsidR="00E863FF" w:rsidRPr="00221896">
              <w:rPr>
                <w:noProof/>
                <w:vertAlign w:val="superscript"/>
              </w:rPr>
              <w:t>33</w:t>
            </w:r>
            <w:r w:rsidR="00E863FF" w:rsidRPr="00221896">
              <w:fldChar w:fldCharType="end"/>
            </w:r>
          </w:p>
          <w:p w14:paraId="50DE800F" w14:textId="712B12B0" w:rsidR="00F31DBF" w:rsidRPr="00221896" w:rsidRDefault="00F31DBF" w:rsidP="00500125">
            <w:pPr>
              <w:jc w:val="center"/>
            </w:pPr>
          </w:p>
        </w:tc>
        <w:tc>
          <w:tcPr>
            <w:tcW w:w="2308" w:type="dxa"/>
          </w:tcPr>
          <w:p w14:paraId="02E3A44F" w14:textId="7CDF8400" w:rsidR="006B4844" w:rsidRPr="00221896" w:rsidRDefault="006B4844" w:rsidP="00500125">
            <w:pPr>
              <w:jc w:val="center"/>
              <w:rPr>
                <w:rFonts w:cs="Segoe UI"/>
                <w:shd w:val="clear" w:color="auto" w:fill="FFFFFF"/>
              </w:rPr>
            </w:pPr>
            <w:r w:rsidRPr="00221896">
              <w:rPr>
                <w:rFonts w:cs="Segoe UI"/>
                <w:shd w:val="clear" w:color="auto" w:fill="FFFFFF"/>
              </w:rPr>
              <w:t>6400641</w:t>
            </w:r>
          </w:p>
        </w:tc>
      </w:tr>
      <w:tr w:rsidR="006B4844" w:rsidRPr="00221896" w14:paraId="20C5F5A2" w14:textId="77777777" w:rsidTr="00EF24D8">
        <w:trPr>
          <w:trHeight w:val="20"/>
        </w:trPr>
        <w:tc>
          <w:tcPr>
            <w:tcW w:w="1155" w:type="dxa"/>
            <w:vMerge/>
          </w:tcPr>
          <w:p w14:paraId="455857E8" w14:textId="77777777" w:rsidR="006B4844" w:rsidRPr="00221896" w:rsidRDefault="006B4844" w:rsidP="00500125">
            <w:pPr>
              <w:jc w:val="center"/>
            </w:pPr>
          </w:p>
        </w:tc>
        <w:tc>
          <w:tcPr>
            <w:tcW w:w="2310" w:type="dxa"/>
            <w:vMerge/>
          </w:tcPr>
          <w:p w14:paraId="69312EEE" w14:textId="77777777" w:rsidR="006B4844" w:rsidRPr="00221896" w:rsidRDefault="006B4844" w:rsidP="00500125">
            <w:pPr>
              <w:jc w:val="center"/>
              <w:rPr>
                <w:i/>
                <w:iCs/>
              </w:rPr>
            </w:pPr>
          </w:p>
        </w:tc>
        <w:tc>
          <w:tcPr>
            <w:tcW w:w="3577" w:type="dxa"/>
          </w:tcPr>
          <w:p w14:paraId="5C88B80D" w14:textId="77777777" w:rsidR="006B4844" w:rsidRPr="00221896" w:rsidRDefault="006B4844" w:rsidP="00500125">
            <w:pPr>
              <w:jc w:val="center"/>
            </w:pPr>
            <w:r w:rsidRPr="00221896">
              <w:t>6-hydroxyluteolin</w:t>
            </w:r>
            <w:r w:rsidR="00E863FF" w:rsidRPr="00221896">
              <w:fldChar w:fldCharType="begin" w:fldLock="1"/>
            </w:r>
            <w:r w:rsidR="00E863FF" w:rsidRPr="00221896">
              <w:instrText>ADDIN CSL_CITATION {"citationItems":[{"id":"ITEM-1","itemData":{"DOI":"10.1016/j.jep.2014.12.027","ISSN":"18727573","PMID":"25543018","abstract":"Ethnopharmacological relevance Oroxylum indicum\\ (L.) Kurz has been used for centuries as a traditional medicine in Asia in ethnomedicinal systems for the prevention and treatment of several diseases, such as jaundice, arthritic and rheumatic problems, gastric ulcers, tumors, respiratory diseases, diabetes, and diarrhea and dysentery, among others. The present review provides scientific evidence supporting the therapeutic potency of the plant for ethnomedicinal uses and identifies gaps for future research to facilitate commercial exploitation. Methods This review is based on available information on traditional uses and phytochemical, pharmacological, clinical and toxicity data for Oroxylum indicum that was collected from electronic (SciFinder, PubMed, Science Direct, and ACS, among others) and library searches. Keyfinding A variety of traditional medicinal uses of Oroxylum indicum in different Southeast and South Asian countries have been reported in books describing the uses of these plants. Phytochemical investigations of the different parts of the plant resulted in identification of approximately 111 compounds, among which flavonoids, naphthalenoids and cyclohexylethanoids are the predominant groups. The crude extracts and their isolates exhibit a wide spectrum of in vitro and in vivo pharmacological activities involving antimicrobial, anti-inflammatory, anti-arthritic, anticancer, anti-ulcer, hepatoprotective, antidiabetic, antidiarrheal and antioxidant activities. Flavonoids are the major constituents of all parts of the plant. From a toxicity perspective, only aqueous and ethanolic extracts of stem bark, root bark and fruits have been assessed and found to be safe. The major flavonoids of the stem bark, such as baicalein, chrysin and oroxylin A, were reported for the first time as natural flavonoids with potent inhibitory activity against endoprotease enzymes and proprotein convertases, which play a key role in the growth of cancer and in viral and bacterial infections. Flavonoids are the active components of bioactive extracts. Several Ayurvedic medicines have been formulated either singly using this plant or along with other herbs for the treatment of different diseases. Conclusions Pharmacological results have supported some traditional medicinal uses of Oroxylum indicum. Several extracts and their isolates have been reported to exhibit interesting pharmacological properties. These components could be useful as sources of modern medicines foll…","author":[{"dropping-particle":"","family":"Dinda","given":"B.","non-dropping-particle":"","parse-names":false,"suffix":""},{"dropping-particle":"","family":"Silsarma","given":"I.","non-dropping-particle":"","parse-names":false,"suffix":""},{"dropping-particle":"","family":"Dinda","given":"M.","non-dropping-particle":"","parse-names":false,"suffix":""},{"dropping-particle":"","family":"Rudrapaul","given":"P.","non-dropping-particle":"","parse-names":false,"suffix":""}],"container-title":"Journal of Ethnopharmacology","id":"ITEM-1","issued":{"date-parts":[["2015"]]},"page":"255-278","publisher":"Elsevier","title":"Oroxylum indicum (L.) Kurz, an important Asian traditional medicine: From traditional uses to scientific data for its commercial exploitation","type":"article-journal","volume":"161"},"uris":["http://www.mendeley.com/documents/?uuid=fa9f9f25-9542-437e-b3cb-afaf5d9906f8"]}],"mendeley":{"formattedCitation":"&lt;sup&gt;33&lt;/sup&gt;","plainTextFormattedCitation":"33","previouslyFormattedCitation":"&lt;sup&gt;33&lt;/sup&gt;"},"properties":{"noteIndex":0},"schema":"https://github.com/citation-style-language/schema/raw/master/csl-citation.json"}</w:instrText>
            </w:r>
            <w:r w:rsidR="00E863FF" w:rsidRPr="00221896">
              <w:fldChar w:fldCharType="separate"/>
            </w:r>
            <w:r w:rsidR="00E863FF" w:rsidRPr="00221896">
              <w:rPr>
                <w:noProof/>
                <w:vertAlign w:val="superscript"/>
              </w:rPr>
              <w:t>33</w:t>
            </w:r>
            <w:r w:rsidR="00E863FF" w:rsidRPr="00221896">
              <w:fldChar w:fldCharType="end"/>
            </w:r>
          </w:p>
          <w:p w14:paraId="1EE23D86" w14:textId="6567DCA6" w:rsidR="00F31DBF" w:rsidRPr="00221896" w:rsidRDefault="00F31DBF" w:rsidP="00500125">
            <w:pPr>
              <w:jc w:val="center"/>
            </w:pPr>
          </w:p>
        </w:tc>
        <w:tc>
          <w:tcPr>
            <w:tcW w:w="2308" w:type="dxa"/>
          </w:tcPr>
          <w:p w14:paraId="685F0815" w14:textId="1FB1C194" w:rsidR="006B4844" w:rsidRPr="00221896" w:rsidRDefault="006B4844" w:rsidP="00500125">
            <w:pPr>
              <w:jc w:val="center"/>
              <w:rPr>
                <w:rFonts w:cs="Segoe UI"/>
                <w:shd w:val="clear" w:color="auto" w:fill="FFFFFF"/>
              </w:rPr>
            </w:pPr>
            <w:r w:rsidRPr="00221896">
              <w:rPr>
                <w:rFonts w:cs="Segoe UI"/>
                <w:shd w:val="clear" w:color="auto" w:fill="FFFFFF"/>
              </w:rPr>
              <w:t>5281642</w:t>
            </w:r>
          </w:p>
        </w:tc>
      </w:tr>
      <w:tr w:rsidR="006B4844" w:rsidRPr="00221896" w14:paraId="499EC46A" w14:textId="77777777" w:rsidTr="00EF24D8">
        <w:trPr>
          <w:trHeight w:val="20"/>
        </w:trPr>
        <w:tc>
          <w:tcPr>
            <w:tcW w:w="1155" w:type="dxa"/>
            <w:vMerge/>
          </w:tcPr>
          <w:p w14:paraId="656CFFD2" w14:textId="77777777" w:rsidR="006B4844" w:rsidRPr="00221896" w:rsidRDefault="006B4844" w:rsidP="00500125">
            <w:pPr>
              <w:jc w:val="center"/>
            </w:pPr>
          </w:p>
        </w:tc>
        <w:tc>
          <w:tcPr>
            <w:tcW w:w="2310" w:type="dxa"/>
            <w:vMerge/>
          </w:tcPr>
          <w:p w14:paraId="219F0F6E" w14:textId="77777777" w:rsidR="006B4844" w:rsidRPr="00221896" w:rsidRDefault="006B4844" w:rsidP="00500125">
            <w:pPr>
              <w:jc w:val="center"/>
              <w:rPr>
                <w:i/>
                <w:iCs/>
              </w:rPr>
            </w:pPr>
          </w:p>
        </w:tc>
        <w:tc>
          <w:tcPr>
            <w:tcW w:w="3577" w:type="dxa"/>
          </w:tcPr>
          <w:p w14:paraId="053FC607" w14:textId="77777777" w:rsidR="00F31DBF" w:rsidRPr="00221896" w:rsidRDefault="006B4844" w:rsidP="00554761">
            <w:pPr>
              <w:jc w:val="center"/>
            </w:pPr>
            <w:r w:rsidRPr="00221896">
              <w:t>6-methoxyluteolin</w:t>
            </w:r>
            <w:r w:rsidR="00E863FF" w:rsidRPr="00221896">
              <w:fldChar w:fldCharType="begin" w:fldLock="1"/>
            </w:r>
            <w:r w:rsidR="00E863FF" w:rsidRPr="00221896">
              <w:instrText>ADDIN CSL_CITATION {"citationItems":[{"id":"ITEM-1","itemData":{"DOI":"10.1016/j.jep.2014.12.027","ISSN":"18727573","PMID":"25543018","abstract":"Ethnopharmacological relevance Oroxylum indicum\\ (L.) Kurz has been used for centuries as a traditional medicine in Asia in ethnomedicinal systems for the prevention and treatment of several diseases, such as jaundice, arthritic and rheumatic problems, gastric ulcers, tumors, respiratory diseases, diabetes, and diarrhea and dysentery, among others. The present review provides scientific evidence supporting the therapeutic potency of the plant for ethnomedicinal uses and identifies gaps for future research to facilitate commercial exploitation. Methods This review is based on available information on traditional uses and phytochemical, pharmacological, clinical and toxicity data for Oroxylum indicum that was collected from electronic (SciFinder, PubMed, Science Direct, and ACS, among others) and library searches. Keyfinding A variety of traditional medicinal uses of Oroxylum indicum in different Southeast and South Asian countries have been reported in books describing the uses of these plants. Phytochemical investigations of the different parts of the plant resulted in identification of approximately 111 compounds, among which flavonoids, naphthalenoids and cyclohexylethanoids are the predominant groups. The crude extracts and their isolates exhibit a wide spectrum of in vitro and in vivo pharmacological activities involving antimicrobial, anti-inflammatory, anti-arthritic, anticancer, anti-ulcer, hepatoprotective, antidiabetic, antidiarrheal and antioxidant activities. Flavonoids are the major constituents of all parts of the plant. From a toxicity perspective, only aqueous and ethanolic extracts of stem bark, root bark and fruits have been assessed and found to be safe. The major flavonoids of the stem bark, such as baicalein, chrysin and oroxylin A, were reported for the first time as natural flavonoids with potent inhibitory activity against endoprotease enzymes and proprotein convertases, which play a key role in the growth of cancer and in viral and bacterial infections. Flavonoids are the active components of bioactive extracts. Several Ayurvedic medicines have been formulated either singly using this plant or along with other herbs for the treatment of different diseases. Conclusions Pharmacological results have supported some traditional medicinal uses of Oroxylum indicum. Several extracts and their isolates have been reported to exhibit interesting pharmacological properties. These components could be useful as sources of modern medicines foll…","author":[{"dropping-particle":"","family":"Dinda","given":"B.","non-dropping-particle":"","parse-names":false,"suffix":""},{"dropping-particle":"","family":"Silsarma","given":"I.","non-dropping-particle":"","parse-names":false,"suffix":""},{"dropping-particle":"","family":"Dinda","given":"M.","non-dropping-particle":"","parse-names":false,"suffix":""},{"dropping-particle":"","family":"Rudrapaul","given":"P.","non-dropping-particle":"","parse-names":false,"suffix":""}],"container-title":"Journal of Ethnopharmacology","id":"ITEM-1","issued":{"date-parts":[["2015"]]},"page":"255-278","publisher":"Elsevier","title":"Oroxylum indicum (L.) Kurz, an important Asian traditional medicine: From traditional uses to scientific data for its commercial exploitation","type":"article-journal","volume":"161"},"uris":["http://www.mendeley.com/documents/?uuid=fa9f9f25-9542-437e-b3cb-afaf5d9906f8"]}],"mendeley":{"formattedCitation":"&lt;sup&gt;33&lt;/sup&gt;","plainTextFormattedCitation":"33","previouslyFormattedCitation":"&lt;sup&gt;33&lt;/sup&gt;"},"properties":{"noteIndex":0},"schema":"https://github.com/citation-style-language/schema/raw/master/csl-citation.json"}</w:instrText>
            </w:r>
            <w:r w:rsidR="00E863FF" w:rsidRPr="00221896">
              <w:fldChar w:fldCharType="separate"/>
            </w:r>
            <w:r w:rsidR="00E863FF" w:rsidRPr="00221896">
              <w:rPr>
                <w:noProof/>
                <w:vertAlign w:val="superscript"/>
              </w:rPr>
              <w:t>33</w:t>
            </w:r>
            <w:r w:rsidR="00E863FF" w:rsidRPr="00221896">
              <w:fldChar w:fldCharType="end"/>
            </w:r>
          </w:p>
          <w:p w14:paraId="6E1FB744" w14:textId="3C618BDF" w:rsidR="008F1133" w:rsidRPr="00221896" w:rsidRDefault="008F1133" w:rsidP="00554761">
            <w:pPr>
              <w:jc w:val="center"/>
            </w:pPr>
          </w:p>
        </w:tc>
        <w:tc>
          <w:tcPr>
            <w:tcW w:w="2308" w:type="dxa"/>
          </w:tcPr>
          <w:p w14:paraId="51C69068" w14:textId="15BBBDE3" w:rsidR="006B4844" w:rsidRPr="00221896" w:rsidRDefault="006B4844" w:rsidP="00500125">
            <w:pPr>
              <w:jc w:val="center"/>
            </w:pPr>
            <w:r w:rsidRPr="00221896">
              <w:rPr>
                <w:rFonts w:cs="Segoe UI"/>
                <w:shd w:val="clear" w:color="auto" w:fill="FFFFFF"/>
              </w:rPr>
              <w:t>5317284</w:t>
            </w:r>
          </w:p>
        </w:tc>
      </w:tr>
      <w:tr w:rsidR="006B4844" w:rsidRPr="00221896" w14:paraId="3EF822FB" w14:textId="77777777" w:rsidTr="00EF24D8">
        <w:trPr>
          <w:trHeight w:val="20"/>
        </w:trPr>
        <w:tc>
          <w:tcPr>
            <w:tcW w:w="1155" w:type="dxa"/>
            <w:vMerge/>
          </w:tcPr>
          <w:p w14:paraId="6AE20028" w14:textId="77777777" w:rsidR="006B4844" w:rsidRPr="00221896" w:rsidRDefault="006B4844" w:rsidP="00500125">
            <w:pPr>
              <w:jc w:val="center"/>
            </w:pPr>
          </w:p>
        </w:tc>
        <w:tc>
          <w:tcPr>
            <w:tcW w:w="2310" w:type="dxa"/>
            <w:vMerge/>
          </w:tcPr>
          <w:p w14:paraId="7B2CDCB6" w14:textId="77777777" w:rsidR="006B4844" w:rsidRPr="00221896" w:rsidRDefault="006B4844" w:rsidP="00500125">
            <w:pPr>
              <w:jc w:val="center"/>
              <w:rPr>
                <w:i/>
                <w:iCs/>
              </w:rPr>
            </w:pPr>
          </w:p>
        </w:tc>
        <w:tc>
          <w:tcPr>
            <w:tcW w:w="3577" w:type="dxa"/>
          </w:tcPr>
          <w:p w14:paraId="2605E719" w14:textId="77777777" w:rsidR="006B4844" w:rsidRPr="00221896" w:rsidRDefault="006B4844" w:rsidP="00500125">
            <w:pPr>
              <w:jc w:val="center"/>
            </w:pPr>
            <w:r w:rsidRPr="00221896">
              <w:t>7-O-Methylchrysin</w:t>
            </w:r>
            <w:r w:rsidR="00E863FF" w:rsidRPr="00221896">
              <w:fldChar w:fldCharType="begin" w:fldLock="1"/>
            </w:r>
            <w:r w:rsidR="00E863FF" w:rsidRPr="00221896">
              <w:instrText>ADDIN CSL_CITATION {"citationItems":[{"id":"ITEM-1","itemData":{"DOI":"10.1016/j.jep.2014.12.027","ISSN":"18727573","PMID":"25543018","abstract":"Ethnopharmacological relevance Oroxylum indicum\\ (L.) Kurz has been used for centuries as a traditional medicine in Asia in ethnomedicinal systems for the prevention and treatment of several diseases, such as jaundice, arthritic and rheumatic problems, gastric ulcers, tumors, respiratory diseases, diabetes, and diarrhea and dysentery, among others. The present review provides scientific evidence supporting the therapeutic potency of the plant for ethnomedicinal uses and identifies gaps for future research to facilitate commercial exploitation. Methods This review is based on available information on traditional uses and phytochemical, pharmacological, clinical and toxicity data for Oroxylum indicum that was collected from electronic (SciFinder, PubMed, Science Direct, and ACS, among others) and library searches. Keyfinding A variety of traditional medicinal uses of Oroxylum indicum in different Southeast and South Asian countries have been reported in books describing the uses of these plants. Phytochemical investigations of the different parts of the plant resulted in identification of approximately 111 compounds, among which flavonoids, naphthalenoids and cyclohexylethanoids are the predominant groups. The crude extracts and their isolates exhibit a wide spectrum of in vitro and in vivo pharmacological activities involving antimicrobial, anti-inflammatory, anti-arthritic, anticancer, anti-ulcer, hepatoprotective, antidiabetic, antidiarrheal and antioxidant activities. Flavonoids are the major constituents of all parts of the plant. From a toxicity perspective, only aqueous and ethanolic extracts of stem bark, root bark and fruits have been assessed and found to be safe. The major flavonoids of the stem bark, such as baicalein, chrysin and oroxylin A, were reported for the first time as natural flavonoids with potent inhibitory activity against endoprotease enzymes and proprotein convertases, which play a key role in the growth of cancer and in viral and bacterial infections. Flavonoids are the active components of bioactive extracts. Several Ayurvedic medicines have been formulated either singly using this plant or along with other herbs for the treatment of different diseases. Conclusions Pharmacological results have supported some traditional medicinal uses of Oroxylum indicum. Several extracts and their isolates have been reported to exhibit interesting pharmacological properties. These components could be useful as sources of modern medicines foll…","author":[{"dropping-particle":"","family":"Dinda","given":"B.","non-dropping-particle":"","parse-names":false,"suffix":""},{"dropping-particle":"","family":"Silsarma","given":"I.","non-dropping-particle":"","parse-names":false,"suffix":""},{"dropping-particle":"","family":"Dinda","given":"M.","non-dropping-particle":"","parse-names":false,"suffix":""},{"dropping-particle":"","family":"Rudrapaul","given":"P.","non-dropping-particle":"","parse-names":false,"suffix":""}],"container-title":"Journal of Ethnopharmacology","id":"ITEM-1","issued":{"date-parts":[["2015"]]},"page":"255-278","publisher":"Elsevier","title":"Oroxylum indicum (L.) Kurz, an important Asian traditional medicine: From traditional uses to scientific data for its commercial exploitation","type":"article-journal","volume":"161"},"uris":["http://www.mendeley.com/documents/?uuid=fa9f9f25-9542-437e-b3cb-afaf5d9906f8"]}],"mendeley":{"formattedCitation":"&lt;sup&gt;33&lt;/sup&gt;","plainTextFormattedCitation":"33","previouslyFormattedCitation":"&lt;sup&gt;33&lt;/sup&gt;"},"properties":{"noteIndex":0},"schema":"https://github.com/citation-style-language/schema/raw/master/csl-citation.json"}</w:instrText>
            </w:r>
            <w:r w:rsidR="00E863FF" w:rsidRPr="00221896">
              <w:fldChar w:fldCharType="separate"/>
            </w:r>
            <w:r w:rsidR="00E863FF" w:rsidRPr="00221896">
              <w:rPr>
                <w:noProof/>
                <w:vertAlign w:val="superscript"/>
              </w:rPr>
              <w:t>33</w:t>
            </w:r>
            <w:r w:rsidR="00E863FF" w:rsidRPr="00221896">
              <w:fldChar w:fldCharType="end"/>
            </w:r>
          </w:p>
          <w:p w14:paraId="031C3EC3" w14:textId="276342C9" w:rsidR="00F31DBF" w:rsidRPr="00221896" w:rsidRDefault="00F31DBF" w:rsidP="00500125">
            <w:pPr>
              <w:jc w:val="center"/>
            </w:pPr>
          </w:p>
        </w:tc>
        <w:tc>
          <w:tcPr>
            <w:tcW w:w="2308" w:type="dxa"/>
          </w:tcPr>
          <w:p w14:paraId="6DA07011" w14:textId="70615564" w:rsidR="006B4844" w:rsidRPr="00221896" w:rsidRDefault="006B4844" w:rsidP="00500125">
            <w:pPr>
              <w:jc w:val="center"/>
              <w:rPr>
                <w:rFonts w:cs="Segoe UI"/>
                <w:shd w:val="clear" w:color="auto" w:fill="FFFFFF"/>
              </w:rPr>
            </w:pPr>
            <w:r w:rsidRPr="00221896">
              <w:rPr>
                <w:rFonts w:cs="Segoe UI"/>
                <w:shd w:val="clear" w:color="auto" w:fill="FFFFFF"/>
              </w:rPr>
              <w:t>5281954</w:t>
            </w:r>
          </w:p>
        </w:tc>
      </w:tr>
      <w:tr w:rsidR="006B4844" w:rsidRPr="00221896" w14:paraId="3A8C7B0B" w14:textId="77777777" w:rsidTr="00EF24D8">
        <w:trPr>
          <w:trHeight w:val="20"/>
        </w:trPr>
        <w:tc>
          <w:tcPr>
            <w:tcW w:w="1155" w:type="dxa"/>
            <w:vMerge/>
          </w:tcPr>
          <w:p w14:paraId="5062C9D4" w14:textId="77777777" w:rsidR="006B4844" w:rsidRPr="00221896" w:rsidRDefault="006B4844" w:rsidP="00500125">
            <w:pPr>
              <w:jc w:val="center"/>
            </w:pPr>
          </w:p>
        </w:tc>
        <w:tc>
          <w:tcPr>
            <w:tcW w:w="2310" w:type="dxa"/>
            <w:vMerge/>
          </w:tcPr>
          <w:p w14:paraId="78E5B143" w14:textId="77777777" w:rsidR="006B4844" w:rsidRPr="00221896" w:rsidRDefault="006B4844" w:rsidP="00500125">
            <w:pPr>
              <w:jc w:val="center"/>
              <w:rPr>
                <w:i/>
                <w:iCs/>
              </w:rPr>
            </w:pPr>
          </w:p>
        </w:tc>
        <w:tc>
          <w:tcPr>
            <w:tcW w:w="3577" w:type="dxa"/>
          </w:tcPr>
          <w:p w14:paraId="590E0387" w14:textId="77777777" w:rsidR="006B4844" w:rsidRPr="00221896" w:rsidRDefault="004F37DA" w:rsidP="00500125">
            <w:pPr>
              <w:jc w:val="center"/>
            </w:pPr>
            <w:proofErr w:type="spellStart"/>
            <w:r w:rsidRPr="00221896">
              <w:t>D</w:t>
            </w:r>
            <w:r w:rsidR="006B4844" w:rsidRPr="00221896">
              <w:t>ihydrooroxylin</w:t>
            </w:r>
            <w:proofErr w:type="spellEnd"/>
            <w:r w:rsidR="006B4844" w:rsidRPr="00221896">
              <w:t xml:space="preserve"> A</w:t>
            </w:r>
            <w:r w:rsidR="00E863FF" w:rsidRPr="00221896">
              <w:fldChar w:fldCharType="begin" w:fldLock="1"/>
            </w:r>
            <w:r w:rsidR="00E863FF" w:rsidRPr="00221896">
              <w:instrText>ADDIN CSL_CITATION {"citationItems":[{"id":"ITEM-1","itemData":{"DOI":"10.1016/j.jep.2014.12.027","ISSN":"18727573","PMID":"25543018","abstract":"Ethnopharmacological relevance Oroxylum indicum\\ (L.) Kurz has been used for centuries as a traditional medicine in Asia in ethnomedicinal systems for the prevention and treatment of several diseases, such as jaundice, arthritic and rheumatic problems, gastric ulcers, tumors, respiratory diseases, diabetes, and diarrhea and dysentery, among others. The present review provides scientific evidence supporting the therapeutic potency of the plant for ethnomedicinal uses and identifies gaps for future research to facilitate commercial exploitation. Methods This review is based on available information on traditional uses and phytochemical, pharmacological, clinical and toxicity data for Oroxylum indicum that was collected from electronic (SciFinder, PubMed, Science Direct, and ACS, among others) and library searches. Keyfinding A variety of traditional medicinal uses of Oroxylum indicum in different Southeast and South Asian countries have been reported in books describing the uses of these plants. Phytochemical investigations of the different parts of the plant resulted in identification of approximately 111 compounds, among which flavonoids, naphthalenoids and cyclohexylethanoids are the predominant groups. The crude extracts and their isolates exhibit a wide spectrum of in vitro and in vivo pharmacological activities involving antimicrobial, anti-inflammatory, anti-arthritic, anticancer, anti-ulcer, hepatoprotective, antidiabetic, antidiarrheal and antioxidant activities. Flavonoids are the major constituents of all parts of the plant. From a toxicity perspective, only aqueous and ethanolic extracts of stem bark, root bark and fruits have been assessed and found to be safe. The major flavonoids of the stem bark, such as baicalein, chrysin and oroxylin A, were reported for the first time as natural flavonoids with potent inhibitory activity against endoprotease enzymes and proprotein convertases, which play a key role in the growth of cancer and in viral and bacterial infections. Flavonoids are the active components of bioactive extracts. Several Ayurvedic medicines have been formulated either singly using this plant or along with other herbs for the treatment of different diseases. Conclusions Pharmacological results have supported some traditional medicinal uses of Oroxylum indicum. Several extracts and their isolates have been reported to exhibit interesting pharmacological properties. These components could be useful as sources of modern medicines foll…","author":[{"dropping-particle":"","family":"Dinda","given":"B.","non-dropping-particle":"","parse-names":false,"suffix":""},{"dropping-particle":"","family":"Silsarma","given":"I.","non-dropping-particle":"","parse-names":false,"suffix":""},{"dropping-particle":"","family":"Dinda","given":"M.","non-dropping-particle":"","parse-names":false,"suffix":""},{"dropping-particle":"","family":"Rudrapaul","given":"P.","non-dropping-particle":"","parse-names":false,"suffix":""}],"container-title":"Journal of Ethnopharmacology","id":"ITEM-1","issued":{"date-parts":[["2015"]]},"page":"255-278","publisher":"Elsevier","title":"Oroxylum indicum (L.) Kurz, an important Asian traditional medicine: From traditional uses to scientific data for its commercial exploitation","type":"article-journal","volume":"161"},"uris":["http://www.mendeley.com/documents/?uuid=fa9f9f25-9542-437e-b3cb-afaf5d9906f8"]}],"mendeley":{"formattedCitation":"&lt;sup&gt;33&lt;/sup&gt;","plainTextFormattedCitation":"33","previouslyFormattedCitation":"&lt;sup&gt;33&lt;/sup&gt;"},"properties":{"noteIndex":0},"schema":"https://github.com/citation-style-language/schema/raw/master/csl-citation.json"}</w:instrText>
            </w:r>
            <w:r w:rsidR="00E863FF" w:rsidRPr="00221896">
              <w:fldChar w:fldCharType="separate"/>
            </w:r>
            <w:r w:rsidR="00E863FF" w:rsidRPr="00221896">
              <w:rPr>
                <w:noProof/>
                <w:vertAlign w:val="superscript"/>
              </w:rPr>
              <w:t>33</w:t>
            </w:r>
            <w:r w:rsidR="00E863FF" w:rsidRPr="00221896">
              <w:fldChar w:fldCharType="end"/>
            </w:r>
          </w:p>
          <w:p w14:paraId="1ECE6315" w14:textId="0A401FBB" w:rsidR="00554761" w:rsidRPr="00221896" w:rsidRDefault="00554761" w:rsidP="00500125">
            <w:pPr>
              <w:jc w:val="center"/>
            </w:pPr>
          </w:p>
        </w:tc>
        <w:tc>
          <w:tcPr>
            <w:tcW w:w="2308" w:type="dxa"/>
          </w:tcPr>
          <w:p w14:paraId="6EBBED53" w14:textId="611AE36E" w:rsidR="006B4844" w:rsidRPr="00221896" w:rsidRDefault="006B4844" w:rsidP="00500125">
            <w:pPr>
              <w:jc w:val="center"/>
              <w:rPr>
                <w:rFonts w:cs="Segoe UI"/>
                <w:shd w:val="clear" w:color="auto" w:fill="FFFFFF"/>
              </w:rPr>
            </w:pPr>
            <w:r w:rsidRPr="00221896">
              <w:rPr>
                <w:rFonts w:cs="Segoe UI"/>
                <w:shd w:val="clear" w:color="auto" w:fill="FFFFFF"/>
              </w:rPr>
              <w:t>5316733</w:t>
            </w:r>
          </w:p>
        </w:tc>
      </w:tr>
      <w:tr w:rsidR="006B4844" w:rsidRPr="00221896" w14:paraId="38E4071F" w14:textId="77777777" w:rsidTr="00EF24D8">
        <w:trPr>
          <w:trHeight w:val="20"/>
        </w:trPr>
        <w:tc>
          <w:tcPr>
            <w:tcW w:w="1155" w:type="dxa"/>
            <w:vMerge/>
          </w:tcPr>
          <w:p w14:paraId="3A59326F" w14:textId="77777777" w:rsidR="006B4844" w:rsidRPr="00221896" w:rsidRDefault="006B4844" w:rsidP="00500125">
            <w:pPr>
              <w:jc w:val="center"/>
            </w:pPr>
          </w:p>
        </w:tc>
        <w:tc>
          <w:tcPr>
            <w:tcW w:w="2310" w:type="dxa"/>
            <w:vMerge/>
          </w:tcPr>
          <w:p w14:paraId="0AF09336" w14:textId="77777777" w:rsidR="006B4844" w:rsidRPr="00221896" w:rsidRDefault="006B4844" w:rsidP="00500125">
            <w:pPr>
              <w:jc w:val="center"/>
              <w:rPr>
                <w:i/>
                <w:iCs/>
              </w:rPr>
            </w:pPr>
          </w:p>
        </w:tc>
        <w:tc>
          <w:tcPr>
            <w:tcW w:w="3577" w:type="dxa"/>
          </w:tcPr>
          <w:p w14:paraId="75342F11" w14:textId="77777777" w:rsidR="006B4844" w:rsidRPr="00221896" w:rsidRDefault="00E863FF" w:rsidP="00500125">
            <w:pPr>
              <w:jc w:val="center"/>
            </w:pPr>
            <w:r w:rsidRPr="00221896">
              <w:t>P</w:t>
            </w:r>
            <w:r w:rsidR="006B4844" w:rsidRPr="00221896">
              <w:t>ectolinarigenin</w:t>
            </w:r>
            <w:r w:rsidRPr="00221896">
              <w:fldChar w:fldCharType="begin" w:fldLock="1"/>
            </w:r>
            <w:r w:rsidRPr="00221896">
              <w:instrText>ADDIN CSL_CITATION {"citationItems":[{"id":"ITEM-1","itemData":{"DOI":"10.1016/j.jep.2014.12.027","ISSN":"18727573","PMID":"25543018","abstract":"Ethnopharmacological relevance Oroxylum indicum\\ (L.) Kurz has been used for centuries as a traditional medicine in Asia in ethnomedicinal systems for the prevention and treatment of several diseases, such as jaundice, arthritic and rheumatic problems, gastric ulcers, tumors, respiratory diseases, diabetes, and diarrhea and dysentery, among others. The present review provides scientific evidence supporting the therapeutic potency of the plant for ethnomedicinal uses and identifies gaps for future research to facilitate commercial exploitation. Methods This review is based on available information on traditional uses and phytochemical, pharmacological, clinical and toxicity data for Oroxylum indicum that was collected from electronic (SciFinder, PubMed, Science Direct, and ACS, among others) and library searches. Keyfinding A variety of traditional medicinal uses of Oroxylum indicum in different Southeast and South Asian countries have been reported in books describing the uses of these plants. Phytochemical investigations of the different parts of the plant resulted in identification of approximately 111 compounds, among which flavonoids, naphthalenoids and cyclohexylethanoids are the predominant groups. The crude extracts and their isolates exhibit a wide spectrum of in vitro and in vivo pharmacological activities involving antimicrobial, anti-inflammatory, anti-arthritic, anticancer, anti-ulcer, hepatoprotective, antidiabetic, antidiarrheal and antioxidant activities. Flavonoids are the major constituents of all parts of the plant. From a toxicity perspective, only aqueous and ethanolic extracts of stem bark, root bark and fruits have been assessed and found to be safe. The major flavonoids of the stem bark, such as baicalein, chrysin and oroxylin A, were reported for the first time as natural flavonoids with potent inhibitory activity against endoprotease enzymes and proprotein convertases, which play a key role in the growth of cancer and in viral and bacterial infections. Flavonoids are the active components of bioactive extracts. Several Ayurvedic medicines have been formulated either singly using this plant or along with other herbs for the treatment of different diseases. Conclusions Pharmacological results have supported some traditional medicinal uses of Oroxylum indicum. Several extracts and their isolates have been reported to exhibit interesting pharmacological properties. These components could be useful as sources of modern medicines foll…","author":[{"dropping-particle":"","family":"Dinda","given":"B.","non-dropping-particle":"","parse-names":false,"suffix":""},{"dropping-particle":"","family":"Silsarma","given":"I.","non-dropping-particle":"","parse-names":false,"suffix":""},{"dropping-particle":"","family":"Dinda","given":"M.","non-dropping-particle":"","parse-names":false,"suffix":""},{"dropping-particle":"","family":"Rudrapaul","given":"P.","non-dropping-particle":"","parse-names":false,"suffix":""}],"container-title":"Journal of Ethnopharmacology","id":"ITEM-1","issued":{"date-parts":[["2015"]]},"page":"255-278","publisher":"Elsevier","title":"Oroxylum indicum (L.) Kurz, an important Asian traditional medicine: From traditional uses to scientific data for its commercial exploitation","type":"article-journal","volume":"161"},"uris":["http://www.mendeley.com/documents/?uuid=fa9f9f25-9542-437e-b3cb-afaf5d9906f8"]}],"mendeley":{"formattedCitation":"&lt;sup&gt;33&lt;/sup&gt;","plainTextFormattedCitation":"33","previouslyFormattedCitation":"&lt;sup&gt;33&lt;/sup&gt;"},"properties":{"noteIndex":0},"schema":"https://github.com/citation-style-language/schema/raw/master/csl-citation.json"}</w:instrText>
            </w:r>
            <w:r w:rsidRPr="00221896">
              <w:fldChar w:fldCharType="separate"/>
            </w:r>
            <w:r w:rsidRPr="00221896">
              <w:rPr>
                <w:noProof/>
                <w:vertAlign w:val="superscript"/>
              </w:rPr>
              <w:t>33</w:t>
            </w:r>
            <w:r w:rsidRPr="00221896">
              <w:fldChar w:fldCharType="end"/>
            </w:r>
          </w:p>
          <w:p w14:paraId="4A4C2BA6" w14:textId="4B7F7EE7" w:rsidR="00F31DBF" w:rsidRPr="00221896" w:rsidRDefault="00F31DBF" w:rsidP="00500125">
            <w:pPr>
              <w:jc w:val="center"/>
            </w:pPr>
          </w:p>
        </w:tc>
        <w:tc>
          <w:tcPr>
            <w:tcW w:w="2308" w:type="dxa"/>
          </w:tcPr>
          <w:p w14:paraId="67335F83" w14:textId="2B20842D" w:rsidR="006B4844" w:rsidRPr="00221896" w:rsidRDefault="006B4844" w:rsidP="00500125">
            <w:pPr>
              <w:jc w:val="center"/>
              <w:rPr>
                <w:rFonts w:cs="Segoe UI"/>
                <w:shd w:val="clear" w:color="auto" w:fill="FFFFFF"/>
              </w:rPr>
            </w:pPr>
            <w:r w:rsidRPr="00221896">
              <w:rPr>
                <w:rFonts w:cs="Segoe UI"/>
                <w:shd w:val="clear" w:color="auto" w:fill="FFFFFF"/>
              </w:rPr>
              <w:t>5320438</w:t>
            </w:r>
          </w:p>
        </w:tc>
      </w:tr>
      <w:tr w:rsidR="006B4844" w:rsidRPr="00221896" w14:paraId="22619A11" w14:textId="77777777" w:rsidTr="00EF24D8">
        <w:trPr>
          <w:trHeight w:val="20"/>
        </w:trPr>
        <w:tc>
          <w:tcPr>
            <w:tcW w:w="1155" w:type="dxa"/>
            <w:vMerge/>
          </w:tcPr>
          <w:p w14:paraId="1EF204A2" w14:textId="77777777" w:rsidR="006B4844" w:rsidRPr="00221896" w:rsidRDefault="006B4844" w:rsidP="00500125">
            <w:pPr>
              <w:jc w:val="center"/>
            </w:pPr>
          </w:p>
        </w:tc>
        <w:tc>
          <w:tcPr>
            <w:tcW w:w="2310" w:type="dxa"/>
            <w:vMerge/>
          </w:tcPr>
          <w:p w14:paraId="45A8828F" w14:textId="77777777" w:rsidR="006B4844" w:rsidRPr="00221896" w:rsidRDefault="006B4844" w:rsidP="00500125">
            <w:pPr>
              <w:jc w:val="center"/>
              <w:rPr>
                <w:i/>
                <w:iCs/>
              </w:rPr>
            </w:pPr>
          </w:p>
        </w:tc>
        <w:tc>
          <w:tcPr>
            <w:tcW w:w="3577" w:type="dxa"/>
          </w:tcPr>
          <w:p w14:paraId="5D4631C6" w14:textId="77777777" w:rsidR="006B4844" w:rsidRPr="00221896" w:rsidRDefault="006B4844" w:rsidP="00500125">
            <w:pPr>
              <w:jc w:val="center"/>
            </w:pPr>
            <w:r w:rsidRPr="00221896">
              <w:t>Lapachol</w:t>
            </w:r>
            <w:r w:rsidR="00E863FF" w:rsidRPr="00221896">
              <w:fldChar w:fldCharType="begin" w:fldLock="1"/>
            </w:r>
            <w:r w:rsidR="00E863FF" w:rsidRPr="00221896">
              <w:instrText>ADDIN CSL_CITATION {"citationItems":[{"id":"ITEM-1","itemData":{"DOI":"10.1016/j.jep.2014.12.027","ISSN":"18727573","PMID":"25543018","abstract":"Ethnopharmacological relevance Oroxylum indicum\\ (L.) Kurz has been used for centuries as a traditional medicine in Asia in ethnomedicinal systems for the prevention and treatment of several diseases, such as jaundice, arthritic and rheumatic problems, gastric ulcers, tumors, respiratory diseases, diabetes, and diarrhea and dysentery, among others. The present review provides scientific evidence supporting the therapeutic potency of the plant for ethnomedicinal uses and identifies gaps for future research to facilitate commercial exploitation. Methods This review is based on available information on traditional uses and phytochemical, pharmacological, clinical and toxicity data for Oroxylum indicum that was collected from electronic (SciFinder, PubMed, Science Direct, and ACS, among others) and library searches. Keyfinding A variety of traditional medicinal uses of Oroxylum indicum in different Southeast and South Asian countries have been reported in books describing the uses of these plants. Phytochemical investigations of the different parts of the plant resulted in identification of approximately 111 compounds, among which flavonoids, naphthalenoids and cyclohexylethanoids are the predominant groups. The crude extracts and their isolates exhibit a wide spectrum of in vitro and in vivo pharmacological activities involving antimicrobial, anti-inflammatory, anti-arthritic, anticancer, anti-ulcer, hepatoprotective, antidiabetic, antidiarrheal and antioxidant activities. Flavonoids are the major constituents of all parts of the plant. From a toxicity perspective, only aqueous and ethanolic extracts of stem bark, root bark and fruits have been assessed and found to be safe. The major flavonoids of the stem bark, such as baicalein, chrysin and oroxylin A, were reported for the first time as natural flavonoids with potent inhibitory activity against endoprotease enzymes and proprotein convertases, which play a key role in the growth of cancer and in viral and bacterial infections. Flavonoids are the active components of bioactive extracts. Several Ayurvedic medicines have been formulated either singly using this plant or along with other herbs for the treatment of different diseases. Conclusions Pharmacological results have supported some traditional medicinal uses of Oroxylum indicum. Several extracts and their isolates have been reported to exhibit interesting pharmacological properties. These components could be useful as sources of modern medicines foll…","author":[{"dropping-particle":"","family":"Dinda","given":"B.","non-dropping-particle":"","parse-names":false,"suffix":""},{"dropping-particle":"","family":"Silsarma","given":"I.","non-dropping-particle":"","parse-names":false,"suffix":""},{"dropping-particle":"","family":"Dinda","given":"M.","non-dropping-particle":"","parse-names":false,"suffix":""},{"dropping-particle":"","family":"Rudrapaul","given":"P.","non-dropping-particle":"","parse-names":false,"suffix":""}],"container-title":"Journal of Ethnopharmacology","id":"ITEM-1","issued":{"date-parts":[["2015"]]},"page":"255-278","publisher":"Elsevier","title":"Oroxylum indicum (L.) Kurz, an important Asian traditional medicine: From traditional uses to scientific data for its commercial exploitation","type":"article-journal","volume":"161"},"uris":["http://www.mendeley.com/documents/?uuid=fa9f9f25-9542-437e-b3cb-afaf5d9906f8"]}],"mendeley":{"formattedCitation":"&lt;sup&gt;33&lt;/sup&gt;","plainTextFormattedCitation":"33","previouslyFormattedCitation":"&lt;sup&gt;33&lt;/sup&gt;"},"properties":{"noteIndex":0},"schema":"https://github.com/citation-style-language/schema/raw/master/csl-citation.json"}</w:instrText>
            </w:r>
            <w:r w:rsidR="00E863FF" w:rsidRPr="00221896">
              <w:fldChar w:fldCharType="separate"/>
            </w:r>
            <w:r w:rsidR="00E863FF" w:rsidRPr="00221896">
              <w:rPr>
                <w:noProof/>
                <w:vertAlign w:val="superscript"/>
              </w:rPr>
              <w:t>33</w:t>
            </w:r>
            <w:r w:rsidR="00E863FF" w:rsidRPr="00221896">
              <w:fldChar w:fldCharType="end"/>
            </w:r>
          </w:p>
          <w:p w14:paraId="6CA57B44" w14:textId="6DFEA67E" w:rsidR="00F31DBF" w:rsidRPr="00221896" w:rsidRDefault="00F31DBF" w:rsidP="00500125">
            <w:pPr>
              <w:jc w:val="center"/>
            </w:pPr>
          </w:p>
        </w:tc>
        <w:tc>
          <w:tcPr>
            <w:tcW w:w="2308" w:type="dxa"/>
          </w:tcPr>
          <w:p w14:paraId="2376DF4F" w14:textId="7EDC0D76" w:rsidR="006B4844" w:rsidRPr="00221896" w:rsidRDefault="006B4844" w:rsidP="00500125">
            <w:pPr>
              <w:jc w:val="center"/>
              <w:rPr>
                <w:rFonts w:cs="Segoe UI"/>
                <w:shd w:val="clear" w:color="auto" w:fill="FFFFFF"/>
              </w:rPr>
            </w:pPr>
            <w:r w:rsidRPr="00221896">
              <w:rPr>
                <w:rFonts w:cs="Segoe UI"/>
                <w:shd w:val="clear" w:color="auto" w:fill="FFFFFF"/>
              </w:rPr>
              <w:t>3884</w:t>
            </w:r>
          </w:p>
        </w:tc>
      </w:tr>
      <w:tr w:rsidR="006B4844" w:rsidRPr="00221896" w14:paraId="5BA3A792" w14:textId="77777777" w:rsidTr="00EF24D8">
        <w:trPr>
          <w:trHeight w:val="20"/>
        </w:trPr>
        <w:tc>
          <w:tcPr>
            <w:tcW w:w="1155" w:type="dxa"/>
            <w:vMerge/>
          </w:tcPr>
          <w:p w14:paraId="156032C7" w14:textId="77777777" w:rsidR="006B4844" w:rsidRPr="00221896" w:rsidRDefault="006B4844" w:rsidP="00500125">
            <w:pPr>
              <w:jc w:val="center"/>
            </w:pPr>
          </w:p>
        </w:tc>
        <w:tc>
          <w:tcPr>
            <w:tcW w:w="2310" w:type="dxa"/>
            <w:vMerge/>
          </w:tcPr>
          <w:p w14:paraId="2688C367" w14:textId="77777777" w:rsidR="006B4844" w:rsidRPr="00221896" w:rsidRDefault="006B4844" w:rsidP="00500125">
            <w:pPr>
              <w:jc w:val="center"/>
              <w:rPr>
                <w:i/>
                <w:iCs/>
              </w:rPr>
            </w:pPr>
          </w:p>
        </w:tc>
        <w:tc>
          <w:tcPr>
            <w:tcW w:w="3577" w:type="dxa"/>
          </w:tcPr>
          <w:p w14:paraId="677E9768" w14:textId="77777777" w:rsidR="006B4844" w:rsidRPr="00221896" w:rsidRDefault="006B4844" w:rsidP="00500125">
            <w:pPr>
              <w:jc w:val="center"/>
            </w:pPr>
            <w:r w:rsidRPr="00221896">
              <w:t>p-Coumaric acid</w:t>
            </w:r>
            <w:r w:rsidR="00E863FF" w:rsidRPr="00221896">
              <w:fldChar w:fldCharType="begin" w:fldLock="1"/>
            </w:r>
            <w:r w:rsidR="00E863FF" w:rsidRPr="00221896">
              <w:instrText>ADDIN CSL_CITATION {"citationItems":[{"id":"ITEM-1","itemData":{"DOI":"10.1016/j.jep.2014.12.027","ISSN":"18727573","PMID":"25543018","abstract":"Ethnopharmacological relevance Oroxylum indicum\\ (L.) Kurz has been used for centuries as a traditional medicine in Asia in ethnomedicinal systems for the prevention and treatment of several diseases, such as jaundice, arthritic and rheumatic problems, gastric ulcers, tumors, respiratory diseases, diabetes, and diarrhea and dysentery, among others. The present review provides scientific evidence supporting the therapeutic potency of the plant for ethnomedicinal uses and identifies gaps for future research to facilitate commercial exploitation. Methods This review is based on available information on traditional uses and phytochemical, pharmacological, clinical and toxicity data for Oroxylum indicum that was collected from electronic (SciFinder, PubMed, Science Direct, and ACS, among others) and library searches. Keyfinding A variety of traditional medicinal uses of Oroxylum indicum in different Southeast and South Asian countries have been reported in books describing the uses of these plants. Phytochemical investigations of the different parts of the plant resulted in identification of approximately 111 compounds, among which flavonoids, naphthalenoids and cyclohexylethanoids are the predominant groups. The crude extracts and their isolates exhibit a wide spectrum of in vitro and in vivo pharmacological activities involving antimicrobial, anti-inflammatory, anti-arthritic, anticancer, anti-ulcer, hepatoprotective, antidiabetic, antidiarrheal and antioxidant activities. Flavonoids are the major constituents of all parts of the plant. From a toxicity perspective, only aqueous and ethanolic extracts of stem bark, root bark and fruits have been assessed and found to be safe. The major flavonoids of the stem bark, such as baicalein, chrysin and oroxylin A, were reported for the first time as natural flavonoids with potent inhibitory activity against endoprotease enzymes and proprotein convertases, which play a key role in the growth of cancer and in viral and bacterial infections. Flavonoids are the active components of bioactive extracts. Several Ayurvedic medicines have been formulated either singly using this plant or along with other herbs for the treatment of different diseases. Conclusions Pharmacological results have supported some traditional medicinal uses of Oroxylum indicum. Several extracts and their isolates have been reported to exhibit interesting pharmacological properties. These components could be useful as sources of modern medicines foll…","author":[{"dropping-particle":"","family":"Dinda","given":"B.","non-dropping-particle":"","parse-names":false,"suffix":""},{"dropping-particle":"","family":"Silsarma","given":"I.","non-dropping-particle":"","parse-names":false,"suffix":""},{"dropping-particle":"","family":"Dinda","given":"M.","non-dropping-particle":"","parse-names":false,"suffix":""},{"dropping-particle":"","family":"Rudrapaul","given":"P.","non-dropping-particle":"","parse-names":false,"suffix":""}],"container-title":"Journal of Ethnopharmacology","id":"ITEM-1","issued":{"date-parts":[["2015"]]},"page":"255-278","publisher":"Elsevier","title":"Oroxylum indicum (L.) Kurz, an important Asian traditional medicine: From traditional uses to scientific data for its commercial exploitation","type":"article-journal","volume":"161"},"uris":["http://www.mendeley.com/documents/?uuid=fa9f9f25-9542-437e-b3cb-afaf5d9906f8"]}],"mendeley":{"formattedCitation":"&lt;sup&gt;33&lt;/sup&gt;","plainTextFormattedCitation":"33","previouslyFormattedCitation":"&lt;sup&gt;33&lt;/sup&gt;"},"properties":{"noteIndex":0},"schema":"https://github.com/citation-style-language/schema/raw/master/csl-citation.json"}</w:instrText>
            </w:r>
            <w:r w:rsidR="00E863FF" w:rsidRPr="00221896">
              <w:fldChar w:fldCharType="separate"/>
            </w:r>
            <w:r w:rsidR="00E863FF" w:rsidRPr="00221896">
              <w:rPr>
                <w:noProof/>
                <w:vertAlign w:val="superscript"/>
              </w:rPr>
              <w:t>33</w:t>
            </w:r>
            <w:r w:rsidR="00E863FF" w:rsidRPr="00221896">
              <w:fldChar w:fldCharType="end"/>
            </w:r>
          </w:p>
          <w:p w14:paraId="67BD085A" w14:textId="68F05876" w:rsidR="00F31DBF" w:rsidRPr="00221896" w:rsidRDefault="00F31DBF" w:rsidP="00500125">
            <w:pPr>
              <w:jc w:val="center"/>
            </w:pPr>
          </w:p>
        </w:tc>
        <w:tc>
          <w:tcPr>
            <w:tcW w:w="2308" w:type="dxa"/>
          </w:tcPr>
          <w:p w14:paraId="59F65EE7" w14:textId="7723BD27" w:rsidR="006B4844" w:rsidRPr="00221896" w:rsidRDefault="006B4844" w:rsidP="00500125">
            <w:pPr>
              <w:jc w:val="center"/>
              <w:rPr>
                <w:rFonts w:cs="Segoe UI"/>
                <w:shd w:val="clear" w:color="auto" w:fill="FFFFFF"/>
              </w:rPr>
            </w:pPr>
            <w:r w:rsidRPr="00221896">
              <w:rPr>
                <w:rFonts w:cs="Segoe UI"/>
                <w:shd w:val="clear" w:color="auto" w:fill="FFFFFF"/>
              </w:rPr>
              <w:t>637542</w:t>
            </w:r>
          </w:p>
        </w:tc>
      </w:tr>
      <w:tr w:rsidR="006B4844" w:rsidRPr="00221896" w14:paraId="63DFC1D0" w14:textId="77777777" w:rsidTr="00EF24D8">
        <w:trPr>
          <w:trHeight w:val="20"/>
        </w:trPr>
        <w:tc>
          <w:tcPr>
            <w:tcW w:w="1155" w:type="dxa"/>
            <w:vMerge/>
          </w:tcPr>
          <w:p w14:paraId="30607C35" w14:textId="77777777" w:rsidR="006B4844" w:rsidRPr="00221896" w:rsidRDefault="006B4844" w:rsidP="00500125">
            <w:pPr>
              <w:jc w:val="center"/>
            </w:pPr>
          </w:p>
        </w:tc>
        <w:tc>
          <w:tcPr>
            <w:tcW w:w="2310" w:type="dxa"/>
            <w:vMerge/>
          </w:tcPr>
          <w:p w14:paraId="0089D3E0" w14:textId="77777777" w:rsidR="006B4844" w:rsidRPr="00221896" w:rsidRDefault="006B4844" w:rsidP="00500125">
            <w:pPr>
              <w:jc w:val="center"/>
              <w:rPr>
                <w:i/>
                <w:iCs/>
              </w:rPr>
            </w:pPr>
          </w:p>
        </w:tc>
        <w:tc>
          <w:tcPr>
            <w:tcW w:w="3577" w:type="dxa"/>
          </w:tcPr>
          <w:p w14:paraId="128F90DC" w14:textId="77777777" w:rsidR="006B4844" w:rsidRPr="00221896" w:rsidRDefault="006B4844" w:rsidP="00500125">
            <w:pPr>
              <w:jc w:val="center"/>
            </w:pPr>
            <w:r w:rsidRPr="00221896">
              <w:t>Prunetin</w:t>
            </w:r>
            <w:r w:rsidR="00E863FF" w:rsidRPr="00221896">
              <w:fldChar w:fldCharType="begin" w:fldLock="1"/>
            </w:r>
            <w:r w:rsidR="00E863FF" w:rsidRPr="00221896">
              <w:instrText>ADDIN CSL_CITATION {"citationItems":[{"id":"ITEM-1","itemData":{"DOI":"10.1016/j.jep.2014.12.027","ISSN":"18727573","PMID":"25543018","abstract":"Ethnopharmacological relevance Oroxylum indicum\\ (L.) Kurz has been used for centuries as a traditional medicine in Asia in ethnomedicinal systems for the prevention and treatment of several diseases, such as jaundice, arthritic and rheumatic problems, gastric ulcers, tumors, respiratory diseases, diabetes, and diarrhea and dysentery, among others. The present review provides scientific evidence supporting the therapeutic potency of the plant for ethnomedicinal uses and identifies gaps for future research to facilitate commercial exploitation. Methods This review is based on available information on traditional uses and phytochemical, pharmacological, clinical and toxicity data for Oroxylum indicum that was collected from electronic (SciFinder, PubMed, Science Direct, and ACS, among others) and library searches. Keyfinding A variety of traditional medicinal uses of Oroxylum indicum in different Southeast and South Asian countries have been reported in books describing the uses of these plants. Phytochemical investigations of the different parts of the plant resulted in identification of approximately 111 compounds, among which flavonoids, naphthalenoids and cyclohexylethanoids are the predominant groups. The crude extracts and their isolates exhibit a wide spectrum of in vitro and in vivo pharmacological activities involving antimicrobial, anti-inflammatory, anti-arthritic, anticancer, anti-ulcer, hepatoprotective, antidiabetic, antidiarrheal and antioxidant activities. Flavonoids are the major constituents of all parts of the plant. From a toxicity perspective, only aqueous and ethanolic extracts of stem bark, root bark and fruits have been assessed and found to be safe. The major flavonoids of the stem bark, such as baicalein, chrysin and oroxylin A, were reported for the first time as natural flavonoids with potent inhibitory activity against endoprotease enzymes and proprotein convertases, which play a key role in the growth of cancer and in viral and bacterial infections. Flavonoids are the active components of bioactive extracts. Several Ayurvedic medicines have been formulated either singly using this plant or along with other herbs for the treatment of different diseases. Conclusions Pharmacological results have supported some traditional medicinal uses of Oroxylum indicum. Several extracts and their isolates have been reported to exhibit interesting pharmacological properties. These components could be useful as sources of modern medicines foll…","author":[{"dropping-particle":"","family":"Dinda","given":"B.","non-dropping-particle":"","parse-names":false,"suffix":""},{"dropping-particle":"","family":"Silsarma","given":"I.","non-dropping-particle":"","parse-names":false,"suffix":""},{"dropping-particle":"","family":"Dinda","given":"M.","non-dropping-particle":"","parse-names":false,"suffix":""},{"dropping-particle":"","family":"Rudrapaul","given":"P.","non-dropping-particle":"","parse-names":false,"suffix":""}],"container-title":"Journal of Ethnopharmacology","id":"ITEM-1","issued":{"date-parts":[["2015"]]},"page":"255-278","publisher":"Elsevier","title":"Oroxylum indicum (L.) Kurz, an important Asian traditional medicine: From traditional uses to scientific data for its commercial exploitation","type":"article-journal","volume":"161"},"uris":["http://www.mendeley.com/documents/?uuid=fa9f9f25-9542-437e-b3cb-afaf5d9906f8"]}],"mendeley":{"formattedCitation":"&lt;sup&gt;33&lt;/sup&gt;","plainTextFormattedCitation":"33","previouslyFormattedCitation":"&lt;sup&gt;33&lt;/sup&gt;"},"properties":{"noteIndex":0},"schema":"https://github.com/citation-style-language/schema/raw/master/csl-citation.json"}</w:instrText>
            </w:r>
            <w:r w:rsidR="00E863FF" w:rsidRPr="00221896">
              <w:fldChar w:fldCharType="separate"/>
            </w:r>
            <w:r w:rsidR="00E863FF" w:rsidRPr="00221896">
              <w:rPr>
                <w:noProof/>
                <w:vertAlign w:val="superscript"/>
              </w:rPr>
              <w:t>33</w:t>
            </w:r>
            <w:r w:rsidR="00E863FF" w:rsidRPr="00221896">
              <w:fldChar w:fldCharType="end"/>
            </w:r>
          </w:p>
          <w:p w14:paraId="4291EAF4" w14:textId="7E836A3D" w:rsidR="00F31DBF" w:rsidRPr="00221896" w:rsidRDefault="00F31DBF" w:rsidP="00500125">
            <w:pPr>
              <w:jc w:val="center"/>
            </w:pPr>
          </w:p>
        </w:tc>
        <w:tc>
          <w:tcPr>
            <w:tcW w:w="2308" w:type="dxa"/>
          </w:tcPr>
          <w:p w14:paraId="72EF5D6B" w14:textId="7F84523D" w:rsidR="006B4844" w:rsidRPr="00221896" w:rsidRDefault="006B4844" w:rsidP="00500125">
            <w:pPr>
              <w:jc w:val="center"/>
              <w:rPr>
                <w:rFonts w:cs="Segoe UI"/>
                <w:shd w:val="clear" w:color="auto" w:fill="FFFFFF"/>
              </w:rPr>
            </w:pPr>
            <w:r w:rsidRPr="00221896">
              <w:rPr>
                <w:rFonts w:cs="Segoe UI"/>
                <w:shd w:val="clear" w:color="auto" w:fill="FFFFFF"/>
              </w:rPr>
              <w:t>5281804</w:t>
            </w:r>
          </w:p>
        </w:tc>
      </w:tr>
      <w:tr w:rsidR="006B4844" w:rsidRPr="00221896" w14:paraId="7C545CA2" w14:textId="77777777" w:rsidTr="006B4844">
        <w:trPr>
          <w:trHeight w:val="46"/>
        </w:trPr>
        <w:tc>
          <w:tcPr>
            <w:tcW w:w="1155" w:type="dxa"/>
            <w:vMerge/>
          </w:tcPr>
          <w:p w14:paraId="1A1B30CA" w14:textId="77777777" w:rsidR="006B4844" w:rsidRPr="00221896" w:rsidRDefault="006B4844" w:rsidP="00500125">
            <w:pPr>
              <w:jc w:val="center"/>
            </w:pPr>
          </w:p>
        </w:tc>
        <w:tc>
          <w:tcPr>
            <w:tcW w:w="2310" w:type="dxa"/>
            <w:vMerge/>
          </w:tcPr>
          <w:p w14:paraId="202B8243" w14:textId="77777777" w:rsidR="006B4844" w:rsidRPr="00221896" w:rsidRDefault="006B4844" w:rsidP="00500125">
            <w:pPr>
              <w:jc w:val="center"/>
              <w:rPr>
                <w:i/>
                <w:iCs/>
              </w:rPr>
            </w:pPr>
          </w:p>
        </w:tc>
        <w:tc>
          <w:tcPr>
            <w:tcW w:w="3577" w:type="dxa"/>
          </w:tcPr>
          <w:p w14:paraId="45E31E46" w14:textId="77777777" w:rsidR="006B4844" w:rsidRPr="00221896" w:rsidRDefault="006B4844" w:rsidP="00500125">
            <w:pPr>
              <w:jc w:val="center"/>
            </w:pPr>
            <w:r w:rsidRPr="00221896">
              <w:t>2-acetylnaphtho [2,3-b]-furan-4, 9-dione</w:t>
            </w:r>
            <w:r w:rsidR="00E863FF" w:rsidRPr="00221896">
              <w:fldChar w:fldCharType="begin" w:fldLock="1"/>
            </w:r>
            <w:r w:rsidR="00E863FF" w:rsidRPr="00221896">
              <w:instrText>ADDIN CSL_CITATION {"citationItems":[{"id":"ITEM-1","itemData":{"DOI":"10.1016/j.jep.2014.12.027","ISSN":"18727573","PMID":"25543018","abstract":"Ethnopharmacological relevance Oroxylum indicum\\ (L.) Kurz has been used for centuries as a traditional medicine in Asia in ethnomedicinal systems for the prevention and treatment of several diseases, such as jaundice, arthritic and rheumatic problems, gastric ulcers, tumors, respiratory diseases, diabetes, and diarrhea and dysentery, among others. The present review provides scientific evidence supporting the therapeutic potency of the plant for ethnomedicinal uses and identifies gaps for future research to facilitate commercial exploitation. Methods This review is based on available information on traditional uses and phytochemical, pharmacological, clinical and toxicity data for Oroxylum indicum that was collected from electronic (SciFinder, PubMed, Science Direct, and ACS, among others) and library searches. Keyfinding A variety of traditional medicinal uses of Oroxylum indicum in different Southeast and South Asian countries have been reported in books describing the uses of these plants. Phytochemical investigations of the different parts of the plant resulted in identification of approximately 111 compounds, among which flavonoids, naphthalenoids and cyclohexylethanoids are the predominant groups. The crude extracts and their isolates exhibit a wide spectrum of in vitro and in vivo pharmacological activities involving antimicrobial, anti-inflammatory, anti-arthritic, anticancer, anti-ulcer, hepatoprotective, antidiabetic, antidiarrheal and antioxidant activities. Flavonoids are the major constituents of all parts of the plant. From a toxicity perspective, only aqueous and ethanolic extracts of stem bark, root bark and fruits have been assessed and found to be safe. The major flavonoids of the stem bark, such as baicalein, chrysin and oroxylin A, were reported for the first time as natural flavonoids with potent inhibitory activity against endoprotease enzymes and proprotein convertases, which play a key role in the growth of cancer and in viral and bacterial infections. Flavonoids are the active components of bioactive extracts. Several Ayurvedic medicines have been formulated either singly using this plant or along with other herbs for the treatment of different diseases. Conclusions Pharmacological results have supported some traditional medicinal uses of Oroxylum indicum. Several extracts and their isolates have been reported to exhibit interesting pharmacological properties. These components could be useful as sources of modern medicines foll…","author":[{"dropping-particle":"","family":"Dinda","given":"B.","non-dropping-particle":"","parse-names":false,"suffix":""},{"dropping-particle":"","family":"Silsarma","given":"I.","non-dropping-particle":"","parse-names":false,"suffix":""},{"dropping-particle":"","family":"Dinda","given":"M.","non-dropping-particle":"","parse-names":false,"suffix":""},{"dropping-particle":"","family":"Rudrapaul","given":"P.","non-dropping-particle":"","parse-names":false,"suffix":""}],"container-title":"Journal of Ethnopharmacology","id":"ITEM-1","issued":{"date-parts":[["2015"]]},"page":"255-278","publisher":"Elsevier","title":"Oroxylum indicum (L.) Kurz, an important Asian traditional medicine: From traditional uses to scientific data for its commercial exploitation","type":"article-journal","volume":"161"},"uris":["http://www.mendeley.com/documents/?uuid=fa9f9f25-9542-437e-b3cb-afaf5d9906f8"]}],"mendeley":{"formattedCitation":"&lt;sup&gt;33&lt;/sup&gt;","plainTextFormattedCitation":"33","previouslyFormattedCitation":"&lt;sup&gt;33&lt;/sup&gt;"},"properties":{"noteIndex":0},"schema":"https://github.com/citation-style-language/schema/raw/master/csl-citation.json"}</w:instrText>
            </w:r>
            <w:r w:rsidR="00E863FF" w:rsidRPr="00221896">
              <w:fldChar w:fldCharType="separate"/>
            </w:r>
            <w:r w:rsidR="00E863FF" w:rsidRPr="00221896">
              <w:rPr>
                <w:noProof/>
                <w:vertAlign w:val="superscript"/>
              </w:rPr>
              <w:t>33</w:t>
            </w:r>
            <w:r w:rsidR="00E863FF" w:rsidRPr="00221896">
              <w:fldChar w:fldCharType="end"/>
            </w:r>
          </w:p>
          <w:p w14:paraId="403105C1" w14:textId="28B51493" w:rsidR="00F31DBF" w:rsidRPr="00221896" w:rsidRDefault="00F31DBF" w:rsidP="00500125">
            <w:pPr>
              <w:jc w:val="center"/>
            </w:pPr>
          </w:p>
        </w:tc>
        <w:tc>
          <w:tcPr>
            <w:tcW w:w="2308" w:type="dxa"/>
          </w:tcPr>
          <w:p w14:paraId="33B6868B" w14:textId="32DCE310" w:rsidR="006B4844" w:rsidRPr="00221896" w:rsidRDefault="006B4844" w:rsidP="00500125">
            <w:pPr>
              <w:jc w:val="center"/>
              <w:rPr>
                <w:rFonts w:cs="Segoe UI"/>
                <w:shd w:val="clear" w:color="auto" w:fill="FFFFFF"/>
              </w:rPr>
            </w:pPr>
            <w:r w:rsidRPr="00221896">
              <w:rPr>
                <w:rFonts w:cs="Segoe UI"/>
                <w:shd w:val="clear" w:color="auto" w:fill="FFFFFF"/>
              </w:rPr>
              <w:t>10331844</w:t>
            </w:r>
          </w:p>
        </w:tc>
      </w:tr>
      <w:tr w:rsidR="006B4844" w:rsidRPr="00221896" w14:paraId="07C4FAAB" w14:textId="77777777" w:rsidTr="00EF24D8">
        <w:trPr>
          <w:trHeight w:val="38"/>
        </w:trPr>
        <w:tc>
          <w:tcPr>
            <w:tcW w:w="1155" w:type="dxa"/>
            <w:vMerge/>
          </w:tcPr>
          <w:p w14:paraId="33609641" w14:textId="77777777" w:rsidR="006B4844" w:rsidRPr="00221896" w:rsidRDefault="006B4844" w:rsidP="00500125">
            <w:pPr>
              <w:jc w:val="center"/>
            </w:pPr>
          </w:p>
        </w:tc>
        <w:tc>
          <w:tcPr>
            <w:tcW w:w="2310" w:type="dxa"/>
            <w:vMerge/>
          </w:tcPr>
          <w:p w14:paraId="1B71051F" w14:textId="77777777" w:rsidR="006B4844" w:rsidRPr="00221896" w:rsidRDefault="006B4844" w:rsidP="00500125">
            <w:pPr>
              <w:jc w:val="center"/>
              <w:rPr>
                <w:i/>
                <w:iCs/>
              </w:rPr>
            </w:pPr>
          </w:p>
        </w:tc>
        <w:tc>
          <w:tcPr>
            <w:tcW w:w="3577" w:type="dxa"/>
          </w:tcPr>
          <w:p w14:paraId="234688DF" w14:textId="77777777" w:rsidR="006B4844" w:rsidRPr="00221896" w:rsidRDefault="00E863FF" w:rsidP="00500125">
            <w:pPr>
              <w:jc w:val="center"/>
            </w:pPr>
            <w:r w:rsidRPr="00221896">
              <w:t>C</w:t>
            </w:r>
            <w:r w:rsidR="004260A2" w:rsidRPr="00221896">
              <w:t>atalponol</w:t>
            </w:r>
            <w:r w:rsidRPr="00221896">
              <w:fldChar w:fldCharType="begin" w:fldLock="1"/>
            </w:r>
            <w:r w:rsidR="004F37DA" w:rsidRPr="00221896">
              <w:instrText>ADDIN CSL_CITATION {"citationItems":[{"id":"ITEM-1","itemData":{"DOI":"10.1016/j.jep.2014.12.027","ISSN":"18727573","PMID":"25543018","abstract":"Ethnopharmacological relevance Oroxylum indicum\\ (L.) Kurz has been used for centuries as a traditional medicine in Asia in ethnomedicinal systems for the prevention and treatment of several diseases, such as jaundice, arthritic and rheumatic problems, gastric ulcers, tumors, respiratory diseases, diabetes, and diarrhea and dysentery, among others. The present review provides scientific evidence supporting the therapeutic potency of the plant for ethnomedicinal uses and identifies gaps for future research to facilitate commercial exploitation. Methods This review is based on available information on traditional uses and phytochemical, pharmacological, clinical and toxicity data for Oroxylum indicum that was collected from electronic (SciFinder, PubMed, Science Direct, and ACS, among others) and library searches. Keyfinding A variety of traditional medicinal uses of Oroxylum indicum in different Southeast and South Asian countries have been reported in books describing the uses of these plants. Phytochemical investigations of the different parts of the plant resulted in identification of approximately 111 compounds, among which flavonoids, naphthalenoids and cyclohexylethanoids are the predominant groups. The crude extracts and their isolates exhibit a wide spectrum of in vitro and in vivo pharmacological activities involving antimicrobial, anti-inflammatory, anti-arthritic, anticancer, anti-ulcer, hepatoprotective, antidiabetic, antidiarrheal and antioxidant activities. Flavonoids are the major constituents of all parts of the plant. From a toxicity perspective, only aqueous and ethanolic extracts of stem bark, root bark and fruits have been assessed and found to be safe. The major flavonoids of the stem bark, such as baicalein, chrysin and oroxylin A, were reported for the first time as natural flavonoids with potent inhibitory activity against endoprotease enzymes and proprotein convertases, which play a key role in the growth of cancer and in viral and bacterial infections. Flavonoids are the active components of bioactive extracts. Several Ayurvedic medicines have been formulated either singly using this plant or along with other herbs for the treatment of different diseases. Conclusions Pharmacological results have supported some traditional medicinal uses of Oroxylum indicum. Several extracts and their isolates have been reported to exhibit interesting pharmacological properties. These components could be useful as sources of modern medicines foll…","author":[{"dropping-particle":"","family":"Dinda","given":"B.","non-dropping-particle":"","parse-names":false,"suffix":""},{"dropping-particle":"","family":"Silsarma","given":"I.","non-dropping-particle":"","parse-names":false,"suffix":""},{"dropping-particle":"","family":"Dinda","given":"M.","non-dropping-particle":"","parse-names":false,"suffix":""},{"dropping-particle":"","family":"Rudrapaul","given":"P.","non-dropping-particle":"","parse-names":false,"suffix":""}],"container-title":"Journal of Ethnopharmacology","id":"ITEM-1","issued":{"date-parts":[["2015"]]},"page":"255-278","publisher":"Elsevier","title":"Oroxylum indicum (L.) Kurz, an important Asian traditional medicine: From traditional uses to scientific data for its commercial exploitation","type":"article-journal","volume":"161"},"uris":["http://www.mendeley.com/documents/?uuid=fa9f9f25-9542-437e-b3cb-afaf5d9906f8"]}],"mendeley":{"formattedCitation":"&lt;sup&gt;33&lt;/sup&gt;","plainTextFormattedCitation":"33","previouslyFormattedCitation":"&lt;sup&gt;33&lt;/sup&gt;"},"properties":{"noteIndex":0},"schema":"https://github.com/citation-style-language/schema/raw/master/csl-citation.json"}</w:instrText>
            </w:r>
            <w:r w:rsidRPr="00221896">
              <w:fldChar w:fldCharType="separate"/>
            </w:r>
            <w:r w:rsidRPr="00221896">
              <w:rPr>
                <w:noProof/>
                <w:vertAlign w:val="superscript"/>
              </w:rPr>
              <w:t>33</w:t>
            </w:r>
            <w:r w:rsidRPr="00221896">
              <w:fldChar w:fldCharType="end"/>
            </w:r>
          </w:p>
          <w:p w14:paraId="59DE3101" w14:textId="696D5AF0" w:rsidR="00DD703F" w:rsidRPr="00221896" w:rsidRDefault="00DD703F" w:rsidP="00500125">
            <w:pPr>
              <w:jc w:val="center"/>
            </w:pPr>
          </w:p>
        </w:tc>
        <w:tc>
          <w:tcPr>
            <w:tcW w:w="2308" w:type="dxa"/>
          </w:tcPr>
          <w:p w14:paraId="3C0ADCCA" w14:textId="6136636E" w:rsidR="006B4844" w:rsidRPr="00221896" w:rsidRDefault="004260A2" w:rsidP="00500125">
            <w:pPr>
              <w:jc w:val="center"/>
              <w:rPr>
                <w:rFonts w:cs="Segoe UI"/>
                <w:shd w:val="clear" w:color="auto" w:fill="FFFFFF"/>
              </w:rPr>
            </w:pPr>
            <w:r w:rsidRPr="00221896">
              <w:rPr>
                <w:rFonts w:cs="Segoe UI"/>
                <w:shd w:val="clear" w:color="auto" w:fill="FFFFFF"/>
              </w:rPr>
              <w:t>169570</w:t>
            </w:r>
          </w:p>
        </w:tc>
      </w:tr>
      <w:tr w:rsidR="006B4844" w:rsidRPr="00221896" w14:paraId="5C7B7273" w14:textId="77777777" w:rsidTr="00EF24D8">
        <w:trPr>
          <w:trHeight w:val="38"/>
        </w:trPr>
        <w:tc>
          <w:tcPr>
            <w:tcW w:w="1155" w:type="dxa"/>
            <w:vMerge/>
          </w:tcPr>
          <w:p w14:paraId="2AD117F6" w14:textId="77777777" w:rsidR="006B4844" w:rsidRPr="00221896" w:rsidRDefault="006B4844" w:rsidP="00500125">
            <w:pPr>
              <w:jc w:val="center"/>
            </w:pPr>
          </w:p>
        </w:tc>
        <w:tc>
          <w:tcPr>
            <w:tcW w:w="2310" w:type="dxa"/>
            <w:vMerge/>
          </w:tcPr>
          <w:p w14:paraId="329107CB" w14:textId="77777777" w:rsidR="006B4844" w:rsidRPr="00221896" w:rsidRDefault="006B4844" w:rsidP="00500125">
            <w:pPr>
              <w:jc w:val="center"/>
              <w:rPr>
                <w:i/>
                <w:iCs/>
              </w:rPr>
            </w:pPr>
          </w:p>
        </w:tc>
        <w:tc>
          <w:tcPr>
            <w:tcW w:w="3577" w:type="dxa"/>
          </w:tcPr>
          <w:p w14:paraId="159ADBD8" w14:textId="77777777" w:rsidR="006B4844" w:rsidRPr="00221896" w:rsidRDefault="004260A2" w:rsidP="00500125">
            <w:pPr>
              <w:jc w:val="center"/>
            </w:pPr>
            <w:r w:rsidRPr="00221896">
              <w:t>Stigmasterol glucoside</w:t>
            </w:r>
            <w:r w:rsidR="004F37DA" w:rsidRPr="00221896">
              <w:fldChar w:fldCharType="begin" w:fldLock="1"/>
            </w:r>
            <w:r w:rsidR="004F37DA" w:rsidRPr="00221896">
              <w:instrText>ADDIN CSL_CITATION {"citationItems":[{"id":"ITEM-1","itemData":{"DOI":"10.1016/j.jep.2014.12.027","ISSN":"18727573","PMID":"25543018","abstract":"Ethnopharmacological relevance Oroxylum indicum\\ (L.) Kurz has been used for centuries as a traditional medicine in Asia in ethnomedicinal systems for the prevention and treatment of several diseases, such as jaundice, arthritic and rheumatic problems, gastric ulcers, tumors, respiratory diseases, diabetes, and diarrhea and dysentery, among others. The present review provides scientific evidence supporting the therapeutic potency of the plant for ethnomedicinal uses and identifies gaps for future research to facilitate commercial exploitation. Methods This review is based on available information on traditional uses and phytochemical, pharmacological, clinical and toxicity data for Oroxylum indicum that was collected from electronic (SciFinder, PubMed, Science Direct, and ACS, among others) and library searches. Keyfinding A variety of traditional medicinal uses of Oroxylum indicum in different Southeast and South Asian countries have been reported in books describing the uses of these plants. Phytochemical investigations of the different parts of the plant resulted in identification of approximately 111 compounds, among which flavonoids, naphthalenoids and cyclohexylethanoids are the predominant groups. The crude extracts and their isolates exhibit a wide spectrum of in vitro and in vivo pharmacological activities involving antimicrobial, anti-inflammatory, anti-arthritic, anticancer, anti-ulcer, hepatoprotective, antidiabetic, antidiarrheal and antioxidant activities. Flavonoids are the major constituents of all parts of the plant. From a toxicity perspective, only aqueous and ethanolic extracts of stem bark, root bark and fruits have been assessed and found to be safe. The major flavonoids of the stem bark, such as baicalein, chrysin and oroxylin A, were reported for the first time as natural flavonoids with potent inhibitory activity against endoprotease enzymes and proprotein convertases, which play a key role in the growth of cancer and in viral and bacterial infections. Flavonoids are the active components of bioactive extracts. Several Ayurvedic medicines have been formulated either singly using this plant or along with other herbs for the treatment of different diseases. Conclusions Pharmacological results have supported some traditional medicinal uses of Oroxylum indicum. Several extracts and their isolates have been reported to exhibit interesting pharmacological properties. These components could be useful as sources of modern medicines foll…","author":[{"dropping-particle":"","family":"Dinda","given":"B.","non-dropping-particle":"","parse-names":false,"suffix":""},{"dropping-particle":"","family":"Silsarma","given":"I.","non-dropping-particle":"","parse-names":false,"suffix":""},{"dropping-particle":"","family":"Dinda","given":"M.","non-dropping-particle":"","parse-names":false,"suffix":""},{"dropping-particle":"","family":"Rudrapaul","given":"P.","non-dropping-particle":"","parse-names":false,"suffix":""}],"container-title":"Journal of Ethnopharmacology","id":"ITEM-1","issued":{"date-parts":[["2015"]]},"page":"255-278","publisher":"Elsevier","title":"Oroxylum indicum (L.) Kurz, an important Asian traditional medicine: From traditional uses to scientific data for its commercial exploitation","type":"article-journal","volume":"161"},"uris":["http://www.mendeley.com/documents/?uuid=fa9f9f25-9542-437e-b3cb-afaf5d9906f8"]}],"mendeley":{"formattedCitation":"&lt;sup&gt;33&lt;/sup&gt;","plainTextFormattedCitation":"33","previouslyFormattedCitation":"&lt;sup&gt;33&lt;/sup&gt;"},"properties":{"noteIndex":0},"schema":"https://github.com/citation-style-language/schema/raw/master/csl-citation.json"}</w:instrText>
            </w:r>
            <w:r w:rsidR="004F37DA" w:rsidRPr="00221896">
              <w:fldChar w:fldCharType="separate"/>
            </w:r>
            <w:r w:rsidR="004F37DA" w:rsidRPr="00221896">
              <w:rPr>
                <w:noProof/>
                <w:vertAlign w:val="superscript"/>
              </w:rPr>
              <w:t>33</w:t>
            </w:r>
            <w:r w:rsidR="004F37DA" w:rsidRPr="00221896">
              <w:fldChar w:fldCharType="end"/>
            </w:r>
          </w:p>
          <w:p w14:paraId="00E4BEE8" w14:textId="63FDAB20" w:rsidR="00DD703F" w:rsidRPr="00221896" w:rsidRDefault="00DD703F" w:rsidP="00500125">
            <w:pPr>
              <w:jc w:val="center"/>
            </w:pPr>
          </w:p>
        </w:tc>
        <w:tc>
          <w:tcPr>
            <w:tcW w:w="2308" w:type="dxa"/>
          </w:tcPr>
          <w:p w14:paraId="627C7AAF" w14:textId="59840F39" w:rsidR="006B4844" w:rsidRPr="00221896" w:rsidRDefault="004260A2" w:rsidP="00500125">
            <w:pPr>
              <w:jc w:val="center"/>
              <w:rPr>
                <w:rFonts w:cs="Segoe UI"/>
                <w:shd w:val="clear" w:color="auto" w:fill="FFFFFF"/>
              </w:rPr>
            </w:pPr>
            <w:r w:rsidRPr="00221896">
              <w:rPr>
                <w:rFonts w:cs="Segoe UI"/>
                <w:shd w:val="clear" w:color="auto" w:fill="FFFFFF"/>
              </w:rPr>
              <w:t>6602508</w:t>
            </w:r>
          </w:p>
        </w:tc>
      </w:tr>
      <w:tr w:rsidR="006B4844" w:rsidRPr="00221896" w14:paraId="1DC0E151" w14:textId="77777777" w:rsidTr="00EF24D8">
        <w:trPr>
          <w:trHeight w:val="38"/>
        </w:trPr>
        <w:tc>
          <w:tcPr>
            <w:tcW w:w="1155" w:type="dxa"/>
            <w:vMerge/>
          </w:tcPr>
          <w:p w14:paraId="06E29A25" w14:textId="77777777" w:rsidR="006B4844" w:rsidRPr="00221896" w:rsidRDefault="006B4844" w:rsidP="00500125">
            <w:pPr>
              <w:jc w:val="center"/>
            </w:pPr>
          </w:p>
        </w:tc>
        <w:tc>
          <w:tcPr>
            <w:tcW w:w="2310" w:type="dxa"/>
            <w:vMerge/>
          </w:tcPr>
          <w:p w14:paraId="3E40344A" w14:textId="77777777" w:rsidR="006B4844" w:rsidRPr="00221896" w:rsidRDefault="006B4844" w:rsidP="00500125">
            <w:pPr>
              <w:jc w:val="center"/>
              <w:rPr>
                <w:i/>
                <w:iCs/>
              </w:rPr>
            </w:pPr>
          </w:p>
        </w:tc>
        <w:tc>
          <w:tcPr>
            <w:tcW w:w="3577" w:type="dxa"/>
          </w:tcPr>
          <w:p w14:paraId="5CFEB731" w14:textId="77777777" w:rsidR="006B4844" w:rsidRPr="00221896" w:rsidRDefault="004F37DA" w:rsidP="00500125">
            <w:pPr>
              <w:jc w:val="center"/>
            </w:pPr>
            <w:r w:rsidRPr="00221896">
              <w:t>P</w:t>
            </w:r>
            <w:r w:rsidR="00D71223" w:rsidRPr="00221896">
              <w:t>inostrobin</w:t>
            </w:r>
            <w:r w:rsidRPr="00221896">
              <w:fldChar w:fldCharType="begin" w:fldLock="1"/>
            </w:r>
            <w:r w:rsidRPr="00221896">
              <w:instrText>ADDIN CSL_CITATION {"citationItems":[{"id":"ITEM-1","itemData":{"DOI":"10.3126/sw.v8i8.3852","ISSN":"1996-8949","abstract":"From the stem bark of Oroxylum indicum, three flavones namely baicalein (1), oroxylin (2) and pinostrobin (3) along with one sterol, Stigmast-7-en-3-ol (4) were isolated and their structures were established by the use of spectroscopic techniques. Baicalein (1) and oroxylin (2) were found to be active against brine shrimp with LC50 value 10.0 μg/ml and 36.0 μg/ ml and also exhibited the antimicrobial activity on both Gram-positive and Gram-negative bacteria with MIC value 4.0 mg/ml and 8.0 mg/ml respectively. Key words: Oroxylum indicum; Flavones; Baicalein; Brine-shrimp bioassay. DOI: 10.3126/sw.v8i8.3852 Scientific World Vol.8(8) 2010 pp.66-68","author":[{"dropping-particle":"","family":"Luitel","given":"Hom Nath","non-dropping-particle":"","parse-names":false,"suffix":""},{"dropping-particle":"","family":"Rajbhandari","given":"Mina","non-dropping-particle":"","parse-names":false,"suffix":""},{"dropping-particle":"","family":"Kalauni","given":"Surya K","non-dropping-particle":"","parse-names":false,"suffix":""},{"dropping-particle":"","family":"Awale","given":"Suresh","non-dropping-particle":"","parse-names":false,"suffix":""},{"dropping-particle":"","family":"Masuda","given":"Kazuo","non-dropping-particle":"","parse-names":false,"suffix":""},{"dropping-particle":"","family":"Gewali","given":"Mohan B","non-dropping-particle":"","parse-names":false,"suffix":""}],"container-title":"Scientific World","id":"ITEM-1","issue":"8","issued":{"date-parts":[["1970"]]},"page":"66-68","title":"Chemical constituents from &lt;i&gt;Oroxylum indicum&lt;/i&gt; (L.) Kurz of Nepalese Origin","type":"article-journal","volume":"8"},"uris":["http://www.mendeley.com/documents/?uuid=92d911bc-b87c-4b42-a7ba-2d5ef574cb51"]}],"mendeley":{"formattedCitation":"&lt;sup&gt;34&lt;/sup&gt;","plainTextFormattedCitation":"34","previouslyFormattedCitation":"&lt;sup&gt;34&lt;/sup&gt;"},"properties":{"noteIndex":0},"schema":"https://github.com/citation-style-language/schema/raw/master/csl-citation.json"}</w:instrText>
            </w:r>
            <w:r w:rsidRPr="00221896">
              <w:fldChar w:fldCharType="separate"/>
            </w:r>
            <w:r w:rsidRPr="00221896">
              <w:rPr>
                <w:noProof/>
                <w:vertAlign w:val="superscript"/>
              </w:rPr>
              <w:t>34</w:t>
            </w:r>
            <w:r w:rsidRPr="00221896">
              <w:fldChar w:fldCharType="end"/>
            </w:r>
          </w:p>
          <w:p w14:paraId="4022D339" w14:textId="70F0B28D" w:rsidR="00DD703F" w:rsidRPr="00221896" w:rsidRDefault="00DD703F" w:rsidP="00500125">
            <w:pPr>
              <w:jc w:val="center"/>
            </w:pPr>
          </w:p>
        </w:tc>
        <w:tc>
          <w:tcPr>
            <w:tcW w:w="2308" w:type="dxa"/>
          </w:tcPr>
          <w:p w14:paraId="130E1178" w14:textId="6D060416" w:rsidR="006B4844" w:rsidRPr="00221896" w:rsidRDefault="00D71223" w:rsidP="00500125">
            <w:pPr>
              <w:jc w:val="center"/>
              <w:rPr>
                <w:rFonts w:cs="Segoe UI"/>
                <w:shd w:val="clear" w:color="auto" w:fill="FFFFFF"/>
              </w:rPr>
            </w:pPr>
            <w:r w:rsidRPr="00221896">
              <w:rPr>
                <w:rFonts w:cs="Segoe UI"/>
                <w:shd w:val="clear" w:color="auto" w:fill="FFFFFF"/>
              </w:rPr>
              <w:t>73201</w:t>
            </w:r>
          </w:p>
        </w:tc>
      </w:tr>
      <w:tr w:rsidR="00D71223" w:rsidRPr="00221896" w14:paraId="7CB7351E" w14:textId="77777777" w:rsidTr="00D71223">
        <w:trPr>
          <w:trHeight w:val="467"/>
        </w:trPr>
        <w:tc>
          <w:tcPr>
            <w:tcW w:w="1155" w:type="dxa"/>
            <w:vMerge/>
          </w:tcPr>
          <w:p w14:paraId="0B90A729" w14:textId="77777777" w:rsidR="00D71223" w:rsidRPr="00221896" w:rsidRDefault="00D71223" w:rsidP="00500125">
            <w:pPr>
              <w:jc w:val="center"/>
            </w:pPr>
          </w:p>
        </w:tc>
        <w:tc>
          <w:tcPr>
            <w:tcW w:w="2310" w:type="dxa"/>
            <w:vMerge/>
          </w:tcPr>
          <w:p w14:paraId="4769955A" w14:textId="77777777" w:rsidR="00D71223" w:rsidRPr="00221896" w:rsidRDefault="00D71223" w:rsidP="00500125">
            <w:pPr>
              <w:jc w:val="center"/>
              <w:rPr>
                <w:i/>
                <w:iCs/>
              </w:rPr>
            </w:pPr>
          </w:p>
        </w:tc>
        <w:tc>
          <w:tcPr>
            <w:tcW w:w="3577" w:type="dxa"/>
          </w:tcPr>
          <w:p w14:paraId="38938625" w14:textId="741DA688" w:rsidR="00D71223" w:rsidRPr="00221896" w:rsidRDefault="00D71223" w:rsidP="00500125">
            <w:pPr>
              <w:jc w:val="center"/>
            </w:pPr>
            <w:r w:rsidRPr="00221896">
              <w:t>Stigmast-7-en-3-ol</w:t>
            </w:r>
            <w:r w:rsidR="004F37DA" w:rsidRPr="00221896">
              <w:fldChar w:fldCharType="begin" w:fldLock="1"/>
            </w:r>
            <w:r w:rsidR="00134266" w:rsidRPr="00221896">
              <w:instrText>ADDIN CSL_CITATION {"citationItems":[{"id":"ITEM-1","itemData":{"DOI":"10.3126/sw.v8i8.3852","ISSN":"1996-8949","abstract":"From the stem bark of Oroxylum indicum, three flavones namely baicalein (1), oroxylin (2) and pinostrobin (3) along with one sterol, Stigmast-7-en-3-ol (4) were isolated and their structures were established by the use of spectroscopic techniques. Baicalein (1) and oroxylin (2) were found to be active against brine shrimp with LC50 value 10.0 μg/ml and 36.0 μg/ ml and also exhibited the antimicrobial activity on both Gram-positive and Gram-negative bacteria with MIC value 4.0 mg/ml and 8.0 mg/ml respectively. Key words: Oroxylum indicum; Flavones; Baicalein; Brine-shrimp bioassay. DOI: 10.3126/sw.v8i8.3852 Scientific World Vol.8(8) 2010 pp.66-68","author":[{"dropping-particle":"","family":"Luitel","given":"Hom Nath","non-dropping-particle":"","parse-names":false,"suffix":""},{"dropping-particle":"","family":"Rajbhandari","given":"Mina","non-dropping-particle":"","parse-names":false,"suffix":""},{"dropping-particle":"","family":"Kalauni","given":"Surya K","non-dropping-particle":"","parse-names":false,"suffix":""},{"dropping-particle":"","family":"Awale","given":"Suresh","non-dropping-particle":"","parse-names":false,"suffix":""},{"dropping-particle":"","family":"Masuda","given":"Kazuo","non-dropping-particle":"","parse-names":false,"suffix":""},{"dropping-particle":"","family":"Gewali","given":"Mohan B","non-dropping-particle":"","parse-names":false,"suffix":""}],"container-title":"Scientific World","id":"ITEM-1","issue":"8","issued":{"date-parts":[["1970"]]},"page":"66-68","title":"Chemical constituents from &lt;i&gt;Oroxylum indicum&lt;/i&gt; (L.) Kurz of Nepalese Origin","type":"article-journal","volume":"8"},"uris":["http://www.mendeley.com/documents/?uuid=92d911bc-b87c-4b42-a7ba-2d5ef574cb51"]}],"mendeley":{"formattedCitation":"&lt;sup&gt;34&lt;/sup&gt;","plainTextFormattedCitation":"34","previouslyFormattedCitation":"&lt;sup&gt;34&lt;/sup&gt;"},"properties":{"noteIndex":0},"schema":"https://github.com/citation-style-language/schema/raw/master/csl-citation.json"}</w:instrText>
            </w:r>
            <w:r w:rsidR="004F37DA" w:rsidRPr="00221896">
              <w:fldChar w:fldCharType="separate"/>
            </w:r>
            <w:r w:rsidR="004F37DA" w:rsidRPr="00221896">
              <w:rPr>
                <w:noProof/>
                <w:vertAlign w:val="superscript"/>
              </w:rPr>
              <w:t>34</w:t>
            </w:r>
            <w:r w:rsidR="004F37DA" w:rsidRPr="00221896">
              <w:fldChar w:fldCharType="end"/>
            </w:r>
          </w:p>
        </w:tc>
        <w:tc>
          <w:tcPr>
            <w:tcW w:w="2308" w:type="dxa"/>
          </w:tcPr>
          <w:p w14:paraId="0E8E1B3A" w14:textId="297005A3" w:rsidR="00D71223" w:rsidRPr="00221896" w:rsidRDefault="00D71223" w:rsidP="00500125">
            <w:pPr>
              <w:jc w:val="center"/>
              <w:rPr>
                <w:rFonts w:cs="Segoe UI"/>
                <w:shd w:val="clear" w:color="auto" w:fill="FFFFFF"/>
              </w:rPr>
            </w:pPr>
            <w:r w:rsidRPr="00221896">
              <w:rPr>
                <w:rFonts w:cs="Segoe UI"/>
                <w:shd w:val="clear" w:color="auto" w:fill="FFFFFF"/>
              </w:rPr>
              <w:t>12315376</w:t>
            </w:r>
          </w:p>
        </w:tc>
      </w:tr>
      <w:tr w:rsidR="00F863FA" w:rsidRPr="00221896" w14:paraId="2A15ED73" w14:textId="77777777" w:rsidTr="00DF4329">
        <w:trPr>
          <w:trHeight w:val="243"/>
        </w:trPr>
        <w:tc>
          <w:tcPr>
            <w:tcW w:w="1155" w:type="dxa"/>
            <w:vMerge w:val="restart"/>
          </w:tcPr>
          <w:p w14:paraId="75B44523" w14:textId="07B5CEBC" w:rsidR="00F863FA" w:rsidRPr="00221896" w:rsidRDefault="00D101AB" w:rsidP="00500125">
            <w:pPr>
              <w:jc w:val="center"/>
            </w:pPr>
            <w:r>
              <w:t>12</w:t>
            </w:r>
          </w:p>
        </w:tc>
        <w:tc>
          <w:tcPr>
            <w:tcW w:w="2310" w:type="dxa"/>
            <w:vMerge w:val="restart"/>
          </w:tcPr>
          <w:p w14:paraId="1FCD443B" w14:textId="02908982" w:rsidR="00F863FA" w:rsidRPr="00221896" w:rsidRDefault="007704E6" w:rsidP="00500125">
            <w:pPr>
              <w:jc w:val="center"/>
              <w:rPr>
                <w:i/>
                <w:iCs/>
              </w:rPr>
            </w:pPr>
            <w:r w:rsidRPr="00221896">
              <w:rPr>
                <w:i/>
                <w:iCs/>
              </w:rPr>
              <w:t xml:space="preserve">Oxalis </w:t>
            </w:r>
            <w:proofErr w:type="spellStart"/>
            <w:r w:rsidRPr="00221896">
              <w:rPr>
                <w:i/>
                <w:iCs/>
              </w:rPr>
              <w:t>corniculata</w:t>
            </w:r>
            <w:proofErr w:type="spellEnd"/>
            <w:r w:rsidRPr="00221896">
              <w:rPr>
                <w:i/>
                <w:iCs/>
              </w:rPr>
              <w:t xml:space="preserve"> </w:t>
            </w:r>
            <w:r w:rsidRPr="00221896">
              <w:t>Linn</w:t>
            </w:r>
            <w:r w:rsidRPr="00221896">
              <w:rPr>
                <w:i/>
                <w:iCs/>
              </w:rPr>
              <w:t>.</w:t>
            </w:r>
          </w:p>
        </w:tc>
        <w:tc>
          <w:tcPr>
            <w:tcW w:w="3577" w:type="dxa"/>
          </w:tcPr>
          <w:p w14:paraId="0F23EFDA" w14:textId="77777777" w:rsidR="00F863FA" w:rsidRPr="00221896" w:rsidRDefault="00F863FA" w:rsidP="00500125">
            <w:pPr>
              <w:jc w:val="center"/>
            </w:pPr>
            <w:r w:rsidRPr="00221896">
              <w:t>β-sitosterol</w:t>
            </w:r>
            <w:r w:rsidR="00134266" w:rsidRPr="00221896">
              <w:fldChar w:fldCharType="begin" w:fldLock="1"/>
            </w:r>
            <w:r w:rsidR="00134266" w:rsidRPr="00221896">
              <w:instrText>ADDIN CSL_CITATION {"citationItems":[{"id":"ITEM-1","itemData":{"author":[{"dropping-particle":"","family":"Merugu","given":"Srikanth","non-dropping-particle":"","parse-names":false,"suffix":""},{"dropping-particle":"","family":"Swetha","given":"Tadigotla","non-dropping-particle":"","parse-names":false,"suffix":""},{"dropping-particle":"","family":"B.","given":"Veeresh","non-dropping-particle":"","parse-names":false,"suffix":""}],"container-title":"International Journal of Pharmaceutical Sciences and Research","id":"ITEM-1","issue":"12","issued":{"date-parts":[["2012"]]},"page":"4634-4639","title":"PHYTOCHEMISTRY AND PHARMACOLOGY OF OXALIS CORNICULATA LINN.: A REVIEW","type":"article-journal","volume":"3"},"uris":["http://www.mendeley.com/documents/?uuid=12c1b595-0049-46cc-b757-6e90ab40dcab"]}],"mendeley":{"formattedCitation":"&lt;sup&gt;35&lt;/sup&gt;","plainTextFormattedCitation":"35","previouslyFormattedCitation":"&lt;sup&gt;35&lt;/sup&gt;"},"properties":{"noteIndex":0},"schema":"https://github.com/citation-style-language/schema/raw/master/csl-citation.json"}</w:instrText>
            </w:r>
            <w:r w:rsidR="00134266" w:rsidRPr="00221896">
              <w:fldChar w:fldCharType="separate"/>
            </w:r>
            <w:r w:rsidR="00134266" w:rsidRPr="00221896">
              <w:rPr>
                <w:noProof/>
                <w:vertAlign w:val="superscript"/>
              </w:rPr>
              <w:t>35</w:t>
            </w:r>
            <w:r w:rsidR="00134266" w:rsidRPr="00221896">
              <w:fldChar w:fldCharType="end"/>
            </w:r>
          </w:p>
          <w:p w14:paraId="20BF504C" w14:textId="32C6C943" w:rsidR="00DD703F" w:rsidRPr="00221896" w:rsidRDefault="00DD703F" w:rsidP="00500125">
            <w:pPr>
              <w:jc w:val="center"/>
            </w:pPr>
          </w:p>
        </w:tc>
        <w:tc>
          <w:tcPr>
            <w:tcW w:w="2308" w:type="dxa"/>
          </w:tcPr>
          <w:p w14:paraId="66782450" w14:textId="58D8011D" w:rsidR="00F863FA" w:rsidRPr="00221896" w:rsidRDefault="00F863FA" w:rsidP="00500125">
            <w:pPr>
              <w:jc w:val="center"/>
              <w:rPr>
                <w:rFonts w:cs="Segoe UI"/>
                <w:shd w:val="clear" w:color="auto" w:fill="FFFFFF"/>
              </w:rPr>
            </w:pPr>
            <w:r w:rsidRPr="00221896">
              <w:rPr>
                <w:rFonts w:cs="Segoe UI"/>
                <w:shd w:val="clear" w:color="auto" w:fill="FFFFFF"/>
              </w:rPr>
              <w:t>222284</w:t>
            </w:r>
          </w:p>
        </w:tc>
      </w:tr>
      <w:tr w:rsidR="00F863FA" w:rsidRPr="00221896" w14:paraId="5B8D6BDB" w14:textId="77777777" w:rsidTr="00DF4329">
        <w:trPr>
          <w:trHeight w:val="237"/>
        </w:trPr>
        <w:tc>
          <w:tcPr>
            <w:tcW w:w="1155" w:type="dxa"/>
            <w:vMerge/>
          </w:tcPr>
          <w:p w14:paraId="4E457CF9" w14:textId="77777777" w:rsidR="00F863FA" w:rsidRPr="00221896" w:rsidRDefault="00F863FA" w:rsidP="00500125">
            <w:pPr>
              <w:jc w:val="center"/>
            </w:pPr>
          </w:p>
        </w:tc>
        <w:tc>
          <w:tcPr>
            <w:tcW w:w="2310" w:type="dxa"/>
            <w:vMerge/>
          </w:tcPr>
          <w:p w14:paraId="5AD82AC1" w14:textId="77777777" w:rsidR="00F863FA" w:rsidRPr="00221896" w:rsidRDefault="00F863FA" w:rsidP="00500125">
            <w:pPr>
              <w:jc w:val="center"/>
              <w:rPr>
                <w:i/>
                <w:iCs/>
              </w:rPr>
            </w:pPr>
          </w:p>
        </w:tc>
        <w:tc>
          <w:tcPr>
            <w:tcW w:w="3577" w:type="dxa"/>
          </w:tcPr>
          <w:p w14:paraId="71FA6842" w14:textId="77777777" w:rsidR="00F863FA" w:rsidRPr="00221896" w:rsidRDefault="00E4590F" w:rsidP="00500125">
            <w:pPr>
              <w:jc w:val="center"/>
            </w:pPr>
            <w:r w:rsidRPr="00221896">
              <w:t>B</w:t>
            </w:r>
            <w:r w:rsidR="00F863FA" w:rsidRPr="00221896">
              <w:t>etulin</w:t>
            </w:r>
            <w:r w:rsidR="00134266" w:rsidRPr="00221896">
              <w:fldChar w:fldCharType="begin" w:fldLock="1"/>
            </w:r>
            <w:r w:rsidR="00134266" w:rsidRPr="00221896">
              <w:instrText>ADDIN CSL_CITATION {"citationItems":[{"id":"ITEM-1","itemData":{"author":[{"dropping-particle":"","family":"Merugu","given":"Srikanth","non-dropping-particle":"","parse-names":false,"suffix":""},{"dropping-particle":"","family":"Swetha","given":"Tadigotla","non-dropping-particle":"","parse-names":false,"suffix":""},{"dropping-particle":"","family":"B.","given":"Veeresh","non-dropping-particle":"","parse-names":false,"suffix":""}],"container-title":"International Journal of Pharmaceutical Sciences and Research","id":"ITEM-1","issue":"12","issued":{"date-parts":[["2012"]]},"page":"4634-4639","title":"PHYTOCHEMISTRY AND PHARMACOLOGY OF OXALIS CORNICULATA LINN.: A REVIEW","type":"article-journal","volume":"3"},"uris":["http://www.mendeley.com/documents/?uuid=12c1b595-0049-46cc-b757-6e90ab40dcab"]}],"mendeley":{"formattedCitation":"&lt;sup&gt;35&lt;/sup&gt;","plainTextFormattedCitation":"35","previouslyFormattedCitation":"&lt;sup&gt;35&lt;/sup&gt;"},"properties":{"noteIndex":0},"schema":"https://github.com/citation-style-language/schema/raw/master/csl-citation.json"}</w:instrText>
            </w:r>
            <w:r w:rsidR="00134266" w:rsidRPr="00221896">
              <w:fldChar w:fldCharType="separate"/>
            </w:r>
            <w:r w:rsidR="00134266" w:rsidRPr="00221896">
              <w:rPr>
                <w:noProof/>
                <w:vertAlign w:val="superscript"/>
              </w:rPr>
              <w:t>35</w:t>
            </w:r>
            <w:r w:rsidR="00134266" w:rsidRPr="00221896">
              <w:fldChar w:fldCharType="end"/>
            </w:r>
          </w:p>
          <w:p w14:paraId="31ED2733" w14:textId="70B52FDF" w:rsidR="00DD703F" w:rsidRPr="00221896" w:rsidRDefault="00DD703F" w:rsidP="00500125">
            <w:pPr>
              <w:jc w:val="center"/>
            </w:pPr>
          </w:p>
        </w:tc>
        <w:tc>
          <w:tcPr>
            <w:tcW w:w="2308" w:type="dxa"/>
          </w:tcPr>
          <w:p w14:paraId="72059761" w14:textId="72CFB501" w:rsidR="00F863FA" w:rsidRPr="00221896" w:rsidRDefault="00F863FA" w:rsidP="00500125">
            <w:pPr>
              <w:jc w:val="center"/>
              <w:rPr>
                <w:rFonts w:cs="Segoe UI"/>
                <w:shd w:val="clear" w:color="auto" w:fill="FFFFFF"/>
              </w:rPr>
            </w:pPr>
            <w:r w:rsidRPr="00221896">
              <w:rPr>
                <w:rFonts w:cs="Segoe UI"/>
                <w:shd w:val="clear" w:color="auto" w:fill="FFFFFF"/>
              </w:rPr>
              <w:t>72326</w:t>
            </w:r>
          </w:p>
        </w:tc>
      </w:tr>
      <w:tr w:rsidR="00F863FA" w:rsidRPr="00221896" w14:paraId="77A07C17" w14:textId="77777777" w:rsidTr="00DF4329">
        <w:trPr>
          <w:trHeight w:val="237"/>
        </w:trPr>
        <w:tc>
          <w:tcPr>
            <w:tcW w:w="1155" w:type="dxa"/>
            <w:vMerge/>
          </w:tcPr>
          <w:p w14:paraId="5B6FA811" w14:textId="77777777" w:rsidR="00F863FA" w:rsidRPr="00221896" w:rsidRDefault="00F863FA" w:rsidP="00500125">
            <w:pPr>
              <w:jc w:val="center"/>
            </w:pPr>
          </w:p>
        </w:tc>
        <w:tc>
          <w:tcPr>
            <w:tcW w:w="2310" w:type="dxa"/>
            <w:vMerge/>
          </w:tcPr>
          <w:p w14:paraId="658F8983" w14:textId="77777777" w:rsidR="00F863FA" w:rsidRPr="00221896" w:rsidRDefault="00F863FA" w:rsidP="00500125">
            <w:pPr>
              <w:jc w:val="center"/>
              <w:rPr>
                <w:i/>
                <w:iCs/>
              </w:rPr>
            </w:pPr>
          </w:p>
        </w:tc>
        <w:tc>
          <w:tcPr>
            <w:tcW w:w="3577" w:type="dxa"/>
          </w:tcPr>
          <w:p w14:paraId="4A27CEE9" w14:textId="77777777" w:rsidR="00F863FA" w:rsidRPr="00221896" w:rsidRDefault="00F863FA" w:rsidP="00500125">
            <w:pPr>
              <w:jc w:val="center"/>
            </w:pPr>
            <w:r w:rsidRPr="00221896">
              <w:t>4-hydroxybenzoic acid</w:t>
            </w:r>
            <w:r w:rsidR="00134266" w:rsidRPr="00221896">
              <w:fldChar w:fldCharType="begin" w:fldLock="1"/>
            </w:r>
            <w:r w:rsidR="00134266" w:rsidRPr="00221896">
              <w:instrText>ADDIN CSL_CITATION {"citationItems":[{"id":"ITEM-1","itemData":{"author":[{"dropping-particle":"","family":"Merugu","given":"Srikanth","non-dropping-particle":"","parse-names":false,"suffix":""},{"dropping-particle":"","family":"Swetha","given":"Tadigotla","non-dropping-particle":"","parse-names":false,"suffix":""},{"dropping-particle":"","family":"B.","given":"Veeresh","non-dropping-particle":"","parse-names":false,"suffix":""}],"container-title":"International Journal of Pharmaceutical Sciences and Research","id":"ITEM-1","issue":"12","issued":{"date-parts":[["2012"]]},"page":"4634-4639","title":"PHYTOCHEMISTRY AND PHARMACOLOGY OF OXALIS CORNICULATA LINN.: A REVIEW","type":"article-journal","volume":"3"},"uris":["http://www.mendeley.com/documents/?uuid=12c1b595-0049-46cc-b757-6e90ab40dcab"]}],"mendeley":{"formattedCitation":"&lt;sup&gt;35&lt;/sup&gt;","plainTextFormattedCitation":"35","previouslyFormattedCitation":"&lt;sup&gt;35&lt;/sup&gt;"},"properties":{"noteIndex":0},"schema":"https://github.com/citation-style-language/schema/raw/master/csl-citation.json"}</w:instrText>
            </w:r>
            <w:r w:rsidR="00134266" w:rsidRPr="00221896">
              <w:fldChar w:fldCharType="separate"/>
            </w:r>
            <w:r w:rsidR="00134266" w:rsidRPr="00221896">
              <w:rPr>
                <w:noProof/>
                <w:vertAlign w:val="superscript"/>
              </w:rPr>
              <w:t>35</w:t>
            </w:r>
            <w:r w:rsidR="00134266" w:rsidRPr="00221896">
              <w:fldChar w:fldCharType="end"/>
            </w:r>
          </w:p>
          <w:p w14:paraId="4E9B51A9" w14:textId="2E7E9BB2" w:rsidR="00DD703F" w:rsidRPr="00221896" w:rsidRDefault="00DD703F" w:rsidP="00500125">
            <w:pPr>
              <w:jc w:val="center"/>
            </w:pPr>
          </w:p>
        </w:tc>
        <w:tc>
          <w:tcPr>
            <w:tcW w:w="2308" w:type="dxa"/>
          </w:tcPr>
          <w:p w14:paraId="3798AFE3" w14:textId="2404DF39" w:rsidR="00F863FA" w:rsidRPr="00221896" w:rsidRDefault="00F863FA" w:rsidP="00500125">
            <w:pPr>
              <w:jc w:val="center"/>
              <w:rPr>
                <w:rFonts w:cs="Segoe UI"/>
                <w:shd w:val="clear" w:color="auto" w:fill="FFFFFF"/>
              </w:rPr>
            </w:pPr>
            <w:r w:rsidRPr="00221896">
              <w:rPr>
                <w:rFonts w:cs="Segoe UI"/>
                <w:shd w:val="clear" w:color="auto" w:fill="FFFFFF"/>
              </w:rPr>
              <w:t>135</w:t>
            </w:r>
          </w:p>
        </w:tc>
      </w:tr>
      <w:tr w:rsidR="00F863FA" w:rsidRPr="00221896" w14:paraId="013C653A" w14:textId="77777777" w:rsidTr="00DF4329">
        <w:trPr>
          <w:trHeight w:val="237"/>
        </w:trPr>
        <w:tc>
          <w:tcPr>
            <w:tcW w:w="1155" w:type="dxa"/>
            <w:vMerge/>
          </w:tcPr>
          <w:p w14:paraId="62C57C62" w14:textId="77777777" w:rsidR="00F863FA" w:rsidRPr="00221896" w:rsidRDefault="00F863FA" w:rsidP="00500125">
            <w:pPr>
              <w:jc w:val="center"/>
            </w:pPr>
          </w:p>
        </w:tc>
        <w:tc>
          <w:tcPr>
            <w:tcW w:w="2310" w:type="dxa"/>
            <w:vMerge/>
          </w:tcPr>
          <w:p w14:paraId="4D41A985" w14:textId="77777777" w:rsidR="00F863FA" w:rsidRPr="00221896" w:rsidRDefault="00F863FA" w:rsidP="00500125">
            <w:pPr>
              <w:jc w:val="center"/>
              <w:rPr>
                <w:i/>
                <w:iCs/>
              </w:rPr>
            </w:pPr>
          </w:p>
        </w:tc>
        <w:tc>
          <w:tcPr>
            <w:tcW w:w="3577" w:type="dxa"/>
          </w:tcPr>
          <w:p w14:paraId="5FC605C7" w14:textId="77777777" w:rsidR="00F863FA" w:rsidRPr="00221896" w:rsidRDefault="00E4590F" w:rsidP="00500125">
            <w:pPr>
              <w:jc w:val="center"/>
            </w:pPr>
            <w:r w:rsidRPr="00221896">
              <w:t>E</w:t>
            </w:r>
            <w:r w:rsidR="00F863FA" w:rsidRPr="00221896">
              <w:t>thyl gallate</w:t>
            </w:r>
            <w:r w:rsidR="00134266" w:rsidRPr="00221896">
              <w:fldChar w:fldCharType="begin" w:fldLock="1"/>
            </w:r>
            <w:r w:rsidR="00134266" w:rsidRPr="00221896">
              <w:instrText>ADDIN CSL_CITATION {"citationItems":[{"id":"ITEM-1","itemData":{"author":[{"dropping-particle":"","family":"Merugu","given":"Srikanth","non-dropping-particle":"","parse-names":false,"suffix":""},{"dropping-particle":"","family":"Swetha","given":"Tadigotla","non-dropping-particle":"","parse-names":false,"suffix":""},{"dropping-particle":"","family":"B.","given":"Veeresh","non-dropping-particle":"","parse-names":false,"suffix":""}],"container-title":"International Journal of Pharmaceutical Sciences and Research","id":"ITEM-1","issue":"12","issued":{"date-parts":[["2012"]]},"page":"4634-4639","title":"PHYTOCHEMISTRY AND PHARMACOLOGY OF OXALIS CORNICULATA LINN.: A REVIEW","type":"article-journal","volume":"3"},"uris":["http://www.mendeley.com/documents/?uuid=12c1b595-0049-46cc-b757-6e90ab40dcab"]}],"mendeley":{"formattedCitation":"&lt;sup&gt;35&lt;/sup&gt;","plainTextFormattedCitation":"35","previouslyFormattedCitation":"&lt;sup&gt;35&lt;/sup&gt;"},"properties":{"noteIndex":0},"schema":"https://github.com/citation-style-language/schema/raw/master/csl-citation.json"}</w:instrText>
            </w:r>
            <w:r w:rsidR="00134266" w:rsidRPr="00221896">
              <w:fldChar w:fldCharType="separate"/>
            </w:r>
            <w:r w:rsidR="00134266" w:rsidRPr="00221896">
              <w:rPr>
                <w:noProof/>
                <w:vertAlign w:val="superscript"/>
              </w:rPr>
              <w:t>35</w:t>
            </w:r>
            <w:r w:rsidR="00134266" w:rsidRPr="00221896">
              <w:fldChar w:fldCharType="end"/>
            </w:r>
          </w:p>
          <w:p w14:paraId="6B113F10" w14:textId="743992EA" w:rsidR="00DD703F" w:rsidRPr="00221896" w:rsidRDefault="00DD703F" w:rsidP="00500125">
            <w:pPr>
              <w:jc w:val="center"/>
            </w:pPr>
          </w:p>
        </w:tc>
        <w:tc>
          <w:tcPr>
            <w:tcW w:w="2308" w:type="dxa"/>
          </w:tcPr>
          <w:p w14:paraId="0FAD2A4C" w14:textId="05B307DD" w:rsidR="00F863FA" w:rsidRPr="00221896" w:rsidRDefault="00F863FA" w:rsidP="00500125">
            <w:pPr>
              <w:jc w:val="center"/>
              <w:rPr>
                <w:rFonts w:cs="Segoe UI"/>
                <w:shd w:val="clear" w:color="auto" w:fill="FFFFFF"/>
              </w:rPr>
            </w:pPr>
            <w:r w:rsidRPr="00221896">
              <w:rPr>
                <w:rFonts w:cs="Segoe UI"/>
                <w:shd w:val="clear" w:color="auto" w:fill="FFFFFF"/>
              </w:rPr>
              <w:t>13250</w:t>
            </w:r>
          </w:p>
        </w:tc>
      </w:tr>
      <w:tr w:rsidR="00F863FA" w:rsidRPr="00221896" w14:paraId="5FA532CE" w14:textId="77777777" w:rsidTr="00DF4329">
        <w:trPr>
          <w:trHeight w:val="237"/>
        </w:trPr>
        <w:tc>
          <w:tcPr>
            <w:tcW w:w="1155" w:type="dxa"/>
            <w:vMerge/>
          </w:tcPr>
          <w:p w14:paraId="05041DB8" w14:textId="77777777" w:rsidR="00F863FA" w:rsidRPr="00221896" w:rsidRDefault="00F863FA" w:rsidP="00500125">
            <w:pPr>
              <w:jc w:val="center"/>
            </w:pPr>
          </w:p>
        </w:tc>
        <w:tc>
          <w:tcPr>
            <w:tcW w:w="2310" w:type="dxa"/>
            <w:vMerge/>
          </w:tcPr>
          <w:p w14:paraId="09F4BF71" w14:textId="77777777" w:rsidR="00F863FA" w:rsidRPr="00221896" w:rsidRDefault="00F863FA" w:rsidP="00500125">
            <w:pPr>
              <w:jc w:val="center"/>
              <w:rPr>
                <w:i/>
                <w:iCs/>
              </w:rPr>
            </w:pPr>
          </w:p>
        </w:tc>
        <w:tc>
          <w:tcPr>
            <w:tcW w:w="3577" w:type="dxa"/>
          </w:tcPr>
          <w:p w14:paraId="73195B69" w14:textId="77777777" w:rsidR="00F863FA" w:rsidRPr="00221896" w:rsidRDefault="00E4590F" w:rsidP="00500125">
            <w:pPr>
              <w:jc w:val="center"/>
            </w:pPr>
            <w:r w:rsidRPr="00221896">
              <w:t>A</w:t>
            </w:r>
            <w:r w:rsidR="00F863FA" w:rsidRPr="00221896">
              <w:t>pigenin</w:t>
            </w:r>
            <w:r w:rsidR="00134266" w:rsidRPr="00221896">
              <w:fldChar w:fldCharType="begin" w:fldLock="1"/>
            </w:r>
            <w:r w:rsidR="00134266" w:rsidRPr="00221896">
              <w:instrText>ADDIN CSL_CITATION {"citationItems":[{"id":"ITEM-1","itemData":{"author":[{"dropping-particle":"","family":"Merugu","given":"Srikanth","non-dropping-particle":"","parse-names":false,"suffix":""},{"dropping-particle":"","family":"Swetha","given":"Tadigotla","non-dropping-particle":"","parse-names":false,"suffix":""},{"dropping-particle":"","family":"B.","given":"Veeresh","non-dropping-particle":"","parse-names":false,"suffix":""}],"container-title":"International Journal of Pharmaceutical Sciences and Research","id":"ITEM-1","issue":"12","issued":{"date-parts":[["2012"]]},"page":"4634-4639","title":"PHYTOCHEMISTRY AND PHARMACOLOGY OF OXALIS CORNICULATA LINN.: A REVIEW","type":"article-journal","volume":"3"},"uris":["http://www.mendeley.com/documents/?uuid=12c1b595-0049-46cc-b757-6e90ab40dcab"]}],"mendeley":{"formattedCitation":"&lt;sup&gt;35&lt;/sup&gt;","plainTextFormattedCitation":"35","previouslyFormattedCitation":"&lt;sup&gt;35&lt;/sup&gt;"},"properties":{"noteIndex":0},"schema":"https://github.com/citation-style-language/schema/raw/master/csl-citation.json"}</w:instrText>
            </w:r>
            <w:r w:rsidR="00134266" w:rsidRPr="00221896">
              <w:fldChar w:fldCharType="separate"/>
            </w:r>
            <w:r w:rsidR="00134266" w:rsidRPr="00221896">
              <w:rPr>
                <w:noProof/>
                <w:vertAlign w:val="superscript"/>
              </w:rPr>
              <w:t>35</w:t>
            </w:r>
            <w:r w:rsidR="00134266" w:rsidRPr="00221896">
              <w:fldChar w:fldCharType="end"/>
            </w:r>
          </w:p>
          <w:p w14:paraId="0D60F561" w14:textId="4AD89D5A" w:rsidR="00DD703F" w:rsidRPr="00221896" w:rsidRDefault="00DD703F" w:rsidP="00500125">
            <w:pPr>
              <w:jc w:val="center"/>
            </w:pPr>
          </w:p>
        </w:tc>
        <w:tc>
          <w:tcPr>
            <w:tcW w:w="2308" w:type="dxa"/>
          </w:tcPr>
          <w:p w14:paraId="5BB23B99" w14:textId="0F71A387" w:rsidR="00F863FA" w:rsidRPr="00221896" w:rsidRDefault="00F863FA" w:rsidP="00500125">
            <w:pPr>
              <w:jc w:val="center"/>
              <w:rPr>
                <w:rFonts w:cs="Segoe UI"/>
                <w:shd w:val="clear" w:color="auto" w:fill="FFFFFF"/>
              </w:rPr>
            </w:pPr>
            <w:r w:rsidRPr="00221896">
              <w:rPr>
                <w:rFonts w:cs="Segoe UI"/>
                <w:shd w:val="clear" w:color="auto" w:fill="FFFFFF"/>
              </w:rPr>
              <w:t>5280443</w:t>
            </w:r>
          </w:p>
        </w:tc>
      </w:tr>
      <w:tr w:rsidR="00F863FA" w:rsidRPr="00221896" w14:paraId="0310C099" w14:textId="77777777" w:rsidTr="00DF4329">
        <w:trPr>
          <w:trHeight w:val="237"/>
        </w:trPr>
        <w:tc>
          <w:tcPr>
            <w:tcW w:w="1155" w:type="dxa"/>
            <w:vMerge/>
          </w:tcPr>
          <w:p w14:paraId="5F9AED2A" w14:textId="77777777" w:rsidR="00F863FA" w:rsidRPr="00221896" w:rsidRDefault="00F863FA" w:rsidP="00500125">
            <w:pPr>
              <w:jc w:val="center"/>
            </w:pPr>
          </w:p>
        </w:tc>
        <w:tc>
          <w:tcPr>
            <w:tcW w:w="2310" w:type="dxa"/>
            <w:vMerge/>
          </w:tcPr>
          <w:p w14:paraId="5589466A" w14:textId="77777777" w:rsidR="00F863FA" w:rsidRPr="00221896" w:rsidRDefault="00F863FA" w:rsidP="00500125">
            <w:pPr>
              <w:jc w:val="center"/>
              <w:rPr>
                <w:i/>
                <w:iCs/>
              </w:rPr>
            </w:pPr>
          </w:p>
        </w:tc>
        <w:tc>
          <w:tcPr>
            <w:tcW w:w="3577" w:type="dxa"/>
          </w:tcPr>
          <w:p w14:paraId="335EF488" w14:textId="77777777" w:rsidR="00F863FA" w:rsidRPr="00221896" w:rsidRDefault="00E4590F" w:rsidP="00500125">
            <w:pPr>
              <w:jc w:val="center"/>
            </w:pPr>
            <w:r w:rsidRPr="00221896">
              <w:t>P</w:t>
            </w:r>
            <w:r w:rsidR="00F863FA" w:rsidRPr="00221896">
              <w:t>almitic acid</w:t>
            </w:r>
            <w:r w:rsidR="00134266" w:rsidRPr="00221896">
              <w:fldChar w:fldCharType="begin" w:fldLock="1"/>
            </w:r>
            <w:r w:rsidR="00134266" w:rsidRPr="00221896">
              <w:instrText>ADDIN CSL_CITATION {"citationItems":[{"id":"ITEM-1","itemData":{"author":[{"dropping-particle":"","family":"Merugu","given":"Srikanth","non-dropping-particle":"","parse-names":false,"suffix":""},{"dropping-particle":"","family":"Swetha","given":"Tadigotla","non-dropping-particle":"","parse-names":false,"suffix":""},{"dropping-particle":"","family":"B.","given":"Veeresh","non-dropping-particle":"","parse-names":false,"suffix":""}],"container-title":"International Journal of Pharmaceutical Sciences and Research","id":"ITEM-1","issue":"12","issued":{"date-parts":[["2012"]]},"page":"4634-4639","title":"PHYTOCHEMISTRY AND PHARMACOLOGY OF OXALIS CORNICULATA LINN.: A REVIEW","type":"article-journal","volume":"3"},"uris":["http://www.mendeley.com/documents/?uuid=12c1b595-0049-46cc-b757-6e90ab40dcab"]}],"mendeley":{"formattedCitation":"&lt;sup&gt;35&lt;/sup&gt;","plainTextFormattedCitation":"35","previouslyFormattedCitation":"&lt;sup&gt;35&lt;/sup&gt;"},"properties":{"noteIndex":0},"schema":"https://github.com/citation-style-language/schema/raw/master/csl-citation.json"}</w:instrText>
            </w:r>
            <w:r w:rsidR="00134266" w:rsidRPr="00221896">
              <w:fldChar w:fldCharType="separate"/>
            </w:r>
            <w:r w:rsidR="00134266" w:rsidRPr="00221896">
              <w:rPr>
                <w:noProof/>
                <w:vertAlign w:val="superscript"/>
              </w:rPr>
              <w:t>35</w:t>
            </w:r>
            <w:r w:rsidR="00134266" w:rsidRPr="00221896">
              <w:fldChar w:fldCharType="end"/>
            </w:r>
          </w:p>
          <w:p w14:paraId="0E5F2867" w14:textId="2ED4C38E" w:rsidR="00DD703F" w:rsidRPr="00221896" w:rsidRDefault="00DD703F" w:rsidP="00500125">
            <w:pPr>
              <w:jc w:val="center"/>
            </w:pPr>
          </w:p>
        </w:tc>
        <w:tc>
          <w:tcPr>
            <w:tcW w:w="2308" w:type="dxa"/>
          </w:tcPr>
          <w:p w14:paraId="739DAD5D" w14:textId="1303C00F" w:rsidR="00F863FA" w:rsidRPr="00221896" w:rsidRDefault="00F863FA" w:rsidP="00500125">
            <w:pPr>
              <w:jc w:val="center"/>
              <w:rPr>
                <w:rFonts w:cs="Segoe UI"/>
                <w:shd w:val="clear" w:color="auto" w:fill="FFFFFF"/>
              </w:rPr>
            </w:pPr>
            <w:r w:rsidRPr="00221896">
              <w:rPr>
                <w:rFonts w:cs="Segoe UI"/>
                <w:shd w:val="clear" w:color="auto" w:fill="FFFFFF"/>
              </w:rPr>
              <w:t>985</w:t>
            </w:r>
          </w:p>
        </w:tc>
      </w:tr>
      <w:tr w:rsidR="00F863FA" w:rsidRPr="00221896" w14:paraId="78CA6181" w14:textId="77777777" w:rsidTr="00DF4329">
        <w:trPr>
          <w:trHeight w:val="237"/>
        </w:trPr>
        <w:tc>
          <w:tcPr>
            <w:tcW w:w="1155" w:type="dxa"/>
            <w:vMerge/>
          </w:tcPr>
          <w:p w14:paraId="34B97224" w14:textId="77777777" w:rsidR="00F863FA" w:rsidRPr="00221896" w:rsidRDefault="00F863FA" w:rsidP="00500125">
            <w:pPr>
              <w:jc w:val="center"/>
            </w:pPr>
          </w:p>
        </w:tc>
        <w:tc>
          <w:tcPr>
            <w:tcW w:w="2310" w:type="dxa"/>
            <w:vMerge/>
          </w:tcPr>
          <w:p w14:paraId="495CB0A3" w14:textId="77777777" w:rsidR="00F863FA" w:rsidRPr="00221896" w:rsidRDefault="00F863FA" w:rsidP="00500125">
            <w:pPr>
              <w:jc w:val="center"/>
              <w:rPr>
                <w:i/>
                <w:iCs/>
              </w:rPr>
            </w:pPr>
          </w:p>
        </w:tc>
        <w:tc>
          <w:tcPr>
            <w:tcW w:w="3577" w:type="dxa"/>
          </w:tcPr>
          <w:p w14:paraId="5CD39124" w14:textId="77777777" w:rsidR="00F863FA" w:rsidRPr="00221896" w:rsidRDefault="00F863FA" w:rsidP="00500125">
            <w:pPr>
              <w:jc w:val="center"/>
            </w:pPr>
            <w:r w:rsidRPr="00221896">
              <w:t>Oleic acid</w:t>
            </w:r>
            <w:r w:rsidR="00134266" w:rsidRPr="00221896">
              <w:fldChar w:fldCharType="begin" w:fldLock="1"/>
            </w:r>
            <w:r w:rsidR="00134266" w:rsidRPr="00221896">
              <w:instrText>ADDIN CSL_CITATION {"citationItems":[{"id":"ITEM-1","itemData":{"author":[{"dropping-particle":"","family":"Merugu","given":"Srikanth","non-dropping-particle":"","parse-names":false,"suffix":""},{"dropping-particle":"","family":"Swetha","given":"Tadigotla","non-dropping-particle":"","parse-names":false,"suffix":""},{"dropping-particle":"","family":"B.","given":"Veeresh","non-dropping-particle":"","parse-names":false,"suffix":""}],"container-title":"International Journal of Pharmaceutical Sciences and Research","id":"ITEM-1","issue":"12","issued":{"date-parts":[["2012"]]},"page":"4634-4639","title":"PHYTOCHEMISTRY AND PHARMACOLOGY OF OXALIS CORNICULATA LINN.: A REVIEW","type":"article-journal","volume":"3"},"uris":["http://www.mendeley.com/documents/?uuid=12c1b595-0049-46cc-b757-6e90ab40dcab"]}],"mendeley":{"formattedCitation":"&lt;sup&gt;35&lt;/sup&gt;","plainTextFormattedCitation":"35","previouslyFormattedCitation":"&lt;sup&gt;35&lt;/sup&gt;"},"properties":{"noteIndex":0},"schema":"https://github.com/citation-style-language/schema/raw/master/csl-citation.json"}</w:instrText>
            </w:r>
            <w:r w:rsidR="00134266" w:rsidRPr="00221896">
              <w:fldChar w:fldCharType="separate"/>
            </w:r>
            <w:r w:rsidR="00134266" w:rsidRPr="00221896">
              <w:rPr>
                <w:noProof/>
                <w:vertAlign w:val="superscript"/>
              </w:rPr>
              <w:t>35</w:t>
            </w:r>
            <w:r w:rsidR="00134266" w:rsidRPr="00221896">
              <w:fldChar w:fldCharType="end"/>
            </w:r>
          </w:p>
          <w:p w14:paraId="03F13ABB" w14:textId="5CD7C5FE" w:rsidR="00DD703F" w:rsidRPr="00221896" w:rsidRDefault="00DD703F" w:rsidP="00500125">
            <w:pPr>
              <w:jc w:val="center"/>
            </w:pPr>
          </w:p>
        </w:tc>
        <w:tc>
          <w:tcPr>
            <w:tcW w:w="2308" w:type="dxa"/>
          </w:tcPr>
          <w:p w14:paraId="5866BF6B" w14:textId="0D3B6B32" w:rsidR="00F863FA" w:rsidRPr="00221896" w:rsidRDefault="00F863FA" w:rsidP="00500125">
            <w:pPr>
              <w:jc w:val="center"/>
              <w:rPr>
                <w:rFonts w:cs="Segoe UI"/>
                <w:shd w:val="clear" w:color="auto" w:fill="FFFFFF"/>
              </w:rPr>
            </w:pPr>
            <w:r w:rsidRPr="00221896">
              <w:rPr>
                <w:rFonts w:cs="Segoe UI"/>
                <w:shd w:val="clear" w:color="auto" w:fill="FFFFFF"/>
              </w:rPr>
              <w:t>445639</w:t>
            </w:r>
          </w:p>
        </w:tc>
      </w:tr>
      <w:tr w:rsidR="00F863FA" w:rsidRPr="00221896" w14:paraId="43036D10" w14:textId="77777777" w:rsidTr="00DF4329">
        <w:trPr>
          <w:trHeight w:val="237"/>
        </w:trPr>
        <w:tc>
          <w:tcPr>
            <w:tcW w:w="1155" w:type="dxa"/>
            <w:vMerge/>
          </w:tcPr>
          <w:p w14:paraId="070B98D0" w14:textId="77777777" w:rsidR="00F863FA" w:rsidRPr="00221896" w:rsidRDefault="00F863FA" w:rsidP="00500125">
            <w:pPr>
              <w:jc w:val="center"/>
            </w:pPr>
          </w:p>
        </w:tc>
        <w:tc>
          <w:tcPr>
            <w:tcW w:w="2310" w:type="dxa"/>
            <w:vMerge/>
          </w:tcPr>
          <w:p w14:paraId="62F21C48" w14:textId="77777777" w:rsidR="00F863FA" w:rsidRPr="00221896" w:rsidRDefault="00F863FA" w:rsidP="00500125">
            <w:pPr>
              <w:jc w:val="center"/>
              <w:rPr>
                <w:i/>
                <w:iCs/>
              </w:rPr>
            </w:pPr>
          </w:p>
        </w:tc>
        <w:tc>
          <w:tcPr>
            <w:tcW w:w="3577" w:type="dxa"/>
          </w:tcPr>
          <w:p w14:paraId="6A453B7F" w14:textId="77777777" w:rsidR="00F863FA" w:rsidRPr="00221896" w:rsidRDefault="00F863FA" w:rsidP="00500125">
            <w:pPr>
              <w:jc w:val="center"/>
            </w:pPr>
            <w:r w:rsidRPr="00221896">
              <w:t>Linoleic acid</w:t>
            </w:r>
            <w:r w:rsidR="00134266" w:rsidRPr="00221896">
              <w:fldChar w:fldCharType="begin" w:fldLock="1"/>
            </w:r>
            <w:r w:rsidR="00134266" w:rsidRPr="00221896">
              <w:instrText>ADDIN CSL_CITATION {"citationItems":[{"id":"ITEM-1","itemData":{"author":[{"dropping-particle":"","family":"Merugu","given":"Srikanth","non-dropping-particle":"","parse-names":false,"suffix":""},{"dropping-particle":"","family":"Swetha","given":"Tadigotla","non-dropping-particle":"","parse-names":false,"suffix":""},{"dropping-particle":"","family":"B.","given":"Veeresh","non-dropping-particle":"","parse-names":false,"suffix":""}],"container-title":"International Journal of Pharmaceutical Sciences and Research","id":"ITEM-1","issue":"12","issued":{"date-parts":[["2012"]]},"page":"4634-4639","title":"PHYTOCHEMISTRY AND PHARMACOLOGY OF OXALIS CORNICULATA LINN.: A REVIEW","type":"article-journal","volume":"3"},"uris":["http://www.mendeley.com/documents/?uuid=12c1b595-0049-46cc-b757-6e90ab40dcab"]}],"mendeley":{"formattedCitation":"&lt;sup&gt;35&lt;/sup&gt;","plainTextFormattedCitation":"35","previouslyFormattedCitation":"&lt;sup&gt;35&lt;/sup&gt;"},"properties":{"noteIndex":0},"schema":"https://github.com/citation-style-language/schema/raw/master/csl-citation.json"}</w:instrText>
            </w:r>
            <w:r w:rsidR="00134266" w:rsidRPr="00221896">
              <w:fldChar w:fldCharType="separate"/>
            </w:r>
            <w:r w:rsidR="00134266" w:rsidRPr="00221896">
              <w:rPr>
                <w:noProof/>
                <w:vertAlign w:val="superscript"/>
              </w:rPr>
              <w:t>35</w:t>
            </w:r>
            <w:r w:rsidR="00134266" w:rsidRPr="00221896">
              <w:fldChar w:fldCharType="end"/>
            </w:r>
          </w:p>
          <w:p w14:paraId="7D33E340" w14:textId="3B73F330" w:rsidR="00DD703F" w:rsidRPr="00221896" w:rsidRDefault="00DD703F" w:rsidP="00500125">
            <w:pPr>
              <w:jc w:val="center"/>
            </w:pPr>
          </w:p>
        </w:tc>
        <w:tc>
          <w:tcPr>
            <w:tcW w:w="2308" w:type="dxa"/>
          </w:tcPr>
          <w:p w14:paraId="4AA1FA12" w14:textId="62AA57BB" w:rsidR="00F863FA" w:rsidRPr="00221896" w:rsidRDefault="00F863FA" w:rsidP="00500125">
            <w:pPr>
              <w:jc w:val="center"/>
              <w:rPr>
                <w:rFonts w:cs="Segoe UI"/>
                <w:shd w:val="clear" w:color="auto" w:fill="FFFFFF"/>
              </w:rPr>
            </w:pPr>
            <w:r w:rsidRPr="00221896">
              <w:rPr>
                <w:rFonts w:cs="Segoe UI"/>
                <w:shd w:val="clear" w:color="auto" w:fill="FFFFFF"/>
              </w:rPr>
              <w:t>5280450</w:t>
            </w:r>
          </w:p>
        </w:tc>
      </w:tr>
      <w:tr w:rsidR="00F863FA" w:rsidRPr="00221896" w14:paraId="0449345D" w14:textId="77777777" w:rsidTr="00DF4329">
        <w:trPr>
          <w:trHeight w:val="237"/>
        </w:trPr>
        <w:tc>
          <w:tcPr>
            <w:tcW w:w="1155" w:type="dxa"/>
            <w:vMerge/>
          </w:tcPr>
          <w:p w14:paraId="757BE78F" w14:textId="77777777" w:rsidR="00F863FA" w:rsidRPr="00221896" w:rsidRDefault="00F863FA" w:rsidP="00500125">
            <w:pPr>
              <w:jc w:val="center"/>
            </w:pPr>
          </w:p>
        </w:tc>
        <w:tc>
          <w:tcPr>
            <w:tcW w:w="2310" w:type="dxa"/>
            <w:vMerge/>
          </w:tcPr>
          <w:p w14:paraId="2D6F569B" w14:textId="77777777" w:rsidR="00F863FA" w:rsidRPr="00221896" w:rsidRDefault="00F863FA" w:rsidP="00500125">
            <w:pPr>
              <w:jc w:val="center"/>
              <w:rPr>
                <w:i/>
                <w:iCs/>
              </w:rPr>
            </w:pPr>
          </w:p>
        </w:tc>
        <w:tc>
          <w:tcPr>
            <w:tcW w:w="3577" w:type="dxa"/>
          </w:tcPr>
          <w:p w14:paraId="465BD2DC" w14:textId="77777777" w:rsidR="00F863FA" w:rsidRPr="00221896" w:rsidRDefault="00F863FA" w:rsidP="00500125">
            <w:pPr>
              <w:jc w:val="center"/>
            </w:pPr>
            <w:r w:rsidRPr="00221896">
              <w:t>Linolenic acid</w:t>
            </w:r>
            <w:r w:rsidR="00134266" w:rsidRPr="00221896">
              <w:fldChar w:fldCharType="begin" w:fldLock="1"/>
            </w:r>
            <w:r w:rsidR="00134266" w:rsidRPr="00221896">
              <w:instrText>ADDIN CSL_CITATION {"citationItems":[{"id":"ITEM-1","itemData":{"author":[{"dropping-particle":"","family":"Merugu","given":"Srikanth","non-dropping-particle":"","parse-names":false,"suffix":""},{"dropping-particle":"","family":"Swetha","given":"Tadigotla","non-dropping-particle":"","parse-names":false,"suffix":""},{"dropping-particle":"","family":"B.","given":"Veeresh","non-dropping-particle":"","parse-names":false,"suffix":""}],"container-title":"International Journal of Pharmaceutical Sciences and Research","id":"ITEM-1","issue":"12","issued":{"date-parts":[["2012"]]},"page":"4634-4639","title":"PHYTOCHEMISTRY AND PHARMACOLOGY OF OXALIS CORNICULATA LINN.: A REVIEW","type":"article-journal","volume":"3"},"uris":["http://www.mendeley.com/documents/?uuid=12c1b595-0049-46cc-b757-6e90ab40dcab"]}],"mendeley":{"formattedCitation":"&lt;sup&gt;35&lt;/sup&gt;","plainTextFormattedCitation":"35","previouslyFormattedCitation":"&lt;sup&gt;35&lt;/sup&gt;"},"properties":{"noteIndex":0},"schema":"https://github.com/citation-style-language/schema/raw/master/csl-citation.json"}</w:instrText>
            </w:r>
            <w:r w:rsidR="00134266" w:rsidRPr="00221896">
              <w:fldChar w:fldCharType="separate"/>
            </w:r>
            <w:r w:rsidR="00134266" w:rsidRPr="00221896">
              <w:rPr>
                <w:noProof/>
                <w:vertAlign w:val="superscript"/>
              </w:rPr>
              <w:t>35</w:t>
            </w:r>
            <w:r w:rsidR="00134266" w:rsidRPr="00221896">
              <w:fldChar w:fldCharType="end"/>
            </w:r>
          </w:p>
          <w:p w14:paraId="235A4350" w14:textId="7D0866C7" w:rsidR="00DD703F" w:rsidRPr="00221896" w:rsidRDefault="00DD703F" w:rsidP="00500125">
            <w:pPr>
              <w:jc w:val="center"/>
            </w:pPr>
          </w:p>
        </w:tc>
        <w:tc>
          <w:tcPr>
            <w:tcW w:w="2308" w:type="dxa"/>
          </w:tcPr>
          <w:p w14:paraId="58D52715" w14:textId="009DC5DA" w:rsidR="00F863FA" w:rsidRPr="00221896" w:rsidRDefault="00F863FA" w:rsidP="00500125">
            <w:pPr>
              <w:jc w:val="center"/>
              <w:rPr>
                <w:rFonts w:cs="Segoe UI"/>
                <w:shd w:val="clear" w:color="auto" w:fill="FFFFFF"/>
              </w:rPr>
            </w:pPr>
            <w:r w:rsidRPr="00221896">
              <w:rPr>
                <w:rFonts w:cs="Segoe UI"/>
                <w:shd w:val="clear" w:color="auto" w:fill="FFFFFF"/>
              </w:rPr>
              <w:t>5280934</w:t>
            </w:r>
          </w:p>
        </w:tc>
      </w:tr>
      <w:tr w:rsidR="00F863FA" w:rsidRPr="00221896" w14:paraId="3A92E5C0" w14:textId="77777777" w:rsidTr="00DF4329">
        <w:trPr>
          <w:trHeight w:val="237"/>
        </w:trPr>
        <w:tc>
          <w:tcPr>
            <w:tcW w:w="1155" w:type="dxa"/>
            <w:vMerge/>
          </w:tcPr>
          <w:p w14:paraId="076A7E33" w14:textId="77777777" w:rsidR="00F863FA" w:rsidRPr="00221896" w:rsidRDefault="00F863FA" w:rsidP="00500125">
            <w:pPr>
              <w:jc w:val="center"/>
            </w:pPr>
          </w:p>
        </w:tc>
        <w:tc>
          <w:tcPr>
            <w:tcW w:w="2310" w:type="dxa"/>
            <w:vMerge/>
          </w:tcPr>
          <w:p w14:paraId="1B7816AA" w14:textId="77777777" w:rsidR="00F863FA" w:rsidRPr="00221896" w:rsidRDefault="00F863FA" w:rsidP="00500125">
            <w:pPr>
              <w:jc w:val="center"/>
              <w:rPr>
                <w:i/>
                <w:iCs/>
              </w:rPr>
            </w:pPr>
          </w:p>
        </w:tc>
        <w:tc>
          <w:tcPr>
            <w:tcW w:w="3577" w:type="dxa"/>
          </w:tcPr>
          <w:p w14:paraId="7C6A2B5B" w14:textId="77777777" w:rsidR="00F863FA" w:rsidRPr="00221896" w:rsidRDefault="00E4590F" w:rsidP="00500125">
            <w:pPr>
              <w:jc w:val="center"/>
            </w:pPr>
            <w:r w:rsidRPr="00221896">
              <w:t>S</w:t>
            </w:r>
            <w:r w:rsidR="00F863FA" w:rsidRPr="00221896">
              <w:t>tearic acid</w:t>
            </w:r>
            <w:r w:rsidR="00134266" w:rsidRPr="00221896">
              <w:fldChar w:fldCharType="begin" w:fldLock="1"/>
            </w:r>
            <w:r w:rsidR="00134266" w:rsidRPr="00221896">
              <w:instrText>ADDIN CSL_CITATION {"citationItems":[{"id":"ITEM-1","itemData":{"author":[{"dropping-particle":"","family":"Merugu","given":"Srikanth","non-dropping-particle":"","parse-names":false,"suffix":""},{"dropping-particle":"","family":"Swetha","given":"Tadigotla","non-dropping-particle":"","parse-names":false,"suffix":""},{"dropping-particle":"","family":"B.","given":"Veeresh","non-dropping-particle":"","parse-names":false,"suffix":""}],"container-title":"International Journal of Pharmaceutical Sciences and Research","id":"ITEM-1","issue":"12","issued":{"date-parts":[["2012"]]},"page":"4634-4639","title":"PHYTOCHEMISTRY AND PHARMACOLOGY OF OXALIS CORNICULATA LINN.: A REVIEW","type":"article-journal","volume":"3"},"uris":["http://www.mendeley.com/documents/?uuid=12c1b595-0049-46cc-b757-6e90ab40dcab"]}],"mendeley":{"formattedCitation":"&lt;sup&gt;35&lt;/sup&gt;","plainTextFormattedCitation":"35","previouslyFormattedCitation":"&lt;sup&gt;35&lt;/sup&gt;"},"properties":{"noteIndex":0},"schema":"https://github.com/citation-style-language/schema/raw/master/csl-citation.json"}</w:instrText>
            </w:r>
            <w:r w:rsidR="00134266" w:rsidRPr="00221896">
              <w:fldChar w:fldCharType="separate"/>
            </w:r>
            <w:r w:rsidR="00134266" w:rsidRPr="00221896">
              <w:rPr>
                <w:noProof/>
                <w:vertAlign w:val="superscript"/>
              </w:rPr>
              <w:t>35</w:t>
            </w:r>
            <w:r w:rsidR="00134266" w:rsidRPr="00221896">
              <w:fldChar w:fldCharType="end"/>
            </w:r>
          </w:p>
          <w:p w14:paraId="690A2AB5" w14:textId="4BB5116C" w:rsidR="00DD703F" w:rsidRPr="00221896" w:rsidRDefault="00DD703F" w:rsidP="00500125">
            <w:pPr>
              <w:jc w:val="center"/>
            </w:pPr>
          </w:p>
        </w:tc>
        <w:tc>
          <w:tcPr>
            <w:tcW w:w="2308" w:type="dxa"/>
          </w:tcPr>
          <w:p w14:paraId="46154F60" w14:textId="5AABD9D2" w:rsidR="00F863FA" w:rsidRPr="00221896" w:rsidRDefault="00F863FA" w:rsidP="00500125">
            <w:pPr>
              <w:jc w:val="center"/>
              <w:rPr>
                <w:rFonts w:cs="Segoe UI"/>
                <w:shd w:val="clear" w:color="auto" w:fill="FFFFFF"/>
              </w:rPr>
            </w:pPr>
            <w:r w:rsidRPr="00221896">
              <w:rPr>
                <w:rFonts w:cs="Segoe UI"/>
                <w:shd w:val="clear" w:color="auto" w:fill="FFFFFF"/>
              </w:rPr>
              <w:t>5281</w:t>
            </w:r>
          </w:p>
        </w:tc>
      </w:tr>
      <w:tr w:rsidR="00F863FA" w:rsidRPr="00221896" w14:paraId="47B262BD" w14:textId="77777777" w:rsidTr="00DF4329">
        <w:trPr>
          <w:trHeight w:val="237"/>
        </w:trPr>
        <w:tc>
          <w:tcPr>
            <w:tcW w:w="1155" w:type="dxa"/>
            <w:vMerge/>
          </w:tcPr>
          <w:p w14:paraId="3084C25B" w14:textId="77777777" w:rsidR="00F863FA" w:rsidRPr="00221896" w:rsidRDefault="00F863FA" w:rsidP="00500125">
            <w:pPr>
              <w:jc w:val="center"/>
            </w:pPr>
          </w:p>
        </w:tc>
        <w:tc>
          <w:tcPr>
            <w:tcW w:w="2310" w:type="dxa"/>
            <w:vMerge/>
          </w:tcPr>
          <w:p w14:paraId="7020DB19" w14:textId="77777777" w:rsidR="00F863FA" w:rsidRPr="00221896" w:rsidRDefault="00F863FA" w:rsidP="00500125">
            <w:pPr>
              <w:jc w:val="center"/>
              <w:rPr>
                <w:i/>
                <w:iCs/>
              </w:rPr>
            </w:pPr>
          </w:p>
        </w:tc>
        <w:tc>
          <w:tcPr>
            <w:tcW w:w="3577" w:type="dxa"/>
          </w:tcPr>
          <w:p w14:paraId="0CFCE281" w14:textId="77777777" w:rsidR="00F863FA" w:rsidRPr="00221896" w:rsidRDefault="00E4590F" w:rsidP="00500125">
            <w:pPr>
              <w:jc w:val="center"/>
            </w:pPr>
            <w:r w:rsidRPr="00221896">
              <w:t>T</w:t>
            </w:r>
            <w:r w:rsidR="00F863FA" w:rsidRPr="00221896">
              <w:t>artaric acid</w:t>
            </w:r>
            <w:r w:rsidR="00134266" w:rsidRPr="00221896">
              <w:fldChar w:fldCharType="begin" w:fldLock="1"/>
            </w:r>
            <w:r w:rsidR="00134266" w:rsidRPr="00221896">
              <w:instrText>ADDIN CSL_CITATION {"citationItems":[{"id":"ITEM-1","itemData":{"author":[{"dropping-particle":"","family":"Merugu","given":"Srikanth","non-dropping-particle":"","parse-names":false,"suffix":""},{"dropping-particle":"","family":"Swetha","given":"Tadigotla","non-dropping-particle":"","parse-names":false,"suffix":""},{"dropping-particle":"","family":"B.","given":"Veeresh","non-dropping-particle":"","parse-names":false,"suffix":""}],"container-title":"International Journal of Pharmaceutical Sciences and Research","id":"ITEM-1","issue":"12","issued":{"date-parts":[["2012"]]},"page":"4634-4639","title":"PHYTOCHEMISTRY AND PHARMACOLOGY OF OXALIS CORNICULATA LINN.: A REVIEW","type":"article-journal","volume":"3"},"uris":["http://www.mendeley.com/documents/?uuid=12c1b595-0049-46cc-b757-6e90ab40dcab"]}],"mendeley":{"formattedCitation":"&lt;sup&gt;35&lt;/sup&gt;","plainTextFormattedCitation":"35","previouslyFormattedCitation":"&lt;sup&gt;35&lt;/sup&gt;"},"properties":{"noteIndex":0},"schema":"https://github.com/citation-style-language/schema/raw/master/csl-citation.json"}</w:instrText>
            </w:r>
            <w:r w:rsidR="00134266" w:rsidRPr="00221896">
              <w:fldChar w:fldCharType="separate"/>
            </w:r>
            <w:r w:rsidR="00134266" w:rsidRPr="00221896">
              <w:rPr>
                <w:noProof/>
                <w:vertAlign w:val="superscript"/>
              </w:rPr>
              <w:t>35</w:t>
            </w:r>
            <w:r w:rsidR="00134266" w:rsidRPr="00221896">
              <w:fldChar w:fldCharType="end"/>
            </w:r>
          </w:p>
          <w:p w14:paraId="37823735" w14:textId="100E3B12" w:rsidR="00DD703F" w:rsidRPr="00221896" w:rsidRDefault="00DD703F" w:rsidP="00500125">
            <w:pPr>
              <w:jc w:val="center"/>
            </w:pPr>
          </w:p>
        </w:tc>
        <w:tc>
          <w:tcPr>
            <w:tcW w:w="2308" w:type="dxa"/>
          </w:tcPr>
          <w:p w14:paraId="198CC01A" w14:textId="3171E66E" w:rsidR="00F863FA" w:rsidRPr="00221896" w:rsidRDefault="00F863FA" w:rsidP="00500125">
            <w:pPr>
              <w:jc w:val="center"/>
              <w:rPr>
                <w:rFonts w:cs="Segoe UI"/>
                <w:shd w:val="clear" w:color="auto" w:fill="FFFFFF"/>
              </w:rPr>
            </w:pPr>
            <w:r w:rsidRPr="00221896">
              <w:rPr>
                <w:rFonts w:cs="Segoe UI"/>
                <w:shd w:val="clear" w:color="auto" w:fill="FFFFFF"/>
              </w:rPr>
              <w:t>875</w:t>
            </w:r>
          </w:p>
        </w:tc>
      </w:tr>
      <w:tr w:rsidR="00F863FA" w:rsidRPr="00221896" w14:paraId="1F81D43C" w14:textId="77777777" w:rsidTr="00DF4329">
        <w:trPr>
          <w:trHeight w:val="237"/>
        </w:trPr>
        <w:tc>
          <w:tcPr>
            <w:tcW w:w="1155" w:type="dxa"/>
            <w:vMerge/>
          </w:tcPr>
          <w:p w14:paraId="2182B677" w14:textId="77777777" w:rsidR="00F863FA" w:rsidRPr="00221896" w:rsidRDefault="00F863FA" w:rsidP="00500125">
            <w:pPr>
              <w:jc w:val="center"/>
            </w:pPr>
          </w:p>
        </w:tc>
        <w:tc>
          <w:tcPr>
            <w:tcW w:w="2310" w:type="dxa"/>
            <w:vMerge/>
          </w:tcPr>
          <w:p w14:paraId="2E9EC9D9" w14:textId="77777777" w:rsidR="00F863FA" w:rsidRPr="00221896" w:rsidRDefault="00F863FA" w:rsidP="00500125">
            <w:pPr>
              <w:jc w:val="center"/>
              <w:rPr>
                <w:i/>
                <w:iCs/>
              </w:rPr>
            </w:pPr>
          </w:p>
        </w:tc>
        <w:tc>
          <w:tcPr>
            <w:tcW w:w="3577" w:type="dxa"/>
          </w:tcPr>
          <w:p w14:paraId="3D1A3556" w14:textId="77777777" w:rsidR="00F863FA" w:rsidRPr="00221896" w:rsidRDefault="00E4590F" w:rsidP="00500125">
            <w:pPr>
              <w:jc w:val="center"/>
            </w:pPr>
            <w:r w:rsidRPr="00221896">
              <w:t>C</w:t>
            </w:r>
            <w:r w:rsidR="00F863FA" w:rsidRPr="00221896">
              <w:t>itric acid</w:t>
            </w:r>
            <w:r w:rsidR="00134266" w:rsidRPr="00221896">
              <w:fldChar w:fldCharType="begin" w:fldLock="1"/>
            </w:r>
            <w:r w:rsidR="00134266" w:rsidRPr="00221896">
              <w:instrText>ADDIN CSL_CITATION {"citationItems":[{"id":"ITEM-1","itemData":{"author":[{"dropping-particle":"","family":"Merugu","given":"Srikanth","non-dropping-particle":"","parse-names":false,"suffix":""},{"dropping-particle":"","family":"Swetha","given":"Tadigotla","non-dropping-particle":"","parse-names":false,"suffix":""},{"dropping-particle":"","family":"B.","given":"Veeresh","non-dropping-particle":"","parse-names":false,"suffix":""}],"container-title":"International Journal of Pharmaceutical Sciences and Research","id":"ITEM-1","issue":"12","issued":{"date-parts":[["2012"]]},"page":"4634-4639","title":"PHYTOCHEMISTRY AND PHARMACOLOGY OF OXALIS CORNICULATA LINN.: A REVIEW","type":"article-journal","volume":"3"},"uris":["http://www.mendeley.com/documents/?uuid=12c1b595-0049-46cc-b757-6e90ab40dcab"]}],"mendeley":{"formattedCitation":"&lt;sup&gt;35&lt;/sup&gt;","plainTextFormattedCitation":"35","previouslyFormattedCitation":"&lt;sup&gt;35&lt;/sup&gt;"},"properties":{"noteIndex":0},"schema":"https://github.com/citation-style-language/schema/raw/master/csl-citation.json"}</w:instrText>
            </w:r>
            <w:r w:rsidR="00134266" w:rsidRPr="00221896">
              <w:fldChar w:fldCharType="separate"/>
            </w:r>
            <w:r w:rsidR="00134266" w:rsidRPr="00221896">
              <w:rPr>
                <w:noProof/>
                <w:vertAlign w:val="superscript"/>
              </w:rPr>
              <w:t>35</w:t>
            </w:r>
            <w:r w:rsidR="00134266" w:rsidRPr="00221896">
              <w:fldChar w:fldCharType="end"/>
            </w:r>
          </w:p>
          <w:p w14:paraId="1CB262C6" w14:textId="5C8A34D8" w:rsidR="00DD703F" w:rsidRPr="00221896" w:rsidRDefault="00DD703F" w:rsidP="00500125">
            <w:pPr>
              <w:jc w:val="center"/>
            </w:pPr>
          </w:p>
        </w:tc>
        <w:tc>
          <w:tcPr>
            <w:tcW w:w="2308" w:type="dxa"/>
          </w:tcPr>
          <w:p w14:paraId="028410B6" w14:textId="2A562637" w:rsidR="00F863FA" w:rsidRPr="00221896" w:rsidRDefault="00F863FA" w:rsidP="00500125">
            <w:pPr>
              <w:jc w:val="center"/>
              <w:rPr>
                <w:rFonts w:cs="Segoe UI"/>
                <w:shd w:val="clear" w:color="auto" w:fill="FFFFFF"/>
              </w:rPr>
            </w:pPr>
            <w:r w:rsidRPr="00221896">
              <w:rPr>
                <w:rFonts w:cs="Segoe UI"/>
                <w:shd w:val="clear" w:color="auto" w:fill="FFFFFF"/>
              </w:rPr>
              <w:t>311</w:t>
            </w:r>
          </w:p>
        </w:tc>
      </w:tr>
      <w:tr w:rsidR="00F863FA" w:rsidRPr="00221896" w14:paraId="131F61A3" w14:textId="77777777" w:rsidTr="00DF4329">
        <w:trPr>
          <w:trHeight w:val="237"/>
        </w:trPr>
        <w:tc>
          <w:tcPr>
            <w:tcW w:w="1155" w:type="dxa"/>
            <w:vMerge/>
          </w:tcPr>
          <w:p w14:paraId="52B7CB87" w14:textId="77777777" w:rsidR="00F863FA" w:rsidRPr="00221896" w:rsidRDefault="00F863FA" w:rsidP="00500125">
            <w:pPr>
              <w:jc w:val="center"/>
            </w:pPr>
          </w:p>
        </w:tc>
        <w:tc>
          <w:tcPr>
            <w:tcW w:w="2310" w:type="dxa"/>
            <w:vMerge/>
          </w:tcPr>
          <w:p w14:paraId="7007E0B1" w14:textId="77777777" w:rsidR="00F863FA" w:rsidRPr="00221896" w:rsidRDefault="00F863FA" w:rsidP="00500125">
            <w:pPr>
              <w:jc w:val="center"/>
              <w:rPr>
                <w:i/>
                <w:iCs/>
              </w:rPr>
            </w:pPr>
          </w:p>
        </w:tc>
        <w:tc>
          <w:tcPr>
            <w:tcW w:w="3577" w:type="dxa"/>
          </w:tcPr>
          <w:p w14:paraId="200A4163" w14:textId="77777777" w:rsidR="00F863FA" w:rsidRPr="00221896" w:rsidRDefault="00E4590F" w:rsidP="00500125">
            <w:pPr>
              <w:jc w:val="center"/>
            </w:pPr>
            <w:r w:rsidRPr="00221896">
              <w:t>C</w:t>
            </w:r>
            <w:r w:rsidR="00F863FA" w:rsidRPr="00221896">
              <w:t>alcium oxalate</w:t>
            </w:r>
            <w:r w:rsidR="00134266" w:rsidRPr="00221896">
              <w:fldChar w:fldCharType="begin" w:fldLock="1"/>
            </w:r>
            <w:r w:rsidR="00134266" w:rsidRPr="00221896">
              <w:instrText>ADDIN CSL_CITATION {"citationItems":[{"id":"ITEM-1","itemData":{"author":[{"dropping-particle":"","family":"Merugu","given":"Srikanth","non-dropping-particle":"","parse-names":false,"suffix":""},{"dropping-particle":"","family":"Swetha","given":"Tadigotla","non-dropping-particle":"","parse-names":false,"suffix":""},{"dropping-particle":"","family":"B.","given":"Veeresh","non-dropping-particle":"","parse-names":false,"suffix":""}],"container-title":"International Journal of Pharmaceutical Sciences and Research","id":"ITEM-1","issue":"12","issued":{"date-parts":[["2012"]]},"page":"4634-4639","title":"PHYTOCHEMISTRY AND PHARMACOLOGY OF OXALIS CORNICULATA LINN.: A REVIEW","type":"article-journal","volume":"3"},"uris":["http://www.mendeley.com/documents/?uuid=12c1b595-0049-46cc-b757-6e90ab40dcab"]}],"mendeley":{"formattedCitation":"&lt;sup&gt;35&lt;/sup&gt;","plainTextFormattedCitation":"35","previouslyFormattedCitation":"&lt;sup&gt;35&lt;/sup&gt;"},"properties":{"noteIndex":0},"schema":"https://github.com/citation-style-language/schema/raw/master/csl-citation.json"}</w:instrText>
            </w:r>
            <w:r w:rsidR="00134266" w:rsidRPr="00221896">
              <w:fldChar w:fldCharType="separate"/>
            </w:r>
            <w:r w:rsidR="00134266" w:rsidRPr="00221896">
              <w:rPr>
                <w:noProof/>
                <w:vertAlign w:val="superscript"/>
              </w:rPr>
              <w:t>35</w:t>
            </w:r>
            <w:r w:rsidR="00134266" w:rsidRPr="00221896">
              <w:fldChar w:fldCharType="end"/>
            </w:r>
          </w:p>
          <w:p w14:paraId="7943E0A8" w14:textId="317CE92D" w:rsidR="00DD703F" w:rsidRPr="00221896" w:rsidRDefault="00DD703F" w:rsidP="00500125">
            <w:pPr>
              <w:jc w:val="center"/>
            </w:pPr>
          </w:p>
        </w:tc>
        <w:tc>
          <w:tcPr>
            <w:tcW w:w="2308" w:type="dxa"/>
          </w:tcPr>
          <w:p w14:paraId="3C0E7EB3" w14:textId="70A1EFFE" w:rsidR="00F863FA" w:rsidRPr="00221896" w:rsidRDefault="00F863FA" w:rsidP="00500125">
            <w:pPr>
              <w:jc w:val="center"/>
              <w:rPr>
                <w:rFonts w:cs="Segoe UI"/>
                <w:shd w:val="clear" w:color="auto" w:fill="FFFFFF"/>
              </w:rPr>
            </w:pPr>
            <w:r w:rsidRPr="00221896">
              <w:rPr>
                <w:rFonts w:cs="Segoe UI"/>
                <w:shd w:val="clear" w:color="auto" w:fill="FFFFFF"/>
              </w:rPr>
              <w:t>33005</w:t>
            </w:r>
          </w:p>
        </w:tc>
      </w:tr>
      <w:tr w:rsidR="00F863FA" w:rsidRPr="00221896" w14:paraId="0ED8380D" w14:textId="77777777" w:rsidTr="00F863FA">
        <w:trPr>
          <w:trHeight w:val="28"/>
        </w:trPr>
        <w:tc>
          <w:tcPr>
            <w:tcW w:w="1155" w:type="dxa"/>
            <w:vMerge/>
          </w:tcPr>
          <w:p w14:paraId="35F15E11" w14:textId="77777777" w:rsidR="00F863FA" w:rsidRPr="00221896" w:rsidRDefault="00F863FA" w:rsidP="00500125">
            <w:pPr>
              <w:jc w:val="center"/>
            </w:pPr>
          </w:p>
        </w:tc>
        <w:tc>
          <w:tcPr>
            <w:tcW w:w="2310" w:type="dxa"/>
            <w:vMerge/>
          </w:tcPr>
          <w:p w14:paraId="07B28054" w14:textId="77777777" w:rsidR="00F863FA" w:rsidRPr="00221896" w:rsidRDefault="00F863FA" w:rsidP="00500125">
            <w:pPr>
              <w:jc w:val="center"/>
              <w:rPr>
                <w:i/>
                <w:iCs/>
              </w:rPr>
            </w:pPr>
          </w:p>
        </w:tc>
        <w:tc>
          <w:tcPr>
            <w:tcW w:w="3577" w:type="dxa"/>
          </w:tcPr>
          <w:p w14:paraId="43423170" w14:textId="77777777" w:rsidR="00F863FA" w:rsidRPr="00221896" w:rsidRDefault="00E4590F" w:rsidP="00500125">
            <w:pPr>
              <w:jc w:val="center"/>
            </w:pPr>
            <w:r w:rsidRPr="00221896">
              <w:t>A</w:t>
            </w:r>
            <w:r w:rsidR="00F863FA" w:rsidRPr="00221896">
              <w:t>cacetin</w:t>
            </w:r>
            <w:r w:rsidR="00134266" w:rsidRPr="00221896">
              <w:fldChar w:fldCharType="begin" w:fldLock="1"/>
            </w:r>
            <w:r w:rsidR="00134266" w:rsidRPr="00221896">
              <w:instrText>ADDIN CSL_CITATION {"citationItems":[{"id":"ITEM-1","itemData":{"author":[{"dropping-particle":"","family":"Merugu","given":"Srikanth","non-dropping-particle":"","parse-names":false,"suffix":""},{"dropping-particle":"","family":"Swetha","given":"Tadigotla","non-dropping-particle":"","parse-names":false,"suffix":""},{"dropping-particle":"","family":"B.","given":"Veeresh","non-dropping-particle":"","parse-names":false,"suffix":""}],"container-title":"International Journal of Pharmaceutical Sciences and Research","id":"ITEM-1","issue":"12","issued":{"date-parts":[["2012"]]},"page":"4634-4639","title":"PHYTOCHEMISTRY AND PHARMACOLOGY OF OXALIS CORNICULATA LINN.: A REVIEW","type":"article-journal","volume":"3"},"uris":["http://www.mendeley.com/documents/?uuid=12c1b595-0049-46cc-b757-6e90ab40dcab"]}],"mendeley":{"formattedCitation":"&lt;sup&gt;35&lt;/sup&gt;","plainTextFormattedCitation":"35","previouslyFormattedCitation":"&lt;sup&gt;35&lt;/sup&gt;"},"properties":{"noteIndex":0},"schema":"https://github.com/citation-style-language/schema/raw/master/csl-citation.json"}</w:instrText>
            </w:r>
            <w:r w:rsidR="00134266" w:rsidRPr="00221896">
              <w:fldChar w:fldCharType="separate"/>
            </w:r>
            <w:r w:rsidR="00134266" w:rsidRPr="00221896">
              <w:rPr>
                <w:noProof/>
                <w:vertAlign w:val="superscript"/>
              </w:rPr>
              <w:t>35</w:t>
            </w:r>
            <w:r w:rsidR="00134266" w:rsidRPr="00221896">
              <w:fldChar w:fldCharType="end"/>
            </w:r>
          </w:p>
          <w:p w14:paraId="65F1DB4C" w14:textId="447B24DE" w:rsidR="00DD703F" w:rsidRPr="00221896" w:rsidRDefault="00DD703F" w:rsidP="00500125">
            <w:pPr>
              <w:jc w:val="center"/>
            </w:pPr>
          </w:p>
        </w:tc>
        <w:tc>
          <w:tcPr>
            <w:tcW w:w="2308" w:type="dxa"/>
          </w:tcPr>
          <w:p w14:paraId="0A76E913" w14:textId="5C1A0D46" w:rsidR="00F863FA" w:rsidRPr="00221896" w:rsidRDefault="00F863FA" w:rsidP="00500125">
            <w:pPr>
              <w:jc w:val="center"/>
              <w:rPr>
                <w:rFonts w:cs="Segoe UI"/>
                <w:shd w:val="clear" w:color="auto" w:fill="FFFFFF"/>
              </w:rPr>
            </w:pPr>
            <w:r w:rsidRPr="00221896">
              <w:rPr>
                <w:rFonts w:cs="Segoe UI"/>
                <w:shd w:val="clear" w:color="auto" w:fill="FFFFFF"/>
              </w:rPr>
              <w:t>5280442</w:t>
            </w:r>
          </w:p>
        </w:tc>
      </w:tr>
      <w:tr w:rsidR="00F863FA" w:rsidRPr="00221896" w14:paraId="7EC1970C" w14:textId="77777777" w:rsidTr="00DF4329">
        <w:trPr>
          <w:trHeight w:val="20"/>
        </w:trPr>
        <w:tc>
          <w:tcPr>
            <w:tcW w:w="1155" w:type="dxa"/>
            <w:vMerge/>
          </w:tcPr>
          <w:p w14:paraId="4924E226" w14:textId="77777777" w:rsidR="00F863FA" w:rsidRPr="00221896" w:rsidRDefault="00F863FA" w:rsidP="00500125">
            <w:pPr>
              <w:jc w:val="center"/>
            </w:pPr>
          </w:p>
        </w:tc>
        <w:tc>
          <w:tcPr>
            <w:tcW w:w="2310" w:type="dxa"/>
            <w:vMerge/>
          </w:tcPr>
          <w:p w14:paraId="2704BA07" w14:textId="77777777" w:rsidR="00F863FA" w:rsidRPr="00221896" w:rsidRDefault="00F863FA" w:rsidP="00500125">
            <w:pPr>
              <w:jc w:val="center"/>
              <w:rPr>
                <w:i/>
                <w:iCs/>
              </w:rPr>
            </w:pPr>
          </w:p>
        </w:tc>
        <w:tc>
          <w:tcPr>
            <w:tcW w:w="3577" w:type="dxa"/>
          </w:tcPr>
          <w:p w14:paraId="187DAF8D" w14:textId="77777777" w:rsidR="00F863FA" w:rsidRPr="00221896" w:rsidRDefault="00E4590F" w:rsidP="00500125">
            <w:pPr>
              <w:jc w:val="center"/>
            </w:pPr>
            <w:r w:rsidRPr="00221896">
              <w:t>V</w:t>
            </w:r>
            <w:r w:rsidR="00F863FA" w:rsidRPr="00221896">
              <w:t>anillic acid</w:t>
            </w:r>
            <w:r w:rsidR="00134266" w:rsidRPr="00221896">
              <w:fldChar w:fldCharType="begin" w:fldLock="1"/>
            </w:r>
            <w:r w:rsidR="00134266" w:rsidRPr="00221896">
              <w:instrText>ADDIN CSL_CITATION {"citationItems":[{"id":"ITEM-1","itemData":{"author":[{"dropping-particle":"","family":"Merugu","given":"Srikanth","non-dropping-particle":"","parse-names":false,"suffix":""},{"dropping-particle":"","family":"Swetha","given":"Tadigotla","non-dropping-particle":"","parse-names":false,"suffix":""},{"dropping-particle":"","family":"B.","given":"Veeresh","non-dropping-particle":"","parse-names":false,"suffix":""}],"container-title":"International Journal of Pharmaceutical Sciences and Research","id":"ITEM-1","issue":"12","issued":{"date-parts":[["2012"]]},"page":"4634-4639","title":"PHYTOCHEMISTRY AND PHARMACOLOGY OF OXALIS CORNICULATA LINN.: A REVIEW","type":"article-journal","volume":"3"},"uris":["http://www.mendeley.com/documents/?uuid=12c1b595-0049-46cc-b757-6e90ab40dcab"]}],"mendeley":{"formattedCitation":"&lt;sup&gt;35&lt;/sup&gt;","plainTextFormattedCitation":"35","previouslyFormattedCitation":"&lt;sup&gt;35&lt;/sup&gt;"},"properties":{"noteIndex":0},"schema":"https://github.com/citation-style-language/schema/raw/master/csl-citation.json"}</w:instrText>
            </w:r>
            <w:r w:rsidR="00134266" w:rsidRPr="00221896">
              <w:fldChar w:fldCharType="separate"/>
            </w:r>
            <w:r w:rsidR="00134266" w:rsidRPr="00221896">
              <w:rPr>
                <w:noProof/>
                <w:vertAlign w:val="superscript"/>
              </w:rPr>
              <w:t>35</w:t>
            </w:r>
            <w:r w:rsidR="00134266" w:rsidRPr="00221896">
              <w:fldChar w:fldCharType="end"/>
            </w:r>
          </w:p>
          <w:p w14:paraId="7B61596F" w14:textId="5D6F78E4" w:rsidR="00DD703F" w:rsidRPr="00221896" w:rsidRDefault="00DD703F" w:rsidP="00500125">
            <w:pPr>
              <w:jc w:val="center"/>
            </w:pPr>
          </w:p>
        </w:tc>
        <w:tc>
          <w:tcPr>
            <w:tcW w:w="2308" w:type="dxa"/>
          </w:tcPr>
          <w:p w14:paraId="60B0EEAF" w14:textId="16E880FC" w:rsidR="00F863FA" w:rsidRPr="00221896" w:rsidRDefault="00F863FA" w:rsidP="00500125">
            <w:pPr>
              <w:jc w:val="center"/>
              <w:rPr>
                <w:rFonts w:cs="Segoe UI"/>
                <w:shd w:val="clear" w:color="auto" w:fill="FFFFFF"/>
              </w:rPr>
            </w:pPr>
            <w:r w:rsidRPr="00221896">
              <w:rPr>
                <w:rFonts w:cs="Segoe UI"/>
                <w:shd w:val="clear" w:color="auto" w:fill="FFFFFF"/>
              </w:rPr>
              <w:t>8468</w:t>
            </w:r>
          </w:p>
        </w:tc>
      </w:tr>
      <w:tr w:rsidR="00F863FA" w:rsidRPr="00221896" w14:paraId="2031951D" w14:textId="77777777" w:rsidTr="00DF4329">
        <w:trPr>
          <w:trHeight w:val="20"/>
        </w:trPr>
        <w:tc>
          <w:tcPr>
            <w:tcW w:w="1155" w:type="dxa"/>
            <w:vMerge/>
          </w:tcPr>
          <w:p w14:paraId="63CCA1A4" w14:textId="77777777" w:rsidR="00F863FA" w:rsidRPr="00221896" w:rsidRDefault="00F863FA" w:rsidP="00500125">
            <w:pPr>
              <w:jc w:val="center"/>
            </w:pPr>
          </w:p>
        </w:tc>
        <w:tc>
          <w:tcPr>
            <w:tcW w:w="2310" w:type="dxa"/>
            <w:vMerge/>
          </w:tcPr>
          <w:p w14:paraId="3C61FB34" w14:textId="77777777" w:rsidR="00F863FA" w:rsidRPr="00221896" w:rsidRDefault="00F863FA" w:rsidP="00500125">
            <w:pPr>
              <w:jc w:val="center"/>
              <w:rPr>
                <w:i/>
                <w:iCs/>
              </w:rPr>
            </w:pPr>
          </w:p>
        </w:tc>
        <w:tc>
          <w:tcPr>
            <w:tcW w:w="3577" w:type="dxa"/>
          </w:tcPr>
          <w:p w14:paraId="15040A96" w14:textId="77777777" w:rsidR="00F863FA" w:rsidRPr="00221896" w:rsidRDefault="00E4590F" w:rsidP="00500125">
            <w:pPr>
              <w:jc w:val="center"/>
            </w:pPr>
            <w:r w:rsidRPr="00221896">
              <w:t>S</w:t>
            </w:r>
            <w:r w:rsidR="00F863FA" w:rsidRPr="00221896">
              <w:t>yringic acid</w:t>
            </w:r>
            <w:r w:rsidR="00134266" w:rsidRPr="00221896">
              <w:fldChar w:fldCharType="begin" w:fldLock="1"/>
            </w:r>
            <w:r w:rsidR="00134266" w:rsidRPr="00221896">
              <w:instrText>ADDIN CSL_CITATION {"citationItems":[{"id":"ITEM-1","itemData":{"author":[{"dropping-particle":"","family":"Merugu","given":"Srikanth","non-dropping-particle":"","parse-names":false,"suffix":""},{"dropping-particle":"","family":"Swetha","given":"Tadigotla","non-dropping-particle":"","parse-names":false,"suffix":""},{"dropping-particle":"","family":"B.","given":"Veeresh","non-dropping-particle":"","parse-names":false,"suffix":""}],"container-title":"International Journal of Pharmaceutical Sciences and Research","id":"ITEM-1","issue":"12","issued":{"date-parts":[["2012"]]},"page":"4634-4639","title":"PHYTOCHEMISTRY AND PHARMACOLOGY OF OXALIS CORNICULATA LINN.: A REVIEW","type":"article-journal","volume":"3"},"uris":["http://www.mendeley.com/documents/?uuid=12c1b595-0049-46cc-b757-6e90ab40dcab"]}],"mendeley":{"formattedCitation":"&lt;sup&gt;35&lt;/sup&gt;","plainTextFormattedCitation":"35","previouslyFormattedCitation":"&lt;sup&gt;35&lt;/sup&gt;"},"properties":{"noteIndex":0},"schema":"https://github.com/citation-style-language/schema/raw/master/csl-citation.json"}</w:instrText>
            </w:r>
            <w:r w:rsidR="00134266" w:rsidRPr="00221896">
              <w:fldChar w:fldCharType="separate"/>
            </w:r>
            <w:r w:rsidR="00134266" w:rsidRPr="00221896">
              <w:rPr>
                <w:noProof/>
                <w:vertAlign w:val="superscript"/>
              </w:rPr>
              <w:t>35</w:t>
            </w:r>
            <w:r w:rsidR="00134266" w:rsidRPr="00221896">
              <w:fldChar w:fldCharType="end"/>
            </w:r>
          </w:p>
          <w:p w14:paraId="15EEBF94" w14:textId="28C47D34" w:rsidR="00DD703F" w:rsidRPr="00221896" w:rsidRDefault="00DD703F" w:rsidP="00500125">
            <w:pPr>
              <w:jc w:val="center"/>
            </w:pPr>
          </w:p>
        </w:tc>
        <w:tc>
          <w:tcPr>
            <w:tcW w:w="2308" w:type="dxa"/>
          </w:tcPr>
          <w:p w14:paraId="03384166" w14:textId="50116151" w:rsidR="00F863FA" w:rsidRPr="00221896" w:rsidRDefault="00F863FA" w:rsidP="00500125">
            <w:pPr>
              <w:jc w:val="center"/>
              <w:rPr>
                <w:rFonts w:cs="Segoe UI"/>
                <w:shd w:val="clear" w:color="auto" w:fill="FFFFFF"/>
              </w:rPr>
            </w:pPr>
            <w:r w:rsidRPr="00221896">
              <w:rPr>
                <w:rFonts w:cs="Segoe UI"/>
                <w:shd w:val="clear" w:color="auto" w:fill="FFFFFF"/>
              </w:rPr>
              <w:t>10742</w:t>
            </w:r>
          </w:p>
        </w:tc>
      </w:tr>
      <w:tr w:rsidR="00F863FA" w:rsidRPr="00221896" w14:paraId="3F69BAAE" w14:textId="77777777" w:rsidTr="00DF4329">
        <w:trPr>
          <w:trHeight w:val="20"/>
        </w:trPr>
        <w:tc>
          <w:tcPr>
            <w:tcW w:w="1155" w:type="dxa"/>
            <w:vMerge/>
          </w:tcPr>
          <w:p w14:paraId="29322FB6" w14:textId="77777777" w:rsidR="00F863FA" w:rsidRPr="00221896" w:rsidRDefault="00F863FA" w:rsidP="00500125">
            <w:pPr>
              <w:jc w:val="center"/>
            </w:pPr>
          </w:p>
        </w:tc>
        <w:tc>
          <w:tcPr>
            <w:tcW w:w="2310" w:type="dxa"/>
            <w:vMerge/>
          </w:tcPr>
          <w:p w14:paraId="055D301D" w14:textId="77777777" w:rsidR="00F863FA" w:rsidRPr="00221896" w:rsidRDefault="00F863FA" w:rsidP="00500125">
            <w:pPr>
              <w:jc w:val="center"/>
              <w:rPr>
                <w:i/>
                <w:iCs/>
              </w:rPr>
            </w:pPr>
          </w:p>
        </w:tc>
        <w:tc>
          <w:tcPr>
            <w:tcW w:w="3577" w:type="dxa"/>
          </w:tcPr>
          <w:p w14:paraId="221E044B" w14:textId="77777777" w:rsidR="00F863FA" w:rsidRPr="00221896" w:rsidRDefault="00E4590F" w:rsidP="00500125">
            <w:pPr>
              <w:jc w:val="center"/>
            </w:pPr>
            <w:r w:rsidRPr="00221896">
              <w:t>I</w:t>
            </w:r>
            <w:r w:rsidR="00F863FA" w:rsidRPr="00221896">
              <w:t>soorientin</w:t>
            </w:r>
            <w:r w:rsidR="00134266" w:rsidRPr="00221896">
              <w:fldChar w:fldCharType="begin" w:fldLock="1"/>
            </w:r>
            <w:r w:rsidR="00134266" w:rsidRPr="00221896">
              <w:instrText>ADDIN CSL_CITATION {"citationItems":[{"id":"ITEM-1","itemData":{"author":[{"dropping-particle":"","family":"Merugu","given":"Srikanth","non-dropping-particle":"","parse-names":false,"suffix":""},{"dropping-particle":"","family":"Swetha","given":"Tadigotla","non-dropping-particle":"","parse-names":false,"suffix":""},{"dropping-particle":"","family":"B.","given":"Veeresh","non-dropping-particle":"","parse-names":false,"suffix":""}],"container-title":"International Journal of Pharmaceutical Sciences and Research","id":"ITEM-1","issue":"12","issued":{"date-parts":[["2012"]]},"page":"4634-4639","title":"PHYTOCHEMISTRY AND PHARMACOLOGY OF OXALIS CORNICULATA LINN.: A REVIEW","type":"article-journal","volume":"3"},"uris":["http://www.mendeley.com/documents/?uuid=12c1b595-0049-46cc-b757-6e90ab40dcab"]}],"mendeley":{"formattedCitation":"&lt;sup&gt;35&lt;/sup&gt;","plainTextFormattedCitation":"35","previouslyFormattedCitation":"&lt;sup&gt;35&lt;/sup&gt;"},"properties":{"noteIndex":0},"schema":"https://github.com/citation-style-language/schema/raw/master/csl-citation.json"}</w:instrText>
            </w:r>
            <w:r w:rsidR="00134266" w:rsidRPr="00221896">
              <w:fldChar w:fldCharType="separate"/>
            </w:r>
            <w:r w:rsidR="00134266" w:rsidRPr="00221896">
              <w:rPr>
                <w:noProof/>
                <w:vertAlign w:val="superscript"/>
              </w:rPr>
              <w:t>35</w:t>
            </w:r>
            <w:r w:rsidR="00134266" w:rsidRPr="00221896">
              <w:fldChar w:fldCharType="end"/>
            </w:r>
          </w:p>
          <w:p w14:paraId="630B7797" w14:textId="5716D609" w:rsidR="00DD703F" w:rsidRPr="00221896" w:rsidRDefault="00DD703F" w:rsidP="00500125">
            <w:pPr>
              <w:jc w:val="center"/>
            </w:pPr>
          </w:p>
        </w:tc>
        <w:tc>
          <w:tcPr>
            <w:tcW w:w="2308" w:type="dxa"/>
          </w:tcPr>
          <w:p w14:paraId="49F7B864" w14:textId="3C1F770D" w:rsidR="00F863FA" w:rsidRPr="00221896" w:rsidRDefault="00F863FA" w:rsidP="00500125">
            <w:pPr>
              <w:jc w:val="center"/>
              <w:rPr>
                <w:rFonts w:cs="Segoe UI"/>
                <w:shd w:val="clear" w:color="auto" w:fill="FFFFFF"/>
              </w:rPr>
            </w:pPr>
            <w:r w:rsidRPr="00221896">
              <w:rPr>
                <w:rFonts w:cs="Segoe UI"/>
                <w:shd w:val="clear" w:color="auto" w:fill="FFFFFF"/>
              </w:rPr>
              <w:t>114776</w:t>
            </w:r>
          </w:p>
        </w:tc>
      </w:tr>
      <w:tr w:rsidR="00F863FA" w:rsidRPr="00221896" w14:paraId="35096C31" w14:textId="77777777" w:rsidTr="00DF4329">
        <w:trPr>
          <w:trHeight w:val="20"/>
        </w:trPr>
        <w:tc>
          <w:tcPr>
            <w:tcW w:w="1155" w:type="dxa"/>
            <w:vMerge/>
          </w:tcPr>
          <w:p w14:paraId="562B83B2" w14:textId="77777777" w:rsidR="00F863FA" w:rsidRPr="00221896" w:rsidRDefault="00F863FA" w:rsidP="00500125">
            <w:pPr>
              <w:jc w:val="center"/>
            </w:pPr>
          </w:p>
        </w:tc>
        <w:tc>
          <w:tcPr>
            <w:tcW w:w="2310" w:type="dxa"/>
            <w:vMerge/>
          </w:tcPr>
          <w:p w14:paraId="5E681F60" w14:textId="77777777" w:rsidR="00F863FA" w:rsidRPr="00221896" w:rsidRDefault="00F863FA" w:rsidP="00500125">
            <w:pPr>
              <w:jc w:val="center"/>
              <w:rPr>
                <w:i/>
                <w:iCs/>
              </w:rPr>
            </w:pPr>
          </w:p>
        </w:tc>
        <w:tc>
          <w:tcPr>
            <w:tcW w:w="3577" w:type="dxa"/>
          </w:tcPr>
          <w:p w14:paraId="70A66BDE" w14:textId="77777777" w:rsidR="00F863FA" w:rsidRPr="00221896" w:rsidRDefault="00E4590F" w:rsidP="00500125">
            <w:pPr>
              <w:jc w:val="center"/>
            </w:pPr>
            <w:r w:rsidRPr="00221896">
              <w:t>I</w:t>
            </w:r>
            <w:r w:rsidR="00F863FA" w:rsidRPr="00221896">
              <w:t>sovitexin</w:t>
            </w:r>
            <w:r w:rsidR="00134266" w:rsidRPr="00221896">
              <w:fldChar w:fldCharType="begin" w:fldLock="1"/>
            </w:r>
            <w:r w:rsidR="00134266" w:rsidRPr="00221896">
              <w:instrText>ADDIN CSL_CITATION {"citationItems":[{"id":"ITEM-1","itemData":{"author":[{"dropping-particle":"","family":"Merugu","given":"Srikanth","non-dropping-particle":"","parse-names":false,"suffix":""},{"dropping-particle":"","family":"Swetha","given":"Tadigotla","non-dropping-particle":"","parse-names":false,"suffix":""},{"dropping-particle":"","family":"B.","given":"Veeresh","non-dropping-particle":"","parse-names":false,"suffix":""}],"container-title":"International Journal of Pharmaceutical Sciences and Research","id":"ITEM-1","issue":"12","issued":{"date-parts":[["2012"]]},"page":"4634-4639","title":"PHYTOCHEMISTRY AND PHARMACOLOGY OF OXALIS CORNICULATA LINN.: A REVIEW","type":"article-journal","volume":"3"},"uris":["http://www.mendeley.com/documents/?uuid=12c1b595-0049-46cc-b757-6e90ab40dcab"]}],"mendeley":{"formattedCitation":"&lt;sup&gt;35&lt;/sup&gt;","plainTextFormattedCitation":"35","previouslyFormattedCitation":"&lt;sup&gt;35&lt;/sup&gt;"},"properties":{"noteIndex":0},"schema":"https://github.com/citation-style-language/schema/raw/master/csl-citation.json"}</w:instrText>
            </w:r>
            <w:r w:rsidR="00134266" w:rsidRPr="00221896">
              <w:fldChar w:fldCharType="separate"/>
            </w:r>
            <w:r w:rsidR="00134266" w:rsidRPr="00221896">
              <w:rPr>
                <w:noProof/>
                <w:vertAlign w:val="superscript"/>
              </w:rPr>
              <w:t>35</w:t>
            </w:r>
            <w:r w:rsidR="00134266" w:rsidRPr="00221896">
              <w:fldChar w:fldCharType="end"/>
            </w:r>
          </w:p>
          <w:p w14:paraId="5B888C4D" w14:textId="74976FBC" w:rsidR="00DD703F" w:rsidRPr="00221896" w:rsidRDefault="00DD703F" w:rsidP="00500125">
            <w:pPr>
              <w:jc w:val="center"/>
            </w:pPr>
          </w:p>
        </w:tc>
        <w:tc>
          <w:tcPr>
            <w:tcW w:w="2308" w:type="dxa"/>
          </w:tcPr>
          <w:p w14:paraId="207B4B6E" w14:textId="5632DB63" w:rsidR="00F863FA" w:rsidRPr="00221896" w:rsidRDefault="00F863FA" w:rsidP="00500125">
            <w:pPr>
              <w:jc w:val="center"/>
              <w:rPr>
                <w:rFonts w:cs="Segoe UI"/>
                <w:shd w:val="clear" w:color="auto" w:fill="FFFFFF"/>
              </w:rPr>
            </w:pPr>
            <w:r w:rsidRPr="00221896">
              <w:rPr>
                <w:rFonts w:cs="Segoe UI"/>
                <w:shd w:val="clear" w:color="auto" w:fill="FFFFFF"/>
              </w:rPr>
              <w:t>162350</w:t>
            </w:r>
          </w:p>
        </w:tc>
      </w:tr>
      <w:tr w:rsidR="00F863FA" w:rsidRPr="00221896" w14:paraId="68559B7F" w14:textId="77777777" w:rsidTr="00DF4329">
        <w:trPr>
          <w:trHeight w:val="20"/>
        </w:trPr>
        <w:tc>
          <w:tcPr>
            <w:tcW w:w="1155" w:type="dxa"/>
            <w:vMerge/>
          </w:tcPr>
          <w:p w14:paraId="4588543D" w14:textId="77777777" w:rsidR="00F863FA" w:rsidRPr="00221896" w:rsidRDefault="00F863FA" w:rsidP="00500125">
            <w:pPr>
              <w:jc w:val="center"/>
            </w:pPr>
          </w:p>
        </w:tc>
        <w:tc>
          <w:tcPr>
            <w:tcW w:w="2310" w:type="dxa"/>
            <w:vMerge/>
          </w:tcPr>
          <w:p w14:paraId="1A148A18" w14:textId="77777777" w:rsidR="00F863FA" w:rsidRPr="00221896" w:rsidRDefault="00F863FA" w:rsidP="00500125">
            <w:pPr>
              <w:jc w:val="center"/>
              <w:rPr>
                <w:i/>
                <w:iCs/>
              </w:rPr>
            </w:pPr>
          </w:p>
        </w:tc>
        <w:tc>
          <w:tcPr>
            <w:tcW w:w="3577" w:type="dxa"/>
          </w:tcPr>
          <w:p w14:paraId="7922A8F6" w14:textId="77777777" w:rsidR="00F863FA" w:rsidRPr="00221896" w:rsidRDefault="00F863FA" w:rsidP="00500125">
            <w:pPr>
              <w:jc w:val="center"/>
            </w:pPr>
            <w:r w:rsidRPr="00221896">
              <w:t>5-hydroxy-7,8-dimethoxyflavone</w:t>
            </w:r>
            <w:r w:rsidR="00134266" w:rsidRPr="00221896">
              <w:fldChar w:fldCharType="begin" w:fldLock="1"/>
            </w:r>
            <w:r w:rsidR="00134266" w:rsidRPr="00221896">
              <w:instrText>ADDIN CSL_CITATION {"citationItems":[{"id":"ITEM-1","itemData":{"author":[{"dropping-particle":"","family":"Merugu","given":"Srikanth","non-dropping-particle":"","parse-names":false,"suffix":""},{"dropping-particle":"","family":"Swetha","given":"Tadigotla","non-dropping-particle":"","parse-names":false,"suffix":""},{"dropping-particle":"","family":"B.","given":"Veeresh","non-dropping-particle":"","parse-names":false,"suffix":""}],"container-title":"International Journal of Pharmaceutical Sciences and Research","id":"ITEM-1","issue":"12","issued":{"date-parts":[["2012"]]},"page":"4634-4639","title":"PHYTOCHEMISTRY AND PHARMACOLOGY OF OXALIS CORNICULATA LINN.: A REVIEW","type":"article-journal","volume":"3"},"uris":["http://www.mendeley.com/documents/?uuid=12c1b595-0049-46cc-b757-6e90ab40dcab"]}],"mendeley":{"formattedCitation":"&lt;sup&gt;35&lt;/sup&gt;","plainTextFormattedCitation":"35","previouslyFormattedCitation":"&lt;sup&gt;35&lt;/sup&gt;"},"properties":{"noteIndex":0},"schema":"https://github.com/citation-style-language/schema/raw/master/csl-citation.json"}</w:instrText>
            </w:r>
            <w:r w:rsidR="00134266" w:rsidRPr="00221896">
              <w:fldChar w:fldCharType="separate"/>
            </w:r>
            <w:r w:rsidR="00134266" w:rsidRPr="00221896">
              <w:rPr>
                <w:noProof/>
                <w:vertAlign w:val="superscript"/>
              </w:rPr>
              <w:t>35</w:t>
            </w:r>
            <w:r w:rsidR="00134266" w:rsidRPr="00221896">
              <w:fldChar w:fldCharType="end"/>
            </w:r>
          </w:p>
          <w:p w14:paraId="21027DB5" w14:textId="3B850521" w:rsidR="00DD703F" w:rsidRPr="00221896" w:rsidRDefault="00DD703F" w:rsidP="00500125">
            <w:pPr>
              <w:jc w:val="center"/>
            </w:pPr>
          </w:p>
        </w:tc>
        <w:tc>
          <w:tcPr>
            <w:tcW w:w="2308" w:type="dxa"/>
          </w:tcPr>
          <w:p w14:paraId="779D4B10" w14:textId="48A9B50D" w:rsidR="00F863FA" w:rsidRPr="00221896" w:rsidRDefault="00224A5A" w:rsidP="00500125">
            <w:pPr>
              <w:jc w:val="center"/>
              <w:rPr>
                <w:rFonts w:cs="Segoe UI"/>
                <w:shd w:val="clear" w:color="auto" w:fill="FFFFFF"/>
              </w:rPr>
            </w:pPr>
            <w:r w:rsidRPr="00221896">
              <w:rPr>
                <w:rFonts w:cs="Segoe UI"/>
                <w:shd w:val="clear" w:color="auto" w:fill="FFFFFF"/>
              </w:rPr>
              <w:t>188316</w:t>
            </w:r>
          </w:p>
        </w:tc>
      </w:tr>
      <w:tr w:rsidR="00F863FA" w:rsidRPr="00221896" w14:paraId="1BD45877" w14:textId="77777777" w:rsidTr="00DF4329">
        <w:trPr>
          <w:trHeight w:val="20"/>
        </w:trPr>
        <w:tc>
          <w:tcPr>
            <w:tcW w:w="1155" w:type="dxa"/>
            <w:vMerge/>
          </w:tcPr>
          <w:p w14:paraId="373B4C8D" w14:textId="77777777" w:rsidR="00F863FA" w:rsidRPr="00221896" w:rsidRDefault="00F863FA" w:rsidP="00500125">
            <w:pPr>
              <w:jc w:val="center"/>
            </w:pPr>
          </w:p>
        </w:tc>
        <w:tc>
          <w:tcPr>
            <w:tcW w:w="2310" w:type="dxa"/>
            <w:vMerge/>
          </w:tcPr>
          <w:p w14:paraId="78F488E6" w14:textId="77777777" w:rsidR="00F863FA" w:rsidRPr="00221896" w:rsidRDefault="00F863FA" w:rsidP="00500125">
            <w:pPr>
              <w:jc w:val="center"/>
              <w:rPr>
                <w:i/>
                <w:iCs/>
              </w:rPr>
            </w:pPr>
          </w:p>
        </w:tc>
        <w:tc>
          <w:tcPr>
            <w:tcW w:w="3577" w:type="dxa"/>
          </w:tcPr>
          <w:p w14:paraId="6E85359D" w14:textId="77777777" w:rsidR="00F863FA" w:rsidRPr="00221896" w:rsidRDefault="00224A5A" w:rsidP="00500125">
            <w:pPr>
              <w:jc w:val="center"/>
            </w:pPr>
            <w:r w:rsidRPr="00221896">
              <w:t>5-hydroxy-3', 4', 6, 7, 8-pentamethoxyflavone</w:t>
            </w:r>
            <w:r w:rsidR="00134266" w:rsidRPr="00221896">
              <w:fldChar w:fldCharType="begin" w:fldLock="1"/>
            </w:r>
            <w:r w:rsidR="00134266" w:rsidRPr="00221896">
              <w:instrText>ADDIN CSL_CITATION {"citationItems":[{"id":"ITEM-1","itemData":{"author":[{"dropping-particle":"","family":"Merugu","given":"Srikanth","non-dropping-particle":"","parse-names":false,"suffix":""},{"dropping-particle":"","family":"Swetha","given":"Tadigotla","non-dropping-particle":"","parse-names":false,"suffix":""},{"dropping-particle":"","family":"B.","given":"Veeresh","non-dropping-particle":"","parse-names":false,"suffix":""}],"container-title":"International Journal of Pharmaceutical Sciences and Research","id":"ITEM-1","issue":"12","issued":{"date-parts":[["2012"]]},"page":"4634-4639","title":"PHYTOCHEMISTRY AND PHARMACOLOGY OF OXALIS CORNICULATA LINN.: A REVIEW","type":"article-journal","volume":"3"},"uris":["http://www.mendeley.com/documents/?uuid=12c1b595-0049-46cc-b757-6e90ab40dcab"]}],"mendeley":{"formattedCitation":"&lt;sup&gt;35&lt;/sup&gt;","plainTextFormattedCitation":"35","previouslyFormattedCitation":"&lt;sup&gt;35&lt;/sup&gt;"},"properties":{"noteIndex":0},"schema":"https://github.com/citation-style-language/schema/raw/master/csl-citation.json"}</w:instrText>
            </w:r>
            <w:r w:rsidR="00134266" w:rsidRPr="00221896">
              <w:fldChar w:fldCharType="separate"/>
            </w:r>
            <w:r w:rsidR="00134266" w:rsidRPr="00221896">
              <w:rPr>
                <w:noProof/>
                <w:vertAlign w:val="superscript"/>
              </w:rPr>
              <w:t>35</w:t>
            </w:r>
            <w:r w:rsidR="00134266" w:rsidRPr="00221896">
              <w:fldChar w:fldCharType="end"/>
            </w:r>
          </w:p>
          <w:p w14:paraId="5834CAED" w14:textId="41B8EDBD" w:rsidR="00DD703F" w:rsidRPr="00221896" w:rsidRDefault="00DD703F" w:rsidP="00500125">
            <w:pPr>
              <w:jc w:val="center"/>
            </w:pPr>
          </w:p>
        </w:tc>
        <w:tc>
          <w:tcPr>
            <w:tcW w:w="2308" w:type="dxa"/>
          </w:tcPr>
          <w:p w14:paraId="7C59CB2C" w14:textId="29FEAA56" w:rsidR="00F863FA" w:rsidRPr="00221896" w:rsidRDefault="00224A5A" w:rsidP="00500125">
            <w:pPr>
              <w:jc w:val="center"/>
              <w:rPr>
                <w:rFonts w:cs="Segoe UI"/>
                <w:shd w:val="clear" w:color="auto" w:fill="FFFFFF"/>
              </w:rPr>
            </w:pPr>
            <w:r w:rsidRPr="00221896">
              <w:rPr>
                <w:rFonts w:cs="Segoe UI"/>
                <w:shd w:val="clear" w:color="auto" w:fill="FFFFFF"/>
              </w:rPr>
              <w:t>11079623</w:t>
            </w:r>
          </w:p>
        </w:tc>
      </w:tr>
      <w:tr w:rsidR="00F863FA" w:rsidRPr="00221896" w14:paraId="52625DDA" w14:textId="77777777" w:rsidTr="00DF4329">
        <w:trPr>
          <w:trHeight w:val="20"/>
        </w:trPr>
        <w:tc>
          <w:tcPr>
            <w:tcW w:w="1155" w:type="dxa"/>
            <w:vMerge/>
          </w:tcPr>
          <w:p w14:paraId="3C527BE9" w14:textId="77777777" w:rsidR="00F863FA" w:rsidRPr="00221896" w:rsidRDefault="00F863FA" w:rsidP="00500125">
            <w:pPr>
              <w:jc w:val="center"/>
            </w:pPr>
          </w:p>
        </w:tc>
        <w:tc>
          <w:tcPr>
            <w:tcW w:w="2310" w:type="dxa"/>
            <w:vMerge/>
          </w:tcPr>
          <w:p w14:paraId="436879B4" w14:textId="77777777" w:rsidR="00F863FA" w:rsidRPr="00221896" w:rsidRDefault="00F863FA" w:rsidP="00500125">
            <w:pPr>
              <w:jc w:val="center"/>
              <w:rPr>
                <w:i/>
                <w:iCs/>
              </w:rPr>
            </w:pPr>
          </w:p>
        </w:tc>
        <w:tc>
          <w:tcPr>
            <w:tcW w:w="3577" w:type="dxa"/>
          </w:tcPr>
          <w:p w14:paraId="08F7EDB5" w14:textId="77777777" w:rsidR="00F863FA" w:rsidRPr="00221896" w:rsidRDefault="00224A5A" w:rsidP="00500125">
            <w:pPr>
              <w:jc w:val="center"/>
            </w:pPr>
            <w:r w:rsidRPr="00221896">
              <w:t>5-hydroxy-3, 6, 7, 4′-tetramethoxyflavone</w:t>
            </w:r>
            <w:r w:rsidR="00134266" w:rsidRPr="00221896">
              <w:fldChar w:fldCharType="begin" w:fldLock="1"/>
            </w:r>
            <w:r w:rsidR="007704E6" w:rsidRPr="00221896">
              <w:instrText>ADDIN CSL_CITATION {"citationItems":[{"id":"ITEM-1","itemData":{"author":[{"dropping-particle":"","family":"Merugu","given":"Srikanth","non-dropping-particle":"","parse-names":false,"suffix":""},{"dropping-particle":"","family":"Swetha","given":"Tadigotla","non-dropping-particle":"","parse-names":false,"suffix":""},{"dropping-particle":"","family":"B.","given":"Veeresh","non-dropping-particle":"","parse-names":false,"suffix":""}],"container-title":"International Journal of Pharmaceutical Sciences and Research","id":"ITEM-1","issue":"12","issued":{"date-parts":[["2012"]]},"page":"4634-4639","title":"PHYTOCHEMISTRY AND PHARMACOLOGY OF OXALIS CORNICULATA LINN.: A REVIEW","type":"article-journal","volume":"3"},"uris":["http://www.mendeley.com/documents/?uuid=12c1b595-0049-46cc-b757-6e90ab40dcab"]}],"mendeley":{"formattedCitation":"&lt;sup&gt;35&lt;/sup&gt;","plainTextFormattedCitation":"35","previouslyFormattedCitation":"&lt;sup&gt;35&lt;/sup&gt;"},"properties":{"noteIndex":0},"schema":"https://github.com/citation-style-language/schema/raw/master/csl-citation.json"}</w:instrText>
            </w:r>
            <w:r w:rsidR="00134266" w:rsidRPr="00221896">
              <w:fldChar w:fldCharType="separate"/>
            </w:r>
            <w:r w:rsidR="00134266" w:rsidRPr="00221896">
              <w:rPr>
                <w:noProof/>
                <w:vertAlign w:val="superscript"/>
              </w:rPr>
              <w:t>35</w:t>
            </w:r>
            <w:r w:rsidR="00134266" w:rsidRPr="00221896">
              <w:fldChar w:fldCharType="end"/>
            </w:r>
          </w:p>
          <w:p w14:paraId="1A11C2FD" w14:textId="0766AC98" w:rsidR="00DD703F" w:rsidRPr="00221896" w:rsidRDefault="00DD703F" w:rsidP="00500125">
            <w:pPr>
              <w:jc w:val="center"/>
            </w:pPr>
          </w:p>
        </w:tc>
        <w:tc>
          <w:tcPr>
            <w:tcW w:w="2308" w:type="dxa"/>
          </w:tcPr>
          <w:p w14:paraId="36721A29" w14:textId="6DB00859" w:rsidR="00F863FA" w:rsidRPr="00221896" w:rsidRDefault="00224A5A" w:rsidP="00500125">
            <w:pPr>
              <w:jc w:val="center"/>
              <w:rPr>
                <w:rFonts w:cs="Segoe UI"/>
                <w:shd w:val="clear" w:color="auto" w:fill="FFFFFF"/>
              </w:rPr>
            </w:pPr>
            <w:r w:rsidRPr="00221896">
              <w:rPr>
                <w:rFonts w:cs="Segoe UI"/>
                <w:shd w:val="clear" w:color="auto" w:fill="FFFFFF"/>
              </w:rPr>
              <w:t>5318355</w:t>
            </w:r>
          </w:p>
        </w:tc>
      </w:tr>
      <w:tr w:rsidR="00F863FA" w:rsidRPr="00221896" w14:paraId="046686A2" w14:textId="77777777" w:rsidTr="00DF4329">
        <w:trPr>
          <w:trHeight w:val="20"/>
        </w:trPr>
        <w:tc>
          <w:tcPr>
            <w:tcW w:w="1155" w:type="dxa"/>
            <w:vMerge/>
          </w:tcPr>
          <w:p w14:paraId="22B74E90" w14:textId="77777777" w:rsidR="00F863FA" w:rsidRPr="00221896" w:rsidRDefault="00F863FA" w:rsidP="00500125">
            <w:pPr>
              <w:jc w:val="center"/>
            </w:pPr>
          </w:p>
        </w:tc>
        <w:tc>
          <w:tcPr>
            <w:tcW w:w="2310" w:type="dxa"/>
            <w:vMerge/>
          </w:tcPr>
          <w:p w14:paraId="6D4DA009" w14:textId="77777777" w:rsidR="00F863FA" w:rsidRPr="00221896" w:rsidRDefault="00F863FA" w:rsidP="00500125">
            <w:pPr>
              <w:jc w:val="center"/>
              <w:rPr>
                <w:i/>
                <w:iCs/>
              </w:rPr>
            </w:pPr>
          </w:p>
        </w:tc>
        <w:tc>
          <w:tcPr>
            <w:tcW w:w="3577" w:type="dxa"/>
          </w:tcPr>
          <w:p w14:paraId="0553CAFA" w14:textId="77777777" w:rsidR="00F863FA" w:rsidRPr="00221896" w:rsidRDefault="00E4590F" w:rsidP="00500125">
            <w:pPr>
              <w:jc w:val="center"/>
            </w:pPr>
            <w:r w:rsidRPr="00221896">
              <w:t>L</w:t>
            </w:r>
            <w:r w:rsidR="00224A5A" w:rsidRPr="00221896">
              <w:t>uteolin</w:t>
            </w:r>
            <w:r w:rsidR="007704E6" w:rsidRPr="00221896">
              <w:fldChar w:fldCharType="begin" w:fldLock="1"/>
            </w:r>
            <w:r w:rsidR="007704E6" w:rsidRPr="00221896">
              <w:instrText>ADDIN CSL_CITATION {"citationItems":[{"id":"ITEM-1","itemData":{"DOI":"10.1590/S0102-695X2013005000059","ISSN":"0102695X","abstract":"Oxalis corniculata L. (creeping wood sorrel) is medicinally important member of family Oxalidaceae, and is distributed in the tropical and subtropical regions of the world. It has been used in different systems of traditional medications for different diseases. Corniculatin A, a new fl avonoid glucoside, was isolated from the ethyl acetate soluble fraction of the whole plant along with luteolin, luteolin-7-O-β-D-glucoside and β-sitosterol-3-O-β-D-glucoside, This is the fi rst report of these compounds from this species. Their structures were elucidated on the basis of spectral data including mass and 2D NMR experiments.","author":[{"dropping-particle":"","family":"Ibrahim","given":"Muhammad","non-dropping-particle":"","parse-names":false,"suffix":""},{"dropping-particle":"","family":"Hussain","given":"Iqbal","non-dropping-particle":"","parse-names":false,"suffix":""},{"dropping-particle":"","family":"Imran","given":"Muhammad","non-dropping-particle":"","parse-names":false,"suffix":""},{"dropping-particle":"","family":"Hussain","given":"Nusrat","non-dropping-particle":"","parse-names":false,"suffix":""},{"dropping-particle":"","family":"Hussain","given":"Amjad","non-dropping-particle":"","parse-names":false,"suffix":""},{"dropping-particle":"","family":"Mahboob","given":"Tooba","non-dropping-particle":"","parse-names":false,"suffix":""}],"container-title":"Brazilian Journal of Pharmacognosy","id":"ITEM-1","issue":"4","issued":{"date-parts":[["2013"]]},"page":"630-634","publisher":"Elsevier","title":"Corniculatin A, a new flavonoidal glucoside from Oxalis corniculata","type":"article-journal","volume":"23"},"uris":["http://www.mendeley.com/documents/?uuid=91e8ec28-b364-4aa7-b038-97dc73f400e3"]}],"mendeley":{"formattedCitation":"&lt;sup&gt;36&lt;/sup&gt;","plainTextFormattedCitation":"36","previouslyFormattedCitation":"&lt;sup&gt;36&lt;/sup&gt;"},"properties":{"noteIndex":0},"schema":"https://github.com/citation-style-language/schema/raw/master/csl-citation.json"}</w:instrText>
            </w:r>
            <w:r w:rsidR="007704E6" w:rsidRPr="00221896">
              <w:fldChar w:fldCharType="separate"/>
            </w:r>
            <w:r w:rsidR="007704E6" w:rsidRPr="00221896">
              <w:rPr>
                <w:noProof/>
                <w:vertAlign w:val="superscript"/>
              </w:rPr>
              <w:t>36</w:t>
            </w:r>
            <w:r w:rsidR="007704E6" w:rsidRPr="00221896">
              <w:fldChar w:fldCharType="end"/>
            </w:r>
          </w:p>
          <w:p w14:paraId="56015C2D" w14:textId="2DA3F0A6" w:rsidR="00D57097" w:rsidRPr="00221896" w:rsidRDefault="00D57097" w:rsidP="00500125">
            <w:pPr>
              <w:jc w:val="center"/>
            </w:pPr>
          </w:p>
        </w:tc>
        <w:tc>
          <w:tcPr>
            <w:tcW w:w="2308" w:type="dxa"/>
          </w:tcPr>
          <w:p w14:paraId="0D39FB33" w14:textId="59C70FF9" w:rsidR="00F863FA" w:rsidRPr="00221896" w:rsidRDefault="00224A5A" w:rsidP="00500125">
            <w:pPr>
              <w:jc w:val="center"/>
              <w:rPr>
                <w:rFonts w:cs="Segoe UI"/>
                <w:shd w:val="clear" w:color="auto" w:fill="FFFFFF"/>
              </w:rPr>
            </w:pPr>
            <w:r w:rsidRPr="00221896">
              <w:rPr>
                <w:rFonts w:cs="Segoe UI"/>
                <w:shd w:val="clear" w:color="auto" w:fill="FFFFFF"/>
              </w:rPr>
              <w:t>5280445</w:t>
            </w:r>
          </w:p>
        </w:tc>
      </w:tr>
      <w:tr w:rsidR="008C5018" w:rsidRPr="00221896" w14:paraId="551A5E66" w14:textId="77777777" w:rsidTr="008C5018">
        <w:trPr>
          <w:trHeight w:val="485"/>
        </w:trPr>
        <w:tc>
          <w:tcPr>
            <w:tcW w:w="1155" w:type="dxa"/>
            <w:vMerge/>
          </w:tcPr>
          <w:p w14:paraId="6C47A3AE" w14:textId="77777777" w:rsidR="008C5018" w:rsidRPr="00221896" w:rsidRDefault="008C5018" w:rsidP="00500125">
            <w:pPr>
              <w:jc w:val="center"/>
            </w:pPr>
          </w:p>
        </w:tc>
        <w:tc>
          <w:tcPr>
            <w:tcW w:w="2310" w:type="dxa"/>
            <w:vMerge/>
          </w:tcPr>
          <w:p w14:paraId="135F3835" w14:textId="77777777" w:rsidR="008C5018" w:rsidRPr="00221896" w:rsidRDefault="008C5018" w:rsidP="00500125">
            <w:pPr>
              <w:jc w:val="center"/>
              <w:rPr>
                <w:i/>
                <w:iCs/>
              </w:rPr>
            </w:pPr>
          </w:p>
        </w:tc>
        <w:tc>
          <w:tcPr>
            <w:tcW w:w="3577" w:type="dxa"/>
          </w:tcPr>
          <w:p w14:paraId="46FC159B" w14:textId="1529C0A0" w:rsidR="008C5018" w:rsidRPr="00221896" w:rsidRDefault="00E4590F" w:rsidP="00500125">
            <w:pPr>
              <w:jc w:val="center"/>
            </w:pPr>
            <w:r w:rsidRPr="00221896">
              <w:t>L</w:t>
            </w:r>
            <w:r w:rsidR="008C5018" w:rsidRPr="00221896">
              <w:t>uteolin-7-O-β-D-glucoside</w:t>
            </w:r>
            <w:r w:rsidR="007704E6" w:rsidRPr="00221896">
              <w:fldChar w:fldCharType="begin" w:fldLock="1"/>
            </w:r>
            <w:r w:rsidR="006479FD" w:rsidRPr="00221896">
              <w:instrText>ADDIN CSL_CITATION {"citationItems":[{"id":"ITEM-1","itemData":{"DOI":"10.1590/S0102-695X2013005000059","ISSN":"0102695X","abstract":"Oxalis corniculata L. (creeping wood sorrel) is medicinally important member of family Oxalidaceae, and is distributed in the tropical and subtropical regions of the world. It has been used in different systems of traditional medications for different diseases. Corniculatin A, a new fl avonoid glucoside, was isolated from the ethyl acetate soluble fraction of the whole plant along with luteolin, luteolin-7-O-β-D-glucoside and β-sitosterol-3-O-β-D-glucoside, This is the fi rst report of these compounds from this species. Their structures were elucidated on the basis of spectral data including mass and 2D NMR experiments.","author":[{"dropping-particle":"","family":"Ibrahim","given":"Muhammad","non-dropping-particle":"","parse-names":false,"suffix":""},{"dropping-particle":"","family":"Hussain","given":"Iqbal","non-dropping-particle":"","parse-names":false,"suffix":""},{"dropping-particle":"","family":"Imran","given":"Muhammad","non-dropping-particle":"","parse-names":false,"suffix":""},{"dropping-particle":"","family":"Hussain","given":"Nusrat","non-dropping-particle":"","parse-names":false,"suffix":""},{"dropping-particle":"","family":"Hussain","given":"Amjad","non-dropping-particle":"","parse-names":false,"suffix":""},{"dropping-particle":"","family":"Mahboob","given":"Tooba","non-dropping-particle":"","parse-names":false,"suffix":""}],"container-title":"Brazilian Journal of Pharmacognosy","id":"ITEM-1","issue":"4","issued":{"date-parts":[["2013"]]},"page":"630-634","publisher":"Elsevier","title":"Corniculatin A, a new flavonoidal glucoside from Oxalis corniculata","type":"article-journal","volume":"23"},"uris":["http://www.mendeley.com/documents/?uuid=91e8ec28-b364-4aa7-b038-97dc73f400e3"]}],"mendeley":{"formattedCitation":"&lt;sup&gt;36&lt;/sup&gt;","plainTextFormattedCitation":"36","previouslyFormattedCitation":"&lt;sup&gt;36&lt;/sup&gt;"},"properties":{"noteIndex":0},"schema":"https://github.com/citation-style-language/schema/raw/master/csl-citation.json"}</w:instrText>
            </w:r>
            <w:r w:rsidR="007704E6" w:rsidRPr="00221896">
              <w:fldChar w:fldCharType="separate"/>
            </w:r>
            <w:r w:rsidR="007704E6" w:rsidRPr="00221896">
              <w:rPr>
                <w:noProof/>
                <w:vertAlign w:val="superscript"/>
              </w:rPr>
              <w:t>36</w:t>
            </w:r>
            <w:r w:rsidR="007704E6" w:rsidRPr="00221896">
              <w:fldChar w:fldCharType="end"/>
            </w:r>
          </w:p>
        </w:tc>
        <w:tc>
          <w:tcPr>
            <w:tcW w:w="2308" w:type="dxa"/>
          </w:tcPr>
          <w:p w14:paraId="4FD5B8AB" w14:textId="234B803B" w:rsidR="008C5018" w:rsidRPr="00221896" w:rsidRDefault="008C5018" w:rsidP="00500125">
            <w:pPr>
              <w:jc w:val="center"/>
              <w:rPr>
                <w:rFonts w:cs="Segoe UI"/>
                <w:shd w:val="clear" w:color="auto" w:fill="FFFFFF"/>
              </w:rPr>
            </w:pPr>
            <w:r w:rsidRPr="00221896">
              <w:rPr>
                <w:rFonts w:cs="Segoe UI"/>
                <w:shd w:val="clear" w:color="auto" w:fill="FFFFFF"/>
              </w:rPr>
              <w:t>5280637</w:t>
            </w:r>
          </w:p>
        </w:tc>
      </w:tr>
      <w:tr w:rsidR="000E54FE" w:rsidRPr="00221896" w14:paraId="6DD5B4B8" w14:textId="77777777" w:rsidTr="002E34B7">
        <w:trPr>
          <w:trHeight w:val="232"/>
        </w:trPr>
        <w:tc>
          <w:tcPr>
            <w:tcW w:w="1155" w:type="dxa"/>
            <w:vMerge w:val="restart"/>
          </w:tcPr>
          <w:p w14:paraId="121C42E5" w14:textId="0E1C56D0" w:rsidR="000E54FE" w:rsidRPr="00221896" w:rsidRDefault="00D101AB" w:rsidP="00500125">
            <w:pPr>
              <w:jc w:val="center"/>
            </w:pPr>
            <w:r>
              <w:t>13</w:t>
            </w:r>
          </w:p>
        </w:tc>
        <w:tc>
          <w:tcPr>
            <w:tcW w:w="2310" w:type="dxa"/>
            <w:vMerge w:val="restart"/>
          </w:tcPr>
          <w:p w14:paraId="613F1931" w14:textId="633CE242" w:rsidR="000E54FE" w:rsidRPr="00221896" w:rsidRDefault="00906C2B" w:rsidP="00500125">
            <w:pPr>
              <w:jc w:val="center"/>
              <w:rPr>
                <w:i/>
                <w:iCs/>
              </w:rPr>
            </w:pPr>
            <w:proofErr w:type="spellStart"/>
            <w:r w:rsidRPr="00221896">
              <w:rPr>
                <w:i/>
                <w:iCs/>
              </w:rPr>
              <w:t>Paederia</w:t>
            </w:r>
            <w:proofErr w:type="spellEnd"/>
            <w:r w:rsidRPr="00221896">
              <w:rPr>
                <w:i/>
                <w:iCs/>
              </w:rPr>
              <w:t xml:space="preserve"> </w:t>
            </w:r>
            <w:proofErr w:type="spellStart"/>
            <w:r w:rsidRPr="00221896">
              <w:rPr>
                <w:i/>
                <w:iCs/>
              </w:rPr>
              <w:t>foetida</w:t>
            </w:r>
            <w:proofErr w:type="spellEnd"/>
            <w:r w:rsidRPr="00221896">
              <w:rPr>
                <w:i/>
                <w:iCs/>
              </w:rPr>
              <w:t xml:space="preserve"> </w:t>
            </w:r>
            <w:r w:rsidRPr="00221896">
              <w:t>Linn.</w:t>
            </w:r>
          </w:p>
        </w:tc>
        <w:tc>
          <w:tcPr>
            <w:tcW w:w="3577" w:type="dxa"/>
          </w:tcPr>
          <w:p w14:paraId="30C3A269" w14:textId="77777777" w:rsidR="000E54FE" w:rsidRPr="00221896" w:rsidRDefault="000E54FE" w:rsidP="00500125">
            <w:pPr>
              <w:jc w:val="center"/>
            </w:pPr>
            <w:r w:rsidRPr="00221896">
              <w:t>β-sitosterol</w:t>
            </w:r>
            <w:r w:rsidR="006479FD" w:rsidRPr="00221896">
              <w:fldChar w:fldCharType="begin" w:fldLock="1"/>
            </w:r>
            <w:r w:rsidR="006479FD" w:rsidRPr="00221896">
              <w:instrText>ADDIN CSL_CITATION {"citationItems":[{"id":"ITEM-1","itemData":{"DOI":"10.13040/IJPSR.0975-8232.4(12).4525-30","author":[{"dropping-particle":"","family":"Soni*","given":"Rajesh Kumar","non-dropping-particle":"","parse-names":false,"suffix":""},{"dropping-particle":"","family":"Irchhaiya","given":"Raghuveer","non-dropping-particle":"","parse-names":false,"suffix":""},{"dropping-particle":"","family":"Dixit","given":"Vihangesh","non-dropping-particle":"","parse-names":false,"suffix":""},{"dropping-particle":"","family":"Alok","given":"Shashi","non-dropping-particle":"","parse-names":false,"suffix":""}],"container-title":"Ijpsr","id":"ITEM-1","issue":"12","issued":{"date-parts":[["2013"]]},"page":"4525-4530","title":"Department of Pharmacognosy, Institute of Pharmacy, Bundelkhand University, Jhansi, Uttar Pradesh, India","type":"article-journal","volume":"4"},"uris":["http://www.mendeley.com/documents/?uuid=2ac4829e-1120-499a-ae78-467e3cedc5cc"]}],"mendeley":{"formattedCitation":"&lt;sup&gt;37&lt;/sup&gt;","plainTextFormattedCitation":"37","previouslyFormattedCitation":"&lt;sup&gt;37&lt;/sup&gt;"},"properties":{"noteIndex":0},"schema":"https://github.com/citation-style-language/schema/raw/master/csl-citation.json"}</w:instrText>
            </w:r>
            <w:r w:rsidR="006479FD" w:rsidRPr="00221896">
              <w:fldChar w:fldCharType="separate"/>
            </w:r>
            <w:r w:rsidR="006479FD" w:rsidRPr="00221896">
              <w:rPr>
                <w:noProof/>
                <w:vertAlign w:val="superscript"/>
              </w:rPr>
              <w:t>37</w:t>
            </w:r>
            <w:r w:rsidR="006479FD" w:rsidRPr="00221896">
              <w:fldChar w:fldCharType="end"/>
            </w:r>
          </w:p>
          <w:p w14:paraId="4CB64A03" w14:textId="7A9E94E9" w:rsidR="00D57097" w:rsidRPr="00221896" w:rsidRDefault="00D57097" w:rsidP="00500125">
            <w:pPr>
              <w:jc w:val="center"/>
            </w:pPr>
          </w:p>
        </w:tc>
        <w:tc>
          <w:tcPr>
            <w:tcW w:w="2308" w:type="dxa"/>
          </w:tcPr>
          <w:p w14:paraId="08422D6F" w14:textId="48A38910" w:rsidR="000E54FE" w:rsidRPr="00221896" w:rsidRDefault="000E54FE" w:rsidP="00500125">
            <w:pPr>
              <w:jc w:val="center"/>
              <w:rPr>
                <w:rFonts w:cs="Segoe UI"/>
                <w:shd w:val="clear" w:color="auto" w:fill="FFFFFF"/>
              </w:rPr>
            </w:pPr>
            <w:r w:rsidRPr="00221896">
              <w:rPr>
                <w:rFonts w:cs="Segoe UI"/>
                <w:shd w:val="clear" w:color="auto" w:fill="FFFFFF"/>
              </w:rPr>
              <w:t>222284</w:t>
            </w:r>
          </w:p>
        </w:tc>
      </w:tr>
      <w:tr w:rsidR="000E54FE" w:rsidRPr="00221896" w14:paraId="6B624405" w14:textId="77777777" w:rsidTr="002E34B7">
        <w:trPr>
          <w:trHeight w:val="224"/>
        </w:trPr>
        <w:tc>
          <w:tcPr>
            <w:tcW w:w="1155" w:type="dxa"/>
            <w:vMerge/>
          </w:tcPr>
          <w:p w14:paraId="336FA2E8" w14:textId="77777777" w:rsidR="000E54FE" w:rsidRPr="00221896" w:rsidRDefault="000E54FE" w:rsidP="00500125">
            <w:pPr>
              <w:jc w:val="center"/>
            </w:pPr>
          </w:p>
        </w:tc>
        <w:tc>
          <w:tcPr>
            <w:tcW w:w="2310" w:type="dxa"/>
            <w:vMerge/>
          </w:tcPr>
          <w:p w14:paraId="5CC95D72" w14:textId="77777777" w:rsidR="000E54FE" w:rsidRPr="00221896" w:rsidRDefault="000E54FE" w:rsidP="00500125">
            <w:pPr>
              <w:jc w:val="center"/>
              <w:rPr>
                <w:i/>
                <w:iCs/>
              </w:rPr>
            </w:pPr>
          </w:p>
        </w:tc>
        <w:tc>
          <w:tcPr>
            <w:tcW w:w="3577" w:type="dxa"/>
          </w:tcPr>
          <w:p w14:paraId="46D04046" w14:textId="77777777" w:rsidR="000E54FE" w:rsidRPr="00221896" w:rsidRDefault="006479FD" w:rsidP="00500125">
            <w:pPr>
              <w:jc w:val="center"/>
            </w:pPr>
            <w:r w:rsidRPr="00221896">
              <w:t>P</w:t>
            </w:r>
            <w:r w:rsidR="000E54FE" w:rsidRPr="00221896">
              <w:t>aederoside</w:t>
            </w:r>
            <w:r w:rsidRPr="00221896">
              <w:fldChar w:fldCharType="begin" w:fldLock="1"/>
            </w:r>
            <w:r w:rsidRPr="00221896">
              <w:instrText>ADDIN CSL_CITATION {"citationItems":[{"id":"ITEM-1","itemData":{"DOI":"10.13040/IJPSR.0975-8232.4(12).4525-30","author":[{"dropping-particle":"","family":"Soni*","given":"Rajesh Kumar","non-dropping-particle":"","parse-names":false,"suffix":""},{"dropping-particle":"","family":"Irchhaiya","given":"Raghuveer","non-dropping-particle":"","parse-names":false,"suffix":""},{"dropping-particle":"","family":"Dixit","given":"Vihangesh","non-dropping-particle":"","parse-names":false,"suffix":""},{"dropping-particle":"","family":"Alok","given":"Shashi","non-dropping-particle":"","parse-names":false,"suffix":""}],"container-title":"Ijpsr","id":"ITEM-1","issue":"12","issued":{"date-parts":[["2013"]]},"page":"4525-4530","title":"Department of Pharmacognosy, Institute of Pharmacy, Bundelkhand University, Jhansi, Uttar Pradesh, India","type":"article-journal","volume":"4"},"uris":["http://www.mendeley.com/documents/?uuid=2ac4829e-1120-499a-ae78-467e3cedc5cc"]}],"mendeley":{"formattedCitation":"&lt;sup&gt;37&lt;/sup&gt;","plainTextFormattedCitation":"37","previouslyFormattedCitation":"&lt;sup&gt;37&lt;/sup&gt;"},"properties":{"noteIndex":0},"schema":"https://github.com/citation-style-language/schema/raw/master/csl-citation.json"}</w:instrText>
            </w:r>
            <w:r w:rsidRPr="00221896">
              <w:fldChar w:fldCharType="separate"/>
            </w:r>
            <w:r w:rsidRPr="00221896">
              <w:rPr>
                <w:noProof/>
                <w:vertAlign w:val="superscript"/>
              </w:rPr>
              <w:t>37</w:t>
            </w:r>
            <w:r w:rsidRPr="00221896">
              <w:fldChar w:fldCharType="end"/>
            </w:r>
          </w:p>
          <w:p w14:paraId="3412BCFA" w14:textId="5C3A620C" w:rsidR="00D57097" w:rsidRPr="00221896" w:rsidRDefault="00D57097" w:rsidP="00500125">
            <w:pPr>
              <w:jc w:val="center"/>
            </w:pPr>
          </w:p>
        </w:tc>
        <w:tc>
          <w:tcPr>
            <w:tcW w:w="2308" w:type="dxa"/>
          </w:tcPr>
          <w:p w14:paraId="4DE87F23" w14:textId="21506613" w:rsidR="000E54FE" w:rsidRPr="00221896" w:rsidRDefault="000E54FE" w:rsidP="00500125">
            <w:pPr>
              <w:jc w:val="center"/>
              <w:rPr>
                <w:rFonts w:cs="Segoe UI"/>
                <w:shd w:val="clear" w:color="auto" w:fill="FFFFFF"/>
              </w:rPr>
            </w:pPr>
            <w:r w:rsidRPr="00221896">
              <w:rPr>
                <w:rFonts w:cs="Segoe UI"/>
                <w:shd w:val="clear" w:color="auto" w:fill="FFFFFF"/>
              </w:rPr>
              <w:t>442432</w:t>
            </w:r>
          </w:p>
        </w:tc>
      </w:tr>
      <w:tr w:rsidR="000E54FE" w:rsidRPr="00221896" w14:paraId="6BFD3818" w14:textId="77777777" w:rsidTr="002E34B7">
        <w:trPr>
          <w:trHeight w:val="224"/>
        </w:trPr>
        <w:tc>
          <w:tcPr>
            <w:tcW w:w="1155" w:type="dxa"/>
            <w:vMerge/>
          </w:tcPr>
          <w:p w14:paraId="33D859A5" w14:textId="77777777" w:rsidR="000E54FE" w:rsidRPr="00221896" w:rsidRDefault="000E54FE" w:rsidP="00500125">
            <w:pPr>
              <w:jc w:val="center"/>
            </w:pPr>
          </w:p>
        </w:tc>
        <w:tc>
          <w:tcPr>
            <w:tcW w:w="2310" w:type="dxa"/>
            <w:vMerge/>
          </w:tcPr>
          <w:p w14:paraId="0DF3E317" w14:textId="77777777" w:rsidR="000E54FE" w:rsidRPr="00221896" w:rsidRDefault="000E54FE" w:rsidP="00500125">
            <w:pPr>
              <w:jc w:val="center"/>
              <w:rPr>
                <w:i/>
                <w:iCs/>
              </w:rPr>
            </w:pPr>
          </w:p>
        </w:tc>
        <w:tc>
          <w:tcPr>
            <w:tcW w:w="3577" w:type="dxa"/>
          </w:tcPr>
          <w:p w14:paraId="021005D0" w14:textId="77777777" w:rsidR="000E54FE" w:rsidRPr="00221896" w:rsidRDefault="006479FD" w:rsidP="00500125">
            <w:pPr>
              <w:jc w:val="center"/>
            </w:pPr>
            <w:r w:rsidRPr="00221896">
              <w:t>A</w:t>
            </w:r>
            <w:r w:rsidR="000E54FE" w:rsidRPr="00221896">
              <w:t>speruloside</w:t>
            </w:r>
            <w:r w:rsidRPr="00221896">
              <w:fldChar w:fldCharType="begin" w:fldLock="1"/>
            </w:r>
            <w:r w:rsidRPr="00221896">
              <w:instrText>ADDIN CSL_CITATION {"citationItems":[{"id":"ITEM-1","itemData":{"DOI":"10.13040/IJPSR.0975-8232.4(12).4525-30","author":[{"dropping-particle":"","family":"Soni*","given":"Rajesh Kumar","non-dropping-particle":"","parse-names":false,"suffix":""},{"dropping-particle":"","family":"Irchhaiya","given":"Raghuveer","non-dropping-particle":"","parse-names":false,"suffix":""},{"dropping-particle":"","family":"Dixit","given":"Vihangesh","non-dropping-particle":"","parse-names":false,"suffix":""},{"dropping-particle":"","family":"Alok","given":"Shashi","non-dropping-particle":"","parse-names":false,"suffix":""}],"container-title":"Ijpsr","id":"ITEM-1","issue":"12","issued":{"date-parts":[["2013"]]},"page":"4525-4530","title":"Department of Pharmacognosy, Institute of Pharmacy, Bundelkhand University, Jhansi, Uttar Pradesh, India","type":"article-journal","volume":"4"},"uris":["http://www.mendeley.com/documents/?uuid=2ac4829e-1120-499a-ae78-467e3cedc5cc"]}],"mendeley":{"formattedCitation":"&lt;sup&gt;37&lt;/sup&gt;","plainTextFormattedCitation":"37","previouslyFormattedCitation":"&lt;sup&gt;37&lt;/sup&gt;"},"properties":{"noteIndex":0},"schema":"https://github.com/citation-style-language/schema/raw/master/csl-citation.json"}</w:instrText>
            </w:r>
            <w:r w:rsidRPr="00221896">
              <w:fldChar w:fldCharType="separate"/>
            </w:r>
            <w:r w:rsidRPr="00221896">
              <w:rPr>
                <w:noProof/>
                <w:vertAlign w:val="superscript"/>
              </w:rPr>
              <w:t>37</w:t>
            </w:r>
            <w:r w:rsidRPr="00221896">
              <w:fldChar w:fldCharType="end"/>
            </w:r>
          </w:p>
          <w:p w14:paraId="605B9C28" w14:textId="3E3E9612" w:rsidR="00D57097" w:rsidRPr="00221896" w:rsidRDefault="00D57097" w:rsidP="00500125">
            <w:pPr>
              <w:jc w:val="center"/>
            </w:pPr>
          </w:p>
        </w:tc>
        <w:tc>
          <w:tcPr>
            <w:tcW w:w="2308" w:type="dxa"/>
          </w:tcPr>
          <w:p w14:paraId="35828A37" w14:textId="014334E3" w:rsidR="000E54FE" w:rsidRPr="00221896" w:rsidRDefault="000E54FE" w:rsidP="00500125">
            <w:pPr>
              <w:jc w:val="center"/>
              <w:rPr>
                <w:rFonts w:cs="Segoe UI"/>
                <w:shd w:val="clear" w:color="auto" w:fill="FFFFFF"/>
              </w:rPr>
            </w:pPr>
            <w:r w:rsidRPr="00221896">
              <w:rPr>
                <w:rFonts w:cs="Segoe UI"/>
                <w:shd w:val="clear" w:color="auto" w:fill="FFFFFF"/>
              </w:rPr>
              <w:t>84298</w:t>
            </w:r>
          </w:p>
        </w:tc>
      </w:tr>
      <w:tr w:rsidR="000E54FE" w:rsidRPr="00221896" w14:paraId="5C5F6BD0" w14:textId="77777777" w:rsidTr="002E34B7">
        <w:trPr>
          <w:trHeight w:val="224"/>
        </w:trPr>
        <w:tc>
          <w:tcPr>
            <w:tcW w:w="1155" w:type="dxa"/>
            <w:vMerge/>
          </w:tcPr>
          <w:p w14:paraId="6C5DE1EF" w14:textId="77777777" w:rsidR="000E54FE" w:rsidRPr="00221896" w:rsidRDefault="000E54FE" w:rsidP="00500125">
            <w:pPr>
              <w:jc w:val="center"/>
            </w:pPr>
          </w:p>
        </w:tc>
        <w:tc>
          <w:tcPr>
            <w:tcW w:w="2310" w:type="dxa"/>
            <w:vMerge/>
          </w:tcPr>
          <w:p w14:paraId="68B17958" w14:textId="77777777" w:rsidR="000E54FE" w:rsidRPr="00221896" w:rsidRDefault="000E54FE" w:rsidP="00500125">
            <w:pPr>
              <w:jc w:val="center"/>
              <w:rPr>
                <w:i/>
                <w:iCs/>
              </w:rPr>
            </w:pPr>
          </w:p>
        </w:tc>
        <w:tc>
          <w:tcPr>
            <w:tcW w:w="3577" w:type="dxa"/>
          </w:tcPr>
          <w:p w14:paraId="28AE14B5" w14:textId="77777777" w:rsidR="000E54FE" w:rsidRPr="00221896" w:rsidRDefault="006479FD" w:rsidP="00500125">
            <w:pPr>
              <w:jc w:val="center"/>
            </w:pPr>
            <w:r w:rsidRPr="00221896">
              <w:t>C</w:t>
            </w:r>
            <w:r w:rsidR="000E54FE" w:rsidRPr="00221896">
              <w:t>arotene</w:t>
            </w:r>
            <w:r w:rsidRPr="00221896">
              <w:fldChar w:fldCharType="begin" w:fldLock="1"/>
            </w:r>
            <w:r w:rsidR="008B1F00" w:rsidRPr="00221896">
              <w:instrText>ADDIN CSL_CITATION {"citationItems":[{"id":"ITEM-1","itemData":{"DOI":"10.13040/IJPSR.0975-8232.4(12).4525-30","author":[{"dropping-particle":"","family":"Soni*","given":"Rajesh Kumar","non-dropping-particle":"","parse-names":false,"suffix":""},{"dropping-particle":"","family":"Irchhaiya","given":"Raghuveer","non-dropping-particle":"","parse-names":false,"suffix":""},{"dropping-particle":"","family":"Dixit","given":"Vihangesh","non-dropping-particle":"","parse-names":false,"suffix":""},{"dropping-particle":"","family":"Alok","given":"Shashi","non-dropping-particle":"","parse-names":false,"suffix":""}],"container-title":"Ijpsr","id":"ITEM-1","issue":"12","issued":{"date-parts":[["2013"]]},"page":"4525-4530","title":"Department of Pharmacognosy, Institute of Pharmacy, Bundelkhand University, Jhansi, Uttar Pradesh, India","type":"article-journal","volume":"4"},"uris":["http://www.mendeley.com/documents/?uuid=2ac4829e-1120-499a-ae78-467e3cedc5cc"]}],"mendeley":{"formattedCitation":"&lt;sup&gt;37&lt;/sup&gt;","plainTextFormattedCitation":"37","previouslyFormattedCitation":"&lt;sup&gt;37&lt;/sup&gt;"},"properties":{"noteIndex":0},"schema":"https://github.com/citation-style-language/schema/raw/master/csl-citation.json"}</w:instrText>
            </w:r>
            <w:r w:rsidRPr="00221896">
              <w:fldChar w:fldCharType="separate"/>
            </w:r>
            <w:r w:rsidRPr="00221896">
              <w:rPr>
                <w:noProof/>
                <w:vertAlign w:val="superscript"/>
              </w:rPr>
              <w:t>37</w:t>
            </w:r>
            <w:r w:rsidRPr="00221896">
              <w:fldChar w:fldCharType="end"/>
            </w:r>
          </w:p>
          <w:p w14:paraId="7B8917FB" w14:textId="3BBBA4CD" w:rsidR="00D57097" w:rsidRPr="00221896" w:rsidRDefault="00D57097" w:rsidP="00500125">
            <w:pPr>
              <w:jc w:val="center"/>
            </w:pPr>
          </w:p>
        </w:tc>
        <w:tc>
          <w:tcPr>
            <w:tcW w:w="2308" w:type="dxa"/>
          </w:tcPr>
          <w:p w14:paraId="5569F16B" w14:textId="12D4717A" w:rsidR="000E54FE" w:rsidRPr="00221896" w:rsidRDefault="000E54FE" w:rsidP="00500125">
            <w:pPr>
              <w:jc w:val="center"/>
              <w:rPr>
                <w:rFonts w:cs="Segoe UI"/>
                <w:shd w:val="clear" w:color="auto" w:fill="FFFFFF"/>
              </w:rPr>
            </w:pPr>
            <w:r w:rsidRPr="00221896">
              <w:rPr>
                <w:rFonts w:cs="Segoe UI"/>
                <w:shd w:val="clear" w:color="auto" w:fill="FFFFFF"/>
              </w:rPr>
              <w:lastRenderedPageBreak/>
              <w:t>6419725</w:t>
            </w:r>
          </w:p>
        </w:tc>
      </w:tr>
      <w:tr w:rsidR="000E54FE" w:rsidRPr="00221896" w14:paraId="66AE715C" w14:textId="77777777" w:rsidTr="002E34B7">
        <w:trPr>
          <w:trHeight w:val="224"/>
        </w:trPr>
        <w:tc>
          <w:tcPr>
            <w:tcW w:w="1155" w:type="dxa"/>
            <w:vMerge/>
          </w:tcPr>
          <w:p w14:paraId="53B7F183" w14:textId="77777777" w:rsidR="000E54FE" w:rsidRPr="00221896" w:rsidRDefault="000E54FE" w:rsidP="00500125">
            <w:pPr>
              <w:jc w:val="center"/>
            </w:pPr>
          </w:p>
        </w:tc>
        <w:tc>
          <w:tcPr>
            <w:tcW w:w="2310" w:type="dxa"/>
            <w:vMerge/>
          </w:tcPr>
          <w:p w14:paraId="52B91E75" w14:textId="77777777" w:rsidR="000E54FE" w:rsidRPr="00221896" w:rsidRDefault="000E54FE" w:rsidP="00500125">
            <w:pPr>
              <w:jc w:val="center"/>
              <w:rPr>
                <w:i/>
                <w:iCs/>
              </w:rPr>
            </w:pPr>
          </w:p>
        </w:tc>
        <w:tc>
          <w:tcPr>
            <w:tcW w:w="3577" w:type="dxa"/>
          </w:tcPr>
          <w:p w14:paraId="4758F5AD" w14:textId="77777777" w:rsidR="000E54FE" w:rsidRPr="00221896" w:rsidRDefault="000E54FE" w:rsidP="00500125">
            <w:pPr>
              <w:jc w:val="center"/>
            </w:pPr>
            <w:r w:rsidRPr="00221896">
              <w:t>vitamin C</w:t>
            </w:r>
            <w:r w:rsidR="008B1F00" w:rsidRPr="00221896">
              <w:fldChar w:fldCharType="begin" w:fldLock="1"/>
            </w:r>
            <w:r w:rsidR="008B1F00" w:rsidRPr="00221896">
              <w:instrText>ADDIN CSL_CITATION {"citationItems":[{"id":"ITEM-1","itemData":{"DOI":"10.13040/IJPSR.0975-8232.4(12).4525-30","author":[{"dropping-particle":"","family":"Soni*","given":"Rajesh Kumar","non-dropping-particle":"","parse-names":false,"suffix":""},{"dropping-particle":"","family":"Irchhaiya","given":"Raghuveer","non-dropping-particle":"","parse-names":false,"suffix":""},{"dropping-particle":"","family":"Dixit","given":"Vihangesh","non-dropping-particle":"","parse-names":false,"suffix":""},{"dropping-particle":"","family":"Alok","given":"Shashi","non-dropping-particle":"","parse-names":false,"suffix":""}],"container-title":"Ijpsr","id":"ITEM-1","issue":"12","issued":{"date-parts":[["2013"]]},"page":"4525-4530","title":"Department of Pharmacognosy, Institute of Pharmacy, Bundelkhand University, Jhansi, Uttar Pradesh, India","type":"article-journal","volume":"4"},"uris":["http://www.mendeley.com/documents/?uuid=2ac4829e-1120-499a-ae78-467e3cedc5cc"]}],"mendeley":{"formattedCitation":"&lt;sup&gt;37&lt;/sup&gt;","plainTextFormattedCitation":"37","previouslyFormattedCitation":"&lt;sup&gt;37&lt;/sup&gt;"},"properties":{"noteIndex":0},"schema":"https://github.com/citation-style-language/schema/raw/master/csl-citation.json"}</w:instrText>
            </w:r>
            <w:r w:rsidR="008B1F00" w:rsidRPr="00221896">
              <w:fldChar w:fldCharType="separate"/>
            </w:r>
            <w:r w:rsidR="008B1F00" w:rsidRPr="00221896">
              <w:rPr>
                <w:noProof/>
                <w:vertAlign w:val="superscript"/>
              </w:rPr>
              <w:t>37</w:t>
            </w:r>
            <w:r w:rsidR="008B1F00" w:rsidRPr="00221896">
              <w:fldChar w:fldCharType="end"/>
            </w:r>
          </w:p>
          <w:p w14:paraId="22D24F9D" w14:textId="395D3221" w:rsidR="00D57097" w:rsidRPr="00221896" w:rsidRDefault="00D57097" w:rsidP="00500125">
            <w:pPr>
              <w:jc w:val="center"/>
            </w:pPr>
          </w:p>
        </w:tc>
        <w:tc>
          <w:tcPr>
            <w:tcW w:w="2308" w:type="dxa"/>
          </w:tcPr>
          <w:p w14:paraId="7944FD18" w14:textId="58F92E73" w:rsidR="000E54FE" w:rsidRPr="00221896" w:rsidRDefault="000E54FE" w:rsidP="00500125">
            <w:pPr>
              <w:jc w:val="center"/>
              <w:rPr>
                <w:rFonts w:cs="Segoe UI"/>
                <w:shd w:val="clear" w:color="auto" w:fill="FFFFFF"/>
              </w:rPr>
            </w:pPr>
            <w:r w:rsidRPr="00221896">
              <w:rPr>
                <w:rFonts w:cs="Segoe UI"/>
                <w:shd w:val="clear" w:color="auto" w:fill="FFFFFF"/>
              </w:rPr>
              <w:t>54670067</w:t>
            </w:r>
          </w:p>
        </w:tc>
      </w:tr>
      <w:tr w:rsidR="000E54FE" w:rsidRPr="00221896" w14:paraId="5BB578E7" w14:textId="77777777" w:rsidTr="002E34B7">
        <w:trPr>
          <w:trHeight w:val="224"/>
        </w:trPr>
        <w:tc>
          <w:tcPr>
            <w:tcW w:w="1155" w:type="dxa"/>
            <w:vMerge/>
          </w:tcPr>
          <w:p w14:paraId="4D3FC923" w14:textId="77777777" w:rsidR="000E54FE" w:rsidRPr="00221896" w:rsidRDefault="000E54FE" w:rsidP="00500125">
            <w:pPr>
              <w:jc w:val="center"/>
            </w:pPr>
          </w:p>
        </w:tc>
        <w:tc>
          <w:tcPr>
            <w:tcW w:w="2310" w:type="dxa"/>
            <w:vMerge/>
          </w:tcPr>
          <w:p w14:paraId="23142114" w14:textId="77777777" w:rsidR="000E54FE" w:rsidRPr="00221896" w:rsidRDefault="000E54FE" w:rsidP="00500125">
            <w:pPr>
              <w:jc w:val="center"/>
              <w:rPr>
                <w:i/>
                <w:iCs/>
              </w:rPr>
            </w:pPr>
          </w:p>
        </w:tc>
        <w:tc>
          <w:tcPr>
            <w:tcW w:w="3577" w:type="dxa"/>
          </w:tcPr>
          <w:p w14:paraId="38CA408C" w14:textId="77777777" w:rsidR="000E54FE" w:rsidRPr="00221896" w:rsidRDefault="006479FD" w:rsidP="00500125">
            <w:pPr>
              <w:jc w:val="center"/>
            </w:pPr>
            <w:r w:rsidRPr="00221896">
              <w:t>L</w:t>
            </w:r>
            <w:r w:rsidR="000E54FE" w:rsidRPr="00221896">
              <w:t>upeol</w:t>
            </w:r>
            <w:r w:rsidR="008B1F00" w:rsidRPr="00221896">
              <w:fldChar w:fldCharType="begin" w:fldLock="1"/>
            </w:r>
            <w:r w:rsidR="008B1F00" w:rsidRPr="00221896">
              <w:instrText>ADDIN CSL_CITATION {"citationItems":[{"id":"ITEM-1","itemData":{"DOI":"10.13040/IJPSR.0975-8232.4(12).4525-30","author":[{"dropping-particle":"","family":"Soni*","given":"Rajesh Kumar","non-dropping-particle":"","parse-names":false,"suffix":""},{"dropping-particle":"","family":"Irchhaiya","given":"Raghuveer","non-dropping-particle":"","parse-names":false,"suffix":""},{"dropping-particle":"","family":"Dixit","given":"Vihangesh","non-dropping-particle":"","parse-names":false,"suffix":""},{"dropping-particle":"","family":"Alok","given":"Shashi","non-dropping-particle":"","parse-names":false,"suffix":""}],"container-title":"Ijpsr","id":"ITEM-1","issue":"12","issued":{"date-parts":[["2013"]]},"page":"4525-4530","title":"Department of Pharmacognosy, Institute of Pharmacy, Bundelkhand University, Jhansi, Uttar Pradesh, India","type":"article-journal","volume":"4"},"uris":["http://www.mendeley.com/documents/?uuid=2ac4829e-1120-499a-ae78-467e3cedc5cc"]}],"mendeley":{"formattedCitation":"&lt;sup&gt;37&lt;/sup&gt;","plainTextFormattedCitation":"37","previouslyFormattedCitation":"&lt;sup&gt;37&lt;/sup&gt;"},"properties":{"noteIndex":0},"schema":"https://github.com/citation-style-language/schema/raw/master/csl-citation.json"}</w:instrText>
            </w:r>
            <w:r w:rsidR="008B1F00" w:rsidRPr="00221896">
              <w:fldChar w:fldCharType="separate"/>
            </w:r>
            <w:r w:rsidR="008B1F00" w:rsidRPr="00221896">
              <w:rPr>
                <w:noProof/>
                <w:vertAlign w:val="superscript"/>
              </w:rPr>
              <w:t>37</w:t>
            </w:r>
            <w:r w:rsidR="008B1F00" w:rsidRPr="00221896">
              <w:fldChar w:fldCharType="end"/>
            </w:r>
          </w:p>
          <w:p w14:paraId="5645BC2E" w14:textId="3AD5D7F2" w:rsidR="00D57097" w:rsidRPr="00221896" w:rsidRDefault="00D57097" w:rsidP="00500125">
            <w:pPr>
              <w:jc w:val="center"/>
            </w:pPr>
          </w:p>
        </w:tc>
        <w:tc>
          <w:tcPr>
            <w:tcW w:w="2308" w:type="dxa"/>
          </w:tcPr>
          <w:p w14:paraId="4C51083A" w14:textId="5CDFD069" w:rsidR="000E54FE" w:rsidRPr="00221896" w:rsidRDefault="000E54FE" w:rsidP="00500125">
            <w:pPr>
              <w:jc w:val="center"/>
              <w:rPr>
                <w:rFonts w:cs="Segoe UI"/>
                <w:shd w:val="clear" w:color="auto" w:fill="FFFFFF"/>
              </w:rPr>
            </w:pPr>
            <w:r w:rsidRPr="00221896">
              <w:rPr>
                <w:rFonts w:cs="Segoe UI"/>
                <w:shd w:val="clear" w:color="auto" w:fill="FFFFFF"/>
              </w:rPr>
              <w:t>259846</w:t>
            </w:r>
          </w:p>
        </w:tc>
      </w:tr>
      <w:tr w:rsidR="000E54FE" w:rsidRPr="00221896" w14:paraId="680D5B3A" w14:textId="77777777" w:rsidTr="002E34B7">
        <w:trPr>
          <w:trHeight w:val="224"/>
        </w:trPr>
        <w:tc>
          <w:tcPr>
            <w:tcW w:w="1155" w:type="dxa"/>
            <w:vMerge/>
          </w:tcPr>
          <w:p w14:paraId="5BEC1BF8" w14:textId="77777777" w:rsidR="000E54FE" w:rsidRPr="00221896" w:rsidRDefault="000E54FE" w:rsidP="00500125">
            <w:pPr>
              <w:jc w:val="center"/>
            </w:pPr>
          </w:p>
        </w:tc>
        <w:tc>
          <w:tcPr>
            <w:tcW w:w="2310" w:type="dxa"/>
            <w:vMerge/>
          </w:tcPr>
          <w:p w14:paraId="0BF9E212" w14:textId="77777777" w:rsidR="000E54FE" w:rsidRPr="00221896" w:rsidRDefault="000E54FE" w:rsidP="00500125">
            <w:pPr>
              <w:jc w:val="center"/>
              <w:rPr>
                <w:i/>
                <w:iCs/>
              </w:rPr>
            </w:pPr>
          </w:p>
        </w:tc>
        <w:tc>
          <w:tcPr>
            <w:tcW w:w="3577" w:type="dxa"/>
          </w:tcPr>
          <w:p w14:paraId="221B9E0A" w14:textId="77777777" w:rsidR="000E54FE" w:rsidRPr="00221896" w:rsidRDefault="006479FD" w:rsidP="00500125">
            <w:pPr>
              <w:jc w:val="center"/>
            </w:pPr>
            <w:r w:rsidRPr="00221896">
              <w:t>S</w:t>
            </w:r>
            <w:r w:rsidR="000E54FE" w:rsidRPr="00221896">
              <w:t>candoside</w:t>
            </w:r>
            <w:r w:rsidR="008B1F00" w:rsidRPr="00221896">
              <w:fldChar w:fldCharType="begin" w:fldLock="1"/>
            </w:r>
            <w:r w:rsidR="008B1F00" w:rsidRPr="00221896">
              <w:instrText>ADDIN CSL_CITATION {"citationItems":[{"id":"ITEM-1","itemData":{"DOI":"10.13040/IJPSR.0975-8232.4(12).4525-30","author":[{"dropping-particle":"","family":"Soni*","given":"Rajesh Kumar","non-dropping-particle":"","parse-names":false,"suffix":""},{"dropping-particle":"","family":"Irchhaiya","given":"Raghuveer","non-dropping-particle":"","parse-names":false,"suffix":""},{"dropping-particle":"","family":"Dixit","given":"Vihangesh","non-dropping-particle":"","parse-names":false,"suffix":""},{"dropping-particle":"","family":"Alok","given":"Shashi","non-dropping-particle":"","parse-names":false,"suffix":""}],"container-title":"Ijpsr","id":"ITEM-1","issue":"12","issued":{"date-parts":[["2013"]]},"page":"4525-4530","title":"Department of Pharmacognosy, Institute of Pharmacy, Bundelkhand University, Jhansi, Uttar Pradesh, India","type":"article-journal","volume":"4"},"uris":["http://www.mendeley.com/documents/?uuid=2ac4829e-1120-499a-ae78-467e3cedc5cc"]}],"mendeley":{"formattedCitation":"&lt;sup&gt;37&lt;/sup&gt;","plainTextFormattedCitation":"37","previouslyFormattedCitation":"&lt;sup&gt;37&lt;/sup&gt;"},"properties":{"noteIndex":0},"schema":"https://github.com/citation-style-language/schema/raw/master/csl-citation.json"}</w:instrText>
            </w:r>
            <w:r w:rsidR="008B1F00" w:rsidRPr="00221896">
              <w:fldChar w:fldCharType="separate"/>
            </w:r>
            <w:r w:rsidR="008B1F00" w:rsidRPr="00221896">
              <w:rPr>
                <w:noProof/>
                <w:vertAlign w:val="superscript"/>
              </w:rPr>
              <w:t>37</w:t>
            </w:r>
            <w:r w:rsidR="008B1F00" w:rsidRPr="00221896">
              <w:fldChar w:fldCharType="end"/>
            </w:r>
          </w:p>
          <w:p w14:paraId="0C629260" w14:textId="421B0856" w:rsidR="00D57097" w:rsidRPr="00221896" w:rsidRDefault="00D57097" w:rsidP="00500125">
            <w:pPr>
              <w:jc w:val="center"/>
            </w:pPr>
          </w:p>
        </w:tc>
        <w:tc>
          <w:tcPr>
            <w:tcW w:w="2308" w:type="dxa"/>
          </w:tcPr>
          <w:p w14:paraId="3C962B71" w14:textId="1E731072" w:rsidR="000E54FE" w:rsidRPr="00221896" w:rsidRDefault="000E54FE" w:rsidP="00500125">
            <w:pPr>
              <w:jc w:val="center"/>
              <w:rPr>
                <w:rFonts w:cs="Segoe UI"/>
                <w:shd w:val="clear" w:color="auto" w:fill="FFFFFF"/>
              </w:rPr>
            </w:pPr>
            <w:r w:rsidRPr="00221896">
              <w:rPr>
                <w:rFonts w:cs="Segoe UI"/>
                <w:shd w:val="clear" w:color="auto" w:fill="FFFFFF"/>
              </w:rPr>
              <w:t>21602023</w:t>
            </w:r>
          </w:p>
        </w:tc>
      </w:tr>
      <w:tr w:rsidR="000E54FE" w:rsidRPr="00221896" w14:paraId="3F86680B" w14:textId="77777777" w:rsidTr="002E34B7">
        <w:trPr>
          <w:trHeight w:val="224"/>
        </w:trPr>
        <w:tc>
          <w:tcPr>
            <w:tcW w:w="1155" w:type="dxa"/>
            <w:vMerge/>
          </w:tcPr>
          <w:p w14:paraId="63719D5B" w14:textId="77777777" w:rsidR="000E54FE" w:rsidRPr="00221896" w:rsidRDefault="000E54FE" w:rsidP="00500125">
            <w:pPr>
              <w:jc w:val="center"/>
            </w:pPr>
          </w:p>
        </w:tc>
        <w:tc>
          <w:tcPr>
            <w:tcW w:w="2310" w:type="dxa"/>
            <w:vMerge/>
          </w:tcPr>
          <w:p w14:paraId="18AE8B5F" w14:textId="77777777" w:rsidR="000E54FE" w:rsidRPr="00221896" w:rsidRDefault="000E54FE" w:rsidP="00500125">
            <w:pPr>
              <w:jc w:val="center"/>
              <w:rPr>
                <w:i/>
                <w:iCs/>
              </w:rPr>
            </w:pPr>
          </w:p>
        </w:tc>
        <w:tc>
          <w:tcPr>
            <w:tcW w:w="3577" w:type="dxa"/>
          </w:tcPr>
          <w:p w14:paraId="1C39C9A4" w14:textId="77777777" w:rsidR="000E54FE" w:rsidRPr="00221896" w:rsidRDefault="006479FD" w:rsidP="00500125">
            <w:pPr>
              <w:jc w:val="center"/>
            </w:pPr>
            <w:r w:rsidRPr="00221896">
              <w:t>F</w:t>
            </w:r>
            <w:r w:rsidR="000E54FE" w:rsidRPr="00221896">
              <w:t>riedelin</w:t>
            </w:r>
            <w:r w:rsidR="008B1F00" w:rsidRPr="00221896">
              <w:fldChar w:fldCharType="begin" w:fldLock="1"/>
            </w:r>
            <w:r w:rsidR="008B1F00" w:rsidRPr="00221896">
              <w:instrText>ADDIN CSL_CITATION {"citationItems":[{"id":"ITEM-1","itemData":{"DOI":"10.13040/IJPSR.0975-8232.4(12).4525-30","author":[{"dropping-particle":"","family":"Soni*","given":"Rajesh Kumar","non-dropping-particle":"","parse-names":false,"suffix":""},{"dropping-particle":"","family":"Irchhaiya","given":"Raghuveer","non-dropping-particle":"","parse-names":false,"suffix":""},{"dropping-particle":"","family":"Dixit","given":"Vihangesh","non-dropping-particle":"","parse-names":false,"suffix":""},{"dropping-particle":"","family":"Alok","given":"Shashi","non-dropping-particle":"","parse-names":false,"suffix":""}],"container-title":"Ijpsr","id":"ITEM-1","issue":"12","issued":{"date-parts":[["2013"]]},"page":"4525-4530","title":"Department of Pharmacognosy, Institute of Pharmacy, Bundelkhand University, Jhansi, Uttar Pradesh, India","type":"article-journal","volume":"4"},"uris":["http://www.mendeley.com/documents/?uuid=2ac4829e-1120-499a-ae78-467e3cedc5cc"]}],"mendeley":{"formattedCitation":"&lt;sup&gt;37&lt;/sup&gt;","plainTextFormattedCitation":"37","previouslyFormattedCitation":"&lt;sup&gt;37&lt;/sup&gt;"},"properties":{"noteIndex":0},"schema":"https://github.com/citation-style-language/schema/raw/master/csl-citation.json"}</w:instrText>
            </w:r>
            <w:r w:rsidR="008B1F00" w:rsidRPr="00221896">
              <w:fldChar w:fldCharType="separate"/>
            </w:r>
            <w:r w:rsidR="008B1F00" w:rsidRPr="00221896">
              <w:rPr>
                <w:noProof/>
                <w:vertAlign w:val="superscript"/>
              </w:rPr>
              <w:t>37</w:t>
            </w:r>
            <w:r w:rsidR="008B1F00" w:rsidRPr="00221896">
              <w:fldChar w:fldCharType="end"/>
            </w:r>
          </w:p>
          <w:p w14:paraId="7B2570C8" w14:textId="188AB476" w:rsidR="00D57097" w:rsidRPr="00221896" w:rsidRDefault="00D57097" w:rsidP="00500125">
            <w:pPr>
              <w:jc w:val="center"/>
            </w:pPr>
          </w:p>
        </w:tc>
        <w:tc>
          <w:tcPr>
            <w:tcW w:w="2308" w:type="dxa"/>
          </w:tcPr>
          <w:p w14:paraId="6664AE7A" w14:textId="390F7468" w:rsidR="000E54FE" w:rsidRPr="00221896" w:rsidRDefault="000E54FE" w:rsidP="00500125">
            <w:pPr>
              <w:jc w:val="center"/>
              <w:rPr>
                <w:rFonts w:cs="Segoe UI"/>
                <w:shd w:val="clear" w:color="auto" w:fill="FFFFFF"/>
              </w:rPr>
            </w:pPr>
            <w:r w:rsidRPr="00221896">
              <w:rPr>
                <w:rFonts w:cs="Segoe UI"/>
                <w:shd w:val="clear" w:color="auto" w:fill="FFFFFF"/>
              </w:rPr>
              <w:t>91472</w:t>
            </w:r>
          </w:p>
        </w:tc>
      </w:tr>
      <w:tr w:rsidR="000E54FE" w:rsidRPr="00221896" w14:paraId="1F071721" w14:textId="77777777" w:rsidTr="002E34B7">
        <w:trPr>
          <w:trHeight w:val="224"/>
        </w:trPr>
        <w:tc>
          <w:tcPr>
            <w:tcW w:w="1155" w:type="dxa"/>
            <w:vMerge/>
          </w:tcPr>
          <w:p w14:paraId="22525327" w14:textId="77777777" w:rsidR="000E54FE" w:rsidRPr="00221896" w:rsidRDefault="000E54FE" w:rsidP="00500125">
            <w:pPr>
              <w:jc w:val="center"/>
            </w:pPr>
          </w:p>
        </w:tc>
        <w:tc>
          <w:tcPr>
            <w:tcW w:w="2310" w:type="dxa"/>
            <w:vMerge/>
          </w:tcPr>
          <w:p w14:paraId="4B4CBAE3" w14:textId="77777777" w:rsidR="000E54FE" w:rsidRPr="00221896" w:rsidRDefault="000E54FE" w:rsidP="00500125">
            <w:pPr>
              <w:jc w:val="center"/>
              <w:rPr>
                <w:i/>
                <w:iCs/>
              </w:rPr>
            </w:pPr>
          </w:p>
        </w:tc>
        <w:tc>
          <w:tcPr>
            <w:tcW w:w="3577" w:type="dxa"/>
          </w:tcPr>
          <w:p w14:paraId="4E627328" w14:textId="77777777" w:rsidR="000E54FE" w:rsidRPr="00221896" w:rsidRDefault="006479FD" w:rsidP="00500125">
            <w:pPr>
              <w:jc w:val="center"/>
            </w:pPr>
            <w:r w:rsidRPr="00221896">
              <w:t>C</w:t>
            </w:r>
            <w:r w:rsidR="000E54FE" w:rsidRPr="00221896">
              <w:t>ampesterol</w:t>
            </w:r>
            <w:r w:rsidR="008B1F00" w:rsidRPr="00221896">
              <w:fldChar w:fldCharType="begin" w:fldLock="1"/>
            </w:r>
            <w:r w:rsidR="008B1F00" w:rsidRPr="00221896">
              <w:instrText>ADDIN CSL_CITATION {"citationItems":[{"id":"ITEM-1","itemData":{"DOI":"10.13040/IJPSR.0975-8232.4(12).4525-30","author":[{"dropping-particle":"","family":"Soni*","given":"Rajesh Kumar","non-dropping-particle":"","parse-names":false,"suffix":""},{"dropping-particle":"","family":"Irchhaiya","given":"Raghuveer","non-dropping-particle":"","parse-names":false,"suffix":""},{"dropping-particle":"","family":"Dixit","given":"Vihangesh","non-dropping-particle":"","parse-names":false,"suffix":""},{"dropping-particle":"","family":"Alok","given":"Shashi","non-dropping-particle":"","parse-names":false,"suffix":""}],"container-title":"Ijpsr","id":"ITEM-1","issue":"12","issued":{"date-parts":[["2013"]]},"page":"4525-4530","title":"Department of Pharmacognosy, Institute of Pharmacy, Bundelkhand University, Jhansi, Uttar Pradesh, India","type":"article-journal","volume":"4"},"uris":["http://www.mendeley.com/documents/?uuid=2ac4829e-1120-499a-ae78-467e3cedc5cc"]}],"mendeley":{"formattedCitation":"&lt;sup&gt;37&lt;/sup&gt;","plainTextFormattedCitation":"37","previouslyFormattedCitation":"&lt;sup&gt;37&lt;/sup&gt;"},"properties":{"noteIndex":0},"schema":"https://github.com/citation-style-language/schema/raw/master/csl-citation.json"}</w:instrText>
            </w:r>
            <w:r w:rsidR="008B1F00" w:rsidRPr="00221896">
              <w:fldChar w:fldCharType="separate"/>
            </w:r>
            <w:r w:rsidR="008B1F00" w:rsidRPr="00221896">
              <w:rPr>
                <w:noProof/>
                <w:vertAlign w:val="superscript"/>
              </w:rPr>
              <w:t>37</w:t>
            </w:r>
            <w:r w:rsidR="008B1F00" w:rsidRPr="00221896">
              <w:fldChar w:fldCharType="end"/>
            </w:r>
          </w:p>
          <w:p w14:paraId="59AA6763" w14:textId="6FF969F3" w:rsidR="00D57097" w:rsidRPr="00221896" w:rsidRDefault="00D57097" w:rsidP="00500125">
            <w:pPr>
              <w:jc w:val="center"/>
            </w:pPr>
          </w:p>
        </w:tc>
        <w:tc>
          <w:tcPr>
            <w:tcW w:w="2308" w:type="dxa"/>
          </w:tcPr>
          <w:p w14:paraId="794D2165" w14:textId="33C9577F" w:rsidR="000E54FE" w:rsidRPr="00221896" w:rsidRDefault="000E54FE" w:rsidP="00500125">
            <w:pPr>
              <w:jc w:val="center"/>
              <w:rPr>
                <w:rFonts w:cs="Segoe UI"/>
                <w:shd w:val="clear" w:color="auto" w:fill="FFFFFF"/>
              </w:rPr>
            </w:pPr>
            <w:r w:rsidRPr="00221896">
              <w:rPr>
                <w:rFonts w:cs="Segoe UI"/>
                <w:shd w:val="clear" w:color="auto" w:fill="FFFFFF"/>
              </w:rPr>
              <w:t>173183</w:t>
            </w:r>
          </w:p>
        </w:tc>
      </w:tr>
      <w:tr w:rsidR="000E54FE" w:rsidRPr="00221896" w14:paraId="78189679" w14:textId="77777777" w:rsidTr="002E34B7">
        <w:trPr>
          <w:trHeight w:val="224"/>
        </w:trPr>
        <w:tc>
          <w:tcPr>
            <w:tcW w:w="1155" w:type="dxa"/>
            <w:vMerge/>
          </w:tcPr>
          <w:p w14:paraId="6E0F1524" w14:textId="77777777" w:rsidR="000E54FE" w:rsidRPr="00221896" w:rsidRDefault="000E54FE" w:rsidP="00500125">
            <w:pPr>
              <w:jc w:val="center"/>
            </w:pPr>
          </w:p>
        </w:tc>
        <w:tc>
          <w:tcPr>
            <w:tcW w:w="2310" w:type="dxa"/>
            <w:vMerge/>
          </w:tcPr>
          <w:p w14:paraId="53AB0335" w14:textId="77777777" w:rsidR="000E54FE" w:rsidRPr="00221896" w:rsidRDefault="000E54FE" w:rsidP="00500125">
            <w:pPr>
              <w:jc w:val="center"/>
              <w:rPr>
                <w:i/>
                <w:iCs/>
              </w:rPr>
            </w:pPr>
          </w:p>
        </w:tc>
        <w:tc>
          <w:tcPr>
            <w:tcW w:w="3577" w:type="dxa"/>
          </w:tcPr>
          <w:p w14:paraId="44F488A6" w14:textId="77777777" w:rsidR="000E54FE" w:rsidRPr="00221896" w:rsidRDefault="006479FD" w:rsidP="00500125">
            <w:pPr>
              <w:jc w:val="center"/>
            </w:pPr>
            <w:proofErr w:type="spellStart"/>
            <w:r w:rsidRPr="00221896">
              <w:t>U</w:t>
            </w:r>
            <w:r w:rsidR="000E54FE" w:rsidRPr="00221896">
              <w:t>rsolic</w:t>
            </w:r>
            <w:proofErr w:type="spellEnd"/>
            <w:r w:rsidR="000E54FE" w:rsidRPr="00221896">
              <w:t xml:space="preserve"> acid</w:t>
            </w:r>
            <w:r w:rsidR="008B1F00" w:rsidRPr="00221896">
              <w:fldChar w:fldCharType="begin" w:fldLock="1"/>
            </w:r>
            <w:r w:rsidR="008B1F00" w:rsidRPr="00221896">
              <w:instrText>ADDIN CSL_CITATION {"citationItems":[{"id":"ITEM-1","itemData":{"DOI":"10.13040/IJPSR.0975-8232.4(12).4525-30","author":[{"dropping-particle":"","family":"Soni*","given":"Rajesh Kumar","non-dropping-particle":"","parse-names":false,"suffix":""},{"dropping-particle":"","family":"Irchhaiya","given":"Raghuveer","non-dropping-particle":"","parse-names":false,"suffix":""},{"dropping-particle":"","family":"Dixit","given":"Vihangesh","non-dropping-particle":"","parse-names":false,"suffix":""},{"dropping-particle":"","family":"Alok","given":"Shashi","non-dropping-particle":"","parse-names":false,"suffix":""}],"container-title":"Ijpsr","id":"ITEM-1","issue":"12","issued":{"date-parts":[["2013"]]},"page":"4525-4530","title":"Department of Pharmacognosy, Institute of Pharmacy, Bundelkhand University, Jhansi, Uttar Pradesh, India","type":"article-journal","volume":"4"},"uris":["http://www.mendeley.com/documents/?uuid=2ac4829e-1120-499a-ae78-467e3cedc5cc"]}],"mendeley":{"formattedCitation":"&lt;sup&gt;37&lt;/sup&gt;","plainTextFormattedCitation":"37","previouslyFormattedCitation":"&lt;sup&gt;37&lt;/sup&gt;"},"properties":{"noteIndex":0},"schema":"https://github.com/citation-style-language/schema/raw/master/csl-citation.json"}</w:instrText>
            </w:r>
            <w:r w:rsidR="008B1F00" w:rsidRPr="00221896">
              <w:fldChar w:fldCharType="separate"/>
            </w:r>
            <w:r w:rsidR="008B1F00" w:rsidRPr="00221896">
              <w:rPr>
                <w:noProof/>
                <w:vertAlign w:val="superscript"/>
              </w:rPr>
              <w:t>37</w:t>
            </w:r>
            <w:r w:rsidR="008B1F00" w:rsidRPr="00221896">
              <w:fldChar w:fldCharType="end"/>
            </w:r>
          </w:p>
          <w:p w14:paraId="62A6EF47" w14:textId="31E8A451" w:rsidR="00D57097" w:rsidRPr="00221896" w:rsidRDefault="00D57097" w:rsidP="00500125">
            <w:pPr>
              <w:jc w:val="center"/>
            </w:pPr>
          </w:p>
        </w:tc>
        <w:tc>
          <w:tcPr>
            <w:tcW w:w="2308" w:type="dxa"/>
          </w:tcPr>
          <w:p w14:paraId="39366DA1" w14:textId="41D670C3" w:rsidR="000E54FE" w:rsidRPr="00221896" w:rsidRDefault="000E54FE" w:rsidP="00500125">
            <w:pPr>
              <w:jc w:val="center"/>
              <w:rPr>
                <w:rFonts w:cs="Segoe UI"/>
                <w:shd w:val="clear" w:color="auto" w:fill="FFFFFF"/>
              </w:rPr>
            </w:pPr>
            <w:r w:rsidRPr="00221896">
              <w:rPr>
                <w:rFonts w:cs="Segoe UI"/>
                <w:shd w:val="clear" w:color="auto" w:fill="FFFFFF"/>
              </w:rPr>
              <w:t>64945</w:t>
            </w:r>
          </w:p>
        </w:tc>
      </w:tr>
      <w:tr w:rsidR="000E54FE" w:rsidRPr="00221896" w14:paraId="7032C394" w14:textId="77777777" w:rsidTr="002E34B7">
        <w:trPr>
          <w:trHeight w:val="224"/>
        </w:trPr>
        <w:tc>
          <w:tcPr>
            <w:tcW w:w="1155" w:type="dxa"/>
            <w:vMerge/>
          </w:tcPr>
          <w:p w14:paraId="625189C1" w14:textId="77777777" w:rsidR="000E54FE" w:rsidRPr="00221896" w:rsidRDefault="000E54FE" w:rsidP="00500125">
            <w:pPr>
              <w:jc w:val="center"/>
            </w:pPr>
          </w:p>
        </w:tc>
        <w:tc>
          <w:tcPr>
            <w:tcW w:w="2310" w:type="dxa"/>
            <w:vMerge/>
          </w:tcPr>
          <w:p w14:paraId="6D1E9D3B" w14:textId="77777777" w:rsidR="000E54FE" w:rsidRPr="00221896" w:rsidRDefault="000E54FE" w:rsidP="00500125">
            <w:pPr>
              <w:jc w:val="center"/>
              <w:rPr>
                <w:i/>
                <w:iCs/>
              </w:rPr>
            </w:pPr>
          </w:p>
        </w:tc>
        <w:tc>
          <w:tcPr>
            <w:tcW w:w="3577" w:type="dxa"/>
          </w:tcPr>
          <w:p w14:paraId="35343DD7" w14:textId="77777777" w:rsidR="000E54FE" w:rsidRPr="00221896" w:rsidRDefault="006479FD" w:rsidP="00500125">
            <w:pPr>
              <w:jc w:val="center"/>
            </w:pPr>
            <w:r w:rsidRPr="00221896">
              <w:t>H</w:t>
            </w:r>
            <w:r w:rsidR="000E54FE" w:rsidRPr="00221896">
              <w:t>entriacontane</w:t>
            </w:r>
            <w:r w:rsidR="008B1F00" w:rsidRPr="00221896">
              <w:fldChar w:fldCharType="begin" w:fldLock="1"/>
            </w:r>
            <w:r w:rsidR="008B1F00" w:rsidRPr="00221896">
              <w:instrText>ADDIN CSL_CITATION {"citationItems":[{"id":"ITEM-1","itemData":{"DOI":"10.13040/IJPSR.0975-8232.4(12).4525-30","author":[{"dropping-particle":"","family":"Soni*","given":"Rajesh Kumar","non-dropping-particle":"","parse-names":false,"suffix":""},{"dropping-particle":"","family":"Irchhaiya","given":"Raghuveer","non-dropping-particle":"","parse-names":false,"suffix":""},{"dropping-particle":"","family":"Dixit","given":"Vihangesh","non-dropping-particle":"","parse-names":false,"suffix":""},{"dropping-particle":"","family":"Alok","given":"Shashi","non-dropping-particle":"","parse-names":false,"suffix":""}],"container-title":"Ijpsr","id":"ITEM-1","issue":"12","issued":{"date-parts":[["2013"]]},"page":"4525-4530","title":"Department of Pharmacognosy, Institute of Pharmacy, Bundelkhand University, Jhansi, Uttar Pradesh, India","type":"article-journal","volume":"4"},"uris":["http://www.mendeley.com/documents/?uuid=2ac4829e-1120-499a-ae78-467e3cedc5cc"]}],"mendeley":{"formattedCitation":"&lt;sup&gt;37&lt;/sup&gt;","plainTextFormattedCitation":"37","previouslyFormattedCitation":"&lt;sup&gt;37&lt;/sup&gt;"},"properties":{"noteIndex":0},"schema":"https://github.com/citation-style-language/schema/raw/master/csl-citation.json"}</w:instrText>
            </w:r>
            <w:r w:rsidR="008B1F00" w:rsidRPr="00221896">
              <w:fldChar w:fldCharType="separate"/>
            </w:r>
            <w:r w:rsidR="008B1F00" w:rsidRPr="00221896">
              <w:rPr>
                <w:noProof/>
                <w:vertAlign w:val="superscript"/>
              </w:rPr>
              <w:t>37</w:t>
            </w:r>
            <w:r w:rsidR="008B1F00" w:rsidRPr="00221896">
              <w:fldChar w:fldCharType="end"/>
            </w:r>
          </w:p>
          <w:p w14:paraId="4A82E4C2" w14:textId="742B1E3F" w:rsidR="00D57097" w:rsidRPr="00221896" w:rsidRDefault="00D57097" w:rsidP="00500125">
            <w:pPr>
              <w:jc w:val="center"/>
            </w:pPr>
          </w:p>
        </w:tc>
        <w:tc>
          <w:tcPr>
            <w:tcW w:w="2308" w:type="dxa"/>
          </w:tcPr>
          <w:p w14:paraId="1A8EB7ED" w14:textId="743FBFDD" w:rsidR="000E54FE" w:rsidRPr="00221896" w:rsidRDefault="000E54FE" w:rsidP="00500125">
            <w:pPr>
              <w:jc w:val="center"/>
              <w:rPr>
                <w:rFonts w:cs="Segoe UI"/>
                <w:shd w:val="clear" w:color="auto" w:fill="FFFFFF"/>
              </w:rPr>
            </w:pPr>
            <w:r w:rsidRPr="00221896">
              <w:rPr>
                <w:rFonts w:cs="Segoe UI"/>
                <w:shd w:val="clear" w:color="auto" w:fill="FFFFFF"/>
              </w:rPr>
              <w:t>12410</w:t>
            </w:r>
          </w:p>
        </w:tc>
      </w:tr>
      <w:tr w:rsidR="000E54FE" w:rsidRPr="00221896" w14:paraId="6052DF0F" w14:textId="77777777" w:rsidTr="002E34B7">
        <w:trPr>
          <w:trHeight w:val="224"/>
        </w:trPr>
        <w:tc>
          <w:tcPr>
            <w:tcW w:w="1155" w:type="dxa"/>
            <w:vMerge/>
          </w:tcPr>
          <w:p w14:paraId="668605B7" w14:textId="77777777" w:rsidR="000E54FE" w:rsidRPr="00221896" w:rsidRDefault="000E54FE" w:rsidP="00500125">
            <w:pPr>
              <w:jc w:val="center"/>
            </w:pPr>
          </w:p>
        </w:tc>
        <w:tc>
          <w:tcPr>
            <w:tcW w:w="2310" w:type="dxa"/>
            <w:vMerge/>
          </w:tcPr>
          <w:p w14:paraId="3E962E8C" w14:textId="77777777" w:rsidR="000E54FE" w:rsidRPr="00221896" w:rsidRDefault="000E54FE" w:rsidP="00500125">
            <w:pPr>
              <w:jc w:val="center"/>
              <w:rPr>
                <w:i/>
                <w:iCs/>
              </w:rPr>
            </w:pPr>
          </w:p>
        </w:tc>
        <w:tc>
          <w:tcPr>
            <w:tcW w:w="3577" w:type="dxa"/>
          </w:tcPr>
          <w:p w14:paraId="09632A7C" w14:textId="77777777" w:rsidR="00D57097" w:rsidRPr="00221896" w:rsidRDefault="006479FD" w:rsidP="00554761">
            <w:pPr>
              <w:jc w:val="center"/>
            </w:pPr>
            <w:r w:rsidRPr="00221896">
              <w:t>H</w:t>
            </w:r>
            <w:r w:rsidR="000E54FE" w:rsidRPr="00221896">
              <w:t>entriacontanol</w:t>
            </w:r>
            <w:r w:rsidR="008B1F00" w:rsidRPr="00221896">
              <w:fldChar w:fldCharType="begin" w:fldLock="1"/>
            </w:r>
            <w:r w:rsidR="008B1F00" w:rsidRPr="00221896">
              <w:instrText>ADDIN CSL_CITATION {"citationItems":[{"id":"ITEM-1","itemData":{"DOI":"10.13040/IJPSR.0975-8232.4(12).4525-30","author":[{"dropping-particle":"","family":"Soni*","given":"Rajesh Kumar","non-dropping-particle":"","parse-names":false,"suffix":""},{"dropping-particle":"","family":"Irchhaiya","given":"Raghuveer","non-dropping-particle":"","parse-names":false,"suffix":""},{"dropping-particle":"","family":"Dixit","given":"Vihangesh","non-dropping-particle":"","parse-names":false,"suffix":""},{"dropping-particle":"","family":"Alok","given":"Shashi","non-dropping-particle":"","parse-names":false,"suffix":""}],"container-title":"Ijpsr","id":"ITEM-1","issue":"12","issued":{"date-parts":[["2013"]]},"page":"4525-4530","title":"Department of Pharmacognosy, Institute of Pharmacy, Bundelkhand University, Jhansi, Uttar Pradesh, India","type":"article-journal","volume":"4"},"uris":["http://www.mendeley.com/documents/?uuid=2ac4829e-1120-499a-ae78-467e3cedc5cc"]}],"mendeley":{"formattedCitation":"&lt;sup&gt;37&lt;/sup&gt;","plainTextFormattedCitation":"37","previouslyFormattedCitation":"&lt;sup&gt;37&lt;/sup&gt;"},"properties":{"noteIndex":0},"schema":"https://github.com/citation-style-language/schema/raw/master/csl-citation.json"}</w:instrText>
            </w:r>
            <w:r w:rsidR="008B1F00" w:rsidRPr="00221896">
              <w:fldChar w:fldCharType="separate"/>
            </w:r>
            <w:r w:rsidR="008B1F00" w:rsidRPr="00221896">
              <w:rPr>
                <w:noProof/>
                <w:vertAlign w:val="superscript"/>
              </w:rPr>
              <w:t>37</w:t>
            </w:r>
            <w:r w:rsidR="008B1F00" w:rsidRPr="00221896">
              <w:fldChar w:fldCharType="end"/>
            </w:r>
          </w:p>
          <w:p w14:paraId="22848E5F" w14:textId="77015693" w:rsidR="008F1133" w:rsidRPr="00221896" w:rsidRDefault="008F1133" w:rsidP="00554761">
            <w:pPr>
              <w:jc w:val="center"/>
            </w:pPr>
          </w:p>
        </w:tc>
        <w:tc>
          <w:tcPr>
            <w:tcW w:w="2308" w:type="dxa"/>
          </w:tcPr>
          <w:p w14:paraId="5256A05D" w14:textId="332B2811" w:rsidR="000E54FE" w:rsidRPr="00221896" w:rsidRDefault="000E54FE" w:rsidP="00500125">
            <w:pPr>
              <w:jc w:val="center"/>
              <w:rPr>
                <w:rFonts w:cs="Segoe UI"/>
                <w:shd w:val="clear" w:color="auto" w:fill="FFFFFF"/>
              </w:rPr>
            </w:pPr>
            <w:r w:rsidRPr="00221896">
              <w:rPr>
                <w:rFonts w:cs="Segoe UI"/>
                <w:shd w:val="clear" w:color="auto" w:fill="FFFFFF"/>
              </w:rPr>
              <w:t>68345</w:t>
            </w:r>
          </w:p>
        </w:tc>
      </w:tr>
      <w:tr w:rsidR="000E54FE" w:rsidRPr="00221896" w14:paraId="781CE452" w14:textId="77777777" w:rsidTr="00FE7C1E">
        <w:trPr>
          <w:trHeight w:val="28"/>
        </w:trPr>
        <w:tc>
          <w:tcPr>
            <w:tcW w:w="1155" w:type="dxa"/>
            <w:vMerge/>
          </w:tcPr>
          <w:p w14:paraId="66442308" w14:textId="77777777" w:rsidR="000E54FE" w:rsidRPr="00221896" w:rsidRDefault="000E54FE" w:rsidP="00500125">
            <w:pPr>
              <w:jc w:val="center"/>
            </w:pPr>
          </w:p>
        </w:tc>
        <w:tc>
          <w:tcPr>
            <w:tcW w:w="2310" w:type="dxa"/>
            <w:vMerge/>
          </w:tcPr>
          <w:p w14:paraId="5F00C8EA" w14:textId="77777777" w:rsidR="000E54FE" w:rsidRPr="00221896" w:rsidRDefault="000E54FE" w:rsidP="00500125">
            <w:pPr>
              <w:jc w:val="center"/>
              <w:rPr>
                <w:i/>
                <w:iCs/>
              </w:rPr>
            </w:pPr>
          </w:p>
        </w:tc>
        <w:tc>
          <w:tcPr>
            <w:tcW w:w="3577" w:type="dxa"/>
          </w:tcPr>
          <w:p w14:paraId="0256C689" w14:textId="77777777" w:rsidR="000E54FE" w:rsidRPr="00221896" w:rsidRDefault="006479FD" w:rsidP="00500125">
            <w:pPr>
              <w:jc w:val="center"/>
            </w:pPr>
            <w:proofErr w:type="spellStart"/>
            <w:r w:rsidRPr="00221896">
              <w:t>C</w:t>
            </w:r>
            <w:r w:rsidR="000E54FE" w:rsidRPr="00221896">
              <w:t>eryl</w:t>
            </w:r>
            <w:proofErr w:type="spellEnd"/>
            <w:r w:rsidR="000E54FE" w:rsidRPr="00221896">
              <w:t xml:space="preserve"> alcohol</w:t>
            </w:r>
            <w:r w:rsidR="008B1F00" w:rsidRPr="00221896">
              <w:fldChar w:fldCharType="begin" w:fldLock="1"/>
            </w:r>
            <w:r w:rsidR="008B1F00" w:rsidRPr="00221896">
              <w:instrText>ADDIN CSL_CITATION {"citationItems":[{"id":"ITEM-1","itemData":{"DOI":"10.13040/IJPSR.0975-8232.4(12).4525-30","author":[{"dropping-particle":"","family":"Soni*","given":"Rajesh Kumar","non-dropping-particle":"","parse-names":false,"suffix":""},{"dropping-particle":"","family":"Irchhaiya","given":"Raghuveer","non-dropping-particle":"","parse-names":false,"suffix":""},{"dropping-particle":"","family":"Dixit","given":"Vihangesh","non-dropping-particle":"","parse-names":false,"suffix":""},{"dropping-particle":"","family":"Alok","given":"Shashi","non-dropping-particle":"","parse-names":false,"suffix":""}],"container-title":"Ijpsr","id":"ITEM-1","issue":"12","issued":{"date-parts":[["2013"]]},"page":"4525-4530","title":"Department of Pharmacognosy, Institute of Pharmacy, Bundelkhand University, Jhansi, Uttar Pradesh, India","type":"article-journal","volume":"4"},"uris":["http://www.mendeley.com/documents/?uuid=2ac4829e-1120-499a-ae78-467e3cedc5cc"]}],"mendeley":{"formattedCitation":"&lt;sup&gt;37&lt;/sup&gt;","plainTextFormattedCitation":"37","previouslyFormattedCitation":"&lt;sup&gt;37&lt;/sup&gt;"},"properties":{"noteIndex":0},"schema":"https://github.com/citation-style-language/schema/raw/master/csl-citation.json"}</w:instrText>
            </w:r>
            <w:r w:rsidR="008B1F00" w:rsidRPr="00221896">
              <w:fldChar w:fldCharType="separate"/>
            </w:r>
            <w:r w:rsidR="008B1F00" w:rsidRPr="00221896">
              <w:rPr>
                <w:noProof/>
                <w:vertAlign w:val="superscript"/>
              </w:rPr>
              <w:t>37</w:t>
            </w:r>
            <w:r w:rsidR="008B1F00" w:rsidRPr="00221896">
              <w:fldChar w:fldCharType="end"/>
            </w:r>
          </w:p>
          <w:p w14:paraId="3C289F23" w14:textId="25492680" w:rsidR="00D57097" w:rsidRPr="00221896" w:rsidRDefault="00D57097" w:rsidP="00500125">
            <w:pPr>
              <w:jc w:val="center"/>
            </w:pPr>
          </w:p>
        </w:tc>
        <w:tc>
          <w:tcPr>
            <w:tcW w:w="2308" w:type="dxa"/>
          </w:tcPr>
          <w:p w14:paraId="7D6DCB4A" w14:textId="581F0216" w:rsidR="000E54FE" w:rsidRPr="00221896" w:rsidRDefault="000E54FE" w:rsidP="00500125">
            <w:pPr>
              <w:jc w:val="center"/>
              <w:rPr>
                <w:rFonts w:cs="Segoe UI"/>
                <w:shd w:val="clear" w:color="auto" w:fill="FFFFFF"/>
              </w:rPr>
            </w:pPr>
            <w:r w:rsidRPr="00221896">
              <w:rPr>
                <w:rFonts w:cs="Segoe UI"/>
                <w:shd w:val="clear" w:color="auto" w:fill="FFFFFF"/>
              </w:rPr>
              <w:t>68171</w:t>
            </w:r>
          </w:p>
        </w:tc>
      </w:tr>
      <w:tr w:rsidR="000E54FE" w:rsidRPr="00221896" w14:paraId="56D281F0" w14:textId="77777777" w:rsidTr="002E34B7">
        <w:trPr>
          <w:trHeight w:val="20"/>
        </w:trPr>
        <w:tc>
          <w:tcPr>
            <w:tcW w:w="1155" w:type="dxa"/>
            <w:vMerge/>
          </w:tcPr>
          <w:p w14:paraId="72B0B56F" w14:textId="77777777" w:rsidR="000E54FE" w:rsidRPr="00221896" w:rsidRDefault="000E54FE" w:rsidP="00500125">
            <w:pPr>
              <w:jc w:val="center"/>
            </w:pPr>
          </w:p>
        </w:tc>
        <w:tc>
          <w:tcPr>
            <w:tcW w:w="2310" w:type="dxa"/>
            <w:vMerge/>
          </w:tcPr>
          <w:p w14:paraId="002D5957" w14:textId="77777777" w:rsidR="000E54FE" w:rsidRPr="00221896" w:rsidRDefault="000E54FE" w:rsidP="00500125">
            <w:pPr>
              <w:jc w:val="center"/>
              <w:rPr>
                <w:i/>
                <w:iCs/>
              </w:rPr>
            </w:pPr>
          </w:p>
        </w:tc>
        <w:tc>
          <w:tcPr>
            <w:tcW w:w="3577" w:type="dxa"/>
          </w:tcPr>
          <w:p w14:paraId="3081F4EA" w14:textId="77777777" w:rsidR="00D57097" w:rsidRPr="00221896" w:rsidRDefault="006479FD" w:rsidP="00D57097">
            <w:pPr>
              <w:jc w:val="center"/>
            </w:pPr>
            <w:r w:rsidRPr="00221896">
              <w:t>P</w:t>
            </w:r>
            <w:r w:rsidR="000E54FE" w:rsidRPr="00221896">
              <w:t>almitic acid</w:t>
            </w:r>
            <w:r w:rsidR="008B1F00" w:rsidRPr="00221896">
              <w:fldChar w:fldCharType="begin" w:fldLock="1"/>
            </w:r>
            <w:r w:rsidR="008B1F00" w:rsidRPr="00221896">
              <w:instrText>ADDIN CSL_CITATION {"citationItems":[{"id":"ITEM-1","itemData":{"DOI":"10.13040/IJPSR.0975-8232.4(12).4525-30","author":[{"dropping-particle":"","family":"Soni*","given":"Rajesh Kumar","non-dropping-particle":"","parse-names":false,"suffix":""},{"dropping-particle":"","family":"Irchhaiya","given":"Raghuveer","non-dropping-particle":"","parse-names":false,"suffix":""},{"dropping-particle":"","family":"Dixit","given":"Vihangesh","non-dropping-particle":"","parse-names":false,"suffix":""},{"dropping-particle":"","family":"Alok","given":"Shashi","non-dropping-particle":"","parse-names":false,"suffix":""}],"container-title":"Ijpsr","id":"ITEM-1","issue":"12","issued":{"date-parts":[["2013"]]},"page":"4525-4530","title":"Department of Pharmacognosy, Institute of Pharmacy, Bundelkhand University, Jhansi, Uttar Pradesh, India","type":"article-journal","volume":"4"},"uris":["http://www.mendeley.com/documents/?uuid=2ac4829e-1120-499a-ae78-467e3cedc5cc"]}],"mendeley":{"formattedCitation":"&lt;sup&gt;37&lt;/sup&gt;","plainTextFormattedCitation":"37","previouslyFormattedCitation":"&lt;sup&gt;37&lt;/sup&gt;"},"properties":{"noteIndex":0},"schema":"https://github.com/citation-style-language/schema/raw/master/csl-citation.json"}</w:instrText>
            </w:r>
            <w:r w:rsidR="008B1F00" w:rsidRPr="00221896">
              <w:fldChar w:fldCharType="separate"/>
            </w:r>
            <w:r w:rsidR="008B1F00" w:rsidRPr="00221896">
              <w:rPr>
                <w:noProof/>
                <w:vertAlign w:val="superscript"/>
              </w:rPr>
              <w:t>37</w:t>
            </w:r>
            <w:r w:rsidR="008B1F00" w:rsidRPr="00221896">
              <w:fldChar w:fldCharType="end"/>
            </w:r>
          </w:p>
          <w:p w14:paraId="66C91560" w14:textId="60A18BED" w:rsidR="00554761" w:rsidRPr="00221896" w:rsidRDefault="00554761" w:rsidP="00D57097">
            <w:pPr>
              <w:jc w:val="center"/>
            </w:pPr>
          </w:p>
        </w:tc>
        <w:tc>
          <w:tcPr>
            <w:tcW w:w="2308" w:type="dxa"/>
          </w:tcPr>
          <w:p w14:paraId="4B45FB9D" w14:textId="4A617EF2" w:rsidR="000E54FE" w:rsidRPr="00221896" w:rsidRDefault="000E54FE" w:rsidP="00500125">
            <w:pPr>
              <w:jc w:val="center"/>
              <w:rPr>
                <w:rFonts w:cs="Segoe UI"/>
                <w:shd w:val="clear" w:color="auto" w:fill="FFFFFF"/>
              </w:rPr>
            </w:pPr>
            <w:r w:rsidRPr="00221896">
              <w:rPr>
                <w:rFonts w:cs="Segoe UI"/>
                <w:shd w:val="clear" w:color="auto" w:fill="FFFFFF"/>
              </w:rPr>
              <w:t>985</w:t>
            </w:r>
          </w:p>
        </w:tc>
      </w:tr>
      <w:tr w:rsidR="000E54FE" w:rsidRPr="00221896" w14:paraId="6FE70AC7" w14:textId="77777777" w:rsidTr="002E34B7">
        <w:trPr>
          <w:trHeight w:val="20"/>
        </w:trPr>
        <w:tc>
          <w:tcPr>
            <w:tcW w:w="1155" w:type="dxa"/>
            <w:vMerge/>
          </w:tcPr>
          <w:p w14:paraId="64CFAE19" w14:textId="77777777" w:rsidR="000E54FE" w:rsidRPr="00221896" w:rsidRDefault="000E54FE" w:rsidP="00500125">
            <w:pPr>
              <w:jc w:val="center"/>
            </w:pPr>
          </w:p>
        </w:tc>
        <w:tc>
          <w:tcPr>
            <w:tcW w:w="2310" w:type="dxa"/>
            <w:vMerge/>
          </w:tcPr>
          <w:p w14:paraId="0E56F417" w14:textId="77777777" w:rsidR="000E54FE" w:rsidRPr="00221896" w:rsidRDefault="000E54FE" w:rsidP="00500125">
            <w:pPr>
              <w:jc w:val="center"/>
              <w:rPr>
                <w:i/>
                <w:iCs/>
              </w:rPr>
            </w:pPr>
          </w:p>
        </w:tc>
        <w:tc>
          <w:tcPr>
            <w:tcW w:w="3577" w:type="dxa"/>
          </w:tcPr>
          <w:p w14:paraId="18546528" w14:textId="77777777" w:rsidR="000E54FE" w:rsidRPr="00221896" w:rsidRDefault="006479FD" w:rsidP="00500125">
            <w:pPr>
              <w:jc w:val="center"/>
            </w:pPr>
            <w:r w:rsidRPr="00221896">
              <w:t>M</w:t>
            </w:r>
            <w:r w:rsidR="000E54FE" w:rsidRPr="00221896">
              <w:t>ethyl mercaptan</w:t>
            </w:r>
            <w:r w:rsidR="008B1F00" w:rsidRPr="00221896">
              <w:fldChar w:fldCharType="begin" w:fldLock="1"/>
            </w:r>
            <w:r w:rsidR="008B1F00" w:rsidRPr="00221896">
              <w:instrText>ADDIN CSL_CITATION {"citationItems":[{"id":"ITEM-1","itemData":{"DOI":"10.13040/IJPSR.0975-8232.4(12).4525-30","author":[{"dropping-particle":"","family":"Soni*","given":"Rajesh Kumar","non-dropping-particle":"","parse-names":false,"suffix":""},{"dropping-particle":"","family":"Irchhaiya","given":"Raghuveer","non-dropping-particle":"","parse-names":false,"suffix":""},{"dropping-particle":"","family":"Dixit","given":"Vihangesh","non-dropping-particle":"","parse-names":false,"suffix":""},{"dropping-particle":"","family":"Alok","given":"Shashi","non-dropping-particle":"","parse-names":false,"suffix":""}],"container-title":"Ijpsr","id":"ITEM-1","issue":"12","issued":{"date-parts":[["2013"]]},"page":"4525-4530","title":"Department of Pharmacognosy, Institute of Pharmacy, Bundelkhand University, Jhansi, Uttar Pradesh, India","type":"article-journal","volume":"4"},"uris":["http://www.mendeley.com/documents/?uuid=2ac4829e-1120-499a-ae78-467e3cedc5cc"]}],"mendeley":{"formattedCitation":"&lt;sup&gt;37&lt;/sup&gt;","plainTextFormattedCitation":"37","previouslyFormattedCitation":"&lt;sup&gt;37&lt;/sup&gt;"},"properties":{"noteIndex":0},"schema":"https://github.com/citation-style-language/schema/raw/master/csl-citation.json"}</w:instrText>
            </w:r>
            <w:r w:rsidR="008B1F00" w:rsidRPr="00221896">
              <w:fldChar w:fldCharType="separate"/>
            </w:r>
            <w:r w:rsidR="008B1F00" w:rsidRPr="00221896">
              <w:rPr>
                <w:noProof/>
                <w:vertAlign w:val="superscript"/>
              </w:rPr>
              <w:t>37</w:t>
            </w:r>
            <w:r w:rsidR="008B1F00" w:rsidRPr="00221896">
              <w:fldChar w:fldCharType="end"/>
            </w:r>
          </w:p>
          <w:p w14:paraId="38DEC543" w14:textId="193B706B" w:rsidR="00D57097" w:rsidRPr="00221896" w:rsidRDefault="00D57097" w:rsidP="00500125">
            <w:pPr>
              <w:jc w:val="center"/>
            </w:pPr>
          </w:p>
        </w:tc>
        <w:tc>
          <w:tcPr>
            <w:tcW w:w="2308" w:type="dxa"/>
          </w:tcPr>
          <w:p w14:paraId="554269F0" w14:textId="66A4B027" w:rsidR="000E54FE" w:rsidRPr="00221896" w:rsidRDefault="000E54FE" w:rsidP="00500125">
            <w:pPr>
              <w:jc w:val="center"/>
              <w:rPr>
                <w:rFonts w:cs="Segoe UI"/>
                <w:shd w:val="clear" w:color="auto" w:fill="FFFFFF"/>
              </w:rPr>
            </w:pPr>
            <w:r w:rsidRPr="00221896">
              <w:rPr>
                <w:rFonts w:cs="Segoe UI"/>
                <w:shd w:val="clear" w:color="auto" w:fill="FFFFFF"/>
              </w:rPr>
              <w:t>878</w:t>
            </w:r>
          </w:p>
        </w:tc>
      </w:tr>
      <w:tr w:rsidR="000E54FE" w:rsidRPr="00221896" w14:paraId="6C8F92C5" w14:textId="77777777" w:rsidTr="002E34B7">
        <w:trPr>
          <w:trHeight w:val="20"/>
        </w:trPr>
        <w:tc>
          <w:tcPr>
            <w:tcW w:w="1155" w:type="dxa"/>
            <w:vMerge/>
          </w:tcPr>
          <w:p w14:paraId="0D957865" w14:textId="77777777" w:rsidR="000E54FE" w:rsidRPr="00221896" w:rsidRDefault="000E54FE" w:rsidP="00500125">
            <w:pPr>
              <w:jc w:val="center"/>
            </w:pPr>
          </w:p>
        </w:tc>
        <w:tc>
          <w:tcPr>
            <w:tcW w:w="2310" w:type="dxa"/>
            <w:vMerge/>
          </w:tcPr>
          <w:p w14:paraId="3A387729" w14:textId="77777777" w:rsidR="000E54FE" w:rsidRPr="00221896" w:rsidRDefault="000E54FE" w:rsidP="00500125">
            <w:pPr>
              <w:jc w:val="center"/>
              <w:rPr>
                <w:i/>
                <w:iCs/>
              </w:rPr>
            </w:pPr>
          </w:p>
        </w:tc>
        <w:tc>
          <w:tcPr>
            <w:tcW w:w="3577" w:type="dxa"/>
          </w:tcPr>
          <w:p w14:paraId="7D1A9E3F" w14:textId="77777777" w:rsidR="000E54FE" w:rsidRPr="00221896" w:rsidRDefault="000E54FE" w:rsidP="00500125">
            <w:pPr>
              <w:jc w:val="center"/>
            </w:pPr>
            <w:r w:rsidRPr="00221896">
              <w:t>Ellagic acids</w:t>
            </w:r>
            <w:r w:rsidR="008B1F00" w:rsidRPr="00221896">
              <w:fldChar w:fldCharType="begin" w:fldLock="1"/>
            </w:r>
            <w:r w:rsidR="008B1F00" w:rsidRPr="00221896">
              <w:instrText>ADDIN CSL_CITATION {"citationItems":[{"id":"ITEM-1","itemData":{"DOI":"10.13040/IJPSR.0975-8232.4(12).4525-30","author":[{"dropping-particle":"","family":"Soni*","given":"Rajesh Kumar","non-dropping-particle":"","parse-names":false,"suffix":""},{"dropping-particle":"","family":"Irchhaiya","given":"Raghuveer","non-dropping-particle":"","parse-names":false,"suffix":""},{"dropping-particle":"","family":"Dixit","given":"Vihangesh","non-dropping-particle":"","parse-names":false,"suffix":""},{"dropping-particle":"","family":"Alok","given":"Shashi","non-dropping-particle":"","parse-names":false,"suffix":""}],"container-title":"Ijpsr","id":"ITEM-1","issue":"12","issued":{"date-parts":[["2013"]]},"page":"4525-4530","title":"Department of Pharmacognosy, Institute of Pharmacy, Bundelkhand University, Jhansi, Uttar Pradesh, India","type":"article-journal","volume":"4"},"uris":["http://www.mendeley.com/documents/?uuid=2ac4829e-1120-499a-ae78-467e3cedc5cc"]}],"mendeley":{"formattedCitation":"&lt;sup&gt;37&lt;/sup&gt;","plainTextFormattedCitation":"37","previouslyFormattedCitation":"&lt;sup&gt;37&lt;/sup&gt;"},"properties":{"noteIndex":0},"schema":"https://github.com/citation-style-language/schema/raw/master/csl-citation.json"}</w:instrText>
            </w:r>
            <w:r w:rsidR="008B1F00" w:rsidRPr="00221896">
              <w:fldChar w:fldCharType="separate"/>
            </w:r>
            <w:r w:rsidR="008B1F00" w:rsidRPr="00221896">
              <w:rPr>
                <w:noProof/>
                <w:vertAlign w:val="superscript"/>
              </w:rPr>
              <w:t>37</w:t>
            </w:r>
            <w:r w:rsidR="008B1F00" w:rsidRPr="00221896">
              <w:fldChar w:fldCharType="end"/>
            </w:r>
          </w:p>
          <w:p w14:paraId="234029C7" w14:textId="78B9706B" w:rsidR="00D57097" w:rsidRPr="00221896" w:rsidRDefault="00D57097" w:rsidP="00500125">
            <w:pPr>
              <w:jc w:val="center"/>
            </w:pPr>
          </w:p>
        </w:tc>
        <w:tc>
          <w:tcPr>
            <w:tcW w:w="2308" w:type="dxa"/>
          </w:tcPr>
          <w:p w14:paraId="6F8F6E83" w14:textId="69D0A5CA" w:rsidR="000E54FE" w:rsidRPr="00221896" w:rsidRDefault="000E54FE" w:rsidP="00500125">
            <w:pPr>
              <w:jc w:val="center"/>
              <w:rPr>
                <w:rFonts w:cs="Segoe UI"/>
                <w:shd w:val="clear" w:color="auto" w:fill="FFFFFF"/>
              </w:rPr>
            </w:pPr>
            <w:r w:rsidRPr="00221896">
              <w:rPr>
                <w:rFonts w:cs="Segoe UI"/>
                <w:shd w:val="clear" w:color="auto" w:fill="FFFFFF"/>
              </w:rPr>
              <w:t>5281855</w:t>
            </w:r>
          </w:p>
        </w:tc>
      </w:tr>
      <w:tr w:rsidR="000E54FE" w:rsidRPr="00221896" w14:paraId="194D1D27" w14:textId="77777777" w:rsidTr="002E34B7">
        <w:trPr>
          <w:trHeight w:val="20"/>
        </w:trPr>
        <w:tc>
          <w:tcPr>
            <w:tcW w:w="1155" w:type="dxa"/>
            <w:vMerge/>
          </w:tcPr>
          <w:p w14:paraId="5AFE8115" w14:textId="77777777" w:rsidR="000E54FE" w:rsidRPr="00221896" w:rsidRDefault="000E54FE" w:rsidP="00500125">
            <w:pPr>
              <w:jc w:val="center"/>
            </w:pPr>
          </w:p>
        </w:tc>
        <w:tc>
          <w:tcPr>
            <w:tcW w:w="2310" w:type="dxa"/>
            <w:vMerge/>
          </w:tcPr>
          <w:p w14:paraId="70AAE3A9" w14:textId="77777777" w:rsidR="000E54FE" w:rsidRPr="00221896" w:rsidRDefault="000E54FE" w:rsidP="00500125">
            <w:pPr>
              <w:jc w:val="center"/>
              <w:rPr>
                <w:i/>
                <w:iCs/>
              </w:rPr>
            </w:pPr>
          </w:p>
        </w:tc>
        <w:tc>
          <w:tcPr>
            <w:tcW w:w="3577" w:type="dxa"/>
          </w:tcPr>
          <w:p w14:paraId="082AAEE2" w14:textId="77777777" w:rsidR="000E54FE" w:rsidRPr="00221896" w:rsidRDefault="000E54FE" w:rsidP="00500125">
            <w:pPr>
              <w:jc w:val="center"/>
            </w:pPr>
            <w:r w:rsidRPr="00221896">
              <w:t>Epifriedelinol</w:t>
            </w:r>
            <w:r w:rsidR="008B1F00" w:rsidRPr="00221896">
              <w:fldChar w:fldCharType="begin" w:fldLock="1"/>
            </w:r>
            <w:r w:rsidR="00B51175" w:rsidRPr="00221896">
              <w:instrText>ADDIN CSL_CITATION {"citationItems":[{"id":"ITEM-1","itemData":{"DOI":"10.13040/IJPSR.0975-8232.4(12).4525-30","author":[{"dropping-particle":"","family":"Soni*","given":"Rajesh Kumar","non-dropping-particle":"","parse-names":false,"suffix":""},{"dropping-particle":"","family":"Irchhaiya","given":"Raghuveer","non-dropping-particle":"","parse-names":false,"suffix":""},{"dropping-particle":"","family":"Dixit","given":"Vihangesh","non-dropping-particle":"","parse-names":false,"suffix":""},{"dropping-particle":"","family":"Alok","given":"Shashi","non-dropping-particle":"","parse-names":false,"suffix":""}],"container-title":"Ijpsr","id":"ITEM-1","issue":"12","issued":{"date-parts":[["2013"]]},"page":"4525-4530","title":"Department of Pharmacognosy, Institute of Pharmacy, Bundelkhand University, Jhansi, Uttar Pradesh, India","type":"article-journal","volume":"4"},"uris":["http://www.mendeley.com/documents/?uuid=2ac4829e-1120-499a-ae78-467e3cedc5cc"]}],"mendeley":{"formattedCitation":"&lt;sup&gt;37&lt;/sup&gt;","plainTextFormattedCitation":"37","previouslyFormattedCitation":"&lt;sup&gt;37&lt;/sup&gt;"},"properties":{"noteIndex":0},"schema":"https://github.com/citation-style-language/schema/raw/master/csl-citation.json"}</w:instrText>
            </w:r>
            <w:r w:rsidR="008B1F00" w:rsidRPr="00221896">
              <w:fldChar w:fldCharType="separate"/>
            </w:r>
            <w:r w:rsidR="008B1F00" w:rsidRPr="00221896">
              <w:rPr>
                <w:noProof/>
                <w:vertAlign w:val="superscript"/>
              </w:rPr>
              <w:t>37</w:t>
            </w:r>
            <w:r w:rsidR="008B1F00" w:rsidRPr="00221896">
              <w:fldChar w:fldCharType="end"/>
            </w:r>
          </w:p>
          <w:p w14:paraId="66ECACD9" w14:textId="0135CDF4" w:rsidR="00D57097" w:rsidRPr="00221896" w:rsidRDefault="00D57097" w:rsidP="00500125">
            <w:pPr>
              <w:jc w:val="center"/>
            </w:pPr>
          </w:p>
        </w:tc>
        <w:tc>
          <w:tcPr>
            <w:tcW w:w="2308" w:type="dxa"/>
          </w:tcPr>
          <w:p w14:paraId="20AFF4C0" w14:textId="4F9F70DD" w:rsidR="000E54FE" w:rsidRPr="00221896" w:rsidRDefault="000E54FE" w:rsidP="00500125">
            <w:pPr>
              <w:jc w:val="center"/>
              <w:rPr>
                <w:rFonts w:cs="Segoe UI"/>
                <w:shd w:val="clear" w:color="auto" w:fill="FFFFFF"/>
              </w:rPr>
            </w:pPr>
            <w:r w:rsidRPr="00221896">
              <w:rPr>
                <w:rFonts w:cs="Segoe UI"/>
                <w:shd w:val="clear" w:color="auto" w:fill="FFFFFF"/>
              </w:rPr>
              <w:t>119242</w:t>
            </w:r>
          </w:p>
        </w:tc>
      </w:tr>
      <w:tr w:rsidR="000E54FE" w:rsidRPr="00221896" w14:paraId="3A3C58CB" w14:textId="77777777" w:rsidTr="002E34B7">
        <w:trPr>
          <w:trHeight w:val="20"/>
        </w:trPr>
        <w:tc>
          <w:tcPr>
            <w:tcW w:w="1155" w:type="dxa"/>
            <w:vMerge/>
          </w:tcPr>
          <w:p w14:paraId="3E642BDF" w14:textId="77777777" w:rsidR="000E54FE" w:rsidRPr="00221896" w:rsidRDefault="000E54FE" w:rsidP="00500125">
            <w:pPr>
              <w:jc w:val="center"/>
            </w:pPr>
          </w:p>
        </w:tc>
        <w:tc>
          <w:tcPr>
            <w:tcW w:w="2310" w:type="dxa"/>
            <w:vMerge/>
          </w:tcPr>
          <w:p w14:paraId="23F3E786" w14:textId="77777777" w:rsidR="000E54FE" w:rsidRPr="00221896" w:rsidRDefault="000E54FE" w:rsidP="00500125">
            <w:pPr>
              <w:jc w:val="center"/>
              <w:rPr>
                <w:i/>
                <w:iCs/>
              </w:rPr>
            </w:pPr>
          </w:p>
        </w:tc>
        <w:tc>
          <w:tcPr>
            <w:tcW w:w="3577" w:type="dxa"/>
          </w:tcPr>
          <w:p w14:paraId="2421A3B5" w14:textId="77777777" w:rsidR="000E54FE" w:rsidRPr="00221896" w:rsidRDefault="006479FD" w:rsidP="00500125">
            <w:pPr>
              <w:jc w:val="center"/>
            </w:pPr>
            <w:r w:rsidRPr="00221896">
              <w:t>S</w:t>
            </w:r>
            <w:r w:rsidR="000E54FE" w:rsidRPr="00221896">
              <w:t>tigmasterol</w:t>
            </w:r>
            <w:r w:rsidR="00B51175" w:rsidRPr="00221896">
              <w:fldChar w:fldCharType="begin" w:fldLock="1"/>
            </w:r>
            <w:r w:rsidR="00B51175" w:rsidRPr="00221896">
              <w:instrText>ADDIN CSL_CITATION {"citationItems":[{"id":"ITEM-1","itemData":{"DOI":"10.13040/IJPSR.0975-8232.4(12).4525-30","author":[{"dropping-particle":"","family":"Soni*","given":"Rajesh Kumar","non-dropping-particle":"","parse-names":false,"suffix":""},{"dropping-particle":"","family":"Irchhaiya","given":"Raghuveer","non-dropping-particle":"","parse-names":false,"suffix":""},{"dropping-particle":"","family":"Dixit","given":"Vihangesh","non-dropping-particle":"","parse-names":false,"suffix":""},{"dropping-particle":"","family":"Alok","given":"Shashi","non-dropping-particle":"","parse-names":false,"suffix":""}],"container-title":"Ijpsr","id":"ITEM-1","issue":"12","issued":{"date-parts":[["2013"]]},"page":"4525-4530","title":"Department of Pharmacognosy, Institute of Pharmacy, Bundelkhand University, Jhansi, Uttar Pradesh, India","type":"article-journal","volume":"4"},"uris":["http://www.mendeley.com/documents/?uuid=2ac4829e-1120-499a-ae78-467e3cedc5cc"]}],"mendeley":{"formattedCitation":"&lt;sup&gt;37&lt;/sup&gt;","plainTextFormattedCitation":"37","previouslyFormattedCitation":"&lt;sup&gt;37&lt;/sup&gt;"},"properties":{"noteIndex":0},"schema":"https://github.com/citation-style-language/schema/raw/master/csl-citation.json"}</w:instrText>
            </w:r>
            <w:r w:rsidR="00B51175" w:rsidRPr="00221896">
              <w:fldChar w:fldCharType="separate"/>
            </w:r>
            <w:r w:rsidR="00B51175" w:rsidRPr="00221896">
              <w:rPr>
                <w:noProof/>
                <w:vertAlign w:val="superscript"/>
              </w:rPr>
              <w:t>37</w:t>
            </w:r>
            <w:r w:rsidR="00B51175" w:rsidRPr="00221896">
              <w:fldChar w:fldCharType="end"/>
            </w:r>
          </w:p>
          <w:p w14:paraId="5F05CD87" w14:textId="6883D224" w:rsidR="00D57097" w:rsidRPr="00221896" w:rsidRDefault="00D57097" w:rsidP="00500125">
            <w:pPr>
              <w:jc w:val="center"/>
            </w:pPr>
          </w:p>
        </w:tc>
        <w:tc>
          <w:tcPr>
            <w:tcW w:w="2308" w:type="dxa"/>
          </w:tcPr>
          <w:p w14:paraId="7CAAA9AD" w14:textId="4C01A80A" w:rsidR="000E54FE" w:rsidRPr="00221896" w:rsidRDefault="000E54FE" w:rsidP="00500125">
            <w:pPr>
              <w:jc w:val="center"/>
              <w:rPr>
                <w:rFonts w:cs="Segoe UI"/>
                <w:shd w:val="clear" w:color="auto" w:fill="FFFFFF"/>
              </w:rPr>
            </w:pPr>
            <w:r w:rsidRPr="00221896">
              <w:rPr>
                <w:rFonts w:cs="Segoe UI"/>
                <w:shd w:val="clear" w:color="auto" w:fill="FFFFFF"/>
              </w:rPr>
              <w:t>5280794</w:t>
            </w:r>
          </w:p>
        </w:tc>
      </w:tr>
      <w:tr w:rsidR="000E54FE" w:rsidRPr="00221896" w14:paraId="1FDFD424" w14:textId="77777777" w:rsidTr="002E34B7">
        <w:trPr>
          <w:trHeight w:val="20"/>
        </w:trPr>
        <w:tc>
          <w:tcPr>
            <w:tcW w:w="1155" w:type="dxa"/>
            <w:vMerge/>
          </w:tcPr>
          <w:p w14:paraId="382742D5" w14:textId="77777777" w:rsidR="000E54FE" w:rsidRPr="00221896" w:rsidRDefault="000E54FE" w:rsidP="00500125">
            <w:pPr>
              <w:jc w:val="center"/>
            </w:pPr>
          </w:p>
        </w:tc>
        <w:tc>
          <w:tcPr>
            <w:tcW w:w="2310" w:type="dxa"/>
            <w:vMerge/>
          </w:tcPr>
          <w:p w14:paraId="553BAC1C" w14:textId="77777777" w:rsidR="000E54FE" w:rsidRPr="00221896" w:rsidRDefault="000E54FE" w:rsidP="00500125">
            <w:pPr>
              <w:jc w:val="center"/>
              <w:rPr>
                <w:i/>
                <w:iCs/>
              </w:rPr>
            </w:pPr>
          </w:p>
        </w:tc>
        <w:tc>
          <w:tcPr>
            <w:tcW w:w="3577" w:type="dxa"/>
          </w:tcPr>
          <w:p w14:paraId="33E9DC3C" w14:textId="77777777" w:rsidR="000E54FE" w:rsidRPr="00221896" w:rsidRDefault="000E54FE" w:rsidP="00500125">
            <w:pPr>
              <w:jc w:val="center"/>
            </w:pPr>
            <w:r w:rsidRPr="00221896">
              <w:t>Butanedione</w:t>
            </w:r>
            <w:r w:rsidR="00B51175" w:rsidRPr="00221896">
              <w:fldChar w:fldCharType="begin" w:fldLock="1"/>
            </w:r>
            <w:r w:rsidR="00B51175" w:rsidRPr="00221896">
              <w:instrText>ADDIN CSL_CITATION {"citationItems":[{"id":"ITEM-1","itemData":{"DOI":"10.1177/1934578x1400900640","ISSN":"15559475","PMID":"25115105","abstract":"Paederia foetida and P. scandens are two important and well explored Paederia species (Rubiaceae). P. foetida, which grows mainly in China, Bangladesh, India and Mauritius, has been used in folk medicine for the treatment of inflammation, piles, and diarrhea, while P. scandens is used to treat aches, jaundice, dysentery and dyspepsia as a folk medicine in the southern region of China, Vietnam, India and Japan. This review covers the comprehensive knowledge of the traditional medicinal uses, phytochemistry, pharmacology, toxicology and clinical studies of P. foetida and P. scandens. Phytochemical studies revealed the presence of iridoids, flavonoids, volatile oil, and other metabolites in these two species, which possess versatile bioactivities like antinociceptive, anti-inflammatory, antidiarrheal, antitussive and antitumor activities. An injection developed from P. scandens has been clinically used as an analgesic drug. P. foetida and P. scandens have emerged as a good source of traditional medicines. Available scientific references reveal that the biological properties of these two Paederia species have been evaluated by modern pharmacological studies. However, bioguided isolation of active constituent responsible for the medical uses, as well as study of their structure-activity relationship and mode of actions, is urgently needed.","author":[{"dropping-particle":"","family":"Wang","given":"Liang","non-dropping-particle":"","parse-names":false,"suffix":""},{"dropping-particle":"","family":"Jiang","given":"Yiping","non-dropping-particle":"","parse-names":false,"suffix":""},{"dropping-particle":"","family":"Han","given":"Ting","non-dropping-particle":"","parse-names":false,"suffix":""},{"dropping-particle":"","family":"Zheng","given":"Chengjian","non-dropping-particle":"","parse-names":false,"suffix":""},{"dropping-particle":"","family":"Qin","given":"Luping","non-dropping-particle":"","parse-names":false,"suffix":""}],"container-title":"Natural Product Communications","id":"ITEM-1","issue":"6","issued":{"date-parts":[["2014"]]},"page":"879-886","title":"A phytochemical, pharmacological and clinical profile of Paederia foetida and P. scandens","type":"article-journal","volume":"9"},"uris":["http://www.mendeley.com/documents/?uuid=ffb5ba31-d2f6-413d-bb86-fbf6780bdd94"]}],"mendeley":{"formattedCitation":"&lt;sup&gt;38&lt;/sup&gt;","plainTextFormattedCitation":"38","previouslyFormattedCitation":"&lt;sup&gt;38&lt;/sup&gt;"},"properties":{"noteIndex":0},"schema":"https://github.com/citation-style-language/schema/raw/master/csl-citation.json"}</w:instrText>
            </w:r>
            <w:r w:rsidR="00B51175" w:rsidRPr="00221896">
              <w:fldChar w:fldCharType="separate"/>
            </w:r>
            <w:r w:rsidR="00B51175" w:rsidRPr="00221896">
              <w:rPr>
                <w:noProof/>
                <w:vertAlign w:val="superscript"/>
              </w:rPr>
              <w:t>38</w:t>
            </w:r>
            <w:r w:rsidR="00B51175" w:rsidRPr="00221896">
              <w:fldChar w:fldCharType="end"/>
            </w:r>
          </w:p>
          <w:p w14:paraId="6D4699FE" w14:textId="399212D9" w:rsidR="00D57097" w:rsidRPr="00221896" w:rsidRDefault="00D57097" w:rsidP="00500125">
            <w:pPr>
              <w:jc w:val="center"/>
            </w:pPr>
          </w:p>
        </w:tc>
        <w:tc>
          <w:tcPr>
            <w:tcW w:w="2308" w:type="dxa"/>
          </w:tcPr>
          <w:p w14:paraId="488E8DB9" w14:textId="072F8323" w:rsidR="000E54FE" w:rsidRPr="00221896" w:rsidRDefault="000E54FE" w:rsidP="00500125">
            <w:pPr>
              <w:jc w:val="center"/>
              <w:rPr>
                <w:rFonts w:cs="Segoe UI"/>
                <w:shd w:val="clear" w:color="auto" w:fill="FFFFFF"/>
              </w:rPr>
            </w:pPr>
            <w:r w:rsidRPr="00221896">
              <w:rPr>
                <w:rFonts w:cs="Segoe UI"/>
                <w:shd w:val="clear" w:color="auto" w:fill="FFFFFF"/>
              </w:rPr>
              <w:t>650</w:t>
            </w:r>
          </w:p>
        </w:tc>
      </w:tr>
      <w:tr w:rsidR="000E54FE" w:rsidRPr="00221896" w14:paraId="00B0E617" w14:textId="77777777" w:rsidTr="002E34B7">
        <w:trPr>
          <w:trHeight w:val="20"/>
        </w:trPr>
        <w:tc>
          <w:tcPr>
            <w:tcW w:w="1155" w:type="dxa"/>
            <w:vMerge/>
          </w:tcPr>
          <w:p w14:paraId="68DA2C10" w14:textId="77777777" w:rsidR="000E54FE" w:rsidRPr="00221896" w:rsidRDefault="000E54FE" w:rsidP="00500125">
            <w:pPr>
              <w:jc w:val="center"/>
            </w:pPr>
          </w:p>
        </w:tc>
        <w:tc>
          <w:tcPr>
            <w:tcW w:w="2310" w:type="dxa"/>
            <w:vMerge/>
          </w:tcPr>
          <w:p w14:paraId="14D94A7E" w14:textId="77777777" w:rsidR="000E54FE" w:rsidRPr="00221896" w:rsidRDefault="000E54FE" w:rsidP="00500125">
            <w:pPr>
              <w:jc w:val="center"/>
              <w:rPr>
                <w:i/>
                <w:iCs/>
              </w:rPr>
            </w:pPr>
          </w:p>
        </w:tc>
        <w:tc>
          <w:tcPr>
            <w:tcW w:w="3577" w:type="dxa"/>
          </w:tcPr>
          <w:p w14:paraId="3BEE8E12" w14:textId="77777777" w:rsidR="000E54FE" w:rsidRPr="00221896" w:rsidRDefault="000E54FE" w:rsidP="00500125">
            <w:pPr>
              <w:jc w:val="center"/>
            </w:pPr>
            <w:r w:rsidRPr="00221896">
              <w:t>Pentan-2-one</w:t>
            </w:r>
            <w:r w:rsidR="00B51175" w:rsidRPr="00221896">
              <w:fldChar w:fldCharType="begin" w:fldLock="1"/>
            </w:r>
            <w:r w:rsidR="00B51175" w:rsidRPr="00221896">
              <w:instrText>ADDIN CSL_CITATION {"citationItems":[{"id":"ITEM-1","itemData":{"DOI":"10.1177/1934578x1400900640","ISSN":"15559475","PMID":"25115105","abstract":"Paederia foetida and P. scandens are two important and well explored Paederia species (Rubiaceae). P. foetida, which grows mainly in China, Bangladesh, India and Mauritius, has been used in folk medicine for the treatment of inflammation, piles, and diarrhea, while P. scandens is used to treat aches, jaundice, dysentery and dyspepsia as a folk medicine in the southern region of China, Vietnam, India and Japan. This review covers the comprehensive knowledge of the traditional medicinal uses, phytochemistry, pharmacology, toxicology and clinical studies of P. foetida and P. scandens. Phytochemical studies revealed the presence of iridoids, flavonoids, volatile oil, and other metabolites in these two species, which possess versatile bioactivities like antinociceptive, anti-inflammatory, antidiarrheal, antitussive and antitumor activities. An injection developed from P. scandens has been clinically used as an analgesic drug. P. foetida and P. scandens have emerged as a good source of traditional medicines. Available scientific references reveal that the biological properties of these two Paederia species have been evaluated by modern pharmacological studies. However, bioguided isolation of active constituent responsible for the medical uses, as well as study of their structure-activity relationship and mode of actions, is urgently needed.","author":[{"dropping-particle":"","family":"Wang","given":"Liang","non-dropping-particle":"","parse-names":false,"suffix":""},{"dropping-particle":"","family":"Jiang","given":"Yiping","non-dropping-particle":"","parse-names":false,"suffix":""},{"dropping-particle":"","family":"Han","given":"Ting","non-dropping-particle":"","parse-names":false,"suffix":""},{"dropping-particle":"","family":"Zheng","given":"Chengjian","non-dropping-particle":"","parse-names":false,"suffix":""},{"dropping-particle":"","family":"Qin","given":"Luping","non-dropping-particle":"","parse-names":false,"suffix":""}],"container-title":"Natural Product Communications","id":"ITEM-1","issue":"6","issued":{"date-parts":[["2014"]]},"page":"879-886","title":"A phytochemical, pharmacological and clinical profile of Paederia foetida and P. scandens","type":"article-journal","volume":"9"},"uris":["http://www.mendeley.com/documents/?uuid=ffb5ba31-d2f6-413d-bb86-fbf6780bdd94"]}],"mendeley":{"formattedCitation":"&lt;sup&gt;38&lt;/sup&gt;","plainTextFormattedCitation":"38","previouslyFormattedCitation":"&lt;sup&gt;38&lt;/sup&gt;"},"properties":{"noteIndex":0},"schema":"https://github.com/citation-style-language/schema/raw/master/csl-citation.json"}</w:instrText>
            </w:r>
            <w:r w:rsidR="00B51175" w:rsidRPr="00221896">
              <w:fldChar w:fldCharType="separate"/>
            </w:r>
            <w:r w:rsidR="00B51175" w:rsidRPr="00221896">
              <w:rPr>
                <w:noProof/>
                <w:vertAlign w:val="superscript"/>
              </w:rPr>
              <w:t>38</w:t>
            </w:r>
            <w:r w:rsidR="00B51175" w:rsidRPr="00221896">
              <w:fldChar w:fldCharType="end"/>
            </w:r>
          </w:p>
          <w:p w14:paraId="6F0B6DBB" w14:textId="2DB2B5A0" w:rsidR="00D57097" w:rsidRPr="00221896" w:rsidRDefault="00D57097" w:rsidP="00500125">
            <w:pPr>
              <w:jc w:val="center"/>
            </w:pPr>
          </w:p>
        </w:tc>
        <w:tc>
          <w:tcPr>
            <w:tcW w:w="2308" w:type="dxa"/>
          </w:tcPr>
          <w:p w14:paraId="247D9459" w14:textId="5E5F52F3" w:rsidR="000E54FE" w:rsidRPr="00221896" w:rsidRDefault="000E54FE" w:rsidP="00500125">
            <w:pPr>
              <w:jc w:val="center"/>
              <w:rPr>
                <w:rFonts w:cs="Segoe UI"/>
                <w:shd w:val="clear" w:color="auto" w:fill="FFFFFF"/>
              </w:rPr>
            </w:pPr>
            <w:r w:rsidRPr="00221896">
              <w:rPr>
                <w:rFonts w:cs="Segoe UI"/>
                <w:shd w:val="clear" w:color="auto" w:fill="FFFFFF"/>
              </w:rPr>
              <w:t>7895</w:t>
            </w:r>
          </w:p>
        </w:tc>
      </w:tr>
      <w:tr w:rsidR="000E54FE" w:rsidRPr="00221896" w14:paraId="0A85ADA9" w14:textId="77777777" w:rsidTr="002E34B7">
        <w:trPr>
          <w:trHeight w:val="20"/>
        </w:trPr>
        <w:tc>
          <w:tcPr>
            <w:tcW w:w="1155" w:type="dxa"/>
            <w:vMerge/>
          </w:tcPr>
          <w:p w14:paraId="1D77A5F9" w14:textId="77777777" w:rsidR="000E54FE" w:rsidRPr="00221896" w:rsidRDefault="000E54FE" w:rsidP="00500125">
            <w:pPr>
              <w:jc w:val="center"/>
            </w:pPr>
          </w:p>
        </w:tc>
        <w:tc>
          <w:tcPr>
            <w:tcW w:w="2310" w:type="dxa"/>
            <w:vMerge/>
          </w:tcPr>
          <w:p w14:paraId="1226FBFB" w14:textId="77777777" w:rsidR="000E54FE" w:rsidRPr="00221896" w:rsidRDefault="000E54FE" w:rsidP="00500125">
            <w:pPr>
              <w:jc w:val="center"/>
              <w:rPr>
                <w:i/>
                <w:iCs/>
              </w:rPr>
            </w:pPr>
          </w:p>
        </w:tc>
        <w:tc>
          <w:tcPr>
            <w:tcW w:w="3577" w:type="dxa"/>
          </w:tcPr>
          <w:p w14:paraId="5E1CCFDD" w14:textId="77777777" w:rsidR="000E54FE" w:rsidRPr="00221896" w:rsidRDefault="000E54FE" w:rsidP="00500125">
            <w:pPr>
              <w:jc w:val="center"/>
            </w:pPr>
            <w:r w:rsidRPr="00221896">
              <w:t>Pentanal</w:t>
            </w:r>
            <w:r w:rsidR="00B51175" w:rsidRPr="00221896">
              <w:fldChar w:fldCharType="begin" w:fldLock="1"/>
            </w:r>
            <w:r w:rsidR="00B51175" w:rsidRPr="00221896">
              <w:instrText>ADDIN CSL_CITATION {"citationItems":[{"id":"ITEM-1","itemData":{"DOI":"10.1177/1934578x1400900640","ISSN":"15559475","PMID":"25115105","abstract":"Paederia foetida and P. scandens are two important and well explored Paederia species (Rubiaceae). P. foetida, which grows mainly in China, Bangladesh, India and Mauritius, has been used in folk medicine for the treatment of inflammation, piles, and diarrhea, while P. scandens is used to treat aches, jaundice, dysentery and dyspepsia as a folk medicine in the southern region of China, Vietnam, India and Japan. This review covers the comprehensive knowledge of the traditional medicinal uses, phytochemistry, pharmacology, toxicology and clinical studies of P. foetida and P. scandens. Phytochemical studies revealed the presence of iridoids, flavonoids, volatile oil, and other metabolites in these two species, which possess versatile bioactivities like antinociceptive, anti-inflammatory, antidiarrheal, antitussive and antitumor activities. An injection developed from P. scandens has been clinically used as an analgesic drug. P. foetida and P. scandens have emerged as a good source of traditional medicines. Available scientific references reveal that the biological properties of these two Paederia species have been evaluated by modern pharmacological studies. However, bioguided isolation of active constituent responsible for the medical uses, as well as study of their structure-activity relationship and mode of actions, is urgently needed.","author":[{"dropping-particle":"","family":"Wang","given":"Liang","non-dropping-particle":"","parse-names":false,"suffix":""},{"dropping-particle":"","family":"Jiang","given":"Yiping","non-dropping-particle":"","parse-names":false,"suffix":""},{"dropping-particle":"","family":"Han","given":"Ting","non-dropping-particle":"","parse-names":false,"suffix":""},{"dropping-particle":"","family":"Zheng","given":"Chengjian","non-dropping-particle":"","parse-names":false,"suffix":""},{"dropping-particle":"","family":"Qin","given":"Luping","non-dropping-particle":"","parse-names":false,"suffix":""}],"container-title":"Natural Product Communications","id":"ITEM-1","issue":"6","issued":{"date-parts":[["2014"]]},"page":"879-886","title":"A phytochemical, pharmacological and clinical profile of Paederia foetida and P. scandens","type":"article-journal","volume":"9"},"uris":["http://www.mendeley.com/documents/?uuid=ffb5ba31-d2f6-413d-bb86-fbf6780bdd94"]}],"mendeley":{"formattedCitation":"&lt;sup&gt;38&lt;/sup&gt;","plainTextFormattedCitation":"38","previouslyFormattedCitation":"&lt;sup&gt;38&lt;/sup&gt;"},"properties":{"noteIndex":0},"schema":"https://github.com/citation-style-language/schema/raw/master/csl-citation.json"}</w:instrText>
            </w:r>
            <w:r w:rsidR="00B51175" w:rsidRPr="00221896">
              <w:fldChar w:fldCharType="separate"/>
            </w:r>
            <w:r w:rsidR="00B51175" w:rsidRPr="00221896">
              <w:rPr>
                <w:noProof/>
                <w:vertAlign w:val="superscript"/>
              </w:rPr>
              <w:t>38</w:t>
            </w:r>
            <w:r w:rsidR="00B51175" w:rsidRPr="00221896">
              <w:fldChar w:fldCharType="end"/>
            </w:r>
          </w:p>
          <w:p w14:paraId="7C9D85D6" w14:textId="49CD254D" w:rsidR="00D57097" w:rsidRPr="00221896" w:rsidRDefault="00D57097" w:rsidP="00500125">
            <w:pPr>
              <w:jc w:val="center"/>
            </w:pPr>
          </w:p>
        </w:tc>
        <w:tc>
          <w:tcPr>
            <w:tcW w:w="2308" w:type="dxa"/>
          </w:tcPr>
          <w:p w14:paraId="42246D66" w14:textId="15D03874" w:rsidR="000E54FE" w:rsidRPr="00221896" w:rsidRDefault="000E54FE" w:rsidP="00500125">
            <w:pPr>
              <w:jc w:val="center"/>
              <w:rPr>
                <w:rFonts w:cs="Segoe UI"/>
                <w:shd w:val="clear" w:color="auto" w:fill="FFFFFF"/>
              </w:rPr>
            </w:pPr>
            <w:r w:rsidRPr="00221896">
              <w:rPr>
                <w:rFonts w:cs="Segoe UI"/>
                <w:shd w:val="clear" w:color="auto" w:fill="FFFFFF"/>
              </w:rPr>
              <w:t>8063</w:t>
            </w:r>
          </w:p>
        </w:tc>
      </w:tr>
      <w:tr w:rsidR="000E54FE" w:rsidRPr="00221896" w14:paraId="6FE76BC8" w14:textId="77777777" w:rsidTr="002E34B7">
        <w:trPr>
          <w:trHeight w:val="20"/>
        </w:trPr>
        <w:tc>
          <w:tcPr>
            <w:tcW w:w="1155" w:type="dxa"/>
            <w:vMerge/>
          </w:tcPr>
          <w:p w14:paraId="4563EA6F" w14:textId="77777777" w:rsidR="000E54FE" w:rsidRPr="00221896" w:rsidRDefault="000E54FE" w:rsidP="00500125">
            <w:pPr>
              <w:jc w:val="center"/>
            </w:pPr>
          </w:p>
        </w:tc>
        <w:tc>
          <w:tcPr>
            <w:tcW w:w="2310" w:type="dxa"/>
            <w:vMerge/>
          </w:tcPr>
          <w:p w14:paraId="25258D73" w14:textId="77777777" w:rsidR="000E54FE" w:rsidRPr="00221896" w:rsidRDefault="000E54FE" w:rsidP="00500125">
            <w:pPr>
              <w:jc w:val="center"/>
              <w:rPr>
                <w:i/>
                <w:iCs/>
              </w:rPr>
            </w:pPr>
          </w:p>
        </w:tc>
        <w:tc>
          <w:tcPr>
            <w:tcW w:w="3577" w:type="dxa"/>
          </w:tcPr>
          <w:p w14:paraId="6C9DE766" w14:textId="77777777" w:rsidR="000E54FE" w:rsidRPr="00221896" w:rsidRDefault="000E54FE" w:rsidP="00500125">
            <w:pPr>
              <w:jc w:val="center"/>
            </w:pPr>
            <w:r w:rsidRPr="00221896">
              <w:t>2-Methylbut-3-en-2-ol</w:t>
            </w:r>
            <w:r w:rsidR="00B51175" w:rsidRPr="00221896">
              <w:fldChar w:fldCharType="begin" w:fldLock="1"/>
            </w:r>
            <w:r w:rsidR="00B51175" w:rsidRPr="00221896">
              <w:instrText>ADDIN CSL_CITATION {"citationItems":[{"id":"ITEM-1","itemData":{"DOI":"10.1177/1934578x1400900640","ISSN":"15559475","PMID":"25115105","abstract":"Paederia foetida and P. scandens are two important and well explored Paederia species (Rubiaceae). P. foetida, which grows mainly in China, Bangladesh, India and Mauritius, has been used in folk medicine for the treatment of inflammation, piles, and diarrhea, while P. scandens is used to treat aches, jaundice, dysentery and dyspepsia as a folk medicine in the southern region of China, Vietnam, India and Japan. This review covers the comprehensive knowledge of the traditional medicinal uses, phytochemistry, pharmacology, toxicology and clinical studies of P. foetida and P. scandens. Phytochemical studies revealed the presence of iridoids, flavonoids, volatile oil, and other metabolites in these two species, which possess versatile bioactivities like antinociceptive, anti-inflammatory, antidiarrheal, antitussive and antitumor activities. An injection developed from P. scandens has been clinically used as an analgesic drug. P. foetida and P. scandens have emerged as a good source of traditional medicines. Available scientific references reveal that the biological properties of these two Paederia species have been evaluated by modern pharmacological studies. However, bioguided isolation of active constituent responsible for the medical uses, as well as study of their structure-activity relationship and mode of actions, is urgently needed.","author":[{"dropping-particle":"","family":"Wang","given":"Liang","non-dropping-particle":"","parse-names":false,"suffix":""},{"dropping-particle":"","family":"Jiang","given":"Yiping","non-dropping-particle":"","parse-names":false,"suffix":""},{"dropping-particle":"","family":"Han","given":"Ting","non-dropping-particle":"","parse-names":false,"suffix":""},{"dropping-particle":"","family":"Zheng","given":"Chengjian","non-dropping-particle":"","parse-names":false,"suffix":""},{"dropping-particle":"","family":"Qin","given":"Luping","non-dropping-particle":"","parse-names":false,"suffix":""}],"container-title":"Natural Product Communications","id":"ITEM-1","issue":"6","issued":{"date-parts":[["2014"]]},"page":"879-886","title":"A phytochemical, pharmacological and clinical profile of Paederia foetida and P. scandens","type":"article-journal","volume":"9"},"uris":["http://www.mendeley.com/documents/?uuid=ffb5ba31-d2f6-413d-bb86-fbf6780bdd94"]}],"mendeley":{"formattedCitation":"&lt;sup&gt;38&lt;/sup&gt;","plainTextFormattedCitation":"38","previouslyFormattedCitation":"&lt;sup&gt;38&lt;/sup&gt;"},"properties":{"noteIndex":0},"schema":"https://github.com/citation-style-language/schema/raw/master/csl-citation.json"}</w:instrText>
            </w:r>
            <w:r w:rsidR="00B51175" w:rsidRPr="00221896">
              <w:fldChar w:fldCharType="separate"/>
            </w:r>
            <w:r w:rsidR="00B51175" w:rsidRPr="00221896">
              <w:rPr>
                <w:noProof/>
                <w:vertAlign w:val="superscript"/>
              </w:rPr>
              <w:t>38</w:t>
            </w:r>
            <w:r w:rsidR="00B51175" w:rsidRPr="00221896">
              <w:fldChar w:fldCharType="end"/>
            </w:r>
          </w:p>
          <w:p w14:paraId="2CB0488C" w14:textId="125F49C6" w:rsidR="00D57097" w:rsidRPr="00221896" w:rsidRDefault="00D57097" w:rsidP="00500125">
            <w:pPr>
              <w:jc w:val="center"/>
            </w:pPr>
          </w:p>
        </w:tc>
        <w:tc>
          <w:tcPr>
            <w:tcW w:w="2308" w:type="dxa"/>
          </w:tcPr>
          <w:p w14:paraId="01DBFF8D" w14:textId="5556A649" w:rsidR="000E54FE" w:rsidRPr="00221896" w:rsidRDefault="000E54FE" w:rsidP="00500125">
            <w:pPr>
              <w:jc w:val="center"/>
              <w:rPr>
                <w:rFonts w:cs="Segoe UI"/>
                <w:shd w:val="clear" w:color="auto" w:fill="FFFFFF"/>
              </w:rPr>
            </w:pPr>
            <w:r w:rsidRPr="00221896">
              <w:rPr>
                <w:rFonts w:cs="Segoe UI"/>
                <w:shd w:val="clear" w:color="auto" w:fill="FFFFFF"/>
              </w:rPr>
              <w:t>8257</w:t>
            </w:r>
          </w:p>
        </w:tc>
      </w:tr>
      <w:tr w:rsidR="000E54FE" w:rsidRPr="00221896" w14:paraId="3E37D9D8" w14:textId="77777777" w:rsidTr="002E34B7">
        <w:trPr>
          <w:trHeight w:val="20"/>
        </w:trPr>
        <w:tc>
          <w:tcPr>
            <w:tcW w:w="1155" w:type="dxa"/>
            <w:vMerge/>
          </w:tcPr>
          <w:p w14:paraId="1C1ED444" w14:textId="77777777" w:rsidR="000E54FE" w:rsidRPr="00221896" w:rsidRDefault="000E54FE" w:rsidP="00500125">
            <w:pPr>
              <w:jc w:val="center"/>
            </w:pPr>
          </w:p>
        </w:tc>
        <w:tc>
          <w:tcPr>
            <w:tcW w:w="2310" w:type="dxa"/>
            <w:vMerge/>
          </w:tcPr>
          <w:p w14:paraId="65C201CD" w14:textId="77777777" w:rsidR="000E54FE" w:rsidRPr="00221896" w:rsidRDefault="000E54FE" w:rsidP="00500125">
            <w:pPr>
              <w:jc w:val="center"/>
              <w:rPr>
                <w:i/>
                <w:iCs/>
              </w:rPr>
            </w:pPr>
          </w:p>
        </w:tc>
        <w:tc>
          <w:tcPr>
            <w:tcW w:w="3577" w:type="dxa"/>
          </w:tcPr>
          <w:p w14:paraId="5C06364E" w14:textId="77777777" w:rsidR="000E54FE" w:rsidRPr="00221896" w:rsidRDefault="000E54FE" w:rsidP="00500125">
            <w:pPr>
              <w:jc w:val="center"/>
            </w:pPr>
            <w:r w:rsidRPr="00221896">
              <w:t>s-Methyl thioacetate</w:t>
            </w:r>
            <w:r w:rsidR="00B51175" w:rsidRPr="00221896">
              <w:fldChar w:fldCharType="begin" w:fldLock="1"/>
            </w:r>
            <w:r w:rsidR="00B51175" w:rsidRPr="00221896">
              <w:instrText>ADDIN CSL_CITATION {"citationItems":[{"id":"ITEM-1","itemData":{"DOI":"10.1177/1934578x1400900640","ISSN":"15559475","PMID":"25115105","abstract":"Paederia foetida and P. scandens are two important and well explored Paederia species (Rubiaceae). P. foetida, which grows mainly in China, Bangladesh, India and Mauritius, has been used in folk medicine for the treatment of inflammation, piles, and diarrhea, while P. scandens is used to treat aches, jaundice, dysentery and dyspepsia as a folk medicine in the southern region of China, Vietnam, India and Japan. This review covers the comprehensive knowledge of the traditional medicinal uses, phytochemistry, pharmacology, toxicology and clinical studies of P. foetida and P. scandens. Phytochemical studies revealed the presence of iridoids, flavonoids, volatile oil, and other metabolites in these two species, which possess versatile bioactivities like antinociceptive, anti-inflammatory, antidiarrheal, antitussive and antitumor activities. An injection developed from P. scandens has been clinically used as an analgesic drug. P. foetida and P. scandens have emerged as a good source of traditional medicines. Available scientific references reveal that the biological properties of these two Paederia species have been evaluated by modern pharmacological studies. However, bioguided isolation of active constituent responsible for the medical uses, as well as study of their structure-activity relationship and mode of actions, is urgently needed.","author":[{"dropping-particle":"","family":"Wang","given":"Liang","non-dropping-particle":"","parse-names":false,"suffix":""},{"dropping-particle":"","family":"Jiang","given":"Yiping","non-dropping-particle":"","parse-names":false,"suffix":""},{"dropping-particle":"","family":"Han","given":"Ting","non-dropping-particle":"","parse-names":false,"suffix":""},{"dropping-particle":"","family":"Zheng","given":"Chengjian","non-dropping-particle":"","parse-names":false,"suffix":""},{"dropping-particle":"","family":"Qin","given":"Luping","non-dropping-particle":"","parse-names":false,"suffix":""}],"container-title":"Natural Product Communications","id":"ITEM-1","issue":"6","issued":{"date-parts":[["2014"]]},"page":"879-886","title":"A phytochemical, pharmacological and clinical profile of Paederia foetida and P. scandens","type":"article-journal","volume":"9"},"uris":["http://www.mendeley.com/documents/?uuid=ffb5ba31-d2f6-413d-bb86-fbf6780bdd94"]}],"mendeley":{"formattedCitation":"&lt;sup&gt;38&lt;/sup&gt;","plainTextFormattedCitation":"38","previouslyFormattedCitation":"&lt;sup&gt;38&lt;/sup&gt;"},"properties":{"noteIndex":0},"schema":"https://github.com/citation-style-language/schema/raw/master/csl-citation.json"}</w:instrText>
            </w:r>
            <w:r w:rsidR="00B51175" w:rsidRPr="00221896">
              <w:fldChar w:fldCharType="separate"/>
            </w:r>
            <w:r w:rsidR="00B51175" w:rsidRPr="00221896">
              <w:rPr>
                <w:noProof/>
                <w:vertAlign w:val="superscript"/>
              </w:rPr>
              <w:t>38</w:t>
            </w:r>
            <w:r w:rsidR="00B51175" w:rsidRPr="00221896">
              <w:fldChar w:fldCharType="end"/>
            </w:r>
          </w:p>
          <w:p w14:paraId="5ECC1227" w14:textId="00C33649" w:rsidR="00D57097" w:rsidRPr="00221896" w:rsidRDefault="00D57097" w:rsidP="00500125">
            <w:pPr>
              <w:jc w:val="center"/>
            </w:pPr>
          </w:p>
        </w:tc>
        <w:tc>
          <w:tcPr>
            <w:tcW w:w="2308" w:type="dxa"/>
          </w:tcPr>
          <w:p w14:paraId="55E14599" w14:textId="66D0DA60" w:rsidR="000E54FE" w:rsidRPr="00221896" w:rsidRDefault="000E54FE" w:rsidP="00500125">
            <w:pPr>
              <w:jc w:val="center"/>
              <w:rPr>
                <w:rFonts w:cs="Segoe UI"/>
                <w:shd w:val="clear" w:color="auto" w:fill="FFFFFF"/>
              </w:rPr>
            </w:pPr>
            <w:r w:rsidRPr="00221896">
              <w:rPr>
                <w:rFonts w:cs="Segoe UI"/>
                <w:shd w:val="clear" w:color="auto" w:fill="FFFFFF"/>
              </w:rPr>
              <w:t>73750</w:t>
            </w:r>
          </w:p>
        </w:tc>
      </w:tr>
      <w:tr w:rsidR="000E54FE" w:rsidRPr="00221896" w14:paraId="5EFD9836" w14:textId="77777777" w:rsidTr="002E34B7">
        <w:trPr>
          <w:trHeight w:val="20"/>
        </w:trPr>
        <w:tc>
          <w:tcPr>
            <w:tcW w:w="1155" w:type="dxa"/>
            <w:vMerge/>
          </w:tcPr>
          <w:p w14:paraId="7FAD1672" w14:textId="77777777" w:rsidR="000E54FE" w:rsidRPr="00221896" w:rsidRDefault="000E54FE" w:rsidP="00500125">
            <w:pPr>
              <w:jc w:val="center"/>
            </w:pPr>
          </w:p>
        </w:tc>
        <w:tc>
          <w:tcPr>
            <w:tcW w:w="2310" w:type="dxa"/>
            <w:vMerge/>
          </w:tcPr>
          <w:p w14:paraId="2E431198" w14:textId="77777777" w:rsidR="000E54FE" w:rsidRPr="00221896" w:rsidRDefault="000E54FE" w:rsidP="00500125">
            <w:pPr>
              <w:jc w:val="center"/>
              <w:rPr>
                <w:i/>
                <w:iCs/>
              </w:rPr>
            </w:pPr>
          </w:p>
        </w:tc>
        <w:tc>
          <w:tcPr>
            <w:tcW w:w="3577" w:type="dxa"/>
          </w:tcPr>
          <w:p w14:paraId="3AD0259C" w14:textId="77777777" w:rsidR="000E54FE" w:rsidRPr="00221896" w:rsidRDefault="000E54FE" w:rsidP="00500125">
            <w:pPr>
              <w:jc w:val="center"/>
            </w:pPr>
            <w:r w:rsidRPr="00221896">
              <w:t>Dimethyl disulfide</w:t>
            </w:r>
            <w:r w:rsidR="00B51175" w:rsidRPr="00221896">
              <w:fldChar w:fldCharType="begin" w:fldLock="1"/>
            </w:r>
            <w:r w:rsidR="00B51175" w:rsidRPr="00221896">
              <w:instrText>ADDIN CSL_CITATION {"citationItems":[{"id":"ITEM-1","itemData":{"DOI":"10.1177/1934578x1400900640","ISSN":"15559475","PMID":"25115105","abstract":"Paederia foetida and P. scandens are two important and well explored Paederia species (Rubiaceae). P. foetida, which grows mainly in China, Bangladesh, India and Mauritius, has been used in folk medicine for the treatment of inflammation, piles, and diarrhea, while P. scandens is used to treat aches, jaundice, dysentery and dyspepsia as a folk medicine in the southern region of China, Vietnam, India and Japan. This review covers the comprehensive knowledge of the traditional medicinal uses, phytochemistry, pharmacology, toxicology and clinical studies of P. foetida and P. scandens. Phytochemical studies revealed the presence of iridoids, flavonoids, volatile oil, and other metabolites in these two species, which possess versatile bioactivities like antinociceptive, anti-inflammatory, antidiarrheal, antitussive and antitumor activities. An injection developed from P. scandens has been clinically used as an analgesic drug. P. foetida and P. scandens have emerged as a good source of traditional medicines. Available scientific references reveal that the biological properties of these two Paederia species have been evaluated by modern pharmacological studies. However, bioguided isolation of active constituent responsible for the medical uses, as well as study of their structure-activity relationship and mode of actions, is urgently needed.","author":[{"dropping-particle":"","family":"Wang","given":"Liang","non-dropping-particle":"","parse-names":false,"suffix":""},{"dropping-particle":"","family":"Jiang","given":"Yiping","non-dropping-particle":"","parse-names":false,"suffix":""},{"dropping-particle":"","family":"Han","given":"Ting","non-dropping-particle":"","parse-names":false,"suffix":""},{"dropping-particle":"","family":"Zheng","given":"Chengjian","non-dropping-particle":"","parse-names":false,"suffix":""},{"dropping-particle":"","family":"Qin","given":"Luping","non-dropping-particle":"","parse-names":false,"suffix":""}],"container-title":"Natural Product Communications","id":"ITEM-1","issue":"6","issued":{"date-parts":[["2014"]]},"page":"879-886","title":"A phytochemical, pharmacological and clinical profile of Paederia foetida and P. scandens","type":"article-journal","volume":"9"},"uris":["http://www.mendeley.com/documents/?uuid=ffb5ba31-d2f6-413d-bb86-fbf6780bdd94"]}],"mendeley":{"formattedCitation":"&lt;sup&gt;38&lt;/sup&gt;","plainTextFormattedCitation":"38","previouslyFormattedCitation":"&lt;sup&gt;38&lt;/sup&gt;"},"properties":{"noteIndex":0},"schema":"https://github.com/citation-style-language/schema/raw/master/csl-citation.json"}</w:instrText>
            </w:r>
            <w:r w:rsidR="00B51175" w:rsidRPr="00221896">
              <w:fldChar w:fldCharType="separate"/>
            </w:r>
            <w:r w:rsidR="00B51175" w:rsidRPr="00221896">
              <w:rPr>
                <w:noProof/>
                <w:vertAlign w:val="superscript"/>
              </w:rPr>
              <w:t>38</w:t>
            </w:r>
            <w:r w:rsidR="00B51175" w:rsidRPr="00221896">
              <w:fldChar w:fldCharType="end"/>
            </w:r>
          </w:p>
          <w:p w14:paraId="5E06C990" w14:textId="755E397B" w:rsidR="00D57097" w:rsidRPr="00221896" w:rsidRDefault="00D57097" w:rsidP="00500125">
            <w:pPr>
              <w:jc w:val="center"/>
            </w:pPr>
          </w:p>
        </w:tc>
        <w:tc>
          <w:tcPr>
            <w:tcW w:w="2308" w:type="dxa"/>
          </w:tcPr>
          <w:p w14:paraId="456F6EE1" w14:textId="2C4BBA53" w:rsidR="000E54FE" w:rsidRPr="00221896" w:rsidRDefault="000E54FE" w:rsidP="00500125">
            <w:pPr>
              <w:jc w:val="center"/>
              <w:rPr>
                <w:rFonts w:cs="Segoe UI"/>
                <w:shd w:val="clear" w:color="auto" w:fill="FFFFFF"/>
              </w:rPr>
            </w:pPr>
            <w:r w:rsidRPr="00221896">
              <w:rPr>
                <w:rFonts w:cs="Segoe UI"/>
                <w:shd w:val="clear" w:color="auto" w:fill="FFFFFF"/>
              </w:rPr>
              <w:t>12232</w:t>
            </w:r>
          </w:p>
        </w:tc>
      </w:tr>
      <w:tr w:rsidR="000E54FE" w:rsidRPr="00221896" w14:paraId="00E92E41" w14:textId="77777777" w:rsidTr="002E34B7">
        <w:trPr>
          <w:trHeight w:val="20"/>
        </w:trPr>
        <w:tc>
          <w:tcPr>
            <w:tcW w:w="1155" w:type="dxa"/>
            <w:vMerge/>
          </w:tcPr>
          <w:p w14:paraId="41C52DBA" w14:textId="77777777" w:rsidR="000E54FE" w:rsidRPr="00221896" w:rsidRDefault="000E54FE" w:rsidP="00500125">
            <w:pPr>
              <w:jc w:val="center"/>
            </w:pPr>
          </w:p>
        </w:tc>
        <w:tc>
          <w:tcPr>
            <w:tcW w:w="2310" w:type="dxa"/>
            <w:vMerge/>
          </w:tcPr>
          <w:p w14:paraId="447817CE" w14:textId="77777777" w:rsidR="000E54FE" w:rsidRPr="00221896" w:rsidRDefault="000E54FE" w:rsidP="00500125">
            <w:pPr>
              <w:jc w:val="center"/>
              <w:rPr>
                <w:i/>
                <w:iCs/>
              </w:rPr>
            </w:pPr>
          </w:p>
        </w:tc>
        <w:tc>
          <w:tcPr>
            <w:tcW w:w="3577" w:type="dxa"/>
          </w:tcPr>
          <w:p w14:paraId="4B759455" w14:textId="77777777" w:rsidR="000E54FE" w:rsidRPr="00221896" w:rsidRDefault="000E54FE" w:rsidP="00500125">
            <w:pPr>
              <w:jc w:val="center"/>
            </w:pPr>
            <w:r w:rsidRPr="00221896">
              <w:t>Hexanal</w:t>
            </w:r>
            <w:r w:rsidR="00B51175" w:rsidRPr="00221896">
              <w:fldChar w:fldCharType="begin" w:fldLock="1"/>
            </w:r>
            <w:r w:rsidR="00B51175" w:rsidRPr="00221896">
              <w:instrText>ADDIN CSL_CITATION {"citationItems":[{"id":"ITEM-1","itemData":{"DOI":"10.1177/1934578x1400900640","ISSN":"15559475","PMID":"25115105","abstract":"Paederia foetida and P. scandens are two important and well explored Paederia species (Rubiaceae). P. foetida, which grows mainly in China, Bangladesh, India and Mauritius, has been used in folk medicine for the treatment of inflammation, piles, and diarrhea, while P. scandens is used to treat aches, jaundice, dysentery and dyspepsia as a folk medicine in the southern region of China, Vietnam, India and Japan. This review covers the comprehensive knowledge of the traditional medicinal uses, phytochemistry, pharmacology, toxicology and clinical studies of P. foetida and P. scandens. Phytochemical studies revealed the presence of iridoids, flavonoids, volatile oil, and other metabolites in these two species, which possess versatile bioactivities like antinociceptive, anti-inflammatory, antidiarrheal, antitussive and antitumor activities. An injection developed from P. scandens has been clinically used as an analgesic drug. P. foetida and P. scandens have emerged as a good source of traditional medicines. Available scientific references reveal that the biological properties of these two Paederia species have been evaluated by modern pharmacological studies. However, bioguided isolation of active constituent responsible for the medical uses, as well as study of their structure-activity relationship and mode of actions, is urgently needed.","author":[{"dropping-particle":"","family":"Wang","given":"Liang","non-dropping-particle":"","parse-names":false,"suffix":""},{"dropping-particle":"","family":"Jiang","given":"Yiping","non-dropping-particle":"","parse-names":false,"suffix":""},{"dropping-particle":"","family":"Han","given":"Ting","non-dropping-particle":"","parse-names":false,"suffix":""},{"dropping-particle":"","family":"Zheng","given":"Chengjian","non-dropping-particle":"","parse-names":false,"suffix":""},{"dropping-particle":"","family":"Qin","given":"Luping","non-dropping-particle":"","parse-names":false,"suffix":""}],"container-title":"Natural Product Communications","id":"ITEM-1","issue":"6","issued":{"date-parts":[["2014"]]},"page":"879-886","title":"A phytochemical, pharmacological and clinical profile of Paederia foetida and P. scandens","type":"article-journal","volume":"9"},"uris":["http://www.mendeley.com/documents/?uuid=ffb5ba31-d2f6-413d-bb86-fbf6780bdd94"]}],"mendeley":{"formattedCitation":"&lt;sup&gt;38&lt;/sup&gt;","plainTextFormattedCitation":"38","previouslyFormattedCitation":"&lt;sup&gt;38&lt;/sup&gt;"},"properties":{"noteIndex":0},"schema":"https://github.com/citation-style-language/schema/raw/master/csl-citation.json"}</w:instrText>
            </w:r>
            <w:r w:rsidR="00B51175" w:rsidRPr="00221896">
              <w:fldChar w:fldCharType="separate"/>
            </w:r>
            <w:r w:rsidR="00B51175" w:rsidRPr="00221896">
              <w:rPr>
                <w:noProof/>
                <w:vertAlign w:val="superscript"/>
              </w:rPr>
              <w:t>38</w:t>
            </w:r>
            <w:r w:rsidR="00B51175" w:rsidRPr="00221896">
              <w:fldChar w:fldCharType="end"/>
            </w:r>
          </w:p>
          <w:p w14:paraId="4E360E81" w14:textId="5E3FAA4F" w:rsidR="00D57097" w:rsidRPr="00221896" w:rsidRDefault="00D57097" w:rsidP="00500125">
            <w:pPr>
              <w:jc w:val="center"/>
            </w:pPr>
          </w:p>
        </w:tc>
        <w:tc>
          <w:tcPr>
            <w:tcW w:w="2308" w:type="dxa"/>
          </w:tcPr>
          <w:p w14:paraId="0AD74E72" w14:textId="0AA84D63" w:rsidR="000E54FE" w:rsidRPr="00221896" w:rsidRDefault="000E54FE" w:rsidP="00500125">
            <w:pPr>
              <w:jc w:val="center"/>
              <w:rPr>
                <w:rFonts w:cs="Segoe UI"/>
                <w:shd w:val="clear" w:color="auto" w:fill="FFFFFF"/>
              </w:rPr>
            </w:pPr>
            <w:r w:rsidRPr="00221896">
              <w:rPr>
                <w:rFonts w:cs="Segoe UI"/>
                <w:shd w:val="clear" w:color="auto" w:fill="FFFFFF"/>
              </w:rPr>
              <w:t>6184</w:t>
            </w:r>
          </w:p>
        </w:tc>
      </w:tr>
      <w:tr w:rsidR="000E54FE" w:rsidRPr="00221896" w14:paraId="63F55FED" w14:textId="77777777" w:rsidTr="002E34B7">
        <w:trPr>
          <w:trHeight w:val="20"/>
        </w:trPr>
        <w:tc>
          <w:tcPr>
            <w:tcW w:w="1155" w:type="dxa"/>
            <w:vMerge/>
          </w:tcPr>
          <w:p w14:paraId="0CA027FE" w14:textId="77777777" w:rsidR="000E54FE" w:rsidRPr="00221896" w:rsidRDefault="000E54FE" w:rsidP="00500125">
            <w:pPr>
              <w:jc w:val="center"/>
            </w:pPr>
          </w:p>
        </w:tc>
        <w:tc>
          <w:tcPr>
            <w:tcW w:w="2310" w:type="dxa"/>
            <w:vMerge/>
          </w:tcPr>
          <w:p w14:paraId="772AED79" w14:textId="77777777" w:rsidR="000E54FE" w:rsidRPr="00221896" w:rsidRDefault="000E54FE" w:rsidP="00500125">
            <w:pPr>
              <w:jc w:val="center"/>
              <w:rPr>
                <w:i/>
                <w:iCs/>
              </w:rPr>
            </w:pPr>
          </w:p>
        </w:tc>
        <w:tc>
          <w:tcPr>
            <w:tcW w:w="3577" w:type="dxa"/>
          </w:tcPr>
          <w:p w14:paraId="379DE9EA" w14:textId="77777777" w:rsidR="000E54FE" w:rsidRPr="00221896" w:rsidRDefault="000E54FE" w:rsidP="00500125">
            <w:pPr>
              <w:jc w:val="center"/>
            </w:pPr>
            <w:r w:rsidRPr="00221896">
              <w:t>β-Pinene</w:t>
            </w:r>
            <w:r w:rsidR="00B51175" w:rsidRPr="00221896">
              <w:fldChar w:fldCharType="begin" w:fldLock="1"/>
            </w:r>
            <w:r w:rsidR="00B51175" w:rsidRPr="00221896">
              <w:instrText>ADDIN CSL_CITATION {"citationItems":[{"id":"ITEM-1","itemData":{"DOI":"10.1177/1934578x1400900640","ISSN":"15559475","PMID":"25115105","abstract":"Paederia foetida and P. scandens are two important and well explored Paederia species (Rubiaceae). P. foetida, which grows mainly in China, Bangladesh, India and Mauritius, has been used in folk medicine for the treatment of inflammation, piles, and diarrhea, while P. scandens is used to treat aches, jaundice, dysentery and dyspepsia as a folk medicine in the southern region of China, Vietnam, India and Japan. This review covers the comprehensive knowledge of the traditional medicinal uses, phytochemistry, pharmacology, toxicology and clinical studies of P. foetida and P. scandens. Phytochemical studies revealed the presence of iridoids, flavonoids, volatile oil, and other metabolites in these two species, which possess versatile bioactivities like antinociceptive, anti-inflammatory, antidiarrheal, antitussive and antitumor activities. An injection developed from P. scandens has been clinically used as an analgesic drug. P. foetida and P. scandens have emerged as a good source of traditional medicines. Available scientific references reveal that the biological properties of these two Paederia species have been evaluated by modern pharmacological studies. However, bioguided isolation of active constituent responsible for the medical uses, as well as study of their structure-activity relationship and mode of actions, is urgently needed.","author":[{"dropping-particle":"","family":"Wang","given":"Liang","non-dropping-particle":"","parse-names":false,"suffix":""},{"dropping-particle":"","family":"Jiang","given":"Yiping","non-dropping-particle":"","parse-names":false,"suffix":""},{"dropping-particle":"","family":"Han","given":"Ting","non-dropping-particle":"","parse-names":false,"suffix":""},{"dropping-particle":"","family":"Zheng","given":"Chengjian","non-dropping-particle":"","parse-names":false,"suffix":""},{"dropping-particle":"","family":"Qin","given":"Luping","non-dropping-particle":"","parse-names":false,"suffix":""}],"container-title":"Natural Product Communications","id":"ITEM-1","issue":"6","issued":{"date-parts":[["2014"]]},"page":"879-886","title":"A phytochemical, pharmacological and clinical profile of Paederia foetida and P. scandens","type":"article-journal","volume":"9"},"uris":["http://www.mendeley.com/documents/?uuid=ffb5ba31-d2f6-413d-bb86-fbf6780bdd94"]}],"mendeley":{"formattedCitation":"&lt;sup&gt;38&lt;/sup&gt;","plainTextFormattedCitation":"38","previouslyFormattedCitation":"&lt;sup&gt;38&lt;/sup&gt;"},"properties":{"noteIndex":0},"schema":"https://github.com/citation-style-language/schema/raw/master/csl-citation.json"}</w:instrText>
            </w:r>
            <w:r w:rsidR="00B51175" w:rsidRPr="00221896">
              <w:fldChar w:fldCharType="separate"/>
            </w:r>
            <w:r w:rsidR="00B51175" w:rsidRPr="00221896">
              <w:rPr>
                <w:noProof/>
                <w:vertAlign w:val="superscript"/>
              </w:rPr>
              <w:t>38</w:t>
            </w:r>
            <w:r w:rsidR="00B51175" w:rsidRPr="00221896">
              <w:fldChar w:fldCharType="end"/>
            </w:r>
          </w:p>
          <w:p w14:paraId="44E53B1F" w14:textId="78C84F7A" w:rsidR="00D57097" w:rsidRPr="00221896" w:rsidRDefault="00D57097" w:rsidP="00500125">
            <w:pPr>
              <w:jc w:val="center"/>
            </w:pPr>
          </w:p>
        </w:tc>
        <w:tc>
          <w:tcPr>
            <w:tcW w:w="2308" w:type="dxa"/>
          </w:tcPr>
          <w:p w14:paraId="2919F5BF" w14:textId="1405B86E" w:rsidR="000E54FE" w:rsidRPr="00221896" w:rsidRDefault="000E54FE" w:rsidP="00500125">
            <w:pPr>
              <w:jc w:val="center"/>
              <w:rPr>
                <w:rFonts w:cs="Segoe UI"/>
                <w:shd w:val="clear" w:color="auto" w:fill="FFFFFF"/>
              </w:rPr>
            </w:pPr>
            <w:r w:rsidRPr="00221896">
              <w:rPr>
                <w:rFonts w:cs="Segoe UI"/>
                <w:shd w:val="clear" w:color="auto" w:fill="FFFFFF"/>
              </w:rPr>
              <w:t>14896</w:t>
            </w:r>
          </w:p>
        </w:tc>
      </w:tr>
      <w:tr w:rsidR="000E54FE" w:rsidRPr="00221896" w14:paraId="1C0D1F2B" w14:textId="77777777" w:rsidTr="00FE7C1E">
        <w:trPr>
          <w:trHeight w:val="28"/>
        </w:trPr>
        <w:tc>
          <w:tcPr>
            <w:tcW w:w="1155" w:type="dxa"/>
            <w:vMerge/>
          </w:tcPr>
          <w:p w14:paraId="0770032C" w14:textId="77777777" w:rsidR="000E54FE" w:rsidRPr="00221896" w:rsidRDefault="000E54FE" w:rsidP="00500125">
            <w:pPr>
              <w:jc w:val="center"/>
            </w:pPr>
          </w:p>
        </w:tc>
        <w:tc>
          <w:tcPr>
            <w:tcW w:w="2310" w:type="dxa"/>
            <w:vMerge/>
          </w:tcPr>
          <w:p w14:paraId="6F365951" w14:textId="77777777" w:rsidR="000E54FE" w:rsidRPr="00221896" w:rsidRDefault="000E54FE" w:rsidP="00500125">
            <w:pPr>
              <w:jc w:val="center"/>
              <w:rPr>
                <w:i/>
                <w:iCs/>
              </w:rPr>
            </w:pPr>
          </w:p>
        </w:tc>
        <w:tc>
          <w:tcPr>
            <w:tcW w:w="3577" w:type="dxa"/>
          </w:tcPr>
          <w:p w14:paraId="2FE7C2C8" w14:textId="77777777" w:rsidR="000E54FE" w:rsidRPr="00221896" w:rsidRDefault="000E54FE" w:rsidP="00500125">
            <w:pPr>
              <w:jc w:val="center"/>
            </w:pPr>
            <w:r w:rsidRPr="00221896">
              <w:t>(E)-Pent-3-en-2-one</w:t>
            </w:r>
            <w:r w:rsidR="00B51175" w:rsidRPr="00221896">
              <w:fldChar w:fldCharType="begin" w:fldLock="1"/>
            </w:r>
            <w:r w:rsidR="00B51175" w:rsidRPr="00221896">
              <w:instrText>ADDIN CSL_CITATION {"citationItems":[{"id":"ITEM-1","itemData":{"DOI":"10.1177/1934578x1400900640","ISSN":"15559475","PMID":"25115105","abstract":"Paederia foetida and P. scandens are two important and well explored Paederia species (Rubiaceae). P. foetida, which grows mainly in China, Bangladesh, India and Mauritius, has been used in folk medicine for the treatment of inflammation, piles, and diarrhea, while P. scandens is used to treat aches, jaundice, dysentery and dyspepsia as a folk medicine in the southern region of China, Vietnam, India and Japan. This review covers the comprehensive knowledge of the traditional medicinal uses, phytochemistry, pharmacology, toxicology and clinical studies of P. foetida and P. scandens. Phytochemical studies revealed the presence of iridoids, flavonoids, volatile oil, and other metabolites in these two species, which possess versatile bioactivities like antinociceptive, anti-inflammatory, antidiarrheal, antitussive and antitumor activities. An injection developed from P. scandens has been clinically used as an analgesic drug. P. foetida and P. scandens have emerged as a good source of traditional medicines. Available scientific references reveal that the biological properties of these two Paederia species have been evaluated by modern pharmacological studies. However, bioguided isolation of active constituent responsible for the medical uses, as well as study of their structure-activity relationship and mode of actions, is urgently needed.","author":[{"dropping-particle":"","family":"Wang","given":"Liang","non-dropping-particle":"","parse-names":false,"suffix":""},{"dropping-particle":"","family":"Jiang","given":"Yiping","non-dropping-particle":"","parse-names":false,"suffix":""},{"dropping-particle":"","family":"Han","given":"Ting","non-dropping-particle":"","parse-names":false,"suffix":""},{"dropping-particle":"","family":"Zheng","given":"Chengjian","non-dropping-particle":"","parse-names":false,"suffix":""},{"dropping-particle":"","family":"Qin","given":"Luping","non-dropping-particle":"","parse-names":false,"suffix":""}],"container-title":"Natural Product Communications","id":"ITEM-1","issue":"6","issued":{"date-parts":[["2014"]]},"page":"879-886","title":"A phytochemical, pharmacological and clinical profile of Paederia foetida and P. scandens","type":"article-journal","volume":"9"},"uris":["http://www.mendeley.com/documents/?uuid=ffb5ba31-d2f6-413d-bb86-fbf6780bdd94"]}],"mendeley":{"formattedCitation":"&lt;sup&gt;38&lt;/sup&gt;","plainTextFormattedCitation":"38","previouslyFormattedCitation":"&lt;sup&gt;38&lt;/sup&gt;"},"properties":{"noteIndex":0},"schema":"https://github.com/citation-style-language/schema/raw/master/csl-citation.json"}</w:instrText>
            </w:r>
            <w:r w:rsidR="00B51175" w:rsidRPr="00221896">
              <w:fldChar w:fldCharType="separate"/>
            </w:r>
            <w:r w:rsidR="00B51175" w:rsidRPr="00221896">
              <w:rPr>
                <w:noProof/>
                <w:vertAlign w:val="superscript"/>
              </w:rPr>
              <w:t>38</w:t>
            </w:r>
            <w:r w:rsidR="00B51175" w:rsidRPr="00221896">
              <w:fldChar w:fldCharType="end"/>
            </w:r>
          </w:p>
          <w:p w14:paraId="130D6A52" w14:textId="402393BE" w:rsidR="00D57097" w:rsidRPr="00221896" w:rsidRDefault="00D57097" w:rsidP="00500125">
            <w:pPr>
              <w:jc w:val="center"/>
            </w:pPr>
          </w:p>
        </w:tc>
        <w:tc>
          <w:tcPr>
            <w:tcW w:w="2308" w:type="dxa"/>
          </w:tcPr>
          <w:p w14:paraId="04B482DE" w14:textId="7B906194" w:rsidR="000E54FE" w:rsidRPr="00221896" w:rsidRDefault="000E54FE" w:rsidP="00500125">
            <w:pPr>
              <w:jc w:val="center"/>
              <w:rPr>
                <w:rFonts w:cs="Segoe UI"/>
                <w:shd w:val="clear" w:color="auto" w:fill="FFFFFF"/>
              </w:rPr>
            </w:pPr>
            <w:r w:rsidRPr="00221896">
              <w:rPr>
                <w:rFonts w:cs="Segoe UI"/>
                <w:shd w:val="clear" w:color="auto" w:fill="FFFFFF"/>
              </w:rPr>
              <w:t>637920</w:t>
            </w:r>
          </w:p>
        </w:tc>
      </w:tr>
      <w:tr w:rsidR="000E54FE" w:rsidRPr="00221896" w14:paraId="410CBE10" w14:textId="77777777" w:rsidTr="002E34B7">
        <w:trPr>
          <w:trHeight w:val="20"/>
        </w:trPr>
        <w:tc>
          <w:tcPr>
            <w:tcW w:w="1155" w:type="dxa"/>
            <w:vMerge/>
          </w:tcPr>
          <w:p w14:paraId="37BF2151" w14:textId="77777777" w:rsidR="000E54FE" w:rsidRPr="00221896" w:rsidRDefault="000E54FE" w:rsidP="00500125">
            <w:pPr>
              <w:jc w:val="center"/>
            </w:pPr>
          </w:p>
        </w:tc>
        <w:tc>
          <w:tcPr>
            <w:tcW w:w="2310" w:type="dxa"/>
            <w:vMerge/>
          </w:tcPr>
          <w:p w14:paraId="3A6DE835" w14:textId="77777777" w:rsidR="000E54FE" w:rsidRPr="00221896" w:rsidRDefault="000E54FE" w:rsidP="00500125">
            <w:pPr>
              <w:jc w:val="center"/>
              <w:rPr>
                <w:i/>
                <w:iCs/>
              </w:rPr>
            </w:pPr>
          </w:p>
        </w:tc>
        <w:tc>
          <w:tcPr>
            <w:tcW w:w="3577" w:type="dxa"/>
          </w:tcPr>
          <w:p w14:paraId="469BDD62" w14:textId="77777777" w:rsidR="000E54FE" w:rsidRPr="00221896" w:rsidRDefault="000E54FE" w:rsidP="00500125">
            <w:pPr>
              <w:jc w:val="center"/>
            </w:pPr>
            <w:r w:rsidRPr="00221896">
              <w:t>Butan-1-ol</w:t>
            </w:r>
            <w:r w:rsidR="00B51175" w:rsidRPr="00221896">
              <w:fldChar w:fldCharType="begin" w:fldLock="1"/>
            </w:r>
            <w:r w:rsidR="00B51175" w:rsidRPr="00221896">
              <w:instrText>ADDIN CSL_CITATION {"citationItems":[{"id":"ITEM-1","itemData":{"DOI":"10.1177/1934578x1400900640","ISSN":"15559475","PMID":"25115105","abstract":"Paederia foetida and P. scandens are two important and well explored Paederia species (Rubiaceae). P. foetida, which grows mainly in China, Bangladesh, India and Mauritius, has been used in folk medicine for the treatment of inflammation, piles, and diarrhea, while P. scandens is used to treat aches, jaundice, dysentery and dyspepsia as a folk medicine in the southern region of China, Vietnam, India and Japan. This review covers the comprehensive knowledge of the traditional medicinal uses, phytochemistry, pharmacology, toxicology and clinical studies of P. foetida and P. scandens. Phytochemical studies revealed the presence of iridoids, flavonoids, volatile oil, and other metabolites in these two species, which possess versatile bioactivities like antinociceptive, anti-inflammatory, antidiarrheal, antitussive and antitumor activities. An injection developed from P. scandens has been clinically used as an analgesic drug. P. foetida and P. scandens have emerged as a good source of traditional medicines. Available scientific references reveal that the biological properties of these two Paederia species have been evaluated by modern pharmacological studies. However, bioguided isolation of active constituent responsible for the medical uses, as well as study of their structure-activity relationship and mode of actions, is urgently needed.","author":[{"dropping-particle":"","family":"Wang","given":"Liang","non-dropping-particle":"","parse-names":false,"suffix":""},{"dropping-particle":"","family":"Jiang","given":"Yiping","non-dropping-particle":"","parse-names":false,"suffix":""},{"dropping-particle":"","family":"Han","given":"Ting","non-dropping-particle":"","parse-names":false,"suffix":""},{"dropping-particle":"","family":"Zheng","given":"Chengjian","non-dropping-particle":"","parse-names":false,"suffix":""},{"dropping-particle":"","family":"Qin","given":"Luping","non-dropping-particle":"","parse-names":false,"suffix":""}],"container-title":"Natural Product Communications","id":"ITEM-1","issue":"6","issued":{"date-parts":[["2014"]]},"page":"879-886","title":"A phytochemical, pharmacological and clinical profile of Paederia foetida and P. scandens","type":"article-journal","volume":"9"},"uris":["http://www.mendeley.com/documents/?uuid=ffb5ba31-d2f6-413d-bb86-fbf6780bdd94"]}],"mendeley":{"formattedCitation":"&lt;sup&gt;38&lt;/sup&gt;","plainTextFormattedCitation":"38","previouslyFormattedCitation":"&lt;sup&gt;38&lt;/sup&gt;"},"properties":{"noteIndex":0},"schema":"https://github.com/citation-style-language/schema/raw/master/csl-citation.json"}</w:instrText>
            </w:r>
            <w:r w:rsidR="00B51175" w:rsidRPr="00221896">
              <w:fldChar w:fldCharType="separate"/>
            </w:r>
            <w:r w:rsidR="00B51175" w:rsidRPr="00221896">
              <w:rPr>
                <w:noProof/>
                <w:vertAlign w:val="superscript"/>
              </w:rPr>
              <w:t>38</w:t>
            </w:r>
            <w:r w:rsidR="00B51175" w:rsidRPr="00221896">
              <w:fldChar w:fldCharType="end"/>
            </w:r>
          </w:p>
          <w:p w14:paraId="2572138B" w14:textId="69283591" w:rsidR="00D57097" w:rsidRPr="00221896" w:rsidRDefault="00D57097" w:rsidP="00500125">
            <w:pPr>
              <w:jc w:val="center"/>
            </w:pPr>
          </w:p>
        </w:tc>
        <w:tc>
          <w:tcPr>
            <w:tcW w:w="2308" w:type="dxa"/>
          </w:tcPr>
          <w:p w14:paraId="2464909E" w14:textId="5280D033" w:rsidR="000E54FE" w:rsidRPr="00221896" w:rsidRDefault="000E54FE" w:rsidP="00500125">
            <w:pPr>
              <w:jc w:val="center"/>
              <w:rPr>
                <w:rFonts w:cs="Segoe UI"/>
                <w:shd w:val="clear" w:color="auto" w:fill="FFFFFF"/>
              </w:rPr>
            </w:pPr>
            <w:r w:rsidRPr="00221896">
              <w:rPr>
                <w:rFonts w:cs="Segoe UI"/>
                <w:shd w:val="clear" w:color="auto" w:fill="FFFFFF"/>
              </w:rPr>
              <w:t>263</w:t>
            </w:r>
          </w:p>
        </w:tc>
      </w:tr>
      <w:tr w:rsidR="000E54FE" w:rsidRPr="00221896" w14:paraId="468E33EA" w14:textId="77777777" w:rsidTr="002E34B7">
        <w:trPr>
          <w:trHeight w:val="20"/>
        </w:trPr>
        <w:tc>
          <w:tcPr>
            <w:tcW w:w="1155" w:type="dxa"/>
            <w:vMerge/>
          </w:tcPr>
          <w:p w14:paraId="20E43C4A" w14:textId="77777777" w:rsidR="000E54FE" w:rsidRPr="00221896" w:rsidRDefault="000E54FE" w:rsidP="00500125">
            <w:pPr>
              <w:jc w:val="center"/>
            </w:pPr>
          </w:p>
        </w:tc>
        <w:tc>
          <w:tcPr>
            <w:tcW w:w="2310" w:type="dxa"/>
            <w:vMerge/>
          </w:tcPr>
          <w:p w14:paraId="6EE99981" w14:textId="77777777" w:rsidR="000E54FE" w:rsidRPr="00221896" w:rsidRDefault="000E54FE" w:rsidP="00500125">
            <w:pPr>
              <w:jc w:val="center"/>
              <w:rPr>
                <w:i/>
                <w:iCs/>
              </w:rPr>
            </w:pPr>
          </w:p>
        </w:tc>
        <w:tc>
          <w:tcPr>
            <w:tcW w:w="3577" w:type="dxa"/>
          </w:tcPr>
          <w:p w14:paraId="6F2F1408" w14:textId="77777777" w:rsidR="000E54FE" w:rsidRPr="00221896" w:rsidRDefault="000E54FE" w:rsidP="00500125">
            <w:pPr>
              <w:jc w:val="center"/>
            </w:pPr>
            <w:r w:rsidRPr="00221896">
              <w:t>Pent-1-en-3-one</w:t>
            </w:r>
            <w:r w:rsidR="00B51175" w:rsidRPr="00221896">
              <w:fldChar w:fldCharType="begin" w:fldLock="1"/>
            </w:r>
            <w:r w:rsidR="00B51175" w:rsidRPr="00221896">
              <w:instrText>ADDIN CSL_CITATION {"citationItems":[{"id":"ITEM-1","itemData":{"DOI":"10.1177/1934578x1400900640","ISSN":"15559475","PMID":"25115105","abstract":"Paederia foetida and P. scandens are two important and well explored Paederia species (Rubiaceae). P. foetida, which grows mainly in China, Bangladesh, India and Mauritius, has been used in folk medicine for the treatment of inflammation, piles, and diarrhea, while P. scandens is used to treat aches, jaundice, dysentery and dyspepsia as a folk medicine in the southern region of China, Vietnam, India and Japan. This review covers the comprehensive knowledge of the traditional medicinal uses, phytochemistry, pharmacology, toxicology and clinical studies of P. foetida and P. scandens. Phytochemical studies revealed the presence of iridoids, flavonoids, volatile oil, and other metabolites in these two species, which possess versatile bioactivities like antinociceptive, anti-inflammatory, antidiarrheal, antitussive and antitumor activities. An injection developed from P. scandens has been clinically used as an analgesic drug. P. foetida and P. scandens have emerged as a good source of traditional medicines. Available scientific references reveal that the biological properties of these two Paederia species have been evaluated by modern pharmacological studies. However, bioguided isolation of active constituent responsible for the medical uses, as well as study of their structure-activity relationship and mode of actions, is urgently needed.","author":[{"dropping-particle":"","family":"Wang","given":"Liang","non-dropping-particle":"","parse-names":false,"suffix":""},{"dropping-particle":"","family":"Jiang","given":"Yiping","non-dropping-particle":"","parse-names":false,"suffix":""},{"dropping-particle":"","family":"Han","given":"Ting","non-dropping-particle":"","parse-names":false,"suffix":""},{"dropping-particle":"","family":"Zheng","given":"Chengjian","non-dropping-particle":"","parse-names":false,"suffix":""},{"dropping-particle":"","family":"Qin","given":"Luping","non-dropping-particle":"","parse-names":false,"suffix":""}],"container-title":"Natural Product Communications","id":"ITEM-1","issue":"6","issued":{"date-parts":[["2014"]]},"page":"879-886","title":"A phytochemical, pharmacological and clinical profile of Paederia foetida and P. scandens","type":"article-journal","volume":"9"},"uris":["http://www.mendeley.com/documents/?uuid=ffb5ba31-d2f6-413d-bb86-fbf6780bdd94"]}],"mendeley":{"formattedCitation":"&lt;sup&gt;38&lt;/sup&gt;","plainTextFormattedCitation":"38","previouslyFormattedCitation":"&lt;sup&gt;38&lt;/sup&gt;"},"properties":{"noteIndex":0},"schema":"https://github.com/citation-style-language/schema/raw/master/csl-citation.json"}</w:instrText>
            </w:r>
            <w:r w:rsidR="00B51175" w:rsidRPr="00221896">
              <w:fldChar w:fldCharType="separate"/>
            </w:r>
            <w:r w:rsidR="00B51175" w:rsidRPr="00221896">
              <w:rPr>
                <w:noProof/>
                <w:vertAlign w:val="superscript"/>
              </w:rPr>
              <w:t>38</w:t>
            </w:r>
            <w:r w:rsidR="00B51175" w:rsidRPr="00221896">
              <w:fldChar w:fldCharType="end"/>
            </w:r>
          </w:p>
          <w:p w14:paraId="12B2D3AA" w14:textId="6488CD0B" w:rsidR="00D57097" w:rsidRPr="00221896" w:rsidRDefault="00D57097" w:rsidP="00500125">
            <w:pPr>
              <w:jc w:val="center"/>
            </w:pPr>
          </w:p>
        </w:tc>
        <w:tc>
          <w:tcPr>
            <w:tcW w:w="2308" w:type="dxa"/>
          </w:tcPr>
          <w:p w14:paraId="716EE683" w14:textId="7485D319" w:rsidR="000E54FE" w:rsidRPr="00221896" w:rsidRDefault="000E54FE" w:rsidP="00500125">
            <w:pPr>
              <w:jc w:val="center"/>
              <w:rPr>
                <w:rFonts w:cs="Segoe UI"/>
                <w:shd w:val="clear" w:color="auto" w:fill="FFFFFF"/>
              </w:rPr>
            </w:pPr>
            <w:r w:rsidRPr="00221896">
              <w:rPr>
                <w:rFonts w:cs="Segoe UI"/>
                <w:shd w:val="clear" w:color="auto" w:fill="FFFFFF"/>
              </w:rPr>
              <w:t>15394</w:t>
            </w:r>
          </w:p>
        </w:tc>
      </w:tr>
      <w:tr w:rsidR="000E54FE" w:rsidRPr="00221896" w14:paraId="3C4B5688" w14:textId="77777777" w:rsidTr="002E34B7">
        <w:trPr>
          <w:trHeight w:val="20"/>
        </w:trPr>
        <w:tc>
          <w:tcPr>
            <w:tcW w:w="1155" w:type="dxa"/>
            <w:vMerge/>
          </w:tcPr>
          <w:p w14:paraId="586A6974" w14:textId="77777777" w:rsidR="000E54FE" w:rsidRPr="00221896" w:rsidRDefault="000E54FE" w:rsidP="00500125">
            <w:pPr>
              <w:jc w:val="center"/>
            </w:pPr>
          </w:p>
        </w:tc>
        <w:tc>
          <w:tcPr>
            <w:tcW w:w="2310" w:type="dxa"/>
            <w:vMerge/>
          </w:tcPr>
          <w:p w14:paraId="055C71FE" w14:textId="77777777" w:rsidR="000E54FE" w:rsidRPr="00221896" w:rsidRDefault="000E54FE" w:rsidP="00500125">
            <w:pPr>
              <w:jc w:val="center"/>
              <w:rPr>
                <w:i/>
                <w:iCs/>
              </w:rPr>
            </w:pPr>
          </w:p>
        </w:tc>
        <w:tc>
          <w:tcPr>
            <w:tcW w:w="3577" w:type="dxa"/>
          </w:tcPr>
          <w:p w14:paraId="02EE1149" w14:textId="77777777" w:rsidR="000E54FE" w:rsidRPr="00221896" w:rsidRDefault="000E54FE" w:rsidP="00500125">
            <w:pPr>
              <w:jc w:val="center"/>
            </w:pPr>
            <w:r w:rsidRPr="00221896">
              <w:t>Pent-3-en-2-ol</w:t>
            </w:r>
            <w:r w:rsidR="00B51175" w:rsidRPr="00221896">
              <w:fldChar w:fldCharType="begin" w:fldLock="1"/>
            </w:r>
            <w:r w:rsidR="00B51175" w:rsidRPr="00221896">
              <w:instrText>ADDIN CSL_CITATION {"citationItems":[{"id":"ITEM-1","itemData":{"DOI":"10.1177/1934578x1400900640","ISSN":"15559475","PMID":"25115105","abstract":"Paederia foetida and P. scandens are two important and well explored Paederia species (Rubiaceae). P. foetida, which grows mainly in China, Bangladesh, India and Mauritius, has been used in folk medicine for the treatment of inflammation, piles, and diarrhea, while P. scandens is used to treat aches, jaundice, dysentery and dyspepsia as a folk medicine in the southern region of China, Vietnam, India and Japan. This review covers the comprehensive knowledge of the traditional medicinal uses, phytochemistry, pharmacology, toxicology and clinical studies of P. foetida and P. scandens. Phytochemical studies revealed the presence of iridoids, flavonoids, volatile oil, and other metabolites in these two species, which possess versatile bioactivities like antinociceptive, anti-inflammatory, antidiarrheal, antitussive and antitumor activities. An injection developed from P. scandens has been clinically used as an analgesic drug. P. foetida and P. scandens have emerged as a good source of traditional medicines. Available scientific references reveal that the biological properties of these two Paederia species have been evaluated by modern pharmacological studies. However, bioguided isolation of active constituent responsible for the medical uses, as well as study of their structure-activity relationship and mode of actions, is urgently needed.","author":[{"dropping-particle":"","family":"Wang","given":"Liang","non-dropping-particle":"","parse-names":false,"suffix":""},{"dropping-particle":"","family":"Jiang","given":"Yiping","non-dropping-particle":"","parse-names":false,"suffix":""},{"dropping-particle":"","family":"Han","given":"Ting","non-dropping-particle":"","parse-names":false,"suffix":""},{"dropping-particle":"","family":"Zheng","given":"Chengjian","non-dropping-particle":"","parse-names":false,"suffix":""},{"dropping-particle":"","family":"Qin","given":"Luping","non-dropping-particle":"","parse-names":false,"suffix":""}],"container-title":"Natural Product Communications","id":"ITEM-1","issue":"6","issued":{"date-parts":[["2014"]]},"page":"879-886","title":"A phytochemical, pharmacological and clinical profile of Paederia foetida and P. scandens","type":"article-journal","volume":"9"},"uris":["http://www.mendeley.com/documents/?uuid=ffb5ba31-d2f6-413d-bb86-fbf6780bdd94"]}],"mendeley":{"formattedCitation":"&lt;sup&gt;38&lt;/sup&gt;","plainTextFormattedCitation":"38","previouslyFormattedCitation":"&lt;sup&gt;38&lt;/sup&gt;"},"properties":{"noteIndex":0},"schema":"https://github.com/citation-style-language/schema/raw/master/csl-citation.json"}</w:instrText>
            </w:r>
            <w:r w:rsidR="00B51175" w:rsidRPr="00221896">
              <w:fldChar w:fldCharType="separate"/>
            </w:r>
            <w:r w:rsidR="00B51175" w:rsidRPr="00221896">
              <w:rPr>
                <w:noProof/>
                <w:vertAlign w:val="superscript"/>
              </w:rPr>
              <w:t>38</w:t>
            </w:r>
            <w:r w:rsidR="00B51175" w:rsidRPr="00221896">
              <w:fldChar w:fldCharType="end"/>
            </w:r>
          </w:p>
          <w:p w14:paraId="468DD180" w14:textId="7C206C77" w:rsidR="00D57097" w:rsidRPr="00221896" w:rsidRDefault="00D57097" w:rsidP="00500125">
            <w:pPr>
              <w:jc w:val="center"/>
            </w:pPr>
          </w:p>
        </w:tc>
        <w:tc>
          <w:tcPr>
            <w:tcW w:w="2308" w:type="dxa"/>
          </w:tcPr>
          <w:p w14:paraId="49AAE621" w14:textId="01E97E24" w:rsidR="000E54FE" w:rsidRPr="00221896" w:rsidRDefault="000E54FE" w:rsidP="00500125">
            <w:pPr>
              <w:jc w:val="center"/>
              <w:rPr>
                <w:rFonts w:cs="Segoe UI"/>
                <w:shd w:val="clear" w:color="auto" w:fill="FFFFFF"/>
              </w:rPr>
            </w:pPr>
            <w:r w:rsidRPr="00221896">
              <w:rPr>
                <w:rFonts w:cs="Segoe UI"/>
                <w:shd w:val="clear" w:color="auto" w:fill="FFFFFF"/>
              </w:rPr>
              <w:t>15289</w:t>
            </w:r>
          </w:p>
        </w:tc>
      </w:tr>
      <w:tr w:rsidR="000E54FE" w:rsidRPr="00221896" w14:paraId="759A4E62" w14:textId="77777777" w:rsidTr="002E34B7">
        <w:trPr>
          <w:trHeight w:val="20"/>
        </w:trPr>
        <w:tc>
          <w:tcPr>
            <w:tcW w:w="1155" w:type="dxa"/>
            <w:vMerge/>
          </w:tcPr>
          <w:p w14:paraId="31437161" w14:textId="77777777" w:rsidR="000E54FE" w:rsidRPr="00221896" w:rsidRDefault="000E54FE" w:rsidP="00500125">
            <w:pPr>
              <w:jc w:val="center"/>
            </w:pPr>
          </w:p>
        </w:tc>
        <w:tc>
          <w:tcPr>
            <w:tcW w:w="2310" w:type="dxa"/>
            <w:vMerge/>
          </w:tcPr>
          <w:p w14:paraId="03616524" w14:textId="77777777" w:rsidR="000E54FE" w:rsidRPr="00221896" w:rsidRDefault="000E54FE" w:rsidP="00500125">
            <w:pPr>
              <w:jc w:val="center"/>
              <w:rPr>
                <w:i/>
                <w:iCs/>
              </w:rPr>
            </w:pPr>
          </w:p>
        </w:tc>
        <w:tc>
          <w:tcPr>
            <w:tcW w:w="3577" w:type="dxa"/>
          </w:tcPr>
          <w:p w14:paraId="35E63C1E" w14:textId="77777777" w:rsidR="000E54FE" w:rsidRPr="00221896" w:rsidRDefault="000E54FE" w:rsidP="00500125">
            <w:pPr>
              <w:jc w:val="center"/>
            </w:pPr>
            <w:r w:rsidRPr="00221896">
              <w:t>Pyridine</w:t>
            </w:r>
            <w:r w:rsidR="00B51175" w:rsidRPr="00221896">
              <w:fldChar w:fldCharType="begin" w:fldLock="1"/>
            </w:r>
            <w:r w:rsidR="00B51175" w:rsidRPr="00221896">
              <w:instrText>ADDIN CSL_CITATION {"citationItems":[{"id":"ITEM-1","itemData":{"DOI":"10.1177/1934578x1400900640","ISSN":"15559475","PMID":"25115105","abstract":"Paederia foetida and P. scandens are two important and well explored Paederia species (Rubiaceae). P. foetida, which grows mainly in China, Bangladesh, India and Mauritius, has been used in folk medicine for the treatment of inflammation, piles, and diarrhea, while P. scandens is used to treat aches, jaundice, dysentery and dyspepsia as a folk medicine in the southern region of China, Vietnam, India and Japan. This review covers the comprehensive knowledge of the traditional medicinal uses, phytochemistry, pharmacology, toxicology and clinical studies of P. foetida and P. scandens. Phytochemical studies revealed the presence of iridoids, flavonoids, volatile oil, and other metabolites in these two species, which possess versatile bioactivities like antinociceptive, anti-inflammatory, antidiarrheal, antitussive and antitumor activities. An injection developed from P. scandens has been clinically used as an analgesic drug. P. foetida and P. scandens have emerged as a good source of traditional medicines. Available scientific references reveal that the biological properties of these two Paederia species have been evaluated by modern pharmacological studies. However, bioguided isolation of active constituent responsible for the medical uses, as well as study of their structure-activity relationship and mode of actions, is urgently needed.","author":[{"dropping-particle":"","family":"Wang","given":"Liang","non-dropping-particle":"","parse-names":false,"suffix":""},{"dropping-particle":"","family":"Jiang","given":"Yiping","non-dropping-particle":"","parse-names":false,"suffix":""},{"dropping-particle":"","family":"Han","given":"Ting","non-dropping-particle":"","parse-names":false,"suffix":""},{"dropping-particle":"","family":"Zheng","given":"Chengjian","non-dropping-particle":"","parse-names":false,"suffix":""},{"dropping-particle":"","family":"Qin","given":"Luping","non-dropping-particle":"","parse-names":false,"suffix":""}],"container-title":"Natural Product Communications","id":"ITEM-1","issue":"6","issued":{"date-parts":[["2014"]]},"page":"879-886","title":"A phytochemical, pharmacological and clinical profile of Paederia foetida and P. scandens","type":"article-journal","volume":"9"},"uris":["http://www.mendeley.com/documents/?uuid=ffb5ba31-d2f6-413d-bb86-fbf6780bdd94"]}],"mendeley":{"formattedCitation":"&lt;sup&gt;38&lt;/sup&gt;","plainTextFormattedCitation":"38","previouslyFormattedCitation":"&lt;sup&gt;38&lt;/sup&gt;"},"properties":{"noteIndex":0},"schema":"https://github.com/citation-style-language/schema/raw/master/csl-citation.json"}</w:instrText>
            </w:r>
            <w:r w:rsidR="00B51175" w:rsidRPr="00221896">
              <w:fldChar w:fldCharType="separate"/>
            </w:r>
            <w:r w:rsidR="00B51175" w:rsidRPr="00221896">
              <w:rPr>
                <w:noProof/>
                <w:vertAlign w:val="superscript"/>
              </w:rPr>
              <w:t>38</w:t>
            </w:r>
            <w:r w:rsidR="00B51175" w:rsidRPr="00221896">
              <w:fldChar w:fldCharType="end"/>
            </w:r>
          </w:p>
          <w:p w14:paraId="4A71D3D2" w14:textId="0219E155" w:rsidR="00D57097" w:rsidRPr="00221896" w:rsidRDefault="00D57097" w:rsidP="00500125">
            <w:pPr>
              <w:jc w:val="center"/>
            </w:pPr>
          </w:p>
        </w:tc>
        <w:tc>
          <w:tcPr>
            <w:tcW w:w="2308" w:type="dxa"/>
          </w:tcPr>
          <w:p w14:paraId="0BD7EC8B" w14:textId="19CF49E8" w:rsidR="000E54FE" w:rsidRPr="00221896" w:rsidRDefault="000E54FE" w:rsidP="00500125">
            <w:pPr>
              <w:jc w:val="center"/>
              <w:rPr>
                <w:rFonts w:cs="Segoe UI"/>
                <w:shd w:val="clear" w:color="auto" w:fill="FFFFFF"/>
              </w:rPr>
            </w:pPr>
            <w:r w:rsidRPr="00221896">
              <w:rPr>
                <w:rFonts w:cs="Segoe UI"/>
                <w:shd w:val="clear" w:color="auto" w:fill="FFFFFF"/>
              </w:rPr>
              <w:t>1049</w:t>
            </w:r>
          </w:p>
        </w:tc>
      </w:tr>
      <w:tr w:rsidR="000E54FE" w:rsidRPr="00221896" w14:paraId="462862B9" w14:textId="77777777" w:rsidTr="002E34B7">
        <w:trPr>
          <w:trHeight w:val="20"/>
        </w:trPr>
        <w:tc>
          <w:tcPr>
            <w:tcW w:w="1155" w:type="dxa"/>
            <w:vMerge/>
          </w:tcPr>
          <w:p w14:paraId="3BBE0727" w14:textId="77777777" w:rsidR="000E54FE" w:rsidRPr="00221896" w:rsidRDefault="000E54FE" w:rsidP="00500125">
            <w:pPr>
              <w:jc w:val="center"/>
            </w:pPr>
          </w:p>
        </w:tc>
        <w:tc>
          <w:tcPr>
            <w:tcW w:w="2310" w:type="dxa"/>
            <w:vMerge/>
          </w:tcPr>
          <w:p w14:paraId="04253F42" w14:textId="77777777" w:rsidR="000E54FE" w:rsidRPr="00221896" w:rsidRDefault="000E54FE" w:rsidP="00500125">
            <w:pPr>
              <w:jc w:val="center"/>
              <w:rPr>
                <w:i/>
                <w:iCs/>
              </w:rPr>
            </w:pPr>
          </w:p>
        </w:tc>
        <w:tc>
          <w:tcPr>
            <w:tcW w:w="3577" w:type="dxa"/>
          </w:tcPr>
          <w:p w14:paraId="14911F14" w14:textId="77777777" w:rsidR="000E54FE" w:rsidRPr="00221896" w:rsidRDefault="000E54FE" w:rsidP="00500125">
            <w:pPr>
              <w:jc w:val="center"/>
            </w:pPr>
            <w:r w:rsidRPr="00221896">
              <w:t>β-Phellandrene</w:t>
            </w:r>
            <w:r w:rsidR="00B51175" w:rsidRPr="00221896">
              <w:fldChar w:fldCharType="begin" w:fldLock="1"/>
            </w:r>
            <w:r w:rsidR="00B51175" w:rsidRPr="00221896">
              <w:instrText>ADDIN CSL_CITATION {"citationItems":[{"id":"ITEM-1","itemData":{"DOI":"10.1177/1934578x1400900640","ISSN":"15559475","PMID":"25115105","abstract":"Paederia foetida and P. scandens are two important and well explored Paederia species (Rubiaceae). P. foetida, which grows mainly in China, Bangladesh, India and Mauritius, has been used in folk medicine for the treatment of inflammation, piles, and diarrhea, while P. scandens is used to treat aches, jaundice, dysentery and dyspepsia as a folk medicine in the southern region of China, Vietnam, India and Japan. This review covers the comprehensive knowledge of the traditional medicinal uses, phytochemistry, pharmacology, toxicology and clinical studies of P. foetida and P. scandens. Phytochemical studies revealed the presence of iridoids, flavonoids, volatile oil, and other metabolites in these two species, which possess versatile bioactivities like antinociceptive, anti-inflammatory, antidiarrheal, antitussive and antitumor activities. An injection developed from P. scandens has been clinically used as an analgesic drug. P. foetida and P. scandens have emerged as a good source of traditional medicines. Available scientific references reveal that the biological properties of these two Paederia species have been evaluated by modern pharmacological studies. However, bioguided isolation of active constituent responsible for the medical uses, as well as study of their structure-activity relationship and mode of actions, is urgently needed.","author":[{"dropping-particle":"","family":"Wang","given":"Liang","non-dropping-particle":"","parse-names":false,"suffix":""},{"dropping-particle":"","family":"Jiang","given":"Yiping","non-dropping-particle":"","parse-names":false,"suffix":""},{"dropping-particle":"","family":"Han","given":"Ting","non-dropping-particle":"","parse-names":false,"suffix":""},{"dropping-particle":"","family":"Zheng","given":"Chengjian","non-dropping-particle":"","parse-names":false,"suffix":""},{"dropping-particle":"","family":"Qin","given":"Luping","non-dropping-particle":"","parse-names":false,"suffix":""}],"container-title":"Natural Product Communications","id":"ITEM-1","issue":"6","issued":{"date-parts":[["2014"]]},"page":"879-886","title":"A phytochemical, pharmacological and clinical profile of Paederia foetida and P. scandens","type":"article-journal","volume":"9"},"uris":["http://www.mendeley.com/documents/?uuid=ffb5ba31-d2f6-413d-bb86-fbf6780bdd94"]}],"mendeley":{"formattedCitation":"&lt;sup&gt;38&lt;/sup&gt;","plainTextFormattedCitation":"38","previouslyFormattedCitation":"&lt;sup&gt;38&lt;/sup&gt;"},"properties":{"noteIndex":0},"schema":"https://github.com/citation-style-language/schema/raw/master/csl-citation.json"}</w:instrText>
            </w:r>
            <w:r w:rsidR="00B51175" w:rsidRPr="00221896">
              <w:fldChar w:fldCharType="separate"/>
            </w:r>
            <w:r w:rsidR="00B51175" w:rsidRPr="00221896">
              <w:rPr>
                <w:noProof/>
                <w:vertAlign w:val="superscript"/>
              </w:rPr>
              <w:t>38</w:t>
            </w:r>
            <w:r w:rsidR="00B51175" w:rsidRPr="00221896">
              <w:fldChar w:fldCharType="end"/>
            </w:r>
          </w:p>
          <w:p w14:paraId="23F88385" w14:textId="5C9D2B40" w:rsidR="00D57097" w:rsidRPr="00221896" w:rsidRDefault="00D57097" w:rsidP="00500125">
            <w:pPr>
              <w:jc w:val="center"/>
            </w:pPr>
          </w:p>
        </w:tc>
        <w:tc>
          <w:tcPr>
            <w:tcW w:w="2308" w:type="dxa"/>
          </w:tcPr>
          <w:p w14:paraId="0FDA562B" w14:textId="53C5B4FB" w:rsidR="000E54FE" w:rsidRPr="00221896" w:rsidRDefault="000E54FE" w:rsidP="00500125">
            <w:pPr>
              <w:jc w:val="center"/>
              <w:rPr>
                <w:rFonts w:cs="Segoe UI"/>
                <w:shd w:val="clear" w:color="auto" w:fill="FFFFFF"/>
              </w:rPr>
            </w:pPr>
            <w:r w:rsidRPr="00221896">
              <w:rPr>
                <w:rFonts w:cs="Segoe UI"/>
                <w:shd w:val="clear" w:color="auto" w:fill="FFFFFF"/>
              </w:rPr>
              <w:t>11142</w:t>
            </w:r>
          </w:p>
        </w:tc>
      </w:tr>
      <w:tr w:rsidR="000E54FE" w:rsidRPr="00221896" w14:paraId="4384D79C" w14:textId="77777777" w:rsidTr="002E34B7">
        <w:trPr>
          <w:trHeight w:val="20"/>
        </w:trPr>
        <w:tc>
          <w:tcPr>
            <w:tcW w:w="1155" w:type="dxa"/>
            <w:vMerge/>
          </w:tcPr>
          <w:p w14:paraId="16602867" w14:textId="77777777" w:rsidR="000E54FE" w:rsidRPr="00221896" w:rsidRDefault="000E54FE" w:rsidP="00500125">
            <w:pPr>
              <w:jc w:val="center"/>
            </w:pPr>
          </w:p>
        </w:tc>
        <w:tc>
          <w:tcPr>
            <w:tcW w:w="2310" w:type="dxa"/>
            <w:vMerge/>
          </w:tcPr>
          <w:p w14:paraId="01FABF0E" w14:textId="77777777" w:rsidR="000E54FE" w:rsidRPr="00221896" w:rsidRDefault="000E54FE" w:rsidP="00500125">
            <w:pPr>
              <w:jc w:val="center"/>
              <w:rPr>
                <w:i/>
                <w:iCs/>
              </w:rPr>
            </w:pPr>
          </w:p>
        </w:tc>
        <w:tc>
          <w:tcPr>
            <w:tcW w:w="3577" w:type="dxa"/>
          </w:tcPr>
          <w:p w14:paraId="2FC6E411" w14:textId="77777777" w:rsidR="000E54FE" w:rsidRPr="00221896" w:rsidRDefault="000E54FE" w:rsidP="00500125">
            <w:pPr>
              <w:jc w:val="center"/>
            </w:pPr>
            <w:r w:rsidRPr="00221896">
              <w:t>3-Methylbutan-1-ol</w:t>
            </w:r>
            <w:r w:rsidR="00B51175" w:rsidRPr="00221896">
              <w:fldChar w:fldCharType="begin" w:fldLock="1"/>
            </w:r>
            <w:r w:rsidR="00B51175" w:rsidRPr="00221896">
              <w:instrText>ADDIN CSL_CITATION {"citationItems":[{"id":"ITEM-1","itemData":{"DOI":"10.1177/1934578x1400900640","ISSN":"15559475","PMID":"25115105","abstract":"Paederia foetida and P. scandens are two important and well explored Paederia species (Rubiaceae). P. foetida, which grows mainly in China, Bangladesh, India and Mauritius, has been used in folk medicine for the treatment of inflammation, piles, and diarrhea, while P. scandens is used to treat aches, jaundice, dysentery and dyspepsia as a folk medicine in the southern region of China, Vietnam, India and Japan. This review covers the comprehensive knowledge of the traditional medicinal uses, phytochemistry, pharmacology, toxicology and clinical studies of P. foetida and P. scandens. Phytochemical studies revealed the presence of iridoids, flavonoids, volatile oil, and other metabolites in these two species, which possess versatile bioactivities like antinociceptive, anti-inflammatory, antidiarrheal, antitussive and antitumor activities. An injection developed from P. scandens has been clinically used as an analgesic drug. P. foetida and P. scandens have emerged as a good source of traditional medicines. Available scientific references reveal that the biological properties of these two Paederia species have been evaluated by modern pharmacological studies. However, bioguided isolation of active constituent responsible for the medical uses, as well as study of their structure-activity relationship and mode of actions, is urgently needed.","author":[{"dropping-particle":"","family":"Wang","given":"Liang","non-dropping-particle":"","parse-names":false,"suffix":""},{"dropping-particle":"","family":"Jiang","given":"Yiping","non-dropping-particle":"","parse-names":false,"suffix":""},{"dropping-particle":"","family":"Han","given":"Ting","non-dropping-particle":"","parse-names":false,"suffix":""},{"dropping-particle":"","family":"Zheng","given":"Chengjian","non-dropping-particle":"","parse-names":false,"suffix":""},{"dropping-particle":"","family":"Qin","given":"Luping","non-dropping-particle":"","parse-names":false,"suffix":""}],"container-title":"Natural Product Communications","id":"ITEM-1","issue":"6","issued":{"date-parts":[["2014"]]},"page":"879-886","title":"A phytochemical, pharmacological and clinical profile of Paederia foetida and P. scandens","type":"article-journal","volume":"9"},"uris":["http://www.mendeley.com/documents/?uuid=ffb5ba31-d2f6-413d-bb86-fbf6780bdd94"]}],"mendeley":{"formattedCitation":"&lt;sup&gt;38&lt;/sup&gt;","plainTextFormattedCitation":"38","previouslyFormattedCitation":"&lt;sup&gt;38&lt;/sup&gt;"},"properties":{"noteIndex":0},"schema":"https://github.com/citation-style-language/schema/raw/master/csl-citation.json"}</w:instrText>
            </w:r>
            <w:r w:rsidR="00B51175" w:rsidRPr="00221896">
              <w:fldChar w:fldCharType="separate"/>
            </w:r>
            <w:r w:rsidR="00B51175" w:rsidRPr="00221896">
              <w:rPr>
                <w:noProof/>
                <w:vertAlign w:val="superscript"/>
              </w:rPr>
              <w:t>38</w:t>
            </w:r>
            <w:r w:rsidR="00B51175" w:rsidRPr="00221896">
              <w:fldChar w:fldCharType="end"/>
            </w:r>
          </w:p>
          <w:p w14:paraId="0B802214" w14:textId="1E61FA2A" w:rsidR="00D57097" w:rsidRPr="00221896" w:rsidRDefault="00D57097" w:rsidP="00500125">
            <w:pPr>
              <w:jc w:val="center"/>
            </w:pPr>
          </w:p>
        </w:tc>
        <w:tc>
          <w:tcPr>
            <w:tcW w:w="2308" w:type="dxa"/>
          </w:tcPr>
          <w:p w14:paraId="4DA81044" w14:textId="1F608CE0" w:rsidR="000E54FE" w:rsidRPr="00221896" w:rsidRDefault="000E54FE" w:rsidP="00500125">
            <w:pPr>
              <w:jc w:val="center"/>
              <w:rPr>
                <w:rFonts w:cs="Segoe UI"/>
                <w:shd w:val="clear" w:color="auto" w:fill="FFFFFF"/>
              </w:rPr>
            </w:pPr>
            <w:r w:rsidRPr="00221896">
              <w:rPr>
                <w:rFonts w:cs="Segoe UI"/>
                <w:shd w:val="clear" w:color="auto" w:fill="FFFFFF"/>
              </w:rPr>
              <w:t>31260</w:t>
            </w:r>
          </w:p>
        </w:tc>
      </w:tr>
      <w:tr w:rsidR="000E54FE" w:rsidRPr="00221896" w14:paraId="72351135" w14:textId="77777777" w:rsidTr="002E34B7">
        <w:trPr>
          <w:trHeight w:val="20"/>
        </w:trPr>
        <w:tc>
          <w:tcPr>
            <w:tcW w:w="1155" w:type="dxa"/>
            <w:vMerge/>
          </w:tcPr>
          <w:p w14:paraId="5A506133" w14:textId="77777777" w:rsidR="000E54FE" w:rsidRPr="00221896" w:rsidRDefault="000E54FE" w:rsidP="00500125">
            <w:pPr>
              <w:jc w:val="center"/>
            </w:pPr>
          </w:p>
        </w:tc>
        <w:tc>
          <w:tcPr>
            <w:tcW w:w="2310" w:type="dxa"/>
            <w:vMerge/>
          </w:tcPr>
          <w:p w14:paraId="58ADC016" w14:textId="77777777" w:rsidR="000E54FE" w:rsidRPr="00221896" w:rsidRDefault="000E54FE" w:rsidP="00500125">
            <w:pPr>
              <w:jc w:val="center"/>
              <w:rPr>
                <w:i/>
                <w:iCs/>
              </w:rPr>
            </w:pPr>
          </w:p>
        </w:tc>
        <w:tc>
          <w:tcPr>
            <w:tcW w:w="3577" w:type="dxa"/>
          </w:tcPr>
          <w:p w14:paraId="2C43F447" w14:textId="77777777" w:rsidR="000E54FE" w:rsidRPr="00221896" w:rsidRDefault="000E54FE" w:rsidP="00500125">
            <w:pPr>
              <w:jc w:val="center"/>
            </w:pPr>
            <w:r w:rsidRPr="00221896">
              <w:t>Pentan-1-ol</w:t>
            </w:r>
            <w:r w:rsidR="00B51175" w:rsidRPr="00221896">
              <w:fldChar w:fldCharType="begin" w:fldLock="1"/>
            </w:r>
            <w:r w:rsidR="00B51175" w:rsidRPr="00221896">
              <w:instrText>ADDIN CSL_CITATION {"citationItems":[{"id":"ITEM-1","itemData":{"DOI":"10.1177/1934578x1400900640","ISSN":"15559475","PMID":"25115105","abstract":"Paederia foetida and P. scandens are two important and well explored Paederia species (Rubiaceae). P. foetida, which grows mainly in China, Bangladesh, India and Mauritius, has been used in folk medicine for the treatment of inflammation, piles, and diarrhea, while P. scandens is used to treat aches, jaundice, dysentery and dyspepsia as a folk medicine in the southern region of China, Vietnam, India and Japan. This review covers the comprehensive knowledge of the traditional medicinal uses, phytochemistry, pharmacology, toxicology and clinical studies of P. foetida and P. scandens. Phytochemical studies revealed the presence of iridoids, flavonoids, volatile oil, and other metabolites in these two species, which possess versatile bioactivities like antinociceptive, anti-inflammatory, antidiarrheal, antitussive and antitumor activities. An injection developed from P. scandens has been clinically used as an analgesic drug. P. foetida and P. scandens have emerged as a good source of traditional medicines. Available scientific references reveal that the biological properties of these two Paederia species have been evaluated by modern pharmacological studies. However, bioguided isolation of active constituent responsible for the medical uses, as well as study of their structure-activity relationship and mode of actions, is urgently needed.","author":[{"dropping-particle":"","family":"Wang","given":"Liang","non-dropping-particle":"","parse-names":false,"suffix":""},{"dropping-particle":"","family":"Jiang","given":"Yiping","non-dropping-particle":"","parse-names":false,"suffix":""},{"dropping-particle":"","family":"Han","given":"Ting","non-dropping-particle":"","parse-names":false,"suffix":""},{"dropping-particle":"","family":"Zheng","given":"Chengjian","non-dropping-particle":"","parse-names":false,"suffix":""},{"dropping-particle":"","family":"Qin","given":"Luping","non-dropping-particle":"","parse-names":false,"suffix":""}],"container-title":"Natural Product Communications","id":"ITEM-1","issue":"6","issued":{"date-parts":[["2014"]]},"page":"879-886","title":"A phytochemical, pharmacological and clinical profile of Paederia foetida and P. scandens","type":"article-journal","volume":"9"},"uris":["http://www.mendeley.com/documents/?uuid=ffb5ba31-d2f6-413d-bb86-fbf6780bdd94"]}],"mendeley":{"formattedCitation":"&lt;sup&gt;38&lt;/sup&gt;","plainTextFormattedCitation":"38","previouslyFormattedCitation":"&lt;sup&gt;38&lt;/sup&gt;"},"properties":{"noteIndex":0},"schema":"https://github.com/citation-style-language/schema/raw/master/csl-citation.json"}</w:instrText>
            </w:r>
            <w:r w:rsidR="00B51175" w:rsidRPr="00221896">
              <w:fldChar w:fldCharType="separate"/>
            </w:r>
            <w:r w:rsidR="00B51175" w:rsidRPr="00221896">
              <w:rPr>
                <w:noProof/>
                <w:vertAlign w:val="superscript"/>
              </w:rPr>
              <w:t>38</w:t>
            </w:r>
            <w:r w:rsidR="00B51175" w:rsidRPr="00221896">
              <w:fldChar w:fldCharType="end"/>
            </w:r>
          </w:p>
          <w:p w14:paraId="1CAEEEAD" w14:textId="7C282C99" w:rsidR="00D57097" w:rsidRPr="00221896" w:rsidRDefault="00D57097" w:rsidP="00500125">
            <w:pPr>
              <w:jc w:val="center"/>
            </w:pPr>
          </w:p>
        </w:tc>
        <w:tc>
          <w:tcPr>
            <w:tcW w:w="2308" w:type="dxa"/>
          </w:tcPr>
          <w:p w14:paraId="7E071EC9" w14:textId="5BFF980E" w:rsidR="000E54FE" w:rsidRPr="00221896" w:rsidRDefault="000E54FE" w:rsidP="00500125">
            <w:pPr>
              <w:jc w:val="center"/>
              <w:rPr>
                <w:rFonts w:cs="Segoe UI"/>
                <w:shd w:val="clear" w:color="auto" w:fill="FFFFFF"/>
              </w:rPr>
            </w:pPr>
            <w:r w:rsidRPr="00221896">
              <w:rPr>
                <w:rFonts w:cs="Segoe UI"/>
                <w:shd w:val="clear" w:color="auto" w:fill="FFFFFF"/>
              </w:rPr>
              <w:t>6276</w:t>
            </w:r>
          </w:p>
        </w:tc>
      </w:tr>
      <w:tr w:rsidR="000E54FE" w:rsidRPr="00221896" w14:paraId="4623096B" w14:textId="77777777" w:rsidTr="002E34B7">
        <w:trPr>
          <w:trHeight w:val="20"/>
        </w:trPr>
        <w:tc>
          <w:tcPr>
            <w:tcW w:w="1155" w:type="dxa"/>
            <w:vMerge/>
          </w:tcPr>
          <w:p w14:paraId="78E218C2" w14:textId="77777777" w:rsidR="000E54FE" w:rsidRPr="00221896" w:rsidRDefault="000E54FE" w:rsidP="00500125">
            <w:pPr>
              <w:jc w:val="center"/>
            </w:pPr>
          </w:p>
        </w:tc>
        <w:tc>
          <w:tcPr>
            <w:tcW w:w="2310" w:type="dxa"/>
            <w:vMerge/>
          </w:tcPr>
          <w:p w14:paraId="14DCCA15" w14:textId="77777777" w:rsidR="000E54FE" w:rsidRPr="00221896" w:rsidRDefault="000E54FE" w:rsidP="00500125">
            <w:pPr>
              <w:jc w:val="center"/>
              <w:rPr>
                <w:i/>
                <w:iCs/>
              </w:rPr>
            </w:pPr>
          </w:p>
        </w:tc>
        <w:tc>
          <w:tcPr>
            <w:tcW w:w="3577" w:type="dxa"/>
          </w:tcPr>
          <w:p w14:paraId="633C4940" w14:textId="77777777" w:rsidR="000E54FE" w:rsidRPr="00221896" w:rsidRDefault="000E54FE" w:rsidP="00500125">
            <w:pPr>
              <w:jc w:val="center"/>
            </w:pPr>
            <w:r w:rsidRPr="00221896">
              <w:t>3-Methylbut-2-en-1-ol</w:t>
            </w:r>
            <w:r w:rsidR="00B51175" w:rsidRPr="00221896">
              <w:fldChar w:fldCharType="begin" w:fldLock="1"/>
            </w:r>
            <w:r w:rsidR="005A73C2" w:rsidRPr="00221896">
              <w:instrText>ADDIN CSL_CITATION {"citationItems":[{"id":"ITEM-1","itemData":{"DOI":"10.1177/1934578x1400900640","ISSN":"15559475","PMID":"25115105","abstract":"Paederia foetida and P. scandens are two important and well explored Paederia species (Rubiaceae). P. foetida, which grows mainly in China, Bangladesh, India and Mauritius, has been used in folk medicine for the treatment of inflammation, piles, and diarrhea, while P. scandens is used to treat aches, jaundice, dysentery and dyspepsia as a folk medicine in the southern region of China, Vietnam, India and Japan. This review covers the comprehensive knowledge of the traditional medicinal uses, phytochemistry, pharmacology, toxicology and clinical studies of P. foetida and P. scandens. Phytochemical studies revealed the presence of iridoids, flavonoids, volatile oil, and other metabolites in these two species, which possess versatile bioactivities like antinociceptive, anti-inflammatory, antidiarrheal, antitussive and antitumor activities. An injection developed from P. scandens has been clinically used as an analgesic drug. P. foetida and P. scandens have emerged as a good source of traditional medicines. Available scientific references reveal that the biological properties of these two Paederia species have been evaluated by modern pharmacological studies. However, bioguided isolation of active constituent responsible for the medical uses, as well as study of their structure-activity relationship and mode of actions, is urgently needed.","author":[{"dropping-particle":"","family":"Wang","given":"Liang","non-dropping-particle":"","parse-names":false,"suffix":""},{"dropping-particle":"","family":"Jiang","given":"Yiping","non-dropping-particle":"","parse-names":false,"suffix":""},{"dropping-particle":"","family":"Han","given":"Ting","non-dropping-particle":"","parse-names":false,"suffix":""},{"dropping-particle":"","family":"Zheng","given":"Chengjian","non-dropping-particle":"","parse-names":false,"suffix":""},{"dropping-particle":"","family":"Qin","given":"Luping","non-dropping-particle":"","parse-names":false,"suffix":""}],"container-title":"Natural Product Communications","id":"ITEM-1","issue":"6","issued":{"date-parts":[["2014"]]},"page":"879-886","title":"A phytochemical, pharmacological and clinical profile of Paederia foetida and P. scandens","type":"article-journal","volume":"9"},"uris":["http://www.mendeley.com/documents/?uuid=ffb5ba31-d2f6-413d-bb86-fbf6780bdd94"]}],"mendeley":{"formattedCitation":"&lt;sup&gt;38&lt;/sup&gt;","plainTextFormattedCitation":"38","previouslyFormattedCitation":"&lt;sup&gt;38&lt;/sup&gt;"},"properties":{"noteIndex":0},"schema":"https://github.com/citation-style-language/schema/raw/master/csl-citation.json"}</w:instrText>
            </w:r>
            <w:r w:rsidR="00B51175" w:rsidRPr="00221896">
              <w:fldChar w:fldCharType="separate"/>
            </w:r>
            <w:r w:rsidR="00B51175" w:rsidRPr="00221896">
              <w:rPr>
                <w:noProof/>
                <w:vertAlign w:val="superscript"/>
              </w:rPr>
              <w:t>38</w:t>
            </w:r>
            <w:r w:rsidR="00B51175" w:rsidRPr="00221896">
              <w:fldChar w:fldCharType="end"/>
            </w:r>
          </w:p>
          <w:p w14:paraId="754147FD" w14:textId="45FF03A9" w:rsidR="00D57097" w:rsidRPr="00221896" w:rsidRDefault="00D57097" w:rsidP="00500125">
            <w:pPr>
              <w:jc w:val="center"/>
            </w:pPr>
          </w:p>
        </w:tc>
        <w:tc>
          <w:tcPr>
            <w:tcW w:w="2308" w:type="dxa"/>
          </w:tcPr>
          <w:p w14:paraId="6473B63C" w14:textId="19059AD8" w:rsidR="000E54FE" w:rsidRPr="00221896" w:rsidRDefault="000E54FE" w:rsidP="00500125">
            <w:pPr>
              <w:jc w:val="center"/>
              <w:rPr>
                <w:rFonts w:cs="Segoe UI"/>
                <w:shd w:val="clear" w:color="auto" w:fill="FFFFFF"/>
              </w:rPr>
            </w:pPr>
            <w:r w:rsidRPr="00221896">
              <w:rPr>
                <w:rFonts w:cs="Segoe UI"/>
                <w:shd w:val="clear" w:color="auto" w:fill="FFFFFF"/>
              </w:rPr>
              <w:t>11173</w:t>
            </w:r>
          </w:p>
        </w:tc>
      </w:tr>
      <w:tr w:rsidR="000E54FE" w:rsidRPr="00221896" w14:paraId="795C1034" w14:textId="77777777" w:rsidTr="002E34B7">
        <w:trPr>
          <w:trHeight w:val="20"/>
        </w:trPr>
        <w:tc>
          <w:tcPr>
            <w:tcW w:w="1155" w:type="dxa"/>
            <w:vMerge/>
          </w:tcPr>
          <w:p w14:paraId="492D1DBF" w14:textId="77777777" w:rsidR="000E54FE" w:rsidRPr="00221896" w:rsidRDefault="000E54FE" w:rsidP="00500125">
            <w:pPr>
              <w:jc w:val="center"/>
            </w:pPr>
          </w:p>
        </w:tc>
        <w:tc>
          <w:tcPr>
            <w:tcW w:w="2310" w:type="dxa"/>
            <w:vMerge/>
          </w:tcPr>
          <w:p w14:paraId="62DAF3FD" w14:textId="77777777" w:rsidR="000E54FE" w:rsidRPr="00221896" w:rsidRDefault="000E54FE" w:rsidP="00500125">
            <w:pPr>
              <w:jc w:val="center"/>
              <w:rPr>
                <w:i/>
                <w:iCs/>
              </w:rPr>
            </w:pPr>
          </w:p>
        </w:tc>
        <w:tc>
          <w:tcPr>
            <w:tcW w:w="3577" w:type="dxa"/>
          </w:tcPr>
          <w:p w14:paraId="39546DB4" w14:textId="77777777" w:rsidR="00D57097" w:rsidRPr="00221896" w:rsidRDefault="000E54FE" w:rsidP="00554761">
            <w:pPr>
              <w:jc w:val="center"/>
            </w:pPr>
            <w:r w:rsidRPr="00221896">
              <w:t>Hexanol</w:t>
            </w:r>
            <w:r w:rsidR="005A73C2" w:rsidRPr="00221896">
              <w:fldChar w:fldCharType="begin" w:fldLock="1"/>
            </w:r>
            <w:r w:rsidR="005A73C2" w:rsidRPr="00221896">
              <w:instrText>ADDIN CSL_CITATION {"citationItems":[{"id":"ITEM-1","itemData":{"DOI":"10.1177/1934578x1400900640","ISSN":"15559475","PMID":"25115105","abstract":"Paederia foetida and P. scandens are two important and well explored Paederia species (Rubiaceae). P. foetida, which grows mainly in China, Bangladesh, India and Mauritius, has been used in folk medicine for the treatment of inflammation, piles, and diarrhea, while P. scandens is used to treat aches, jaundice, dysentery and dyspepsia as a folk medicine in the southern region of China, Vietnam, India and Japan. This review covers the comprehensive knowledge of the traditional medicinal uses, phytochemistry, pharmacology, toxicology and clinical studies of P. foetida and P. scandens. Phytochemical studies revealed the presence of iridoids, flavonoids, volatile oil, and other metabolites in these two species, which possess versatile bioactivities like antinociceptive, anti-inflammatory, antidiarrheal, antitussive and antitumor activities. An injection developed from P. scandens has been clinically used as an analgesic drug. P. foetida and P. scandens have emerged as a good source of traditional medicines. Available scientific references reveal that the biological properties of these two Paederia species have been evaluated by modern pharmacological studies. However, bioguided isolation of active constituent responsible for the medical uses, as well as study of their structure-activity relationship and mode of actions, is urgently needed.","author":[{"dropping-particle":"","family":"Wang","given":"Liang","non-dropping-particle":"","parse-names":false,"suffix":""},{"dropping-particle":"","family":"Jiang","given":"Yiping","non-dropping-particle":"","parse-names":false,"suffix":""},{"dropping-particle":"","family":"Han","given":"Ting","non-dropping-particle":"","parse-names":false,"suffix":""},{"dropping-particle":"","family":"Zheng","given":"Chengjian","non-dropping-particle":"","parse-names":false,"suffix":""},{"dropping-particle":"","family":"Qin","given":"Luping","non-dropping-particle":"","parse-names":false,"suffix":""}],"container-title":"Natural Product Communications","id":"ITEM-1","issue":"6","issued":{"date-parts":[["2014"]]},"page":"879-886","title":"A phytochemical, pharmacological and clinical profile of Paederia foetida and P. scandens","type":"article-journal","volume":"9"},"uris":["http://www.mendeley.com/documents/?uuid=ffb5ba31-d2f6-413d-bb86-fbf6780bdd94"]}],"mendeley":{"formattedCitation":"&lt;sup&gt;38&lt;/sup&gt;","plainTextFormattedCitation":"38","previouslyFormattedCitation":"&lt;sup&gt;38&lt;/sup&gt;"},"properties":{"noteIndex":0},"schema":"https://github.com/citation-style-language/schema/raw/master/csl-citation.json"}</w:instrText>
            </w:r>
            <w:r w:rsidR="005A73C2" w:rsidRPr="00221896">
              <w:fldChar w:fldCharType="separate"/>
            </w:r>
            <w:r w:rsidR="005A73C2" w:rsidRPr="00221896">
              <w:rPr>
                <w:noProof/>
                <w:vertAlign w:val="superscript"/>
              </w:rPr>
              <w:t>38</w:t>
            </w:r>
            <w:r w:rsidR="005A73C2" w:rsidRPr="00221896">
              <w:fldChar w:fldCharType="end"/>
            </w:r>
          </w:p>
          <w:p w14:paraId="04CF1551" w14:textId="27E5E379" w:rsidR="008F1133" w:rsidRPr="00221896" w:rsidRDefault="008F1133" w:rsidP="00554761">
            <w:pPr>
              <w:jc w:val="center"/>
            </w:pPr>
          </w:p>
        </w:tc>
        <w:tc>
          <w:tcPr>
            <w:tcW w:w="2308" w:type="dxa"/>
          </w:tcPr>
          <w:p w14:paraId="17718731" w14:textId="5E8CBE2B" w:rsidR="000E54FE" w:rsidRPr="00221896" w:rsidRDefault="000E54FE" w:rsidP="00500125">
            <w:pPr>
              <w:jc w:val="center"/>
              <w:rPr>
                <w:rFonts w:cs="Segoe UI"/>
                <w:shd w:val="clear" w:color="auto" w:fill="FFFFFF"/>
              </w:rPr>
            </w:pPr>
            <w:r w:rsidRPr="00221896">
              <w:rPr>
                <w:rFonts w:cs="Segoe UI"/>
                <w:shd w:val="clear" w:color="auto" w:fill="FFFFFF"/>
              </w:rPr>
              <w:t>8103</w:t>
            </w:r>
          </w:p>
        </w:tc>
      </w:tr>
      <w:tr w:rsidR="000E54FE" w:rsidRPr="00221896" w14:paraId="1E2BDD85" w14:textId="77777777" w:rsidTr="002E34B7">
        <w:trPr>
          <w:trHeight w:val="20"/>
        </w:trPr>
        <w:tc>
          <w:tcPr>
            <w:tcW w:w="1155" w:type="dxa"/>
            <w:vMerge/>
          </w:tcPr>
          <w:p w14:paraId="5BE69DF0" w14:textId="77777777" w:rsidR="000E54FE" w:rsidRPr="00221896" w:rsidRDefault="000E54FE" w:rsidP="00500125">
            <w:pPr>
              <w:jc w:val="center"/>
            </w:pPr>
          </w:p>
        </w:tc>
        <w:tc>
          <w:tcPr>
            <w:tcW w:w="2310" w:type="dxa"/>
            <w:vMerge/>
          </w:tcPr>
          <w:p w14:paraId="3945F48D" w14:textId="77777777" w:rsidR="000E54FE" w:rsidRPr="00221896" w:rsidRDefault="000E54FE" w:rsidP="00500125">
            <w:pPr>
              <w:jc w:val="center"/>
              <w:rPr>
                <w:i/>
                <w:iCs/>
              </w:rPr>
            </w:pPr>
          </w:p>
        </w:tc>
        <w:tc>
          <w:tcPr>
            <w:tcW w:w="3577" w:type="dxa"/>
          </w:tcPr>
          <w:p w14:paraId="65948567" w14:textId="77777777" w:rsidR="000E54FE" w:rsidRPr="00221896" w:rsidRDefault="000E54FE" w:rsidP="00500125">
            <w:pPr>
              <w:jc w:val="center"/>
            </w:pPr>
            <w:r w:rsidRPr="00221896">
              <w:t>(E)-Hex-3-en-1-ol</w:t>
            </w:r>
            <w:r w:rsidR="005A73C2" w:rsidRPr="00221896">
              <w:fldChar w:fldCharType="begin" w:fldLock="1"/>
            </w:r>
            <w:r w:rsidR="005A73C2" w:rsidRPr="00221896">
              <w:instrText>ADDIN CSL_CITATION {"citationItems":[{"id":"ITEM-1","itemData":{"DOI":"10.1177/1934578x1400900640","ISSN":"15559475","PMID":"25115105","abstract":"Paederia foetida and P. scandens are two important and well explored Paederia species (Rubiaceae). P. foetida, which grows mainly in China, Bangladesh, India and Mauritius, has been used in folk medicine for the treatment of inflammation, piles, and diarrhea, while P. scandens is used to treat aches, jaundice, dysentery and dyspepsia as a folk medicine in the southern region of China, Vietnam, India and Japan. This review covers the comprehensive knowledge of the traditional medicinal uses, phytochemistry, pharmacology, toxicology and clinical studies of P. foetida and P. scandens. Phytochemical studies revealed the presence of iridoids, flavonoids, volatile oil, and other metabolites in these two species, which possess versatile bioactivities like antinociceptive, anti-inflammatory, antidiarrheal, antitussive and antitumor activities. An injection developed from P. scandens has been clinically used as an analgesic drug. P. foetida and P. scandens have emerged as a good source of traditional medicines. Available scientific references reveal that the biological properties of these two Paederia species have been evaluated by modern pharmacological studies. However, bioguided isolation of active constituent responsible for the medical uses, as well as study of their structure-activity relationship and mode of actions, is urgently needed.","author":[{"dropping-particle":"","family":"Wang","given":"Liang","non-dropping-particle":"","parse-names":false,"suffix":""},{"dropping-particle":"","family":"Jiang","given":"Yiping","non-dropping-particle":"","parse-names":false,"suffix":""},{"dropping-particle":"","family":"Han","given":"Ting","non-dropping-particle":"","parse-names":false,"suffix":""},{"dropping-particle":"","family":"Zheng","given":"Chengjian","non-dropping-particle":"","parse-names":false,"suffix":""},{"dropping-particle":"","family":"Qin","given":"Luping","non-dropping-particle":"","parse-names":false,"suffix":""}],"container-title":"Natural Product Communications","id":"ITEM-1","issue":"6","issued":{"date-parts":[["2014"]]},"page":"879-886","title":"A phytochemical, pharmacological and clinical profile of Paederia foetida and P. scandens","type":"article-journal","volume":"9"},"uris":["http://www.mendeley.com/documents/?uuid=ffb5ba31-d2f6-413d-bb86-fbf6780bdd94"]}],"mendeley":{"formattedCitation":"&lt;sup&gt;38&lt;/sup&gt;","plainTextFormattedCitation":"38","previouslyFormattedCitation":"&lt;sup&gt;38&lt;/sup&gt;"},"properties":{"noteIndex":0},"schema":"https://github.com/citation-style-language/schema/raw/master/csl-citation.json"}</w:instrText>
            </w:r>
            <w:r w:rsidR="005A73C2" w:rsidRPr="00221896">
              <w:fldChar w:fldCharType="separate"/>
            </w:r>
            <w:r w:rsidR="005A73C2" w:rsidRPr="00221896">
              <w:rPr>
                <w:noProof/>
                <w:vertAlign w:val="superscript"/>
              </w:rPr>
              <w:t>38</w:t>
            </w:r>
            <w:r w:rsidR="005A73C2" w:rsidRPr="00221896">
              <w:fldChar w:fldCharType="end"/>
            </w:r>
          </w:p>
          <w:p w14:paraId="4BC3A26F" w14:textId="46166E5B" w:rsidR="00D57097" w:rsidRPr="00221896" w:rsidRDefault="00D57097" w:rsidP="00500125">
            <w:pPr>
              <w:jc w:val="center"/>
            </w:pPr>
          </w:p>
        </w:tc>
        <w:tc>
          <w:tcPr>
            <w:tcW w:w="2308" w:type="dxa"/>
          </w:tcPr>
          <w:p w14:paraId="2B3B54AB" w14:textId="7B2EB488" w:rsidR="000E54FE" w:rsidRPr="00221896" w:rsidRDefault="000E54FE" w:rsidP="00500125">
            <w:pPr>
              <w:jc w:val="center"/>
              <w:rPr>
                <w:rFonts w:cs="Segoe UI"/>
                <w:shd w:val="clear" w:color="auto" w:fill="FFFFFF"/>
              </w:rPr>
            </w:pPr>
            <w:r w:rsidRPr="00221896">
              <w:rPr>
                <w:rFonts w:cs="Segoe UI"/>
                <w:shd w:val="clear" w:color="auto" w:fill="FFFFFF"/>
              </w:rPr>
              <w:t>5284503</w:t>
            </w:r>
          </w:p>
        </w:tc>
      </w:tr>
      <w:tr w:rsidR="000E54FE" w:rsidRPr="00221896" w14:paraId="38D38F42" w14:textId="77777777" w:rsidTr="002E34B7">
        <w:trPr>
          <w:trHeight w:val="20"/>
        </w:trPr>
        <w:tc>
          <w:tcPr>
            <w:tcW w:w="1155" w:type="dxa"/>
            <w:vMerge/>
          </w:tcPr>
          <w:p w14:paraId="13DDF00A" w14:textId="77777777" w:rsidR="000E54FE" w:rsidRPr="00221896" w:rsidRDefault="000E54FE" w:rsidP="00500125">
            <w:pPr>
              <w:jc w:val="center"/>
            </w:pPr>
          </w:p>
        </w:tc>
        <w:tc>
          <w:tcPr>
            <w:tcW w:w="2310" w:type="dxa"/>
            <w:vMerge/>
          </w:tcPr>
          <w:p w14:paraId="444E765D" w14:textId="77777777" w:rsidR="000E54FE" w:rsidRPr="00221896" w:rsidRDefault="000E54FE" w:rsidP="00500125">
            <w:pPr>
              <w:jc w:val="center"/>
              <w:rPr>
                <w:i/>
                <w:iCs/>
              </w:rPr>
            </w:pPr>
          </w:p>
        </w:tc>
        <w:tc>
          <w:tcPr>
            <w:tcW w:w="3577" w:type="dxa"/>
          </w:tcPr>
          <w:p w14:paraId="36864D2C" w14:textId="77777777" w:rsidR="000E54FE" w:rsidRPr="00221896" w:rsidRDefault="000E54FE" w:rsidP="00500125">
            <w:pPr>
              <w:jc w:val="center"/>
            </w:pPr>
            <w:r w:rsidRPr="00221896">
              <w:t>Dimethyl trisulfide</w:t>
            </w:r>
            <w:r w:rsidR="005A73C2" w:rsidRPr="00221896">
              <w:fldChar w:fldCharType="begin" w:fldLock="1"/>
            </w:r>
            <w:r w:rsidR="005A73C2" w:rsidRPr="00221896">
              <w:instrText>ADDIN CSL_CITATION {"citationItems":[{"id":"ITEM-1","itemData":{"DOI":"10.1177/1934578x1400900640","ISSN":"15559475","PMID":"25115105","abstract":"Paederia foetida and P. scandens are two important and well explored Paederia species (Rubiaceae). P. foetida, which grows mainly in China, Bangladesh, India and Mauritius, has been used in folk medicine for the treatment of inflammation, piles, and diarrhea, while P. scandens is used to treat aches, jaundice, dysentery and dyspepsia as a folk medicine in the southern region of China, Vietnam, India and Japan. This review covers the comprehensive knowledge of the traditional medicinal uses, phytochemistry, pharmacology, toxicology and clinical studies of P. foetida and P. scandens. Phytochemical studies revealed the presence of iridoids, flavonoids, volatile oil, and other metabolites in these two species, which possess versatile bioactivities like antinociceptive, anti-inflammatory, antidiarrheal, antitussive and antitumor activities. An injection developed from P. scandens has been clinically used as an analgesic drug. P. foetida and P. scandens have emerged as a good source of traditional medicines. Available scientific references reveal that the biological properties of these two Paederia species have been evaluated by modern pharmacological studies. However, bioguided isolation of active constituent responsible for the medical uses, as well as study of their structure-activity relationship and mode of actions, is urgently needed.","author":[{"dropping-particle":"","family":"Wang","given":"Liang","non-dropping-particle":"","parse-names":false,"suffix":""},{"dropping-particle":"","family":"Jiang","given":"Yiping","non-dropping-particle":"","parse-names":false,"suffix":""},{"dropping-particle":"","family":"Han","given":"Ting","non-dropping-particle":"","parse-names":false,"suffix":""},{"dropping-particle":"","family":"Zheng","given":"Chengjian","non-dropping-particle":"","parse-names":false,"suffix":""},{"dropping-particle":"","family":"Qin","given":"Luping","non-dropping-particle":"","parse-names":false,"suffix":""}],"container-title":"Natural Product Communications","id":"ITEM-1","issue":"6","issued":{"date-parts":[["2014"]]},"page":"879-886","title":"A phytochemical, pharmacological and clinical profile of Paederia foetida and P. scandens","type":"article-journal","volume":"9"},"uris":["http://www.mendeley.com/documents/?uuid=ffb5ba31-d2f6-413d-bb86-fbf6780bdd94"]}],"mendeley":{"formattedCitation":"&lt;sup&gt;38&lt;/sup&gt;","plainTextFormattedCitation":"38","previouslyFormattedCitation":"&lt;sup&gt;38&lt;/sup&gt;"},"properties":{"noteIndex":0},"schema":"https://github.com/citation-style-language/schema/raw/master/csl-citation.json"}</w:instrText>
            </w:r>
            <w:r w:rsidR="005A73C2" w:rsidRPr="00221896">
              <w:fldChar w:fldCharType="separate"/>
            </w:r>
            <w:r w:rsidR="005A73C2" w:rsidRPr="00221896">
              <w:rPr>
                <w:noProof/>
                <w:vertAlign w:val="superscript"/>
              </w:rPr>
              <w:t>38</w:t>
            </w:r>
            <w:r w:rsidR="005A73C2" w:rsidRPr="00221896">
              <w:fldChar w:fldCharType="end"/>
            </w:r>
          </w:p>
          <w:p w14:paraId="111FB99C" w14:textId="2AFC9253" w:rsidR="00554761" w:rsidRPr="00221896" w:rsidRDefault="00554761" w:rsidP="00500125">
            <w:pPr>
              <w:jc w:val="center"/>
            </w:pPr>
          </w:p>
        </w:tc>
        <w:tc>
          <w:tcPr>
            <w:tcW w:w="2308" w:type="dxa"/>
          </w:tcPr>
          <w:p w14:paraId="092057C3" w14:textId="7C654F53" w:rsidR="000E54FE" w:rsidRPr="00221896" w:rsidRDefault="000E54FE" w:rsidP="00500125">
            <w:pPr>
              <w:jc w:val="center"/>
              <w:rPr>
                <w:rFonts w:cs="Segoe UI"/>
                <w:shd w:val="clear" w:color="auto" w:fill="FFFFFF"/>
              </w:rPr>
            </w:pPr>
            <w:r w:rsidRPr="00221896">
              <w:rPr>
                <w:rFonts w:cs="Segoe UI"/>
                <w:shd w:val="clear" w:color="auto" w:fill="FFFFFF"/>
              </w:rPr>
              <w:t>19310</w:t>
            </w:r>
          </w:p>
        </w:tc>
      </w:tr>
      <w:tr w:rsidR="000E54FE" w:rsidRPr="00221896" w14:paraId="54F56B13" w14:textId="77777777" w:rsidTr="002E34B7">
        <w:trPr>
          <w:trHeight w:val="20"/>
        </w:trPr>
        <w:tc>
          <w:tcPr>
            <w:tcW w:w="1155" w:type="dxa"/>
            <w:vMerge/>
          </w:tcPr>
          <w:p w14:paraId="272BB264" w14:textId="77777777" w:rsidR="000E54FE" w:rsidRPr="00221896" w:rsidRDefault="000E54FE" w:rsidP="00500125">
            <w:pPr>
              <w:jc w:val="center"/>
            </w:pPr>
          </w:p>
        </w:tc>
        <w:tc>
          <w:tcPr>
            <w:tcW w:w="2310" w:type="dxa"/>
            <w:vMerge/>
          </w:tcPr>
          <w:p w14:paraId="526770E2" w14:textId="77777777" w:rsidR="000E54FE" w:rsidRPr="00221896" w:rsidRDefault="000E54FE" w:rsidP="00500125">
            <w:pPr>
              <w:jc w:val="center"/>
              <w:rPr>
                <w:i/>
                <w:iCs/>
              </w:rPr>
            </w:pPr>
          </w:p>
        </w:tc>
        <w:tc>
          <w:tcPr>
            <w:tcW w:w="3577" w:type="dxa"/>
          </w:tcPr>
          <w:p w14:paraId="4DC0BC74" w14:textId="77777777" w:rsidR="000E54FE" w:rsidRPr="00221896" w:rsidRDefault="000E54FE" w:rsidP="00500125">
            <w:pPr>
              <w:jc w:val="center"/>
            </w:pPr>
            <w:r w:rsidRPr="00221896">
              <w:t>(Z)-Hex-3-en-1-ol</w:t>
            </w:r>
            <w:r w:rsidR="005A73C2" w:rsidRPr="00221896">
              <w:fldChar w:fldCharType="begin" w:fldLock="1"/>
            </w:r>
            <w:r w:rsidR="005A73C2" w:rsidRPr="00221896">
              <w:instrText>ADDIN CSL_CITATION {"citationItems":[{"id":"ITEM-1","itemData":{"DOI":"10.1177/1934578x1400900640","ISSN":"15559475","PMID":"25115105","abstract":"Paederia foetida and P. scandens are two important and well explored Paederia species (Rubiaceae). P. foetida, which grows mainly in China, Bangladesh, India and Mauritius, has been used in folk medicine for the treatment of inflammation, piles, and diarrhea, while P. scandens is used to treat aches, jaundice, dysentery and dyspepsia as a folk medicine in the southern region of China, Vietnam, India and Japan. This review covers the comprehensive knowledge of the traditional medicinal uses, phytochemistry, pharmacology, toxicology and clinical studies of P. foetida and P. scandens. Phytochemical studies revealed the presence of iridoids, flavonoids, volatile oil, and other metabolites in these two species, which possess versatile bioactivities like antinociceptive, anti-inflammatory, antidiarrheal, antitussive and antitumor activities. An injection developed from P. scandens has been clinically used as an analgesic drug. P. foetida and P. scandens have emerged as a good source of traditional medicines. Available scientific references reveal that the biological properties of these two Paederia species have been evaluated by modern pharmacological studies. However, bioguided isolation of active constituent responsible for the medical uses, as well as study of their structure-activity relationship and mode of actions, is urgently needed.","author":[{"dropping-particle":"","family":"Wang","given":"Liang","non-dropping-particle":"","parse-names":false,"suffix":""},{"dropping-particle":"","family":"Jiang","given":"Yiping","non-dropping-particle":"","parse-names":false,"suffix":""},{"dropping-particle":"","family":"Han","given":"Ting","non-dropping-particle":"","parse-names":false,"suffix":""},{"dropping-particle":"","family":"Zheng","given":"Chengjian","non-dropping-particle":"","parse-names":false,"suffix":""},{"dropping-particle":"","family":"Qin","given":"Luping","non-dropping-particle":"","parse-names":false,"suffix":""}],"container-title":"Natural Product Communications","id":"ITEM-1","issue":"6","issued":{"date-parts":[["2014"]]},"page":"879-886","title":"A phytochemical, pharmacological and clinical profile of Paederia foetida and P. scandens","type":"article-journal","volume":"9"},"uris":["http://www.mendeley.com/documents/?uuid=ffb5ba31-d2f6-413d-bb86-fbf6780bdd94"]}],"mendeley":{"formattedCitation":"&lt;sup&gt;38&lt;/sup&gt;","plainTextFormattedCitation":"38","previouslyFormattedCitation":"&lt;sup&gt;38&lt;/sup&gt;"},"properties":{"noteIndex":0},"schema":"https://github.com/citation-style-language/schema/raw/master/csl-citation.json"}</w:instrText>
            </w:r>
            <w:r w:rsidR="005A73C2" w:rsidRPr="00221896">
              <w:fldChar w:fldCharType="separate"/>
            </w:r>
            <w:r w:rsidR="005A73C2" w:rsidRPr="00221896">
              <w:rPr>
                <w:noProof/>
                <w:vertAlign w:val="superscript"/>
              </w:rPr>
              <w:t>38</w:t>
            </w:r>
            <w:r w:rsidR="005A73C2" w:rsidRPr="00221896">
              <w:fldChar w:fldCharType="end"/>
            </w:r>
          </w:p>
          <w:p w14:paraId="65625DAC" w14:textId="0DCEB349" w:rsidR="00D57097" w:rsidRPr="00221896" w:rsidRDefault="00D57097" w:rsidP="00500125">
            <w:pPr>
              <w:jc w:val="center"/>
            </w:pPr>
          </w:p>
        </w:tc>
        <w:tc>
          <w:tcPr>
            <w:tcW w:w="2308" w:type="dxa"/>
          </w:tcPr>
          <w:p w14:paraId="09B08BF2" w14:textId="1E6DFDB8" w:rsidR="000E54FE" w:rsidRPr="00221896" w:rsidRDefault="000E54FE" w:rsidP="00500125">
            <w:pPr>
              <w:jc w:val="center"/>
              <w:rPr>
                <w:rFonts w:cs="Segoe UI"/>
                <w:shd w:val="clear" w:color="auto" w:fill="FFFFFF"/>
              </w:rPr>
            </w:pPr>
            <w:r w:rsidRPr="00221896">
              <w:rPr>
                <w:rFonts w:cs="Segoe UI"/>
                <w:shd w:val="clear" w:color="auto" w:fill="FFFFFF"/>
              </w:rPr>
              <w:t>5281167</w:t>
            </w:r>
          </w:p>
        </w:tc>
      </w:tr>
      <w:tr w:rsidR="000E54FE" w:rsidRPr="00221896" w14:paraId="6F32965D" w14:textId="77777777" w:rsidTr="0023532C">
        <w:trPr>
          <w:trHeight w:val="28"/>
        </w:trPr>
        <w:tc>
          <w:tcPr>
            <w:tcW w:w="1155" w:type="dxa"/>
            <w:vMerge/>
          </w:tcPr>
          <w:p w14:paraId="66199F87" w14:textId="77777777" w:rsidR="000E54FE" w:rsidRPr="00221896" w:rsidRDefault="000E54FE" w:rsidP="00500125">
            <w:pPr>
              <w:jc w:val="center"/>
            </w:pPr>
          </w:p>
        </w:tc>
        <w:tc>
          <w:tcPr>
            <w:tcW w:w="2310" w:type="dxa"/>
            <w:vMerge/>
          </w:tcPr>
          <w:p w14:paraId="0009DFE7" w14:textId="77777777" w:rsidR="000E54FE" w:rsidRPr="00221896" w:rsidRDefault="000E54FE" w:rsidP="00500125">
            <w:pPr>
              <w:jc w:val="center"/>
              <w:rPr>
                <w:i/>
                <w:iCs/>
              </w:rPr>
            </w:pPr>
          </w:p>
        </w:tc>
        <w:tc>
          <w:tcPr>
            <w:tcW w:w="3577" w:type="dxa"/>
          </w:tcPr>
          <w:p w14:paraId="0DB0729E" w14:textId="77777777" w:rsidR="000E54FE" w:rsidRPr="00221896" w:rsidRDefault="000E54FE" w:rsidP="00500125">
            <w:pPr>
              <w:jc w:val="center"/>
            </w:pPr>
            <w:r w:rsidRPr="00221896">
              <w:t>3-(</w:t>
            </w:r>
            <w:proofErr w:type="spellStart"/>
            <w:r w:rsidRPr="00221896">
              <w:t>Methythio</w:t>
            </w:r>
            <w:proofErr w:type="spellEnd"/>
            <w:r w:rsidRPr="00221896">
              <w:t>)propanal</w:t>
            </w:r>
            <w:r w:rsidR="005A73C2" w:rsidRPr="00221896">
              <w:fldChar w:fldCharType="begin" w:fldLock="1"/>
            </w:r>
            <w:r w:rsidR="005A73C2" w:rsidRPr="00221896">
              <w:instrText>ADDIN CSL_CITATION {"citationItems":[{"id":"ITEM-1","itemData":{"DOI":"10.1177/1934578x1400900640","ISSN":"15559475","PMID":"25115105","abstract":"Paederia foetida and P. scandens are two important and well explored Paederia species (Rubiaceae). P. foetida, which grows mainly in China, Bangladesh, India and Mauritius, has been used in folk medicine for the treatment of inflammation, piles, and diarrhea, while P. scandens is used to treat aches, jaundice, dysentery and dyspepsia as a folk medicine in the southern region of China, Vietnam, India and Japan. This review covers the comprehensive knowledge of the traditional medicinal uses, phytochemistry, pharmacology, toxicology and clinical studies of P. foetida and P. scandens. Phytochemical studies revealed the presence of iridoids, flavonoids, volatile oil, and other metabolites in these two species, which possess versatile bioactivities like antinociceptive, anti-inflammatory, antidiarrheal, antitussive and antitumor activities. An injection developed from P. scandens has been clinically used as an analgesic drug. P. foetida and P. scandens have emerged as a good source of traditional medicines. Available scientific references reveal that the biological properties of these two Paederia species have been evaluated by modern pharmacological studies. However, bioguided isolation of active constituent responsible for the medical uses, as well as study of their structure-activity relationship and mode of actions, is urgently needed.","author":[{"dropping-particle":"","family":"Wang","given":"Liang","non-dropping-particle":"","parse-names":false,"suffix":""},{"dropping-particle":"","family":"Jiang","given":"Yiping","non-dropping-particle":"","parse-names":false,"suffix":""},{"dropping-particle":"","family":"Han","given":"Ting","non-dropping-particle":"","parse-names":false,"suffix":""},{"dropping-particle":"","family":"Zheng","given":"Chengjian","non-dropping-particle":"","parse-names":false,"suffix":""},{"dropping-particle":"","family":"Qin","given":"Luping","non-dropping-particle":"","parse-names":false,"suffix":""}],"container-title":"Natural Product Communications","id":"ITEM-1","issue":"6","issued":{"date-parts":[["2014"]]},"page":"879-886","title":"A phytochemical, pharmacological and clinical profile of Paederia foetida and P. scandens","type":"article-journal","volume":"9"},"uris":["http://www.mendeley.com/documents/?uuid=ffb5ba31-d2f6-413d-bb86-fbf6780bdd94"]}],"mendeley":{"formattedCitation":"&lt;sup&gt;38&lt;/sup&gt;","plainTextFormattedCitation":"38","previouslyFormattedCitation":"&lt;sup&gt;38&lt;/sup&gt;"},"properties":{"noteIndex":0},"schema":"https://github.com/citation-style-language/schema/raw/master/csl-citation.json"}</w:instrText>
            </w:r>
            <w:r w:rsidR="005A73C2" w:rsidRPr="00221896">
              <w:fldChar w:fldCharType="separate"/>
            </w:r>
            <w:r w:rsidR="005A73C2" w:rsidRPr="00221896">
              <w:rPr>
                <w:noProof/>
                <w:vertAlign w:val="superscript"/>
              </w:rPr>
              <w:t>38</w:t>
            </w:r>
            <w:r w:rsidR="005A73C2" w:rsidRPr="00221896">
              <w:fldChar w:fldCharType="end"/>
            </w:r>
          </w:p>
          <w:p w14:paraId="15DF5CF0" w14:textId="760A8C2C" w:rsidR="00D57097" w:rsidRPr="00221896" w:rsidRDefault="00D57097" w:rsidP="00500125">
            <w:pPr>
              <w:jc w:val="center"/>
            </w:pPr>
          </w:p>
        </w:tc>
        <w:tc>
          <w:tcPr>
            <w:tcW w:w="2308" w:type="dxa"/>
          </w:tcPr>
          <w:p w14:paraId="34FD299F" w14:textId="73E3D6C8" w:rsidR="000E54FE" w:rsidRPr="00221896" w:rsidRDefault="000E54FE" w:rsidP="00500125">
            <w:pPr>
              <w:jc w:val="center"/>
              <w:rPr>
                <w:rFonts w:cs="Segoe UI"/>
                <w:shd w:val="clear" w:color="auto" w:fill="FFFFFF"/>
              </w:rPr>
            </w:pPr>
            <w:r w:rsidRPr="00221896">
              <w:rPr>
                <w:rFonts w:cs="Segoe UI"/>
                <w:shd w:val="clear" w:color="auto" w:fill="FFFFFF"/>
              </w:rPr>
              <w:t>18635</w:t>
            </w:r>
          </w:p>
        </w:tc>
      </w:tr>
      <w:tr w:rsidR="000E54FE" w:rsidRPr="00221896" w14:paraId="0A29E0CD" w14:textId="77777777" w:rsidTr="002E34B7">
        <w:trPr>
          <w:trHeight w:val="20"/>
        </w:trPr>
        <w:tc>
          <w:tcPr>
            <w:tcW w:w="1155" w:type="dxa"/>
            <w:vMerge/>
          </w:tcPr>
          <w:p w14:paraId="50B27F4B" w14:textId="77777777" w:rsidR="000E54FE" w:rsidRPr="00221896" w:rsidRDefault="000E54FE" w:rsidP="00500125">
            <w:pPr>
              <w:jc w:val="center"/>
            </w:pPr>
          </w:p>
        </w:tc>
        <w:tc>
          <w:tcPr>
            <w:tcW w:w="2310" w:type="dxa"/>
            <w:vMerge/>
          </w:tcPr>
          <w:p w14:paraId="6ACA4CD1" w14:textId="77777777" w:rsidR="000E54FE" w:rsidRPr="00221896" w:rsidRDefault="000E54FE" w:rsidP="00500125">
            <w:pPr>
              <w:jc w:val="center"/>
              <w:rPr>
                <w:i/>
                <w:iCs/>
              </w:rPr>
            </w:pPr>
          </w:p>
        </w:tc>
        <w:tc>
          <w:tcPr>
            <w:tcW w:w="3577" w:type="dxa"/>
          </w:tcPr>
          <w:p w14:paraId="6F364699" w14:textId="77777777" w:rsidR="000E54FE" w:rsidRPr="00221896" w:rsidRDefault="000E54FE" w:rsidP="00500125">
            <w:pPr>
              <w:jc w:val="center"/>
            </w:pPr>
            <w:proofErr w:type="spellStart"/>
            <w:r w:rsidRPr="00221896">
              <w:t>s.s</w:t>
            </w:r>
            <w:proofErr w:type="spellEnd"/>
            <w:r w:rsidRPr="00221896">
              <w:t>-Dimethyl dithiocarbonate</w:t>
            </w:r>
            <w:r w:rsidR="005A73C2" w:rsidRPr="00221896">
              <w:fldChar w:fldCharType="begin" w:fldLock="1"/>
            </w:r>
            <w:r w:rsidR="005A73C2" w:rsidRPr="00221896">
              <w:instrText>ADDIN CSL_CITATION {"citationItems":[{"id":"ITEM-1","itemData":{"DOI":"10.1177/1934578x1400900640","ISSN":"15559475","PMID":"25115105","abstract":"Paederia foetida and P. scandens are two important and well explored Paederia species (Rubiaceae). P. foetida, which grows mainly in China, Bangladesh, India and Mauritius, has been used in folk medicine for the treatment of inflammation, piles, and diarrhea, while P. scandens is used to treat aches, jaundice, dysentery and dyspepsia as a folk medicine in the southern region of China, Vietnam, India and Japan. This review covers the comprehensive knowledge of the traditional medicinal uses, phytochemistry, pharmacology, toxicology and clinical studies of P. foetida and P. scandens. Phytochemical studies revealed the presence of iridoids, flavonoids, volatile oil, and other metabolites in these two species, which possess versatile bioactivities like antinociceptive, anti-inflammatory, antidiarrheal, antitussive and antitumor activities. An injection developed from P. scandens has been clinically used as an analgesic drug. P. foetida and P. scandens have emerged as a good source of traditional medicines. Available scientific references reveal that the biological properties of these two Paederia species have been evaluated by modern pharmacological studies. However, bioguided isolation of active constituent responsible for the medical uses, as well as study of their structure-activity relationship and mode of actions, is urgently needed.","author":[{"dropping-particle":"","family":"Wang","given":"Liang","non-dropping-particle":"","parse-names":false,"suffix":""},{"dropping-particle":"","family":"Jiang","given":"Yiping","non-dropping-particle":"","parse-names":false,"suffix":""},{"dropping-particle":"","family":"Han","given":"Ting","non-dropping-particle":"","parse-names":false,"suffix":""},{"dropping-particle":"","family":"Zheng","given":"Chengjian","non-dropping-particle":"","parse-names":false,"suffix":""},{"dropping-particle":"","family":"Qin","given":"Luping","non-dropping-particle":"","parse-names":false,"suffix":""}],"container-title":"Natural Product Communications","id":"ITEM-1","issue":"6","issued":{"date-parts":[["2014"]]},"page":"879-886","title":"A phytochemical, pharmacological and clinical profile of Paederia foetida and P. scandens","type":"article-journal","volume":"9"},"uris":["http://www.mendeley.com/documents/?uuid=ffb5ba31-d2f6-413d-bb86-fbf6780bdd94"]}],"mendeley":{"formattedCitation":"&lt;sup&gt;38&lt;/sup&gt;","plainTextFormattedCitation":"38","previouslyFormattedCitation":"&lt;sup&gt;38&lt;/sup&gt;"},"properties":{"noteIndex":0},"schema":"https://github.com/citation-style-language/schema/raw/master/csl-citation.json"}</w:instrText>
            </w:r>
            <w:r w:rsidR="005A73C2" w:rsidRPr="00221896">
              <w:fldChar w:fldCharType="separate"/>
            </w:r>
            <w:r w:rsidR="005A73C2" w:rsidRPr="00221896">
              <w:rPr>
                <w:noProof/>
                <w:vertAlign w:val="superscript"/>
              </w:rPr>
              <w:t>38</w:t>
            </w:r>
            <w:r w:rsidR="005A73C2" w:rsidRPr="00221896">
              <w:fldChar w:fldCharType="end"/>
            </w:r>
          </w:p>
          <w:p w14:paraId="6DF1CF55" w14:textId="4529C9FA" w:rsidR="00D57097" w:rsidRPr="00221896" w:rsidRDefault="00D57097" w:rsidP="00500125">
            <w:pPr>
              <w:jc w:val="center"/>
            </w:pPr>
          </w:p>
        </w:tc>
        <w:tc>
          <w:tcPr>
            <w:tcW w:w="2308" w:type="dxa"/>
          </w:tcPr>
          <w:p w14:paraId="70ABCECF" w14:textId="62FFADC7" w:rsidR="000E54FE" w:rsidRPr="00221896" w:rsidRDefault="000E54FE" w:rsidP="00500125">
            <w:pPr>
              <w:jc w:val="center"/>
              <w:rPr>
                <w:rFonts w:cs="Segoe UI"/>
                <w:shd w:val="clear" w:color="auto" w:fill="FFFFFF"/>
              </w:rPr>
            </w:pPr>
            <w:r w:rsidRPr="00221896">
              <w:rPr>
                <w:rFonts w:cs="Segoe UI"/>
                <w:shd w:val="clear" w:color="auto" w:fill="FFFFFF"/>
              </w:rPr>
              <w:t>313474</w:t>
            </w:r>
          </w:p>
        </w:tc>
      </w:tr>
      <w:tr w:rsidR="000E54FE" w:rsidRPr="00221896" w14:paraId="2DA43FDD" w14:textId="77777777" w:rsidTr="002E34B7">
        <w:trPr>
          <w:trHeight w:val="20"/>
        </w:trPr>
        <w:tc>
          <w:tcPr>
            <w:tcW w:w="1155" w:type="dxa"/>
            <w:vMerge/>
          </w:tcPr>
          <w:p w14:paraId="03A1C6DB" w14:textId="77777777" w:rsidR="000E54FE" w:rsidRPr="00221896" w:rsidRDefault="000E54FE" w:rsidP="00500125">
            <w:pPr>
              <w:jc w:val="center"/>
            </w:pPr>
          </w:p>
        </w:tc>
        <w:tc>
          <w:tcPr>
            <w:tcW w:w="2310" w:type="dxa"/>
            <w:vMerge/>
          </w:tcPr>
          <w:p w14:paraId="705683BE" w14:textId="77777777" w:rsidR="000E54FE" w:rsidRPr="00221896" w:rsidRDefault="000E54FE" w:rsidP="00500125">
            <w:pPr>
              <w:jc w:val="center"/>
              <w:rPr>
                <w:i/>
                <w:iCs/>
              </w:rPr>
            </w:pPr>
          </w:p>
        </w:tc>
        <w:tc>
          <w:tcPr>
            <w:tcW w:w="3577" w:type="dxa"/>
          </w:tcPr>
          <w:p w14:paraId="65896F9D" w14:textId="77777777" w:rsidR="000E54FE" w:rsidRPr="00221896" w:rsidRDefault="000E54FE" w:rsidP="00500125">
            <w:pPr>
              <w:jc w:val="center"/>
            </w:pPr>
            <w:r w:rsidRPr="00221896">
              <w:t>2-Furancarboxaldehyde</w:t>
            </w:r>
            <w:r w:rsidR="005A73C2" w:rsidRPr="00221896">
              <w:fldChar w:fldCharType="begin" w:fldLock="1"/>
            </w:r>
            <w:r w:rsidR="005A73C2" w:rsidRPr="00221896">
              <w:instrText>ADDIN CSL_CITATION {"citationItems":[{"id":"ITEM-1","itemData":{"DOI":"10.1177/1934578x1400900640","ISSN":"15559475","PMID":"25115105","abstract":"Paederia foetida and P. scandens are two important and well explored Paederia species (Rubiaceae). P. foetida, which grows mainly in China, Bangladesh, India and Mauritius, has been used in folk medicine for the treatment of inflammation, piles, and diarrhea, while P. scandens is used to treat aches, jaundice, dysentery and dyspepsia as a folk medicine in the southern region of China, Vietnam, India and Japan. This review covers the comprehensive knowledge of the traditional medicinal uses, phytochemistry, pharmacology, toxicology and clinical studies of P. foetida and P. scandens. Phytochemical studies revealed the presence of iridoids, flavonoids, volatile oil, and other metabolites in these two species, which possess versatile bioactivities like antinociceptive, anti-inflammatory, antidiarrheal, antitussive and antitumor activities. An injection developed from P. scandens has been clinically used as an analgesic drug. P. foetida and P. scandens have emerged as a good source of traditional medicines. Available scientific references reveal that the biological properties of these two Paederia species have been evaluated by modern pharmacological studies. However, bioguided isolation of active constituent responsible for the medical uses, as well as study of their structure-activity relationship and mode of actions, is urgently needed.","author":[{"dropping-particle":"","family":"Wang","given":"Liang","non-dropping-particle":"","parse-names":false,"suffix":""},{"dropping-particle":"","family":"Jiang","given":"Yiping","non-dropping-particle":"","parse-names":false,"suffix":""},{"dropping-particle":"","family":"Han","given":"Ting","non-dropping-particle":"","parse-names":false,"suffix":""},{"dropping-particle":"","family":"Zheng","given":"Chengjian","non-dropping-particle":"","parse-names":false,"suffix":""},{"dropping-particle":"","family":"Qin","given":"Luping","non-dropping-particle":"","parse-names":false,"suffix":""}],"container-title":"Natural Product Communications","id":"ITEM-1","issue":"6","issued":{"date-parts":[["2014"]]},"page":"879-886","title":"A phytochemical, pharmacological and clinical profile of Paederia foetida and P. scandens","type":"article-journal","volume":"9"},"uris":["http://www.mendeley.com/documents/?uuid=ffb5ba31-d2f6-413d-bb86-fbf6780bdd94"]}],"mendeley":{"formattedCitation":"&lt;sup&gt;38&lt;/sup&gt;","plainTextFormattedCitation":"38","previouslyFormattedCitation":"&lt;sup&gt;38&lt;/sup&gt;"},"properties":{"noteIndex":0},"schema":"https://github.com/citation-style-language/schema/raw/master/csl-citation.json"}</w:instrText>
            </w:r>
            <w:r w:rsidR="005A73C2" w:rsidRPr="00221896">
              <w:fldChar w:fldCharType="separate"/>
            </w:r>
            <w:r w:rsidR="005A73C2" w:rsidRPr="00221896">
              <w:rPr>
                <w:noProof/>
                <w:vertAlign w:val="superscript"/>
              </w:rPr>
              <w:t>38</w:t>
            </w:r>
            <w:r w:rsidR="005A73C2" w:rsidRPr="00221896">
              <w:fldChar w:fldCharType="end"/>
            </w:r>
          </w:p>
          <w:p w14:paraId="4208F51A" w14:textId="103F4010" w:rsidR="00D57097" w:rsidRPr="00221896" w:rsidRDefault="00D57097" w:rsidP="00500125">
            <w:pPr>
              <w:jc w:val="center"/>
            </w:pPr>
          </w:p>
        </w:tc>
        <w:tc>
          <w:tcPr>
            <w:tcW w:w="2308" w:type="dxa"/>
          </w:tcPr>
          <w:p w14:paraId="6CAFC1A1" w14:textId="009EBA31" w:rsidR="000E54FE" w:rsidRPr="00221896" w:rsidRDefault="000E54FE" w:rsidP="00500125">
            <w:pPr>
              <w:jc w:val="center"/>
              <w:rPr>
                <w:rFonts w:cs="Segoe UI"/>
                <w:shd w:val="clear" w:color="auto" w:fill="FFFFFF"/>
              </w:rPr>
            </w:pPr>
            <w:r w:rsidRPr="00221896">
              <w:rPr>
                <w:rFonts w:cs="Segoe UI"/>
                <w:shd w:val="clear" w:color="auto" w:fill="FFFFFF"/>
              </w:rPr>
              <w:t>7362</w:t>
            </w:r>
          </w:p>
        </w:tc>
      </w:tr>
      <w:tr w:rsidR="000E54FE" w:rsidRPr="00221896" w14:paraId="4E9AA227" w14:textId="77777777" w:rsidTr="002E34B7">
        <w:trPr>
          <w:trHeight w:val="20"/>
        </w:trPr>
        <w:tc>
          <w:tcPr>
            <w:tcW w:w="1155" w:type="dxa"/>
            <w:vMerge/>
          </w:tcPr>
          <w:p w14:paraId="1132DD3A" w14:textId="77777777" w:rsidR="000E54FE" w:rsidRPr="00221896" w:rsidRDefault="000E54FE" w:rsidP="00500125">
            <w:pPr>
              <w:jc w:val="center"/>
            </w:pPr>
          </w:p>
        </w:tc>
        <w:tc>
          <w:tcPr>
            <w:tcW w:w="2310" w:type="dxa"/>
            <w:vMerge/>
          </w:tcPr>
          <w:p w14:paraId="675DA8AC" w14:textId="77777777" w:rsidR="000E54FE" w:rsidRPr="00221896" w:rsidRDefault="000E54FE" w:rsidP="00500125">
            <w:pPr>
              <w:jc w:val="center"/>
              <w:rPr>
                <w:i/>
                <w:iCs/>
              </w:rPr>
            </w:pPr>
          </w:p>
        </w:tc>
        <w:tc>
          <w:tcPr>
            <w:tcW w:w="3577" w:type="dxa"/>
          </w:tcPr>
          <w:p w14:paraId="63C48D64" w14:textId="77777777" w:rsidR="000E54FE" w:rsidRPr="00221896" w:rsidRDefault="000E54FE" w:rsidP="00500125">
            <w:pPr>
              <w:jc w:val="center"/>
            </w:pPr>
            <w:r w:rsidRPr="00221896">
              <w:t>Linalool oxide</w:t>
            </w:r>
            <w:r w:rsidR="005A73C2" w:rsidRPr="00221896">
              <w:fldChar w:fldCharType="begin" w:fldLock="1"/>
            </w:r>
            <w:r w:rsidR="005A73C2" w:rsidRPr="00221896">
              <w:instrText>ADDIN CSL_CITATION {"citationItems":[{"id":"ITEM-1","itemData":{"DOI":"10.1177/1934578x1400900640","ISSN":"15559475","PMID":"25115105","abstract":"Paederia foetida and P. scandens are two important and well explored Paederia species (Rubiaceae). P. foetida, which grows mainly in China, Bangladesh, India and Mauritius, has been used in folk medicine for the treatment of inflammation, piles, and diarrhea, while P. scandens is used to treat aches, jaundice, dysentery and dyspepsia as a folk medicine in the southern region of China, Vietnam, India and Japan. This review covers the comprehensive knowledge of the traditional medicinal uses, phytochemistry, pharmacology, toxicology and clinical studies of P. foetida and P. scandens. Phytochemical studies revealed the presence of iridoids, flavonoids, volatile oil, and other metabolites in these two species, which possess versatile bioactivities like antinociceptive, anti-inflammatory, antidiarrheal, antitussive and antitumor activities. An injection developed from P. scandens has been clinically used as an analgesic drug. P. foetida and P. scandens have emerged as a good source of traditional medicines. Available scientific references reveal that the biological properties of these two Paederia species have been evaluated by modern pharmacological studies. However, bioguided isolation of active constituent responsible for the medical uses, as well as study of their structure-activity relationship and mode of actions, is urgently needed.","author":[{"dropping-particle":"","family":"Wang","given":"Liang","non-dropping-particle":"","parse-names":false,"suffix":""},{"dropping-particle":"","family":"Jiang","given":"Yiping","non-dropping-particle":"","parse-names":false,"suffix":""},{"dropping-particle":"","family":"Han","given":"Ting","non-dropping-particle":"","parse-names":false,"suffix":""},{"dropping-particle":"","family":"Zheng","given":"Chengjian","non-dropping-particle":"","parse-names":false,"suffix":""},{"dropping-particle":"","family":"Qin","given":"Luping","non-dropping-particle":"","parse-names":false,"suffix":""}],"container-title":"Natural Product Communications","id":"ITEM-1","issue":"6","issued":{"date-parts":[["2014"]]},"page":"879-886","title":"A phytochemical, pharmacological and clinical profile of Paederia foetida and P. scandens","type":"article-journal","volume":"9"},"uris":["http://www.mendeley.com/documents/?uuid=ffb5ba31-d2f6-413d-bb86-fbf6780bdd94"]}],"mendeley":{"formattedCitation":"&lt;sup&gt;38&lt;/sup&gt;","plainTextFormattedCitation":"38","previouslyFormattedCitation":"&lt;sup&gt;38&lt;/sup&gt;"},"properties":{"noteIndex":0},"schema":"https://github.com/citation-style-language/schema/raw/master/csl-citation.json"}</w:instrText>
            </w:r>
            <w:r w:rsidR="005A73C2" w:rsidRPr="00221896">
              <w:fldChar w:fldCharType="separate"/>
            </w:r>
            <w:r w:rsidR="005A73C2" w:rsidRPr="00221896">
              <w:rPr>
                <w:noProof/>
                <w:vertAlign w:val="superscript"/>
              </w:rPr>
              <w:t>38</w:t>
            </w:r>
            <w:r w:rsidR="005A73C2" w:rsidRPr="00221896">
              <w:fldChar w:fldCharType="end"/>
            </w:r>
          </w:p>
          <w:p w14:paraId="0F1CCDF1" w14:textId="648BD703" w:rsidR="00D57097" w:rsidRPr="00221896" w:rsidRDefault="00D57097" w:rsidP="00500125">
            <w:pPr>
              <w:jc w:val="center"/>
            </w:pPr>
          </w:p>
        </w:tc>
        <w:tc>
          <w:tcPr>
            <w:tcW w:w="2308" w:type="dxa"/>
          </w:tcPr>
          <w:p w14:paraId="5F1548E7" w14:textId="280055B1" w:rsidR="000E54FE" w:rsidRPr="00221896" w:rsidRDefault="000E54FE" w:rsidP="00500125">
            <w:pPr>
              <w:jc w:val="center"/>
              <w:rPr>
                <w:rFonts w:cs="Segoe UI"/>
                <w:shd w:val="clear" w:color="auto" w:fill="FFFFFF"/>
              </w:rPr>
            </w:pPr>
            <w:r w:rsidRPr="00221896">
              <w:rPr>
                <w:rFonts w:cs="Segoe UI"/>
                <w:shd w:val="clear" w:color="auto" w:fill="FFFFFF"/>
              </w:rPr>
              <w:t>102611</w:t>
            </w:r>
          </w:p>
        </w:tc>
      </w:tr>
      <w:tr w:rsidR="000E54FE" w:rsidRPr="00221896" w14:paraId="1478B09E" w14:textId="77777777" w:rsidTr="002E34B7">
        <w:trPr>
          <w:trHeight w:val="20"/>
        </w:trPr>
        <w:tc>
          <w:tcPr>
            <w:tcW w:w="1155" w:type="dxa"/>
            <w:vMerge/>
          </w:tcPr>
          <w:p w14:paraId="1D4BA303" w14:textId="77777777" w:rsidR="000E54FE" w:rsidRPr="00221896" w:rsidRDefault="000E54FE" w:rsidP="00500125">
            <w:pPr>
              <w:jc w:val="center"/>
            </w:pPr>
          </w:p>
        </w:tc>
        <w:tc>
          <w:tcPr>
            <w:tcW w:w="2310" w:type="dxa"/>
            <w:vMerge/>
          </w:tcPr>
          <w:p w14:paraId="79B972B1" w14:textId="77777777" w:rsidR="000E54FE" w:rsidRPr="00221896" w:rsidRDefault="000E54FE" w:rsidP="00500125">
            <w:pPr>
              <w:jc w:val="center"/>
              <w:rPr>
                <w:i/>
                <w:iCs/>
              </w:rPr>
            </w:pPr>
          </w:p>
        </w:tc>
        <w:tc>
          <w:tcPr>
            <w:tcW w:w="3577" w:type="dxa"/>
          </w:tcPr>
          <w:p w14:paraId="3DDDAE13" w14:textId="77777777" w:rsidR="000E54FE" w:rsidRPr="00221896" w:rsidRDefault="000E54FE" w:rsidP="00500125">
            <w:pPr>
              <w:jc w:val="center"/>
            </w:pPr>
            <w:r w:rsidRPr="00221896">
              <w:t>Benzaldehyde</w:t>
            </w:r>
            <w:r w:rsidR="005A73C2" w:rsidRPr="00221896">
              <w:fldChar w:fldCharType="begin" w:fldLock="1"/>
            </w:r>
            <w:r w:rsidR="005A73C2" w:rsidRPr="00221896">
              <w:instrText>ADDIN CSL_CITATION {"citationItems":[{"id":"ITEM-1","itemData":{"DOI":"10.1177/1934578x1400900640","ISSN":"15559475","PMID":"25115105","abstract":"Paederia foetida and P. scandens are two important and well explored Paederia species (Rubiaceae). P. foetida, which grows mainly in China, Bangladesh, India and Mauritius, has been used in folk medicine for the treatment of inflammation, piles, and diarrhea, while P. scandens is used to treat aches, jaundice, dysentery and dyspepsia as a folk medicine in the southern region of China, Vietnam, India and Japan. This review covers the comprehensive knowledge of the traditional medicinal uses, phytochemistry, pharmacology, toxicology and clinical studies of P. foetida and P. scandens. Phytochemical studies revealed the presence of iridoids, flavonoids, volatile oil, and other metabolites in these two species, which possess versatile bioactivities like antinociceptive, anti-inflammatory, antidiarrheal, antitussive and antitumor activities. An injection developed from P. scandens has been clinically used as an analgesic drug. P. foetida and P. scandens have emerged as a good source of traditional medicines. Available scientific references reveal that the biological properties of these two Paederia species have been evaluated by modern pharmacological studies. However, bioguided isolation of active constituent responsible for the medical uses, as well as study of their structure-activity relationship and mode of actions, is urgently needed.","author":[{"dropping-particle":"","family":"Wang","given":"Liang","non-dropping-particle":"","parse-names":false,"suffix":""},{"dropping-particle":"","family":"Jiang","given":"Yiping","non-dropping-particle":"","parse-names":false,"suffix":""},{"dropping-particle":"","family":"Han","given":"Ting","non-dropping-particle":"","parse-names":false,"suffix":""},{"dropping-particle":"","family":"Zheng","given":"Chengjian","non-dropping-particle":"","parse-names":false,"suffix":""},{"dropping-particle":"","family":"Qin","given":"Luping","non-dropping-particle":"","parse-names":false,"suffix":""}],"container-title":"Natural Product Communications","id":"ITEM-1","issue":"6","issued":{"date-parts":[["2014"]]},"page":"879-886","title":"A phytochemical, pharmacological and clinical profile of Paederia foetida and P. scandens","type":"article-journal","volume":"9"},"uris":["http://www.mendeley.com/documents/?uuid=ffb5ba31-d2f6-413d-bb86-fbf6780bdd94"]}],"mendeley":{"formattedCitation":"&lt;sup&gt;38&lt;/sup&gt;","plainTextFormattedCitation":"38","previouslyFormattedCitation":"&lt;sup&gt;38&lt;/sup&gt;"},"properties":{"noteIndex":0},"schema":"https://github.com/citation-style-language/schema/raw/master/csl-citation.json"}</w:instrText>
            </w:r>
            <w:r w:rsidR="005A73C2" w:rsidRPr="00221896">
              <w:fldChar w:fldCharType="separate"/>
            </w:r>
            <w:r w:rsidR="005A73C2" w:rsidRPr="00221896">
              <w:rPr>
                <w:noProof/>
                <w:vertAlign w:val="superscript"/>
              </w:rPr>
              <w:t>38</w:t>
            </w:r>
            <w:r w:rsidR="005A73C2" w:rsidRPr="00221896">
              <w:fldChar w:fldCharType="end"/>
            </w:r>
          </w:p>
          <w:p w14:paraId="5A71F0E0" w14:textId="06712679" w:rsidR="00D57097" w:rsidRPr="00221896" w:rsidRDefault="00D57097" w:rsidP="00500125">
            <w:pPr>
              <w:jc w:val="center"/>
            </w:pPr>
          </w:p>
        </w:tc>
        <w:tc>
          <w:tcPr>
            <w:tcW w:w="2308" w:type="dxa"/>
          </w:tcPr>
          <w:p w14:paraId="6032B5E3" w14:textId="0EA5C026" w:rsidR="000E54FE" w:rsidRPr="00221896" w:rsidRDefault="000E54FE" w:rsidP="00500125">
            <w:pPr>
              <w:jc w:val="center"/>
              <w:rPr>
                <w:rFonts w:cs="Segoe UI"/>
                <w:shd w:val="clear" w:color="auto" w:fill="FFFFFF"/>
              </w:rPr>
            </w:pPr>
            <w:r w:rsidRPr="00221896">
              <w:rPr>
                <w:rFonts w:cs="Segoe UI"/>
                <w:shd w:val="clear" w:color="auto" w:fill="FFFFFF"/>
              </w:rPr>
              <w:t>240</w:t>
            </w:r>
          </w:p>
        </w:tc>
      </w:tr>
      <w:tr w:rsidR="000E54FE" w:rsidRPr="00221896" w14:paraId="4F4F179A" w14:textId="77777777" w:rsidTr="002E34B7">
        <w:trPr>
          <w:trHeight w:val="20"/>
        </w:trPr>
        <w:tc>
          <w:tcPr>
            <w:tcW w:w="1155" w:type="dxa"/>
            <w:vMerge/>
          </w:tcPr>
          <w:p w14:paraId="751C4721" w14:textId="77777777" w:rsidR="000E54FE" w:rsidRPr="00221896" w:rsidRDefault="000E54FE" w:rsidP="00500125">
            <w:pPr>
              <w:jc w:val="center"/>
            </w:pPr>
          </w:p>
        </w:tc>
        <w:tc>
          <w:tcPr>
            <w:tcW w:w="2310" w:type="dxa"/>
            <w:vMerge/>
          </w:tcPr>
          <w:p w14:paraId="58E1C3DC" w14:textId="77777777" w:rsidR="000E54FE" w:rsidRPr="00221896" w:rsidRDefault="000E54FE" w:rsidP="00500125">
            <w:pPr>
              <w:jc w:val="center"/>
              <w:rPr>
                <w:i/>
                <w:iCs/>
              </w:rPr>
            </w:pPr>
          </w:p>
        </w:tc>
        <w:tc>
          <w:tcPr>
            <w:tcW w:w="3577" w:type="dxa"/>
          </w:tcPr>
          <w:p w14:paraId="50628E80" w14:textId="77777777" w:rsidR="000E54FE" w:rsidRPr="00221896" w:rsidRDefault="000E54FE" w:rsidP="00500125">
            <w:pPr>
              <w:jc w:val="center"/>
            </w:pPr>
            <w:r w:rsidRPr="00221896">
              <w:t>Linalool</w:t>
            </w:r>
            <w:r w:rsidR="005A73C2" w:rsidRPr="00221896">
              <w:fldChar w:fldCharType="begin" w:fldLock="1"/>
            </w:r>
            <w:r w:rsidR="005A73C2" w:rsidRPr="00221896">
              <w:instrText>ADDIN CSL_CITATION {"citationItems":[{"id":"ITEM-1","itemData":{"DOI":"10.1177/1934578x1400900640","ISSN":"15559475","PMID":"25115105","abstract":"Paederia foetida and P. scandens are two important and well explored Paederia species (Rubiaceae). P. foetida, which grows mainly in China, Bangladesh, India and Mauritius, has been used in folk medicine for the treatment of inflammation, piles, and diarrhea, while P. scandens is used to treat aches, jaundice, dysentery and dyspepsia as a folk medicine in the southern region of China, Vietnam, India and Japan. This review covers the comprehensive knowledge of the traditional medicinal uses, phytochemistry, pharmacology, toxicology and clinical studies of P. foetida and P. scandens. Phytochemical studies revealed the presence of iridoids, flavonoids, volatile oil, and other metabolites in these two species, which possess versatile bioactivities like antinociceptive, anti-inflammatory, antidiarrheal, antitussive and antitumor activities. An injection developed from P. scandens has been clinically used as an analgesic drug. P. foetida and P. scandens have emerged as a good source of traditional medicines. Available scientific references reveal that the biological properties of these two Paederia species have been evaluated by modern pharmacological studies. However, bioguided isolation of active constituent responsible for the medical uses, as well as study of their structure-activity relationship and mode of actions, is urgently needed.","author":[{"dropping-particle":"","family":"Wang","given":"Liang","non-dropping-particle":"","parse-names":false,"suffix":""},{"dropping-particle":"","family":"Jiang","given":"Yiping","non-dropping-particle":"","parse-names":false,"suffix":""},{"dropping-particle":"","family":"Han","given":"Ting","non-dropping-particle":"","parse-names":false,"suffix":""},{"dropping-particle":"","family":"Zheng","given":"Chengjian","non-dropping-particle":"","parse-names":false,"suffix":""},{"dropping-particle":"","family":"Qin","given":"Luping","non-dropping-particle":"","parse-names":false,"suffix":""}],"container-title":"Natural Product Communications","id":"ITEM-1","issue":"6","issued":{"date-parts":[["2014"]]},"page":"879-886","title":"A phytochemical, pharmacological and clinical profile of Paederia foetida and P. scandens","type":"article-journal","volume":"9"},"uris":["http://www.mendeley.com/documents/?uuid=ffb5ba31-d2f6-413d-bb86-fbf6780bdd94"]}],"mendeley":{"formattedCitation":"&lt;sup&gt;38&lt;/sup&gt;","plainTextFormattedCitation":"38","previouslyFormattedCitation":"&lt;sup&gt;38&lt;/sup&gt;"},"properties":{"noteIndex":0},"schema":"https://github.com/citation-style-language/schema/raw/master/csl-citation.json"}</w:instrText>
            </w:r>
            <w:r w:rsidR="005A73C2" w:rsidRPr="00221896">
              <w:fldChar w:fldCharType="separate"/>
            </w:r>
            <w:r w:rsidR="005A73C2" w:rsidRPr="00221896">
              <w:rPr>
                <w:noProof/>
                <w:vertAlign w:val="superscript"/>
              </w:rPr>
              <w:t>38</w:t>
            </w:r>
            <w:r w:rsidR="005A73C2" w:rsidRPr="00221896">
              <w:fldChar w:fldCharType="end"/>
            </w:r>
          </w:p>
          <w:p w14:paraId="6823A6F6" w14:textId="7C6BD8A1" w:rsidR="00D57097" w:rsidRPr="00221896" w:rsidRDefault="00D57097" w:rsidP="00500125">
            <w:pPr>
              <w:jc w:val="center"/>
            </w:pPr>
          </w:p>
        </w:tc>
        <w:tc>
          <w:tcPr>
            <w:tcW w:w="2308" w:type="dxa"/>
          </w:tcPr>
          <w:p w14:paraId="3AC9159E" w14:textId="1D2B5FCC" w:rsidR="000E54FE" w:rsidRPr="00221896" w:rsidRDefault="000E54FE" w:rsidP="00500125">
            <w:pPr>
              <w:jc w:val="center"/>
              <w:rPr>
                <w:rFonts w:cs="Segoe UI"/>
                <w:shd w:val="clear" w:color="auto" w:fill="FFFFFF"/>
              </w:rPr>
            </w:pPr>
            <w:r w:rsidRPr="00221896">
              <w:rPr>
                <w:rFonts w:cs="Segoe UI"/>
                <w:shd w:val="clear" w:color="auto" w:fill="FFFFFF"/>
              </w:rPr>
              <w:t>6549</w:t>
            </w:r>
          </w:p>
        </w:tc>
      </w:tr>
      <w:tr w:rsidR="000E54FE" w:rsidRPr="00221896" w14:paraId="78F8FC3F" w14:textId="77777777" w:rsidTr="002E34B7">
        <w:trPr>
          <w:trHeight w:val="20"/>
        </w:trPr>
        <w:tc>
          <w:tcPr>
            <w:tcW w:w="1155" w:type="dxa"/>
            <w:vMerge/>
          </w:tcPr>
          <w:p w14:paraId="28495A8B" w14:textId="77777777" w:rsidR="000E54FE" w:rsidRPr="00221896" w:rsidRDefault="000E54FE" w:rsidP="00500125">
            <w:pPr>
              <w:jc w:val="center"/>
            </w:pPr>
          </w:p>
        </w:tc>
        <w:tc>
          <w:tcPr>
            <w:tcW w:w="2310" w:type="dxa"/>
            <w:vMerge/>
          </w:tcPr>
          <w:p w14:paraId="21235A0B" w14:textId="77777777" w:rsidR="000E54FE" w:rsidRPr="00221896" w:rsidRDefault="000E54FE" w:rsidP="00500125">
            <w:pPr>
              <w:jc w:val="center"/>
              <w:rPr>
                <w:i/>
                <w:iCs/>
              </w:rPr>
            </w:pPr>
          </w:p>
        </w:tc>
        <w:tc>
          <w:tcPr>
            <w:tcW w:w="3577" w:type="dxa"/>
          </w:tcPr>
          <w:p w14:paraId="09A2BB97" w14:textId="77777777" w:rsidR="000E54FE" w:rsidRPr="00221896" w:rsidRDefault="000E54FE" w:rsidP="00500125">
            <w:pPr>
              <w:jc w:val="center"/>
            </w:pPr>
            <w:r w:rsidRPr="00221896">
              <w:t>Phenylacetaldehyde</w:t>
            </w:r>
            <w:r w:rsidR="005A73C2" w:rsidRPr="00221896">
              <w:fldChar w:fldCharType="begin" w:fldLock="1"/>
            </w:r>
            <w:r w:rsidR="005A73C2" w:rsidRPr="00221896">
              <w:instrText>ADDIN CSL_CITATION {"citationItems":[{"id":"ITEM-1","itemData":{"DOI":"10.1177/1934578x1400900640","ISSN":"15559475","PMID":"25115105","abstract":"Paederia foetida and P. scandens are two important and well explored Paederia species (Rubiaceae). P. foetida, which grows mainly in China, Bangladesh, India and Mauritius, has been used in folk medicine for the treatment of inflammation, piles, and diarrhea, while P. scandens is used to treat aches, jaundice, dysentery and dyspepsia as a folk medicine in the southern region of China, Vietnam, India and Japan. This review covers the comprehensive knowledge of the traditional medicinal uses, phytochemistry, pharmacology, toxicology and clinical studies of P. foetida and P. scandens. Phytochemical studies revealed the presence of iridoids, flavonoids, volatile oil, and other metabolites in these two species, which possess versatile bioactivities like antinociceptive, anti-inflammatory, antidiarrheal, antitussive and antitumor activities. An injection developed from P. scandens has been clinically used as an analgesic drug. P. foetida and P. scandens have emerged as a good source of traditional medicines. Available scientific references reveal that the biological properties of these two Paederia species have been evaluated by modern pharmacological studies. However, bioguided isolation of active constituent responsible for the medical uses, as well as study of their structure-activity relationship and mode of actions, is urgently needed.","author":[{"dropping-particle":"","family":"Wang","given":"Liang","non-dropping-particle":"","parse-names":false,"suffix":""},{"dropping-particle":"","family":"Jiang","given":"Yiping","non-dropping-particle":"","parse-names":false,"suffix":""},{"dropping-particle":"","family":"Han","given":"Ting","non-dropping-particle":"","parse-names":false,"suffix":""},{"dropping-particle":"","family":"Zheng","given":"Chengjian","non-dropping-particle":"","parse-names":false,"suffix":""},{"dropping-particle":"","family":"Qin","given":"Luping","non-dropping-particle":"","parse-names":false,"suffix":""}],"container-title":"Natural Product Communications","id":"ITEM-1","issue":"6","issued":{"date-parts":[["2014"]]},"page":"879-886","title":"A phytochemical, pharmacological and clinical profile of Paederia foetida and P. scandens","type":"article-journal","volume":"9"},"uris":["http://www.mendeley.com/documents/?uuid=ffb5ba31-d2f6-413d-bb86-fbf6780bdd94"]}],"mendeley":{"formattedCitation":"&lt;sup&gt;38&lt;/sup&gt;","plainTextFormattedCitation":"38","previouslyFormattedCitation":"&lt;sup&gt;38&lt;/sup&gt;"},"properties":{"noteIndex":0},"schema":"https://github.com/citation-style-language/schema/raw/master/csl-citation.json"}</w:instrText>
            </w:r>
            <w:r w:rsidR="005A73C2" w:rsidRPr="00221896">
              <w:fldChar w:fldCharType="separate"/>
            </w:r>
            <w:r w:rsidR="005A73C2" w:rsidRPr="00221896">
              <w:rPr>
                <w:noProof/>
                <w:vertAlign w:val="superscript"/>
              </w:rPr>
              <w:t>38</w:t>
            </w:r>
            <w:r w:rsidR="005A73C2" w:rsidRPr="00221896">
              <w:fldChar w:fldCharType="end"/>
            </w:r>
          </w:p>
          <w:p w14:paraId="64421FC7" w14:textId="7001A1A2" w:rsidR="00D57097" w:rsidRPr="00221896" w:rsidRDefault="00D57097" w:rsidP="00500125">
            <w:pPr>
              <w:jc w:val="center"/>
            </w:pPr>
          </w:p>
        </w:tc>
        <w:tc>
          <w:tcPr>
            <w:tcW w:w="2308" w:type="dxa"/>
          </w:tcPr>
          <w:p w14:paraId="57C9EF95" w14:textId="359A5DF5" w:rsidR="000E54FE" w:rsidRPr="00221896" w:rsidRDefault="000E54FE" w:rsidP="00500125">
            <w:pPr>
              <w:jc w:val="center"/>
              <w:rPr>
                <w:rFonts w:cs="Segoe UI"/>
                <w:shd w:val="clear" w:color="auto" w:fill="FFFFFF"/>
              </w:rPr>
            </w:pPr>
            <w:r w:rsidRPr="00221896">
              <w:rPr>
                <w:rFonts w:cs="Segoe UI"/>
                <w:shd w:val="clear" w:color="auto" w:fill="FFFFFF"/>
              </w:rPr>
              <w:t>998</w:t>
            </w:r>
          </w:p>
        </w:tc>
      </w:tr>
      <w:tr w:rsidR="000E54FE" w:rsidRPr="00221896" w14:paraId="0EBC4BFF" w14:textId="77777777" w:rsidTr="002E34B7">
        <w:trPr>
          <w:trHeight w:val="20"/>
        </w:trPr>
        <w:tc>
          <w:tcPr>
            <w:tcW w:w="1155" w:type="dxa"/>
            <w:vMerge/>
          </w:tcPr>
          <w:p w14:paraId="02F1E3EB" w14:textId="77777777" w:rsidR="000E54FE" w:rsidRPr="00221896" w:rsidRDefault="000E54FE" w:rsidP="00500125">
            <w:pPr>
              <w:jc w:val="center"/>
            </w:pPr>
          </w:p>
        </w:tc>
        <w:tc>
          <w:tcPr>
            <w:tcW w:w="2310" w:type="dxa"/>
            <w:vMerge/>
          </w:tcPr>
          <w:p w14:paraId="14C1588F" w14:textId="77777777" w:rsidR="000E54FE" w:rsidRPr="00221896" w:rsidRDefault="000E54FE" w:rsidP="00500125">
            <w:pPr>
              <w:jc w:val="center"/>
              <w:rPr>
                <w:i/>
                <w:iCs/>
              </w:rPr>
            </w:pPr>
          </w:p>
        </w:tc>
        <w:tc>
          <w:tcPr>
            <w:tcW w:w="3577" w:type="dxa"/>
          </w:tcPr>
          <w:p w14:paraId="70C1D3F6" w14:textId="77777777" w:rsidR="000E54FE" w:rsidRPr="00221896" w:rsidRDefault="000E54FE" w:rsidP="00500125">
            <w:pPr>
              <w:jc w:val="center"/>
            </w:pPr>
            <w:r w:rsidRPr="00221896">
              <w:t>2-Furanmethanol</w:t>
            </w:r>
            <w:r w:rsidR="005A73C2" w:rsidRPr="00221896">
              <w:fldChar w:fldCharType="begin" w:fldLock="1"/>
            </w:r>
            <w:r w:rsidR="005A73C2" w:rsidRPr="00221896">
              <w:instrText>ADDIN CSL_CITATION {"citationItems":[{"id":"ITEM-1","itemData":{"DOI":"10.1177/1934578x1400900640","ISSN":"15559475","PMID":"25115105","abstract":"Paederia foetida and P. scandens are two important and well explored Paederia species (Rubiaceae). P. foetida, which grows mainly in China, Bangladesh, India and Mauritius, has been used in folk medicine for the treatment of inflammation, piles, and diarrhea, while P. scandens is used to treat aches, jaundice, dysentery and dyspepsia as a folk medicine in the southern region of China, Vietnam, India and Japan. This review covers the comprehensive knowledge of the traditional medicinal uses, phytochemistry, pharmacology, toxicology and clinical studies of P. foetida and P. scandens. Phytochemical studies revealed the presence of iridoids, flavonoids, volatile oil, and other metabolites in these two species, which possess versatile bioactivities like antinociceptive, anti-inflammatory, antidiarrheal, antitussive and antitumor activities. An injection developed from P. scandens has been clinically used as an analgesic drug. P. foetida and P. scandens have emerged as a good source of traditional medicines. Available scientific references reveal that the biological properties of these two Paederia species have been evaluated by modern pharmacological studies. However, bioguided isolation of active constituent responsible for the medical uses, as well as study of their structure-activity relationship and mode of actions, is urgently needed.","author":[{"dropping-particle":"","family":"Wang","given":"Liang","non-dropping-particle":"","parse-names":false,"suffix":""},{"dropping-particle":"","family":"Jiang","given":"Yiping","non-dropping-particle":"","parse-names":false,"suffix":""},{"dropping-particle":"","family":"Han","given":"Ting","non-dropping-particle":"","parse-names":false,"suffix":""},{"dropping-particle":"","family":"Zheng","given":"Chengjian","non-dropping-particle":"","parse-names":false,"suffix":""},{"dropping-particle":"","family":"Qin","given":"Luping","non-dropping-particle":"","parse-names":false,"suffix":""}],"container-title":"Natural Product Communications","id":"ITEM-1","issue":"6","issued":{"date-parts":[["2014"]]},"page":"879-886","title":"A phytochemical, pharmacological and clinical profile of Paederia foetida and P. scandens","type":"article-journal","volume":"9"},"uris":["http://www.mendeley.com/documents/?uuid=ffb5ba31-d2f6-413d-bb86-fbf6780bdd94"]}],"mendeley":{"formattedCitation":"&lt;sup&gt;38&lt;/sup&gt;","plainTextFormattedCitation":"38","previouslyFormattedCitation":"&lt;sup&gt;38&lt;/sup&gt;"},"properties":{"noteIndex":0},"schema":"https://github.com/citation-style-language/schema/raw/master/csl-citation.json"}</w:instrText>
            </w:r>
            <w:r w:rsidR="005A73C2" w:rsidRPr="00221896">
              <w:fldChar w:fldCharType="separate"/>
            </w:r>
            <w:r w:rsidR="005A73C2" w:rsidRPr="00221896">
              <w:rPr>
                <w:noProof/>
                <w:vertAlign w:val="superscript"/>
              </w:rPr>
              <w:t>38</w:t>
            </w:r>
            <w:r w:rsidR="005A73C2" w:rsidRPr="00221896">
              <w:fldChar w:fldCharType="end"/>
            </w:r>
          </w:p>
          <w:p w14:paraId="586F238B" w14:textId="43034D86" w:rsidR="00D57097" w:rsidRPr="00221896" w:rsidRDefault="00D57097" w:rsidP="00500125">
            <w:pPr>
              <w:jc w:val="center"/>
            </w:pPr>
          </w:p>
        </w:tc>
        <w:tc>
          <w:tcPr>
            <w:tcW w:w="2308" w:type="dxa"/>
          </w:tcPr>
          <w:p w14:paraId="3AB361D0" w14:textId="501D0A18" w:rsidR="000E54FE" w:rsidRPr="00221896" w:rsidRDefault="000E54FE" w:rsidP="00500125">
            <w:pPr>
              <w:jc w:val="center"/>
              <w:rPr>
                <w:rFonts w:cs="Segoe UI"/>
                <w:shd w:val="clear" w:color="auto" w:fill="FFFFFF"/>
              </w:rPr>
            </w:pPr>
            <w:r w:rsidRPr="00221896">
              <w:rPr>
                <w:rFonts w:cs="Segoe UI"/>
                <w:shd w:val="clear" w:color="auto" w:fill="FFFFFF"/>
              </w:rPr>
              <w:t>7361</w:t>
            </w:r>
          </w:p>
        </w:tc>
      </w:tr>
      <w:tr w:rsidR="000E54FE" w:rsidRPr="00221896" w14:paraId="3E8C8663" w14:textId="77777777" w:rsidTr="002E34B7">
        <w:trPr>
          <w:trHeight w:val="20"/>
        </w:trPr>
        <w:tc>
          <w:tcPr>
            <w:tcW w:w="1155" w:type="dxa"/>
            <w:vMerge/>
          </w:tcPr>
          <w:p w14:paraId="68BC2A89" w14:textId="77777777" w:rsidR="000E54FE" w:rsidRPr="00221896" w:rsidRDefault="000E54FE" w:rsidP="00500125">
            <w:pPr>
              <w:jc w:val="center"/>
            </w:pPr>
          </w:p>
        </w:tc>
        <w:tc>
          <w:tcPr>
            <w:tcW w:w="2310" w:type="dxa"/>
            <w:vMerge/>
          </w:tcPr>
          <w:p w14:paraId="15B8ACC1" w14:textId="77777777" w:rsidR="000E54FE" w:rsidRPr="00221896" w:rsidRDefault="000E54FE" w:rsidP="00500125">
            <w:pPr>
              <w:jc w:val="center"/>
              <w:rPr>
                <w:i/>
                <w:iCs/>
              </w:rPr>
            </w:pPr>
          </w:p>
        </w:tc>
        <w:tc>
          <w:tcPr>
            <w:tcW w:w="3577" w:type="dxa"/>
          </w:tcPr>
          <w:p w14:paraId="6D718FE9" w14:textId="77777777" w:rsidR="000E54FE" w:rsidRPr="00221896" w:rsidRDefault="000E54FE" w:rsidP="00500125">
            <w:pPr>
              <w:jc w:val="center"/>
            </w:pPr>
            <w:r w:rsidRPr="00221896">
              <w:t>Benzofuran</w:t>
            </w:r>
            <w:r w:rsidR="005A73C2" w:rsidRPr="00221896">
              <w:fldChar w:fldCharType="begin" w:fldLock="1"/>
            </w:r>
            <w:r w:rsidR="005A73C2" w:rsidRPr="00221896">
              <w:instrText>ADDIN CSL_CITATION {"citationItems":[{"id":"ITEM-1","itemData":{"DOI":"10.1177/1934578x1400900640","ISSN":"15559475","PMID":"25115105","abstract":"Paederia foetida and P. scandens are two important and well explored Paederia species (Rubiaceae). P. foetida, which grows mainly in China, Bangladesh, India and Mauritius, has been used in folk medicine for the treatment of inflammation, piles, and diarrhea, while P. scandens is used to treat aches, jaundice, dysentery and dyspepsia as a folk medicine in the southern region of China, Vietnam, India and Japan. This review covers the comprehensive knowledge of the traditional medicinal uses, phytochemistry, pharmacology, toxicology and clinical studies of P. foetida and P. scandens. Phytochemical studies revealed the presence of iridoids, flavonoids, volatile oil, and other metabolites in these two species, which possess versatile bioactivities like antinociceptive, anti-inflammatory, antidiarrheal, antitussive and antitumor activities. An injection developed from P. scandens has been clinically used as an analgesic drug. P. foetida and P. scandens have emerged as a good source of traditional medicines. Available scientific references reveal that the biological properties of these two Paederia species have been evaluated by modern pharmacological studies. However, bioguided isolation of active constituent responsible for the medical uses, as well as study of their structure-activity relationship and mode of actions, is urgently needed.","author":[{"dropping-particle":"","family":"Wang","given":"Liang","non-dropping-particle":"","parse-names":false,"suffix":""},{"dropping-particle":"","family":"Jiang","given":"Yiping","non-dropping-particle":"","parse-names":false,"suffix":""},{"dropping-particle":"","family":"Han","given":"Ting","non-dropping-particle":"","parse-names":false,"suffix":""},{"dropping-particle":"","family":"Zheng","given":"Chengjian","non-dropping-particle":"","parse-names":false,"suffix":""},{"dropping-particle":"","family":"Qin","given":"Luping","non-dropping-particle":"","parse-names":false,"suffix":""}],"container-title":"Natural Product Communications","id":"ITEM-1","issue":"6","issued":{"date-parts":[["2014"]]},"page":"879-886","title":"A phytochemical, pharmacological and clinical profile of Paederia foetida and P. scandens","type":"article-journal","volume":"9"},"uris":["http://www.mendeley.com/documents/?uuid=ffb5ba31-d2f6-413d-bb86-fbf6780bdd94"]}],"mendeley":{"formattedCitation":"&lt;sup&gt;38&lt;/sup&gt;","plainTextFormattedCitation":"38","previouslyFormattedCitation":"&lt;sup&gt;38&lt;/sup&gt;"},"properties":{"noteIndex":0},"schema":"https://github.com/citation-style-language/schema/raw/master/csl-citation.json"}</w:instrText>
            </w:r>
            <w:r w:rsidR="005A73C2" w:rsidRPr="00221896">
              <w:fldChar w:fldCharType="separate"/>
            </w:r>
            <w:r w:rsidR="005A73C2" w:rsidRPr="00221896">
              <w:rPr>
                <w:noProof/>
                <w:vertAlign w:val="superscript"/>
              </w:rPr>
              <w:t>38</w:t>
            </w:r>
            <w:r w:rsidR="005A73C2" w:rsidRPr="00221896">
              <w:fldChar w:fldCharType="end"/>
            </w:r>
          </w:p>
          <w:p w14:paraId="68C81990" w14:textId="56ED6CBE" w:rsidR="00D57097" w:rsidRPr="00221896" w:rsidRDefault="00D57097" w:rsidP="00500125">
            <w:pPr>
              <w:jc w:val="center"/>
            </w:pPr>
          </w:p>
        </w:tc>
        <w:tc>
          <w:tcPr>
            <w:tcW w:w="2308" w:type="dxa"/>
          </w:tcPr>
          <w:p w14:paraId="5F89A504" w14:textId="4F29A0E8" w:rsidR="000E54FE" w:rsidRPr="00221896" w:rsidRDefault="000E54FE" w:rsidP="00500125">
            <w:pPr>
              <w:jc w:val="center"/>
              <w:rPr>
                <w:rFonts w:cs="Segoe UI"/>
                <w:shd w:val="clear" w:color="auto" w:fill="FFFFFF"/>
              </w:rPr>
            </w:pPr>
            <w:r w:rsidRPr="00221896">
              <w:rPr>
                <w:rFonts w:cs="Segoe UI"/>
                <w:shd w:val="clear" w:color="auto" w:fill="FFFFFF"/>
              </w:rPr>
              <w:t>9223</w:t>
            </w:r>
          </w:p>
        </w:tc>
      </w:tr>
      <w:tr w:rsidR="000E54FE" w:rsidRPr="00221896" w14:paraId="42B6CCDE" w14:textId="77777777" w:rsidTr="002E34B7">
        <w:trPr>
          <w:trHeight w:val="20"/>
        </w:trPr>
        <w:tc>
          <w:tcPr>
            <w:tcW w:w="1155" w:type="dxa"/>
            <w:vMerge/>
          </w:tcPr>
          <w:p w14:paraId="300C4813" w14:textId="77777777" w:rsidR="000E54FE" w:rsidRPr="00221896" w:rsidRDefault="000E54FE" w:rsidP="00500125">
            <w:pPr>
              <w:jc w:val="center"/>
            </w:pPr>
          </w:p>
        </w:tc>
        <w:tc>
          <w:tcPr>
            <w:tcW w:w="2310" w:type="dxa"/>
            <w:vMerge/>
          </w:tcPr>
          <w:p w14:paraId="6235DF03" w14:textId="77777777" w:rsidR="000E54FE" w:rsidRPr="00221896" w:rsidRDefault="000E54FE" w:rsidP="00500125">
            <w:pPr>
              <w:jc w:val="center"/>
              <w:rPr>
                <w:i/>
                <w:iCs/>
              </w:rPr>
            </w:pPr>
          </w:p>
        </w:tc>
        <w:tc>
          <w:tcPr>
            <w:tcW w:w="3577" w:type="dxa"/>
          </w:tcPr>
          <w:p w14:paraId="0A33ABDE" w14:textId="77777777" w:rsidR="000E54FE" w:rsidRPr="00221896" w:rsidRDefault="000E54FE" w:rsidP="00500125">
            <w:pPr>
              <w:jc w:val="center"/>
            </w:pPr>
            <w:r w:rsidRPr="00221896">
              <w:t>α-Terpineol</w:t>
            </w:r>
            <w:r w:rsidR="005A73C2" w:rsidRPr="00221896">
              <w:fldChar w:fldCharType="begin" w:fldLock="1"/>
            </w:r>
            <w:r w:rsidR="005A73C2" w:rsidRPr="00221896">
              <w:instrText>ADDIN CSL_CITATION {"citationItems":[{"id":"ITEM-1","itemData":{"DOI":"10.1177/1934578x1400900640","ISSN":"15559475","PMID":"25115105","abstract":"Paederia foetida and P. scandens are two important and well explored Paederia species (Rubiaceae). P. foetida, which grows mainly in China, Bangladesh, India and Mauritius, has been used in folk medicine for the treatment of inflammation, piles, and diarrhea, while P. scandens is used to treat aches, jaundice, dysentery and dyspepsia as a folk medicine in the southern region of China, Vietnam, India and Japan. This review covers the comprehensive knowledge of the traditional medicinal uses, phytochemistry, pharmacology, toxicology and clinical studies of P. foetida and P. scandens. Phytochemical studies revealed the presence of iridoids, flavonoids, volatile oil, and other metabolites in these two species, which possess versatile bioactivities like antinociceptive, anti-inflammatory, antidiarrheal, antitussive and antitumor activities. An injection developed from P. scandens has been clinically used as an analgesic drug. P. foetida and P. scandens have emerged as a good source of traditional medicines. Available scientific references reveal that the biological properties of these two Paederia species have been evaluated by modern pharmacological studies. However, bioguided isolation of active constituent responsible for the medical uses, as well as study of their structure-activity relationship and mode of actions, is urgently needed.","author":[{"dropping-particle":"","family":"Wang","given":"Liang","non-dropping-particle":"","parse-names":false,"suffix":""},{"dropping-particle":"","family":"Jiang","given":"Yiping","non-dropping-particle":"","parse-names":false,"suffix":""},{"dropping-particle":"","family":"Han","given":"Ting","non-dropping-particle":"","parse-names":false,"suffix":""},{"dropping-particle":"","family":"Zheng","given":"Chengjian","non-dropping-particle":"","parse-names":false,"suffix":""},{"dropping-particle":"","family":"Qin","given":"Luping","non-dropping-particle":"","parse-names":false,"suffix":""}],"container-title":"Natural Product Communications","id":"ITEM-1","issue":"6","issued":{"date-parts":[["2014"]]},"page":"879-886","title":"A phytochemical, pharmacological and clinical profile of Paederia foetida and P. scandens","type":"article-journal","volume":"9"},"uris":["http://www.mendeley.com/documents/?uuid=ffb5ba31-d2f6-413d-bb86-fbf6780bdd94"]}],"mendeley":{"formattedCitation":"&lt;sup&gt;38&lt;/sup&gt;","plainTextFormattedCitation":"38","previouslyFormattedCitation":"&lt;sup&gt;38&lt;/sup&gt;"},"properties":{"noteIndex":0},"schema":"https://github.com/citation-style-language/schema/raw/master/csl-citation.json"}</w:instrText>
            </w:r>
            <w:r w:rsidR="005A73C2" w:rsidRPr="00221896">
              <w:fldChar w:fldCharType="separate"/>
            </w:r>
            <w:r w:rsidR="005A73C2" w:rsidRPr="00221896">
              <w:rPr>
                <w:noProof/>
                <w:vertAlign w:val="superscript"/>
              </w:rPr>
              <w:t>38</w:t>
            </w:r>
            <w:r w:rsidR="005A73C2" w:rsidRPr="00221896">
              <w:fldChar w:fldCharType="end"/>
            </w:r>
          </w:p>
          <w:p w14:paraId="47B95553" w14:textId="38AAC426" w:rsidR="00D57097" w:rsidRPr="00221896" w:rsidRDefault="00D57097" w:rsidP="00500125">
            <w:pPr>
              <w:jc w:val="center"/>
            </w:pPr>
          </w:p>
        </w:tc>
        <w:tc>
          <w:tcPr>
            <w:tcW w:w="2308" w:type="dxa"/>
          </w:tcPr>
          <w:p w14:paraId="2C0B25D3" w14:textId="465064BE" w:rsidR="000E54FE" w:rsidRPr="00221896" w:rsidRDefault="000E54FE" w:rsidP="00500125">
            <w:pPr>
              <w:jc w:val="center"/>
              <w:rPr>
                <w:rFonts w:cs="Segoe UI"/>
                <w:shd w:val="clear" w:color="auto" w:fill="FFFFFF"/>
              </w:rPr>
            </w:pPr>
            <w:r w:rsidRPr="00221896">
              <w:rPr>
                <w:rFonts w:cs="Segoe UI"/>
                <w:shd w:val="clear" w:color="auto" w:fill="FFFFFF"/>
              </w:rPr>
              <w:t>17100</w:t>
            </w:r>
          </w:p>
        </w:tc>
      </w:tr>
      <w:tr w:rsidR="000E54FE" w:rsidRPr="00221896" w14:paraId="0B7D3A70" w14:textId="77777777" w:rsidTr="002E34B7">
        <w:trPr>
          <w:trHeight w:val="20"/>
        </w:trPr>
        <w:tc>
          <w:tcPr>
            <w:tcW w:w="1155" w:type="dxa"/>
            <w:vMerge/>
          </w:tcPr>
          <w:p w14:paraId="79DE49D8" w14:textId="77777777" w:rsidR="000E54FE" w:rsidRPr="00221896" w:rsidRDefault="000E54FE" w:rsidP="00500125">
            <w:pPr>
              <w:jc w:val="center"/>
            </w:pPr>
          </w:p>
        </w:tc>
        <w:tc>
          <w:tcPr>
            <w:tcW w:w="2310" w:type="dxa"/>
            <w:vMerge/>
          </w:tcPr>
          <w:p w14:paraId="5FC3E492" w14:textId="77777777" w:rsidR="000E54FE" w:rsidRPr="00221896" w:rsidRDefault="000E54FE" w:rsidP="00500125">
            <w:pPr>
              <w:jc w:val="center"/>
              <w:rPr>
                <w:i/>
                <w:iCs/>
              </w:rPr>
            </w:pPr>
          </w:p>
        </w:tc>
        <w:tc>
          <w:tcPr>
            <w:tcW w:w="3577" w:type="dxa"/>
          </w:tcPr>
          <w:p w14:paraId="5935F6C9" w14:textId="77777777" w:rsidR="000E54FE" w:rsidRPr="00221896" w:rsidRDefault="000E54FE" w:rsidP="00500125">
            <w:pPr>
              <w:jc w:val="center"/>
            </w:pPr>
            <w:r w:rsidRPr="00221896">
              <w:t>1,2-Dimethoxybenzene</w:t>
            </w:r>
            <w:r w:rsidR="005A73C2" w:rsidRPr="00221896">
              <w:fldChar w:fldCharType="begin" w:fldLock="1"/>
            </w:r>
            <w:r w:rsidR="005A73C2" w:rsidRPr="00221896">
              <w:instrText>ADDIN CSL_CITATION {"citationItems":[{"id":"ITEM-1","itemData":{"DOI":"10.1177/1934578x1400900640","ISSN":"15559475","PMID":"25115105","abstract":"Paederia foetida and P. scandens are two important and well explored Paederia species (Rubiaceae). P. foetida, which grows mainly in China, Bangladesh, India and Mauritius, has been used in folk medicine for the treatment of inflammation, piles, and diarrhea, while P. scandens is used to treat aches, jaundice, dysentery and dyspepsia as a folk medicine in the southern region of China, Vietnam, India and Japan. This review covers the comprehensive knowledge of the traditional medicinal uses, phytochemistry, pharmacology, toxicology and clinical studies of P. foetida and P. scandens. Phytochemical studies revealed the presence of iridoids, flavonoids, volatile oil, and other metabolites in these two species, which possess versatile bioactivities like antinociceptive, anti-inflammatory, antidiarrheal, antitussive and antitumor activities. An injection developed from P. scandens has been clinically used as an analgesic drug. P. foetida and P. scandens have emerged as a good source of traditional medicines. Available scientific references reveal that the biological properties of these two Paederia species have been evaluated by modern pharmacological studies. However, bioguided isolation of active constituent responsible for the medical uses, as well as study of their structure-activity relationship and mode of actions, is urgently needed.","author":[{"dropping-particle":"","family":"Wang","given":"Liang","non-dropping-particle":"","parse-names":false,"suffix":""},{"dropping-particle":"","family":"Jiang","given":"Yiping","non-dropping-particle":"","parse-names":false,"suffix":""},{"dropping-particle":"","family":"Han","given":"Ting","non-dropping-particle":"","parse-names":false,"suffix":""},{"dropping-particle":"","family":"Zheng","given":"Chengjian","non-dropping-particle":"","parse-names":false,"suffix":""},{"dropping-particle":"","family":"Qin","given":"Luping","non-dropping-particle":"","parse-names":false,"suffix":""}],"container-title":"Natural Product Communications","id":"ITEM-1","issue":"6","issued":{"date-parts":[["2014"]]},"page":"879-886","title":"A phytochemical, pharmacological and clinical profile of Paederia foetida and P. scandens","type":"article-journal","volume":"9"},"uris":["http://www.mendeley.com/documents/?uuid=ffb5ba31-d2f6-413d-bb86-fbf6780bdd94"]}],"mendeley":{"formattedCitation":"&lt;sup&gt;38&lt;/sup&gt;","plainTextFormattedCitation":"38","previouslyFormattedCitation":"&lt;sup&gt;38&lt;/sup&gt;"},"properties":{"noteIndex":0},"schema":"https://github.com/citation-style-language/schema/raw/master/csl-citation.json"}</w:instrText>
            </w:r>
            <w:r w:rsidR="005A73C2" w:rsidRPr="00221896">
              <w:fldChar w:fldCharType="separate"/>
            </w:r>
            <w:r w:rsidR="005A73C2" w:rsidRPr="00221896">
              <w:rPr>
                <w:noProof/>
                <w:vertAlign w:val="superscript"/>
              </w:rPr>
              <w:t>38</w:t>
            </w:r>
            <w:r w:rsidR="005A73C2" w:rsidRPr="00221896">
              <w:fldChar w:fldCharType="end"/>
            </w:r>
          </w:p>
          <w:p w14:paraId="79248DAD" w14:textId="3BF8F759" w:rsidR="00342FF3" w:rsidRPr="00221896" w:rsidRDefault="00342FF3" w:rsidP="00500125">
            <w:pPr>
              <w:jc w:val="center"/>
            </w:pPr>
          </w:p>
        </w:tc>
        <w:tc>
          <w:tcPr>
            <w:tcW w:w="2308" w:type="dxa"/>
          </w:tcPr>
          <w:p w14:paraId="0A5C217C" w14:textId="73FAFA4F" w:rsidR="000E54FE" w:rsidRPr="00221896" w:rsidRDefault="000E54FE" w:rsidP="00500125">
            <w:pPr>
              <w:jc w:val="center"/>
              <w:rPr>
                <w:rFonts w:cs="Segoe UI"/>
                <w:shd w:val="clear" w:color="auto" w:fill="FFFFFF"/>
              </w:rPr>
            </w:pPr>
            <w:r w:rsidRPr="00221896">
              <w:rPr>
                <w:rFonts w:cs="Segoe UI"/>
                <w:shd w:val="clear" w:color="auto" w:fill="FFFFFF"/>
              </w:rPr>
              <w:t>7043</w:t>
            </w:r>
          </w:p>
        </w:tc>
      </w:tr>
      <w:tr w:rsidR="000E54FE" w:rsidRPr="00221896" w14:paraId="6B590BE7" w14:textId="77777777" w:rsidTr="002E34B7">
        <w:trPr>
          <w:trHeight w:val="20"/>
        </w:trPr>
        <w:tc>
          <w:tcPr>
            <w:tcW w:w="1155" w:type="dxa"/>
            <w:vMerge/>
          </w:tcPr>
          <w:p w14:paraId="5E378A7E" w14:textId="77777777" w:rsidR="000E54FE" w:rsidRPr="00221896" w:rsidRDefault="000E54FE" w:rsidP="00500125">
            <w:pPr>
              <w:jc w:val="center"/>
            </w:pPr>
          </w:p>
        </w:tc>
        <w:tc>
          <w:tcPr>
            <w:tcW w:w="2310" w:type="dxa"/>
            <w:vMerge/>
          </w:tcPr>
          <w:p w14:paraId="13C8D945" w14:textId="77777777" w:rsidR="000E54FE" w:rsidRPr="00221896" w:rsidRDefault="000E54FE" w:rsidP="00500125">
            <w:pPr>
              <w:jc w:val="center"/>
              <w:rPr>
                <w:i/>
                <w:iCs/>
              </w:rPr>
            </w:pPr>
          </w:p>
        </w:tc>
        <w:tc>
          <w:tcPr>
            <w:tcW w:w="3577" w:type="dxa"/>
          </w:tcPr>
          <w:p w14:paraId="463FCB79" w14:textId="77777777" w:rsidR="000E54FE" w:rsidRPr="00221896" w:rsidRDefault="000E54FE" w:rsidP="00500125">
            <w:pPr>
              <w:jc w:val="center"/>
            </w:pPr>
            <w:r w:rsidRPr="00221896">
              <w:t>Methyl salicylate</w:t>
            </w:r>
            <w:r w:rsidR="005A73C2" w:rsidRPr="00221896">
              <w:fldChar w:fldCharType="begin" w:fldLock="1"/>
            </w:r>
            <w:r w:rsidR="00CA3E6D" w:rsidRPr="00221896">
              <w:instrText>ADDIN CSL_CITATION {"citationItems":[{"id":"ITEM-1","itemData":{"DOI":"10.1177/1934578x1400900640","ISSN":"15559475","PMID":"25115105","abstract":"Paederia foetida and P. scandens are two important and well explored Paederia species (Rubiaceae). P. foetida, which grows mainly in China, Bangladesh, India and Mauritius, has been used in folk medicine for the treatment of inflammation, piles, and diarrhea, while P. scandens is used to treat aches, jaundice, dysentery and dyspepsia as a folk medicine in the southern region of China, Vietnam, India and Japan. This review covers the comprehensive knowledge of the traditional medicinal uses, phytochemistry, pharmacology, toxicology and clinical studies of P. foetida and P. scandens. Phytochemical studies revealed the presence of iridoids, flavonoids, volatile oil, and other metabolites in these two species, which possess versatile bioactivities like antinociceptive, anti-inflammatory, antidiarrheal, antitussive and antitumor activities. An injection developed from P. scandens has been clinically used as an analgesic drug. P. foetida and P. scandens have emerged as a good source of traditional medicines. Available scientific references reveal that the biological properties of these two Paederia species have been evaluated by modern pharmacological studies. However, bioguided isolation of active constituent responsible for the medical uses, as well as study of their structure-activity relationship and mode of actions, is urgently needed.","author":[{"dropping-particle":"","family":"Wang","given":"Liang","non-dropping-particle":"","parse-names":false,"suffix":""},{"dropping-particle":"","family":"Jiang","given":"Yiping","non-dropping-particle":"","parse-names":false,"suffix":""},{"dropping-particle":"","family":"Han","given":"Ting","non-dropping-particle":"","parse-names":false,"suffix":""},{"dropping-particle":"","family":"Zheng","given":"Chengjian","non-dropping-particle":"","parse-names":false,"suffix":""},{"dropping-particle":"","family":"Qin","given":"Luping","non-dropping-particle":"","parse-names":false,"suffix":""}],"container-title":"Natural Product Communications","id":"ITEM-1","issue":"6","issued":{"date-parts":[["2014"]]},"page":"879-886","title":"A phytochemical, pharmacological and clinical profile of Paederia foetida and P. scandens","type":"article-journal","volume":"9"},"uris":["http://www.mendeley.com/documents/?uuid=ffb5ba31-d2f6-413d-bb86-fbf6780bdd94"]}],"mendeley":{"formattedCitation":"&lt;sup&gt;38&lt;/sup&gt;","plainTextFormattedCitation":"38","previouslyFormattedCitation":"&lt;sup&gt;38&lt;/sup&gt;"},"properties":{"noteIndex":0},"schema":"https://github.com/citation-style-language/schema/raw/master/csl-citation.json"}</w:instrText>
            </w:r>
            <w:r w:rsidR="005A73C2" w:rsidRPr="00221896">
              <w:fldChar w:fldCharType="separate"/>
            </w:r>
            <w:r w:rsidR="005A73C2" w:rsidRPr="00221896">
              <w:rPr>
                <w:noProof/>
                <w:vertAlign w:val="superscript"/>
              </w:rPr>
              <w:t>38</w:t>
            </w:r>
            <w:r w:rsidR="005A73C2" w:rsidRPr="00221896">
              <w:fldChar w:fldCharType="end"/>
            </w:r>
          </w:p>
          <w:p w14:paraId="1B43E936" w14:textId="0649549D" w:rsidR="00342FF3" w:rsidRPr="00221896" w:rsidRDefault="00342FF3" w:rsidP="00500125">
            <w:pPr>
              <w:jc w:val="center"/>
            </w:pPr>
          </w:p>
        </w:tc>
        <w:tc>
          <w:tcPr>
            <w:tcW w:w="2308" w:type="dxa"/>
          </w:tcPr>
          <w:p w14:paraId="1756787D" w14:textId="1C1ECD11" w:rsidR="000E54FE" w:rsidRPr="00221896" w:rsidRDefault="000E54FE" w:rsidP="00500125">
            <w:pPr>
              <w:jc w:val="center"/>
              <w:rPr>
                <w:rFonts w:cs="Segoe UI"/>
                <w:shd w:val="clear" w:color="auto" w:fill="FFFFFF"/>
              </w:rPr>
            </w:pPr>
            <w:r w:rsidRPr="00221896">
              <w:rPr>
                <w:rFonts w:cs="Segoe UI"/>
                <w:shd w:val="clear" w:color="auto" w:fill="FFFFFF"/>
              </w:rPr>
              <w:lastRenderedPageBreak/>
              <w:t>4133</w:t>
            </w:r>
          </w:p>
        </w:tc>
      </w:tr>
      <w:tr w:rsidR="000E54FE" w:rsidRPr="00221896" w14:paraId="672FDC17" w14:textId="77777777" w:rsidTr="002E34B7">
        <w:trPr>
          <w:trHeight w:val="20"/>
        </w:trPr>
        <w:tc>
          <w:tcPr>
            <w:tcW w:w="1155" w:type="dxa"/>
            <w:vMerge/>
          </w:tcPr>
          <w:p w14:paraId="522A9B79" w14:textId="77777777" w:rsidR="000E54FE" w:rsidRPr="00221896" w:rsidRDefault="000E54FE" w:rsidP="00500125">
            <w:pPr>
              <w:jc w:val="center"/>
            </w:pPr>
          </w:p>
        </w:tc>
        <w:tc>
          <w:tcPr>
            <w:tcW w:w="2310" w:type="dxa"/>
            <w:vMerge/>
          </w:tcPr>
          <w:p w14:paraId="479B42DB" w14:textId="77777777" w:rsidR="000E54FE" w:rsidRPr="00221896" w:rsidRDefault="000E54FE" w:rsidP="00500125">
            <w:pPr>
              <w:jc w:val="center"/>
              <w:rPr>
                <w:i/>
                <w:iCs/>
              </w:rPr>
            </w:pPr>
          </w:p>
        </w:tc>
        <w:tc>
          <w:tcPr>
            <w:tcW w:w="3577" w:type="dxa"/>
          </w:tcPr>
          <w:p w14:paraId="45DA67D0" w14:textId="77777777" w:rsidR="000E54FE" w:rsidRPr="00221896" w:rsidRDefault="000E54FE" w:rsidP="00500125">
            <w:pPr>
              <w:jc w:val="center"/>
            </w:pPr>
            <w:r w:rsidRPr="00221896">
              <w:t>Nerol</w:t>
            </w:r>
            <w:r w:rsidR="00CA3E6D" w:rsidRPr="00221896">
              <w:fldChar w:fldCharType="begin" w:fldLock="1"/>
            </w:r>
            <w:r w:rsidR="00CA3E6D" w:rsidRPr="00221896">
              <w:instrText>ADDIN CSL_CITATION {"citationItems":[{"id":"ITEM-1","itemData":{"DOI":"10.1177/1934578x1400900640","ISSN":"15559475","PMID":"25115105","abstract":"Paederia foetida and P. scandens are two important and well explored Paederia species (Rubiaceae). P. foetida, which grows mainly in China, Bangladesh, India and Mauritius, has been used in folk medicine for the treatment of inflammation, piles, and diarrhea, while P. scandens is used to treat aches, jaundice, dysentery and dyspepsia as a folk medicine in the southern region of China, Vietnam, India and Japan. This review covers the comprehensive knowledge of the traditional medicinal uses, phytochemistry, pharmacology, toxicology and clinical studies of P. foetida and P. scandens. Phytochemical studies revealed the presence of iridoids, flavonoids, volatile oil, and other metabolites in these two species, which possess versatile bioactivities like antinociceptive, anti-inflammatory, antidiarrheal, antitussive and antitumor activities. An injection developed from P. scandens has been clinically used as an analgesic drug. P. foetida and P. scandens have emerged as a good source of traditional medicines. Available scientific references reveal that the biological properties of these two Paederia species have been evaluated by modern pharmacological studies. However, bioguided isolation of active constituent responsible for the medical uses, as well as study of their structure-activity relationship and mode of actions, is urgently needed.","author":[{"dropping-particle":"","family":"Wang","given":"Liang","non-dropping-particle":"","parse-names":false,"suffix":""},{"dropping-particle":"","family":"Jiang","given":"Yiping","non-dropping-particle":"","parse-names":false,"suffix":""},{"dropping-particle":"","family":"Han","given":"Ting","non-dropping-particle":"","parse-names":false,"suffix":""},{"dropping-particle":"","family":"Zheng","given":"Chengjian","non-dropping-particle":"","parse-names":false,"suffix":""},{"dropping-particle":"","family":"Qin","given":"Luping","non-dropping-particle":"","parse-names":false,"suffix":""}],"container-title":"Natural Product Communications","id":"ITEM-1","issue":"6","issued":{"date-parts":[["2014"]]},"page":"879-886","title":"A phytochemical, pharmacological and clinical profile of Paederia foetida and P. scandens","type":"article-journal","volume":"9"},"uris":["http://www.mendeley.com/documents/?uuid=ffb5ba31-d2f6-413d-bb86-fbf6780bdd94"]}],"mendeley":{"formattedCitation":"&lt;sup&gt;38&lt;/sup&gt;","plainTextFormattedCitation":"38","previouslyFormattedCitation":"&lt;sup&gt;38&lt;/sup&gt;"},"properties":{"noteIndex":0},"schema":"https://github.com/citation-style-language/schema/raw/master/csl-citation.json"}</w:instrText>
            </w:r>
            <w:r w:rsidR="00CA3E6D" w:rsidRPr="00221896">
              <w:fldChar w:fldCharType="separate"/>
            </w:r>
            <w:r w:rsidR="00CA3E6D" w:rsidRPr="00221896">
              <w:rPr>
                <w:noProof/>
                <w:vertAlign w:val="superscript"/>
              </w:rPr>
              <w:t>38</w:t>
            </w:r>
            <w:r w:rsidR="00CA3E6D" w:rsidRPr="00221896">
              <w:fldChar w:fldCharType="end"/>
            </w:r>
          </w:p>
          <w:p w14:paraId="2A60937E" w14:textId="186DC2E4" w:rsidR="00342FF3" w:rsidRPr="00221896" w:rsidRDefault="00342FF3" w:rsidP="00500125">
            <w:pPr>
              <w:jc w:val="center"/>
            </w:pPr>
          </w:p>
        </w:tc>
        <w:tc>
          <w:tcPr>
            <w:tcW w:w="2308" w:type="dxa"/>
          </w:tcPr>
          <w:p w14:paraId="56070AA2" w14:textId="11B05E40" w:rsidR="000E54FE" w:rsidRPr="00221896" w:rsidRDefault="000E54FE" w:rsidP="00500125">
            <w:pPr>
              <w:jc w:val="center"/>
              <w:rPr>
                <w:rFonts w:cs="Segoe UI"/>
                <w:shd w:val="clear" w:color="auto" w:fill="FFFFFF"/>
              </w:rPr>
            </w:pPr>
            <w:r w:rsidRPr="00221896">
              <w:rPr>
                <w:rFonts w:cs="Segoe UI"/>
                <w:shd w:val="clear" w:color="auto" w:fill="FFFFFF"/>
              </w:rPr>
              <w:t>643820</w:t>
            </w:r>
          </w:p>
        </w:tc>
      </w:tr>
      <w:tr w:rsidR="000E54FE" w:rsidRPr="00221896" w14:paraId="1C45C827" w14:textId="77777777" w:rsidTr="000E54FE">
        <w:trPr>
          <w:trHeight w:val="28"/>
        </w:trPr>
        <w:tc>
          <w:tcPr>
            <w:tcW w:w="1155" w:type="dxa"/>
            <w:vMerge/>
          </w:tcPr>
          <w:p w14:paraId="321B4622" w14:textId="77777777" w:rsidR="000E54FE" w:rsidRPr="00221896" w:rsidRDefault="000E54FE" w:rsidP="00500125">
            <w:pPr>
              <w:jc w:val="center"/>
            </w:pPr>
          </w:p>
        </w:tc>
        <w:tc>
          <w:tcPr>
            <w:tcW w:w="2310" w:type="dxa"/>
            <w:vMerge/>
          </w:tcPr>
          <w:p w14:paraId="5B5E4FC8" w14:textId="77777777" w:rsidR="000E54FE" w:rsidRPr="00221896" w:rsidRDefault="000E54FE" w:rsidP="00500125">
            <w:pPr>
              <w:jc w:val="center"/>
              <w:rPr>
                <w:i/>
                <w:iCs/>
              </w:rPr>
            </w:pPr>
          </w:p>
        </w:tc>
        <w:tc>
          <w:tcPr>
            <w:tcW w:w="3577" w:type="dxa"/>
          </w:tcPr>
          <w:p w14:paraId="7497177B" w14:textId="77777777" w:rsidR="000E54FE" w:rsidRPr="00221896" w:rsidRDefault="000E54FE" w:rsidP="00500125">
            <w:pPr>
              <w:jc w:val="center"/>
            </w:pPr>
            <w:r w:rsidRPr="00221896">
              <w:t>Geraniol</w:t>
            </w:r>
            <w:r w:rsidR="00CA3E6D" w:rsidRPr="00221896">
              <w:fldChar w:fldCharType="begin" w:fldLock="1"/>
            </w:r>
            <w:r w:rsidR="00CA3E6D" w:rsidRPr="00221896">
              <w:instrText>ADDIN CSL_CITATION {"citationItems":[{"id":"ITEM-1","itemData":{"DOI":"10.1177/1934578x1400900640","ISSN":"15559475","PMID":"25115105","abstract":"Paederia foetida and P. scandens are two important and well explored Paederia species (Rubiaceae). P. foetida, which grows mainly in China, Bangladesh, India and Mauritius, has been used in folk medicine for the treatment of inflammation, piles, and diarrhea, while P. scandens is used to treat aches, jaundice, dysentery and dyspepsia as a folk medicine in the southern region of China, Vietnam, India and Japan. This review covers the comprehensive knowledge of the traditional medicinal uses, phytochemistry, pharmacology, toxicology and clinical studies of P. foetida and P. scandens. Phytochemical studies revealed the presence of iridoids, flavonoids, volatile oil, and other metabolites in these two species, which possess versatile bioactivities like antinociceptive, anti-inflammatory, antidiarrheal, antitussive and antitumor activities. An injection developed from P. scandens has been clinically used as an analgesic drug. P. foetida and P. scandens have emerged as a good source of traditional medicines. Available scientific references reveal that the biological properties of these two Paederia species have been evaluated by modern pharmacological studies. However, bioguided isolation of active constituent responsible for the medical uses, as well as study of their structure-activity relationship and mode of actions, is urgently needed.","author":[{"dropping-particle":"","family":"Wang","given":"Liang","non-dropping-particle":"","parse-names":false,"suffix":""},{"dropping-particle":"","family":"Jiang","given":"Yiping","non-dropping-particle":"","parse-names":false,"suffix":""},{"dropping-particle":"","family":"Han","given":"Ting","non-dropping-particle":"","parse-names":false,"suffix":""},{"dropping-particle":"","family":"Zheng","given":"Chengjian","non-dropping-particle":"","parse-names":false,"suffix":""},{"dropping-particle":"","family":"Qin","given":"Luping","non-dropping-particle":"","parse-names":false,"suffix":""}],"container-title":"Natural Product Communications","id":"ITEM-1","issue":"6","issued":{"date-parts":[["2014"]]},"page":"879-886","title":"A phytochemical, pharmacological and clinical profile of Paederia foetida and P. scandens","type":"article-journal","volume":"9"},"uris":["http://www.mendeley.com/documents/?uuid=ffb5ba31-d2f6-413d-bb86-fbf6780bdd94"]}],"mendeley":{"formattedCitation":"&lt;sup&gt;38&lt;/sup&gt;","plainTextFormattedCitation":"38","previouslyFormattedCitation":"&lt;sup&gt;38&lt;/sup&gt;"},"properties":{"noteIndex":0},"schema":"https://github.com/citation-style-language/schema/raw/master/csl-citation.json"}</w:instrText>
            </w:r>
            <w:r w:rsidR="00CA3E6D" w:rsidRPr="00221896">
              <w:fldChar w:fldCharType="separate"/>
            </w:r>
            <w:r w:rsidR="00CA3E6D" w:rsidRPr="00221896">
              <w:rPr>
                <w:noProof/>
                <w:vertAlign w:val="superscript"/>
              </w:rPr>
              <w:t>38</w:t>
            </w:r>
            <w:r w:rsidR="00CA3E6D" w:rsidRPr="00221896">
              <w:fldChar w:fldCharType="end"/>
            </w:r>
          </w:p>
          <w:p w14:paraId="4C2785CB" w14:textId="66CD7F3C" w:rsidR="00342FF3" w:rsidRPr="00221896" w:rsidRDefault="00342FF3" w:rsidP="00500125">
            <w:pPr>
              <w:jc w:val="center"/>
            </w:pPr>
          </w:p>
        </w:tc>
        <w:tc>
          <w:tcPr>
            <w:tcW w:w="2308" w:type="dxa"/>
          </w:tcPr>
          <w:p w14:paraId="2344AA4B" w14:textId="6C0342B4" w:rsidR="000E54FE" w:rsidRPr="00221896" w:rsidRDefault="000E54FE" w:rsidP="00500125">
            <w:pPr>
              <w:jc w:val="center"/>
              <w:rPr>
                <w:rFonts w:cs="Segoe UI"/>
                <w:shd w:val="clear" w:color="auto" w:fill="FFFFFF"/>
              </w:rPr>
            </w:pPr>
            <w:r w:rsidRPr="00221896">
              <w:rPr>
                <w:rFonts w:cs="Segoe UI"/>
                <w:shd w:val="clear" w:color="auto" w:fill="FFFFFF"/>
              </w:rPr>
              <w:t>637566</w:t>
            </w:r>
          </w:p>
        </w:tc>
      </w:tr>
      <w:tr w:rsidR="000E54FE" w:rsidRPr="00221896" w14:paraId="7A51011D" w14:textId="77777777" w:rsidTr="002E34B7">
        <w:trPr>
          <w:trHeight w:val="20"/>
        </w:trPr>
        <w:tc>
          <w:tcPr>
            <w:tcW w:w="1155" w:type="dxa"/>
            <w:vMerge/>
          </w:tcPr>
          <w:p w14:paraId="3224E099" w14:textId="77777777" w:rsidR="000E54FE" w:rsidRPr="00221896" w:rsidRDefault="000E54FE" w:rsidP="00500125">
            <w:pPr>
              <w:jc w:val="center"/>
            </w:pPr>
          </w:p>
        </w:tc>
        <w:tc>
          <w:tcPr>
            <w:tcW w:w="2310" w:type="dxa"/>
            <w:vMerge/>
          </w:tcPr>
          <w:p w14:paraId="4BC90FE5" w14:textId="77777777" w:rsidR="000E54FE" w:rsidRPr="00221896" w:rsidRDefault="000E54FE" w:rsidP="00500125">
            <w:pPr>
              <w:jc w:val="center"/>
              <w:rPr>
                <w:i/>
                <w:iCs/>
              </w:rPr>
            </w:pPr>
          </w:p>
        </w:tc>
        <w:tc>
          <w:tcPr>
            <w:tcW w:w="3577" w:type="dxa"/>
          </w:tcPr>
          <w:p w14:paraId="5DEBEDD5" w14:textId="77777777" w:rsidR="000E54FE" w:rsidRPr="00221896" w:rsidRDefault="000E54FE" w:rsidP="00500125">
            <w:pPr>
              <w:jc w:val="center"/>
            </w:pPr>
            <w:r w:rsidRPr="00221896">
              <w:t>2-Methoxyphenol</w:t>
            </w:r>
            <w:r w:rsidR="00CA3E6D" w:rsidRPr="00221896">
              <w:fldChar w:fldCharType="begin" w:fldLock="1"/>
            </w:r>
            <w:r w:rsidR="00CA3E6D" w:rsidRPr="00221896">
              <w:instrText>ADDIN CSL_CITATION {"citationItems":[{"id":"ITEM-1","itemData":{"DOI":"10.1177/1934578x1400900640","ISSN":"15559475","PMID":"25115105","abstract":"Paederia foetida and P. scandens are two important and well explored Paederia species (Rubiaceae). P. foetida, which grows mainly in China, Bangladesh, India and Mauritius, has been used in folk medicine for the treatment of inflammation, piles, and diarrhea, while P. scandens is used to treat aches, jaundice, dysentery and dyspepsia as a folk medicine in the southern region of China, Vietnam, India and Japan. This review covers the comprehensive knowledge of the traditional medicinal uses, phytochemistry, pharmacology, toxicology and clinical studies of P. foetida and P. scandens. Phytochemical studies revealed the presence of iridoids, flavonoids, volatile oil, and other metabolites in these two species, which possess versatile bioactivities like antinociceptive, anti-inflammatory, antidiarrheal, antitussive and antitumor activities. An injection developed from P. scandens has been clinically used as an analgesic drug. P. foetida and P. scandens have emerged as a good source of traditional medicines. Available scientific references reveal that the biological properties of these two Paederia species have been evaluated by modern pharmacological studies. However, bioguided isolation of active constituent responsible for the medical uses, as well as study of their structure-activity relationship and mode of actions, is urgently needed.","author":[{"dropping-particle":"","family":"Wang","given":"Liang","non-dropping-particle":"","parse-names":false,"suffix":""},{"dropping-particle":"","family":"Jiang","given":"Yiping","non-dropping-particle":"","parse-names":false,"suffix":""},{"dropping-particle":"","family":"Han","given":"Ting","non-dropping-particle":"","parse-names":false,"suffix":""},{"dropping-particle":"","family":"Zheng","given":"Chengjian","non-dropping-particle":"","parse-names":false,"suffix":""},{"dropping-particle":"","family":"Qin","given":"Luping","non-dropping-particle":"","parse-names":false,"suffix":""}],"container-title":"Natural Product Communications","id":"ITEM-1","issue":"6","issued":{"date-parts":[["2014"]]},"page":"879-886","title":"A phytochemical, pharmacological and clinical profile of Paederia foetida and P. scandens","type":"article-journal","volume":"9"},"uris":["http://www.mendeley.com/documents/?uuid=ffb5ba31-d2f6-413d-bb86-fbf6780bdd94"]}],"mendeley":{"formattedCitation":"&lt;sup&gt;38&lt;/sup&gt;","plainTextFormattedCitation":"38","previouslyFormattedCitation":"&lt;sup&gt;38&lt;/sup&gt;"},"properties":{"noteIndex":0},"schema":"https://github.com/citation-style-language/schema/raw/master/csl-citation.json"}</w:instrText>
            </w:r>
            <w:r w:rsidR="00CA3E6D" w:rsidRPr="00221896">
              <w:fldChar w:fldCharType="separate"/>
            </w:r>
            <w:r w:rsidR="00CA3E6D" w:rsidRPr="00221896">
              <w:rPr>
                <w:noProof/>
                <w:vertAlign w:val="superscript"/>
              </w:rPr>
              <w:t>38</w:t>
            </w:r>
            <w:r w:rsidR="00CA3E6D" w:rsidRPr="00221896">
              <w:fldChar w:fldCharType="end"/>
            </w:r>
          </w:p>
          <w:p w14:paraId="7B739483" w14:textId="636CBF18" w:rsidR="00342FF3" w:rsidRPr="00221896" w:rsidRDefault="00342FF3" w:rsidP="00500125">
            <w:pPr>
              <w:jc w:val="center"/>
            </w:pPr>
          </w:p>
        </w:tc>
        <w:tc>
          <w:tcPr>
            <w:tcW w:w="2308" w:type="dxa"/>
          </w:tcPr>
          <w:p w14:paraId="1C155B01" w14:textId="5A5E845B" w:rsidR="000E54FE" w:rsidRPr="00221896" w:rsidRDefault="000E54FE" w:rsidP="00500125">
            <w:pPr>
              <w:jc w:val="center"/>
              <w:rPr>
                <w:rFonts w:cs="Segoe UI"/>
                <w:shd w:val="clear" w:color="auto" w:fill="FFFFFF"/>
              </w:rPr>
            </w:pPr>
            <w:r w:rsidRPr="00221896">
              <w:rPr>
                <w:rFonts w:cs="Segoe UI"/>
                <w:shd w:val="clear" w:color="auto" w:fill="FFFFFF"/>
              </w:rPr>
              <w:t>460</w:t>
            </w:r>
          </w:p>
        </w:tc>
      </w:tr>
      <w:tr w:rsidR="000E54FE" w:rsidRPr="00221896" w14:paraId="0668B625" w14:textId="77777777" w:rsidTr="002E34B7">
        <w:trPr>
          <w:trHeight w:val="20"/>
        </w:trPr>
        <w:tc>
          <w:tcPr>
            <w:tcW w:w="1155" w:type="dxa"/>
            <w:vMerge/>
          </w:tcPr>
          <w:p w14:paraId="10A4A7E1" w14:textId="77777777" w:rsidR="000E54FE" w:rsidRPr="00221896" w:rsidRDefault="000E54FE" w:rsidP="00500125">
            <w:pPr>
              <w:jc w:val="center"/>
            </w:pPr>
          </w:p>
        </w:tc>
        <w:tc>
          <w:tcPr>
            <w:tcW w:w="2310" w:type="dxa"/>
            <w:vMerge/>
          </w:tcPr>
          <w:p w14:paraId="17C91D69" w14:textId="77777777" w:rsidR="000E54FE" w:rsidRPr="00221896" w:rsidRDefault="000E54FE" w:rsidP="00500125">
            <w:pPr>
              <w:jc w:val="center"/>
              <w:rPr>
                <w:i/>
                <w:iCs/>
              </w:rPr>
            </w:pPr>
          </w:p>
        </w:tc>
        <w:tc>
          <w:tcPr>
            <w:tcW w:w="3577" w:type="dxa"/>
          </w:tcPr>
          <w:p w14:paraId="6278D1B9" w14:textId="77777777" w:rsidR="000E54FE" w:rsidRPr="00221896" w:rsidRDefault="000E54FE" w:rsidP="00500125">
            <w:pPr>
              <w:jc w:val="center"/>
            </w:pPr>
            <w:r w:rsidRPr="00221896">
              <w:t>2-Phenylethanol</w:t>
            </w:r>
            <w:r w:rsidR="00CA3E6D" w:rsidRPr="00221896">
              <w:fldChar w:fldCharType="begin" w:fldLock="1"/>
            </w:r>
            <w:r w:rsidR="00A82FD8" w:rsidRPr="00221896">
              <w:instrText>ADDIN CSL_CITATION {"citationItems":[{"id":"ITEM-1","itemData":{"DOI":"10.1177/1934578x1400900640","ISSN":"15559475","PMID":"25115105","abstract":"Paederia foetida and P. scandens are two important and well explored Paederia species (Rubiaceae). P. foetida, which grows mainly in China, Bangladesh, India and Mauritius, has been used in folk medicine for the treatment of inflammation, piles, and diarrhea, while P. scandens is used to treat aches, jaundice, dysentery and dyspepsia as a folk medicine in the southern region of China, Vietnam, India and Japan. This review covers the comprehensive knowledge of the traditional medicinal uses, phytochemistry, pharmacology, toxicology and clinical studies of P. foetida and P. scandens. Phytochemical studies revealed the presence of iridoids, flavonoids, volatile oil, and other metabolites in these two species, which possess versatile bioactivities like antinociceptive, anti-inflammatory, antidiarrheal, antitussive and antitumor activities. An injection developed from P. scandens has been clinically used as an analgesic drug. P. foetida and P. scandens have emerged as a good source of traditional medicines. Available scientific references reveal that the biological properties of these two Paederia species have been evaluated by modern pharmacological studies. However, bioguided isolation of active constituent responsible for the medical uses, as well as study of their structure-activity relationship and mode of actions, is urgently needed.","author":[{"dropping-particle":"","family":"Wang","given":"Liang","non-dropping-particle":"","parse-names":false,"suffix":""},{"dropping-particle":"","family":"Jiang","given":"Yiping","non-dropping-particle":"","parse-names":false,"suffix":""},{"dropping-particle":"","family":"Han","given":"Ting","non-dropping-particle":"","parse-names":false,"suffix":""},{"dropping-particle":"","family":"Zheng","given":"Chengjian","non-dropping-particle":"","parse-names":false,"suffix":""},{"dropping-particle":"","family":"Qin","given":"Luping","non-dropping-particle":"","parse-names":false,"suffix":""}],"container-title":"Natural Product Communications","id":"ITEM-1","issue":"6","issued":{"date-parts":[["2014"]]},"page":"879-886","title":"A phytochemical, pharmacological and clinical profile of Paederia foetida and P. scandens","type":"article-journal","volume":"9"},"uris":["http://www.mendeley.com/documents/?uuid=ffb5ba31-d2f6-413d-bb86-fbf6780bdd94"]}],"mendeley":{"formattedCitation":"&lt;sup&gt;38&lt;/sup&gt;","plainTextFormattedCitation":"38","previouslyFormattedCitation":"&lt;sup&gt;38&lt;/sup&gt;"},"properties":{"noteIndex":0},"schema":"https://github.com/citation-style-language/schema/raw/master/csl-citation.json"}</w:instrText>
            </w:r>
            <w:r w:rsidR="00CA3E6D" w:rsidRPr="00221896">
              <w:fldChar w:fldCharType="separate"/>
            </w:r>
            <w:r w:rsidR="00CA3E6D" w:rsidRPr="00221896">
              <w:rPr>
                <w:noProof/>
                <w:vertAlign w:val="superscript"/>
              </w:rPr>
              <w:t>38</w:t>
            </w:r>
            <w:r w:rsidR="00CA3E6D" w:rsidRPr="00221896">
              <w:fldChar w:fldCharType="end"/>
            </w:r>
          </w:p>
          <w:p w14:paraId="197A013D" w14:textId="3F0FF6B8" w:rsidR="00342FF3" w:rsidRPr="00221896" w:rsidRDefault="00342FF3" w:rsidP="00500125">
            <w:pPr>
              <w:jc w:val="center"/>
            </w:pPr>
          </w:p>
        </w:tc>
        <w:tc>
          <w:tcPr>
            <w:tcW w:w="2308" w:type="dxa"/>
          </w:tcPr>
          <w:p w14:paraId="788E4E8F" w14:textId="6FB0B5D0" w:rsidR="000E54FE" w:rsidRPr="00221896" w:rsidRDefault="000E54FE" w:rsidP="00500125">
            <w:pPr>
              <w:jc w:val="center"/>
              <w:rPr>
                <w:rFonts w:cs="Segoe UI"/>
                <w:shd w:val="clear" w:color="auto" w:fill="FFFFFF"/>
              </w:rPr>
            </w:pPr>
            <w:r w:rsidRPr="00221896">
              <w:rPr>
                <w:rFonts w:cs="Segoe UI"/>
                <w:shd w:val="clear" w:color="auto" w:fill="FFFFFF"/>
              </w:rPr>
              <w:t>6054</w:t>
            </w:r>
          </w:p>
        </w:tc>
      </w:tr>
      <w:tr w:rsidR="000E54FE" w:rsidRPr="00221896" w14:paraId="6FC22562" w14:textId="77777777" w:rsidTr="002E34B7">
        <w:trPr>
          <w:trHeight w:val="20"/>
        </w:trPr>
        <w:tc>
          <w:tcPr>
            <w:tcW w:w="1155" w:type="dxa"/>
            <w:vMerge/>
          </w:tcPr>
          <w:p w14:paraId="7A205605" w14:textId="77777777" w:rsidR="000E54FE" w:rsidRPr="00221896" w:rsidRDefault="000E54FE" w:rsidP="00500125">
            <w:pPr>
              <w:jc w:val="center"/>
            </w:pPr>
          </w:p>
        </w:tc>
        <w:tc>
          <w:tcPr>
            <w:tcW w:w="2310" w:type="dxa"/>
            <w:vMerge/>
          </w:tcPr>
          <w:p w14:paraId="459100F1" w14:textId="77777777" w:rsidR="000E54FE" w:rsidRPr="00221896" w:rsidRDefault="000E54FE" w:rsidP="00500125">
            <w:pPr>
              <w:jc w:val="center"/>
              <w:rPr>
                <w:i/>
                <w:iCs/>
              </w:rPr>
            </w:pPr>
          </w:p>
        </w:tc>
        <w:tc>
          <w:tcPr>
            <w:tcW w:w="3577" w:type="dxa"/>
          </w:tcPr>
          <w:p w14:paraId="75BAC4FF" w14:textId="77777777" w:rsidR="000E54FE" w:rsidRPr="00221896" w:rsidRDefault="000E54FE" w:rsidP="00500125">
            <w:pPr>
              <w:jc w:val="center"/>
            </w:pPr>
            <w:r w:rsidRPr="00221896">
              <w:t>Eugenol</w:t>
            </w:r>
            <w:r w:rsidR="00A82FD8" w:rsidRPr="00221896">
              <w:fldChar w:fldCharType="begin" w:fldLock="1"/>
            </w:r>
            <w:r w:rsidR="00A82FD8" w:rsidRPr="00221896">
              <w:instrText>ADDIN CSL_CITATION {"citationItems":[{"id":"ITEM-1","itemData":{"DOI":"10.1177/1934578x1400900640","ISSN":"15559475","PMID":"25115105","abstract":"Paederia foetida and P. scandens are two important and well explored Paederia species (Rubiaceae). P. foetida, which grows mainly in China, Bangladesh, India and Mauritius, has been used in folk medicine for the treatment of inflammation, piles, and diarrhea, while P. scandens is used to treat aches, jaundice, dysentery and dyspepsia as a folk medicine in the southern region of China, Vietnam, India and Japan. This review covers the comprehensive knowledge of the traditional medicinal uses, phytochemistry, pharmacology, toxicology and clinical studies of P. foetida and P. scandens. Phytochemical studies revealed the presence of iridoids, flavonoids, volatile oil, and other metabolites in these two species, which possess versatile bioactivities like antinociceptive, anti-inflammatory, antidiarrheal, antitussive and antitumor activities. An injection developed from P. scandens has been clinically used as an analgesic drug. P. foetida and P. scandens have emerged as a good source of traditional medicines. Available scientific references reveal that the biological properties of these two Paederia species have been evaluated by modern pharmacological studies. However, bioguided isolation of active constituent responsible for the medical uses, as well as study of their structure-activity relationship and mode of actions, is urgently needed.","author":[{"dropping-particle":"","family":"Wang","given":"Liang","non-dropping-particle":"","parse-names":false,"suffix":""},{"dropping-particle":"","family":"Jiang","given":"Yiping","non-dropping-particle":"","parse-names":false,"suffix":""},{"dropping-particle":"","family":"Han","given":"Ting","non-dropping-particle":"","parse-names":false,"suffix":""},{"dropping-particle":"","family":"Zheng","given":"Chengjian","non-dropping-particle":"","parse-names":false,"suffix":""},{"dropping-particle":"","family":"Qin","given":"Luping","non-dropping-particle":"","parse-names":false,"suffix":""}],"container-title":"Natural Product Communications","id":"ITEM-1","issue":"6","issued":{"date-parts":[["2014"]]},"page":"879-886","title":"A phytochemical, pharmacological and clinical profile of Paederia foetida and P. scandens","type":"article-journal","volume":"9"},"uris":["http://www.mendeley.com/documents/?uuid=ffb5ba31-d2f6-413d-bb86-fbf6780bdd94"]}],"mendeley":{"formattedCitation":"&lt;sup&gt;38&lt;/sup&gt;","plainTextFormattedCitation":"38","previouslyFormattedCitation":"&lt;sup&gt;38&lt;/sup&gt;"},"properties":{"noteIndex":0},"schema":"https://github.com/citation-style-language/schema/raw/master/csl-citation.json"}</w:instrText>
            </w:r>
            <w:r w:rsidR="00A82FD8" w:rsidRPr="00221896">
              <w:fldChar w:fldCharType="separate"/>
            </w:r>
            <w:r w:rsidR="00A82FD8" w:rsidRPr="00221896">
              <w:rPr>
                <w:noProof/>
                <w:vertAlign w:val="superscript"/>
              </w:rPr>
              <w:t>38</w:t>
            </w:r>
            <w:r w:rsidR="00A82FD8" w:rsidRPr="00221896">
              <w:fldChar w:fldCharType="end"/>
            </w:r>
          </w:p>
          <w:p w14:paraId="66DDF298" w14:textId="5012A117" w:rsidR="00342FF3" w:rsidRPr="00221896" w:rsidRDefault="00342FF3" w:rsidP="00500125">
            <w:pPr>
              <w:jc w:val="center"/>
            </w:pPr>
          </w:p>
        </w:tc>
        <w:tc>
          <w:tcPr>
            <w:tcW w:w="2308" w:type="dxa"/>
          </w:tcPr>
          <w:p w14:paraId="6BB09146" w14:textId="447FA816" w:rsidR="000E54FE" w:rsidRPr="00221896" w:rsidRDefault="000E54FE" w:rsidP="00500125">
            <w:pPr>
              <w:jc w:val="center"/>
              <w:rPr>
                <w:rFonts w:cs="Segoe UI"/>
                <w:shd w:val="clear" w:color="auto" w:fill="FFFFFF"/>
              </w:rPr>
            </w:pPr>
            <w:r w:rsidRPr="00221896">
              <w:rPr>
                <w:rFonts w:cs="Segoe UI"/>
                <w:shd w:val="clear" w:color="auto" w:fill="FFFFFF"/>
              </w:rPr>
              <w:t>3314</w:t>
            </w:r>
          </w:p>
        </w:tc>
      </w:tr>
      <w:tr w:rsidR="006479FD" w:rsidRPr="00221896" w14:paraId="457F412D" w14:textId="77777777" w:rsidTr="006479FD">
        <w:trPr>
          <w:trHeight w:val="413"/>
        </w:trPr>
        <w:tc>
          <w:tcPr>
            <w:tcW w:w="1155" w:type="dxa"/>
            <w:vMerge/>
          </w:tcPr>
          <w:p w14:paraId="062123A8" w14:textId="77777777" w:rsidR="006479FD" w:rsidRPr="00221896" w:rsidRDefault="006479FD" w:rsidP="00500125">
            <w:pPr>
              <w:jc w:val="center"/>
            </w:pPr>
          </w:p>
        </w:tc>
        <w:tc>
          <w:tcPr>
            <w:tcW w:w="2310" w:type="dxa"/>
            <w:vMerge/>
          </w:tcPr>
          <w:p w14:paraId="40618BAB" w14:textId="77777777" w:rsidR="006479FD" w:rsidRPr="00221896" w:rsidRDefault="006479FD" w:rsidP="00500125">
            <w:pPr>
              <w:jc w:val="center"/>
              <w:rPr>
                <w:i/>
                <w:iCs/>
              </w:rPr>
            </w:pPr>
          </w:p>
        </w:tc>
        <w:tc>
          <w:tcPr>
            <w:tcW w:w="3577" w:type="dxa"/>
          </w:tcPr>
          <w:p w14:paraId="7937FC54" w14:textId="7D355574" w:rsidR="006479FD" w:rsidRPr="00221896" w:rsidRDefault="006479FD" w:rsidP="00500125">
            <w:pPr>
              <w:jc w:val="center"/>
            </w:pPr>
            <w:r w:rsidRPr="00221896">
              <w:t>2,3-Dihydrobenzofuran</w:t>
            </w:r>
            <w:r w:rsidR="00A82FD8" w:rsidRPr="00221896">
              <w:fldChar w:fldCharType="begin" w:fldLock="1"/>
            </w:r>
            <w:r w:rsidR="002C4A63" w:rsidRPr="00221896">
              <w:instrText>ADDIN CSL_CITATION {"citationItems":[{"id":"ITEM-1","itemData":{"DOI":"10.1177/1934578x1400900640","ISSN":"15559475","PMID":"25115105","abstract":"Paederia foetida and P. scandens are two important and well explored Paederia species (Rubiaceae). P. foetida, which grows mainly in China, Bangladesh, India and Mauritius, has been used in folk medicine for the treatment of inflammation, piles, and diarrhea, while P. scandens is used to treat aches, jaundice, dysentery and dyspepsia as a folk medicine in the southern region of China, Vietnam, India and Japan. This review covers the comprehensive knowledge of the traditional medicinal uses, phytochemistry, pharmacology, toxicology and clinical studies of P. foetida and P. scandens. Phytochemical studies revealed the presence of iridoids, flavonoids, volatile oil, and other metabolites in these two species, which possess versatile bioactivities like antinociceptive, anti-inflammatory, antidiarrheal, antitussive and antitumor activities. An injection developed from P. scandens has been clinically used as an analgesic drug. P. foetida and P. scandens have emerged as a good source of traditional medicines. Available scientific references reveal that the biological properties of these two Paederia species have been evaluated by modern pharmacological studies. However, bioguided isolation of active constituent responsible for the medical uses, as well as study of their structure-activity relationship and mode of actions, is urgently needed.","author":[{"dropping-particle":"","family":"Wang","given":"Liang","non-dropping-particle":"","parse-names":false,"suffix":""},{"dropping-particle":"","family":"Jiang","given":"Yiping","non-dropping-particle":"","parse-names":false,"suffix":""},{"dropping-particle":"","family":"Han","given":"Ting","non-dropping-particle":"","parse-names":false,"suffix":""},{"dropping-particle":"","family":"Zheng","given":"Chengjian","non-dropping-particle":"","parse-names":false,"suffix":""},{"dropping-particle":"","family":"Qin","given":"Luping","non-dropping-particle":"","parse-names":false,"suffix":""}],"container-title":"Natural Product Communications","id":"ITEM-1","issue":"6","issued":{"date-parts":[["2014"]]},"page":"879-886","title":"A phytochemical, pharmacological and clinical profile of Paederia foetida and P. scandens","type":"article-journal","volume":"9"},"uris":["http://www.mendeley.com/documents/?uuid=ffb5ba31-d2f6-413d-bb86-fbf6780bdd94"]}],"mendeley":{"formattedCitation":"&lt;sup&gt;38&lt;/sup&gt;","plainTextFormattedCitation":"38","previouslyFormattedCitation":"&lt;sup&gt;38&lt;/sup&gt;"},"properties":{"noteIndex":0},"schema":"https://github.com/citation-style-language/schema/raw/master/csl-citation.json"}</w:instrText>
            </w:r>
            <w:r w:rsidR="00A82FD8" w:rsidRPr="00221896">
              <w:fldChar w:fldCharType="separate"/>
            </w:r>
            <w:r w:rsidR="00A82FD8" w:rsidRPr="00221896">
              <w:rPr>
                <w:noProof/>
                <w:vertAlign w:val="superscript"/>
              </w:rPr>
              <w:t>38</w:t>
            </w:r>
            <w:r w:rsidR="00A82FD8" w:rsidRPr="00221896">
              <w:fldChar w:fldCharType="end"/>
            </w:r>
          </w:p>
        </w:tc>
        <w:tc>
          <w:tcPr>
            <w:tcW w:w="2308" w:type="dxa"/>
          </w:tcPr>
          <w:p w14:paraId="73D82137" w14:textId="400444B4" w:rsidR="006479FD" w:rsidRPr="00221896" w:rsidRDefault="006479FD" w:rsidP="00500125">
            <w:pPr>
              <w:jc w:val="center"/>
              <w:rPr>
                <w:rFonts w:cs="Segoe UI"/>
                <w:shd w:val="clear" w:color="auto" w:fill="FFFFFF"/>
              </w:rPr>
            </w:pPr>
            <w:r w:rsidRPr="00221896">
              <w:rPr>
                <w:rFonts w:cs="Segoe UI"/>
                <w:shd w:val="clear" w:color="auto" w:fill="FFFFFF"/>
              </w:rPr>
              <w:t>10329</w:t>
            </w:r>
          </w:p>
        </w:tc>
      </w:tr>
      <w:tr w:rsidR="007F36AA" w:rsidRPr="00221896" w14:paraId="74A0ADF1" w14:textId="77777777" w:rsidTr="006A3F91">
        <w:trPr>
          <w:trHeight w:val="276"/>
        </w:trPr>
        <w:tc>
          <w:tcPr>
            <w:tcW w:w="1155" w:type="dxa"/>
            <w:vMerge w:val="restart"/>
          </w:tcPr>
          <w:p w14:paraId="3D312DF4" w14:textId="604CC13E" w:rsidR="007F36AA" w:rsidRPr="00221896" w:rsidRDefault="00D101AB" w:rsidP="00500125">
            <w:pPr>
              <w:jc w:val="center"/>
            </w:pPr>
            <w:r>
              <w:t>14</w:t>
            </w:r>
          </w:p>
        </w:tc>
        <w:tc>
          <w:tcPr>
            <w:tcW w:w="2310" w:type="dxa"/>
            <w:vMerge w:val="restart"/>
          </w:tcPr>
          <w:p w14:paraId="22BCCCB3" w14:textId="0107BCC5" w:rsidR="007F36AA" w:rsidRPr="00221896" w:rsidRDefault="00520557" w:rsidP="00500125">
            <w:pPr>
              <w:jc w:val="center"/>
              <w:rPr>
                <w:i/>
                <w:iCs/>
              </w:rPr>
            </w:pPr>
            <w:r w:rsidRPr="00221896">
              <w:rPr>
                <w:i/>
                <w:iCs/>
              </w:rPr>
              <w:t xml:space="preserve">Paeonia suffruticosa </w:t>
            </w:r>
            <w:proofErr w:type="spellStart"/>
            <w:r w:rsidRPr="00221896">
              <w:t>Andr</w:t>
            </w:r>
            <w:proofErr w:type="spellEnd"/>
            <w:r w:rsidR="008E60B6" w:rsidRPr="00221896">
              <w:t>.</w:t>
            </w:r>
          </w:p>
        </w:tc>
        <w:tc>
          <w:tcPr>
            <w:tcW w:w="3577" w:type="dxa"/>
          </w:tcPr>
          <w:p w14:paraId="22ED4568" w14:textId="77777777" w:rsidR="007F36AA" w:rsidRPr="00221896" w:rsidRDefault="002433D2" w:rsidP="00500125">
            <w:pPr>
              <w:jc w:val="center"/>
            </w:pPr>
            <w:proofErr w:type="spellStart"/>
            <w:r w:rsidRPr="00221896">
              <w:t>Q</w:t>
            </w:r>
            <w:r w:rsidR="007F36AA" w:rsidRPr="00221896">
              <w:t>uinic</w:t>
            </w:r>
            <w:proofErr w:type="spellEnd"/>
            <w:r w:rsidR="007F36AA" w:rsidRPr="00221896">
              <w:t xml:space="preserve"> acid</w:t>
            </w:r>
            <w:r w:rsidR="002C4A63" w:rsidRPr="00221896">
              <w:fldChar w:fldCharType="begin" w:fldLock="1"/>
            </w:r>
            <w:r w:rsidR="002C4A63" w:rsidRPr="00221896">
              <w:instrText>ADDIN CSL_CITATION {"citationItems":[{"id":"ITEM-1","itemData":{"DOI":"10.1080/14786419.2019.1610961","ISSN":"1478-6419","author":[{"dropping-particle":"","family":"Zhou","given":"Yundong","non-dropping-particle":"","parse-names":false,"suffix":""},{"dropping-particle":"","family":"Zhang","given":"Yiling","non-dropping-particle":"","parse-names":false,"suffix":""},{"dropping-particle":"","family":"Zong","given":"Hong","non-dropping-particle":"","parse-names":false,"suffix":""},{"dropping-particle":"","family":"Lu","given":"Xinyao","non-dropping-particle":"","parse-names":false,"suffix":""},{"dropping-particle":"","family":"Shen","given":"Wei","non-dropping-particle":"","parse-names":false,"suffix":""},{"dropping-particle":"","family":"Zhuge","given":"Bin","non-dropping-particle":"","parse-names":false,"suffix":""}],"container-title":"Natural Product Research","id":"ITEM-1","issue":"0","issued":{"date-parts":[["2019"]]},"page":"1-5","publisher":"Taylor &amp; Francis","title":" Chemical constituents, antibacterial activity and mechanism of Paeonia suffruticosa Andr. buds extract against Staphylococcus aureus and Escherichia coli O157:H7 ","type":"article-journal","volume":"0"},"uris":["http://www.mendeley.com/documents/?uuid=444a8fb3-7140-4984-b5ec-a933812ca4ac"]}],"mendeley":{"formattedCitation":"&lt;sup&gt;39&lt;/sup&gt;","plainTextFormattedCitation":"39","previouslyFormattedCitation":"&lt;sup&gt;39&lt;/sup&gt;"},"properties":{"noteIndex":0},"schema":"https://github.com/citation-style-language/schema/raw/master/csl-citation.json"}</w:instrText>
            </w:r>
            <w:r w:rsidR="002C4A63" w:rsidRPr="00221896">
              <w:fldChar w:fldCharType="separate"/>
            </w:r>
            <w:r w:rsidR="002C4A63" w:rsidRPr="00221896">
              <w:rPr>
                <w:noProof/>
                <w:vertAlign w:val="superscript"/>
              </w:rPr>
              <w:t>39</w:t>
            </w:r>
            <w:r w:rsidR="002C4A63" w:rsidRPr="00221896">
              <w:fldChar w:fldCharType="end"/>
            </w:r>
          </w:p>
          <w:p w14:paraId="4005A773" w14:textId="19245C15" w:rsidR="00342FF3" w:rsidRPr="00221896" w:rsidRDefault="00342FF3" w:rsidP="00500125">
            <w:pPr>
              <w:jc w:val="center"/>
            </w:pPr>
          </w:p>
        </w:tc>
        <w:tc>
          <w:tcPr>
            <w:tcW w:w="2308" w:type="dxa"/>
          </w:tcPr>
          <w:p w14:paraId="33F5B800" w14:textId="000E5B58" w:rsidR="007F36AA" w:rsidRPr="00221896" w:rsidRDefault="007F36AA" w:rsidP="00500125">
            <w:pPr>
              <w:jc w:val="center"/>
              <w:rPr>
                <w:rFonts w:cs="Segoe UI"/>
                <w:shd w:val="clear" w:color="auto" w:fill="FFFFFF"/>
              </w:rPr>
            </w:pPr>
            <w:r w:rsidRPr="00221896">
              <w:rPr>
                <w:rFonts w:cs="Segoe UI"/>
                <w:shd w:val="clear" w:color="auto" w:fill="FFFFFF"/>
              </w:rPr>
              <w:t>6508</w:t>
            </w:r>
          </w:p>
        </w:tc>
      </w:tr>
      <w:tr w:rsidR="007F36AA" w:rsidRPr="00221896" w14:paraId="41F878B8" w14:textId="77777777" w:rsidTr="00A82FD8">
        <w:trPr>
          <w:trHeight w:val="276"/>
        </w:trPr>
        <w:tc>
          <w:tcPr>
            <w:tcW w:w="1155" w:type="dxa"/>
            <w:vMerge/>
          </w:tcPr>
          <w:p w14:paraId="7672B512" w14:textId="77777777" w:rsidR="007F36AA" w:rsidRPr="00221896" w:rsidRDefault="007F36AA" w:rsidP="00500125">
            <w:pPr>
              <w:jc w:val="center"/>
            </w:pPr>
          </w:p>
        </w:tc>
        <w:tc>
          <w:tcPr>
            <w:tcW w:w="2310" w:type="dxa"/>
            <w:vMerge/>
          </w:tcPr>
          <w:p w14:paraId="2999680E" w14:textId="77777777" w:rsidR="007F36AA" w:rsidRPr="00221896" w:rsidRDefault="007F36AA" w:rsidP="00500125">
            <w:pPr>
              <w:jc w:val="center"/>
              <w:rPr>
                <w:i/>
                <w:iCs/>
              </w:rPr>
            </w:pPr>
          </w:p>
        </w:tc>
        <w:tc>
          <w:tcPr>
            <w:tcW w:w="3577" w:type="dxa"/>
          </w:tcPr>
          <w:p w14:paraId="3D6365A3" w14:textId="77777777" w:rsidR="007F36AA" w:rsidRPr="00221896" w:rsidRDefault="002433D2" w:rsidP="00500125">
            <w:pPr>
              <w:jc w:val="center"/>
            </w:pPr>
            <w:proofErr w:type="spellStart"/>
            <w:r w:rsidRPr="00221896">
              <w:t>G</w:t>
            </w:r>
            <w:r w:rsidR="007F36AA" w:rsidRPr="00221896">
              <w:t>alloylquinic</w:t>
            </w:r>
            <w:proofErr w:type="spellEnd"/>
            <w:r w:rsidR="007F36AA" w:rsidRPr="00221896">
              <w:t xml:space="preserve"> acid</w:t>
            </w:r>
            <w:r w:rsidR="002C4A63" w:rsidRPr="00221896">
              <w:fldChar w:fldCharType="begin" w:fldLock="1"/>
            </w:r>
            <w:r w:rsidR="002C4A63" w:rsidRPr="00221896">
              <w:instrText>ADDIN CSL_CITATION {"citationItems":[{"id":"ITEM-1","itemData":{"DOI":"10.1080/14786419.2019.1610961","ISSN":"1478-6419","author":[{"dropping-particle":"","family":"Zhou","given":"Yundong","non-dropping-particle":"","parse-names":false,"suffix":""},{"dropping-particle":"","family":"Zhang","given":"Yiling","non-dropping-particle":"","parse-names":false,"suffix":""},{"dropping-particle":"","family":"Zong","given":"Hong","non-dropping-particle":"","parse-names":false,"suffix":""},{"dropping-particle":"","family":"Lu","given":"Xinyao","non-dropping-particle":"","parse-names":false,"suffix":""},{"dropping-particle":"","family":"Shen","given":"Wei","non-dropping-particle":"","parse-names":false,"suffix":""},{"dropping-particle":"","family":"Zhuge","given":"Bin","non-dropping-particle":"","parse-names":false,"suffix":""}],"container-title":"Natural Product Research","id":"ITEM-1","issue":"0","issued":{"date-parts":[["2019"]]},"page":"1-5","publisher":"Taylor &amp; Francis","title":" Chemical constituents, antibacterial activity and mechanism of Paeonia suffruticosa Andr. buds extract against Staphylococcus aureus and Escherichia coli O157:H7 ","type":"article-journal","volume":"0"},"uris":["http://www.mendeley.com/documents/?uuid=444a8fb3-7140-4984-b5ec-a933812ca4ac"]}],"mendeley":{"formattedCitation":"&lt;sup&gt;39&lt;/sup&gt;","plainTextFormattedCitation":"39","previouslyFormattedCitation":"&lt;sup&gt;39&lt;/sup&gt;"},"properties":{"noteIndex":0},"schema":"https://github.com/citation-style-language/schema/raw/master/csl-citation.json"}</w:instrText>
            </w:r>
            <w:r w:rsidR="002C4A63" w:rsidRPr="00221896">
              <w:fldChar w:fldCharType="separate"/>
            </w:r>
            <w:r w:rsidR="002C4A63" w:rsidRPr="00221896">
              <w:rPr>
                <w:noProof/>
                <w:vertAlign w:val="superscript"/>
              </w:rPr>
              <w:t>39</w:t>
            </w:r>
            <w:r w:rsidR="002C4A63" w:rsidRPr="00221896">
              <w:fldChar w:fldCharType="end"/>
            </w:r>
          </w:p>
          <w:p w14:paraId="7D39A5F1" w14:textId="038C6DF8" w:rsidR="00342FF3" w:rsidRPr="00221896" w:rsidRDefault="00342FF3" w:rsidP="00500125">
            <w:pPr>
              <w:jc w:val="center"/>
            </w:pPr>
          </w:p>
        </w:tc>
        <w:tc>
          <w:tcPr>
            <w:tcW w:w="2308" w:type="dxa"/>
          </w:tcPr>
          <w:p w14:paraId="27A00BFC" w14:textId="3C759214" w:rsidR="007F36AA" w:rsidRPr="00221896" w:rsidRDefault="007F36AA" w:rsidP="00500125">
            <w:pPr>
              <w:jc w:val="center"/>
              <w:rPr>
                <w:rFonts w:cs="Segoe UI"/>
                <w:shd w:val="clear" w:color="auto" w:fill="FFFFFF"/>
              </w:rPr>
            </w:pPr>
            <w:r w:rsidRPr="00221896">
              <w:rPr>
                <w:rFonts w:cs="Segoe UI"/>
                <w:shd w:val="clear" w:color="auto" w:fill="FFFFFF"/>
              </w:rPr>
              <w:t>129650210</w:t>
            </w:r>
          </w:p>
        </w:tc>
      </w:tr>
      <w:tr w:rsidR="007F36AA" w:rsidRPr="00221896" w14:paraId="41C97315" w14:textId="77777777" w:rsidTr="00A82FD8">
        <w:trPr>
          <w:trHeight w:val="276"/>
        </w:trPr>
        <w:tc>
          <w:tcPr>
            <w:tcW w:w="1155" w:type="dxa"/>
            <w:vMerge/>
          </w:tcPr>
          <w:p w14:paraId="743C1131" w14:textId="77777777" w:rsidR="007F36AA" w:rsidRPr="00221896" w:rsidRDefault="007F36AA" w:rsidP="00500125">
            <w:pPr>
              <w:jc w:val="center"/>
            </w:pPr>
          </w:p>
        </w:tc>
        <w:tc>
          <w:tcPr>
            <w:tcW w:w="2310" w:type="dxa"/>
            <w:vMerge/>
          </w:tcPr>
          <w:p w14:paraId="3F6C89A6" w14:textId="77777777" w:rsidR="007F36AA" w:rsidRPr="00221896" w:rsidRDefault="007F36AA" w:rsidP="00500125">
            <w:pPr>
              <w:jc w:val="center"/>
              <w:rPr>
                <w:i/>
                <w:iCs/>
              </w:rPr>
            </w:pPr>
          </w:p>
        </w:tc>
        <w:tc>
          <w:tcPr>
            <w:tcW w:w="3577" w:type="dxa"/>
          </w:tcPr>
          <w:p w14:paraId="4820A850" w14:textId="77777777" w:rsidR="00342FF3" w:rsidRPr="00221896" w:rsidRDefault="002433D2" w:rsidP="00554761">
            <w:pPr>
              <w:jc w:val="center"/>
            </w:pPr>
            <w:r w:rsidRPr="00221896">
              <w:t>G</w:t>
            </w:r>
            <w:r w:rsidR="007F36AA" w:rsidRPr="00221896">
              <w:t>allic acid</w:t>
            </w:r>
            <w:r w:rsidR="002C4A63" w:rsidRPr="00221896">
              <w:fldChar w:fldCharType="begin" w:fldLock="1"/>
            </w:r>
            <w:r w:rsidR="002C4A63" w:rsidRPr="00221896">
              <w:instrText>ADDIN CSL_CITATION {"citationItems":[{"id":"ITEM-1","itemData":{"DOI":"10.1080/14786419.2019.1610961","ISSN":"1478-6419","author":[{"dropping-particle":"","family":"Zhou","given":"Yundong","non-dropping-particle":"","parse-names":false,"suffix":""},{"dropping-particle":"","family":"Zhang","given":"Yiling","non-dropping-particle":"","parse-names":false,"suffix":""},{"dropping-particle":"","family":"Zong","given":"Hong","non-dropping-particle":"","parse-names":false,"suffix":""},{"dropping-particle":"","family":"Lu","given":"Xinyao","non-dropping-particle":"","parse-names":false,"suffix":""},{"dropping-particle":"","family":"Shen","given":"Wei","non-dropping-particle":"","parse-names":false,"suffix":""},{"dropping-particle":"","family":"Zhuge","given":"Bin","non-dropping-particle":"","parse-names":false,"suffix":""}],"container-title":"Natural Product Research","id":"ITEM-1","issue":"0","issued":{"date-parts":[["2019"]]},"page":"1-5","publisher":"Taylor &amp; Francis","title":" Chemical constituents, antibacterial activity and mechanism of Paeonia suffruticosa Andr. buds extract against Staphylococcus aureus and Escherichia coli O157:H7 ","type":"article-journal","volume":"0"},"uris":["http://www.mendeley.com/documents/?uuid=444a8fb3-7140-4984-b5ec-a933812ca4ac"]}],"mendeley":{"formattedCitation":"&lt;sup&gt;39&lt;/sup&gt;","plainTextFormattedCitation":"39","previouslyFormattedCitation":"&lt;sup&gt;39&lt;/sup&gt;"},"properties":{"noteIndex":0},"schema":"https://github.com/citation-style-language/schema/raw/master/csl-citation.json"}</w:instrText>
            </w:r>
            <w:r w:rsidR="002C4A63" w:rsidRPr="00221896">
              <w:fldChar w:fldCharType="separate"/>
            </w:r>
            <w:r w:rsidR="002C4A63" w:rsidRPr="00221896">
              <w:rPr>
                <w:noProof/>
                <w:vertAlign w:val="superscript"/>
              </w:rPr>
              <w:t>39</w:t>
            </w:r>
            <w:r w:rsidR="002C4A63" w:rsidRPr="00221896">
              <w:fldChar w:fldCharType="end"/>
            </w:r>
          </w:p>
          <w:p w14:paraId="41E98118" w14:textId="4A660D7F" w:rsidR="008F1133" w:rsidRPr="00221896" w:rsidRDefault="008F1133" w:rsidP="00554761">
            <w:pPr>
              <w:jc w:val="center"/>
            </w:pPr>
          </w:p>
        </w:tc>
        <w:tc>
          <w:tcPr>
            <w:tcW w:w="2308" w:type="dxa"/>
          </w:tcPr>
          <w:p w14:paraId="360A3CC0" w14:textId="3F346D08" w:rsidR="007F36AA" w:rsidRPr="00221896" w:rsidRDefault="007F36AA" w:rsidP="00500125">
            <w:pPr>
              <w:jc w:val="center"/>
              <w:rPr>
                <w:rFonts w:cs="Segoe UI"/>
                <w:shd w:val="clear" w:color="auto" w:fill="FFFFFF"/>
              </w:rPr>
            </w:pPr>
            <w:r w:rsidRPr="00221896">
              <w:rPr>
                <w:rFonts w:cs="Segoe UI"/>
                <w:shd w:val="clear" w:color="auto" w:fill="FFFFFF"/>
              </w:rPr>
              <w:t>370</w:t>
            </w:r>
          </w:p>
        </w:tc>
      </w:tr>
      <w:tr w:rsidR="007F36AA" w:rsidRPr="00221896" w14:paraId="6F6B9670" w14:textId="77777777" w:rsidTr="00A82FD8">
        <w:trPr>
          <w:trHeight w:val="276"/>
        </w:trPr>
        <w:tc>
          <w:tcPr>
            <w:tcW w:w="1155" w:type="dxa"/>
            <w:vMerge/>
          </w:tcPr>
          <w:p w14:paraId="6850C498" w14:textId="77777777" w:rsidR="007F36AA" w:rsidRPr="00221896" w:rsidRDefault="007F36AA" w:rsidP="00500125">
            <w:pPr>
              <w:jc w:val="center"/>
            </w:pPr>
          </w:p>
        </w:tc>
        <w:tc>
          <w:tcPr>
            <w:tcW w:w="2310" w:type="dxa"/>
            <w:vMerge/>
          </w:tcPr>
          <w:p w14:paraId="7D92DE7F" w14:textId="77777777" w:rsidR="007F36AA" w:rsidRPr="00221896" w:rsidRDefault="007F36AA" w:rsidP="00500125">
            <w:pPr>
              <w:jc w:val="center"/>
              <w:rPr>
                <w:i/>
                <w:iCs/>
              </w:rPr>
            </w:pPr>
          </w:p>
        </w:tc>
        <w:tc>
          <w:tcPr>
            <w:tcW w:w="3577" w:type="dxa"/>
          </w:tcPr>
          <w:p w14:paraId="347EB8A7" w14:textId="77777777" w:rsidR="007F36AA" w:rsidRPr="00221896" w:rsidRDefault="002433D2" w:rsidP="00500125">
            <w:pPr>
              <w:jc w:val="center"/>
            </w:pPr>
            <w:r w:rsidRPr="00221896">
              <w:t>K</w:t>
            </w:r>
            <w:r w:rsidR="007F36AA" w:rsidRPr="00221896">
              <w:t>aempferol 3,7-di-O-glucoside</w:t>
            </w:r>
            <w:r w:rsidR="002C4A63" w:rsidRPr="00221896">
              <w:fldChar w:fldCharType="begin" w:fldLock="1"/>
            </w:r>
            <w:r w:rsidR="002C4A63" w:rsidRPr="00221896">
              <w:instrText>ADDIN CSL_CITATION {"citationItems":[{"id":"ITEM-1","itemData":{"DOI":"10.1080/14786419.2019.1610961","ISSN":"1478-6419","author":[{"dropping-particle":"","family":"Zhou","given":"Yundong","non-dropping-particle":"","parse-names":false,"suffix":""},{"dropping-particle":"","family":"Zhang","given":"Yiling","non-dropping-particle":"","parse-names":false,"suffix":""},{"dropping-particle":"","family":"Zong","given":"Hong","non-dropping-particle":"","parse-names":false,"suffix":""},{"dropping-particle":"","family":"Lu","given":"Xinyao","non-dropping-particle":"","parse-names":false,"suffix":""},{"dropping-particle":"","family":"Shen","given":"Wei","non-dropping-particle":"","parse-names":false,"suffix":""},{"dropping-particle":"","family":"Zhuge","given":"Bin","non-dropping-particle":"","parse-names":false,"suffix":""}],"container-title":"Natural Product Research","id":"ITEM-1","issue":"0","issued":{"date-parts":[["2019"]]},"page":"1-5","publisher":"Taylor &amp; Francis","title":" Chemical constituents, antibacterial activity and mechanism of Paeonia suffruticosa Andr. buds extract against Staphylococcus aureus and Escherichia coli O157:H7 ","type":"article-journal","volume":"0"},"uris":["http://www.mendeley.com/documents/?uuid=444a8fb3-7140-4984-b5ec-a933812ca4ac"]}],"mendeley":{"formattedCitation":"&lt;sup&gt;39&lt;/sup&gt;","plainTextFormattedCitation":"39","previouslyFormattedCitation":"&lt;sup&gt;39&lt;/sup&gt;"},"properties":{"noteIndex":0},"schema":"https://github.com/citation-style-language/schema/raw/master/csl-citation.json"}</w:instrText>
            </w:r>
            <w:r w:rsidR="002C4A63" w:rsidRPr="00221896">
              <w:fldChar w:fldCharType="separate"/>
            </w:r>
            <w:r w:rsidR="002C4A63" w:rsidRPr="00221896">
              <w:rPr>
                <w:noProof/>
                <w:vertAlign w:val="superscript"/>
              </w:rPr>
              <w:t>39</w:t>
            </w:r>
            <w:r w:rsidR="002C4A63" w:rsidRPr="00221896">
              <w:fldChar w:fldCharType="end"/>
            </w:r>
          </w:p>
          <w:p w14:paraId="066EA1D4" w14:textId="66B7CEA0" w:rsidR="00342FF3" w:rsidRPr="00221896" w:rsidRDefault="00342FF3" w:rsidP="00500125">
            <w:pPr>
              <w:jc w:val="center"/>
            </w:pPr>
          </w:p>
        </w:tc>
        <w:tc>
          <w:tcPr>
            <w:tcW w:w="2308" w:type="dxa"/>
          </w:tcPr>
          <w:p w14:paraId="5D4306E0" w14:textId="0D865BA6" w:rsidR="007F36AA" w:rsidRPr="00221896" w:rsidRDefault="007F36AA" w:rsidP="00500125">
            <w:pPr>
              <w:jc w:val="center"/>
              <w:rPr>
                <w:rFonts w:cs="Segoe UI"/>
                <w:shd w:val="clear" w:color="auto" w:fill="FFFFFF"/>
              </w:rPr>
            </w:pPr>
            <w:r w:rsidRPr="00221896">
              <w:rPr>
                <w:rFonts w:cs="Segoe UI"/>
                <w:shd w:val="clear" w:color="auto" w:fill="FFFFFF"/>
              </w:rPr>
              <w:t>6325460</w:t>
            </w:r>
          </w:p>
        </w:tc>
      </w:tr>
      <w:tr w:rsidR="007F36AA" w:rsidRPr="00221896" w14:paraId="2F63D5AA" w14:textId="77777777" w:rsidTr="00A82FD8">
        <w:trPr>
          <w:trHeight w:val="276"/>
        </w:trPr>
        <w:tc>
          <w:tcPr>
            <w:tcW w:w="1155" w:type="dxa"/>
            <w:vMerge/>
          </w:tcPr>
          <w:p w14:paraId="0D774971" w14:textId="77777777" w:rsidR="007F36AA" w:rsidRPr="00221896" w:rsidRDefault="007F36AA" w:rsidP="00500125">
            <w:pPr>
              <w:jc w:val="center"/>
            </w:pPr>
          </w:p>
        </w:tc>
        <w:tc>
          <w:tcPr>
            <w:tcW w:w="2310" w:type="dxa"/>
            <w:vMerge/>
          </w:tcPr>
          <w:p w14:paraId="3449262E" w14:textId="77777777" w:rsidR="007F36AA" w:rsidRPr="00221896" w:rsidRDefault="007F36AA" w:rsidP="00500125">
            <w:pPr>
              <w:jc w:val="center"/>
              <w:rPr>
                <w:i/>
                <w:iCs/>
              </w:rPr>
            </w:pPr>
          </w:p>
        </w:tc>
        <w:tc>
          <w:tcPr>
            <w:tcW w:w="3577" w:type="dxa"/>
          </w:tcPr>
          <w:p w14:paraId="4EA4CD1C" w14:textId="77777777" w:rsidR="007F36AA" w:rsidRPr="00221896" w:rsidRDefault="002433D2" w:rsidP="00500125">
            <w:pPr>
              <w:jc w:val="center"/>
            </w:pPr>
            <w:r w:rsidRPr="00221896">
              <w:t>I</w:t>
            </w:r>
            <w:r w:rsidR="007F36AA" w:rsidRPr="00221896">
              <w:t>sorhamnetin 3,7-di-O-glucoside</w:t>
            </w:r>
            <w:r w:rsidR="002C4A63" w:rsidRPr="00221896">
              <w:fldChar w:fldCharType="begin" w:fldLock="1"/>
            </w:r>
            <w:r w:rsidR="002C4A63" w:rsidRPr="00221896">
              <w:instrText>ADDIN CSL_CITATION {"citationItems":[{"id":"ITEM-1","itemData":{"DOI":"10.1080/14786419.2019.1610961","ISSN":"1478-6419","author":[{"dropping-particle":"","family":"Zhou","given":"Yundong","non-dropping-particle":"","parse-names":false,"suffix":""},{"dropping-particle":"","family":"Zhang","given":"Yiling","non-dropping-particle":"","parse-names":false,"suffix":""},{"dropping-particle":"","family":"Zong","given":"Hong","non-dropping-particle":"","parse-names":false,"suffix":""},{"dropping-particle":"","family":"Lu","given":"Xinyao","non-dropping-particle":"","parse-names":false,"suffix":""},{"dropping-particle":"","family":"Shen","given":"Wei","non-dropping-particle":"","parse-names":false,"suffix":""},{"dropping-particle":"","family":"Zhuge","given":"Bin","non-dropping-particle":"","parse-names":false,"suffix":""}],"container-title":"Natural Product Research","id":"ITEM-1","issue":"0","issued":{"date-parts":[["2019"]]},"page":"1-5","publisher":"Taylor &amp; Francis","title":" Chemical constituents, antibacterial activity and mechanism of Paeonia suffruticosa Andr. buds extract against Staphylococcus aureus and Escherichia coli O157:H7 ","type":"article-journal","volume":"0"},"uris":["http://www.mendeley.com/documents/?uuid=444a8fb3-7140-4984-b5ec-a933812ca4ac"]}],"mendeley":{"formattedCitation":"&lt;sup&gt;39&lt;/sup&gt;","plainTextFormattedCitation":"39","previouslyFormattedCitation":"&lt;sup&gt;39&lt;/sup&gt;"},"properties":{"noteIndex":0},"schema":"https://github.com/citation-style-language/schema/raw/master/csl-citation.json"}</w:instrText>
            </w:r>
            <w:r w:rsidR="002C4A63" w:rsidRPr="00221896">
              <w:fldChar w:fldCharType="separate"/>
            </w:r>
            <w:r w:rsidR="002C4A63" w:rsidRPr="00221896">
              <w:rPr>
                <w:noProof/>
                <w:vertAlign w:val="superscript"/>
              </w:rPr>
              <w:t>39</w:t>
            </w:r>
            <w:r w:rsidR="002C4A63" w:rsidRPr="00221896">
              <w:fldChar w:fldCharType="end"/>
            </w:r>
          </w:p>
          <w:p w14:paraId="754A7A0A" w14:textId="3EC96141" w:rsidR="00554761" w:rsidRPr="00221896" w:rsidRDefault="00554761" w:rsidP="00500125">
            <w:pPr>
              <w:jc w:val="center"/>
            </w:pPr>
          </w:p>
        </w:tc>
        <w:tc>
          <w:tcPr>
            <w:tcW w:w="2308" w:type="dxa"/>
          </w:tcPr>
          <w:p w14:paraId="4538CED7" w14:textId="6CAC2A99" w:rsidR="007F36AA" w:rsidRPr="00221896" w:rsidRDefault="007F36AA" w:rsidP="00500125">
            <w:pPr>
              <w:jc w:val="center"/>
              <w:rPr>
                <w:rFonts w:cs="Segoe UI"/>
                <w:shd w:val="clear" w:color="auto" w:fill="FFFFFF"/>
              </w:rPr>
            </w:pPr>
            <w:r w:rsidRPr="00221896">
              <w:rPr>
                <w:rFonts w:cs="Segoe UI"/>
                <w:shd w:val="clear" w:color="auto" w:fill="FFFFFF"/>
              </w:rPr>
              <w:t>5323537</w:t>
            </w:r>
          </w:p>
        </w:tc>
      </w:tr>
      <w:tr w:rsidR="007F36AA" w:rsidRPr="00221896" w14:paraId="3233A2E0" w14:textId="77777777" w:rsidTr="00A82FD8">
        <w:trPr>
          <w:trHeight w:val="276"/>
        </w:trPr>
        <w:tc>
          <w:tcPr>
            <w:tcW w:w="1155" w:type="dxa"/>
            <w:vMerge/>
          </w:tcPr>
          <w:p w14:paraId="2408A025" w14:textId="77777777" w:rsidR="007F36AA" w:rsidRPr="00221896" w:rsidRDefault="007F36AA" w:rsidP="00500125">
            <w:pPr>
              <w:jc w:val="center"/>
            </w:pPr>
          </w:p>
        </w:tc>
        <w:tc>
          <w:tcPr>
            <w:tcW w:w="2310" w:type="dxa"/>
            <w:vMerge/>
          </w:tcPr>
          <w:p w14:paraId="79F4668E" w14:textId="77777777" w:rsidR="007F36AA" w:rsidRPr="00221896" w:rsidRDefault="007F36AA" w:rsidP="00500125">
            <w:pPr>
              <w:jc w:val="center"/>
              <w:rPr>
                <w:i/>
                <w:iCs/>
              </w:rPr>
            </w:pPr>
          </w:p>
        </w:tc>
        <w:tc>
          <w:tcPr>
            <w:tcW w:w="3577" w:type="dxa"/>
          </w:tcPr>
          <w:p w14:paraId="20F56D61" w14:textId="77777777" w:rsidR="007F36AA" w:rsidRPr="00221896" w:rsidRDefault="002433D2" w:rsidP="00500125">
            <w:pPr>
              <w:jc w:val="center"/>
            </w:pPr>
            <w:r w:rsidRPr="00221896">
              <w:t>P</w:t>
            </w:r>
            <w:r w:rsidR="007F36AA" w:rsidRPr="00221896">
              <w:t>aeoniflorin</w:t>
            </w:r>
            <w:r w:rsidR="002C4A63" w:rsidRPr="00221896">
              <w:fldChar w:fldCharType="begin" w:fldLock="1"/>
            </w:r>
            <w:r w:rsidR="002C4A63" w:rsidRPr="00221896">
              <w:instrText>ADDIN CSL_CITATION {"citationItems":[{"id":"ITEM-1","itemData":{"DOI":"10.1080/14786419.2019.1610961","ISSN":"1478-6419","author":[{"dropping-particle":"","family":"Zhou","given":"Yundong","non-dropping-particle":"","parse-names":false,"suffix":""},{"dropping-particle":"","family":"Zhang","given":"Yiling","non-dropping-particle":"","parse-names":false,"suffix":""},{"dropping-particle":"","family":"Zong","given":"Hong","non-dropping-particle":"","parse-names":false,"suffix":""},{"dropping-particle":"","family":"Lu","given":"Xinyao","non-dropping-particle":"","parse-names":false,"suffix":""},{"dropping-particle":"","family":"Shen","given":"Wei","non-dropping-particle":"","parse-names":false,"suffix":""},{"dropping-particle":"","family":"Zhuge","given":"Bin","non-dropping-particle":"","parse-names":false,"suffix":""}],"container-title":"Natural Product Research","id":"ITEM-1","issue":"0","issued":{"date-parts":[["2019"]]},"page":"1-5","publisher":"Taylor &amp; Francis","title":" Chemical constituents, antibacterial activity and mechanism of Paeonia suffruticosa Andr. buds extract against Staphylococcus aureus and Escherichia coli O157:H7 ","type":"article-journal","volume":"0"},"uris":["http://www.mendeley.com/documents/?uuid=444a8fb3-7140-4984-b5ec-a933812ca4ac"]}],"mendeley":{"formattedCitation":"&lt;sup&gt;39&lt;/sup&gt;","plainTextFormattedCitation":"39","previouslyFormattedCitation":"&lt;sup&gt;39&lt;/sup&gt;"},"properties":{"noteIndex":0},"schema":"https://github.com/citation-style-language/schema/raw/master/csl-citation.json"}</w:instrText>
            </w:r>
            <w:r w:rsidR="002C4A63" w:rsidRPr="00221896">
              <w:fldChar w:fldCharType="separate"/>
            </w:r>
            <w:r w:rsidR="002C4A63" w:rsidRPr="00221896">
              <w:rPr>
                <w:noProof/>
                <w:vertAlign w:val="superscript"/>
              </w:rPr>
              <w:t>39</w:t>
            </w:r>
            <w:r w:rsidR="002C4A63" w:rsidRPr="00221896">
              <w:fldChar w:fldCharType="end"/>
            </w:r>
          </w:p>
          <w:p w14:paraId="300F61DA" w14:textId="7C7EA10D" w:rsidR="00342FF3" w:rsidRPr="00221896" w:rsidRDefault="00342FF3" w:rsidP="00500125">
            <w:pPr>
              <w:jc w:val="center"/>
            </w:pPr>
          </w:p>
        </w:tc>
        <w:tc>
          <w:tcPr>
            <w:tcW w:w="2308" w:type="dxa"/>
          </w:tcPr>
          <w:p w14:paraId="5929C33B" w14:textId="4FFB73EE" w:rsidR="007F36AA" w:rsidRPr="00221896" w:rsidRDefault="007F36AA" w:rsidP="00500125">
            <w:pPr>
              <w:jc w:val="center"/>
              <w:rPr>
                <w:rFonts w:cs="Segoe UI"/>
                <w:shd w:val="clear" w:color="auto" w:fill="FFFFFF"/>
              </w:rPr>
            </w:pPr>
            <w:r w:rsidRPr="00221896">
              <w:rPr>
                <w:rFonts w:cs="Segoe UI"/>
                <w:shd w:val="clear" w:color="auto" w:fill="FFFFFF"/>
              </w:rPr>
              <w:t>442534</w:t>
            </w:r>
          </w:p>
        </w:tc>
      </w:tr>
      <w:tr w:rsidR="007F36AA" w:rsidRPr="00221896" w14:paraId="7DF9C5E4" w14:textId="77777777" w:rsidTr="00A82FD8">
        <w:trPr>
          <w:trHeight w:val="276"/>
        </w:trPr>
        <w:tc>
          <w:tcPr>
            <w:tcW w:w="1155" w:type="dxa"/>
            <w:vMerge/>
          </w:tcPr>
          <w:p w14:paraId="01FC2932" w14:textId="77777777" w:rsidR="007F36AA" w:rsidRPr="00221896" w:rsidRDefault="007F36AA" w:rsidP="00500125">
            <w:pPr>
              <w:jc w:val="center"/>
            </w:pPr>
          </w:p>
        </w:tc>
        <w:tc>
          <w:tcPr>
            <w:tcW w:w="2310" w:type="dxa"/>
            <w:vMerge/>
          </w:tcPr>
          <w:p w14:paraId="41C51105" w14:textId="77777777" w:rsidR="007F36AA" w:rsidRPr="00221896" w:rsidRDefault="007F36AA" w:rsidP="00500125">
            <w:pPr>
              <w:jc w:val="center"/>
              <w:rPr>
                <w:i/>
                <w:iCs/>
              </w:rPr>
            </w:pPr>
          </w:p>
        </w:tc>
        <w:tc>
          <w:tcPr>
            <w:tcW w:w="3577" w:type="dxa"/>
          </w:tcPr>
          <w:p w14:paraId="67A7368B" w14:textId="77777777" w:rsidR="007F36AA" w:rsidRPr="00221896" w:rsidRDefault="002433D2" w:rsidP="00500125">
            <w:pPr>
              <w:jc w:val="center"/>
            </w:pPr>
            <w:r w:rsidRPr="00221896">
              <w:t>B</w:t>
            </w:r>
            <w:r w:rsidR="007F36AA" w:rsidRPr="00221896">
              <w:t>enzoyloxypaeoniflorin</w:t>
            </w:r>
            <w:r w:rsidR="002C4A63" w:rsidRPr="00221896">
              <w:fldChar w:fldCharType="begin" w:fldLock="1"/>
            </w:r>
            <w:r w:rsidR="002C4A63" w:rsidRPr="00221896">
              <w:instrText>ADDIN CSL_CITATION {"citationItems":[{"id":"ITEM-1","itemData":{"DOI":"10.1080/14786419.2019.1610961","ISSN":"1478-6419","author":[{"dropping-particle":"","family":"Zhou","given":"Yundong","non-dropping-particle":"","parse-names":false,"suffix":""},{"dropping-particle":"","family":"Zhang","given":"Yiling","non-dropping-particle":"","parse-names":false,"suffix":""},{"dropping-particle":"","family":"Zong","given":"Hong","non-dropping-particle":"","parse-names":false,"suffix":""},{"dropping-particle":"","family":"Lu","given":"Xinyao","non-dropping-particle":"","parse-names":false,"suffix":""},{"dropping-particle":"","family":"Shen","given":"Wei","non-dropping-particle":"","parse-names":false,"suffix":""},{"dropping-particle":"","family":"Zhuge","given":"Bin","non-dropping-particle":"","parse-names":false,"suffix":""}],"container-title":"Natural Product Research","id":"ITEM-1","issue":"0","issued":{"date-parts":[["2019"]]},"page":"1-5","publisher":"Taylor &amp; Francis","title":" Chemical constituents, antibacterial activity and mechanism of Paeonia suffruticosa Andr. buds extract against Staphylococcus aureus and Escherichia coli O157:H7 ","type":"article-journal","volume":"0"},"uris":["http://www.mendeley.com/documents/?uuid=444a8fb3-7140-4984-b5ec-a933812ca4ac"]}],"mendeley":{"formattedCitation":"&lt;sup&gt;39&lt;/sup&gt;","plainTextFormattedCitation":"39","previouslyFormattedCitation":"&lt;sup&gt;39&lt;/sup&gt;"},"properties":{"noteIndex":0},"schema":"https://github.com/citation-style-language/schema/raw/master/csl-citation.json"}</w:instrText>
            </w:r>
            <w:r w:rsidR="002C4A63" w:rsidRPr="00221896">
              <w:fldChar w:fldCharType="separate"/>
            </w:r>
            <w:r w:rsidR="002C4A63" w:rsidRPr="00221896">
              <w:rPr>
                <w:noProof/>
                <w:vertAlign w:val="superscript"/>
              </w:rPr>
              <w:t>39</w:t>
            </w:r>
            <w:r w:rsidR="002C4A63" w:rsidRPr="00221896">
              <w:fldChar w:fldCharType="end"/>
            </w:r>
          </w:p>
          <w:p w14:paraId="402ACCF4" w14:textId="0271ED3F" w:rsidR="00342FF3" w:rsidRPr="00221896" w:rsidRDefault="00342FF3" w:rsidP="00500125">
            <w:pPr>
              <w:jc w:val="center"/>
            </w:pPr>
          </w:p>
        </w:tc>
        <w:tc>
          <w:tcPr>
            <w:tcW w:w="2308" w:type="dxa"/>
          </w:tcPr>
          <w:p w14:paraId="450578D8" w14:textId="389FACD1" w:rsidR="007F36AA" w:rsidRPr="00221896" w:rsidRDefault="007F36AA" w:rsidP="00500125">
            <w:pPr>
              <w:jc w:val="center"/>
              <w:rPr>
                <w:rFonts w:cs="Segoe UI"/>
                <w:shd w:val="clear" w:color="auto" w:fill="FFFFFF"/>
              </w:rPr>
            </w:pPr>
            <w:r w:rsidRPr="00221896">
              <w:rPr>
                <w:rFonts w:cs="Segoe UI"/>
                <w:shd w:val="clear" w:color="auto" w:fill="FFFFFF"/>
              </w:rPr>
              <w:t>21631107</w:t>
            </w:r>
          </w:p>
        </w:tc>
      </w:tr>
      <w:tr w:rsidR="007F36AA" w:rsidRPr="00221896" w14:paraId="395A383E" w14:textId="77777777" w:rsidTr="00A82FD8">
        <w:trPr>
          <w:trHeight w:val="276"/>
        </w:trPr>
        <w:tc>
          <w:tcPr>
            <w:tcW w:w="1155" w:type="dxa"/>
            <w:vMerge/>
          </w:tcPr>
          <w:p w14:paraId="7229AA58" w14:textId="77777777" w:rsidR="007F36AA" w:rsidRPr="00221896" w:rsidRDefault="007F36AA" w:rsidP="00500125">
            <w:pPr>
              <w:jc w:val="center"/>
            </w:pPr>
          </w:p>
        </w:tc>
        <w:tc>
          <w:tcPr>
            <w:tcW w:w="2310" w:type="dxa"/>
            <w:vMerge/>
          </w:tcPr>
          <w:p w14:paraId="4378EF2D" w14:textId="77777777" w:rsidR="007F36AA" w:rsidRPr="00221896" w:rsidRDefault="007F36AA" w:rsidP="00500125">
            <w:pPr>
              <w:jc w:val="center"/>
              <w:rPr>
                <w:i/>
                <w:iCs/>
              </w:rPr>
            </w:pPr>
          </w:p>
        </w:tc>
        <w:tc>
          <w:tcPr>
            <w:tcW w:w="3577" w:type="dxa"/>
          </w:tcPr>
          <w:p w14:paraId="16CCD6D9" w14:textId="77777777" w:rsidR="007F36AA" w:rsidRPr="00221896" w:rsidRDefault="002433D2" w:rsidP="00500125">
            <w:pPr>
              <w:jc w:val="center"/>
            </w:pPr>
            <w:r w:rsidRPr="00221896">
              <w:t>P</w:t>
            </w:r>
            <w:r w:rsidR="007F36AA" w:rsidRPr="00221896">
              <w:t>entagalloylglucose</w:t>
            </w:r>
            <w:r w:rsidR="002C4A63" w:rsidRPr="00221896">
              <w:fldChar w:fldCharType="begin" w:fldLock="1"/>
            </w:r>
            <w:r w:rsidR="002C4A63" w:rsidRPr="00221896">
              <w:instrText>ADDIN CSL_CITATION {"citationItems":[{"id":"ITEM-1","itemData":{"DOI":"10.1080/14786419.2019.1610961","ISSN":"1478-6419","author":[{"dropping-particle":"","family":"Zhou","given":"Yundong","non-dropping-particle":"","parse-names":false,"suffix":""},{"dropping-particle":"","family":"Zhang","given":"Yiling","non-dropping-particle":"","parse-names":false,"suffix":""},{"dropping-particle":"","family":"Zong","given":"Hong","non-dropping-particle":"","parse-names":false,"suffix":""},{"dropping-particle":"","family":"Lu","given":"Xinyao","non-dropping-particle":"","parse-names":false,"suffix":""},{"dropping-particle":"","family":"Shen","given":"Wei","non-dropping-particle":"","parse-names":false,"suffix":""},{"dropping-particle":"","family":"Zhuge","given":"Bin","non-dropping-particle":"","parse-names":false,"suffix":""}],"container-title":"Natural Product Research","id":"ITEM-1","issue":"0","issued":{"date-parts":[["2019"]]},"page":"1-5","publisher":"Taylor &amp; Francis","title":" Chemical constituents, antibacterial activity and mechanism of Paeonia suffruticosa Andr. buds extract against Staphylococcus aureus and Escherichia coli O157:H7 ","type":"article-journal","volume":"0"},"uris":["http://www.mendeley.com/documents/?uuid=444a8fb3-7140-4984-b5ec-a933812ca4ac"]}],"mendeley":{"formattedCitation":"&lt;sup&gt;39&lt;/sup&gt;","plainTextFormattedCitation":"39","previouslyFormattedCitation":"&lt;sup&gt;39&lt;/sup&gt;"},"properties":{"noteIndex":0},"schema":"https://github.com/citation-style-language/schema/raw/master/csl-citation.json"}</w:instrText>
            </w:r>
            <w:r w:rsidR="002C4A63" w:rsidRPr="00221896">
              <w:fldChar w:fldCharType="separate"/>
            </w:r>
            <w:r w:rsidR="002C4A63" w:rsidRPr="00221896">
              <w:rPr>
                <w:noProof/>
                <w:vertAlign w:val="superscript"/>
              </w:rPr>
              <w:t>39</w:t>
            </w:r>
            <w:r w:rsidR="002C4A63" w:rsidRPr="00221896">
              <w:fldChar w:fldCharType="end"/>
            </w:r>
          </w:p>
          <w:p w14:paraId="117C58E8" w14:textId="14E4563B" w:rsidR="00342FF3" w:rsidRPr="00221896" w:rsidRDefault="00342FF3" w:rsidP="00500125">
            <w:pPr>
              <w:jc w:val="center"/>
            </w:pPr>
          </w:p>
        </w:tc>
        <w:tc>
          <w:tcPr>
            <w:tcW w:w="2308" w:type="dxa"/>
          </w:tcPr>
          <w:p w14:paraId="6A6B81AA" w14:textId="49B135CA" w:rsidR="007F36AA" w:rsidRPr="00221896" w:rsidRDefault="007F36AA" w:rsidP="00500125">
            <w:pPr>
              <w:jc w:val="center"/>
              <w:rPr>
                <w:rFonts w:cs="Segoe UI"/>
                <w:shd w:val="clear" w:color="auto" w:fill="FFFFFF"/>
              </w:rPr>
            </w:pPr>
            <w:r w:rsidRPr="00221896">
              <w:rPr>
                <w:rFonts w:cs="Segoe UI"/>
                <w:shd w:val="clear" w:color="auto" w:fill="FFFFFF"/>
              </w:rPr>
              <w:t>65238</w:t>
            </w:r>
          </w:p>
        </w:tc>
      </w:tr>
      <w:tr w:rsidR="007F36AA" w:rsidRPr="00221896" w14:paraId="6B47F72E" w14:textId="77777777" w:rsidTr="00A82FD8">
        <w:trPr>
          <w:trHeight w:val="276"/>
        </w:trPr>
        <w:tc>
          <w:tcPr>
            <w:tcW w:w="1155" w:type="dxa"/>
            <w:vMerge/>
          </w:tcPr>
          <w:p w14:paraId="552C6210" w14:textId="77777777" w:rsidR="007F36AA" w:rsidRPr="00221896" w:rsidRDefault="007F36AA" w:rsidP="00500125">
            <w:pPr>
              <w:jc w:val="center"/>
            </w:pPr>
          </w:p>
        </w:tc>
        <w:tc>
          <w:tcPr>
            <w:tcW w:w="2310" w:type="dxa"/>
            <w:vMerge/>
          </w:tcPr>
          <w:p w14:paraId="22BADADA" w14:textId="77777777" w:rsidR="007F36AA" w:rsidRPr="00221896" w:rsidRDefault="007F36AA" w:rsidP="00500125">
            <w:pPr>
              <w:jc w:val="center"/>
              <w:rPr>
                <w:i/>
                <w:iCs/>
              </w:rPr>
            </w:pPr>
          </w:p>
        </w:tc>
        <w:tc>
          <w:tcPr>
            <w:tcW w:w="3577" w:type="dxa"/>
          </w:tcPr>
          <w:p w14:paraId="7EF2407A" w14:textId="77777777" w:rsidR="007F36AA" w:rsidRPr="00221896" w:rsidRDefault="002433D2" w:rsidP="00500125">
            <w:pPr>
              <w:jc w:val="center"/>
            </w:pPr>
            <w:r w:rsidRPr="00221896">
              <w:t>H</w:t>
            </w:r>
            <w:r w:rsidR="007F36AA" w:rsidRPr="00221896">
              <w:t>exagalloylglucose</w:t>
            </w:r>
            <w:r w:rsidR="002C4A63" w:rsidRPr="00221896">
              <w:fldChar w:fldCharType="begin" w:fldLock="1"/>
            </w:r>
            <w:r w:rsidR="00830358" w:rsidRPr="00221896">
              <w:instrText>ADDIN CSL_CITATION {"citationItems":[{"id":"ITEM-1","itemData":{"DOI":"10.1080/14786419.2019.1610961","ISSN":"1478-6419","author":[{"dropping-particle":"","family":"Zhou","given":"Yundong","non-dropping-particle":"","parse-names":false,"suffix":""},{"dropping-particle":"","family":"Zhang","given":"Yiling","non-dropping-particle":"","parse-names":false,"suffix":""},{"dropping-particle":"","family":"Zong","given":"Hong","non-dropping-particle":"","parse-names":false,"suffix":""},{"dropping-particle":"","family":"Lu","given":"Xinyao","non-dropping-particle":"","parse-names":false,"suffix":""},{"dropping-particle":"","family":"Shen","given":"Wei","non-dropping-particle":"","parse-names":false,"suffix":""},{"dropping-particle":"","family":"Zhuge","given":"Bin","non-dropping-particle":"","parse-names":false,"suffix":""}],"container-title":"Natural Product Research","id":"ITEM-1","issue":"0","issued":{"date-parts":[["2019"]]},"page":"1-5","publisher":"Taylor &amp; Francis","title":" Chemical constituents, antibacterial activity and mechanism of Paeonia suffruticosa Andr. buds extract against Staphylococcus aureus and Escherichia coli O157:H7 ","type":"article-journal","volume":"0"},"uris":["http://www.mendeley.com/documents/?uuid=444a8fb3-7140-4984-b5ec-a933812ca4ac"]}],"mendeley":{"formattedCitation":"&lt;sup&gt;39&lt;/sup&gt;","plainTextFormattedCitation":"39","previouslyFormattedCitation":"&lt;sup&gt;39&lt;/sup&gt;"},"properties":{"noteIndex":0},"schema":"https://github.com/citation-style-language/schema/raw/master/csl-citation.json"}</w:instrText>
            </w:r>
            <w:r w:rsidR="002C4A63" w:rsidRPr="00221896">
              <w:fldChar w:fldCharType="separate"/>
            </w:r>
            <w:r w:rsidR="002C4A63" w:rsidRPr="00221896">
              <w:rPr>
                <w:noProof/>
                <w:vertAlign w:val="superscript"/>
              </w:rPr>
              <w:t>39</w:t>
            </w:r>
            <w:r w:rsidR="002C4A63" w:rsidRPr="00221896">
              <w:fldChar w:fldCharType="end"/>
            </w:r>
          </w:p>
          <w:p w14:paraId="756AAB45" w14:textId="4B5B0C43" w:rsidR="00342FF3" w:rsidRPr="00221896" w:rsidRDefault="00342FF3" w:rsidP="00500125">
            <w:pPr>
              <w:jc w:val="center"/>
            </w:pPr>
          </w:p>
        </w:tc>
        <w:tc>
          <w:tcPr>
            <w:tcW w:w="2308" w:type="dxa"/>
          </w:tcPr>
          <w:p w14:paraId="18395A40" w14:textId="1E43E5E4" w:rsidR="007F36AA" w:rsidRPr="00221896" w:rsidRDefault="007F36AA" w:rsidP="00500125">
            <w:pPr>
              <w:jc w:val="center"/>
              <w:rPr>
                <w:rFonts w:cs="Segoe UI"/>
                <w:shd w:val="clear" w:color="auto" w:fill="FFFFFF"/>
              </w:rPr>
            </w:pPr>
            <w:r w:rsidRPr="00221896">
              <w:rPr>
                <w:rFonts w:cs="Segoe UI"/>
                <w:shd w:val="clear" w:color="auto" w:fill="FFFFFF"/>
              </w:rPr>
              <w:t>129630523</w:t>
            </w:r>
          </w:p>
        </w:tc>
      </w:tr>
      <w:tr w:rsidR="007F36AA" w:rsidRPr="00221896" w14:paraId="1F762E20" w14:textId="77777777" w:rsidTr="00A82FD8">
        <w:trPr>
          <w:trHeight w:val="276"/>
        </w:trPr>
        <w:tc>
          <w:tcPr>
            <w:tcW w:w="1155" w:type="dxa"/>
            <w:vMerge/>
          </w:tcPr>
          <w:p w14:paraId="42E286D0" w14:textId="77777777" w:rsidR="007F36AA" w:rsidRPr="00221896" w:rsidRDefault="007F36AA" w:rsidP="00500125">
            <w:pPr>
              <w:jc w:val="center"/>
            </w:pPr>
          </w:p>
        </w:tc>
        <w:tc>
          <w:tcPr>
            <w:tcW w:w="2310" w:type="dxa"/>
            <w:vMerge/>
          </w:tcPr>
          <w:p w14:paraId="075AB102" w14:textId="77777777" w:rsidR="007F36AA" w:rsidRPr="00221896" w:rsidRDefault="007F36AA" w:rsidP="00500125">
            <w:pPr>
              <w:jc w:val="center"/>
              <w:rPr>
                <w:i/>
                <w:iCs/>
              </w:rPr>
            </w:pPr>
          </w:p>
        </w:tc>
        <w:tc>
          <w:tcPr>
            <w:tcW w:w="3577" w:type="dxa"/>
          </w:tcPr>
          <w:p w14:paraId="5CD68EB4" w14:textId="77777777" w:rsidR="007F36AA" w:rsidRPr="00221896" w:rsidRDefault="002433D2" w:rsidP="00500125">
            <w:pPr>
              <w:jc w:val="center"/>
            </w:pPr>
            <w:r w:rsidRPr="00221896">
              <w:t>S</w:t>
            </w:r>
            <w:r w:rsidR="007F36AA" w:rsidRPr="00221896">
              <w:t>ucrose</w:t>
            </w:r>
            <w:r w:rsidR="00830358" w:rsidRPr="00221896">
              <w:fldChar w:fldCharType="begin" w:fldLock="1"/>
            </w:r>
            <w:r w:rsidR="00830358" w:rsidRPr="00221896">
              <w:instrText>ADDIN CSL_CITATION {"citationItems":[{"id":"ITEM-1","itemData":{"DOI":"10.1016/j.indcrop.2019.112028","ISSN":"09266690","abstract":"Paeonia suffruticosa Andr. (Mudan) as a famous medicinal and ornamental plant is widely cultivated in China. In the traditional Chinese medicine (TCM) system, only the root bark (Moutan Cortex) is used in the production of crude drugs. The present study aimed to systematically compare the chemical profiles and biological activities of different parts (root bark, root core, old stems, young stems, and leaves) of P. suffruticosa by LCMS-IT-TOF analysis and bioassay in vitro. In total, 55 constituents involving 15 monoterpene glycosides, 13 galloyl glucoses, seven gallic acid derivatives, four acetophenones, six flavonoids, and ten other compounds were characterized according to their UV absorptions, MS/MS fragmentation, and comparing with reference compounds. Interestingly, one new monoterpene, oxypaeoniflorgenin, was assigned by its MSn and UV patterns. Quantitative analysis demonstrated that gallic acid (2) mainly in leaves (5439.1 ± 90.2 μg/g), paeoniflorin (13) mainly in root bark (16,378.9 ± 195.4 μg/g), root core (17,130.2 ± 125.9 μg/g), and leaves (16,682.9 ± 181.2 μg/g), and benzoylpaeoniflorin (46) and paeonol (49) mainly in root bark (2360.1 ± 41.4 and 10,142.3 ± 252.5 μg/g) and root core (2249.5 ± 21.7 and 10,441.6 ± 363.9 μg/g) were the main constituents in P. suffruticosa. The chemical constituents of root bark and root core were similar and obviously different from the stems and leaves. All the five parts were assayed for their agonistic effect on four neurotransmitter receptors (MT1, MT2, 5-HT1A, and 5-HT2C) and antidiabetic potency on α-glucosidase, PTP1B, and DPPIV. Besides root bark, the root core, stems, and leaves were also revealed with fascinating activity in this study. The extraction rate of root bark (35.4% ± 2.18) was two times higher than that of root core (18.4% ± 0.81), supporting the traditional application. This investigation provides new perspectives for understanding the chemical divergence between different parts of P. suffruticosa and their comprehensive utilization.","author":[{"dropping-particle":"","family":"Pan","given":"Yang","non-dropping-particle":"","parse-names":false,"suffix":""},{"dropping-particle":"","family":"Gao","given":"Zhen","non-dropping-particle":"","parse-names":false,"suffix":""},{"dropping-particle":"","family":"Huang","given":"Xiao Yan","non-dropping-particle":"","parse-names":false,"suffix":""},{"dropping-particle":"","family":"Chen","given":"Ji Jun","non-dropping-particle":"","parse-names":false,"suffix":""},{"dropping-particle":"","family":"Geng","given":"Chang An","non-dropping-particle":"","parse-names":false,"suffix":""}],"container-title":"Industrial Crops and Products","id":"ITEM-1","issue":"132","issued":{"date-parts":[["2020"]]},"page":"112028","publisher":"Elsevier","title":"Chemical and biological comparison of different parts of Paeonia suffruticosa (Mudan) based on LCMS-IT-TOF and multi-evaluation in vitro","type":"article-journal","volume":"144"},"uris":["http://www.mendeley.com/documents/?uuid=9e9cc095-3222-4cc7-847c-20beb1f5c582"]}],"mendeley":{"formattedCitation":"&lt;sup&gt;40&lt;/sup&gt;","plainTextFormattedCitation":"40","previouslyFormattedCitation":"&lt;sup&gt;40&lt;/sup&gt;"},"properties":{"noteIndex":0},"schema":"https://github.com/citation-style-language/schema/raw/master/csl-citation.json"}</w:instrText>
            </w:r>
            <w:r w:rsidR="00830358" w:rsidRPr="00221896">
              <w:fldChar w:fldCharType="separate"/>
            </w:r>
            <w:r w:rsidR="00830358" w:rsidRPr="00221896">
              <w:rPr>
                <w:noProof/>
                <w:vertAlign w:val="superscript"/>
              </w:rPr>
              <w:t>40</w:t>
            </w:r>
            <w:r w:rsidR="00830358" w:rsidRPr="00221896">
              <w:fldChar w:fldCharType="end"/>
            </w:r>
          </w:p>
          <w:p w14:paraId="3D454C3B" w14:textId="2EA075DE" w:rsidR="00342FF3" w:rsidRPr="00221896" w:rsidRDefault="00342FF3" w:rsidP="00500125">
            <w:pPr>
              <w:jc w:val="center"/>
            </w:pPr>
          </w:p>
        </w:tc>
        <w:tc>
          <w:tcPr>
            <w:tcW w:w="2308" w:type="dxa"/>
          </w:tcPr>
          <w:p w14:paraId="268A373F" w14:textId="26142DB1" w:rsidR="007F36AA" w:rsidRPr="00221896" w:rsidRDefault="007F36AA" w:rsidP="00500125">
            <w:pPr>
              <w:jc w:val="center"/>
              <w:rPr>
                <w:rFonts w:cs="Segoe UI"/>
                <w:shd w:val="clear" w:color="auto" w:fill="FFFFFF"/>
              </w:rPr>
            </w:pPr>
            <w:r w:rsidRPr="00221896">
              <w:rPr>
                <w:rFonts w:cs="Segoe UI"/>
                <w:shd w:val="clear" w:color="auto" w:fill="FFFFFF"/>
              </w:rPr>
              <w:t>5988</w:t>
            </w:r>
          </w:p>
        </w:tc>
      </w:tr>
      <w:tr w:rsidR="007F36AA" w:rsidRPr="00221896" w14:paraId="61A6C6AB" w14:textId="77777777" w:rsidTr="00A82FD8">
        <w:trPr>
          <w:trHeight w:val="276"/>
        </w:trPr>
        <w:tc>
          <w:tcPr>
            <w:tcW w:w="1155" w:type="dxa"/>
            <w:vMerge/>
          </w:tcPr>
          <w:p w14:paraId="13D44AFC" w14:textId="77777777" w:rsidR="007F36AA" w:rsidRPr="00221896" w:rsidRDefault="007F36AA" w:rsidP="00500125">
            <w:pPr>
              <w:jc w:val="center"/>
            </w:pPr>
          </w:p>
        </w:tc>
        <w:tc>
          <w:tcPr>
            <w:tcW w:w="2310" w:type="dxa"/>
            <w:vMerge/>
          </w:tcPr>
          <w:p w14:paraId="524D525A" w14:textId="77777777" w:rsidR="007F36AA" w:rsidRPr="00221896" w:rsidRDefault="007F36AA" w:rsidP="00500125">
            <w:pPr>
              <w:jc w:val="center"/>
              <w:rPr>
                <w:i/>
                <w:iCs/>
              </w:rPr>
            </w:pPr>
          </w:p>
        </w:tc>
        <w:tc>
          <w:tcPr>
            <w:tcW w:w="3577" w:type="dxa"/>
          </w:tcPr>
          <w:p w14:paraId="1FBD6783" w14:textId="77777777" w:rsidR="007F36AA" w:rsidRPr="00221896" w:rsidRDefault="007F36AA" w:rsidP="00500125">
            <w:pPr>
              <w:jc w:val="center"/>
              <w:rPr>
                <w:rFonts w:cstheme="minorHAnsi"/>
                <w:shd w:val="clear" w:color="auto" w:fill="FFFFFF"/>
              </w:rPr>
            </w:pPr>
            <w:proofErr w:type="spellStart"/>
            <w:r w:rsidRPr="00221896">
              <w:rPr>
                <w:rFonts w:cstheme="minorHAnsi"/>
                <w:shd w:val="clear" w:color="auto" w:fill="FFFFFF"/>
              </w:rPr>
              <w:t>Mudanoside</w:t>
            </w:r>
            <w:proofErr w:type="spellEnd"/>
            <w:r w:rsidRPr="00221896">
              <w:rPr>
                <w:rFonts w:cstheme="minorHAnsi"/>
                <w:shd w:val="clear" w:color="auto" w:fill="FFFFFF"/>
              </w:rPr>
              <w:t xml:space="preserve"> B</w:t>
            </w:r>
            <w:r w:rsidR="00830358" w:rsidRPr="00221896">
              <w:rPr>
                <w:rFonts w:cstheme="minorHAnsi"/>
                <w:shd w:val="clear" w:color="auto" w:fill="FFFFFF"/>
              </w:rPr>
              <w:fldChar w:fldCharType="begin" w:fldLock="1"/>
            </w:r>
            <w:r w:rsidR="00830358" w:rsidRPr="00221896">
              <w:rPr>
                <w:rFonts w:cstheme="minorHAnsi"/>
                <w:shd w:val="clear" w:color="auto" w:fill="FFFFFF"/>
              </w:rPr>
              <w:instrText>ADDIN CSL_CITATION {"citationItems":[{"id":"ITEM-1","itemData":{"DOI":"10.1016/j.indcrop.2019.112028","ISSN":"09266690","abstract":"Paeonia suffruticosa Andr. (Mudan) as a famous medicinal and ornamental plant is widely cultivated in China. In the traditional Chinese medicine (TCM) system, only the root bark (Moutan Cortex) is used in the production of crude drugs. The present study aimed to systematically compare the chemical profiles and biological activities of different parts (root bark, root core, old stems, young stems, and leaves) of P. suffruticosa by LCMS-IT-TOF analysis and bioassay in vitro. In total, 55 constituents involving 15 monoterpene glycosides, 13 galloyl glucoses, seven gallic acid derivatives, four acetophenones, six flavonoids, and ten other compounds were characterized according to their UV absorptions, MS/MS fragmentation, and comparing with reference compounds. Interestingly, one new monoterpene, oxypaeoniflorgenin, was assigned by its MSn and UV patterns. Quantitative analysis demonstrated that gallic acid (2) mainly in leaves (5439.1 ± 90.2 μg/g), paeoniflorin (13) mainly in root bark (16,378.9 ± 195.4 μg/g), root core (17,130.2 ± 125.9 μg/g), and leaves (16,682.9 ± 181.2 μg/g), and benzoylpaeoniflorin (46) and paeonol (49) mainly in root bark (2360.1 ± 41.4 and 10,142.3 ± 252.5 μg/g) and root core (2249.5 ± 21.7 and 10,441.6 ± 363.9 μg/g) were the main constituents in P. suffruticosa. The chemical constituents of root bark and root core were similar and obviously different from the stems and leaves. All the five parts were assayed for their agonistic effect on four neurotransmitter receptors (MT1, MT2, 5-HT1A, and 5-HT2C) and antidiabetic potency on α-glucosidase, PTP1B, and DPPIV. Besides root bark, the root core, stems, and leaves were also revealed with fascinating activity in this study. The extraction rate of root bark (35.4% ± 2.18) was two times higher than that of root core (18.4% ± 0.81), supporting the traditional application. This investigation provides new perspectives for understanding the chemical divergence between different parts of P. suffruticosa and their comprehensive utilization.","author":[{"dropping-particle":"","family":"Pan","given":"Yang","non-dropping-particle":"","parse-names":false,"suffix":""},{"dropping-particle":"","family":"Gao","given":"Zhen","non-dropping-particle":"","parse-names":false,"suffix":""},{"dropping-particle":"","family":"Huang","given":"Xiao Yan","non-dropping-particle":"","parse-names":false,"suffix":""},{"dropping-particle":"","family":"Chen","given":"Ji Jun","non-dropping-particle":"","parse-names":false,"suffix":""},{"dropping-particle":"","family":"Geng","given":"Chang An","non-dropping-particle":"","parse-names":false,"suffix":""}],"container-title":"Industrial Crops and Products","id":"ITEM-1","issue":"132","issued":{"date-parts":[["2020"]]},"page":"112028","publisher":"Elsevier","title":"Chemical and biological comparison of different parts of Paeonia suffruticosa (Mudan) based on LCMS-IT-TOF and multi-evaluation in vitro","type":"article-journal","volume":"144"},"uris":["http://www.mendeley.com/documents/?uuid=9e9cc095-3222-4cc7-847c-20beb1f5c582"]}],"mendeley":{"formattedCitation":"&lt;sup&gt;40&lt;/sup&gt;","plainTextFormattedCitation":"40","previouslyFormattedCitation":"&lt;sup&gt;40&lt;/sup&gt;"},"properties":{"noteIndex":0},"schema":"https://github.com/citation-style-language/schema/raw/master/csl-citation.json"}</w:instrText>
            </w:r>
            <w:r w:rsidR="00830358" w:rsidRPr="00221896">
              <w:rPr>
                <w:rFonts w:cstheme="minorHAnsi"/>
                <w:shd w:val="clear" w:color="auto" w:fill="FFFFFF"/>
              </w:rPr>
              <w:fldChar w:fldCharType="separate"/>
            </w:r>
            <w:r w:rsidR="00830358" w:rsidRPr="00221896">
              <w:rPr>
                <w:rFonts w:cstheme="minorHAnsi"/>
                <w:noProof/>
                <w:shd w:val="clear" w:color="auto" w:fill="FFFFFF"/>
                <w:vertAlign w:val="superscript"/>
              </w:rPr>
              <w:t>40</w:t>
            </w:r>
            <w:r w:rsidR="00830358" w:rsidRPr="00221896">
              <w:rPr>
                <w:rFonts w:cstheme="minorHAnsi"/>
                <w:shd w:val="clear" w:color="auto" w:fill="FFFFFF"/>
              </w:rPr>
              <w:fldChar w:fldCharType="end"/>
            </w:r>
          </w:p>
          <w:p w14:paraId="7B5D385C" w14:textId="2E2D6D0D" w:rsidR="00342FF3" w:rsidRPr="00221896" w:rsidRDefault="00342FF3" w:rsidP="00500125">
            <w:pPr>
              <w:jc w:val="center"/>
              <w:rPr>
                <w:rFonts w:cstheme="minorHAnsi"/>
              </w:rPr>
            </w:pPr>
          </w:p>
        </w:tc>
        <w:tc>
          <w:tcPr>
            <w:tcW w:w="2308" w:type="dxa"/>
          </w:tcPr>
          <w:p w14:paraId="42481051" w14:textId="403D6AD3" w:rsidR="007F36AA" w:rsidRPr="00221896" w:rsidRDefault="007F36AA" w:rsidP="00500125">
            <w:pPr>
              <w:jc w:val="center"/>
              <w:rPr>
                <w:rFonts w:cs="Segoe UI"/>
                <w:shd w:val="clear" w:color="auto" w:fill="FFFFFF"/>
              </w:rPr>
            </w:pPr>
            <w:r w:rsidRPr="00221896">
              <w:rPr>
                <w:rFonts w:cs="Segoe UI"/>
                <w:shd w:val="clear" w:color="auto" w:fill="FFFFFF"/>
              </w:rPr>
              <w:t>21604164</w:t>
            </w:r>
          </w:p>
        </w:tc>
      </w:tr>
      <w:tr w:rsidR="007F36AA" w:rsidRPr="00221896" w14:paraId="2896ED31" w14:textId="77777777" w:rsidTr="00A82FD8">
        <w:trPr>
          <w:trHeight w:val="276"/>
        </w:trPr>
        <w:tc>
          <w:tcPr>
            <w:tcW w:w="1155" w:type="dxa"/>
            <w:vMerge/>
          </w:tcPr>
          <w:p w14:paraId="562086C1" w14:textId="77777777" w:rsidR="007F36AA" w:rsidRPr="00221896" w:rsidRDefault="007F36AA" w:rsidP="00500125">
            <w:pPr>
              <w:jc w:val="center"/>
            </w:pPr>
          </w:p>
        </w:tc>
        <w:tc>
          <w:tcPr>
            <w:tcW w:w="2310" w:type="dxa"/>
            <w:vMerge/>
          </w:tcPr>
          <w:p w14:paraId="38DE84E3" w14:textId="77777777" w:rsidR="007F36AA" w:rsidRPr="00221896" w:rsidRDefault="007F36AA" w:rsidP="00500125">
            <w:pPr>
              <w:jc w:val="center"/>
              <w:rPr>
                <w:i/>
                <w:iCs/>
              </w:rPr>
            </w:pPr>
          </w:p>
        </w:tc>
        <w:tc>
          <w:tcPr>
            <w:tcW w:w="3577" w:type="dxa"/>
          </w:tcPr>
          <w:p w14:paraId="5F1B5C18" w14:textId="77777777" w:rsidR="007F36AA" w:rsidRPr="00221896" w:rsidRDefault="002433D2" w:rsidP="00500125">
            <w:pPr>
              <w:jc w:val="center"/>
            </w:pPr>
            <w:r w:rsidRPr="00221896">
              <w:t>O</w:t>
            </w:r>
            <w:r w:rsidR="007F36AA" w:rsidRPr="00221896">
              <w:t>xypaeoniflorin</w:t>
            </w:r>
            <w:r w:rsidR="00830358" w:rsidRPr="00221896">
              <w:fldChar w:fldCharType="begin" w:fldLock="1"/>
            </w:r>
            <w:r w:rsidR="00830358" w:rsidRPr="00221896">
              <w:instrText>ADDIN CSL_CITATION {"citationItems":[{"id":"ITEM-1","itemData":{"DOI":"10.1016/j.indcrop.2019.112028","ISSN":"09266690","abstract":"Paeonia suffruticosa Andr. (Mudan) as a famous medicinal and ornamental plant is widely cultivated in China. In the traditional Chinese medicine (TCM) system, only the root bark (Moutan Cortex) is used in the production of crude drugs. The present study aimed to systematically compare the chemical profiles and biological activities of different parts (root bark, root core, old stems, young stems, and leaves) of P. suffruticosa by LCMS-IT-TOF analysis and bioassay in vitro. In total, 55 constituents involving 15 monoterpene glycosides, 13 galloyl glucoses, seven gallic acid derivatives, four acetophenones, six flavonoids, and ten other compounds were characterized according to their UV absorptions, MS/MS fragmentation, and comparing with reference compounds. Interestingly, one new monoterpene, oxypaeoniflorgenin, was assigned by its MSn and UV patterns. Quantitative analysis demonstrated that gallic acid (2) mainly in leaves (5439.1 ± 90.2 μg/g), paeoniflorin (13) mainly in root bark (16,378.9 ± 195.4 μg/g), root core (17,130.2 ± 125.9 μg/g), and leaves (16,682.9 ± 181.2 μg/g), and benzoylpaeoniflorin (46) and paeonol (49) mainly in root bark (2360.1 ± 41.4 and 10,142.3 ± 252.5 μg/g) and root core (2249.5 ± 21.7 and 10,441.6 ± 363.9 μg/g) were the main constituents in P. suffruticosa. The chemical constituents of root bark and root core were similar and obviously different from the stems and leaves. All the five parts were assayed for their agonistic effect on four neurotransmitter receptors (MT1, MT2, 5-HT1A, and 5-HT2C) and antidiabetic potency on α-glucosidase, PTP1B, and DPPIV. Besides root bark, the root core, stems, and leaves were also revealed with fascinating activity in this study. The extraction rate of root bark (35.4% ± 2.18) was two times higher than that of root core (18.4% ± 0.81), supporting the traditional application. This investigation provides new perspectives for understanding the chemical divergence between different parts of P. suffruticosa and their comprehensive utilization.","author":[{"dropping-particle":"","family":"Pan","given":"Yang","non-dropping-particle":"","parse-names":false,"suffix":""},{"dropping-particle":"","family":"Gao","given":"Zhen","non-dropping-particle":"","parse-names":false,"suffix":""},{"dropping-particle":"","family":"Huang","given":"Xiao Yan","non-dropping-particle":"","parse-names":false,"suffix":""},{"dropping-particle":"","family":"Chen","given":"Ji Jun","non-dropping-particle":"","parse-names":false,"suffix":""},{"dropping-particle":"","family":"Geng","given":"Chang An","non-dropping-particle":"","parse-names":false,"suffix":""}],"container-title":"Industrial Crops and Products","id":"ITEM-1","issue":"132","issued":{"date-parts":[["2020"]]},"page":"112028","publisher":"Elsevier","title":"Chemical and biological comparison of different parts of Paeonia suffruticosa (Mudan) based on LCMS-IT-TOF and multi-evaluation in vitro","type":"article-journal","volume":"144"},"uris":["http://www.mendeley.com/documents/?uuid=9e9cc095-3222-4cc7-847c-20beb1f5c582"]}],"mendeley":{"formattedCitation":"&lt;sup&gt;40&lt;/sup&gt;","plainTextFormattedCitation":"40","previouslyFormattedCitation":"&lt;sup&gt;40&lt;/sup&gt;"},"properties":{"noteIndex":0},"schema":"https://github.com/citation-style-language/schema/raw/master/csl-citation.json"}</w:instrText>
            </w:r>
            <w:r w:rsidR="00830358" w:rsidRPr="00221896">
              <w:fldChar w:fldCharType="separate"/>
            </w:r>
            <w:r w:rsidR="00830358" w:rsidRPr="00221896">
              <w:rPr>
                <w:noProof/>
                <w:vertAlign w:val="superscript"/>
              </w:rPr>
              <w:t>40</w:t>
            </w:r>
            <w:r w:rsidR="00830358" w:rsidRPr="00221896">
              <w:fldChar w:fldCharType="end"/>
            </w:r>
          </w:p>
          <w:p w14:paraId="4B9CCC16" w14:textId="4038D39F" w:rsidR="00342FF3" w:rsidRPr="00221896" w:rsidRDefault="00342FF3" w:rsidP="00500125">
            <w:pPr>
              <w:jc w:val="center"/>
            </w:pPr>
          </w:p>
        </w:tc>
        <w:tc>
          <w:tcPr>
            <w:tcW w:w="2308" w:type="dxa"/>
          </w:tcPr>
          <w:p w14:paraId="594E36BE" w14:textId="588A5F34" w:rsidR="007F36AA" w:rsidRPr="00221896" w:rsidRDefault="007F36AA" w:rsidP="00500125">
            <w:pPr>
              <w:jc w:val="center"/>
              <w:rPr>
                <w:rFonts w:cs="Segoe UI"/>
                <w:shd w:val="clear" w:color="auto" w:fill="FFFFFF"/>
              </w:rPr>
            </w:pPr>
            <w:r w:rsidRPr="00221896">
              <w:rPr>
                <w:rFonts w:cs="Segoe UI"/>
                <w:shd w:val="clear" w:color="auto" w:fill="FFFFFF"/>
              </w:rPr>
              <w:t>21631105</w:t>
            </w:r>
          </w:p>
        </w:tc>
      </w:tr>
      <w:tr w:rsidR="007F36AA" w:rsidRPr="00221896" w14:paraId="419E6F30" w14:textId="77777777" w:rsidTr="00A82FD8">
        <w:trPr>
          <w:trHeight w:val="276"/>
        </w:trPr>
        <w:tc>
          <w:tcPr>
            <w:tcW w:w="1155" w:type="dxa"/>
            <w:vMerge/>
          </w:tcPr>
          <w:p w14:paraId="4116464B" w14:textId="77777777" w:rsidR="007F36AA" w:rsidRPr="00221896" w:rsidRDefault="007F36AA" w:rsidP="00500125">
            <w:pPr>
              <w:jc w:val="center"/>
            </w:pPr>
          </w:p>
        </w:tc>
        <w:tc>
          <w:tcPr>
            <w:tcW w:w="2310" w:type="dxa"/>
            <w:vMerge/>
          </w:tcPr>
          <w:p w14:paraId="0E938EC1" w14:textId="77777777" w:rsidR="007F36AA" w:rsidRPr="00221896" w:rsidRDefault="007F36AA" w:rsidP="00500125">
            <w:pPr>
              <w:jc w:val="center"/>
              <w:rPr>
                <w:i/>
                <w:iCs/>
              </w:rPr>
            </w:pPr>
          </w:p>
        </w:tc>
        <w:tc>
          <w:tcPr>
            <w:tcW w:w="3577" w:type="dxa"/>
          </w:tcPr>
          <w:p w14:paraId="642708DA" w14:textId="77777777" w:rsidR="007F36AA" w:rsidRPr="00221896" w:rsidRDefault="002433D2" w:rsidP="00500125">
            <w:pPr>
              <w:jc w:val="center"/>
            </w:pPr>
            <w:r w:rsidRPr="00221896">
              <w:t>C</w:t>
            </w:r>
            <w:r w:rsidR="007F36AA" w:rsidRPr="00221896">
              <w:t>atechin</w:t>
            </w:r>
            <w:r w:rsidR="00830358" w:rsidRPr="00221896">
              <w:fldChar w:fldCharType="begin" w:fldLock="1"/>
            </w:r>
            <w:r w:rsidR="00830358" w:rsidRPr="00221896">
              <w:instrText>ADDIN CSL_CITATION {"citationItems":[{"id":"ITEM-1","itemData":{"DOI":"10.1016/j.indcrop.2019.112028","ISSN":"09266690","abstract":"Paeonia suffruticosa Andr. (Mudan) as a famous medicinal and ornamental plant is widely cultivated in China. In the traditional Chinese medicine (TCM) system, only the root bark (Moutan Cortex) is used in the production of crude drugs. The present study aimed to systematically compare the chemical profiles and biological activities of different parts (root bark, root core, old stems, young stems, and leaves) of P. suffruticosa by LCMS-IT-TOF analysis and bioassay in vitro. In total, 55 constituents involving 15 monoterpene glycosides, 13 galloyl glucoses, seven gallic acid derivatives, four acetophenones, six flavonoids, and ten other compounds were characterized according to their UV absorptions, MS/MS fragmentation, and comparing with reference compounds. Interestingly, one new monoterpene, oxypaeoniflorgenin, was assigned by its MSn and UV patterns. Quantitative analysis demonstrated that gallic acid (2) mainly in leaves (5439.1 ± 90.2 μg/g), paeoniflorin (13) mainly in root bark (16,378.9 ± 195.4 μg/g), root core (17,130.2 ± 125.9 μg/g), and leaves (16,682.9 ± 181.2 μg/g), and benzoylpaeoniflorin (46) and paeonol (49) mainly in root bark (2360.1 ± 41.4 and 10,142.3 ± 252.5 μg/g) and root core (2249.5 ± 21.7 and 10,441.6 ± 363.9 μg/g) were the main constituents in P. suffruticosa. The chemical constituents of root bark and root core were similar and obviously different from the stems and leaves. All the five parts were assayed for their agonistic effect on four neurotransmitter receptors (MT1, MT2, 5-HT1A, and 5-HT2C) and antidiabetic potency on α-glucosidase, PTP1B, and DPPIV. Besides root bark, the root core, stems, and leaves were also revealed with fascinating activity in this study. The extraction rate of root bark (35.4% ± 2.18) was two times higher than that of root core (18.4% ± 0.81), supporting the traditional application. This investigation provides new perspectives for understanding the chemical divergence between different parts of P. suffruticosa and their comprehensive utilization.","author":[{"dropping-particle":"","family":"Pan","given":"Yang","non-dropping-particle":"","parse-names":false,"suffix":""},{"dropping-particle":"","family":"Gao","given":"Zhen","non-dropping-particle":"","parse-names":false,"suffix":""},{"dropping-particle":"","family":"Huang","given":"Xiao Yan","non-dropping-particle":"","parse-names":false,"suffix":""},{"dropping-particle":"","family":"Chen","given":"Ji Jun","non-dropping-particle":"","parse-names":false,"suffix":""},{"dropping-particle":"","family":"Geng","given":"Chang An","non-dropping-particle":"","parse-names":false,"suffix":""}],"container-title":"Industrial Crops and Products","id":"ITEM-1","issue":"132","issued":{"date-parts":[["2020"]]},"page":"112028","publisher":"Elsevier","title":"Chemical and biological comparison of different parts of Paeonia suffruticosa (Mudan) based on LCMS-IT-TOF and multi-evaluation in vitro","type":"article-journal","volume":"144"},"uris":["http://www.mendeley.com/documents/?uuid=9e9cc095-3222-4cc7-847c-20beb1f5c582"]}],"mendeley":{"formattedCitation":"&lt;sup&gt;40&lt;/sup&gt;","plainTextFormattedCitation":"40","previouslyFormattedCitation":"&lt;sup&gt;40&lt;/sup&gt;"},"properties":{"noteIndex":0},"schema":"https://github.com/citation-style-language/schema/raw/master/csl-citation.json"}</w:instrText>
            </w:r>
            <w:r w:rsidR="00830358" w:rsidRPr="00221896">
              <w:fldChar w:fldCharType="separate"/>
            </w:r>
            <w:r w:rsidR="00830358" w:rsidRPr="00221896">
              <w:rPr>
                <w:noProof/>
                <w:vertAlign w:val="superscript"/>
              </w:rPr>
              <w:t>40</w:t>
            </w:r>
            <w:r w:rsidR="00830358" w:rsidRPr="00221896">
              <w:fldChar w:fldCharType="end"/>
            </w:r>
          </w:p>
          <w:p w14:paraId="4DD83DFB" w14:textId="37A8DCAF" w:rsidR="00342FF3" w:rsidRPr="00221896" w:rsidRDefault="00342FF3" w:rsidP="00500125">
            <w:pPr>
              <w:jc w:val="center"/>
            </w:pPr>
          </w:p>
        </w:tc>
        <w:tc>
          <w:tcPr>
            <w:tcW w:w="2308" w:type="dxa"/>
          </w:tcPr>
          <w:p w14:paraId="7BCEA50A" w14:textId="4DFA7855" w:rsidR="007F36AA" w:rsidRPr="00221896" w:rsidRDefault="007F36AA" w:rsidP="00500125">
            <w:pPr>
              <w:jc w:val="center"/>
              <w:rPr>
                <w:rFonts w:cs="Segoe UI"/>
                <w:shd w:val="clear" w:color="auto" w:fill="FFFFFF"/>
              </w:rPr>
            </w:pPr>
            <w:r w:rsidRPr="00221896">
              <w:rPr>
                <w:rFonts w:cs="Segoe UI"/>
                <w:shd w:val="clear" w:color="auto" w:fill="FFFFFF"/>
              </w:rPr>
              <w:t>9064</w:t>
            </w:r>
          </w:p>
        </w:tc>
      </w:tr>
      <w:tr w:rsidR="007F36AA" w:rsidRPr="00221896" w14:paraId="4D32AA8C" w14:textId="77777777" w:rsidTr="00616CFA">
        <w:trPr>
          <w:trHeight w:val="28"/>
        </w:trPr>
        <w:tc>
          <w:tcPr>
            <w:tcW w:w="1155" w:type="dxa"/>
            <w:vMerge/>
          </w:tcPr>
          <w:p w14:paraId="761C5655" w14:textId="77777777" w:rsidR="007F36AA" w:rsidRPr="00221896" w:rsidRDefault="007F36AA" w:rsidP="00500125">
            <w:pPr>
              <w:jc w:val="center"/>
            </w:pPr>
          </w:p>
        </w:tc>
        <w:tc>
          <w:tcPr>
            <w:tcW w:w="2310" w:type="dxa"/>
            <w:vMerge/>
          </w:tcPr>
          <w:p w14:paraId="3828E92D" w14:textId="77777777" w:rsidR="007F36AA" w:rsidRPr="00221896" w:rsidRDefault="007F36AA" w:rsidP="00500125">
            <w:pPr>
              <w:jc w:val="center"/>
              <w:rPr>
                <w:i/>
                <w:iCs/>
              </w:rPr>
            </w:pPr>
          </w:p>
        </w:tc>
        <w:tc>
          <w:tcPr>
            <w:tcW w:w="3577" w:type="dxa"/>
          </w:tcPr>
          <w:p w14:paraId="2BC27753" w14:textId="77777777" w:rsidR="007F36AA" w:rsidRPr="00221896" w:rsidRDefault="002433D2" w:rsidP="00500125">
            <w:pPr>
              <w:jc w:val="center"/>
            </w:pPr>
            <w:r w:rsidRPr="00221896">
              <w:t>P</w:t>
            </w:r>
            <w:r w:rsidR="007F36AA" w:rsidRPr="00221896">
              <w:t>aeonolide</w:t>
            </w:r>
            <w:r w:rsidR="00830358" w:rsidRPr="00221896">
              <w:fldChar w:fldCharType="begin" w:fldLock="1"/>
            </w:r>
            <w:r w:rsidR="00830358" w:rsidRPr="00221896">
              <w:instrText>ADDIN CSL_CITATION {"citationItems":[{"id":"ITEM-1","itemData":{"DOI":"10.1016/j.indcrop.2019.112028","ISSN":"09266690","abstract":"Paeonia suffruticosa Andr. (Mudan) as a famous medicinal and ornamental plant is widely cultivated in China. In the traditional Chinese medicine (TCM) system, only the root bark (Moutan Cortex) is used in the production of crude drugs. The present study aimed to systematically compare the chemical profiles and biological activities of different parts (root bark, root core, old stems, young stems, and leaves) of P. suffruticosa by LCMS-IT-TOF analysis and bioassay in vitro. In total, 55 constituents involving 15 monoterpene glycosides, 13 galloyl glucoses, seven gallic acid derivatives, four acetophenones, six flavonoids, and ten other compounds were characterized according to their UV absorptions, MS/MS fragmentation, and comparing with reference compounds. Interestingly, one new monoterpene, oxypaeoniflorgenin, was assigned by its MSn and UV patterns. Quantitative analysis demonstrated that gallic acid (2) mainly in leaves (5439.1 ± 90.2 μg/g), paeoniflorin (13) mainly in root bark (16,378.9 ± 195.4 μg/g), root core (17,130.2 ± 125.9 μg/g), and leaves (16,682.9 ± 181.2 μg/g), and benzoylpaeoniflorin (46) and paeonol (49) mainly in root bark (2360.1 ± 41.4 and 10,142.3 ± 252.5 μg/g) and root core (2249.5 ± 21.7 and 10,441.6 ± 363.9 μg/g) were the main constituents in P. suffruticosa. The chemical constituents of root bark and root core were similar and obviously different from the stems and leaves. All the five parts were assayed for their agonistic effect on four neurotransmitter receptors (MT1, MT2, 5-HT1A, and 5-HT2C) and antidiabetic potency on α-glucosidase, PTP1B, and DPPIV. Besides root bark, the root core, stems, and leaves were also revealed with fascinating activity in this study. The extraction rate of root bark (35.4% ± 2.18) was two times higher than that of root core (18.4% ± 0.81), supporting the traditional application. This investigation provides new perspectives for understanding the chemical divergence between different parts of P. suffruticosa and their comprehensive utilization.","author":[{"dropping-particle":"","family":"Pan","given":"Yang","non-dropping-particle":"","parse-names":false,"suffix":""},{"dropping-particle":"","family":"Gao","given":"Zhen","non-dropping-particle":"","parse-names":false,"suffix":""},{"dropping-particle":"","family":"Huang","given":"Xiao Yan","non-dropping-particle":"","parse-names":false,"suffix":""},{"dropping-particle":"","family":"Chen","given":"Ji Jun","non-dropping-particle":"","parse-names":false,"suffix":""},{"dropping-particle":"","family":"Geng","given":"Chang An","non-dropping-particle":"","parse-names":false,"suffix":""}],"container-title":"Industrial Crops and Products","id":"ITEM-1","issue":"132","issued":{"date-parts":[["2020"]]},"page":"112028","publisher":"Elsevier","title":"Chemical and biological comparison of different parts of Paeonia suffruticosa (Mudan) based on LCMS-IT-TOF and multi-evaluation in vitro","type":"article-journal","volume":"144"},"uris":["http://www.mendeley.com/documents/?uuid=9e9cc095-3222-4cc7-847c-20beb1f5c582"]}],"mendeley":{"formattedCitation":"&lt;sup&gt;40&lt;/sup&gt;","plainTextFormattedCitation":"40","previouslyFormattedCitation":"&lt;sup&gt;40&lt;/sup&gt;"},"properties":{"noteIndex":0},"schema":"https://github.com/citation-style-language/schema/raw/master/csl-citation.json"}</w:instrText>
            </w:r>
            <w:r w:rsidR="00830358" w:rsidRPr="00221896">
              <w:fldChar w:fldCharType="separate"/>
            </w:r>
            <w:r w:rsidR="00830358" w:rsidRPr="00221896">
              <w:rPr>
                <w:noProof/>
                <w:vertAlign w:val="superscript"/>
              </w:rPr>
              <w:t>40</w:t>
            </w:r>
            <w:r w:rsidR="00830358" w:rsidRPr="00221896">
              <w:fldChar w:fldCharType="end"/>
            </w:r>
          </w:p>
          <w:p w14:paraId="14862536" w14:textId="488B86E2" w:rsidR="00342FF3" w:rsidRPr="00221896" w:rsidRDefault="00342FF3" w:rsidP="00500125">
            <w:pPr>
              <w:jc w:val="center"/>
            </w:pPr>
          </w:p>
        </w:tc>
        <w:tc>
          <w:tcPr>
            <w:tcW w:w="2308" w:type="dxa"/>
          </w:tcPr>
          <w:p w14:paraId="794E557E" w14:textId="549B4EA2" w:rsidR="007F36AA" w:rsidRPr="00221896" w:rsidRDefault="007F36AA" w:rsidP="00500125">
            <w:pPr>
              <w:jc w:val="center"/>
              <w:rPr>
                <w:rFonts w:cs="Segoe UI"/>
                <w:shd w:val="clear" w:color="auto" w:fill="FFFFFF"/>
              </w:rPr>
            </w:pPr>
            <w:r w:rsidRPr="00221896">
              <w:rPr>
                <w:rFonts w:cs="Segoe UI"/>
                <w:shd w:val="clear" w:color="auto" w:fill="FFFFFF"/>
              </w:rPr>
              <w:t>442923</w:t>
            </w:r>
          </w:p>
        </w:tc>
      </w:tr>
      <w:tr w:rsidR="007F36AA" w:rsidRPr="00221896" w14:paraId="0C4FADAD" w14:textId="77777777" w:rsidTr="00A82FD8">
        <w:trPr>
          <w:trHeight w:val="20"/>
        </w:trPr>
        <w:tc>
          <w:tcPr>
            <w:tcW w:w="1155" w:type="dxa"/>
            <w:vMerge/>
          </w:tcPr>
          <w:p w14:paraId="00898A6F" w14:textId="77777777" w:rsidR="007F36AA" w:rsidRPr="00221896" w:rsidRDefault="007F36AA" w:rsidP="00500125">
            <w:pPr>
              <w:jc w:val="center"/>
            </w:pPr>
          </w:p>
        </w:tc>
        <w:tc>
          <w:tcPr>
            <w:tcW w:w="2310" w:type="dxa"/>
            <w:vMerge/>
          </w:tcPr>
          <w:p w14:paraId="37906E82" w14:textId="77777777" w:rsidR="007F36AA" w:rsidRPr="00221896" w:rsidRDefault="007F36AA" w:rsidP="00500125">
            <w:pPr>
              <w:jc w:val="center"/>
              <w:rPr>
                <w:i/>
                <w:iCs/>
              </w:rPr>
            </w:pPr>
          </w:p>
        </w:tc>
        <w:tc>
          <w:tcPr>
            <w:tcW w:w="3577" w:type="dxa"/>
          </w:tcPr>
          <w:p w14:paraId="6A587ABA" w14:textId="77777777" w:rsidR="007F36AA" w:rsidRPr="00221896" w:rsidRDefault="002433D2" w:rsidP="00500125">
            <w:pPr>
              <w:jc w:val="center"/>
            </w:pPr>
            <w:r w:rsidRPr="00221896">
              <w:t>T</w:t>
            </w:r>
            <w:r w:rsidR="007F36AA" w:rsidRPr="00221896">
              <w:t>rigalloylglucose</w:t>
            </w:r>
            <w:r w:rsidR="00830358" w:rsidRPr="00221896">
              <w:fldChar w:fldCharType="begin" w:fldLock="1"/>
            </w:r>
            <w:r w:rsidR="00830358" w:rsidRPr="00221896">
              <w:instrText>ADDIN CSL_CITATION {"citationItems":[{"id":"ITEM-1","itemData":{"DOI":"10.1016/j.indcrop.2019.112028","ISSN":"09266690","abstract":"Paeonia suffruticosa Andr. (Mudan) as a famous medicinal and ornamental plant is widely cultivated in China. In the traditional Chinese medicine (TCM) system, only the root bark (Moutan Cortex) is used in the production of crude drugs. The present study aimed to systematically compare the chemical profiles and biological activities of different parts (root bark, root core, old stems, young stems, and leaves) of P. suffruticosa by LCMS-IT-TOF analysis and bioassay in vitro. In total, 55 constituents involving 15 monoterpene glycosides, 13 galloyl glucoses, seven gallic acid derivatives, four acetophenones, six flavonoids, and ten other compounds were characterized according to their UV absorptions, MS/MS fragmentation, and comparing with reference compounds. Interestingly, one new monoterpene, oxypaeoniflorgenin, was assigned by its MSn and UV patterns. Quantitative analysis demonstrated that gallic acid (2) mainly in leaves (5439.1 ± 90.2 μg/g), paeoniflorin (13) mainly in root bark (16,378.9 ± 195.4 μg/g), root core (17,130.2 ± 125.9 μg/g), and leaves (16,682.9 ± 181.2 μg/g), and benzoylpaeoniflorin (46) and paeonol (49) mainly in root bark (2360.1 ± 41.4 and 10,142.3 ± 252.5 μg/g) and root core (2249.5 ± 21.7 and 10,441.6 ± 363.9 μg/g) were the main constituents in P. suffruticosa. The chemical constituents of root bark and root core were similar and obviously different from the stems and leaves. All the five parts were assayed for their agonistic effect on four neurotransmitter receptors (MT1, MT2, 5-HT1A, and 5-HT2C) and antidiabetic potency on α-glucosidase, PTP1B, and DPPIV. Besides root bark, the root core, stems, and leaves were also revealed with fascinating activity in this study. The extraction rate of root bark (35.4% ± 2.18) was two times higher than that of root core (18.4% ± 0.81), supporting the traditional application. This investigation provides new perspectives for understanding the chemical divergence between different parts of P. suffruticosa and their comprehensive utilization.","author":[{"dropping-particle":"","family":"Pan","given":"Yang","non-dropping-particle":"","parse-names":false,"suffix":""},{"dropping-particle":"","family":"Gao","given":"Zhen","non-dropping-particle":"","parse-names":false,"suffix":""},{"dropping-particle":"","family":"Huang","given":"Xiao Yan","non-dropping-particle":"","parse-names":false,"suffix":""},{"dropping-particle":"","family":"Chen","given":"Ji Jun","non-dropping-particle":"","parse-names":false,"suffix":""},{"dropping-particle":"","family":"Geng","given":"Chang An","non-dropping-particle":"","parse-names":false,"suffix":""}],"container-title":"Industrial Crops and Products","id":"ITEM-1","issue":"132","issued":{"date-parts":[["2020"]]},"page":"112028","publisher":"Elsevier","title":"Chemical and biological comparison of different parts of Paeonia suffruticosa (Mudan) based on LCMS-IT-TOF and multi-evaluation in vitro","type":"article-journal","volume":"144"},"uris":["http://www.mendeley.com/documents/?uuid=9e9cc095-3222-4cc7-847c-20beb1f5c582"]}],"mendeley":{"formattedCitation":"&lt;sup&gt;40&lt;/sup&gt;","plainTextFormattedCitation":"40","previouslyFormattedCitation":"&lt;sup&gt;40&lt;/sup&gt;"},"properties":{"noteIndex":0},"schema":"https://github.com/citation-style-language/schema/raw/master/csl-citation.json"}</w:instrText>
            </w:r>
            <w:r w:rsidR="00830358" w:rsidRPr="00221896">
              <w:fldChar w:fldCharType="separate"/>
            </w:r>
            <w:r w:rsidR="00830358" w:rsidRPr="00221896">
              <w:rPr>
                <w:noProof/>
                <w:vertAlign w:val="superscript"/>
              </w:rPr>
              <w:t>40</w:t>
            </w:r>
            <w:r w:rsidR="00830358" w:rsidRPr="00221896">
              <w:fldChar w:fldCharType="end"/>
            </w:r>
          </w:p>
          <w:p w14:paraId="3AEC552F" w14:textId="5E688238" w:rsidR="00342FF3" w:rsidRPr="00221896" w:rsidRDefault="00342FF3" w:rsidP="00500125">
            <w:pPr>
              <w:jc w:val="center"/>
            </w:pPr>
          </w:p>
        </w:tc>
        <w:tc>
          <w:tcPr>
            <w:tcW w:w="2308" w:type="dxa"/>
          </w:tcPr>
          <w:p w14:paraId="178CB6DB" w14:textId="73487AB7" w:rsidR="007F36AA" w:rsidRPr="00221896" w:rsidRDefault="007F36AA" w:rsidP="00500125">
            <w:pPr>
              <w:jc w:val="center"/>
              <w:rPr>
                <w:rFonts w:cs="Segoe UI"/>
                <w:shd w:val="clear" w:color="auto" w:fill="FFFFFF"/>
              </w:rPr>
            </w:pPr>
            <w:r w:rsidRPr="00221896">
              <w:rPr>
                <w:rFonts w:cs="Segoe UI"/>
                <w:shd w:val="clear" w:color="auto" w:fill="FFFFFF"/>
              </w:rPr>
              <w:t>90116889</w:t>
            </w:r>
          </w:p>
        </w:tc>
      </w:tr>
      <w:tr w:rsidR="007F36AA" w:rsidRPr="00221896" w14:paraId="00A79D21" w14:textId="77777777" w:rsidTr="00A82FD8">
        <w:trPr>
          <w:trHeight w:val="20"/>
        </w:trPr>
        <w:tc>
          <w:tcPr>
            <w:tcW w:w="1155" w:type="dxa"/>
            <w:vMerge/>
          </w:tcPr>
          <w:p w14:paraId="67C68F93" w14:textId="77777777" w:rsidR="007F36AA" w:rsidRPr="00221896" w:rsidRDefault="007F36AA" w:rsidP="00500125">
            <w:pPr>
              <w:jc w:val="center"/>
            </w:pPr>
          </w:p>
        </w:tc>
        <w:tc>
          <w:tcPr>
            <w:tcW w:w="2310" w:type="dxa"/>
            <w:vMerge/>
          </w:tcPr>
          <w:p w14:paraId="477EF06A" w14:textId="77777777" w:rsidR="007F36AA" w:rsidRPr="00221896" w:rsidRDefault="007F36AA" w:rsidP="00500125">
            <w:pPr>
              <w:jc w:val="center"/>
              <w:rPr>
                <w:i/>
                <w:iCs/>
              </w:rPr>
            </w:pPr>
          </w:p>
        </w:tc>
        <w:tc>
          <w:tcPr>
            <w:tcW w:w="3577" w:type="dxa"/>
          </w:tcPr>
          <w:p w14:paraId="6170AD0F" w14:textId="77777777" w:rsidR="007F36AA" w:rsidRPr="00221896" w:rsidRDefault="002433D2" w:rsidP="00500125">
            <w:pPr>
              <w:jc w:val="center"/>
            </w:pPr>
            <w:r w:rsidRPr="00221896">
              <w:t>M</w:t>
            </w:r>
            <w:r w:rsidR="007F36AA" w:rsidRPr="00221896">
              <w:t>ethyl gallate</w:t>
            </w:r>
            <w:r w:rsidR="00830358" w:rsidRPr="00221896">
              <w:fldChar w:fldCharType="begin" w:fldLock="1"/>
            </w:r>
            <w:r w:rsidR="00830358" w:rsidRPr="00221896">
              <w:instrText>ADDIN CSL_CITATION {"citationItems":[{"id":"ITEM-1","itemData":{"DOI":"10.1016/j.indcrop.2019.112028","ISSN":"09266690","abstract":"Paeonia suffruticosa Andr. (Mudan) as a famous medicinal and ornamental plant is widely cultivated in China. In the traditional Chinese medicine (TCM) system, only the root bark (Moutan Cortex) is used in the production of crude drugs. The present study aimed to systematically compare the chemical profiles and biological activities of different parts (root bark, root core, old stems, young stems, and leaves) of P. suffruticosa by LCMS-IT-TOF analysis and bioassay in vitro. In total, 55 constituents involving 15 monoterpene glycosides, 13 galloyl glucoses, seven gallic acid derivatives, four acetophenones, six flavonoids, and ten other compounds were characterized according to their UV absorptions, MS/MS fragmentation, and comparing with reference compounds. Interestingly, one new monoterpene, oxypaeoniflorgenin, was assigned by its MSn and UV patterns. Quantitative analysis demonstrated that gallic acid (2) mainly in leaves (5439.1 ± 90.2 μg/g), paeoniflorin (13) mainly in root bark (16,378.9 ± 195.4 μg/g), root core (17,130.2 ± 125.9 μg/g), and leaves (16,682.9 ± 181.2 μg/g), and benzoylpaeoniflorin (46) and paeonol (49) mainly in root bark (2360.1 ± 41.4 and 10,142.3 ± 252.5 μg/g) and root core (2249.5 ± 21.7 and 10,441.6 ± 363.9 μg/g) were the main constituents in P. suffruticosa. The chemical constituents of root bark and root core were similar and obviously different from the stems and leaves. All the five parts were assayed for their agonistic effect on four neurotransmitter receptors (MT1, MT2, 5-HT1A, and 5-HT2C) and antidiabetic potency on α-glucosidase, PTP1B, and DPPIV. Besides root bark, the root core, stems, and leaves were also revealed with fascinating activity in this study. The extraction rate of root bark (35.4% ± 2.18) was two times higher than that of root core (18.4% ± 0.81), supporting the traditional application. This investigation provides new perspectives for understanding the chemical divergence between different parts of P. suffruticosa and their comprehensive utilization.","author":[{"dropping-particle":"","family":"Pan","given":"Yang","non-dropping-particle":"","parse-names":false,"suffix":""},{"dropping-particle":"","family":"Gao","given":"Zhen","non-dropping-particle":"","parse-names":false,"suffix":""},{"dropping-particle":"","family":"Huang","given":"Xiao Yan","non-dropping-particle":"","parse-names":false,"suffix":""},{"dropping-particle":"","family":"Chen","given":"Ji Jun","non-dropping-particle":"","parse-names":false,"suffix":""},{"dropping-particle":"","family":"Geng","given":"Chang An","non-dropping-particle":"","parse-names":false,"suffix":""}],"container-title":"Industrial Crops and Products","id":"ITEM-1","issue":"132","issued":{"date-parts":[["2020"]]},"page":"112028","publisher":"Elsevier","title":"Chemical and biological comparison of different parts of Paeonia suffruticosa (Mudan) based on LCMS-IT-TOF and multi-evaluation in vitro","type":"article-journal","volume":"144"},"uris":["http://www.mendeley.com/documents/?uuid=9e9cc095-3222-4cc7-847c-20beb1f5c582"]}],"mendeley":{"formattedCitation":"&lt;sup&gt;40&lt;/sup&gt;","plainTextFormattedCitation":"40","previouslyFormattedCitation":"&lt;sup&gt;40&lt;/sup&gt;"},"properties":{"noteIndex":0},"schema":"https://github.com/citation-style-language/schema/raw/master/csl-citation.json"}</w:instrText>
            </w:r>
            <w:r w:rsidR="00830358" w:rsidRPr="00221896">
              <w:fldChar w:fldCharType="separate"/>
            </w:r>
            <w:r w:rsidR="00830358" w:rsidRPr="00221896">
              <w:rPr>
                <w:noProof/>
                <w:vertAlign w:val="superscript"/>
              </w:rPr>
              <w:t>40</w:t>
            </w:r>
            <w:r w:rsidR="00830358" w:rsidRPr="00221896">
              <w:fldChar w:fldCharType="end"/>
            </w:r>
          </w:p>
          <w:p w14:paraId="6BD9EF91" w14:textId="5F693059" w:rsidR="00342FF3" w:rsidRPr="00221896" w:rsidRDefault="00342FF3" w:rsidP="00500125">
            <w:pPr>
              <w:jc w:val="center"/>
            </w:pPr>
          </w:p>
        </w:tc>
        <w:tc>
          <w:tcPr>
            <w:tcW w:w="2308" w:type="dxa"/>
          </w:tcPr>
          <w:p w14:paraId="22C87E72" w14:textId="07ED7E5D" w:rsidR="007F36AA" w:rsidRPr="00221896" w:rsidRDefault="007F36AA" w:rsidP="00500125">
            <w:pPr>
              <w:jc w:val="center"/>
              <w:rPr>
                <w:rFonts w:cs="Segoe UI"/>
                <w:shd w:val="clear" w:color="auto" w:fill="FFFFFF"/>
              </w:rPr>
            </w:pPr>
            <w:r w:rsidRPr="00221896">
              <w:rPr>
                <w:rFonts w:cs="Segoe UI"/>
                <w:shd w:val="clear" w:color="auto" w:fill="FFFFFF"/>
              </w:rPr>
              <w:t>7428</w:t>
            </w:r>
          </w:p>
        </w:tc>
      </w:tr>
      <w:tr w:rsidR="007F36AA" w:rsidRPr="00221896" w14:paraId="2C607F73" w14:textId="77777777" w:rsidTr="00A82FD8">
        <w:trPr>
          <w:trHeight w:val="20"/>
        </w:trPr>
        <w:tc>
          <w:tcPr>
            <w:tcW w:w="1155" w:type="dxa"/>
            <w:vMerge/>
          </w:tcPr>
          <w:p w14:paraId="3943B9EE" w14:textId="77777777" w:rsidR="007F36AA" w:rsidRPr="00221896" w:rsidRDefault="007F36AA" w:rsidP="00500125">
            <w:pPr>
              <w:jc w:val="center"/>
            </w:pPr>
          </w:p>
        </w:tc>
        <w:tc>
          <w:tcPr>
            <w:tcW w:w="2310" w:type="dxa"/>
            <w:vMerge/>
          </w:tcPr>
          <w:p w14:paraId="7640A91D" w14:textId="77777777" w:rsidR="007F36AA" w:rsidRPr="00221896" w:rsidRDefault="007F36AA" w:rsidP="00500125">
            <w:pPr>
              <w:jc w:val="center"/>
              <w:rPr>
                <w:i/>
                <w:iCs/>
              </w:rPr>
            </w:pPr>
          </w:p>
        </w:tc>
        <w:tc>
          <w:tcPr>
            <w:tcW w:w="3577" w:type="dxa"/>
          </w:tcPr>
          <w:p w14:paraId="71A5F09D" w14:textId="77777777" w:rsidR="007F36AA" w:rsidRPr="00221896" w:rsidRDefault="002433D2" w:rsidP="00500125">
            <w:pPr>
              <w:jc w:val="center"/>
            </w:pPr>
            <w:r w:rsidRPr="00221896">
              <w:t>A</w:t>
            </w:r>
            <w:r w:rsidR="007F36AA" w:rsidRPr="00221896">
              <w:t>lbiflorin</w:t>
            </w:r>
            <w:r w:rsidR="00830358" w:rsidRPr="00221896">
              <w:fldChar w:fldCharType="begin" w:fldLock="1"/>
            </w:r>
            <w:r w:rsidR="00830358" w:rsidRPr="00221896">
              <w:instrText>ADDIN CSL_CITATION {"citationItems":[{"id":"ITEM-1","itemData":{"DOI":"10.1016/j.indcrop.2019.112028","ISSN":"09266690","abstract":"Paeonia suffruticosa Andr. (Mudan) as a famous medicinal and ornamental plant is widely cultivated in China. In the traditional Chinese medicine (TCM) system, only the root bark (Moutan Cortex) is used in the production of crude drugs. The present study aimed to systematically compare the chemical profiles and biological activities of different parts (root bark, root core, old stems, young stems, and leaves) of P. suffruticosa by LCMS-IT-TOF analysis and bioassay in vitro. In total, 55 constituents involving 15 monoterpene glycosides, 13 galloyl glucoses, seven gallic acid derivatives, four acetophenones, six flavonoids, and ten other compounds were characterized according to their UV absorptions, MS/MS fragmentation, and comparing with reference compounds. Interestingly, one new monoterpene, oxypaeoniflorgenin, was assigned by its MSn and UV patterns. Quantitative analysis demonstrated that gallic acid (2) mainly in leaves (5439.1 ± 90.2 μg/g), paeoniflorin (13) mainly in root bark (16,378.9 ± 195.4 μg/g), root core (17,130.2 ± 125.9 μg/g), and leaves (16,682.9 ± 181.2 μg/g), and benzoylpaeoniflorin (46) and paeonol (49) mainly in root bark (2360.1 ± 41.4 and 10,142.3 ± 252.5 μg/g) and root core (2249.5 ± 21.7 and 10,441.6 ± 363.9 μg/g) were the main constituents in P. suffruticosa. The chemical constituents of root bark and root core were similar and obviously different from the stems and leaves. All the five parts were assayed for their agonistic effect on four neurotransmitter receptors (MT1, MT2, 5-HT1A, and 5-HT2C) and antidiabetic potency on α-glucosidase, PTP1B, and DPPIV. Besides root bark, the root core, stems, and leaves were also revealed with fascinating activity in this study. The extraction rate of root bark (35.4% ± 2.18) was two times higher than that of root core (18.4% ± 0.81), supporting the traditional application. This investigation provides new perspectives for understanding the chemical divergence between different parts of P. suffruticosa and their comprehensive utilization.","author":[{"dropping-particle":"","family":"Pan","given":"Yang","non-dropping-particle":"","parse-names":false,"suffix":""},{"dropping-particle":"","family":"Gao","given":"Zhen","non-dropping-particle":"","parse-names":false,"suffix":""},{"dropping-particle":"","family":"Huang","given":"Xiao Yan","non-dropping-particle":"","parse-names":false,"suffix":""},{"dropping-particle":"","family":"Chen","given":"Ji Jun","non-dropping-particle":"","parse-names":false,"suffix":""},{"dropping-particle":"","family":"Geng","given":"Chang An","non-dropping-particle":"","parse-names":false,"suffix":""}],"container-title":"Industrial Crops and Products","id":"ITEM-1","issue":"132","issued":{"date-parts":[["2020"]]},"page":"112028","publisher":"Elsevier","title":"Chemical and biological comparison of different parts of Paeonia suffruticosa (Mudan) based on LCMS-IT-TOF and multi-evaluation in vitro","type":"article-journal","volume":"144"},"uris":["http://www.mendeley.com/documents/?uuid=9e9cc095-3222-4cc7-847c-20beb1f5c582"]}],"mendeley":{"formattedCitation":"&lt;sup&gt;40&lt;/sup&gt;","plainTextFormattedCitation":"40","previouslyFormattedCitation":"&lt;sup&gt;40&lt;/sup&gt;"},"properties":{"noteIndex":0},"schema":"https://github.com/citation-style-language/schema/raw/master/csl-citation.json"}</w:instrText>
            </w:r>
            <w:r w:rsidR="00830358" w:rsidRPr="00221896">
              <w:fldChar w:fldCharType="separate"/>
            </w:r>
            <w:r w:rsidR="00830358" w:rsidRPr="00221896">
              <w:rPr>
                <w:noProof/>
                <w:vertAlign w:val="superscript"/>
              </w:rPr>
              <w:t>40</w:t>
            </w:r>
            <w:r w:rsidR="00830358" w:rsidRPr="00221896">
              <w:fldChar w:fldCharType="end"/>
            </w:r>
          </w:p>
          <w:p w14:paraId="29A4B80B" w14:textId="3AABF36A" w:rsidR="00342FF3" w:rsidRPr="00221896" w:rsidRDefault="00342FF3" w:rsidP="00500125">
            <w:pPr>
              <w:jc w:val="center"/>
            </w:pPr>
          </w:p>
        </w:tc>
        <w:tc>
          <w:tcPr>
            <w:tcW w:w="2308" w:type="dxa"/>
          </w:tcPr>
          <w:p w14:paraId="2F35573D" w14:textId="0B9C4844" w:rsidR="007F36AA" w:rsidRPr="00221896" w:rsidRDefault="007F36AA" w:rsidP="00500125">
            <w:pPr>
              <w:jc w:val="center"/>
              <w:rPr>
                <w:rFonts w:cs="Segoe UI"/>
                <w:shd w:val="clear" w:color="auto" w:fill="FFFFFF"/>
              </w:rPr>
            </w:pPr>
            <w:r w:rsidRPr="00221896">
              <w:rPr>
                <w:rFonts w:cs="Segoe UI"/>
                <w:shd w:val="clear" w:color="auto" w:fill="FFFFFF"/>
              </w:rPr>
              <w:t>24868421</w:t>
            </w:r>
          </w:p>
        </w:tc>
      </w:tr>
      <w:tr w:rsidR="007F36AA" w:rsidRPr="00221896" w14:paraId="70EE7AE8" w14:textId="77777777" w:rsidTr="00A82FD8">
        <w:trPr>
          <w:trHeight w:val="20"/>
        </w:trPr>
        <w:tc>
          <w:tcPr>
            <w:tcW w:w="1155" w:type="dxa"/>
            <w:vMerge/>
          </w:tcPr>
          <w:p w14:paraId="0D0632C7" w14:textId="77777777" w:rsidR="007F36AA" w:rsidRPr="00221896" w:rsidRDefault="007F36AA" w:rsidP="00500125">
            <w:pPr>
              <w:jc w:val="center"/>
            </w:pPr>
          </w:p>
        </w:tc>
        <w:tc>
          <w:tcPr>
            <w:tcW w:w="2310" w:type="dxa"/>
            <w:vMerge/>
          </w:tcPr>
          <w:p w14:paraId="41D6A128" w14:textId="77777777" w:rsidR="007F36AA" w:rsidRPr="00221896" w:rsidRDefault="007F36AA" w:rsidP="00500125">
            <w:pPr>
              <w:jc w:val="center"/>
              <w:rPr>
                <w:i/>
                <w:iCs/>
              </w:rPr>
            </w:pPr>
          </w:p>
        </w:tc>
        <w:tc>
          <w:tcPr>
            <w:tcW w:w="3577" w:type="dxa"/>
          </w:tcPr>
          <w:p w14:paraId="2D497A17" w14:textId="77777777" w:rsidR="007F36AA" w:rsidRPr="00221896" w:rsidRDefault="002433D2" w:rsidP="00500125">
            <w:pPr>
              <w:jc w:val="center"/>
            </w:pPr>
            <w:proofErr w:type="spellStart"/>
            <w:r w:rsidRPr="00221896">
              <w:t>S</w:t>
            </w:r>
            <w:r w:rsidR="007F36AA" w:rsidRPr="00221896">
              <w:t>uffruticoside</w:t>
            </w:r>
            <w:proofErr w:type="spellEnd"/>
            <w:r w:rsidR="007F36AA" w:rsidRPr="00221896">
              <w:t xml:space="preserve"> A</w:t>
            </w:r>
            <w:r w:rsidR="00830358" w:rsidRPr="00221896">
              <w:fldChar w:fldCharType="begin" w:fldLock="1"/>
            </w:r>
            <w:r w:rsidR="00830358" w:rsidRPr="00221896">
              <w:instrText>ADDIN CSL_CITATION {"citationItems":[{"id":"ITEM-1","itemData":{"DOI":"10.1016/j.indcrop.2019.112028","ISSN":"09266690","abstract":"Paeonia suffruticosa Andr. (Mudan) as a famous medicinal and ornamental plant is widely cultivated in China. In the traditional Chinese medicine (TCM) system, only the root bark (Moutan Cortex) is used in the production of crude drugs. The present study aimed to systematically compare the chemical profiles and biological activities of different parts (root bark, root core, old stems, young stems, and leaves) of P. suffruticosa by LCMS-IT-TOF analysis and bioassay in vitro. In total, 55 constituents involving 15 monoterpene glycosides, 13 galloyl glucoses, seven gallic acid derivatives, four acetophenones, six flavonoids, and ten other compounds were characterized according to their UV absorptions, MS/MS fragmentation, and comparing with reference compounds. Interestingly, one new monoterpene, oxypaeoniflorgenin, was assigned by its MSn and UV patterns. Quantitative analysis demonstrated that gallic acid (2) mainly in leaves (5439.1 ± 90.2 μg/g), paeoniflorin (13) mainly in root bark (16,378.9 ± 195.4 μg/g), root core (17,130.2 ± 125.9 μg/g), and leaves (16,682.9 ± 181.2 μg/g), and benzoylpaeoniflorin (46) and paeonol (49) mainly in root bark (2360.1 ± 41.4 and 10,142.3 ± 252.5 μg/g) and root core (2249.5 ± 21.7 and 10,441.6 ± 363.9 μg/g) were the main constituents in P. suffruticosa. The chemical constituents of root bark and root core were similar and obviously different from the stems and leaves. All the five parts were assayed for their agonistic effect on four neurotransmitter receptors (MT1, MT2, 5-HT1A, and 5-HT2C) and antidiabetic potency on α-glucosidase, PTP1B, and DPPIV. Besides root bark, the root core, stems, and leaves were also revealed with fascinating activity in this study. The extraction rate of root bark (35.4% ± 2.18) was two times higher than that of root core (18.4% ± 0.81), supporting the traditional application. This investigation provides new perspectives for understanding the chemical divergence between different parts of P. suffruticosa and their comprehensive utilization.","author":[{"dropping-particle":"","family":"Pan","given":"Yang","non-dropping-particle":"","parse-names":false,"suffix":""},{"dropping-particle":"","family":"Gao","given":"Zhen","non-dropping-particle":"","parse-names":false,"suffix":""},{"dropping-particle":"","family":"Huang","given":"Xiao Yan","non-dropping-particle":"","parse-names":false,"suffix":""},{"dropping-particle":"","family":"Chen","given":"Ji Jun","non-dropping-particle":"","parse-names":false,"suffix":""},{"dropping-particle":"","family":"Geng","given":"Chang An","non-dropping-particle":"","parse-names":false,"suffix":""}],"container-title":"Industrial Crops and Products","id":"ITEM-1","issue":"132","issued":{"date-parts":[["2020"]]},"page":"112028","publisher":"Elsevier","title":"Chemical and biological comparison of different parts of Paeonia suffruticosa (Mudan) based on LCMS-IT-TOF and multi-evaluation in vitro","type":"article-journal","volume":"144"},"uris":["http://www.mendeley.com/documents/?uuid=9e9cc095-3222-4cc7-847c-20beb1f5c582"]}],"mendeley":{"formattedCitation":"&lt;sup&gt;40&lt;/sup&gt;","plainTextFormattedCitation":"40","previouslyFormattedCitation":"&lt;sup&gt;40&lt;/sup&gt;"},"properties":{"noteIndex":0},"schema":"https://github.com/citation-style-language/schema/raw/master/csl-citation.json"}</w:instrText>
            </w:r>
            <w:r w:rsidR="00830358" w:rsidRPr="00221896">
              <w:fldChar w:fldCharType="separate"/>
            </w:r>
            <w:r w:rsidR="00830358" w:rsidRPr="00221896">
              <w:rPr>
                <w:noProof/>
                <w:vertAlign w:val="superscript"/>
              </w:rPr>
              <w:t>40</w:t>
            </w:r>
            <w:r w:rsidR="00830358" w:rsidRPr="00221896">
              <w:fldChar w:fldCharType="end"/>
            </w:r>
          </w:p>
          <w:p w14:paraId="61F16374" w14:textId="060C9F57" w:rsidR="00342FF3" w:rsidRPr="00221896" w:rsidRDefault="00342FF3" w:rsidP="00500125">
            <w:pPr>
              <w:jc w:val="center"/>
            </w:pPr>
          </w:p>
        </w:tc>
        <w:tc>
          <w:tcPr>
            <w:tcW w:w="2308" w:type="dxa"/>
          </w:tcPr>
          <w:p w14:paraId="048156E0" w14:textId="7BDF994D" w:rsidR="007F36AA" w:rsidRPr="00221896" w:rsidRDefault="007F36AA" w:rsidP="00500125">
            <w:pPr>
              <w:jc w:val="center"/>
              <w:rPr>
                <w:rFonts w:cs="Segoe UI"/>
                <w:shd w:val="clear" w:color="auto" w:fill="FFFFFF"/>
              </w:rPr>
            </w:pPr>
            <w:r w:rsidRPr="00221896">
              <w:rPr>
                <w:rFonts w:cs="Segoe UI"/>
                <w:shd w:val="clear" w:color="auto" w:fill="FFFFFF"/>
              </w:rPr>
              <w:t>9986231</w:t>
            </w:r>
          </w:p>
        </w:tc>
      </w:tr>
      <w:tr w:rsidR="007F36AA" w:rsidRPr="00221896" w14:paraId="62177CBE" w14:textId="77777777" w:rsidTr="00A82FD8">
        <w:trPr>
          <w:trHeight w:val="20"/>
        </w:trPr>
        <w:tc>
          <w:tcPr>
            <w:tcW w:w="1155" w:type="dxa"/>
            <w:vMerge/>
          </w:tcPr>
          <w:p w14:paraId="07EE0494" w14:textId="77777777" w:rsidR="007F36AA" w:rsidRPr="00221896" w:rsidRDefault="007F36AA" w:rsidP="00500125">
            <w:pPr>
              <w:jc w:val="center"/>
            </w:pPr>
          </w:p>
        </w:tc>
        <w:tc>
          <w:tcPr>
            <w:tcW w:w="2310" w:type="dxa"/>
            <w:vMerge/>
          </w:tcPr>
          <w:p w14:paraId="513263A0" w14:textId="77777777" w:rsidR="007F36AA" w:rsidRPr="00221896" w:rsidRDefault="007F36AA" w:rsidP="00500125">
            <w:pPr>
              <w:jc w:val="center"/>
              <w:rPr>
                <w:i/>
                <w:iCs/>
              </w:rPr>
            </w:pPr>
          </w:p>
        </w:tc>
        <w:tc>
          <w:tcPr>
            <w:tcW w:w="3577" w:type="dxa"/>
          </w:tcPr>
          <w:p w14:paraId="2AC3871C" w14:textId="77777777" w:rsidR="007F36AA" w:rsidRPr="00221896" w:rsidRDefault="002433D2" w:rsidP="00500125">
            <w:pPr>
              <w:jc w:val="center"/>
            </w:pPr>
            <w:r w:rsidRPr="00221896">
              <w:t>T</w:t>
            </w:r>
            <w:r w:rsidR="007F36AA" w:rsidRPr="00221896">
              <w:t>etragalloylglucose</w:t>
            </w:r>
            <w:r w:rsidR="00830358" w:rsidRPr="00221896">
              <w:fldChar w:fldCharType="begin" w:fldLock="1"/>
            </w:r>
            <w:r w:rsidR="00830358" w:rsidRPr="00221896">
              <w:instrText>ADDIN CSL_CITATION {"citationItems":[{"id":"ITEM-1","itemData":{"DOI":"10.1016/j.indcrop.2019.112028","ISSN":"09266690","abstract":"Paeonia suffruticosa Andr. (Mudan) as a famous medicinal and ornamental plant is widely cultivated in China. In the traditional Chinese medicine (TCM) system, only the root bark (Moutan Cortex) is used in the production of crude drugs. The present study aimed to systematically compare the chemical profiles and biological activities of different parts (root bark, root core, old stems, young stems, and leaves) of P. suffruticosa by LCMS-IT-TOF analysis and bioassay in vitro. In total, 55 constituents involving 15 monoterpene glycosides, 13 galloyl glucoses, seven gallic acid derivatives, four acetophenones, six flavonoids, and ten other compounds were characterized according to their UV absorptions, MS/MS fragmentation, and comparing with reference compounds. Interestingly, one new monoterpene, oxypaeoniflorgenin, was assigned by its MSn and UV patterns. Quantitative analysis demonstrated that gallic acid (2) mainly in leaves (5439.1 ± 90.2 μg/g), paeoniflorin (13) mainly in root bark (16,378.9 ± 195.4 μg/g), root core (17,130.2 ± 125.9 μg/g), and leaves (16,682.9 ± 181.2 μg/g), and benzoylpaeoniflorin (46) and paeonol (49) mainly in root bark (2360.1 ± 41.4 and 10,142.3 ± 252.5 μg/g) and root core (2249.5 ± 21.7 and 10,441.6 ± 363.9 μg/g) were the main constituents in P. suffruticosa. The chemical constituents of root bark and root core were similar and obviously different from the stems and leaves. All the five parts were assayed for their agonistic effect on four neurotransmitter receptors (MT1, MT2, 5-HT1A, and 5-HT2C) and antidiabetic potency on α-glucosidase, PTP1B, and DPPIV. Besides root bark, the root core, stems, and leaves were also revealed with fascinating activity in this study. The extraction rate of root bark (35.4% ± 2.18) was two times higher than that of root core (18.4% ± 0.81), supporting the traditional application. This investigation provides new perspectives for understanding the chemical divergence between different parts of P. suffruticosa and their comprehensive utilization.","author":[{"dropping-particle":"","family":"Pan","given":"Yang","non-dropping-particle":"","parse-names":false,"suffix":""},{"dropping-particle":"","family":"Gao","given":"Zhen","non-dropping-particle":"","parse-names":false,"suffix":""},{"dropping-particle":"","family":"Huang","given":"Xiao Yan","non-dropping-particle":"","parse-names":false,"suffix":""},{"dropping-particle":"","family":"Chen","given":"Ji Jun","non-dropping-particle":"","parse-names":false,"suffix":""},{"dropping-particle":"","family":"Geng","given":"Chang An","non-dropping-particle":"","parse-names":false,"suffix":""}],"container-title":"Industrial Crops and Products","id":"ITEM-1","issue":"132","issued":{"date-parts":[["2020"]]},"page":"112028","publisher":"Elsevier","title":"Chemical and biological comparison of different parts of Paeonia suffruticosa (Mudan) based on LCMS-IT-TOF and multi-evaluation in vitro","type":"article-journal","volume":"144"},"uris":["http://www.mendeley.com/documents/?uuid=9e9cc095-3222-4cc7-847c-20beb1f5c582"]}],"mendeley":{"formattedCitation":"&lt;sup&gt;40&lt;/sup&gt;","plainTextFormattedCitation":"40","previouslyFormattedCitation":"&lt;sup&gt;40&lt;/sup&gt;"},"properties":{"noteIndex":0},"schema":"https://github.com/citation-style-language/schema/raw/master/csl-citation.json"}</w:instrText>
            </w:r>
            <w:r w:rsidR="00830358" w:rsidRPr="00221896">
              <w:fldChar w:fldCharType="separate"/>
            </w:r>
            <w:r w:rsidR="00830358" w:rsidRPr="00221896">
              <w:rPr>
                <w:noProof/>
                <w:vertAlign w:val="superscript"/>
              </w:rPr>
              <w:t>40</w:t>
            </w:r>
            <w:r w:rsidR="00830358" w:rsidRPr="00221896">
              <w:fldChar w:fldCharType="end"/>
            </w:r>
          </w:p>
          <w:p w14:paraId="1524E45E" w14:textId="76DD81A5" w:rsidR="00342FF3" w:rsidRPr="00221896" w:rsidRDefault="00342FF3" w:rsidP="00500125">
            <w:pPr>
              <w:jc w:val="center"/>
            </w:pPr>
          </w:p>
        </w:tc>
        <w:tc>
          <w:tcPr>
            <w:tcW w:w="2308" w:type="dxa"/>
          </w:tcPr>
          <w:p w14:paraId="4359AB90" w14:textId="44A4AEC5" w:rsidR="007F36AA" w:rsidRPr="00221896" w:rsidRDefault="007F36AA" w:rsidP="00500125">
            <w:pPr>
              <w:jc w:val="center"/>
              <w:rPr>
                <w:rFonts w:cs="Segoe UI"/>
                <w:shd w:val="clear" w:color="auto" w:fill="FFFFFF"/>
              </w:rPr>
            </w:pPr>
            <w:r w:rsidRPr="00221896">
              <w:rPr>
                <w:rFonts w:cs="Segoe UI"/>
                <w:shd w:val="clear" w:color="auto" w:fill="FFFFFF"/>
              </w:rPr>
              <w:t>13888120</w:t>
            </w:r>
          </w:p>
        </w:tc>
      </w:tr>
      <w:tr w:rsidR="007F36AA" w:rsidRPr="00221896" w14:paraId="60DBE98B" w14:textId="77777777" w:rsidTr="00A82FD8">
        <w:trPr>
          <w:trHeight w:val="20"/>
        </w:trPr>
        <w:tc>
          <w:tcPr>
            <w:tcW w:w="1155" w:type="dxa"/>
            <w:vMerge/>
          </w:tcPr>
          <w:p w14:paraId="3A195F2A" w14:textId="77777777" w:rsidR="007F36AA" w:rsidRPr="00221896" w:rsidRDefault="007F36AA" w:rsidP="00500125">
            <w:pPr>
              <w:jc w:val="center"/>
            </w:pPr>
          </w:p>
        </w:tc>
        <w:tc>
          <w:tcPr>
            <w:tcW w:w="2310" w:type="dxa"/>
            <w:vMerge/>
          </w:tcPr>
          <w:p w14:paraId="7A649570" w14:textId="77777777" w:rsidR="007F36AA" w:rsidRPr="00221896" w:rsidRDefault="007F36AA" w:rsidP="00500125">
            <w:pPr>
              <w:jc w:val="center"/>
              <w:rPr>
                <w:i/>
                <w:iCs/>
              </w:rPr>
            </w:pPr>
          </w:p>
        </w:tc>
        <w:tc>
          <w:tcPr>
            <w:tcW w:w="3577" w:type="dxa"/>
          </w:tcPr>
          <w:p w14:paraId="1EBDE532" w14:textId="77777777" w:rsidR="007F36AA" w:rsidRPr="00221896" w:rsidRDefault="002C4A63" w:rsidP="00500125">
            <w:pPr>
              <w:jc w:val="center"/>
            </w:pPr>
            <w:proofErr w:type="spellStart"/>
            <w:r w:rsidRPr="00221896">
              <w:t>S</w:t>
            </w:r>
            <w:r w:rsidR="007F36AA" w:rsidRPr="00221896">
              <w:t>uffruticoside</w:t>
            </w:r>
            <w:proofErr w:type="spellEnd"/>
            <w:r w:rsidR="007F36AA" w:rsidRPr="00221896">
              <w:t xml:space="preserve"> B</w:t>
            </w:r>
            <w:r w:rsidR="00830358" w:rsidRPr="00221896">
              <w:fldChar w:fldCharType="begin" w:fldLock="1"/>
            </w:r>
            <w:r w:rsidR="00830358" w:rsidRPr="00221896">
              <w:instrText>ADDIN CSL_CITATION {"citationItems":[{"id":"ITEM-1","itemData":{"DOI":"10.1016/j.indcrop.2019.112028","ISSN":"09266690","abstract":"Paeonia suffruticosa Andr. (Mudan) as a famous medicinal and ornamental plant is widely cultivated in China. In the traditional Chinese medicine (TCM) system, only the root bark (Moutan Cortex) is used in the production of crude drugs. The present study aimed to systematically compare the chemical profiles and biological activities of different parts (root bark, root core, old stems, young stems, and leaves) of P. suffruticosa by LCMS-IT-TOF analysis and bioassay in vitro. In total, 55 constituents involving 15 monoterpene glycosides, 13 galloyl glucoses, seven gallic acid derivatives, four acetophenones, six flavonoids, and ten other compounds were characterized according to their UV absorptions, MS/MS fragmentation, and comparing with reference compounds. Interestingly, one new monoterpene, oxypaeoniflorgenin, was assigned by its MSn and UV patterns. Quantitative analysis demonstrated that gallic acid (2) mainly in leaves (5439.1 ± 90.2 μg/g), paeoniflorin (13) mainly in root bark (16,378.9 ± 195.4 μg/g), root core (17,130.2 ± 125.9 μg/g), and leaves (16,682.9 ± 181.2 μg/g), and benzoylpaeoniflorin (46) and paeonol (49) mainly in root bark (2360.1 ± 41.4 and 10,142.3 ± 252.5 μg/g) and root core (2249.5 ± 21.7 and 10,441.6 ± 363.9 μg/g) were the main constituents in P. suffruticosa. The chemical constituents of root bark and root core were similar and obviously different from the stems and leaves. All the five parts were assayed for their agonistic effect on four neurotransmitter receptors (MT1, MT2, 5-HT1A, and 5-HT2C) and antidiabetic potency on α-glucosidase, PTP1B, and DPPIV. Besides root bark, the root core, stems, and leaves were also revealed with fascinating activity in this study. The extraction rate of root bark (35.4% ± 2.18) was two times higher than that of root core (18.4% ± 0.81), supporting the traditional application. This investigation provides new perspectives for understanding the chemical divergence between different parts of P. suffruticosa and their comprehensive utilization.","author":[{"dropping-particle":"","family":"Pan","given":"Yang","non-dropping-particle":"","parse-names":false,"suffix":""},{"dropping-particle":"","family":"Gao","given":"Zhen","non-dropping-particle":"","parse-names":false,"suffix":""},{"dropping-particle":"","family":"Huang","given":"Xiao Yan","non-dropping-particle":"","parse-names":false,"suffix":""},{"dropping-particle":"","family":"Chen","given":"Ji Jun","non-dropping-particle":"","parse-names":false,"suffix":""},{"dropping-particle":"","family":"Geng","given":"Chang An","non-dropping-particle":"","parse-names":false,"suffix":""}],"container-title":"Industrial Crops and Products","id":"ITEM-1","issue":"132","issued":{"date-parts":[["2020"]]},"page":"112028","publisher":"Elsevier","title":"Chemical and biological comparison of different parts of Paeonia suffruticosa (Mudan) based on LCMS-IT-TOF and multi-evaluation in vitro","type":"article-journal","volume":"144"},"uris":["http://www.mendeley.com/documents/?uuid=9e9cc095-3222-4cc7-847c-20beb1f5c582"]}],"mendeley":{"formattedCitation":"&lt;sup&gt;40&lt;/sup&gt;","plainTextFormattedCitation":"40","previouslyFormattedCitation":"&lt;sup&gt;40&lt;/sup&gt;"},"properties":{"noteIndex":0},"schema":"https://github.com/citation-style-language/schema/raw/master/csl-citation.json"}</w:instrText>
            </w:r>
            <w:r w:rsidR="00830358" w:rsidRPr="00221896">
              <w:fldChar w:fldCharType="separate"/>
            </w:r>
            <w:r w:rsidR="00830358" w:rsidRPr="00221896">
              <w:rPr>
                <w:noProof/>
                <w:vertAlign w:val="superscript"/>
              </w:rPr>
              <w:t>40</w:t>
            </w:r>
            <w:r w:rsidR="00830358" w:rsidRPr="00221896">
              <w:fldChar w:fldCharType="end"/>
            </w:r>
          </w:p>
          <w:p w14:paraId="7FC5D8F4" w14:textId="2A2313DE" w:rsidR="00342FF3" w:rsidRPr="00221896" w:rsidRDefault="00342FF3" w:rsidP="00500125">
            <w:pPr>
              <w:jc w:val="center"/>
            </w:pPr>
          </w:p>
        </w:tc>
        <w:tc>
          <w:tcPr>
            <w:tcW w:w="2308" w:type="dxa"/>
          </w:tcPr>
          <w:p w14:paraId="6420FECD" w14:textId="66D8FE6E" w:rsidR="007F36AA" w:rsidRPr="00221896" w:rsidRDefault="007F36AA" w:rsidP="00500125">
            <w:pPr>
              <w:jc w:val="center"/>
              <w:rPr>
                <w:rFonts w:cs="Segoe UI"/>
                <w:shd w:val="clear" w:color="auto" w:fill="FFFFFF"/>
              </w:rPr>
            </w:pPr>
            <w:r w:rsidRPr="00221896">
              <w:rPr>
                <w:rFonts w:cs="Segoe UI"/>
                <w:shd w:val="clear" w:color="auto" w:fill="FFFFFF"/>
              </w:rPr>
              <w:t>10258205</w:t>
            </w:r>
          </w:p>
        </w:tc>
      </w:tr>
      <w:tr w:rsidR="007F36AA" w:rsidRPr="00221896" w14:paraId="4C447D97" w14:textId="77777777" w:rsidTr="00A82FD8">
        <w:trPr>
          <w:trHeight w:val="20"/>
        </w:trPr>
        <w:tc>
          <w:tcPr>
            <w:tcW w:w="1155" w:type="dxa"/>
            <w:vMerge/>
          </w:tcPr>
          <w:p w14:paraId="6F9B68FD" w14:textId="77777777" w:rsidR="007F36AA" w:rsidRPr="00221896" w:rsidRDefault="007F36AA" w:rsidP="00500125">
            <w:pPr>
              <w:jc w:val="center"/>
            </w:pPr>
          </w:p>
        </w:tc>
        <w:tc>
          <w:tcPr>
            <w:tcW w:w="2310" w:type="dxa"/>
            <w:vMerge/>
          </w:tcPr>
          <w:p w14:paraId="3817968A" w14:textId="77777777" w:rsidR="007F36AA" w:rsidRPr="00221896" w:rsidRDefault="007F36AA" w:rsidP="00500125">
            <w:pPr>
              <w:jc w:val="center"/>
              <w:rPr>
                <w:i/>
                <w:iCs/>
              </w:rPr>
            </w:pPr>
          </w:p>
        </w:tc>
        <w:tc>
          <w:tcPr>
            <w:tcW w:w="3577" w:type="dxa"/>
          </w:tcPr>
          <w:p w14:paraId="23CADE25" w14:textId="77777777" w:rsidR="007F36AA" w:rsidRPr="00221896" w:rsidRDefault="002C4A63" w:rsidP="00500125">
            <w:pPr>
              <w:jc w:val="center"/>
            </w:pPr>
            <w:r w:rsidRPr="00221896">
              <w:t>G</w:t>
            </w:r>
            <w:r w:rsidR="007F36AA" w:rsidRPr="00221896">
              <w:t>alloylpaeoniflorin</w:t>
            </w:r>
            <w:r w:rsidR="00830358" w:rsidRPr="00221896">
              <w:fldChar w:fldCharType="begin" w:fldLock="1"/>
            </w:r>
            <w:r w:rsidR="00830358" w:rsidRPr="00221896">
              <w:instrText>ADDIN CSL_CITATION {"citationItems":[{"id":"ITEM-1","itemData":{"DOI":"10.1016/j.indcrop.2019.112028","ISSN":"09266690","abstract":"Paeonia suffruticosa Andr. (Mudan) as a famous medicinal and ornamental plant is widely cultivated in China. In the traditional Chinese medicine (TCM) system, only the root bark (Moutan Cortex) is used in the production of crude drugs. The present study aimed to systematically compare the chemical profiles and biological activities of different parts (root bark, root core, old stems, young stems, and leaves) of P. suffruticosa by LCMS-IT-TOF analysis and bioassay in vitro. In total, 55 constituents involving 15 monoterpene glycosides, 13 galloyl glucoses, seven gallic acid derivatives, four acetophenones, six flavonoids, and ten other compounds were characterized according to their UV absorptions, MS/MS fragmentation, and comparing with reference compounds. Interestingly, one new monoterpene, oxypaeoniflorgenin, was assigned by its MSn and UV patterns. Quantitative analysis demonstrated that gallic acid (2) mainly in leaves (5439.1 ± 90.2 μg/g), paeoniflorin (13) mainly in root bark (16,378.9 ± 195.4 μg/g), root core (17,130.2 ± 125.9 μg/g), and leaves (16,682.9 ± 181.2 μg/g), and benzoylpaeoniflorin (46) and paeonol (49) mainly in root bark (2360.1 ± 41.4 and 10,142.3 ± 252.5 μg/g) and root core (2249.5 ± 21.7 and 10,441.6 ± 363.9 μg/g) were the main constituents in P. suffruticosa. The chemical constituents of root bark and root core were similar and obviously different from the stems and leaves. All the five parts were assayed for their agonistic effect on four neurotransmitter receptors (MT1, MT2, 5-HT1A, and 5-HT2C) and antidiabetic potency on α-glucosidase, PTP1B, and DPPIV. Besides root bark, the root core, stems, and leaves were also revealed with fascinating activity in this study. The extraction rate of root bark (35.4% ± 2.18) was two times higher than that of root core (18.4% ± 0.81), supporting the traditional application. This investigation provides new perspectives for understanding the chemical divergence between different parts of P. suffruticosa and their comprehensive utilization.","author":[{"dropping-particle":"","family":"Pan","given":"Yang","non-dropping-particle":"","parse-names":false,"suffix":""},{"dropping-particle":"","family":"Gao","given":"Zhen","non-dropping-particle":"","parse-names":false,"suffix":""},{"dropping-particle":"","family":"Huang","given":"Xiao Yan","non-dropping-particle":"","parse-names":false,"suffix":""},{"dropping-particle":"","family":"Chen","given":"Ji Jun","non-dropping-particle":"","parse-names":false,"suffix":""},{"dropping-particle":"","family":"Geng","given":"Chang An","non-dropping-particle":"","parse-names":false,"suffix":""}],"container-title":"Industrial Crops and Products","id":"ITEM-1","issue":"132","issued":{"date-parts":[["2020"]]},"page":"112028","publisher":"Elsevier","title":"Chemical and biological comparison of different parts of Paeonia suffruticosa (Mudan) based on LCMS-IT-TOF and multi-evaluation in vitro","type":"article-journal","volume":"144"},"uris":["http://www.mendeley.com/documents/?uuid=9e9cc095-3222-4cc7-847c-20beb1f5c582"]}],"mendeley":{"formattedCitation":"&lt;sup&gt;40&lt;/sup&gt;","plainTextFormattedCitation":"40","previouslyFormattedCitation":"&lt;sup&gt;40&lt;/sup&gt;"},"properties":{"noteIndex":0},"schema":"https://github.com/citation-style-language/schema/raw/master/csl-citation.json"}</w:instrText>
            </w:r>
            <w:r w:rsidR="00830358" w:rsidRPr="00221896">
              <w:fldChar w:fldCharType="separate"/>
            </w:r>
            <w:r w:rsidR="00830358" w:rsidRPr="00221896">
              <w:rPr>
                <w:noProof/>
                <w:vertAlign w:val="superscript"/>
              </w:rPr>
              <w:t>40</w:t>
            </w:r>
            <w:r w:rsidR="00830358" w:rsidRPr="00221896">
              <w:fldChar w:fldCharType="end"/>
            </w:r>
          </w:p>
          <w:p w14:paraId="7BF703DF" w14:textId="760E75D2" w:rsidR="00342FF3" w:rsidRPr="00221896" w:rsidRDefault="00342FF3" w:rsidP="00500125">
            <w:pPr>
              <w:jc w:val="center"/>
            </w:pPr>
          </w:p>
        </w:tc>
        <w:tc>
          <w:tcPr>
            <w:tcW w:w="2308" w:type="dxa"/>
          </w:tcPr>
          <w:p w14:paraId="4E5C76C0" w14:textId="3A388DA0" w:rsidR="007F36AA" w:rsidRPr="00221896" w:rsidRDefault="007F36AA" w:rsidP="00500125">
            <w:pPr>
              <w:jc w:val="center"/>
              <w:rPr>
                <w:rFonts w:cs="Segoe UI"/>
                <w:shd w:val="clear" w:color="auto" w:fill="FFFFFF"/>
              </w:rPr>
            </w:pPr>
            <w:r w:rsidRPr="00221896">
              <w:rPr>
                <w:rFonts w:cs="Segoe UI"/>
                <w:shd w:val="clear" w:color="auto" w:fill="FFFFFF"/>
              </w:rPr>
              <w:t>46882879</w:t>
            </w:r>
          </w:p>
        </w:tc>
      </w:tr>
      <w:tr w:rsidR="007F36AA" w:rsidRPr="00221896" w14:paraId="66EA67A2" w14:textId="77777777" w:rsidTr="00A82FD8">
        <w:trPr>
          <w:trHeight w:val="20"/>
        </w:trPr>
        <w:tc>
          <w:tcPr>
            <w:tcW w:w="1155" w:type="dxa"/>
            <w:vMerge/>
          </w:tcPr>
          <w:p w14:paraId="7A92DB86" w14:textId="77777777" w:rsidR="007F36AA" w:rsidRPr="00221896" w:rsidRDefault="007F36AA" w:rsidP="00500125">
            <w:pPr>
              <w:jc w:val="center"/>
            </w:pPr>
          </w:p>
        </w:tc>
        <w:tc>
          <w:tcPr>
            <w:tcW w:w="2310" w:type="dxa"/>
            <w:vMerge/>
          </w:tcPr>
          <w:p w14:paraId="6EFCA36E" w14:textId="77777777" w:rsidR="007F36AA" w:rsidRPr="00221896" w:rsidRDefault="007F36AA" w:rsidP="00500125">
            <w:pPr>
              <w:jc w:val="center"/>
              <w:rPr>
                <w:i/>
                <w:iCs/>
              </w:rPr>
            </w:pPr>
          </w:p>
        </w:tc>
        <w:tc>
          <w:tcPr>
            <w:tcW w:w="3577" w:type="dxa"/>
          </w:tcPr>
          <w:p w14:paraId="2B073C74" w14:textId="77777777" w:rsidR="007F36AA" w:rsidRPr="00221896" w:rsidRDefault="002C4A63" w:rsidP="00500125">
            <w:pPr>
              <w:jc w:val="center"/>
            </w:pPr>
            <w:proofErr w:type="spellStart"/>
            <w:r w:rsidRPr="00221896">
              <w:t>M</w:t>
            </w:r>
            <w:r w:rsidR="007F36AA" w:rsidRPr="00221896">
              <w:t>udanpioside</w:t>
            </w:r>
            <w:proofErr w:type="spellEnd"/>
            <w:r w:rsidR="007F36AA" w:rsidRPr="00221896">
              <w:t xml:space="preserve"> H</w:t>
            </w:r>
            <w:r w:rsidR="00830358" w:rsidRPr="00221896">
              <w:fldChar w:fldCharType="begin" w:fldLock="1"/>
            </w:r>
            <w:r w:rsidR="00830358" w:rsidRPr="00221896">
              <w:instrText>ADDIN CSL_CITATION {"citationItems":[{"id":"ITEM-1","itemData":{"DOI":"10.1016/j.indcrop.2019.112028","ISSN":"09266690","abstract":"Paeonia suffruticosa Andr. (Mudan) as a famous medicinal and ornamental plant is widely cultivated in China. In the traditional Chinese medicine (TCM) system, only the root bark (Moutan Cortex) is used in the production of crude drugs. The present study aimed to systematically compare the chemical profiles and biological activities of different parts (root bark, root core, old stems, young stems, and leaves) of P. suffruticosa by LCMS-IT-TOF analysis and bioassay in vitro. In total, 55 constituents involving 15 monoterpene glycosides, 13 galloyl glucoses, seven gallic acid derivatives, four acetophenones, six flavonoids, and ten other compounds were characterized according to their UV absorptions, MS/MS fragmentation, and comparing with reference compounds. Interestingly, one new monoterpene, oxypaeoniflorgenin, was assigned by its MSn and UV patterns. Quantitative analysis demonstrated that gallic acid (2) mainly in leaves (5439.1 ± 90.2 μg/g), paeoniflorin (13) mainly in root bark (16,378.9 ± 195.4 μg/g), root core (17,130.2 ± 125.9 μg/g), and leaves (16,682.9 ± 181.2 μg/g), and benzoylpaeoniflorin (46) and paeonol (49) mainly in root bark (2360.1 ± 41.4 and 10,142.3 ± 252.5 μg/g) and root core (2249.5 ± 21.7 and 10,441.6 ± 363.9 μg/g) were the main constituents in P. suffruticosa. The chemical constituents of root bark and root core were similar and obviously different from the stems and leaves. All the five parts were assayed for their agonistic effect on four neurotransmitter receptors (MT1, MT2, 5-HT1A, and 5-HT2C) and antidiabetic potency on α-glucosidase, PTP1B, and DPPIV. Besides root bark, the root core, stems, and leaves were also revealed with fascinating activity in this study. The extraction rate of root bark (35.4% ± 2.18) was two times higher than that of root core (18.4% ± 0.81), supporting the traditional application. This investigation provides new perspectives for understanding the chemical divergence between different parts of P. suffruticosa and their comprehensive utilization.","author":[{"dropping-particle":"","family":"Pan","given":"Yang","non-dropping-particle":"","parse-names":false,"suffix":""},{"dropping-particle":"","family":"Gao","given":"Zhen","non-dropping-particle":"","parse-names":false,"suffix":""},{"dropping-particle":"","family":"Huang","given":"Xiao Yan","non-dropping-particle":"","parse-names":false,"suffix":""},{"dropping-particle":"","family":"Chen","given":"Ji Jun","non-dropping-particle":"","parse-names":false,"suffix":""},{"dropping-particle":"","family":"Geng","given":"Chang An","non-dropping-particle":"","parse-names":false,"suffix":""}],"container-title":"Industrial Crops and Products","id":"ITEM-1","issue":"132","issued":{"date-parts":[["2020"]]},"page":"112028","publisher":"Elsevier","title":"Chemical and biological comparison of different parts of Paeonia suffruticosa (Mudan) based on LCMS-IT-TOF and multi-evaluation in vitro","type":"article-journal","volume":"144"},"uris":["http://www.mendeley.com/documents/?uuid=9e9cc095-3222-4cc7-847c-20beb1f5c582"]}],"mendeley":{"formattedCitation":"&lt;sup&gt;40&lt;/sup&gt;","plainTextFormattedCitation":"40","previouslyFormattedCitation":"&lt;sup&gt;40&lt;/sup&gt;"},"properties":{"noteIndex":0},"schema":"https://github.com/citation-style-language/schema/raw/master/csl-citation.json"}</w:instrText>
            </w:r>
            <w:r w:rsidR="00830358" w:rsidRPr="00221896">
              <w:fldChar w:fldCharType="separate"/>
            </w:r>
            <w:r w:rsidR="00830358" w:rsidRPr="00221896">
              <w:rPr>
                <w:noProof/>
                <w:vertAlign w:val="superscript"/>
              </w:rPr>
              <w:t>40</w:t>
            </w:r>
            <w:r w:rsidR="00830358" w:rsidRPr="00221896">
              <w:fldChar w:fldCharType="end"/>
            </w:r>
          </w:p>
          <w:p w14:paraId="6D16A79F" w14:textId="38B8F7CD" w:rsidR="00342FF3" w:rsidRPr="00221896" w:rsidRDefault="00342FF3" w:rsidP="00500125">
            <w:pPr>
              <w:jc w:val="center"/>
            </w:pPr>
          </w:p>
        </w:tc>
        <w:tc>
          <w:tcPr>
            <w:tcW w:w="2308" w:type="dxa"/>
          </w:tcPr>
          <w:p w14:paraId="192977EC" w14:textId="30F03000" w:rsidR="007F36AA" w:rsidRPr="00221896" w:rsidRDefault="007F36AA" w:rsidP="00500125">
            <w:pPr>
              <w:jc w:val="center"/>
              <w:rPr>
                <w:rFonts w:cs="Segoe UI"/>
                <w:shd w:val="clear" w:color="auto" w:fill="FFFFFF"/>
              </w:rPr>
            </w:pPr>
            <w:r w:rsidRPr="00221896">
              <w:rPr>
                <w:rFonts w:cs="Segoe UI"/>
                <w:shd w:val="clear" w:color="auto" w:fill="FFFFFF"/>
              </w:rPr>
              <w:t>71457654</w:t>
            </w:r>
          </w:p>
        </w:tc>
      </w:tr>
      <w:tr w:rsidR="007F36AA" w:rsidRPr="00221896" w14:paraId="3923D2D4" w14:textId="77777777" w:rsidTr="00A82FD8">
        <w:trPr>
          <w:trHeight w:val="20"/>
        </w:trPr>
        <w:tc>
          <w:tcPr>
            <w:tcW w:w="1155" w:type="dxa"/>
            <w:vMerge/>
          </w:tcPr>
          <w:p w14:paraId="499695F5" w14:textId="77777777" w:rsidR="007F36AA" w:rsidRPr="00221896" w:rsidRDefault="007F36AA" w:rsidP="00500125">
            <w:pPr>
              <w:jc w:val="center"/>
            </w:pPr>
          </w:p>
        </w:tc>
        <w:tc>
          <w:tcPr>
            <w:tcW w:w="2310" w:type="dxa"/>
            <w:vMerge/>
          </w:tcPr>
          <w:p w14:paraId="3103A542" w14:textId="77777777" w:rsidR="007F36AA" w:rsidRPr="00221896" w:rsidRDefault="007F36AA" w:rsidP="00500125">
            <w:pPr>
              <w:jc w:val="center"/>
              <w:rPr>
                <w:i/>
                <w:iCs/>
              </w:rPr>
            </w:pPr>
          </w:p>
        </w:tc>
        <w:tc>
          <w:tcPr>
            <w:tcW w:w="3577" w:type="dxa"/>
          </w:tcPr>
          <w:p w14:paraId="55713F49" w14:textId="77777777" w:rsidR="007F36AA" w:rsidRPr="00221896" w:rsidRDefault="002C4A63" w:rsidP="00500125">
            <w:pPr>
              <w:jc w:val="center"/>
            </w:pPr>
            <w:proofErr w:type="spellStart"/>
            <w:r w:rsidRPr="00221896">
              <w:t>M</w:t>
            </w:r>
            <w:r w:rsidR="007F36AA" w:rsidRPr="00221896">
              <w:t>udanpioside</w:t>
            </w:r>
            <w:proofErr w:type="spellEnd"/>
            <w:r w:rsidR="007F36AA" w:rsidRPr="00221896">
              <w:t xml:space="preserve"> C</w:t>
            </w:r>
            <w:r w:rsidR="00830358" w:rsidRPr="00221896">
              <w:fldChar w:fldCharType="begin" w:fldLock="1"/>
            </w:r>
            <w:r w:rsidR="00830358" w:rsidRPr="00221896">
              <w:instrText>ADDIN CSL_CITATION {"citationItems":[{"id":"ITEM-1","itemData":{"DOI":"10.1016/j.indcrop.2019.112028","ISSN":"09266690","abstract":"Paeonia suffruticosa Andr. (Mudan) as a famous medicinal and ornamental plant is widely cultivated in China. In the traditional Chinese medicine (TCM) system, only the root bark (Moutan Cortex) is used in the production of crude drugs. The present study aimed to systematically compare the chemical profiles and biological activities of different parts (root bark, root core, old stems, young stems, and leaves) of P. suffruticosa by LCMS-IT-TOF analysis and bioassay in vitro. In total, 55 constituents involving 15 monoterpene glycosides, 13 galloyl glucoses, seven gallic acid derivatives, four acetophenones, six flavonoids, and ten other compounds were characterized according to their UV absorptions, MS/MS fragmentation, and comparing with reference compounds. Interestingly, one new monoterpene, oxypaeoniflorgenin, was assigned by its MSn and UV patterns. Quantitative analysis demonstrated that gallic acid (2) mainly in leaves (5439.1 ± 90.2 μg/g), paeoniflorin (13) mainly in root bark (16,378.9 ± 195.4 μg/g), root core (17,130.2 ± 125.9 μg/g), and leaves (16,682.9 ± 181.2 μg/g), and benzoylpaeoniflorin (46) and paeonol (49) mainly in root bark (2360.1 ± 41.4 and 10,142.3 ± 252.5 μg/g) and root core (2249.5 ± 21.7 and 10,441.6 ± 363.9 μg/g) were the main constituents in P. suffruticosa. The chemical constituents of root bark and root core were similar and obviously different from the stems and leaves. All the five parts were assayed for their agonistic effect on four neurotransmitter receptors (MT1, MT2, 5-HT1A, and 5-HT2C) and antidiabetic potency on α-glucosidase, PTP1B, and DPPIV. Besides root bark, the root core, stems, and leaves were also revealed with fascinating activity in this study. The extraction rate of root bark (35.4% ± 2.18) was two times higher than that of root core (18.4% ± 0.81), supporting the traditional application. This investigation provides new perspectives for understanding the chemical divergence between different parts of P. suffruticosa and their comprehensive utilization.","author":[{"dropping-particle":"","family":"Pan","given":"Yang","non-dropping-particle":"","parse-names":false,"suffix":""},{"dropping-particle":"","family":"Gao","given":"Zhen","non-dropping-particle":"","parse-names":false,"suffix":""},{"dropping-particle":"","family":"Huang","given":"Xiao Yan","non-dropping-particle":"","parse-names":false,"suffix":""},{"dropping-particle":"","family":"Chen","given":"Ji Jun","non-dropping-particle":"","parse-names":false,"suffix":""},{"dropping-particle":"","family":"Geng","given":"Chang An","non-dropping-particle":"","parse-names":false,"suffix":""}],"container-title":"Industrial Crops and Products","id":"ITEM-1","issue":"132","issued":{"date-parts":[["2020"]]},"page":"112028","publisher":"Elsevier","title":"Chemical and biological comparison of different parts of Paeonia suffruticosa (Mudan) based on LCMS-IT-TOF and multi-evaluation in vitro","type":"article-journal","volume":"144"},"uris":["http://www.mendeley.com/documents/?uuid=9e9cc095-3222-4cc7-847c-20beb1f5c582"]}],"mendeley":{"formattedCitation":"&lt;sup&gt;40&lt;/sup&gt;","plainTextFormattedCitation":"40","previouslyFormattedCitation":"&lt;sup&gt;40&lt;/sup&gt;"},"properties":{"noteIndex":0},"schema":"https://github.com/citation-style-language/schema/raw/master/csl-citation.json"}</w:instrText>
            </w:r>
            <w:r w:rsidR="00830358" w:rsidRPr="00221896">
              <w:fldChar w:fldCharType="separate"/>
            </w:r>
            <w:r w:rsidR="00830358" w:rsidRPr="00221896">
              <w:rPr>
                <w:noProof/>
                <w:vertAlign w:val="superscript"/>
              </w:rPr>
              <w:t>40</w:t>
            </w:r>
            <w:r w:rsidR="00830358" w:rsidRPr="00221896">
              <w:fldChar w:fldCharType="end"/>
            </w:r>
          </w:p>
          <w:p w14:paraId="73E792DD" w14:textId="4FA704D5" w:rsidR="00342FF3" w:rsidRPr="00221896" w:rsidRDefault="00342FF3" w:rsidP="00500125">
            <w:pPr>
              <w:jc w:val="center"/>
            </w:pPr>
          </w:p>
        </w:tc>
        <w:tc>
          <w:tcPr>
            <w:tcW w:w="2308" w:type="dxa"/>
          </w:tcPr>
          <w:p w14:paraId="15FA29D7" w14:textId="376967B4" w:rsidR="007F36AA" w:rsidRPr="00221896" w:rsidRDefault="007F36AA" w:rsidP="00500125">
            <w:pPr>
              <w:jc w:val="center"/>
              <w:rPr>
                <w:rFonts w:cs="Segoe UI"/>
                <w:shd w:val="clear" w:color="auto" w:fill="FFFFFF"/>
              </w:rPr>
            </w:pPr>
            <w:r w:rsidRPr="00221896">
              <w:rPr>
                <w:rFonts w:cs="Segoe UI"/>
                <w:shd w:val="clear" w:color="auto" w:fill="FFFFFF"/>
              </w:rPr>
              <w:t>21631098</w:t>
            </w:r>
          </w:p>
        </w:tc>
      </w:tr>
      <w:tr w:rsidR="007F36AA" w:rsidRPr="00221896" w14:paraId="26F35224" w14:textId="77777777" w:rsidTr="00A82FD8">
        <w:trPr>
          <w:trHeight w:val="20"/>
        </w:trPr>
        <w:tc>
          <w:tcPr>
            <w:tcW w:w="1155" w:type="dxa"/>
            <w:vMerge/>
          </w:tcPr>
          <w:p w14:paraId="2E5BF1EC" w14:textId="77777777" w:rsidR="007F36AA" w:rsidRPr="00221896" w:rsidRDefault="007F36AA" w:rsidP="00500125">
            <w:pPr>
              <w:jc w:val="center"/>
            </w:pPr>
          </w:p>
        </w:tc>
        <w:tc>
          <w:tcPr>
            <w:tcW w:w="2310" w:type="dxa"/>
            <w:vMerge/>
          </w:tcPr>
          <w:p w14:paraId="185CBB96" w14:textId="77777777" w:rsidR="007F36AA" w:rsidRPr="00221896" w:rsidRDefault="007F36AA" w:rsidP="00500125">
            <w:pPr>
              <w:jc w:val="center"/>
              <w:rPr>
                <w:i/>
                <w:iCs/>
              </w:rPr>
            </w:pPr>
          </w:p>
        </w:tc>
        <w:tc>
          <w:tcPr>
            <w:tcW w:w="3577" w:type="dxa"/>
          </w:tcPr>
          <w:p w14:paraId="300852FD" w14:textId="77777777" w:rsidR="007F36AA" w:rsidRPr="00221896" w:rsidRDefault="002C4A63" w:rsidP="00500125">
            <w:pPr>
              <w:jc w:val="center"/>
            </w:pPr>
            <w:proofErr w:type="spellStart"/>
            <w:r w:rsidRPr="00221896">
              <w:t>M</w:t>
            </w:r>
            <w:r w:rsidR="007F36AA" w:rsidRPr="00221896">
              <w:t>udanpioside</w:t>
            </w:r>
            <w:proofErr w:type="spellEnd"/>
            <w:r w:rsidR="007F36AA" w:rsidRPr="00221896">
              <w:t xml:space="preserve"> J</w:t>
            </w:r>
            <w:r w:rsidR="00830358" w:rsidRPr="00221896">
              <w:fldChar w:fldCharType="begin" w:fldLock="1"/>
            </w:r>
            <w:r w:rsidR="00830358" w:rsidRPr="00221896">
              <w:instrText>ADDIN CSL_CITATION {"citationItems":[{"id":"ITEM-1","itemData":{"DOI":"10.1016/j.indcrop.2019.112028","ISSN":"09266690","abstract":"Paeonia suffruticosa Andr. (Mudan) as a famous medicinal and ornamental plant is widely cultivated in China. In the traditional Chinese medicine (TCM) system, only the root bark (Moutan Cortex) is used in the production of crude drugs. The present study aimed to systematically compare the chemical profiles and biological activities of different parts (root bark, root core, old stems, young stems, and leaves) of P. suffruticosa by LCMS-IT-TOF analysis and bioassay in vitro. In total, 55 constituents involving 15 monoterpene glycosides, 13 galloyl glucoses, seven gallic acid derivatives, four acetophenones, six flavonoids, and ten other compounds were characterized according to their UV absorptions, MS/MS fragmentation, and comparing with reference compounds. Interestingly, one new monoterpene, oxypaeoniflorgenin, was assigned by its MSn and UV patterns. Quantitative analysis demonstrated that gallic acid (2) mainly in leaves (5439.1 ± 90.2 μg/g), paeoniflorin (13) mainly in root bark (16,378.9 ± 195.4 μg/g), root core (17,130.2 ± 125.9 μg/g), and leaves (16,682.9 ± 181.2 μg/g), and benzoylpaeoniflorin (46) and paeonol (49) mainly in root bark (2360.1 ± 41.4 and 10,142.3 ± 252.5 μg/g) and root core (2249.5 ± 21.7 and 10,441.6 ± 363.9 μg/g) were the main constituents in P. suffruticosa. The chemical constituents of root bark and root core were similar and obviously different from the stems and leaves. All the five parts were assayed for their agonistic effect on four neurotransmitter receptors (MT1, MT2, 5-HT1A, and 5-HT2C) and antidiabetic potency on α-glucosidase, PTP1B, and DPPIV. Besides root bark, the root core, stems, and leaves were also revealed with fascinating activity in this study. The extraction rate of root bark (35.4% ± 2.18) was two times higher than that of root core (18.4% ± 0.81), supporting the traditional application. This investigation provides new perspectives for understanding the chemical divergence between different parts of P. suffruticosa and their comprehensive utilization.","author":[{"dropping-particle":"","family":"Pan","given":"Yang","non-dropping-particle":"","parse-names":false,"suffix":""},{"dropping-particle":"","family":"Gao","given":"Zhen","non-dropping-particle":"","parse-names":false,"suffix":""},{"dropping-particle":"","family":"Huang","given":"Xiao Yan","non-dropping-particle":"","parse-names":false,"suffix":""},{"dropping-particle":"","family":"Chen","given":"Ji Jun","non-dropping-particle":"","parse-names":false,"suffix":""},{"dropping-particle":"","family":"Geng","given":"Chang An","non-dropping-particle":"","parse-names":false,"suffix":""}],"container-title":"Industrial Crops and Products","id":"ITEM-1","issue":"132","issued":{"date-parts":[["2020"]]},"page":"112028","publisher":"Elsevier","title":"Chemical and biological comparison of different parts of Paeonia suffruticosa (Mudan) based on LCMS-IT-TOF and multi-evaluation in vitro","type":"article-journal","volume":"144"},"uris":["http://www.mendeley.com/documents/?uuid=9e9cc095-3222-4cc7-847c-20beb1f5c582"]}],"mendeley":{"formattedCitation":"&lt;sup&gt;40&lt;/sup&gt;","plainTextFormattedCitation":"40","previouslyFormattedCitation":"&lt;sup&gt;40&lt;/sup&gt;"},"properties":{"noteIndex":0},"schema":"https://github.com/citation-style-language/schema/raw/master/csl-citation.json"}</w:instrText>
            </w:r>
            <w:r w:rsidR="00830358" w:rsidRPr="00221896">
              <w:fldChar w:fldCharType="separate"/>
            </w:r>
            <w:r w:rsidR="00830358" w:rsidRPr="00221896">
              <w:rPr>
                <w:noProof/>
                <w:vertAlign w:val="superscript"/>
              </w:rPr>
              <w:t>40</w:t>
            </w:r>
            <w:r w:rsidR="00830358" w:rsidRPr="00221896">
              <w:fldChar w:fldCharType="end"/>
            </w:r>
          </w:p>
          <w:p w14:paraId="38951C98" w14:textId="7495C08A" w:rsidR="00342FF3" w:rsidRPr="00221896" w:rsidRDefault="00342FF3" w:rsidP="00500125">
            <w:pPr>
              <w:jc w:val="center"/>
            </w:pPr>
          </w:p>
        </w:tc>
        <w:tc>
          <w:tcPr>
            <w:tcW w:w="2308" w:type="dxa"/>
          </w:tcPr>
          <w:p w14:paraId="4B76C869" w14:textId="18A3CDAA" w:rsidR="007F36AA" w:rsidRPr="00221896" w:rsidRDefault="007F36AA" w:rsidP="00500125">
            <w:pPr>
              <w:jc w:val="center"/>
              <w:rPr>
                <w:rFonts w:cs="Segoe UI"/>
                <w:shd w:val="clear" w:color="auto" w:fill="FFFFFF"/>
              </w:rPr>
            </w:pPr>
            <w:r w:rsidRPr="00221896">
              <w:rPr>
                <w:rFonts w:cs="Segoe UI"/>
                <w:shd w:val="clear" w:color="auto" w:fill="FFFFFF"/>
              </w:rPr>
              <w:t>21593828</w:t>
            </w:r>
          </w:p>
        </w:tc>
      </w:tr>
      <w:tr w:rsidR="007F36AA" w:rsidRPr="00221896" w14:paraId="3ECDB522" w14:textId="77777777" w:rsidTr="00A82FD8">
        <w:trPr>
          <w:trHeight w:val="20"/>
        </w:trPr>
        <w:tc>
          <w:tcPr>
            <w:tcW w:w="1155" w:type="dxa"/>
            <w:vMerge/>
          </w:tcPr>
          <w:p w14:paraId="5FA2FB6E" w14:textId="77777777" w:rsidR="007F36AA" w:rsidRPr="00221896" w:rsidRDefault="007F36AA" w:rsidP="00500125">
            <w:pPr>
              <w:jc w:val="center"/>
            </w:pPr>
          </w:p>
        </w:tc>
        <w:tc>
          <w:tcPr>
            <w:tcW w:w="2310" w:type="dxa"/>
            <w:vMerge/>
          </w:tcPr>
          <w:p w14:paraId="0A948853" w14:textId="77777777" w:rsidR="007F36AA" w:rsidRPr="00221896" w:rsidRDefault="007F36AA" w:rsidP="00500125">
            <w:pPr>
              <w:jc w:val="center"/>
              <w:rPr>
                <w:i/>
                <w:iCs/>
              </w:rPr>
            </w:pPr>
          </w:p>
        </w:tc>
        <w:tc>
          <w:tcPr>
            <w:tcW w:w="3577" w:type="dxa"/>
          </w:tcPr>
          <w:p w14:paraId="0BB3720D" w14:textId="77777777" w:rsidR="007F36AA" w:rsidRPr="00221896" w:rsidRDefault="002C4A63" w:rsidP="00500125">
            <w:pPr>
              <w:jc w:val="center"/>
            </w:pPr>
            <w:r w:rsidRPr="00221896">
              <w:t>O</w:t>
            </w:r>
            <w:r w:rsidR="007F36AA" w:rsidRPr="00221896">
              <w:t>ctagalloylglucose</w:t>
            </w:r>
            <w:r w:rsidR="00830358" w:rsidRPr="00221896">
              <w:fldChar w:fldCharType="begin" w:fldLock="1"/>
            </w:r>
            <w:r w:rsidR="00830358" w:rsidRPr="00221896">
              <w:instrText>ADDIN CSL_CITATION {"citationItems":[{"id":"ITEM-1","itemData":{"DOI":"10.1016/j.indcrop.2019.112028","ISSN":"09266690","abstract":"Paeonia suffruticosa Andr. (Mudan) as a famous medicinal and ornamental plant is widely cultivated in China. In the traditional Chinese medicine (TCM) system, only the root bark (Moutan Cortex) is used in the production of crude drugs. The present study aimed to systematically compare the chemical profiles and biological activities of different parts (root bark, root core, old stems, young stems, and leaves) of P. suffruticosa by LCMS-IT-TOF analysis and bioassay in vitro. In total, 55 constituents involving 15 monoterpene glycosides, 13 galloyl glucoses, seven gallic acid derivatives, four acetophenones, six flavonoids, and ten other compounds were characterized according to their UV absorptions, MS/MS fragmentation, and comparing with reference compounds. Interestingly, one new monoterpene, oxypaeoniflorgenin, was assigned by its MSn and UV patterns. Quantitative analysis demonstrated that gallic acid (2) mainly in leaves (5439.1 ± 90.2 μg/g), paeoniflorin (13) mainly in root bark (16,378.9 ± 195.4 μg/g), root core (17,130.2 ± 125.9 μg/g), and leaves (16,682.9 ± 181.2 μg/g), and benzoylpaeoniflorin (46) and paeonol (49) mainly in root bark (2360.1 ± 41.4 and 10,142.3 ± 252.5 μg/g) and root core (2249.5 ± 21.7 and 10,441.6 ± 363.9 μg/g) were the main constituents in P. suffruticosa. The chemical constituents of root bark and root core were similar and obviously different from the stems and leaves. All the five parts were assayed for their agonistic effect on four neurotransmitter receptors (MT1, MT2, 5-HT1A, and 5-HT2C) and antidiabetic potency on α-glucosidase, PTP1B, and DPPIV. Besides root bark, the root core, stems, and leaves were also revealed with fascinating activity in this study. The extraction rate of root bark (35.4% ± 2.18) was two times higher than that of root core (18.4% ± 0.81), supporting the traditional application. This investigation provides new perspectives for understanding the chemical divergence between different parts of P. suffruticosa and their comprehensive utilization.","author":[{"dropping-particle":"","family":"Pan","given":"Yang","non-dropping-particle":"","parse-names":false,"suffix":""},{"dropping-particle":"","family":"Gao","given":"Zhen","non-dropping-particle":"","parse-names":false,"suffix":""},{"dropping-particle":"","family":"Huang","given":"Xiao Yan","non-dropping-particle":"","parse-names":false,"suffix":""},{"dropping-particle":"","family":"Chen","given":"Ji Jun","non-dropping-particle":"","parse-names":false,"suffix":""},{"dropping-particle":"","family":"Geng","given":"Chang An","non-dropping-particle":"","parse-names":false,"suffix":""}],"container-title":"Industrial Crops and Products","id":"ITEM-1","issue":"132","issued":{"date-parts":[["2020"]]},"page":"112028","publisher":"Elsevier","title":"Chemical and biological comparison of different parts of Paeonia suffruticosa (Mudan) based on LCMS-IT-TOF and multi-evaluation in vitro","type":"article-journal","volume":"144"},"uris":["http://www.mendeley.com/documents/?uuid=9e9cc095-3222-4cc7-847c-20beb1f5c582"]}],"mendeley":{"formattedCitation":"&lt;sup&gt;40&lt;/sup&gt;","plainTextFormattedCitation":"40","previouslyFormattedCitation":"&lt;sup&gt;40&lt;/sup&gt;"},"properties":{"noteIndex":0},"schema":"https://github.com/citation-style-language/schema/raw/master/csl-citation.json"}</w:instrText>
            </w:r>
            <w:r w:rsidR="00830358" w:rsidRPr="00221896">
              <w:fldChar w:fldCharType="separate"/>
            </w:r>
            <w:r w:rsidR="00830358" w:rsidRPr="00221896">
              <w:rPr>
                <w:noProof/>
                <w:vertAlign w:val="superscript"/>
              </w:rPr>
              <w:t>40</w:t>
            </w:r>
            <w:r w:rsidR="00830358" w:rsidRPr="00221896">
              <w:fldChar w:fldCharType="end"/>
            </w:r>
          </w:p>
          <w:p w14:paraId="7F3E9810" w14:textId="4A647A44" w:rsidR="00342FF3" w:rsidRPr="00221896" w:rsidRDefault="00342FF3" w:rsidP="00500125">
            <w:pPr>
              <w:jc w:val="center"/>
            </w:pPr>
          </w:p>
        </w:tc>
        <w:tc>
          <w:tcPr>
            <w:tcW w:w="2308" w:type="dxa"/>
          </w:tcPr>
          <w:p w14:paraId="1F5C9BB2" w14:textId="5465AB41" w:rsidR="007F36AA" w:rsidRPr="00221896" w:rsidRDefault="007F36AA" w:rsidP="00500125">
            <w:pPr>
              <w:jc w:val="center"/>
              <w:rPr>
                <w:rFonts w:cs="Segoe UI"/>
                <w:shd w:val="clear" w:color="auto" w:fill="FFFFFF"/>
              </w:rPr>
            </w:pPr>
            <w:r w:rsidRPr="00221896">
              <w:rPr>
                <w:rFonts w:cs="Segoe UI"/>
                <w:shd w:val="clear" w:color="auto" w:fill="FFFFFF"/>
              </w:rPr>
              <w:t>54085664</w:t>
            </w:r>
          </w:p>
        </w:tc>
      </w:tr>
      <w:tr w:rsidR="007F36AA" w:rsidRPr="00221896" w14:paraId="4B18DBBD" w14:textId="77777777" w:rsidTr="00A82FD8">
        <w:trPr>
          <w:trHeight w:val="20"/>
        </w:trPr>
        <w:tc>
          <w:tcPr>
            <w:tcW w:w="1155" w:type="dxa"/>
            <w:vMerge/>
          </w:tcPr>
          <w:p w14:paraId="74AABF67" w14:textId="77777777" w:rsidR="007F36AA" w:rsidRPr="00221896" w:rsidRDefault="007F36AA" w:rsidP="00500125">
            <w:pPr>
              <w:jc w:val="center"/>
            </w:pPr>
          </w:p>
        </w:tc>
        <w:tc>
          <w:tcPr>
            <w:tcW w:w="2310" w:type="dxa"/>
            <w:vMerge/>
          </w:tcPr>
          <w:p w14:paraId="557DBB64" w14:textId="77777777" w:rsidR="007F36AA" w:rsidRPr="00221896" w:rsidRDefault="007F36AA" w:rsidP="00500125">
            <w:pPr>
              <w:jc w:val="center"/>
              <w:rPr>
                <w:i/>
                <w:iCs/>
              </w:rPr>
            </w:pPr>
          </w:p>
        </w:tc>
        <w:tc>
          <w:tcPr>
            <w:tcW w:w="3577" w:type="dxa"/>
          </w:tcPr>
          <w:p w14:paraId="54A08BA1" w14:textId="77777777" w:rsidR="007F36AA" w:rsidRPr="00221896" w:rsidRDefault="002C4A63" w:rsidP="00500125">
            <w:pPr>
              <w:jc w:val="center"/>
            </w:pPr>
            <w:r w:rsidRPr="00221896">
              <w:t>N</w:t>
            </w:r>
            <w:r w:rsidR="007F36AA" w:rsidRPr="00221896">
              <w:t>onagalloylglucose</w:t>
            </w:r>
            <w:r w:rsidR="00830358" w:rsidRPr="00221896">
              <w:fldChar w:fldCharType="begin" w:fldLock="1"/>
            </w:r>
            <w:r w:rsidR="00906233" w:rsidRPr="00221896">
              <w:instrText>ADDIN CSL_CITATION {"citationItems":[{"id":"ITEM-1","itemData":{"DOI":"10.1016/j.indcrop.2019.112028","ISSN":"09266690","abstract":"Paeonia suffruticosa Andr. (Mudan) as a famous medicinal and ornamental plant is widely cultivated in China. In the traditional Chinese medicine (TCM) system, only the root bark (Moutan Cortex) is used in the production of crude drugs. The present study aimed to systematically compare the chemical profiles and biological activities of different parts (root bark, root core, old stems, young stems, and leaves) of P. suffruticosa by LCMS-IT-TOF analysis and bioassay in vitro. In total, 55 constituents involving 15 monoterpene glycosides, 13 galloyl glucoses, seven gallic acid derivatives, four acetophenones, six flavonoids, and ten other compounds were characterized according to their UV absorptions, MS/MS fragmentation, and comparing with reference compounds. Interestingly, one new monoterpene, oxypaeoniflorgenin, was assigned by its MSn and UV patterns. Quantitative analysis demonstrated that gallic acid (2) mainly in leaves (5439.1 ± 90.2 μg/g), paeoniflorin (13) mainly in root bark (16,378.9 ± 195.4 μg/g), root core (17,130.2 ± 125.9 μg/g), and leaves (16,682.9 ± 181.2 μg/g), and benzoylpaeoniflorin (46) and paeonol (49) mainly in root bark (2360.1 ± 41.4 and 10,142.3 ± 252.5 μg/g) and root core (2249.5 ± 21.7 and 10,441.6 ± 363.9 μg/g) were the main constituents in P. suffruticosa. The chemical constituents of root bark and root core were similar and obviously different from the stems and leaves. All the five parts were assayed for their agonistic effect on four neurotransmitter receptors (MT1, MT2, 5-HT1A, and 5-HT2C) and antidiabetic potency on α-glucosidase, PTP1B, and DPPIV. Besides root bark, the root core, stems, and leaves were also revealed with fascinating activity in this study. The extraction rate of root bark (35.4% ± 2.18) was two times higher than that of root core (18.4% ± 0.81), supporting the traditional application. This investigation provides new perspectives for understanding the chemical divergence between different parts of P. suffruticosa and their comprehensive utilization.","author":[{"dropping-particle":"","family":"Pan","given":"Yang","non-dropping-particle":"","parse-names":false,"suffix":""},{"dropping-particle":"","family":"Gao","given":"Zhen","non-dropping-particle":"","parse-names":false,"suffix":""},{"dropping-particle":"","family":"Huang","given":"Xiao Yan","non-dropping-particle":"","parse-names":false,"suffix":""},{"dropping-particle":"","family":"Chen","given":"Ji Jun","non-dropping-particle":"","parse-names":false,"suffix":""},{"dropping-particle":"","family":"Geng","given":"Chang An","non-dropping-particle":"","parse-names":false,"suffix":""}],"container-title":"Industrial Crops and Products","id":"ITEM-1","issue":"132","issued":{"date-parts":[["2020"]]},"page":"112028","publisher":"Elsevier","title":"Chemical and biological comparison of different parts of Paeonia suffruticosa (Mudan) based on LCMS-IT-TOF and multi-evaluation in vitro","type":"article-journal","volume":"144"},"uris":["http://www.mendeley.com/documents/?uuid=9e9cc095-3222-4cc7-847c-20beb1f5c582"]}],"mendeley":{"formattedCitation":"&lt;sup&gt;40&lt;/sup&gt;","plainTextFormattedCitation":"40","previouslyFormattedCitation":"&lt;sup&gt;40&lt;/sup&gt;"},"properties":{"noteIndex":0},"schema":"https://github.com/citation-style-language/schema/raw/master/csl-citation.json"}</w:instrText>
            </w:r>
            <w:r w:rsidR="00830358" w:rsidRPr="00221896">
              <w:fldChar w:fldCharType="separate"/>
            </w:r>
            <w:r w:rsidR="00830358" w:rsidRPr="00221896">
              <w:rPr>
                <w:noProof/>
                <w:vertAlign w:val="superscript"/>
              </w:rPr>
              <w:t>40</w:t>
            </w:r>
            <w:r w:rsidR="00830358" w:rsidRPr="00221896">
              <w:fldChar w:fldCharType="end"/>
            </w:r>
          </w:p>
          <w:p w14:paraId="538AD799" w14:textId="7E2B0D0C" w:rsidR="00342FF3" w:rsidRPr="00221896" w:rsidRDefault="00342FF3" w:rsidP="00500125">
            <w:pPr>
              <w:jc w:val="center"/>
            </w:pPr>
          </w:p>
        </w:tc>
        <w:tc>
          <w:tcPr>
            <w:tcW w:w="2308" w:type="dxa"/>
          </w:tcPr>
          <w:p w14:paraId="107DF47B" w14:textId="3F366EDD" w:rsidR="007F36AA" w:rsidRPr="00221896" w:rsidRDefault="007F36AA" w:rsidP="00500125">
            <w:pPr>
              <w:jc w:val="center"/>
              <w:rPr>
                <w:rFonts w:cs="Segoe UI"/>
                <w:shd w:val="clear" w:color="auto" w:fill="FFFFFF"/>
              </w:rPr>
            </w:pPr>
            <w:r w:rsidRPr="00221896">
              <w:rPr>
                <w:rFonts w:cs="Segoe UI"/>
                <w:shd w:val="clear" w:color="auto" w:fill="FFFFFF"/>
              </w:rPr>
              <w:t>53831489</w:t>
            </w:r>
          </w:p>
        </w:tc>
      </w:tr>
      <w:tr w:rsidR="007F36AA" w:rsidRPr="00221896" w14:paraId="20BACA05" w14:textId="77777777" w:rsidTr="002F30BE">
        <w:trPr>
          <w:trHeight w:val="28"/>
        </w:trPr>
        <w:tc>
          <w:tcPr>
            <w:tcW w:w="1155" w:type="dxa"/>
            <w:vMerge/>
          </w:tcPr>
          <w:p w14:paraId="13B2BF53" w14:textId="77777777" w:rsidR="007F36AA" w:rsidRPr="00221896" w:rsidRDefault="007F36AA" w:rsidP="00500125">
            <w:pPr>
              <w:jc w:val="center"/>
            </w:pPr>
          </w:p>
        </w:tc>
        <w:tc>
          <w:tcPr>
            <w:tcW w:w="2310" w:type="dxa"/>
            <w:vMerge/>
          </w:tcPr>
          <w:p w14:paraId="4B628893" w14:textId="77777777" w:rsidR="007F36AA" w:rsidRPr="00221896" w:rsidRDefault="007F36AA" w:rsidP="00500125">
            <w:pPr>
              <w:jc w:val="center"/>
              <w:rPr>
                <w:i/>
                <w:iCs/>
              </w:rPr>
            </w:pPr>
          </w:p>
        </w:tc>
        <w:tc>
          <w:tcPr>
            <w:tcW w:w="3577" w:type="dxa"/>
          </w:tcPr>
          <w:p w14:paraId="1CA393B3" w14:textId="77777777" w:rsidR="00342FF3" w:rsidRPr="00221896" w:rsidRDefault="002C4A63" w:rsidP="00554761">
            <w:pPr>
              <w:jc w:val="center"/>
            </w:pPr>
            <w:proofErr w:type="spellStart"/>
            <w:r w:rsidRPr="00221896">
              <w:t>M</w:t>
            </w:r>
            <w:r w:rsidR="007F36AA" w:rsidRPr="00221896">
              <w:t>udanpioside</w:t>
            </w:r>
            <w:proofErr w:type="spellEnd"/>
            <w:r w:rsidR="007F36AA" w:rsidRPr="00221896">
              <w:t xml:space="preserve"> B</w:t>
            </w:r>
            <w:r w:rsidR="00906233" w:rsidRPr="00221896">
              <w:fldChar w:fldCharType="begin" w:fldLock="1"/>
            </w:r>
            <w:r w:rsidR="00906233" w:rsidRPr="00221896">
              <w:instrText>ADDIN CSL_CITATION {"citationItems":[{"id":"ITEM-1","itemData":{"DOI":"10.1016/j.indcrop.2019.112028","ISSN":"09266690","abstract":"Paeonia suffruticosa Andr. (Mudan) as a famous medicinal and ornamental plant is widely cultivated in China. In the traditional Chinese medicine (TCM) system, only the root bark (Moutan Cortex) is used in the production of crude drugs. The present study aimed to systematically compare the chemical profiles and biological activities of different parts (root bark, root core, old stems, young stems, and leaves) of P. suffruticosa by LCMS-IT-TOF analysis and bioassay in vitro. In total, 55 constituents involving 15 monoterpene glycosides, 13 galloyl glucoses, seven gallic acid derivatives, four acetophenones, six flavonoids, and ten other compounds were characterized according to their UV absorptions, MS/MS fragmentation, and comparing with reference compounds. Interestingly, one new monoterpene, oxypaeoniflorgenin, was assigned by its MSn and UV patterns. Quantitative analysis demonstrated that gallic acid (2) mainly in leaves (5439.1 ± 90.2 μg/g), paeoniflorin (13) mainly in root bark (16,378.9 ± 195.4 μg/g), root core (17,130.2 ± 125.9 μg/g), and leaves (16,682.9 ± 181.2 μg/g), and benzoylpaeoniflorin (46) and paeonol (49) mainly in root bark (2360.1 ± 41.4 and 10,142.3 ± 252.5 μg/g) and root core (2249.5 ± 21.7 and 10,441.6 ± 363.9 μg/g) were the main constituents in P. suffruticosa. The chemical constituents of root bark and root core were similar and obviously different from the stems and leaves. All the five parts were assayed for their agonistic effect on four neurotransmitter receptors (MT1, MT2, 5-HT1A, and 5-HT2C) and antidiabetic potency on α-glucosidase, PTP1B, and DPPIV. Besides root bark, the root core, stems, and leaves were also revealed with fascinating activity in this study. The extraction rate of root bark (35.4% ± 2.18) was two times higher than that of root core (18.4% ± 0.81), supporting the traditional application. This investigation provides new perspectives for understanding the chemical divergence between different parts of P. suffruticosa and their comprehensive utilization.","author":[{"dropping-particle":"","family":"Pan","given":"Yang","non-dropping-particle":"","parse-names":false,"suffix":""},{"dropping-particle":"","family":"Gao","given":"Zhen","non-dropping-particle":"","parse-names":false,"suffix":""},{"dropping-particle":"","family":"Huang","given":"Xiao Yan","non-dropping-particle":"","parse-names":false,"suffix":""},{"dropping-particle":"","family":"Chen","given":"Ji Jun","non-dropping-particle":"","parse-names":false,"suffix":""},{"dropping-particle":"","family":"Geng","given":"Chang An","non-dropping-particle":"","parse-names":false,"suffix":""}],"container-title":"Industrial Crops and Products","id":"ITEM-1","issue":"132","issued":{"date-parts":[["2020"]]},"page":"112028","publisher":"Elsevier","title":"Chemical and biological comparison of different parts of Paeonia suffruticosa (Mudan) based on LCMS-IT-TOF and multi-evaluation in vitro","type":"article-journal","volume":"144"},"uris":["http://www.mendeley.com/documents/?uuid=9e9cc095-3222-4cc7-847c-20beb1f5c582"]}],"mendeley":{"formattedCitation":"&lt;sup&gt;40&lt;/sup&gt;","plainTextFormattedCitation":"40","previouslyFormattedCitation":"&lt;sup&gt;40&lt;/sup&gt;"},"properties":{"noteIndex":0},"schema":"https://github.com/citation-style-language/schema/raw/master/csl-citation.json"}</w:instrText>
            </w:r>
            <w:r w:rsidR="00906233" w:rsidRPr="00221896">
              <w:fldChar w:fldCharType="separate"/>
            </w:r>
            <w:r w:rsidR="00906233" w:rsidRPr="00221896">
              <w:rPr>
                <w:noProof/>
                <w:vertAlign w:val="superscript"/>
              </w:rPr>
              <w:t>40</w:t>
            </w:r>
            <w:r w:rsidR="00906233" w:rsidRPr="00221896">
              <w:fldChar w:fldCharType="end"/>
            </w:r>
          </w:p>
          <w:p w14:paraId="1E1E5CCD" w14:textId="1DFD61F4" w:rsidR="008F1133" w:rsidRPr="00221896" w:rsidRDefault="008F1133" w:rsidP="00554761">
            <w:pPr>
              <w:jc w:val="center"/>
            </w:pPr>
          </w:p>
        </w:tc>
        <w:tc>
          <w:tcPr>
            <w:tcW w:w="2308" w:type="dxa"/>
          </w:tcPr>
          <w:p w14:paraId="0DDADF72" w14:textId="0C8F899F" w:rsidR="007F36AA" w:rsidRPr="00221896" w:rsidRDefault="007F36AA" w:rsidP="00500125">
            <w:pPr>
              <w:jc w:val="center"/>
              <w:rPr>
                <w:rFonts w:cs="Segoe UI"/>
                <w:shd w:val="clear" w:color="auto" w:fill="FFFFFF"/>
              </w:rPr>
            </w:pPr>
            <w:r w:rsidRPr="00221896">
              <w:rPr>
                <w:rFonts w:cs="Segoe UI"/>
                <w:shd w:val="clear" w:color="auto" w:fill="FFFFFF"/>
              </w:rPr>
              <w:t>21631102</w:t>
            </w:r>
          </w:p>
        </w:tc>
      </w:tr>
      <w:tr w:rsidR="007F36AA" w:rsidRPr="00221896" w14:paraId="42D8CF41" w14:textId="77777777" w:rsidTr="00A82FD8">
        <w:trPr>
          <w:trHeight w:val="20"/>
        </w:trPr>
        <w:tc>
          <w:tcPr>
            <w:tcW w:w="1155" w:type="dxa"/>
            <w:vMerge/>
          </w:tcPr>
          <w:p w14:paraId="43001948" w14:textId="77777777" w:rsidR="007F36AA" w:rsidRPr="00221896" w:rsidRDefault="007F36AA" w:rsidP="00500125">
            <w:pPr>
              <w:jc w:val="center"/>
            </w:pPr>
          </w:p>
        </w:tc>
        <w:tc>
          <w:tcPr>
            <w:tcW w:w="2310" w:type="dxa"/>
            <w:vMerge/>
          </w:tcPr>
          <w:p w14:paraId="75D6BE76" w14:textId="77777777" w:rsidR="007F36AA" w:rsidRPr="00221896" w:rsidRDefault="007F36AA" w:rsidP="00500125">
            <w:pPr>
              <w:jc w:val="center"/>
              <w:rPr>
                <w:i/>
                <w:iCs/>
              </w:rPr>
            </w:pPr>
          </w:p>
        </w:tc>
        <w:tc>
          <w:tcPr>
            <w:tcW w:w="3577" w:type="dxa"/>
          </w:tcPr>
          <w:p w14:paraId="60026E26" w14:textId="77777777" w:rsidR="007F36AA" w:rsidRPr="00221896" w:rsidRDefault="002C4A63" w:rsidP="00500125">
            <w:pPr>
              <w:jc w:val="center"/>
            </w:pPr>
            <w:r w:rsidRPr="00221896">
              <w:t>L</w:t>
            </w:r>
            <w:r w:rsidR="007F36AA" w:rsidRPr="00221896">
              <w:t>uteolin</w:t>
            </w:r>
            <w:r w:rsidR="00906233" w:rsidRPr="00221896">
              <w:fldChar w:fldCharType="begin" w:fldLock="1"/>
            </w:r>
            <w:r w:rsidR="00906233" w:rsidRPr="00221896">
              <w:instrText>ADDIN CSL_CITATION {"citationItems":[{"id":"ITEM-1","itemData":{"DOI":"10.1016/j.indcrop.2019.112028","ISSN":"09266690","abstract":"Paeonia suffruticosa Andr. (Mudan) as a famous medicinal and ornamental plant is widely cultivated in China. In the traditional Chinese medicine (TCM) system, only the root bark (Moutan Cortex) is used in the production of crude drugs. The present study aimed to systematically compare the chemical profiles and biological activities of different parts (root bark, root core, old stems, young stems, and leaves) of P. suffruticosa by LCMS-IT-TOF analysis and bioassay in vitro. In total, 55 constituents involving 15 monoterpene glycosides, 13 galloyl glucoses, seven gallic acid derivatives, four acetophenones, six flavonoids, and ten other compounds were characterized according to their UV absorptions, MS/MS fragmentation, and comparing with reference compounds. Interestingly, one new monoterpene, oxypaeoniflorgenin, was assigned by its MSn and UV patterns. Quantitative analysis demonstrated that gallic acid (2) mainly in leaves (5439.1 ± 90.2 μg/g), paeoniflorin (13) mainly in root bark (16,378.9 ± 195.4 μg/g), root core (17,130.2 ± 125.9 μg/g), and leaves (16,682.9 ± 181.2 μg/g), and benzoylpaeoniflorin (46) and paeonol (49) mainly in root bark (2360.1 ± 41.4 and 10,142.3 ± 252.5 μg/g) and root core (2249.5 ± 21.7 and 10,441.6 ± 363.9 μg/g) were the main constituents in P. suffruticosa. The chemical constituents of root bark and root core were similar and obviously different from the stems and leaves. All the five parts were assayed for their agonistic effect on four neurotransmitter receptors (MT1, MT2, 5-HT1A, and 5-HT2C) and antidiabetic potency on α-glucosidase, PTP1B, and DPPIV. Besides root bark, the root core, stems, and leaves were also revealed with fascinating activity in this study. The extraction rate of root bark (35.4% ± 2.18) was two times higher than that of root core (18.4% ± 0.81), supporting the traditional application. This investigation provides new perspectives for understanding the chemical divergence between different parts of P. suffruticosa and their comprehensive utilization.","author":[{"dropping-particle":"","family":"Pan","given":"Yang","non-dropping-particle":"","parse-names":false,"suffix":""},{"dropping-particle":"","family":"Gao","given":"Zhen","non-dropping-particle":"","parse-names":false,"suffix":""},{"dropping-particle":"","family":"Huang","given":"Xiao Yan","non-dropping-particle":"","parse-names":false,"suffix":""},{"dropping-particle":"","family":"Chen","given":"Ji Jun","non-dropping-particle":"","parse-names":false,"suffix":""},{"dropping-particle":"","family":"Geng","given":"Chang An","non-dropping-particle":"","parse-names":false,"suffix":""}],"container-title":"Industrial Crops and Products","id":"ITEM-1","issue":"132","issued":{"date-parts":[["2020"]]},"page":"112028","publisher":"Elsevier","title":"Chemical and biological comparison of different parts of Paeonia suffruticosa (Mudan) based on LCMS-IT-TOF and multi-evaluation in vitro","type":"article-journal","volume":"144"},"uris":["http://www.mendeley.com/documents/?uuid=9e9cc095-3222-4cc7-847c-20beb1f5c582"]}],"mendeley":{"formattedCitation":"&lt;sup&gt;40&lt;/sup&gt;","plainTextFormattedCitation":"40","previouslyFormattedCitation":"&lt;sup&gt;40&lt;/sup&gt;"},"properties":{"noteIndex":0},"schema":"https://github.com/citation-style-language/schema/raw/master/csl-citation.json"}</w:instrText>
            </w:r>
            <w:r w:rsidR="00906233" w:rsidRPr="00221896">
              <w:fldChar w:fldCharType="separate"/>
            </w:r>
            <w:r w:rsidR="00906233" w:rsidRPr="00221896">
              <w:rPr>
                <w:noProof/>
                <w:vertAlign w:val="superscript"/>
              </w:rPr>
              <w:t>40</w:t>
            </w:r>
            <w:r w:rsidR="00906233" w:rsidRPr="00221896">
              <w:fldChar w:fldCharType="end"/>
            </w:r>
          </w:p>
          <w:p w14:paraId="4A55B6DE" w14:textId="467DB7D6" w:rsidR="00342FF3" w:rsidRPr="00221896" w:rsidRDefault="00342FF3" w:rsidP="00500125">
            <w:pPr>
              <w:jc w:val="center"/>
            </w:pPr>
          </w:p>
        </w:tc>
        <w:tc>
          <w:tcPr>
            <w:tcW w:w="2308" w:type="dxa"/>
          </w:tcPr>
          <w:p w14:paraId="5555422E" w14:textId="0B495518" w:rsidR="007F36AA" w:rsidRPr="00221896" w:rsidRDefault="007F36AA" w:rsidP="00500125">
            <w:pPr>
              <w:jc w:val="center"/>
              <w:rPr>
                <w:rFonts w:cs="Segoe UI"/>
                <w:shd w:val="clear" w:color="auto" w:fill="FFFFFF"/>
              </w:rPr>
            </w:pPr>
            <w:r w:rsidRPr="00221896">
              <w:rPr>
                <w:rFonts w:cs="Segoe UI"/>
                <w:shd w:val="clear" w:color="auto" w:fill="FFFFFF"/>
              </w:rPr>
              <w:t>5280445</w:t>
            </w:r>
          </w:p>
        </w:tc>
      </w:tr>
      <w:tr w:rsidR="007F36AA" w:rsidRPr="00221896" w14:paraId="55658C31" w14:textId="77777777" w:rsidTr="00A82FD8">
        <w:trPr>
          <w:trHeight w:val="20"/>
        </w:trPr>
        <w:tc>
          <w:tcPr>
            <w:tcW w:w="1155" w:type="dxa"/>
            <w:vMerge/>
          </w:tcPr>
          <w:p w14:paraId="1293C3B6" w14:textId="77777777" w:rsidR="007F36AA" w:rsidRPr="00221896" w:rsidRDefault="007F36AA" w:rsidP="00500125">
            <w:pPr>
              <w:jc w:val="center"/>
            </w:pPr>
          </w:p>
        </w:tc>
        <w:tc>
          <w:tcPr>
            <w:tcW w:w="2310" w:type="dxa"/>
            <w:vMerge/>
          </w:tcPr>
          <w:p w14:paraId="49C7E174" w14:textId="77777777" w:rsidR="007F36AA" w:rsidRPr="00221896" w:rsidRDefault="007F36AA" w:rsidP="00500125">
            <w:pPr>
              <w:jc w:val="center"/>
              <w:rPr>
                <w:i/>
                <w:iCs/>
              </w:rPr>
            </w:pPr>
          </w:p>
        </w:tc>
        <w:tc>
          <w:tcPr>
            <w:tcW w:w="3577" w:type="dxa"/>
          </w:tcPr>
          <w:p w14:paraId="6DC54DFE" w14:textId="77777777" w:rsidR="007F36AA" w:rsidRPr="00221896" w:rsidRDefault="002C4A63" w:rsidP="00500125">
            <w:pPr>
              <w:jc w:val="center"/>
            </w:pPr>
            <w:r w:rsidRPr="00221896">
              <w:t>Q</w:t>
            </w:r>
            <w:r w:rsidR="007F36AA" w:rsidRPr="00221896">
              <w:t>uercetin</w:t>
            </w:r>
            <w:r w:rsidR="00906233" w:rsidRPr="00221896">
              <w:fldChar w:fldCharType="begin" w:fldLock="1"/>
            </w:r>
            <w:r w:rsidR="00906233" w:rsidRPr="00221896">
              <w:instrText>ADDIN CSL_CITATION {"citationItems":[{"id":"ITEM-1","itemData":{"DOI":"10.1016/j.indcrop.2019.112028","ISSN":"09266690","abstract":"Paeonia suffruticosa Andr. (Mudan) as a famous medicinal and ornamental plant is widely cultivated in China. In the traditional Chinese medicine (TCM) system, only the root bark (Moutan Cortex) is used in the production of crude drugs. The present study aimed to systematically compare the chemical profiles and biological activities of different parts (root bark, root core, old stems, young stems, and leaves) of P. suffruticosa by LCMS-IT-TOF analysis and bioassay in vitro. In total, 55 constituents involving 15 monoterpene glycosides, 13 galloyl glucoses, seven gallic acid derivatives, four acetophenones, six flavonoids, and ten other compounds were characterized according to their UV absorptions, MS/MS fragmentation, and comparing with reference compounds. Interestingly, one new monoterpene, oxypaeoniflorgenin, was assigned by its MSn and UV patterns. Quantitative analysis demonstrated that gallic acid (2) mainly in leaves (5439.1 ± 90.2 μg/g), paeoniflorin (13) mainly in root bark (16,378.9 ± 195.4 μg/g), root core (17,130.2 ± 125.9 μg/g), and leaves (16,682.9 ± 181.2 μg/g), and benzoylpaeoniflorin (46) and paeonol (49) mainly in root bark (2360.1 ± 41.4 and 10,142.3 ± 252.5 μg/g) and root core (2249.5 ± 21.7 and 10,441.6 ± 363.9 μg/g) were the main constituents in P. suffruticosa. The chemical constituents of root bark and root core were similar and obviously different from the stems and leaves. All the five parts were assayed for their agonistic effect on four neurotransmitter receptors (MT1, MT2, 5-HT1A, and 5-HT2C) and antidiabetic potency on α-glucosidase, PTP1B, and DPPIV. Besides root bark, the root core, stems, and leaves were also revealed with fascinating activity in this study. The extraction rate of root bark (35.4% ± 2.18) was two times higher than that of root core (18.4% ± 0.81), supporting the traditional application. This investigation provides new perspectives for understanding the chemical divergence between different parts of P. suffruticosa and their comprehensive utilization.","author":[{"dropping-particle":"","family":"Pan","given":"Yang","non-dropping-particle":"","parse-names":false,"suffix":""},{"dropping-particle":"","family":"Gao","given":"Zhen","non-dropping-particle":"","parse-names":false,"suffix":""},{"dropping-particle":"","family":"Huang","given":"Xiao Yan","non-dropping-particle":"","parse-names":false,"suffix":""},{"dropping-particle":"","family":"Chen","given":"Ji Jun","non-dropping-particle":"","parse-names":false,"suffix":""},{"dropping-particle":"","family":"Geng","given":"Chang An","non-dropping-particle":"","parse-names":false,"suffix":""}],"container-title":"Industrial Crops and Products","id":"ITEM-1","issue":"132","issued":{"date-parts":[["2020"]]},"page":"112028","publisher":"Elsevier","title":"Chemical and biological comparison of different parts of Paeonia suffruticosa (Mudan) based on LCMS-IT-TOF and multi-evaluation in vitro","type":"article-journal","volume":"144"},"uris":["http://www.mendeley.com/documents/?uuid=9e9cc095-3222-4cc7-847c-20beb1f5c582"]}],"mendeley":{"formattedCitation":"&lt;sup&gt;40&lt;/sup&gt;","plainTextFormattedCitation":"40","previouslyFormattedCitation":"&lt;sup&gt;40&lt;/sup&gt;"},"properties":{"noteIndex":0},"schema":"https://github.com/citation-style-language/schema/raw/master/csl-citation.json"}</w:instrText>
            </w:r>
            <w:r w:rsidR="00906233" w:rsidRPr="00221896">
              <w:fldChar w:fldCharType="separate"/>
            </w:r>
            <w:r w:rsidR="00906233" w:rsidRPr="00221896">
              <w:rPr>
                <w:noProof/>
                <w:vertAlign w:val="superscript"/>
              </w:rPr>
              <w:t>40</w:t>
            </w:r>
            <w:r w:rsidR="00906233" w:rsidRPr="00221896">
              <w:fldChar w:fldCharType="end"/>
            </w:r>
          </w:p>
          <w:p w14:paraId="1420EBCC" w14:textId="55B076AA" w:rsidR="00554761" w:rsidRPr="00221896" w:rsidRDefault="00554761" w:rsidP="00500125">
            <w:pPr>
              <w:jc w:val="center"/>
            </w:pPr>
          </w:p>
        </w:tc>
        <w:tc>
          <w:tcPr>
            <w:tcW w:w="2308" w:type="dxa"/>
          </w:tcPr>
          <w:p w14:paraId="4E029D9E" w14:textId="5AC7D014" w:rsidR="007F36AA" w:rsidRPr="00221896" w:rsidRDefault="007F36AA" w:rsidP="00500125">
            <w:pPr>
              <w:jc w:val="center"/>
              <w:rPr>
                <w:rFonts w:cs="Segoe UI"/>
                <w:shd w:val="clear" w:color="auto" w:fill="FFFFFF"/>
              </w:rPr>
            </w:pPr>
            <w:r w:rsidRPr="00221896">
              <w:rPr>
                <w:rFonts w:cs="Segoe UI"/>
                <w:shd w:val="clear" w:color="auto" w:fill="FFFFFF"/>
              </w:rPr>
              <w:t>5280343</w:t>
            </w:r>
          </w:p>
        </w:tc>
      </w:tr>
      <w:tr w:rsidR="007F36AA" w:rsidRPr="00221896" w14:paraId="43332C88" w14:textId="77777777" w:rsidTr="00A82FD8">
        <w:trPr>
          <w:trHeight w:val="20"/>
        </w:trPr>
        <w:tc>
          <w:tcPr>
            <w:tcW w:w="1155" w:type="dxa"/>
            <w:vMerge/>
          </w:tcPr>
          <w:p w14:paraId="33C00CD1" w14:textId="77777777" w:rsidR="007F36AA" w:rsidRPr="00221896" w:rsidRDefault="007F36AA" w:rsidP="00500125">
            <w:pPr>
              <w:jc w:val="center"/>
            </w:pPr>
          </w:p>
        </w:tc>
        <w:tc>
          <w:tcPr>
            <w:tcW w:w="2310" w:type="dxa"/>
            <w:vMerge/>
          </w:tcPr>
          <w:p w14:paraId="69B87FAC" w14:textId="77777777" w:rsidR="007F36AA" w:rsidRPr="00221896" w:rsidRDefault="007F36AA" w:rsidP="00500125">
            <w:pPr>
              <w:jc w:val="center"/>
              <w:rPr>
                <w:i/>
                <w:iCs/>
              </w:rPr>
            </w:pPr>
          </w:p>
        </w:tc>
        <w:tc>
          <w:tcPr>
            <w:tcW w:w="3577" w:type="dxa"/>
          </w:tcPr>
          <w:p w14:paraId="7165DFD1" w14:textId="77777777" w:rsidR="007F36AA" w:rsidRPr="00221896" w:rsidRDefault="002C4A63" w:rsidP="00500125">
            <w:pPr>
              <w:jc w:val="center"/>
            </w:pPr>
            <w:r w:rsidRPr="00221896">
              <w:t>B</w:t>
            </w:r>
            <w:r w:rsidR="007F36AA" w:rsidRPr="00221896">
              <w:t>enzoylpaeoniflorin</w:t>
            </w:r>
            <w:r w:rsidR="00906233" w:rsidRPr="00221896">
              <w:fldChar w:fldCharType="begin" w:fldLock="1"/>
            </w:r>
            <w:r w:rsidR="00906233" w:rsidRPr="00221896">
              <w:instrText>ADDIN CSL_CITATION {"citationItems":[{"id":"ITEM-1","itemData":{"DOI":"10.1016/j.indcrop.2019.112028","ISSN":"09266690","abstract":"Paeonia suffruticosa Andr. (Mudan) as a famous medicinal and ornamental plant is widely cultivated in China. In the traditional Chinese medicine (TCM) system, only the root bark (Moutan Cortex) is used in the production of crude drugs. The present study aimed to systematically compare the chemical profiles and biological activities of different parts (root bark, root core, old stems, young stems, and leaves) of P. suffruticosa by LCMS-IT-TOF analysis and bioassay in vitro. In total, 55 constituents involving 15 monoterpene glycosides, 13 galloyl glucoses, seven gallic acid derivatives, four acetophenones, six flavonoids, and ten other compounds were characterized according to their UV absorptions, MS/MS fragmentation, and comparing with reference compounds. Interestingly, one new monoterpene, oxypaeoniflorgenin, was assigned by its MSn and UV patterns. Quantitative analysis demonstrated that gallic acid (2) mainly in leaves (5439.1 ± 90.2 μg/g), paeoniflorin (13) mainly in root bark (16,378.9 ± 195.4 μg/g), root core (17,130.2 ± 125.9 μg/g), and leaves (16,682.9 ± 181.2 μg/g), and benzoylpaeoniflorin (46) and paeonol (49) mainly in root bark (2360.1 ± 41.4 and 10,142.3 ± 252.5 μg/g) and root core (2249.5 ± 21.7 and 10,441.6 ± 363.9 μg/g) were the main constituents in P. suffruticosa. The chemical constituents of root bark and root core were similar and obviously different from the stems and leaves. All the five parts were assayed for their agonistic effect on four neurotransmitter receptors (MT1, MT2, 5-HT1A, and 5-HT2C) and antidiabetic potency on α-glucosidase, PTP1B, and DPPIV. Besides root bark, the root core, stems, and leaves were also revealed with fascinating activity in this study. The extraction rate of root bark (35.4% ± 2.18) was two times higher than that of root core (18.4% ± 0.81), supporting the traditional application. This investigation provides new perspectives for understanding the chemical divergence between different parts of P. suffruticosa and their comprehensive utilization.","author":[{"dropping-particle":"","family":"Pan","given":"Yang","non-dropping-particle":"","parse-names":false,"suffix":""},{"dropping-particle":"","family":"Gao","given":"Zhen","non-dropping-particle":"","parse-names":false,"suffix":""},{"dropping-particle":"","family":"Huang","given":"Xiao Yan","non-dropping-particle":"","parse-names":false,"suffix":""},{"dropping-particle":"","family":"Chen","given":"Ji Jun","non-dropping-particle":"","parse-names":false,"suffix":""},{"dropping-particle":"","family":"Geng","given":"Chang An","non-dropping-particle":"","parse-names":false,"suffix":""}],"container-title":"Industrial Crops and Products","id":"ITEM-1","issue":"132","issued":{"date-parts":[["2020"]]},"page":"112028","publisher":"Elsevier","title":"Chemical and biological comparison of different parts of Paeonia suffruticosa (Mudan) based on LCMS-IT-TOF and multi-evaluation in vitro","type":"article-journal","volume":"144"},"uris":["http://www.mendeley.com/documents/?uuid=9e9cc095-3222-4cc7-847c-20beb1f5c582"]}],"mendeley":{"formattedCitation":"&lt;sup&gt;40&lt;/sup&gt;","plainTextFormattedCitation":"40","previouslyFormattedCitation":"&lt;sup&gt;40&lt;/sup&gt;"},"properties":{"noteIndex":0},"schema":"https://github.com/citation-style-language/schema/raw/master/csl-citation.json"}</w:instrText>
            </w:r>
            <w:r w:rsidR="00906233" w:rsidRPr="00221896">
              <w:fldChar w:fldCharType="separate"/>
            </w:r>
            <w:r w:rsidR="00906233" w:rsidRPr="00221896">
              <w:rPr>
                <w:noProof/>
                <w:vertAlign w:val="superscript"/>
              </w:rPr>
              <w:t>40</w:t>
            </w:r>
            <w:r w:rsidR="00906233" w:rsidRPr="00221896">
              <w:fldChar w:fldCharType="end"/>
            </w:r>
          </w:p>
          <w:p w14:paraId="6606C9D7" w14:textId="584886BD" w:rsidR="00342FF3" w:rsidRPr="00221896" w:rsidRDefault="00342FF3" w:rsidP="00500125">
            <w:pPr>
              <w:jc w:val="center"/>
            </w:pPr>
          </w:p>
        </w:tc>
        <w:tc>
          <w:tcPr>
            <w:tcW w:w="2308" w:type="dxa"/>
          </w:tcPr>
          <w:p w14:paraId="2D7A2D93" w14:textId="3E1EE472" w:rsidR="007F36AA" w:rsidRPr="00221896" w:rsidRDefault="007F36AA" w:rsidP="00500125">
            <w:pPr>
              <w:jc w:val="center"/>
              <w:rPr>
                <w:rFonts w:cs="Segoe UI"/>
                <w:shd w:val="clear" w:color="auto" w:fill="FFFFFF"/>
              </w:rPr>
            </w:pPr>
            <w:r w:rsidRPr="00221896">
              <w:rPr>
                <w:rFonts w:cs="Segoe UI"/>
                <w:shd w:val="clear" w:color="auto" w:fill="FFFFFF"/>
              </w:rPr>
              <w:t>21631106</w:t>
            </w:r>
          </w:p>
        </w:tc>
      </w:tr>
      <w:tr w:rsidR="007F36AA" w:rsidRPr="00221896" w14:paraId="45989486" w14:textId="77777777" w:rsidTr="00A82FD8">
        <w:trPr>
          <w:trHeight w:val="20"/>
        </w:trPr>
        <w:tc>
          <w:tcPr>
            <w:tcW w:w="1155" w:type="dxa"/>
            <w:vMerge/>
          </w:tcPr>
          <w:p w14:paraId="1D4025DD" w14:textId="77777777" w:rsidR="007F36AA" w:rsidRPr="00221896" w:rsidRDefault="007F36AA" w:rsidP="00500125">
            <w:pPr>
              <w:jc w:val="center"/>
            </w:pPr>
          </w:p>
        </w:tc>
        <w:tc>
          <w:tcPr>
            <w:tcW w:w="2310" w:type="dxa"/>
            <w:vMerge/>
          </w:tcPr>
          <w:p w14:paraId="40F95B90" w14:textId="77777777" w:rsidR="007F36AA" w:rsidRPr="00221896" w:rsidRDefault="007F36AA" w:rsidP="00500125">
            <w:pPr>
              <w:jc w:val="center"/>
              <w:rPr>
                <w:i/>
                <w:iCs/>
              </w:rPr>
            </w:pPr>
          </w:p>
        </w:tc>
        <w:tc>
          <w:tcPr>
            <w:tcW w:w="3577" w:type="dxa"/>
          </w:tcPr>
          <w:p w14:paraId="2C24F9B0" w14:textId="77777777" w:rsidR="007F36AA" w:rsidRPr="00221896" w:rsidRDefault="002C4A63" w:rsidP="00500125">
            <w:pPr>
              <w:jc w:val="center"/>
            </w:pPr>
            <w:r w:rsidRPr="00221896">
              <w:t>A</w:t>
            </w:r>
            <w:r w:rsidR="007F36AA" w:rsidRPr="00221896">
              <w:t>pigenin</w:t>
            </w:r>
            <w:r w:rsidR="00906233" w:rsidRPr="00221896">
              <w:fldChar w:fldCharType="begin" w:fldLock="1"/>
            </w:r>
            <w:r w:rsidR="00906233" w:rsidRPr="00221896">
              <w:instrText>ADDIN CSL_CITATION {"citationItems":[{"id":"ITEM-1","itemData":{"DOI":"10.1016/j.indcrop.2019.112028","ISSN":"09266690","abstract":"Paeonia suffruticosa Andr. (Mudan) as a famous medicinal and ornamental plant is widely cultivated in China. In the traditional Chinese medicine (TCM) system, only the root bark (Moutan Cortex) is used in the production of crude drugs. The present study aimed to systematically compare the chemical profiles and biological activities of different parts (root bark, root core, old stems, young stems, and leaves) of P. suffruticosa by LCMS-IT-TOF analysis and bioassay in vitro. In total, 55 constituents involving 15 monoterpene glycosides, 13 galloyl glucoses, seven gallic acid derivatives, four acetophenones, six flavonoids, and ten other compounds were characterized according to their UV absorptions, MS/MS fragmentation, and comparing with reference compounds. Interestingly, one new monoterpene, oxypaeoniflorgenin, was assigned by its MSn and UV patterns. Quantitative analysis demonstrated that gallic acid (2) mainly in leaves (5439.1 ± 90.2 μg/g), paeoniflorin (13) mainly in root bark (16,378.9 ± 195.4 μg/g), root core (17,130.2 ± 125.9 μg/g), and leaves (16,682.9 ± 181.2 μg/g), and benzoylpaeoniflorin (46) and paeonol (49) mainly in root bark (2360.1 ± 41.4 and 10,142.3 ± 252.5 μg/g) and root core (2249.5 ± 21.7 and 10,441.6 ± 363.9 μg/g) were the main constituents in P. suffruticosa. The chemical constituents of root bark and root core were similar and obviously different from the stems and leaves. All the five parts were assayed for their agonistic effect on four neurotransmitter receptors (MT1, MT2, 5-HT1A, and 5-HT2C) and antidiabetic potency on α-glucosidase, PTP1B, and DPPIV. Besides root bark, the root core, stems, and leaves were also revealed with fascinating activity in this study. The extraction rate of root bark (35.4% ± 2.18) was two times higher than that of root core (18.4% ± 0.81), supporting the traditional application. This investigation provides new perspectives for understanding the chemical divergence between different parts of P. suffruticosa and their comprehensive utilization.","author":[{"dropping-particle":"","family":"Pan","given":"Yang","non-dropping-particle":"","parse-names":false,"suffix":""},{"dropping-particle":"","family":"Gao","given":"Zhen","non-dropping-particle":"","parse-names":false,"suffix":""},{"dropping-particle":"","family":"Huang","given":"Xiao Yan","non-dropping-particle":"","parse-names":false,"suffix":""},{"dropping-particle":"","family":"Chen","given":"Ji Jun","non-dropping-particle":"","parse-names":false,"suffix":""},{"dropping-particle":"","family":"Geng","given":"Chang An","non-dropping-particle":"","parse-names":false,"suffix":""}],"container-title":"Industrial Crops and Products","id":"ITEM-1","issue":"132","issued":{"date-parts":[["2020"]]},"page":"112028","publisher":"Elsevier","title":"Chemical and biological comparison of different parts of Paeonia suffruticosa (Mudan) based on LCMS-IT-TOF and multi-evaluation in vitro","type":"article-journal","volume":"144"},"uris":["http://www.mendeley.com/documents/?uuid=9e9cc095-3222-4cc7-847c-20beb1f5c582"]}],"mendeley":{"formattedCitation":"&lt;sup&gt;40&lt;/sup&gt;","plainTextFormattedCitation":"40","previouslyFormattedCitation":"&lt;sup&gt;40&lt;/sup&gt;"},"properties":{"noteIndex":0},"schema":"https://github.com/citation-style-language/schema/raw/master/csl-citation.json"}</w:instrText>
            </w:r>
            <w:r w:rsidR="00906233" w:rsidRPr="00221896">
              <w:fldChar w:fldCharType="separate"/>
            </w:r>
            <w:r w:rsidR="00906233" w:rsidRPr="00221896">
              <w:rPr>
                <w:noProof/>
                <w:vertAlign w:val="superscript"/>
              </w:rPr>
              <w:t>40</w:t>
            </w:r>
            <w:r w:rsidR="00906233" w:rsidRPr="00221896">
              <w:fldChar w:fldCharType="end"/>
            </w:r>
          </w:p>
          <w:p w14:paraId="393A79B5" w14:textId="6C4848FD" w:rsidR="00342FF3" w:rsidRPr="00221896" w:rsidRDefault="00342FF3" w:rsidP="00500125">
            <w:pPr>
              <w:jc w:val="center"/>
            </w:pPr>
          </w:p>
        </w:tc>
        <w:tc>
          <w:tcPr>
            <w:tcW w:w="2308" w:type="dxa"/>
          </w:tcPr>
          <w:p w14:paraId="135BD8CB" w14:textId="6788E591" w:rsidR="007F36AA" w:rsidRPr="00221896" w:rsidRDefault="007F36AA" w:rsidP="00500125">
            <w:pPr>
              <w:jc w:val="center"/>
              <w:rPr>
                <w:rFonts w:cs="Segoe UI"/>
                <w:shd w:val="clear" w:color="auto" w:fill="FFFFFF"/>
              </w:rPr>
            </w:pPr>
            <w:r w:rsidRPr="00221896">
              <w:rPr>
                <w:rFonts w:cs="Segoe UI"/>
                <w:shd w:val="clear" w:color="auto" w:fill="FFFFFF"/>
              </w:rPr>
              <w:t>5280443</w:t>
            </w:r>
          </w:p>
        </w:tc>
      </w:tr>
      <w:tr w:rsidR="007F36AA" w:rsidRPr="00221896" w14:paraId="6E0A6824" w14:textId="77777777" w:rsidTr="00A82FD8">
        <w:trPr>
          <w:trHeight w:val="20"/>
        </w:trPr>
        <w:tc>
          <w:tcPr>
            <w:tcW w:w="1155" w:type="dxa"/>
            <w:vMerge/>
          </w:tcPr>
          <w:p w14:paraId="0986BC0A" w14:textId="77777777" w:rsidR="007F36AA" w:rsidRPr="00221896" w:rsidRDefault="007F36AA" w:rsidP="00500125">
            <w:pPr>
              <w:jc w:val="center"/>
            </w:pPr>
          </w:p>
        </w:tc>
        <w:tc>
          <w:tcPr>
            <w:tcW w:w="2310" w:type="dxa"/>
            <w:vMerge/>
          </w:tcPr>
          <w:p w14:paraId="10E87991" w14:textId="77777777" w:rsidR="007F36AA" w:rsidRPr="00221896" w:rsidRDefault="007F36AA" w:rsidP="00500125">
            <w:pPr>
              <w:jc w:val="center"/>
              <w:rPr>
                <w:i/>
                <w:iCs/>
              </w:rPr>
            </w:pPr>
          </w:p>
        </w:tc>
        <w:tc>
          <w:tcPr>
            <w:tcW w:w="3577" w:type="dxa"/>
          </w:tcPr>
          <w:p w14:paraId="044A3629" w14:textId="77777777" w:rsidR="007F36AA" w:rsidRPr="00221896" w:rsidRDefault="002C4A63" w:rsidP="00500125">
            <w:pPr>
              <w:jc w:val="center"/>
            </w:pPr>
            <w:proofErr w:type="spellStart"/>
            <w:r w:rsidRPr="00221896">
              <w:t>P</w:t>
            </w:r>
            <w:r w:rsidR="007F36AA" w:rsidRPr="00221896">
              <w:t>aeonilactone</w:t>
            </w:r>
            <w:proofErr w:type="spellEnd"/>
            <w:r w:rsidR="007F36AA" w:rsidRPr="00221896">
              <w:t xml:space="preserve"> B</w:t>
            </w:r>
            <w:r w:rsidR="00906233" w:rsidRPr="00221896">
              <w:fldChar w:fldCharType="begin" w:fldLock="1"/>
            </w:r>
            <w:r w:rsidR="00906233" w:rsidRPr="00221896">
              <w:instrText>ADDIN CSL_CITATION {"citationItems":[{"id":"ITEM-1","itemData":{"DOI":"10.1016/j.indcrop.2019.112028","ISSN":"09266690","abstract":"Paeonia suffruticosa Andr. (Mudan) as a famous medicinal and ornamental plant is widely cultivated in China. In the traditional Chinese medicine (TCM) system, only the root bark (Moutan Cortex) is used in the production of crude drugs. The present study aimed to systematically compare the chemical profiles and biological activities of different parts (root bark, root core, old stems, young stems, and leaves) of P. suffruticosa by LCMS-IT-TOF analysis and bioassay in vitro. In total, 55 constituents involving 15 monoterpene glycosides, 13 galloyl glucoses, seven gallic acid derivatives, four acetophenones, six flavonoids, and ten other compounds were characterized according to their UV absorptions, MS/MS fragmentation, and comparing with reference compounds. Interestingly, one new monoterpene, oxypaeoniflorgenin, was assigned by its MSn and UV patterns. Quantitative analysis demonstrated that gallic acid (2) mainly in leaves (5439.1 ± 90.2 μg/g), paeoniflorin (13) mainly in root bark (16,378.9 ± 195.4 μg/g), root core (17,130.2 ± 125.9 μg/g), and leaves (16,682.9 ± 181.2 μg/g), and benzoylpaeoniflorin (46) and paeonol (49) mainly in root bark (2360.1 ± 41.4 and 10,142.3 ± 252.5 μg/g) and root core (2249.5 ± 21.7 and 10,441.6 ± 363.9 μg/g) were the main constituents in P. suffruticosa. The chemical constituents of root bark and root core were similar and obviously different from the stems and leaves. All the five parts were assayed for their agonistic effect on four neurotransmitter receptors (MT1, MT2, 5-HT1A, and 5-HT2C) and antidiabetic potency on α-glucosidase, PTP1B, and DPPIV. Besides root bark, the root core, stems, and leaves were also revealed with fascinating activity in this study. The extraction rate of root bark (35.4% ± 2.18) was two times higher than that of root core (18.4% ± 0.81), supporting the traditional application. This investigation provides new perspectives for understanding the chemical divergence between different parts of P. suffruticosa and their comprehensive utilization.","author":[{"dropping-particle":"","family":"Pan","given":"Yang","non-dropping-particle":"","parse-names":false,"suffix":""},{"dropping-particle":"","family":"Gao","given":"Zhen","non-dropping-particle":"","parse-names":false,"suffix":""},{"dropping-particle":"","family":"Huang","given":"Xiao Yan","non-dropping-particle":"","parse-names":false,"suffix":""},{"dropping-particle":"","family":"Chen","given":"Ji Jun","non-dropping-particle":"","parse-names":false,"suffix":""},{"dropping-particle":"","family":"Geng","given":"Chang An","non-dropping-particle":"","parse-names":false,"suffix":""}],"container-title":"Industrial Crops and Products","id":"ITEM-1","issue":"132","issued":{"date-parts":[["2020"]]},"page":"112028","publisher":"Elsevier","title":"Chemical and biological comparison of different parts of Paeonia suffruticosa (Mudan) based on LCMS-IT-TOF and multi-evaluation in vitro","type":"article-journal","volume":"144"},"uris":["http://www.mendeley.com/documents/?uuid=9e9cc095-3222-4cc7-847c-20beb1f5c582"]}],"mendeley":{"formattedCitation":"&lt;sup&gt;40&lt;/sup&gt;","plainTextFormattedCitation":"40","previouslyFormattedCitation":"&lt;sup&gt;40&lt;/sup&gt;"},"properties":{"noteIndex":0},"schema":"https://github.com/citation-style-language/schema/raw/master/csl-citation.json"}</w:instrText>
            </w:r>
            <w:r w:rsidR="00906233" w:rsidRPr="00221896">
              <w:fldChar w:fldCharType="separate"/>
            </w:r>
            <w:r w:rsidR="00906233" w:rsidRPr="00221896">
              <w:rPr>
                <w:noProof/>
                <w:vertAlign w:val="superscript"/>
              </w:rPr>
              <w:t>40</w:t>
            </w:r>
            <w:r w:rsidR="00906233" w:rsidRPr="00221896">
              <w:fldChar w:fldCharType="end"/>
            </w:r>
          </w:p>
          <w:p w14:paraId="418C706A" w14:textId="218B9E72" w:rsidR="00342FF3" w:rsidRPr="00221896" w:rsidRDefault="00342FF3" w:rsidP="00500125">
            <w:pPr>
              <w:jc w:val="center"/>
            </w:pPr>
          </w:p>
        </w:tc>
        <w:tc>
          <w:tcPr>
            <w:tcW w:w="2308" w:type="dxa"/>
          </w:tcPr>
          <w:p w14:paraId="43C169F3" w14:textId="7180D37D" w:rsidR="007F36AA" w:rsidRPr="00221896" w:rsidRDefault="007F36AA" w:rsidP="00500125">
            <w:pPr>
              <w:jc w:val="center"/>
              <w:rPr>
                <w:rFonts w:cs="Segoe UI"/>
                <w:shd w:val="clear" w:color="auto" w:fill="FFFFFF"/>
              </w:rPr>
            </w:pPr>
            <w:r w:rsidRPr="00221896">
              <w:rPr>
                <w:rFonts w:cs="Segoe UI"/>
                <w:shd w:val="clear" w:color="auto" w:fill="FFFFFF"/>
              </w:rPr>
              <w:t>10375422</w:t>
            </w:r>
          </w:p>
        </w:tc>
      </w:tr>
      <w:tr w:rsidR="007F36AA" w:rsidRPr="00221896" w14:paraId="48B03846" w14:textId="77777777" w:rsidTr="00A82FD8">
        <w:trPr>
          <w:trHeight w:val="20"/>
        </w:trPr>
        <w:tc>
          <w:tcPr>
            <w:tcW w:w="1155" w:type="dxa"/>
            <w:vMerge/>
          </w:tcPr>
          <w:p w14:paraId="204A1741" w14:textId="77777777" w:rsidR="007F36AA" w:rsidRPr="00221896" w:rsidRDefault="007F36AA" w:rsidP="00500125">
            <w:pPr>
              <w:jc w:val="center"/>
            </w:pPr>
          </w:p>
        </w:tc>
        <w:tc>
          <w:tcPr>
            <w:tcW w:w="2310" w:type="dxa"/>
            <w:vMerge/>
          </w:tcPr>
          <w:p w14:paraId="556ADAED" w14:textId="77777777" w:rsidR="007F36AA" w:rsidRPr="00221896" w:rsidRDefault="007F36AA" w:rsidP="00500125">
            <w:pPr>
              <w:jc w:val="center"/>
              <w:rPr>
                <w:i/>
                <w:iCs/>
              </w:rPr>
            </w:pPr>
          </w:p>
        </w:tc>
        <w:tc>
          <w:tcPr>
            <w:tcW w:w="3577" w:type="dxa"/>
          </w:tcPr>
          <w:p w14:paraId="317BD149" w14:textId="77777777" w:rsidR="007F36AA" w:rsidRPr="00221896" w:rsidRDefault="002C4A63" w:rsidP="00500125">
            <w:pPr>
              <w:jc w:val="center"/>
            </w:pPr>
            <w:r w:rsidRPr="00221896">
              <w:t>P</w:t>
            </w:r>
            <w:r w:rsidR="007F36AA" w:rsidRPr="00221896">
              <w:t>aeonol</w:t>
            </w:r>
            <w:r w:rsidR="00906233" w:rsidRPr="00221896">
              <w:fldChar w:fldCharType="begin" w:fldLock="1"/>
            </w:r>
            <w:r w:rsidR="00906233" w:rsidRPr="00221896">
              <w:instrText>ADDIN CSL_CITATION {"citationItems":[{"id":"ITEM-1","itemData":{"DOI":"10.1016/j.indcrop.2019.112028","ISSN":"09266690","abstract":"Paeonia suffruticosa Andr. (Mudan) as a famous medicinal and ornamental plant is widely cultivated in China. In the traditional Chinese medicine (TCM) system, only the root bark (Moutan Cortex) is used in the production of crude drugs. The present study aimed to systematically compare the chemical profiles and biological activities of different parts (root bark, root core, old stems, young stems, and leaves) of P. suffruticosa by LCMS-IT-TOF analysis and bioassay in vitro. In total, 55 constituents involving 15 monoterpene glycosides, 13 galloyl glucoses, seven gallic acid derivatives, four acetophenones, six flavonoids, and ten other compounds were characterized according to their UV absorptions, MS/MS fragmentation, and comparing with reference compounds. Interestingly, one new monoterpene, oxypaeoniflorgenin, was assigned by its MSn and UV patterns. Quantitative analysis demonstrated that gallic acid (2) mainly in leaves (5439.1 ± 90.2 μg/g), paeoniflorin (13) mainly in root bark (16,378.9 ± 195.4 μg/g), root core (17,130.2 ± 125.9 μg/g), and leaves (16,682.9 ± 181.2 μg/g), and benzoylpaeoniflorin (46) and paeonol (49) mainly in root bark (2360.1 ± 41.4 and 10,142.3 ± 252.5 μg/g) and root core (2249.5 ± 21.7 and 10,441.6 ± 363.9 μg/g) were the main constituents in P. suffruticosa. The chemical constituents of root bark and root core were similar and obviously different from the stems and leaves. All the five parts were assayed for their agonistic effect on four neurotransmitter receptors (MT1, MT2, 5-HT1A, and 5-HT2C) and antidiabetic potency on α-glucosidase, PTP1B, and DPPIV. Besides root bark, the root core, stems, and leaves were also revealed with fascinating activity in this study. The extraction rate of root bark (35.4% ± 2.18) was two times higher than that of root core (18.4% ± 0.81), supporting the traditional application. This investigation provides new perspectives for understanding the chemical divergence between different parts of P. suffruticosa and their comprehensive utilization.","author":[{"dropping-particle":"","family":"Pan","given":"Yang","non-dropping-particle":"","parse-names":false,"suffix":""},{"dropping-particle":"","family":"Gao","given":"Zhen","non-dropping-particle":"","parse-names":false,"suffix":""},{"dropping-particle":"","family":"Huang","given":"Xiao Yan","non-dropping-particle":"","parse-names":false,"suffix":""},{"dropping-particle":"","family":"Chen","given":"Ji Jun","non-dropping-particle":"","parse-names":false,"suffix":""},{"dropping-particle":"","family":"Geng","given":"Chang An","non-dropping-particle":"","parse-names":false,"suffix":""}],"container-title":"Industrial Crops and Products","id":"ITEM-1","issue":"132","issued":{"date-parts":[["2020"]]},"page":"112028","publisher":"Elsevier","title":"Chemical and biological comparison of different parts of Paeonia suffruticosa (Mudan) based on LCMS-IT-TOF and multi-evaluation in vitro","type":"article-journal","volume":"144"},"uris":["http://www.mendeley.com/documents/?uuid=9e9cc095-3222-4cc7-847c-20beb1f5c582"]}],"mendeley":{"formattedCitation":"&lt;sup&gt;40&lt;/sup&gt;","plainTextFormattedCitation":"40","previouslyFormattedCitation":"&lt;sup&gt;40&lt;/sup&gt;"},"properties":{"noteIndex":0},"schema":"https://github.com/citation-style-language/schema/raw/master/csl-citation.json"}</w:instrText>
            </w:r>
            <w:r w:rsidR="00906233" w:rsidRPr="00221896">
              <w:fldChar w:fldCharType="separate"/>
            </w:r>
            <w:r w:rsidR="00906233" w:rsidRPr="00221896">
              <w:rPr>
                <w:noProof/>
                <w:vertAlign w:val="superscript"/>
              </w:rPr>
              <w:t>40</w:t>
            </w:r>
            <w:r w:rsidR="00906233" w:rsidRPr="00221896">
              <w:fldChar w:fldCharType="end"/>
            </w:r>
          </w:p>
          <w:p w14:paraId="7F5D866B" w14:textId="2E0C85F5" w:rsidR="00342FF3" w:rsidRPr="00221896" w:rsidRDefault="00342FF3" w:rsidP="00500125">
            <w:pPr>
              <w:jc w:val="center"/>
            </w:pPr>
          </w:p>
        </w:tc>
        <w:tc>
          <w:tcPr>
            <w:tcW w:w="2308" w:type="dxa"/>
          </w:tcPr>
          <w:p w14:paraId="41FAAC49" w14:textId="65E0DAAD" w:rsidR="007F36AA" w:rsidRPr="00221896" w:rsidRDefault="007F36AA" w:rsidP="00500125">
            <w:pPr>
              <w:jc w:val="center"/>
              <w:rPr>
                <w:rFonts w:cs="Segoe UI"/>
                <w:shd w:val="clear" w:color="auto" w:fill="FFFFFF"/>
              </w:rPr>
            </w:pPr>
            <w:r w:rsidRPr="00221896">
              <w:rPr>
                <w:rFonts w:cs="Segoe UI"/>
                <w:shd w:val="clear" w:color="auto" w:fill="FFFFFF"/>
              </w:rPr>
              <w:t>11092</w:t>
            </w:r>
          </w:p>
        </w:tc>
      </w:tr>
      <w:tr w:rsidR="007F36AA" w:rsidRPr="00221896" w14:paraId="1FA785C5" w14:textId="77777777" w:rsidTr="00A82FD8">
        <w:trPr>
          <w:trHeight w:val="20"/>
        </w:trPr>
        <w:tc>
          <w:tcPr>
            <w:tcW w:w="1155" w:type="dxa"/>
            <w:vMerge/>
          </w:tcPr>
          <w:p w14:paraId="2B6BA169" w14:textId="77777777" w:rsidR="007F36AA" w:rsidRPr="00221896" w:rsidRDefault="007F36AA" w:rsidP="00500125">
            <w:pPr>
              <w:jc w:val="center"/>
            </w:pPr>
          </w:p>
        </w:tc>
        <w:tc>
          <w:tcPr>
            <w:tcW w:w="2310" w:type="dxa"/>
            <w:vMerge/>
          </w:tcPr>
          <w:p w14:paraId="5B1BF3AA" w14:textId="77777777" w:rsidR="007F36AA" w:rsidRPr="00221896" w:rsidRDefault="007F36AA" w:rsidP="00500125">
            <w:pPr>
              <w:jc w:val="center"/>
              <w:rPr>
                <w:i/>
                <w:iCs/>
              </w:rPr>
            </w:pPr>
          </w:p>
        </w:tc>
        <w:tc>
          <w:tcPr>
            <w:tcW w:w="3577" w:type="dxa"/>
          </w:tcPr>
          <w:p w14:paraId="2B33EDA2" w14:textId="77777777" w:rsidR="007F36AA" w:rsidRPr="00221896" w:rsidRDefault="002C4A63" w:rsidP="00500125">
            <w:pPr>
              <w:jc w:val="center"/>
            </w:pPr>
            <w:proofErr w:type="spellStart"/>
            <w:r w:rsidRPr="00221896">
              <w:t>P</w:t>
            </w:r>
            <w:r w:rsidR="007F36AA" w:rsidRPr="00221896">
              <w:t>aeonenoide</w:t>
            </w:r>
            <w:proofErr w:type="spellEnd"/>
            <w:r w:rsidR="007F36AA" w:rsidRPr="00221896">
              <w:t xml:space="preserve"> A</w:t>
            </w:r>
            <w:r w:rsidR="00906233" w:rsidRPr="00221896">
              <w:fldChar w:fldCharType="begin" w:fldLock="1"/>
            </w:r>
            <w:r w:rsidR="00906233" w:rsidRPr="00221896">
              <w:instrText>ADDIN CSL_CITATION {"citationItems":[{"id":"ITEM-1","itemData":{"DOI":"10.1016/j.indcrop.2019.112028","ISSN":"09266690","abstract":"Paeonia suffruticosa Andr. (Mudan) as a famous medicinal and ornamental plant is widely cultivated in China. In the traditional Chinese medicine (TCM) system, only the root bark (Moutan Cortex) is used in the production of crude drugs. The present study aimed to systematically compare the chemical profiles and biological activities of different parts (root bark, root core, old stems, young stems, and leaves) of P. suffruticosa by LCMS-IT-TOF analysis and bioassay in vitro. In total, 55 constituents involving 15 monoterpene glycosides, 13 galloyl glucoses, seven gallic acid derivatives, four acetophenones, six flavonoids, and ten other compounds were characterized according to their UV absorptions, MS/MS fragmentation, and comparing with reference compounds. Interestingly, one new monoterpene, oxypaeoniflorgenin, was assigned by its MSn and UV patterns. Quantitative analysis demonstrated that gallic acid (2) mainly in leaves (5439.1 ± 90.2 μg/g), paeoniflorin (13) mainly in root bark (16,378.9 ± 195.4 μg/g), root core (17,130.2 ± 125.9 μg/g), and leaves (16,682.9 ± 181.2 μg/g), and benzoylpaeoniflorin (46) and paeonol (49) mainly in root bark (2360.1 ± 41.4 and 10,142.3 ± 252.5 μg/g) and root core (2249.5 ± 21.7 and 10,441.6 ± 363.9 μg/g) were the main constituents in P. suffruticosa. The chemical constituents of root bark and root core were similar and obviously different from the stems and leaves. All the five parts were assayed for their agonistic effect on four neurotransmitter receptors (MT1, MT2, 5-HT1A, and 5-HT2C) and antidiabetic potency on α-glucosidase, PTP1B, and DPPIV. Besides root bark, the root core, stems, and leaves were also revealed with fascinating activity in this study. The extraction rate of root bark (35.4% ± 2.18) was two times higher than that of root core (18.4% ± 0.81), supporting the traditional application. This investigation provides new perspectives for understanding the chemical divergence between different parts of P. suffruticosa and their comprehensive utilization.","author":[{"dropping-particle":"","family":"Pan","given":"Yang","non-dropping-particle":"","parse-names":false,"suffix":""},{"dropping-particle":"","family":"Gao","given":"Zhen","non-dropping-particle":"","parse-names":false,"suffix":""},{"dropping-particle":"","family":"Huang","given":"Xiao Yan","non-dropping-particle":"","parse-names":false,"suffix":""},{"dropping-particle":"","family":"Chen","given":"Ji Jun","non-dropping-particle":"","parse-names":false,"suffix":""},{"dropping-particle":"","family":"Geng","given":"Chang An","non-dropping-particle":"","parse-names":false,"suffix":""}],"container-title":"Industrial Crops and Products","id":"ITEM-1","issue":"132","issued":{"date-parts":[["2020"]]},"page":"112028","publisher":"Elsevier","title":"Chemical and biological comparison of different parts of Paeonia suffruticosa (Mudan) based on LCMS-IT-TOF and multi-evaluation in vitro","type":"article-journal","volume":"144"},"uris":["http://www.mendeley.com/documents/?uuid=9e9cc095-3222-4cc7-847c-20beb1f5c582"]}],"mendeley":{"formattedCitation":"&lt;sup&gt;40&lt;/sup&gt;","plainTextFormattedCitation":"40","previouslyFormattedCitation":"&lt;sup&gt;40&lt;/sup&gt;"},"properties":{"noteIndex":0},"schema":"https://github.com/citation-style-language/schema/raw/master/csl-citation.json"}</w:instrText>
            </w:r>
            <w:r w:rsidR="00906233" w:rsidRPr="00221896">
              <w:fldChar w:fldCharType="separate"/>
            </w:r>
            <w:r w:rsidR="00906233" w:rsidRPr="00221896">
              <w:rPr>
                <w:noProof/>
                <w:vertAlign w:val="superscript"/>
              </w:rPr>
              <w:t>40</w:t>
            </w:r>
            <w:r w:rsidR="00906233" w:rsidRPr="00221896">
              <w:fldChar w:fldCharType="end"/>
            </w:r>
          </w:p>
          <w:p w14:paraId="5A5F9547" w14:textId="7618A9B8" w:rsidR="00342FF3" w:rsidRPr="00221896" w:rsidRDefault="00342FF3" w:rsidP="00500125">
            <w:pPr>
              <w:jc w:val="center"/>
            </w:pPr>
          </w:p>
        </w:tc>
        <w:tc>
          <w:tcPr>
            <w:tcW w:w="2308" w:type="dxa"/>
          </w:tcPr>
          <w:p w14:paraId="1FEE9A70" w14:textId="61018FBF" w:rsidR="007F36AA" w:rsidRPr="00221896" w:rsidRDefault="007F36AA" w:rsidP="00500125">
            <w:pPr>
              <w:jc w:val="center"/>
              <w:rPr>
                <w:rFonts w:cs="Segoe UI"/>
                <w:shd w:val="clear" w:color="auto" w:fill="FFFFFF"/>
              </w:rPr>
            </w:pPr>
            <w:r w:rsidRPr="00221896">
              <w:rPr>
                <w:rFonts w:cs="Segoe UI"/>
                <w:shd w:val="clear" w:color="auto" w:fill="FFFFFF"/>
              </w:rPr>
              <w:t>12134773</w:t>
            </w:r>
          </w:p>
        </w:tc>
      </w:tr>
      <w:tr w:rsidR="007F36AA" w:rsidRPr="00221896" w14:paraId="40A428EB" w14:textId="77777777" w:rsidTr="00A82FD8">
        <w:trPr>
          <w:trHeight w:val="20"/>
        </w:trPr>
        <w:tc>
          <w:tcPr>
            <w:tcW w:w="1155" w:type="dxa"/>
            <w:vMerge/>
          </w:tcPr>
          <w:p w14:paraId="78C38A30" w14:textId="77777777" w:rsidR="007F36AA" w:rsidRPr="00221896" w:rsidRDefault="007F36AA" w:rsidP="00500125">
            <w:pPr>
              <w:jc w:val="center"/>
            </w:pPr>
          </w:p>
        </w:tc>
        <w:tc>
          <w:tcPr>
            <w:tcW w:w="2310" w:type="dxa"/>
            <w:vMerge/>
          </w:tcPr>
          <w:p w14:paraId="0099596A" w14:textId="77777777" w:rsidR="007F36AA" w:rsidRPr="00221896" w:rsidRDefault="007F36AA" w:rsidP="00500125">
            <w:pPr>
              <w:jc w:val="center"/>
              <w:rPr>
                <w:i/>
                <w:iCs/>
              </w:rPr>
            </w:pPr>
          </w:p>
        </w:tc>
        <w:tc>
          <w:tcPr>
            <w:tcW w:w="3577" w:type="dxa"/>
          </w:tcPr>
          <w:p w14:paraId="0C7BAB7F" w14:textId="77777777" w:rsidR="007F36AA" w:rsidRPr="00221896" w:rsidRDefault="002C4A63" w:rsidP="00500125">
            <w:pPr>
              <w:jc w:val="center"/>
            </w:pPr>
            <w:r w:rsidRPr="00221896">
              <w:t>H</w:t>
            </w:r>
            <w:r w:rsidR="007F36AA" w:rsidRPr="00221896">
              <w:t>ederagenin</w:t>
            </w:r>
            <w:r w:rsidR="00906233" w:rsidRPr="00221896">
              <w:fldChar w:fldCharType="begin" w:fldLock="1"/>
            </w:r>
            <w:r w:rsidR="007C5586" w:rsidRPr="00221896">
              <w:instrText>ADDIN CSL_CITATION {"citationItems":[{"id":"ITEM-1","itemData":{"DOI":"10.1016/j.indcrop.2019.112028","ISSN":"09266690","abstract":"Paeonia suffruticosa Andr. (Mudan) as a famous medicinal and ornamental plant is widely cultivated in China. In the traditional Chinese medicine (TCM) system, only the root bark (Moutan Cortex) is used in the production of crude drugs. The present study aimed to systematically compare the chemical profiles and biological activities of different parts (root bark, root core, old stems, young stems, and leaves) of P. suffruticosa by LCMS-IT-TOF analysis and bioassay in vitro. In total, 55 constituents involving 15 monoterpene glycosides, 13 galloyl glucoses, seven gallic acid derivatives, four acetophenones, six flavonoids, and ten other compounds were characterized according to their UV absorptions, MS/MS fragmentation, and comparing with reference compounds. Interestingly, one new monoterpene, oxypaeoniflorgenin, was assigned by its MSn and UV patterns. Quantitative analysis demonstrated that gallic acid (2) mainly in leaves (5439.1 ± 90.2 μg/g), paeoniflorin (13) mainly in root bark (16,378.9 ± 195.4 μg/g), root core (17,130.2 ± 125.9 μg/g), and leaves (16,682.9 ± 181.2 μg/g), and benzoylpaeoniflorin (46) and paeonol (49) mainly in root bark (2360.1 ± 41.4 and 10,142.3 ± 252.5 μg/g) and root core (2249.5 ± 21.7 and 10,441.6 ± 363.9 μg/g) were the main constituents in P. suffruticosa. The chemical constituents of root bark and root core were similar and obviously different from the stems and leaves. All the five parts were assayed for their agonistic effect on four neurotransmitter receptors (MT1, MT2, 5-HT1A, and 5-HT2C) and antidiabetic potency on α-glucosidase, PTP1B, and DPPIV. Besides root bark, the root core, stems, and leaves were also revealed with fascinating activity in this study. The extraction rate of root bark (35.4% ± 2.18) was two times higher than that of root core (18.4% ± 0.81), supporting the traditional application. This investigation provides new perspectives for understanding the chemical divergence between different parts of P. suffruticosa and their comprehensive utilization.","author":[{"dropping-particle":"","family":"Pan","given":"Yang","non-dropping-particle":"","parse-names":false,"suffix":""},{"dropping-particle":"","family":"Gao","given":"Zhen","non-dropping-particle":"","parse-names":false,"suffix":""},{"dropping-particle":"","family":"Huang","given":"Xiao Yan","non-dropping-particle":"","parse-names":false,"suffix":""},{"dropping-particle":"","family":"Chen","given":"Ji Jun","non-dropping-particle":"","parse-names":false,"suffix":""},{"dropping-particle":"","family":"Geng","given":"Chang An","non-dropping-particle":"","parse-names":false,"suffix":""}],"container-title":"Industrial Crops and Products","id":"ITEM-1","issue":"132","issued":{"date-parts":[["2020"]]},"page":"112028","publisher":"Elsevier","title":"Chemical and biological comparison of different parts of Paeonia suffruticosa (Mudan) based on LCMS-IT-TOF and multi-evaluation in vitro","type":"article-journal","volume":"144"},"uris":["http://www.mendeley.com/documents/?uuid=9e9cc095-3222-4cc7-847c-20beb1f5c582"]}],"mendeley":{"formattedCitation":"&lt;sup&gt;40&lt;/sup&gt;","plainTextFormattedCitation":"40","previouslyFormattedCitation":"&lt;sup&gt;40&lt;/sup&gt;"},"properties":{"noteIndex":0},"schema":"https://github.com/citation-style-language/schema/raw/master/csl-citation.json"}</w:instrText>
            </w:r>
            <w:r w:rsidR="00906233" w:rsidRPr="00221896">
              <w:fldChar w:fldCharType="separate"/>
            </w:r>
            <w:r w:rsidR="00906233" w:rsidRPr="00221896">
              <w:rPr>
                <w:noProof/>
                <w:vertAlign w:val="superscript"/>
              </w:rPr>
              <w:t>40</w:t>
            </w:r>
            <w:r w:rsidR="00906233" w:rsidRPr="00221896">
              <w:fldChar w:fldCharType="end"/>
            </w:r>
          </w:p>
          <w:p w14:paraId="1607E24B" w14:textId="02302803" w:rsidR="00342FF3" w:rsidRPr="00221896" w:rsidRDefault="00342FF3" w:rsidP="00500125">
            <w:pPr>
              <w:jc w:val="center"/>
            </w:pPr>
          </w:p>
        </w:tc>
        <w:tc>
          <w:tcPr>
            <w:tcW w:w="2308" w:type="dxa"/>
          </w:tcPr>
          <w:p w14:paraId="47812639" w14:textId="75FD5E04" w:rsidR="007F36AA" w:rsidRPr="00221896" w:rsidRDefault="007F36AA" w:rsidP="00500125">
            <w:pPr>
              <w:jc w:val="center"/>
              <w:rPr>
                <w:rFonts w:cs="Segoe UI"/>
                <w:shd w:val="clear" w:color="auto" w:fill="FFFFFF"/>
              </w:rPr>
            </w:pPr>
            <w:r w:rsidRPr="00221896">
              <w:rPr>
                <w:rFonts w:cs="Segoe UI"/>
                <w:shd w:val="clear" w:color="auto" w:fill="FFFFFF"/>
              </w:rPr>
              <w:t>73299</w:t>
            </w:r>
          </w:p>
        </w:tc>
      </w:tr>
      <w:tr w:rsidR="007F36AA" w:rsidRPr="00221896" w14:paraId="4BE7D0B6" w14:textId="77777777" w:rsidTr="00A82FD8">
        <w:trPr>
          <w:trHeight w:val="20"/>
        </w:trPr>
        <w:tc>
          <w:tcPr>
            <w:tcW w:w="1155" w:type="dxa"/>
            <w:vMerge/>
          </w:tcPr>
          <w:p w14:paraId="74C2972F" w14:textId="77777777" w:rsidR="007F36AA" w:rsidRPr="00221896" w:rsidRDefault="007F36AA" w:rsidP="00500125">
            <w:pPr>
              <w:jc w:val="center"/>
            </w:pPr>
          </w:p>
        </w:tc>
        <w:tc>
          <w:tcPr>
            <w:tcW w:w="2310" w:type="dxa"/>
            <w:vMerge/>
          </w:tcPr>
          <w:p w14:paraId="682EE1C7" w14:textId="77777777" w:rsidR="007F36AA" w:rsidRPr="00221896" w:rsidRDefault="007F36AA" w:rsidP="00500125">
            <w:pPr>
              <w:jc w:val="center"/>
              <w:rPr>
                <w:i/>
                <w:iCs/>
              </w:rPr>
            </w:pPr>
          </w:p>
        </w:tc>
        <w:tc>
          <w:tcPr>
            <w:tcW w:w="3577" w:type="dxa"/>
          </w:tcPr>
          <w:p w14:paraId="5CB9CB32" w14:textId="77777777" w:rsidR="007F36AA" w:rsidRPr="00221896" w:rsidRDefault="007F36AA" w:rsidP="00500125">
            <w:pPr>
              <w:jc w:val="center"/>
            </w:pPr>
            <w:r w:rsidRPr="00221896">
              <w:t>2-</w:t>
            </w:r>
            <w:r w:rsidR="002C4A63" w:rsidRPr="00221896">
              <w:t>P</w:t>
            </w:r>
            <w:r w:rsidRPr="00221896">
              <w:t>henylethanol</w:t>
            </w:r>
            <w:r w:rsidR="007C5586" w:rsidRPr="00221896">
              <w:fldChar w:fldCharType="begin" w:fldLock="1"/>
            </w:r>
            <w:r w:rsidR="007C5586" w:rsidRPr="00221896">
              <w:instrText>ADDIN CSL_CITATION {"citationItems":[{"id":"ITEM-1","itemData":{"DOI":"10.1080/14786419.2019.1709192","ISSN":"14786427","PMID":"31928365","abstract":"Hydrosol volatiles from flowers of ten Paeonia × suffruticosa Andr. cultivars were analysed by gas chromatography–mass spectrometry (GC-MS) and GC–flame ionisation detector (GC-FID) for the first time. Fifty components were identified representing 97.6–99.8% of total composition, in which oxygenated compounds (87.4–99.8%) predominated. Hydrosol volatiles of five and two cultivars presented chemotypes of 2-phenylethanol (48.0–79.5%) and 1,3,5-trimethoxybenzene (72.8%, 50.2%), respectively. Hydrosol volatiles of ‘XYTH’ rich in β-citronellol (57.2%) probably represented a newly defined chemotype with β-citronellol percentage over 50%. ‘GFCC’ hydrosol volatiles presented a balanced profile with 1,3,5-trimethoxybenzene (31.9%), β-citronellol (31.5%) and 2-phenylethanol (23.0%). ‘LHZL’ hydrosol volatiles were distinct from others due to occurrence of 6,9-heptadecadiene (2.0%), 2-heptanol (1.8%), pentadecane (1.5%), (Z)-3-nonen-1-ol (1.1%) and geraniol (15.7%). Chemotype characterisation of P. × suffruticosa Andr. hydrosols was of significance considering numerous cultivars of the species and potential applications of the hydrosols.","author":[{"dropping-particle":"","family":"Lei","given":"Gaoming","non-dropping-particle":"","parse-names":false,"suffix":""},{"dropping-particle":"","family":"Song","given":"Chaoying","non-dropping-particle":"","parse-names":false,"suffix":""},{"dropping-particle":"","family":"Luo","given":"Yongqiang","non-dropping-particle":"","parse-names":false,"suffix":""}],"container-title":"Natural Product Research","id":"ITEM-1","issue":"April","issued":{"date-parts":[["2020"]]},"title":"Chemical composition of hydrosol volatiles of flowers from ten Paeonia × suffruticosa Andr. cultivars from Luoyang, China","type":"article-journal"},"uris":["http://www.mendeley.com/documents/?uuid=1016d9a0-6792-449d-bed7-8ecd9f31466a"]}],"mendeley":{"formattedCitation":"&lt;sup&gt;41&lt;/sup&gt;","plainTextFormattedCitation":"41","previouslyFormattedCitation":"&lt;sup&gt;41&lt;/sup&gt;"},"properties":{"noteIndex":0},"schema":"https://github.com/citation-style-language/schema/raw/master/csl-citation.json"}</w:instrText>
            </w:r>
            <w:r w:rsidR="007C5586" w:rsidRPr="00221896">
              <w:fldChar w:fldCharType="separate"/>
            </w:r>
            <w:r w:rsidR="007C5586" w:rsidRPr="00221896">
              <w:rPr>
                <w:noProof/>
                <w:vertAlign w:val="superscript"/>
              </w:rPr>
              <w:t>41</w:t>
            </w:r>
            <w:r w:rsidR="007C5586" w:rsidRPr="00221896">
              <w:fldChar w:fldCharType="end"/>
            </w:r>
          </w:p>
          <w:p w14:paraId="69988B4C" w14:textId="7F6EE7A6" w:rsidR="00342FF3" w:rsidRPr="00221896" w:rsidRDefault="00342FF3" w:rsidP="00500125">
            <w:pPr>
              <w:jc w:val="center"/>
            </w:pPr>
          </w:p>
        </w:tc>
        <w:tc>
          <w:tcPr>
            <w:tcW w:w="2308" w:type="dxa"/>
          </w:tcPr>
          <w:p w14:paraId="1C24D40E" w14:textId="061E6F6C" w:rsidR="007F36AA" w:rsidRPr="00221896" w:rsidRDefault="007F36AA" w:rsidP="00500125">
            <w:pPr>
              <w:jc w:val="center"/>
              <w:rPr>
                <w:rFonts w:cs="Segoe UI"/>
                <w:shd w:val="clear" w:color="auto" w:fill="FFFFFF"/>
              </w:rPr>
            </w:pPr>
            <w:r w:rsidRPr="00221896">
              <w:rPr>
                <w:rFonts w:cs="Segoe UI"/>
                <w:shd w:val="clear" w:color="auto" w:fill="FFFFFF"/>
              </w:rPr>
              <w:t>6054</w:t>
            </w:r>
          </w:p>
        </w:tc>
      </w:tr>
      <w:tr w:rsidR="007F36AA" w:rsidRPr="00221896" w14:paraId="42CE5021" w14:textId="77777777" w:rsidTr="00A82FD8">
        <w:trPr>
          <w:trHeight w:val="20"/>
        </w:trPr>
        <w:tc>
          <w:tcPr>
            <w:tcW w:w="1155" w:type="dxa"/>
            <w:vMerge/>
          </w:tcPr>
          <w:p w14:paraId="173EB5BA" w14:textId="77777777" w:rsidR="007F36AA" w:rsidRPr="00221896" w:rsidRDefault="007F36AA" w:rsidP="00500125">
            <w:pPr>
              <w:jc w:val="center"/>
            </w:pPr>
          </w:p>
        </w:tc>
        <w:tc>
          <w:tcPr>
            <w:tcW w:w="2310" w:type="dxa"/>
            <w:vMerge/>
          </w:tcPr>
          <w:p w14:paraId="5BCE71B7" w14:textId="77777777" w:rsidR="007F36AA" w:rsidRPr="00221896" w:rsidRDefault="007F36AA" w:rsidP="00500125">
            <w:pPr>
              <w:jc w:val="center"/>
              <w:rPr>
                <w:i/>
                <w:iCs/>
              </w:rPr>
            </w:pPr>
          </w:p>
        </w:tc>
        <w:tc>
          <w:tcPr>
            <w:tcW w:w="3577" w:type="dxa"/>
          </w:tcPr>
          <w:p w14:paraId="6811A710" w14:textId="77777777" w:rsidR="007F36AA" w:rsidRPr="00221896" w:rsidRDefault="007F36AA" w:rsidP="00500125">
            <w:pPr>
              <w:jc w:val="center"/>
            </w:pPr>
            <w:r w:rsidRPr="00221896">
              <w:t>1,3,5-trimethoxybenzene</w:t>
            </w:r>
            <w:r w:rsidR="007C5586" w:rsidRPr="00221896">
              <w:fldChar w:fldCharType="begin" w:fldLock="1"/>
            </w:r>
            <w:r w:rsidR="007C5586" w:rsidRPr="00221896">
              <w:instrText>ADDIN CSL_CITATION {"citationItems":[{"id":"ITEM-1","itemData":{"DOI":"10.1080/14786419.2019.1709192","ISSN":"14786427","PMID":"31928365","abstract":"Hydrosol volatiles from flowers of ten Paeonia × suffruticosa Andr. cultivars were analysed by gas chromatography–mass spectrometry (GC-MS) and GC–flame ionisation detector (GC-FID) for the first time. Fifty components were identified representing 97.6–99.8% of total composition, in which oxygenated compounds (87.4–99.8%) predominated. Hydrosol volatiles of five and two cultivars presented chemotypes of 2-phenylethanol (48.0–79.5%) and 1,3,5-trimethoxybenzene (72.8%, 50.2%), respectively. Hydrosol volatiles of ‘XYTH’ rich in β-citronellol (57.2%) probably represented a newly defined chemotype with β-citronellol percentage over 50%. ‘GFCC’ hydrosol volatiles presented a balanced profile with 1,3,5-trimethoxybenzene (31.9%), β-citronellol (31.5%) and 2-phenylethanol (23.0%). ‘LHZL’ hydrosol volatiles were distinct from others due to occurrence of 6,9-heptadecadiene (2.0%), 2-heptanol (1.8%), pentadecane (1.5%), (Z)-3-nonen-1-ol (1.1%) and geraniol (15.7%). Chemotype characterisation of P. × suffruticosa Andr. hydrosols was of significance considering numerous cultivars of the species and potential applications of the hydrosols.","author":[{"dropping-particle":"","family":"Lei","given":"Gaoming","non-dropping-particle":"","parse-names":false,"suffix":""},{"dropping-particle":"","family":"Song","given":"Chaoying","non-dropping-particle":"","parse-names":false,"suffix":""},{"dropping-particle":"","family":"Luo","given":"Yongqiang","non-dropping-particle":"","parse-names":false,"suffix":""}],"container-title":"Natural Product Research","id":"ITEM-1","issue":"April","issued":{"date-parts":[["2020"]]},"title":"Chemical composition of hydrosol volatiles of flowers from ten Paeonia × suffruticosa Andr. cultivars from Luoyang, China","type":"article-journal"},"uris":["http://www.mendeley.com/documents/?uuid=1016d9a0-6792-449d-bed7-8ecd9f31466a"]}],"mendeley":{"formattedCitation":"&lt;sup&gt;41&lt;/sup&gt;","plainTextFormattedCitation":"41","previouslyFormattedCitation":"&lt;sup&gt;41&lt;/sup&gt;"},"properties":{"noteIndex":0},"schema":"https://github.com/citation-style-language/schema/raw/master/csl-citation.json"}</w:instrText>
            </w:r>
            <w:r w:rsidR="007C5586" w:rsidRPr="00221896">
              <w:fldChar w:fldCharType="separate"/>
            </w:r>
            <w:r w:rsidR="007C5586" w:rsidRPr="00221896">
              <w:rPr>
                <w:noProof/>
                <w:vertAlign w:val="superscript"/>
              </w:rPr>
              <w:t>41</w:t>
            </w:r>
            <w:r w:rsidR="007C5586" w:rsidRPr="00221896">
              <w:fldChar w:fldCharType="end"/>
            </w:r>
          </w:p>
          <w:p w14:paraId="19ED6ED2" w14:textId="5EB5307A" w:rsidR="00342FF3" w:rsidRPr="00221896" w:rsidRDefault="00342FF3" w:rsidP="00500125">
            <w:pPr>
              <w:jc w:val="center"/>
            </w:pPr>
          </w:p>
        </w:tc>
        <w:tc>
          <w:tcPr>
            <w:tcW w:w="2308" w:type="dxa"/>
          </w:tcPr>
          <w:p w14:paraId="44C13300" w14:textId="64A9D96C" w:rsidR="007F36AA" w:rsidRPr="00221896" w:rsidRDefault="007F36AA" w:rsidP="00500125">
            <w:pPr>
              <w:jc w:val="center"/>
              <w:rPr>
                <w:rFonts w:cs="Segoe UI"/>
                <w:shd w:val="clear" w:color="auto" w:fill="FFFFFF"/>
              </w:rPr>
            </w:pPr>
            <w:r w:rsidRPr="00221896">
              <w:rPr>
                <w:rFonts w:cs="Segoe UI"/>
                <w:shd w:val="clear" w:color="auto" w:fill="FFFFFF"/>
              </w:rPr>
              <w:t>69301</w:t>
            </w:r>
          </w:p>
        </w:tc>
      </w:tr>
      <w:tr w:rsidR="007F36AA" w:rsidRPr="00221896" w14:paraId="7A240BB0" w14:textId="77777777" w:rsidTr="00A82FD8">
        <w:trPr>
          <w:trHeight w:val="20"/>
        </w:trPr>
        <w:tc>
          <w:tcPr>
            <w:tcW w:w="1155" w:type="dxa"/>
            <w:vMerge/>
          </w:tcPr>
          <w:p w14:paraId="7FE4E69D" w14:textId="77777777" w:rsidR="007F36AA" w:rsidRPr="00221896" w:rsidRDefault="007F36AA" w:rsidP="00500125">
            <w:pPr>
              <w:jc w:val="center"/>
            </w:pPr>
          </w:p>
        </w:tc>
        <w:tc>
          <w:tcPr>
            <w:tcW w:w="2310" w:type="dxa"/>
            <w:vMerge/>
          </w:tcPr>
          <w:p w14:paraId="0B701311" w14:textId="77777777" w:rsidR="007F36AA" w:rsidRPr="00221896" w:rsidRDefault="007F36AA" w:rsidP="00500125">
            <w:pPr>
              <w:jc w:val="center"/>
              <w:rPr>
                <w:i/>
                <w:iCs/>
              </w:rPr>
            </w:pPr>
          </w:p>
        </w:tc>
        <w:tc>
          <w:tcPr>
            <w:tcW w:w="3577" w:type="dxa"/>
          </w:tcPr>
          <w:p w14:paraId="0CDCFB90" w14:textId="77777777" w:rsidR="007F36AA" w:rsidRPr="00221896" w:rsidRDefault="007F36AA" w:rsidP="00500125">
            <w:pPr>
              <w:jc w:val="center"/>
            </w:pPr>
            <w:r w:rsidRPr="00221896">
              <w:t>β-citronellol</w:t>
            </w:r>
            <w:r w:rsidR="007C5586" w:rsidRPr="00221896">
              <w:fldChar w:fldCharType="begin" w:fldLock="1"/>
            </w:r>
            <w:r w:rsidR="007C5586" w:rsidRPr="00221896">
              <w:instrText>ADDIN CSL_CITATION {"citationItems":[{"id":"ITEM-1","itemData":{"DOI":"10.1080/14786419.2019.1709192","ISSN":"14786427","PMID":"31928365","abstract":"Hydrosol volatiles from flowers of ten Paeonia × suffruticosa Andr. cultivars were analysed by gas chromatography–mass spectrometry (GC-MS) and GC–flame ionisation detector (GC-FID) for the first time. Fifty components were identified representing 97.6–99.8% of total composition, in which oxygenated compounds (87.4–99.8%) predominated. Hydrosol volatiles of five and two cultivars presented chemotypes of 2-phenylethanol (48.0–79.5%) and 1,3,5-trimethoxybenzene (72.8%, 50.2%), respectively. Hydrosol volatiles of ‘XYTH’ rich in β-citronellol (57.2%) probably represented a newly defined chemotype with β-citronellol percentage over 50%. ‘GFCC’ hydrosol volatiles presented a balanced profile with 1,3,5-trimethoxybenzene (31.9%), β-citronellol (31.5%) and 2-phenylethanol (23.0%). ‘LHZL’ hydrosol volatiles were distinct from others due to occurrence of 6,9-heptadecadiene (2.0%), 2-heptanol (1.8%), pentadecane (1.5%), (Z)-3-nonen-1-ol (1.1%) and geraniol (15.7%). Chemotype characterisation of P. × suffruticosa Andr. hydrosols was of significance considering numerous cultivars of the species and potential applications of the hydrosols.","author":[{"dropping-particle":"","family":"Lei","given":"Gaoming","non-dropping-particle":"","parse-names":false,"suffix":""},{"dropping-particle":"","family":"Song","given":"Chaoying","non-dropping-particle":"","parse-names":false,"suffix":""},{"dropping-particle":"","family":"Luo","given":"Yongqiang","non-dropping-particle":"","parse-names":false,"suffix":""}],"container-title":"Natural Product Research","id":"ITEM-1","issue":"April","issued":{"date-parts":[["2020"]]},"title":"Chemical composition of hydrosol volatiles of flowers from ten Paeonia × suffruticosa Andr. cultivars from Luoyang, China","type":"article-journal"},"uris":["http://www.mendeley.com/documents/?uuid=1016d9a0-6792-449d-bed7-8ecd9f31466a"]}],"mendeley":{"formattedCitation":"&lt;sup&gt;41&lt;/sup&gt;","plainTextFormattedCitation":"41","previouslyFormattedCitation":"&lt;sup&gt;41&lt;/sup&gt;"},"properties":{"noteIndex":0},"schema":"https://github.com/citation-style-language/schema/raw/master/csl-citation.json"}</w:instrText>
            </w:r>
            <w:r w:rsidR="007C5586" w:rsidRPr="00221896">
              <w:fldChar w:fldCharType="separate"/>
            </w:r>
            <w:r w:rsidR="007C5586" w:rsidRPr="00221896">
              <w:rPr>
                <w:noProof/>
                <w:vertAlign w:val="superscript"/>
              </w:rPr>
              <w:t>41</w:t>
            </w:r>
            <w:r w:rsidR="007C5586" w:rsidRPr="00221896">
              <w:fldChar w:fldCharType="end"/>
            </w:r>
          </w:p>
          <w:p w14:paraId="65983ABB" w14:textId="0842FC7D" w:rsidR="00342FF3" w:rsidRPr="00221896" w:rsidRDefault="00342FF3" w:rsidP="00500125">
            <w:pPr>
              <w:jc w:val="center"/>
            </w:pPr>
          </w:p>
        </w:tc>
        <w:tc>
          <w:tcPr>
            <w:tcW w:w="2308" w:type="dxa"/>
          </w:tcPr>
          <w:p w14:paraId="1C1203AF" w14:textId="31B096FF" w:rsidR="007F36AA" w:rsidRPr="00221896" w:rsidRDefault="007F36AA" w:rsidP="00500125">
            <w:pPr>
              <w:jc w:val="center"/>
              <w:rPr>
                <w:rFonts w:cs="Segoe UI"/>
                <w:shd w:val="clear" w:color="auto" w:fill="FFFFFF"/>
              </w:rPr>
            </w:pPr>
            <w:r w:rsidRPr="00221896">
              <w:rPr>
                <w:rFonts w:cs="Segoe UI"/>
                <w:shd w:val="clear" w:color="auto" w:fill="FFFFFF"/>
              </w:rPr>
              <w:t>8842</w:t>
            </w:r>
          </w:p>
        </w:tc>
      </w:tr>
      <w:tr w:rsidR="007F36AA" w:rsidRPr="00221896" w14:paraId="4A41E97F" w14:textId="77777777" w:rsidTr="00A82FD8">
        <w:trPr>
          <w:trHeight w:val="20"/>
        </w:trPr>
        <w:tc>
          <w:tcPr>
            <w:tcW w:w="1155" w:type="dxa"/>
            <w:vMerge/>
          </w:tcPr>
          <w:p w14:paraId="53E16B34" w14:textId="77777777" w:rsidR="007F36AA" w:rsidRPr="00221896" w:rsidRDefault="007F36AA" w:rsidP="00500125">
            <w:pPr>
              <w:jc w:val="center"/>
            </w:pPr>
          </w:p>
        </w:tc>
        <w:tc>
          <w:tcPr>
            <w:tcW w:w="2310" w:type="dxa"/>
            <w:vMerge/>
          </w:tcPr>
          <w:p w14:paraId="09DA84EF" w14:textId="77777777" w:rsidR="007F36AA" w:rsidRPr="00221896" w:rsidRDefault="007F36AA" w:rsidP="00500125">
            <w:pPr>
              <w:jc w:val="center"/>
              <w:rPr>
                <w:i/>
                <w:iCs/>
              </w:rPr>
            </w:pPr>
          </w:p>
        </w:tc>
        <w:tc>
          <w:tcPr>
            <w:tcW w:w="3577" w:type="dxa"/>
          </w:tcPr>
          <w:p w14:paraId="1365D920" w14:textId="77777777" w:rsidR="007F36AA" w:rsidRPr="00221896" w:rsidRDefault="007F36AA" w:rsidP="00500125">
            <w:pPr>
              <w:jc w:val="center"/>
            </w:pPr>
            <w:r w:rsidRPr="00221896">
              <w:t>6,9-heptadecadiene</w:t>
            </w:r>
            <w:r w:rsidR="007C5586" w:rsidRPr="00221896">
              <w:fldChar w:fldCharType="begin" w:fldLock="1"/>
            </w:r>
            <w:r w:rsidR="007C5586" w:rsidRPr="00221896">
              <w:instrText>ADDIN CSL_CITATION {"citationItems":[{"id":"ITEM-1","itemData":{"DOI":"10.1080/14786419.2019.1709192","ISSN":"14786427","PMID":"31928365","abstract":"Hydrosol volatiles from flowers of ten Paeonia × suffruticosa Andr. cultivars were analysed by gas chromatography–mass spectrometry (GC-MS) and GC–flame ionisation detector (GC-FID) for the first time. Fifty components were identified representing 97.6–99.8% of total composition, in which oxygenated compounds (87.4–99.8%) predominated. Hydrosol volatiles of five and two cultivars presented chemotypes of 2-phenylethanol (48.0–79.5%) and 1,3,5-trimethoxybenzene (72.8%, 50.2%), respectively. Hydrosol volatiles of ‘XYTH’ rich in β-citronellol (57.2%) probably represented a newly defined chemotype with β-citronellol percentage over 50%. ‘GFCC’ hydrosol volatiles presented a balanced profile with 1,3,5-trimethoxybenzene (31.9%), β-citronellol (31.5%) and 2-phenylethanol (23.0%). ‘LHZL’ hydrosol volatiles were distinct from others due to occurrence of 6,9-heptadecadiene (2.0%), 2-heptanol (1.8%), pentadecane (1.5%), (Z)-3-nonen-1-ol (1.1%) and geraniol (15.7%). Chemotype characterisation of P. × suffruticosa Andr. hydrosols was of significance considering numerous cultivars of the species and potential applications of the hydrosols.","author":[{"dropping-particle":"","family":"Lei","given":"Gaoming","non-dropping-particle":"","parse-names":false,"suffix":""},{"dropping-particle":"","family":"Song","given":"Chaoying","non-dropping-particle":"","parse-names":false,"suffix":""},{"dropping-particle":"","family":"Luo","given":"Yongqiang","non-dropping-particle":"","parse-names":false,"suffix":""}],"container-title":"Natural Product Research","id":"ITEM-1","issue":"April","issued":{"date-parts":[["2020"]]},"title":"Chemical composition of hydrosol volatiles of flowers from ten Paeonia × suffruticosa Andr. cultivars from Luoyang, China","type":"article-journal"},"uris":["http://www.mendeley.com/documents/?uuid=1016d9a0-6792-449d-bed7-8ecd9f31466a"]}],"mendeley":{"formattedCitation":"&lt;sup&gt;41&lt;/sup&gt;","plainTextFormattedCitation":"41","previouslyFormattedCitation":"&lt;sup&gt;41&lt;/sup&gt;"},"properties":{"noteIndex":0},"schema":"https://github.com/citation-style-language/schema/raw/master/csl-citation.json"}</w:instrText>
            </w:r>
            <w:r w:rsidR="007C5586" w:rsidRPr="00221896">
              <w:fldChar w:fldCharType="separate"/>
            </w:r>
            <w:r w:rsidR="007C5586" w:rsidRPr="00221896">
              <w:rPr>
                <w:noProof/>
                <w:vertAlign w:val="superscript"/>
              </w:rPr>
              <w:t>41</w:t>
            </w:r>
            <w:r w:rsidR="007C5586" w:rsidRPr="00221896">
              <w:fldChar w:fldCharType="end"/>
            </w:r>
          </w:p>
          <w:p w14:paraId="1F2A6C8A" w14:textId="14AB86FA" w:rsidR="00342FF3" w:rsidRPr="00221896" w:rsidRDefault="00342FF3" w:rsidP="00500125">
            <w:pPr>
              <w:jc w:val="center"/>
            </w:pPr>
          </w:p>
        </w:tc>
        <w:tc>
          <w:tcPr>
            <w:tcW w:w="2308" w:type="dxa"/>
          </w:tcPr>
          <w:p w14:paraId="3992A7F3" w14:textId="4833AA25" w:rsidR="007F36AA" w:rsidRPr="00221896" w:rsidRDefault="007F36AA" w:rsidP="00500125">
            <w:pPr>
              <w:jc w:val="center"/>
              <w:rPr>
                <w:rFonts w:cs="Segoe UI"/>
                <w:shd w:val="clear" w:color="auto" w:fill="FFFFFF"/>
              </w:rPr>
            </w:pPr>
            <w:r w:rsidRPr="00221896">
              <w:rPr>
                <w:rFonts w:cs="Segoe UI"/>
                <w:shd w:val="clear" w:color="auto" w:fill="FFFFFF"/>
              </w:rPr>
              <w:t>5365698</w:t>
            </w:r>
          </w:p>
        </w:tc>
      </w:tr>
      <w:tr w:rsidR="007F36AA" w:rsidRPr="00221896" w14:paraId="7671A1AA" w14:textId="77777777" w:rsidTr="007F36AA">
        <w:trPr>
          <w:trHeight w:val="72"/>
        </w:trPr>
        <w:tc>
          <w:tcPr>
            <w:tcW w:w="1155" w:type="dxa"/>
            <w:vMerge/>
          </w:tcPr>
          <w:p w14:paraId="5DA78D45" w14:textId="77777777" w:rsidR="007F36AA" w:rsidRPr="00221896" w:rsidRDefault="007F36AA" w:rsidP="00500125">
            <w:pPr>
              <w:jc w:val="center"/>
            </w:pPr>
          </w:p>
        </w:tc>
        <w:tc>
          <w:tcPr>
            <w:tcW w:w="2310" w:type="dxa"/>
            <w:vMerge/>
          </w:tcPr>
          <w:p w14:paraId="7FE36BA0" w14:textId="77777777" w:rsidR="007F36AA" w:rsidRPr="00221896" w:rsidRDefault="007F36AA" w:rsidP="00500125">
            <w:pPr>
              <w:jc w:val="center"/>
              <w:rPr>
                <w:i/>
                <w:iCs/>
              </w:rPr>
            </w:pPr>
          </w:p>
        </w:tc>
        <w:tc>
          <w:tcPr>
            <w:tcW w:w="3577" w:type="dxa"/>
          </w:tcPr>
          <w:p w14:paraId="64B8CC23" w14:textId="77777777" w:rsidR="007F36AA" w:rsidRPr="00221896" w:rsidRDefault="007F36AA" w:rsidP="00500125">
            <w:pPr>
              <w:jc w:val="center"/>
            </w:pPr>
            <w:r w:rsidRPr="00221896">
              <w:t xml:space="preserve">2-heptanol </w:t>
            </w:r>
            <w:r w:rsidR="007C5586" w:rsidRPr="00221896">
              <w:fldChar w:fldCharType="begin" w:fldLock="1"/>
            </w:r>
            <w:r w:rsidR="008E60B6" w:rsidRPr="00221896">
              <w:instrText>ADDIN CSL_CITATION {"citationItems":[{"id":"ITEM-1","itemData":{"DOI":"10.1080/14786419.2019.1709192","ISSN":"14786427","PMID":"31928365","abstract":"Hydrosol volatiles from flowers of ten Paeonia × suffruticosa Andr. cultivars were analysed by gas chromatography–mass spectrometry (GC-MS) and GC–flame ionisation detector (GC-FID) for the first time. Fifty components were identified representing 97.6–99.8% of total composition, in which oxygenated compounds (87.4–99.8%) predominated. Hydrosol volatiles of five and two cultivars presented chemotypes of 2-phenylethanol (48.0–79.5%) and 1,3,5-trimethoxybenzene (72.8%, 50.2%), respectively. Hydrosol volatiles of ‘XYTH’ rich in β-citronellol (57.2%) probably represented a newly defined chemotype with β-citronellol percentage over 50%. ‘GFCC’ hydrosol volatiles presented a balanced profile with 1,3,5-trimethoxybenzene (31.9%), β-citronellol (31.5%) and 2-phenylethanol (23.0%). ‘LHZL’ hydrosol volatiles were distinct from others due to occurrence of 6,9-heptadecadiene (2.0%), 2-heptanol (1.8%), pentadecane (1.5%), (Z)-3-nonen-1-ol (1.1%) and geraniol (15.7%). Chemotype characterisation of P. × suffruticosa Andr. hydrosols was of significance considering numerous cultivars of the species and potential applications of the hydrosols.","author":[{"dropping-particle":"","family":"Lei","given":"Gaoming","non-dropping-particle":"","parse-names":false,"suffix":""},{"dropping-particle":"","family":"Song","given":"Chaoying","non-dropping-particle":"","parse-names":false,"suffix":""},{"dropping-particle":"","family":"Luo","given":"Yongqiang","non-dropping-particle":"","parse-names":false,"suffix":""}],"container-title":"Natural Product Research","id":"ITEM-1","issue":"April","issued":{"date-parts":[["2020"]]},"title":"Chemical composition of hydrosol volatiles of flowers from ten Paeonia × suffruticosa Andr. cultivars from Luoyang, China","type":"article-journal"},"uris":["http://www.mendeley.com/documents/?uuid=1016d9a0-6792-449d-bed7-8ecd9f31466a"]}],"mendeley":{"formattedCitation":"&lt;sup&gt;41&lt;/sup&gt;","plainTextFormattedCitation":"41","previouslyFormattedCitation":"&lt;sup&gt;41&lt;/sup&gt;"},"properties":{"noteIndex":0},"schema":"https://github.com/citation-style-language/schema/raw/master/csl-citation.json"}</w:instrText>
            </w:r>
            <w:r w:rsidR="007C5586" w:rsidRPr="00221896">
              <w:fldChar w:fldCharType="separate"/>
            </w:r>
            <w:r w:rsidR="007C5586" w:rsidRPr="00221896">
              <w:rPr>
                <w:noProof/>
                <w:vertAlign w:val="superscript"/>
              </w:rPr>
              <w:t>41</w:t>
            </w:r>
            <w:r w:rsidR="007C5586" w:rsidRPr="00221896">
              <w:fldChar w:fldCharType="end"/>
            </w:r>
          </w:p>
          <w:p w14:paraId="52A4D7FA" w14:textId="7EF3A974" w:rsidR="00595455" w:rsidRPr="00221896" w:rsidRDefault="00595455" w:rsidP="00500125">
            <w:pPr>
              <w:jc w:val="center"/>
            </w:pPr>
          </w:p>
        </w:tc>
        <w:tc>
          <w:tcPr>
            <w:tcW w:w="2308" w:type="dxa"/>
          </w:tcPr>
          <w:p w14:paraId="18FE7F98" w14:textId="5EA9DA24" w:rsidR="007F36AA" w:rsidRPr="00221896" w:rsidRDefault="007F36AA" w:rsidP="00500125">
            <w:pPr>
              <w:jc w:val="center"/>
              <w:rPr>
                <w:rFonts w:cs="Segoe UI"/>
                <w:shd w:val="clear" w:color="auto" w:fill="FFFFFF"/>
              </w:rPr>
            </w:pPr>
            <w:r w:rsidRPr="00221896">
              <w:rPr>
                <w:rFonts w:cs="Segoe UI"/>
                <w:shd w:val="clear" w:color="auto" w:fill="FFFFFF"/>
              </w:rPr>
              <w:t>10976</w:t>
            </w:r>
          </w:p>
        </w:tc>
      </w:tr>
      <w:tr w:rsidR="007F36AA" w:rsidRPr="00221896" w14:paraId="3CA9304C" w14:textId="77777777" w:rsidTr="00A82FD8">
        <w:trPr>
          <w:trHeight w:val="72"/>
        </w:trPr>
        <w:tc>
          <w:tcPr>
            <w:tcW w:w="1155" w:type="dxa"/>
            <w:vMerge/>
          </w:tcPr>
          <w:p w14:paraId="6EFCBA32" w14:textId="77777777" w:rsidR="007F36AA" w:rsidRPr="00221896" w:rsidRDefault="007F36AA" w:rsidP="00500125">
            <w:pPr>
              <w:jc w:val="center"/>
            </w:pPr>
          </w:p>
        </w:tc>
        <w:tc>
          <w:tcPr>
            <w:tcW w:w="2310" w:type="dxa"/>
            <w:vMerge/>
          </w:tcPr>
          <w:p w14:paraId="707FFE4E" w14:textId="77777777" w:rsidR="007F36AA" w:rsidRPr="00221896" w:rsidRDefault="007F36AA" w:rsidP="00500125">
            <w:pPr>
              <w:jc w:val="center"/>
              <w:rPr>
                <w:i/>
                <w:iCs/>
              </w:rPr>
            </w:pPr>
          </w:p>
        </w:tc>
        <w:tc>
          <w:tcPr>
            <w:tcW w:w="3577" w:type="dxa"/>
          </w:tcPr>
          <w:p w14:paraId="5A5A61D7" w14:textId="77777777" w:rsidR="007F36AA" w:rsidRPr="00221896" w:rsidRDefault="008E60B6" w:rsidP="00500125">
            <w:pPr>
              <w:jc w:val="center"/>
            </w:pPr>
            <w:r w:rsidRPr="00221896">
              <w:t>P</w:t>
            </w:r>
            <w:r w:rsidR="008C341B" w:rsidRPr="00221896">
              <w:t>entadecane</w:t>
            </w:r>
            <w:r w:rsidRPr="00221896">
              <w:fldChar w:fldCharType="begin" w:fldLock="1"/>
            </w:r>
            <w:r w:rsidRPr="00221896">
              <w:instrText>ADDIN CSL_CITATION {"citationItems":[{"id":"ITEM-1","itemData":{"DOI":"10.1080/14786419.2019.1709192","ISSN":"14786427","PMID":"31928365","abstract":"Hydrosol volatiles from flowers of ten Paeonia × suffruticosa Andr. cultivars were analysed by gas chromatography–mass spectrometry (GC-MS) and GC–flame ionisation detector (GC-FID) for the first time. Fifty components were identified representing 97.6–99.8% of total composition, in which oxygenated compounds (87.4–99.8%) predominated. Hydrosol volatiles of five and two cultivars presented chemotypes of 2-phenylethanol (48.0–79.5%) and 1,3,5-trimethoxybenzene (72.8%, 50.2%), respectively. Hydrosol volatiles of ‘XYTH’ rich in β-citronellol (57.2%) probably represented a newly defined chemotype with β-citronellol percentage over 50%. ‘GFCC’ hydrosol volatiles presented a balanced profile with 1,3,5-trimethoxybenzene (31.9%), β-citronellol (31.5%) and 2-phenylethanol (23.0%). ‘LHZL’ hydrosol volatiles were distinct from others due to occurrence of 6,9-heptadecadiene (2.0%), 2-heptanol (1.8%), pentadecane (1.5%), (Z)-3-nonen-1-ol (1.1%) and geraniol (15.7%). Chemotype characterisation of P. × suffruticosa Andr. hydrosols was of significance considering numerous cultivars of the species and potential applications of the hydrosols.","author":[{"dropping-particle":"","family":"Lei","given":"Gaoming","non-dropping-particle":"","parse-names":false,"suffix":""},{"dropping-particle":"","family":"Song","given":"Chaoying","non-dropping-particle":"","parse-names":false,"suffix":""},{"dropping-particle":"","family":"Luo","given":"Yongqiang","non-dropping-particle":"","parse-names":false,"suffix":""}],"container-title":"Natural Product Research","id":"ITEM-1","issue":"April","issued":{"date-parts":[["2020"]]},"title":"Chemical composition of hydrosol volatiles of flowers from ten Paeonia × suffruticosa Andr. cultivars from Luoyang, China","type":"article-journal"},"uris":["http://www.mendeley.com/documents/?uuid=1016d9a0-6792-449d-bed7-8ecd9f31466a"]}],"mendeley":{"formattedCitation":"&lt;sup&gt;41&lt;/sup&gt;","plainTextFormattedCitation":"41","previouslyFormattedCitation":"&lt;sup&gt;41&lt;/sup&gt;"},"properties":{"noteIndex":0},"schema":"https://github.com/citation-style-language/schema/raw/master/csl-citation.json"}</w:instrText>
            </w:r>
            <w:r w:rsidRPr="00221896">
              <w:fldChar w:fldCharType="separate"/>
            </w:r>
            <w:r w:rsidRPr="00221896">
              <w:rPr>
                <w:noProof/>
                <w:vertAlign w:val="superscript"/>
              </w:rPr>
              <w:t>41</w:t>
            </w:r>
            <w:r w:rsidRPr="00221896">
              <w:fldChar w:fldCharType="end"/>
            </w:r>
          </w:p>
          <w:p w14:paraId="794BF722" w14:textId="207C4471" w:rsidR="00595455" w:rsidRPr="00221896" w:rsidRDefault="00595455" w:rsidP="00500125">
            <w:pPr>
              <w:jc w:val="center"/>
            </w:pPr>
          </w:p>
        </w:tc>
        <w:tc>
          <w:tcPr>
            <w:tcW w:w="2308" w:type="dxa"/>
          </w:tcPr>
          <w:p w14:paraId="7254DCD8" w14:textId="0EDCA7AB" w:rsidR="007F36AA" w:rsidRPr="00221896" w:rsidRDefault="008C341B" w:rsidP="00500125">
            <w:pPr>
              <w:jc w:val="center"/>
              <w:rPr>
                <w:rFonts w:cs="Segoe UI"/>
                <w:shd w:val="clear" w:color="auto" w:fill="FFFFFF"/>
              </w:rPr>
            </w:pPr>
            <w:r w:rsidRPr="00221896">
              <w:rPr>
                <w:rFonts w:cs="Segoe UI"/>
                <w:shd w:val="clear" w:color="auto" w:fill="FFFFFF"/>
              </w:rPr>
              <w:lastRenderedPageBreak/>
              <w:t>12391</w:t>
            </w:r>
          </w:p>
        </w:tc>
      </w:tr>
      <w:tr w:rsidR="007F36AA" w:rsidRPr="00221896" w14:paraId="3FD93E8B" w14:textId="77777777" w:rsidTr="00A82FD8">
        <w:trPr>
          <w:trHeight w:val="72"/>
        </w:trPr>
        <w:tc>
          <w:tcPr>
            <w:tcW w:w="1155" w:type="dxa"/>
            <w:vMerge/>
          </w:tcPr>
          <w:p w14:paraId="41AEA7C1" w14:textId="77777777" w:rsidR="007F36AA" w:rsidRPr="00221896" w:rsidRDefault="007F36AA" w:rsidP="00500125">
            <w:pPr>
              <w:jc w:val="center"/>
            </w:pPr>
          </w:p>
        </w:tc>
        <w:tc>
          <w:tcPr>
            <w:tcW w:w="2310" w:type="dxa"/>
            <w:vMerge/>
          </w:tcPr>
          <w:p w14:paraId="64667047" w14:textId="77777777" w:rsidR="007F36AA" w:rsidRPr="00221896" w:rsidRDefault="007F36AA" w:rsidP="00500125">
            <w:pPr>
              <w:jc w:val="center"/>
              <w:rPr>
                <w:i/>
                <w:iCs/>
              </w:rPr>
            </w:pPr>
          </w:p>
        </w:tc>
        <w:tc>
          <w:tcPr>
            <w:tcW w:w="3577" w:type="dxa"/>
          </w:tcPr>
          <w:p w14:paraId="35E59D5C" w14:textId="77777777" w:rsidR="007F36AA" w:rsidRPr="00221896" w:rsidRDefault="008C341B" w:rsidP="00500125">
            <w:pPr>
              <w:jc w:val="center"/>
            </w:pPr>
            <w:r w:rsidRPr="00221896">
              <w:t>(Z)-3-nonen-1-ol</w:t>
            </w:r>
            <w:r w:rsidR="008E60B6" w:rsidRPr="00221896">
              <w:fldChar w:fldCharType="begin" w:fldLock="1"/>
            </w:r>
            <w:r w:rsidR="008E60B6" w:rsidRPr="00221896">
              <w:instrText>ADDIN CSL_CITATION {"citationItems":[{"id":"ITEM-1","itemData":{"DOI":"10.1080/14786419.2019.1709192","ISSN":"14786427","PMID":"31928365","abstract":"Hydrosol volatiles from flowers of ten Paeonia × suffruticosa Andr. cultivars were analysed by gas chromatography–mass spectrometry (GC-MS) and GC–flame ionisation detector (GC-FID) for the first time. Fifty components were identified representing 97.6–99.8% of total composition, in which oxygenated compounds (87.4–99.8%) predominated. Hydrosol volatiles of five and two cultivars presented chemotypes of 2-phenylethanol (48.0–79.5%) and 1,3,5-trimethoxybenzene (72.8%, 50.2%), respectively. Hydrosol volatiles of ‘XYTH’ rich in β-citronellol (57.2%) probably represented a newly defined chemotype with β-citronellol percentage over 50%. ‘GFCC’ hydrosol volatiles presented a balanced profile with 1,3,5-trimethoxybenzene (31.9%), β-citronellol (31.5%) and 2-phenylethanol (23.0%). ‘LHZL’ hydrosol volatiles were distinct from others due to occurrence of 6,9-heptadecadiene (2.0%), 2-heptanol (1.8%), pentadecane (1.5%), (Z)-3-nonen-1-ol (1.1%) and geraniol (15.7%). Chemotype characterisation of P. × suffruticosa Andr. hydrosols was of significance considering numerous cultivars of the species and potential applications of the hydrosols.","author":[{"dropping-particle":"","family":"Lei","given":"Gaoming","non-dropping-particle":"","parse-names":false,"suffix":""},{"dropping-particle":"","family":"Song","given":"Chaoying","non-dropping-particle":"","parse-names":false,"suffix":""},{"dropping-particle":"","family":"Luo","given":"Yongqiang","non-dropping-particle":"","parse-names":false,"suffix":""}],"container-title":"Natural Product Research","id":"ITEM-1","issue":"April","issued":{"date-parts":[["2020"]]},"title":"Chemical composition of hydrosol volatiles of flowers from ten Paeonia × suffruticosa Andr. cultivars from Luoyang, China","type":"article-journal"},"uris":["http://www.mendeley.com/documents/?uuid=1016d9a0-6792-449d-bed7-8ecd9f31466a"]}],"mendeley":{"formattedCitation":"&lt;sup&gt;41&lt;/sup&gt;","plainTextFormattedCitation":"41","previouslyFormattedCitation":"&lt;sup&gt;41&lt;/sup&gt;"},"properties":{"noteIndex":0},"schema":"https://github.com/citation-style-language/schema/raw/master/csl-citation.json"}</w:instrText>
            </w:r>
            <w:r w:rsidR="008E60B6" w:rsidRPr="00221896">
              <w:fldChar w:fldCharType="separate"/>
            </w:r>
            <w:r w:rsidR="008E60B6" w:rsidRPr="00221896">
              <w:rPr>
                <w:noProof/>
                <w:vertAlign w:val="superscript"/>
              </w:rPr>
              <w:t>41</w:t>
            </w:r>
            <w:r w:rsidR="008E60B6" w:rsidRPr="00221896">
              <w:fldChar w:fldCharType="end"/>
            </w:r>
          </w:p>
          <w:p w14:paraId="48EE337A" w14:textId="5868572F" w:rsidR="00595455" w:rsidRPr="00221896" w:rsidRDefault="00595455" w:rsidP="00500125">
            <w:pPr>
              <w:jc w:val="center"/>
            </w:pPr>
          </w:p>
        </w:tc>
        <w:tc>
          <w:tcPr>
            <w:tcW w:w="2308" w:type="dxa"/>
          </w:tcPr>
          <w:p w14:paraId="7539A76F" w14:textId="6652C664" w:rsidR="007F36AA" w:rsidRPr="00221896" w:rsidRDefault="008C341B" w:rsidP="00500125">
            <w:pPr>
              <w:jc w:val="center"/>
              <w:rPr>
                <w:rFonts w:cs="Segoe UI"/>
                <w:shd w:val="clear" w:color="auto" w:fill="FFFFFF"/>
              </w:rPr>
            </w:pPr>
            <w:r w:rsidRPr="00221896">
              <w:rPr>
                <w:rFonts w:cs="Segoe UI"/>
                <w:shd w:val="clear" w:color="auto" w:fill="FFFFFF"/>
              </w:rPr>
              <w:t>5364631</w:t>
            </w:r>
          </w:p>
        </w:tc>
      </w:tr>
      <w:tr w:rsidR="007F36AA" w:rsidRPr="00221896" w14:paraId="7DF67110" w14:textId="77777777" w:rsidTr="00A82FD8">
        <w:trPr>
          <w:trHeight w:val="72"/>
        </w:trPr>
        <w:tc>
          <w:tcPr>
            <w:tcW w:w="1155" w:type="dxa"/>
            <w:vMerge/>
          </w:tcPr>
          <w:p w14:paraId="0C411FA9" w14:textId="77777777" w:rsidR="007F36AA" w:rsidRPr="00221896" w:rsidRDefault="007F36AA" w:rsidP="00500125">
            <w:pPr>
              <w:jc w:val="center"/>
            </w:pPr>
          </w:p>
        </w:tc>
        <w:tc>
          <w:tcPr>
            <w:tcW w:w="2310" w:type="dxa"/>
            <w:vMerge/>
          </w:tcPr>
          <w:p w14:paraId="39683C9C" w14:textId="77777777" w:rsidR="007F36AA" w:rsidRPr="00221896" w:rsidRDefault="007F36AA" w:rsidP="00500125">
            <w:pPr>
              <w:jc w:val="center"/>
              <w:rPr>
                <w:i/>
                <w:iCs/>
              </w:rPr>
            </w:pPr>
          </w:p>
        </w:tc>
        <w:tc>
          <w:tcPr>
            <w:tcW w:w="3577" w:type="dxa"/>
          </w:tcPr>
          <w:p w14:paraId="62244CA1" w14:textId="77777777" w:rsidR="007F36AA" w:rsidRPr="00221896" w:rsidRDefault="008E60B6" w:rsidP="00500125">
            <w:pPr>
              <w:jc w:val="center"/>
            </w:pPr>
            <w:r w:rsidRPr="00221896">
              <w:t>G</w:t>
            </w:r>
            <w:r w:rsidR="008C341B" w:rsidRPr="00221896">
              <w:t>eraniol</w:t>
            </w:r>
            <w:r w:rsidRPr="00221896">
              <w:fldChar w:fldCharType="begin" w:fldLock="1"/>
            </w:r>
            <w:r w:rsidR="00E906B9" w:rsidRPr="00221896">
              <w:instrText>ADDIN CSL_CITATION {"citationItems":[{"id":"ITEM-1","itemData":{"DOI":"10.1080/14786419.2019.1709192","ISSN":"14786427","PMID":"31928365","abstract":"Hydrosol volatiles from flowers of ten Paeonia × suffruticosa Andr. cultivars were analysed by gas chromatography–mass spectrometry (GC-MS) and GC–flame ionisation detector (GC-FID) for the first time. Fifty components were identified representing 97.6–99.8% of total composition, in which oxygenated compounds (87.4–99.8%) predominated. Hydrosol volatiles of five and two cultivars presented chemotypes of 2-phenylethanol (48.0–79.5%) and 1,3,5-trimethoxybenzene (72.8%, 50.2%), respectively. Hydrosol volatiles of ‘XYTH’ rich in β-citronellol (57.2%) probably represented a newly defined chemotype with β-citronellol percentage over 50%. ‘GFCC’ hydrosol volatiles presented a balanced profile with 1,3,5-trimethoxybenzene (31.9%), β-citronellol (31.5%) and 2-phenylethanol (23.0%). ‘LHZL’ hydrosol volatiles were distinct from others due to occurrence of 6,9-heptadecadiene (2.0%), 2-heptanol (1.8%), pentadecane (1.5%), (Z)-3-nonen-1-ol (1.1%) and geraniol (15.7%). Chemotype characterisation of P. × suffruticosa Andr. hydrosols was of significance considering numerous cultivars of the species and potential applications of the hydrosols.","author":[{"dropping-particle":"","family":"Lei","given":"Gaoming","non-dropping-particle":"","parse-names":false,"suffix":""},{"dropping-particle":"","family":"Song","given":"Chaoying","non-dropping-particle":"","parse-names":false,"suffix":""},{"dropping-particle":"","family":"Luo","given":"Yongqiang","non-dropping-particle":"","parse-names":false,"suffix":""}],"container-title":"Natural Product Research","id":"ITEM-1","issue":"April","issued":{"date-parts":[["2020"]]},"title":"Chemical composition of hydrosol volatiles of flowers from ten Paeonia × suffruticosa Andr. cultivars from Luoyang, China","type":"article-journal"},"uris":["http://www.mendeley.com/documents/?uuid=1016d9a0-6792-449d-bed7-8ecd9f31466a"]}],"mendeley":{"formattedCitation":"&lt;sup&gt;41&lt;/sup&gt;","plainTextFormattedCitation":"41","previouslyFormattedCitation":"&lt;sup&gt;41&lt;/sup&gt;"},"properties":{"noteIndex":0},"schema":"https://github.com/citation-style-language/schema/raw/master/csl-citation.json"}</w:instrText>
            </w:r>
            <w:r w:rsidRPr="00221896">
              <w:fldChar w:fldCharType="separate"/>
            </w:r>
            <w:r w:rsidRPr="00221896">
              <w:rPr>
                <w:noProof/>
                <w:vertAlign w:val="superscript"/>
              </w:rPr>
              <w:t>41</w:t>
            </w:r>
            <w:r w:rsidRPr="00221896">
              <w:fldChar w:fldCharType="end"/>
            </w:r>
          </w:p>
          <w:p w14:paraId="6EE9F892" w14:textId="44D2B2DB" w:rsidR="00595455" w:rsidRPr="00221896" w:rsidRDefault="00595455" w:rsidP="00500125">
            <w:pPr>
              <w:jc w:val="center"/>
            </w:pPr>
          </w:p>
        </w:tc>
        <w:tc>
          <w:tcPr>
            <w:tcW w:w="2308" w:type="dxa"/>
          </w:tcPr>
          <w:p w14:paraId="20F1F952" w14:textId="6EF7B111" w:rsidR="007F36AA" w:rsidRPr="00221896" w:rsidRDefault="008C341B" w:rsidP="00500125">
            <w:pPr>
              <w:jc w:val="center"/>
              <w:rPr>
                <w:rFonts w:cs="Segoe UI"/>
                <w:shd w:val="clear" w:color="auto" w:fill="FFFFFF"/>
              </w:rPr>
            </w:pPr>
            <w:r w:rsidRPr="00221896">
              <w:rPr>
                <w:rFonts w:cs="Segoe UI"/>
                <w:shd w:val="clear" w:color="auto" w:fill="FFFFFF"/>
              </w:rPr>
              <w:t>637566</w:t>
            </w:r>
          </w:p>
        </w:tc>
      </w:tr>
      <w:tr w:rsidR="00EE55C0" w:rsidRPr="00221896" w14:paraId="4DC17F43" w14:textId="77777777" w:rsidTr="003F261B">
        <w:trPr>
          <w:trHeight w:val="288"/>
        </w:trPr>
        <w:tc>
          <w:tcPr>
            <w:tcW w:w="1155" w:type="dxa"/>
            <w:vMerge w:val="restart"/>
          </w:tcPr>
          <w:p w14:paraId="34695C5A" w14:textId="6B48F05D" w:rsidR="00EE55C0" w:rsidRPr="00221896" w:rsidRDefault="00D101AB" w:rsidP="00500125">
            <w:pPr>
              <w:jc w:val="center"/>
            </w:pPr>
            <w:r>
              <w:t>15</w:t>
            </w:r>
          </w:p>
        </w:tc>
        <w:tc>
          <w:tcPr>
            <w:tcW w:w="2310" w:type="dxa"/>
            <w:vMerge w:val="restart"/>
          </w:tcPr>
          <w:p w14:paraId="4908C229" w14:textId="3A941F1B" w:rsidR="00EE55C0" w:rsidRPr="00221896" w:rsidRDefault="00582579" w:rsidP="00500125">
            <w:pPr>
              <w:jc w:val="center"/>
              <w:rPr>
                <w:i/>
                <w:iCs/>
              </w:rPr>
            </w:pPr>
            <w:r w:rsidRPr="00221896">
              <w:rPr>
                <w:i/>
                <w:iCs/>
              </w:rPr>
              <w:t xml:space="preserve">Panax pseudo-ginseng </w:t>
            </w:r>
            <w:r w:rsidRPr="00221896">
              <w:t>Wall.</w:t>
            </w:r>
          </w:p>
        </w:tc>
        <w:tc>
          <w:tcPr>
            <w:tcW w:w="3577" w:type="dxa"/>
          </w:tcPr>
          <w:p w14:paraId="065382C2" w14:textId="77777777" w:rsidR="00EE55C0" w:rsidRPr="00221896" w:rsidRDefault="00E906B9" w:rsidP="00500125">
            <w:pPr>
              <w:jc w:val="center"/>
            </w:pPr>
            <w:r w:rsidRPr="00221896">
              <w:t>P</w:t>
            </w:r>
            <w:r w:rsidR="00EE55C0" w:rsidRPr="00221896">
              <w:t>anaxynol</w:t>
            </w:r>
            <w:r w:rsidRPr="00221896">
              <w:fldChar w:fldCharType="begin" w:fldLock="1"/>
            </w:r>
            <w:r w:rsidRPr="00221896">
              <w:instrText>ADDIN CSL_CITATION {"citationItems":[{"id":"ITEM-1","itemData":{"DOI":"10.1248/cpb.48.889","ISSN":"00092363","PMID":"10866157","abstract":"Panax pseudo-ginseng subsp. pseudo-ginseng has a carrot like root with a small rhizome. It was shown that the saponin composition of roots and rhizomes of this subspecies collected in Tibet and China was extremely poor. From the roots and rhizomes collected in Central Nepal, (specimen-PNct), only a small amount of an oleanolic acid saponin, β-D-glucopyranosyl-oleanolate (2) was isolated together with a polyacetylene-alcohol, panaxynol (3). In another specimen (specimen-PNs), also collected in Central Nepal, two oleanolic acid saponins, stipleanoside R2 (4) and chikusetsusaponin IV (5) were detected. No dammarane saponin was identified in either specimen. P. pseudo-ginseng subsp. himalaicus (Subsp-H) has a big rhizome with a small round root. From rhizomes and roots of this subsp. collected in Central Nepal (specimen-HNct), a fairly large amount of dammarane saponins, ginsenosides- Rb1 (6), -Rd (7), -Re (9) and -Rg1 (10), gypenoside XVII (8), notoginsenoside-R1 (11), majonoside-R2 (12) and pseudo-ginsenoside-F11 (13) were isolated, while no oleanane saponin (oleanolic acid saponin) was identified in this subsp. Based on the present and previous studies, medicinal evaluation and chemogeographical correlation of Himalayan Panax spp. are discussed.","author":[{"dropping-particle":"","family":"Tanaka","given":"Osamu","non-dropping-particle":"","parse-names":false,"suffix":""},{"dropping-particle":"","family":"Han","given":"Eyong Chae","non-dropping-particle":"","parse-names":false,"suffix":""},{"dropping-particle":"","family":"Yamaguchi","given":"Hiroyuki","non-dropping-particle":"","parse-names":false,"suffix":""},{"dropping-particle":"","family":"Matsuura","given":"Hiromichi","non-dropping-particle":"","parse-names":false,"suffix":""},{"dropping-particle":"","family":"Murakami","given":"Toshiyuki","non-dropping-particle":"","parse-names":false,"suffix":""},{"dropping-particle":"","family":"Taniyama","given":"Toshio","non-dropping-particle":"","parse-names":false,"suffix":""},{"dropping-particle":"","family":"Yoshikawa","given":"Masayuki","non-dropping-particle":"","parse-names":false,"suffix":""}],"container-title":"Chemical and Pharmaceutical Bulletin","id":"ITEM-1","issue":"6","issued":{"date-parts":[["2000"]]},"page":"889-892","title":"Saponins of plants of Panax species collected in Central Nepal, and their chemotaxonomical significance. III","type":"article-journal","volume":"48"},"uris":["http://www.mendeley.com/documents/?uuid=dfad77a0-6592-4ab7-8a1d-2c6fd2060cb4"]}],"mendeley":{"formattedCitation":"&lt;sup&gt;42&lt;/sup&gt;","plainTextFormattedCitation":"42","previouslyFormattedCitation":"&lt;sup&gt;42&lt;/sup&gt;"},"properties":{"noteIndex":0},"schema":"https://github.com/citation-style-language/schema/raw/master/csl-citation.json"}</w:instrText>
            </w:r>
            <w:r w:rsidRPr="00221896">
              <w:fldChar w:fldCharType="separate"/>
            </w:r>
            <w:r w:rsidRPr="00221896">
              <w:rPr>
                <w:noProof/>
                <w:vertAlign w:val="superscript"/>
              </w:rPr>
              <w:t>42</w:t>
            </w:r>
            <w:r w:rsidRPr="00221896">
              <w:fldChar w:fldCharType="end"/>
            </w:r>
          </w:p>
          <w:p w14:paraId="700D7416" w14:textId="259CAADC" w:rsidR="00595455" w:rsidRPr="00221896" w:rsidRDefault="00595455" w:rsidP="00500125">
            <w:pPr>
              <w:jc w:val="center"/>
            </w:pPr>
          </w:p>
        </w:tc>
        <w:tc>
          <w:tcPr>
            <w:tcW w:w="2308" w:type="dxa"/>
          </w:tcPr>
          <w:p w14:paraId="4F2B5DFC" w14:textId="60B09197" w:rsidR="00EE55C0" w:rsidRPr="00221896" w:rsidRDefault="00EE55C0" w:rsidP="00500125">
            <w:pPr>
              <w:jc w:val="center"/>
              <w:rPr>
                <w:rFonts w:cs="Segoe UI"/>
                <w:shd w:val="clear" w:color="auto" w:fill="FFFFFF"/>
              </w:rPr>
            </w:pPr>
            <w:r w:rsidRPr="00221896">
              <w:rPr>
                <w:rFonts w:cs="Segoe UI"/>
                <w:shd w:val="clear" w:color="auto" w:fill="FFFFFF"/>
              </w:rPr>
              <w:t>5281149</w:t>
            </w:r>
          </w:p>
        </w:tc>
      </w:tr>
      <w:tr w:rsidR="00EE55C0" w:rsidRPr="00221896" w14:paraId="07532712" w14:textId="77777777" w:rsidTr="003F261B">
        <w:trPr>
          <w:trHeight w:val="288"/>
        </w:trPr>
        <w:tc>
          <w:tcPr>
            <w:tcW w:w="1155" w:type="dxa"/>
            <w:vMerge/>
          </w:tcPr>
          <w:p w14:paraId="5F27D353" w14:textId="77777777" w:rsidR="00EE55C0" w:rsidRPr="00221896" w:rsidRDefault="00EE55C0" w:rsidP="00500125">
            <w:pPr>
              <w:jc w:val="center"/>
            </w:pPr>
          </w:p>
        </w:tc>
        <w:tc>
          <w:tcPr>
            <w:tcW w:w="2310" w:type="dxa"/>
            <w:vMerge/>
          </w:tcPr>
          <w:p w14:paraId="15E2F950" w14:textId="77777777" w:rsidR="00EE55C0" w:rsidRPr="00221896" w:rsidRDefault="00EE55C0" w:rsidP="00500125">
            <w:pPr>
              <w:jc w:val="center"/>
              <w:rPr>
                <w:i/>
                <w:iCs/>
              </w:rPr>
            </w:pPr>
          </w:p>
        </w:tc>
        <w:tc>
          <w:tcPr>
            <w:tcW w:w="3577" w:type="dxa"/>
          </w:tcPr>
          <w:p w14:paraId="4697A2CC" w14:textId="77777777" w:rsidR="00595455" w:rsidRPr="00221896" w:rsidRDefault="00E906B9" w:rsidP="00500125">
            <w:pPr>
              <w:jc w:val="center"/>
              <w:rPr>
                <w:rFonts w:cstheme="minorHAnsi"/>
              </w:rPr>
            </w:pPr>
            <w:proofErr w:type="spellStart"/>
            <w:r w:rsidRPr="00221896">
              <w:rPr>
                <w:rFonts w:cstheme="minorHAnsi"/>
              </w:rPr>
              <w:t>C</w:t>
            </w:r>
            <w:r w:rsidR="00EE55C0" w:rsidRPr="00221896">
              <w:rPr>
                <w:rFonts w:cstheme="minorHAnsi"/>
              </w:rPr>
              <w:t>hikusetsusaponin</w:t>
            </w:r>
            <w:proofErr w:type="spellEnd"/>
            <w:r w:rsidR="00EE55C0" w:rsidRPr="00221896">
              <w:rPr>
                <w:rFonts w:cstheme="minorHAnsi"/>
              </w:rPr>
              <w:t xml:space="preserve"> IV</w:t>
            </w:r>
          </w:p>
          <w:p w14:paraId="3F832397" w14:textId="4CCBEEDE" w:rsidR="00EE55C0" w:rsidRPr="00221896" w:rsidRDefault="00E906B9" w:rsidP="00500125">
            <w:pPr>
              <w:jc w:val="center"/>
              <w:rPr>
                <w:rFonts w:cstheme="minorHAnsi"/>
              </w:rPr>
            </w:pPr>
            <w:r w:rsidRPr="00221896">
              <w:rPr>
                <w:rFonts w:cstheme="minorHAnsi"/>
              </w:rPr>
              <w:fldChar w:fldCharType="begin" w:fldLock="1"/>
            </w:r>
            <w:r w:rsidRPr="00221896">
              <w:rPr>
                <w:rFonts w:cstheme="minorHAnsi"/>
              </w:rPr>
              <w:instrText>ADDIN CSL_CITATION {"citationItems":[{"id":"ITEM-1","itemData":{"DOI":"10.1248/cpb.48.889","ISSN":"00092363","PMID":"10866157","abstract":"Panax pseudo-ginseng subsp. pseudo-ginseng has a carrot like root with a small rhizome. It was shown that the saponin composition of roots and rhizomes of this subspecies collected in Tibet and China was extremely poor. From the roots and rhizomes collected in Central Nepal, (specimen-PNct), only a small amount of an oleanolic acid saponin, β-D-glucopyranosyl-oleanolate (2) was isolated together with a polyacetylene-alcohol, panaxynol (3). In another specimen (specimen-PNs), also collected in Central Nepal, two oleanolic acid saponins, stipleanoside R2 (4) and chikusetsusaponin IV (5) were detected. No dammarane saponin was identified in either specimen. P. pseudo-ginseng subsp. himalaicus (Subsp-H) has a big rhizome with a small round root. From rhizomes and roots of this subsp. collected in Central Nepal (specimen-HNct), a fairly large amount of dammarane saponins, ginsenosides- Rb1 (6), -Rd (7), -Re (9) and -Rg1 (10), gypenoside XVII (8), notoginsenoside-R1 (11), majonoside-R2 (12) and pseudo-ginsenoside-F11 (13) were isolated, while no oleanane saponin (oleanolic acid saponin) was identified in this subsp. Based on the present and previous studies, medicinal evaluation and chemogeographical correlation of Himalayan Panax spp. are discussed.","author":[{"dropping-particle":"","family":"Tanaka","given":"Osamu","non-dropping-particle":"","parse-names":false,"suffix":""},{"dropping-particle":"","family":"Han","given":"Eyong Chae","non-dropping-particle":"","parse-names":false,"suffix":""},{"dropping-particle":"","family":"Yamaguchi","given":"Hiroyuki","non-dropping-particle":"","parse-names":false,"suffix":""},{"dropping-particle":"","family":"Matsuura","given":"Hiromichi","non-dropping-particle":"","parse-names":false,"suffix":""},{"dropping-particle":"","family":"Murakami","given":"Toshiyuki","non-dropping-particle":"","parse-names":false,"suffix":""},{"dropping-particle":"","family":"Taniyama","given":"Toshio","non-dropping-particle":"","parse-names":false,"suffix":""},{"dropping-particle":"","family":"Yoshikawa","given":"Masayuki","non-dropping-particle":"","parse-names":false,"suffix":""}],"container-title":"Chemical and Pharmaceutical Bulletin","id":"ITEM-1","issue":"6","issued":{"date-parts":[["2000"]]},"page":"889-892","title":"Saponins of plants of Panax species collected in Central Nepal, and their chemotaxonomical significance. III","type":"article-journal","volume":"48"},"uris":["http://www.mendeley.com/documents/?uuid=dfad77a0-6592-4ab7-8a1d-2c6fd2060cb4"]}],"mendeley":{"formattedCitation":"&lt;sup&gt;42&lt;/sup&gt;","plainTextFormattedCitation":"42","previouslyFormattedCitation":"&lt;sup&gt;42&lt;/sup&gt;"},"properties":{"noteIndex":0},"schema":"https://github.com/citation-style-language/schema/raw/master/csl-citation.json"}</w:instrText>
            </w:r>
            <w:r w:rsidRPr="00221896">
              <w:rPr>
                <w:rFonts w:cstheme="minorHAnsi"/>
              </w:rPr>
              <w:fldChar w:fldCharType="separate"/>
            </w:r>
            <w:r w:rsidRPr="00221896">
              <w:rPr>
                <w:rFonts w:cstheme="minorHAnsi"/>
                <w:noProof/>
                <w:vertAlign w:val="superscript"/>
              </w:rPr>
              <w:t>42</w:t>
            </w:r>
            <w:r w:rsidRPr="00221896">
              <w:rPr>
                <w:rFonts w:cstheme="minorHAnsi"/>
              </w:rPr>
              <w:fldChar w:fldCharType="end"/>
            </w:r>
          </w:p>
        </w:tc>
        <w:tc>
          <w:tcPr>
            <w:tcW w:w="2308" w:type="dxa"/>
          </w:tcPr>
          <w:p w14:paraId="24F9342B" w14:textId="301ED0B2" w:rsidR="00EE55C0" w:rsidRPr="00221896" w:rsidRDefault="00EE55C0" w:rsidP="00500125">
            <w:pPr>
              <w:jc w:val="center"/>
              <w:rPr>
                <w:rFonts w:cs="Segoe UI"/>
                <w:shd w:val="clear" w:color="auto" w:fill="FFFFFF"/>
              </w:rPr>
            </w:pPr>
            <w:r w:rsidRPr="00221896">
              <w:rPr>
                <w:rFonts w:cs="Segoe UI"/>
                <w:shd w:val="clear" w:color="auto" w:fill="FFFFFF"/>
              </w:rPr>
              <w:t>10079497</w:t>
            </w:r>
          </w:p>
        </w:tc>
      </w:tr>
      <w:tr w:rsidR="00EE55C0" w:rsidRPr="00221896" w14:paraId="47B047BA" w14:textId="77777777" w:rsidTr="003F261B">
        <w:trPr>
          <w:trHeight w:val="288"/>
        </w:trPr>
        <w:tc>
          <w:tcPr>
            <w:tcW w:w="1155" w:type="dxa"/>
            <w:vMerge/>
          </w:tcPr>
          <w:p w14:paraId="1C0EA207" w14:textId="77777777" w:rsidR="00EE55C0" w:rsidRPr="00221896" w:rsidRDefault="00EE55C0" w:rsidP="00500125">
            <w:pPr>
              <w:jc w:val="center"/>
            </w:pPr>
          </w:p>
        </w:tc>
        <w:tc>
          <w:tcPr>
            <w:tcW w:w="2310" w:type="dxa"/>
            <w:vMerge/>
          </w:tcPr>
          <w:p w14:paraId="786A9AC4" w14:textId="77777777" w:rsidR="00EE55C0" w:rsidRPr="00221896" w:rsidRDefault="00EE55C0" w:rsidP="00500125">
            <w:pPr>
              <w:jc w:val="center"/>
              <w:rPr>
                <w:i/>
                <w:iCs/>
              </w:rPr>
            </w:pPr>
          </w:p>
        </w:tc>
        <w:tc>
          <w:tcPr>
            <w:tcW w:w="3577" w:type="dxa"/>
          </w:tcPr>
          <w:p w14:paraId="2C446D23" w14:textId="77777777" w:rsidR="00EE55C0" w:rsidRPr="00221896" w:rsidRDefault="00E906B9" w:rsidP="00500125">
            <w:pPr>
              <w:jc w:val="center"/>
              <w:rPr>
                <w:rFonts w:cstheme="minorHAnsi"/>
                <w:shd w:val="clear" w:color="auto" w:fill="FFFFFF"/>
              </w:rPr>
            </w:pPr>
            <w:r w:rsidRPr="00221896">
              <w:rPr>
                <w:rFonts w:cstheme="minorHAnsi"/>
                <w:shd w:val="clear" w:color="auto" w:fill="FFFFFF"/>
              </w:rPr>
              <w:t>G</w:t>
            </w:r>
            <w:r w:rsidR="00EE55C0" w:rsidRPr="00221896">
              <w:rPr>
                <w:rFonts w:cstheme="minorHAnsi"/>
                <w:shd w:val="clear" w:color="auto" w:fill="FFFFFF"/>
              </w:rPr>
              <w:t>insenoside-Rd</w:t>
            </w:r>
            <w:r w:rsidRPr="00221896">
              <w:rPr>
                <w:rFonts w:cstheme="minorHAnsi"/>
                <w:shd w:val="clear" w:color="auto" w:fill="FFFFFF"/>
              </w:rPr>
              <w:fldChar w:fldCharType="begin" w:fldLock="1"/>
            </w:r>
            <w:r w:rsidRPr="00221896">
              <w:rPr>
                <w:rFonts w:cstheme="minorHAnsi"/>
                <w:shd w:val="clear" w:color="auto" w:fill="FFFFFF"/>
              </w:rPr>
              <w:instrText>ADDIN CSL_CITATION {"citationItems":[{"id":"ITEM-1","itemData":{"DOI":"10.1248/cpb.48.889","ISSN":"00092363","PMID":"10866157","abstract":"Panax pseudo-ginseng subsp. pseudo-ginseng has a carrot like root with a small rhizome. It was shown that the saponin composition of roots and rhizomes of this subspecies collected in Tibet and China was extremely poor. From the roots and rhizomes collected in Central Nepal, (specimen-PNct), only a small amount of an oleanolic acid saponin, β-D-glucopyranosyl-oleanolate (2) was isolated together with a polyacetylene-alcohol, panaxynol (3). In another specimen (specimen-PNs), also collected in Central Nepal, two oleanolic acid saponins, stipleanoside R2 (4) and chikusetsusaponin IV (5) were detected. No dammarane saponin was identified in either specimen. P. pseudo-ginseng subsp. himalaicus (Subsp-H) has a big rhizome with a small round root. From rhizomes and roots of this subsp. collected in Central Nepal (specimen-HNct), a fairly large amount of dammarane saponins, ginsenosides- Rb1 (6), -Rd (7), -Re (9) and -Rg1 (10), gypenoside XVII (8), notoginsenoside-R1 (11), majonoside-R2 (12) and pseudo-ginsenoside-F11 (13) were isolated, while no oleanane saponin (oleanolic acid saponin) was identified in this subsp. Based on the present and previous studies, medicinal evaluation and chemogeographical correlation of Himalayan Panax spp. are discussed.","author":[{"dropping-particle":"","family":"Tanaka","given":"Osamu","non-dropping-particle":"","parse-names":false,"suffix":""},{"dropping-particle":"","family":"Han","given":"Eyong Chae","non-dropping-particle":"","parse-names":false,"suffix":""},{"dropping-particle":"","family":"Yamaguchi","given":"Hiroyuki","non-dropping-particle":"","parse-names":false,"suffix":""},{"dropping-particle":"","family":"Matsuura","given":"Hiromichi","non-dropping-particle":"","parse-names":false,"suffix":""},{"dropping-particle":"","family":"Murakami","given":"Toshiyuki","non-dropping-particle":"","parse-names":false,"suffix":""},{"dropping-particle":"","family":"Taniyama","given":"Toshio","non-dropping-particle":"","parse-names":false,"suffix":""},{"dropping-particle":"","family":"Yoshikawa","given":"Masayuki","non-dropping-particle":"","parse-names":false,"suffix":""}],"container-title":"Chemical and Pharmaceutical Bulletin","id":"ITEM-1","issue":"6","issued":{"date-parts":[["2000"]]},"page":"889-892","title":"Saponins of plants of Panax species collected in Central Nepal, and their chemotaxonomical significance. III","type":"article-journal","volume":"48"},"uris":["http://www.mendeley.com/documents/?uuid=dfad77a0-6592-4ab7-8a1d-2c6fd2060cb4"]}],"mendeley":{"formattedCitation":"&lt;sup&gt;42&lt;/sup&gt;","plainTextFormattedCitation":"42","previouslyFormattedCitation":"&lt;sup&gt;42&lt;/sup&gt;"},"properties":{"noteIndex":0},"schema":"https://github.com/citation-style-language/schema/raw/master/csl-citation.json"}</w:instrText>
            </w:r>
            <w:r w:rsidRPr="00221896">
              <w:rPr>
                <w:rFonts w:cstheme="minorHAnsi"/>
                <w:shd w:val="clear" w:color="auto" w:fill="FFFFFF"/>
              </w:rPr>
              <w:fldChar w:fldCharType="separate"/>
            </w:r>
            <w:r w:rsidRPr="00221896">
              <w:rPr>
                <w:rFonts w:cstheme="minorHAnsi"/>
                <w:noProof/>
                <w:shd w:val="clear" w:color="auto" w:fill="FFFFFF"/>
                <w:vertAlign w:val="superscript"/>
              </w:rPr>
              <w:t>42</w:t>
            </w:r>
            <w:r w:rsidRPr="00221896">
              <w:rPr>
                <w:rFonts w:cstheme="minorHAnsi"/>
                <w:shd w:val="clear" w:color="auto" w:fill="FFFFFF"/>
              </w:rPr>
              <w:fldChar w:fldCharType="end"/>
            </w:r>
          </w:p>
          <w:p w14:paraId="2CC04232" w14:textId="424D5862" w:rsidR="00595455" w:rsidRPr="00221896" w:rsidRDefault="00595455" w:rsidP="00500125">
            <w:pPr>
              <w:jc w:val="center"/>
              <w:rPr>
                <w:rFonts w:cstheme="minorHAnsi"/>
              </w:rPr>
            </w:pPr>
          </w:p>
        </w:tc>
        <w:tc>
          <w:tcPr>
            <w:tcW w:w="2308" w:type="dxa"/>
          </w:tcPr>
          <w:p w14:paraId="66B84EB4" w14:textId="3D476040" w:rsidR="00EE55C0" w:rsidRPr="00221896" w:rsidRDefault="00EE55C0" w:rsidP="00500125">
            <w:pPr>
              <w:jc w:val="center"/>
              <w:rPr>
                <w:rFonts w:cs="Segoe UI"/>
                <w:shd w:val="clear" w:color="auto" w:fill="FFFFFF"/>
              </w:rPr>
            </w:pPr>
            <w:r w:rsidRPr="00221896">
              <w:rPr>
                <w:rFonts w:cs="Segoe UI"/>
                <w:shd w:val="clear" w:color="auto" w:fill="FFFFFF"/>
              </w:rPr>
              <w:t>24721561</w:t>
            </w:r>
          </w:p>
        </w:tc>
      </w:tr>
      <w:tr w:rsidR="00EE55C0" w:rsidRPr="00221896" w14:paraId="3567D38C" w14:textId="77777777" w:rsidTr="003F261B">
        <w:trPr>
          <w:trHeight w:val="288"/>
        </w:trPr>
        <w:tc>
          <w:tcPr>
            <w:tcW w:w="1155" w:type="dxa"/>
            <w:vMerge/>
          </w:tcPr>
          <w:p w14:paraId="50BC7978" w14:textId="77777777" w:rsidR="00EE55C0" w:rsidRPr="00221896" w:rsidRDefault="00EE55C0" w:rsidP="00500125">
            <w:pPr>
              <w:jc w:val="center"/>
            </w:pPr>
          </w:p>
        </w:tc>
        <w:tc>
          <w:tcPr>
            <w:tcW w:w="2310" w:type="dxa"/>
            <w:vMerge/>
          </w:tcPr>
          <w:p w14:paraId="698CD4B2" w14:textId="77777777" w:rsidR="00EE55C0" w:rsidRPr="00221896" w:rsidRDefault="00EE55C0" w:rsidP="00500125">
            <w:pPr>
              <w:jc w:val="center"/>
              <w:rPr>
                <w:i/>
                <w:iCs/>
              </w:rPr>
            </w:pPr>
          </w:p>
        </w:tc>
        <w:tc>
          <w:tcPr>
            <w:tcW w:w="3577" w:type="dxa"/>
          </w:tcPr>
          <w:p w14:paraId="36F3833A" w14:textId="77777777" w:rsidR="00EE55C0" w:rsidRPr="00221896" w:rsidRDefault="00EE55C0" w:rsidP="00500125">
            <w:pPr>
              <w:jc w:val="center"/>
              <w:rPr>
                <w:rFonts w:cstheme="minorHAnsi"/>
                <w:shd w:val="clear" w:color="auto" w:fill="FFFFFF"/>
              </w:rPr>
            </w:pPr>
            <w:r w:rsidRPr="00221896">
              <w:rPr>
                <w:rFonts w:cstheme="minorHAnsi"/>
                <w:shd w:val="clear" w:color="auto" w:fill="FFFFFF"/>
              </w:rPr>
              <w:t>Ginsenoside rb1</w:t>
            </w:r>
            <w:r w:rsidR="00E906B9" w:rsidRPr="00221896">
              <w:rPr>
                <w:rFonts w:cstheme="minorHAnsi"/>
                <w:shd w:val="clear" w:color="auto" w:fill="FFFFFF"/>
              </w:rPr>
              <w:fldChar w:fldCharType="begin" w:fldLock="1"/>
            </w:r>
            <w:r w:rsidR="00E906B9" w:rsidRPr="00221896">
              <w:rPr>
                <w:rFonts w:cstheme="minorHAnsi"/>
                <w:shd w:val="clear" w:color="auto" w:fill="FFFFFF"/>
              </w:rPr>
              <w:instrText>ADDIN CSL_CITATION {"citationItems":[{"id":"ITEM-1","itemData":{"DOI":"10.1248/cpb.48.889","ISSN":"00092363","PMID":"10866157","abstract":"Panax pseudo-ginseng subsp. pseudo-ginseng has a carrot like root with a small rhizome. It was shown that the saponin composition of roots and rhizomes of this subspecies collected in Tibet and China was extremely poor. From the roots and rhizomes collected in Central Nepal, (specimen-PNct), only a small amount of an oleanolic acid saponin, β-D-glucopyranosyl-oleanolate (2) was isolated together with a polyacetylene-alcohol, panaxynol (3). In another specimen (specimen-PNs), also collected in Central Nepal, two oleanolic acid saponins, stipleanoside R2 (4) and chikusetsusaponin IV (5) were detected. No dammarane saponin was identified in either specimen. P. pseudo-ginseng subsp. himalaicus (Subsp-H) has a big rhizome with a small round root. From rhizomes and roots of this subsp. collected in Central Nepal (specimen-HNct), a fairly large amount of dammarane saponins, ginsenosides- Rb1 (6), -Rd (7), -Re (9) and -Rg1 (10), gypenoside XVII (8), notoginsenoside-R1 (11), majonoside-R2 (12) and pseudo-ginsenoside-F11 (13) were isolated, while no oleanane saponin (oleanolic acid saponin) was identified in this subsp. Based on the present and previous studies, medicinal evaluation and chemogeographical correlation of Himalayan Panax spp. are discussed.","author":[{"dropping-particle":"","family":"Tanaka","given":"Osamu","non-dropping-particle":"","parse-names":false,"suffix":""},{"dropping-particle":"","family":"Han","given":"Eyong Chae","non-dropping-particle":"","parse-names":false,"suffix":""},{"dropping-particle":"","family":"Yamaguchi","given":"Hiroyuki","non-dropping-particle":"","parse-names":false,"suffix":""},{"dropping-particle":"","family":"Matsuura","given":"Hiromichi","non-dropping-particle":"","parse-names":false,"suffix":""},{"dropping-particle":"","family":"Murakami","given":"Toshiyuki","non-dropping-particle":"","parse-names":false,"suffix":""},{"dropping-particle":"","family":"Taniyama","given":"Toshio","non-dropping-particle":"","parse-names":false,"suffix":""},{"dropping-particle":"","family":"Yoshikawa","given":"Masayuki","non-dropping-particle":"","parse-names":false,"suffix":""}],"container-title":"Chemical and Pharmaceutical Bulletin","id":"ITEM-1","issue":"6","issued":{"date-parts":[["2000"]]},"page":"889-892","title":"Saponins of plants of Panax species collected in Central Nepal, and their chemotaxonomical significance. III","type":"article-journal","volume":"48"},"uris":["http://www.mendeley.com/documents/?uuid=dfad77a0-6592-4ab7-8a1d-2c6fd2060cb4"]}],"mendeley":{"formattedCitation":"&lt;sup&gt;42&lt;/sup&gt;","plainTextFormattedCitation":"42","previouslyFormattedCitation":"&lt;sup&gt;42&lt;/sup&gt;"},"properties":{"noteIndex":0},"schema":"https://github.com/citation-style-language/schema/raw/master/csl-citation.json"}</w:instrText>
            </w:r>
            <w:r w:rsidR="00E906B9" w:rsidRPr="00221896">
              <w:rPr>
                <w:rFonts w:cstheme="minorHAnsi"/>
                <w:shd w:val="clear" w:color="auto" w:fill="FFFFFF"/>
              </w:rPr>
              <w:fldChar w:fldCharType="separate"/>
            </w:r>
            <w:r w:rsidR="00E906B9" w:rsidRPr="00221896">
              <w:rPr>
                <w:rFonts w:cstheme="minorHAnsi"/>
                <w:noProof/>
                <w:shd w:val="clear" w:color="auto" w:fill="FFFFFF"/>
                <w:vertAlign w:val="superscript"/>
              </w:rPr>
              <w:t>42</w:t>
            </w:r>
            <w:r w:rsidR="00E906B9" w:rsidRPr="00221896">
              <w:rPr>
                <w:rFonts w:cstheme="minorHAnsi"/>
                <w:shd w:val="clear" w:color="auto" w:fill="FFFFFF"/>
              </w:rPr>
              <w:fldChar w:fldCharType="end"/>
            </w:r>
          </w:p>
          <w:p w14:paraId="5AC8A447" w14:textId="581BA0C5" w:rsidR="00595455" w:rsidRPr="00221896" w:rsidRDefault="00595455" w:rsidP="00500125">
            <w:pPr>
              <w:jc w:val="center"/>
              <w:rPr>
                <w:rFonts w:cstheme="minorHAnsi"/>
              </w:rPr>
            </w:pPr>
          </w:p>
        </w:tc>
        <w:tc>
          <w:tcPr>
            <w:tcW w:w="2308" w:type="dxa"/>
          </w:tcPr>
          <w:p w14:paraId="5E531C0C" w14:textId="6BD68A4A" w:rsidR="00EE55C0" w:rsidRPr="00221896" w:rsidRDefault="00EE55C0" w:rsidP="00500125">
            <w:pPr>
              <w:jc w:val="center"/>
              <w:rPr>
                <w:rFonts w:cs="Segoe UI"/>
                <w:shd w:val="clear" w:color="auto" w:fill="FFFFFF"/>
              </w:rPr>
            </w:pPr>
            <w:r w:rsidRPr="00221896">
              <w:rPr>
                <w:rFonts w:cs="Segoe UI"/>
                <w:shd w:val="clear" w:color="auto" w:fill="FFFFFF"/>
              </w:rPr>
              <w:t>9898279</w:t>
            </w:r>
          </w:p>
        </w:tc>
      </w:tr>
      <w:tr w:rsidR="00EE55C0" w:rsidRPr="00221896" w14:paraId="63FB004B" w14:textId="77777777" w:rsidTr="003F261B">
        <w:trPr>
          <w:trHeight w:val="288"/>
        </w:trPr>
        <w:tc>
          <w:tcPr>
            <w:tcW w:w="1155" w:type="dxa"/>
            <w:vMerge/>
          </w:tcPr>
          <w:p w14:paraId="6B2B7DDE" w14:textId="77777777" w:rsidR="00EE55C0" w:rsidRPr="00221896" w:rsidRDefault="00EE55C0" w:rsidP="00500125">
            <w:pPr>
              <w:jc w:val="center"/>
            </w:pPr>
          </w:p>
        </w:tc>
        <w:tc>
          <w:tcPr>
            <w:tcW w:w="2310" w:type="dxa"/>
            <w:vMerge/>
          </w:tcPr>
          <w:p w14:paraId="7E88AFF2" w14:textId="77777777" w:rsidR="00EE55C0" w:rsidRPr="00221896" w:rsidRDefault="00EE55C0" w:rsidP="00500125">
            <w:pPr>
              <w:jc w:val="center"/>
              <w:rPr>
                <w:i/>
                <w:iCs/>
              </w:rPr>
            </w:pPr>
          </w:p>
        </w:tc>
        <w:tc>
          <w:tcPr>
            <w:tcW w:w="3577" w:type="dxa"/>
          </w:tcPr>
          <w:p w14:paraId="4EB275F4" w14:textId="77777777" w:rsidR="00EE55C0" w:rsidRPr="00221896" w:rsidRDefault="00EE55C0" w:rsidP="00500125">
            <w:pPr>
              <w:jc w:val="center"/>
              <w:rPr>
                <w:rFonts w:cstheme="minorHAnsi"/>
                <w:shd w:val="clear" w:color="auto" w:fill="FFFFFF"/>
              </w:rPr>
            </w:pPr>
            <w:r w:rsidRPr="00221896">
              <w:rPr>
                <w:rFonts w:cstheme="minorHAnsi"/>
                <w:shd w:val="clear" w:color="auto" w:fill="FFFFFF"/>
              </w:rPr>
              <w:t>Ginsenoside Re</w:t>
            </w:r>
            <w:r w:rsidR="00E906B9" w:rsidRPr="00221896">
              <w:rPr>
                <w:rFonts w:cstheme="minorHAnsi"/>
                <w:shd w:val="clear" w:color="auto" w:fill="FFFFFF"/>
              </w:rPr>
              <w:fldChar w:fldCharType="begin" w:fldLock="1"/>
            </w:r>
            <w:r w:rsidR="00E906B9" w:rsidRPr="00221896">
              <w:rPr>
                <w:rFonts w:cstheme="minorHAnsi"/>
                <w:shd w:val="clear" w:color="auto" w:fill="FFFFFF"/>
              </w:rPr>
              <w:instrText>ADDIN CSL_CITATION {"citationItems":[{"id":"ITEM-1","itemData":{"DOI":"10.1248/cpb.48.889","ISSN":"00092363","PMID":"10866157","abstract":"Panax pseudo-ginseng subsp. pseudo-ginseng has a carrot like root with a small rhizome. It was shown that the saponin composition of roots and rhizomes of this subspecies collected in Tibet and China was extremely poor. From the roots and rhizomes collected in Central Nepal, (specimen-PNct), only a small amount of an oleanolic acid saponin, β-D-glucopyranosyl-oleanolate (2) was isolated together with a polyacetylene-alcohol, panaxynol (3). In another specimen (specimen-PNs), also collected in Central Nepal, two oleanolic acid saponins, stipleanoside R2 (4) and chikusetsusaponin IV (5) were detected. No dammarane saponin was identified in either specimen. P. pseudo-ginseng subsp. himalaicus (Subsp-H) has a big rhizome with a small round root. From rhizomes and roots of this subsp. collected in Central Nepal (specimen-HNct), a fairly large amount of dammarane saponins, ginsenosides- Rb1 (6), -Rd (7), -Re (9) and -Rg1 (10), gypenoside XVII (8), notoginsenoside-R1 (11), majonoside-R2 (12) and pseudo-ginsenoside-F11 (13) were isolated, while no oleanane saponin (oleanolic acid saponin) was identified in this subsp. Based on the present and previous studies, medicinal evaluation and chemogeographical correlation of Himalayan Panax spp. are discussed.","author":[{"dropping-particle":"","family":"Tanaka","given":"Osamu","non-dropping-particle":"","parse-names":false,"suffix":""},{"dropping-particle":"","family":"Han","given":"Eyong Chae","non-dropping-particle":"","parse-names":false,"suffix":""},{"dropping-particle":"","family":"Yamaguchi","given":"Hiroyuki","non-dropping-particle":"","parse-names":false,"suffix":""},{"dropping-particle":"","family":"Matsuura","given":"Hiromichi","non-dropping-particle":"","parse-names":false,"suffix":""},{"dropping-particle":"","family":"Murakami","given":"Toshiyuki","non-dropping-particle":"","parse-names":false,"suffix":""},{"dropping-particle":"","family":"Taniyama","given":"Toshio","non-dropping-particle":"","parse-names":false,"suffix":""},{"dropping-particle":"","family":"Yoshikawa","given":"Masayuki","non-dropping-particle":"","parse-names":false,"suffix":""}],"container-title":"Chemical and Pharmaceutical Bulletin","id":"ITEM-1","issue":"6","issued":{"date-parts":[["2000"]]},"page":"889-892","title":"Saponins of plants of Panax species collected in Central Nepal, and their chemotaxonomical significance. III","type":"article-journal","volume":"48"},"uris":["http://www.mendeley.com/documents/?uuid=dfad77a0-6592-4ab7-8a1d-2c6fd2060cb4"]}],"mendeley":{"formattedCitation":"&lt;sup&gt;42&lt;/sup&gt;","plainTextFormattedCitation":"42","previouslyFormattedCitation":"&lt;sup&gt;42&lt;/sup&gt;"},"properties":{"noteIndex":0},"schema":"https://github.com/citation-style-language/schema/raw/master/csl-citation.json"}</w:instrText>
            </w:r>
            <w:r w:rsidR="00E906B9" w:rsidRPr="00221896">
              <w:rPr>
                <w:rFonts w:cstheme="minorHAnsi"/>
                <w:shd w:val="clear" w:color="auto" w:fill="FFFFFF"/>
              </w:rPr>
              <w:fldChar w:fldCharType="separate"/>
            </w:r>
            <w:r w:rsidR="00E906B9" w:rsidRPr="00221896">
              <w:rPr>
                <w:rFonts w:cstheme="minorHAnsi"/>
                <w:noProof/>
                <w:shd w:val="clear" w:color="auto" w:fill="FFFFFF"/>
                <w:vertAlign w:val="superscript"/>
              </w:rPr>
              <w:t>42</w:t>
            </w:r>
            <w:r w:rsidR="00E906B9" w:rsidRPr="00221896">
              <w:rPr>
                <w:rFonts w:cstheme="minorHAnsi"/>
                <w:shd w:val="clear" w:color="auto" w:fill="FFFFFF"/>
              </w:rPr>
              <w:fldChar w:fldCharType="end"/>
            </w:r>
          </w:p>
          <w:p w14:paraId="5CD2D252" w14:textId="36FE23DC" w:rsidR="00595455" w:rsidRPr="00221896" w:rsidRDefault="00595455" w:rsidP="00500125">
            <w:pPr>
              <w:jc w:val="center"/>
              <w:rPr>
                <w:rFonts w:cstheme="minorHAnsi"/>
              </w:rPr>
            </w:pPr>
          </w:p>
        </w:tc>
        <w:tc>
          <w:tcPr>
            <w:tcW w:w="2308" w:type="dxa"/>
          </w:tcPr>
          <w:p w14:paraId="1EDB73ED" w14:textId="0C07C78F" w:rsidR="00EE55C0" w:rsidRPr="00221896" w:rsidRDefault="00EE55C0" w:rsidP="00500125">
            <w:pPr>
              <w:jc w:val="center"/>
              <w:rPr>
                <w:rFonts w:cs="Segoe UI"/>
                <w:shd w:val="clear" w:color="auto" w:fill="FFFFFF"/>
              </w:rPr>
            </w:pPr>
            <w:r w:rsidRPr="00221896">
              <w:rPr>
                <w:rFonts w:cs="Segoe UI"/>
                <w:shd w:val="clear" w:color="auto" w:fill="FFFFFF"/>
              </w:rPr>
              <w:t>441921</w:t>
            </w:r>
          </w:p>
        </w:tc>
      </w:tr>
      <w:tr w:rsidR="00EE55C0" w:rsidRPr="00221896" w14:paraId="1BC799F2" w14:textId="77777777" w:rsidTr="003F261B">
        <w:trPr>
          <w:trHeight w:val="288"/>
        </w:trPr>
        <w:tc>
          <w:tcPr>
            <w:tcW w:w="1155" w:type="dxa"/>
            <w:vMerge/>
          </w:tcPr>
          <w:p w14:paraId="2F473C1A" w14:textId="77777777" w:rsidR="00EE55C0" w:rsidRPr="00221896" w:rsidRDefault="00EE55C0" w:rsidP="00500125">
            <w:pPr>
              <w:jc w:val="center"/>
            </w:pPr>
          </w:p>
        </w:tc>
        <w:tc>
          <w:tcPr>
            <w:tcW w:w="2310" w:type="dxa"/>
            <w:vMerge/>
          </w:tcPr>
          <w:p w14:paraId="5AD978C7" w14:textId="77777777" w:rsidR="00EE55C0" w:rsidRPr="00221896" w:rsidRDefault="00EE55C0" w:rsidP="00500125">
            <w:pPr>
              <w:jc w:val="center"/>
              <w:rPr>
                <w:i/>
                <w:iCs/>
              </w:rPr>
            </w:pPr>
          </w:p>
        </w:tc>
        <w:tc>
          <w:tcPr>
            <w:tcW w:w="3577" w:type="dxa"/>
          </w:tcPr>
          <w:p w14:paraId="286D126D" w14:textId="77777777" w:rsidR="00EE55C0" w:rsidRPr="00221896" w:rsidRDefault="00EE55C0" w:rsidP="00500125">
            <w:pPr>
              <w:jc w:val="center"/>
              <w:rPr>
                <w:rFonts w:cstheme="minorHAnsi"/>
                <w:shd w:val="clear" w:color="auto" w:fill="FFFFFF"/>
              </w:rPr>
            </w:pPr>
            <w:r w:rsidRPr="00221896">
              <w:rPr>
                <w:rFonts w:cstheme="minorHAnsi"/>
                <w:shd w:val="clear" w:color="auto" w:fill="FFFFFF"/>
              </w:rPr>
              <w:t>Ginsenoside RG1</w:t>
            </w:r>
            <w:r w:rsidR="00E906B9" w:rsidRPr="00221896">
              <w:rPr>
                <w:rFonts w:cstheme="minorHAnsi"/>
                <w:shd w:val="clear" w:color="auto" w:fill="FFFFFF"/>
              </w:rPr>
              <w:fldChar w:fldCharType="begin" w:fldLock="1"/>
            </w:r>
            <w:r w:rsidR="00E906B9" w:rsidRPr="00221896">
              <w:rPr>
                <w:rFonts w:cstheme="minorHAnsi"/>
                <w:shd w:val="clear" w:color="auto" w:fill="FFFFFF"/>
              </w:rPr>
              <w:instrText>ADDIN CSL_CITATION {"citationItems":[{"id":"ITEM-1","itemData":{"DOI":"10.1248/cpb.48.889","ISSN":"00092363","PMID":"10866157","abstract":"Panax pseudo-ginseng subsp. pseudo-ginseng has a carrot like root with a small rhizome. It was shown that the saponin composition of roots and rhizomes of this subspecies collected in Tibet and China was extremely poor. From the roots and rhizomes collected in Central Nepal, (specimen-PNct), only a small amount of an oleanolic acid saponin, β-D-glucopyranosyl-oleanolate (2) was isolated together with a polyacetylene-alcohol, panaxynol (3). In another specimen (specimen-PNs), also collected in Central Nepal, two oleanolic acid saponins, stipleanoside R2 (4) and chikusetsusaponin IV (5) were detected. No dammarane saponin was identified in either specimen. P. pseudo-ginseng subsp. himalaicus (Subsp-H) has a big rhizome with a small round root. From rhizomes and roots of this subsp. collected in Central Nepal (specimen-HNct), a fairly large amount of dammarane saponins, ginsenosides- Rb1 (6), -Rd (7), -Re (9) and -Rg1 (10), gypenoside XVII (8), notoginsenoside-R1 (11), majonoside-R2 (12) and pseudo-ginsenoside-F11 (13) were isolated, while no oleanane saponin (oleanolic acid saponin) was identified in this subsp. Based on the present and previous studies, medicinal evaluation and chemogeographical correlation of Himalayan Panax spp. are discussed.","author":[{"dropping-particle":"","family":"Tanaka","given":"Osamu","non-dropping-particle":"","parse-names":false,"suffix":""},{"dropping-particle":"","family":"Han","given":"Eyong Chae","non-dropping-particle":"","parse-names":false,"suffix":""},{"dropping-particle":"","family":"Yamaguchi","given":"Hiroyuki","non-dropping-particle":"","parse-names":false,"suffix":""},{"dropping-particle":"","family":"Matsuura","given":"Hiromichi","non-dropping-particle":"","parse-names":false,"suffix":""},{"dropping-particle":"","family":"Murakami","given":"Toshiyuki","non-dropping-particle":"","parse-names":false,"suffix":""},{"dropping-particle":"","family":"Taniyama","given":"Toshio","non-dropping-particle":"","parse-names":false,"suffix":""},{"dropping-particle":"","family":"Yoshikawa","given":"Masayuki","non-dropping-particle":"","parse-names":false,"suffix":""}],"container-title":"Chemical and Pharmaceutical Bulletin","id":"ITEM-1","issue":"6","issued":{"date-parts":[["2000"]]},"page":"889-892","title":"Saponins of plants of Panax species collected in Central Nepal, and their chemotaxonomical significance. III","type":"article-journal","volume":"48"},"uris":["http://www.mendeley.com/documents/?uuid=dfad77a0-6592-4ab7-8a1d-2c6fd2060cb4"]}],"mendeley":{"formattedCitation":"&lt;sup&gt;42&lt;/sup&gt;","plainTextFormattedCitation":"42","previouslyFormattedCitation":"&lt;sup&gt;42&lt;/sup&gt;"},"properties":{"noteIndex":0},"schema":"https://github.com/citation-style-language/schema/raw/master/csl-citation.json"}</w:instrText>
            </w:r>
            <w:r w:rsidR="00E906B9" w:rsidRPr="00221896">
              <w:rPr>
                <w:rFonts w:cstheme="minorHAnsi"/>
                <w:shd w:val="clear" w:color="auto" w:fill="FFFFFF"/>
              </w:rPr>
              <w:fldChar w:fldCharType="separate"/>
            </w:r>
            <w:r w:rsidR="00E906B9" w:rsidRPr="00221896">
              <w:rPr>
                <w:rFonts w:cstheme="minorHAnsi"/>
                <w:noProof/>
                <w:shd w:val="clear" w:color="auto" w:fill="FFFFFF"/>
                <w:vertAlign w:val="superscript"/>
              </w:rPr>
              <w:t>42</w:t>
            </w:r>
            <w:r w:rsidR="00E906B9" w:rsidRPr="00221896">
              <w:rPr>
                <w:rFonts w:cstheme="minorHAnsi"/>
                <w:shd w:val="clear" w:color="auto" w:fill="FFFFFF"/>
              </w:rPr>
              <w:fldChar w:fldCharType="end"/>
            </w:r>
          </w:p>
          <w:p w14:paraId="63FB4122" w14:textId="2F63F2F9" w:rsidR="00595455" w:rsidRPr="00221896" w:rsidRDefault="00595455" w:rsidP="00500125">
            <w:pPr>
              <w:jc w:val="center"/>
              <w:rPr>
                <w:rFonts w:cstheme="minorHAnsi"/>
              </w:rPr>
            </w:pPr>
          </w:p>
        </w:tc>
        <w:tc>
          <w:tcPr>
            <w:tcW w:w="2308" w:type="dxa"/>
          </w:tcPr>
          <w:p w14:paraId="38FEA332" w14:textId="167D63BF" w:rsidR="00EE55C0" w:rsidRPr="00221896" w:rsidRDefault="00EE55C0" w:rsidP="00500125">
            <w:pPr>
              <w:jc w:val="center"/>
              <w:rPr>
                <w:rFonts w:cs="Segoe UI"/>
                <w:shd w:val="clear" w:color="auto" w:fill="FFFFFF"/>
              </w:rPr>
            </w:pPr>
            <w:r w:rsidRPr="00221896">
              <w:rPr>
                <w:rFonts w:cs="Segoe UI"/>
                <w:shd w:val="clear" w:color="auto" w:fill="FFFFFF"/>
              </w:rPr>
              <w:t>441923</w:t>
            </w:r>
          </w:p>
        </w:tc>
      </w:tr>
      <w:tr w:rsidR="00EE55C0" w:rsidRPr="00221896" w14:paraId="60203D45" w14:textId="77777777" w:rsidTr="003F261B">
        <w:trPr>
          <w:trHeight w:val="288"/>
        </w:trPr>
        <w:tc>
          <w:tcPr>
            <w:tcW w:w="1155" w:type="dxa"/>
            <w:vMerge/>
          </w:tcPr>
          <w:p w14:paraId="53699827" w14:textId="77777777" w:rsidR="00EE55C0" w:rsidRPr="00221896" w:rsidRDefault="00EE55C0" w:rsidP="00500125">
            <w:pPr>
              <w:jc w:val="center"/>
            </w:pPr>
          </w:p>
        </w:tc>
        <w:tc>
          <w:tcPr>
            <w:tcW w:w="2310" w:type="dxa"/>
            <w:vMerge/>
          </w:tcPr>
          <w:p w14:paraId="14FEF5B3" w14:textId="77777777" w:rsidR="00EE55C0" w:rsidRPr="00221896" w:rsidRDefault="00EE55C0" w:rsidP="00500125">
            <w:pPr>
              <w:jc w:val="center"/>
              <w:rPr>
                <w:i/>
                <w:iCs/>
              </w:rPr>
            </w:pPr>
          </w:p>
        </w:tc>
        <w:tc>
          <w:tcPr>
            <w:tcW w:w="3577" w:type="dxa"/>
          </w:tcPr>
          <w:p w14:paraId="77494147" w14:textId="77777777" w:rsidR="00EE55C0" w:rsidRPr="00221896" w:rsidRDefault="00E906B9" w:rsidP="00500125">
            <w:pPr>
              <w:jc w:val="center"/>
              <w:rPr>
                <w:rFonts w:cstheme="minorHAnsi"/>
              </w:rPr>
            </w:pPr>
            <w:proofErr w:type="spellStart"/>
            <w:r w:rsidRPr="00221896">
              <w:rPr>
                <w:rFonts w:cstheme="minorHAnsi"/>
              </w:rPr>
              <w:t>G</w:t>
            </w:r>
            <w:r w:rsidR="00EE55C0" w:rsidRPr="00221896">
              <w:rPr>
                <w:rFonts w:cstheme="minorHAnsi"/>
              </w:rPr>
              <w:t>ypenoside</w:t>
            </w:r>
            <w:proofErr w:type="spellEnd"/>
            <w:r w:rsidR="00EE55C0" w:rsidRPr="00221896">
              <w:rPr>
                <w:rFonts w:cstheme="minorHAnsi"/>
              </w:rPr>
              <w:t xml:space="preserve"> XVII</w:t>
            </w:r>
            <w:r w:rsidRPr="00221896">
              <w:rPr>
                <w:rFonts w:cstheme="minorHAnsi"/>
              </w:rPr>
              <w:fldChar w:fldCharType="begin" w:fldLock="1"/>
            </w:r>
            <w:r w:rsidR="00E65D49" w:rsidRPr="00221896">
              <w:rPr>
                <w:rFonts w:cstheme="minorHAnsi"/>
              </w:rPr>
              <w:instrText>ADDIN CSL_CITATION {"citationItems":[{"id":"ITEM-1","itemData":{"DOI":"10.1248/cpb.48.889","ISSN":"00092363","PMID":"10866157","abstract":"Panax pseudo-ginseng subsp. pseudo-ginseng has a carrot like root with a small rhizome. It was shown that the saponin composition of roots and rhizomes of this subspecies collected in Tibet and China was extremely poor. From the roots and rhizomes collected in Central Nepal, (specimen-PNct), only a small amount of an oleanolic acid saponin, β-D-glucopyranosyl-oleanolate (2) was isolated together with a polyacetylene-alcohol, panaxynol (3). In another specimen (specimen-PNs), also collected in Central Nepal, two oleanolic acid saponins, stipleanoside R2 (4) and chikusetsusaponin IV (5) were detected. No dammarane saponin was identified in either specimen. P. pseudo-ginseng subsp. himalaicus (Subsp-H) has a big rhizome with a small round root. From rhizomes and roots of this subsp. collected in Central Nepal (specimen-HNct), a fairly large amount of dammarane saponins, ginsenosides- Rb1 (6), -Rd (7), -Re (9) and -Rg1 (10), gypenoside XVII (8), notoginsenoside-R1 (11), majonoside-R2 (12) and pseudo-ginsenoside-F11 (13) were isolated, while no oleanane saponin (oleanolic acid saponin) was identified in this subsp. Based on the present and previous studies, medicinal evaluation and chemogeographical correlation of Himalayan Panax spp. are discussed.","author":[{"dropping-particle":"","family":"Tanaka","given":"Osamu","non-dropping-particle":"","parse-names":false,"suffix":""},{"dropping-particle":"","family":"Han","given":"Eyong Chae","non-dropping-particle":"","parse-names":false,"suffix":""},{"dropping-particle":"","family":"Yamaguchi","given":"Hiroyuki","non-dropping-particle":"","parse-names":false,"suffix":""},{"dropping-particle":"","family":"Matsuura","given":"Hiromichi","non-dropping-particle":"","parse-names":false,"suffix":""},{"dropping-particle":"","family":"Murakami","given":"Toshiyuki","non-dropping-particle":"","parse-names":false,"suffix":""},{"dropping-particle":"","family":"Taniyama","given":"Toshio","non-dropping-particle":"","parse-names":false,"suffix":""},{"dropping-particle":"","family":"Yoshikawa","given":"Masayuki","non-dropping-particle":"","parse-names":false,"suffix":""}],"container-title":"Chemical and Pharmaceutical Bulletin","id":"ITEM-1","issue":"6","issued":{"date-parts":[["2000"]]},"page":"889-892","title":"Saponins of plants of Panax species collected in Central Nepal, and their chemotaxonomical significance. III","type":"article-journal","volume":"48"},"uris":["http://www.mendeley.com/documents/?uuid=dfad77a0-6592-4ab7-8a1d-2c6fd2060cb4"]}],"mendeley":{"formattedCitation":"&lt;sup&gt;42&lt;/sup&gt;","plainTextFormattedCitation":"42","previouslyFormattedCitation":"&lt;sup&gt;42&lt;/sup&gt;"},"properties":{"noteIndex":0},"schema":"https://github.com/citation-style-language/schema/raw/master/csl-citation.json"}</w:instrText>
            </w:r>
            <w:r w:rsidRPr="00221896">
              <w:rPr>
                <w:rFonts w:cstheme="minorHAnsi"/>
              </w:rPr>
              <w:fldChar w:fldCharType="separate"/>
            </w:r>
            <w:r w:rsidRPr="00221896">
              <w:rPr>
                <w:rFonts w:cstheme="minorHAnsi"/>
                <w:noProof/>
                <w:vertAlign w:val="superscript"/>
              </w:rPr>
              <w:t>42</w:t>
            </w:r>
            <w:r w:rsidRPr="00221896">
              <w:rPr>
                <w:rFonts w:cstheme="minorHAnsi"/>
              </w:rPr>
              <w:fldChar w:fldCharType="end"/>
            </w:r>
          </w:p>
          <w:p w14:paraId="14248C3A" w14:textId="7B689C83" w:rsidR="00595455" w:rsidRPr="00221896" w:rsidRDefault="00595455" w:rsidP="00500125">
            <w:pPr>
              <w:jc w:val="center"/>
              <w:rPr>
                <w:rFonts w:cstheme="minorHAnsi"/>
              </w:rPr>
            </w:pPr>
          </w:p>
        </w:tc>
        <w:tc>
          <w:tcPr>
            <w:tcW w:w="2308" w:type="dxa"/>
          </w:tcPr>
          <w:p w14:paraId="59244963" w14:textId="3D99DE75" w:rsidR="00EE55C0" w:rsidRPr="00221896" w:rsidRDefault="00EE55C0" w:rsidP="00500125">
            <w:pPr>
              <w:jc w:val="center"/>
              <w:rPr>
                <w:rFonts w:cs="Segoe UI"/>
                <w:shd w:val="clear" w:color="auto" w:fill="FFFFFF"/>
              </w:rPr>
            </w:pPr>
            <w:r w:rsidRPr="00221896">
              <w:rPr>
                <w:rFonts w:cs="Segoe UI"/>
                <w:shd w:val="clear" w:color="auto" w:fill="FFFFFF"/>
              </w:rPr>
              <w:t>44584555</w:t>
            </w:r>
          </w:p>
        </w:tc>
      </w:tr>
      <w:tr w:rsidR="00EE55C0" w:rsidRPr="00221896" w14:paraId="291BA826" w14:textId="77777777" w:rsidTr="003F261B">
        <w:trPr>
          <w:trHeight w:val="288"/>
        </w:trPr>
        <w:tc>
          <w:tcPr>
            <w:tcW w:w="1155" w:type="dxa"/>
            <w:vMerge/>
          </w:tcPr>
          <w:p w14:paraId="4FDB65E5" w14:textId="77777777" w:rsidR="00EE55C0" w:rsidRPr="00221896" w:rsidRDefault="00EE55C0" w:rsidP="00500125">
            <w:pPr>
              <w:jc w:val="center"/>
            </w:pPr>
          </w:p>
        </w:tc>
        <w:tc>
          <w:tcPr>
            <w:tcW w:w="2310" w:type="dxa"/>
            <w:vMerge/>
          </w:tcPr>
          <w:p w14:paraId="2EE0D643" w14:textId="77777777" w:rsidR="00EE55C0" w:rsidRPr="00221896" w:rsidRDefault="00EE55C0" w:rsidP="00500125">
            <w:pPr>
              <w:jc w:val="center"/>
              <w:rPr>
                <w:i/>
                <w:iCs/>
              </w:rPr>
            </w:pPr>
          </w:p>
        </w:tc>
        <w:tc>
          <w:tcPr>
            <w:tcW w:w="3577" w:type="dxa"/>
          </w:tcPr>
          <w:p w14:paraId="2E576C99" w14:textId="77777777" w:rsidR="00EE55C0" w:rsidRPr="00221896" w:rsidRDefault="00E906B9" w:rsidP="00500125">
            <w:pPr>
              <w:jc w:val="center"/>
              <w:rPr>
                <w:rFonts w:cstheme="minorHAnsi"/>
              </w:rPr>
            </w:pPr>
            <w:r w:rsidRPr="00221896">
              <w:rPr>
                <w:rFonts w:cstheme="minorHAnsi"/>
              </w:rPr>
              <w:t>N</w:t>
            </w:r>
            <w:r w:rsidR="00EE55C0" w:rsidRPr="00221896">
              <w:rPr>
                <w:rFonts w:cstheme="minorHAnsi"/>
              </w:rPr>
              <w:t>otoginsenoside-R1</w:t>
            </w:r>
            <w:r w:rsidR="00E65D49" w:rsidRPr="00221896">
              <w:rPr>
                <w:rFonts w:cstheme="minorHAnsi"/>
              </w:rPr>
              <w:fldChar w:fldCharType="begin" w:fldLock="1"/>
            </w:r>
            <w:r w:rsidR="00E65D49" w:rsidRPr="00221896">
              <w:rPr>
                <w:rFonts w:cstheme="minorHAnsi"/>
              </w:rPr>
              <w:instrText>ADDIN CSL_CITATION {"citationItems":[{"id":"ITEM-1","itemData":{"DOI":"10.1248/cpb.48.889","ISSN":"00092363","PMID":"10866157","abstract":"Panax pseudo-ginseng subsp. pseudo-ginseng has a carrot like root with a small rhizome. It was shown that the saponin composition of roots and rhizomes of this subspecies collected in Tibet and China was extremely poor. From the roots and rhizomes collected in Central Nepal, (specimen-PNct), only a small amount of an oleanolic acid saponin, β-D-glucopyranosyl-oleanolate (2) was isolated together with a polyacetylene-alcohol, panaxynol (3). In another specimen (specimen-PNs), also collected in Central Nepal, two oleanolic acid saponins, stipleanoside R2 (4) and chikusetsusaponin IV (5) were detected. No dammarane saponin was identified in either specimen. P. pseudo-ginseng subsp. himalaicus (Subsp-H) has a big rhizome with a small round root. From rhizomes and roots of this subsp. collected in Central Nepal (specimen-HNct), a fairly large amount of dammarane saponins, ginsenosides- Rb1 (6), -Rd (7), -Re (9) and -Rg1 (10), gypenoside XVII (8), notoginsenoside-R1 (11), majonoside-R2 (12) and pseudo-ginsenoside-F11 (13) were isolated, while no oleanane saponin (oleanolic acid saponin) was identified in this subsp. Based on the present and previous studies, medicinal evaluation and chemogeographical correlation of Himalayan Panax spp. are discussed.","author":[{"dropping-particle":"","family":"Tanaka","given":"Osamu","non-dropping-particle":"","parse-names":false,"suffix":""},{"dropping-particle":"","family":"Han","given":"Eyong Chae","non-dropping-particle":"","parse-names":false,"suffix":""},{"dropping-particle":"","family":"Yamaguchi","given":"Hiroyuki","non-dropping-particle":"","parse-names":false,"suffix":""},{"dropping-particle":"","family":"Matsuura","given":"Hiromichi","non-dropping-particle":"","parse-names":false,"suffix":""},{"dropping-particle":"","family":"Murakami","given":"Toshiyuki","non-dropping-particle":"","parse-names":false,"suffix":""},{"dropping-particle":"","family":"Taniyama","given":"Toshio","non-dropping-particle":"","parse-names":false,"suffix":""},{"dropping-particle":"","family":"Yoshikawa","given":"Masayuki","non-dropping-particle":"","parse-names":false,"suffix":""}],"container-title":"Chemical and Pharmaceutical Bulletin","id":"ITEM-1","issue":"6","issued":{"date-parts":[["2000"]]},"page":"889-892","title":"Saponins of plants of Panax species collected in Central Nepal, and their chemotaxonomical significance. III","type":"article-journal","volume":"48"},"uris":["http://www.mendeley.com/documents/?uuid=dfad77a0-6592-4ab7-8a1d-2c6fd2060cb4"]}],"mendeley":{"formattedCitation":"&lt;sup&gt;42&lt;/sup&gt;","plainTextFormattedCitation":"42","previouslyFormattedCitation":"&lt;sup&gt;42&lt;/sup&gt;"},"properties":{"noteIndex":0},"schema":"https://github.com/citation-style-language/schema/raw/master/csl-citation.json"}</w:instrText>
            </w:r>
            <w:r w:rsidR="00E65D49" w:rsidRPr="00221896">
              <w:rPr>
                <w:rFonts w:cstheme="minorHAnsi"/>
              </w:rPr>
              <w:fldChar w:fldCharType="separate"/>
            </w:r>
            <w:r w:rsidR="00E65D49" w:rsidRPr="00221896">
              <w:rPr>
                <w:rFonts w:cstheme="minorHAnsi"/>
                <w:noProof/>
                <w:vertAlign w:val="superscript"/>
              </w:rPr>
              <w:t>42</w:t>
            </w:r>
            <w:r w:rsidR="00E65D49" w:rsidRPr="00221896">
              <w:rPr>
                <w:rFonts w:cstheme="minorHAnsi"/>
              </w:rPr>
              <w:fldChar w:fldCharType="end"/>
            </w:r>
          </w:p>
          <w:p w14:paraId="02889A8A" w14:textId="505A2C04" w:rsidR="00595455" w:rsidRPr="00221896" w:rsidRDefault="00595455" w:rsidP="00500125">
            <w:pPr>
              <w:jc w:val="center"/>
              <w:rPr>
                <w:rFonts w:cstheme="minorHAnsi"/>
              </w:rPr>
            </w:pPr>
          </w:p>
        </w:tc>
        <w:tc>
          <w:tcPr>
            <w:tcW w:w="2308" w:type="dxa"/>
          </w:tcPr>
          <w:p w14:paraId="4D9D5D93" w14:textId="487B763E" w:rsidR="00EE55C0" w:rsidRPr="00221896" w:rsidRDefault="00EE55C0" w:rsidP="00500125">
            <w:pPr>
              <w:jc w:val="center"/>
              <w:rPr>
                <w:rFonts w:cs="Segoe UI"/>
                <w:shd w:val="clear" w:color="auto" w:fill="FFFFFF"/>
              </w:rPr>
            </w:pPr>
            <w:r w:rsidRPr="00221896">
              <w:rPr>
                <w:rFonts w:cs="Segoe UI"/>
                <w:shd w:val="clear" w:color="auto" w:fill="FFFFFF"/>
              </w:rPr>
              <w:t>441934</w:t>
            </w:r>
          </w:p>
        </w:tc>
      </w:tr>
      <w:tr w:rsidR="00EE55C0" w:rsidRPr="00221896" w14:paraId="38D50D4E" w14:textId="77777777" w:rsidTr="003F261B">
        <w:trPr>
          <w:trHeight w:val="288"/>
        </w:trPr>
        <w:tc>
          <w:tcPr>
            <w:tcW w:w="1155" w:type="dxa"/>
            <w:vMerge/>
          </w:tcPr>
          <w:p w14:paraId="250E78D2" w14:textId="77777777" w:rsidR="00EE55C0" w:rsidRPr="00221896" w:rsidRDefault="00EE55C0" w:rsidP="00500125">
            <w:pPr>
              <w:jc w:val="center"/>
            </w:pPr>
          </w:p>
        </w:tc>
        <w:tc>
          <w:tcPr>
            <w:tcW w:w="2310" w:type="dxa"/>
            <w:vMerge/>
          </w:tcPr>
          <w:p w14:paraId="373DE0EA" w14:textId="77777777" w:rsidR="00EE55C0" w:rsidRPr="00221896" w:rsidRDefault="00EE55C0" w:rsidP="00500125">
            <w:pPr>
              <w:jc w:val="center"/>
              <w:rPr>
                <w:i/>
                <w:iCs/>
              </w:rPr>
            </w:pPr>
          </w:p>
        </w:tc>
        <w:tc>
          <w:tcPr>
            <w:tcW w:w="3577" w:type="dxa"/>
          </w:tcPr>
          <w:p w14:paraId="43B369B2" w14:textId="77777777" w:rsidR="00EE55C0" w:rsidRPr="00221896" w:rsidRDefault="00E906B9" w:rsidP="00500125">
            <w:pPr>
              <w:jc w:val="center"/>
              <w:rPr>
                <w:rFonts w:cstheme="minorHAnsi"/>
              </w:rPr>
            </w:pPr>
            <w:r w:rsidRPr="00221896">
              <w:rPr>
                <w:rFonts w:cstheme="minorHAnsi"/>
              </w:rPr>
              <w:t>M</w:t>
            </w:r>
            <w:r w:rsidR="00EE55C0" w:rsidRPr="00221896">
              <w:rPr>
                <w:rFonts w:cstheme="minorHAnsi"/>
              </w:rPr>
              <w:t>ajonoside-R2</w:t>
            </w:r>
            <w:r w:rsidR="00E65D49" w:rsidRPr="00221896">
              <w:rPr>
                <w:rFonts w:cstheme="minorHAnsi"/>
              </w:rPr>
              <w:fldChar w:fldCharType="begin" w:fldLock="1"/>
            </w:r>
            <w:r w:rsidR="00E65D49" w:rsidRPr="00221896">
              <w:rPr>
                <w:rFonts w:cstheme="minorHAnsi"/>
              </w:rPr>
              <w:instrText>ADDIN CSL_CITATION {"citationItems":[{"id":"ITEM-1","itemData":{"DOI":"10.1248/cpb.48.889","ISSN":"00092363","PMID":"10866157","abstract":"Panax pseudo-ginseng subsp. pseudo-ginseng has a carrot like root with a small rhizome. It was shown that the saponin composition of roots and rhizomes of this subspecies collected in Tibet and China was extremely poor. From the roots and rhizomes collected in Central Nepal, (specimen-PNct), only a small amount of an oleanolic acid saponin, β-D-glucopyranosyl-oleanolate (2) was isolated together with a polyacetylene-alcohol, panaxynol (3). In another specimen (specimen-PNs), also collected in Central Nepal, two oleanolic acid saponins, stipleanoside R2 (4) and chikusetsusaponin IV (5) were detected. No dammarane saponin was identified in either specimen. P. pseudo-ginseng subsp. himalaicus (Subsp-H) has a big rhizome with a small round root. From rhizomes and roots of this subsp. collected in Central Nepal (specimen-HNct), a fairly large amount of dammarane saponins, ginsenosides- Rb1 (6), -Rd (7), -Re (9) and -Rg1 (10), gypenoside XVII (8), notoginsenoside-R1 (11), majonoside-R2 (12) and pseudo-ginsenoside-F11 (13) were isolated, while no oleanane saponin (oleanolic acid saponin) was identified in this subsp. Based on the present and previous studies, medicinal evaluation and chemogeographical correlation of Himalayan Panax spp. are discussed.","author":[{"dropping-particle":"","family":"Tanaka","given":"Osamu","non-dropping-particle":"","parse-names":false,"suffix":""},{"dropping-particle":"","family":"Han","given":"Eyong Chae","non-dropping-particle":"","parse-names":false,"suffix":""},{"dropping-particle":"","family":"Yamaguchi","given":"Hiroyuki","non-dropping-particle":"","parse-names":false,"suffix":""},{"dropping-particle":"","family":"Matsuura","given":"Hiromichi","non-dropping-particle":"","parse-names":false,"suffix":""},{"dropping-particle":"","family":"Murakami","given":"Toshiyuki","non-dropping-particle":"","parse-names":false,"suffix":""},{"dropping-particle":"","family":"Taniyama","given":"Toshio","non-dropping-particle":"","parse-names":false,"suffix":""},{"dropping-particle":"","family":"Yoshikawa","given":"Masayuki","non-dropping-particle":"","parse-names":false,"suffix":""}],"container-title":"Chemical and Pharmaceutical Bulletin","id":"ITEM-1","issue":"6","issued":{"date-parts":[["2000"]]},"page":"889-892","title":"Saponins of plants of Panax species collected in Central Nepal, and their chemotaxonomical significance. III","type":"article-journal","volume":"48"},"uris":["http://www.mendeley.com/documents/?uuid=dfad77a0-6592-4ab7-8a1d-2c6fd2060cb4"]}],"mendeley":{"formattedCitation":"&lt;sup&gt;42&lt;/sup&gt;","plainTextFormattedCitation":"42","previouslyFormattedCitation":"&lt;sup&gt;42&lt;/sup&gt;"},"properties":{"noteIndex":0},"schema":"https://github.com/citation-style-language/schema/raw/master/csl-citation.json"}</w:instrText>
            </w:r>
            <w:r w:rsidR="00E65D49" w:rsidRPr="00221896">
              <w:rPr>
                <w:rFonts w:cstheme="minorHAnsi"/>
              </w:rPr>
              <w:fldChar w:fldCharType="separate"/>
            </w:r>
            <w:r w:rsidR="00E65D49" w:rsidRPr="00221896">
              <w:rPr>
                <w:rFonts w:cstheme="minorHAnsi"/>
                <w:noProof/>
                <w:vertAlign w:val="superscript"/>
              </w:rPr>
              <w:t>42</w:t>
            </w:r>
            <w:r w:rsidR="00E65D49" w:rsidRPr="00221896">
              <w:rPr>
                <w:rFonts w:cstheme="minorHAnsi"/>
              </w:rPr>
              <w:fldChar w:fldCharType="end"/>
            </w:r>
          </w:p>
          <w:p w14:paraId="5BEA3591" w14:textId="6AEDE692" w:rsidR="00595455" w:rsidRPr="00221896" w:rsidRDefault="00595455" w:rsidP="00500125">
            <w:pPr>
              <w:jc w:val="center"/>
              <w:rPr>
                <w:rFonts w:cstheme="minorHAnsi"/>
              </w:rPr>
            </w:pPr>
          </w:p>
        </w:tc>
        <w:tc>
          <w:tcPr>
            <w:tcW w:w="2308" w:type="dxa"/>
          </w:tcPr>
          <w:p w14:paraId="4315DD3C" w14:textId="6155EC4D" w:rsidR="00EE55C0" w:rsidRPr="00221896" w:rsidRDefault="00EE55C0" w:rsidP="00500125">
            <w:pPr>
              <w:jc w:val="center"/>
              <w:rPr>
                <w:rFonts w:cs="Segoe UI"/>
                <w:shd w:val="clear" w:color="auto" w:fill="FFFFFF"/>
              </w:rPr>
            </w:pPr>
            <w:r w:rsidRPr="00221896">
              <w:rPr>
                <w:rFonts w:cs="Segoe UI"/>
                <w:shd w:val="clear" w:color="auto" w:fill="FFFFFF"/>
              </w:rPr>
              <w:t>24838365</w:t>
            </w:r>
          </w:p>
        </w:tc>
      </w:tr>
      <w:tr w:rsidR="00EE55C0" w:rsidRPr="00221896" w14:paraId="195D720C" w14:textId="77777777" w:rsidTr="003F261B">
        <w:trPr>
          <w:trHeight w:val="288"/>
        </w:trPr>
        <w:tc>
          <w:tcPr>
            <w:tcW w:w="1155" w:type="dxa"/>
            <w:vMerge/>
          </w:tcPr>
          <w:p w14:paraId="606C4040" w14:textId="77777777" w:rsidR="00EE55C0" w:rsidRPr="00221896" w:rsidRDefault="00EE55C0" w:rsidP="00500125">
            <w:pPr>
              <w:jc w:val="center"/>
            </w:pPr>
          </w:p>
        </w:tc>
        <w:tc>
          <w:tcPr>
            <w:tcW w:w="2310" w:type="dxa"/>
            <w:vMerge/>
          </w:tcPr>
          <w:p w14:paraId="33E9CC10" w14:textId="77777777" w:rsidR="00EE55C0" w:rsidRPr="00221896" w:rsidRDefault="00EE55C0" w:rsidP="00500125">
            <w:pPr>
              <w:jc w:val="center"/>
              <w:rPr>
                <w:i/>
                <w:iCs/>
              </w:rPr>
            </w:pPr>
          </w:p>
        </w:tc>
        <w:tc>
          <w:tcPr>
            <w:tcW w:w="3577" w:type="dxa"/>
          </w:tcPr>
          <w:p w14:paraId="78DF584E" w14:textId="77777777" w:rsidR="00EE55C0" w:rsidRPr="00221896" w:rsidRDefault="00E906B9" w:rsidP="00500125">
            <w:pPr>
              <w:jc w:val="center"/>
              <w:rPr>
                <w:rFonts w:cstheme="minorHAnsi"/>
              </w:rPr>
            </w:pPr>
            <w:r w:rsidRPr="00221896">
              <w:rPr>
                <w:rFonts w:cstheme="minorHAnsi"/>
              </w:rPr>
              <w:t>P</w:t>
            </w:r>
            <w:r w:rsidR="00EE55C0" w:rsidRPr="00221896">
              <w:rPr>
                <w:rFonts w:cstheme="minorHAnsi"/>
              </w:rPr>
              <w:t>seudo-ginsenoside-F11</w:t>
            </w:r>
            <w:r w:rsidR="00E65D49" w:rsidRPr="00221896">
              <w:rPr>
                <w:rFonts w:cstheme="minorHAnsi"/>
              </w:rPr>
              <w:fldChar w:fldCharType="begin" w:fldLock="1"/>
            </w:r>
            <w:r w:rsidR="00E65D49" w:rsidRPr="00221896">
              <w:rPr>
                <w:rFonts w:cstheme="minorHAnsi"/>
              </w:rPr>
              <w:instrText>ADDIN CSL_CITATION {"citationItems":[{"id":"ITEM-1","itemData":{"DOI":"10.1248/cpb.48.889","ISSN":"00092363","PMID":"10866157","abstract":"Panax pseudo-ginseng subsp. pseudo-ginseng has a carrot like root with a small rhizome. It was shown that the saponin composition of roots and rhizomes of this subspecies collected in Tibet and China was extremely poor. From the roots and rhizomes collected in Central Nepal, (specimen-PNct), only a small amount of an oleanolic acid saponin, β-D-glucopyranosyl-oleanolate (2) was isolated together with a polyacetylene-alcohol, panaxynol (3). In another specimen (specimen-PNs), also collected in Central Nepal, two oleanolic acid saponins, stipleanoside R2 (4) and chikusetsusaponin IV (5) were detected. No dammarane saponin was identified in either specimen. P. pseudo-ginseng subsp. himalaicus (Subsp-H) has a big rhizome with a small round root. From rhizomes and roots of this subsp. collected in Central Nepal (specimen-HNct), a fairly large amount of dammarane saponins, ginsenosides- Rb1 (6), -Rd (7), -Re (9) and -Rg1 (10), gypenoside XVII (8), notoginsenoside-R1 (11), majonoside-R2 (12) and pseudo-ginsenoside-F11 (13) were isolated, while no oleanane saponin (oleanolic acid saponin) was identified in this subsp. Based on the present and previous studies, medicinal evaluation and chemogeographical correlation of Himalayan Panax spp. are discussed.","author":[{"dropping-particle":"","family":"Tanaka","given":"Osamu","non-dropping-particle":"","parse-names":false,"suffix":""},{"dropping-particle":"","family":"Han","given":"Eyong Chae","non-dropping-particle":"","parse-names":false,"suffix":""},{"dropping-particle":"","family":"Yamaguchi","given":"Hiroyuki","non-dropping-particle":"","parse-names":false,"suffix":""},{"dropping-particle":"","family":"Matsuura","given":"Hiromichi","non-dropping-particle":"","parse-names":false,"suffix":""},{"dropping-particle":"","family":"Murakami","given":"Toshiyuki","non-dropping-particle":"","parse-names":false,"suffix":""},{"dropping-particle":"","family":"Taniyama","given":"Toshio","non-dropping-particle":"","parse-names":false,"suffix":""},{"dropping-particle":"","family":"Yoshikawa","given":"Masayuki","non-dropping-particle":"","parse-names":false,"suffix":""}],"container-title":"Chemical and Pharmaceutical Bulletin","id":"ITEM-1","issue":"6","issued":{"date-parts":[["2000"]]},"page":"889-892","title":"Saponins of plants of Panax species collected in Central Nepal, and their chemotaxonomical significance. III","type":"article-journal","volume":"48"},"uris":["http://www.mendeley.com/documents/?uuid=dfad77a0-6592-4ab7-8a1d-2c6fd2060cb4"]}],"mendeley":{"formattedCitation":"&lt;sup&gt;42&lt;/sup&gt;","plainTextFormattedCitation":"42","previouslyFormattedCitation":"&lt;sup&gt;42&lt;/sup&gt;"},"properties":{"noteIndex":0},"schema":"https://github.com/citation-style-language/schema/raw/master/csl-citation.json"}</w:instrText>
            </w:r>
            <w:r w:rsidR="00E65D49" w:rsidRPr="00221896">
              <w:rPr>
                <w:rFonts w:cstheme="minorHAnsi"/>
              </w:rPr>
              <w:fldChar w:fldCharType="separate"/>
            </w:r>
            <w:r w:rsidR="00E65D49" w:rsidRPr="00221896">
              <w:rPr>
                <w:rFonts w:cstheme="minorHAnsi"/>
                <w:noProof/>
                <w:vertAlign w:val="superscript"/>
              </w:rPr>
              <w:t>42</w:t>
            </w:r>
            <w:r w:rsidR="00E65D49" w:rsidRPr="00221896">
              <w:rPr>
                <w:rFonts w:cstheme="minorHAnsi"/>
              </w:rPr>
              <w:fldChar w:fldCharType="end"/>
            </w:r>
          </w:p>
          <w:p w14:paraId="2B466279" w14:textId="5BAC37A3" w:rsidR="00554761" w:rsidRPr="00221896" w:rsidRDefault="00554761" w:rsidP="00500125">
            <w:pPr>
              <w:jc w:val="center"/>
              <w:rPr>
                <w:rFonts w:cstheme="minorHAnsi"/>
              </w:rPr>
            </w:pPr>
          </w:p>
        </w:tc>
        <w:tc>
          <w:tcPr>
            <w:tcW w:w="2308" w:type="dxa"/>
          </w:tcPr>
          <w:p w14:paraId="463C7B92" w14:textId="37A68237" w:rsidR="00EE55C0" w:rsidRPr="00221896" w:rsidRDefault="00EE55C0" w:rsidP="00500125">
            <w:pPr>
              <w:jc w:val="center"/>
              <w:rPr>
                <w:rFonts w:cs="Segoe UI"/>
                <w:shd w:val="clear" w:color="auto" w:fill="FFFFFF"/>
              </w:rPr>
            </w:pPr>
            <w:r w:rsidRPr="00221896">
              <w:rPr>
                <w:rFonts w:cs="Segoe UI"/>
                <w:shd w:val="clear" w:color="auto" w:fill="FFFFFF"/>
              </w:rPr>
              <w:t>134688664</w:t>
            </w:r>
          </w:p>
        </w:tc>
      </w:tr>
      <w:tr w:rsidR="00EE55C0" w:rsidRPr="00221896" w14:paraId="5E10B31B" w14:textId="77777777" w:rsidTr="003F261B">
        <w:trPr>
          <w:trHeight w:val="288"/>
        </w:trPr>
        <w:tc>
          <w:tcPr>
            <w:tcW w:w="1155" w:type="dxa"/>
            <w:vMerge/>
          </w:tcPr>
          <w:p w14:paraId="30ED0051" w14:textId="77777777" w:rsidR="00EE55C0" w:rsidRPr="00221896" w:rsidRDefault="00EE55C0" w:rsidP="00500125">
            <w:pPr>
              <w:jc w:val="center"/>
            </w:pPr>
          </w:p>
        </w:tc>
        <w:tc>
          <w:tcPr>
            <w:tcW w:w="2310" w:type="dxa"/>
            <w:vMerge/>
          </w:tcPr>
          <w:p w14:paraId="0F31E19F" w14:textId="77777777" w:rsidR="00EE55C0" w:rsidRPr="00221896" w:rsidRDefault="00EE55C0" w:rsidP="00500125">
            <w:pPr>
              <w:jc w:val="center"/>
              <w:rPr>
                <w:i/>
                <w:iCs/>
              </w:rPr>
            </w:pPr>
          </w:p>
        </w:tc>
        <w:tc>
          <w:tcPr>
            <w:tcW w:w="3577" w:type="dxa"/>
          </w:tcPr>
          <w:p w14:paraId="4BC1EE84" w14:textId="77777777" w:rsidR="00EE55C0" w:rsidRPr="00221896" w:rsidRDefault="00EE55C0" w:rsidP="00500125">
            <w:pPr>
              <w:jc w:val="center"/>
              <w:rPr>
                <w:rFonts w:cstheme="minorHAnsi"/>
              </w:rPr>
            </w:pPr>
            <w:r w:rsidRPr="00221896">
              <w:rPr>
                <w:rFonts w:cstheme="minorHAnsi"/>
              </w:rPr>
              <w:t>Ginsenoside-Rb3</w:t>
            </w:r>
            <w:r w:rsidR="00E65D49" w:rsidRPr="00221896">
              <w:rPr>
                <w:rFonts w:cstheme="minorHAnsi"/>
              </w:rPr>
              <w:fldChar w:fldCharType="begin" w:fldLock="1"/>
            </w:r>
            <w:r w:rsidR="00E65D49" w:rsidRPr="00221896">
              <w:rPr>
                <w:rFonts w:cstheme="minorHAnsi"/>
              </w:rPr>
              <w:instrText>ADDIN CSL_CITATION {"citationItems":[{"id":"ITEM-1","itemData":{"DOI":"10.1248/cpb.48.889","ISSN":"00092363","PMID":"10866157","abstract":"Panax pseudo-ginseng subsp. pseudo-ginseng has a carrot like root with a small rhizome. It was shown that the saponin composition of roots and rhizomes of this subspecies collected in Tibet and China was extremely poor. From the roots and rhizomes collected in Central Nepal, (specimen-PNct), only a small amount of an oleanolic acid saponin, β-D-glucopyranosyl-oleanolate (2) was isolated together with a polyacetylene-alcohol, panaxynol (3). In another specimen (specimen-PNs), also collected in Central Nepal, two oleanolic acid saponins, stipleanoside R2 (4) and chikusetsusaponin IV (5) were detected. No dammarane saponin was identified in either specimen. P. pseudo-ginseng subsp. himalaicus (Subsp-H) has a big rhizome with a small round root. From rhizomes and roots of this subsp. collected in Central Nepal (specimen-HNct), a fairly large amount of dammarane saponins, ginsenosides- Rb1 (6), -Rd (7), -Re (9) and -Rg1 (10), gypenoside XVII (8), notoginsenoside-R1 (11), majonoside-R2 (12) and pseudo-ginsenoside-F11 (13) were isolated, while no oleanane saponin (oleanolic acid saponin) was identified in this subsp. Based on the present and previous studies, medicinal evaluation and chemogeographical correlation of Himalayan Panax spp. are discussed.","author":[{"dropping-particle":"","family":"Tanaka","given":"Osamu","non-dropping-particle":"","parse-names":false,"suffix":""},{"dropping-particle":"","family":"Han","given":"Eyong Chae","non-dropping-particle":"","parse-names":false,"suffix":""},{"dropping-particle":"","family":"Yamaguchi","given":"Hiroyuki","non-dropping-particle":"","parse-names":false,"suffix":""},{"dropping-particle":"","family":"Matsuura","given":"Hiromichi","non-dropping-particle":"","parse-names":false,"suffix":""},{"dropping-particle":"","family":"Murakami","given":"Toshiyuki","non-dropping-particle":"","parse-names":false,"suffix":""},{"dropping-particle":"","family":"Taniyama","given":"Toshio","non-dropping-particle":"","parse-names":false,"suffix":""},{"dropping-particle":"","family":"Yoshikawa","given":"Masayuki","non-dropping-particle":"","parse-names":false,"suffix":""}],"container-title":"Chemical and Pharmaceutical Bulletin","id":"ITEM-1","issue":"6","issued":{"date-parts":[["2000"]]},"page":"889-892","title":"Saponins of plants of Panax species collected in Central Nepal, and their chemotaxonomical significance. III","type":"article-journal","volume":"48"},"uris":["http://www.mendeley.com/documents/?uuid=dfad77a0-6592-4ab7-8a1d-2c6fd2060cb4"]}],"mendeley":{"formattedCitation":"&lt;sup&gt;42&lt;/sup&gt;","plainTextFormattedCitation":"42","previouslyFormattedCitation":"&lt;sup&gt;42&lt;/sup&gt;"},"properties":{"noteIndex":0},"schema":"https://github.com/citation-style-language/schema/raw/master/csl-citation.json"}</w:instrText>
            </w:r>
            <w:r w:rsidR="00E65D49" w:rsidRPr="00221896">
              <w:rPr>
                <w:rFonts w:cstheme="minorHAnsi"/>
              </w:rPr>
              <w:fldChar w:fldCharType="separate"/>
            </w:r>
            <w:r w:rsidR="00E65D49" w:rsidRPr="00221896">
              <w:rPr>
                <w:rFonts w:cstheme="minorHAnsi"/>
                <w:noProof/>
                <w:vertAlign w:val="superscript"/>
              </w:rPr>
              <w:t>42</w:t>
            </w:r>
            <w:r w:rsidR="00E65D49" w:rsidRPr="00221896">
              <w:rPr>
                <w:rFonts w:cstheme="minorHAnsi"/>
              </w:rPr>
              <w:fldChar w:fldCharType="end"/>
            </w:r>
          </w:p>
          <w:p w14:paraId="07A93B1A" w14:textId="54EAB8D7" w:rsidR="00595455" w:rsidRPr="00221896" w:rsidRDefault="00595455" w:rsidP="00500125">
            <w:pPr>
              <w:jc w:val="center"/>
              <w:rPr>
                <w:rFonts w:cstheme="minorHAnsi"/>
              </w:rPr>
            </w:pPr>
          </w:p>
        </w:tc>
        <w:tc>
          <w:tcPr>
            <w:tcW w:w="2308" w:type="dxa"/>
          </w:tcPr>
          <w:p w14:paraId="024CF99D" w14:textId="6D9C289C" w:rsidR="00EE55C0" w:rsidRPr="00221896" w:rsidRDefault="00EE55C0" w:rsidP="00500125">
            <w:pPr>
              <w:jc w:val="center"/>
              <w:rPr>
                <w:rFonts w:cs="Segoe UI"/>
                <w:shd w:val="clear" w:color="auto" w:fill="FFFFFF"/>
              </w:rPr>
            </w:pPr>
            <w:r w:rsidRPr="00221896">
              <w:rPr>
                <w:rFonts w:cs="Segoe UI"/>
                <w:shd w:val="clear" w:color="auto" w:fill="FFFFFF"/>
              </w:rPr>
              <w:t>12912363</w:t>
            </w:r>
          </w:p>
        </w:tc>
      </w:tr>
      <w:tr w:rsidR="00EE55C0" w:rsidRPr="00221896" w14:paraId="496D5F0A" w14:textId="77777777" w:rsidTr="003F261B">
        <w:trPr>
          <w:trHeight w:val="288"/>
        </w:trPr>
        <w:tc>
          <w:tcPr>
            <w:tcW w:w="1155" w:type="dxa"/>
            <w:vMerge/>
          </w:tcPr>
          <w:p w14:paraId="41B4000E" w14:textId="77777777" w:rsidR="00EE55C0" w:rsidRPr="00221896" w:rsidRDefault="00EE55C0" w:rsidP="00500125">
            <w:pPr>
              <w:jc w:val="center"/>
            </w:pPr>
          </w:p>
        </w:tc>
        <w:tc>
          <w:tcPr>
            <w:tcW w:w="2310" w:type="dxa"/>
            <w:vMerge/>
          </w:tcPr>
          <w:p w14:paraId="3173037C" w14:textId="77777777" w:rsidR="00EE55C0" w:rsidRPr="00221896" w:rsidRDefault="00EE55C0" w:rsidP="00500125">
            <w:pPr>
              <w:jc w:val="center"/>
              <w:rPr>
                <w:i/>
                <w:iCs/>
              </w:rPr>
            </w:pPr>
          </w:p>
        </w:tc>
        <w:tc>
          <w:tcPr>
            <w:tcW w:w="3577" w:type="dxa"/>
          </w:tcPr>
          <w:p w14:paraId="07222137" w14:textId="77777777" w:rsidR="00EE55C0" w:rsidRPr="00221896" w:rsidRDefault="00EE55C0" w:rsidP="00500125">
            <w:pPr>
              <w:jc w:val="center"/>
              <w:rPr>
                <w:rFonts w:cstheme="minorHAnsi"/>
              </w:rPr>
            </w:pPr>
            <w:r w:rsidRPr="00221896">
              <w:rPr>
                <w:rFonts w:cstheme="minorHAnsi"/>
              </w:rPr>
              <w:t>Ginsenoside-Rg2</w:t>
            </w:r>
            <w:r w:rsidR="00E65D49" w:rsidRPr="00221896">
              <w:rPr>
                <w:rFonts w:cstheme="minorHAnsi"/>
              </w:rPr>
              <w:fldChar w:fldCharType="begin" w:fldLock="1"/>
            </w:r>
            <w:r w:rsidR="00E65D49" w:rsidRPr="00221896">
              <w:rPr>
                <w:rFonts w:cstheme="minorHAnsi"/>
              </w:rPr>
              <w:instrText>ADDIN CSL_CITATION {"citationItems":[{"id":"ITEM-1","itemData":{"DOI":"10.1248/cpb.48.889","ISSN":"00092363","PMID":"10866157","abstract":"Panax pseudo-ginseng subsp. pseudo-ginseng has a carrot like root with a small rhizome. It was shown that the saponin composition of roots and rhizomes of this subspecies collected in Tibet and China was extremely poor. From the roots and rhizomes collected in Central Nepal, (specimen-PNct), only a small amount of an oleanolic acid saponin, β-D-glucopyranosyl-oleanolate (2) was isolated together with a polyacetylene-alcohol, panaxynol (3). In another specimen (specimen-PNs), also collected in Central Nepal, two oleanolic acid saponins, stipleanoside R2 (4) and chikusetsusaponin IV (5) were detected. No dammarane saponin was identified in either specimen. P. pseudo-ginseng subsp. himalaicus (Subsp-H) has a big rhizome with a small round root. From rhizomes and roots of this subsp. collected in Central Nepal (specimen-HNct), a fairly large amount of dammarane saponins, ginsenosides- Rb1 (6), -Rd (7), -Re (9) and -Rg1 (10), gypenoside XVII (8), notoginsenoside-R1 (11), majonoside-R2 (12) and pseudo-ginsenoside-F11 (13) were isolated, while no oleanane saponin (oleanolic acid saponin) was identified in this subsp. Based on the present and previous studies, medicinal evaluation and chemogeographical correlation of Himalayan Panax spp. are discussed.","author":[{"dropping-particle":"","family":"Tanaka","given":"Osamu","non-dropping-particle":"","parse-names":false,"suffix":""},{"dropping-particle":"","family":"Han","given":"Eyong Chae","non-dropping-particle":"","parse-names":false,"suffix":""},{"dropping-particle":"","family":"Yamaguchi","given":"Hiroyuki","non-dropping-particle":"","parse-names":false,"suffix":""},{"dropping-particle":"","family":"Matsuura","given":"Hiromichi","non-dropping-particle":"","parse-names":false,"suffix":""},{"dropping-particle":"","family":"Murakami","given":"Toshiyuki","non-dropping-particle":"","parse-names":false,"suffix":""},{"dropping-particle":"","family":"Taniyama","given":"Toshio","non-dropping-particle":"","parse-names":false,"suffix":""},{"dropping-particle":"","family":"Yoshikawa","given":"Masayuki","non-dropping-particle":"","parse-names":false,"suffix":""}],"container-title":"Chemical and Pharmaceutical Bulletin","id":"ITEM-1","issue":"6","issued":{"date-parts":[["2000"]]},"page":"889-892","title":"Saponins of plants of Panax species collected in Central Nepal, and their chemotaxonomical significance. III","type":"article-journal","volume":"48"},"uris":["http://www.mendeley.com/documents/?uuid=dfad77a0-6592-4ab7-8a1d-2c6fd2060cb4"]}],"mendeley":{"formattedCitation":"&lt;sup&gt;42&lt;/sup&gt;","plainTextFormattedCitation":"42","previouslyFormattedCitation":"&lt;sup&gt;42&lt;/sup&gt;"},"properties":{"noteIndex":0},"schema":"https://github.com/citation-style-language/schema/raw/master/csl-citation.json"}</w:instrText>
            </w:r>
            <w:r w:rsidR="00E65D49" w:rsidRPr="00221896">
              <w:rPr>
                <w:rFonts w:cstheme="minorHAnsi"/>
              </w:rPr>
              <w:fldChar w:fldCharType="separate"/>
            </w:r>
            <w:r w:rsidR="00E65D49" w:rsidRPr="00221896">
              <w:rPr>
                <w:rFonts w:cstheme="minorHAnsi"/>
                <w:noProof/>
                <w:vertAlign w:val="superscript"/>
              </w:rPr>
              <w:t>42</w:t>
            </w:r>
            <w:r w:rsidR="00E65D49" w:rsidRPr="00221896">
              <w:rPr>
                <w:rFonts w:cstheme="minorHAnsi"/>
              </w:rPr>
              <w:fldChar w:fldCharType="end"/>
            </w:r>
          </w:p>
          <w:p w14:paraId="24598331" w14:textId="69E812B2" w:rsidR="00595455" w:rsidRPr="00221896" w:rsidRDefault="00595455" w:rsidP="00500125">
            <w:pPr>
              <w:jc w:val="center"/>
              <w:rPr>
                <w:rFonts w:cstheme="minorHAnsi"/>
              </w:rPr>
            </w:pPr>
          </w:p>
        </w:tc>
        <w:tc>
          <w:tcPr>
            <w:tcW w:w="2308" w:type="dxa"/>
          </w:tcPr>
          <w:p w14:paraId="190AABCC" w14:textId="608D976B" w:rsidR="00EE55C0" w:rsidRPr="00221896" w:rsidRDefault="00EE55C0" w:rsidP="00500125">
            <w:pPr>
              <w:jc w:val="center"/>
              <w:rPr>
                <w:rFonts w:cs="Segoe UI"/>
                <w:shd w:val="clear" w:color="auto" w:fill="FFFFFF"/>
              </w:rPr>
            </w:pPr>
            <w:r w:rsidRPr="00221896">
              <w:rPr>
                <w:rFonts w:cs="Segoe UI"/>
                <w:shd w:val="clear" w:color="auto" w:fill="FFFFFF"/>
              </w:rPr>
              <w:t>6441009</w:t>
            </w:r>
          </w:p>
        </w:tc>
      </w:tr>
      <w:tr w:rsidR="00EE55C0" w:rsidRPr="00221896" w14:paraId="33E4E4CC" w14:textId="77777777" w:rsidTr="003F261B">
        <w:trPr>
          <w:trHeight w:val="288"/>
        </w:trPr>
        <w:tc>
          <w:tcPr>
            <w:tcW w:w="1155" w:type="dxa"/>
            <w:vMerge/>
          </w:tcPr>
          <w:p w14:paraId="03E3E9BD" w14:textId="77777777" w:rsidR="00EE55C0" w:rsidRPr="00221896" w:rsidRDefault="00EE55C0" w:rsidP="00500125">
            <w:pPr>
              <w:jc w:val="center"/>
            </w:pPr>
          </w:p>
        </w:tc>
        <w:tc>
          <w:tcPr>
            <w:tcW w:w="2310" w:type="dxa"/>
            <w:vMerge/>
          </w:tcPr>
          <w:p w14:paraId="598AA8BD" w14:textId="77777777" w:rsidR="00EE55C0" w:rsidRPr="00221896" w:rsidRDefault="00EE55C0" w:rsidP="00500125">
            <w:pPr>
              <w:jc w:val="center"/>
              <w:rPr>
                <w:i/>
                <w:iCs/>
              </w:rPr>
            </w:pPr>
          </w:p>
        </w:tc>
        <w:tc>
          <w:tcPr>
            <w:tcW w:w="3577" w:type="dxa"/>
          </w:tcPr>
          <w:p w14:paraId="7A57FCC6" w14:textId="77777777" w:rsidR="00EE55C0" w:rsidRPr="00221896" w:rsidRDefault="00EE55C0" w:rsidP="00500125">
            <w:pPr>
              <w:jc w:val="center"/>
              <w:rPr>
                <w:rFonts w:cstheme="minorHAnsi"/>
              </w:rPr>
            </w:pPr>
            <w:r w:rsidRPr="00221896">
              <w:rPr>
                <w:rFonts w:cstheme="minorHAnsi"/>
              </w:rPr>
              <w:t>Notoginsenoside-R2</w:t>
            </w:r>
            <w:r w:rsidR="00E65D49" w:rsidRPr="00221896">
              <w:rPr>
                <w:rFonts w:cstheme="minorHAnsi"/>
              </w:rPr>
              <w:fldChar w:fldCharType="begin" w:fldLock="1"/>
            </w:r>
            <w:r w:rsidR="00E65D49" w:rsidRPr="00221896">
              <w:rPr>
                <w:rFonts w:cstheme="minorHAnsi"/>
              </w:rPr>
              <w:instrText>ADDIN CSL_CITATION {"citationItems":[{"id":"ITEM-1","itemData":{"DOI":"10.1248/cpb.48.889","ISSN":"00092363","PMID":"10866157","abstract":"Panax pseudo-ginseng subsp. pseudo-ginseng has a carrot like root with a small rhizome. It was shown that the saponin composition of roots and rhizomes of this subspecies collected in Tibet and China was extremely poor. From the roots and rhizomes collected in Central Nepal, (specimen-PNct), only a small amount of an oleanolic acid saponin, β-D-glucopyranosyl-oleanolate (2) was isolated together with a polyacetylene-alcohol, panaxynol (3). In another specimen (specimen-PNs), also collected in Central Nepal, two oleanolic acid saponins, stipleanoside R2 (4) and chikusetsusaponin IV (5) were detected. No dammarane saponin was identified in either specimen. P. pseudo-ginseng subsp. himalaicus (Subsp-H) has a big rhizome with a small round root. From rhizomes and roots of this subsp. collected in Central Nepal (specimen-HNct), a fairly large amount of dammarane saponins, ginsenosides- Rb1 (6), -Rd (7), -Re (9) and -Rg1 (10), gypenoside XVII (8), notoginsenoside-R1 (11), majonoside-R2 (12) and pseudo-ginsenoside-F11 (13) were isolated, while no oleanane saponin (oleanolic acid saponin) was identified in this subsp. Based on the present and previous studies, medicinal evaluation and chemogeographical correlation of Himalayan Panax spp. are discussed.","author":[{"dropping-particle":"","family":"Tanaka","given":"Osamu","non-dropping-particle":"","parse-names":false,"suffix":""},{"dropping-particle":"","family":"Han","given":"Eyong Chae","non-dropping-particle":"","parse-names":false,"suffix":""},{"dropping-particle":"","family":"Yamaguchi","given":"Hiroyuki","non-dropping-particle":"","parse-names":false,"suffix":""},{"dropping-particle":"","family":"Matsuura","given":"Hiromichi","non-dropping-particle":"","parse-names":false,"suffix":""},{"dropping-particle":"","family":"Murakami","given":"Toshiyuki","non-dropping-particle":"","parse-names":false,"suffix":""},{"dropping-particle":"","family":"Taniyama","given":"Toshio","non-dropping-particle":"","parse-names":false,"suffix":""},{"dropping-particle":"","family":"Yoshikawa","given":"Masayuki","non-dropping-particle":"","parse-names":false,"suffix":""}],"container-title":"Chemical and Pharmaceutical Bulletin","id":"ITEM-1","issue":"6","issued":{"date-parts":[["2000"]]},"page":"889-892","title":"Saponins of plants of Panax species collected in Central Nepal, and their chemotaxonomical significance. III","type":"article-journal","volume":"48"},"uris":["http://www.mendeley.com/documents/?uuid=dfad77a0-6592-4ab7-8a1d-2c6fd2060cb4"]}],"mendeley":{"formattedCitation":"&lt;sup&gt;42&lt;/sup&gt;","plainTextFormattedCitation":"42","previouslyFormattedCitation":"&lt;sup&gt;42&lt;/sup&gt;"},"properties":{"noteIndex":0},"schema":"https://github.com/citation-style-language/schema/raw/master/csl-citation.json"}</w:instrText>
            </w:r>
            <w:r w:rsidR="00E65D49" w:rsidRPr="00221896">
              <w:rPr>
                <w:rFonts w:cstheme="minorHAnsi"/>
              </w:rPr>
              <w:fldChar w:fldCharType="separate"/>
            </w:r>
            <w:r w:rsidR="00E65D49" w:rsidRPr="00221896">
              <w:rPr>
                <w:rFonts w:cstheme="minorHAnsi"/>
                <w:noProof/>
                <w:vertAlign w:val="superscript"/>
              </w:rPr>
              <w:t>42</w:t>
            </w:r>
            <w:r w:rsidR="00E65D49" w:rsidRPr="00221896">
              <w:rPr>
                <w:rFonts w:cstheme="minorHAnsi"/>
              </w:rPr>
              <w:fldChar w:fldCharType="end"/>
            </w:r>
          </w:p>
          <w:p w14:paraId="37783387" w14:textId="4360F9B2" w:rsidR="00595455" w:rsidRPr="00221896" w:rsidRDefault="00595455" w:rsidP="00500125">
            <w:pPr>
              <w:jc w:val="center"/>
              <w:rPr>
                <w:rFonts w:cstheme="minorHAnsi"/>
              </w:rPr>
            </w:pPr>
          </w:p>
        </w:tc>
        <w:tc>
          <w:tcPr>
            <w:tcW w:w="2308" w:type="dxa"/>
          </w:tcPr>
          <w:p w14:paraId="195D85DB" w14:textId="644CD26E" w:rsidR="00EE55C0" w:rsidRPr="00221896" w:rsidRDefault="00EE55C0" w:rsidP="00500125">
            <w:pPr>
              <w:jc w:val="center"/>
              <w:rPr>
                <w:rFonts w:cs="Segoe UI"/>
                <w:shd w:val="clear" w:color="auto" w:fill="FFFFFF"/>
              </w:rPr>
            </w:pPr>
            <w:r w:rsidRPr="00221896">
              <w:rPr>
                <w:rFonts w:cs="Segoe UI"/>
                <w:shd w:val="clear" w:color="auto" w:fill="FFFFFF"/>
              </w:rPr>
              <w:t>21599925</w:t>
            </w:r>
          </w:p>
        </w:tc>
      </w:tr>
      <w:tr w:rsidR="00EE55C0" w:rsidRPr="00221896" w14:paraId="4BC107B0" w14:textId="77777777" w:rsidTr="00EE55C0">
        <w:trPr>
          <w:trHeight w:val="36"/>
        </w:trPr>
        <w:tc>
          <w:tcPr>
            <w:tcW w:w="1155" w:type="dxa"/>
            <w:vMerge/>
          </w:tcPr>
          <w:p w14:paraId="6F2A2F76" w14:textId="77777777" w:rsidR="00EE55C0" w:rsidRPr="00221896" w:rsidRDefault="00EE55C0" w:rsidP="00500125">
            <w:pPr>
              <w:jc w:val="center"/>
            </w:pPr>
          </w:p>
        </w:tc>
        <w:tc>
          <w:tcPr>
            <w:tcW w:w="2310" w:type="dxa"/>
            <w:vMerge/>
          </w:tcPr>
          <w:p w14:paraId="406BBB67" w14:textId="77777777" w:rsidR="00EE55C0" w:rsidRPr="00221896" w:rsidRDefault="00EE55C0" w:rsidP="00500125">
            <w:pPr>
              <w:jc w:val="center"/>
              <w:rPr>
                <w:i/>
                <w:iCs/>
              </w:rPr>
            </w:pPr>
          </w:p>
        </w:tc>
        <w:tc>
          <w:tcPr>
            <w:tcW w:w="3577" w:type="dxa"/>
          </w:tcPr>
          <w:p w14:paraId="56834A60" w14:textId="77777777" w:rsidR="00EE55C0" w:rsidRPr="00221896" w:rsidRDefault="00EE55C0" w:rsidP="00500125">
            <w:pPr>
              <w:jc w:val="center"/>
              <w:rPr>
                <w:rFonts w:cstheme="minorHAnsi"/>
              </w:rPr>
            </w:pPr>
            <w:r w:rsidRPr="00221896">
              <w:rPr>
                <w:rFonts w:cstheme="minorHAnsi"/>
              </w:rPr>
              <w:t>24(S)-Pseudoginsenoside-F11</w:t>
            </w:r>
            <w:r w:rsidR="00E65D49" w:rsidRPr="00221896">
              <w:rPr>
                <w:rFonts w:cstheme="minorHAnsi"/>
              </w:rPr>
              <w:fldChar w:fldCharType="begin" w:fldLock="1"/>
            </w:r>
            <w:r w:rsidR="00E65D49" w:rsidRPr="00221896">
              <w:rPr>
                <w:rFonts w:cstheme="minorHAnsi"/>
              </w:rPr>
              <w:instrText>ADDIN CSL_CITATION {"citationItems":[{"id":"ITEM-1","itemData":{"DOI":"10.1248/cpb.48.889","ISSN":"00092363","PMID":"10866157","abstract":"Panax pseudo-ginseng subsp. pseudo-ginseng has a carrot like root with a small rhizome. It was shown that the saponin composition of roots and rhizomes of this subspecies collected in Tibet and China was extremely poor. From the roots and rhizomes collected in Central Nepal, (specimen-PNct), only a small amount of an oleanolic acid saponin, β-D-glucopyranosyl-oleanolate (2) was isolated together with a polyacetylene-alcohol, panaxynol (3). In another specimen (specimen-PNs), also collected in Central Nepal, two oleanolic acid saponins, stipleanoside R2 (4) and chikusetsusaponin IV (5) were detected. No dammarane saponin was identified in either specimen. P. pseudo-ginseng subsp. himalaicus (Subsp-H) has a big rhizome with a small round root. From rhizomes and roots of this subsp. collected in Central Nepal (specimen-HNct), a fairly large amount of dammarane saponins, ginsenosides- Rb1 (6), -Rd (7), -Re (9) and -Rg1 (10), gypenoside XVII (8), notoginsenoside-R1 (11), majonoside-R2 (12) and pseudo-ginsenoside-F11 (13) were isolated, while no oleanane saponin (oleanolic acid saponin) was identified in this subsp. Based on the present and previous studies, medicinal evaluation and chemogeographical correlation of Himalayan Panax spp. are discussed.","author":[{"dropping-particle":"","family":"Tanaka","given":"Osamu","non-dropping-particle":"","parse-names":false,"suffix":""},{"dropping-particle":"","family":"Han","given":"Eyong Chae","non-dropping-particle":"","parse-names":false,"suffix":""},{"dropping-particle":"","family":"Yamaguchi","given":"Hiroyuki","non-dropping-particle":"","parse-names":false,"suffix":""},{"dropping-particle":"","family":"Matsuura","given":"Hiromichi","non-dropping-particle":"","parse-names":false,"suffix":""},{"dropping-particle":"","family":"Murakami","given":"Toshiyuki","non-dropping-particle":"","parse-names":false,"suffix":""},{"dropping-particle":"","family":"Taniyama","given":"Toshio","non-dropping-particle":"","parse-names":false,"suffix":""},{"dropping-particle":"","family":"Yoshikawa","given":"Masayuki","non-dropping-particle":"","parse-names":false,"suffix":""}],"container-title":"Chemical and Pharmaceutical Bulletin","id":"ITEM-1","issue":"6","issued":{"date-parts":[["2000"]]},"page":"889-892","title":"Saponins of plants of Panax species collected in Central Nepal, and their chemotaxonomical significance. III","type":"article-journal","volume":"48"},"uris":["http://www.mendeley.com/documents/?uuid=dfad77a0-6592-4ab7-8a1d-2c6fd2060cb4"]}],"mendeley":{"formattedCitation":"&lt;sup&gt;42&lt;/sup&gt;","plainTextFormattedCitation":"42","previouslyFormattedCitation":"&lt;sup&gt;42&lt;/sup&gt;"},"properties":{"noteIndex":0},"schema":"https://github.com/citation-style-language/schema/raw/master/csl-citation.json"}</w:instrText>
            </w:r>
            <w:r w:rsidR="00E65D49" w:rsidRPr="00221896">
              <w:rPr>
                <w:rFonts w:cstheme="minorHAnsi"/>
              </w:rPr>
              <w:fldChar w:fldCharType="separate"/>
            </w:r>
            <w:r w:rsidR="00E65D49" w:rsidRPr="00221896">
              <w:rPr>
                <w:rFonts w:cstheme="minorHAnsi"/>
                <w:noProof/>
                <w:vertAlign w:val="superscript"/>
              </w:rPr>
              <w:t>42</w:t>
            </w:r>
            <w:r w:rsidR="00E65D49" w:rsidRPr="00221896">
              <w:rPr>
                <w:rFonts w:cstheme="minorHAnsi"/>
              </w:rPr>
              <w:fldChar w:fldCharType="end"/>
            </w:r>
          </w:p>
          <w:p w14:paraId="000129E0" w14:textId="1C893357" w:rsidR="00595455" w:rsidRPr="00221896" w:rsidRDefault="00595455" w:rsidP="00500125">
            <w:pPr>
              <w:jc w:val="center"/>
              <w:rPr>
                <w:rFonts w:cstheme="minorHAnsi"/>
              </w:rPr>
            </w:pPr>
          </w:p>
        </w:tc>
        <w:tc>
          <w:tcPr>
            <w:tcW w:w="2308" w:type="dxa"/>
          </w:tcPr>
          <w:p w14:paraId="47B0267B" w14:textId="64552398" w:rsidR="00EE55C0" w:rsidRPr="00221896" w:rsidRDefault="00EE55C0" w:rsidP="00500125">
            <w:pPr>
              <w:jc w:val="center"/>
              <w:rPr>
                <w:rFonts w:cs="Segoe UI"/>
                <w:shd w:val="clear" w:color="auto" w:fill="FFFFFF"/>
              </w:rPr>
            </w:pPr>
            <w:r w:rsidRPr="00221896">
              <w:rPr>
                <w:rFonts w:cs="Segoe UI"/>
                <w:shd w:val="clear" w:color="auto" w:fill="FFFFFF"/>
              </w:rPr>
              <w:t>44144329</w:t>
            </w:r>
          </w:p>
        </w:tc>
      </w:tr>
      <w:tr w:rsidR="00EE55C0" w:rsidRPr="00221896" w14:paraId="33386A8F" w14:textId="77777777" w:rsidTr="003F261B">
        <w:trPr>
          <w:trHeight w:val="28"/>
        </w:trPr>
        <w:tc>
          <w:tcPr>
            <w:tcW w:w="1155" w:type="dxa"/>
            <w:vMerge/>
          </w:tcPr>
          <w:p w14:paraId="2702CC9F" w14:textId="77777777" w:rsidR="00EE55C0" w:rsidRPr="00221896" w:rsidRDefault="00EE55C0" w:rsidP="00500125">
            <w:pPr>
              <w:jc w:val="center"/>
            </w:pPr>
          </w:p>
        </w:tc>
        <w:tc>
          <w:tcPr>
            <w:tcW w:w="2310" w:type="dxa"/>
            <w:vMerge/>
          </w:tcPr>
          <w:p w14:paraId="3170BD63" w14:textId="77777777" w:rsidR="00EE55C0" w:rsidRPr="00221896" w:rsidRDefault="00EE55C0" w:rsidP="00500125">
            <w:pPr>
              <w:jc w:val="center"/>
              <w:rPr>
                <w:i/>
                <w:iCs/>
              </w:rPr>
            </w:pPr>
          </w:p>
        </w:tc>
        <w:tc>
          <w:tcPr>
            <w:tcW w:w="3577" w:type="dxa"/>
          </w:tcPr>
          <w:p w14:paraId="0FEE412E" w14:textId="77777777" w:rsidR="00EE55C0" w:rsidRPr="00221896" w:rsidRDefault="00EE55C0" w:rsidP="00500125">
            <w:pPr>
              <w:jc w:val="center"/>
              <w:rPr>
                <w:rFonts w:cstheme="minorHAnsi"/>
              </w:rPr>
            </w:pPr>
            <w:r w:rsidRPr="00221896">
              <w:rPr>
                <w:rFonts w:cstheme="minorHAnsi"/>
              </w:rPr>
              <w:t>Chikusetsusaponin-IVa</w:t>
            </w:r>
            <w:r w:rsidR="00E65D49" w:rsidRPr="00221896">
              <w:rPr>
                <w:rFonts w:cstheme="minorHAnsi"/>
              </w:rPr>
              <w:fldChar w:fldCharType="begin" w:fldLock="1"/>
            </w:r>
            <w:r w:rsidR="00E65D49" w:rsidRPr="00221896">
              <w:rPr>
                <w:rFonts w:cstheme="minorHAnsi"/>
              </w:rPr>
              <w:instrText>ADDIN CSL_CITATION {"citationItems":[{"id":"ITEM-1","itemData":{"DOI":"10.1248/cpb.48.889","ISSN":"00092363","PMID":"10866157","abstract":"Panax pseudo-ginseng subsp. pseudo-ginseng has a carrot like root with a small rhizome. It was shown that the saponin composition of roots and rhizomes of this subspecies collected in Tibet and China was extremely poor. From the roots and rhizomes collected in Central Nepal, (specimen-PNct), only a small amount of an oleanolic acid saponin, β-D-glucopyranosyl-oleanolate (2) was isolated together with a polyacetylene-alcohol, panaxynol (3). In another specimen (specimen-PNs), also collected in Central Nepal, two oleanolic acid saponins, stipleanoside R2 (4) and chikusetsusaponin IV (5) were detected. No dammarane saponin was identified in either specimen. P. pseudo-ginseng subsp. himalaicus (Subsp-H) has a big rhizome with a small round root. From rhizomes and roots of this subsp. collected in Central Nepal (specimen-HNct), a fairly large amount of dammarane saponins, ginsenosides- Rb1 (6), -Rd (7), -Re (9) and -Rg1 (10), gypenoside XVII (8), notoginsenoside-R1 (11), majonoside-R2 (12) and pseudo-ginsenoside-F11 (13) were isolated, while no oleanane saponin (oleanolic acid saponin) was identified in this subsp. Based on the present and previous studies, medicinal evaluation and chemogeographical correlation of Himalayan Panax spp. are discussed.","author":[{"dropping-particle":"","family":"Tanaka","given":"Osamu","non-dropping-particle":"","parse-names":false,"suffix":""},{"dropping-particle":"","family":"Han","given":"Eyong Chae","non-dropping-particle":"","parse-names":false,"suffix":""},{"dropping-particle":"","family":"Yamaguchi","given":"Hiroyuki","non-dropping-particle":"","parse-names":false,"suffix":""},{"dropping-particle":"","family":"Matsuura","given":"Hiromichi","non-dropping-particle":"","parse-names":false,"suffix":""},{"dropping-particle":"","family":"Murakami","given":"Toshiyuki","non-dropping-particle":"","parse-names":false,"suffix":""},{"dropping-particle":"","family":"Taniyama","given":"Toshio","non-dropping-particle":"","parse-names":false,"suffix":""},{"dropping-particle":"","family":"Yoshikawa","given":"Masayuki","non-dropping-particle":"","parse-names":false,"suffix":""}],"container-title":"Chemical and Pharmaceutical Bulletin","id":"ITEM-1","issue":"6","issued":{"date-parts":[["2000"]]},"page":"889-892","title":"Saponins of plants of Panax species collected in Central Nepal, and their chemotaxonomical significance. III","type":"article-journal","volume":"48"},"uris":["http://www.mendeley.com/documents/?uuid=dfad77a0-6592-4ab7-8a1d-2c6fd2060cb4"]}],"mendeley":{"formattedCitation":"&lt;sup&gt;42&lt;/sup&gt;","plainTextFormattedCitation":"42","previouslyFormattedCitation":"&lt;sup&gt;42&lt;/sup&gt;"},"properties":{"noteIndex":0},"schema":"https://github.com/citation-style-language/schema/raw/master/csl-citation.json"}</w:instrText>
            </w:r>
            <w:r w:rsidR="00E65D49" w:rsidRPr="00221896">
              <w:rPr>
                <w:rFonts w:cstheme="minorHAnsi"/>
              </w:rPr>
              <w:fldChar w:fldCharType="separate"/>
            </w:r>
            <w:r w:rsidR="00E65D49" w:rsidRPr="00221896">
              <w:rPr>
                <w:rFonts w:cstheme="minorHAnsi"/>
                <w:noProof/>
                <w:vertAlign w:val="superscript"/>
              </w:rPr>
              <w:t>42</w:t>
            </w:r>
            <w:r w:rsidR="00E65D49" w:rsidRPr="00221896">
              <w:rPr>
                <w:rFonts w:cstheme="minorHAnsi"/>
              </w:rPr>
              <w:fldChar w:fldCharType="end"/>
            </w:r>
          </w:p>
          <w:p w14:paraId="4D1E5FB2" w14:textId="05C92071" w:rsidR="00595455" w:rsidRPr="00221896" w:rsidRDefault="00595455" w:rsidP="00500125">
            <w:pPr>
              <w:jc w:val="center"/>
              <w:rPr>
                <w:rFonts w:cstheme="minorHAnsi"/>
              </w:rPr>
            </w:pPr>
          </w:p>
        </w:tc>
        <w:tc>
          <w:tcPr>
            <w:tcW w:w="2308" w:type="dxa"/>
          </w:tcPr>
          <w:p w14:paraId="214A1C9D" w14:textId="7861A053" w:rsidR="00EE55C0" w:rsidRPr="00221896" w:rsidRDefault="00EE55C0" w:rsidP="00500125">
            <w:pPr>
              <w:jc w:val="center"/>
              <w:rPr>
                <w:rFonts w:cs="Segoe UI"/>
                <w:shd w:val="clear" w:color="auto" w:fill="FFFFFF"/>
              </w:rPr>
            </w:pPr>
            <w:r w:rsidRPr="00221896">
              <w:rPr>
                <w:rFonts w:cs="Segoe UI"/>
                <w:shd w:val="clear" w:color="auto" w:fill="FFFFFF"/>
              </w:rPr>
              <w:t>13909684</w:t>
            </w:r>
          </w:p>
        </w:tc>
      </w:tr>
      <w:tr w:rsidR="00EE55C0" w:rsidRPr="00221896" w14:paraId="697CECF8" w14:textId="77777777" w:rsidTr="003F261B">
        <w:trPr>
          <w:trHeight w:val="28"/>
        </w:trPr>
        <w:tc>
          <w:tcPr>
            <w:tcW w:w="1155" w:type="dxa"/>
            <w:vMerge/>
          </w:tcPr>
          <w:p w14:paraId="165CBA48" w14:textId="77777777" w:rsidR="00EE55C0" w:rsidRPr="00221896" w:rsidRDefault="00EE55C0" w:rsidP="00500125">
            <w:pPr>
              <w:jc w:val="center"/>
            </w:pPr>
          </w:p>
        </w:tc>
        <w:tc>
          <w:tcPr>
            <w:tcW w:w="2310" w:type="dxa"/>
            <w:vMerge/>
          </w:tcPr>
          <w:p w14:paraId="7E6316D2" w14:textId="77777777" w:rsidR="00EE55C0" w:rsidRPr="00221896" w:rsidRDefault="00EE55C0" w:rsidP="00500125">
            <w:pPr>
              <w:jc w:val="center"/>
              <w:rPr>
                <w:i/>
                <w:iCs/>
              </w:rPr>
            </w:pPr>
          </w:p>
        </w:tc>
        <w:tc>
          <w:tcPr>
            <w:tcW w:w="3577" w:type="dxa"/>
          </w:tcPr>
          <w:p w14:paraId="43CA01D7" w14:textId="77777777" w:rsidR="00EE55C0" w:rsidRPr="00221896" w:rsidRDefault="00EE55C0" w:rsidP="00500125">
            <w:pPr>
              <w:jc w:val="center"/>
              <w:rPr>
                <w:rFonts w:cstheme="minorHAnsi"/>
              </w:rPr>
            </w:pPr>
            <w:r w:rsidRPr="00221896">
              <w:rPr>
                <w:rFonts w:cstheme="minorHAnsi"/>
              </w:rPr>
              <w:t>Chikusetsusaponin-V</w:t>
            </w:r>
            <w:r w:rsidR="00E65D49" w:rsidRPr="00221896">
              <w:rPr>
                <w:rFonts w:cstheme="minorHAnsi"/>
              </w:rPr>
              <w:fldChar w:fldCharType="begin" w:fldLock="1"/>
            </w:r>
            <w:r w:rsidR="00E65D49" w:rsidRPr="00221896">
              <w:rPr>
                <w:rFonts w:cstheme="minorHAnsi"/>
              </w:rPr>
              <w:instrText>ADDIN CSL_CITATION {"citationItems":[{"id":"ITEM-1","itemData":{"DOI":"10.1248/cpb.48.889","ISSN":"00092363","PMID":"10866157","abstract":"Panax pseudo-ginseng subsp. pseudo-ginseng has a carrot like root with a small rhizome. It was shown that the saponin composition of roots and rhizomes of this subspecies collected in Tibet and China was extremely poor. From the roots and rhizomes collected in Central Nepal, (specimen-PNct), only a small amount of an oleanolic acid saponin, β-D-glucopyranosyl-oleanolate (2) was isolated together with a polyacetylene-alcohol, panaxynol (3). In another specimen (specimen-PNs), also collected in Central Nepal, two oleanolic acid saponins, stipleanoside R2 (4) and chikusetsusaponin IV (5) were detected. No dammarane saponin was identified in either specimen. P. pseudo-ginseng subsp. himalaicus (Subsp-H) has a big rhizome with a small round root. From rhizomes and roots of this subsp. collected in Central Nepal (specimen-HNct), a fairly large amount of dammarane saponins, ginsenosides- Rb1 (6), -Rd (7), -Re (9) and -Rg1 (10), gypenoside XVII (8), notoginsenoside-R1 (11), majonoside-R2 (12) and pseudo-ginsenoside-F11 (13) were isolated, while no oleanane saponin (oleanolic acid saponin) was identified in this subsp. Based on the present and previous studies, medicinal evaluation and chemogeographical correlation of Himalayan Panax spp. are discussed.","author":[{"dropping-particle":"","family":"Tanaka","given":"Osamu","non-dropping-particle":"","parse-names":false,"suffix":""},{"dropping-particle":"","family":"Han","given":"Eyong Chae","non-dropping-particle":"","parse-names":false,"suffix":""},{"dropping-particle":"","family":"Yamaguchi","given":"Hiroyuki","non-dropping-particle":"","parse-names":false,"suffix":""},{"dropping-particle":"","family":"Matsuura","given":"Hiromichi","non-dropping-particle":"","parse-names":false,"suffix":""},{"dropping-particle":"","family":"Murakami","given":"Toshiyuki","non-dropping-particle":"","parse-names":false,"suffix":""},{"dropping-particle":"","family":"Taniyama","given":"Toshio","non-dropping-particle":"","parse-names":false,"suffix":""},{"dropping-particle":"","family":"Yoshikawa","given":"Masayuki","non-dropping-particle":"","parse-names":false,"suffix":""}],"container-title":"Chemical and Pharmaceutical Bulletin","id":"ITEM-1","issue":"6","issued":{"date-parts":[["2000"]]},"page":"889-892","title":"Saponins of plants of Panax species collected in Central Nepal, and their chemotaxonomical significance. III","type":"article-journal","volume":"48"},"uris":["http://www.mendeley.com/documents/?uuid=dfad77a0-6592-4ab7-8a1d-2c6fd2060cb4"]}],"mendeley":{"formattedCitation":"&lt;sup&gt;42&lt;/sup&gt;","plainTextFormattedCitation":"42","previouslyFormattedCitation":"&lt;sup&gt;42&lt;/sup&gt;"},"properties":{"noteIndex":0},"schema":"https://github.com/citation-style-language/schema/raw/master/csl-citation.json"}</w:instrText>
            </w:r>
            <w:r w:rsidR="00E65D49" w:rsidRPr="00221896">
              <w:rPr>
                <w:rFonts w:cstheme="minorHAnsi"/>
              </w:rPr>
              <w:fldChar w:fldCharType="separate"/>
            </w:r>
            <w:r w:rsidR="00E65D49" w:rsidRPr="00221896">
              <w:rPr>
                <w:rFonts w:cstheme="minorHAnsi"/>
                <w:noProof/>
                <w:vertAlign w:val="superscript"/>
              </w:rPr>
              <w:t>42</w:t>
            </w:r>
            <w:r w:rsidR="00E65D49" w:rsidRPr="00221896">
              <w:rPr>
                <w:rFonts w:cstheme="minorHAnsi"/>
              </w:rPr>
              <w:fldChar w:fldCharType="end"/>
            </w:r>
          </w:p>
          <w:p w14:paraId="3A6F7F1C" w14:textId="4247490B" w:rsidR="00595455" w:rsidRPr="00221896" w:rsidRDefault="00595455" w:rsidP="00500125">
            <w:pPr>
              <w:jc w:val="center"/>
              <w:rPr>
                <w:rFonts w:cstheme="minorHAnsi"/>
              </w:rPr>
            </w:pPr>
          </w:p>
        </w:tc>
        <w:tc>
          <w:tcPr>
            <w:tcW w:w="2308" w:type="dxa"/>
          </w:tcPr>
          <w:p w14:paraId="626C22B9" w14:textId="6349164F" w:rsidR="00EE55C0" w:rsidRPr="00221896" w:rsidRDefault="00EE55C0" w:rsidP="00500125">
            <w:pPr>
              <w:jc w:val="center"/>
              <w:rPr>
                <w:rFonts w:cs="Segoe UI"/>
                <w:shd w:val="clear" w:color="auto" w:fill="FFFFFF"/>
              </w:rPr>
            </w:pPr>
            <w:r w:rsidRPr="00221896">
              <w:rPr>
                <w:rFonts w:cs="Segoe UI"/>
                <w:shd w:val="clear" w:color="auto" w:fill="FFFFFF"/>
              </w:rPr>
              <w:t>11815492</w:t>
            </w:r>
          </w:p>
        </w:tc>
      </w:tr>
      <w:tr w:rsidR="00EE55C0" w:rsidRPr="00221896" w14:paraId="25D9F65C" w14:textId="77777777" w:rsidTr="003F261B">
        <w:trPr>
          <w:trHeight w:val="28"/>
        </w:trPr>
        <w:tc>
          <w:tcPr>
            <w:tcW w:w="1155" w:type="dxa"/>
            <w:vMerge/>
          </w:tcPr>
          <w:p w14:paraId="789BD728" w14:textId="77777777" w:rsidR="00EE55C0" w:rsidRPr="00221896" w:rsidRDefault="00EE55C0" w:rsidP="00500125">
            <w:pPr>
              <w:jc w:val="center"/>
            </w:pPr>
          </w:p>
        </w:tc>
        <w:tc>
          <w:tcPr>
            <w:tcW w:w="2310" w:type="dxa"/>
            <w:vMerge/>
          </w:tcPr>
          <w:p w14:paraId="0D9A1D69" w14:textId="77777777" w:rsidR="00EE55C0" w:rsidRPr="00221896" w:rsidRDefault="00EE55C0" w:rsidP="00500125">
            <w:pPr>
              <w:jc w:val="center"/>
              <w:rPr>
                <w:i/>
                <w:iCs/>
              </w:rPr>
            </w:pPr>
          </w:p>
        </w:tc>
        <w:tc>
          <w:tcPr>
            <w:tcW w:w="3577" w:type="dxa"/>
          </w:tcPr>
          <w:p w14:paraId="43ADCB45" w14:textId="77777777" w:rsidR="00EE55C0" w:rsidRPr="00221896" w:rsidRDefault="00EE55C0" w:rsidP="00500125">
            <w:pPr>
              <w:jc w:val="center"/>
              <w:rPr>
                <w:rFonts w:cstheme="minorHAnsi"/>
              </w:rPr>
            </w:pPr>
            <w:r w:rsidRPr="00221896">
              <w:rPr>
                <w:rFonts w:cstheme="minorHAnsi"/>
              </w:rPr>
              <w:t>20-S-protopanaxadiol</w:t>
            </w:r>
            <w:r w:rsidR="00E65D49" w:rsidRPr="00221896">
              <w:rPr>
                <w:rFonts w:cstheme="minorHAnsi"/>
              </w:rPr>
              <w:fldChar w:fldCharType="begin" w:fldLock="1"/>
            </w:r>
            <w:r w:rsidR="00E65D49" w:rsidRPr="00221896">
              <w:rPr>
                <w:rFonts w:cstheme="minorHAnsi"/>
              </w:rPr>
              <w:instrText>ADDIN CSL_CITATION {"citationItems":[{"id":"ITEM-1","itemData":{"DOI":"10.1080/09709274.2001.11907603","ISSN":"0970-9274","author":[{"dropping-particle":"","family":"Sharma","given":"Papori","non-dropping-particle":"","parse-names":false,"suffix":""},{"dropping-particle":"","family":"Sett","given":"Rupnarayan","non-dropping-particle":"","parse-names":false,"suffix":""}],"container-title":"Journal of Human Ecology","id":"ITEM-1","issue":"3","issued":{"date-parts":[["2001"]]},"page":"201-205","title":" Micropropagation of Indian Ginseng ( Panax pseudoginseng Wall): A Proposition to Save an Endangered Commercial and Medicinal Forest Plant ","type":"article-journal","volume":"12"},"uris":["http://www.mendeley.com/documents/?uuid=dc6051a6-2464-46d4-8228-7b8d1bf22d35"]}],"mendeley":{"formattedCitation":"&lt;sup&gt;43&lt;/sup&gt;","plainTextFormattedCitation":"43","previouslyFormattedCitation":"&lt;sup&gt;43&lt;/sup&gt;"},"properties":{"noteIndex":0},"schema":"https://github.com/citation-style-language/schema/raw/master/csl-citation.json"}</w:instrText>
            </w:r>
            <w:r w:rsidR="00E65D49" w:rsidRPr="00221896">
              <w:rPr>
                <w:rFonts w:cstheme="minorHAnsi"/>
              </w:rPr>
              <w:fldChar w:fldCharType="separate"/>
            </w:r>
            <w:r w:rsidR="00E65D49" w:rsidRPr="00221896">
              <w:rPr>
                <w:rFonts w:cstheme="minorHAnsi"/>
                <w:noProof/>
                <w:vertAlign w:val="superscript"/>
              </w:rPr>
              <w:t>43</w:t>
            </w:r>
            <w:r w:rsidR="00E65D49" w:rsidRPr="00221896">
              <w:rPr>
                <w:rFonts w:cstheme="minorHAnsi"/>
              </w:rPr>
              <w:fldChar w:fldCharType="end"/>
            </w:r>
          </w:p>
          <w:p w14:paraId="6C66ECA1" w14:textId="37B55C97" w:rsidR="00595455" w:rsidRPr="00221896" w:rsidRDefault="00595455" w:rsidP="00500125">
            <w:pPr>
              <w:jc w:val="center"/>
              <w:rPr>
                <w:rFonts w:cstheme="minorHAnsi"/>
              </w:rPr>
            </w:pPr>
          </w:p>
        </w:tc>
        <w:tc>
          <w:tcPr>
            <w:tcW w:w="2308" w:type="dxa"/>
          </w:tcPr>
          <w:p w14:paraId="4390D220" w14:textId="5372DDBD" w:rsidR="00EE55C0" w:rsidRPr="00221896" w:rsidRDefault="003300FD" w:rsidP="00500125">
            <w:pPr>
              <w:jc w:val="center"/>
              <w:rPr>
                <w:rFonts w:cs="Segoe UI"/>
                <w:shd w:val="clear" w:color="auto" w:fill="FFFFFF"/>
              </w:rPr>
            </w:pPr>
            <w:r w:rsidRPr="00221896">
              <w:rPr>
                <w:rFonts w:cs="Segoe UI"/>
                <w:shd w:val="clear" w:color="auto" w:fill="FFFFFF"/>
              </w:rPr>
              <w:t>11213350</w:t>
            </w:r>
          </w:p>
        </w:tc>
      </w:tr>
      <w:tr w:rsidR="00EE55C0" w:rsidRPr="00221896" w14:paraId="729C15A3" w14:textId="77777777" w:rsidTr="003F261B">
        <w:trPr>
          <w:trHeight w:val="28"/>
        </w:trPr>
        <w:tc>
          <w:tcPr>
            <w:tcW w:w="1155" w:type="dxa"/>
            <w:vMerge/>
          </w:tcPr>
          <w:p w14:paraId="35CCEE01" w14:textId="77777777" w:rsidR="00EE55C0" w:rsidRPr="00221896" w:rsidRDefault="00EE55C0" w:rsidP="00500125">
            <w:pPr>
              <w:jc w:val="center"/>
            </w:pPr>
          </w:p>
        </w:tc>
        <w:tc>
          <w:tcPr>
            <w:tcW w:w="2310" w:type="dxa"/>
            <w:vMerge/>
          </w:tcPr>
          <w:p w14:paraId="11D37A40" w14:textId="77777777" w:rsidR="00EE55C0" w:rsidRPr="00221896" w:rsidRDefault="00EE55C0" w:rsidP="00500125">
            <w:pPr>
              <w:jc w:val="center"/>
              <w:rPr>
                <w:i/>
                <w:iCs/>
              </w:rPr>
            </w:pPr>
          </w:p>
        </w:tc>
        <w:tc>
          <w:tcPr>
            <w:tcW w:w="3577" w:type="dxa"/>
          </w:tcPr>
          <w:p w14:paraId="4CD2B4A6" w14:textId="77777777" w:rsidR="00EE55C0" w:rsidRPr="00221896" w:rsidRDefault="00E906B9" w:rsidP="00500125">
            <w:pPr>
              <w:jc w:val="center"/>
              <w:rPr>
                <w:rFonts w:cstheme="minorHAnsi"/>
              </w:rPr>
            </w:pPr>
            <w:r w:rsidRPr="00221896">
              <w:rPr>
                <w:rFonts w:cstheme="minorHAnsi"/>
              </w:rPr>
              <w:t>D</w:t>
            </w:r>
            <w:r w:rsidR="003300FD" w:rsidRPr="00221896">
              <w:rPr>
                <w:rFonts w:cstheme="minorHAnsi"/>
              </w:rPr>
              <w:t>ammarane</w:t>
            </w:r>
            <w:r w:rsidR="00E65D49" w:rsidRPr="00221896">
              <w:rPr>
                <w:rFonts w:cstheme="minorHAnsi"/>
              </w:rPr>
              <w:fldChar w:fldCharType="begin" w:fldLock="1"/>
            </w:r>
            <w:r w:rsidR="00E65D49" w:rsidRPr="00221896">
              <w:rPr>
                <w:rFonts w:cstheme="minorHAnsi"/>
              </w:rPr>
              <w:instrText>ADDIN CSL_CITATION {"citationItems":[{"id":"ITEM-1","itemData":{"DOI":"10.1080/09709274.2001.11907603","ISSN":"0970-9274","author":[{"dropping-particle":"","family":"Sharma","given":"Papori","non-dropping-particle":"","parse-names":false,"suffix":""},{"dropping-particle":"","family":"Sett","given":"Rupnarayan","non-dropping-particle":"","parse-names":false,"suffix":""}],"container-title":"Journal of Human Ecology","id":"ITEM-1","issue":"3","issued":{"date-parts":[["2001"]]},"page":"201-205","title":" Micropropagation of Indian Ginseng ( Panax pseudoginseng Wall): A Proposition to Save an Endangered Commercial and Medicinal Forest Plant ","type":"article-journal","volume":"12"},"uris":["http://www.mendeley.com/documents/?uuid=dc6051a6-2464-46d4-8228-7b8d1bf22d35"]}],"mendeley":{"formattedCitation":"&lt;sup&gt;43&lt;/sup&gt;","plainTextFormattedCitation":"43","previouslyFormattedCitation":"&lt;sup&gt;43&lt;/sup&gt;"},"properties":{"noteIndex":0},"schema":"https://github.com/citation-style-language/schema/raw/master/csl-citation.json"}</w:instrText>
            </w:r>
            <w:r w:rsidR="00E65D49" w:rsidRPr="00221896">
              <w:rPr>
                <w:rFonts w:cstheme="minorHAnsi"/>
              </w:rPr>
              <w:fldChar w:fldCharType="separate"/>
            </w:r>
            <w:r w:rsidR="00E65D49" w:rsidRPr="00221896">
              <w:rPr>
                <w:rFonts w:cstheme="minorHAnsi"/>
                <w:noProof/>
                <w:vertAlign w:val="superscript"/>
              </w:rPr>
              <w:t>43</w:t>
            </w:r>
            <w:r w:rsidR="00E65D49" w:rsidRPr="00221896">
              <w:rPr>
                <w:rFonts w:cstheme="minorHAnsi"/>
              </w:rPr>
              <w:fldChar w:fldCharType="end"/>
            </w:r>
          </w:p>
          <w:p w14:paraId="7905B393" w14:textId="7D5BFBAA" w:rsidR="00595455" w:rsidRPr="00221896" w:rsidRDefault="00595455" w:rsidP="00500125">
            <w:pPr>
              <w:jc w:val="center"/>
              <w:rPr>
                <w:rFonts w:cstheme="minorHAnsi"/>
              </w:rPr>
            </w:pPr>
          </w:p>
        </w:tc>
        <w:tc>
          <w:tcPr>
            <w:tcW w:w="2308" w:type="dxa"/>
          </w:tcPr>
          <w:p w14:paraId="6AC715CC" w14:textId="5502F6EC" w:rsidR="00EE55C0" w:rsidRPr="00221896" w:rsidRDefault="003300FD" w:rsidP="00500125">
            <w:pPr>
              <w:jc w:val="center"/>
              <w:rPr>
                <w:rFonts w:cs="Segoe UI"/>
                <w:shd w:val="clear" w:color="auto" w:fill="FFFFFF"/>
              </w:rPr>
            </w:pPr>
            <w:r w:rsidRPr="00221896">
              <w:rPr>
                <w:rFonts w:cs="Segoe UI"/>
                <w:shd w:val="clear" w:color="auto" w:fill="FFFFFF"/>
              </w:rPr>
              <w:t>9548714</w:t>
            </w:r>
          </w:p>
        </w:tc>
      </w:tr>
      <w:tr w:rsidR="00EE55C0" w:rsidRPr="00221896" w14:paraId="69C3DEC3" w14:textId="77777777" w:rsidTr="003F261B">
        <w:trPr>
          <w:trHeight w:val="28"/>
        </w:trPr>
        <w:tc>
          <w:tcPr>
            <w:tcW w:w="1155" w:type="dxa"/>
            <w:vMerge/>
          </w:tcPr>
          <w:p w14:paraId="68F70905" w14:textId="77777777" w:rsidR="00EE55C0" w:rsidRPr="00221896" w:rsidRDefault="00EE55C0" w:rsidP="00500125">
            <w:pPr>
              <w:jc w:val="center"/>
            </w:pPr>
          </w:p>
        </w:tc>
        <w:tc>
          <w:tcPr>
            <w:tcW w:w="2310" w:type="dxa"/>
            <w:vMerge/>
          </w:tcPr>
          <w:p w14:paraId="6821F9ED" w14:textId="77777777" w:rsidR="00EE55C0" w:rsidRPr="00221896" w:rsidRDefault="00EE55C0" w:rsidP="00500125">
            <w:pPr>
              <w:jc w:val="center"/>
              <w:rPr>
                <w:i/>
                <w:iCs/>
              </w:rPr>
            </w:pPr>
          </w:p>
        </w:tc>
        <w:tc>
          <w:tcPr>
            <w:tcW w:w="3577" w:type="dxa"/>
          </w:tcPr>
          <w:p w14:paraId="3E6E3AD6" w14:textId="77777777" w:rsidR="00EE55C0" w:rsidRPr="00221896" w:rsidRDefault="00E906B9" w:rsidP="00500125">
            <w:pPr>
              <w:jc w:val="center"/>
              <w:rPr>
                <w:rFonts w:cstheme="minorHAnsi"/>
              </w:rPr>
            </w:pPr>
            <w:r w:rsidRPr="00221896">
              <w:rPr>
                <w:rFonts w:cstheme="minorHAnsi"/>
              </w:rPr>
              <w:t>T</w:t>
            </w:r>
            <w:r w:rsidR="003300FD" w:rsidRPr="00221896">
              <w:rPr>
                <w:rFonts w:cstheme="minorHAnsi"/>
              </w:rPr>
              <w:t>riterpenoid</w:t>
            </w:r>
            <w:r w:rsidR="00E65D49" w:rsidRPr="00221896">
              <w:rPr>
                <w:rFonts w:cstheme="minorHAnsi"/>
              </w:rPr>
              <w:fldChar w:fldCharType="begin" w:fldLock="1"/>
            </w:r>
            <w:r w:rsidR="00E65D49" w:rsidRPr="00221896">
              <w:rPr>
                <w:rFonts w:cstheme="minorHAnsi"/>
              </w:rPr>
              <w:instrText>ADDIN CSL_CITATION {"citationItems":[{"id":"ITEM-1","itemData":{"DOI":"10.1080/09709274.2001.11907603","ISSN":"0970-9274","author":[{"dropping-particle":"","family":"Sharma","given":"Papori","non-dropping-particle":"","parse-names":false,"suffix":""},{"dropping-particle":"","family":"Sett","given":"Rupnarayan","non-dropping-particle":"","parse-names":false,"suffix":""}],"container-title":"Journal of Human Ecology","id":"ITEM-1","issue":"3","issued":{"date-parts":[["2001"]]},"page":"201-205","title":" Micropropagation of Indian Ginseng ( Panax pseudoginseng Wall): A Proposition to Save an Endangered Commercial and Medicinal Forest Plant ","type":"article-journal","volume":"12"},"uris":["http://www.mendeley.com/documents/?uuid=dc6051a6-2464-46d4-8228-7b8d1bf22d35"]}],"mendeley":{"formattedCitation":"&lt;sup&gt;43&lt;/sup&gt;","plainTextFormattedCitation":"43","previouslyFormattedCitation":"&lt;sup&gt;43&lt;/sup&gt;"},"properties":{"noteIndex":0},"schema":"https://github.com/citation-style-language/schema/raw/master/csl-citation.json"}</w:instrText>
            </w:r>
            <w:r w:rsidR="00E65D49" w:rsidRPr="00221896">
              <w:rPr>
                <w:rFonts w:cstheme="minorHAnsi"/>
              </w:rPr>
              <w:fldChar w:fldCharType="separate"/>
            </w:r>
            <w:r w:rsidR="00E65D49" w:rsidRPr="00221896">
              <w:rPr>
                <w:rFonts w:cstheme="minorHAnsi"/>
                <w:noProof/>
                <w:vertAlign w:val="superscript"/>
              </w:rPr>
              <w:t>43</w:t>
            </w:r>
            <w:r w:rsidR="00E65D49" w:rsidRPr="00221896">
              <w:rPr>
                <w:rFonts w:cstheme="minorHAnsi"/>
              </w:rPr>
              <w:fldChar w:fldCharType="end"/>
            </w:r>
          </w:p>
          <w:p w14:paraId="7A7DF5A0" w14:textId="4A6922F0" w:rsidR="00595455" w:rsidRPr="00221896" w:rsidRDefault="00595455" w:rsidP="00500125">
            <w:pPr>
              <w:jc w:val="center"/>
              <w:rPr>
                <w:rFonts w:cstheme="minorHAnsi"/>
              </w:rPr>
            </w:pPr>
          </w:p>
        </w:tc>
        <w:tc>
          <w:tcPr>
            <w:tcW w:w="2308" w:type="dxa"/>
          </w:tcPr>
          <w:p w14:paraId="4D44F6FB" w14:textId="3092ACF4" w:rsidR="00EE55C0" w:rsidRPr="00221896" w:rsidRDefault="003300FD" w:rsidP="00500125">
            <w:pPr>
              <w:jc w:val="center"/>
              <w:rPr>
                <w:rFonts w:cs="Segoe UI"/>
                <w:shd w:val="clear" w:color="auto" w:fill="FFFFFF"/>
              </w:rPr>
            </w:pPr>
            <w:r w:rsidRPr="00221896">
              <w:rPr>
                <w:rFonts w:cs="Segoe UI"/>
                <w:shd w:val="clear" w:color="auto" w:fill="FFFFFF"/>
              </w:rPr>
              <w:t>451674</w:t>
            </w:r>
          </w:p>
        </w:tc>
      </w:tr>
      <w:tr w:rsidR="00EE55C0" w:rsidRPr="00221896" w14:paraId="2C1AA467" w14:textId="77777777" w:rsidTr="003F261B">
        <w:trPr>
          <w:trHeight w:val="28"/>
        </w:trPr>
        <w:tc>
          <w:tcPr>
            <w:tcW w:w="1155" w:type="dxa"/>
            <w:vMerge/>
          </w:tcPr>
          <w:p w14:paraId="1A45C80B" w14:textId="77777777" w:rsidR="00EE55C0" w:rsidRPr="00221896" w:rsidRDefault="00EE55C0" w:rsidP="00500125">
            <w:pPr>
              <w:jc w:val="center"/>
            </w:pPr>
          </w:p>
        </w:tc>
        <w:tc>
          <w:tcPr>
            <w:tcW w:w="2310" w:type="dxa"/>
            <w:vMerge/>
          </w:tcPr>
          <w:p w14:paraId="02180260" w14:textId="77777777" w:rsidR="00EE55C0" w:rsidRPr="00221896" w:rsidRDefault="00EE55C0" w:rsidP="00500125">
            <w:pPr>
              <w:jc w:val="center"/>
              <w:rPr>
                <w:i/>
                <w:iCs/>
              </w:rPr>
            </w:pPr>
          </w:p>
        </w:tc>
        <w:tc>
          <w:tcPr>
            <w:tcW w:w="3577" w:type="dxa"/>
          </w:tcPr>
          <w:p w14:paraId="515AC74D" w14:textId="77777777" w:rsidR="00EE55C0" w:rsidRPr="00221896" w:rsidRDefault="00E906B9" w:rsidP="00500125">
            <w:pPr>
              <w:jc w:val="center"/>
              <w:rPr>
                <w:rFonts w:cstheme="minorHAnsi"/>
              </w:rPr>
            </w:pPr>
            <w:r w:rsidRPr="00221896">
              <w:rPr>
                <w:rFonts w:cstheme="minorHAnsi"/>
              </w:rPr>
              <w:t>O</w:t>
            </w:r>
            <w:r w:rsidR="003300FD" w:rsidRPr="00221896">
              <w:rPr>
                <w:rFonts w:cstheme="minorHAnsi"/>
              </w:rPr>
              <w:t>leanolic acid</w:t>
            </w:r>
            <w:r w:rsidR="00E65D49" w:rsidRPr="00221896">
              <w:rPr>
                <w:rFonts w:cstheme="minorHAnsi"/>
              </w:rPr>
              <w:fldChar w:fldCharType="begin" w:fldLock="1"/>
            </w:r>
            <w:r w:rsidR="00E65D49" w:rsidRPr="00221896">
              <w:rPr>
                <w:rFonts w:cstheme="minorHAnsi"/>
              </w:rPr>
              <w:instrText>ADDIN CSL_CITATION {"citationItems":[{"id":"ITEM-1","itemData":{"DOI":"10.1080/09709274.2001.11907603","ISSN":"0970-9274","author":[{"dropping-particle":"","family":"Sharma","given":"Papori","non-dropping-particle":"","parse-names":false,"suffix":""},{"dropping-particle":"","family":"Sett","given":"Rupnarayan","non-dropping-particle":"","parse-names":false,"suffix":""}],"container-title":"Journal of Human Ecology","id":"ITEM-1","issue":"3","issued":{"date-parts":[["2001"]]},"page":"201-205","title":" Micropropagation of Indian Ginseng ( Panax pseudoginseng Wall): A Proposition to Save an Endangered Commercial and Medicinal Forest Plant ","type":"article-journal","volume":"12"},"uris":["http://www.mendeley.com/documents/?uuid=dc6051a6-2464-46d4-8228-7b8d1bf22d35"]}],"mendeley":{"formattedCitation":"&lt;sup&gt;43&lt;/sup&gt;","plainTextFormattedCitation":"43","previouslyFormattedCitation":"&lt;sup&gt;43&lt;/sup&gt;"},"properties":{"noteIndex":0},"schema":"https://github.com/citation-style-language/schema/raw/master/csl-citation.json"}</w:instrText>
            </w:r>
            <w:r w:rsidR="00E65D49" w:rsidRPr="00221896">
              <w:rPr>
                <w:rFonts w:cstheme="minorHAnsi"/>
              </w:rPr>
              <w:fldChar w:fldCharType="separate"/>
            </w:r>
            <w:r w:rsidR="00E65D49" w:rsidRPr="00221896">
              <w:rPr>
                <w:rFonts w:cstheme="minorHAnsi"/>
                <w:noProof/>
                <w:vertAlign w:val="superscript"/>
              </w:rPr>
              <w:t>43</w:t>
            </w:r>
            <w:r w:rsidR="00E65D49" w:rsidRPr="00221896">
              <w:rPr>
                <w:rFonts w:cstheme="minorHAnsi"/>
              </w:rPr>
              <w:fldChar w:fldCharType="end"/>
            </w:r>
          </w:p>
          <w:p w14:paraId="6E1FCF13" w14:textId="25D401EE" w:rsidR="00595455" w:rsidRPr="00221896" w:rsidRDefault="00595455" w:rsidP="00500125">
            <w:pPr>
              <w:jc w:val="center"/>
              <w:rPr>
                <w:rFonts w:cstheme="minorHAnsi"/>
              </w:rPr>
            </w:pPr>
          </w:p>
        </w:tc>
        <w:tc>
          <w:tcPr>
            <w:tcW w:w="2308" w:type="dxa"/>
          </w:tcPr>
          <w:p w14:paraId="55580091" w14:textId="4EA289CF" w:rsidR="00EE55C0" w:rsidRPr="00221896" w:rsidRDefault="003300FD" w:rsidP="00500125">
            <w:pPr>
              <w:jc w:val="center"/>
              <w:rPr>
                <w:rFonts w:cs="Segoe UI"/>
                <w:shd w:val="clear" w:color="auto" w:fill="FFFFFF"/>
              </w:rPr>
            </w:pPr>
            <w:r w:rsidRPr="00221896">
              <w:rPr>
                <w:rFonts w:cs="Segoe UI"/>
                <w:shd w:val="clear" w:color="auto" w:fill="FFFFFF"/>
              </w:rPr>
              <w:t>10494</w:t>
            </w:r>
          </w:p>
        </w:tc>
      </w:tr>
      <w:tr w:rsidR="003300FD" w:rsidRPr="00221896" w14:paraId="216FCB60" w14:textId="77777777" w:rsidTr="00E906B9">
        <w:trPr>
          <w:trHeight w:val="503"/>
        </w:trPr>
        <w:tc>
          <w:tcPr>
            <w:tcW w:w="1155" w:type="dxa"/>
            <w:vMerge/>
          </w:tcPr>
          <w:p w14:paraId="1521C236" w14:textId="77777777" w:rsidR="003300FD" w:rsidRPr="00221896" w:rsidRDefault="003300FD" w:rsidP="00500125">
            <w:pPr>
              <w:jc w:val="center"/>
            </w:pPr>
          </w:p>
        </w:tc>
        <w:tc>
          <w:tcPr>
            <w:tcW w:w="2310" w:type="dxa"/>
            <w:vMerge/>
          </w:tcPr>
          <w:p w14:paraId="4B244D56" w14:textId="77777777" w:rsidR="003300FD" w:rsidRPr="00221896" w:rsidRDefault="003300FD" w:rsidP="00500125">
            <w:pPr>
              <w:jc w:val="center"/>
              <w:rPr>
                <w:i/>
                <w:iCs/>
              </w:rPr>
            </w:pPr>
          </w:p>
        </w:tc>
        <w:tc>
          <w:tcPr>
            <w:tcW w:w="3577" w:type="dxa"/>
          </w:tcPr>
          <w:p w14:paraId="4AB7AD2A" w14:textId="52F71B8D" w:rsidR="003300FD" w:rsidRPr="00221896" w:rsidRDefault="00E906B9" w:rsidP="00500125">
            <w:pPr>
              <w:jc w:val="center"/>
              <w:rPr>
                <w:rFonts w:cstheme="minorHAnsi"/>
              </w:rPr>
            </w:pPr>
            <w:r w:rsidRPr="00221896">
              <w:rPr>
                <w:rFonts w:cstheme="minorHAnsi"/>
              </w:rPr>
              <w:t>P</w:t>
            </w:r>
            <w:r w:rsidR="003300FD" w:rsidRPr="00221896">
              <w:rPr>
                <w:rFonts w:cstheme="minorHAnsi"/>
              </w:rPr>
              <w:t>anacene</w:t>
            </w:r>
            <w:r w:rsidR="00E65D49" w:rsidRPr="00221896">
              <w:rPr>
                <w:rFonts w:cstheme="minorHAnsi"/>
              </w:rPr>
              <w:fldChar w:fldCharType="begin" w:fldLock="1"/>
            </w:r>
            <w:r w:rsidR="00955A3B" w:rsidRPr="00221896">
              <w:rPr>
                <w:rFonts w:cstheme="minorHAnsi"/>
              </w:rPr>
              <w:instrText>ADDIN CSL_CITATION {"citationItems":[{"id":"ITEM-1","itemData":{"DOI":"10.1080/09709274.2001.11907603","ISSN":"0970-9274","author":[{"dropping-particle":"","family":"Sharma","given":"Papori","non-dropping-particle":"","parse-names":false,"suffix":""},{"dropping-particle":"","family":"Sett","given":"Rupnarayan","non-dropping-particle":"","parse-names":false,"suffix":""}],"container-title":"Journal of Human Ecology","id":"ITEM-1","issue":"3","issued":{"date-parts":[["2001"]]},"page":"201-205","title":" Micropropagation of Indian Ginseng ( Panax pseudoginseng Wall): A Proposition to Save an Endangered Commercial and Medicinal Forest Plant ","type":"article-journal","volume":"12"},"uris":["http://www.mendeley.com/documents/?uuid=dc6051a6-2464-46d4-8228-7b8d1bf22d35"]}],"mendeley":{"formattedCitation":"&lt;sup&gt;43&lt;/sup&gt;","plainTextFormattedCitation":"43","previouslyFormattedCitation":"&lt;sup&gt;43&lt;/sup&gt;"},"properties":{"noteIndex":0},"schema":"https://github.com/citation-style-language/schema/raw/master/csl-citation.json"}</w:instrText>
            </w:r>
            <w:r w:rsidR="00E65D49" w:rsidRPr="00221896">
              <w:rPr>
                <w:rFonts w:cstheme="minorHAnsi"/>
              </w:rPr>
              <w:fldChar w:fldCharType="separate"/>
            </w:r>
            <w:r w:rsidR="00E65D49" w:rsidRPr="00221896">
              <w:rPr>
                <w:rFonts w:cstheme="minorHAnsi"/>
                <w:noProof/>
                <w:vertAlign w:val="superscript"/>
              </w:rPr>
              <w:t>43</w:t>
            </w:r>
            <w:r w:rsidR="00E65D49" w:rsidRPr="00221896">
              <w:rPr>
                <w:rFonts w:cstheme="minorHAnsi"/>
              </w:rPr>
              <w:fldChar w:fldCharType="end"/>
            </w:r>
          </w:p>
        </w:tc>
        <w:tc>
          <w:tcPr>
            <w:tcW w:w="2308" w:type="dxa"/>
          </w:tcPr>
          <w:p w14:paraId="037B04B2" w14:textId="1F23C9F7" w:rsidR="003300FD" w:rsidRPr="00221896" w:rsidRDefault="003300FD" w:rsidP="00500125">
            <w:pPr>
              <w:jc w:val="center"/>
              <w:rPr>
                <w:rFonts w:cs="Segoe UI"/>
                <w:shd w:val="clear" w:color="auto" w:fill="FFFFFF"/>
              </w:rPr>
            </w:pPr>
            <w:r w:rsidRPr="00221896">
              <w:rPr>
                <w:rFonts w:cs="Segoe UI"/>
                <w:shd w:val="clear" w:color="auto" w:fill="FFFFFF"/>
              </w:rPr>
              <w:t>181799</w:t>
            </w:r>
          </w:p>
        </w:tc>
      </w:tr>
      <w:tr w:rsidR="00F460FE" w:rsidRPr="00221896" w14:paraId="19DDF8A5" w14:textId="77777777" w:rsidTr="00BC3D08">
        <w:trPr>
          <w:trHeight w:val="222"/>
        </w:trPr>
        <w:tc>
          <w:tcPr>
            <w:tcW w:w="1155" w:type="dxa"/>
            <w:vMerge w:val="restart"/>
          </w:tcPr>
          <w:p w14:paraId="6E9A8929" w14:textId="210B577D" w:rsidR="00F460FE" w:rsidRPr="00221896" w:rsidRDefault="00D101AB" w:rsidP="00500125">
            <w:pPr>
              <w:jc w:val="center"/>
            </w:pPr>
            <w:r>
              <w:lastRenderedPageBreak/>
              <w:t>16</w:t>
            </w:r>
          </w:p>
        </w:tc>
        <w:tc>
          <w:tcPr>
            <w:tcW w:w="2310" w:type="dxa"/>
            <w:vMerge w:val="restart"/>
          </w:tcPr>
          <w:p w14:paraId="398CDB90" w14:textId="0BBCB7BF" w:rsidR="00F460FE" w:rsidRPr="00221896" w:rsidRDefault="00141F4D" w:rsidP="00500125">
            <w:pPr>
              <w:jc w:val="center"/>
              <w:rPr>
                <w:i/>
                <w:iCs/>
              </w:rPr>
            </w:pPr>
            <w:r w:rsidRPr="00221896">
              <w:rPr>
                <w:i/>
                <w:iCs/>
              </w:rPr>
              <w:t xml:space="preserve">Papaver </w:t>
            </w:r>
            <w:proofErr w:type="spellStart"/>
            <w:r w:rsidRPr="00221896">
              <w:rPr>
                <w:i/>
                <w:iCs/>
              </w:rPr>
              <w:t>somniferum</w:t>
            </w:r>
            <w:proofErr w:type="spellEnd"/>
            <w:r w:rsidRPr="00221896">
              <w:rPr>
                <w:i/>
                <w:iCs/>
              </w:rPr>
              <w:t xml:space="preserve"> </w:t>
            </w:r>
            <w:r w:rsidRPr="00221896">
              <w:t>Linn.</w:t>
            </w:r>
          </w:p>
        </w:tc>
        <w:tc>
          <w:tcPr>
            <w:tcW w:w="3577" w:type="dxa"/>
          </w:tcPr>
          <w:p w14:paraId="6E86C345" w14:textId="77777777" w:rsidR="00F460FE" w:rsidRPr="00221896" w:rsidRDefault="00F460FE" w:rsidP="00500125">
            <w:pPr>
              <w:jc w:val="center"/>
            </w:pPr>
            <w:r w:rsidRPr="00221896">
              <w:t>Morphine</w:t>
            </w:r>
            <w:r w:rsidR="00955A3B" w:rsidRPr="00221896">
              <w:fldChar w:fldCharType="begin" w:fldLock="1"/>
            </w:r>
            <w:r w:rsidR="00955A3B" w:rsidRPr="00221896">
              <w:instrText>ADDIN CSL_CITATION {"citationItems":[{"id":"ITEM-1","itemData":{"DOI":"10.22270/jddt.v8i5-s.2069","abstract":"Papaver somniferum commonly known as Khashkhash /Afyon, belongs to family Papaveraceae. It is one of those traditional plants, which have a long history of usage as medicine. The opium poppy (Papaver somniferum) produces some of the most widely used medicinal alkaloids like morphine, codeine, thebain and porphyroxine which are the most important component of this plant. Apart from these alkaloids, opium poppy produces approximately eighty alkaloids belonging to various tetrahydrobenzylisoquinolinederived classes. It has been known for over a century that morphinan alkaloids accumulate in the latex of opium poppy. According to Unani literature, it possesses most important theurapeutic values as modern literature and research studies also prove its therapeutical importance. It is used as analgesic, narcotic, sedative, stimulant as well as nutritive, etc. It is also useful in headache, cough, insomnia, cardiac asthma, and biliary colic. In this paper we have provide a review on habitate, pharmacological actions, phytochemical with special refrence to Unani Medicine. In this review, an attempt is made to explore the complete information of Papaver somniferum including its  phytochemistry and pharmacology.\r Key words: Khashkhash, Biliary colic, Alkaloid, phytochemistry.","author":[{"dropping-particle":"","family":"Masihuddin","given":"Masihuddin","non-dropping-particle":"","parse-names":false,"suffix":""},{"dropping-particle":"","family":"Jafri","given":"MA","non-dropping-particle":"","parse-names":false,"suffix":""},{"dropping-particle":"","family":"Siddiqui","given":"Aisha","non-dropping-particle":"","parse-names":false,"suffix":""},{"dropping-particle":"","family":"Chaudhary","given":"Shahid","non-dropping-particle":"","parse-names":false,"suffix":""}],"container-title":"Journal of Drug Delivery and Therapeutics","id":"ITEM-1","issue":"5-s","issued":{"date-parts":[["2018"]]},"page":"110-114","title":"Traditional Uses, Phytochemistry and Pharmacological Activities of Papaver Somniferum With Special Reference of Unani Medicine an Updated Review","type":"article-journal","volume":"8"},"uris":["http://www.mendeley.com/documents/?uuid=549632e9-475c-4cd1-9a0e-2f45bb0d9be7"]}],"mendeley":{"formattedCitation":"&lt;sup&gt;44&lt;/sup&gt;","plainTextFormattedCitation":"44","previouslyFormattedCitation":"&lt;sup&gt;44&lt;/sup&gt;"},"properties":{"noteIndex":0},"schema":"https://github.com/citation-style-language/schema/raw/master/csl-citation.json"}</w:instrText>
            </w:r>
            <w:r w:rsidR="00955A3B" w:rsidRPr="00221896">
              <w:fldChar w:fldCharType="separate"/>
            </w:r>
            <w:r w:rsidR="00955A3B" w:rsidRPr="00221896">
              <w:rPr>
                <w:noProof/>
                <w:vertAlign w:val="superscript"/>
              </w:rPr>
              <w:t>44</w:t>
            </w:r>
            <w:r w:rsidR="00955A3B" w:rsidRPr="00221896">
              <w:fldChar w:fldCharType="end"/>
            </w:r>
          </w:p>
          <w:p w14:paraId="6BCFEBEA" w14:textId="229CA586" w:rsidR="00595455" w:rsidRPr="00221896" w:rsidRDefault="00595455" w:rsidP="00500125">
            <w:pPr>
              <w:jc w:val="center"/>
              <w:rPr>
                <w:rFonts w:cstheme="minorHAnsi"/>
              </w:rPr>
            </w:pPr>
          </w:p>
        </w:tc>
        <w:tc>
          <w:tcPr>
            <w:tcW w:w="2308" w:type="dxa"/>
          </w:tcPr>
          <w:p w14:paraId="229A7096" w14:textId="7C044A37" w:rsidR="00F460FE" w:rsidRPr="00221896" w:rsidRDefault="00F460FE" w:rsidP="00500125">
            <w:pPr>
              <w:jc w:val="center"/>
              <w:rPr>
                <w:rFonts w:cs="Segoe UI"/>
                <w:shd w:val="clear" w:color="auto" w:fill="FFFFFF"/>
              </w:rPr>
            </w:pPr>
            <w:r w:rsidRPr="00221896">
              <w:rPr>
                <w:rFonts w:cs="Segoe UI"/>
                <w:shd w:val="clear" w:color="auto" w:fill="FFFFFF"/>
              </w:rPr>
              <w:t>5288826</w:t>
            </w:r>
          </w:p>
        </w:tc>
      </w:tr>
      <w:tr w:rsidR="00F460FE" w:rsidRPr="00221896" w14:paraId="636620F2" w14:textId="77777777" w:rsidTr="00BC3D08">
        <w:trPr>
          <w:trHeight w:val="210"/>
        </w:trPr>
        <w:tc>
          <w:tcPr>
            <w:tcW w:w="1155" w:type="dxa"/>
            <w:vMerge/>
          </w:tcPr>
          <w:p w14:paraId="34885B39" w14:textId="77777777" w:rsidR="00F460FE" w:rsidRPr="00221896" w:rsidRDefault="00F460FE" w:rsidP="00500125">
            <w:pPr>
              <w:jc w:val="center"/>
            </w:pPr>
          </w:p>
        </w:tc>
        <w:tc>
          <w:tcPr>
            <w:tcW w:w="2310" w:type="dxa"/>
            <w:vMerge/>
          </w:tcPr>
          <w:p w14:paraId="6E207AD0" w14:textId="77777777" w:rsidR="00F460FE" w:rsidRPr="00221896" w:rsidRDefault="00F460FE" w:rsidP="00500125">
            <w:pPr>
              <w:jc w:val="center"/>
              <w:rPr>
                <w:i/>
                <w:iCs/>
              </w:rPr>
            </w:pPr>
          </w:p>
        </w:tc>
        <w:tc>
          <w:tcPr>
            <w:tcW w:w="3577" w:type="dxa"/>
          </w:tcPr>
          <w:p w14:paraId="28484C99" w14:textId="77777777" w:rsidR="00F460FE" w:rsidRPr="00221896" w:rsidRDefault="00F460FE" w:rsidP="00500125">
            <w:pPr>
              <w:jc w:val="center"/>
            </w:pPr>
            <w:r w:rsidRPr="00221896">
              <w:t>Codein</w:t>
            </w:r>
            <w:r w:rsidR="00955A3B" w:rsidRPr="00221896">
              <w:fldChar w:fldCharType="begin" w:fldLock="1"/>
            </w:r>
            <w:r w:rsidR="00955A3B" w:rsidRPr="00221896">
              <w:instrText>ADDIN CSL_CITATION {"citationItems":[{"id":"ITEM-1","itemData":{"DOI":"10.22270/jddt.v8i5-s.2069","abstract":"Papaver somniferum commonly known as Khashkhash /Afyon, belongs to family Papaveraceae. It is one of those traditional plants, which have a long history of usage as medicine. The opium poppy (Papaver somniferum) produces some of the most widely used medicinal alkaloids like morphine, codeine, thebain and porphyroxine which are the most important component of this plant. Apart from these alkaloids, opium poppy produces approximately eighty alkaloids belonging to various tetrahydrobenzylisoquinolinederived classes. It has been known for over a century that morphinan alkaloids accumulate in the latex of opium poppy. According to Unani literature, it possesses most important theurapeutic values as modern literature and research studies also prove its therapeutical importance. It is used as analgesic, narcotic, sedative, stimulant as well as nutritive, etc. It is also useful in headache, cough, insomnia, cardiac asthma, and biliary colic. In this paper we have provide a review on habitate, pharmacological actions, phytochemical with special refrence to Unani Medicine. In this review, an attempt is made to explore the complete information of Papaver somniferum including its  phytochemistry and pharmacology.\r Key words: Khashkhash, Biliary colic, Alkaloid, phytochemistry.","author":[{"dropping-particle":"","family":"Masihuddin","given":"Masihuddin","non-dropping-particle":"","parse-names":false,"suffix":""},{"dropping-particle":"","family":"Jafri","given":"MA","non-dropping-particle":"","parse-names":false,"suffix":""},{"dropping-particle":"","family":"Siddiqui","given":"Aisha","non-dropping-particle":"","parse-names":false,"suffix":""},{"dropping-particle":"","family":"Chaudhary","given":"Shahid","non-dropping-particle":"","parse-names":false,"suffix":""}],"container-title":"Journal of Drug Delivery and Therapeutics","id":"ITEM-1","issue":"5-s","issued":{"date-parts":[["2018"]]},"page":"110-114","title":"Traditional Uses, Phytochemistry and Pharmacological Activities of Papaver Somniferum With Special Reference of Unani Medicine an Updated Review","type":"article-journal","volume":"8"},"uris":["http://www.mendeley.com/documents/?uuid=549632e9-475c-4cd1-9a0e-2f45bb0d9be7"]}],"mendeley":{"formattedCitation":"&lt;sup&gt;44&lt;/sup&gt;","plainTextFormattedCitation":"44","previouslyFormattedCitation":"&lt;sup&gt;44&lt;/sup&gt;"},"properties":{"noteIndex":0},"schema":"https://github.com/citation-style-language/schema/raw/master/csl-citation.json"}</w:instrText>
            </w:r>
            <w:r w:rsidR="00955A3B" w:rsidRPr="00221896">
              <w:fldChar w:fldCharType="separate"/>
            </w:r>
            <w:r w:rsidR="00955A3B" w:rsidRPr="00221896">
              <w:rPr>
                <w:noProof/>
                <w:vertAlign w:val="superscript"/>
              </w:rPr>
              <w:t>44</w:t>
            </w:r>
            <w:r w:rsidR="00955A3B" w:rsidRPr="00221896">
              <w:fldChar w:fldCharType="end"/>
            </w:r>
          </w:p>
          <w:p w14:paraId="6F1466FC" w14:textId="42FE13BF" w:rsidR="00595455" w:rsidRPr="00221896" w:rsidRDefault="00595455" w:rsidP="00500125">
            <w:pPr>
              <w:jc w:val="center"/>
              <w:rPr>
                <w:rFonts w:cstheme="minorHAnsi"/>
              </w:rPr>
            </w:pPr>
          </w:p>
        </w:tc>
        <w:tc>
          <w:tcPr>
            <w:tcW w:w="2308" w:type="dxa"/>
          </w:tcPr>
          <w:p w14:paraId="7CBFC143" w14:textId="6DF72D0B" w:rsidR="00F460FE" w:rsidRPr="00221896" w:rsidRDefault="00F460FE" w:rsidP="00500125">
            <w:pPr>
              <w:jc w:val="center"/>
              <w:rPr>
                <w:rFonts w:cs="Segoe UI"/>
                <w:shd w:val="clear" w:color="auto" w:fill="FFFFFF"/>
              </w:rPr>
            </w:pPr>
            <w:r w:rsidRPr="00221896">
              <w:rPr>
                <w:rFonts w:cs="Segoe UI"/>
                <w:shd w:val="clear" w:color="auto" w:fill="FFFFFF"/>
              </w:rPr>
              <w:t>5284371</w:t>
            </w:r>
          </w:p>
        </w:tc>
      </w:tr>
      <w:tr w:rsidR="00F460FE" w:rsidRPr="00221896" w14:paraId="36EC7C4B" w14:textId="77777777" w:rsidTr="00BC3D08">
        <w:trPr>
          <w:trHeight w:val="210"/>
        </w:trPr>
        <w:tc>
          <w:tcPr>
            <w:tcW w:w="1155" w:type="dxa"/>
            <w:vMerge/>
          </w:tcPr>
          <w:p w14:paraId="600ADC9F" w14:textId="77777777" w:rsidR="00F460FE" w:rsidRPr="00221896" w:rsidRDefault="00F460FE" w:rsidP="00500125">
            <w:pPr>
              <w:jc w:val="center"/>
            </w:pPr>
          </w:p>
        </w:tc>
        <w:tc>
          <w:tcPr>
            <w:tcW w:w="2310" w:type="dxa"/>
            <w:vMerge/>
          </w:tcPr>
          <w:p w14:paraId="1BBEB181" w14:textId="77777777" w:rsidR="00F460FE" w:rsidRPr="00221896" w:rsidRDefault="00F460FE" w:rsidP="00500125">
            <w:pPr>
              <w:jc w:val="center"/>
              <w:rPr>
                <w:i/>
                <w:iCs/>
              </w:rPr>
            </w:pPr>
          </w:p>
        </w:tc>
        <w:tc>
          <w:tcPr>
            <w:tcW w:w="3577" w:type="dxa"/>
          </w:tcPr>
          <w:p w14:paraId="76E88D0E" w14:textId="77777777" w:rsidR="00F460FE" w:rsidRPr="00221896" w:rsidRDefault="00F460FE" w:rsidP="00500125">
            <w:pPr>
              <w:jc w:val="center"/>
            </w:pPr>
            <w:r w:rsidRPr="00221896">
              <w:t>Neopine</w:t>
            </w:r>
            <w:r w:rsidR="00955A3B" w:rsidRPr="00221896">
              <w:fldChar w:fldCharType="begin" w:fldLock="1"/>
            </w:r>
            <w:r w:rsidR="00955A3B" w:rsidRPr="00221896">
              <w:instrText>ADDIN CSL_CITATION {"citationItems":[{"id":"ITEM-1","itemData":{"DOI":"10.22270/jddt.v8i5-s.2069","abstract":"Papaver somniferum commonly known as Khashkhash /Afyon, belongs to family Papaveraceae. It is one of those traditional plants, which have a long history of usage as medicine. The opium poppy (Papaver somniferum) produces some of the most widely used medicinal alkaloids like morphine, codeine, thebain and porphyroxine which are the most important component of this plant. Apart from these alkaloids, opium poppy produces approximately eighty alkaloids belonging to various tetrahydrobenzylisoquinolinederived classes. It has been known for over a century that morphinan alkaloids accumulate in the latex of opium poppy. According to Unani literature, it possesses most important theurapeutic values as modern literature and research studies also prove its therapeutical importance. It is used as analgesic, narcotic, sedative, stimulant as well as nutritive, etc. It is also useful in headache, cough, insomnia, cardiac asthma, and biliary colic. In this paper we have provide a review on habitate, pharmacological actions, phytochemical with special refrence to Unani Medicine. In this review, an attempt is made to explore the complete information of Papaver somniferum including its  phytochemistry and pharmacology.\r Key words: Khashkhash, Biliary colic, Alkaloid, phytochemistry.","author":[{"dropping-particle":"","family":"Masihuddin","given":"Masihuddin","non-dropping-particle":"","parse-names":false,"suffix":""},{"dropping-particle":"","family":"Jafri","given":"MA","non-dropping-particle":"","parse-names":false,"suffix":""},{"dropping-particle":"","family":"Siddiqui","given":"Aisha","non-dropping-particle":"","parse-names":false,"suffix":""},{"dropping-particle":"","family":"Chaudhary","given":"Shahid","non-dropping-particle":"","parse-names":false,"suffix":""}],"container-title":"Journal of Drug Delivery and Therapeutics","id":"ITEM-1","issue":"5-s","issued":{"date-parts":[["2018"]]},"page":"110-114","title":"Traditional Uses, Phytochemistry and Pharmacological Activities of Papaver Somniferum With Special Reference of Unani Medicine an Updated Review","type":"article-journal","volume":"8"},"uris":["http://www.mendeley.com/documents/?uuid=549632e9-475c-4cd1-9a0e-2f45bb0d9be7"]}],"mendeley":{"formattedCitation":"&lt;sup&gt;44&lt;/sup&gt;","plainTextFormattedCitation":"44","previouslyFormattedCitation":"&lt;sup&gt;44&lt;/sup&gt;"},"properties":{"noteIndex":0},"schema":"https://github.com/citation-style-language/schema/raw/master/csl-citation.json"}</w:instrText>
            </w:r>
            <w:r w:rsidR="00955A3B" w:rsidRPr="00221896">
              <w:fldChar w:fldCharType="separate"/>
            </w:r>
            <w:r w:rsidR="00955A3B" w:rsidRPr="00221896">
              <w:rPr>
                <w:noProof/>
                <w:vertAlign w:val="superscript"/>
              </w:rPr>
              <w:t>44</w:t>
            </w:r>
            <w:r w:rsidR="00955A3B" w:rsidRPr="00221896">
              <w:fldChar w:fldCharType="end"/>
            </w:r>
          </w:p>
          <w:p w14:paraId="7DAC715C" w14:textId="78AF449F" w:rsidR="00595455" w:rsidRPr="00221896" w:rsidRDefault="00595455" w:rsidP="00500125">
            <w:pPr>
              <w:jc w:val="center"/>
              <w:rPr>
                <w:rFonts w:cstheme="minorHAnsi"/>
              </w:rPr>
            </w:pPr>
          </w:p>
        </w:tc>
        <w:tc>
          <w:tcPr>
            <w:tcW w:w="2308" w:type="dxa"/>
          </w:tcPr>
          <w:p w14:paraId="5B85CBE8" w14:textId="26A6E365" w:rsidR="00F460FE" w:rsidRPr="00221896" w:rsidRDefault="00F460FE" w:rsidP="00500125">
            <w:pPr>
              <w:jc w:val="center"/>
              <w:rPr>
                <w:rFonts w:cs="Segoe UI"/>
                <w:shd w:val="clear" w:color="auto" w:fill="FFFFFF"/>
              </w:rPr>
            </w:pPr>
            <w:r w:rsidRPr="00221896">
              <w:rPr>
                <w:rFonts w:cs="Segoe UI"/>
                <w:shd w:val="clear" w:color="auto" w:fill="FFFFFF"/>
              </w:rPr>
              <w:t>5462437</w:t>
            </w:r>
          </w:p>
        </w:tc>
      </w:tr>
      <w:tr w:rsidR="00F460FE" w:rsidRPr="00221896" w14:paraId="1ACFA7C9" w14:textId="77777777" w:rsidTr="00BC3D08">
        <w:trPr>
          <w:trHeight w:val="210"/>
        </w:trPr>
        <w:tc>
          <w:tcPr>
            <w:tcW w:w="1155" w:type="dxa"/>
            <w:vMerge/>
          </w:tcPr>
          <w:p w14:paraId="29690A23" w14:textId="77777777" w:rsidR="00F460FE" w:rsidRPr="00221896" w:rsidRDefault="00F460FE" w:rsidP="00500125">
            <w:pPr>
              <w:jc w:val="center"/>
            </w:pPr>
          </w:p>
        </w:tc>
        <w:tc>
          <w:tcPr>
            <w:tcW w:w="2310" w:type="dxa"/>
            <w:vMerge/>
          </w:tcPr>
          <w:p w14:paraId="3DB69FBB" w14:textId="77777777" w:rsidR="00F460FE" w:rsidRPr="00221896" w:rsidRDefault="00F460FE" w:rsidP="00500125">
            <w:pPr>
              <w:jc w:val="center"/>
              <w:rPr>
                <w:i/>
                <w:iCs/>
              </w:rPr>
            </w:pPr>
          </w:p>
        </w:tc>
        <w:tc>
          <w:tcPr>
            <w:tcW w:w="3577" w:type="dxa"/>
          </w:tcPr>
          <w:p w14:paraId="2CC50AFE" w14:textId="77777777" w:rsidR="00F460FE" w:rsidRPr="00221896" w:rsidRDefault="00F460FE" w:rsidP="00500125">
            <w:pPr>
              <w:jc w:val="center"/>
            </w:pPr>
            <w:r w:rsidRPr="00221896">
              <w:t>Thebain</w:t>
            </w:r>
            <w:r w:rsidR="00955A3B" w:rsidRPr="00221896">
              <w:fldChar w:fldCharType="begin" w:fldLock="1"/>
            </w:r>
            <w:r w:rsidR="00955A3B" w:rsidRPr="00221896">
              <w:instrText>ADDIN CSL_CITATION {"citationItems":[{"id":"ITEM-1","itemData":{"DOI":"10.22270/jddt.v8i5-s.2069","abstract":"Papaver somniferum commonly known as Khashkhash /Afyon, belongs to family Papaveraceae. It is one of those traditional plants, which have a long history of usage as medicine. The opium poppy (Papaver somniferum) produces some of the most widely used medicinal alkaloids like morphine, codeine, thebain and porphyroxine which are the most important component of this plant. Apart from these alkaloids, opium poppy produces approximately eighty alkaloids belonging to various tetrahydrobenzylisoquinolinederived classes. It has been known for over a century that morphinan alkaloids accumulate in the latex of opium poppy. According to Unani literature, it possesses most important theurapeutic values as modern literature and research studies also prove its therapeutical importance. It is used as analgesic, narcotic, sedative, stimulant as well as nutritive, etc. It is also useful in headache, cough, insomnia, cardiac asthma, and biliary colic. In this paper we have provide a review on habitate, pharmacological actions, phytochemical with special refrence to Unani Medicine. In this review, an attempt is made to explore the complete information of Papaver somniferum including its  phytochemistry and pharmacology.\r Key words: Khashkhash, Biliary colic, Alkaloid, phytochemistry.","author":[{"dropping-particle":"","family":"Masihuddin","given":"Masihuddin","non-dropping-particle":"","parse-names":false,"suffix":""},{"dropping-particle":"","family":"Jafri","given":"MA","non-dropping-particle":"","parse-names":false,"suffix":""},{"dropping-particle":"","family":"Siddiqui","given":"Aisha","non-dropping-particle":"","parse-names":false,"suffix":""},{"dropping-particle":"","family":"Chaudhary","given":"Shahid","non-dropping-particle":"","parse-names":false,"suffix":""}],"container-title":"Journal of Drug Delivery and Therapeutics","id":"ITEM-1","issue":"5-s","issued":{"date-parts":[["2018"]]},"page":"110-114","title":"Traditional Uses, Phytochemistry and Pharmacological Activities of Papaver Somniferum With Special Reference of Unani Medicine an Updated Review","type":"article-journal","volume":"8"},"uris":["http://www.mendeley.com/documents/?uuid=549632e9-475c-4cd1-9a0e-2f45bb0d9be7"]}],"mendeley":{"formattedCitation":"&lt;sup&gt;44&lt;/sup&gt;","plainTextFormattedCitation":"44","previouslyFormattedCitation":"&lt;sup&gt;44&lt;/sup&gt;"},"properties":{"noteIndex":0},"schema":"https://github.com/citation-style-language/schema/raw/master/csl-citation.json"}</w:instrText>
            </w:r>
            <w:r w:rsidR="00955A3B" w:rsidRPr="00221896">
              <w:fldChar w:fldCharType="separate"/>
            </w:r>
            <w:r w:rsidR="00955A3B" w:rsidRPr="00221896">
              <w:rPr>
                <w:noProof/>
                <w:vertAlign w:val="superscript"/>
              </w:rPr>
              <w:t>44</w:t>
            </w:r>
            <w:r w:rsidR="00955A3B" w:rsidRPr="00221896">
              <w:fldChar w:fldCharType="end"/>
            </w:r>
          </w:p>
          <w:p w14:paraId="221A998F" w14:textId="5C8D1E02" w:rsidR="00435BCF" w:rsidRPr="00221896" w:rsidRDefault="00435BCF" w:rsidP="00500125">
            <w:pPr>
              <w:jc w:val="center"/>
              <w:rPr>
                <w:rFonts w:cstheme="minorHAnsi"/>
              </w:rPr>
            </w:pPr>
          </w:p>
        </w:tc>
        <w:tc>
          <w:tcPr>
            <w:tcW w:w="2308" w:type="dxa"/>
          </w:tcPr>
          <w:p w14:paraId="7181C782" w14:textId="38F3DC12" w:rsidR="00F460FE" w:rsidRPr="00221896" w:rsidRDefault="00F460FE" w:rsidP="00500125">
            <w:pPr>
              <w:jc w:val="center"/>
              <w:rPr>
                <w:rFonts w:cs="Segoe UI"/>
                <w:shd w:val="clear" w:color="auto" w:fill="FFFFFF"/>
              </w:rPr>
            </w:pPr>
            <w:r w:rsidRPr="00221896">
              <w:rPr>
                <w:rFonts w:cs="Segoe UI"/>
                <w:shd w:val="clear" w:color="auto" w:fill="FFFFFF"/>
              </w:rPr>
              <w:t>5324289</w:t>
            </w:r>
          </w:p>
        </w:tc>
      </w:tr>
      <w:tr w:rsidR="00F460FE" w:rsidRPr="00221896" w14:paraId="74143AD7" w14:textId="77777777" w:rsidTr="00BC3D08">
        <w:trPr>
          <w:trHeight w:val="210"/>
        </w:trPr>
        <w:tc>
          <w:tcPr>
            <w:tcW w:w="1155" w:type="dxa"/>
            <w:vMerge/>
          </w:tcPr>
          <w:p w14:paraId="2B6490AE" w14:textId="77777777" w:rsidR="00F460FE" w:rsidRPr="00221896" w:rsidRDefault="00F460FE" w:rsidP="00500125">
            <w:pPr>
              <w:jc w:val="center"/>
            </w:pPr>
          </w:p>
        </w:tc>
        <w:tc>
          <w:tcPr>
            <w:tcW w:w="2310" w:type="dxa"/>
            <w:vMerge/>
          </w:tcPr>
          <w:p w14:paraId="4C0F21B3" w14:textId="77777777" w:rsidR="00F460FE" w:rsidRPr="00221896" w:rsidRDefault="00F460FE" w:rsidP="00500125">
            <w:pPr>
              <w:jc w:val="center"/>
              <w:rPr>
                <w:i/>
                <w:iCs/>
              </w:rPr>
            </w:pPr>
          </w:p>
        </w:tc>
        <w:tc>
          <w:tcPr>
            <w:tcW w:w="3577" w:type="dxa"/>
          </w:tcPr>
          <w:p w14:paraId="203AC805" w14:textId="77777777" w:rsidR="00F460FE" w:rsidRPr="00221896" w:rsidRDefault="00F460FE" w:rsidP="00500125">
            <w:pPr>
              <w:jc w:val="center"/>
            </w:pPr>
            <w:r w:rsidRPr="00221896">
              <w:t>Porphyroxine</w:t>
            </w:r>
            <w:r w:rsidR="00955A3B" w:rsidRPr="00221896">
              <w:fldChar w:fldCharType="begin" w:fldLock="1"/>
            </w:r>
            <w:r w:rsidR="00955A3B" w:rsidRPr="00221896">
              <w:instrText>ADDIN CSL_CITATION {"citationItems":[{"id":"ITEM-1","itemData":{"DOI":"10.22270/jddt.v8i5-s.2069","abstract":"Papaver somniferum commonly known as Khashkhash /Afyon, belongs to family Papaveraceae. It is one of those traditional plants, which have a long history of usage as medicine. The opium poppy (Papaver somniferum) produces some of the most widely used medicinal alkaloids like morphine, codeine, thebain and porphyroxine which are the most important component of this plant. Apart from these alkaloids, opium poppy produces approximately eighty alkaloids belonging to various tetrahydrobenzylisoquinolinederived classes. It has been known for over a century that morphinan alkaloids accumulate in the latex of opium poppy. According to Unani literature, it possesses most important theurapeutic values as modern literature and research studies also prove its therapeutical importance. It is used as analgesic, narcotic, sedative, stimulant as well as nutritive, etc. It is also useful in headache, cough, insomnia, cardiac asthma, and biliary colic. In this paper we have provide a review on habitate, pharmacological actions, phytochemical with special refrence to Unani Medicine. In this review, an attempt is made to explore the complete information of Papaver somniferum including its  phytochemistry and pharmacology.\r Key words: Khashkhash, Biliary colic, Alkaloid, phytochemistry.","author":[{"dropping-particle":"","family":"Masihuddin","given":"Masihuddin","non-dropping-particle":"","parse-names":false,"suffix":""},{"dropping-particle":"","family":"Jafri","given":"MA","non-dropping-particle":"","parse-names":false,"suffix":""},{"dropping-particle":"","family":"Siddiqui","given":"Aisha","non-dropping-particle":"","parse-names":false,"suffix":""},{"dropping-particle":"","family":"Chaudhary","given":"Shahid","non-dropping-particle":"","parse-names":false,"suffix":""}],"container-title":"Journal of Drug Delivery and Therapeutics","id":"ITEM-1","issue":"5-s","issued":{"date-parts":[["2018"]]},"page":"110-114","title":"Traditional Uses, Phytochemistry and Pharmacological Activities of Papaver Somniferum With Special Reference of Unani Medicine an Updated Review","type":"article-journal","volume":"8"},"uris":["http://www.mendeley.com/documents/?uuid=549632e9-475c-4cd1-9a0e-2f45bb0d9be7"]}],"mendeley":{"formattedCitation":"&lt;sup&gt;44&lt;/sup&gt;","plainTextFormattedCitation":"44","previouslyFormattedCitation":"&lt;sup&gt;44&lt;/sup&gt;"},"properties":{"noteIndex":0},"schema":"https://github.com/citation-style-language/schema/raw/master/csl-citation.json"}</w:instrText>
            </w:r>
            <w:r w:rsidR="00955A3B" w:rsidRPr="00221896">
              <w:fldChar w:fldCharType="separate"/>
            </w:r>
            <w:r w:rsidR="00955A3B" w:rsidRPr="00221896">
              <w:rPr>
                <w:noProof/>
                <w:vertAlign w:val="superscript"/>
              </w:rPr>
              <w:t>44</w:t>
            </w:r>
            <w:r w:rsidR="00955A3B" w:rsidRPr="00221896">
              <w:fldChar w:fldCharType="end"/>
            </w:r>
          </w:p>
          <w:p w14:paraId="7B8CBC98" w14:textId="1E438B11" w:rsidR="00435BCF" w:rsidRPr="00221896" w:rsidRDefault="00435BCF" w:rsidP="00500125">
            <w:pPr>
              <w:jc w:val="center"/>
              <w:rPr>
                <w:rFonts w:cstheme="minorHAnsi"/>
              </w:rPr>
            </w:pPr>
          </w:p>
        </w:tc>
        <w:tc>
          <w:tcPr>
            <w:tcW w:w="2308" w:type="dxa"/>
          </w:tcPr>
          <w:p w14:paraId="612C1AFD" w14:textId="3F56950D" w:rsidR="00F460FE" w:rsidRPr="00221896" w:rsidRDefault="00F460FE" w:rsidP="00500125">
            <w:pPr>
              <w:jc w:val="center"/>
              <w:rPr>
                <w:rFonts w:cs="Segoe UI"/>
                <w:shd w:val="clear" w:color="auto" w:fill="FFFFFF"/>
              </w:rPr>
            </w:pPr>
            <w:r w:rsidRPr="00221896">
              <w:rPr>
                <w:rFonts w:cs="Segoe UI"/>
                <w:shd w:val="clear" w:color="auto" w:fill="FFFFFF"/>
              </w:rPr>
              <w:t>601829</w:t>
            </w:r>
          </w:p>
        </w:tc>
      </w:tr>
      <w:tr w:rsidR="00F460FE" w:rsidRPr="00221896" w14:paraId="35CD1DCD" w14:textId="77777777" w:rsidTr="00BC3D08">
        <w:trPr>
          <w:trHeight w:val="210"/>
        </w:trPr>
        <w:tc>
          <w:tcPr>
            <w:tcW w:w="1155" w:type="dxa"/>
            <w:vMerge/>
          </w:tcPr>
          <w:p w14:paraId="47224FA1" w14:textId="77777777" w:rsidR="00F460FE" w:rsidRPr="00221896" w:rsidRDefault="00F460FE" w:rsidP="00500125">
            <w:pPr>
              <w:jc w:val="center"/>
            </w:pPr>
          </w:p>
        </w:tc>
        <w:tc>
          <w:tcPr>
            <w:tcW w:w="2310" w:type="dxa"/>
            <w:vMerge/>
          </w:tcPr>
          <w:p w14:paraId="0A55A158" w14:textId="77777777" w:rsidR="00F460FE" w:rsidRPr="00221896" w:rsidRDefault="00F460FE" w:rsidP="00500125">
            <w:pPr>
              <w:jc w:val="center"/>
              <w:rPr>
                <w:i/>
                <w:iCs/>
              </w:rPr>
            </w:pPr>
          </w:p>
        </w:tc>
        <w:tc>
          <w:tcPr>
            <w:tcW w:w="3577" w:type="dxa"/>
          </w:tcPr>
          <w:p w14:paraId="5CB03D54" w14:textId="77777777" w:rsidR="00F460FE" w:rsidRPr="00221896" w:rsidRDefault="00F460FE" w:rsidP="00500125">
            <w:pPr>
              <w:jc w:val="center"/>
            </w:pPr>
            <w:r w:rsidRPr="00221896">
              <w:t>Hydrocotarnine</w:t>
            </w:r>
            <w:r w:rsidR="00955A3B" w:rsidRPr="00221896">
              <w:fldChar w:fldCharType="begin" w:fldLock="1"/>
            </w:r>
            <w:r w:rsidR="00955A3B" w:rsidRPr="00221896">
              <w:instrText>ADDIN CSL_CITATION {"citationItems":[{"id":"ITEM-1","itemData":{"DOI":"10.22270/jddt.v8i5-s.2069","abstract":"Papaver somniferum commonly known as Khashkhash /Afyon, belongs to family Papaveraceae. It is one of those traditional plants, which have a long history of usage as medicine. The opium poppy (Papaver somniferum) produces some of the most widely used medicinal alkaloids like morphine, codeine, thebain and porphyroxine which are the most important component of this plant. Apart from these alkaloids, opium poppy produces approximately eighty alkaloids belonging to various tetrahydrobenzylisoquinolinederived classes. It has been known for over a century that morphinan alkaloids accumulate in the latex of opium poppy. According to Unani literature, it possesses most important theurapeutic values as modern literature and research studies also prove its therapeutical importance. It is used as analgesic, narcotic, sedative, stimulant as well as nutritive, etc. It is also useful in headache, cough, insomnia, cardiac asthma, and biliary colic. In this paper we have provide a review on habitate, pharmacological actions, phytochemical with special refrence to Unani Medicine. In this review, an attempt is made to explore the complete information of Papaver somniferum including its  phytochemistry and pharmacology.\r Key words: Khashkhash, Biliary colic, Alkaloid, phytochemistry.","author":[{"dropping-particle":"","family":"Masihuddin","given":"Masihuddin","non-dropping-particle":"","parse-names":false,"suffix":""},{"dropping-particle":"","family":"Jafri","given":"MA","non-dropping-particle":"","parse-names":false,"suffix":""},{"dropping-particle":"","family":"Siddiqui","given":"Aisha","non-dropping-particle":"","parse-names":false,"suffix":""},{"dropping-particle":"","family":"Chaudhary","given":"Shahid","non-dropping-particle":"","parse-names":false,"suffix":""}],"container-title":"Journal of Drug Delivery and Therapeutics","id":"ITEM-1","issue":"5-s","issued":{"date-parts":[["2018"]]},"page":"110-114","title":"Traditional Uses, Phytochemistry and Pharmacological Activities of Papaver Somniferum With Special Reference of Unani Medicine an Updated Review","type":"article-journal","volume":"8"},"uris":["http://www.mendeley.com/documents/?uuid=549632e9-475c-4cd1-9a0e-2f45bb0d9be7"]}],"mendeley":{"formattedCitation":"&lt;sup&gt;44&lt;/sup&gt;","plainTextFormattedCitation":"44","previouslyFormattedCitation":"&lt;sup&gt;44&lt;/sup&gt;"},"properties":{"noteIndex":0},"schema":"https://github.com/citation-style-language/schema/raw/master/csl-citation.json"}</w:instrText>
            </w:r>
            <w:r w:rsidR="00955A3B" w:rsidRPr="00221896">
              <w:fldChar w:fldCharType="separate"/>
            </w:r>
            <w:r w:rsidR="00955A3B" w:rsidRPr="00221896">
              <w:rPr>
                <w:noProof/>
                <w:vertAlign w:val="superscript"/>
              </w:rPr>
              <w:t>44</w:t>
            </w:r>
            <w:r w:rsidR="00955A3B" w:rsidRPr="00221896">
              <w:fldChar w:fldCharType="end"/>
            </w:r>
          </w:p>
          <w:p w14:paraId="121B55E2" w14:textId="0A182E2D" w:rsidR="00435BCF" w:rsidRPr="00221896" w:rsidRDefault="00435BCF" w:rsidP="00500125">
            <w:pPr>
              <w:jc w:val="center"/>
              <w:rPr>
                <w:rFonts w:cstheme="minorHAnsi"/>
              </w:rPr>
            </w:pPr>
          </w:p>
        </w:tc>
        <w:tc>
          <w:tcPr>
            <w:tcW w:w="2308" w:type="dxa"/>
          </w:tcPr>
          <w:p w14:paraId="3DBA7952" w14:textId="7E46F628" w:rsidR="00F460FE" w:rsidRPr="00221896" w:rsidRDefault="00F460FE" w:rsidP="00500125">
            <w:pPr>
              <w:jc w:val="center"/>
              <w:rPr>
                <w:rFonts w:cs="Segoe UI"/>
                <w:shd w:val="clear" w:color="auto" w:fill="FFFFFF"/>
              </w:rPr>
            </w:pPr>
            <w:r w:rsidRPr="00221896">
              <w:rPr>
                <w:rFonts w:cs="Segoe UI"/>
                <w:shd w:val="clear" w:color="auto" w:fill="FFFFFF"/>
              </w:rPr>
              <w:t>3646</w:t>
            </w:r>
          </w:p>
        </w:tc>
      </w:tr>
      <w:tr w:rsidR="00F460FE" w:rsidRPr="00221896" w14:paraId="6C500699" w14:textId="77777777" w:rsidTr="00BC3D08">
        <w:trPr>
          <w:trHeight w:val="210"/>
        </w:trPr>
        <w:tc>
          <w:tcPr>
            <w:tcW w:w="1155" w:type="dxa"/>
            <w:vMerge/>
          </w:tcPr>
          <w:p w14:paraId="18FD013D" w14:textId="77777777" w:rsidR="00F460FE" w:rsidRPr="00221896" w:rsidRDefault="00F460FE" w:rsidP="00500125">
            <w:pPr>
              <w:jc w:val="center"/>
            </w:pPr>
          </w:p>
        </w:tc>
        <w:tc>
          <w:tcPr>
            <w:tcW w:w="2310" w:type="dxa"/>
            <w:vMerge/>
          </w:tcPr>
          <w:p w14:paraId="3D254ABE" w14:textId="77777777" w:rsidR="00F460FE" w:rsidRPr="00221896" w:rsidRDefault="00F460FE" w:rsidP="00500125">
            <w:pPr>
              <w:jc w:val="center"/>
              <w:rPr>
                <w:i/>
                <w:iCs/>
              </w:rPr>
            </w:pPr>
          </w:p>
        </w:tc>
        <w:tc>
          <w:tcPr>
            <w:tcW w:w="3577" w:type="dxa"/>
          </w:tcPr>
          <w:p w14:paraId="1FE84F2A" w14:textId="77777777" w:rsidR="00F460FE" w:rsidRPr="00221896" w:rsidRDefault="00F460FE" w:rsidP="00500125">
            <w:pPr>
              <w:jc w:val="center"/>
            </w:pPr>
            <w:r w:rsidRPr="00221896">
              <w:t>Narcotoline</w:t>
            </w:r>
            <w:r w:rsidR="00955A3B" w:rsidRPr="00221896">
              <w:fldChar w:fldCharType="begin" w:fldLock="1"/>
            </w:r>
            <w:r w:rsidR="00955A3B" w:rsidRPr="00221896">
              <w:instrText>ADDIN CSL_CITATION {"citationItems":[{"id":"ITEM-1","itemData":{"DOI":"10.22270/jddt.v8i5-s.2069","abstract":"Papaver somniferum commonly known as Khashkhash /Afyon, belongs to family Papaveraceae. It is one of those traditional plants, which have a long history of usage as medicine. The opium poppy (Papaver somniferum) produces some of the most widely used medicinal alkaloids like morphine, codeine, thebain and porphyroxine which are the most important component of this plant. Apart from these alkaloids, opium poppy produces approximately eighty alkaloids belonging to various tetrahydrobenzylisoquinolinederived classes. It has been known for over a century that morphinan alkaloids accumulate in the latex of opium poppy. According to Unani literature, it possesses most important theurapeutic values as modern literature and research studies also prove its therapeutical importance. It is used as analgesic, narcotic, sedative, stimulant as well as nutritive, etc. It is also useful in headache, cough, insomnia, cardiac asthma, and biliary colic. In this paper we have provide a review on habitate, pharmacological actions, phytochemical with special refrence to Unani Medicine. In this review, an attempt is made to explore the complete information of Papaver somniferum including its  phytochemistry and pharmacology.\r Key words: Khashkhash, Biliary colic, Alkaloid, phytochemistry.","author":[{"dropping-particle":"","family":"Masihuddin","given":"Masihuddin","non-dropping-particle":"","parse-names":false,"suffix":""},{"dropping-particle":"","family":"Jafri","given":"MA","non-dropping-particle":"","parse-names":false,"suffix":""},{"dropping-particle":"","family":"Siddiqui","given":"Aisha","non-dropping-particle":"","parse-names":false,"suffix":""},{"dropping-particle":"","family":"Chaudhary","given":"Shahid","non-dropping-particle":"","parse-names":false,"suffix":""}],"container-title":"Journal of Drug Delivery and Therapeutics","id":"ITEM-1","issue":"5-s","issued":{"date-parts":[["2018"]]},"page":"110-114","title":"Traditional Uses, Phytochemistry and Pharmacological Activities of Papaver Somniferum With Special Reference of Unani Medicine an Updated Review","type":"article-journal","volume":"8"},"uris":["http://www.mendeley.com/documents/?uuid=549632e9-475c-4cd1-9a0e-2f45bb0d9be7"]}],"mendeley":{"formattedCitation":"&lt;sup&gt;44&lt;/sup&gt;","plainTextFormattedCitation":"44","previouslyFormattedCitation":"&lt;sup&gt;44&lt;/sup&gt;"},"properties":{"noteIndex":0},"schema":"https://github.com/citation-style-language/schema/raw/master/csl-citation.json"}</w:instrText>
            </w:r>
            <w:r w:rsidR="00955A3B" w:rsidRPr="00221896">
              <w:fldChar w:fldCharType="separate"/>
            </w:r>
            <w:r w:rsidR="00955A3B" w:rsidRPr="00221896">
              <w:rPr>
                <w:noProof/>
                <w:vertAlign w:val="superscript"/>
              </w:rPr>
              <w:t>44</w:t>
            </w:r>
            <w:r w:rsidR="00955A3B" w:rsidRPr="00221896">
              <w:fldChar w:fldCharType="end"/>
            </w:r>
          </w:p>
          <w:p w14:paraId="5AB11CBC" w14:textId="702D9634" w:rsidR="00435BCF" w:rsidRPr="00221896" w:rsidRDefault="00435BCF" w:rsidP="00500125">
            <w:pPr>
              <w:jc w:val="center"/>
              <w:rPr>
                <w:rFonts w:cstheme="minorHAnsi"/>
              </w:rPr>
            </w:pPr>
          </w:p>
        </w:tc>
        <w:tc>
          <w:tcPr>
            <w:tcW w:w="2308" w:type="dxa"/>
          </w:tcPr>
          <w:p w14:paraId="57A83D99" w14:textId="5A6A3612" w:rsidR="00F460FE" w:rsidRPr="00221896" w:rsidRDefault="00F460FE" w:rsidP="00500125">
            <w:pPr>
              <w:jc w:val="center"/>
              <w:rPr>
                <w:rFonts w:cs="Segoe UI"/>
                <w:shd w:val="clear" w:color="auto" w:fill="FFFFFF"/>
              </w:rPr>
            </w:pPr>
            <w:r w:rsidRPr="00221896">
              <w:rPr>
                <w:rFonts w:cs="Segoe UI"/>
                <w:shd w:val="clear" w:color="auto" w:fill="FFFFFF"/>
              </w:rPr>
              <w:t>442330</w:t>
            </w:r>
          </w:p>
        </w:tc>
      </w:tr>
      <w:tr w:rsidR="00F460FE" w:rsidRPr="00221896" w14:paraId="6A2AD5C6" w14:textId="77777777" w:rsidTr="00BC3D08">
        <w:trPr>
          <w:trHeight w:val="210"/>
        </w:trPr>
        <w:tc>
          <w:tcPr>
            <w:tcW w:w="1155" w:type="dxa"/>
            <w:vMerge/>
          </w:tcPr>
          <w:p w14:paraId="551A0AA0" w14:textId="77777777" w:rsidR="00F460FE" w:rsidRPr="00221896" w:rsidRDefault="00F460FE" w:rsidP="00500125">
            <w:pPr>
              <w:jc w:val="center"/>
            </w:pPr>
          </w:p>
        </w:tc>
        <w:tc>
          <w:tcPr>
            <w:tcW w:w="2310" w:type="dxa"/>
            <w:vMerge/>
          </w:tcPr>
          <w:p w14:paraId="63167D74" w14:textId="77777777" w:rsidR="00F460FE" w:rsidRPr="00221896" w:rsidRDefault="00F460FE" w:rsidP="00500125">
            <w:pPr>
              <w:jc w:val="center"/>
              <w:rPr>
                <w:i/>
                <w:iCs/>
              </w:rPr>
            </w:pPr>
          </w:p>
        </w:tc>
        <w:tc>
          <w:tcPr>
            <w:tcW w:w="3577" w:type="dxa"/>
          </w:tcPr>
          <w:p w14:paraId="465C29DC" w14:textId="77777777" w:rsidR="00F460FE" w:rsidRPr="00221896" w:rsidRDefault="00F460FE" w:rsidP="00500125">
            <w:pPr>
              <w:jc w:val="center"/>
            </w:pPr>
            <w:r w:rsidRPr="00221896">
              <w:t>dl-narcotine</w:t>
            </w:r>
            <w:r w:rsidR="00955A3B" w:rsidRPr="00221896">
              <w:fldChar w:fldCharType="begin" w:fldLock="1"/>
            </w:r>
            <w:r w:rsidR="00955A3B" w:rsidRPr="00221896">
              <w:instrText>ADDIN CSL_CITATION {"citationItems":[{"id":"ITEM-1","itemData":{"DOI":"10.22270/jddt.v8i5-s.2069","abstract":"Papaver somniferum commonly known as Khashkhash /Afyon, belongs to family Papaveraceae. It is one of those traditional plants, which have a long history of usage as medicine. The opium poppy (Papaver somniferum) produces some of the most widely used medicinal alkaloids like morphine, codeine, thebain and porphyroxine which are the most important component of this plant. Apart from these alkaloids, opium poppy produces approximately eighty alkaloids belonging to various tetrahydrobenzylisoquinolinederived classes. It has been known for over a century that morphinan alkaloids accumulate in the latex of opium poppy. According to Unani literature, it possesses most important theurapeutic values as modern literature and research studies also prove its therapeutical importance. It is used as analgesic, narcotic, sedative, stimulant as well as nutritive, etc. It is also useful in headache, cough, insomnia, cardiac asthma, and biliary colic. In this paper we have provide a review on habitate, pharmacological actions, phytochemical with special refrence to Unani Medicine. In this review, an attempt is made to explore the complete information of Papaver somniferum including its  phytochemistry and pharmacology.\r Key words: Khashkhash, Biliary colic, Alkaloid, phytochemistry.","author":[{"dropping-particle":"","family":"Masihuddin","given":"Masihuddin","non-dropping-particle":"","parse-names":false,"suffix":""},{"dropping-particle":"","family":"Jafri","given":"MA","non-dropping-particle":"","parse-names":false,"suffix":""},{"dropping-particle":"","family":"Siddiqui","given":"Aisha","non-dropping-particle":"","parse-names":false,"suffix":""},{"dropping-particle":"","family":"Chaudhary","given":"Shahid","non-dropping-particle":"","parse-names":false,"suffix":""}],"container-title":"Journal of Drug Delivery and Therapeutics","id":"ITEM-1","issue":"5-s","issued":{"date-parts":[["2018"]]},"page":"110-114","title":"Traditional Uses, Phytochemistry and Pharmacological Activities of Papaver Somniferum With Special Reference of Unani Medicine an Updated Review","type":"article-journal","volume":"8"},"uris":["http://www.mendeley.com/documents/?uuid=549632e9-475c-4cd1-9a0e-2f45bb0d9be7"]}],"mendeley":{"formattedCitation":"&lt;sup&gt;44&lt;/sup&gt;","plainTextFormattedCitation":"44","previouslyFormattedCitation":"&lt;sup&gt;44&lt;/sup&gt;"},"properties":{"noteIndex":0},"schema":"https://github.com/citation-style-language/schema/raw/master/csl-citation.json"}</w:instrText>
            </w:r>
            <w:r w:rsidR="00955A3B" w:rsidRPr="00221896">
              <w:fldChar w:fldCharType="separate"/>
            </w:r>
            <w:r w:rsidR="00955A3B" w:rsidRPr="00221896">
              <w:rPr>
                <w:noProof/>
                <w:vertAlign w:val="superscript"/>
              </w:rPr>
              <w:t>44</w:t>
            </w:r>
            <w:r w:rsidR="00955A3B" w:rsidRPr="00221896">
              <w:fldChar w:fldCharType="end"/>
            </w:r>
          </w:p>
          <w:p w14:paraId="70D7C978" w14:textId="2E31C4EB" w:rsidR="00435BCF" w:rsidRPr="00221896" w:rsidRDefault="00435BCF" w:rsidP="00500125">
            <w:pPr>
              <w:jc w:val="center"/>
              <w:rPr>
                <w:rFonts w:cstheme="minorHAnsi"/>
              </w:rPr>
            </w:pPr>
          </w:p>
        </w:tc>
        <w:tc>
          <w:tcPr>
            <w:tcW w:w="2308" w:type="dxa"/>
          </w:tcPr>
          <w:p w14:paraId="2158E3E0" w14:textId="34CB035C" w:rsidR="00F460FE" w:rsidRPr="00221896" w:rsidRDefault="00F460FE" w:rsidP="00500125">
            <w:pPr>
              <w:jc w:val="center"/>
              <w:rPr>
                <w:rFonts w:cs="Segoe UI"/>
                <w:shd w:val="clear" w:color="auto" w:fill="FFFFFF"/>
              </w:rPr>
            </w:pPr>
            <w:r w:rsidRPr="00221896">
              <w:rPr>
                <w:rFonts w:cs="Segoe UI"/>
                <w:shd w:val="clear" w:color="auto" w:fill="FFFFFF"/>
              </w:rPr>
              <w:t>4544</w:t>
            </w:r>
          </w:p>
        </w:tc>
      </w:tr>
      <w:tr w:rsidR="00F460FE" w:rsidRPr="00221896" w14:paraId="6B426373" w14:textId="77777777" w:rsidTr="00BC3D08">
        <w:trPr>
          <w:trHeight w:val="210"/>
        </w:trPr>
        <w:tc>
          <w:tcPr>
            <w:tcW w:w="1155" w:type="dxa"/>
            <w:vMerge/>
          </w:tcPr>
          <w:p w14:paraId="0857FF20" w14:textId="77777777" w:rsidR="00F460FE" w:rsidRPr="00221896" w:rsidRDefault="00F460FE" w:rsidP="00500125">
            <w:pPr>
              <w:jc w:val="center"/>
            </w:pPr>
          </w:p>
        </w:tc>
        <w:tc>
          <w:tcPr>
            <w:tcW w:w="2310" w:type="dxa"/>
            <w:vMerge/>
          </w:tcPr>
          <w:p w14:paraId="32E31B35" w14:textId="77777777" w:rsidR="00F460FE" w:rsidRPr="00221896" w:rsidRDefault="00F460FE" w:rsidP="00500125">
            <w:pPr>
              <w:jc w:val="center"/>
              <w:rPr>
                <w:i/>
                <w:iCs/>
              </w:rPr>
            </w:pPr>
          </w:p>
        </w:tc>
        <w:tc>
          <w:tcPr>
            <w:tcW w:w="3577" w:type="dxa"/>
          </w:tcPr>
          <w:p w14:paraId="0FEE781B" w14:textId="77777777" w:rsidR="00F460FE" w:rsidRPr="00221896" w:rsidRDefault="00F460FE" w:rsidP="00500125">
            <w:pPr>
              <w:jc w:val="center"/>
            </w:pPr>
            <w:r w:rsidRPr="00221896">
              <w:t>Oxynarcotine</w:t>
            </w:r>
            <w:r w:rsidR="00955A3B" w:rsidRPr="00221896">
              <w:fldChar w:fldCharType="begin" w:fldLock="1"/>
            </w:r>
            <w:r w:rsidR="00955A3B" w:rsidRPr="00221896">
              <w:instrText>ADDIN CSL_CITATION {"citationItems":[{"id":"ITEM-1","itemData":{"DOI":"10.22270/jddt.v8i5-s.2069","abstract":"Papaver somniferum commonly known as Khashkhash /Afyon, belongs to family Papaveraceae. It is one of those traditional plants, which have a long history of usage as medicine. The opium poppy (Papaver somniferum) produces some of the most widely used medicinal alkaloids like morphine, codeine, thebain and porphyroxine which are the most important component of this plant. Apart from these alkaloids, opium poppy produces approximately eighty alkaloids belonging to various tetrahydrobenzylisoquinolinederived classes. It has been known for over a century that morphinan alkaloids accumulate in the latex of opium poppy. According to Unani literature, it possesses most important theurapeutic values as modern literature and research studies also prove its therapeutical importance. It is used as analgesic, narcotic, sedative, stimulant as well as nutritive, etc. It is also useful in headache, cough, insomnia, cardiac asthma, and biliary colic. In this paper we have provide a review on habitate, pharmacological actions, phytochemical with special refrence to Unani Medicine. In this review, an attempt is made to explore the complete information of Papaver somniferum including its  phytochemistry and pharmacology.\r Key words: Khashkhash, Biliary colic, Alkaloid, phytochemistry.","author":[{"dropping-particle":"","family":"Masihuddin","given":"Masihuddin","non-dropping-particle":"","parse-names":false,"suffix":""},{"dropping-particle":"","family":"Jafri","given":"MA","non-dropping-particle":"","parse-names":false,"suffix":""},{"dropping-particle":"","family":"Siddiqui","given":"Aisha","non-dropping-particle":"","parse-names":false,"suffix":""},{"dropping-particle":"","family":"Chaudhary","given":"Shahid","non-dropping-particle":"","parse-names":false,"suffix":""}],"container-title":"Journal of Drug Delivery and Therapeutics","id":"ITEM-1","issue":"5-s","issued":{"date-parts":[["2018"]]},"page":"110-114","title":"Traditional Uses, Phytochemistry and Pharmacological Activities of Papaver Somniferum With Special Reference of Unani Medicine an Updated Review","type":"article-journal","volume":"8"},"uris":["http://www.mendeley.com/documents/?uuid=549632e9-475c-4cd1-9a0e-2f45bb0d9be7"]}],"mendeley":{"formattedCitation":"&lt;sup&gt;44&lt;/sup&gt;","plainTextFormattedCitation":"44","previouslyFormattedCitation":"&lt;sup&gt;44&lt;/sup&gt;"},"properties":{"noteIndex":0},"schema":"https://github.com/citation-style-language/schema/raw/master/csl-citation.json"}</w:instrText>
            </w:r>
            <w:r w:rsidR="00955A3B" w:rsidRPr="00221896">
              <w:fldChar w:fldCharType="separate"/>
            </w:r>
            <w:r w:rsidR="00955A3B" w:rsidRPr="00221896">
              <w:rPr>
                <w:noProof/>
                <w:vertAlign w:val="superscript"/>
              </w:rPr>
              <w:t>44</w:t>
            </w:r>
            <w:r w:rsidR="00955A3B" w:rsidRPr="00221896">
              <w:fldChar w:fldCharType="end"/>
            </w:r>
          </w:p>
          <w:p w14:paraId="4D979D04" w14:textId="2BC06BA6" w:rsidR="00435BCF" w:rsidRPr="00221896" w:rsidRDefault="00435BCF" w:rsidP="00500125">
            <w:pPr>
              <w:jc w:val="center"/>
              <w:rPr>
                <w:rFonts w:cstheme="minorHAnsi"/>
              </w:rPr>
            </w:pPr>
          </w:p>
        </w:tc>
        <w:tc>
          <w:tcPr>
            <w:tcW w:w="2308" w:type="dxa"/>
          </w:tcPr>
          <w:p w14:paraId="4C6F7759" w14:textId="46037863" w:rsidR="00F460FE" w:rsidRPr="00221896" w:rsidRDefault="00F460FE" w:rsidP="00500125">
            <w:pPr>
              <w:jc w:val="center"/>
              <w:rPr>
                <w:rFonts w:cs="Segoe UI"/>
                <w:shd w:val="clear" w:color="auto" w:fill="FFFFFF"/>
              </w:rPr>
            </w:pPr>
            <w:r w:rsidRPr="00221896">
              <w:rPr>
                <w:rFonts w:cs="Segoe UI"/>
                <w:shd w:val="clear" w:color="auto" w:fill="FFFFFF"/>
              </w:rPr>
              <w:t>5320347</w:t>
            </w:r>
          </w:p>
        </w:tc>
      </w:tr>
      <w:tr w:rsidR="00F460FE" w:rsidRPr="00221896" w14:paraId="44E34B78" w14:textId="77777777" w:rsidTr="00BC3D08">
        <w:trPr>
          <w:trHeight w:val="210"/>
        </w:trPr>
        <w:tc>
          <w:tcPr>
            <w:tcW w:w="1155" w:type="dxa"/>
            <w:vMerge/>
          </w:tcPr>
          <w:p w14:paraId="6CEE35F9" w14:textId="77777777" w:rsidR="00F460FE" w:rsidRPr="00221896" w:rsidRDefault="00F460FE" w:rsidP="00500125">
            <w:pPr>
              <w:jc w:val="center"/>
            </w:pPr>
          </w:p>
        </w:tc>
        <w:tc>
          <w:tcPr>
            <w:tcW w:w="2310" w:type="dxa"/>
            <w:vMerge/>
          </w:tcPr>
          <w:p w14:paraId="099993C3" w14:textId="77777777" w:rsidR="00F460FE" w:rsidRPr="00221896" w:rsidRDefault="00F460FE" w:rsidP="00500125">
            <w:pPr>
              <w:jc w:val="center"/>
              <w:rPr>
                <w:i/>
                <w:iCs/>
              </w:rPr>
            </w:pPr>
          </w:p>
        </w:tc>
        <w:tc>
          <w:tcPr>
            <w:tcW w:w="3577" w:type="dxa"/>
          </w:tcPr>
          <w:p w14:paraId="2A44C82F" w14:textId="77777777" w:rsidR="00F460FE" w:rsidRPr="00221896" w:rsidRDefault="00F460FE" w:rsidP="00500125">
            <w:pPr>
              <w:jc w:val="center"/>
            </w:pPr>
            <w:r w:rsidRPr="00221896">
              <w:t>Narceine</w:t>
            </w:r>
            <w:r w:rsidR="00955A3B" w:rsidRPr="00221896">
              <w:fldChar w:fldCharType="begin" w:fldLock="1"/>
            </w:r>
            <w:r w:rsidR="00955A3B" w:rsidRPr="00221896">
              <w:instrText>ADDIN CSL_CITATION {"citationItems":[{"id":"ITEM-1","itemData":{"DOI":"10.22270/jddt.v8i5-s.2069","abstract":"Papaver somniferum commonly known as Khashkhash /Afyon, belongs to family Papaveraceae. It is one of those traditional plants, which have a long history of usage as medicine. The opium poppy (Papaver somniferum) produces some of the most widely used medicinal alkaloids like morphine, codeine, thebain and porphyroxine which are the most important component of this plant. Apart from these alkaloids, opium poppy produces approximately eighty alkaloids belonging to various tetrahydrobenzylisoquinolinederived classes. It has been known for over a century that morphinan alkaloids accumulate in the latex of opium poppy. According to Unani literature, it possesses most important theurapeutic values as modern literature and research studies also prove its therapeutical importance. It is used as analgesic, narcotic, sedative, stimulant as well as nutritive, etc. It is also useful in headache, cough, insomnia, cardiac asthma, and biliary colic. In this paper we have provide a review on habitate, pharmacological actions, phytochemical with special refrence to Unani Medicine. In this review, an attempt is made to explore the complete information of Papaver somniferum including its  phytochemistry and pharmacology.\r Key words: Khashkhash, Biliary colic, Alkaloid, phytochemistry.","author":[{"dropping-particle":"","family":"Masihuddin","given":"Masihuddin","non-dropping-particle":"","parse-names":false,"suffix":""},{"dropping-particle":"","family":"Jafri","given":"MA","non-dropping-particle":"","parse-names":false,"suffix":""},{"dropping-particle":"","family":"Siddiqui","given":"Aisha","non-dropping-particle":"","parse-names":false,"suffix":""},{"dropping-particle":"","family":"Chaudhary","given":"Shahid","non-dropping-particle":"","parse-names":false,"suffix":""}],"container-title":"Journal of Drug Delivery and Therapeutics","id":"ITEM-1","issue":"5-s","issued":{"date-parts":[["2018"]]},"page":"110-114","title":"Traditional Uses, Phytochemistry and Pharmacological Activities of Papaver Somniferum With Special Reference of Unani Medicine an Updated Review","type":"article-journal","volume":"8"},"uris":["http://www.mendeley.com/documents/?uuid=549632e9-475c-4cd1-9a0e-2f45bb0d9be7"]}],"mendeley":{"formattedCitation":"&lt;sup&gt;44&lt;/sup&gt;","plainTextFormattedCitation":"44","previouslyFormattedCitation":"&lt;sup&gt;44&lt;/sup&gt;"},"properties":{"noteIndex":0},"schema":"https://github.com/citation-style-language/schema/raw/master/csl-citation.json"}</w:instrText>
            </w:r>
            <w:r w:rsidR="00955A3B" w:rsidRPr="00221896">
              <w:fldChar w:fldCharType="separate"/>
            </w:r>
            <w:r w:rsidR="00955A3B" w:rsidRPr="00221896">
              <w:rPr>
                <w:noProof/>
                <w:vertAlign w:val="superscript"/>
              </w:rPr>
              <w:t>44</w:t>
            </w:r>
            <w:r w:rsidR="00955A3B" w:rsidRPr="00221896">
              <w:fldChar w:fldCharType="end"/>
            </w:r>
          </w:p>
          <w:p w14:paraId="63C64E85" w14:textId="58BEC97E" w:rsidR="00435BCF" w:rsidRPr="00221896" w:rsidRDefault="00435BCF" w:rsidP="00500125">
            <w:pPr>
              <w:jc w:val="center"/>
              <w:rPr>
                <w:rFonts w:cstheme="minorHAnsi"/>
              </w:rPr>
            </w:pPr>
          </w:p>
        </w:tc>
        <w:tc>
          <w:tcPr>
            <w:tcW w:w="2308" w:type="dxa"/>
          </w:tcPr>
          <w:p w14:paraId="49BF2460" w14:textId="2F0D4E30" w:rsidR="00F460FE" w:rsidRPr="00221896" w:rsidRDefault="00F460FE" w:rsidP="00500125">
            <w:pPr>
              <w:jc w:val="center"/>
              <w:rPr>
                <w:rFonts w:cs="Segoe UI"/>
                <w:shd w:val="clear" w:color="auto" w:fill="FFFFFF"/>
              </w:rPr>
            </w:pPr>
            <w:r w:rsidRPr="00221896">
              <w:rPr>
                <w:rFonts w:cs="Segoe UI"/>
                <w:shd w:val="clear" w:color="auto" w:fill="FFFFFF"/>
              </w:rPr>
              <w:t>8564</w:t>
            </w:r>
          </w:p>
        </w:tc>
      </w:tr>
      <w:tr w:rsidR="00F460FE" w:rsidRPr="00221896" w14:paraId="1A7FC70D" w14:textId="77777777" w:rsidTr="00BC3D08">
        <w:trPr>
          <w:trHeight w:val="210"/>
        </w:trPr>
        <w:tc>
          <w:tcPr>
            <w:tcW w:w="1155" w:type="dxa"/>
            <w:vMerge/>
          </w:tcPr>
          <w:p w14:paraId="5ED31734" w14:textId="77777777" w:rsidR="00F460FE" w:rsidRPr="00221896" w:rsidRDefault="00F460FE" w:rsidP="00500125">
            <w:pPr>
              <w:jc w:val="center"/>
            </w:pPr>
          </w:p>
        </w:tc>
        <w:tc>
          <w:tcPr>
            <w:tcW w:w="2310" w:type="dxa"/>
            <w:vMerge/>
          </w:tcPr>
          <w:p w14:paraId="632E1336" w14:textId="77777777" w:rsidR="00F460FE" w:rsidRPr="00221896" w:rsidRDefault="00F460FE" w:rsidP="00500125">
            <w:pPr>
              <w:jc w:val="center"/>
              <w:rPr>
                <w:i/>
                <w:iCs/>
              </w:rPr>
            </w:pPr>
          </w:p>
        </w:tc>
        <w:tc>
          <w:tcPr>
            <w:tcW w:w="3577" w:type="dxa"/>
          </w:tcPr>
          <w:p w14:paraId="0389B225" w14:textId="77777777" w:rsidR="00F460FE" w:rsidRPr="00221896" w:rsidRDefault="00F460FE" w:rsidP="00500125">
            <w:pPr>
              <w:jc w:val="center"/>
            </w:pPr>
            <w:r w:rsidRPr="00221896">
              <w:t>Papaverine</w:t>
            </w:r>
            <w:r w:rsidR="00955A3B" w:rsidRPr="00221896">
              <w:fldChar w:fldCharType="begin" w:fldLock="1"/>
            </w:r>
            <w:r w:rsidR="00955A3B" w:rsidRPr="00221896">
              <w:instrText>ADDIN CSL_CITATION {"citationItems":[{"id":"ITEM-1","itemData":{"DOI":"10.22270/jddt.v8i5-s.2069","abstract":"Papaver somniferum commonly known as Khashkhash /Afyon, belongs to family Papaveraceae. It is one of those traditional plants, which have a long history of usage as medicine. The opium poppy (Papaver somniferum) produces some of the most widely used medicinal alkaloids like morphine, codeine, thebain and porphyroxine which are the most important component of this plant. Apart from these alkaloids, opium poppy produces approximately eighty alkaloids belonging to various tetrahydrobenzylisoquinolinederived classes. It has been known for over a century that morphinan alkaloids accumulate in the latex of opium poppy. According to Unani literature, it possesses most important theurapeutic values as modern literature and research studies also prove its therapeutical importance. It is used as analgesic, narcotic, sedative, stimulant as well as nutritive, etc. It is also useful in headache, cough, insomnia, cardiac asthma, and biliary colic. In this paper we have provide a review on habitate, pharmacological actions, phytochemical with special refrence to Unani Medicine. In this review, an attempt is made to explore the complete information of Papaver somniferum including its  phytochemistry and pharmacology.\r Key words: Khashkhash, Biliary colic, Alkaloid, phytochemistry.","author":[{"dropping-particle":"","family":"Masihuddin","given":"Masihuddin","non-dropping-particle":"","parse-names":false,"suffix":""},{"dropping-particle":"","family":"Jafri","given":"MA","non-dropping-particle":"","parse-names":false,"suffix":""},{"dropping-particle":"","family":"Siddiqui","given":"Aisha","non-dropping-particle":"","parse-names":false,"suffix":""},{"dropping-particle":"","family":"Chaudhary","given":"Shahid","non-dropping-particle":"","parse-names":false,"suffix":""}],"container-title":"Journal of Drug Delivery and Therapeutics","id":"ITEM-1","issue":"5-s","issued":{"date-parts":[["2018"]]},"page":"110-114","title":"Traditional Uses, Phytochemistry and Pharmacological Activities of Papaver Somniferum With Special Reference of Unani Medicine an Updated Review","type":"article-journal","volume":"8"},"uris":["http://www.mendeley.com/documents/?uuid=549632e9-475c-4cd1-9a0e-2f45bb0d9be7"]}],"mendeley":{"formattedCitation":"&lt;sup&gt;44&lt;/sup&gt;","plainTextFormattedCitation":"44","previouslyFormattedCitation":"&lt;sup&gt;44&lt;/sup&gt;"},"properties":{"noteIndex":0},"schema":"https://github.com/citation-style-language/schema/raw/master/csl-citation.json"}</w:instrText>
            </w:r>
            <w:r w:rsidR="00955A3B" w:rsidRPr="00221896">
              <w:fldChar w:fldCharType="separate"/>
            </w:r>
            <w:r w:rsidR="00955A3B" w:rsidRPr="00221896">
              <w:rPr>
                <w:noProof/>
                <w:vertAlign w:val="superscript"/>
              </w:rPr>
              <w:t>44</w:t>
            </w:r>
            <w:r w:rsidR="00955A3B" w:rsidRPr="00221896">
              <w:fldChar w:fldCharType="end"/>
            </w:r>
          </w:p>
          <w:p w14:paraId="79A3D8FA" w14:textId="4A824B25" w:rsidR="00435BCF" w:rsidRPr="00221896" w:rsidRDefault="00435BCF" w:rsidP="00500125">
            <w:pPr>
              <w:jc w:val="center"/>
              <w:rPr>
                <w:rFonts w:cstheme="minorHAnsi"/>
              </w:rPr>
            </w:pPr>
          </w:p>
        </w:tc>
        <w:tc>
          <w:tcPr>
            <w:tcW w:w="2308" w:type="dxa"/>
          </w:tcPr>
          <w:p w14:paraId="1DC7F146" w14:textId="71F3C1F0" w:rsidR="00F460FE" w:rsidRPr="00221896" w:rsidRDefault="00F460FE" w:rsidP="00500125">
            <w:pPr>
              <w:jc w:val="center"/>
              <w:rPr>
                <w:rFonts w:cs="Segoe UI"/>
                <w:shd w:val="clear" w:color="auto" w:fill="FFFFFF"/>
              </w:rPr>
            </w:pPr>
            <w:r w:rsidRPr="00221896">
              <w:rPr>
                <w:rFonts w:cs="Segoe UI"/>
                <w:shd w:val="clear" w:color="auto" w:fill="FFFFFF"/>
              </w:rPr>
              <w:t>4680</w:t>
            </w:r>
          </w:p>
        </w:tc>
      </w:tr>
      <w:tr w:rsidR="00F460FE" w:rsidRPr="00221896" w14:paraId="3181075F" w14:textId="77777777" w:rsidTr="00BC3D08">
        <w:trPr>
          <w:trHeight w:val="210"/>
        </w:trPr>
        <w:tc>
          <w:tcPr>
            <w:tcW w:w="1155" w:type="dxa"/>
            <w:vMerge/>
          </w:tcPr>
          <w:p w14:paraId="3303EF2D" w14:textId="77777777" w:rsidR="00F460FE" w:rsidRPr="00221896" w:rsidRDefault="00F460FE" w:rsidP="00500125">
            <w:pPr>
              <w:jc w:val="center"/>
            </w:pPr>
          </w:p>
        </w:tc>
        <w:tc>
          <w:tcPr>
            <w:tcW w:w="2310" w:type="dxa"/>
            <w:vMerge/>
          </w:tcPr>
          <w:p w14:paraId="38FB66B1" w14:textId="77777777" w:rsidR="00F460FE" w:rsidRPr="00221896" w:rsidRDefault="00F460FE" w:rsidP="00500125">
            <w:pPr>
              <w:jc w:val="center"/>
              <w:rPr>
                <w:i/>
                <w:iCs/>
              </w:rPr>
            </w:pPr>
          </w:p>
        </w:tc>
        <w:tc>
          <w:tcPr>
            <w:tcW w:w="3577" w:type="dxa"/>
          </w:tcPr>
          <w:p w14:paraId="1F9F69DF" w14:textId="0C7320DE" w:rsidR="00F460FE" w:rsidRPr="00221896" w:rsidRDefault="00F460FE" w:rsidP="00500125">
            <w:pPr>
              <w:jc w:val="center"/>
              <w:rPr>
                <w:rFonts w:cstheme="minorHAnsi"/>
              </w:rPr>
            </w:pPr>
            <w:r w:rsidRPr="00221896">
              <w:t>Xanthaline</w:t>
            </w:r>
            <w:r w:rsidR="00955A3B" w:rsidRPr="00221896">
              <w:fldChar w:fldCharType="begin" w:fldLock="1"/>
            </w:r>
            <w:r w:rsidR="00955A3B" w:rsidRPr="00221896">
              <w:instrText>ADDIN CSL_CITATION {"citationItems":[{"id":"ITEM-1","itemData":{"DOI":"10.22270/jddt.v8i5-s.2069","abstract":"Papaver somniferum commonly known as Khashkhash /Afyon, belongs to family Papaveraceae. It is one of those traditional plants, which have a long history of usage as medicine. The opium poppy (Papaver somniferum) produces some of the most widely used medicinal alkaloids like morphine, codeine, thebain and porphyroxine which are the most important component of this plant. Apart from these alkaloids, opium poppy produces approximately eighty alkaloids belonging to various tetrahydrobenzylisoquinolinederived classes. It has been known for over a century that morphinan alkaloids accumulate in the latex of opium poppy. According to Unani literature, it possesses most important theurapeutic values as modern literature and research studies also prove its therapeutical importance. It is used as analgesic, narcotic, sedative, stimulant as well as nutritive, etc. It is also useful in headache, cough, insomnia, cardiac asthma, and biliary colic. In this paper we have provide a review on habitate, pharmacological actions, phytochemical with special refrence to Unani Medicine. In this review, an attempt is made to explore the complete information of Papaver somniferum including its  phytochemistry and pharmacology.\r Key words: Khashkhash, Biliary colic, Alkaloid, phytochemistry.","author":[{"dropping-particle":"","family":"Masihuddin","given":"Masihuddin","non-dropping-particle":"","parse-names":false,"suffix":""},{"dropping-particle":"","family":"Jafri","given":"MA","non-dropping-particle":"","parse-names":false,"suffix":""},{"dropping-particle":"","family":"Siddiqui","given":"Aisha","non-dropping-particle":"","parse-names":false,"suffix":""},{"dropping-particle":"","family":"Chaudhary","given":"Shahid","non-dropping-particle":"","parse-names":false,"suffix":""}],"container-title":"Journal of Drug Delivery and Therapeutics","id":"ITEM-1","issue":"5-s","issued":{"date-parts":[["2018"]]},"page":"110-114","title":"Traditional Uses, Phytochemistry and Pharmacological Activities of Papaver Somniferum With Special Reference of Unani Medicine an Updated Review","type":"article-journal","volume":"8"},"uris":["http://www.mendeley.com/documents/?uuid=549632e9-475c-4cd1-9a0e-2f45bb0d9be7"]}],"mendeley":{"formattedCitation":"&lt;sup&gt;44&lt;/sup&gt;","plainTextFormattedCitation":"44","previouslyFormattedCitation":"&lt;sup&gt;44&lt;/sup&gt;"},"properties":{"noteIndex":0},"schema":"https://github.com/citation-style-language/schema/raw/master/csl-citation.json"}</w:instrText>
            </w:r>
            <w:r w:rsidR="00955A3B" w:rsidRPr="00221896">
              <w:fldChar w:fldCharType="separate"/>
            </w:r>
            <w:r w:rsidR="00955A3B" w:rsidRPr="00221896">
              <w:rPr>
                <w:noProof/>
                <w:vertAlign w:val="superscript"/>
              </w:rPr>
              <w:t>44</w:t>
            </w:r>
            <w:r w:rsidR="00955A3B" w:rsidRPr="00221896">
              <w:fldChar w:fldCharType="end"/>
            </w:r>
          </w:p>
        </w:tc>
        <w:tc>
          <w:tcPr>
            <w:tcW w:w="2308" w:type="dxa"/>
          </w:tcPr>
          <w:p w14:paraId="0CD226BF" w14:textId="10165220" w:rsidR="00F460FE" w:rsidRPr="00221896" w:rsidRDefault="00F460FE" w:rsidP="00500125">
            <w:pPr>
              <w:jc w:val="center"/>
              <w:rPr>
                <w:rFonts w:cs="Segoe UI"/>
              </w:rPr>
            </w:pPr>
            <w:r w:rsidRPr="00221896">
              <w:rPr>
                <w:rFonts w:cs="Segoe UI"/>
              </w:rPr>
              <w:t>96932</w:t>
            </w:r>
          </w:p>
          <w:p w14:paraId="41AD541F" w14:textId="77777777" w:rsidR="00F460FE" w:rsidRPr="00221896" w:rsidRDefault="00F460FE" w:rsidP="00500125">
            <w:pPr>
              <w:jc w:val="center"/>
              <w:rPr>
                <w:rFonts w:cs="Segoe UI"/>
                <w:shd w:val="clear" w:color="auto" w:fill="FFFFFF"/>
              </w:rPr>
            </w:pPr>
          </w:p>
        </w:tc>
      </w:tr>
      <w:tr w:rsidR="00F460FE" w:rsidRPr="00221896" w14:paraId="4483D1BE" w14:textId="77777777" w:rsidTr="00BC3D08">
        <w:trPr>
          <w:trHeight w:val="210"/>
        </w:trPr>
        <w:tc>
          <w:tcPr>
            <w:tcW w:w="1155" w:type="dxa"/>
            <w:vMerge/>
          </w:tcPr>
          <w:p w14:paraId="3E04A6BF" w14:textId="77777777" w:rsidR="00F460FE" w:rsidRPr="00221896" w:rsidRDefault="00F460FE" w:rsidP="00500125">
            <w:pPr>
              <w:jc w:val="center"/>
            </w:pPr>
          </w:p>
        </w:tc>
        <w:tc>
          <w:tcPr>
            <w:tcW w:w="2310" w:type="dxa"/>
            <w:vMerge/>
          </w:tcPr>
          <w:p w14:paraId="537DC20E" w14:textId="77777777" w:rsidR="00F460FE" w:rsidRPr="00221896" w:rsidRDefault="00F460FE" w:rsidP="00500125">
            <w:pPr>
              <w:jc w:val="center"/>
              <w:rPr>
                <w:i/>
                <w:iCs/>
              </w:rPr>
            </w:pPr>
          </w:p>
        </w:tc>
        <w:tc>
          <w:tcPr>
            <w:tcW w:w="3577" w:type="dxa"/>
          </w:tcPr>
          <w:p w14:paraId="1A8A76AB" w14:textId="136DE840" w:rsidR="00F460FE" w:rsidRPr="00221896" w:rsidRDefault="00F460FE" w:rsidP="00500125">
            <w:pPr>
              <w:jc w:val="center"/>
              <w:rPr>
                <w:rFonts w:cstheme="minorHAnsi"/>
              </w:rPr>
            </w:pPr>
            <w:r w:rsidRPr="00221896">
              <w:t>dl-Laudanine</w:t>
            </w:r>
            <w:r w:rsidR="00126E1D" w:rsidRPr="00221896">
              <w:fldChar w:fldCharType="begin" w:fldLock="1"/>
            </w:r>
            <w:r w:rsidR="00126E1D" w:rsidRPr="00221896">
              <w:instrText>ADDIN CSL_CITATION {"citationItems":[{"id":"ITEM-1","itemData":{"DOI":"10.22270/jddt.v8i5-s.2069","abstract":"Papaver somniferum commonly known as Khashkhash /Afyon, belongs to family Papaveraceae. It is one of those traditional plants, which have a long history of usage as medicine. The opium poppy (Papaver somniferum) produces some of the most widely used medicinal alkaloids like morphine, codeine, thebain and porphyroxine which are the most important component of this plant. Apart from these alkaloids, opium poppy produces approximately eighty alkaloids belonging to various tetrahydrobenzylisoquinolinederived classes. It has been known for over a century that morphinan alkaloids accumulate in the latex of opium poppy. According to Unani literature, it possesses most important theurapeutic values as modern literature and research studies also prove its therapeutical importance. It is used as analgesic, narcotic, sedative, stimulant as well as nutritive, etc. It is also useful in headache, cough, insomnia, cardiac asthma, and biliary colic. In this paper we have provide a review on habitate, pharmacological actions, phytochemical with special refrence to Unani Medicine. In this review, an attempt is made to explore the complete information of Papaver somniferum including its  phytochemistry and pharmacology.\r Key words: Khashkhash, Biliary colic, Alkaloid, phytochemistry.","author":[{"dropping-particle":"","family":"Masihuddin","given":"Masihuddin","non-dropping-particle":"","parse-names":false,"suffix":""},{"dropping-particle":"","family":"Jafri","given":"MA","non-dropping-particle":"","parse-names":false,"suffix":""},{"dropping-particle":"","family":"Siddiqui","given":"Aisha","non-dropping-particle":"","parse-names":false,"suffix":""},{"dropping-particle":"","family":"Chaudhary","given":"Shahid","non-dropping-particle":"","parse-names":false,"suffix":""}],"container-title":"Journal of Drug Delivery and Therapeutics","id":"ITEM-1","issue":"5-s","issued":{"date-parts":[["2018"]]},"page":"110-114","title":"Traditional Uses, Phytochemistry and Pharmacological Activities of Papaver Somniferum With Special Reference of Unani Medicine an Updated Review","type":"article-journal","volume":"8"},"uris":["http://www.mendeley.com/documents/?uuid=549632e9-475c-4cd1-9a0e-2f45bb0d9be7"]}],"mendeley":{"formattedCitation":"&lt;sup&gt;44&lt;/sup&gt;","plainTextFormattedCitation":"44","previouslyFormattedCitation":"&lt;sup&gt;44&lt;/sup&gt;"},"properties":{"noteIndex":0},"schema":"https://github.com/citation-style-language/schema/raw/master/csl-citation.json"}</w:instrText>
            </w:r>
            <w:r w:rsidR="00126E1D" w:rsidRPr="00221896">
              <w:fldChar w:fldCharType="separate"/>
            </w:r>
            <w:r w:rsidR="00126E1D" w:rsidRPr="00221896">
              <w:rPr>
                <w:noProof/>
                <w:vertAlign w:val="superscript"/>
              </w:rPr>
              <w:t>44</w:t>
            </w:r>
            <w:r w:rsidR="00126E1D" w:rsidRPr="00221896">
              <w:fldChar w:fldCharType="end"/>
            </w:r>
          </w:p>
        </w:tc>
        <w:tc>
          <w:tcPr>
            <w:tcW w:w="2308" w:type="dxa"/>
          </w:tcPr>
          <w:p w14:paraId="4CF740F5" w14:textId="306E04B8" w:rsidR="00F460FE" w:rsidRPr="00221896" w:rsidRDefault="00F460FE" w:rsidP="00500125">
            <w:pPr>
              <w:jc w:val="center"/>
              <w:rPr>
                <w:rFonts w:cs="Segoe UI"/>
                <w:shd w:val="clear" w:color="auto" w:fill="FFFFFF"/>
              </w:rPr>
            </w:pPr>
            <w:r w:rsidRPr="00221896">
              <w:rPr>
                <w:rFonts w:cs="Segoe UI"/>
                <w:shd w:val="clear" w:color="auto" w:fill="FFFFFF"/>
              </w:rPr>
              <w:t>92732</w:t>
            </w:r>
          </w:p>
        </w:tc>
      </w:tr>
      <w:tr w:rsidR="00F460FE" w:rsidRPr="00221896" w14:paraId="485E0FDA" w14:textId="77777777" w:rsidTr="00186C75">
        <w:trPr>
          <w:trHeight w:val="28"/>
        </w:trPr>
        <w:tc>
          <w:tcPr>
            <w:tcW w:w="1155" w:type="dxa"/>
            <w:vMerge/>
          </w:tcPr>
          <w:p w14:paraId="10123E98" w14:textId="77777777" w:rsidR="00F460FE" w:rsidRPr="00221896" w:rsidRDefault="00F460FE" w:rsidP="00500125">
            <w:pPr>
              <w:jc w:val="center"/>
            </w:pPr>
          </w:p>
        </w:tc>
        <w:tc>
          <w:tcPr>
            <w:tcW w:w="2310" w:type="dxa"/>
            <w:vMerge/>
          </w:tcPr>
          <w:p w14:paraId="26F7F528" w14:textId="77777777" w:rsidR="00F460FE" w:rsidRPr="00221896" w:rsidRDefault="00F460FE" w:rsidP="00500125">
            <w:pPr>
              <w:jc w:val="center"/>
              <w:rPr>
                <w:i/>
                <w:iCs/>
              </w:rPr>
            </w:pPr>
          </w:p>
        </w:tc>
        <w:tc>
          <w:tcPr>
            <w:tcW w:w="3577" w:type="dxa"/>
          </w:tcPr>
          <w:p w14:paraId="57206995" w14:textId="77777777" w:rsidR="00F460FE" w:rsidRPr="00221896" w:rsidRDefault="00F460FE" w:rsidP="00500125">
            <w:pPr>
              <w:jc w:val="center"/>
            </w:pPr>
            <w:r w:rsidRPr="00221896">
              <w:t>Codamine</w:t>
            </w:r>
            <w:r w:rsidR="00126E1D" w:rsidRPr="00221896">
              <w:fldChar w:fldCharType="begin" w:fldLock="1"/>
            </w:r>
            <w:r w:rsidR="00126E1D" w:rsidRPr="00221896">
              <w:instrText>ADDIN CSL_CITATION {"citationItems":[{"id":"ITEM-1","itemData":{"DOI":"10.22270/jddt.v8i5-s.2069","abstract":"Papaver somniferum commonly known as Khashkhash /Afyon, belongs to family Papaveraceae. It is one of those traditional plants, which have a long history of usage as medicine. The opium poppy (Papaver somniferum) produces some of the most widely used medicinal alkaloids like morphine, codeine, thebain and porphyroxine which are the most important component of this plant. Apart from these alkaloids, opium poppy produces approximately eighty alkaloids belonging to various tetrahydrobenzylisoquinolinederived classes. It has been known for over a century that morphinan alkaloids accumulate in the latex of opium poppy. According to Unani literature, it possesses most important theurapeutic values as modern literature and research studies also prove its therapeutical importance. It is used as analgesic, narcotic, sedative, stimulant as well as nutritive, etc. It is also useful in headache, cough, insomnia, cardiac asthma, and biliary colic. In this paper we have provide a review on habitate, pharmacological actions, phytochemical with special refrence to Unani Medicine. In this review, an attempt is made to explore the complete information of Papaver somniferum including its  phytochemistry and pharmacology.\r Key words: Khashkhash, Biliary colic, Alkaloid, phytochemistry.","author":[{"dropping-particle":"","family":"Masihuddin","given":"Masihuddin","non-dropping-particle":"","parse-names":false,"suffix":""},{"dropping-particle":"","family":"Jafri","given":"MA","non-dropping-particle":"","parse-names":false,"suffix":""},{"dropping-particle":"","family":"Siddiqui","given":"Aisha","non-dropping-particle":"","parse-names":false,"suffix":""},{"dropping-particle":"","family":"Chaudhary","given":"Shahid","non-dropping-particle":"","parse-names":false,"suffix":""}],"container-title":"Journal of Drug Delivery and Therapeutics","id":"ITEM-1","issue":"5-s","issued":{"date-parts":[["2018"]]},"page":"110-114","title":"Traditional Uses, Phytochemistry and Pharmacological Activities of Papaver Somniferum With Special Reference of Unani Medicine an Updated Review","type":"article-journal","volume":"8"},"uris":["http://www.mendeley.com/documents/?uuid=549632e9-475c-4cd1-9a0e-2f45bb0d9be7"]}],"mendeley":{"formattedCitation":"&lt;sup&gt;44&lt;/sup&gt;","plainTextFormattedCitation":"44","previouslyFormattedCitation":"&lt;sup&gt;44&lt;/sup&gt;"},"properties":{"noteIndex":0},"schema":"https://github.com/citation-style-language/schema/raw/master/csl-citation.json"}</w:instrText>
            </w:r>
            <w:r w:rsidR="00126E1D" w:rsidRPr="00221896">
              <w:fldChar w:fldCharType="separate"/>
            </w:r>
            <w:r w:rsidR="00126E1D" w:rsidRPr="00221896">
              <w:rPr>
                <w:noProof/>
                <w:vertAlign w:val="superscript"/>
              </w:rPr>
              <w:t>44</w:t>
            </w:r>
            <w:r w:rsidR="00126E1D" w:rsidRPr="00221896">
              <w:fldChar w:fldCharType="end"/>
            </w:r>
          </w:p>
          <w:p w14:paraId="1184D241" w14:textId="17DB678E" w:rsidR="00F33E88" w:rsidRPr="00221896" w:rsidRDefault="00F33E88" w:rsidP="00500125">
            <w:pPr>
              <w:jc w:val="center"/>
              <w:rPr>
                <w:rFonts w:cstheme="minorHAnsi"/>
              </w:rPr>
            </w:pPr>
          </w:p>
        </w:tc>
        <w:tc>
          <w:tcPr>
            <w:tcW w:w="2308" w:type="dxa"/>
          </w:tcPr>
          <w:p w14:paraId="2F82CF79" w14:textId="4650EB72" w:rsidR="00F460FE" w:rsidRPr="00221896" w:rsidRDefault="00F460FE" w:rsidP="00500125">
            <w:pPr>
              <w:jc w:val="center"/>
              <w:rPr>
                <w:rFonts w:cs="Segoe UI"/>
                <w:shd w:val="clear" w:color="auto" w:fill="FFFFFF"/>
              </w:rPr>
            </w:pPr>
            <w:r w:rsidRPr="00221896">
              <w:rPr>
                <w:rFonts w:cs="Segoe UI"/>
                <w:shd w:val="clear" w:color="auto" w:fill="FFFFFF"/>
              </w:rPr>
              <w:t>20056510</w:t>
            </w:r>
          </w:p>
        </w:tc>
      </w:tr>
      <w:tr w:rsidR="00F460FE" w:rsidRPr="00221896" w14:paraId="33A14526" w14:textId="77777777" w:rsidTr="00BC3D08">
        <w:trPr>
          <w:trHeight w:val="20"/>
        </w:trPr>
        <w:tc>
          <w:tcPr>
            <w:tcW w:w="1155" w:type="dxa"/>
            <w:vMerge/>
          </w:tcPr>
          <w:p w14:paraId="1272B3CB" w14:textId="77777777" w:rsidR="00F460FE" w:rsidRPr="00221896" w:rsidRDefault="00F460FE" w:rsidP="00500125">
            <w:pPr>
              <w:jc w:val="center"/>
            </w:pPr>
          </w:p>
        </w:tc>
        <w:tc>
          <w:tcPr>
            <w:tcW w:w="2310" w:type="dxa"/>
            <w:vMerge/>
          </w:tcPr>
          <w:p w14:paraId="5568271F" w14:textId="77777777" w:rsidR="00F460FE" w:rsidRPr="00221896" w:rsidRDefault="00F460FE" w:rsidP="00500125">
            <w:pPr>
              <w:jc w:val="center"/>
              <w:rPr>
                <w:i/>
                <w:iCs/>
              </w:rPr>
            </w:pPr>
          </w:p>
        </w:tc>
        <w:tc>
          <w:tcPr>
            <w:tcW w:w="3577" w:type="dxa"/>
          </w:tcPr>
          <w:p w14:paraId="5E7BF04C" w14:textId="77777777" w:rsidR="00F460FE" w:rsidRPr="00221896" w:rsidRDefault="00F460FE" w:rsidP="00500125">
            <w:pPr>
              <w:jc w:val="center"/>
            </w:pPr>
            <w:r w:rsidRPr="00221896">
              <w:t>Laudanosine</w:t>
            </w:r>
            <w:r w:rsidR="00126E1D" w:rsidRPr="00221896">
              <w:fldChar w:fldCharType="begin" w:fldLock="1"/>
            </w:r>
            <w:r w:rsidR="00126E1D" w:rsidRPr="00221896">
              <w:instrText>ADDIN CSL_CITATION {"citationItems":[{"id":"ITEM-1","itemData":{"DOI":"10.22270/jddt.v8i5-s.2069","abstract":"Papaver somniferum commonly known as Khashkhash /Afyon, belongs to family Papaveraceae. It is one of those traditional plants, which have a long history of usage as medicine. The opium poppy (Papaver somniferum) produces some of the most widely used medicinal alkaloids like morphine, codeine, thebain and porphyroxine which are the most important component of this plant. Apart from these alkaloids, opium poppy produces approximately eighty alkaloids belonging to various tetrahydrobenzylisoquinolinederived classes. It has been known for over a century that morphinan alkaloids accumulate in the latex of opium poppy. According to Unani literature, it possesses most important theurapeutic values as modern literature and research studies also prove its therapeutical importance. It is used as analgesic, narcotic, sedative, stimulant as well as nutritive, etc. It is also useful in headache, cough, insomnia, cardiac asthma, and biliary colic. In this paper we have provide a review on habitate, pharmacological actions, phytochemical with special refrence to Unani Medicine. In this review, an attempt is made to explore the complete information of Papaver somniferum including its  phytochemistry and pharmacology.\r Key words: Khashkhash, Biliary colic, Alkaloid, phytochemistry.","author":[{"dropping-particle":"","family":"Masihuddin","given":"Masihuddin","non-dropping-particle":"","parse-names":false,"suffix":""},{"dropping-particle":"","family":"Jafri","given":"MA","non-dropping-particle":"","parse-names":false,"suffix":""},{"dropping-particle":"","family":"Siddiqui","given":"Aisha","non-dropping-particle":"","parse-names":false,"suffix":""},{"dropping-particle":"","family":"Chaudhary","given":"Shahid","non-dropping-particle":"","parse-names":false,"suffix":""}],"container-title":"Journal of Drug Delivery and Therapeutics","id":"ITEM-1","issue":"5-s","issued":{"date-parts":[["2018"]]},"page":"110-114","title":"Traditional Uses, Phytochemistry and Pharmacological Activities of Papaver Somniferum With Special Reference of Unani Medicine an Updated Review","type":"article-journal","volume":"8"},"uris":["http://www.mendeley.com/documents/?uuid=549632e9-475c-4cd1-9a0e-2f45bb0d9be7"]}],"mendeley":{"formattedCitation":"&lt;sup&gt;44&lt;/sup&gt;","plainTextFormattedCitation":"44","previouslyFormattedCitation":"&lt;sup&gt;44&lt;/sup&gt;"},"properties":{"noteIndex":0},"schema":"https://github.com/citation-style-language/schema/raw/master/csl-citation.json"}</w:instrText>
            </w:r>
            <w:r w:rsidR="00126E1D" w:rsidRPr="00221896">
              <w:fldChar w:fldCharType="separate"/>
            </w:r>
            <w:r w:rsidR="00126E1D" w:rsidRPr="00221896">
              <w:rPr>
                <w:noProof/>
                <w:vertAlign w:val="superscript"/>
              </w:rPr>
              <w:t>44</w:t>
            </w:r>
            <w:r w:rsidR="00126E1D" w:rsidRPr="00221896">
              <w:fldChar w:fldCharType="end"/>
            </w:r>
          </w:p>
          <w:p w14:paraId="17B1A8D4" w14:textId="117F5F69" w:rsidR="00F33E88" w:rsidRPr="00221896" w:rsidRDefault="00F33E88" w:rsidP="00500125">
            <w:pPr>
              <w:jc w:val="center"/>
            </w:pPr>
          </w:p>
        </w:tc>
        <w:tc>
          <w:tcPr>
            <w:tcW w:w="2308" w:type="dxa"/>
          </w:tcPr>
          <w:p w14:paraId="15A69B52" w14:textId="2CF62649" w:rsidR="00F460FE" w:rsidRPr="00221896" w:rsidRDefault="00F460FE" w:rsidP="00500125">
            <w:pPr>
              <w:jc w:val="center"/>
              <w:rPr>
                <w:rFonts w:cs="Segoe UI"/>
                <w:shd w:val="clear" w:color="auto" w:fill="FFFFFF"/>
              </w:rPr>
            </w:pPr>
            <w:r w:rsidRPr="00221896">
              <w:rPr>
                <w:rFonts w:cs="Segoe UI"/>
                <w:shd w:val="clear" w:color="auto" w:fill="FFFFFF"/>
              </w:rPr>
              <w:t>15548</w:t>
            </w:r>
          </w:p>
        </w:tc>
      </w:tr>
      <w:tr w:rsidR="00F460FE" w:rsidRPr="00221896" w14:paraId="59F6ABD8" w14:textId="77777777" w:rsidTr="00BC3D08">
        <w:trPr>
          <w:trHeight w:val="20"/>
        </w:trPr>
        <w:tc>
          <w:tcPr>
            <w:tcW w:w="1155" w:type="dxa"/>
            <w:vMerge/>
          </w:tcPr>
          <w:p w14:paraId="4CE68AA9" w14:textId="77777777" w:rsidR="00F460FE" w:rsidRPr="00221896" w:rsidRDefault="00F460FE" w:rsidP="00500125">
            <w:pPr>
              <w:jc w:val="center"/>
            </w:pPr>
          </w:p>
        </w:tc>
        <w:tc>
          <w:tcPr>
            <w:tcW w:w="2310" w:type="dxa"/>
            <w:vMerge/>
          </w:tcPr>
          <w:p w14:paraId="436256A7" w14:textId="77777777" w:rsidR="00F460FE" w:rsidRPr="00221896" w:rsidRDefault="00F460FE" w:rsidP="00500125">
            <w:pPr>
              <w:jc w:val="center"/>
              <w:rPr>
                <w:i/>
                <w:iCs/>
              </w:rPr>
            </w:pPr>
          </w:p>
        </w:tc>
        <w:tc>
          <w:tcPr>
            <w:tcW w:w="3577" w:type="dxa"/>
          </w:tcPr>
          <w:p w14:paraId="4C5F9C1A" w14:textId="77777777" w:rsidR="00F460FE" w:rsidRPr="00221896" w:rsidRDefault="00F460FE" w:rsidP="00500125">
            <w:pPr>
              <w:jc w:val="center"/>
            </w:pPr>
            <w:r w:rsidRPr="00221896">
              <w:t>Protopine</w:t>
            </w:r>
            <w:r w:rsidR="00126E1D" w:rsidRPr="00221896">
              <w:fldChar w:fldCharType="begin" w:fldLock="1"/>
            </w:r>
            <w:r w:rsidR="00126E1D" w:rsidRPr="00221896">
              <w:instrText>ADDIN CSL_CITATION {"citationItems":[{"id":"ITEM-1","itemData":{"DOI":"10.22270/jddt.v8i5-s.2069","abstract":"Papaver somniferum commonly known as Khashkhash /Afyon, belongs to family Papaveraceae. It is one of those traditional plants, which have a long history of usage as medicine. The opium poppy (Papaver somniferum) produces some of the most widely used medicinal alkaloids like morphine, codeine, thebain and porphyroxine which are the most important component of this plant. Apart from these alkaloids, opium poppy produces approximately eighty alkaloids belonging to various tetrahydrobenzylisoquinolinederived classes. It has been known for over a century that morphinan alkaloids accumulate in the latex of opium poppy. According to Unani literature, it possesses most important theurapeutic values as modern literature and research studies also prove its therapeutical importance. It is used as analgesic, narcotic, sedative, stimulant as well as nutritive, etc. It is also useful in headache, cough, insomnia, cardiac asthma, and biliary colic. In this paper we have provide a review on habitate, pharmacological actions, phytochemical with special refrence to Unani Medicine. In this review, an attempt is made to explore the complete information of Papaver somniferum including its  phytochemistry and pharmacology.\r Key words: Khashkhash, Biliary colic, Alkaloid, phytochemistry.","author":[{"dropping-particle":"","family":"Masihuddin","given":"Masihuddin","non-dropping-particle":"","parse-names":false,"suffix":""},{"dropping-particle":"","family":"Jafri","given":"MA","non-dropping-particle":"","parse-names":false,"suffix":""},{"dropping-particle":"","family":"Siddiqui","given":"Aisha","non-dropping-particle":"","parse-names":false,"suffix":""},{"dropping-particle":"","family":"Chaudhary","given":"Shahid","non-dropping-particle":"","parse-names":false,"suffix":""}],"container-title":"Journal of Drug Delivery and Therapeutics","id":"ITEM-1","issue":"5-s","issued":{"date-parts":[["2018"]]},"page":"110-114","title":"Traditional Uses, Phytochemistry and Pharmacological Activities of Papaver Somniferum With Special Reference of Unani Medicine an Updated Review","type":"article-journal","volume":"8"},"uris":["http://www.mendeley.com/documents/?uuid=549632e9-475c-4cd1-9a0e-2f45bb0d9be7"]}],"mendeley":{"formattedCitation":"&lt;sup&gt;44&lt;/sup&gt;","plainTextFormattedCitation":"44","previouslyFormattedCitation":"&lt;sup&gt;44&lt;/sup&gt;"},"properties":{"noteIndex":0},"schema":"https://github.com/citation-style-language/schema/raw/master/csl-citation.json"}</w:instrText>
            </w:r>
            <w:r w:rsidR="00126E1D" w:rsidRPr="00221896">
              <w:fldChar w:fldCharType="separate"/>
            </w:r>
            <w:r w:rsidR="00126E1D" w:rsidRPr="00221896">
              <w:rPr>
                <w:noProof/>
                <w:vertAlign w:val="superscript"/>
              </w:rPr>
              <w:t>44</w:t>
            </w:r>
            <w:r w:rsidR="00126E1D" w:rsidRPr="00221896">
              <w:fldChar w:fldCharType="end"/>
            </w:r>
          </w:p>
          <w:p w14:paraId="2EA315AB" w14:textId="53BE7371" w:rsidR="00F33E88" w:rsidRPr="00221896" w:rsidRDefault="00F33E88" w:rsidP="00500125">
            <w:pPr>
              <w:jc w:val="center"/>
            </w:pPr>
          </w:p>
        </w:tc>
        <w:tc>
          <w:tcPr>
            <w:tcW w:w="2308" w:type="dxa"/>
          </w:tcPr>
          <w:p w14:paraId="41830229" w14:textId="0296CE97" w:rsidR="00F460FE" w:rsidRPr="00221896" w:rsidRDefault="00F460FE" w:rsidP="00500125">
            <w:pPr>
              <w:jc w:val="center"/>
              <w:rPr>
                <w:rFonts w:cs="Segoe UI"/>
                <w:shd w:val="clear" w:color="auto" w:fill="FFFFFF"/>
              </w:rPr>
            </w:pPr>
            <w:r w:rsidRPr="00221896">
              <w:rPr>
                <w:rFonts w:cs="Segoe UI"/>
                <w:shd w:val="clear" w:color="auto" w:fill="FFFFFF"/>
              </w:rPr>
              <w:t>4970</w:t>
            </w:r>
          </w:p>
        </w:tc>
      </w:tr>
      <w:tr w:rsidR="00F460FE" w:rsidRPr="00221896" w14:paraId="7D821724" w14:textId="77777777" w:rsidTr="00BC3D08">
        <w:trPr>
          <w:trHeight w:val="20"/>
        </w:trPr>
        <w:tc>
          <w:tcPr>
            <w:tcW w:w="1155" w:type="dxa"/>
            <w:vMerge/>
          </w:tcPr>
          <w:p w14:paraId="672B6C36" w14:textId="77777777" w:rsidR="00F460FE" w:rsidRPr="00221896" w:rsidRDefault="00F460FE" w:rsidP="00500125">
            <w:pPr>
              <w:jc w:val="center"/>
            </w:pPr>
          </w:p>
        </w:tc>
        <w:tc>
          <w:tcPr>
            <w:tcW w:w="2310" w:type="dxa"/>
            <w:vMerge/>
          </w:tcPr>
          <w:p w14:paraId="07E33F4B" w14:textId="77777777" w:rsidR="00F460FE" w:rsidRPr="00221896" w:rsidRDefault="00F460FE" w:rsidP="00500125">
            <w:pPr>
              <w:jc w:val="center"/>
              <w:rPr>
                <w:i/>
                <w:iCs/>
              </w:rPr>
            </w:pPr>
          </w:p>
        </w:tc>
        <w:tc>
          <w:tcPr>
            <w:tcW w:w="3577" w:type="dxa"/>
          </w:tcPr>
          <w:p w14:paraId="60094711" w14:textId="77777777" w:rsidR="00F460FE" w:rsidRPr="00221896" w:rsidRDefault="00F460FE" w:rsidP="00500125">
            <w:pPr>
              <w:jc w:val="center"/>
            </w:pPr>
            <w:r w:rsidRPr="00221896">
              <w:t>Cryptopine</w:t>
            </w:r>
            <w:r w:rsidR="00126E1D" w:rsidRPr="00221896">
              <w:fldChar w:fldCharType="begin" w:fldLock="1"/>
            </w:r>
            <w:r w:rsidR="00126E1D" w:rsidRPr="00221896">
              <w:instrText>ADDIN CSL_CITATION {"citationItems":[{"id":"ITEM-1","itemData":{"DOI":"10.22270/jddt.v8i5-s.2069","abstract":"Papaver somniferum commonly known as Khashkhash /Afyon, belongs to family Papaveraceae. It is one of those traditional plants, which have a long history of usage as medicine. The opium poppy (Papaver somniferum) produces some of the most widely used medicinal alkaloids like morphine, codeine, thebain and porphyroxine which are the most important component of this plant. Apart from these alkaloids, opium poppy produces approximately eighty alkaloids belonging to various tetrahydrobenzylisoquinolinederived classes. It has been known for over a century that morphinan alkaloids accumulate in the latex of opium poppy. According to Unani literature, it possesses most important theurapeutic values as modern literature and research studies also prove its therapeutical importance. It is used as analgesic, narcotic, sedative, stimulant as well as nutritive, etc. It is also useful in headache, cough, insomnia, cardiac asthma, and biliary colic. In this paper we have provide a review on habitate, pharmacological actions, phytochemical with special refrence to Unani Medicine. In this review, an attempt is made to explore the complete information of Papaver somniferum including its  phytochemistry and pharmacology.\r Key words: Khashkhash, Biliary colic, Alkaloid, phytochemistry.","author":[{"dropping-particle":"","family":"Masihuddin","given":"Masihuddin","non-dropping-particle":"","parse-names":false,"suffix":""},{"dropping-particle":"","family":"Jafri","given":"MA","non-dropping-particle":"","parse-names":false,"suffix":""},{"dropping-particle":"","family":"Siddiqui","given":"Aisha","non-dropping-particle":"","parse-names":false,"suffix":""},{"dropping-particle":"","family":"Chaudhary","given":"Shahid","non-dropping-particle":"","parse-names":false,"suffix":""}],"container-title":"Journal of Drug Delivery and Therapeutics","id":"ITEM-1","issue":"5-s","issued":{"date-parts":[["2018"]]},"page":"110-114","title":"Traditional Uses, Phytochemistry and Pharmacological Activities of Papaver Somniferum With Special Reference of Unani Medicine an Updated Review","type":"article-journal","volume":"8"},"uris":["http://www.mendeley.com/documents/?uuid=549632e9-475c-4cd1-9a0e-2f45bb0d9be7"]}],"mendeley":{"formattedCitation":"&lt;sup&gt;44&lt;/sup&gt;","plainTextFormattedCitation":"44","previouslyFormattedCitation":"&lt;sup&gt;44&lt;/sup&gt;"},"properties":{"noteIndex":0},"schema":"https://github.com/citation-style-language/schema/raw/master/csl-citation.json"}</w:instrText>
            </w:r>
            <w:r w:rsidR="00126E1D" w:rsidRPr="00221896">
              <w:fldChar w:fldCharType="separate"/>
            </w:r>
            <w:r w:rsidR="00126E1D" w:rsidRPr="00221896">
              <w:rPr>
                <w:noProof/>
                <w:vertAlign w:val="superscript"/>
              </w:rPr>
              <w:t>44</w:t>
            </w:r>
            <w:r w:rsidR="00126E1D" w:rsidRPr="00221896">
              <w:fldChar w:fldCharType="end"/>
            </w:r>
          </w:p>
          <w:p w14:paraId="33FFD466" w14:textId="0AF47A6C" w:rsidR="00F33E88" w:rsidRPr="00221896" w:rsidRDefault="00F33E88" w:rsidP="00500125">
            <w:pPr>
              <w:jc w:val="center"/>
            </w:pPr>
          </w:p>
        </w:tc>
        <w:tc>
          <w:tcPr>
            <w:tcW w:w="2308" w:type="dxa"/>
          </w:tcPr>
          <w:p w14:paraId="788410B6" w14:textId="18CFCFA0" w:rsidR="00F460FE" w:rsidRPr="00221896" w:rsidRDefault="00F460FE" w:rsidP="00500125">
            <w:pPr>
              <w:jc w:val="center"/>
              <w:rPr>
                <w:rFonts w:cs="Segoe UI"/>
                <w:shd w:val="clear" w:color="auto" w:fill="FFFFFF"/>
              </w:rPr>
            </w:pPr>
            <w:r w:rsidRPr="00221896">
              <w:rPr>
                <w:rFonts w:cs="Segoe UI"/>
                <w:shd w:val="clear" w:color="auto" w:fill="FFFFFF"/>
              </w:rPr>
              <w:t>72616</w:t>
            </w:r>
          </w:p>
        </w:tc>
      </w:tr>
      <w:tr w:rsidR="00F460FE" w:rsidRPr="00221896" w14:paraId="45502E21" w14:textId="77777777" w:rsidTr="00BC3D08">
        <w:trPr>
          <w:trHeight w:val="20"/>
        </w:trPr>
        <w:tc>
          <w:tcPr>
            <w:tcW w:w="1155" w:type="dxa"/>
            <w:vMerge/>
          </w:tcPr>
          <w:p w14:paraId="02BEB831" w14:textId="77777777" w:rsidR="00F460FE" w:rsidRPr="00221896" w:rsidRDefault="00F460FE" w:rsidP="00500125">
            <w:pPr>
              <w:jc w:val="center"/>
            </w:pPr>
          </w:p>
        </w:tc>
        <w:tc>
          <w:tcPr>
            <w:tcW w:w="2310" w:type="dxa"/>
            <w:vMerge/>
          </w:tcPr>
          <w:p w14:paraId="69ACE9DE" w14:textId="77777777" w:rsidR="00F460FE" w:rsidRPr="00221896" w:rsidRDefault="00F460FE" w:rsidP="00500125">
            <w:pPr>
              <w:jc w:val="center"/>
              <w:rPr>
                <w:i/>
                <w:iCs/>
              </w:rPr>
            </w:pPr>
          </w:p>
        </w:tc>
        <w:tc>
          <w:tcPr>
            <w:tcW w:w="3577" w:type="dxa"/>
          </w:tcPr>
          <w:p w14:paraId="7426A4FB" w14:textId="77777777" w:rsidR="00F460FE" w:rsidRPr="00221896" w:rsidRDefault="00F460FE" w:rsidP="00500125">
            <w:pPr>
              <w:jc w:val="center"/>
            </w:pPr>
            <w:r w:rsidRPr="00221896">
              <w:t>Aporeine</w:t>
            </w:r>
            <w:r w:rsidR="00126E1D" w:rsidRPr="00221896">
              <w:fldChar w:fldCharType="begin" w:fldLock="1"/>
            </w:r>
            <w:r w:rsidR="00126E1D" w:rsidRPr="00221896">
              <w:instrText>ADDIN CSL_CITATION {"citationItems":[{"id":"ITEM-1","itemData":{"DOI":"10.22270/jddt.v8i5-s.2069","abstract":"Papaver somniferum commonly known as Khashkhash /Afyon, belongs to family Papaveraceae. It is one of those traditional plants, which have a long history of usage as medicine. The opium poppy (Papaver somniferum) produces some of the most widely used medicinal alkaloids like morphine, codeine, thebain and porphyroxine which are the most important component of this plant. Apart from these alkaloids, opium poppy produces approximately eighty alkaloids belonging to various tetrahydrobenzylisoquinolinederived classes. It has been known for over a century that morphinan alkaloids accumulate in the latex of opium poppy. According to Unani literature, it possesses most important theurapeutic values as modern literature and research studies also prove its therapeutical importance. It is used as analgesic, narcotic, sedative, stimulant as well as nutritive, etc. It is also useful in headache, cough, insomnia, cardiac asthma, and biliary colic. In this paper we have provide a review on habitate, pharmacological actions, phytochemical with special refrence to Unani Medicine. In this review, an attempt is made to explore the complete information of Papaver somniferum including its  phytochemistry and pharmacology.\r Key words: Khashkhash, Biliary colic, Alkaloid, phytochemistry.","author":[{"dropping-particle":"","family":"Masihuddin","given":"Masihuddin","non-dropping-particle":"","parse-names":false,"suffix":""},{"dropping-particle":"","family":"Jafri","given":"MA","non-dropping-particle":"","parse-names":false,"suffix":""},{"dropping-particle":"","family":"Siddiqui","given":"Aisha","non-dropping-particle":"","parse-names":false,"suffix":""},{"dropping-particle":"","family":"Chaudhary","given":"Shahid","non-dropping-particle":"","parse-names":false,"suffix":""}],"container-title":"Journal of Drug Delivery and Therapeutics","id":"ITEM-1","issue":"5-s","issued":{"date-parts":[["2018"]]},"page":"110-114","title":"Traditional Uses, Phytochemistry and Pharmacological Activities of Papaver Somniferum With Special Reference of Unani Medicine an Updated Review","type":"article-journal","volume":"8"},"uris":["http://www.mendeley.com/documents/?uuid=549632e9-475c-4cd1-9a0e-2f45bb0d9be7"]}],"mendeley":{"formattedCitation":"&lt;sup&gt;44&lt;/sup&gt;","plainTextFormattedCitation":"44","previouslyFormattedCitation":"&lt;sup&gt;44&lt;/sup&gt;"},"properties":{"noteIndex":0},"schema":"https://github.com/citation-style-language/schema/raw/master/csl-citation.json"}</w:instrText>
            </w:r>
            <w:r w:rsidR="00126E1D" w:rsidRPr="00221896">
              <w:fldChar w:fldCharType="separate"/>
            </w:r>
            <w:r w:rsidR="00126E1D" w:rsidRPr="00221896">
              <w:rPr>
                <w:noProof/>
                <w:vertAlign w:val="superscript"/>
              </w:rPr>
              <w:t>44</w:t>
            </w:r>
            <w:r w:rsidR="00126E1D" w:rsidRPr="00221896">
              <w:fldChar w:fldCharType="end"/>
            </w:r>
          </w:p>
          <w:p w14:paraId="2994E117" w14:textId="5EF83C1A" w:rsidR="00F33E88" w:rsidRPr="00221896" w:rsidRDefault="00F33E88" w:rsidP="00500125">
            <w:pPr>
              <w:jc w:val="center"/>
            </w:pPr>
          </w:p>
        </w:tc>
        <w:tc>
          <w:tcPr>
            <w:tcW w:w="2308" w:type="dxa"/>
          </w:tcPr>
          <w:p w14:paraId="4F8BE800" w14:textId="54FC5205" w:rsidR="00F460FE" w:rsidRPr="00221896" w:rsidRDefault="00F460FE" w:rsidP="00500125">
            <w:pPr>
              <w:jc w:val="center"/>
              <w:rPr>
                <w:rFonts w:cs="Segoe UI"/>
                <w:shd w:val="clear" w:color="auto" w:fill="FFFFFF"/>
              </w:rPr>
            </w:pPr>
            <w:r w:rsidRPr="00221896">
              <w:rPr>
                <w:rFonts w:cs="Segoe UI"/>
                <w:shd w:val="clear" w:color="auto" w:fill="FFFFFF"/>
              </w:rPr>
              <w:t>800239</w:t>
            </w:r>
          </w:p>
        </w:tc>
      </w:tr>
      <w:tr w:rsidR="00F460FE" w:rsidRPr="00221896" w14:paraId="5A0A20B5" w14:textId="77777777" w:rsidTr="00BC3D08">
        <w:trPr>
          <w:trHeight w:val="20"/>
        </w:trPr>
        <w:tc>
          <w:tcPr>
            <w:tcW w:w="1155" w:type="dxa"/>
            <w:vMerge/>
          </w:tcPr>
          <w:p w14:paraId="30067192" w14:textId="77777777" w:rsidR="00F460FE" w:rsidRPr="00221896" w:rsidRDefault="00F460FE" w:rsidP="00500125">
            <w:pPr>
              <w:jc w:val="center"/>
            </w:pPr>
          </w:p>
        </w:tc>
        <w:tc>
          <w:tcPr>
            <w:tcW w:w="2310" w:type="dxa"/>
            <w:vMerge/>
          </w:tcPr>
          <w:p w14:paraId="023FAFC1" w14:textId="77777777" w:rsidR="00F460FE" w:rsidRPr="00221896" w:rsidRDefault="00F460FE" w:rsidP="00500125">
            <w:pPr>
              <w:jc w:val="center"/>
              <w:rPr>
                <w:i/>
                <w:iCs/>
              </w:rPr>
            </w:pPr>
          </w:p>
        </w:tc>
        <w:tc>
          <w:tcPr>
            <w:tcW w:w="3577" w:type="dxa"/>
          </w:tcPr>
          <w:p w14:paraId="15BBAEC4" w14:textId="77777777" w:rsidR="00F460FE" w:rsidRPr="00221896" w:rsidRDefault="00F460FE" w:rsidP="00500125">
            <w:pPr>
              <w:jc w:val="center"/>
            </w:pPr>
            <w:r w:rsidRPr="00221896">
              <w:t>Rhoeadine</w:t>
            </w:r>
            <w:r w:rsidR="00126E1D" w:rsidRPr="00221896">
              <w:fldChar w:fldCharType="begin" w:fldLock="1"/>
            </w:r>
            <w:r w:rsidR="00126E1D" w:rsidRPr="00221896">
              <w:instrText>ADDIN CSL_CITATION {"citationItems":[{"id":"ITEM-1","itemData":{"DOI":"10.22270/jddt.v8i5-s.2069","abstract":"Papaver somniferum commonly known as Khashkhash /Afyon, belongs to family Papaveraceae. It is one of those traditional plants, which have a long history of usage as medicine. The opium poppy (Papaver somniferum) produces some of the most widely used medicinal alkaloids like morphine, codeine, thebain and porphyroxine which are the most important component of this plant. Apart from these alkaloids, opium poppy produces approximately eighty alkaloids belonging to various tetrahydrobenzylisoquinolinederived classes. It has been known for over a century that morphinan alkaloids accumulate in the latex of opium poppy. According to Unani literature, it possesses most important theurapeutic values as modern literature and research studies also prove its therapeutical importance. It is used as analgesic, narcotic, sedative, stimulant as well as nutritive, etc. It is also useful in headache, cough, insomnia, cardiac asthma, and biliary colic. In this paper we have provide a review on habitate, pharmacological actions, phytochemical with special refrence to Unani Medicine. In this review, an attempt is made to explore the complete information of Papaver somniferum including its  phytochemistry and pharmacology.\r Key words: Khashkhash, Biliary colic, Alkaloid, phytochemistry.","author":[{"dropping-particle":"","family":"Masihuddin","given":"Masihuddin","non-dropping-particle":"","parse-names":false,"suffix":""},{"dropping-particle":"","family":"Jafri","given":"MA","non-dropping-particle":"","parse-names":false,"suffix":""},{"dropping-particle":"","family":"Siddiqui","given":"Aisha","non-dropping-particle":"","parse-names":false,"suffix":""},{"dropping-particle":"","family":"Chaudhary","given":"Shahid","non-dropping-particle":"","parse-names":false,"suffix":""}],"container-title":"Journal of Drug Delivery and Therapeutics","id":"ITEM-1","issue":"5-s","issued":{"date-parts":[["2018"]]},"page":"110-114","title":"Traditional Uses, Phytochemistry and Pharmacological Activities of Papaver Somniferum With Special Reference of Unani Medicine an Updated Review","type":"article-journal","volume":"8"},"uris":["http://www.mendeley.com/documents/?uuid=549632e9-475c-4cd1-9a0e-2f45bb0d9be7"]}],"mendeley":{"formattedCitation":"&lt;sup&gt;44&lt;/sup&gt;","plainTextFormattedCitation":"44","previouslyFormattedCitation":"&lt;sup&gt;44&lt;/sup&gt;"},"properties":{"noteIndex":0},"schema":"https://github.com/citation-style-language/schema/raw/master/csl-citation.json"}</w:instrText>
            </w:r>
            <w:r w:rsidR="00126E1D" w:rsidRPr="00221896">
              <w:fldChar w:fldCharType="separate"/>
            </w:r>
            <w:r w:rsidR="00126E1D" w:rsidRPr="00221896">
              <w:rPr>
                <w:noProof/>
                <w:vertAlign w:val="superscript"/>
              </w:rPr>
              <w:t>44</w:t>
            </w:r>
            <w:r w:rsidR="00126E1D" w:rsidRPr="00221896">
              <w:fldChar w:fldCharType="end"/>
            </w:r>
          </w:p>
          <w:p w14:paraId="60463E0D" w14:textId="099434D6" w:rsidR="00F33E88" w:rsidRPr="00221896" w:rsidRDefault="00F33E88" w:rsidP="00500125">
            <w:pPr>
              <w:jc w:val="center"/>
            </w:pPr>
          </w:p>
        </w:tc>
        <w:tc>
          <w:tcPr>
            <w:tcW w:w="2308" w:type="dxa"/>
          </w:tcPr>
          <w:p w14:paraId="01C768BF" w14:textId="20B1F161" w:rsidR="00F460FE" w:rsidRPr="00221896" w:rsidRDefault="00F460FE" w:rsidP="00500125">
            <w:pPr>
              <w:jc w:val="center"/>
              <w:rPr>
                <w:rFonts w:cs="Segoe UI"/>
                <w:shd w:val="clear" w:color="auto" w:fill="FFFFFF"/>
              </w:rPr>
            </w:pPr>
            <w:r w:rsidRPr="00221896">
              <w:rPr>
                <w:rFonts w:cs="Segoe UI"/>
                <w:shd w:val="clear" w:color="auto" w:fill="FFFFFF"/>
              </w:rPr>
              <w:t>197775</w:t>
            </w:r>
          </w:p>
        </w:tc>
      </w:tr>
      <w:tr w:rsidR="00F460FE" w:rsidRPr="00221896" w14:paraId="0756906E" w14:textId="77777777" w:rsidTr="00BC3D08">
        <w:trPr>
          <w:trHeight w:val="20"/>
        </w:trPr>
        <w:tc>
          <w:tcPr>
            <w:tcW w:w="1155" w:type="dxa"/>
            <w:vMerge/>
          </w:tcPr>
          <w:p w14:paraId="519597DF" w14:textId="77777777" w:rsidR="00F460FE" w:rsidRPr="00221896" w:rsidRDefault="00F460FE" w:rsidP="00500125">
            <w:pPr>
              <w:jc w:val="center"/>
            </w:pPr>
          </w:p>
        </w:tc>
        <w:tc>
          <w:tcPr>
            <w:tcW w:w="2310" w:type="dxa"/>
            <w:vMerge/>
          </w:tcPr>
          <w:p w14:paraId="72F027DE" w14:textId="77777777" w:rsidR="00F460FE" w:rsidRPr="00221896" w:rsidRDefault="00F460FE" w:rsidP="00500125">
            <w:pPr>
              <w:jc w:val="center"/>
              <w:rPr>
                <w:i/>
                <w:iCs/>
              </w:rPr>
            </w:pPr>
          </w:p>
        </w:tc>
        <w:tc>
          <w:tcPr>
            <w:tcW w:w="3577" w:type="dxa"/>
          </w:tcPr>
          <w:p w14:paraId="2B3D5DC1" w14:textId="77777777" w:rsidR="00F460FE" w:rsidRPr="00221896" w:rsidRDefault="00F460FE" w:rsidP="00500125">
            <w:pPr>
              <w:jc w:val="center"/>
            </w:pPr>
            <w:proofErr w:type="spellStart"/>
            <w:r w:rsidRPr="00221896">
              <w:t>Meconic</w:t>
            </w:r>
            <w:proofErr w:type="spellEnd"/>
            <w:r w:rsidRPr="00221896">
              <w:t xml:space="preserve"> acid</w:t>
            </w:r>
            <w:r w:rsidR="00126E1D" w:rsidRPr="00221896">
              <w:fldChar w:fldCharType="begin" w:fldLock="1"/>
            </w:r>
            <w:r w:rsidR="00915276" w:rsidRPr="00221896">
              <w:instrText>ADDIN CSL_CITATION {"citationItems":[{"id":"ITEM-1","itemData":{"DOI":"10.22270/jddt.v8i5-s.2069","abstract":"Papaver somniferum commonly known as Khashkhash /Afyon, belongs to family Papaveraceae. It is one of those traditional plants, which have a long history of usage as medicine. The opium poppy (Papaver somniferum) produces some of the most widely used medicinal alkaloids like morphine, codeine, thebain and porphyroxine which are the most important component of this plant. Apart from these alkaloids, opium poppy produces approximately eighty alkaloids belonging to various tetrahydrobenzylisoquinolinederived classes. It has been known for over a century that morphinan alkaloids accumulate in the latex of opium poppy. According to Unani literature, it possesses most important theurapeutic values as modern literature and research studies also prove its therapeutical importance. It is used as analgesic, narcotic, sedative, stimulant as well as nutritive, etc. It is also useful in headache, cough, insomnia, cardiac asthma, and biliary colic. In this paper we have provide a review on habitate, pharmacological actions, phytochemical with special refrence to Unani Medicine. In this review, an attempt is made to explore the complete information of Papaver somniferum including its  phytochemistry and pharmacology.\r Key words: Khashkhash, Biliary colic, Alkaloid, phytochemistry.","author":[{"dropping-particle":"","family":"Masihuddin","given":"Masihuddin","non-dropping-particle":"","parse-names":false,"suffix":""},{"dropping-particle":"","family":"Jafri","given":"MA","non-dropping-particle":"","parse-names":false,"suffix":""},{"dropping-particle":"","family":"Siddiqui","given":"Aisha","non-dropping-particle":"","parse-names":false,"suffix":""},{"dropping-particle":"","family":"Chaudhary","given":"Shahid","non-dropping-particle":"","parse-names":false,"suffix":""}],"container-title":"Journal of Drug Delivery and Therapeutics","id":"ITEM-1","issue":"5-s","issued":{"date-parts":[["2018"]]},"page":"110-114","title":"Traditional Uses, Phytochemistry and Pharmacological Activities of Papaver Somniferum With Special Reference of Unani Medicine an Updated Review","type":"article-journal","volume":"8"},"uris":["http://www.mendeley.com/documents/?uuid=549632e9-475c-4cd1-9a0e-2f45bb0d9be7"]}],"mendeley":{"formattedCitation":"&lt;sup&gt;44&lt;/sup&gt;","plainTextFormattedCitation":"44","previouslyFormattedCitation":"&lt;sup&gt;44&lt;/sup&gt;"},"properties":{"noteIndex":0},"schema":"https://github.com/citation-style-language/schema/raw/master/csl-citation.json"}</w:instrText>
            </w:r>
            <w:r w:rsidR="00126E1D" w:rsidRPr="00221896">
              <w:fldChar w:fldCharType="separate"/>
            </w:r>
            <w:r w:rsidR="00126E1D" w:rsidRPr="00221896">
              <w:rPr>
                <w:noProof/>
                <w:vertAlign w:val="superscript"/>
              </w:rPr>
              <w:t>44</w:t>
            </w:r>
            <w:r w:rsidR="00126E1D" w:rsidRPr="00221896">
              <w:fldChar w:fldCharType="end"/>
            </w:r>
          </w:p>
          <w:p w14:paraId="02365209" w14:textId="5C2C5172" w:rsidR="00F33E88" w:rsidRPr="00221896" w:rsidRDefault="00F33E88" w:rsidP="00500125">
            <w:pPr>
              <w:jc w:val="center"/>
            </w:pPr>
          </w:p>
        </w:tc>
        <w:tc>
          <w:tcPr>
            <w:tcW w:w="2308" w:type="dxa"/>
          </w:tcPr>
          <w:p w14:paraId="78F5C369" w14:textId="5511B1DA" w:rsidR="00F460FE" w:rsidRPr="00221896" w:rsidRDefault="00F460FE" w:rsidP="00500125">
            <w:pPr>
              <w:jc w:val="center"/>
              <w:rPr>
                <w:rFonts w:cs="Segoe UI"/>
                <w:shd w:val="clear" w:color="auto" w:fill="FFFFFF"/>
              </w:rPr>
            </w:pPr>
            <w:r w:rsidRPr="00221896">
              <w:rPr>
                <w:rFonts w:cs="Segoe UI"/>
                <w:shd w:val="clear" w:color="auto" w:fill="FFFFFF"/>
              </w:rPr>
              <w:t>10347</w:t>
            </w:r>
          </w:p>
        </w:tc>
      </w:tr>
      <w:tr w:rsidR="00F460FE" w:rsidRPr="00221896" w14:paraId="6E24A6B2" w14:textId="77777777" w:rsidTr="00BC3D08">
        <w:trPr>
          <w:trHeight w:val="20"/>
        </w:trPr>
        <w:tc>
          <w:tcPr>
            <w:tcW w:w="1155" w:type="dxa"/>
            <w:vMerge/>
          </w:tcPr>
          <w:p w14:paraId="1EEF8B21" w14:textId="77777777" w:rsidR="00F460FE" w:rsidRPr="00221896" w:rsidRDefault="00F460FE" w:rsidP="00500125">
            <w:pPr>
              <w:jc w:val="center"/>
            </w:pPr>
          </w:p>
        </w:tc>
        <w:tc>
          <w:tcPr>
            <w:tcW w:w="2310" w:type="dxa"/>
            <w:vMerge/>
          </w:tcPr>
          <w:p w14:paraId="66B9292F" w14:textId="77777777" w:rsidR="00F460FE" w:rsidRPr="00221896" w:rsidRDefault="00F460FE" w:rsidP="00500125">
            <w:pPr>
              <w:jc w:val="center"/>
              <w:rPr>
                <w:i/>
                <w:iCs/>
              </w:rPr>
            </w:pPr>
          </w:p>
        </w:tc>
        <w:tc>
          <w:tcPr>
            <w:tcW w:w="3577" w:type="dxa"/>
          </w:tcPr>
          <w:p w14:paraId="4D1D3EB9" w14:textId="77777777" w:rsidR="00F460FE" w:rsidRPr="00221896" w:rsidRDefault="00F460FE" w:rsidP="00500125">
            <w:pPr>
              <w:jc w:val="center"/>
            </w:pPr>
            <w:r w:rsidRPr="00221896">
              <w:t>Lactic acid</w:t>
            </w:r>
            <w:r w:rsidR="00915276" w:rsidRPr="00221896">
              <w:fldChar w:fldCharType="begin" w:fldLock="1"/>
            </w:r>
            <w:r w:rsidR="00915276" w:rsidRPr="00221896">
              <w:instrText>ADDIN CSL_CITATION {"citationItems":[{"id":"ITEM-1","itemData":{"DOI":"10.22270/jddt.v8i5-s.2069","abstract":"Papaver somniferum commonly known as Khashkhash /Afyon, belongs to family Papaveraceae. It is one of those traditional plants, which have a long history of usage as medicine. The opium poppy (Papaver somniferum) produces some of the most widely used medicinal alkaloids like morphine, codeine, thebain and porphyroxine which are the most important component of this plant. Apart from these alkaloids, opium poppy produces approximately eighty alkaloids belonging to various tetrahydrobenzylisoquinolinederived classes. It has been known for over a century that morphinan alkaloids accumulate in the latex of opium poppy. According to Unani literature, it possesses most important theurapeutic values as modern literature and research studies also prove its therapeutical importance. It is used as analgesic, narcotic, sedative, stimulant as well as nutritive, etc. It is also useful in headache, cough, insomnia, cardiac asthma, and biliary colic. In this paper we have provide a review on habitate, pharmacological actions, phytochemical with special refrence to Unani Medicine. In this review, an attempt is made to explore the complete information of Papaver somniferum including its  phytochemistry and pharmacology.\r Key words: Khashkhash, Biliary colic, Alkaloid, phytochemistry.","author":[{"dropping-particle":"","family":"Masihuddin","given":"Masihuddin","non-dropping-particle":"","parse-names":false,"suffix":""},{"dropping-particle":"","family":"Jafri","given":"MA","non-dropping-particle":"","parse-names":false,"suffix":""},{"dropping-particle":"","family":"Siddiqui","given":"Aisha","non-dropping-particle":"","parse-names":false,"suffix":""},{"dropping-particle":"","family":"Chaudhary","given":"Shahid","non-dropping-particle":"","parse-names":false,"suffix":""}],"container-title":"Journal of Drug Delivery and Therapeutics","id":"ITEM-1","issue":"5-s","issued":{"date-parts":[["2018"]]},"page":"110-114","title":"Traditional Uses, Phytochemistry and Pharmacological Activities of Papaver Somniferum With Special Reference of Unani Medicine an Updated Review","type":"article-journal","volume":"8"},"uris":["http://www.mendeley.com/documents/?uuid=549632e9-475c-4cd1-9a0e-2f45bb0d9be7"]}],"mendeley":{"formattedCitation":"&lt;sup&gt;44&lt;/sup&gt;","plainTextFormattedCitation":"44","previouslyFormattedCitation":"&lt;sup&gt;44&lt;/sup&gt;"},"properties":{"noteIndex":0},"schema":"https://github.com/citation-style-language/schema/raw/master/csl-citation.json"}</w:instrText>
            </w:r>
            <w:r w:rsidR="00915276" w:rsidRPr="00221896">
              <w:fldChar w:fldCharType="separate"/>
            </w:r>
            <w:r w:rsidR="00915276" w:rsidRPr="00221896">
              <w:rPr>
                <w:noProof/>
                <w:vertAlign w:val="superscript"/>
              </w:rPr>
              <w:t>44</w:t>
            </w:r>
            <w:r w:rsidR="00915276" w:rsidRPr="00221896">
              <w:fldChar w:fldCharType="end"/>
            </w:r>
          </w:p>
          <w:p w14:paraId="686DD2C1" w14:textId="6C4278B2" w:rsidR="00F33E88" w:rsidRPr="00221896" w:rsidRDefault="00F33E88" w:rsidP="00500125">
            <w:pPr>
              <w:jc w:val="center"/>
            </w:pPr>
          </w:p>
        </w:tc>
        <w:tc>
          <w:tcPr>
            <w:tcW w:w="2308" w:type="dxa"/>
          </w:tcPr>
          <w:p w14:paraId="583B186B" w14:textId="6D59A43B" w:rsidR="00F460FE" w:rsidRPr="00221896" w:rsidRDefault="00F460FE" w:rsidP="00500125">
            <w:pPr>
              <w:jc w:val="center"/>
              <w:rPr>
                <w:rFonts w:cs="Segoe UI"/>
                <w:shd w:val="clear" w:color="auto" w:fill="FFFFFF"/>
              </w:rPr>
            </w:pPr>
            <w:r w:rsidRPr="00221896">
              <w:rPr>
                <w:rFonts w:cs="Segoe UI"/>
                <w:shd w:val="clear" w:color="auto" w:fill="FFFFFF"/>
              </w:rPr>
              <w:t>612</w:t>
            </w:r>
          </w:p>
        </w:tc>
      </w:tr>
      <w:tr w:rsidR="00F460FE" w:rsidRPr="00221896" w14:paraId="5B1348EE" w14:textId="77777777" w:rsidTr="00BC3D08">
        <w:trPr>
          <w:trHeight w:val="20"/>
        </w:trPr>
        <w:tc>
          <w:tcPr>
            <w:tcW w:w="1155" w:type="dxa"/>
            <w:vMerge/>
          </w:tcPr>
          <w:p w14:paraId="0F1BF51A" w14:textId="77777777" w:rsidR="00F460FE" w:rsidRPr="00221896" w:rsidRDefault="00F460FE" w:rsidP="00500125">
            <w:pPr>
              <w:jc w:val="center"/>
            </w:pPr>
          </w:p>
        </w:tc>
        <w:tc>
          <w:tcPr>
            <w:tcW w:w="2310" w:type="dxa"/>
            <w:vMerge/>
          </w:tcPr>
          <w:p w14:paraId="3E96926E" w14:textId="77777777" w:rsidR="00F460FE" w:rsidRPr="00221896" w:rsidRDefault="00F460FE" w:rsidP="00500125">
            <w:pPr>
              <w:jc w:val="center"/>
              <w:rPr>
                <w:i/>
                <w:iCs/>
              </w:rPr>
            </w:pPr>
          </w:p>
        </w:tc>
        <w:tc>
          <w:tcPr>
            <w:tcW w:w="3577" w:type="dxa"/>
          </w:tcPr>
          <w:p w14:paraId="62BE7A03" w14:textId="77777777" w:rsidR="00F460FE" w:rsidRPr="00221896" w:rsidRDefault="00F460FE" w:rsidP="00500125">
            <w:pPr>
              <w:jc w:val="center"/>
            </w:pPr>
            <w:r w:rsidRPr="00221896">
              <w:t>Malic acid</w:t>
            </w:r>
            <w:r w:rsidR="00915276" w:rsidRPr="00221896">
              <w:fldChar w:fldCharType="begin" w:fldLock="1"/>
            </w:r>
            <w:r w:rsidR="00915276" w:rsidRPr="00221896">
              <w:instrText>ADDIN CSL_CITATION {"citationItems":[{"id":"ITEM-1","itemData":{"DOI":"10.22270/jddt.v8i5-s.2069","abstract":"Papaver somniferum commonly known as Khashkhash /Afyon, belongs to family Papaveraceae. It is one of those traditional plants, which have a long history of usage as medicine. The opium poppy (Papaver somniferum) produces some of the most widely used medicinal alkaloids like morphine, codeine, thebain and porphyroxine which are the most important component of this plant. Apart from these alkaloids, opium poppy produces approximately eighty alkaloids belonging to various tetrahydrobenzylisoquinolinederived classes. It has been known for over a century that morphinan alkaloids accumulate in the latex of opium poppy. According to Unani literature, it possesses most important theurapeutic values as modern literature and research studies also prove its therapeutical importance. It is used as analgesic, narcotic, sedative, stimulant as well as nutritive, etc. It is also useful in headache, cough, insomnia, cardiac asthma, and biliary colic. In this paper we have provide a review on habitate, pharmacological actions, phytochemical with special refrence to Unani Medicine. In this review, an attempt is made to explore the complete information of Papaver somniferum including its  phytochemistry and pharmacology.\r Key words: Khashkhash, Biliary colic, Alkaloid, phytochemistry.","author":[{"dropping-particle":"","family":"Masihuddin","given":"Masihuddin","non-dropping-particle":"","parse-names":false,"suffix":""},{"dropping-particle":"","family":"Jafri","given":"MA","non-dropping-particle":"","parse-names":false,"suffix":""},{"dropping-particle":"","family":"Siddiqui","given":"Aisha","non-dropping-particle":"","parse-names":false,"suffix":""},{"dropping-particle":"","family":"Chaudhary","given":"Shahid","non-dropping-particle":"","parse-names":false,"suffix":""}],"container-title":"Journal of Drug Delivery and Therapeutics","id":"ITEM-1","issue":"5-s","issued":{"date-parts":[["2018"]]},"page":"110-114","title":"Traditional Uses, Phytochemistry and Pharmacological Activities of Papaver Somniferum With Special Reference of Unani Medicine an Updated Review","type":"article-journal","volume":"8"},"uris":["http://www.mendeley.com/documents/?uuid=549632e9-475c-4cd1-9a0e-2f45bb0d9be7"]}],"mendeley":{"formattedCitation":"&lt;sup&gt;44&lt;/sup&gt;","plainTextFormattedCitation":"44","previouslyFormattedCitation":"&lt;sup&gt;44&lt;/sup&gt;"},"properties":{"noteIndex":0},"schema":"https://github.com/citation-style-language/schema/raw/master/csl-citation.json"}</w:instrText>
            </w:r>
            <w:r w:rsidR="00915276" w:rsidRPr="00221896">
              <w:fldChar w:fldCharType="separate"/>
            </w:r>
            <w:r w:rsidR="00915276" w:rsidRPr="00221896">
              <w:rPr>
                <w:noProof/>
                <w:vertAlign w:val="superscript"/>
              </w:rPr>
              <w:t>44</w:t>
            </w:r>
            <w:r w:rsidR="00915276" w:rsidRPr="00221896">
              <w:fldChar w:fldCharType="end"/>
            </w:r>
          </w:p>
          <w:p w14:paraId="317C5157" w14:textId="75FC14FF" w:rsidR="00F33E88" w:rsidRPr="00221896" w:rsidRDefault="00F33E88" w:rsidP="00500125">
            <w:pPr>
              <w:jc w:val="center"/>
            </w:pPr>
          </w:p>
        </w:tc>
        <w:tc>
          <w:tcPr>
            <w:tcW w:w="2308" w:type="dxa"/>
          </w:tcPr>
          <w:p w14:paraId="0949461C" w14:textId="1BBE008F" w:rsidR="00F460FE" w:rsidRPr="00221896" w:rsidRDefault="00F460FE" w:rsidP="00500125">
            <w:pPr>
              <w:jc w:val="center"/>
              <w:rPr>
                <w:rFonts w:cs="Segoe UI"/>
                <w:shd w:val="clear" w:color="auto" w:fill="FFFFFF"/>
              </w:rPr>
            </w:pPr>
            <w:r w:rsidRPr="00221896">
              <w:rPr>
                <w:rFonts w:cs="Segoe UI"/>
                <w:shd w:val="clear" w:color="auto" w:fill="FFFFFF"/>
              </w:rPr>
              <w:t>525</w:t>
            </w:r>
          </w:p>
        </w:tc>
      </w:tr>
      <w:tr w:rsidR="00F460FE" w:rsidRPr="00221896" w14:paraId="6F62EE10" w14:textId="77777777" w:rsidTr="00BC3D08">
        <w:trPr>
          <w:trHeight w:val="20"/>
        </w:trPr>
        <w:tc>
          <w:tcPr>
            <w:tcW w:w="1155" w:type="dxa"/>
            <w:vMerge/>
          </w:tcPr>
          <w:p w14:paraId="0DE1CB79" w14:textId="77777777" w:rsidR="00F460FE" w:rsidRPr="00221896" w:rsidRDefault="00F460FE" w:rsidP="00500125">
            <w:pPr>
              <w:jc w:val="center"/>
            </w:pPr>
          </w:p>
        </w:tc>
        <w:tc>
          <w:tcPr>
            <w:tcW w:w="2310" w:type="dxa"/>
            <w:vMerge/>
          </w:tcPr>
          <w:p w14:paraId="2A47A1D9" w14:textId="77777777" w:rsidR="00F460FE" w:rsidRPr="00221896" w:rsidRDefault="00F460FE" w:rsidP="00500125">
            <w:pPr>
              <w:jc w:val="center"/>
              <w:rPr>
                <w:i/>
                <w:iCs/>
              </w:rPr>
            </w:pPr>
          </w:p>
        </w:tc>
        <w:tc>
          <w:tcPr>
            <w:tcW w:w="3577" w:type="dxa"/>
          </w:tcPr>
          <w:p w14:paraId="1A762DE3" w14:textId="77777777" w:rsidR="00F460FE" w:rsidRPr="00221896" w:rsidRDefault="00F460FE" w:rsidP="00500125">
            <w:pPr>
              <w:jc w:val="center"/>
            </w:pPr>
            <w:r w:rsidRPr="00221896">
              <w:t>Tartaric acid</w:t>
            </w:r>
            <w:r w:rsidR="00915276" w:rsidRPr="00221896">
              <w:fldChar w:fldCharType="begin" w:fldLock="1"/>
            </w:r>
            <w:r w:rsidR="00915276" w:rsidRPr="00221896">
              <w:instrText>ADDIN CSL_CITATION {"citationItems":[{"id":"ITEM-1","itemData":{"DOI":"10.22270/jddt.v8i5-s.2069","abstract":"Papaver somniferum commonly known as Khashkhash /Afyon, belongs to family Papaveraceae. It is one of those traditional plants, which have a long history of usage as medicine. The opium poppy (Papaver somniferum) produces some of the most widely used medicinal alkaloids like morphine, codeine, thebain and porphyroxine which are the most important component of this plant. Apart from these alkaloids, opium poppy produces approximately eighty alkaloids belonging to various tetrahydrobenzylisoquinolinederived classes. It has been known for over a century that morphinan alkaloids accumulate in the latex of opium poppy. According to Unani literature, it possesses most important theurapeutic values as modern literature and research studies also prove its therapeutical importance. It is used as analgesic, narcotic, sedative, stimulant as well as nutritive, etc. It is also useful in headache, cough, insomnia, cardiac asthma, and biliary colic. In this paper we have provide a review on habitate, pharmacological actions, phytochemical with special refrence to Unani Medicine. In this review, an attempt is made to explore the complete information of Papaver somniferum including its  phytochemistry and pharmacology.\r Key words: Khashkhash, Biliary colic, Alkaloid, phytochemistry.","author":[{"dropping-particle":"","family":"Masihuddin","given":"Masihuddin","non-dropping-particle":"","parse-names":false,"suffix":""},{"dropping-particle":"","family":"Jafri","given":"MA","non-dropping-particle":"","parse-names":false,"suffix":""},{"dropping-particle":"","family":"Siddiqui","given":"Aisha","non-dropping-particle":"","parse-names":false,"suffix":""},{"dropping-particle":"","family":"Chaudhary","given":"Shahid","non-dropping-particle":"","parse-names":false,"suffix":""}],"container-title":"Journal of Drug Delivery and Therapeutics","id":"ITEM-1","issue":"5-s","issued":{"date-parts":[["2018"]]},"page":"110-114","title":"Traditional Uses, Phytochemistry and Pharmacological Activities of Papaver Somniferum With Special Reference of Unani Medicine an Updated Review","type":"article-journal","volume":"8"},"uris":["http://www.mendeley.com/documents/?uuid=549632e9-475c-4cd1-9a0e-2f45bb0d9be7"]}],"mendeley":{"formattedCitation":"&lt;sup&gt;44&lt;/sup&gt;","plainTextFormattedCitation":"44","previouslyFormattedCitation":"&lt;sup&gt;44&lt;/sup&gt;"},"properties":{"noteIndex":0},"schema":"https://github.com/citation-style-language/schema/raw/master/csl-citation.json"}</w:instrText>
            </w:r>
            <w:r w:rsidR="00915276" w:rsidRPr="00221896">
              <w:fldChar w:fldCharType="separate"/>
            </w:r>
            <w:r w:rsidR="00915276" w:rsidRPr="00221896">
              <w:rPr>
                <w:noProof/>
                <w:vertAlign w:val="superscript"/>
              </w:rPr>
              <w:t>44</w:t>
            </w:r>
            <w:r w:rsidR="00915276" w:rsidRPr="00221896">
              <w:fldChar w:fldCharType="end"/>
            </w:r>
          </w:p>
          <w:p w14:paraId="1918C0D9" w14:textId="405BBD33" w:rsidR="00F33E88" w:rsidRPr="00221896" w:rsidRDefault="00F33E88" w:rsidP="00500125">
            <w:pPr>
              <w:jc w:val="center"/>
            </w:pPr>
          </w:p>
        </w:tc>
        <w:tc>
          <w:tcPr>
            <w:tcW w:w="2308" w:type="dxa"/>
          </w:tcPr>
          <w:p w14:paraId="65AB1574" w14:textId="5244CBA0" w:rsidR="00F460FE" w:rsidRPr="00221896" w:rsidRDefault="00F460FE" w:rsidP="00500125">
            <w:pPr>
              <w:jc w:val="center"/>
              <w:rPr>
                <w:rFonts w:cs="Segoe UI"/>
                <w:shd w:val="clear" w:color="auto" w:fill="FFFFFF"/>
              </w:rPr>
            </w:pPr>
            <w:r w:rsidRPr="00221896">
              <w:rPr>
                <w:rFonts w:cs="Segoe UI"/>
                <w:shd w:val="clear" w:color="auto" w:fill="FFFFFF"/>
              </w:rPr>
              <w:t>875</w:t>
            </w:r>
          </w:p>
        </w:tc>
      </w:tr>
      <w:tr w:rsidR="00F460FE" w:rsidRPr="00221896" w14:paraId="05711474" w14:textId="77777777" w:rsidTr="00BC3D08">
        <w:trPr>
          <w:trHeight w:val="20"/>
        </w:trPr>
        <w:tc>
          <w:tcPr>
            <w:tcW w:w="1155" w:type="dxa"/>
            <w:vMerge/>
          </w:tcPr>
          <w:p w14:paraId="4153BD5F" w14:textId="77777777" w:rsidR="00F460FE" w:rsidRPr="00221896" w:rsidRDefault="00F460FE" w:rsidP="00500125">
            <w:pPr>
              <w:jc w:val="center"/>
            </w:pPr>
          </w:p>
        </w:tc>
        <w:tc>
          <w:tcPr>
            <w:tcW w:w="2310" w:type="dxa"/>
            <w:vMerge/>
          </w:tcPr>
          <w:p w14:paraId="4494AC2B" w14:textId="77777777" w:rsidR="00F460FE" w:rsidRPr="00221896" w:rsidRDefault="00F460FE" w:rsidP="00500125">
            <w:pPr>
              <w:jc w:val="center"/>
              <w:rPr>
                <w:i/>
                <w:iCs/>
              </w:rPr>
            </w:pPr>
          </w:p>
        </w:tc>
        <w:tc>
          <w:tcPr>
            <w:tcW w:w="3577" w:type="dxa"/>
          </w:tcPr>
          <w:p w14:paraId="06B9D82C" w14:textId="77777777" w:rsidR="00F460FE" w:rsidRPr="00221896" w:rsidRDefault="00F460FE" w:rsidP="00500125">
            <w:pPr>
              <w:jc w:val="center"/>
            </w:pPr>
            <w:r w:rsidRPr="00221896">
              <w:t>Citric acid</w:t>
            </w:r>
            <w:r w:rsidR="00915276" w:rsidRPr="00221896">
              <w:fldChar w:fldCharType="begin" w:fldLock="1"/>
            </w:r>
            <w:r w:rsidR="00915276" w:rsidRPr="00221896">
              <w:instrText>ADDIN CSL_CITATION {"citationItems":[{"id":"ITEM-1","itemData":{"DOI":"10.22270/jddt.v8i5-s.2069","abstract":"Papaver somniferum commonly known as Khashkhash /Afyon, belongs to family Papaveraceae. It is one of those traditional plants, which have a long history of usage as medicine. The opium poppy (Papaver somniferum) produces some of the most widely used medicinal alkaloids like morphine, codeine, thebain and porphyroxine which are the most important component of this plant. Apart from these alkaloids, opium poppy produces approximately eighty alkaloids belonging to various tetrahydrobenzylisoquinolinederived classes. It has been known for over a century that morphinan alkaloids accumulate in the latex of opium poppy. According to Unani literature, it possesses most important theurapeutic values as modern literature and research studies also prove its therapeutical importance. It is used as analgesic, narcotic, sedative, stimulant as well as nutritive, etc. It is also useful in headache, cough, insomnia, cardiac asthma, and biliary colic. In this paper we have provide a review on habitate, pharmacological actions, phytochemical with special refrence to Unani Medicine. In this review, an attempt is made to explore the complete information of Papaver somniferum including its  phytochemistry and pharmacology.\r Key words: Khashkhash, Biliary colic, Alkaloid, phytochemistry.","author":[{"dropping-particle":"","family":"Masihuddin","given":"Masihuddin","non-dropping-particle":"","parse-names":false,"suffix":""},{"dropping-particle":"","family":"Jafri","given":"MA","non-dropping-particle":"","parse-names":false,"suffix":""},{"dropping-particle":"","family":"Siddiqui","given":"Aisha","non-dropping-particle":"","parse-names":false,"suffix":""},{"dropping-particle":"","family":"Chaudhary","given":"Shahid","non-dropping-particle":"","parse-names":false,"suffix":""}],"container-title":"Journal of Drug Delivery and Therapeutics","id":"ITEM-1","issue":"5-s","issued":{"date-parts":[["2018"]]},"page":"110-114","title":"Traditional Uses, Phytochemistry and Pharmacological Activities of Papaver Somniferum With Special Reference of Unani Medicine an Updated Review","type":"article-journal","volume":"8"},"uris":["http://www.mendeley.com/documents/?uuid=549632e9-475c-4cd1-9a0e-2f45bb0d9be7"]}],"mendeley":{"formattedCitation":"&lt;sup&gt;44&lt;/sup&gt;","plainTextFormattedCitation":"44","previouslyFormattedCitation":"&lt;sup&gt;44&lt;/sup&gt;"},"properties":{"noteIndex":0},"schema":"https://github.com/citation-style-language/schema/raw/master/csl-citation.json"}</w:instrText>
            </w:r>
            <w:r w:rsidR="00915276" w:rsidRPr="00221896">
              <w:fldChar w:fldCharType="separate"/>
            </w:r>
            <w:r w:rsidR="00915276" w:rsidRPr="00221896">
              <w:rPr>
                <w:noProof/>
                <w:vertAlign w:val="superscript"/>
              </w:rPr>
              <w:t>44</w:t>
            </w:r>
            <w:r w:rsidR="00915276" w:rsidRPr="00221896">
              <w:fldChar w:fldCharType="end"/>
            </w:r>
          </w:p>
          <w:p w14:paraId="169DD27A" w14:textId="42CB2792" w:rsidR="00F33E88" w:rsidRPr="00221896" w:rsidRDefault="00F33E88" w:rsidP="00500125">
            <w:pPr>
              <w:jc w:val="center"/>
            </w:pPr>
          </w:p>
        </w:tc>
        <w:tc>
          <w:tcPr>
            <w:tcW w:w="2308" w:type="dxa"/>
          </w:tcPr>
          <w:p w14:paraId="3FA05887" w14:textId="45F43BC6" w:rsidR="00F460FE" w:rsidRPr="00221896" w:rsidRDefault="00F460FE" w:rsidP="00500125">
            <w:pPr>
              <w:jc w:val="center"/>
              <w:rPr>
                <w:rFonts w:cs="Segoe UI"/>
                <w:shd w:val="clear" w:color="auto" w:fill="FFFFFF"/>
              </w:rPr>
            </w:pPr>
            <w:r w:rsidRPr="00221896">
              <w:rPr>
                <w:rFonts w:cs="Segoe UI"/>
                <w:shd w:val="clear" w:color="auto" w:fill="FFFFFF"/>
              </w:rPr>
              <w:t>311</w:t>
            </w:r>
          </w:p>
        </w:tc>
      </w:tr>
      <w:tr w:rsidR="00F460FE" w:rsidRPr="00221896" w14:paraId="206F3FC9" w14:textId="77777777" w:rsidTr="00BC3D08">
        <w:trPr>
          <w:trHeight w:val="20"/>
        </w:trPr>
        <w:tc>
          <w:tcPr>
            <w:tcW w:w="1155" w:type="dxa"/>
            <w:vMerge/>
          </w:tcPr>
          <w:p w14:paraId="5E2A5EB6" w14:textId="77777777" w:rsidR="00F460FE" w:rsidRPr="00221896" w:rsidRDefault="00F460FE" w:rsidP="00500125">
            <w:pPr>
              <w:jc w:val="center"/>
            </w:pPr>
          </w:p>
        </w:tc>
        <w:tc>
          <w:tcPr>
            <w:tcW w:w="2310" w:type="dxa"/>
            <w:vMerge/>
          </w:tcPr>
          <w:p w14:paraId="1A804B47" w14:textId="77777777" w:rsidR="00F460FE" w:rsidRPr="00221896" w:rsidRDefault="00F460FE" w:rsidP="00500125">
            <w:pPr>
              <w:jc w:val="center"/>
              <w:rPr>
                <w:i/>
                <w:iCs/>
              </w:rPr>
            </w:pPr>
          </w:p>
        </w:tc>
        <w:tc>
          <w:tcPr>
            <w:tcW w:w="3577" w:type="dxa"/>
          </w:tcPr>
          <w:p w14:paraId="700A758A" w14:textId="77777777" w:rsidR="00F460FE" w:rsidRPr="00221896" w:rsidRDefault="00F460FE" w:rsidP="00500125">
            <w:pPr>
              <w:jc w:val="center"/>
            </w:pPr>
            <w:r w:rsidRPr="00221896">
              <w:t>Acetic acid</w:t>
            </w:r>
            <w:r w:rsidR="00915276" w:rsidRPr="00221896">
              <w:fldChar w:fldCharType="begin" w:fldLock="1"/>
            </w:r>
            <w:r w:rsidR="00915276" w:rsidRPr="00221896">
              <w:instrText>ADDIN CSL_CITATION {"citationItems":[{"id":"ITEM-1","itemData":{"DOI":"10.22270/jddt.v8i5-s.2069","abstract":"Papaver somniferum commonly known as Khashkhash /Afyon, belongs to family Papaveraceae. It is one of those traditional plants, which have a long history of usage as medicine. The opium poppy (Papaver somniferum) produces some of the most widely used medicinal alkaloids like morphine, codeine, thebain and porphyroxine which are the most important component of this plant. Apart from these alkaloids, opium poppy produces approximately eighty alkaloids belonging to various tetrahydrobenzylisoquinolinederived classes. It has been known for over a century that morphinan alkaloids accumulate in the latex of opium poppy. According to Unani literature, it possesses most important theurapeutic values as modern literature and research studies also prove its therapeutical importance. It is used as analgesic, narcotic, sedative, stimulant as well as nutritive, etc. It is also useful in headache, cough, insomnia, cardiac asthma, and biliary colic. In this paper we have provide a review on habitate, pharmacological actions, phytochemical with special refrence to Unani Medicine. In this review, an attempt is made to explore the complete information of Papaver somniferum including its  phytochemistry and pharmacology.\r Key words: Khashkhash, Biliary colic, Alkaloid, phytochemistry.","author":[{"dropping-particle":"","family":"Masihuddin","given":"Masihuddin","non-dropping-particle":"","parse-names":false,"suffix":""},{"dropping-particle":"","family":"Jafri","given":"MA","non-dropping-particle":"","parse-names":false,"suffix":""},{"dropping-particle":"","family":"Siddiqui","given":"Aisha","non-dropping-particle":"","parse-names":false,"suffix":""},{"dropping-particle":"","family":"Chaudhary","given":"Shahid","non-dropping-particle":"","parse-names":false,"suffix":""}],"container-title":"Journal of Drug Delivery and Therapeutics","id":"ITEM-1","issue":"5-s","issued":{"date-parts":[["2018"]]},"page":"110-114","title":"Traditional Uses, Phytochemistry and Pharmacological Activities of Papaver Somniferum With Special Reference of Unani Medicine an Updated Review","type":"article-journal","volume":"8"},"uris":["http://www.mendeley.com/documents/?uuid=549632e9-475c-4cd1-9a0e-2f45bb0d9be7"]}],"mendeley":{"formattedCitation":"&lt;sup&gt;44&lt;/sup&gt;","plainTextFormattedCitation":"44","previouslyFormattedCitation":"&lt;sup&gt;44&lt;/sup&gt;"},"properties":{"noteIndex":0},"schema":"https://github.com/citation-style-language/schema/raw/master/csl-citation.json"}</w:instrText>
            </w:r>
            <w:r w:rsidR="00915276" w:rsidRPr="00221896">
              <w:fldChar w:fldCharType="separate"/>
            </w:r>
            <w:r w:rsidR="00915276" w:rsidRPr="00221896">
              <w:rPr>
                <w:noProof/>
                <w:vertAlign w:val="superscript"/>
              </w:rPr>
              <w:t>44</w:t>
            </w:r>
            <w:r w:rsidR="00915276" w:rsidRPr="00221896">
              <w:fldChar w:fldCharType="end"/>
            </w:r>
          </w:p>
          <w:p w14:paraId="46D4B07E" w14:textId="22A6B214" w:rsidR="00F33E88" w:rsidRPr="00221896" w:rsidRDefault="00F33E88" w:rsidP="00500125">
            <w:pPr>
              <w:jc w:val="center"/>
            </w:pPr>
          </w:p>
        </w:tc>
        <w:tc>
          <w:tcPr>
            <w:tcW w:w="2308" w:type="dxa"/>
          </w:tcPr>
          <w:p w14:paraId="6883B979" w14:textId="0CAF4237" w:rsidR="00F460FE" w:rsidRPr="00221896" w:rsidRDefault="00F460FE" w:rsidP="00500125">
            <w:pPr>
              <w:jc w:val="center"/>
              <w:rPr>
                <w:rFonts w:cs="Segoe UI"/>
                <w:shd w:val="clear" w:color="auto" w:fill="FFFFFF"/>
              </w:rPr>
            </w:pPr>
            <w:r w:rsidRPr="00221896">
              <w:rPr>
                <w:rFonts w:cs="Segoe UI"/>
                <w:shd w:val="clear" w:color="auto" w:fill="FFFFFF"/>
              </w:rPr>
              <w:t>176</w:t>
            </w:r>
          </w:p>
        </w:tc>
      </w:tr>
      <w:tr w:rsidR="00F460FE" w:rsidRPr="00221896" w14:paraId="12AE3728" w14:textId="77777777" w:rsidTr="00BC3D08">
        <w:trPr>
          <w:trHeight w:val="20"/>
        </w:trPr>
        <w:tc>
          <w:tcPr>
            <w:tcW w:w="1155" w:type="dxa"/>
            <w:vMerge/>
          </w:tcPr>
          <w:p w14:paraId="66EEB9EA" w14:textId="77777777" w:rsidR="00F460FE" w:rsidRPr="00221896" w:rsidRDefault="00F460FE" w:rsidP="00500125">
            <w:pPr>
              <w:jc w:val="center"/>
            </w:pPr>
          </w:p>
        </w:tc>
        <w:tc>
          <w:tcPr>
            <w:tcW w:w="2310" w:type="dxa"/>
            <w:vMerge/>
          </w:tcPr>
          <w:p w14:paraId="6F5F332D" w14:textId="77777777" w:rsidR="00F460FE" w:rsidRPr="00221896" w:rsidRDefault="00F460FE" w:rsidP="00500125">
            <w:pPr>
              <w:jc w:val="center"/>
              <w:rPr>
                <w:i/>
                <w:iCs/>
              </w:rPr>
            </w:pPr>
          </w:p>
        </w:tc>
        <w:tc>
          <w:tcPr>
            <w:tcW w:w="3577" w:type="dxa"/>
          </w:tcPr>
          <w:p w14:paraId="323B3824" w14:textId="012B04A2" w:rsidR="00F460FE" w:rsidRPr="00221896" w:rsidRDefault="00F460FE" w:rsidP="00500125">
            <w:pPr>
              <w:jc w:val="center"/>
            </w:pPr>
            <w:r w:rsidRPr="00221896">
              <w:t>Succinic acid</w:t>
            </w:r>
            <w:r w:rsidR="00915276" w:rsidRPr="00221896">
              <w:fldChar w:fldCharType="begin" w:fldLock="1"/>
            </w:r>
            <w:r w:rsidR="00915276" w:rsidRPr="00221896">
              <w:instrText>ADDIN CSL_CITATION {"citationItems":[{"id":"ITEM-1","itemData":{"DOI":"10.22270/jddt.v8i5-s.2069","abstract":"Papaver somniferum commonly known as Khashkhash /Afyon, belongs to family Papaveraceae. It is one of those traditional plants, which have a long history of usage as medicine. The opium poppy (Papaver somniferum) produces some of the most widely used medicinal alkaloids like morphine, codeine, thebain and porphyroxine which are the most important component of this plant. Apart from these alkaloids, opium poppy produces approximately eighty alkaloids belonging to various tetrahydrobenzylisoquinolinederived classes. It has been known for over a century that morphinan alkaloids accumulate in the latex of opium poppy. According to Unani literature, it possesses most important theurapeutic values as modern literature and research studies also prove its therapeutical importance. It is used as analgesic, narcotic, sedative, stimulant as well as nutritive, etc. It is also useful in headache, cough, insomnia, cardiac asthma, and biliary colic. In this paper we have provide a review on habitate, pharmacological actions, phytochemical with special refrence to Unani Medicine. In this review, an attempt is made to explore the complete information of Papaver somniferum including its  phytochemistry and pharmacology.\r Key words: Khashkhash, Biliary colic, Alkaloid, phytochemistry.","author":[{"dropping-particle":"","family":"Masihuddin","given":"Masihuddin","non-dropping-particle":"","parse-names":false,"suffix":""},{"dropping-particle":"","family":"Jafri","given":"MA","non-dropping-particle":"","parse-names":false,"suffix":""},{"dropping-particle":"","family":"Siddiqui","given":"Aisha","non-dropping-particle":"","parse-names":false,"suffix":""},{"dropping-particle":"","family":"Chaudhary","given":"Shahid","non-dropping-particle":"","parse-names":false,"suffix":""}],"container-title":"Journal of Drug Delivery and Therapeutics","id":"ITEM-1","issue":"5-s","issued":{"date-parts":[["2018"]]},"page":"110-114","title":"Traditional Uses, Phytochemistry and Pharmacological Activities of Papaver Somniferum With Special Reference of Unani Medicine an Updated Review","type":"article-journal","volume":"8"},"uris":["http://www.mendeley.com/documents/?uuid=549632e9-475c-4cd1-9a0e-2f45bb0d9be7"]}],"mendeley":{"formattedCitation":"&lt;sup&gt;44&lt;/sup&gt;","plainTextFormattedCitation":"44","previouslyFormattedCitation":"&lt;sup&gt;44&lt;/sup&gt;"},"properties":{"noteIndex":0},"schema":"https://github.com/citation-style-language/schema/raw/master/csl-citation.json"}</w:instrText>
            </w:r>
            <w:r w:rsidR="00915276" w:rsidRPr="00221896">
              <w:fldChar w:fldCharType="separate"/>
            </w:r>
            <w:r w:rsidR="00915276" w:rsidRPr="00221896">
              <w:rPr>
                <w:noProof/>
                <w:vertAlign w:val="superscript"/>
              </w:rPr>
              <w:t>44</w:t>
            </w:r>
            <w:r w:rsidR="00915276" w:rsidRPr="00221896">
              <w:fldChar w:fldCharType="end"/>
            </w:r>
          </w:p>
        </w:tc>
        <w:tc>
          <w:tcPr>
            <w:tcW w:w="2308" w:type="dxa"/>
          </w:tcPr>
          <w:p w14:paraId="390083DF" w14:textId="0D2D0F28" w:rsidR="00F460FE" w:rsidRPr="00221896" w:rsidRDefault="00F460FE" w:rsidP="00500125">
            <w:pPr>
              <w:jc w:val="center"/>
              <w:rPr>
                <w:rFonts w:cs="Segoe UI"/>
              </w:rPr>
            </w:pPr>
            <w:r w:rsidRPr="00221896">
              <w:rPr>
                <w:rFonts w:cs="Segoe UI"/>
              </w:rPr>
              <w:t>1110</w:t>
            </w:r>
          </w:p>
          <w:p w14:paraId="24E57B0C" w14:textId="77777777" w:rsidR="00F460FE" w:rsidRPr="00221896" w:rsidRDefault="00F460FE" w:rsidP="00500125">
            <w:pPr>
              <w:jc w:val="center"/>
              <w:rPr>
                <w:rFonts w:cs="Segoe UI"/>
                <w:shd w:val="clear" w:color="auto" w:fill="FFFFFF"/>
              </w:rPr>
            </w:pPr>
          </w:p>
        </w:tc>
      </w:tr>
      <w:tr w:rsidR="00F460FE" w:rsidRPr="00221896" w14:paraId="22CD7BBD" w14:textId="77777777" w:rsidTr="00F460FE">
        <w:trPr>
          <w:trHeight w:val="28"/>
        </w:trPr>
        <w:tc>
          <w:tcPr>
            <w:tcW w:w="1155" w:type="dxa"/>
            <w:vMerge/>
          </w:tcPr>
          <w:p w14:paraId="4086AB0F" w14:textId="77777777" w:rsidR="00F460FE" w:rsidRPr="00221896" w:rsidRDefault="00F460FE" w:rsidP="00500125">
            <w:pPr>
              <w:jc w:val="center"/>
            </w:pPr>
          </w:p>
        </w:tc>
        <w:tc>
          <w:tcPr>
            <w:tcW w:w="2310" w:type="dxa"/>
            <w:vMerge/>
          </w:tcPr>
          <w:p w14:paraId="095D3AC4" w14:textId="77777777" w:rsidR="00F460FE" w:rsidRPr="00221896" w:rsidRDefault="00F460FE" w:rsidP="00500125">
            <w:pPr>
              <w:jc w:val="center"/>
              <w:rPr>
                <w:i/>
                <w:iCs/>
              </w:rPr>
            </w:pPr>
          </w:p>
        </w:tc>
        <w:tc>
          <w:tcPr>
            <w:tcW w:w="3577" w:type="dxa"/>
          </w:tcPr>
          <w:p w14:paraId="713C8DEF" w14:textId="77777777" w:rsidR="00F460FE" w:rsidRPr="00221896" w:rsidRDefault="00612BDF" w:rsidP="00500125">
            <w:pPr>
              <w:jc w:val="center"/>
            </w:pPr>
            <w:r w:rsidRPr="00221896">
              <w:t>O</w:t>
            </w:r>
            <w:r w:rsidR="00F460FE" w:rsidRPr="00221896">
              <w:t>ripavine</w:t>
            </w:r>
            <w:r w:rsidR="00915276" w:rsidRPr="00221896">
              <w:fldChar w:fldCharType="begin" w:fldLock="1"/>
            </w:r>
            <w:r w:rsidR="00915276" w:rsidRPr="00221896">
              <w:instrText>ADDIN CSL_CITATION {"citationItems":[{"id":"ITEM-1","itemData":{"DOI":"10.1002/9780470027318.a1902","ISBN":"9780470027318","author":[{"dropping-particle":"","family":"Gilpin","given":"R.K.","non-dropping-particle":"","parse-names":false,"suffix":""},{"dropping-particle":"","family":"Hann","given":"C.J.","non-dropping-particle":"","parse-names":false,"suffix":""}],"container-title":"Encyclopedia of Analytical Chemistry","id":"ITEM-1","issued":{"date-parts":[["2006"]]},"page":"1-20","title":"Alkaloids, Pharmaceutical Analysis of","type":"article-journal"},"uris":["http://www.mendeley.com/documents/?uuid=56a64e4a-6e26-4ab1-9171-30b7914ad9b2"]}],"mendeley":{"formattedCitation":"&lt;sup&gt;45&lt;/sup&gt;","plainTextFormattedCitation":"45","previouslyFormattedCitation":"&lt;sup&gt;45&lt;/sup&gt;"},"properties":{"noteIndex":0},"schema":"https://github.com/citation-style-language/schema/raw/master/csl-citation.json"}</w:instrText>
            </w:r>
            <w:r w:rsidR="00915276" w:rsidRPr="00221896">
              <w:fldChar w:fldCharType="separate"/>
            </w:r>
            <w:r w:rsidR="00915276" w:rsidRPr="00221896">
              <w:rPr>
                <w:noProof/>
                <w:vertAlign w:val="superscript"/>
              </w:rPr>
              <w:t>45</w:t>
            </w:r>
            <w:r w:rsidR="00915276" w:rsidRPr="00221896">
              <w:fldChar w:fldCharType="end"/>
            </w:r>
          </w:p>
          <w:p w14:paraId="58A41C49" w14:textId="5C4C2BE3" w:rsidR="00F33E88" w:rsidRPr="00221896" w:rsidRDefault="00F33E88" w:rsidP="00500125">
            <w:pPr>
              <w:jc w:val="center"/>
            </w:pPr>
          </w:p>
        </w:tc>
        <w:tc>
          <w:tcPr>
            <w:tcW w:w="2308" w:type="dxa"/>
          </w:tcPr>
          <w:p w14:paraId="2ADE075E" w14:textId="72EB03B5" w:rsidR="00F460FE" w:rsidRPr="00221896" w:rsidRDefault="00F460FE" w:rsidP="00500125">
            <w:pPr>
              <w:jc w:val="center"/>
              <w:rPr>
                <w:rFonts w:cs="Segoe UI"/>
                <w:shd w:val="clear" w:color="auto" w:fill="FFFFFF"/>
              </w:rPr>
            </w:pPr>
            <w:r w:rsidRPr="00221896">
              <w:rPr>
                <w:rFonts w:cs="Segoe UI"/>
                <w:shd w:val="clear" w:color="auto" w:fill="FFFFFF"/>
              </w:rPr>
              <w:t>5462306</w:t>
            </w:r>
          </w:p>
        </w:tc>
      </w:tr>
      <w:tr w:rsidR="00F460FE" w:rsidRPr="00221896" w14:paraId="09E62F3D" w14:textId="77777777" w:rsidTr="00BC3D08">
        <w:trPr>
          <w:trHeight w:val="20"/>
        </w:trPr>
        <w:tc>
          <w:tcPr>
            <w:tcW w:w="1155" w:type="dxa"/>
            <w:vMerge/>
          </w:tcPr>
          <w:p w14:paraId="6A46A1AC" w14:textId="77777777" w:rsidR="00F460FE" w:rsidRPr="00221896" w:rsidRDefault="00F460FE" w:rsidP="00500125">
            <w:pPr>
              <w:jc w:val="center"/>
            </w:pPr>
          </w:p>
        </w:tc>
        <w:tc>
          <w:tcPr>
            <w:tcW w:w="2310" w:type="dxa"/>
            <w:vMerge/>
          </w:tcPr>
          <w:p w14:paraId="32B53E38" w14:textId="77777777" w:rsidR="00F460FE" w:rsidRPr="00221896" w:rsidRDefault="00F460FE" w:rsidP="00500125">
            <w:pPr>
              <w:jc w:val="center"/>
              <w:rPr>
                <w:i/>
                <w:iCs/>
              </w:rPr>
            </w:pPr>
          </w:p>
        </w:tc>
        <w:tc>
          <w:tcPr>
            <w:tcW w:w="3577" w:type="dxa"/>
          </w:tcPr>
          <w:p w14:paraId="0B1758D9" w14:textId="77777777" w:rsidR="00F460FE" w:rsidRPr="00221896" w:rsidRDefault="00612BDF" w:rsidP="00500125">
            <w:pPr>
              <w:jc w:val="center"/>
            </w:pPr>
            <w:r w:rsidRPr="00221896">
              <w:t>S</w:t>
            </w:r>
            <w:r w:rsidR="00F460FE" w:rsidRPr="00221896">
              <w:t>inomenine</w:t>
            </w:r>
            <w:r w:rsidR="00915276" w:rsidRPr="00221896">
              <w:fldChar w:fldCharType="begin" w:fldLock="1"/>
            </w:r>
            <w:r w:rsidR="00915276" w:rsidRPr="00221896">
              <w:instrText>ADDIN CSL_CITATION {"citationItems":[{"id":"ITEM-1","itemData":{"DOI":"10.1002/9780470027318.a1902","ISBN":"9780470027318","author":[{"dropping-particle":"","family":"Gilpin","given":"R.K.","non-dropping-particle":"","parse-names":false,"suffix":""},{"dropping-particle":"","family":"Hann","given":"C.J.","non-dropping-particle":"","parse-names":false,"suffix":""}],"container-title":"Encyclopedia of Analytical Chemistry","id":"ITEM-1","issued":{"date-parts":[["2006"]]},"page":"1-20","title":"Alkaloids, Pharmaceutical Analysis of","type":"article-journal"},"uris":["http://www.mendeley.com/documents/?uuid=56a64e4a-6e26-4ab1-9171-30b7914ad9b2"]}],"mendeley":{"formattedCitation":"&lt;sup&gt;45&lt;/sup&gt;","plainTextFormattedCitation":"45","previouslyFormattedCitation":"&lt;sup&gt;45&lt;/sup&gt;"},"properties":{"noteIndex":0},"schema":"https://github.com/citation-style-language/schema/raw/master/csl-citation.json"}</w:instrText>
            </w:r>
            <w:r w:rsidR="00915276" w:rsidRPr="00221896">
              <w:fldChar w:fldCharType="separate"/>
            </w:r>
            <w:r w:rsidR="00915276" w:rsidRPr="00221896">
              <w:rPr>
                <w:noProof/>
                <w:vertAlign w:val="superscript"/>
              </w:rPr>
              <w:t>45</w:t>
            </w:r>
            <w:r w:rsidR="00915276" w:rsidRPr="00221896">
              <w:fldChar w:fldCharType="end"/>
            </w:r>
          </w:p>
          <w:p w14:paraId="6E20B20C" w14:textId="3B1E0E4C" w:rsidR="00F33E88" w:rsidRPr="00221896" w:rsidRDefault="00F33E88" w:rsidP="00500125">
            <w:pPr>
              <w:jc w:val="center"/>
            </w:pPr>
          </w:p>
        </w:tc>
        <w:tc>
          <w:tcPr>
            <w:tcW w:w="2308" w:type="dxa"/>
          </w:tcPr>
          <w:p w14:paraId="775B700A" w14:textId="00ECA31D" w:rsidR="00F460FE" w:rsidRPr="00221896" w:rsidRDefault="00F460FE" w:rsidP="00500125">
            <w:pPr>
              <w:jc w:val="center"/>
              <w:rPr>
                <w:rFonts w:cs="Segoe UI"/>
                <w:shd w:val="clear" w:color="auto" w:fill="FFFFFF"/>
              </w:rPr>
            </w:pPr>
            <w:r w:rsidRPr="00221896">
              <w:rPr>
                <w:rFonts w:cs="Segoe UI"/>
                <w:shd w:val="clear" w:color="auto" w:fill="FFFFFF"/>
              </w:rPr>
              <w:t>5459308</w:t>
            </w:r>
          </w:p>
        </w:tc>
      </w:tr>
      <w:tr w:rsidR="00F460FE" w:rsidRPr="00221896" w14:paraId="2F7D061C" w14:textId="77777777" w:rsidTr="00BC3D08">
        <w:trPr>
          <w:trHeight w:val="20"/>
        </w:trPr>
        <w:tc>
          <w:tcPr>
            <w:tcW w:w="1155" w:type="dxa"/>
            <w:vMerge/>
          </w:tcPr>
          <w:p w14:paraId="5EAEF786" w14:textId="77777777" w:rsidR="00F460FE" w:rsidRPr="00221896" w:rsidRDefault="00F460FE" w:rsidP="00500125">
            <w:pPr>
              <w:jc w:val="center"/>
            </w:pPr>
          </w:p>
        </w:tc>
        <w:tc>
          <w:tcPr>
            <w:tcW w:w="2310" w:type="dxa"/>
            <w:vMerge/>
          </w:tcPr>
          <w:p w14:paraId="795AAAA4" w14:textId="77777777" w:rsidR="00F460FE" w:rsidRPr="00221896" w:rsidRDefault="00F460FE" w:rsidP="00500125">
            <w:pPr>
              <w:jc w:val="center"/>
              <w:rPr>
                <w:i/>
                <w:iCs/>
              </w:rPr>
            </w:pPr>
          </w:p>
        </w:tc>
        <w:tc>
          <w:tcPr>
            <w:tcW w:w="3577" w:type="dxa"/>
          </w:tcPr>
          <w:p w14:paraId="495BC14B" w14:textId="77777777" w:rsidR="00F460FE" w:rsidRPr="00221896" w:rsidRDefault="00612BDF" w:rsidP="00500125">
            <w:pPr>
              <w:jc w:val="center"/>
            </w:pPr>
            <w:r w:rsidRPr="00221896">
              <w:t>H</w:t>
            </w:r>
            <w:r w:rsidR="00F460FE" w:rsidRPr="00221896">
              <w:t>asubanonine</w:t>
            </w:r>
            <w:r w:rsidR="00915276" w:rsidRPr="00221896">
              <w:fldChar w:fldCharType="begin" w:fldLock="1"/>
            </w:r>
            <w:r w:rsidR="00915276" w:rsidRPr="00221896">
              <w:instrText>ADDIN CSL_CITATION {"citationItems":[{"id":"ITEM-1","itemData":{"DOI":"10.1002/9780470027318.a1902","ISBN":"9780470027318","author":[{"dropping-particle":"","family":"Gilpin","given":"R.K.","non-dropping-particle":"","parse-names":false,"suffix":""},{"dropping-particle":"","family":"Hann","given":"C.J.","non-dropping-particle":"","parse-names":false,"suffix":""}],"container-title":"Encyclopedia of Analytical Chemistry","id":"ITEM-1","issued":{"date-parts":[["2006"]]},"page":"1-20","title":"Alkaloids, Pharmaceutical Analysis of","type":"article-journal"},"uris":["http://www.mendeley.com/documents/?uuid=56a64e4a-6e26-4ab1-9171-30b7914ad9b2"]}],"mendeley":{"formattedCitation":"&lt;sup&gt;45&lt;/sup&gt;","plainTextFormattedCitation":"45","previouslyFormattedCitation":"&lt;sup&gt;45&lt;/sup&gt;"},"properties":{"noteIndex":0},"schema":"https://github.com/citation-style-language/schema/raw/master/csl-citation.json"}</w:instrText>
            </w:r>
            <w:r w:rsidR="00915276" w:rsidRPr="00221896">
              <w:fldChar w:fldCharType="separate"/>
            </w:r>
            <w:r w:rsidR="00915276" w:rsidRPr="00221896">
              <w:rPr>
                <w:noProof/>
                <w:vertAlign w:val="superscript"/>
              </w:rPr>
              <w:t>45</w:t>
            </w:r>
            <w:r w:rsidR="00915276" w:rsidRPr="00221896">
              <w:fldChar w:fldCharType="end"/>
            </w:r>
          </w:p>
          <w:p w14:paraId="2651430D" w14:textId="19B82B24" w:rsidR="00F33E88" w:rsidRPr="00221896" w:rsidRDefault="00F33E88" w:rsidP="00500125">
            <w:pPr>
              <w:jc w:val="center"/>
            </w:pPr>
          </w:p>
        </w:tc>
        <w:tc>
          <w:tcPr>
            <w:tcW w:w="2308" w:type="dxa"/>
          </w:tcPr>
          <w:p w14:paraId="16860BBD" w14:textId="7DD5424B" w:rsidR="00F460FE" w:rsidRPr="00221896" w:rsidRDefault="00F460FE" w:rsidP="00500125">
            <w:pPr>
              <w:jc w:val="center"/>
              <w:rPr>
                <w:rFonts w:cs="Segoe UI"/>
                <w:shd w:val="clear" w:color="auto" w:fill="FFFFFF"/>
              </w:rPr>
            </w:pPr>
            <w:r w:rsidRPr="00221896">
              <w:rPr>
                <w:rFonts w:cs="Segoe UI"/>
                <w:shd w:val="clear" w:color="auto" w:fill="FFFFFF"/>
              </w:rPr>
              <w:t>442246</w:t>
            </w:r>
          </w:p>
        </w:tc>
      </w:tr>
      <w:tr w:rsidR="00F460FE" w:rsidRPr="00221896" w14:paraId="31DAD031" w14:textId="77777777" w:rsidTr="00BC3D08">
        <w:trPr>
          <w:trHeight w:val="20"/>
        </w:trPr>
        <w:tc>
          <w:tcPr>
            <w:tcW w:w="1155" w:type="dxa"/>
            <w:vMerge/>
          </w:tcPr>
          <w:p w14:paraId="6A603FB4" w14:textId="77777777" w:rsidR="00F460FE" w:rsidRPr="00221896" w:rsidRDefault="00F460FE" w:rsidP="00500125">
            <w:pPr>
              <w:jc w:val="center"/>
            </w:pPr>
          </w:p>
        </w:tc>
        <w:tc>
          <w:tcPr>
            <w:tcW w:w="2310" w:type="dxa"/>
            <w:vMerge/>
          </w:tcPr>
          <w:p w14:paraId="0978CCF0" w14:textId="77777777" w:rsidR="00F460FE" w:rsidRPr="00221896" w:rsidRDefault="00F460FE" w:rsidP="00500125">
            <w:pPr>
              <w:jc w:val="center"/>
              <w:rPr>
                <w:i/>
                <w:iCs/>
              </w:rPr>
            </w:pPr>
          </w:p>
        </w:tc>
        <w:tc>
          <w:tcPr>
            <w:tcW w:w="3577" w:type="dxa"/>
          </w:tcPr>
          <w:p w14:paraId="5E0F4727" w14:textId="77777777" w:rsidR="00F460FE" w:rsidRPr="00221896" w:rsidRDefault="00F460FE" w:rsidP="00500125">
            <w:pPr>
              <w:jc w:val="center"/>
            </w:pPr>
            <w:r w:rsidRPr="00221896">
              <w:t>6-Acetylmorphine</w:t>
            </w:r>
            <w:r w:rsidR="00915276" w:rsidRPr="00221896">
              <w:fldChar w:fldCharType="begin" w:fldLock="1"/>
            </w:r>
            <w:r w:rsidR="00915276" w:rsidRPr="00221896">
              <w:instrText>ADDIN CSL_CITATION {"citationItems":[{"id":"ITEM-1","itemData":{"DOI":"10.1002/9780470027318.a1902","ISBN":"9780470027318","author":[{"dropping-particle":"","family":"Gilpin","given":"R.K.","non-dropping-particle":"","parse-names":false,"suffix":""},{"dropping-particle":"","family":"Hann","given":"C.J.","non-dropping-particle":"","parse-names":false,"suffix":""}],"container-title":"Encyclopedia of Analytical Chemistry","id":"ITEM-1","issued":{"date-parts":[["2006"]]},"page":"1-20","title":"Alkaloids, Pharmaceutical Analysis of","type":"article-journal"},"uris":["http://www.mendeley.com/documents/?uuid=56a64e4a-6e26-4ab1-9171-30b7914ad9b2"]}],"mendeley":{"formattedCitation":"&lt;sup&gt;45&lt;/sup&gt;","plainTextFormattedCitation":"45","previouslyFormattedCitation":"&lt;sup&gt;45&lt;/sup&gt;"},"properties":{"noteIndex":0},"schema":"https://github.com/citation-style-language/schema/raw/master/csl-citation.json"}</w:instrText>
            </w:r>
            <w:r w:rsidR="00915276" w:rsidRPr="00221896">
              <w:fldChar w:fldCharType="separate"/>
            </w:r>
            <w:r w:rsidR="00915276" w:rsidRPr="00221896">
              <w:rPr>
                <w:noProof/>
                <w:vertAlign w:val="superscript"/>
              </w:rPr>
              <w:t>45</w:t>
            </w:r>
            <w:r w:rsidR="00915276" w:rsidRPr="00221896">
              <w:fldChar w:fldCharType="end"/>
            </w:r>
          </w:p>
          <w:p w14:paraId="7A5ABFEB" w14:textId="60134372" w:rsidR="00F33E88" w:rsidRPr="00221896" w:rsidRDefault="00F33E88" w:rsidP="00500125">
            <w:pPr>
              <w:jc w:val="center"/>
            </w:pPr>
          </w:p>
        </w:tc>
        <w:tc>
          <w:tcPr>
            <w:tcW w:w="2308" w:type="dxa"/>
          </w:tcPr>
          <w:p w14:paraId="06818513" w14:textId="661E5C67" w:rsidR="00F460FE" w:rsidRPr="00221896" w:rsidRDefault="00F460FE" w:rsidP="00500125">
            <w:pPr>
              <w:jc w:val="center"/>
              <w:rPr>
                <w:rFonts w:cs="Segoe UI"/>
                <w:shd w:val="clear" w:color="auto" w:fill="FFFFFF"/>
              </w:rPr>
            </w:pPr>
            <w:r w:rsidRPr="00221896">
              <w:rPr>
                <w:rFonts w:cs="Segoe UI"/>
                <w:shd w:val="clear" w:color="auto" w:fill="FFFFFF"/>
              </w:rPr>
              <w:t>5462507</w:t>
            </w:r>
          </w:p>
        </w:tc>
      </w:tr>
      <w:tr w:rsidR="00F460FE" w:rsidRPr="00221896" w14:paraId="122E2446" w14:textId="77777777" w:rsidTr="00BC3D08">
        <w:trPr>
          <w:trHeight w:val="20"/>
        </w:trPr>
        <w:tc>
          <w:tcPr>
            <w:tcW w:w="1155" w:type="dxa"/>
            <w:vMerge/>
          </w:tcPr>
          <w:p w14:paraId="3271BAAC" w14:textId="77777777" w:rsidR="00F460FE" w:rsidRPr="00221896" w:rsidRDefault="00F460FE" w:rsidP="00500125">
            <w:pPr>
              <w:jc w:val="center"/>
            </w:pPr>
          </w:p>
        </w:tc>
        <w:tc>
          <w:tcPr>
            <w:tcW w:w="2310" w:type="dxa"/>
            <w:vMerge/>
          </w:tcPr>
          <w:p w14:paraId="50132E47" w14:textId="77777777" w:rsidR="00F460FE" w:rsidRPr="00221896" w:rsidRDefault="00F460FE" w:rsidP="00500125">
            <w:pPr>
              <w:jc w:val="center"/>
              <w:rPr>
                <w:i/>
                <w:iCs/>
              </w:rPr>
            </w:pPr>
          </w:p>
        </w:tc>
        <w:tc>
          <w:tcPr>
            <w:tcW w:w="3577" w:type="dxa"/>
          </w:tcPr>
          <w:p w14:paraId="517CA999" w14:textId="77777777" w:rsidR="00F460FE" w:rsidRPr="00221896" w:rsidRDefault="00F460FE" w:rsidP="00500125">
            <w:pPr>
              <w:jc w:val="center"/>
            </w:pPr>
            <w:r w:rsidRPr="00221896">
              <w:t>Apomorphine</w:t>
            </w:r>
            <w:r w:rsidR="00915276" w:rsidRPr="00221896">
              <w:fldChar w:fldCharType="begin" w:fldLock="1"/>
            </w:r>
            <w:r w:rsidR="00915276" w:rsidRPr="00221896">
              <w:instrText>ADDIN CSL_CITATION {"citationItems":[{"id":"ITEM-1","itemData":{"DOI":"10.1002/9780470027318.a1902","ISBN":"9780470027318","author":[{"dropping-particle":"","family":"Gilpin","given":"R.K.","non-dropping-particle":"","parse-names":false,"suffix":""},{"dropping-particle":"","family":"Hann","given":"C.J.","non-dropping-particle":"","parse-names":false,"suffix":""}],"container-title":"Encyclopedia of Analytical Chemistry","id":"ITEM-1","issued":{"date-parts":[["2006"]]},"page":"1-20","title":"Alkaloids, Pharmaceutical Analysis of","type":"article-journal"},"uris":["http://www.mendeley.com/documents/?uuid=56a64e4a-6e26-4ab1-9171-30b7914ad9b2"]}],"mendeley":{"formattedCitation":"&lt;sup&gt;45&lt;/sup&gt;","plainTextFormattedCitation":"45","previouslyFormattedCitation":"&lt;sup&gt;45&lt;/sup&gt;"},"properties":{"noteIndex":0},"schema":"https://github.com/citation-style-language/schema/raw/master/csl-citation.json"}</w:instrText>
            </w:r>
            <w:r w:rsidR="00915276" w:rsidRPr="00221896">
              <w:fldChar w:fldCharType="separate"/>
            </w:r>
            <w:r w:rsidR="00915276" w:rsidRPr="00221896">
              <w:rPr>
                <w:noProof/>
                <w:vertAlign w:val="superscript"/>
              </w:rPr>
              <w:t>45</w:t>
            </w:r>
            <w:r w:rsidR="00915276" w:rsidRPr="00221896">
              <w:fldChar w:fldCharType="end"/>
            </w:r>
          </w:p>
          <w:p w14:paraId="0AE332D0" w14:textId="0B297BBD" w:rsidR="00F33E88" w:rsidRPr="00221896" w:rsidRDefault="00F33E88" w:rsidP="00500125">
            <w:pPr>
              <w:jc w:val="center"/>
            </w:pPr>
          </w:p>
        </w:tc>
        <w:tc>
          <w:tcPr>
            <w:tcW w:w="2308" w:type="dxa"/>
          </w:tcPr>
          <w:p w14:paraId="492100F2" w14:textId="22BAE60B" w:rsidR="00F460FE" w:rsidRPr="00221896" w:rsidRDefault="00F460FE" w:rsidP="00500125">
            <w:pPr>
              <w:jc w:val="center"/>
              <w:rPr>
                <w:rFonts w:cs="Segoe UI"/>
                <w:shd w:val="clear" w:color="auto" w:fill="FFFFFF"/>
              </w:rPr>
            </w:pPr>
            <w:r w:rsidRPr="00221896">
              <w:rPr>
                <w:rFonts w:cs="Segoe UI"/>
                <w:shd w:val="clear" w:color="auto" w:fill="FFFFFF"/>
              </w:rPr>
              <w:t>6005</w:t>
            </w:r>
          </w:p>
        </w:tc>
      </w:tr>
      <w:tr w:rsidR="00F460FE" w:rsidRPr="00221896" w14:paraId="64D5F98A" w14:textId="77777777" w:rsidTr="00BC3D08">
        <w:trPr>
          <w:trHeight w:val="20"/>
        </w:trPr>
        <w:tc>
          <w:tcPr>
            <w:tcW w:w="1155" w:type="dxa"/>
            <w:vMerge/>
          </w:tcPr>
          <w:p w14:paraId="0F325B89" w14:textId="77777777" w:rsidR="00F460FE" w:rsidRPr="00221896" w:rsidRDefault="00F460FE" w:rsidP="00500125">
            <w:pPr>
              <w:jc w:val="center"/>
            </w:pPr>
          </w:p>
        </w:tc>
        <w:tc>
          <w:tcPr>
            <w:tcW w:w="2310" w:type="dxa"/>
            <w:vMerge/>
          </w:tcPr>
          <w:p w14:paraId="19EE62E6" w14:textId="77777777" w:rsidR="00F460FE" w:rsidRPr="00221896" w:rsidRDefault="00F460FE" w:rsidP="00500125">
            <w:pPr>
              <w:jc w:val="center"/>
              <w:rPr>
                <w:i/>
                <w:iCs/>
              </w:rPr>
            </w:pPr>
          </w:p>
        </w:tc>
        <w:tc>
          <w:tcPr>
            <w:tcW w:w="3577" w:type="dxa"/>
          </w:tcPr>
          <w:p w14:paraId="603AE931" w14:textId="77777777" w:rsidR="00F460FE" w:rsidRPr="00221896" w:rsidRDefault="00F460FE" w:rsidP="00500125">
            <w:pPr>
              <w:jc w:val="center"/>
            </w:pPr>
            <w:r w:rsidRPr="00221896">
              <w:t>Hydromorphone</w:t>
            </w:r>
            <w:r w:rsidR="00915276" w:rsidRPr="00221896">
              <w:fldChar w:fldCharType="begin" w:fldLock="1"/>
            </w:r>
            <w:r w:rsidR="00141F4D" w:rsidRPr="00221896">
              <w:instrText>ADDIN CSL_CITATION {"citationItems":[{"id":"ITEM-1","itemData":{"DOI":"10.1002/9780470027318.a1902","ISBN":"9780470027318","author":[{"dropping-particle":"","family":"Gilpin","given":"R.K.","non-dropping-particle":"","parse-names":false,"suffix":""},{"dropping-particle":"","family":"Hann","given":"C.J.","non-dropping-particle":"","parse-names":false,"suffix":""}],"container-title":"Encyclopedia of Analytical Chemistry","id":"ITEM-1","issued":{"date-parts":[["2006"]]},"page":"1-20","title":"Alkaloids, Pharmaceutical Analysis of","type":"article-journal"},"uris":["http://www.mendeley.com/documents/?uuid=56a64e4a-6e26-4ab1-9171-30b7914ad9b2"]}],"mendeley":{"formattedCitation":"&lt;sup&gt;45&lt;/sup&gt;","plainTextFormattedCitation":"45","previouslyFormattedCitation":"&lt;sup&gt;45&lt;/sup&gt;"},"properties":{"noteIndex":0},"schema":"https://github.com/citation-style-language/schema/raw/master/csl-citation.json"}</w:instrText>
            </w:r>
            <w:r w:rsidR="00915276" w:rsidRPr="00221896">
              <w:fldChar w:fldCharType="separate"/>
            </w:r>
            <w:r w:rsidR="00915276" w:rsidRPr="00221896">
              <w:rPr>
                <w:noProof/>
                <w:vertAlign w:val="superscript"/>
              </w:rPr>
              <w:t>45</w:t>
            </w:r>
            <w:r w:rsidR="00915276" w:rsidRPr="00221896">
              <w:fldChar w:fldCharType="end"/>
            </w:r>
          </w:p>
          <w:p w14:paraId="6954DA02" w14:textId="3683254E" w:rsidR="00F33E88" w:rsidRPr="00221896" w:rsidRDefault="00F33E88" w:rsidP="00500125">
            <w:pPr>
              <w:jc w:val="center"/>
            </w:pPr>
          </w:p>
        </w:tc>
        <w:tc>
          <w:tcPr>
            <w:tcW w:w="2308" w:type="dxa"/>
          </w:tcPr>
          <w:p w14:paraId="773C715D" w14:textId="46AACF35" w:rsidR="00F460FE" w:rsidRPr="00221896" w:rsidRDefault="00F460FE" w:rsidP="00500125">
            <w:pPr>
              <w:jc w:val="center"/>
              <w:rPr>
                <w:rFonts w:cs="Segoe UI"/>
                <w:shd w:val="clear" w:color="auto" w:fill="FFFFFF"/>
              </w:rPr>
            </w:pPr>
            <w:r w:rsidRPr="00221896">
              <w:rPr>
                <w:rFonts w:cs="Segoe UI"/>
                <w:shd w:val="clear" w:color="auto" w:fill="FFFFFF"/>
              </w:rPr>
              <w:t>5284570</w:t>
            </w:r>
          </w:p>
        </w:tc>
      </w:tr>
      <w:tr w:rsidR="00F460FE" w:rsidRPr="00221896" w14:paraId="1277C8E7" w14:textId="77777777" w:rsidTr="00BC3D08">
        <w:trPr>
          <w:trHeight w:val="20"/>
        </w:trPr>
        <w:tc>
          <w:tcPr>
            <w:tcW w:w="1155" w:type="dxa"/>
            <w:vMerge/>
          </w:tcPr>
          <w:p w14:paraId="7FD30D9A" w14:textId="77777777" w:rsidR="00F460FE" w:rsidRPr="00221896" w:rsidRDefault="00F460FE" w:rsidP="00500125">
            <w:pPr>
              <w:jc w:val="center"/>
            </w:pPr>
          </w:p>
        </w:tc>
        <w:tc>
          <w:tcPr>
            <w:tcW w:w="2310" w:type="dxa"/>
            <w:vMerge/>
          </w:tcPr>
          <w:p w14:paraId="5EBDD16B" w14:textId="77777777" w:rsidR="00F460FE" w:rsidRPr="00221896" w:rsidRDefault="00F460FE" w:rsidP="00500125">
            <w:pPr>
              <w:jc w:val="center"/>
              <w:rPr>
                <w:i/>
                <w:iCs/>
              </w:rPr>
            </w:pPr>
          </w:p>
        </w:tc>
        <w:tc>
          <w:tcPr>
            <w:tcW w:w="3577" w:type="dxa"/>
          </w:tcPr>
          <w:p w14:paraId="5523B672" w14:textId="77777777" w:rsidR="00F460FE" w:rsidRPr="00221896" w:rsidRDefault="00612BDF" w:rsidP="00500125">
            <w:pPr>
              <w:jc w:val="center"/>
            </w:pPr>
            <w:proofErr w:type="spellStart"/>
            <w:r w:rsidRPr="00221896">
              <w:t>Bismorphine</w:t>
            </w:r>
            <w:proofErr w:type="spellEnd"/>
            <w:r w:rsidRPr="00221896">
              <w:t xml:space="preserve"> A</w:t>
            </w:r>
            <w:r w:rsidR="00141F4D" w:rsidRPr="00221896">
              <w:fldChar w:fldCharType="begin" w:fldLock="1"/>
            </w:r>
            <w:r w:rsidR="00141F4D" w:rsidRPr="00221896">
              <w:instrText>ADDIN CSL_CITATION {"citationItems":[{"id":"ITEM-1","itemData":{"DOI":"10.1021/np020583l","ISSN":"01633864","PMID":"12880320","abstract":"Together with bismorphine A (1), a new compound bismorphine B (2) was identified in the wounded capsules of Papaver somniferum. On the basis of analyses of the various spectral data, bismorphine B (2) was determined as a novel morphinan alkaloid, in which two morphine units are coupled through a biphenyl ether bond. When the physiological function of bismorphine B (2) in opium poppy was investigated, it was evident that this alkaloid more effectively cross-links cell wall polysaccharide pectins than bismorphine A (1) and that such cross-linking reaction leads to resistance against hydrolysis by pectinase.","author":[{"dropping-particle":"","family":"Morimoto","given":"Satoshi","non-dropping-particle":"","parse-names":false,"suffix":""},{"dropping-particle":"","family":"Suemori","given":"Kazunari","non-dropping-particle":"","parse-names":false,"suffix":""},{"dropping-particle":"","family":"Taura","given":"Futoshi","non-dropping-particle":"","parse-names":false,"suffix":""},{"dropping-particle":"","family":"Shoyama","given":"Yukihiro","non-dropping-particle":"","parse-names":false,"suffix":""}],"container-title":"Journal of Natural Products","id":"ITEM-1","issue":"7","issued":{"date-parts":[["2003"]]},"page":"987-989","title":"New dimeric morphine from opium poppy (Papaver somuniferum) and its physiological function","type":"article-journal","volume":"66"},"uris":["http://www.mendeley.com/documents/?uuid=d4ed1fa9-55e5-41cb-9ff0-5e964dfae418"]}],"mendeley":{"formattedCitation":"&lt;sup&gt;46&lt;/sup&gt;","plainTextFormattedCitation":"46","previouslyFormattedCitation":"&lt;sup&gt;46&lt;/sup&gt;"},"properties":{"noteIndex":0},"schema":"https://github.com/citation-style-language/schema/raw/master/csl-citation.json"}</w:instrText>
            </w:r>
            <w:r w:rsidR="00141F4D" w:rsidRPr="00221896">
              <w:fldChar w:fldCharType="separate"/>
            </w:r>
            <w:r w:rsidR="00141F4D" w:rsidRPr="00221896">
              <w:rPr>
                <w:noProof/>
                <w:vertAlign w:val="superscript"/>
              </w:rPr>
              <w:t>46</w:t>
            </w:r>
            <w:r w:rsidR="00141F4D" w:rsidRPr="00221896">
              <w:fldChar w:fldCharType="end"/>
            </w:r>
          </w:p>
          <w:p w14:paraId="3317D51B" w14:textId="4F10DE0F" w:rsidR="00F33E88" w:rsidRPr="00221896" w:rsidRDefault="00F33E88" w:rsidP="00500125">
            <w:pPr>
              <w:jc w:val="center"/>
            </w:pPr>
          </w:p>
        </w:tc>
        <w:tc>
          <w:tcPr>
            <w:tcW w:w="2308" w:type="dxa"/>
          </w:tcPr>
          <w:p w14:paraId="3457417B" w14:textId="1C2F2375" w:rsidR="00F460FE" w:rsidRPr="00221896" w:rsidRDefault="00612BDF" w:rsidP="00500125">
            <w:pPr>
              <w:jc w:val="center"/>
              <w:rPr>
                <w:rFonts w:cs="Segoe UI"/>
                <w:shd w:val="clear" w:color="auto" w:fill="FFFFFF"/>
              </w:rPr>
            </w:pPr>
            <w:r w:rsidRPr="00221896">
              <w:rPr>
                <w:rFonts w:cs="Segoe UI"/>
                <w:shd w:val="clear" w:color="auto" w:fill="FFFFFF"/>
              </w:rPr>
              <w:t>101016063</w:t>
            </w:r>
          </w:p>
        </w:tc>
      </w:tr>
      <w:tr w:rsidR="00F460FE" w:rsidRPr="00221896" w14:paraId="016603CE" w14:textId="77777777" w:rsidTr="00BC3D08">
        <w:trPr>
          <w:trHeight w:val="20"/>
        </w:trPr>
        <w:tc>
          <w:tcPr>
            <w:tcW w:w="1155" w:type="dxa"/>
            <w:vMerge/>
          </w:tcPr>
          <w:p w14:paraId="186308C2" w14:textId="77777777" w:rsidR="00F460FE" w:rsidRPr="00221896" w:rsidRDefault="00F460FE" w:rsidP="00500125">
            <w:pPr>
              <w:jc w:val="center"/>
            </w:pPr>
          </w:p>
        </w:tc>
        <w:tc>
          <w:tcPr>
            <w:tcW w:w="2310" w:type="dxa"/>
            <w:vMerge/>
          </w:tcPr>
          <w:p w14:paraId="2A53AEDA" w14:textId="77777777" w:rsidR="00F460FE" w:rsidRPr="00221896" w:rsidRDefault="00F460FE" w:rsidP="00500125">
            <w:pPr>
              <w:jc w:val="center"/>
              <w:rPr>
                <w:i/>
                <w:iCs/>
              </w:rPr>
            </w:pPr>
          </w:p>
        </w:tc>
        <w:tc>
          <w:tcPr>
            <w:tcW w:w="3577" w:type="dxa"/>
          </w:tcPr>
          <w:p w14:paraId="68E090E0" w14:textId="77777777" w:rsidR="00F460FE" w:rsidRPr="00221896" w:rsidRDefault="00612BDF" w:rsidP="00500125">
            <w:pPr>
              <w:jc w:val="center"/>
            </w:pPr>
            <w:proofErr w:type="spellStart"/>
            <w:r w:rsidRPr="00221896">
              <w:t>Bismorphine</w:t>
            </w:r>
            <w:proofErr w:type="spellEnd"/>
            <w:r w:rsidRPr="00221896">
              <w:t xml:space="preserve"> B</w:t>
            </w:r>
            <w:r w:rsidR="00141F4D" w:rsidRPr="00221896">
              <w:fldChar w:fldCharType="begin" w:fldLock="1"/>
            </w:r>
            <w:r w:rsidR="00141F4D" w:rsidRPr="00221896">
              <w:instrText>ADDIN CSL_CITATION {"citationItems":[{"id":"ITEM-1","itemData":{"DOI":"10.1021/np020583l","ISSN":"01633864","PMID":"12880320","abstract":"Together with bismorphine A (1), a new compound bismorphine B (2) was identified in the wounded capsules of Papaver somniferum. On the basis of analyses of the various spectral data, bismorphine B (2) was determined as a novel morphinan alkaloid, in which two morphine units are coupled through a biphenyl ether bond. When the physiological function of bismorphine B (2) in opium poppy was investigated, it was evident that this alkaloid more effectively cross-links cell wall polysaccharide pectins than bismorphine A (1) and that such cross-linking reaction leads to resistance against hydrolysis by pectinase.","author":[{"dropping-particle":"","family":"Morimoto","given":"Satoshi","non-dropping-particle":"","parse-names":false,"suffix":""},{"dropping-particle":"","family":"Suemori","given":"Kazunari","non-dropping-particle":"","parse-names":false,"suffix":""},{"dropping-particle":"","family":"Taura","given":"Futoshi","non-dropping-particle":"","parse-names":false,"suffix":""},{"dropping-particle":"","family":"Shoyama","given":"Yukihiro","non-dropping-particle":"","parse-names":false,"suffix":""}],"container-title":"Journal of Natural Products","id":"ITEM-1","issue":"7","issued":{"date-parts":[["2003"]]},"page":"987-989","title":"New dimeric morphine from opium poppy (Papaver somuniferum) and its physiological function","type":"article-journal","volume":"66"},"uris":["http://www.mendeley.com/documents/?uuid=d4ed1fa9-55e5-41cb-9ff0-5e964dfae418"]}],"mendeley":{"formattedCitation":"&lt;sup&gt;46&lt;/sup&gt;","plainTextFormattedCitation":"46","previouslyFormattedCitation":"&lt;sup&gt;46&lt;/sup&gt;"},"properties":{"noteIndex":0},"schema":"https://github.com/citation-style-language/schema/raw/master/csl-citation.json"}</w:instrText>
            </w:r>
            <w:r w:rsidR="00141F4D" w:rsidRPr="00221896">
              <w:fldChar w:fldCharType="separate"/>
            </w:r>
            <w:r w:rsidR="00141F4D" w:rsidRPr="00221896">
              <w:rPr>
                <w:noProof/>
                <w:vertAlign w:val="superscript"/>
              </w:rPr>
              <w:t>46</w:t>
            </w:r>
            <w:r w:rsidR="00141F4D" w:rsidRPr="00221896">
              <w:fldChar w:fldCharType="end"/>
            </w:r>
          </w:p>
          <w:p w14:paraId="6767B9C2" w14:textId="561B1AD0" w:rsidR="00F33E88" w:rsidRPr="00221896" w:rsidRDefault="00F33E88" w:rsidP="00500125">
            <w:pPr>
              <w:jc w:val="center"/>
            </w:pPr>
          </w:p>
        </w:tc>
        <w:tc>
          <w:tcPr>
            <w:tcW w:w="2308" w:type="dxa"/>
          </w:tcPr>
          <w:p w14:paraId="114E3C25" w14:textId="192270BD" w:rsidR="00F460FE" w:rsidRPr="00221896" w:rsidRDefault="00612BDF" w:rsidP="00500125">
            <w:pPr>
              <w:jc w:val="center"/>
              <w:rPr>
                <w:rFonts w:cs="Segoe UI"/>
                <w:shd w:val="clear" w:color="auto" w:fill="FFFFFF"/>
              </w:rPr>
            </w:pPr>
            <w:r w:rsidRPr="00221896">
              <w:rPr>
                <w:rFonts w:cs="Segoe UI"/>
                <w:shd w:val="clear" w:color="auto" w:fill="FFFFFF"/>
              </w:rPr>
              <w:t>10907908</w:t>
            </w:r>
          </w:p>
        </w:tc>
      </w:tr>
      <w:tr w:rsidR="00612BDF" w:rsidRPr="00221896" w14:paraId="39B519B9" w14:textId="77777777" w:rsidTr="00612BDF">
        <w:trPr>
          <w:trHeight w:val="494"/>
        </w:trPr>
        <w:tc>
          <w:tcPr>
            <w:tcW w:w="1155" w:type="dxa"/>
            <w:vMerge/>
          </w:tcPr>
          <w:p w14:paraId="41AC9754" w14:textId="77777777" w:rsidR="00612BDF" w:rsidRPr="00221896" w:rsidRDefault="00612BDF" w:rsidP="00500125">
            <w:pPr>
              <w:jc w:val="center"/>
            </w:pPr>
          </w:p>
        </w:tc>
        <w:tc>
          <w:tcPr>
            <w:tcW w:w="2310" w:type="dxa"/>
            <w:vMerge/>
          </w:tcPr>
          <w:p w14:paraId="153652C7" w14:textId="77777777" w:rsidR="00612BDF" w:rsidRPr="00221896" w:rsidRDefault="00612BDF" w:rsidP="00500125">
            <w:pPr>
              <w:jc w:val="center"/>
              <w:rPr>
                <w:i/>
                <w:iCs/>
              </w:rPr>
            </w:pPr>
          </w:p>
        </w:tc>
        <w:tc>
          <w:tcPr>
            <w:tcW w:w="3577" w:type="dxa"/>
          </w:tcPr>
          <w:p w14:paraId="60125264" w14:textId="4C013BF2" w:rsidR="00612BDF" w:rsidRPr="00221896" w:rsidRDefault="00612BDF" w:rsidP="00500125">
            <w:pPr>
              <w:jc w:val="center"/>
            </w:pPr>
            <w:r w:rsidRPr="00221896">
              <w:t>Noscapine</w:t>
            </w:r>
            <w:r w:rsidR="00141F4D" w:rsidRPr="00221896">
              <w:fldChar w:fldCharType="begin" w:fldLock="1"/>
            </w:r>
            <w:r w:rsidR="00971EAB" w:rsidRPr="00221896">
              <w:instrText>ADDIN CSL_CITATION {"citationItems":[{"id":"ITEM-1","itemData":{"DOI":"10.1155/2013/493870","ISSN":"20909063","abstract":"Noscapine, a phthalideisoquinoline alkaloid derived from opium, has been used in the treatment of various cancer types. Its low-toxicity profile has increased attention to this alkaloid. With regard to increasing demand for this compound, we developed a new method for isolation of noscapine from dried capsules of Papaver somniferum. Noscapine was successfully isolated from poppy capsules for the first time and the purity of the isolated compound was determined to be over 99.59 by HPLC analysis. The structure of noscapine was confirmed by H 1 NMR, C 13 NMR, FT-IR, elemental analysis, and HR-ESI-MS methods. © 2013 Ibrahim Bulduk and Fulya Taktak.","author":[{"dropping-particle":"","family":"Bulduk","given":"Ibrahim","non-dropping-particle":"","parse-names":false,"suffix":""},{"dropping-particle":"","family":"Taktak","given":"Fulya","non-dropping-particle":"","parse-names":false,"suffix":""}],"container-title":"Journal of Chemistry","id":"ITEM-1","issued":{"date-parts":[["2013"]]},"title":"Isolation and characterization of antitumor alkaloid from poppy capsules (Papaver somniferum)","type":"article-journal","volume":"2013"},"uris":["http://www.mendeley.com/documents/?uuid=e7abad07-6358-4c5c-b9b3-2ddd1342d8d5"]}],"mendeley":{"formattedCitation":"&lt;sup&gt;47&lt;/sup&gt;","plainTextFormattedCitation":"47","previouslyFormattedCitation":"&lt;sup&gt;47&lt;/sup&gt;"},"properties":{"noteIndex":0},"schema":"https://github.com/citation-style-language/schema/raw/master/csl-citation.json"}</w:instrText>
            </w:r>
            <w:r w:rsidR="00141F4D" w:rsidRPr="00221896">
              <w:fldChar w:fldCharType="separate"/>
            </w:r>
            <w:r w:rsidR="00141F4D" w:rsidRPr="00221896">
              <w:rPr>
                <w:noProof/>
                <w:vertAlign w:val="superscript"/>
              </w:rPr>
              <w:t>47</w:t>
            </w:r>
            <w:r w:rsidR="00141F4D" w:rsidRPr="00221896">
              <w:fldChar w:fldCharType="end"/>
            </w:r>
          </w:p>
        </w:tc>
        <w:tc>
          <w:tcPr>
            <w:tcW w:w="2308" w:type="dxa"/>
          </w:tcPr>
          <w:p w14:paraId="39EFA5B6" w14:textId="7B76639B" w:rsidR="00612BDF" w:rsidRPr="00221896" w:rsidRDefault="00612BDF" w:rsidP="00500125">
            <w:pPr>
              <w:jc w:val="center"/>
              <w:rPr>
                <w:rFonts w:cs="Segoe UI"/>
                <w:shd w:val="clear" w:color="auto" w:fill="FFFFFF"/>
              </w:rPr>
            </w:pPr>
            <w:r w:rsidRPr="00221896">
              <w:rPr>
                <w:rFonts w:cs="Segoe UI"/>
                <w:shd w:val="clear" w:color="auto" w:fill="FFFFFF"/>
              </w:rPr>
              <w:t>275196</w:t>
            </w:r>
          </w:p>
        </w:tc>
      </w:tr>
      <w:tr w:rsidR="00962862" w:rsidRPr="00221896" w14:paraId="7F8BFD1D" w14:textId="77777777" w:rsidTr="008F3CB8">
        <w:trPr>
          <w:trHeight w:val="210"/>
        </w:trPr>
        <w:tc>
          <w:tcPr>
            <w:tcW w:w="1155" w:type="dxa"/>
            <w:vMerge w:val="restart"/>
          </w:tcPr>
          <w:p w14:paraId="2BD0B407" w14:textId="202CC673" w:rsidR="00962862" w:rsidRPr="00221896" w:rsidRDefault="00D101AB" w:rsidP="00500125">
            <w:pPr>
              <w:jc w:val="center"/>
            </w:pPr>
            <w:r>
              <w:t>17</w:t>
            </w:r>
          </w:p>
        </w:tc>
        <w:tc>
          <w:tcPr>
            <w:tcW w:w="2310" w:type="dxa"/>
            <w:vMerge w:val="restart"/>
          </w:tcPr>
          <w:p w14:paraId="00972D9D" w14:textId="5F999400" w:rsidR="00962862" w:rsidRPr="00221896" w:rsidRDefault="00795A4D" w:rsidP="00500125">
            <w:pPr>
              <w:jc w:val="center"/>
              <w:rPr>
                <w:i/>
                <w:iCs/>
              </w:rPr>
            </w:pPr>
            <w:r w:rsidRPr="00221896">
              <w:rPr>
                <w:i/>
                <w:iCs/>
              </w:rPr>
              <w:t xml:space="preserve">Paris </w:t>
            </w:r>
            <w:proofErr w:type="spellStart"/>
            <w:r w:rsidRPr="00221896">
              <w:rPr>
                <w:i/>
                <w:iCs/>
              </w:rPr>
              <w:t>polyphylla</w:t>
            </w:r>
            <w:proofErr w:type="spellEnd"/>
            <w:r w:rsidRPr="00221896">
              <w:rPr>
                <w:i/>
                <w:iCs/>
              </w:rPr>
              <w:t xml:space="preserve"> </w:t>
            </w:r>
            <w:r w:rsidRPr="00221896">
              <w:t>Smith</w:t>
            </w:r>
          </w:p>
        </w:tc>
        <w:tc>
          <w:tcPr>
            <w:tcW w:w="3577" w:type="dxa"/>
          </w:tcPr>
          <w:p w14:paraId="7496FA91" w14:textId="77777777" w:rsidR="00962862" w:rsidRPr="00221896" w:rsidRDefault="00962862" w:rsidP="00500125">
            <w:pPr>
              <w:jc w:val="center"/>
            </w:pPr>
            <w:r w:rsidRPr="00221896">
              <w:t>2H-Pyran-2-One, Tetrahydro-6-Methyl</w:t>
            </w:r>
            <w:r w:rsidR="00971EAB" w:rsidRPr="00221896">
              <w:fldChar w:fldCharType="begin" w:fldLock="1"/>
            </w:r>
            <w:r w:rsidR="00FE307A" w:rsidRPr="00221896">
              <w:instrText>ADDIN CSL_CITATION {"citationItems":[{"id":"ITEM-1","itemData":{"DOI":"10.26832/24566632.2018.030207","author":[{"dropping-particle":"","family":"Payum","given":"T.","non-dropping-particle":"","parse-names":false,"suffix":""}],"container-title":"Archives of Agriculture and Environmental Science","id":"ITEM-1","issue":"2","issued":{"date-parts":[["2018"]]},"page":"143-150","title":"Phytocomposition and pharmacological importance of Paris polyphylla (Smith.) and needs of its conservation in Arunachal Pradesh, India","type":"article-journal","volume":"3"},"uris":["http://www.mendeley.com/documents/?uuid=e110ff68-b06c-41b1-8b73-a034edd8eefb"]}],"mendeley":{"formattedCitation":"&lt;sup&gt;48&lt;/sup&gt;","plainTextFormattedCitation":"48","previouslyFormattedCitation":"&lt;sup&gt;48&lt;/sup&gt;"},"properties":{"noteIndex":0},"schema":"https://github.com/citation-style-language/schema/raw/master/csl-citation.json"}</w:instrText>
            </w:r>
            <w:r w:rsidR="00971EAB" w:rsidRPr="00221896">
              <w:fldChar w:fldCharType="separate"/>
            </w:r>
            <w:r w:rsidR="00971EAB" w:rsidRPr="00221896">
              <w:rPr>
                <w:noProof/>
                <w:vertAlign w:val="superscript"/>
              </w:rPr>
              <w:t>48</w:t>
            </w:r>
            <w:r w:rsidR="00971EAB" w:rsidRPr="00221896">
              <w:fldChar w:fldCharType="end"/>
            </w:r>
          </w:p>
          <w:p w14:paraId="42BD94EF" w14:textId="0A22D01F" w:rsidR="00F33E88" w:rsidRPr="00221896" w:rsidRDefault="00F33E88" w:rsidP="00500125">
            <w:pPr>
              <w:jc w:val="center"/>
            </w:pPr>
          </w:p>
        </w:tc>
        <w:tc>
          <w:tcPr>
            <w:tcW w:w="2308" w:type="dxa"/>
          </w:tcPr>
          <w:p w14:paraId="7E0777CD" w14:textId="2E490A36" w:rsidR="00962862" w:rsidRPr="00221896" w:rsidRDefault="00962862" w:rsidP="00500125">
            <w:pPr>
              <w:jc w:val="center"/>
              <w:rPr>
                <w:rFonts w:cs="Segoe UI"/>
                <w:shd w:val="clear" w:color="auto" w:fill="FFFFFF"/>
              </w:rPr>
            </w:pPr>
            <w:r w:rsidRPr="00221896">
              <w:rPr>
                <w:rFonts w:cs="Segoe UI"/>
                <w:shd w:val="clear" w:color="auto" w:fill="FFFFFF"/>
              </w:rPr>
              <w:t>642771</w:t>
            </w:r>
          </w:p>
        </w:tc>
      </w:tr>
      <w:tr w:rsidR="00962862" w:rsidRPr="00221896" w14:paraId="7735377A" w14:textId="77777777" w:rsidTr="008F3CB8">
        <w:trPr>
          <w:trHeight w:val="198"/>
        </w:trPr>
        <w:tc>
          <w:tcPr>
            <w:tcW w:w="1155" w:type="dxa"/>
            <w:vMerge/>
          </w:tcPr>
          <w:p w14:paraId="18833A16" w14:textId="77777777" w:rsidR="00962862" w:rsidRPr="00221896" w:rsidRDefault="00962862" w:rsidP="00500125">
            <w:pPr>
              <w:jc w:val="center"/>
            </w:pPr>
          </w:p>
        </w:tc>
        <w:tc>
          <w:tcPr>
            <w:tcW w:w="2310" w:type="dxa"/>
            <w:vMerge/>
          </w:tcPr>
          <w:p w14:paraId="7D582ACA" w14:textId="77777777" w:rsidR="00962862" w:rsidRPr="00221896" w:rsidRDefault="00962862" w:rsidP="00500125">
            <w:pPr>
              <w:jc w:val="center"/>
              <w:rPr>
                <w:i/>
                <w:iCs/>
              </w:rPr>
            </w:pPr>
          </w:p>
        </w:tc>
        <w:tc>
          <w:tcPr>
            <w:tcW w:w="3577" w:type="dxa"/>
          </w:tcPr>
          <w:p w14:paraId="259E4440" w14:textId="77777777" w:rsidR="00962862" w:rsidRPr="00221896" w:rsidRDefault="00962862" w:rsidP="00500125">
            <w:pPr>
              <w:jc w:val="center"/>
            </w:pPr>
            <w:r w:rsidRPr="00221896">
              <w:t>6-Oxa-bicyclo[3.1.0]Hexan-3-one</w:t>
            </w:r>
            <w:r w:rsidR="00FE307A" w:rsidRPr="00221896">
              <w:fldChar w:fldCharType="begin" w:fldLock="1"/>
            </w:r>
            <w:r w:rsidR="00FE307A" w:rsidRPr="00221896">
              <w:instrText>ADDIN CSL_CITATION {"citationItems":[{"id":"ITEM-1","itemData":{"DOI":"10.26832/24566632.2018.030207","author":[{"dropping-particle":"","family":"Payum","given":"T.","non-dropping-particle":"","parse-names":false,"suffix":""}],"container-title":"Archives of Agriculture and Environmental Science","id":"ITEM-1","issue":"2","issued":{"date-parts":[["2018"]]},"page":"143-150","title":"Phytocomposition and pharmacological importance of Paris polyphylla (Smith.) and needs of its conservation in Arunachal Pradesh, India","type":"article-journal","volume":"3"},"uris":["http://www.mendeley.com/documents/?uuid=e110ff68-b06c-41b1-8b73-a034edd8eefb"]}],"mendeley":{"formattedCitation":"&lt;sup&gt;48&lt;/sup&gt;","plainTextFormattedCitation":"48","previouslyFormattedCitation":"&lt;sup&gt;48&lt;/sup&gt;"},"properties":{"noteIndex":0},"schema":"https://github.com/citation-style-language/schema/raw/master/csl-citation.json"}</w:instrText>
            </w:r>
            <w:r w:rsidR="00FE307A" w:rsidRPr="00221896">
              <w:fldChar w:fldCharType="separate"/>
            </w:r>
            <w:r w:rsidR="00FE307A" w:rsidRPr="00221896">
              <w:rPr>
                <w:noProof/>
                <w:vertAlign w:val="superscript"/>
              </w:rPr>
              <w:t>48</w:t>
            </w:r>
            <w:r w:rsidR="00FE307A" w:rsidRPr="00221896">
              <w:fldChar w:fldCharType="end"/>
            </w:r>
          </w:p>
          <w:p w14:paraId="3A6E8E8E" w14:textId="5F178D8D" w:rsidR="00F33E88" w:rsidRPr="00221896" w:rsidRDefault="00F33E88" w:rsidP="00500125">
            <w:pPr>
              <w:jc w:val="center"/>
            </w:pPr>
          </w:p>
        </w:tc>
        <w:tc>
          <w:tcPr>
            <w:tcW w:w="2308" w:type="dxa"/>
          </w:tcPr>
          <w:p w14:paraId="3E5FAB23" w14:textId="69820A04" w:rsidR="00962862" w:rsidRPr="00221896" w:rsidRDefault="00962862" w:rsidP="00500125">
            <w:pPr>
              <w:jc w:val="center"/>
              <w:rPr>
                <w:rFonts w:cs="Segoe UI"/>
                <w:shd w:val="clear" w:color="auto" w:fill="FFFFFF"/>
              </w:rPr>
            </w:pPr>
            <w:r w:rsidRPr="00221896">
              <w:rPr>
                <w:rFonts w:cs="Segoe UI"/>
                <w:shd w:val="clear" w:color="auto" w:fill="FFFFFF"/>
              </w:rPr>
              <w:t>535532</w:t>
            </w:r>
          </w:p>
        </w:tc>
      </w:tr>
      <w:tr w:rsidR="00962862" w:rsidRPr="00221896" w14:paraId="59D6CFC3" w14:textId="77777777" w:rsidTr="008F3CB8">
        <w:trPr>
          <w:trHeight w:val="198"/>
        </w:trPr>
        <w:tc>
          <w:tcPr>
            <w:tcW w:w="1155" w:type="dxa"/>
            <w:vMerge/>
          </w:tcPr>
          <w:p w14:paraId="4F9E3463" w14:textId="77777777" w:rsidR="00962862" w:rsidRPr="00221896" w:rsidRDefault="00962862" w:rsidP="00500125">
            <w:pPr>
              <w:jc w:val="center"/>
            </w:pPr>
          </w:p>
        </w:tc>
        <w:tc>
          <w:tcPr>
            <w:tcW w:w="2310" w:type="dxa"/>
            <w:vMerge/>
          </w:tcPr>
          <w:p w14:paraId="034C978E" w14:textId="77777777" w:rsidR="00962862" w:rsidRPr="00221896" w:rsidRDefault="00962862" w:rsidP="00500125">
            <w:pPr>
              <w:jc w:val="center"/>
              <w:rPr>
                <w:i/>
                <w:iCs/>
              </w:rPr>
            </w:pPr>
          </w:p>
        </w:tc>
        <w:tc>
          <w:tcPr>
            <w:tcW w:w="3577" w:type="dxa"/>
          </w:tcPr>
          <w:p w14:paraId="5ED495D1" w14:textId="77777777" w:rsidR="00962862" w:rsidRPr="00221896" w:rsidRDefault="00962862" w:rsidP="00500125">
            <w:pPr>
              <w:jc w:val="center"/>
            </w:pPr>
            <w:r w:rsidRPr="00221896">
              <w:t>Pentanal</w:t>
            </w:r>
            <w:r w:rsidR="00FE307A" w:rsidRPr="00221896">
              <w:fldChar w:fldCharType="begin" w:fldLock="1"/>
            </w:r>
            <w:r w:rsidR="00FE307A" w:rsidRPr="00221896">
              <w:instrText>ADDIN CSL_CITATION {"citationItems":[{"id":"ITEM-1","itemData":{"DOI":"10.26832/24566632.2018.030207","author":[{"dropping-particle":"","family":"Payum","given":"T.","non-dropping-particle":"","parse-names":false,"suffix":""}],"container-title":"Archives of Agriculture and Environmental Science","id":"ITEM-1","issue":"2","issued":{"date-parts":[["2018"]]},"page":"143-150","title":"Phytocomposition and pharmacological importance of Paris polyphylla (Smith.) and needs of its conservation in Arunachal Pradesh, India","type":"article-journal","volume":"3"},"uris":["http://www.mendeley.com/documents/?uuid=e110ff68-b06c-41b1-8b73-a034edd8eefb"]}],"mendeley":{"formattedCitation":"&lt;sup&gt;48&lt;/sup&gt;","plainTextFormattedCitation":"48","previouslyFormattedCitation":"&lt;sup&gt;48&lt;/sup&gt;"},"properties":{"noteIndex":0},"schema":"https://github.com/citation-style-language/schema/raw/master/csl-citation.json"}</w:instrText>
            </w:r>
            <w:r w:rsidR="00FE307A" w:rsidRPr="00221896">
              <w:fldChar w:fldCharType="separate"/>
            </w:r>
            <w:r w:rsidR="00FE307A" w:rsidRPr="00221896">
              <w:rPr>
                <w:noProof/>
                <w:vertAlign w:val="superscript"/>
              </w:rPr>
              <w:t>48</w:t>
            </w:r>
            <w:r w:rsidR="00FE307A" w:rsidRPr="00221896">
              <w:fldChar w:fldCharType="end"/>
            </w:r>
          </w:p>
          <w:p w14:paraId="2C5ED10B" w14:textId="43ACFF8D" w:rsidR="00F33E88" w:rsidRPr="00221896" w:rsidRDefault="00F33E88" w:rsidP="00500125">
            <w:pPr>
              <w:jc w:val="center"/>
            </w:pPr>
          </w:p>
        </w:tc>
        <w:tc>
          <w:tcPr>
            <w:tcW w:w="2308" w:type="dxa"/>
          </w:tcPr>
          <w:p w14:paraId="4C865E27" w14:textId="258BE16F" w:rsidR="00962862" w:rsidRPr="00221896" w:rsidRDefault="00962862" w:rsidP="00500125">
            <w:pPr>
              <w:jc w:val="center"/>
              <w:rPr>
                <w:rFonts w:cs="Segoe UI"/>
                <w:shd w:val="clear" w:color="auto" w:fill="FFFFFF"/>
              </w:rPr>
            </w:pPr>
            <w:r w:rsidRPr="00221896">
              <w:rPr>
                <w:rFonts w:cs="Segoe UI"/>
                <w:shd w:val="clear" w:color="auto" w:fill="FFFFFF"/>
              </w:rPr>
              <w:t>8063</w:t>
            </w:r>
          </w:p>
        </w:tc>
      </w:tr>
      <w:tr w:rsidR="00962862" w:rsidRPr="00221896" w14:paraId="074EA727" w14:textId="77777777" w:rsidTr="008F3CB8">
        <w:trPr>
          <w:trHeight w:val="198"/>
        </w:trPr>
        <w:tc>
          <w:tcPr>
            <w:tcW w:w="1155" w:type="dxa"/>
            <w:vMerge/>
          </w:tcPr>
          <w:p w14:paraId="20ED64A0" w14:textId="77777777" w:rsidR="00962862" w:rsidRPr="00221896" w:rsidRDefault="00962862" w:rsidP="00500125">
            <w:pPr>
              <w:jc w:val="center"/>
            </w:pPr>
          </w:p>
        </w:tc>
        <w:tc>
          <w:tcPr>
            <w:tcW w:w="2310" w:type="dxa"/>
            <w:vMerge/>
          </w:tcPr>
          <w:p w14:paraId="4E3A2078" w14:textId="77777777" w:rsidR="00962862" w:rsidRPr="00221896" w:rsidRDefault="00962862" w:rsidP="00500125">
            <w:pPr>
              <w:jc w:val="center"/>
              <w:rPr>
                <w:i/>
                <w:iCs/>
              </w:rPr>
            </w:pPr>
          </w:p>
        </w:tc>
        <w:tc>
          <w:tcPr>
            <w:tcW w:w="3577" w:type="dxa"/>
          </w:tcPr>
          <w:p w14:paraId="1F24F777" w14:textId="77777777" w:rsidR="00962862" w:rsidRPr="00221896" w:rsidRDefault="00962862" w:rsidP="00500125">
            <w:pPr>
              <w:jc w:val="center"/>
            </w:pPr>
            <w:r w:rsidRPr="00221896">
              <w:t>Guanosine</w:t>
            </w:r>
            <w:r w:rsidR="00FE307A" w:rsidRPr="00221896">
              <w:fldChar w:fldCharType="begin" w:fldLock="1"/>
            </w:r>
            <w:r w:rsidR="00FE307A" w:rsidRPr="00221896">
              <w:instrText>ADDIN CSL_CITATION {"citationItems":[{"id":"ITEM-1","itemData":{"DOI":"10.26832/24566632.2018.030207","author":[{"dropping-particle":"","family":"Payum","given":"T.","non-dropping-particle":"","parse-names":false,"suffix":""}],"container-title":"Archives of Agriculture and Environmental Science","id":"ITEM-1","issue":"2","issued":{"date-parts":[["2018"]]},"page":"143-150","title":"Phytocomposition and pharmacological importance of Paris polyphylla (Smith.) and needs of its conservation in Arunachal Pradesh, India","type":"article-journal","volume":"3"},"uris":["http://www.mendeley.com/documents/?uuid=e110ff68-b06c-41b1-8b73-a034edd8eefb"]}],"mendeley":{"formattedCitation":"&lt;sup&gt;48&lt;/sup&gt;","plainTextFormattedCitation":"48","previouslyFormattedCitation":"&lt;sup&gt;48&lt;/sup&gt;"},"properties":{"noteIndex":0},"schema":"https://github.com/citation-style-language/schema/raw/master/csl-citation.json"}</w:instrText>
            </w:r>
            <w:r w:rsidR="00FE307A" w:rsidRPr="00221896">
              <w:fldChar w:fldCharType="separate"/>
            </w:r>
            <w:r w:rsidR="00FE307A" w:rsidRPr="00221896">
              <w:rPr>
                <w:noProof/>
                <w:vertAlign w:val="superscript"/>
              </w:rPr>
              <w:t>48</w:t>
            </w:r>
            <w:r w:rsidR="00FE307A" w:rsidRPr="00221896">
              <w:fldChar w:fldCharType="end"/>
            </w:r>
          </w:p>
          <w:p w14:paraId="26FC8D56" w14:textId="1C846BB6" w:rsidR="00F33E88" w:rsidRPr="00221896" w:rsidRDefault="00F33E88" w:rsidP="00500125">
            <w:pPr>
              <w:jc w:val="center"/>
            </w:pPr>
          </w:p>
        </w:tc>
        <w:tc>
          <w:tcPr>
            <w:tcW w:w="2308" w:type="dxa"/>
          </w:tcPr>
          <w:p w14:paraId="41C6EBBE" w14:textId="50EA677D" w:rsidR="00962862" w:rsidRPr="00221896" w:rsidRDefault="00962862" w:rsidP="00500125">
            <w:pPr>
              <w:jc w:val="center"/>
              <w:rPr>
                <w:rFonts w:cs="Segoe UI"/>
                <w:shd w:val="clear" w:color="auto" w:fill="FFFFFF"/>
              </w:rPr>
            </w:pPr>
            <w:r w:rsidRPr="00221896">
              <w:rPr>
                <w:rFonts w:cs="Segoe UI"/>
                <w:shd w:val="clear" w:color="auto" w:fill="FFFFFF"/>
              </w:rPr>
              <w:t>135398635</w:t>
            </w:r>
          </w:p>
        </w:tc>
      </w:tr>
      <w:tr w:rsidR="00962862" w:rsidRPr="00221896" w14:paraId="58785EC3" w14:textId="77777777" w:rsidTr="008F3CB8">
        <w:trPr>
          <w:trHeight w:val="198"/>
        </w:trPr>
        <w:tc>
          <w:tcPr>
            <w:tcW w:w="1155" w:type="dxa"/>
            <w:vMerge/>
          </w:tcPr>
          <w:p w14:paraId="6F6F2F73" w14:textId="77777777" w:rsidR="00962862" w:rsidRPr="00221896" w:rsidRDefault="00962862" w:rsidP="00500125">
            <w:pPr>
              <w:jc w:val="center"/>
            </w:pPr>
          </w:p>
        </w:tc>
        <w:tc>
          <w:tcPr>
            <w:tcW w:w="2310" w:type="dxa"/>
            <w:vMerge/>
          </w:tcPr>
          <w:p w14:paraId="177C3608" w14:textId="77777777" w:rsidR="00962862" w:rsidRPr="00221896" w:rsidRDefault="00962862" w:rsidP="00500125">
            <w:pPr>
              <w:jc w:val="center"/>
              <w:rPr>
                <w:i/>
                <w:iCs/>
              </w:rPr>
            </w:pPr>
          </w:p>
        </w:tc>
        <w:tc>
          <w:tcPr>
            <w:tcW w:w="3577" w:type="dxa"/>
          </w:tcPr>
          <w:p w14:paraId="08653F2D" w14:textId="77777777" w:rsidR="00962862" w:rsidRPr="00221896" w:rsidRDefault="00962862" w:rsidP="00500125">
            <w:pPr>
              <w:jc w:val="center"/>
            </w:pPr>
            <w:r w:rsidRPr="00221896">
              <w:t>1,4: 3,6- Dianhydro-.alpha.-d-glucopyranose</w:t>
            </w:r>
            <w:r w:rsidR="00FE307A" w:rsidRPr="00221896">
              <w:fldChar w:fldCharType="begin" w:fldLock="1"/>
            </w:r>
            <w:r w:rsidR="00FE307A" w:rsidRPr="00221896">
              <w:instrText>ADDIN CSL_CITATION {"citationItems":[{"id":"ITEM-1","itemData":{"DOI":"10.26832/24566632.2018.030207","author":[{"dropping-particle":"","family":"Payum","given":"T.","non-dropping-particle":"","parse-names":false,"suffix":""}],"container-title":"Archives of Agriculture and Environmental Science","id":"ITEM-1","issue":"2","issued":{"date-parts":[["2018"]]},"page":"143-150","title":"Phytocomposition and pharmacological importance of Paris polyphylla (Smith.) and needs of its conservation in Arunachal Pradesh, India","type":"article-journal","volume":"3"},"uris":["http://www.mendeley.com/documents/?uuid=e110ff68-b06c-41b1-8b73-a034edd8eefb"]}],"mendeley":{"formattedCitation":"&lt;sup&gt;48&lt;/sup&gt;","plainTextFormattedCitation":"48","previouslyFormattedCitation":"&lt;sup&gt;48&lt;/sup&gt;"},"properties":{"noteIndex":0},"schema":"https://github.com/citation-style-language/schema/raw/master/csl-citation.json"}</w:instrText>
            </w:r>
            <w:r w:rsidR="00FE307A" w:rsidRPr="00221896">
              <w:fldChar w:fldCharType="separate"/>
            </w:r>
            <w:r w:rsidR="00FE307A" w:rsidRPr="00221896">
              <w:rPr>
                <w:noProof/>
                <w:vertAlign w:val="superscript"/>
              </w:rPr>
              <w:t>48</w:t>
            </w:r>
            <w:r w:rsidR="00FE307A" w:rsidRPr="00221896">
              <w:fldChar w:fldCharType="end"/>
            </w:r>
          </w:p>
          <w:p w14:paraId="13319013" w14:textId="68365B9B" w:rsidR="00F33E88" w:rsidRPr="00221896" w:rsidRDefault="00F33E88" w:rsidP="00500125">
            <w:pPr>
              <w:jc w:val="center"/>
            </w:pPr>
          </w:p>
        </w:tc>
        <w:tc>
          <w:tcPr>
            <w:tcW w:w="2308" w:type="dxa"/>
          </w:tcPr>
          <w:p w14:paraId="6F70E119" w14:textId="7C6542A5" w:rsidR="00962862" w:rsidRPr="00221896" w:rsidRDefault="00962862" w:rsidP="00500125">
            <w:pPr>
              <w:jc w:val="center"/>
              <w:rPr>
                <w:rFonts w:cs="Segoe UI"/>
                <w:shd w:val="clear" w:color="auto" w:fill="FFFFFF"/>
              </w:rPr>
            </w:pPr>
            <w:r w:rsidRPr="00221896">
              <w:rPr>
                <w:rFonts w:cs="Segoe UI"/>
                <w:shd w:val="clear" w:color="auto" w:fill="FFFFFF"/>
              </w:rPr>
              <w:t>549469</w:t>
            </w:r>
          </w:p>
        </w:tc>
      </w:tr>
      <w:tr w:rsidR="00962862" w:rsidRPr="00221896" w14:paraId="5C087ED1" w14:textId="77777777" w:rsidTr="008F3CB8">
        <w:trPr>
          <w:trHeight w:val="198"/>
        </w:trPr>
        <w:tc>
          <w:tcPr>
            <w:tcW w:w="1155" w:type="dxa"/>
            <w:vMerge/>
          </w:tcPr>
          <w:p w14:paraId="1CD84139" w14:textId="77777777" w:rsidR="00962862" w:rsidRPr="00221896" w:rsidRDefault="00962862" w:rsidP="00500125">
            <w:pPr>
              <w:jc w:val="center"/>
            </w:pPr>
          </w:p>
        </w:tc>
        <w:tc>
          <w:tcPr>
            <w:tcW w:w="2310" w:type="dxa"/>
            <w:vMerge/>
          </w:tcPr>
          <w:p w14:paraId="2F4AEE24" w14:textId="77777777" w:rsidR="00962862" w:rsidRPr="00221896" w:rsidRDefault="00962862" w:rsidP="00500125">
            <w:pPr>
              <w:jc w:val="center"/>
              <w:rPr>
                <w:i/>
                <w:iCs/>
              </w:rPr>
            </w:pPr>
          </w:p>
        </w:tc>
        <w:tc>
          <w:tcPr>
            <w:tcW w:w="3577" w:type="dxa"/>
          </w:tcPr>
          <w:p w14:paraId="2A68E6D2" w14:textId="77777777" w:rsidR="00962862" w:rsidRPr="00221896" w:rsidRDefault="00962862" w:rsidP="00500125">
            <w:pPr>
              <w:jc w:val="center"/>
            </w:pPr>
            <w:r w:rsidRPr="00221896">
              <w:t>5-Hydroxymethylfurfural</w:t>
            </w:r>
            <w:r w:rsidR="00FE307A" w:rsidRPr="00221896">
              <w:fldChar w:fldCharType="begin" w:fldLock="1"/>
            </w:r>
            <w:r w:rsidR="00387431" w:rsidRPr="00221896">
              <w:instrText>ADDIN CSL_CITATION {"citationItems":[{"id":"ITEM-1","itemData":{"DOI":"10.26832/24566632.2018.030207","author":[{"dropping-particle":"","family":"Payum","given":"T.","non-dropping-particle":"","parse-names":false,"suffix":""}],"container-title":"Archives of Agriculture and Environmental Science","id":"ITEM-1","issue":"2","issued":{"date-parts":[["2018"]]},"page":"143-150","title":"Phytocomposition and pharmacological importance of Paris polyphylla (Smith.) and needs of its conservation in Arunachal Pradesh, India","type":"article-journal","volume":"3"},"uris":["http://www.mendeley.com/documents/?uuid=e110ff68-b06c-41b1-8b73-a034edd8eefb"]}],"mendeley":{"formattedCitation":"&lt;sup&gt;48&lt;/sup&gt;","plainTextFormattedCitation":"48","previouslyFormattedCitation":"&lt;sup&gt;48&lt;/sup&gt;"},"properties":{"noteIndex":0},"schema":"https://github.com/citation-style-language/schema/raw/master/csl-citation.json"}</w:instrText>
            </w:r>
            <w:r w:rsidR="00FE307A" w:rsidRPr="00221896">
              <w:fldChar w:fldCharType="separate"/>
            </w:r>
            <w:r w:rsidR="00FE307A" w:rsidRPr="00221896">
              <w:rPr>
                <w:noProof/>
                <w:vertAlign w:val="superscript"/>
              </w:rPr>
              <w:t>48</w:t>
            </w:r>
            <w:r w:rsidR="00FE307A" w:rsidRPr="00221896">
              <w:fldChar w:fldCharType="end"/>
            </w:r>
          </w:p>
          <w:p w14:paraId="689EAB06" w14:textId="2F354A1C" w:rsidR="00F33E88" w:rsidRPr="00221896" w:rsidRDefault="00F33E88" w:rsidP="00500125">
            <w:pPr>
              <w:jc w:val="center"/>
            </w:pPr>
          </w:p>
        </w:tc>
        <w:tc>
          <w:tcPr>
            <w:tcW w:w="2308" w:type="dxa"/>
          </w:tcPr>
          <w:p w14:paraId="2A13FE1E" w14:textId="244708F8" w:rsidR="00962862" w:rsidRPr="00221896" w:rsidRDefault="00962862" w:rsidP="00500125">
            <w:pPr>
              <w:jc w:val="center"/>
              <w:rPr>
                <w:rFonts w:cs="Segoe UI"/>
                <w:shd w:val="clear" w:color="auto" w:fill="FFFFFF"/>
              </w:rPr>
            </w:pPr>
            <w:r w:rsidRPr="00221896">
              <w:rPr>
                <w:rFonts w:cs="Segoe UI"/>
                <w:shd w:val="clear" w:color="auto" w:fill="FFFFFF"/>
              </w:rPr>
              <w:t>237332</w:t>
            </w:r>
          </w:p>
        </w:tc>
      </w:tr>
      <w:tr w:rsidR="00962862" w:rsidRPr="00221896" w14:paraId="4D345FD5" w14:textId="77777777" w:rsidTr="008F3CB8">
        <w:trPr>
          <w:trHeight w:val="198"/>
        </w:trPr>
        <w:tc>
          <w:tcPr>
            <w:tcW w:w="1155" w:type="dxa"/>
            <w:vMerge/>
          </w:tcPr>
          <w:p w14:paraId="4CF6016D" w14:textId="77777777" w:rsidR="00962862" w:rsidRPr="00221896" w:rsidRDefault="00962862" w:rsidP="00500125">
            <w:pPr>
              <w:jc w:val="center"/>
            </w:pPr>
          </w:p>
        </w:tc>
        <w:tc>
          <w:tcPr>
            <w:tcW w:w="2310" w:type="dxa"/>
            <w:vMerge/>
          </w:tcPr>
          <w:p w14:paraId="14A182D9" w14:textId="77777777" w:rsidR="00962862" w:rsidRPr="00221896" w:rsidRDefault="00962862" w:rsidP="00500125">
            <w:pPr>
              <w:jc w:val="center"/>
              <w:rPr>
                <w:i/>
                <w:iCs/>
              </w:rPr>
            </w:pPr>
          </w:p>
        </w:tc>
        <w:tc>
          <w:tcPr>
            <w:tcW w:w="3577" w:type="dxa"/>
          </w:tcPr>
          <w:p w14:paraId="62C4EEB9" w14:textId="77777777" w:rsidR="00962862" w:rsidRPr="00221896" w:rsidRDefault="00962862" w:rsidP="00500125">
            <w:pPr>
              <w:jc w:val="center"/>
            </w:pPr>
            <w:r w:rsidRPr="00221896">
              <w:t>1,6- Octadien-3-ol, 3,7-Dimethyl-,2-Aminobenzoate</w:t>
            </w:r>
            <w:r w:rsidR="00387431" w:rsidRPr="00221896">
              <w:fldChar w:fldCharType="begin" w:fldLock="1"/>
            </w:r>
            <w:r w:rsidR="00387431" w:rsidRPr="00221896">
              <w:instrText>ADDIN CSL_CITATION {"citationItems":[{"id":"ITEM-1","itemData":{"DOI":"10.26832/24566632.2018.030207","author":[{"dropping-particle":"","family":"Payum","given":"T.","non-dropping-particle":"","parse-names":false,"suffix":""}],"container-title":"Archives of Agriculture and Environmental Science","id":"ITEM-1","issue":"2","issued":{"date-parts":[["2018"]]},"page":"143-150","title":"Phytocomposition and pharmacological importance of Paris polyphylla (Smith.) and needs of its conservation in Arunachal Pradesh, India","type":"article-journal","volume":"3"},"uris":["http://www.mendeley.com/documents/?uuid=e110ff68-b06c-41b1-8b73-a034edd8eefb"]}],"mendeley":{"formattedCitation":"&lt;sup&gt;48&lt;/sup&gt;","plainTextFormattedCitation":"48","previouslyFormattedCitation":"&lt;sup&gt;48&lt;/sup&gt;"},"properties":{"noteIndex":0},"schema":"https://github.com/citation-style-language/schema/raw/master/csl-citation.json"}</w:instrText>
            </w:r>
            <w:r w:rsidR="00387431" w:rsidRPr="00221896">
              <w:fldChar w:fldCharType="separate"/>
            </w:r>
            <w:r w:rsidR="00387431" w:rsidRPr="00221896">
              <w:rPr>
                <w:noProof/>
                <w:vertAlign w:val="superscript"/>
              </w:rPr>
              <w:t>48</w:t>
            </w:r>
            <w:r w:rsidR="00387431" w:rsidRPr="00221896">
              <w:fldChar w:fldCharType="end"/>
            </w:r>
          </w:p>
          <w:p w14:paraId="132586EB" w14:textId="156BC72E" w:rsidR="00F33E88" w:rsidRPr="00221896" w:rsidRDefault="00F33E88" w:rsidP="00500125">
            <w:pPr>
              <w:jc w:val="center"/>
            </w:pPr>
          </w:p>
        </w:tc>
        <w:tc>
          <w:tcPr>
            <w:tcW w:w="2308" w:type="dxa"/>
          </w:tcPr>
          <w:p w14:paraId="4EB5A60F" w14:textId="31D08DBC" w:rsidR="00962862" w:rsidRPr="00221896" w:rsidRDefault="00962862" w:rsidP="00500125">
            <w:pPr>
              <w:jc w:val="center"/>
              <w:rPr>
                <w:rFonts w:cs="Segoe UI"/>
              </w:rPr>
            </w:pPr>
            <w:r w:rsidRPr="00221896">
              <w:rPr>
                <w:rFonts w:cs="Segoe UI"/>
              </w:rPr>
              <w:t>23535</w:t>
            </w:r>
          </w:p>
          <w:p w14:paraId="21B58ECF" w14:textId="77777777" w:rsidR="00962862" w:rsidRPr="00221896" w:rsidRDefault="00962862" w:rsidP="00500125">
            <w:pPr>
              <w:jc w:val="center"/>
              <w:rPr>
                <w:rFonts w:cs="Segoe UI"/>
                <w:shd w:val="clear" w:color="auto" w:fill="FFFFFF"/>
              </w:rPr>
            </w:pPr>
          </w:p>
        </w:tc>
      </w:tr>
      <w:tr w:rsidR="00962862" w:rsidRPr="00221896" w14:paraId="472C8485" w14:textId="77777777" w:rsidTr="008F3CB8">
        <w:trPr>
          <w:trHeight w:val="198"/>
        </w:trPr>
        <w:tc>
          <w:tcPr>
            <w:tcW w:w="1155" w:type="dxa"/>
            <w:vMerge/>
          </w:tcPr>
          <w:p w14:paraId="6D4D56E7" w14:textId="77777777" w:rsidR="00962862" w:rsidRPr="00221896" w:rsidRDefault="00962862" w:rsidP="00500125">
            <w:pPr>
              <w:jc w:val="center"/>
            </w:pPr>
          </w:p>
        </w:tc>
        <w:tc>
          <w:tcPr>
            <w:tcW w:w="2310" w:type="dxa"/>
            <w:vMerge/>
          </w:tcPr>
          <w:p w14:paraId="4B0BC4AB" w14:textId="77777777" w:rsidR="00962862" w:rsidRPr="00221896" w:rsidRDefault="00962862" w:rsidP="00500125">
            <w:pPr>
              <w:jc w:val="center"/>
              <w:rPr>
                <w:i/>
                <w:iCs/>
              </w:rPr>
            </w:pPr>
          </w:p>
        </w:tc>
        <w:tc>
          <w:tcPr>
            <w:tcW w:w="3577" w:type="dxa"/>
          </w:tcPr>
          <w:p w14:paraId="055110BA" w14:textId="77777777" w:rsidR="00962862" w:rsidRPr="00221896" w:rsidRDefault="00962862" w:rsidP="00500125">
            <w:pPr>
              <w:jc w:val="center"/>
            </w:pPr>
            <w:r w:rsidRPr="00221896">
              <w:t>2-Methoxy-4-Vinylphenol</w:t>
            </w:r>
            <w:r w:rsidR="00387431" w:rsidRPr="00221896">
              <w:fldChar w:fldCharType="begin" w:fldLock="1"/>
            </w:r>
            <w:r w:rsidR="00EB1E7E" w:rsidRPr="00221896">
              <w:instrText>ADDIN CSL_CITATION {"citationItems":[{"id":"ITEM-1","itemData":{"DOI":"10.26832/24566632.2018.030207","author":[{"dropping-particle":"","family":"Payum","given":"T.","non-dropping-particle":"","parse-names":false,"suffix":""}],"container-title":"Archives of Agriculture and Environmental Science","id":"ITEM-1","issue":"2","issued":{"date-parts":[["2018"]]},"page":"143-150","title":"Phytocomposition and pharmacological importance of Paris polyphylla (Smith.) and needs of its conservation in Arunachal Pradesh, India","type":"article-journal","volume":"3"},"uris":["http://www.mendeley.com/documents/?uuid=e110ff68-b06c-41b1-8b73-a034edd8eefb"]}],"mendeley":{"formattedCitation":"&lt;sup&gt;48&lt;/sup&gt;","plainTextFormattedCitation":"48","previouslyFormattedCitation":"&lt;sup&gt;48&lt;/sup&gt;"},"properties":{"noteIndex":0},"schema":"https://github.com/citation-style-language/schema/raw/master/csl-citation.json"}</w:instrText>
            </w:r>
            <w:r w:rsidR="00387431" w:rsidRPr="00221896">
              <w:fldChar w:fldCharType="separate"/>
            </w:r>
            <w:r w:rsidR="00387431" w:rsidRPr="00221896">
              <w:rPr>
                <w:noProof/>
                <w:vertAlign w:val="superscript"/>
              </w:rPr>
              <w:t>48</w:t>
            </w:r>
            <w:r w:rsidR="00387431" w:rsidRPr="00221896">
              <w:fldChar w:fldCharType="end"/>
            </w:r>
          </w:p>
          <w:p w14:paraId="1D84AB91" w14:textId="38072632" w:rsidR="00F33E88" w:rsidRPr="00221896" w:rsidRDefault="00F33E88" w:rsidP="00500125">
            <w:pPr>
              <w:jc w:val="center"/>
            </w:pPr>
          </w:p>
        </w:tc>
        <w:tc>
          <w:tcPr>
            <w:tcW w:w="2308" w:type="dxa"/>
          </w:tcPr>
          <w:p w14:paraId="05B68C2E" w14:textId="09EAC656" w:rsidR="00962862" w:rsidRPr="00221896" w:rsidRDefault="00962862" w:rsidP="00500125">
            <w:pPr>
              <w:jc w:val="center"/>
              <w:rPr>
                <w:rFonts w:cs="Segoe UI"/>
                <w:shd w:val="clear" w:color="auto" w:fill="FFFFFF"/>
              </w:rPr>
            </w:pPr>
            <w:r w:rsidRPr="00221896">
              <w:rPr>
                <w:rFonts w:cs="Segoe UI"/>
                <w:shd w:val="clear" w:color="auto" w:fill="FFFFFF"/>
              </w:rPr>
              <w:t>332</w:t>
            </w:r>
          </w:p>
        </w:tc>
      </w:tr>
      <w:tr w:rsidR="00962862" w:rsidRPr="00221896" w14:paraId="368BBF0C" w14:textId="77777777" w:rsidTr="008F3CB8">
        <w:trPr>
          <w:trHeight w:val="198"/>
        </w:trPr>
        <w:tc>
          <w:tcPr>
            <w:tcW w:w="1155" w:type="dxa"/>
            <w:vMerge/>
          </w:tcPr>
          <w:p w14:paraId="11E4CAEB" w14:textId="77777777" w:rsidR="00962862" w:rsidRPr="00221896" w:rsidRDefault="00962862" w:rsidP="00500125">
            <w:pPr>
              <w:jc w:val="center"/>
            </w:pPr>
          </w:p>
        </w:tc>
        <w:tc>
          <w:tcPr>
            <w:tcW w:w="2310" w:type="dxa"/>
            <w:vMerge/>
          </w:tcPr>
          <w:p w14:paraId="114962BB" w14:textId="77777777" w:rsidR="00962862" w:rsidRPr="00221896" w:rsidRDefault="00962862" w:rsidP="00500125">
            <w:pPr>
              <w:jc w:val="center"/>
              <w:rPr>
                <w:i/>
                <w:iCs/>
              </w:rPr>
            </w:pPr>
          </w:p>
        </w:tc>
        <w:tc>
          <w:tcPr>
            <w:tcW w:w="3577" w:type="dxa"/>
          </w:tcPr>
          <w:p w14:paraId="753BA7B5" w14:textId="77777777" w:rsidR="00962862" w:rsidRPr="00221896" w:rsidRDefault="00962862" w:rsidP="00500125">
            <w:pPr>
              <w:jc w:val="center"/>
            </w:pPr>
            <w:r w:rsidRPr="00221896">
              <w:t>Decanoic Acid Ethyl Ester</w:t>
            </w:r>
            <w:r w:rsidR="00EB1E7E" w:rsidRPr="00221896">
              <w:fldChar w:fldCharType="begin" w:fldLock="1"/>
            </w:r>
            <w:r w:rsidR="00EB1E7E" w:rsidRPr="00221896">
              <w:instrText>ADDIN CSL_CITATION {"citationItems":[{"id":"ITEM-1","itemData":{"DOI":"10.26832/24566632.2018.030207","author":[{"dropping-particle":"","family":"Payum","given":"T.","non-dropping-particle":"","parse-names":false,"suffix":""}],"container-title":"Archives of Agriculture and Environmental Science","id":"ITEM-1","issue":"2","issued":{"date-parts":[["2018"]]},"page":"143-150","title":"Phytocomposition and pharmacological importance of Paris polyphylla (Smith.) and needs of its conservation in Arunachal Pradesh, India","type":"article-journal","volume":"3"},"uris":["http://www.mendeley.com/documents/?uuid=e110ff68-b06c-41b1-8b73-a034edd8eefb"]}],"mendeley":{"formattedCitation":"&lt;sup&gt;48&lt;/sup&gt;","plainTextFormattedCitation":"48","previouslyFormattedCitation":"&lt;sup&gt;48&lt;/sup&gt;"},"properties":{"noteIndex":0},"schema":"https://github.com/citation-style-language/schema/raw/master/csl-citation.json"}</w:instrText>
            </w:r>
            <w:r w:rsidR="00EB1E7E" w:rsidRPr="00221896">
              <w:fldChar w:fldCharType="separate"/>
            </w:r>
            <w:r w:rsidR="00EB1E7E" w:rsidRPr="00221896">
              <w:rPr>
                <w:noProof/>
                <w:vertAlign w:val="superscript"/>
              </w:rPr>
              <w:t>48</w:t>
            </w:r>
            <w:r w:rsidR="00EB1E7E" w:rsidRPr="00221896">
              <w:fldChar w:fldCharType="end"/>
            </w:r>
          </w:p>
          <w:p w14:paraId="475D4CBE" w14:textId="11FB6AC4" w:rsidR="00F33E88" w:rsidRPr="00221896" w:rsidRDefault="00F33E88" w:rsidP="00500125">
            <w:pPr>
              <w:jc w:val="center"/>
            </w:pPr>
          </w:p>
        </w:tc>
        <w:tc>
          <w:tcPr>
            <w:tcW w:w="2308" w:type="dxa"/>
          </w:tcPr>
          <w:p w14:paraId="6155E053" w14:textId="7A3A0E73" w:rsidR="00962862" w:rsidRPr="00221896" w:rsidRDefault="00962862" w:rsidP="00500125">
            <w:pPr>
              <w:jc w:val="center"/>
              <w:rPr>
                <w:rFonts w:cs="Segoe UI"/>
                <w:shd w:val="clear" w:color="auto" w:fill="FFFFFF"/>
              </w:rPr>
            </w:pPr>
            <w:r w:rsidRPr="00221896">
              <w:rPr>
                <w:rFonts w:cs="Segoe UI"/>
                <w:shd w:val="clear" w:color="auto" w:fill="FFFFFF"/>
              </w:rPr>
              <w:t>8048</w:t>
            </w:r>
          </w:p>
        </w:tc>
      </w:tr>
      <w:tr w:rsidR="00962862" w:rsidRPr="00221896" w14:paraId="6E624DDC" w14:textId="77777777" w:rsidTr="008F3CB8">
        <w:trPr>
          <w:trHeight w:val="198"/>
        </w:trPr>
        <w:tc>
          <w:tcPr>
            <w:tcW w:w="1155" w:type="dxa"/>
            <w:vMerge/>
          </w:tcPr>
          <w:p w14:paraId="2A2D029B" w14:textId="77777777" w:rsidR="00962862" w:rsidRPr="00221896" w:rsidRDefault="00962862" w:rsidP="00500125">
            <w:pPr>
              <w:jc w:val="center"/>
            </w:pPr>
          </w:p>
        </w:tc>
        <w:tc>
          <w:tcPr>
            <w:tcW w:w="2310" w:type="dxa"/>
            <w:vMerge/>
          </w:tcPr>
          <w:p w14:paraId="1BC9C695" w14:textId="77777777" w:rsidR="00962862" w:rsidRPr="00221896" w:rsidRDefault="00962862" w:rsidP="00500125">
            <w:pPr>
              <w:jc w:val="center"/>
              <w:rPr>
                <w:i/>
                <w:iCs/>
              </w:rPr>
            </w:pPr>
          </w:p>
        </w:tc>
        <w:tc>
          <w:tcPr>
            <w:tcW w:w="3577" w:type="dxa"/>
          </w:tcPr>
          <w:p w14:paraId="0C6E9479" w14:textId="77777777" w:rsidR="00962862" w:rsidRPr="00221896" w:rsidRDefault="00962862" w:rsidP="00500125">
            <w:pPr>
              <w:jc w:val="center"/>
            </w:pPr>
            <w:r w:rsidRPr="00221896">
              <w:t>1,2,3-Trimethoxybenzene</w:t>
            </w:r>
            <w:r w:rsidR="00EB1E7E" w:rsidRPr="00221896">
              <w:fldChar w:fldCharType="begin" w:fldLock="1"/>
            </w:r>
            <w:r w:rsidR="00EB1E7E" w:rsidRPr="00221896">
              <w:instrText>ADDIN CSL_CITATION {"citationItems":[{"id":"ITEM-1","itemData":{"DOI":"10.26832/24566632.2018.030207","author":[{"dropping-particle":"","family":"Payum","given":"T.","non-dropping-particle":"","parse-names":false,"suffix":""}],"container-title":"Archives of Agriculture and Environmental Science","id":"ITEM-1","issue":"2","issued":{"date-parts":[["2018"]]},"page":"143-150","title":"Phytocomposition and pharmacological importance of Paris polyphylla (Smith.) and needs of its conservation in Arunachal Pradesh, India","type":"article-journal","volume":"3"},"uris":["http://www.mendeley.com/documents/?uuid=e110ff68-b06c-41b1-8b73-a034edd8eefb"]}],"mendeley":{"formattedCitation":"&lt;sup&gt;48&lt;/sup&gt;","plainTextFormattedCitation":"48","previouslyFormattedCitation":"&lt;sup&gt;48&lt;/sup&gt;"},"properties":{"noteIndex":0},"schema":"https://github.com/citation-style-language/schema/raw/master/csl-citation.json"}</w:instrText>
            </w:r>
            <w:r w:rsidR="00EB1E7E" w:rsidRPr="00221896">
              <w:fldChar w:fldCharType="separate"/>
            </w:r>
            <w:r w:rsidR="00EB1E7E" w:rsidRPr="00221896">
              <w:rPr>
                <w:noProof/>
                <w:vertAlign w:val="superscript"/>
              </w:rPr>
              <w:t>48</w:t>
            </w:r>
            <w:r w:rsidR="00EB1E7E" w:rsidRPr="00221896">
              <w:fldChar w:fldCharType="end"/>
            </w:r>
          </w:p>
          <w:p w14:paraId="26D4068A" w14:textId="386EC454" w:rsidR="00A01F20" w:rsidRPr="00221896" w:rsidRDefault="00A01F20" w:rsidP="00500125">
            <w:pPr>
              <w:jc w:val="center"/>
            </w:pPr>
          </w:p>
        </w:tc>
        <w:tc>
          <w:tcPr>
            <w:tcW w:w="2308" w:type="dxa"/>
          </w:tcPr>
          <w:p w14:paraId="2F0BAFC1" w14:textId="298C1A9B" w:rsidR="00962862" w:rsidRPr="00221896" w:rsidRDefault="00962862" w:rsidP="00500125">
            <w:pPr>
              <w:jc w:val="center"/>
              <w:rPr>
                <w:rFonts w:cs="Segoe UI"/>
                <w:shd w:val="clear" w:color="auto" w:fill="FFFFFF"/>
              </w:rPr>
            </w:pPr>
            <w:r w:rsidRPr="00221896">
              <w:rPr>
                <w:rFonts w:cs="Segoe UI"/>
                <w:shd w:val="clear" w:color="auto" w:fill="FFFFFF"/>
              </w:rPr>
              <w:t>12462</w:t>
            </w:r>
          </w:p>
        </w:tc>
      </w:tr>
      <w:tr w:rsidR="00962862" w:rsidRPr="00221896" w14:paraId="5D1330E3" w14:textId="77777777" w:rsidTr="008F3CB8">
        <w:trPr>
          <w:trHeight w:val="198"/>
        </w:trPr>
        <w:tc>
          <w:tcPr>
            <w:tcW w:w="1155" w:type="dxa"/>
            <w:vMerge/>
          </w:tcPr>
          <w:p w14:paraId="4C51ED74" w14:textId="77777777" w:rsidR="00962862" w:rsidRPr="00221896" w:rsidRDefault="00962862" w:rsidP="00500125">
            <w:pPr>
              <w:jc w:val="center"/>
            </w:pPr>
          </w:p>
        </w:tc>
        <w:tc>
          <w:tcPr>
            <w:tcW w:w="2310" w:type="dxa"/>
            <w:vMerge/>
          </w:tcPr>
          <w:p w14:paraId="7E0F50C8" w14:textId="77777777" w:rsidR="00962862" w:rsidRPr="00221896" w:rsidRDefault="00962862" w:rsidP="00500125">
            <w:pPr>
              <w:jc w:val="center"/>
              <w:rPr>
                <w:i/>
                <w:iCs/>
              </w:rPr>
            </w:pPr>
          </w:p>
        </w:tc>
        <w:tc>
          <w:tcPr>
            <w:tcW w:w="3577" w:type="dxa"/>
          </w:tcPr>
          <w:p w14:paraId="5CA01680" w14:textId="77777777" w:rsidR="00962862" w:rsidRPr="00221896" w:rsidRDefault="00962862" w:rsidP="00500125">
            <w:pPr>
              <w:jc w:val="center"/>
            </w:pPr>
            <w:proofErr w:type="spellStart"/>
            <w:r w:rsidRPr="00221896">
              <w:t>Hexadecanoic</w:t>
            </w:r>
            <w:proofErr w:type="spellEnd"/>
            <w:r w:rsidRPr="00221896">
              <w:t xml:space="preserve"> acid Ethyl Ester</w:t>
            </w:r>
            <w:r w:rsidR="00EB1E7E" w:rsidRPr="00221896">
              <w:fldChar w:fldCharType="begin" w:fldLock="1"/>
            </w:r>
            <w:r w:rsidR="00EB1E7E" w:rsidRPr="00221896">
              <w:instrText>ADDIN CSL_CITATION {"citationItems":[{"id":"ITEM-1","itemData":{"DOI":"10.26832/24566632.2018.030207","author":[{"dropping-particle":"","family":"Payum","given":"T.","non-dropping-particle":"","parse-names":false,"suffix":""}],"container-title":"Archives of Agriculture and Environmental Science","id":"ITEM-1","issue":"2","issued":{"date-parts":[["2018"]]},"page":"143-150","title":"Phytocomposition and pharmacological importance of Paris polyphylla (Smith.) and needs of its conservation in Arunachal Pradesh, India","type":"article-journal","volume":"3"},"uris":["http://www.mendeley.com/documents/?uuid=e110ff68-b06c-41b1-8b73-a034edd8eefb"]}],"mendeley":{"formattedCitation":"&lt;sup&gt;48&lt;/sup&gt;","plainTextFormattedCitation":"48","previouslyFormattedCitation":"&lt;sup&gt;48&lt;/sup&gt;"},"properties":{"noteIndex":0},"schema":"https://github.com/citation-style-language/schema/raw/master/csl-citation.json"}</w:instrText>
            </w:r>
            <w:r w:rsidR="00EB1E7E" w:rsidRPr="00221896">
              <w:fldChar w:fldCharType="separate"/>
            </w:r>
            <w:r w:rsidR="00EB1E7E" w:rsidRPr="00221896">
              <w:rPr>
                <w:noProof/>
                <w:vertAlign w:val="superscript"/>
              </w:rPr>
              <w:t>48</w:t>
            </w:r>
            <w:r w:rsidR="00EB1E7E" w:rsidRPr="00221896">
              <w:fldChar w:fldCharType="end"/>
            </w:r>
          </w:p>
          <w:p w14:paraId="2C9AFA19" w14:textId="0942A427" w:rsidR="00A01F20" w:rsidRPr="00221896" w:rsidRDefault="00A01F20" w:rsidP="00500125">
            <w:pPr>
              <w:jc w:val="center"/>
            </w:pPr>
          </w:p>
        </w:tc>
        <w:tc>
          <w:tcPr>
            <w:tcW w:w="2308" w:type="dxa"/>
          </w:tcPr>
          <w:p w14:paraId="50796B38" w14:textId="1929C25B" w:rsidR="00962862" w:rsidRPr="00221896" w:rsidRDefault="00962862" w:rsidP="00500125">
            <w:pPr>
              <w:jc w:val="center"/>
              <w:rPr>
                <w:rFonts w:cs="Segoe UI"/>
                <w:shd w:val="clear" w:color="auto" w:fill="FFFFFF"/>
              </w:rPr>
            </w:pPr>
            <w:r w:rsidRPr="00221896">
              <w:rPr>
                <w:rFonts w:cs="Segoe UI"/>
                <w:shd w:val="clear" w:color="auto" w:fill="FFFFFF"/>
              </w:rPr>
              <w:t>12366</w:t>
            </w:r>
          </w:p>
        </w:tc>
      </w:tr>
      <w:tr w:rsidR="00962862" w:rsidRPr="00221896" w14:paraId="377D50EA" w14:textId="77777777" w:rsidTr="008F3CB8">
        <w:trPr>
          <w:trHeight w:val="198"/>
        </w:trPr>
        <w:tc>
          <w:tcPr>
            <w:tcW w:w="1155" w:type="dxa"/>
            <w:vMerge/>
          </w:tcPr>
          <w:p w14:paraId="444763BC" w14:textId="77777777" w:rsidR="00962862" w:rsidRPr="00221896" w:rsidRDefault="00962862" w:rsidP="00500125">
            <w:pPr>
              <w:jc w:val="center"/>
            </w:pPr>
          </w:p>
        </w:tc>
        <w:tc>
          <w:tcPr>
            <w:tcW w:w="2310" w:type="dxa"/>
            <w:vMerge/>
          </w:tcPr>
          <w:p w14:paraId="01C9F306" w14:textId="77777777" w:rsidR="00962862" w:rsidRPr="00221896" w:rsidRDefault="00962862" w:rsidP="00500125">
            <w:pPr>
              <w:jc w:val="center"/>
              <w:rPr>
                <w:i/>
                <w:iCs/>
              </w:rPr>
            </w:pPr>
          </w:p>
        </w:tc>
        <w:tc>
          <w:tcPr>
            <w:tcW w:w="3577" w:type="dxa"/>
          </w:tcPr>
          <w:p w14:paraId="0E76BFC4" w14:textId="77777777" w:rsidR="00962862" w:rsidRPr="00221896" w:rsidRDefault="00962862" w:rsidP="00500125">
            <w:pPr>
              <w:jc w:val="center"/>
            </w:pPr>
            <w:proofErr w:type="spellStart"/>
            <w:r w:rsidRPr="00221896">
              <w:t>Hexadecanoic</w:t>
            </w:r>
            <w:proofErr w:type="spellEnd"/>
            <w:r w:rsidRPr="00221896">
              <w:t xml:space="preserve"> Acid</w:t>
            </w:r>
            <w:r w:rsidR="00EB1E7E" w:rsidRPr="00221896">
              <w:fldChar w:fldCharType="begin" w:fldLock="1"/>
            </w:r>
            <w:r w:rsidR="00EB1E7E" w:rsidRPr="00221896">
              <w:instrText>ADDIN CSL_CITATION {"citationItems":[{"id":"ITEM-1","itemData":{"DOI":"10.26832/24566632.2018.030207","author":[{"dropping-particle":"","family":"Payum","given":"T.","non-dropping-particle":"","parse-names":false,"suffix":""}],"container-title":"Archives of Agriculture and Environmental Science","id":"ITEM-1","issue":"2","issued":{"date-parts":[["2018"]]},"page":"143-150","title":"Phytocomposition and pharmacological importance of Paris polyphylla (Smith.) and needs of its conservation in Arunachal Pradesh, India","type":"article-journal","volume":"3"},"uris":["http://www.mendeley.com/documents/?uuid=e110ff68-b06c-41b1-8b73-a034edd8eefb"]}],"mendeley":{"formattedCitation":"&lt;sup&gt;48&lt;/sup&gt;","plainTextFormattedCitation":"48","previouslyFormattedCitation":"&lt;sup&gt;48&lt;/sup&gt;"},"properties":{"noteIndex":0},"schema":"https://github.com/citation-style-language/schema/raw/master/csl-citation.json"}</w:instrText>
            </w:r>
            <w:r w:rsidR="00EB1E7E" w:rsidRPr="00221896">
              <w:fldChar w:fldCharType="separate"/>
            </w:r>
            <w:r w:rsidR="00EB1E7E" w:rsidRPr="00221896">
              <w:rPr>
                <w:noProof/>
                <w:vertAlign w:val="superscript"/>
              </w:rPr>
              <w:t>48</w:t>
            </w:r>
            <w:r w:rsidR="00EB1E7E" w:rsidRPr="00221896">
              <w:fldChar w:fldCharType="end"/>
            </w:r>
          </w:p>
          <w:p w14:paraId="3B7CEAD9" w14:textId="048C1E65" w:rsidR="00A01F20" w:rsidRPr="00221896" w:rsidRDefault="00A01F20" w:rsidP="00500125">
            <w:pPr>
              <w:jc w:val="center"/>
            </w:pPr>
          </w:p>
        </w:tc>
        <w:tc>
          <w:tcPr>
            <w:tcW w:w="2308" w:type="dxa"/>
          </w:tcPr>
          <w:p w14:paraId="424A4D1E" w14:textId="1957A680" w:rsidR="00962862" w:rsidRPr="00221896" w:rsidRDefault="00962862" w:rsidP="00500125">
            <w:pPr>
              <w:jc w:val="center"/>
              <w:rPr>
                <w:rFonts w:cs="Segoe UI"/>
                <w:shd w:val="clear" w:color="auto" w:fill="FFFFFF"/>
              </w:rPr>
            </w:pPr>
            <w:r w:rsidRPr="00221896">
              <w:rPr>
                <w:rFonts w:cs="Segoe UI"/>
                <w:shd w:val="clear" w:color="auto" w:fill="FFFFFF"/>
              </w:rPr>
              <w:t>985</w:t>
            </w:r>
          </w:p>
        </w:tc>
      </w:tr>
      <w:tr w:rsidR="00962862" w:rsidRPr="00221896" w14:paraId="33788D02" w14:textId="77777777" w:rsidTr="008F3CB8">
        <w:trPr>
          <w:trHeight w:val="198"/>
        </w:trPr>
        <w:tc>
          <w:tcPr>
            <w:tcW w:w="1155" w:type="dxa"/>
            <w:vMerge/>
          </w:tcPr>
          <w:p w14:paraId="5D95F2C1" w14:textId="77777777" w:rsidR="00962862" w:rsidRPr="00221896" w:rsidRDefault="00962862" w:rsidP="00500125">
            <w:pPr>
              <w:jc w:val="center"/>
            </w:pPr>
          </w:p>
        </w:tc>
        <w:tc>
          <w:tcPr>
            <w:tcW w:w="2310" w:type="dxa"/>
            <w:vMerge/>
          </w:tcPr>
          <w:p w14:paraId="5C8EB678" w14:textId="77777777" w:rsidR="00962862" w:rsidRPr="00221896" w:rsidRDefault="00962862" w:rsidP="00500125">
            <w:pPr>
              <w:jc w:val="center"/>
              <w:rPr>
                <w:i/>
                <w:iCs/>
              </w:rPr>
            </w:pPr>
          </w:p>
        </w:tc>
        <w:tc>
          <w:tcPr>
            <w:tcW w:w="3577" w:type="dxa"/>
          </w:tcPr>
          <w:p w14:paraId="4242E463" w14:textId="77777777" w:rsidR="00962862" w:rsidRPr="00221896" w:rsidRDefault="00962862" w:rsidP="00500125">
            <w:pPr>
              <w:jc w:val="center"/>
            </w:pPr>
            <w:r w:rsidRPr="00221896">
              <w:t>11,14-Eicosadienoic acid, Methyl Ester</w:t>
            </w:r>
            <w:r w:rsidR="00EB1E7E" w:rsidRPr="00221896">
              <w:fldChar w:fldCharType="begin" w:fldLock="1"/>
            </w:r>
            <w:r w:rsidR="00EB1E7E" w:rsidRPr="00221896">
              <w:instrText>ADDIN CSL_CITATION {"citationItems":[{"id":"ITEM-1","itemData":{"DOI":"10.26832/24566632.2018.030207","author":[{"dropping-particle":"","family":"Payum","given":"T.","non-dropping-particle":"","parse-names":false,"suffix":""}],"container-title":"Archives of Agriculture and Environmental Science","id":"ITEM-1","issue":"2","issued":{"date-parts":[["2018"]]},"page":"143-150","title":"Phytocomposition and pharmacological importance of Paris polyphylla (Smith.) and needs of its conservation in Arunachal Pradesh, India","type":"article-journal","volume":"3"},"uris":["http://www.mendeley.com/documents/?uuid=e110ff68-b06c-41b1-8b73-a034edd8eefb"]}],"mendeley":{"formattedCitation":"&lt;sup&gt;48&lt;/sup&gt;","plainTextFormattedCitation":"48","previouslyFormattedCitation":"&lt;sup&gt;48&lt;/sup&gt;"},"properties":{"noteIndex":0},"schema":"https://github.com/citation-style-language/schema/raw/master/csl-citation.json"}</w:instrText>
            </w:r>
            <w:r w:rsidR="00EB1E7E" w:rsidRPr="00221896">
              <w:fldChar w:fldCharType="separate"/>
            </w:r>
            <w:r w:rsidR="00EB1E7E" w:rsidRPr="00221896">
              <w:rPr>
                <w:noProof/>
                <w:vertAlign w:val="superscript"/>
              </w:rPr>
              <w:t>48</w:t>
            </w:r>
            <w:r w:rsidR="00EB1E7E" w:rsidRPr="00221896">
              <w:fldChar w:fldCharType="end"/>
            </w:r>
          </w:p>
          <w:p w14:paraId="69FB0A0F" w14:textId="7CA78915" w:rsidR="00A01F20" w:rsidRPr="00221896" w:rsidRDefault="00A01F20" w:rsidP="00500125">
            <w:pPr>
              <w:jc w:val="center"/>
            </w:pPr>
          </w:p>
        </w:tc>
        <w:tc>
          <w:tcPr>
            <w:tcW w:w="2308" w:type="dxa"/>
          </w:tcPr>
          <w:p w14:paraId="5EBDD3F0" w14:textId="5E4C5042" w:rsidR="00962862" w:rsidRPr="00221896" w:rsidRDefault="00962862" w:rsidP="00500125">
            <w:pPr>
              <w:jc w:val="center"/>
              <w:rPr>
                <w:rFonts w:cs="Segoe UI"/>
                <w:shd w:val="clear" w:color="auto" w:fill="FFFFFF"/>
              </w:rPr>
            </w:pPr>
            <w:r w:rsidRPr="00221896">
              <w:rPr>
                <w:rFonts w:cs="Segoe UI"/>
                <w:shd w:val="clear" w:color="auto" w:fill="FFFFFF"/>
              </w:rPr>
              <w:t>5365566</w:t>
            </w:r>
          </w:p>
        </w:tc>
      </w:tr>
      <w:tr w:rsidR="00962862" w:rsidRPr="00221896" w14:paraId="07A3654B" w14:textId="77777777" w:rsidTr="004C5F21">
        <w:trPr>
          <w:trHeight w:val="46"/>
        </w:trPr>
        <w:tc>
          <w:tcPr>
            <w:tcW w:w="1155" w:type="dxa"/>
            <w:vMerge/>
          </w:tcPr>
          <w:p w14:paraId="32C65201" w14:textId="77777777" w:rsidR="00962862" w:rsidRPr="00221896" w:rsidRDefault="00962862" w:rsidP="00500125">
            <w:pPr>
              <w:jc w:val="center"/>
            </w:pPr>
          </w:p>
        </w:tc>
        <w:tc>
          <w:tcPr>
            <w:tcW w:w="2310" w:type="dxa"/>
            <w:vMerge/>
          </w:tcPr>
          <w:p w14:paraId="7D44C6C1" w14:textId="77777777" w:rsidR="00962862" w:rsidRPr="00221896" w:rsidRDefault="00962862" w:rsidP="00500125">
            <w:pPr>
              <w:jc w:val="center"/>
              <w:rPr>
                <w:i/>
                <w:iCs/>
              </w:rPr>
            </w:pPr>
          </w:p>
        </w:tc>
        <w:tc>
          <w:tcPr>
            <w:tcW w:w="3577" w:type="dxa"/>
          </w:tcPr>
          <w:p w14:paraId="16047C63" w14:textId="77777777" w:rsidR="00962862" w:rsidRPr="00221896" w:rsidRDefault="00962862" w:rsidP="00500125">
            <w:pPr>
              <w:jc w:val="center"/>
            </w:pPr>
            <w:r w:rsidRPr="00221896">
              <w:t>Ethyl(9Z, 12Z)-9,12-Octadecadienoate</w:t>
            </w:r>
            <w:r w:rsidR="00EB1E7E" w:rsidRPr="00221896">
              <w:fldChar w:fldCharType="begin" w:fldLock="1"/>
            </w:r>
            <w:r w:rsidR="00EB1E7E" w:rsidRPr="00221896">
              <w:instrText>ADDIN CSL_CITATION {"citationItems":[{"id":"ITEM-1","itemData":{"DOI":"10.26832/24566632.2018.030207","author":[{"dropping-particle":"","family":"Payum","given":"T.","non-dropping-particle":"","parse-names":false,"suffix":""}],"container-title":"Archives of Agriculture and Environmental Science","id":"ITEM-1","issue":"2","issued":{"date-parts":[["2018"]]},"page":"143-150","title":"Phytocomposition and pharmacological importance of Paris polyphylla (Smith.) and needs of its conservation in Arunachal Pradesh, India","type":"article-journal","volume":"3"},"uris":["http://www.mendeley.com/documents/?uuid=e110ff68-b06c-41b1-8b73-a034edd8eefb"]}],"mendeley":{"formattedCitation":"&lt;sup&gt;48&lt;/sup&gt;","plainTextFormattedCitation":"48","previouslyFormattedCitation":"&lt;sup&gt;48&lt;/sup&gt;"},"properties":{"noteIndex":0},"schema":"https://github.com/citation-style-language/schema/raw/master/csl-citation.json"}</w:instrText>
            </w:r>
            <w:r w:rsidR="00EB1E7E" w:rsidRPr="00221896">
              <w:fldChar w:fldCharType="separate"/>
            </w:r>
            <w:r w:rsidR="00EB1E7E" w:rsidRPr="00221896">
              <w:rPr>
                <w:noProof/>
                <w:vertAlign w:val="superscript"/>
              </w:rPr>
              <w:t>48</w:t>
            </w:r>
            <w:r w:rsidR="00EB1E7E" w:rsidRPr="00221896">
              <w:fldChar w:fldCharType="end"/>
            </w:r>
          </w:p>
          <w:p w14:paraId="5289C483" w14:textId="1B408A40" w:rsidR="00A01F20" w:rsidRPr="00221896" w:rsidRDefault="00A01F20" w:rsidP="00500125">
            <w:pPr>
              <w:jc w:val="center"/>
            </w:pPr>
          </w:p>
        </w:tc>
        <w:tc>
          <w:tcPr>
            <w:tcW w:w="2308" w:type="dxa"/>
          </w:tcPr>
          <w:p w14:paraId="0A44ACBC" w14:textId="6FD74C6C" w:rsidR="00962862" w:rsidRPr="00221896" w:rsidRDefault="00962862" w:rsidP="00500125">
            <w:pPr>
              <w:jc w:val="center"/>
              <w:rPr>
                <w:rFonts w:cs="Segoe UI"/>
                <w:shd w:val="clear" w:color="auto" w:fill="FFFFFF"/>
              </w:rPr>
            </w:pPr>
            <w:r w:rsidRPr="00221896">
              <w:rPr>
                <w:rFonts w:cs="Segoe UI"/>
                <w:shd w:val="clear" w:color="auto" w:fill="FFFFFF"/>
              </w:rPr>
              <w:t>5282184</w:t>
            </w:r>
          </w:p>
        </w:tc>
      </w:tr>
      <w:tr w:rsidR="00962862" w:rsidRPr="00221896" w14:paraId="540BA2D7" w14:textId="77777777" w:rsidTr="008F3CB8">
        <w:trPr>
          <w:trHeight w:val="38"/>
        </w:trPr>
        <w:tc>
          <w:tcPr>
            <w:tcW w:w="1155" w:type="dxa"/>
            <w:vMerge/>
          </w:tcPr>
          <w:p w14:paraId="48E4FBC8" w14:textId="77777777" w:rsidR="00962862" w:rsidRPr="00221896" w:rsidRDefault="00962862" w:rsidP="00500125">
            <w:pPr>
              <w:jc w:val="center"/>
            </w:pPr>
          </w:p>
        </w:tc>
        <w:tc>
          <w:tcPr>
            <w:tcW w:w="2310" w:type="dxa"/>
            <w:vMerge/>
          </w:tcPr>
          <w:p w14:paraId="139C161B" w14:textId="77777777" w:rsidR="00962862" w:rsidRPr="00221896" w:rsidRDefault="00962862" w:rsidP="00500125">
            <w:pPr>
              <w:jc w:val="center"/>
              <w:rPr>
                <w:i/>
                <w:iCs/>
              </w:rPr>
            </w:pPr>
          </w:p>
        </w:tc>
        <w:tc>
          <w:tcPr>
            <w:tcW w:w="3577" w:type="dxa"/>
          </w:tcPr>
          <w:p w14:paraId="2BD5B010" w14:textId="77777777" w:rsidR="00962862" w:rsidRPr="00221896" w:rsidRDefault="00962862" w:rsidP="00500125">
            <w:pPr>
              <w:jc w:val="center"/>
            </w:pPr>
            <w:proofErr w:type="spellStart"/>
            <w:r w:rsidRPr="00221896">
              <w:t>Linolenin</w:t>
            </w:r>
            <w:proofErr w:type="spellEnd"/>
            <w:r w:rsidRPr="00221896">
              <w:t>, 1- mono</w:t>
            </w:r>
            <w:r w:rsidR="00EB1E7E" w:rsidRPr="00221896">
              <w:fldChar w:fldCharType="begin" w:fldLock="1"/>
            </w:r>
            <w:r w:rsidR="00EB1E7E" w:rsidRPr="00221896">
              <w:instrText>ADDIN CSL_CITATION {"citationItems":[{"id":"ITEM-1","itemData":{"DOI":"10.26832/24566632.2018.030207","author":[{"dropping-particle":"","family":"Payum","given":"T.","non-dropping-particle":"","parse-names":false,"suffix":""}],"container-title":"Archives of Agriculture and Environmental Science","id":"ITEM-1","issue":"2","issued":{"date-parts":[["2018"]]},"page":"143-150","title":"Phytocomposition and pharmacological importance of Paris polyphylla (Smith.) and needs of its conservation in Arunachal Pradesh, India","type":"article-journal","volume":"3"},"uris":["http://www.mendeley.com/documents/?uuid=e110ff68-b06c-41b1-8b73-a034edd8eefb"]}],"mendeley":{"formattedCitation":"&lt;sup&gt;48&lt;/sup&gt;","plainTextFormattedCitation":"48","previouslyFormattedCitation":"&lt;sup&gt;48&lt;/sup&gt;"},"properties":{"noteIndex":0},"schema":"https://github.com/citation-style-language/schema/raw/master/csl-citation.json"}</w:instrText>
            </w:r>
            <w:r w:rsidR="00EB1E7E" w:rsidRPr="00221896">
              <w:fldChar w:fldCharType="separate"/>
            </w:r>
            <w:r w:rsidR="00EB1E7E" w:rsidRPr="00221896">
              <w:rPr>
                <w:noProof/>
                <w:vertAlign w:val="superscript"/>
              </w:rPr>
              <w:t>48</w:t>
            </w:r>
            <w:r w:rsidR="00EB1E7E" w:rsidRPr="00221896">
              <w:fldChar w:fldCharType="end"/>
            </w:r>
          </w:p>
          <w:p w14:paraId="6608B33E" w14:textId="4524B237" w:rsidR="00A01F20" w:rsidRPr="00221896" w:rsidRDefault="00A01F20" w:rsidP="00500125">
            <w:pPr>
              <w:jc w:val="center"/>
            </w:pPr>
          </w:p>
        </w:tc>
        <w:tc>
          <w:tcPr>
            <w:tcW w:w="2308" w:type="dxa"/>
          </w:tcPr>
          <w:p w14:paraId="76D13C85" w14:textId="3EB2E726" w:rsidR="00962862" w:rsidRPr="00221896" w:rsidRDefault="00962862" w:rsidP="00500125">
            <w:pPr>
              <w:jc w:val="center"/>
              <w:rPr>
                <w:rFonts w:cs="Segoe UI"/>
                <w:shd w:val="clear" w:color="auto" w:fill="FFFFFF"/>
              </w:rPr>
            </w:pPr>
            <w:r w:rsidRPr="00221896">
              <w:rPr>
                <w:rFonts w:cs="Segoe UI"/>
                <w:shd w:val="clear" w:color="auto" w:fill="FFFFFF"/>
              </w:rPr>
              <w:t>5367328</w:t>
            </w:r>
          </w:p>
        </w:tc>
      </w:tr>
      <w:tr w:rsidR="00962862" w:rsidRPr="00221896" w14:paraId="7CFD8F10" w14:textId="77777777" w:rsidTr="008F3CB8">
        <w:trPr>
          <w:trHeight w:val="38"/>
        </w:trPr>
        <w:tc>
          <w:tcPr>
            <w:tcW w:w="1155" w:type="dxa"/>
            <w:vMerge/>
          </w:tcPr>
          <w:p w14:paraId="5D72FAEE" w14:textId="77777777" w:rsidR="00962862" w:rsidRPr="00221896" w:rsidRDefault="00962862" w:rsidP="00500125">
            <w:pPr>
              <w:jc w:val="center"/>
            </w:pPr>
          </w:p>
        </w:tc>
        <w:tc>
          <w:tcPr>
            <w:tcW w:w="2310" w:type="dxa"/>
            <w:vMerge/>
          </w:tcPr>
          <w:p w14:paraId="1F115AB9" w14:textId="77777777" w:rsidR="00962862" w:rsidRPr="00221896" w:rsidRDefault="00962862" w:rsidP="00500125">
            <w:pPr>
              <w:jc w:val="center"/>
              <w:rPr>
                <w:i/>
                <w:iCs/>
              </w:rPr>
            </w:pPr>
          </w:p>
        </w:tc>
        <w:tc>
          <w:tcPr>
            <w:tcW w:w="3577" w:type="dxa"/>
          </w:tcPr>
          <w:p w14:paraId="2F3FBCAC" w14:textId="77777777" w:rsidR="00962862" w:rsidRPr="00221896" w:rsidRDefault="00962862" w:rsidP="00500125">
            <w:pPr>
              <w:jc w:val="center"/>
            </w:pPr>
            <w:r w:rsidRPr="00221896">
              <w:t>Linoleic acid</w:t>
            </w:r>
            <w:r w:rsidR="00EB1E7E" w:rsidRPr="00221896">
              <w:fldChar w:fldCharType="begin" w:fldLock="1"/>
            </w:r>
            <w:r w:rsidR="00EB1E7E" w:rsidRPr="00221896">
              <w:instrText>ADDIN CSL_CITATION {"citationItems":[{"id":"ITEM-1","itemData":{"DOI":"10.26832/24566632.2018.030207","author":[{"dropping-particle":"","family":"Payum","given":"T.","non-dropping-particle":"","parse-names":false,"suffix":""}],"container-title":"Archives of Agriculture and Environmental Science","id":"ITEM-1","issue":"2","issued":{"date-parts":[["2018"]]},"page":"143-150","title":"Phytocomposition and pharmacological importance of Paris polyphylla (Smith.) and needs of its conservation in Arunachal Pradesh, India","type":"article-journal","volume":"3"},"uris":["http://www.mendeley.com/documents/?uuid=e110ff68-b06c-41b1-8b73-a034edd8eefb"]}],"mendeley":{"formattedCitation":"&lt;sup&gt;48&lt;/sup&gt;","plainTextFormattedCitation":"48","previouslyFormattedCitation":"&lt;sup&gt;48&lt;/sup&gt;"},"properties":{"noteIndex":0},"schema":"https://github.com/citation-style-language/schema/raw/master/csl-citation.json"}</w:instrText>
            </w:r>
            <w:r w:rsidR="00EB1E7E" w:rsidRPr="00221896">
              <w:fldChar w:fldCharType="separate"/>
            </w:r>
            <w:r w:rsidR="00EB1E7E" w:rsidRPr="00221896">
              <w:rPr>
                <w:noProof/>
                <w:vertAlign w:val="superscript"/>
              </w:rPr>
              <w:t>48</w:t>
            </w:r>
            <w:r w:rsidR="00EB1E7E" w:rsidRPr="00221896">
              <w:fldChar w:fldCharType="end"/>
            </w:r>
          </w:p>
          <w:p w14:paraId="77D23203" w14:textId="3FD0259D" w:rsidR="00A01F20" w:rsidRPr="00221896" w:rsidRDefault="00A01F20" w:rsidP="00500125">
            <w:pPr>
              <w:jc w:val="center"/>
            </w:pPr>
          </w:p>
        </w:tc>
        <w:tc>
          <w:tcPr>
            <w:tcW w:w="2308" w:type="dxa"/>
          </w:tcPr>
          <w:p w14:paraId="55D58FE1" w14:textId="534DE579" w:rsidR="00962862" w:rsidRPr="00221896" w:rsidRDefault="00962862" w:rsidP="00500125">
            <w:pPr>
              <w:jc w:val="center"/>
              <w:rPr>
                <w:rFonts w:cs="Segoe UI"/>
                <w:shd w:val="clear" w:color="auto" w:fill="FFFFFF"/>
              </w:rPr>
            </w:pPr>
            <w:r w:rsidRPr="00221896">
              <w:rPr>
                <w:rFonts w:cs="Segoe UI"/>
                <w:shd w:val="clear" w:color="auto" w:fill="FFFFFF"/>
              </w:rPr>
              <w:t>5280450</w:t>
            </w:r>
          </w:p>
        </w:tc>
      </w:tr>
      <w:tr w:rsidR="00962862" w:rsidRPr="00221896" w14:paraId="10899955" w14:textId="77777777" w:rsidTr="008F3CB8">
        <w:trPr>
          <w:trHeight w:val="38"/>
        </w:trPr>
        <w:tc>
          <w:tcPr>
            <w:tcW w:w="1155" w:type="dxa"/>
            <w:vMerge/>
          </w:tcPr>
          <w:p w14:paraId="26666155" w14:textId="77777777" w:rsidR="00962862" w:rsidRPr="00221896" w:rsidRDefault="00962862" w:rsidP="00500125">
            <w:pPr>
              <w:jc w:val="center"/>
            </w:pPr>
          </w:p>
        </w:tc>
        <w:tc>
          <w:tcPr>
            <w:tcW w:w="2310" w:type="dxa"/>
            <w:vMerge/>
          </w:tcPr>
          <w:p w14:paraId="40B0D1EC" w14:textId="77777777" w:rsidR="00962862" w:rsidRPr="00221896" w:rsidRDefault="00962862" w:rsidP="00500125">
            <w:pPr>
              <w:jc w:val="center"/>
              <w:rPr>
                <w:i/>
                <w:iCs/>
              </w:rPr>
            </w:pPr>
          </w:p>
        </w:tc>
        <w:tc>
          <w:tcPr>
            <w:tcW w:w="3577" w:type="dxa"/>
          </w:tcPr>
          <w:p w14:paraId="1B2BA6B2" w14:textId="77777777" w:rsidR="00962862" w:rsidRPr="00221896" w:rsidRDefault="00962862" w:rsidP="00500125">
            <w:pPr>
              <w:jc w:val="center"/>
            </w:pPr>
            <w:r w:rsidRPr="00221896">
              <w:t>15-Hydroxypentadecanoic acid</w:t>
            </w:r>
            <w:r w:rsidR="008B2D39" w:rsidRPr="00221896">
              <w:fldChar w:fldCharType="begin" w:fldLock="1"/>
            </w:r>
            <w:r w:rsidR="008B2D39" w:rsidRPr="00221896">
              <w:instrText>ADDIN CSL_CITATION {"citationItems":[{"id":"ITEM-1","itemData":{"DOI":"10.26832/24566632.2018.030207","author":[{"dropping-particle":"","family":"Payum","given":"T.","non-dropping-particle":"","parse-names":false,"suffix":""}],"container-title":"Archives of Agriculture and Environmental Science","id":"ITEM-1","issue":"2","issued":{"date-parts":[["2018"]]},"page":"143-150","title":"Phytocomposition and pharmacological importance of Paris polyphylla (Smith.) and needs of its conservation in Arunachal Pradesh, India","type":"article-journal","volume":"3"},"uris":["http://www.mendeley.com/documents/?uuid=e110ff68-b06c-41b1-8b73-a034edd8eefb"]}],"mendeley":{"formattedCitation":"&lt;sup&gt;48&lt;/sup&gt;","plainTextFormattedCitation":"48","previouslyFormattedCitation":"&lt;sup&gt;48&lt;/sup&gt;"},"properties":{"noteIndex":0},"schema":"https://github.com/citation-style-language/schema/raw/master/csl-citation.json"}</w:instrText>
            </w:r>
            <w:r w:rsidR="008B2D39" w:rsidRPr="00221896">
              <w:fldChar w:fldCharType="separate"/>
            </w:r>
            <w:r w:rsidR="008B2D39" w:rsidRPr="00221896">
              <w:rPr>
                <w:noProof/>
                <w:vertAlign w:val="superscript"/>
              </w:rPr>
              <w:t>48</w:t>
            </w:r>
            <w:r w:rsidR="008B2D39" w:rsidRPr="00221896">
              <w:fldChar w:fldCharType="end"/>
            </w:r>
          </w:p>
          <w:p w14:paraId="5A720E9E" w14:textId="3B35D4A6" w:rsidR="00A01F20" w:rsidRPr="00221896" w:rsidRDefault="00A01F20" w:rsidP="00500125">
            <w:pPr>
              <w:jc w:val="center"/>
            </w:pPr>
          </w:p>
        </w:tc>
        <w:tc>
          <w:tcPr>
            <w:tcW w:w="2308" w:type="dxa"/>
          </w:tcPr>
          <w:p w14:paraId="64A7B2F7" w14:textId="0B4E3C9D" w:rsidR="00962862" w:rsidRPr="00221896" w:rsidRDefault="00962862" w:rsidP="00500125">
            <w:pPr>
              <w:jc w:val="center"/>
              <w:rPr>
                <w:rFonts w:cs="Segoe UI"/>
                <w:shd w:val="clear" w:color="auto" w:fill="FFFFFF"/>
              </w:rPr>
            </w:pPr>
            <w:r w:rsidRPr="00221896">
              <w:rPr>
                <w:rFonts w:cs="Segoe UI"/>
                <w:shd w:val="clear" w:color="auto" w:fill="FFFFFF"/>
              </w:rPr>
              <w:t>78360</w:t>
            </w:r>
          </w:p>
        </w:tc>
      </w:tr>
      <w:tr w:rsidR="00962862" w:rsidRPr="00221896" w14:paraId="6A287FDD" w14:textId="77777777" w:rsidTr="008F3CB8">
        <w:trPr>
          <w:trHeight w:val="38"/>
        </w:trPr>
        <w:tc>
          <w:tcPr>
            <w:tcW w:w="1155" w:type="dxa"/>
            <w:vMerge/>
          </w:tcPr>
          <w:p w14:paraId="09CBFF10" w14:textId="77777777" w:rsidR="00962862" w:rsidRPr="00221896" w:rsidRDefault="00962862" w:rsidP="00500125">
            <w:pPr>
              <w:jc w:val="center"/>
            </w:pPr>
          </w:p>
        </w:tc>
        <w:tc>
          <w:tcPr>
            <w:tcW w:w="2310" w:type="dxa"/>
            <w:vMerge/>
          </w:tcPr>
          <w:p w14:paraId="7204D097" w14:textId="77777777" w:rsidR="00962862" w:rsidRPr="00221896" w:rsidRDefault="00962862" w:rsidP="00500125">
            <w:pPr>
              <w:jc w:val="center"/>
              <w:rPr>
                <w:i/>
                <w:iCs/>
              </w:rPr>
            </w:pPr>
          </w:p>
        </w:tc>
        <w:tc>
          <w:tcPr>
            <w:tcW w:w="3577" w:type="dxa"/>
          </w:tcPr>
          <w:p w14:paraId="3911B126" w14:textId="77777777" w:rsidR="00962862" w:rsidRPr="00221896" w:rsidRDefault="00962862" w:rsidP="00500125">
            <w:pPr>
              <w:jc w:val="center"/>
            </w:pPr>
            <w:r w:rsidRPr="00221896">
              <w:t>3-cyclopentylpropionic acid, 2-dimethylaminoethyl ester</w:t>
            </w:r>
            <w:r w:rsidR="008B2D39" w:rsidRPr="00221896">
              <w:fldChar w:fldCharType="begin" w:fldLock="1"/>
            </w:r>
            <w:r w:rsidR="008B2D39" w:rsidRPr="00221896">
              <w:instrText>ADDIN CSL_CITATION {"citationItems":[{"id":"ITEM-1","itemData":{"DOI":"10.26832/24566632.2018.030207","author":[{"dropping-particle":"","family":"Payum","given":"T.","non-dropping-particle":"","parse-names":false,"suffix":""}],"container-title":"Archives of Agriculture and Environmental Science","id":"ITEM-1","issue":"2","issued":{"date-parts":[["2018"]]},"page":"143-150","title":"Phytocomposition and pharmacological importance of Paris polyphylla (Smith.) and needs of its conservation in Arunachal Pradesh, India","type":"article-journal","volume":"3"},"uris":["http://www.mendeley.com/documents/?uuid=e110ff68-b06c-41b1-8b73-a034edd8eefb"]}],"mendeley":{"formattedCitation":"&lt;sup&gt;48&lt;/sup&gt;","plainTextFormattedCitation":"48","previouslyFormattedCitation":"&lt;sup&gt;48&lt;/sup&gt;"},"properties":{"noteIndex":0},"schema":"https://github.com/citation-style-language/schema/raw/master/csl-citation.json"}</w:instrText>
            </w:r>
            <w:r w:rsidR="008B2D39" w:rsidRPr="00221896">
              <w:fldChar w:fldCharType="separate"/>
            </w:r>
            <w:r w:rsidR="008B2D39" w:rsidRPr="00221896">
              <w:rPr>
                <w:noProof/>
                <w:vertAlign w:val="superscript"/>
              </w:rPr>
              <w:t>48</w:t>
            </w:r>
            <w:r w:rsidR="008B2D39" w:rsidRPr="00221896">
              <w:fldChar w:fldCharType="end"/>
            </w:r>
          </w:p>
          <w:p w14:paraId="3DC33182" w14:textId="74A6AB97" w:rsidR="00A01F20" w:rsidRPr="00221896" w:rsidRDefault="00A01F20" w:rsidP="00500125">
            <w:pPr>
              <w:jc w:val="center"/>
            </w:pPr>
          </w:p>
        </w:tc>
        <w:tc>
          <w:tcPr>
            <w:tcW w:w="2308" w:type="dxa"/>
          </w:tcPr>
          <w:p w14:paraId="044F1D6D" w14:textId="3F741EA6" w:rsidR="00962862" w:rsidRPr="00221896" w:rsidRDefault="00962862" w:rsidP="00500125">
            <w:pPr>
              <w:jc w:val="center"/>
              <w:rPr>
                <w:rFonts w:cs="Segoe UI"/>
                <w:shd w:val="clear" w:color="auto" w:fill="FFFFFF"/>
              </w:rPr>
            </w:pPr>
            <w:r w:rsidRPr="00221896">
              <w:rPr>
                <w:rFonts w:cs="Segoe UI"/>
                <w:shd w:val="clear" w:color="auto" w:fill="FFFFFF"/>
              </w:rPr>
              <w:t>91693811</w:t>
            </w:r>
          </w:p>
        </w:tc>
      </w:tr>
      <w:tr w:rsidR="00962862" w:rsidRPr="00221896" w14:paraId="5309A254" w14:textId="77777777" w:rsidTr="008F3CB8">
        <w:trPr>
          <w:trHeight w:val="38"/>
        </w:trPr>
        <w:tc>
          <w:tcPr>
            <w:tcW w:w="1155" w:type="dxa"/>
            <w:vMerge/>
          </w:tcPr>
          <w:p w14:paraId="2EBE3400" w14:textId="77777777" w:rsidR="00962862" w:rsidRPr="00221896" w:rsidRDefault="00962862" w:rsidP="00500125">
            <w:pPr>
              <w:jc w:val="center"/>
            </w:pPr>
          </w:p>
        </w:tc>
        <w:tc>
          <w:tcPr>
            <w:tcW w:w="2310" w:type="dxa"/>
            <w:vMerge/>
          </w:tcPr>
          <w:p w14:paraId="51DDC15C" w14:textId="77777777" w:rsidR="00962862" w:rsidRPr="00221896" w:rsidRDefault="00962862" w:rsidP="00500125">
            <w:pPr>
              <w:jc w:val="center"/>
              <w:rPr>
                <w:i/>
                <w:iCs/>
              </w:rPr>
            </w:pPr>
          </w:p>
        </w:tc>
        <w:tc>
          <w:tcPr>
            <w:tcW w:w="3577" w:type="dxa"/>
          </w:tcPr>
          <w:p w14:paraId="1D041B69" w14:textId="77777777" w:rsidR="00962862" w:rsidRPr="00221896" w:rsidRDefault="00962862" w:rsidP="00500125">
            <w:pPr>
              <w:jc w:val="center"/>
            </w:pPr>
            <w:r w:rsidRPr="00221896">
              <w:t>1,E-6, Z-11-Hexadecatriene</w:t>
            </w:r>
            <w:r w:rsidR="008B2D39" w:rsidRPr="00221896">
              <w:fldChar w:fldCharType="begin" w:fldLock="1"/>
            </w:r>
            <w:r w:rsidR="008B2D39" w:rsidRPr="00221896">
              <w:instrText>ADDIN CSL_CITATION {"citationItems":[{"id":"ITEM-1","itemData":{"DOI":"10.26832/24566632.2018.030207","author":[{"dropping-particle":"","family":"Payum","given":"T.","non-dropping-particle":"","parse-names":false,"suffix":""}],"container-title":"Archives of Agriculture and Environmental Science","id":"ITEM-1","issue":"2","issued":{"date-parts":[["2018"]]},"page":"143-150","title":"Phytocomposition and pharmacological importance of Paris polyphylla (Smith.) and needs of its conservation in Arunachal Pradesh, India","type":"article-journal","volume":"3"},"uris":["http://www.mendeley.com/documents/?uuid=e110ff68-b06c-41b1-8b73-a034edd8eefb"]}],"mendeley":{"formattedCitation":"&lt;sup&gt;48&lt;/sup&gt;","plainTextFormattedCitation":"48","previouslyFormattedCitation":"&lt;sup&gt;48&lt;/sup&gt;"},"properties":{"noteIndex":0},"schema":"https://github.com/citation-style-language/schema/raw/master/csl-citation.json"}</w:instrText>
            </w:r>
            <w:r w:rsidR="008B2D39" w:rsidRPr="00221896">
              <w:fldChar w:fldCharType="separate"/>
            </w:r>
            <w:r w:rsidR="008B2D39" w:rsidRPr="00221896">
              <w:rPr>
                <w:noProof/>
                <w:vertAlign w:val="superscript"/>
              </w:rPr>
              <w:t>48</w:t>
            </w:r>
            <w:r w:rsidR="008B2D39" w:rsidRPr="00221896">
              <w:fldChar w:fldCharType="end"/>
            </w:r>
          </w:p>
          <w:p w14:paraId="434FCCB3" w14:textId="76C5CADB" w:rsidR="00A01F20" w:rsidRPr="00221896" w:rsidRDefault="00A01F20" w:rsidP="00500125">
            <w:pPr>
              <w:jc w:val="center"/>
            </w:pPr>
          </w:p>
        </w:tc>
        <w:tc>
          <w:tcPr>
            <w:tcW w:w="2308" w:type="dxa"/>
          </w:tcPr>
          <w:p w14:paraId="676CC68B" w14:textId="36C74445" w:rsidR="00962862" w:rsidRPr="00221896" w:rsidRDefault="00962862" w:rsidP="00500125">
            <w:pPr>
              <w:jc w:val="center"/>
              <w:rPr>
                <w:rFonts w:cs="Segoe UI"/>
                <w:shd w:val="clear" w:color="auto" w:fill="FFFFFF"/>
              </w:rPr>
            </w:pPr>
            <w:r w:rsidRPr="00221896">
              <w:rPr>
                <w:rFonts w:cs="Segoe UI"/>
                <w:shd w:val="clear" w:color="auto" w:fill="FFFFFF"/>
              </w:rPr>
              <w:t>5365572</w:t>
            </w:r>
          </w:p>
        </w:tc>
      </w:tr>
      <w:tr w:rsidR="00962862" w:rsidRPr="00221896" w14:paraId="0479C124" w14:textId="77777777" w:rsidTr="008F3CB8">
        <w:trPr>
          <w:trHeight w:val="38"/>
        </w:trPr>
        <w:tc>
          <w:tcPr>
            <w:tcW w:w="1155" w:type="dxa"/>
            <w:vMerge/>
          </w:tcPr>
          <w:p w14:paraId="33A55692" w14:textId="77777777" w:rsidR="00962862" w:rsidRPr="00221896" w:rsidRDefault="00962862" w:rsidP="00500125">
            <w:pPr>
              <w:jc w:val="center"/>
            </w:pPr>
          </w:p>
        </w:tc>
        <w:tc>
          <w:tcPr>
            <w:tcW w:w="2310" w:type="dxa"/>
            <w:vMerge/>
          </w:tcPr>
          <w:p w14:paraId="68F6E1A6" w14:textId="77777777" w:rsidR="00962862" w:rsidRPr="00221896" w:rsidRDefault="00962862" w:rsidP="00500125">
            <w:pPr>
              <w:jc w:val="center"/>
              <w:rPr>
                <w:i/>
                <w:iCs/>
              </w:rPr>
            </w:pPr>
          </w:p>
        </w:tc>
        <w:tc>
          <w:tcPr>
            <w:tcW w:w="3577" w:type="dxa"/>
          </w:tcPr>
          <w:p w14:paraId="26767942" w14:textId="77777777" w:rsidR="00962862" w:rsidRPr="00221896" w:rsidRDefault="00962862" w:rsidP="00500125">
            <w:pPr>
              <w:jc w:val="center"/>
            </w:pPr>
            <w:r w:rsidRPr="00221896">
              <w:t>17-Hydroxy-4,4-Dimethyl estran-3-One</w:t>
            </w:r>
            <w:r w:rsidR="008B2D39" w:rsidRPr="00221896">
              <w:fldChar w:fldCharType="begin" w:fldLock="1"/>
            </w:r>
            <w:r w:rsidR="008B2D39" w:rsidRPr="00221896">
              <w:instrText>ADDIN CSL_CITATION {"citationItems":[{"id":"ITEM-1","itemData":{"DOI":"10.26832/24566632.2018.030207","author":[{"dropping-particle":"","family":"Payum","given":"T.","non-dropping-particle":"","parse-names":false,"suffix":""}],"container-title":"Archives of Agriculture and Environmental Science","id":"ITEM-1","issue":"2","issued":{"date-parts":[["2018"]]},"page":"143-150","title":"Phytocomposition and pharmacological importance of Paris polyphylla (Smith.) and needs of its conservation in Arunachal Pradesh, India","type":"article-journal","volume":"3"},"uris":["http://www.mendeley.com/documents/?uuid=e110ff68-b06c-41b1-8b73-a034edd8eefb"]}],"mendeley":{"formattedCitation":"&lt;sup&gt;48&lt;/sup&gt;","plainTextFormattedCitation":"48","previouslyFormattedCitation":"&lt;sup&gt;48&lt;/sup&gt;"},"properties":{"noteIndex":0},"schema":"https://github.com/citation-style-language/schema/raw/master/csl-citation.json"}</w:instrText>
            </w:r>
            <w:r w:rsidR="008B2D39" w:rsidRPr="00221896">
              <w:fldChar w:fldCharType="separate"/>
            </w:r>
            <w:r w:rsidR="008B2D39" w:rsidRPr="00221896">
              <w:rPr>
                <w:noProof/>
                <w:vertAlign w:val="superscript"/>
              </w:rPr>
              <w:t>48</w:t>
            </w:r>
            <w:r w:rsidR="008B2D39" w:rsidRPr="00221896">
              <w:fldChar w:fldCharType="end"/>
            </w:r>
          </w:p>
          <w:p w14:paraId="623B8980" w14:textId="419C5BB1" w:rsidR="00A01F20" w:rsidRPr="00221896" w:rsidRDefault="00A01F20" w:rsidP="00500125">
            <w:pPr>
              <w:jc w:val="center"/>
            </w:pPr>
          </w:p>
        </w:tc>
        <w:tc>
          <w:tcPr>
            <w:tcW w:w="2308" w:type="dxa"/>
          </w:tcPr>
          <w:p w14:paraId="2116D86E" w14:textId="5A3413D2" w:rsidR="00962862" w:rsidRPr="00221896" w:rsidRDefault="00962862" w:rsidP="00500125">
            <w:pPr>
              <w:jc w:val="center"/>
              <w:rPr>
                <w:rFonts w:cs="Segoe UI"/>
                <w:shd w:val="clear" w:color="auto" w:fill="FFFFFF"/>
              </w:rPr>
            </w:pPr>
            <w:r w:rsidRPr="00221896">
              <w:rPr>
                <w:rFonts w:cs="Segoe UI"/>
                <w:shd w:val="clear" w:color="auto" w:fill="FFFFFF"/>
              </w:rPr>
              <w:t>21634211</w:t>
            </w:r>
          </w:p>
        </w:tc>
      </w:tr>
      <w:tr w:rsidR="00962862" w:rsidRPr="00221896" w14:paraId="1815DC9B" w14:textId="77777777" w:rsidTr="008F3CB8">
        <w:trPr>
          <w:trHeight w:val="38"/>
        </w:trPr>
        <w:tc>
          <w:tcPr>
            <w:tcW w:w="1155" w:type="dxa"/>
            <w:vMerge/>
          </w:tcPr>
          <w:p w14:paraId="4DF33900" w14:textId="77777777" w:rsidR="00962862" w:rsidRPr="00221896" w:rsidRDefault="00962862" w:rsidP="00500125">
            <w:pPr>
              <w:jc w:val="center"/>
            </w:pPr>
          </w:p>
        </w:tc>
        <w:tc>
          <w:tcPr>
            <w:tcW w:w="2310" w:type="dxa"/>
            <w:vMerge/>
          </w:tcPr>
          <w:p w14:paraId="06DE9450" w14:textId="77777777" w:rsidR="00962862" w:rsidRPr="00221896" w:rsidRDefault="00962862" w:rsidP="00500125">
            <w:pPr>
              <w:jc w:val="center"/>
              <w:rPr>
                <w:i/>
                <w:iCs/>
              </w:rPr>
            </w:pPr>
          </w:p>
        </w:tc>
        <w:tc>
          <w:tcPr>
            <w:tcW w:w="3577" w:type="dxa"/>
          </w:tcPr>
          <w:p w14:paraId="3FDD3B61" w14:textId="77777777" w:rsidR="00962862" w:rsidRPr="00221896" w:rsidRDefault="00962862" w:rsidP="00500125">
            <w:pPr>
              <w:jc w:val="center"/>
            </w:pPr>
            <w:r w:rsidRPr="00221896">
              <w:t>Palmitin,2-mono</w:t>
            </w:r>
            <w:r w:rsidR="008B2D39" w:rsidRPr="00221896">
              <w:fldChar w:fldCharType="begin" w:fldLock="1"/>
            </w:r>
            <w:r w:rsidR="008B2D39" w:rsidRPr="00221896">
              <w:instrText>ADDIN CSL_CITATION {"citationItems":[{"id":"ITEM-1","itemData":{"DOI":"10.26832/24566632.2018.030207","author":[{"dropping-particle":"","family":"Payum","given":"T.","non-dropping-particle":"","parse-names":false,"suffix":""}],"container-title":"Archives of Agriculture and Environmental Science","id":"ITEM-1","issue":"2","issued":{"date-parts":[["2018"]]},"page":"143-150","title":"Phytocomposition and pharmacological importance of Paris polyphylla (Smith.) and needs of its conservation in Arunachal Pradesh, India","type":"article-journal","volume":"3"},"uris":["http://www.mendeley.com/documents/?uuid=e110ff68-b06c-41b1-8b73-a034edd8eefb"]}],"mendeley":{"formattedCitation":"&lt;sup&gt;48&lt;/sup&gt;","plainTextFormattedCitation":"48","previouslyFormattedCitation":"&lt;sup&gt;48&lt;/sup&gt;"},"properties":{"noteIndex":0},"schema":"https://github.com/citation-style-language/schema/raw/master/csl-citation.json"}</w:instrText>
            </w:r>
            <w:r w:rsidR="008B2D39" w:rsidRPr="00221896">
              <w:fldChar w:fldCharType="separate"/>
            </w:r>
            <w:r w:rsidR="008B2D39" w:rsidRPr="00221896">
              <w:rPr>
                <w:noProof/>
                <w:vertAlign w:val="superscript"/>
              </w:rPr>
              <w:t>48</w:t>
            </w:r>
            <w:r w:rsidR="008B2D39" w:rsidRPr="00221896">
              <w:fldChar w:fldCharType="end"/>
            </w:r>
          </w:p>
          <w:p w14:paraId="23EC7657" w14:textId="2A16984B" w:rsidR="00A01F20" w:rsidRPr="00221896" w:rsidRDefault="00A01F20" w:rsidP="00500125">
            <w:pPr>
              <w:jc w:val="center"/>
            </w:pPr>
          </w:p>
        </w:tc>
        <w:tc>
          <w:tcPr>
            <w:tcW w:w="2308" w:type="dxa"/>
          </w:tcPr>
          <w:p w14:paraId="4184A0B3" w14:textId="3666F5F5" w:rsidR="00962862" w:rsidRPr="00221896" w:rsidRDefault="00962862" w:rsidP="00500125">
            <w:pPr>
              <w:jc w:val="center"/>
              <w:rPr>
                <w:rFonts w:cs="Segoe UI"/>
                <w:shd w:val="clear" w:color="auto" w:fill="FFFFFF"/>
              </w:rPr>
            </w:pPr>
            <w:r w:rsidRPr="00221896">
              <w:rPr>
                <w:rFonts w:cs="Segoe UI"/>
                <w:shd w:val="clear" w:color="auto" w:fill="FFFFFF"/>
              </w:rPr>
              <w:t>123409</w:t>
            </w:r>
          </w:p>
        </w:tc>
      </w:tr>
      <w:tr w:rsidR="00962862" w:rsidRPr="00221896" w14:paraId="2CCA48A0" w14:textId="77777777" w:rsidTr="008F3CB8">
        <w:trPr>
          <w:trHeight w:val="38"/>
        </w:trPr>
        <w:tc>
          <w:tcPr>
            <w:tcW w:w="1155" w:type="dxa"/>
            <w:vMerge/>
          </w:tcPr>
          <w:p w14:paraId="19BCD72A" w14:textId="77777777" w:rsidR="00962862" w:rsidRPr="00221896" w:rsidRDefault="00962862" w:rsidP="00500125">
            <w:pPr>
              <w:jc w:val="center"/>
            </w:pPr>
          </w:p>
        </w:tc>
        <w:tc>
          <w:tcPr>
            <w:tcW w:w="2310" w:type="dxa"/>
            <w:vMerge/>
          </w:tcPr>
          <w:p w14:paraId="7C972A37" w14:textId="77777777" w:rsidR="00962862" w:rsidRPr="00221896" w:rsidRDefault="00962862" w:rsidP="00500125">
            <w:pPr>
              <w:jc w:val="center"/>
              <w:rPr>
                <w:i/>
                <w:iCs/>
              </w:rPr>
            </w:pPr>
          </w:p>
        </w:tc>
        <w:tc>
          <w:tcPr>
            <w:tcW w:w="3577" w:type="dxa"/>
          </w:tcPr>
          <w:p w14:paraId="030E19E8" w14:textId="77777777" w:rsidR="00962862" w:rsidRPr="00221896" w:rsidRDefault="00962862" w:rsidP="00500125">
            <w:pPr>
              <w:jc w:val="center"/>
            </w:pPr>
            <w:r w:rsidRPr="00221896">
              <w:t>Ethyl (9Z, 12Z)-9,12-Octadecadienoate</w:t>
            </w:r>
            <w:r w:rsidR="008B2D39" w:rsidRPr="00221896">
              <w:fldChar w:fldCharType="begin" w:fldLock="1"/>
            </w:r>
            <w:r w:rsidR="008B2D39" w:rsidRPr="00221896">
              <w:instrText>ADDIN CSL_CITATION {"citationItems":[{"id":"ITEM-1","itemData":{"DOI":"10.26832/24566632.2018.030207","author":[{"dropping-particle":"","family":"Payum","given":"T.","non-dropping-particle":"","parse-names":false,"suffix":""}],"container-title":"Archives of Agriculture and Environmental Science","id":"ITEM-1","issue":"2","issued":{"date-parts":[["2018"]]},"page":"143-150","title":"Phytocomposition and pharmacological importance of Paris polyphylla (Smith.) and needs of its conservation in Arunachal Pradesh, India","type":"article-journal","volume":"3"},"uris":["http://www.mendeley.com/documents/?uuid=e110ff68-b06c-41b1-8b73-a034edd8eefb"]}],"mendeley":{"formattedCitation":"&lt;sup&gt;48&lt;/sup&gt;","plainTextFormattedCitation":"48","previouslyFormattedCitation":"&lt;sup&gt;48&lt;/sup&gt;"},"properties":{"noteIndex":0},"schema":"https://github.com/citation-style-language/schema/raw/master/csl-citation.json"}</w:instrText>
            </w:r>
            <w:r w:rsidR="008B2D39" w:rsidRPr="00221896">
              <w:fldChar w:fldCharType="separate"/>
            </w:r>
            <w:r w:rsidR="008B2D39" w:rsidRPr="00221896">
              <w:rPr>
                <w:noProof/>
                <w:vertAlign w:val="superscript"/>
              </w:rPr>
              <w:t>48</w:t>
            </w:r>
            <w:r w:rsidR="008B2D39" w:rsidRPr="00221896">
              <w:fldChar w:fldCharType="end"/>
            </w:r>
          </w:p>
          <w:p w14:paraId="4E3B7684" w14:textId="253BD2AE" w:rsidR="00A01F20" w:rsidRPr="00221896" w:rsidRDefault="00A01F20" w:rsidP="00500125">
            <w:pPr>
              <w:jc w:val="center"/>
            </w:pPr>
          </w:p>
        </w:tc>
        <w:tc>
          <w:tcPr>
            <w:tcW w:w="2308" w:type="dxa"/>
          </w:tcPr>
          <w:p w14:paraId="5A3E8D94" w14:textId="58C3B0A3" w:rsidR="00962862" w:rsidRPr="00221896" w:rsidRDefault="00962862" w:rsidP="00500125">
            <w:pPr>
              <w:jc w:val="center"/>
              <w:rPr>
                <w:rFonts w:cs="Segoe UI"/>
                <w:shd w:val="clear" w:color="auto" w:fill="FFFFFF"/>
              </w:rPr>
            </w:pPr>
            <w:r w:rsidRPr="00221896">
              <w:rPr>
                <w:rFonts w:cs="Segoe UI"/>
                <w:shd w:val="clear" w:color="auto" w:fill="FFFFFF"/>
              </w:rPr>
              <w:t>5282184</w:t>
            </w:r>
          </w:p>
        </w:tc>
      </w:tr>
      <w:tr w:rsidR="00962862" w:rsidRPr="00221896" w14:paraId="63238F7D" w14:textId="77777777" w:rsidTr="008F3CB8">
        <w:trPr>
          <w:trHeight w:val="38"/>
        </w:trPr>
        <w:tc>
          <w:tcPr>
            <w:tcW w:w="1155" w:type="dxa"/>
            <w:vMerge/>
          </w:tcPr>
          <w:p w14:paraId="6750DE24" w14:textId="77777777" w:rsidR="00962862" w:rsidRPr="00221896" w:rsidRDefault="00962862" w:rsidP="00500125">
            <w:pPr>
              <w:jc w:val="center"/>
            </w:pPr>
          </w:p>
        </w:tc>
        <w:tc>
          <w:tcPr>
            <w:tcW w:w="2310" w:type="dxa"/>
            <w:vMerge/>
          </w:tcPr>
          <w:p w14:paraId="2466F7E0" w14:textId="77777777" w:rsidR="00962862" w:rsidRPr="00221896" w:rsidRDefault="00962862" w:rsidP="00500125">
            <w:pPr>
              <w:jc w:val="center"/>
              <w:rPr>
                <w:i/>
                <w:iCs/>
              </w:rPr>
            </w:pPr>
          </w:p>
        </w:tc>
        <w:tc>
          <w:tcPr>
            <w:tcW w:w="3577" w:type="dxa"/>
          </w:tcPr>
          <w:p w14:paraId="7D56779D" w14:textId="77777777" w:rsidR="00962862" w:rsidRPr="00221896" w:rsidRDefault="00962862" w:rsidP="00500125">
            <w:pPr>
              <w:jc w:val="center"/>
            </w:pPr>
            <w:proofErr w:type="spellStart"/>
            <w:r w:rsidRPr="00221896">
              <w:t>Linolein</w:t>
            </w:r>
            <w:proofErr w:type="spellEnd"/>
            <w:r w:rsidRPr="00221896">
              <w:t>, 2- mono</w:t>
            </w:r>
            <w:r w:rsidR="008B2D39" w:rsidRPr="00221896">
              <w:fldChar w:fldCharType="begin" w:fldLock="1"/>
            </w:r>
            <w:r w:rsidR="008B2D39" w:rsidRPr="00221896">
              <w:instrText>ADDIN CSL_CITATION {"citationItems":[{"id":"ITEM-1","itemData":{"DOI":"10.26832/24566632.2018.030207","author":[{"dropping-particle":"","family":"Payum","given":"T.","non-dropping-particle":"","parse-names":false,"suffix":""}],"container-title":"Archives of Agriculture and Environmental Science","id":"ITEM-1","issue":"2","issued":{"date-parts":[["2018"]]},"page":"143-150","title":"Phytocomposition and pharmacological importance of Paris polyphylla (Smith.) and needs of its conservation in Arunachal Pradesh, India","type":"article-journal","volume":"3"},"uris":["http://www.mendeley.com/documents/?uuid=e110ff68-b06c-41b1-8b73-a034edd8eefb"]}],"mendeley":{"formattedCitation":"&lt;sup&gt;48&lt;/sup&gt;","plainTextFormattedCitation":"48","previouslyFormattedCitation":"&lt;sup&gt;48&lt;/sup&gt;"},"properties":{"noteIndex":0},"schema":"https://github.com/citation-style-language/schema/raw/master/csl-citation.json"}</w:instrText>
            </w:r>
            <w:r w:rsidR="008B2D39" w:rsidRPr="00221896">
              <w:fldChar w:fldCharType="separate"/>
            </w:r>
            <w:r w:rsidR="008B2D39" w:rsidRPr="00221896">
              <w:rPr>
                <w:noProof/>
                <w:vertAlign w:val="superscript"/>
              </w:rPr>
              <w:t>48</w:t>
            </w:r>
            <w:r w:rsidR="008B2D39" w:rsidRPr="00221896">
              <w:fldChar w:fldCharType="end"/>
            </w:r>
          </w:p>
          <w:p w14:paraId="1D401C53" w14:textId="4F0491B4" w:rsidR="00A01F20" w:rsidRPr="00221896" w:rsidRDefault="00A01F20" w:rsidP="00500125">
            <w:pPr>
              <w:jc w:val="center"/>
            </w:pPr>
          </w:p>
        </w:tc>
        <w:tc>
          <w:tcPr>
            <w:tcW w:w="2308" w:type="dxa"/>
          </w:tcPr>
          <w:p w14:paraId="3F8B6EB9" w14:textId="3941CAA1" w:rsidR="00962862" w:rsidRPr="00221896" w:rsidRDefault="00962862" w:rsidP="00500125">
            <w:pPr>
              <w:jc w:val="center"/>
              <w:rPr>
                <w:rFonts w:cs="Segoe UI"/>
                <w:shd w:val="clear" w:color="auto" w:fill="FFFFFF"/>
              </w:rPr>
            </w:pPr>
            <w:r w:rsidRPr="00221896">
              <w:rPr>
                <w:rFonts w:cs="Segoe UI"/>
                <w:shd w:val="clear" w:color="auto" w:fill="FFFFFF"/>
              </w:rPr>
              <w:t>5365676</w:t>
            </w:r>
          </w:p>
        </w:tc>
      </w:tr>
      <w:tr w:rsidR="00962862" w:rsidRPr="00221896" w14:paraId="426EDECF" w14:textId="77777777" w:rsidTr="008F3CB8">
        <w:trPr>
          <w:trHeight w:val="38"/>
        </w:trPr>
        <w:tc>
          <w:tcPr>
            <w:tcW w:w="1155" w:type="dxa"/>
            <w:vMerge/>
          </w:tcPr>
          <w:p w14:paraId="664497E8" w14:textId="77777777" w:rsidR="00962862" w:rsidRPr="00221896" w:rsidRDefault="00962862" w:rsidP="00500125">
            <w:pPr>
              <w:jc w:val="center"/>
            </w:pPr>
          </w:p>
        </w:tc>
        <w:tc>
          <w:tcPr>
            <w:tcW w:w="2310" w:type="dxa"/>
            <w:vMerge/>
          </w:tcPr>
          <w:p w14:paraId="708495E4" w14:textId="77777777" w:rsidR="00962862" w:rsidRPr="00221896" w:rsidRDefault="00962862" w:rsidP="00500125">
            <w:pPr>
              <w:jc w:val="center"/>
              <w:rPr>
                <w:i/>
                <w:iCs/>
              </w:rPr>
            </w:pPr>
          </w:p>
        </w:tc>
        <w:tc>
          <w:tcPr>
            <w:tcW w:w="3577" w:type="dxa"/>
          </w:tcPr>
          <w:p w14:paraId="6840B137" w14:textId="77777777" w:rsidR="00962862" w:rsidRPr="00221896" w:rsidRDefault="00962862" w:rsidP="00500125">
            <w:pPr>
              <w:jc w:val="center"/>
            </w:pPr>
            <w:r w:rsidRPr="00221896">
              <w:t>Octadecanoic , 2,3-dihydroxypropyl ester</w:t>
            </w:r>
            <w:r w:rsidR="008B2D39" w:rsidRPr="00221896">
              <w:fldChar w:fldCharType="begin" w:fldLock="1"/>
            </w:r>
            <w:r w:rsidR="008B2D39" w:rsidRPr="00221896">
              <w:instrText>ADDIN CSL_CITATION {"citationItems":[{"id":"ITEM-1","itemData":{"DOI":"10.26832/24566632.2018.030207","author":[{"dropping-particle":"","family":"Payum","given":"T.","non-dropping-particle":"","parse-names":false,"suffix":""}],"container-title":"Archives of Agriculture and Environmental Science","id":"ITEM-1","issue":"2","issued":{"date-parts":[["2018"]]},"page":"143-150","title":"Phytocomposition and pharmacological importance of Paris polyphylla (Smith.) and needs of its conservation in Arunachal Pradesh, India","type":"article-journal","volume":"3"},"uris":["http://www.mendeley.com/documents/?uuid=e110ff68-b06c-41b1-8b73-a034edd8eefb"]}],"mendeley":{"formattedCitation":"&lt;sup&gt;48&lt;/sup&gt;","plainTextFormattedCitation":"48","previouslyFormattedCitation":"&lt;sup&gt;48&lt;/sup&gt;"},"properties":{"noteIndex":0},"schema":"https://github.com/citation-style-language/schema/raw/master/csl-citation.json"}</w:instrText>
            </w:r>
            <w:r w:rsidR="008B2D39" w:rsidRPr="00221896">
              <w:fldChar w:fldCharType="separate"/>
            </w:r>
            <w:r w:rsidR="008B2D39" w:rsidRPr="00221896">
              <w:rPr>
                <w:noProof/>
                <w:vertAlign w:val="superscript"/>
              </w:rPr>
              <w:t>48</w:t>
            </w:r>
            <w:r w:rsidR="008B2D39" w:rsidRPr="00221896">
              <w:fldChar w:fldCharType="end"/>
            </w:r>
          </w:p>
          <w:p w14:paraId="29773A46" w14:textId="7937AEFA" w:rsidR="00A01F20" w:rsidRPr="00221896" w:rsidRDefault="00A01F20" w:rsidP="00500125">
            <w:pPr>
              <w:jc w:val="center"/>
            </w:pPr>
          </w:p>
        </w:tc>
        <w:tc>
          <w:tcPr>
            <w:tcW w:w="2308" w:type="dxa"/>
          </w:tcPr>
          <w:p w14:paraId="5E035F60" w14:textId="47E376D2" w:rsidR="00962862" w:rsidRPr="00221896" w:rsidRDefault="00962862" w:rsidP="00500125">
            <w:pPr>
              <w:jc w:val="center"/>
              <w:rPr>
                <w:rFonts w:cs="Segoe UI"/>
                <w:shd w:val="clear" w:color="auto" w:fill="FFFFFF"/>
              </w:rPr>
            </w:pPr>
            <w:r w:rsidRPr="00221896">
              <w:rPr>
                <w:rFonts w:cs="Segoe UI"/>
                <w:shd w:val="clear" w:color="auto" w:fill="FFFFFF"/>
              </w:rPr>
              <w:t>44147726</w:t>
            </w:r>
          </w:p>
        </w:tc>
      </w:tr>
      <w:tr w:rsidR="00962862" w:rsidRPr="00221896" w14:paraId="55D64B98" w14:textId="77777777" w:rsidTr="008F3CB8">
        <w:trPr>
          <w:trHeight w:val="38"/>
        </w:trPr>
        <w:tc>
          <w:tcPr>
            <w:tcW w:w="1155" w:type="dxa"/>
            <w:vMerge/>
          </w:tcPr>
          <w:p w14:paraId="32668B7C" w14:textId="77777777" w:rsidR="00962862" w:rsidRPr="00221896" w:rsidRDefault="00962862" w:rsidP="00500125">
            <w:pPr>
              <w:jc w:val="center"/>
            </w:pPr>
          </w:p>
        </w:tc>
        <w:tc>
          <w:tcPr>
            <w:tcW w:w="2310" w:type="dxa"/>
            <w:vMerge/>
          </w:tcPr>
          <w:p w14:paraId="2301D72F" w14:textId="77777777" w:rsidR="00962862" w:rsidRPr="00221896" w:rsidRDefault="00962862" w:rsidP="00500125">
            <w:pPr>
              <w:jc w:val="center"/>
              <w:rPr>
                <w:i/>
                <w:iCs/>
              </w:rPr>
            </w:pPr>
          </w:p>
        </w:tc>
        <w:tc>
          <w:tcPr>
            <w:tcW w:w="3577" w:type="dxa"/>
          </w:tcPr>
          <w:p w14:paraId="453DDE55" w14:textId="77777777" w:rsidR="00962862" w:rsidRPr="00221896" w:rsidRDefault="00962862" w:rsidP="00500125">
            <w:pPr>
              <w:jc w:val="center"/>
            </w:pPr>
            <w:r w:rsidRPr="00221896">
              <w:t>E-11(12 Cyclopropyl) dodecen-1-ol acetate</w:t>
            </w:r>
            <w:r w:rsidR="008B2D39" w:rsidRPr="00221896">
              <w:fldChar w:fldCharType="begin" w:fldLock="1"/>
            </w:r>
            <w:r w:rsidR="004E7885" w:rsidRPr="00221896">
              <w:instrText>ADDIN CSL_CITATION {"citationItems":[{"id":"ITEM-1","itemData":{"DOI":"10.26832/24566632.2018.030207","author":[{"dropping-particle":"","family":"Payum","given":"T.","non-dropping-particle":"","parse-names":false,"suffix":""}],"container-title":"Archives of Agriculture and Environmental Science","id":"ITEM-1","issue":"2","issued":{"date-parts":[["2018"]]},"page":"143-150","title":"Phytocomposition and pharmacological importance of Paris polyphylla (Smith.) and needs of its conservation in Arunachal Pradesh, India","type":"article-journal","volume":"3"},"uris":["http://www.mendeley.com/documents/?uuid=e110ff68-b06c-41b1-8b73-a034edd8eefb"]}],"mendeley":{"formattedCitation":"&lt;sup&gt;48&lt;/sup&gt;","plainTextFormattedCitation":"48","previouslyFormattedCitation":"&lt;sup&gt;48&lt;/sup&gt;"},"properties":{"noteIndex":0},"schema":"https://github.com/citation-style-language/schema/raw/master/csl-citation.json"}</w:instrText>
            </w:r>
            <w:r w:rsidR="008B2D39" w:rsidRPr="00221896">
              <w:fldChar w:fldCharType="separate"/>
            </w:r>
            <w:r w:rsidR="008B2D39" w:rsidRPr="00221896">
              <w:rPr>
                <w:noProof/>
                <w:vertAlign w:val="superscript"/>
              </w:rPr>
              <w:t>48</w:t>
            </w:r>
            <w:r w:rsidR="008B2D39" w:rsidRPr="00221896">
              <w:fldChar w:fldCharType="end"/>
            </w:r>
          </w:p>
          <w:p w14:paraId="18A8F653" w14:textId="14DB89B0" w:rsidR="00A01F20" w:rsidRPr="00221896" w:rsidRDefault="00A01F20" w:rsidP="00500125">
            <w:pPr>
              <w:jc w:val="center"/>
            </w:pPr>
          </w:p>
        </w:tc>
        <w:tc>
          <w:tcPr>
            <w:tcW w:w="2308" w:type="dxa"/>
          </w:tcPr>
          <w:p w14:paraId="24FE963C" w14:textId="1F4F481E" w:rsidR="00962862" w:rsidRPr="00221896" w:rsidRDefault="00962862" w:rsidP="00500125">
            <w:pPr>
              <w:jc w:val="center"/>
              <w:rPr>
                <w:rFonts w:cs="Segoe UI"/>
                <w:shd w:val="clear" w:color="auto" w:fill="FFFFFF"/>
              </w:rPr>
            </w:pPr>
            <w:r w:rsidRPr="00221896">
              <w:rPr>
                <w:rFonts w:cs="Segoe UI"/>
                <w:shd w:val="clear" w:color="auto" w:fill="FFFFFF"/>
              </w:rPr>
              <w:t>5363510</w:t>
            </w:r>
          </w:p>
        </w:tc>
      </w:tr>
      <w:tr w:rsidR="00962862" w:rsidRPr="00221896" w14:paraId="6DEFEB84" w14:textId="77777777" w:rsidTr="008F3CB8">
        <w:trPr>
          <w:trHeight w:val="38"/>
        </w:trPr>
        <w:tc>
          <w:tcPr>
            <w:tcW w:w="1155" w:type="dxa"/>
            <w:vMerge/>
          </w:tcPr>
          <w:p w14:paraId="191EF138" w14:textId="77777777" w:rsidR="00962862" w:rsidRPr="00221896" w:rsidRDefault="00962862" w:rsidP="00500125">
            <w:pPr>
              <w:jc w:val="center"/>
            </w:pPr>
          </w:p>
        </w:tc>
        <w:tc>
          <w:tcPr>
            <w:tcW w:w="2310" w:type="dxa"/>
            <w:vMerge/>
          </w:tcPr>
          <w:p w14:paraId="5318B381" w14:textId="77777777" w:rsidR="00962862" w:rsidRPr="00221896" w:rsidRDefault="00962862" w:rsidP="00500125">
            <w:pPr>
              <w:jc w:val="center"/>
              <w:rPr>
                <w:i/>
                <w:iCs/>
              </w:rPr>
            </w:pPr>
          </w:p>
        </w:tc>
        <w:tc>
          <w:tcPr>
            <w:tcW w:w="3577" w:type="dxa"/>
          </w:tcPr>
          <w:p w14:paraId="6CFA6776" w14:textId="77777777" w:rsidR="00962862" w:rsidRPr="00221896" w:rsidRDefault="00962862" w:rsidP="00500125">
            <w:pPr>
              <w:jc w:val="center"/>
            </w:pPr>
            <w:r w:rsidRPr="00221896">
              <w:t>Squalene</w:t>
            </w:r>
            <w:r w:rsidR="004E7885" w:rsidRPr="00221896">
              <w:fldChar w:fldCharType="begin" w:fldLock="1"/>
            </w:r>
            <w:r w:rsidR="004E7885" w:rsidRPr="00221896">
              <w:instrText>ADDIN CSL_CITATION {"citationItems":[{"id":"ITEM-1","itemData":{"DOI":"10.26832/24566632.2018.030207","author":[{"dropping-particle":"","family":"Payum","given":"T.","non-dropping-particle":"","parse-names":false,"suffix":""}],"container-title":"Archives of Agriculture and Environmental Science","id":"ITEM-1","issue":"2","issued":{"date-parts":[["2018"]]},"page":"143-150","title":"Phytocomposition and pharmacological importance of Paris polyphylla (Smith.) and needs of its conservation in Arunachal Pradesh, India","type":"article-journal","volume":"3"},"uris":["http://www.mendeley.com/documents/?uuid=e110ff68-b06c-41b1-8b73-a034edd8eefb"]}],"mendeley":{"formattedCitation":"&lt;sup&gt;48&lt;/sup&gt;","plainTextFormattedCitation":"48","previouslyFormattedCitation":"&lt;sup&gt;48&lt;/sup&gt;"},"properties":{"noteIndex":0},"schema":"https://github.com/citation-style-language/schema/raw/master/csl-citation.json"}</w:instrText>
            </w:r>
            <w:r w:rsidR="004E7885" w:rsidRPr="00221896">
              <w:fldChar w:fldCharType="separate"/>
            </w:r>
            <w:r w:rsidR="004E7885" w:rsidRPr="00221896">
              <w:rPr>
                <w:noProof/>
                <w:vertAlign w:val="superscript"/>
              </w:rPr>
              <w:t>48</w:t>
            </w:r>
            <w:r w:rsidR="004E7885" w:rsidRPr="00221896">
              <w:fldChar w:fldCharType="end"/>
            </w:r>
          </w:p>
          <w:p w14:paraId="75AB449C" w14:textId="718741F6" w:rsidR="00A01F20" w:rsidRPr="00221896" w:rsidRDefault="00A01F20" w:rsidP="00500125">
            <w:pPr>
              <w:jc w:val="center"/>
            </w:pPr>
          </w:p>
        </w:tc>
        <w:tc>
          <w:tcPr>
            <w:tcW w:w="2308" w:type="dxa"/>
          </w:tcPr>
          <w:p w14:paraId="46741254" w14:textId="2687C4F4" w:rsidR="00962862" w:rsidRPr="00221896" w:rsidRDefault="00962862" w:rsidP="00500125">
            <w:pPr>
              <w:jc w:val="center"/>
              <w:rPr>
                <w:rFonts w:cs="Segoe UI"/>
                <w:shd w:val="clear" w:color="auto" w:fill="FFFFFF"/>
              </w:rPr>
            </w:pPr>
            <w:r w:rsidRPr="00221896">
              <w:rPr>
                <w:rFonts w:cs="Segoe UI"/>
                <w:shd w:val="clear" w:color="auto" w:fill="FFFFFF"/>
              </w:rPr>
              <w:t>638072</w:t>
            </w:r>
          </w:p>
        </w:tc>
      </w:tr>
      <w:tr w:rsidR="00962862" w:rsidRPr="00221896" w14:paraId="2623CFC7" w14:textId="77777777" w:rsidTr="006F04BB">
        <w:trPr>
          <w:trHeight w:val="28"/>
        </w:trPr>
        <w:tc>
          <w:tcPr>
            <w:tcW w:w="1155" w:type="dxa"/>
            <w:vMerge/>
          </w:tcPr>
          <w:p w14:paraId="282B2057" w14:textId="77777777" w:rsidR="00962862" w:rsidRPr="00221896" w:rsidRDefault="00962862" w:rsidP="00500125">
            <w:pPr>
              <w:jc w:val="center"/>
            </w:pPr>
          </w:p>
        </w:tc>
        <w:tc>
          <w:tcPr>
            <w:tcW w:w="2310" w:type="dxa"/>
            <w:vMerge/>
          </w:tcPr>
          <w:p w14:paraId="198466F9" w14:textId="77777777" w:rsidR="00962862" w:rsidRPr="00221896" w:rsidRDefault="00962862" w:rsidP="00500125">
            <w:pPr>
              <w:jc w:val="center"/>
              <w:rPr>
                <w:i/>
                <w:iCs/>
              </w:rPr>
            </w:pPr>
          </w:p>
        </w:tc>
        <w:tc>
          <w:tcPr>
            <w:tcW w:w="3577" w:type="dxa"/>
          </w:tcPr>
          <w:p w14:paraId="47C71976" w14:textId="77777777" w:rsidR="00962862" w:rsidRPr="00221896" w:rsidRDefault="00962862" w:rsidP="00500125">
            <w:pPr>
              <w:jc w:val="center"/>
            </w:pPr>
            <w:r w:rsidRPr="00221896">
              <w:t>Spirost-5-EN-3-OL</w:t>
            </w:r>
            <w:r w:rsidR="004E7885" w:rsidRPr="00221896">
              <w:fldChar w:fldCharType="begin" w:fldLock="1"/>
            </w:r>
            <w:r w:rsidR="004E7885" w:rsidRPr="00221896">
              <w:instrText>ADDIN CSL_CITATION {"citationItems":[{"id":"ITEM-1","itemData":{"DOI":"10.26832/24566632.2018.030207","author":[{"dropping-particle":"","family":"Payum","given":"T.","non-dropping-particle":"","parse-names":false,"suffix":""}],"container-title":"Archives of Agriculture and Environmental Science","id":"ITEM-1","issue":"2","issued":{"date-parts":[["2018"]]},"page":"143-150","title":"Phytocomposition and pharmacological importance of Paris polyphylla (Smith.) and needs of its conservation in Arunachal Pradesh, India","type":"article-journal","volume":"3"},"uris":["http://www.mendeley.com/documents/?uuid=e110ff68-b06c-41b1-8b73-a034edd8eefb"]}],"mendeley":{"formattedCitation":"&lt;sup&gt;48&lt;/sup&gt;","plainTextFormattedCitation":"48","previouslyFormattedCitation":"&lt;sup&gt;48&lt;/sup&gt;"},"properties":{"noteIndex":0},"schema":"https://github.com/citation-style-language/schema/raw/master/csl-citation.json"}</w:instrText>
            </w:r>
            <w:r w:rsidR="004E7885" w:rsidRPr="00221896">
              <w:fldChar w:fldCharType="separate"/>
            </w:r>
            <w:r w:rsidR="004E7885" w:rsidRPr="00221896">
              <w:rPr>
                <w:noProof/>
                <w:vertAlign w:val="superscript"/>
              </w:rPr>
              <w:t>48</w:t>
            </w:r>
            <w:r w:rsidR="004E7885" w:rsidRPr="00221896">
              <w:fldChar w:fldCharType="end"/>
            </w:r>
          </w:p>
          <w:p w14:paraId="076F2F3C" w14:textId="5D6005B0" w:rsidR="00A01F20" w:rsidRPr="00221896" w:rsidRDefault="00A01F20" w:rsidP="00500125">
            <w:pPr>
              <w:jc w:val="center"/>
            </w:pPr>
          </w:p>
        </w:tc>
        <w:tc>
          <w:tcPr>
            <w:tcW w:w="2308" w:type="dxa"/>
          </w:tcPr>
          <w:p w14:paraId="4F73BCEE" w14:textId="6927EB08" w:rsidR="00962862" w:rsidRPr="00221896" w:rsidRDefault="00962862" w:rsidP="00500125">
            <w:pPr>
              <w:jc w:val="center"/>
              <w:rPr>
                <w:rFonts w:cs="Segoe UI"/>
                <w:shd w:val="clear" w:color="auto" w:fill="FFFFFF"/>
              </w:rPr>
            </w:pPr>
            <w:r w:rsidRPr="00221896">
              <w:rPr>
                <w:rFonts w:cs="Segoe UI"/>
                <w:shd w:val="clear" w:color="auto" w:fill="FFFFFF"/>
              </w:rPr>
              <w:t>234096</w:t>
            </w:r>
          </w:p>
        </w:tc>
      </w:tr>
      <w:tr w:rsidR="00962862" w:rsidRPr="00221896" w14:paraId="5A10FE7D" w14:textId="77777777" w:rsidTr="008F3CB8">
        <w:trPr>
          <w:trHeight w:val="20"/>
        </w:trPr>
        <w:tc>
          <w:tcPr>
            <w:tcW w:w="1155" w:type="dxa"/>
            <w:vMerge/>
          </w:tcPr>
          <w:p w14:paraId="3AF027F7" w14:textId="77777777" w:rsidR="00962862" w:rsidRPr="00221896" w:rsidRDefault="00962862" w:rsidP="00500125">
            <w:pPr>
              <w:jc w:val="center"/>
            </w:pPr>
          </w:p>
        </w:tc>
        <w:tc>
          <w:tcPr>
            <w:tcW w:w="2310" w:type="dxa"/>
            <w:vMerge/>
          </w:tcPr>
          <w:p w14:paraId="2A39F3E4" w14:textId="77777777" w:rsidR="00962862" w:rsidRPr="00221896" w:rsidRDefault="00962862" w:rsidP="00500125">
            <w:pPr>
              <w:jc w:val="center"/>
              <w:rPr>
                <w:i/>
                <w:iCs/>
              </w:rPr>
            </w:pPr>
          </w:p>
        </w:tc>
        <w:tc>
          <w:tcPr>
            <w:tcW w:w="3577" w:type="dxa"/>
          </w:tcPr>
          <w:p w14:paraId="7F7300B0" w14:textId="77777777" w:rsidR="00962862" w:rsidRPr="00221896" w:rsidRDefault="00962862" w:rsidP="00500125">
            <w:pPr>
              <w:jc w:val="center"/>
            </w:pPr>
            <w:r w:rsidRPr="00221896">
              <w:t>Diosgenin Acetate</w:t>
            </w:r>
            <w:r w:rsidR="004E7885" w:rsidRPr="00221896">
              <w:fldChar w:fldCharType="begin" w:fldLock="1"/>
            </w:r>
            <w:r w:rsidR="004E7885" w:rsidRPr="00221896">
              <w:instrText>ADDIN CSL_CITATION {"citationItems":[{"id":"ITEM-1","itemData":{"DOI":"10.26832/24566632.2018.030207","author":[{"dropping-particle":"","family":"Payum","given":"T.","non-dropping-particle":"","parse-names":false,"suffix":""}],"container-title":"Archives of Agriculture and Environmental Science","id":"ITEM-1","issue":"2","issued":{"date-parts":[["2018"]]},"page":"143-150","title":"Phytocomposition and pharmacological importance of Paris polyphylla (Smith.) and needs of its conservation in Arunachal Pradesh, India","type":"article-journal","volume":"3"},"uris":["http://www.mendeley.com/documents/?uuid=e110ff68-b06c-41b1-8b73-a034edd8eefb"]}],"mendeley":{"formattedCitation":"&lt;sup&gt;48&lt;/sup&gt;","plainTextFormattedCitation":"48","previouslyFormattedCitation":"&lt;sup&gt;48&lt;/sup&gt;"},"properties":{"noteIndex":0},"schema":"https://github.com/citation-style-language/schema/raw/master/csl-citation.json"}</w:instrText>
            </w:r>
            <w:r w:rsidR="004E7885" w:rsidRPr="00221896">
              <w:fldChar w:fldCharType="separate"/>
            </w:r>
            <w:r w:rsidR="004E7885" w:rsidRPr="00221896">
              <w:rPr>
                <w:noProof/>
                <w:vertAlign w:val="superscript"/>
              </w:rPr>
              <w:t>48</w:t>
            </w:r>
            <w:r w:rsidR="004E7885" w:rsidRPr="00221896">
              <w:fldChar w:fldCharType="end"/>
            </w:r>
          </w:p>
          <w:p w14:paraId="0C4E3E69" w14:textId="3C28AC9E" w:rsidR="00A01F20" w:rsidRPr="00221896" w:rsidRDefault="00A01F20" w:rsidP="00500125">
            <w:pPr>
              <w:jc w:val="center"/>
            </w:pPr>
          </w:p>
        </w:tc>
        <w:tc>
          <w:tcPr>
            <w:tcW w:w="2308" w:type="dxa"/>
          </w:tcPr>
          <w:p w14:paraId="30BCE7AF" w14:textId="0CEE030E" w:rsidR="00962862" w:rsidRPr="00221896" w:rsidRDefault="00962862" w:rsidP="00500125">
            <w:pPr>
              <w:jc w:val="center"/>
              <w:rPr>
                <w:rFonts w:cs="Segoe UI"/>
                <w:shd w:val="clear" w:color="auto" w:fill="FFFFFF"/>
              </w:rPr>
            </w:pPr>
            <w:r w:rsidRPr="00221896">
              <w:rPr>
                <w:rFonts w:cs="Segoe UI"/>
                <w:shd w:val="clear" w:color="auto" w:fill="FFFFFF"/>
              </w:rPr>
              <w:t>101952</w:t>
            </w:r>
          </w:p>
        </w:tc>
      </w:tr>
      <w:tr w:rsidR="00962862" w:rsidRPr="00221896" w14:paraId="585F980B" w14:textId="77777777" w:rsidTr="008F3CB8">
        <w:trPr>
          <w:trHeight w:val="20"/>
        </w:trPr>
        <w:tc>
          <w:tcPr>
            <w:tcW w:w="1155" w:type="dxa"/>
            <w:vMerge/>
          </w:tcPr>
          <w:p w14:paraId="58FFDA0D" w14:textId="77777777" w:rsidR="00962862" w:rsidRPr="00221896" w:rsidRDefault="00962862" w:rsidP="00500125">
            <w:pPr>
              <w:jc w:val="center"/>
            </w:pPr>
          </w:p>
        </w:tc>
        <w:tc>
          <w:tcPr>
            <w:tcW w:w="2310" w:type="dxa"/>
            <w:vMerge/>
          </w:tcPr>
          <w:p w14:paraId="6A5CF9FD" w14:textId="77777777" w:rsidR="00962862" w:rsidRPr="00221896" w:rsidRDefault="00962862" w:rsidP="00500125">
            <w:pPr>
              <w:jc w:val="center"/>
              <w:rPr>
                <w:i/>
                <w:iCs/>
              </w:rPr>
            </w:pPr>
          </w:p>
        </w:tc>
        <w:tc>
          <w:tcPr>
            <w:tcW w:w="3577" w:type="dxa"/>
          </w:tcPr>
          <w:p w14:paraId="46AF107C" w14:textId="77777777" w:rsidR="00962862" w:rsidRPr="00221896" w:rsidRDefault="00962862" w:rsidP="00500125">
            <w:pPr>
              <w:jc w:val="center"/>
            </w:pPr>
            <w:r w:rsidRPr="00221896">
              <w:t>Vitamin E</w:t>
            </w:r>
            <w:r w:rsidR="004E7885" w:rsidRPr="00221896">
              <w:fldChar w:fldCharType="begin" w:fldLock="1"/>
            </w:r>
            <w:r w:rsidR="004E7885" w:rsidRPr="00221896">
              <w:instrText>ADDIN CSL_CITATION {"citationItems":[{"id":"ITEM-1","itemData":{"DOI":"10.26832/24566632.2018.030207","author":[{"dropping-particle":"","family":"Payum","given":"T.","non-dropping-particle":"","parse-names":false,"suffix":""}],"container-title":"Archives of Agriculture and Environmental Science","id":"ITEM-1","issue":"2","issued":{"date-parts":[["2018"]]},"page":"143-150","title":"Phytocomposition and pharmacological importance of Paris polyphylla (Smith.) and needs of its conservation in Arunachal Pradesh, India","type":"article-journal","volume":"3"},"uris":["http://www.mendeley.com/documents/?uuid=e110ff68-b06c-41b1-8b73-a034edd8eefb"]}],"mendeley":{"formattedCitation":"&lt;sup&gt;48&lt;/sup&gt;","plainTextFormattedCitation":"48","previouslyFormattedCitation":"&lt;sup&gt;48&lt;/sup&gt;"},"properties":{"noteIndex":0},"schema":"https://github.com/citation-style-language/schema/raw/master/csl-citation.json"}</w:instrText>
            </w:r>
            <w:r w:rsidR="004E7885" w:rsidRPr="00221896">
              <w:fldChar w:fldCharType="separate"/>
            </w:r>
            <w:r w:rsidR="004E7885" w:rsidRPr="00221896">
              <w:rPr>
                <w:noProof/>
                <w:vertAlign w:val="superscript"/>
              </w:rPr>
              <w:t>48</w:t>
            </w:r>
            <w:r w:rsidR="004E7885" w:rsidRPr="00221896">
              <w:fldChar w:fldCharType="end"/>
            </w:r>
          </w:p>
          <w:p w14:paraId="0BEF53E0" w14:textId="79EE513A" w:rsidR="00A01F20" w:rsidRPr="00221896" w:rsidRDefault="00A01F20" w:rsidP="00500125">
            <w:pPr>
              <w:jc w:val="center"/>
            </w:pPr>
          </w:p>
        </w:tc>
        <w:tc>
          <w:tcPr>
            <w:tcW w:w="2308" w:type="dxa"/>
          </w:tcPr>
          <w:p w14:paraId="7771809A" w14:textId="1F94C1CB" w:rsidR="00962862" w:rsidRPr="00221896" w:rsidRDefault="00962862" w:rsidP="00500125">
            <w:pPr>
              <w:jc w:val="center"/>
              <w:rPr>
                <w:rFonts w:cs="Segoe UI"/>
                <w:shd w:val="clear" w:color="auto" w:fill="FFFFFF"/>
              </w:rPr>
            </w:pPr>
            <w:r w:rsidRPr="00221896">
              <w:rPr>
                <w:rFonts w:cs="Segoe UI"/>
                <w:shd w:val="clear" w:color="auto" w:fill="FFFFFF"/>
              </w:rPr>
              <w:t>14985</w:t>
            </w:r>
          </w:p>
        </w:tc>
      </w:tr>
      <w:tr w:rsidR="00962862" w:rsidRPr="00221896" w14:paraId="71E1528E" w14:textId="77777777" w:rsidTr="008F3CB8">
        <w:trPr>
          <w:trHeight w:val="20"/>
        </w:trPr>
        <w:tc>
          <w:tcPr>
            <w:tcW w:w="1155" w:type="dxa"/>
            <w:vMerge/>
          </w:tcPr>
          <w:p w14:paraId="6658C0D3" w14:textId="77777777" w:rsidR="00962862" w:rsidRPr="00221896" w:rsidRDefault="00962862" w:rsidP="00500125">
            <w:pPr>
              <w:jc w:val="center"/>
            </w:pPr>
          </w:p>
        </w:tc>
        <w:tc>
          <w:tcPr>
            <w:tcW w:w="2310" w:type="dxa"/>
            <w:vMerge/>
          </w:tcPr>
          <w:p w14:paraId="75EA4EE4" w14:textId="77777777" w:rsidR="00962862" w:rsidRPr="00221896" w:rsidRDefault="00962862" w:rsidP="00500125">
            <w:pPr>
              <w:jc w:val="center"/>
              <w:rPr>
                <w:i/>
                <w:iCs/>
              </w:rPr>
            </w:pPr>
          </w:p>
        </w:tc>
        <w:tc>
          <w:tcPr>
            <w:tcW w:w="3577" w:type="dxa"/>
          </w:tcPr>
          <w:p w14:paraId="38E184C7" w14:textId="75D6ADC9" w:rsidR="00962862" w:rsidRPr="00221896" w:rsidRDefault="00962862" w:rsidP="00500125">
            <w:pPr>
              <w:jc w:val="center"/>
            </w:pPr>
            <w:r w:rsidRPr="00221896">
              <w:t>Spirost-5-EN-3-OL, (3.beta., 25R)</w:t>
            </w:r>
            <w:r w:rsidR="004E7885" w:rsidRPr="00221896">
              <w:fldChar w:fldCharType="begin" w:fldLock="1"/>
            </w:r>
            <w:r w:rsidR="004E7885" w:rsidRPr="00221896">
              <w:instrText>ADDIN CSL_CITATION {"citationItems":[{"id":"ITEM-1","itemData":{"DOI":"10.26832/24566632.2018.030207","author":[{"dropping-particle":"","family":"Payum","given":"T.","non-dropping-particle":"","parse-names":false,"suffix":""}],"container-title":"Archives of Agriculture and Environmental Science","id":"ITEM-1","issue":"2","issued":{"date-parts":[["2018"]]},"page":"143-150","title":"Phytocomposition and pharmacological importance of Paris polyphylla (Smith.) and needs of its conservation in Arunachal Pradesh, India","type":"article-journal","volume":"3"},"uris":["http://www.mendeley.com/documents/?uuid=e110ff68-b06c-41b1-8b73-a034edd8eefb"]}],"mendeley":{"formattedCitation":"&lt;sup&gt;48&lt;/sup&gt;","plainTextFormattedCitation":"48","previouslyFormattedCitation":"&lt;sup&gt;48&lt;/sup&gt;"},"properties":{"noteIndex":0},"schema":"https://github.com/citation-style-language/schema/raw/master/csl-citation.json"}</w:instrText>
            </w:r>
            <w:r w:rsidR="004E7885" w:rsidRPr="00221896">
              <w:fldChar w:fldCharType="separate"/>
            </w:r>
            <w:r w:rsidR="004E7885" w:rsidRPr="00221896">
              <w:rPr>
                <w:noProof/>
                <w:vertAlign w:val="superscript"/>
              </w:rPr>
              <w:t>48</w:t>
            </w:r>
            <w:r w:rsidR="004E7885" w:rsidRPr="00221896">
              <w:fldChar w:fldCharType="end"/>
            </w:r>
          </w:p>
        </w:tc>
        <w:tc>
          <w:tcPr>
            <w:tcW w:w="2308" w:type="dxa"/>
          </w:tcPr>
          <w:p w14:paraId="13BEEEDD" w14:textId="5D0F7208" w:rsidR="00962862" w:rsidRPr="00221896" w:rsidRDefault="00962862" w:rsidP="00500125">
            <w:pPr>
              <w:jc w:val="center"/>
              <w:rPr>
                <w:rFonts w:cs="Segoe UI"/>
              </w:rPr>
            </w:pPr>
            <w:r w:rsidRPr="00221896">
              <w:rPr>
                <w:rFonts w:cs="Segoe UI"/>
              </w:rPr>
              <w:t>6432492</w:t>
            </w:r>
          </w:p>
          <w:p w14:paraId="3EAF9B30" w14:textId="77777777" w:rsidR="00962862" w:rsidRPr="00221896" w:rsidRDefault="00962862" w:rsidP="00500125">
            <w:pPr>
              <w:jc w:val="center"/>
              <w:rPr>
                <w:rFonts w:cs="Segoe UI"/>
                <w:shd w:val="clear" w:color="auto" w:fill="FFFFFF"/>
              </w:rPr>
            </w:pPr>
          </w:p>
        </w:tc>
      </w:tr>
      <w:tr w:rsidR="00962862" w:rsidRPr="00221896" w14:paraId="7CFB5B55" w14:textId="77777777" w:rsidTr="008F3CB8">
        <w:trPr>
          <w:trHeight w:val="20"/>
        </w:trPr>
        <w:tc>
          <w:tcPr>
            <w:tcW w:w="1155" w:type="dxa"/>
            <w:vMerge/>
          </w:tcPr>
          <w:p w14:paraId="6C2914C8" w14:textId="77777777" w:rsidR="00962862" w:rsidRPr="00221896" w:rsidRDefault="00962862" w:rsidP="00500125">
            <w:pPr>
              <w:jc w:val="center"/>
            </w:pPr>
          </w:p>
        </w:tc>
        <w:tc>
          <w:tcPr>
            <w:tcW w:w="2310" w:type="dxa"/>
            <w:vMerge/>
          </w:tcPr>
          <w:p w14:paraId="7F0F3EF4" w14:textId="77777777" w:rsidR="00962862" w:rsidRPr="00221896" w:rsidRDefault="00962862" w:rsidP="00500125">
            <w:pPr>
              <w:jc w:val="center"/>
              <w:rPr>
                <w:i/>
                <w:iCs/>
              </w:rPr>
            </w:pPr>
          </w:p>
        </w:tc>
        <w:tc>
          <w:tcPr>
            <w:tcW w:w="3577" w:type="dxa"/>
          </w:tcPr>
          <w:p w14:paraId="504DC3D3" w14:textId="77777777" w:rsidR="00962862" w:rsidRPr="00221896" w:rsidRDefault="00962862" w:rsidP="00500125">
            <w:pPr>
              <w:jc w:val="center"/>
            </w:pPr>
            <w:r w:rsidRPr="00221896">
              <w:t>gamm</w:t>
            </w:r>
            <w:r w:rsidR="004E7885" w:rsidRPr="00221896">
              <w:t>a</w:t>
            </w:r>
            <w:r w:rsidRPr="00221896">
              <w:t>-Sitosterol</w:t>
            </w:r>
            <w:r w:rsidR="004E7885" w:rsidRPr="00221896">
              <w:fldChar w:fldCharType="begin" w:fldLock="1"/>
            </w:r>
            <w:r w:rsidR="004E7885" w:rsidRPr="00221896">
              <w:instrText>ADDIN CSL_CITATION {"citationItems":[{"id":"ITEM-1","itemData":{"DOI":"10.26832/24566632.2018.030207","author":[{"dropping-particle":"","family":"Payum","given":"T.","non-dropping-particle":"","parse-names":false,"suffix":""}],"container-title":"Archives of Agriculture and Environmental Science","id":"ITEM-1","issue":"2","issued":{"date-parts":[["2018"]]},"page":"143-150","title":"Phytocomposition and pharmacological importance of Paris polyphylla (Smith.) and needs of its conservation in Arunachal Pradesh, India","type":"article-journal","volume":"3"},"uris":["http://www.mendeley.com/documents/?uuid=e110ff68-b06c-41b1-8b73-a034edd8eefb"]}],"mendeley":{"formattedCitation":"&lt;sup&gt;48&lt;/sup&gt;","plainTextFormattedCitation":"48","previouslyFormattedCitation":"&lt;sup&gt;48&lt;/sup&gt;"},"properties":{"noteIndex":0},"schema":"https://github.com/citation-style-language/schema/raw/master/csl-citation.json"}</w:instrText>
            </w:r>
            <w:r w:rsidR="004E7885" w:rsidRPr="00221896">
              <w:fldChar w:fldCharType="separate"/>
            </w:r>
            <w:r w:rsidR="004E7885" w:rsidRPr="00221896">
              <w:rPr>
                <w:noProof/>
                <w:vertAlign w:val="superscript"/>
              </w:rPr>
              <w:t>48</w:t>
            </w:r>
            <w:r w:rsidR="004E7885" w:rsidRPr="00221896">
              <w:fldChar w:fldCharType="end"/>
            </w:r>
          </w:p>
          <w:p w14:paraId="06EF120D" w14:textId="45184CF9" w:rsidR="00A01F20" w:rsidRPr="00221896" w:rsidRDefault="00A01F20" w:rsidP="00500125">
            <w:pPr>
              <w:jc w:val="center"/>
            </w:pPr>
          </w:p>
        </w:tc>
        <w:tc>
          <w:tcPr>
            <w:tcW w:w="2308" w:type="dxa"/>
          </w:tcPr>
          <w:p w14:paraId="1C94367F" w14:textId="509C1171" w:rsidR="00962862" w:rsidRPr="00221896" w:rsidRDefault="00962862" w:rsidP="00500125">
            <w:pPr>
              <w:jc w:val="center"/>
              <w:rPr>
                <w:rFonts w:cs="Segoe UI"/>
                <w:shd w:val="clear" w:color="auto" w:fill="FFFFFF"/>
              </w:rPr>
            </w:pPr>
            <w:r w:rsidRPr="00221896">
              <w:rPr>
                <w:rFonts w:cs="Segoe UI"/>
                <w:shd w:val="clear" w:color="auto" w:fill="FFFFFF"/>
              </w:rPr>
              <w:t>457801</w:t>
            </w:r>
          </w:p>
        </w:tc>
      </w:tr>
      <w:tr w:rsidR="00962862" w:rsidRPr="00221896" w14:paraId="720F8A67" w14:textId="77777777" w:rsidTr="008F3CB8">
        <w:trPr>
          <w:trHeight w:val="20"/>
        </w:trPr>
        <w:tc>
          <w:tcPr>
            <w:tcW w:w="1155" w:type="dxa"/>
            <w:vMerge/>
          </w:tcPr>
          <w:p w14:paraId="51EBCABB" w14:textId="77777777" w:rsidR="00962862" w:rsidRPr="00221896" w:rsidRDefault="00962862" w:rsidP="00500125">
            <w:pPr>
              <w:jc w:val="center"/>
            </w:pPr>
          </w:p>
        </w:tc>
        <w:tc>
          <w:tcPr>
            <w:tcW w:w="2310" w:type="dxa"/>
            <w:vMerge/>
          </w:tcPr>
          <w:p w14:paraId="5DCD55B4" w14:textId="77777777" w:rsidR="00962862" w:rsidRPr="00221896" w:rsidRDefault="00962862" w:rsidP="00500125">
            <w:pPr>
              <w:jc w:val="center"/>
              <w:rPr>
                <w:i/>
                <w:iCs/>
              </w:rPr>
            </w:pPr>
          </w:p>
        </w:tc>
        <w:tc>
          <w:tcPr>
            <w:tcW w:w="3577" w:type="dxa"/>
          </w:tcPr>
          <w:p w14:paraId="05EBB428" w14:textId="77777777" w:rsidR="00962862" w:rsidRPr="00221896" w:rsidRDefault="00962862" w:rsidP="00500125">
            <w:pPr>
              <w:jc w:val="center"/>
            </w:pPr>
            <w:r w:rsidRPr="00221896">
              <w:t>7.beta.-hydroxydiosgenin</w:t>
            </w:r>
            <w:r w:rsidR="004E7885" w:rsidRPr="00221896">
              <w:fldChar w:fldCharType="begin" w:fldLock="1"/>
            </w:r>
            <w:r w:rsidR="00095994" w:rsidRPr="00221896">
              <w:instrText>ADDIN CSL_CITATION {"citationItems":[{"id":"ITEM-1","itemData":{"DOI":"10.26832/24566632.2018.030207","author":[{"dropping-particle":"","family":"Payum","given":"T.","non-dropping-particle":"","parse-names":false,"suffix":""}],"container-title":"Archives of Agriculture and Environmental Science","id":"ITEM-1","issue":"2","issued":{"date-parts":[["2018"]]},"page":"143-150","title":"Phytocomposition and pharmacological importance of Paris polyphylla (Smith.) and needs of its conservation in Arunachal Pradesh, India","type":"article-journal","volume":"3"},"uris":["http://www.mendeley.com/documents/?uuid=e110ff68-b06c-41b1-8b73-a034edd8eefb"]}],"mendeley":{"formattedCitation":"&lt;sup&gt;48&lt;/sup&gt;","plainTextFormattedCitation":"48","previouslyFormattedCitation":"&lt;sup&gt;48&lt;/sup&gt;"},"properties":{"noteIndex":0},"schema":"https://github.com/citation-style-language/schema/raw/master/csl-citation.json"}</w:instrText>
            </w:r>
            <w:r w:rsidR="004E7885" w:rsidRPr="00221896">
              <w:fldChar w:fldCharType="separate"/>
            </w:r>
            <w:r w:rsidR="004E7885" w:rsidRPr="00221896">
              <w:rPr>
                <w:noProof/>
                <w:vertAlign w:val="superscript"/>
              </w:rPr>
              <w:t>48</w:t>
            </w:r>
            <w:r w:rsidR="004E7885" w:rsidRPr="00221896">
              <w:fldChar w:fldCharType="end"/>
            </w:r>
          </w:p>
          <w:p w14:paraId="295DB834" w14:textId="525E478C" w:rsidR="00A01F20" w:rsidRPr="00221896" w:rsidRDefault="00A01F20" w:rsidP="00500125">
            <w:pPr>
              <w:jc w:val="center"/>
            </w:pPr>
          </w:p>
        </w:tc>
        <w:tc>
          <w:tcPr>
            <w:tcW w:w="2308" w:type="dxa"/>
          </w:tcPr>
          <w:p w14:paraId="0B706641" w14:textId="1FD66EB4" w:rsidR="00962862" w:rsidRPr="00221896" w:rsidRDefault="00962862" w:rsidP="00500125">
            <w:pPr>
              <w:jc w:val="center"/>
              <w:rPr>
                <w:rFonts w:cs="Segoe UI"/>
                <w:shd w:val="clear" w:color="auto" w:fill="FFFFFF"/>
              </w:rPr>
            </w:pPr>
            <w:r w:rsidRPr="00221896">
              <w:rPr>
                <w:rFonts w:cs="Segoe UI"/>
                <w:shd w:val="clear" w:color="auto" w:fill="FFFFFF"/>
              </w:rPr>
              <w:t>587595</w:t>
            </w:r>
          </w:p>
        </w:tc>
      </w:tr>
      <w:tr w:rsidR="00962862" w:rsidRPr="00221896" w14:paraId="47494873" w14:textId="77777777" w:rsidTr="008F3CB8">
        <w:trPr>
          <w:trHeight w:val="20"/>
        </w:trPr>
        <w:tc>
          <w:tcPr>
            <w:tcW w:w="1155" w:type="dxa"/>
            <w:vMerge/>
          </w:tcPr>
          <w:p w14:paraId="593D737F" w14:textId="77777777" w:rsidR="00962862" w:rsidRPr="00221896" w:rsidRDefault="00962862" w:rsidP="00500125">
            <w:pPr>
              <w:jc w:val="center"/>
            </w:pPr>
          </w:p>
        </w:tc>
        <w:tc>
          <w:tcPr>
            <w:tcW w:w="2310" w:type="dxa"/>
            <w:vMerge/>
          </w:tcPr>
          <w:p w14:paraId="2584C680" w14:textId="77777777" w:rsidR="00962862" w:rsidRPr="00221896" w:rsidRDefault="00962862" w:rsidP="00500125">
            <w:pPr>
              <w:jc w:val="center"/>
              <w:rPr>
                <w:i/>
                <w:iCs/>
              </w:rPr>
            </w:pPr>
          </w:p>
        </w:tc>
        <w:tc>
          <w:tcPr>
            <w:tcW w:w="3577" w:type="dxa"/>
          </w:tcPr>
          <w:p w14:paraId="2F600392" w14:textId="77777777" w:rsidR="00962862" w:rsidRPr="00221896" w:rsidRDefault="004E7885" w:rsidP="00500125">
            <w:pPr>
              <w:jc w:val="center"/>
            </w:pPr>
            <w:r w:rsidRPr="00221896">
              <w:t>D</w:t>
            </w:r>
            <w:r w:rsidR="00962862" w:rsidRPr="00221896">
              <w:t>iosgenin</w:t>
            </w:r>
            <w:r w:rsidR="00095994" w:rsidRPr="00221896">
              <w:fldChar w:fldCharType="begin" w:fldLock="1"/>
            </w:r>
            <w:r w:rsidR="00095994" w:rsidRPr="00221896">
              <w:instrText>ADDIN CSL_CITATION {"citationItems":[{"id":"ITEM-1","itemData":{"DOI":"10.5667/tang.2015.0001","ISSN":"2233-8985","author":[{"dropping-particle":"","family":"Sharma","given":"Angkita","non-dropping-particle":"","parse-names":false,"suffix":""},{"dropping-particle":"","family":"Kalita","given":"Pallabi","non-dropping-particle":"","parse-names":false,"suffix":""},{"dropping-particle":"","family":"Tag","given":"Hui","non-dropping-particle":"","parse-names":false,"suffix":""}],"container-title":"Tang [Humanitas Medicine]","id":"ITEM-1","issue":"3","issued":{"date-parts":[["2015"]]},"page":"15.1-15.12","title":"Distribution and phytomedicinal aspects of Paris polyphylla Smith from the Eastern Himalayan Region: A review","type":"article-journal","volume":"5"},"uris":["http://www.mendeley.com/documents/?uuid=afa5541a-1817-4553-9cdb-e03f62300e15"]}],"mendeley":{"formattedCitation":"&lt;sup&gt;49&lt;/sup&gt;","plainTextFormattedCitation":"49","previouslyFormattedCitation":"&lt;sup&gt;49&lt;/sup&gt;"},"properties":{"noteIndex":0},"schema":"https://github.com/citation-style-language/schema/raw/master/csl-citation.json"}</w:instrText>
            </w:r>
            <w:r w:rsidR="00095994" w:rsidRPr="00221896">
              <w:fldChar w:fldCharType="separate"/>
            </w:r>
            <w:r w:rsidR="00095994" w:rsidRPr="00221896">
              <w:rPr>
                <w:noProof/>
                <w:vertAlign w:val="superscript"/>
              </w:rPr>
              <w:t>49</w:t>
            </w:r>
            <w:r w:rsidR="00095994" w:rsidRPr="00221896">
              <w:fldChar w:fldCharType="end"/>
            </w:r>
          </w:p>
          <w:p w14:paraId="71BFDD89" w14:textId="3E6B2465" w:rsidR="00A01F20" w:rsidRPr="00221896" w:rsidRDefault="00A01F20" w:rsidP="00500125">
            <w:pPr>
              <w:jc w:val="center"/>
            </w:pPr>
          </w:p>
        </w:tc>
        <w:tc>
          <w:tcPr>
            <w:tcW w:w="2308" w:type="dxa"/>
          </w:tcPr>
          <w:p w14:paraId="68A2C415" w14:textId="3B374EC8" w:rsidR="00962862" w:rsidRPr="00221896" w:rsidRDefault="00962862" w:rsidP="00500125">
            <w:pPr>
              <w:jc w:val="center"/>
              <w:rPr>
                <w:rFonts w:cs="Segoe UI"/>
                <w:shd w:val="clear" w:color="auto" w:fill="FFFFFF"/>
              </w:rPr>
            </w:pPr>
            <w:r w:rsidRPr="00221896">
              <w:rPr>
                <w:rFonts w:cs="Segoe UI"/>
                <w:shd w:val="clear" w:color="auto" w:fill="FFFFFF"/>
              </w:rPr>
              <w:t>99474</w:t>
            </w:r>
          </w:p>
        </w:tc>
      </w:tr>
      <w:tr w:rsidR="00962862" w:rsidRPr="00221896" w14:paraId="4155E8E7" w14:textId="77777777" w:rsidTr="008F3CB8">
        <w:trPr>
          <w:trHeight w:val="20"/>
        </w:trPr>
        <w:tc>
          <w:tcPr>
            <w:tcW w:w="1155" w:type="dxa"/>
            <w:vMerge/>
          </w:tcPr>
          <w:p w14:paraId="616D300D" w14:textId="77777777" w:rsidR="00962862" w:rsidRPr="00221896" w:rsidRDefault="00962862" w:rsidP="00500125">
            <w:pPr>
              <w:jc w:val="center"/>
            </w:pPr>
          </w:p>
        </w:tc>
        <w:tc>
          <w:tcPr>
            <w:tcW w:w="2310" w:type="dxa"/>
            <w:vMerge/>
          </w:tcPr>
          <w:p w14:paraId="34D95F7B" w14:textId="77777777" w:rsidR="00962862" w:rsidRPr="00221896" w:rsidRDefault="00962862" w:rsidP="00500125">
            <w:pPr>
              <w:jc w:val="center"/>
              <w:rPr>
                <w:i/>
                <w:iCs/>
              </w:rPr>
            </w:pPr>
          </w:p>
        </w:tc>
        <w:tc>
          <w:tcPr>
            <w:tcW w:w="3577" w:type="dxa"/>
          </w:tcPr>
          <w:p w14:paraId="6C586091" w14:textId="77777777" w:rsidR="00962862" w:rsidRPr="00221896" w:rsidRDefault="00095994" w:rsidP="00500125">
            <w:pPr>
              <w:jc w:val="center"/>
              <w:rPr>
                <w:rFonts w:cstheme="minorHAnsi"/>
              </w:rPr>
            </w:pPr>
            <w:r w:rsidRPr="00221896">
              <w:rPr>
                <w:rFonts w:cstheme="minorHAnsi"/>
              </w:rPr>
              <w:t>P</w:t>
            </w:r>
            <w:r w:rsidR="00962862" w:rsidRPr="00221896">
              <w:rPr>
                <w:rFonts w:cstheme="minorHAnsi"/>
              </w:rPr>
              <w:t>olyphyllin VI</w:t>
            </w:r>
            <w:r w:rsidRPr="00221896">
              <w:rPr>
                <w:rFonts w:cstheme="minorHAnsi"/>
              </w:rPr>
              <w:fldChar w:fldCharType="begin" w:fldLock="1"/>
            </w:r>
            <w:r w:rsidRPr="00221896">
              <w:rPr>
                <w:rFonts w:cstheme="minorHAnsi"/>
              </w:rPr>
              <w:instrText>ADDIN CSL_CITATION {"citationItems":[{"id":"ITEM-1","itemData":{"DOI":"10.5667/tang.2015.0001","ISSN":"2233-8985","author":[{"dropping-particle":"","family":"Sharma","given":"Angkita","non-dropping-particle":"","parse-names":false,"suffix":""},{"dropping-particle":"","family":"Kalita","given":"Pallabi","non-dropping-particle":"","parse-names":false,"suffix":""},{"dropping-particle":"","family":"Tag","given":"Hui","non-dropping-particle":"","parse-names":false,"suffix":""}],"container-title":"Tang [Humanitas Medicine]","id":"ITEM-1","issue":"3","issued":{"date-parts":[["2015"]]},"page":"15.1-15.12","title":"Distribution and phytomedicinal aspects of Paris polyphylla Smith from the Eastern Himalayan Region: A review","type":"article-journal","volume":"5"},"uris":["http://www.mendeley.com/documents/?uuid=afa5541a-1817-4553-9cdb-e03f62300e15"]}],"mendeley":{"formattedCitation":"&lt;sup&gt;49&lt;/sup&gt;","plainTextFormattedCitation":"49","previouslyFormattedCitation":"&lt;sup&gt;49&lt;/sup&gt;"},"properties":{"noteIndex":0},"schema":"https://github.com/citation-style-language/schema/raw/master/csl-citation.json"}</w:instrText>
            </w:r>
            <w:r w:rsidRPr="00221896">
              <w:rPr>
                <w:rFonts w:cstheme="minorHAnsi"/>
              </w:rPr>
              <w:fldChar w:fldCharType="separate"/>
            </w:r>
            <w:r w:rsidRPr="00221896">
              <w:rPr>
                <w:rFonts w:cstheme="minorHAnsi"/>
                <w:noProof/>
                <w:vertAlign w:val="superscript"/>
              </w:rPr>
              <w:t>49</w:t>
            </w:r>
            <w:r w:rsidRPr="00221896">
              <w:rPr>
                <w:rFonts w:cstheme="minorHAnsi"/>
              </w:rPr>
              <w:fldChar w:fldCharType="end"/>
            </w:r>
          </w:p>
          <w:p w14:paraId="1230B5B9" w14:textId="1175B974" w:rsidR="00A01F20" w:rsidRPr="00221896" w:rsidRDefault="00A01F20" w:rsidP="00500125">
            <w:pPr>
              <w:jc w:val="center"/>
              <w:rPr>
                <w:rFonts w:cstheme="minorHAnsi"/>
              </w:rPr>
            </w:pPr>
          </w:p>
        </w:tc>
        <w:tc>
          <w:tcPr>
            <w:tcW w:w="2308" w:type="dxa"/>
          </w:tcPr>
          <w:p w14:paraId="71B82AFC" w14:textId="1C62C4B2" w:rsidR="00962862" w:rsidRPr="00221896" w:rsidRDefault="00962862" w:rsidP="00500125">
            <w:pPr>
              <w:jc w:val="center"/>
              <w:rPr>
                <w:rFonts w:cs="Segoe UI"/>
                <w:shd w:val="clear" w:color="auto" w:fill="FFFFFF"/>
              </w:rPr>
            </w:pPr>
            <w:r w:rsidRPr="00221896">
              <w:rPr>
                <w:rFonts w:cs="Segoe UI"/>
                <w:shd w:val="clear" w:color="auto" w:fill="FFFFFF"/>
              </w:rPr>
              <w:t>10417550</w:t>
            </w:r>
          </w:p>
        </w:tc>
      </w:tr>
      <w:tr w:rsidR="00962862" w:rsidRPr="00221896" w14:paraId="5A2F5783" w14:textId="77777777" w:rsidTr="008F3CB8">
        <w:trPr>
          <w:trHeight w:val="20"/>
        </w:trPr>
        <w:tc>
          <w:tcPr>
            <w:tcW w:w="1155" w:type="dxa"/>
            <w:vMerge/>
          </w:tcPr>
          <w:p w14:paraId="17D4BA5D" w14:textId="77777777" w:rsidR="00962862" w:rsidRPr="00221896" w:rsidRDefault="00962862" w:rsidP="00500125">
            <w:pPr>
              <w:jc w:val="center"/>
            </w:pPr>
          </w:p>
        </w:tc>
        <w:tc>
          <w:tcPr>
            <w:tcW w:w="2310" w:type="dxa"/>
            <w:vMerge/>
          </w:tcPr>
          <w:p w14:paraId="56FE5075" w14:textId="77777777" w:rsidR="00962862" w:rsidRPr="00221896" w:rsidRDefault="00962862" w:rsidP="00500125">
            <w:pPr>
              <w:jc w:val="center"/>
              <w:rPr>
                <w:i/>
                <w:iCs/>
              </w:rPr>
            </w:pPr>
          </w:p>
        </w:tc>
        <w:tc>
          <w:tcPr>
            <w:tcW w:w="3577" w:type="dxa"/>
          </w:tcPr>
          <w:p w14:paraId="0EB6FAF9" w14:textId="77777777" w:rsidR="00962862" w:rsidRPr="00221896" w:rsidRDefault="00095994" w:rsidP="00500125">
            <w:pPr>
              <w:jc w:val="center"/>
              <w:rPr>
                <w:rFonts w:cstheme="minorHAnsi"/>
              </w:rPr>
            </w:pPr>
            <w:r w:rsidRPr="00221896">
              <w:rPr>
                <w:rFonts w:cstheme="minorHAnsi"/>
              </w:rPr>
              <w:t>P</w:t>
            </w:r>
            <w:r w:rsidR="00962862" w:rsidRPr="00221896">
              <w:rPr>
                <w:rFonts w:cstheme="minorHAnsi"/>
              </w:rPr>
              <w:t>olyphyllin VII</w:t>
            </w:r>
            <w:r w:rsidRPr="00221896">
              <w:rPr>
                <w:rFonts w:cstheme="minorHAnsi"/>
              </w:rPr>
              <w:fldChar w:fldCharType="begin" w:fldLock="1"/>
            </w:r>
            <w:r w:rsidRPr="00221896">
              <w:rPr>
                <w:rFonts w:cstheme="minorHAnsi"/>
              </w:rPr>
              <w:instrText>ADDIN CSL_CITATION {"citationItems":[{"id":"ITEM-1","itemData":{"DOI":"10.5667/tang.2015.0001","ISSN":"2233-8985","author":[{"dropping-particle":"","family":"Sharma","given":"Angkita","non-dropping-particle":"","parse-names":false,"suffix":""},{"dropping-particle":"","family":"Kalita","given":"Pallabi","non-dropping-particle":"","parse-names":false,"suffix":""},{"dropping-particle":"","family":"Tag","given":"Hui","non-dropping-particle":"","parse-names":false,"suffix":""}],"container-title":"Tang [Humanitas Medicine]","id":"ITEM-1","issue":"3","issued":{"date-parts":[["2015"]]},"page":"15.1-15.12","title":"Distribution and phytomedicinal aspects of Paris polyphylla Smith from the Eastern Himalayan Region: A review","type":"article-journal","volume":"5"},"uris":["http://www.mendeley.com/documents/?uuid=afa5541a-1817-4553-9cdb-e03f62300e15"]}],"mendeley":{"formattedCitation":"&lt;sup&gt;49&lt;/sup&gt;","plainTextFormattedCitation":"49","previouslyFormattedCitation":"&lt;sup&gt;49&lt;/sup&gt;"},"properties":{"noteIndex":0},"schema":"https://github.com/citation-style-language/schema/raw/master/csl-citation.json"}</w:instrText>
            </w:r>
            <w:r w:rsidRPr="00221896">
              <w:rPr>
                <w:rFonts w:cstheme="minorHAnsi"/>
              </w:rPr>
              <w:fldChar w:fldCharType="separate"/>
            </w:r>
            <w:r w:rsidRPr="00221896">
              <w:rPr>
                <w:rFonts w:cstheme="minorHAnsi"/>
                <w:noProof/>
                <w:vertAlign w:val="superscript"/>
              </w:rPr>
              <w:t>49</w:t>
            </w:r>
            <w:r w:rsidRPr="00221896">
              <w:rPr>
                <w:rFonts w:cstheme="minorHAnsi"/>
              </w:rPr>
              <w:fldChar w:fldCharType="end"/>
            </w:r>
          </w:p>
          <w:p w14:paraId="75618E10" w14:textId="157D9B2E" w:rsidR="00A01F20" w:rsidRPr="00221896" w:rsidRDefault="00A01F20" w:rsidP="00500125">
            <w:pPr>
              <w:jc w:val="center"/>
              <w:rPr>
                <w:rFonts w:cstheme="minorHAnsi"/>
              </w:rPr>
            </w:pPr>
          </w:p>
        </w:tc>
        <w:tc>
          <w:tcPr>
            <w:tcW w:w="2308" w:type="dxa"/>
          </w:tcPr>
          <w:p w14:paraId="3A93FBCA" w14:textId="23BCDF04" w:rsidR="00962862" w:rsidRPr="00221896" w:rsidRDefault="00962862" w:rsidP="00500125">
            <w:pPr>
              <w:jc w:val="center"/>
              <w:rPr>
                <w:rFonts w:cs="Segoe UI"/>
                <w:shd w:val="clear" w:color="auto" w:fill="FFFFFF"/>
              </w:rPr>
            </w:pPr>
            <w:r w:rsidRPr="00221896">
              <w:rPr>
                <w:rFonts w:cs="Segoe UI"/>
                <w:shd w:val="clear" w:color="auto" w:fill="FFFFFF"/>
              </w:rPr>
              <w:t>71307572</w:t>
            </w:r>
          </w:p>
        </w:tc>
      </w:tr>
      <w:tr w:rsidR="00962862" w:rsidRPr="00221896" w14:paraId="4DDFA42C" w14:textId="77777777" w:rsidTr="008F3CB8">
        <w:trPr>
          <w:trHeight w:val="20"/>
        </w:trPr>
        <w:tc>
          <w:tcPr>
            <w:tcW w:w="1155" w:type="dxa"/>
            <w:vMerge/>
          </w:tcPr>
          <w:p w14:paraId="653D2257" w14:textId="77777777" w:rsidR="00962862" w:rsidRPr="00221896" w:rsidRDefault="00962862" w:rsidP="00500125">
            <w:pPr>
              <w:jc w:val="center"/>
            </w:pPr>
          </w:p>
        </w:tc>
        <w:tc>
          <w:tcPr>
            <w:tcW w:w="2310" w:type="dxa"/>
            <w:vMerge/>
          </w:tcPr>
          <w:p w14:paraId="755B5711" w14:textId="77777777" w:rsidR="00962862" w:rsidRPr="00221896" w:rsidRDefault="00962862" w:rsidP="00500125">
            <w:pPr>
              <w:jc w:val="center"/>
              <w:rPr>
                <w:i/>
                <w:iCs/>
              </w:rPr>
            </w:pPr>
          </w:p>
        </w:tc>
        <w:tc>
          <w:tcPr>
            <w:tcW w:w="3577" w:type="dxa"/>
          </w:tcPr>
          <w:p w14:paraId="118BB4B3" w14:textId="77777777" w:rsidR="00962862" w:rsidRPr="00221896" w:rsidRDefault="00962862" w:rsidP="00500125">
            <w:pPr>
              <w:jc w:val="center"/>
              <w:rPr>
                <w:rFonts w:cstheme="minorHAnsi"/>
              </w:rPr>
            </w:pPr>
            <w:r w:rsidRPr="00221896">
              <w:rPr>
                <w:rFonts w:cstheme="minorHAnsi"/>
              </w:rPr>
              <w:t>Polyphyllin C</w:t>
            </w:r>
            <w:r w:rsidR="00095994" w:rsidRPr="00221896">
              <w:rPr>
                <w:rFonts w:cstheme="minorHAnsi"/>
              </w:rPr>
              <w:fldChar w:fldCharType="begin" w:fldLock="1"/>
            </w:r>
            <w:r w:rsidR="00095994" w:rsidRPr="00221896">
              <w:rPr>
                <w:rFonts w:cstheme="minorHAnsi"/>
              </w:rPr>
              <w:instrText>ADDIN CSL_CITATION {"citationItems":[{"id":"ITEM-1","itemData":{"DOI":"10.5667/tang.2015.0001","ISSN":"2233-8985","author":[{"dropping-particle":"","family":"Sharma","given":"Angkita","non-dropping-particle":"","parse-names":false,"suffix":""},{"dropping-particle":"","family":"Kalita","given":"Pallabi","non-dropping-particle":"","parse-names":false,"suffix":""},{"dropping-particle":"","family":"Tag","given":"Hui","non-dropping-particle":"","parse-names":false,"suffix":""}],"container-title":"Tang [Humanitas Medicine]","id":"ITEM-1","issue":"3","issued":{"date-parts":[["2015"]]},"page":"15.1-15.12","title":"Distribution and phytomedicinal aspects of Paris polyphylla Smith from the Eastern Himalayan Region: A review","type":"article-journal","volume":"5"},"uris":["http://www.mendeley.com/documents/?uuid=afa5541a-1817-4553-9cdb-e03f62300e15"]}],"mendeley":{"formattedCitation":"&lt;sup&gt;49&lt;/sup&gt;","plainTextFormattedCitation":"49","previouslyFormattedCitation":"&lt;sup&gt;49&lt;/sup&gt;"},"properties":{"noteIndex":0},"schema":"https://github.com/citation-style-language/schema/raw/master/csl-citation.json"}</w:instrText>
            </w:r>
            <w:r w:rsidR="00095994" w:rsidRPr="00221896">
              <w:rPr>
                <w:rFonts w:cstheme="minorHAnsi"/>
              </w:rPr>
              <w:fldChar w:fldCharType="separate"/>
            </w:r>
            <w:r w:rsidR="00095994" w:rsidRPr="00221896">
              <w:rPr>
                <w:rFonts w:cstheme="minorHAnsi"/>
                <w:noProof/>
                <w:vertAlign w:val="superscript"/>
              </w:rPr>
              <w:t>49</w:t>
            </w:r>
            <w:r w:rsidR="00095994" w:rsidRPr="00221896">
              <w:rPr>
                <w:rFonts w:cstheme="minorHAnsi"/>
              </w:rPr>
              <w:fldChar w:fldCharType="end"/>
            </w:r>
          </w:p>
          <w:p w14:paraId="4C2823DB" w14:textId="1CC6CBF8" w:rsidR="00A01F20" w:rsidRPr="00221896" w:rsidRDefault="00A01F20" w:rsidP="00500125">
            <w:pPr>
              <w:jc w:val="center"/>
              <w:rPr>
                <w:rFonts w:cstheme="minorHAnsi"/>
              </w:rPr>
            </w:pPr>
          </w:p>
        </w:tc>
        <w:tc>
          <w:tcPr>
            <w:tcW w:w="2308" w:type="dxa"/>
          </w:tcPr>
          <w:p w14:paraId="3AF46BFD" w14:textId="61CF6638" w:rsidR="00962862" w:rsidRPr="00221896" w:rsidRDefault="00962862" w:rsidP="00500125">
            <w:pPr>
              <w:jc w:val="center"/>
              <w:rPr>
                <w:rFonts w:cs="Segoe UI"/>
                <w:shd w:val="clear" w:color="auto" w:fill="FFFFFF"/>
              </w:rPr>
            </w:pPr>
            <w:r w:rsidRPr="00221896">
              <w:rPr>
                <w:rFonts w:cs="Segoe UI"/>
                <w:shd w:val="clear" w:color="auto" w:fill="FFFFFF"/>
              </w:rPr>
              <w:t>44429637</w:t>
            </w:r>
          </w:p>
        </w:tc>
      </w:tr>
      <w:tr w:rsidR="00962862" w:rsidRPr="00221896" w14:paraId="6F0477EC" w14:textId="77777777" w:rsidTr="008F3CB8">
        <w:trPr>
          <w:trHeight w:val="20"/>
        </w:trPr>
        <w:tc>
          <w:tcPr>
            <w:tcW w:w="1155" w:type="dxa"/>
            <w:vMerge/>
          </w:tcPr>
          <w:p w14:paraId="17AA0EF8" w14:textId="77777777" w:rsidR="00962862" w:rsidRPr="00221896" w:rsidRDefault="00962862" w:rsidP="00500125">
            <w:pPr>
              <w:jc w:val="center"/>
            </w:pPr>
          </w:p>
        </w:tc>
        <w:tc>
          <w:tcPr>
            <w:tcW w:w="2310" w:type="dxa"/>
            <w:vMerge/>
          </w:tcPr>
          <w:p w14:paraId="720CF18B" w14:textId="77777777" w:rsidR="00962862" w:rsidRPr="00221896" w:rsidRDefault="00962862" w:rsidP="00500125">
            <w:pPr>
              <w:jc w:val="center"/>
              <w:rPr>
                <w:i/>
                <w:iCs/>
              </w:rPr>
            </w:pPr>
          </w:p>
        </w:tc>
        <w:tc>
          <w:tcPr>
            <w:tcW w:w="3577" w:type="dxa"/>
          </w:tcPr>
          <w:p w14:paraId="0E89764E" w14:textId="77777777" w:rsidR="00962862" w:rsidRPr="00221896" w:rsidRDefault="00962862" w:rsidP="00500125">
            <w:pPr>
              <w:jc w:val="center"/>
            </w:pPr>
            <w:r w:rsidRPr="00221896">
              <w:t>Stigmasterol</w:t>
            </w:r>
            <w:r w:rsidR="00095994" w:rsidRPr="00221896">
              <w:fldChar w:fldCharType="begin" w:fldLock="1"/>
            </w:r>
            <w:r w:rsidR="00095994" w:rsidRPr="00221896">
              <w:instrText>ADDIN CSL_CITATION {"citationItems":[{"id":"ITEM-1","itemData":{"DOI":"10.5667/tang.2015.0001","ISSN":"2233-8985","author":[{"dropping-particle":"","family":"Sharma","given":"Angkita","non-dropping-particle":"","parse-names":false,"suffix":""},{"dropping-particle":"","family":"Kalita","given":"Pallabi","non-dropping-particle":"","parse-names":false,"suffix":""},{"dropping-particle":"","family":"Tag","given":"Hui","non-dropping-particle":"","parse-names":false,"suffix":""}],"container-title":"Tang [Humanitas Medicine]","id":"ITEM-1","issue":"3","issued":{"date-parts":[["2015"]]},"page":"15.1-15.12","title":"Distribution and phytomedicinal aspects of Paris polyphylla Smith from the Eastern Himalayan Region: A review","type":"article-journal","volume":"5"},"uris":["http://www.mendeley.com/documents/?uuid=afa5541a-1817-4553-9cdb-e03f62300e15"]}],"mendeley":{"formattedCitation":"&lt;sup&gt;49&lt;/sup&gt;","plainTextFormattedCitation":"49","previouslyFormattedCitation":"&lt;sup&gt;49&lt;/sup&gt;"},"properties":{"noteIndex":0},"schema":"https://github.com/citation-style-language/schema/raw/master/csl-citation.json"}</w:instrText>
            </w:r>
            <w:r w:rsidR="00095994" w:rsidRPr="00221896">
              <w:fldChar w:fldCharType="separate"/>
            </w:r>
            <w:r w:rsidR="00095994" w:rsidRPr="00221896">
              <w:rPr>
                <w:noProof/>
                <w:vertAlign w:val="superscript"/>
              </w:rPr>
              <w:t>49</w:t>
            </w:r>
            <w:r w:rsidR="00095994" w:rsidRPr="00221896">
              <w:fldChar w:fldCharType="end"/>
            </w:r>
          </w:p>
          <w:p w14:paraId="759B5D33" w14:textId="379FF512" w:rsidR="00A01F20" w:rsidRPr="00221896" w:rsidRDefault="00A01F20" w:rsidP="00500125">
            <w:pPr>
              <w:jc w:val="center"/>
            </w:pPr>
          </w:p>
        </w:tc>
        <w:tc>
          <w:tcPr>
            <w:tcW w:w="2308" w:type="dxa"/>
          </w:tcPr>
          <w:p w14:paraId="64536988" w14:textId="4E46F3BB" w:rsidR="00962862" w:rsidRPr="00221896" w:rsidRDefault="00962862" w:rsidP="00500125">
            <w:pPr>
              <w:jc w:val="center"/>
              <w:rPr>
                <w:rFonts w:cs="Segoe UI"/>
                <w:shd w:val="clear" w:color="auto" w:fill="FFFFFF"/>
              </w:rPr>
            </w:pPr>
            <w:r w:rsidRPr="00221896">
              <w:rPr>
                <w:rFonts w:cs="Segoe UI"/>
                <w:shd w:val="clear" w:color="auto" w:fill="FFFFFF"/>
              </w:rPr>
              <w:t>5280794</w:t>
            </w:r>
          </w:p>
        </w:tc>
      </w:tr>
      <w:tr w:rsidR="00962862" w:rsidRPr="00221896" w14:paraId="29BC8A2C" w14:textId="77777777" w:rsidTr="008F3CB8">
        <w:trPr>
          <w:trHeight w:val="20"/>
        </w:trPr>
        <w:tc>
          <w:tcPr>
            <w:tcW w:w="1155" w:type="dxa"/>
            <w:vMerge/>
          </w:tcPr>
          <w:p w14:paraId="197979B2" w14:textId="77777777" w:rsidR="00962862" w:rsidRPr="00221896" w:rsidRDefault="00962862" w:rsidP="00500125">
            <w:pPr>
              <w:jc w:val="center"/>
            </w:pPr>
          </w:p>
        </w:tc>
        <w:tc>
          <w:tcPr>
            <w:tcW w:w="2310" w:type="dxa"/>
            <w:vMerge/>
          </w:tcPr>
          <w:p w14:paraId="643E56F0" w14:textId="77777777" w:rsidR="00962862" w:rsidRPr="00221896" w:rsidRDefault="00962862" w:rsidP="00500125">
            <w:pPr>
              <w:jc w:val="center"/>
              <w:rPr>
                <w:i/>
                <w:iCs/>
              </w:rPr>
            </w:pPr>
          </w:p>
        </w:tc>
        <w:tc>
          <w:tcPr>
            <w:tcW w:w="3577" w:type="dxa"/>
          </w:tcPr>
          <w:p w14:paraId="00DCC4B7" w14:textId="77777777" w:rsidR="00962862" w:rsidRPr="00221896" w:rsidRDefault="00962862" w:rsidP="00500125">
            <w:pPr>
              <w:jc w:val="center"/>
            </w:pPr>
            <w:r w:rsidRPr="00221896">
              <w:t>Stigmasterol-3-O- β -D-glucoside</w:t>
            </w:r>
            <w:r w:rsidR="00095994" w:rsidRPr="00221896">
              <w:fldChar w:fldCharType="begin" w:fldLock="1"/>
            </w:r>
            <w:r w:rsidR="00095994" w:rsidRPr="00221896">
              <w:instrText>ADDIN CSL_CITATION {"citationItems":[{"id":"ITEM-1","itemData":{"DOI":"10.5667/tang.2015.0001","ISSN":"2233-8985","author":[{"dropping-particle":"","family":"Sharma","given":"Angkita","non-dropping-particle":"","parse-names":false,"suffix":""},{"dropping-particle":"","family":"Kalita","given":"Pallabi","non-dropping-particle":"","parse-names":false,"suffix":""},{"dropping-particle":"","family":"Tag","given":"Hui","non-dropping-particle":"","parse-names":false,"suffix":""}],"container-title":"Tang [Humanitas Medicine]","id":"ITEM-1","issue":"3","issued":{"date-parts":[["2015"]]},"page":"15.1-15.12","title":"Distribution and phytomedicinal aspects of Paris polyphylla Smith from the Eastern Himalayan Region: A review","type":"article-journal","volume":"5"},"uris":["http://www.mendeley.com/documents/?uuid=afa5541a-1817-4553-9cdb-e03f62300e15"]}],"mendeley":{"formattedCitation":"&lt;sup&gt;49&lt;/sup&gt;","plainTextFormattedCitation":"49","previouslyFormattedCitation":"&lt;sup&gt;49&lt;/sup&gt;"},"properties":{"noteIndex":0},"schema":"https://github.com/citation-style-language/schema/raw/master/csl-citation.json"}</w:instrText>
            </w:r>
            <w:r w:rsidR="00095994" w:rsidRPr="00221896">
              <w:fldChar w:fldCharType="separate"/>
            </w:r>
            <w:r w:rsidR="00095994" w:rsidRPr="00221896">
              <w:rPr>
                <w:noProof/>
                <w:vertAlign w:val="superscript"/>
              </w:rPr>
              <w:t>49</w:t>
            </w:r>
            <w:r w:rsidR="00095994" w:rsidRPr="00221896">
              <w:fldChar w:fldCharType="end"/>
            </w:r>
          </w:p>
          <w:p w14:paraId="469A14A5" w14:textId="4A8C3BBE" w:rsidR="00A01F20" w:rsidRPr="00221896" w:rsidRDefault="00A01F20" w:rsidP="00500125">
            <w:pPr>
              <w:jc w:val="center"/>
            </w:pPr>
          </w:p>
        </w:tc>
        <w:tc>
          <w:tcPr>
            <w:tcW w:w="2308" w:type="dxa"/>
          </w:tcPr>
          <w:p w14:paraId="2016E785" w14:textId="64799085" w:rsidR="00962862" w:rsidRPr="00221896" w:rsidRDefault="00962862" w:rsidP="00500125">
            <w:pPr>
              <w:jc w:val="center"/>
              <w:rPr>
                <w:rFonts w:cs="Segoe UI"/>
                <w:shd w:val="clear" w:color="auto" w:fill="FFFFFF"/>
              </w:rPr>
            </w:pPr>
            <w:r w:rsidRPr="00221896">
              <w:rPr>
                <w:rFonts w:cs="Segoe UI"/>
                <w:shd w:val="clear" w:color="auto" w:fill="FFFFFF"/>
              </w:rPr>
              <w:t>6602508</w:t>
            </w:r>
          </w:p>
        </w:tc>
      </w:tr>
      <w:tr w:rsidR="00962862" w:rsidRPr="00221896" w14:paraId="4F4E3B36" w14:textId="77777777" w:rsidTr="008F3CB8">
        <w:trPr>
          <w:trHeight w:val="20"/>
        </w:trPr>
        <w:tc>
          <w:tcPr>
            <w:tcW w:w="1155" w:type="dxa"/>
            <w:vMerge/>
          </w:tcPr>
          <w:p w14:paraId="410D7DF2" w14:textId="77777777" w:rsidR="00962862" w:rsidRPr="00221896" w:rsidRDefault="00962862" w:rsidP="00500125">
            <w:pPr>
              <w:jc w:val="center"/>
            </w:pPr>
          </w:p>
        </w:tc>
        <w:tc>
          <w:tcPr>
            <w:tcW w:w="2310" w:type="dxa"/>
            <w:vMerge/>
          </w:tcPr>
          <w:p w14:paraId="3DA57D16" w14:textId="77777777" w:rsidR="00962862" w:rsidRPr="00221896" w:rsidRDefault="00962862" w:rsidP="00500125">
            <w:pPr>
              <w:jc w:val="center"/>
              <w:rPr>
                <w:i/>
                <w:iCs/>
              </w:rPr>
            </w:pPr>
          </w:p>
        </w:tc>
        <w:tc>
          <w:tcPr>
            <w:tcW w:w="3577" w:type="dxa"/>
          </w:tcPr>
          <w:p w14:paraId="34FF966A" w14:textId="77777777" w:rsidR="00962862" w:rsidRPr="00221896" w:rsidRDefault="00095994" w:rsidP="00500125">
            <w:pPr>
              <w:jc w:val="center"/>
            </w:pPr>
            <w:r w:rsidRPr="00221896">
              <w:t>P</w:t>
            </w:r>
            <w:r w:rsidR="00962862" w:rsidRPr="00221896">
              <w:t>ennogenin</w:t>
            </w:r>
            <w:r w:rsidRPr="00221896">
              <w:fldChar w:fldCharType="begin" w:fldLock="1"/>
            </w:r>
            <w:r w:rsidRPr="00221896">
              <w:instrText>ADDIN CSL_CITATION {"citationItems":[{"id":"ITEM-1","itemData":{"DOI":"10.5667/tang.2015.0001","ISSN":"2233-8985","author":[{"dropping-particle":"","family":"Sharma","given":"Angkita","non-dropping-particle":"","parse-names":false,"suffix":""},{"dropping-particle":"","family":"Kalita","given":"Pallabi","non-dropping-particle":"","parse-names":false,"suffix":""},{"dropping-particle":"","family":"Tag","given":"Hui","non-dropping-particle":"","parse-names":false,"suffix":""}],"container-title":"Tang [Humanitas Medicine]","id":"ITEM-1","issue":"3","issued":{"date-parts":[["2015"]]},"page":"15.1-15.12","title":"Distribution and phytomedicinal aspects of Paris polyphylla Smith from the Eastern Himalayan Region: A review","type":"article-journal","volume":"5"},"uris":["http://www.mendeley.com/documents/?uuid=afa5541a-1817-4553-9cdb-e03f62300e15"]}],"mendeley":{"formattedCitation":"&lt;sup&gt;49&lt;/sup&gt;","plainTextFormattedCitation":"49","previouslyFormattedCitation":"&lt;sup&gt;49&lt;/sup&gt;"},"properties":{"noteIndex":0},"schema":"https://github.com/citation-style-language/schema/raw/master/csl-citation.json"}</w:instrText>
            </w:r>
            <w:r w:rsidRPr="00221896">
              <w:fldChar w:fldCharType="separate"/>
            </w:r>
            <w:r w:rsidRPr="00221896">
              <w:rPr>
                <w:noProof/>
                <w:vertAlign w:val="superscript"/>
              </w:rPr>
              <w:t>49</w:t>
            </w:r>
            <w:r w:rsidRPr="00221896">
              <w:fldChar w:fldCharType="end"/>
            </w:r>
          </w:p>
          <w:p w14:paraId="10BC9C79" w14:textId="0E718B74" w:rsidR="006D4F97" w:rsidRPr="00221896" w:rsidRDefault="006D4F97" w:rsidP="00500125">
            <w:pPr>
              <w:jc w:val="center"/>
            </w:pPr>
          </w:p>
        </w:tc>
        <w:tc>
          <w:tcPr>
            <w:tcW w:w="2308" w:type="dxa"/>
          </w:tcPr>
          <w:p w14:paraId="2ECB7B84" w14:textId="42A84A71" w:rsidR="00962862" w:rsidRPr="00221896" w:rsidRDefault="00962862" w:rsidP="00500125">
            <w:pPr>
              <w:jc w:val="center"/>
              <w:rPr>
                <w:rFonts w:cs="Segoe UI"/>
                <w:shd w:val="clear" w:color="auto" w:fill="FFFFFF"/>
              </w:rPr>
            </w:pPr>
            <w:r w:rsidRPr="00221896">
              <w:rPr>
                <w:rFonts w:cs="Segoe UI"/>
                <w:shd w:val="clear" w:color="auto" w:fill="FFFFFF"/>
              </w:rPr>
              <w:t>12314056</w:t>
            </w:r>
          </w:p>
        </w:tc>
      </w:tr>
      <w:tr w:rsidR="00962862" w:rsidRPr="00221896" w14:paraId="4E208FF5" w14:textId="77777777" w:rsidTr="00962862">
        <w:trPr>
          <w:trHeight w:val="28"/>
        </w:trPr>
        <w:tc>
          <w:tcPr>
            <w:tcW w:w="1155" w:type="dxa"/>
            <w:vMerge/>
          </w:tcPr>
          <w:p w14:paraId="074272AB" w14:textId="77777777" w:rsidR="00962862" w:rsidRPr="00221896" w:rsidRDefault="00962862" w:rsidP="00500125">
            <w:pPr>
              <w:jc w:val="center"/>
            </w:pPr>
          </w:p>
        </w:tc>
        <w:tc>
          <w:tcPr>
            <w:tcW w:w="2310" w:type="dxa"/>
            <w:vMerge/>
          </w:tcPr>
          <w:p w14:paraId="1B35BAC1" w14:textId="77777777" w:rsidR="00962862" w:rsidRPr="00221896" w:rsidRDefault="00962862" w:rsidP="00500125">
            <w:pPr>
              <w:jc w:val="center"/>
              <w:rPr>
                <w:i/>
                <w:iCs/>
              </w:rPr>
            </w:pPr>
          </w:p>
        </w:tc>
        <w:tc>
          <w:tcPr>
            <w:tcW w:w="3577" w:type="dxa"/>
          </w:tcPr>
          <w:p w14:paraId="71B4D04D" w14:textId="77777777" w:rsidR="00962862" w:rsidRPr="00221896" w:rsidRDefault="00962862" w:rsidP="00500125">
            <w:pPr>
              <w:jc w:val="center"/>
            </w:pPr>
            <w:r w:rsidRPr="00221896">
              <w:t>24-αhydroxy pennogenin</w:t>
            </w:r>
            <w:r w:rsidR="00095994" w:rsidRPr="00221896">
              <w:fldChar w:fldCharType="begin" w:fldLock="1"/>
            </w:r>
            <w:r w:rsidR="00974F7D" w:rsidRPr="00221896">
              <w:instrText>ADDIN CSL_CITATION {"citationItems":[{"id":"ITEM-1","itemData":{"DOI":"10.5667/tang.2015.0001","ISSN":"2233-8985","author":[{"dropping-particle":"","family":"Sharma","given":"Angkita","non-dropping-particle":"","parse-names":false,"suffix":""},{"dropping-particle":"","family":"Kalita","given":"Pallabi","non-dropping-particle":"","parse-names":false,"suffix":""},{"dropping-particle":"","family":"Tag","given":"Hui","non-dropping-particle":"","parse-names":false,"suffix":""}],"container-title":"Tang [Humanitas Medicine]","id":"ITEM-1","issue":"3","issued":{"date-parts":[["2015"]]},"page":"15.1-15.12","title":"Distribution and phytomedicinal aspects of Paris polyphylla Smith from the Eastern Himalayan Region: A review","type":"article-journal","volume":"5"},"uris":["http://www.mendeley.com/documents/?uuid=afa5541a-1817-4553-9cdb-e03f62300e15"]}],"mendeley":{"formattedCitation":"&lt;sup&gt;49&lt;/sup&gt;","plainTextFormattedCitation":"49","previouslyFormattedCitation":"&lt;sup&gt;49&lt;/sup&gt;"},"properties":{"noteIndex":0},"schema":"https://github.com/citation-style-language/schema/raw/master/csl-citation.json"}</w:instrText>
            </w:r>
            <w:r w:rsidR="00095994" w:rsidRPr="00221896">
              <w:fldChar w:fldCharType="separate"/>
            </w:r>
            <w:r w:rsidR="00095994" w:rsidRPr="00221896">
              <w:rPr>
                <w:noProof/>
                <w:vertAlign w:val="superscript"/>
              </w:rPr>
              <w:t>49</w:t>
            </w:r>
            <w:r w:rsidR="00095994" w:rsidRPr="00221896">
              <w:fldChar w:fldCharType="end"/>
            </w:r>
          </w:p>
          <w:p w14:paraId="774A2D2A" w14:textId="4C3A3FF7" w:rsidR="006D4F97" w:rsidRPr="00221896" w:rsidRDefault="006D4F97" w:rsidP="00500125">
            <w:pPr>
              <w:jc w:val="center"/>
            </w:pPr>
          </w:p>
        </w:tc>
        <w:tc>
          <w:tcPr>
            <w:tcW w:w="2308" w:type="dxa"/>
          </w:tcPr>
          <w:p w14:paraId="73B3A728" w14:textId="2F4CF1D1" w:rsidR="00962862" w:rsidRPr="00221896" w:rsidRDefault="00962862" w:rsidP="00500125">
            <w:pPr>
              <w:jc w:val="center"/>
              <w:rPr>
                <w:rFonts w:cs="Segoe UI"/>
                <w:shd w:val="clear" w:color="auto" w:fill="FFFFFF"/>
              </w:rPr>
            </w:pPr>
            <w:r w:rsidRPr="00221896">
              <w:rPr>
                <w:rFonts w:cs="Segoe UI"/>
                <w:shd w:val="clear" w:color="auto" w:fill="FFFFFF"/>
              </w:rPr>
              <w:t>101666899</w:t>
            </w:r>
          </w:p>
        </w:tc>
      </w:tr>
      <w:tr w:rsidR="00962862" w:rsidRPr="00221896" w14:paraId="2A14731D" w14:textId="77777777" w:rsidTr="008F3CB8">
        <w:trPr>
          <w:trHeight w:val="20"/>
        </w:trPr>
        <w:tc>
          <w:tcPr>
            <w:tcW w:w="1155" w:type="dxa"/>
            <w:vMerge/>
          </w:tcPr>
          <w:p w14:paraId="73A535E1" w14:textId="77777777" w:rsidR="00962862" w:rsidRPr="00221896" w:rsidRDefault="00962862" w:rsidP="00500125">
            <w:pPr>
              <w:jc w:val="center"/>
            </w:pPr>
          </w:p>
        </w:tc>
        <w:tc>
          <w:tcPr>
            <w:tcW w:w="2310" w:type="dxa"/>
            <w:vMerge/>
          </w:tcPr>
          <w:p w14:paraId="2410DFFE" w14:textId="77777777" w:rsidR="00962862" w:rsidRPr="00221896" w:rsidRDefault="00962862" w:rsidP="00500125">
            <w:pPr>
              <w:jc w:val="center"/>
              <w:rPr>
                <w:i/>
                <w:iCs/>
              </w:rPr>
            </w:pPr>
          </w:p>
        </w:tc>
        <w:tc>
          <w:tcPr>
            <w:tcW w:w="3577" w:type="dxa"/>
          </w:tcPr>
          <w:p w14:paraId="0B9C668D" w14:textId="77777777" w:rsidR="00962862" w:rsidRPr="00221896" w:rsidRDefault="00095994" w:rsidP="00500125">
            <w:pPr>
              <w:jc w:val="center"/>
            </w:pPr>
            <w:r w:rsidRPr="00221896">
              <w:t>P</w:t>
            </w:r>
            <w:r w:rsidR="00962862" w:rsidRPr="00221896">
              <w:t>olyphyllin A</w:t>
            </w:r>
            <w:r w:rsidR="00974F7D" w:rsidRPr="00221896">
              <w:fldChar w:fldCharType="begin" w:fldLock="1"/>
            </w:r>
            <w:r w:rsidR="00974F7D" w:rsidRPr="00221896">
              <w:instrText>ADDIN CSL_CITATION {"citationItems":[{"id":"ITEM-1","itemData":{"DOI":"10.5667/tang.2015.0001","ISSN":"2233-8985","author":[{"dropping-particle":"","family":"Sharma","given":"Angkita","non-dropping-particle":"","parse-names":false,"suffix":""},{"dropping-particle":"","family":"Kalita","given":"Pallabi","non-dropping-particle":"","parse-names":false,"suffix":""},{"dropping-particle":"","family":"Tag","given":"Hui","non-dropping-particle":"","parse-names":false,"suffix":""}],"container-title":"Tang [Humanitas Medicine]","id":"ITEM-1","issue":"3","issued":{"date-parts":[["2015"]]},"page":"15.1-15.12","title":"Distribution and phytomedicinal aspects of Paris polyphylla Smith from the Eastern Himalayan Region: A review","type":"article-journal","volume":"5"},"uris":["http://www.mendeley.com/documents/?uuid=afa5541a-1817-4553-9cdb-e03f62300e15"]}],"mendeley":{"formattedCitation":"&lt;sup&gt;49&lt;/sup&gt;","plainTextFormattedCitation":"49","previouslyFormattedCitation":"&lt;sup&gt;49&lt;/sup&gt;"},"properties":{"noteIndex":0},"schema":"https://github.com/citation-style-language/schema/raw/master/csl-citation.json"}</w:instrText>
            </w:r>
            <w:r w:rsidR="00974F7D" w:rsidRPr="00221896">
              <w:fldChar w:fldCharType="separate"/>
            </w:r>
            <w:r w:rsidR="00974F7D" w:rsidRPr="00221896">
              <w:rPr>
                <w:noProof/>
                <w:vertAlign w:val="superscript"/>
              </w:rPr>
              <w:t>49</w:t>
            </w:r>
            <w:r w:rsidR="00974F7D" w:rsidRPr="00221896">
              <w:fldChar w:fldCharType="end"/>
            </w:r>
          </w:p>
          <w:p w14:paraId="366DE95E" w14:textId="40A8178E" w:rsidR="006D4F97" w:rsidRPr="00221896" w:rsidRDefault="006D4F97" w:rsidP="00500125">
            <w:pPr>
              <w:jc w:val="center"/>
            </w:pPr>
          </w:p>
        </w:tc>
        <w:tc>
          <w:tcPr>
            <w:tcW w:w="2308" w:type="dxa"/>
          </w:tcPr>
          <w:p w14:paraId="319E89AD" w14:textId="37B8937E" w:rsidR="00962862" w:rsidRPr="00221896" w:rsidRDefault="00962862" w:rsidP="00500125">
            <w:pPr>
              <w:jc w:val="center"/>
              <w:rPr>
                <w:rFonts w:cs="Segoe UI"/>
                <w:shd w:val="clear" w:color="auto" w:fill="FFFFFF"/>
              </w:rPr>
            </w:pPr>
            <w:r w:rsidRPr="00221896">
              <w:rPr>
                <w:rFonts w:cs="Segoe UI"/>
                <w:shd w:val="clear" w:color="auto" w:fill="FFFFFF"/>
              </w:rPr>
              <w:t>11827970</w:t>
            </w:r>
          </w:p>
        </w:tc>
      </w:tr>
      <w:tr w:rsidR="00962862" w:rsidRPr="00221896" w14:paraId="35D73785" w14:textId="77777777" w:rsidTr="008F3CB8">
        <w:trPr>
          <w:trHeight w:val="20"/>
        </w:trPr>
        <w:tc>
          <w:tcPr>
            <w:tcW w:w="1155" w:type="dxa"/>
            <w:vMerge/>
          </w:tcPr>
          <w:p w14:paraId="6D90DB07" w14:textId="77777777" w:rsidR="00962862" w:rsidRPr="00221896" w:rsidRDefault="00962862" w:rsidP="00500125">
            <w:pPr>
              <w:jc w:val="center"/>
            </w:pPr>
          </w:p>
        </w:tc>
        <w:tc>
          <w:tcPr>
            <w:tcW w:w="2310" w:type="dxa"/>
            <w:vMerge/>
          </w:tcPr>
          <w:p w14:paraId="692F7DEC" w14:textId="77777777" w:rsidR="00962862" w:rsidRPr="00221896" w:rsidRDefault="00962862" w:rsidP="00500125">
            <w:pPr>
              <w:jc w:val="center"/>
              <w:rPr>
                <w:i/>
                <w:iCs/>
              </w:rPr>
            </w:pPr>
          </w:p>
        </w:tc>
        <w:tc>
          <w:tcPr>
            <w:tcW w:w="3577" w:type="dxa"/>
          </w:tcPr>
          <w:p w14:paraId="2990EF62" w14:textId="77777777" w:rsidR="00962862" w:rsidRPr="00221896" w:rsidRDefault="00962862" w:rsidP="00500125">
            <w:pPr>
              <w:jc w:val="center"/>
              <w:rPr>
                <w:rFonts w:cstheme="minorHAnsi"/>
                <w:shd w:val="clear" w:color="auto" w:fill="FFFFFF"/>
              </w:rPr>
            </w:pPr>
            <w:r w:rsidRPr="00221896">
              <w:rPr>
                <w:rFonts w:cstheme="minorHAnsi"/>
                <w:shd w:val="clear" w:color="auto" w:fill="FFFFFF"/>
              </w:rPr>
              <w:t>Polyphyllin B</w:t>
            </w:r>
            <w:r w:rsidR="00974F7D" w:rsidRPr="00221896">
              <w:rPr>
                <w:rFonts w:cstheme="minorHAnsi"/>
                <w:shd w:val="clear" w:color="auto" w:fill="FFFFFF"/>
              </w:rPr>
              <w:fldChar w:fldCharType="begin" w:fldLock="1"/>
            </w:r>
            <w:r w:rsidR="00974F7D" w:rsidRPr="00221896">
              <w:rPr>
                <w:rFonts w:cstheme="minorHAnsi"/>
                <w:shd w:val="clear" w:color="auto" w:fill="FFFFFF"/>
              </w:rPr>
              <w:instrText>ADDIN CSL_CITATION {"citationItems":[{"id":"ITEM-1","itemData":{"DOI":"10.5667/tang.2015.0001","ISSN":"2233-8985","author":[{"dropping-particle":"","family":"Sharma","given":"Angkita","non-dropping-particle":"","parse-names":false,"suffix":""},{"dropping-particle":"","family":"Kalita","given":"Pallabi","non-dropping-particle":"","parse-names":false,"suffix":""},{"dropping-particle":"","family":"Tag","given":"Hui","non-dropping-particle":"","parse-names":false,"suffix":""}],"container-title":"Tang [Humanitas Medicine]","id":"ITEM-1","issue":"3","issued":{"date-parts":[["2015"]]},"page":"15.1-15.12","title":"Distribution and phytomedicinal aspects of Paris polyphylla Smith from the Eastern Himalayan Region: A review","type":"article-journal","volume":"5"},"uris":["http://www.mendeley.com/documents/?uuid=afa5541a-1817-4553-9cdb-e03f62300e15"]}],"mendeley":{"formattedCitation":"&lt;sup&gt;49&lt;/sup&gt;","plainTextFormattedCitation":"49","previouslyFormattedCitation":"&lt;sup&gt;49&lt;/sup&gt;"},"properties":{"noteIndex":0},"schema":"https://github.com/citation-style-language/schema/raw/master/csl-citation.json"}</w:instrText>
            </w:r>
            <w:r w:rsidR="00974F7D" w:rsidRPr="00221896">
              <w:rPr>
                <w:rFonts w:cstheme="minorHAnsi"/>
                <w:shd w:val="clear" w:color="auto" w:fill="FFFFFF"/>
              </w:rPr>
              <w:fldChar w:fldCharType="separate"/>
            </w:r>
            <w:r w:rsidR="00974F7D" w:rsidRPr="00221896">
              <w:rPr>
                <w:rFonts w:cstheme="minorHAnsi"/>
                <w:noProof/>
                <w:shd w:val="clear" w:color="auto" w:fill="FFFFFF"/>
                <w:vertAlign w:val="superscript"/>
              </w:rPr>
              <w:t>49</w:t>
            </w:r>
            <w:r w:rsidR="00974F7D" w:rsidRPr="00221896">
              <w:rPr>
                <w:rFonts w:cstheme="minorHAnsi"/>
                <w:shd w:val="clear" w:color="auto" w:fill="FFFFFF"/>
              </w:rPr>
              <w:fldChar w:fldCharType="end"/>
            </w:r>
          </w:p>
          <w:p w14:paraId="5DFEB39B" w14:textId="0A16D909" w:rsidR="006D4F97" w:rsidRPr="00221896" w:rsidRDefault="006D4F97" w:rsidP="00500125">
            <w:pPr>
              <w:jc w:val="center"/>
              <w:rPr>
                <w:rFonts w:cstheme="minorHAnsi"/>
              </w:rPr>
            </w:pPr>
          </w:p>
        </w:tc>
        <w:tc>
          <w:tcPr>
            <w:tcW w:w="2308" w:type="dxa"/>
          </w:tcPr>
          <w:p w14:paraId="0F3D183B" w14:textId="10C42A0C" w:rsidR="00962862" w:rsidRPr="00221896" w:rsidRDefault="00962862" w:rsidP="00500125">
            <w:pPr>
              <w:jc w:val="center"/>
              <w:rPr>
                <w:rFonts w:cs="Segoe UI"/>
                <w:shd w:val="clear" w:color="auto" w:fill="FFFFFF"/>
              </w:rPr>
            </w:pPr>
            <w:r w:rsidRPr="00221896">
              <w:rPr>
                <w:rFonts w:cs="Segoe UI"/>
                <w:shd w:val="clear" w:color="auto" w:fill="FFFFFF"/>
              </w:rPr>
              <w:t>328441</w:t>
            </w:r>
          </w:p>
        </w:tc>
      </w:tr>
      <w:tr w:rsidR="00962862" w:rsidRPr="00221896" w14:paraId="716E48EE" w14:textId="77777777" w:rsidTr="008F3CB8">
        <w:trPr>
          <w:trHeight w:val="20"/>
        </w:trPr>
        <w:tc>
          <w:tcPr>
            <w:tcW w:w="1155" w:type="dxa"/>
            <w:vMerge/>
          </w:tcPr>
          <w:p w14:paraId="1C79C9FA" w14:textId="77777777" w:rsidR="00962862" w:rsidRPr="00221896" w:rsidRDefault="00962862" w:rsidP="00500125">
            <w:pPr>
              <w:jc w:val="center"/>
            </w:pPr>
          </w:p>
        </w:tc>
        <w:tc>
          <w:tcPr>
            <w:tcW w:w="2310" w:type="dxa"/>
            <w:vMerge/>
          </w:tcPr>
          <w:p w14:paraId="07463B70" w14:textId="77777777" w:rsidR="00962862" w:rsidRPr="00221896" w:rsidRDefault="00962862" w:rsidP="00500125">
            <w:pPr>
              <w:jc w:val="center"/>
              <w:rPr>
                <w:i/>
                <w:iCs/>
              </w:rPr>
            </w:pPr>
          </w:p>
        </w:tc>
        <w:tc>
          <w:tcPr>
            <w:tcW w:w="3577" w:type="dxa"/>
          </w:tcPr>
          <w:p w14:paraId="2C62F355" w14:textId="3A010CD0" w:rsidR="00962862" w:rsidRPr="00221896" w:rsidRDefault="00962862" w:rsidP="00500125">
            <w:pPr>
              <w:jc w:val="center"/>
              <w:rPr>
                <w:rFonts w:cstheme="minorHAnsi"/>
              </w:rPr>
            </w:pPr>
            <w:r w:rsidRPr="00221896">
              <w:rPr>
                <w:rFonts w:cstheme="minorHAnsi"/>
                <w:shd w:val="clear" w:color="auto" w:fill="FFFFFF"/>
              </w:rPr>
              <w:t>Polyphyllin E</w:t>
            </w:r>
            <w:r w:rsidR="00974F7D" w:rsidRPr="00221896">
              <w:rPr>
                <w:rFonts w:cstheme="minorHAnsi"/>
                <w:shd w:val="clear" w:color="auto" w:fill="FFFFFF"/>
              </w:rPr>
              <w:fldChar w:fldCharType="begin" w:fldLock="1"/>
            </w:r>
            <w:r w:rsidR="00974F7D" w:rsidRPr="00221896">
              <w:rPr>
                <w:rFonts w:cstheme="minorHAnsi"/>
                <w:shd w:val="clear" w:color="auto" w:fill="FFFFFF"/>
              </w:rPr>
              <w:instrText>ADDIN CSL_CITATION {"citationItems":[{"id":"ITEM-1","itemData":{"DOI":"10.5667/tang.2015.0001","ISSN":"2233-8985","author":[{"dropping-particle":"","family":"Sharma","given":"Angkita","non-dropping-particle":"","parse-names":false,"suffix":""},{"dropping-particle":"","family":"Kalita","given":"Pallabi","non-dropping-particle":"","parse-names":false,"suffix":""},{"dropping-particle":"","family":"Tag","given":"Hui","non-dropping-particle":"","parse-names":false,"suffix":""}],"container-title":"Tang [Humanitas Medicine]","id":"ITEM-1","issue":"3","issued":{"date-parts":[["2015"]]},"page":"15.1-15.12","title":"Distribution and phytomedicinal aspects of Paris polyphylla Smith from the Eastern Himalayan Region: A review","type":"article-journal","volume":"5"},"uris":["http://www.mendeley.com/documents/?uuid=afa5541a-1817-4553-9cdb-e03f62300e15"]}],"mendeley":{"formattedCitation":"&lt;sup&gt;49&lt;/sup&gt;","plainTextFormattedCitation":"49","previouslyFormattedCitation":"&lt;sup&gt;49&lt;/sup&gt;"},"properties":{"noteIndex":0},"schema":"https://github.com/citation-style-language/schema/raw/master/csl-citation.json"}</w:instrText>
            </w:r>
            <w:r w:rsidR="00974F7D" w:rsidRPr="00221896">
              <w:rPr>
                <w:rFonts w:cstheme="minorHAnsi"/>
                <w:shd w:val="clear" w:color="auto" w:fill="FFFFFF"/>
              </w:rPr>
              <w:fldChar w:fldCharType="separate"/>
            </w:r>
            <w:r w:rsidR="00974F7D" w:rsidRPr="00221896">
              <w:rPr>
                <w:rFonts w:cstheme="minorHAnsi"/>
                <w:noProof/>
                <w:shd w:val="clear" w:color="auto" w:fill="FFFFFF"/>
                <w:vertAlign w:val="superscript"/>
              </w:rPr>
              <w:t>49</w:t>
            </w:r>
            <w:r w:rsidR="00974F7D" w:rsidRPr="00221896">
              <w:rPr>
                <w:rFonts w:cstheme="minorHAnsi"/>
                <w:shd w:val="clear" w:color="auto" w:fill="FFFFFF"/>
              </w:rPr>
              <w:fldChar w:fldCharType="end"/>
            </w:r>
          </w:p>
        </w:tc>
        <w:tc>
          <w:tcPr>
            <w:tcW w:w="2308" w:type="dxa"/>
          </w:tcPr>
          <w:p w14:paraId="2F92D14E" w14:textId="77DA6E44" w:rsidR="00962862" w:rsidRPr="00221896" w:rsidRDefault="00962862" w:rsidP="00500125">
            <w:pPr>
              <w:jc w:val="center"/>
              <w:rPr>
                <w:rFonts w:cs="Segoe UI"/>
              </w:rPr>
            </w:pPr>
            <w:r w:rsidRPr="00221896">
              <w:rPr>
                <w:rFonts w:cs="Segoe UI"/>
              </w:rPr>
              <w:t>102594501</w:t>
            </w:r>
          </w:p>
          <w:p w14:paraId="6B1DCDD5" w14:textId="77777777" w:rsidR="00962862" w:rsidRPr="00221896" w:rsidRDefault="00962862" w:rsidP="00500125">
            <w:pPr>
              <w:jc w:val="center"/>
              <w:rPr>
                <w:rFonts w:cs="Segoe UI"/>
                <w:shd w:val="clear" w:color="auto" w:fill="FFFFFF"/>
              </w:rPr>
            </w:pPr>
          </w:p>
        </w:tc>
      </w:tr>
      <w:tr w:rsidR="00962862" w:rsidRPr="00221896" w14:paraId="59DA0D69" w14:textId="77777777" w:rsidTr="008F3CB8">
        <w:trPr>
          <w:trHeight w:val="20"/>
        </w:trPr>
        <w:tc>
          <w:tcPr>
            <w:tcW w:w="1155" w:type="dxa"/>
            <w:vMerge/>
          </w:tcPr>
          <w:p w14:paraId="2EF0C9AC" w14:textId="77777777" w:rsidR="00962862" w:rsidRPr="00221896" w:rsidRDefault="00962862" w:rsidP="00500125">
            <w:pPr>
              <w:jc w:val="center"/>
            </w:pPr>
          </w:p>
        </w:tc>
        <w:tc>
          <w:tcPr>
            <w:tcW w:w="2310" w:type="dxa"/>
            <w:vMerge/>
          </w:tcPr>
          <w:p w14:paraId="6675A506" w14:textId="77777777" w:rsidR="00962862" w:rsidRPr="00221896" w:rsidRDefault="00962862" w:rsidP="00500125">
            <w:pPr>
              <w:jc w:val="center"/>
              <w:rPr>
                <w:i/>
                <w:iCs/>
              </w:rPr>
            </w:pPr>
          </w:p>
        </w:tc>
        <w:tc>
          <w:tcPr>
            <w:tcW w:w="3577" w:type="dxa"/>
          </w:tcPr>
          <w:p w14:paraId="7DD016F0" w14:textId="77777777" w:rsidR="00962862" w:rsidRPr="00221896" w:rsidRDefault="00962862" w:rsidP="00500125">
            <w:pPr>
              <w:jc w:val="center"/>
              <w:rPr>
                <w:rFonts w:cstheme="minorHAnsi"/>
                <w:shd w:val="clear" w:color="auto" w:fill="FFFFFF"/>
              </w:rPr>
            </w:pPr>
            <w:r w:rsidRPr="00221896">
              <w:rPr>
                <w:rFonts w:cstheme="minorHAnsi"/>
                <w:shd w:val="clear" w:color="auto" w:fill="FFFFFF"/>
              </w:rPr>
              <w:t>Polyphyllin F</w:t>
            </w:r>
            <w:r w:rsidR="00974F7D" w:rsidRPr="00221896">
              <w:rPr>
                <w:rFonts w:cstheme="minorHAnsi"/>
                <w:shd w:val="clear" w:color="auto" w:fill="FFFFFF"/>
              </w:rPr>
              <w:fldChar w:fldCharType="begin" w:fldLock="1"/>
            </w:r>
            <w:r w:rsidR="00974F7D" w:rsidRPr="00221896">
              <w:rPr>
                <w:rFonts w:cstheme="minorHAnsi"/>
                <w:shd w:val="clear" w:color="auto" w:fill="FFFFFF"/>
              </w:rPr>
              <w:instrText>ADDIN CSL_CITATION {"citationItems":[{"id":"ITEM-1","itemData":{"DOI":"10.5667/tang.2015.0001","ISSN":"2233-8985","author":[{"dropping-particle":"","family":"Sharma","given":"Angkita","non-dropping-particle":"","parse-names":false,"suffix":""},{"dropping-particle":"","family":"Kalita","given":"Pallabi","non-dropping-particle":"","parse-names":false,"suffix":""},{"dropping-particle":"","family":"Tag","given":"Hui","non-dropping-particle":"","parse-names":false,"suffix":""}],"container-title":"Tang [Humanitas Medicine]","id":"ITEM-1","issue":"3","issued":{"date-parts":[["2015"]]},"page":"15.1-15.12","title":"Distribution and phytomedicinal aspects of Paris polyphylla Smith from the Eastern Himalayan Region: A review","type":"article-journal","volume":"5"},"uris":["http://www.mendeley.com/documents/?uuid=afa5541a-1817-4553-9cdb-e03f62300e15"]}],"mendeley":{"formattedCitation":"&lt;sup&gt;49&lt;/sup&gt;","plainTextFormattedCitation":"49","previouslyFormattedCitation":"&lt;sup&gt;49&lt;/sup&gt;"},"properties":{"noteIndex":0},"schema":"https://github.com/citation-style-language/schema/raw/master/csl-citation.json"}</w:instrText>
            </w:r>
            <w:r w:rsidR="00974F7D" w:rsidRPr="00221896">
              <w:rPr>
                <w:rFonts w:cstheme="minorHAnsi"/>
                <w:shd w:val="clear" w:color="auto" w:fill="FFFFFF"/>
              </w:rPr>
              <w:fldChar w:fldCharType="separate"/>
            </w:r>
            <w:r w:rsidR="00974F7D" w:rsidRPr="00221896">
              <w:rPr>
                <w:rFonts w:cstheme="minorHAnsi"/>
                <w:noProof/>
                <w:shd w:val="clear" w:color="auto" w:fill="FFFFFF"/>
                <w:vertAlign w:val="superscript"/>
              </w:rPr>
              <w:t>49</w:t>
            </w:r>
            <w:r w:rsidR="00974F7D" w:rsidRPr="00221896">
              <w:rPr>
                <w:rFonts w:cstheme="minorHAnsi"/>
                <w:shd w:val="clear" w:color="auto" w:fill="FFFFFF"/>
              </w:rPr>
              <w:fldChar w:fldCharType="end"/>
            </w:r>
          </w:p>
          <w:p w14:paraId="4A48B357" w14:textId="383C5686" w:rsidR="006D4F97" w:rsidRPr="00221896" w:rsidRDefault="006D4F97" w:rsidP="00500125">
            <w:pPr>
              <w:jc w:val="center"/>
              <w:rPr>
                <w:rFonts w:cstheme="minorHAnsi"/>
              </w:rPr>
            </w:pPr>
          </w:p>
        </w:tc>
        <w:tc>
          <w:tcPr>
            <w:tcW w:w="2308" w:type="dxa"/>
          </w:tcPr>
          <w:p w14:paraId="6214FA7A" w14:textId="5E1023CA" w:rsidR="00962862" w:rsidRPr="00221896" w:rsidRDefault="00AF2B3B" w:rsidP="00500125">
            <w:pPr>
              <w:jc w:val="center"/>
              <w:rPr>
                <w:rFonts w:cs="Segoe UI"/>
                <w:shd w:val="clear" w:color="auto" w:fill="FFFFFF"/>
              </w:rPr>
            </w:pPr>
            <w:r w:rsidRPr="00221896">
              <w:rPr>
                <w:rFonts w:cs="Segoe UI"/>
                <w:shd w:val="clear" w:color="auto" w:fill="FFFFFF"/>
              </w:rPr>
              <w:t>71664512</w:t>
            </w:r>
          </w:p>
        </w:tc>
      </w:tr>
      <w:tr w:rsidR="00962862" w:rsidRPr="00221896" w14:paraId="46F00E4E" w14:textId="77777777" w:rsidTr="008F3CB8">
        <w:trPr>
          <w:trHeight w:val="20"/>
        </w:trPr>
        <w:tc>
          <w:tcPr>
            <w:tcW w:w="1155" w:type="dxa"/>
            <w:vMerge/>
          </w:tcPr>
          <w:p w14:paraId="1D414EFC" w14:textId="77777777" w:rsidR="00962862" w:rsidRPr="00221896" w:rsidRDefault="00962862" w:rsidP="00500125">
            <w:pPr>
              <w:jc w:val="center"/>
            </w:pPr>
          </w:p>
        </w:tc>
        <w:tc>
          <w:tcPr>
            <w:tcW w:w="2310" w:type="dxa"/>
            <w:vMerge/>
          </w:tcPr>
          <w:p w14:paraId="6D7FEB37" w14:textId="77777777" w:rsidR="00962862" w:rsidRPr="00221896" w:rsidRDefault="00962862" w:rsidP="00500125">
            <w:pPr>
              <w:jc w:val="center"/>
              <w:rPr>
                <w:i/>
                <w:iCs/>
              </w:rPr>
            </w:pPr>
          </w:p>
        </w:tc>
        <w:tc>
          <w:tcPr>
            <w:tcW w:w="3577" w:type="dxa"/>
          </w:tcPr>
          <w:p w14:paraId="102991F1" w14:textId="77777777" w:rsidR="00962862" w:rsidRPr="00221896" w:rsidRDefault="00AF2B3B" w:rsidP="00500125">
            <w:pPr>
              <w:jc w:val="center"/>
              <w:rPr>
                <w:rFonts w:cstheme="minorHAnsi"/>
                <w:shd w:val="clear" w:color="auto" w:fill="FFFFFF"/>
              </w:rPr>
            </w:pPr>
            <w:r w:rsidRPr="00221896">
              <w:rPr>
                <w:rFonts w:cstheme="minorHAnsi"/>
                <w:shd w:val="clear" w:color="auto" w:fill="FFFFFF"/>
              </w:rPr>
              <w:t>Polyphyllin G</w:t>
            </w:r>
            <w:r w:rsidR="00974F7D" w:rsidRPr="00221896">
              <w:rPr>
                <w:rFonts w:cstheme="minorHAnsi"/>
                <w:shd w:val="clear" w:color="auto" w:fill="FFFFFF"/>
              </w:rPr>
              <w:fldChar w:fldCharType="begin" w:fldLock="1"/>
            </w:r>
            <w:r w:rsidR="00974F7D" w:rsidRPr="00221896">
              <w:rPr>
                <w:rFonts w:cstheme="minorHAnsi"/>
                <w:shd w:val="clear" w:color="auto" w:fill="FFFFFF"/>
              </w:rPr>
              <w:instrText>ADDIN CSL_CITATION {"citationItems":[{"id":"ITEM-1","itemData":{"DOI":"10.5667/tang.2015.0001","ISSN":"2233-8985","author":[{"dropping-particle":"","family":"Sharma","given":"Angkita","non-dropping-particle":"","parse-names":false,"suffix":""},{"dropping-particle":"","family":"Kalita","given":"Pallabi","non-dropping-particle":"","parse-names":false,"suffix":""},{"dropping-particle":"","family":"Tag","given":"Hui","non-dropping-particle":"","parse-names":false,"suffix":""}],"container-title":"Tang [Humanitas Medicine]","id":"ITEM-1","issue":"3","issued":{"date-parts":[["2015"]]},"page":"15.1-15.12","title":"Distribution and phytomedicinal aspects of Paris polyphylla Smith from the Eastern Himalayan Region: A review","type":"article-journal","volume":"5"},"uris":["http://www.mendeley.com/documents/?uuid=afa5541a-1817-4553-9cdb-e03f62300e15"]}],"mendeley":{"formattedCitation":"&lt;sup&gt;49&lt;/sup&gt;","plainTextFormattedCitation":"49","previouslyFormattedCitation":"&lt;sup&gt;49&lt;/sup&gt;"},"properties":{"noteIndex":0},"schema":"https://github.com/citation-style-language/schema/raw/master/csl-citation.json"}</w:instrText>
            </w:r>
            <w:r w:rsidR="00974F7D" w:rsidRPr="00221896">
              <w:rPr>
                <w:rFonts w:cstheme="minorHAnsi"/>
                <w:shd w:val="clear" w:color="auto" w:fill="FFFFFF"/>
              </w:rPr>
              <w:fldChar w:fldCharType="separate"/>
            </w:r>
            <w:r w:rsidR="00974F7D" w:rsidRPr="00221896">
              <w:rPr>
                <w:rFonts w:cstheme="minorHAnsi"/>
                <w:noProof/>
                <w:shd w:val="clear" w:color="auto" w:fill="FFFFFF"/>
                <w:vertAlign w:val="superscript"/>
              </w:rPr>
              <w:t>49</w:t>
            </w:r>
            <w:r w:rsidR="00974F7D" w:rsidRPr="00221896">
              <w:rPr>
                <w:rFonts w:cstheme="minorHAnsi"/>
                <w:shd w:val="clear" w:color="auto" w:fill="FFFFFF"/>
              </w:rPr>
              <w:fldChar w:fldCharType="end"/>
            </w:r>
          </w:p>
          <w:p w14:paraId="5F6F9CBB" w14:textId="330CE13C" w:rsidR="006D4F97" w:rsidRPr="00221896" w:rsidRDefault="006D4F97" w:rsidP="00500125">
            <w:pPr>
              <w:jc w:val="center"/>
              <w:rPr>
                <w:rFonts w:cstheme="minorHAnsi"/>
              </w:rPr>
            </w:pPr>
          </w:p>
        </w:tc>
        <w:tc>
          <w:tcPr>
            <w:tcW w:w="2308" w:type="dxa"/>
          </w:tcPr>
          <w:p w14:paraId="57DCA699" w14:textId="075A8BEE" w:rsidR="00962862" w:rsidRPr="00221896" w:rsidRDefault="00AF2B3B" w:rsidP="00500125">
            <w:pPr>
              <w:jc w:val="center"/>
              <w:rPr>
                <w:rFonts w:cs="Segoe UI"/>
                <w:shd w:val="clear" w:color="auto" w:fill="FFFFFF"/>
              </w:rPr>
            </w:pPr>
            <w:r w:rsidRPr="00221896">
              <w:rPr>
                <w:rFonts w:cs="Segoe UI"/>
                <w:shd w:val="clear" w:color="auto" w:fill="FFFFFF"/>
              </w:rPr>
              <w:t>46200822</w:t>
            </w:r>
          </w:p>
        </w:tc>
      </w:tr>
      <w:tr w:rsidR="00962862" w:rsidRPr="00221896" w14:paraId="7A42BE2C" w14:textId="77777777" w:rsidTr="008F3CB8">
        <w:trPr>
          <w:trHeight w:val="20"/>
        </w:trPr>
        <w:tc>
          <w:tcPr>
            <w:tcW w:w="1155" w:type="dxa"/>
            <w:vMerge/>
          </w:tcPr>
          <w:p w14:paraId="02618E32" w14:textId="77777777" w:rsidR="00962862" w:rsidRPr="00221896" w:rsidRDefault="00962862" w:rsidP="00500125">
            <w:pPr>
              <w:jc w:val="center"/>
            </w:pPr>
          </w:p>
        </w:tc>
        <w:tc>
          <w:tcPr>
            <w:tcW w:w="2310" w:type="dxa"/>
            <w:vMerge/>
          </w:tcPr>
          <w:p w14:paraId="7398CF0E" w14:textId="77777777" w:rsidR="00962862" w:rsidRPr="00221896" w:rsidRDefault="00962862" w:rsidP="00500125">
            <w:pPr>
              <w:jc w:val="center"/>
              <w:rPr>
                <w:i/>
                <w:iCs/>
              </w:rPr>
            </w:pPr>
          </w:p>
        </w:tc>
        <w:tc>
          <w:tcPr>
            <w:tcW w:w="3577" w:type="dxa"/>
          </w:tcPr>
          <w:p w14:paraId="4BECB3CA" w14:textId="77777777" w:rsidR="00962862" w:rsidRPr="00221896" w:rsidRDefault="00AF2B3B" w:rsidP="00500125">
            <w:pPr>
              <w:jc w:val="center"/>
              <w:rPr>
                <w:rFonts w:cstheme="minorHAnsi"/>
                <w:shd w:val="clear" w:color="auto" w:fill="FFFFFF"/>
              </w:rPr>
            </w:pPr>
            <w:r w:rsidRPr="00221896">
              <w:rPr>
                <w:rFonts w:cstheme="minorHAnsi"/>
                <w:shd w:val="clear" w:color="auto" w:fill="FFFFFF"/>
              </w:rPr>
              <w:t>Polyphyllin H</w:t>
            </w:r>
            <w:r w:rsidR="00974F7D" w:rsidRPr="00221896">
              <w:rPr>
                <w:rFonts w:cstheme="minorHAnsi"/>
                <w:shd w:val="clear" w:color="auto" w:fill="FFFFFF"/>
              </w:rPr>
              <w:fldChar w:fldCharType="begin" w:fldLock="1"/>
            </w:r>
            <w:r w:rsidR="00974F7D" w:rsidRPr="00221896">
              <w:rPr>
                <w:rFonts w:cstheme="minorHAnsi"/>
                <w:shd w:val="clear" w:color="auto" w:fill="FFFFFF"/>
              </w:rPr>
              <w:instrText>ADDIN CSL_CITATION {"citationItems":[{"id":"ITEM-1","itemData":{"DOI":"10.5667/tang.2015.0001","ISSN":"2233-8985","author":[{"dropping-particle":"","family":"Sharma","given":"Angkita","non-dropping-particle":"","parse-names":false,"suffix":""},{"dropping-particle":"","family":"Kalita","given":"Pallabi","non-dropping-particle":"","parse-names":false,"suffix":""},{"dropping-particle":"","family":"Tag","given":"Hui","non-dropping-particle":"","parse-names":false,"suffix":""}],"container-title":"Tang [Humanitas Medicine]","id":"ITEM-1","issue":"3","issued":{"date-parts":[["2015"]]},"page":"15.1-15.12","title":"Distribution and phytomedicinal aspects of Paris polyphylla Smith from the Eastern Himalayan Region: A review","type":"article-journal","volume":"5"},"uris":["http://www.mendeley.com/documents/?uuid=afa5541a-1817-4553-9cdb-e03f62300e15"]}],"mendeley":{"formattedCitation":"&lt;sup&gt;49&lt;/sup&gt;","plainTextFormattedCitation":"49","previouslyFormattedCitation":"&lt;sup&gt;49&lt;/sup&gt;"},"properties":{"noteIndex":0},"schema":"https://github.com/citation-style-language/schema/raw/master/csl-citation.json"}</w:instrText>
            </w:r>
            <w:r w:rsidR="00974F7D" w:rsidRPr="00221896">
              <w:rPr>
                <w:rFonts w:cstheme="minorHAnsi"/>
                <w:shd w:val="clear" w:color="auto" w:fill="FFFFFF"/>
              </w:rPr>
              <w:fldChar w:fldCharType="separate"/>
            </w:r>
            <w:r w:rsidR="00974F7D" w:rsidRPr="00221896">
              <w:rPr>
                <w:rFonts w:cstheme="minorHAnsi"/>
                <w:noProof/>
                <w:shd w:val="clear" w:color="auto" w:fill="FFFFFF"/>
                <w:vertAlign w:val="superscript"/>
              </w:rPr>
              <w:t>49</w:t>
            </w:r>
            <w:r w:rsidR="00974F7D" w:rsidRPr="00221896">
              <w:rPr>
                <w:rFonts w:cstheme="minorHAnsi"/>
                <w:shd w:val="clear" w:color="auto" w:fill="FFFFFF"/>
              </w:rPr>
              <w:fldChar w:fldCharType="end"/>
            </w:r>
          </w:p>
          <w:p w14:paraId="484C4373" w14:textId="25D0878B" w:rsidR="006D4F97" w:rsidRPr="00221896" w:rsidRDefault="006D4F97" w:rsidP="00500125">
            <w:pPr>
              <w:jc w:val="center"/>
              <w:rPr>
                <w:rFonts w:cstheme="minorHAnsi"/>
              </w:rPr>
            </w:pPr>
          </w:p>
        </w:tc>
        <w:tc>
          <w:tcPr>
            <w:tcW w:w="2308" w:type="dxa"/>
          </w:tcPr>
          <w:p w14:paraId="30C46AD2" w14:textId="5CD287ED" w:rsidR="00962862" w:rsidRPr="00221896" w:rsidRDefault="00AF2B3B" w:rsidP="00500125">
            <w:pPr>
              <w:jc w:val="center"/>
              <w:rPr>
                <w:rFonts w:cs="Segoe UI"/>
                <w:shd w:val="clear" w:color="auto" w:fill="FFFFFF"/>
              </w:rPr>
            </w:pPr>
            <w:r w:rsidRPr="00221896">
              <w:rPr>
                <w:rFonts w:cs="Segoe UI"/>
                <w:shd w:val="clear" w:color="auto" w:fill="FFFFFF"/>
              </w:rPr>
              <w:t>101615586</w:t>
            </w:r>
          </w:p>
        </w:tc>
      </w:tr>
      <w:tr w:rsidR="00962862" w:rsidRPr="00221896" w14:paraId="44F8BA10" w14:textId="77777777" w:rsidTr="008F3CB8">
        <w:trPr>
          <w:trHeight w:val="20"/>
        </w:trPr>
        <w:tc>
          <w:tcPr>
            <w:tcW w:w="1155" w:type="dxa"/>
            <w:vMerge/>
          </w:tcPr>
          <w:p w14:paraId="6D868D8D" w14:textId="77777777" w:rsidR="00962862" w:rsidRPr="00221896" w:rsidRDefault="00962862" w:rsidP="00500125">
            <w:pPr>
              <w:jc w:val="center"/>
            </w:pPr>
          </w:p>
        </w:tc>
        <w:tc>
          <w:tcPr>
            <w:tcW w:w="2310" w:type="dxa"/>
            <w:vMerge/>
          </w:tcPr>
          <w:p w14:paraId="5DF145E5" w14:textId="77777777" w:rsidR="00962862" w:rsidRPr="00221896" w:rsidRDefault="00962862" w:rsidP="00500125">
            <w:pPr>
              <w:jc w:val="center"/>
              <w:rPr>
                <w:i/>
                <w:iCs/>
              </w:rPr>
            </w:pPr>
          </w:p>
        </w:tc>
        <w:tc>
          <w:tcPr>
            <w:tcW w:w="3577" w:type="dxa"/>
          </w:tcPr>
          <w:p w14:paraId="4C55F37D" w14:textId="77777777" w:rsidR="00962862" w:rsidRPr="00221896" w:rsidRDefault="00974F7D" w:rsidP="00500125">
            <w:pPr>
              <w:jc w:val="center"/>
            </w:pPr>
            <w:proofErr w:type="spellStart"/>
            <w:r w:rsidRPr="00221896">
              <w:t>P</w:t>
            </w:r>
            <w:r w:rsidR="00AF2B3B" w:rsidRPr="00221896">
              <w:t>adelaoside</w:t>
            </w:r>
            <w:proofErr w:type="spellEnd"/>
            <w:r w:rsidR="00AF2B3B" w:rsidRPr="00221896">
              <w:t xml:space="preserve"> B</w:t>
            </w:r>
            <w:r w:rsidRPr="00221896">
              <w:fldChar w:fldCharType="begin" w:fldLock="1"/>
            </w:r>
            <w:r w:rsidRPr="00221896">
              <w:instrText>ADDIN CSL_CITATION {"citationItems":[{"id":"ITEM-1","itemData":{"DOI":"10.1080/14786419.2016.1219861","ISSN":"14786427","PMID":"27687140","abstract":"Eleven compounds were isolated from the rhizomes of Paris polyphylla Smith var. yunnanensis. Their structures were elucidated on the basis of rigorous 1D and 2D NMR experiments as well as comparison with the literature data. To the best of our knowledge, compound 1 was only predicted by UPLC/Q-TOF MSEand the NMR spectroscopic data was given for the first time. The cytotoxic activities of all compounds on mouse B16 cells were evaluated. Among the tested molecules, compounds 6–9 showed strong cytotoxicities, while compound 1 did not show significant effect.","author":[{"dropping-particle":"","family":"Jing","given":"Songsong","non-dropping-particle":"","parse-names":false,"suffix":""},{"dropping-particle":"","family":"Wang","given":"Ying","non-dropping-particle":"","parse-names":false,"suffix":""},{"dropping-particle":"","family":"Li","given":"Xia","non-dropping-particle":"","parse-names":false,"suffix":""},{"dropping-particle":"","family":"Man","given":"Shuli","non-dropping-particle":"","parse-names":false,"suffix":""},{"dropping-particle":"","family":"Gao","given":"Wenyuan","non-dropping-particle":"","parse-names":false,"suffix":""}],"container-title":"Natural Product Research","id":"ITEM-1","issue":"6","issued":{"date-parts":[["2017"]]},"page":"660-666","title":"Chemical constituents and antitumor activity from Paris polyphylla Smith var. yunnanensis","type":"article-journal","volume":"31"},"uris":["http://www.mendeley.com/documents/?uuid=88368c43-0bdf-4e8e-a6e2-98d1b24d39e1"]}],"mendeley":{"formattedCitation":"&lt;sup&gt;50&lt;/sup&gt;","plainTextFormattedCitation":"50","previouslyFormattedCitation":"&lt;sup&gt;50&lt;/sup&gt;"},"properties":{"noteIndex":0},"schema":"https://github.com/citation-style-language/schema/raw/master/csl-citation.json"}</w:instrText>
            </w:r>
            <w:r w:rsidRPr="00221896">
              <w:fldChar w:fldCharType="separate"/>
            </w:r>
            <w:r w:rsidRPr="00221896">
              <w:rPr>
                <w:noProof/>
                <w:vertAlign w:val="superscript"/>
              </w:rPr>
              <w:t>50</w:t>
            </w:r>
            <w:r w:rsidRPr="00221896">
              <w:fldChar w:fldCharType="end"/>
            </w:r>
          </w:p>
          <w:p w14:paraId="0C133CC9" w14:textId="52BA337C" w:rsidR="006D4F97" w:rsidRPr="00221896" w:rsidRDefault="006D4F97" w:rsidP="00500125">
            <w:pPr>
              <w:jc w:val="center"/>
            </w:pPr>
          </w:p>
        </w:tc>
        <w:tc>
          <w:tcPr>
            <w:tcW w:w="2308" w:type="dxa"/>
          </w:tcPr>
          <w:p w14:paraId="590F8F49" w14:textId="26D274BA" w:rsidR="00962862" w:rsidRPr="00221896" w:rsidRDefault="00AF2B3B" w:rsidP="00500125">
            <w:pPr>
              <w:jc w:val="center"/>
              <w:rPr>
                <w:rFonts w:cs="Segoe UI"/>
                <w:shd w:val="clear" w:color="auto" w:fill="FFFFFF"/>
              </w:rPr>
            </w:pPr>
            <w:r w:rsidRPr="00221896">
              <w:rPr>
                <w:rFonts w:cs="Segoe UI"/>
                <w:shd w:val="clear" w:color="auto" w:fill="FFFFFF"/>
              </w:rPr>
              <w:t>44226432</w:t>
            </w:r>
          </w:p>
        </w:tc>
      </w:tr>
      <w:tr w:rsidR="00407FC2" w:rsidRPr="00221896" w14:paraId="01A7534C" w14:textId="77777777" w:rsidTr="00407FC2">
        <w:trPr>
          <w:trHeight w:val="449"/>
        </w:trPr>
        <w:tc>
          <w:tcPr>
            <w:tcW w:w="1155" w:type="dxa"/>
            <w:vMerge/>
          </w:tcPr>
          <w:p w14:paraId="1506C9C9" w14:textId="77777777" w:rsidR="00407FC2" w:rsidRPr="00221896" w:rsidRDefault="00407FC2" w:rsidP="00500125">
            <w:pPr>
              <w:jc w:val="center"/>
            </w:pPr>
          </w:p>
        </w:tc>
        <w:tc>
          <w:tcPr>
            <w:tcW w:w="2310" w:type="dxa"/>
            <w:vMerge/>
          </w:tcPr>
          <w:p w14:paraId="4077F2EB" w14:textId="77777777" w:rsidR="00407FC2" w:rsidRPr="00221896" w:rsidRDefault="00407FC2" w:rsidP="00500125">
            <w:pPr>
              <w:jc w:val="center"/>
              <w:rPr>
                <w:i/>
                <w:iCs/>
              </w:rPr>
            </w:pPr>
          </w:p>
        </w:tc>
        <w:tc>
          <w:tcPr>
            <w:tcW w:w="3577" w:type="dxa"/>
          </w:tcPr>
          <w:p w14:paraId="54AF0579" w14:textId="72720F66" w:rsidR="00407FC2" w:rsidRPr="00221896" w:rsidRDefault="00095994" w:rsidP="00500125">
            <w:pPr>
              <w:jc w:val="center"/>
            </w:pPr>
            <w:r w:rsidRPr="00221896">
              <w:t>G</w:t>
            </w:r>
            <w:r w:rsidR="00407FC2" w:rsidRPr="00221896">
              <w:t>racillin</w:t>
            </w:r>
            <w:r w:rsidR="00974F7D" w:rsidRPr="00221896">
              <w:fldChar w:fldCharType="begin" w:fldLock="1"/>
            </w:r>
            <w:r w:rsidR="00E323E1" w:rsidRPr="00221896">
              <w:instrText>ADDIN CSL_CITATION {"citationItems":[{"id":"ITEM-1","itemData":{"DOI":"10.1080/14786419.2016.1219861","ISSN":"14786427","PMID":"27687140","abstract":"Eleven compounds were isolated from the rhizomes of Paris polyphylla Smith var. yunnanensis. Their structures were elucidated on the basis of rigorous 1D and 2D NMR experiments as well as comparison with the literature data. To the best of our knowledge, compound 1 was only predicted by UPLC/Q-TOF MSEand the NMR spectroscopic data was given for the first time. The cytotoxic activities of all compounds on mouse B16 cells were evaluated. Among the tested molecules, compounds 6–9 showed strong cytotoxicities, while compound 1 did not show significant effect.","author":[{"dropping-particle":"","family":"Jing","given":"Songsong","non-dropping-particle":"","parse-names":false,"suffix":""},{"dropping-particle":"","family":"Wang","given":"Ying","non-dropping-particle":"","parse-names":false,"suffix":""},{"dropping-particle":"","family":"Li","given":"Xia","non-dropping-particle":"","parse-names":false,"suffix":""},{"dropping-particle":"","family":"Man","given":"Shuli","non-dropping-particle":"","parse-names":false,"suffix":""},{"dropping-particle":"","family":"Gao","given":"Wenyuan","non-dropping-particle":"","parse-names":false,"suffix":""}],"container-title":"Natural Product Research","id":"ITEM-1","issue":"6","issued":{"date-parts":[["2017"]]},"page":"660-666","title":"Chemical constituents and antitumor activity from Paris polyphylla Smith var. yunnanensis","type":"article-journal","volume":"31"},"uris":["http://www.mendeley.com/documents/?uuid=88368c43-0bdf-4e8e-a6e2-98d1b24d39e1"]}],"mendeley":{"formattedCitation":"&lt;sup&gt;50&lt;/sup&gt;","plainTextFormattedCitation":"50","previouslyFormattedCitation":"&lt;sup&gt;50&lt;/sup&gt;"},"properties":{"noteIndex":0},"schema":"https://github.com/citation-style-language/schema/raw/master/csl-citation.json"}</w:instrText>
            </w:r>
            <w:r w:rsidR="00974F7D" w:rsidRPr="00221896">
              <w:fldChar w:fldCharType="separate"/>
            </w:r>
            <w:r w:rsidR="00974F7D" w:rsidRPr="00221896">
              <w:rPr>
                <w:noProof/>
                <w:vertAlign w:val="superscript"/>
              </w:rPr>
              <w:t>50</w:t>
            </w:r>
            <w:r w:rsidR="00974F7D" w:rsidRPr="00221896">
              <w:fldChar w:fldCharType="end"/>
            </w:r>
          </w:p>
        </w:tc>
        <w:tc>
          <w:tcPr>
            <w:tcW w:w="2308" w:type="dxa"/>
          </w:tcPr>
          <w:p w14:paraId="5971E692" w14:textId="17184497" w:rsidR="00407FC2" w:rsidRPr="00221896" w:rsidRDefault="00407FC2" w:rsidP="00500125">
            <w:pPr>
              <w:jc w:val="center"/>
              <w:rPr>
                <w:rFonts w:cs="Segoe UI"/>
                <w:shd w:val="clear" w:color="auto" w:fill="FFFFFF"/>
              </w:rPr>
            </w:pPr>
            <w:r w:rsidRPr="00221896">
              <w:rPr>
                <w:rFonts w:cs="Segoe UI"/>
                <w:shd w:val="clear" w:color="auto" w:fill="FFFFFF"/>
              </w:rPr>
              <w:t>159861</w:t>
            </w:r>
          </w:p>
        </w:tc>
      </w:tr>
      <w:tr w:rsidR="00D71DA3" w:rsidRPr="00221896" w14:paraId="4B2F9022" w14:textId="77777777" w:rsidTr="00AA4E0C">
        <w:trPr>
          <w:trHeight w:val="260"/>
        </w:trPr>
        <w:tc>
          <w:tcPr>
            <w:tcW w:w="1155" w:type="dxa"/>
            <w:vMerge w:val="restart"/>
          </w:tcPr>
          <w:p w14:paraId="58063E89" w14:textId="37A915B6" w:rsidR="00D71DA3" w:rsidRPr="00221896" w:rsidRDefault="001C0017" w:rsidP="00500125">
            <w:pPr>
              <w:jc w:val="center"/>
            </w:pPr>
            <w:r>
              <w:t>18</w:t>
            </w:r>
          </w:p>
        </w:tc>
        <w:tc>
          <w:tcPr>
            <w:tcW w:w="2310" w:type="dxa"/>
            <w:vMerge w:val="restart"/>
          </w:tcPr>
          <w:p w14:paraId="0299E477" w14:textId="6A0FC3D3" w:rsidR="00D71DA3" w:rsidRPr="00221896" w:rsidRDefault="00AA10B3" w:rsidP="00500125">
            <w:pPr>
              <w:jc w:val="center"/>
              <w:rPr>
                <w:i/>
                <w:iCs/>
              </w:rPr>
            </w:pPr>
            <w:r w:rsidRPr="00221896">
              <w:rPr>
                <w:i/>
                <w:iCs/>
              </w:rPr>
              <w:t xml:space="preserve">Peperomia </w:t>
            </w:r>
            <w:proofErr w:type="spellStart"/>
            <w:r w:rsidRPr="00221896">
              <w:rPr>
                <w:i/>
                <w:iCs/>
              </w:rPr>
              <w:t>blanda</w:t>
            </w:r>
            <w:proofErr w:type="spellEnd"/>
            <w:r w:rsidRPr="00221896">
              <w:rPr>
                <w:i/>
                <w:iCs/>
              </w:rPr>
              <w:t xml:space="preserve"> </w:t>
            </w:r>
            <w:r w:rsidRPr="00221896">
              <w:t xml:space="preserve">(Jacq.) </w:t>
            </w:r>
            <w:proofErr w:type="spellStart"/>
            <w:r w:rsidRPr="00221896">
              <w:t>Kunth</w:t>
            </w:r>
            <w:proofErr w:type="spellEnd"/>
          </w:p>
        </w:tc>
        <w:tc>
          <w:tcPr>
            <w:tcW w:w="3577" w:type="dxa"/>
          </w:tcPr>
          <w:p w14:paraId="566AF69A" w14:textId="77777777" w:rsidR="00D71DA3" w:rsidRPr="00221896" w:rsidRDefault="00D71DA3" w:rsidP="00500125">
            <w:pPr>
              <w:jc w:val="center"/>
            </w:pPr>
            <w:r w:rsidRPr="00221896">
              <w:t>4H-pyran-4-one</w:t>
            </w:r>
            <w:r w:rsidR="00E323E1" w:rsidRPr="00221896">
              <w:fldChar w:fldCharType="begin" w:fldLock="1"/>
            </w:r>
            <w:r w:rsidR="00E323E1" w:rsidRPr="00221896">
              <w:instrText>ADDIN CSL_CITATION {"citationItems":[{"id":"ITEM-1","itemData":{"DOI":"10.7717/peerj.4839","ISSN":"21678359","abstract":"Background. Peperomia belongs to the family of Piperaceae. It has different uses in folk medicine and contains rare compounds that have led to increased interest in this genus. Peperomia blanda (Jacq.) Kunth is used as an injury disinfectant by Yemeni people. In addition, the majority of Yemen's population still depend on the traditional remedy for serious diseases such as cancer, inflammation and infection. Currently, there is a deficiency of scientific evidence with regards to the medicinal plants from Yemen. Therefore, this study was performed to assess the chemical profile and in vitro antioxidant and cytotoxic activities of P. blanda. Methods. Chemical profiling of P. blanda was carried out using gas chromatography mass spectrometry (GCMS) followed by isolation of bioactive compounds by column chromatography. DPPH• and FRAP assays were used to evaluate antioxidant activity and the MTT assay was performed to estimate the cytotoxicity activity against three cancer cell lines, namely MCF-7, HL-60 and WEHI-3, and three normal cell lines, MCF10A, WRL-68 and HDFa. Results. X-ray crystallographic data for peperomin A is reported for the first time here and N, N0-diphenethyloxamide was isolated for the first time from Peperomia blanda. Methanol and dichloromethane extracts showed high radical scavenging activity with an IC50 of 36.81 ± 0.09 μg/mL, followed by the dichloromethane extract at 61.78 ± 0.02 μg/mL, whereas the weak ferric reducing activity of P. blanda extracts ranging from 162.2 ± 0.80 to 381.5 ± 1.31 μg/mL were recorded. In addition, petroleum ether crude extract exhibited the highest cytotoxic activity against all the tested cancer cell lines with IC50 values of 9.54 ± 0.30, 4.30 ± 0.90 and 5.39 ± 0.34 μg/mL, respectively. Peperomin A and the isolated mixture of phytosterol (stigmasterol and β-sitosterol) exhibited cytotoxic activity against MCF-7 and WE-HI cell lines with an IC50 of (5.58 ± 0.47, 4.62 ± 0.03 μg/mL) and (8.94 ± 0.05, 9.84 ± 0.61 μg/mL), respectively, compared to a standard drug, taxol, that has IC50 values of 3.56 ± 0.34 and 1.90 ± 0.9 μg/mL, respectively. Conclusion. The activities of P. blanda extracts and isolated compounds recorded in this study underlines the potential that makes this plant a valuable source for further study on anticancer and antioxidant activities.","author":[{"dropping-particle":"","family":"Al-Madhagi","given":"Wafa M.","non-dropping-particle":"","parse-names":false,"suffix":""},{"dropping-particle":"","family":"Hashim","given":"Najihah Mohd","non-dropping-particle":"","parse-names":false,"suffix":""},{"dropping-particle":"","family":"Ali","given":"Nasser A.Awad","non-dropping-particle":"","parse-names":false,"suffix":""},{"dropping-particle":"","family":"Alhadi","given":"Abeer A.","non-dropping-particle":"","parse-names":false,"suffix":""},{"dropping-particle":"","family":"Halim","given":"Siti Nadiah Abdul","non-dropping-particle":"","parse-names":false,"suffix":""},{"dropping-particle":"","family":"Othman","given":"Rozana","non-dropping-particle":"","parse-names":false,"suffix":""}],"container-title":"PeerJ","id":"ITEM-1","issue":"6","issued":{"date-parts":[["2018"]]},"page":"1-19","title":"Chemical profiling and biological activity of Peperomia blanda (Jacq.) Kunth","type":"article-journal","volume":"2018"},"uris":["http://www.mendeley.com/documents/?uuid=6f2344ae-28d3-48e7-bbe2-34779b61184e"]}],"mendeley":{"formattedCitation":"&lt;sup&gt;51&lt;/sup&gt;","plainTextFormattedCitation":"51","previouslyFormattedCitation":"&lt;sup&gt;51&lt;/sup&gt;"},"properties":{"noteIndex":0},"schema":"https://github.com/citation-style-language/schema/raw/master/csl-citation.json"}</w:instrText>
            </w:r>
            <w:r w:rsidR="00E323E1" w:rsidRPr="00221896">
              <w:fldChar w:fldCharType="separate"/>
            </w:r>
            <w:r w:rsidR="00E323E1" w:rsidRPr="00221896">
              <w:rPr>
                <w:noProof/>
                <w:vertAlign w:val="superscript"/>
              </w:rPr>
              <w:t>51</w:t>
            </w:r>
            <w:r w:rsidR="00E323E1" w:rsidRPr="00221896">
              <w:fldChar w:fldCharType="end"/>
            </w:r>
          </w:p>
          <w:p w14:paraId="64DE62C6" w14:textId="186ADB47" w:rsidR="006D4F97" w:rsidRPr="00221896" w:rsidRDefault="006D4F97" w:rsidP="00500125">
            <w:pPr>
              <w:jc w:val="center"/>
            </w:pPr>
          </w:p>
        </w:tc>
        <w:tc>
          <w:tcPr>
            <w:tcW w:w="2308" w:type="dxa"/>
          </w:tcPr>
          <w:p w14:paraId="428032F4" w14:textId="0AD71EC7" w:rsidR="00D71DA3" w:rsidRPr="00221896" w:rsidRDefault="00D71DA3" w:rsidP="00500125">
            <w:pPr>
              <w:jc w:val="center"/>
              <w:rPr>
                <w:rFonts w:cs="Segoe UI"/>
                <w:shd w:val="clear" w:color="auto" w:fill="FFFFFF"/>
              </w:rPr>
            </w:pPr>
            <w:r w:rsidRPr="00221896">
              <w:rPr>
                <w:rFonts w:cs="Segoe UI"/>
                <w:shd w:val="clear" w:color="auto" w:fill="FFFFFF"/>
              </w:rPr>
              <w:t>7968</w:t>
            </w:r>
          </w:p>
        </w:tc>
      </w:tr>
      <w:tr w:rsidR="00D71DA3" w:rsidRPr="00221896" w14:paraId="46E38853" w14:textId="77777777" w:rsidTr="00AA4E0C">
        <w:trPr>
          <w:trHeight w:val="256"/>
        </w:trPr>
        <w:tc>
          <w:tcPr>
            <w:tcW w:w="1155" w:type="dxa"/>
            <w:vMerge/>
          </w:tcPr>
          <w:p w14:paraId="72B13642" w14:textId="77777777" w:rsidR="00D71DA3" w:rsidRPr="00221896" w:rsidRDefault="00D71DA3" w:rsidP="00500125">
            <w:pPr>
              <w:jc w:val="center"/>
            </w:pPr>
          </w:p>
        </w:tc>
        <w:tc>
          <w:tcPr>
            <w:tcW w:w="2310" w:type="dxa"/>
            <w:vMerge/>
          </w:tcPr>
          <w:p w14:paraId="137B82DB" w14:textId="77777777" w:rsidR="00D71DA3" w:rsidRPr="00221896" w:rsidRDefault="00D71DA3" w:rsidP="00500125">
            <w:pPr>
              <w:jc w:val="center"/>
              <w:rPr>
                <w:i/>
                <w:iCs/>
              </w:rPr>
            </w:pPr>
          </w:p>
        </w:tc>
        <w:tc>
          <w:tcPr>
            <w:tcW w:w="3577" w:type="dxa"/>
          </w:tcPr>
          <w:p w14:paraId="2A357637" w14:textId="77777777" w:rsidR="00D71DA3" w:rsidRPr="00221896" w:rsidRDefault="00D71DA3" w:rsidP="00500125">
            <w:pPr>
              <w:jc w:val="center"/>
            </w:pPr>
            <w:r w:rsidRPr="00221896">
              <w:t>n-</w:t>
            </w:r>
            <w:proofErr w:type="spellStart"/>
            <w:r w:rsidRPr="00221896">
              <w:t>Hexadecanoic</w:t>
            </w:r>
            <w:proofErr w:type="spellEnd"/>
            <w:r w:rsidRPr="00221896">
              <w:t xml:space="preserve"> acid</w:t>
            </w:r>
            <w:r w:rsidR="00E323E1" w:rsidRPr="00221896">
              <w:fldChar w:fldCharType="begin" w:fldLock="1"/>
            </w:r>
            <w:r w:rsidR="004B7C9B" w:rsidRPr="00221896">
              <w:instrText>ADDIN CSL_CITATION {"citationItems":[{"id":"ITEM-1","itemData":{"DOI":"10.7717/peerj.4839","ISSN":"21678359","abstract":"Background. Peperomia belongs to the family of Piperaceae. It has different uses in folk medicine and contains rare compounds that have led to increased interest in this genus. Peperomia blanda (Jacq.) Kunth is used as an injury disinfectant by Yemeni people. In addition, the majority of Yemen's population still depend on the traditional remedy for serious diseases such as cancer, inflammation and infection. Currently, there is a deficiency of scientific evidence with regards to the medicinal plants from Yemen. Therefore, this study was performed to assess the chemical profile and in vitro antioxidant and cytotoxic activities of P. blanda. Methods. Chemical profiling of P. blanda was carried out using gas chromatography mass spectrometry (GCMS) followed by isolation of bioactive compounds by column chromatography. DPPH• and FRAP assays were used to evaluate antioxidant activity and the MTT assay was performed to estimate the cytotoxicity activity against three cancer cell lines, namely MCF-7, HL-60 and WEHI-3, and three normal cell lines, MCF10A, WRL-68 and HDFa. Results. X-ray crystallographic data for peperomin A is reported for the first time here and N, N0-diphenethyloxamide was isolated for the first time from Peperomia blanda. Methanol and dichloromethane extracts showed high radical scavenging activity with an IC50 of 36.81 ± 0.09 μg/mL, followed by the dichloromethane extract at 61.78 ± 0.02 μg/mL, whereas the weak ferric reducing activity of P. blanda extracts ranging from 162.2 ± 0.80 to 381.5 ± 1.31 μg/mL were recorded. In addition, petroleum ether crude extract exhibited the highest cytotoxic activity against all the tested cancer cell lines with IC50 values of 9.54 ± 0.30, 4.30 ± 0.90 and 5.39 ± 0.34 μg/mL, respectively. Peperomin A and the isolated mixture of phytosterol (stigmasterol and β-sitosterol) exhibited cytotoxic activity against MCF-7 and WE-HI cell lines with an IC50 of (5.58 ± 0.47, 4.62 ± 0.03 μg/mL) and (8.94 ± 0.05, 9.84 ± 0.61 μg/mL), respectively, compared to a standard drug, taxol, that has IC50 values of 3.56 ± 0.34 and 1.90 ± 0.9 μg/mL, respectively. Conclusion. The activities of P. blanda extracts and isolated compounds recorded in this study underlines the potential that makes this plant a valuable source for further study on anticancer and antioxidant activities.","author":[{"dropping-particle":"","family":"Al-Madhagi","given":"Wafa M.","non-dropping-particle":"","parse-names":false,"suffix":""},{"dropping-particle":"","family":"Hashim","given":"Najihah Mohd","non-dropping-particle":"","parse-names":false,"suffix":""},{"dropping-particle":"","family":"Ali","given":"Nasser A.Awad","non-dropping-particle":"","parse-names":false,"suffix":""},{"dropping-particle":"","family":"Alhadi","given":"Abeer A.","non-dropping-particle":"","parse-names":false,"suffix":""},{"dropping-particle":"","family":"Halim","given":"Siti Nadiah Abdul","non-dropping-particle":"","parse-names":false,"suffix":""},{"dropping-particle":"","family":"Othman","given":"Rozana","non-dropping-particle":"","parse-names":false,"suffix":""}],"container-title":"PeerJ","id":"ITEM-1","issue":"6","issued":{"date-parts":[["2018"]]},"page":"1-19","title":"Chemical profiling and biological activity of Peperomia blanda (Jacq.) Kunth","type":"article-journal","volume":"2018"},"uris":["http://www.mendeley.com/documents/?uuid=6f2344ae-28d3-48e7-bbe2-34779b61184e"]}],"mendeley":{"formattedCitation":"&lt;sup&gt;51&lt;/sup&gt;","plainTextFormattedCitation":"51","previouslyFormattedCitation":"&lt;sup&gt;51&lt;/sup&gt;"},"properties":{"noteIndex":0},"schema":"https://github.com/citation-style-language/schema/raw/master/csl-citation.json"}</w:instrText>
            </w:r>
            <w:r w:rsidR="00E323E1" w:rsidRPr="00221896">
              <w:fldChar w:fldCharType="separate"/>
            </w:r>
            <w:r w:rsidR="00E323E1" w:rsidRPr="00221896">
              <w:rPr>
                <w:noProof/>
                <w:vertAlign w:val="superscript"/>
              </w:rPr>
              <w:t>51</w:t>
            </w:r>
            <w:r w:rsidR="00E323E1" w:rsidRPr="00221896">
              <w:fldChar w:fldCharType="end"/>
            </w:r>
          </w:p>
          <w:p w14:paraId="0457CF39" w14:textId="60835A8B" w:rsidR="006D4F97" w:rsidRPr="00221896" w:rsidRDefault="006D4F97" w:rsidP="00500125">
            <w:pPr>
              <w:jc w:val="center"/>
            </w:pPr>
          </w:p>
        </w:tc>
        <w:tc>
          <w:tcPr>
            <w:tcW w:w="2308" w:type="dxa"/>
          </w:tcPr>
          <w:p w14:paraId="37B57202" w14:textId="76B4D143" w:rsidR="00D71DA3" w:rsidRPr="00221896" w:rsidRDefault="00D71DA3" w:rsidP="00500125">
            <w:pPr>
              <w:jc w:val="center"/>
              <w:rPr>
                <w:rFonts w:cs="Segoe UI"/>
                <w:shd w:val="clear" w:color="auto" w:fill="FFFFFF"/>
              </w:rPr>
            </w:pPr>
            <w:r w:rsidRPr="00221896">
              <w:rPr>
                <w:rFonts w:cs="Segoe UI"/>
                <w:shd w:val="clear" w:color="auto" w:fill="FFFFFF"/>
              </w:rPr>
              <w:t>985</w:t>
            </w:r>
          </w:p>
        </w:tc>
      </w:tr>
      <w:tr w:rsidR="00D71DA3" w:rsidRPr="00221896" w14:paraId="13D0878A" w14:textId="77777777" w:rsidTr="00AA4E0C">
        <w:trPr>
          <w:trHeight w:val="256"/>
        </w:trPr>
        <w:tc>
          <w:tcPr>
            <w:tcW w:w="1155" w:type="dxa"/>
            <w:vMerge/>
          </w:tcPr>
          <w:p w14:paraId="21F1AA93" w14:textId="77777777" w:rsidR="00D71DA3" w:rsidRPr="00221896" w:rsidRDefault="00D71DA3" w:rsidP="00500125">
            <w:pPr>
              <w:jc w:val="center"/>
            </w:pPr>
          </w:p>
        </w:tc>
        <w:tc>
          <w:tcPr>
            <w:tcW w:w="2310" w:type="dxa"/>
            <w:vMerge/>
          </w:tcPr>
          <w:p w14:paraId="4F299BBF" w14:textId="77777777" w:rsidR="00D71DA3" w:rsidRPr="00221896" w:rsidRDefault="00D71DA3" w:rsidP="00500125">
            <w:pPr>
              <w:jc w:val="center"/>
              <w:rPr>
                <w:i/>
                <w:iCs/>
              </w:rPr>
            </w:pPr>
          </w:p>
        </w:tc>
        <w:tc>
          <w:tcPr>
            <w:tcW w:w="3577" w:type="dxa"/>
          </w:tcPr>
          <w:p w14:paraId="38577679" w14:textId="77777777" w:rsidR="00D71DA3" w:rsidRPr="00221896" w:rsidRDefault="00D71DA3" w:rsidP="00500125">
            <w:pPr>
              <w:jc w:val="center"/>
            </w:pPr>
            <w:r w:rsidRPr="00221896">
              <w:t>n-Nonadecanol-1</w:t>
            </w:r>
            <w:r w:rsidR="004B7C9B" w:rsidRPr="00221896">
              <w:fldChar w:fldCharType="begin" w:fldLock="1"/>
            </w:r>
            <w:r w:rsidR="004B7C9B" w:rsidRPr="00221896">
              <w:instrText>ADDIN CSL_CITATION {"citationItems":[{"id":"ITEM-1","itemData":{"DOI":"10.7717/peerj.4839","ISSN":"21678359","abstract":"Background. Peperomia belongs to the family of Piperaceae. It has different uses in folk medicine and contains rare compounds that have led to increased interest in this genus. Peperomia blanda (Jacq.) Kunth is used as an injury disinfectant by Yemeni people. In addition, the majority of Yemen's population still depend on the traditional remedy for serious diseases such as cancer, inflammation and infection. Currently, there is a deficiency of scientific evidence with regards to the medicinal plants from Yemen. Therefore, this study was performed to assess the chemical profile and in vitro antioxidant and cytotoxic activities of P. blanda. Methods. Chemical profiling of P. blanda was carried out using gas chromatography mass spectrometry (GCMS) followed by isolation of bioactive compounds by column chromatography. DPPH• and FRAP assays were used to evaluate antioxidant activity and the MTT assay was performed to estimate the cytotoxicity activity against three cancer cell lines, namely MCF-7, HL-60 and WEHI-3, and three normal cell lines, MCF10A, WRL-68 and HDFa. Results. X-ray crystallographic data for peperomin A is reported for the first time here and N, N0-diphenethyloxamide was isolated for the first time from Peperomia blanda. Methanol and dichloromethane extracts showed high radical scavenging activity with an IC50 of 36.81 ± 0.09 μg/mL, followed by the dichloromethane extract at 61.78 ± 0.02 μg/mL, whereas the weak ferric reducing activity of P. blanda extracts ranging from 162.2 ± 0.80 to 381.5 ± 1.31 μg/mL were recorded. In addition, petroleum ether crude extract exhibited the highest cytotoxic activity against all the tested cancer cell lines with IC50 values of 9.54 ± 0.30, 4.30 ± 0.90 and 5.39 ± 0.34 μg/mL, respectively. Peperomin A and the isolated mixture of phytosterol (stigmasterol and β-sitosterol) exhibited cytotoxic activity against MCF-7 and WE-HI cell lines with an IC50 of (5.58 ± 0.47, 4.62 ± 0.03 μg/mL) and (8.94 ± 0.05, 9.84 ± 0.61 μg/mL), respectively, compared to a standard drug, taxol, that has IC50 values of 3.56 ± 0.34 and 1.90 ± 0.9 μg/mL, respectively. Conclusion. The activities of P. blanda extracts and isolated compounds recorded in this study underlines the potential that makes this plant a valuable source for further study on anticancer and antioxidant activities.","author":[{"dropping-particle":"","family":"Al-Madhagi","given":"Wafa M.","non-dropping-particle":"","parse-names":false,"suffix":""},{"dropping-particle":"","family":"Hashim","given":"Najihah Mohd","non-dropping-particle":"","parse-names":false,"suffix":""},{"dropping-particle":"","family":"Ali","given":"Nasser A.Awad","non-dropping-particle":"","parse-names":false,"suffix":""},{"dropping-particle":"","family":"Alhadi","given":"Abeer A.","non-dropping-particle":"","parse-names":false,"suffix":""},{"dropping-particle":"","family":"Halim","given":"Siti Nadiah Abdul","non-dropping-particle":"","parse-names":false,"suffix":""},{"dropping-particle":"","family":"Othman","given":"Rozana","non-dropping-particle":"","parse-names":false,"suffix":""}],"container-title":"PeerJ","id":"ITEM-1","issue":"6","issued":{"date-parts":[["2018"]]},"page":"1-19","title":"Chemical profiling and biological activity of Peperomia blanda (Jacq.) Kunth","type":"article-journal","volume":"2018"},"uris":["http://www.mendeley.com/documents/?uuid=6f2344ae-28d3-48e7-bbe2-34779b61184e"]}],"mendeley":{"formattedCitation":"&lt;sup&gt;51&lt;/sup&gt;","plainTextFormattedCitation":"51","previouslyFormattedCitation":"&lt;sup&gt;51&lt;/sup&gt;"},"properties":{"noteIndex":0},"schema":"https://github.com/citation-style-language/schema/raw/master/csl-citation.json"}</w:instrText>
            </w:r>
            <w:r w:rsidR="004B7C9B" w:rsidRPr="00221896">
              <w:fldChar w:fldCharType="separate"/>
            </w:r>
            <w:r w:rsidR="004B7C9B" w:rsidRPr="00221896">
              <w:rPr>
                <w:noProof/>
                <w:vertAlign w:val="superscript"/>
              </w:rPr>
              <w:t>51</w:t>
            </w:r>
            <w:r w:rsidR="004B7C9B" w:rsidRPr="00221896">
              <w:fldChar w:fldCharType="end"/>
            </w:r>
          </w:p>
          <w:p w14:paraId="0A48E022" w14:textId="6004EF26" w:rsidR="006D4F97" w:rsidRPr="00221896" w:rsidRDefault="006D4F97" w:rsidP="00500125">
            <w:pPr>
              <w:jc w:val="center"/>
            </w:pPr>
          </w:p>
        </w:tc>
        <w:tc>
          <w:tcPr>
            <w:tcW w:w="2308" w:type="dxa"/>
          </w:tcPr>
          <w:p w14:paraId="28CB217D" w14:textId="5783C42B" w:rsidR="00D71DA3" w:rsidRPr="00221896" w:rsidRDefault="00D71DA3" w:rsidP="00500125">
            <w:pPr>
              <w:jc w:val="center"/>
              <w:rPr>
                <w:rFonts w:cs="Segoe UI"/>
                <w:shd w:val="clear" w:color="auto" w:fill="FFFFFF"/>
              </w:rPr>
            </w:pPr>
            <w:r w:rsidRPr="00221896">
              <w:rPr>
                <w:rFonts w:cs="Segoe UI"/>
                <w:shd w:val="clear" w:color="auto" w:fill="FFFFFF"/>
              </w:rPr>
              <w:t>80281</w:t>
            </w:r>
          </w:p>
        </w:tc>
      </w:tr>
      <w:tr w:rsidR="00D71DA3" w:rsidRPr="00221896" w14:paraId="173AFAA3" w14:textId="77777777" w:rsidTr="00AA4E0C">
        <w:trPr>
          <w:trHeight w:val="256"/>
        </w:trPr>
        <w:tc>
          <w:tcPr>
            <w:tcW w:w="1155" w:type="dxa"/>
            <w:vMerge/>
          </w:tcPr>
          <w:p w14:paraId="41EC656A" w14:textId="77777777" w:rsidR="00D71DA3" w:rsidRPr="00221896" w:rsidRDefault="00D71DA3" w:rsidP="00500125">
            <w:pPr>
              <w:jc w:val="center"/>
            </w:pPr>
          </w:p>
        </w:tc>
        <w:tc>
          <w:tcPr>
            <w:tcW w:w="2310" w:type="dxa"/>
            <w:vMerge/>
          </w:tcPr>
          <w:p w14:paraId="24FB7AC3" w14:textId="77777777" w:rsidR="00D71DA3" w:rsidRPr="00221896" w:rsidRDefault="00D71DA3" w:rsidP="00500125">
            <w:pPr>
              <w:jc w:val="center"/>
              <w:rPr>
                <w:i/>
                <w:iCs/>
              </w:rPr>
            </w:pPr>
          </w:p>
        </w:tc>
        <w:tc>
          <w:tcPr>
            <w:tcW w:w="3577" w:type="dxa"/>
          </w:tcPr>
          <w:p w14:paraId="64E036A7" w14:textId="77777777" w:rsidR="00D71DA3" w:rsidRPr="00221896" w:rsidRDefault="00D71DA3" w:rsidP="00500125">
            <w:pPr>
              <w:jc w:val="center"/>
            </w:pPr>
            <w:r w:rsidRPr="00221896">
              <w:t>Caryophyllene</w:t>
            </w:r>
            <w:r w:rsidR="004B7C9B" w:rsidRPr="00221896">
              <w:fldChar w:fldCharType="begin" w:fldLock="1"/>
            </w:r>
            <w:r w:rsidR="004B7C9B" w:rsidRPr="00221896">
              <w:instrText>ADDIN CSL_CITATION {"citationItems":[{"id":"ITEM-1","itemData":{"DOI":"10.7717/peerj.4839","ISSN":"21678359","abstract":"Background. Peperomia belongs to the family of Piperaceae. It has different uses in folk medicine and contains rare compounds that have led to increased interest in this genus. Peperomia blanda (Jacq.) Kunth is used as an injury disinfectant by Yemeni people. In addition, the majority of Yemen's population still depend on the traditional remedy for serious diseases such as cancer, inflammation and infection. Currently, there is a deficiency of scientific evidence with regards to the medicinal plants from Yemen. Therefore, this study was performed to assess the chemical profile and in vitro antioxidant and cytotoxic activities of P. blanda. Methods. Chemical profiling of P. blanda was carried out using gas chromatography mass spectrometry (GCMS) followed by isolation of bioactive compounds by column chromatography. DPPH• and FRAP assays were used to evaluate antioxidant activity and the MTT assay was performed to estimate the cytotoxicity activity against three cancer cell lines, namely MCF-7, HL-60 and WEHI-3, and three normal cell lines, MCF10A, WRL-68 and HDFa. Results. X-ray crystallographic data for peperomin A is reported for the first time here and N, N0-diphenethyloxamide was isolated for the first time from Peperomia blanda. Methanol and dichloromethane extracts showed high radical scavenging activity with an IC50 of 36.81 ± 0.09 μg/mL, followed by the dichloromethane extract at 61.78 ± 0.02 μg/mL, whereas the weak ferric reducing activity of P. blanda extracts ranging from 162.2 ± 0.80 to 381.5 ± 1.31 μg/mL were recorded. In addition, petroleum ether crude extract exhibited the highest cytotoxic activity against all the tested cancer cell lines with IC50 values of 9.54 ± 0.30, 4.30 ± 0.90 and 5.39 ± 0.34 μg/mL, respectively. Peperomin A and the isolated mixture of phytosterol (stigmasterol and β-sitosterol) exhibited cytotoxic activity against MCF-7 and WE-HI cell lines with an IC50 of (5.58 ± 0.47, 4.62 ± 0.03 μg/mL) and (8.94 ± 0.05, 9.84 ± 0.61 μg/mL), respectively, compared to a standard drug, taxol, that has IC50 values of 3.56 ± 0.34 and 1.90 ± 0.9 μg/mL, respectively. Conclusion. The activities of P. blanda extracts and isolated compounds recorded in this study underlines the potential that makes this plant a valuable source for further study on anticancer and antioxidant activities.","author":[{"dropping-particle":"","family":"Al-Madhagi","given":"Wafa M.","non-dropping-particle":"","parse-names":false,"suffix":""},{"dropping-particle":"","family":"Hashim","given":"Najihah Mohd","non-dropping-particle":"","parse-names":false,"suffix":""},{"dropping-particle":"","family":"Ali","given":"Nasser A.Awad","non-dropping-particle":"","parse-names":false,"suffix":""},{"dropping-particle":"","family":"Alhadi","given":"Abeer A.","non-dropping-particle":"","parse-names":false,"suffix":""},{"dropping-particle":"","family":"Halim","given":"Siti Nadiah Abdul","non-dropping-particle":"","parse-names":false,"suffix":""},{"dropping-particle":"","family":"Othman","given":"Rozana","non-dropping-particle":"","parse-names":false,"suffix":""}],"container-title":"PeerJ","id":"ITEM-1","issue":"6","issued":{"date-parts":[["2018"]]},"page":"1-19","title":"Chemical profiling and biological activity of Peperomia blanda (Jacq.) Kunth","type":"article-journal","volume":"2018"},"uris":["http://www.mendeley.com/documents/?uuid=6f2344ae-28d3-48e7-bbe2-34779b61184e"]}],"mendeley":{"formattedCitation":"&lt;sup&gt;51&lt;/sup&gt;","plainTextFormattedCitation":"51","previouslyFormattedCitation":"&lt;sup&gt;51&lt;/sup&gt;"},"properties":{"noteIndex":0},"schema":"https://github.com/citation-style-language/schema/raw/master/csl-citation.json"}</w:instrText>
            </w:r>
            <w:r w:rsidR="004B7C9B" w:rsidRPr="00221896">
              <w:fldChar w:fldCharType="separate"/>
            </w:r>
            <w:r w:rsidR="004B7C9B" w:rsidRPr="00221896">
              <w:rPr>
                <w:noProof/>
                <w:vertAlign w:val="superscript"/>
              </w:rPr>
              <w:t>51</w:t>
            </w:r>
            <w:r w:rsidR="004B7C9B" w:rsidRPr="00221896">
              <w:fldChar w:fldCharType="end"/>
            </w:r>
          </w:p>
          <w:p w14:paraId="5EA149DA" w14:textId="0E68C87E" w:rsidR="006D4F97" w:rsidRPr="00221896" w:rsidRDefault="006D4F97" w:rsidP="00500125">
            <w:pPr>
              <w:jc w:val="center"/>
            </w:pPr>
          </w:p>
        </w:tc>
        <w:tc>
          <w:tcPr>
            <w:tcW w:w="2308" w:type="dxa"/>
          </w:tcPr>
          <w:p w14:paraId="6C9B272E" w14:textId="66E7582E" w:rsidR="00D71DA3" w:rsidRPr="00221896" w:rsidRDefault="00D71DA3" w:rsidP="00500125">
            <w:pPr>
              <w:jc w:val="center"/>
              <w:rPr>
                <w:rFonts w:cs="Segoe UI"/>
                <w:shd w:val="clear" w:color="auto" w:fill="FFFFFF"/>
              </w:rPr>
            </w:pPr>
            <w:r w:rsidRPr="00221896">
              <w:rPr>
                <w:rFonts w:cs="Segoe UI"/>
                <w:shd w:val="clear" w:color="auto" w:fill="FFFFFF"/>
              </w:rPr>
              <w:t>5281515</w:t>
            </w:r>
          </w:p>
        </w:tc>
      </w:tr>
      <w:tr w:rsidR="00D71DA3" w:rsidRPr="00221896" w14:paraId="2EF42694" w14:textId="77777777" w:rsidTr="00AA4E0C">
        <w:trPr>
          <w:trHeight w:val="256"/>
        </w:trPr>
        <w:tc>
          <w:tcPr>
            <w:tcW w:w="1155" w:type="dxa"/>
            <w:vMerge/>
          </w:tcPr>
          <w:p w14:paraId="4CADFA7C" w14:textId="77777777" w:rsidR="00D71DA3" w:rsidRPr="00221896" w:rsidRDefault="00D71DA3" w:rsidP="00500125">
            <w:pPr>
              <w:jc w:val="center"/>
            </w:pPr>
          </w:p>
        </w:tc>
        <w:tc>
          <w:tcPr>
            <w:tcW w:w="2310" w:type="dxa"/>
            <w:vMerge/>
          </w:tcPr>
          <w:p w14:paraId="496F3486" w14:textId="77777777" w:rsidR="00D71DA3" w:rsidRPr="00221896" w:rsidRDefault="00D71DA3" w:rsidP="00500125">
            <w:pPr>
              <w:jc w:val="center"/>
              <w:rPr>
                <w:i/>
                <w:iCs/>
              </w:rPr>
            </w:pPr>
          </w:p>
        </w:tc>
        <w:tc>
          <w:tcPr>
            <w:tcW w:w="3577" w:type="dxa"/>
          </w:tcPr>
          <w:p w14:paraId="21A87DBF" w14:textId="77777777" w:rsidR="00D71DA3" w:rsidRPr="00221896" w:rsidRDefault="00D71DA3" w:rsidP="00500125">
            <w:pPr>
              <w:jc w:val="center"/>
            </w:pPr>
            <w:r w:rsidRPr="00221896">
              <w:t>Tetrapentacontane</w:t>
            </w:r>
            <w:r w:rsidR="004B7C9B" w:rsidRPr="00221896">
              <w:fldChar w:fldCharType="begin" w:fldLock="1"/>
            </w:r>
            <w:r w:rsidR="004B7C9B" w:rsidRPr="00221896">
              <w:instrText>ADDIN CSL_CITATION {"citationItems":[{"id":"ITEM-1","itemData":{"DOI":"10.7717/peerj.4839","ISSN":"21678359","abstract":"Background. Peperomia belongs to the family of Piperaceae. It has different uses in folk medicine and contains rare compounds that have led to increased interest in this genus. Peperomia blanda (Jacq.) Kunth is used as an injury disinfectant by Yemeni people. In addition, the majority of Yemen's population still depend on the traditional remedy for serious diseases such as cancer, inflammation and infection. Currently, there is a deficiency of scientific evidence with regards to the medicinal plants from Yemen. Therefore, this study was performed to assess the chemical profile and in vitro antioxidant and cytotoxic activities of P. blanda. Methods. Chemical profiling of P. blanda was carried out using gas chromatography mass spectrometry (GCMS) followed by isolation of bioactive compounds by column chromatography. DPPH• and FRAP assays were used to evaluate antioxidant activity and the MTT assay was performed to estimate the cytotoxicity activity against three cancer cell lines, namely MCF-7, HL-60 and WEHI-3, and three normal cell lines, MCF10A, WRL-68 and HDFa. Results. X-ray crystallographic data for peperomin A is reported for the first time here and N, N0-diphenethyloxamide was isolated for the first time from Peperomia blanda. Methanol and dichloromethane extracts showed high radical scavenging activity with an IC50 of 36.81 ± 0.09 μg/mL, followed by the dichloromethane extract at 61.78 ± 0.02 μg/mL, whereas the weak ferric reducing activity of P. blanda extracts ranging from 162.2 ± 0.80 to 381.5 ± 1.31 μg/mL were recorded. In addition, petroleum ether crude extract exhibited the highest cytotoxic activity against all the tested cancer cell lines with IC50 values of 9.54 ± 0.30, 4.30 ± 0.90 and 5.39 ± 0.34 μg/mL, respectively. Peperomin A and the isolated mixture of phytosterol (stigmasterol and β-sitosterol) exhibited cytotoxic activity against MCF-7 and WE-HI cell lines with an IC50 of (5.58 ± 0.47, 4.62 ± 0.03 μg/mL) and (8.94 ± 0.05, 9.84 ± 0.61 μg/mL), respectively, compared to a standard drug, taxol, that has IC50 values of 3.56 ± 0.34 and 1.90 ± 0.9 μg/mL, respectively. Conclusion. The activities of P. blanda extracts and isolated compounds recorded in this study underlines the potential that makes this plant a valuable source for further study on anticancer and antioxidant activities.","author":[{"dropping-particle":"","family":"Al-Madhagi","given":"Wafa M.","non-dropping-particle":"","parse-names":false,"suffix":""},{"dropping-particle":"","family":"Hashim","given":"Najihah Mohd","non-dropping-particle":"","parse-names":false,"suffix":""},{"dropping-particle":"","family":"Ali","given":"Nasser A.Awad","non-dropping-particle":"","parse-names":false,"suffix":""},{"dropping-particle":"","family":"Alhadi","given":"Abeer A.","non-dropping-particle":"","parse-names":false,"suffix":""},{"dropping-particle":"","family":"Halim","given":"Siti Nadiah Abdul","non-dropping-particle":"","parse-names":false,"suffix":""},{"dropping-particle":"","family":"Othman","given":"Rozana","non-dropping-particle":"","parse-names":false,"suffix":""}],"container-title":"PeerJ","id":"ITEM-1","issue":"6","issued":{"date-parts":[["2018"]]},"page":"1-19","title":"Chemical profiling and biological activity of Peperomia blanda (Jacq.) Kunth","type":"article-journal","volume":"2018"},"uris":["http://www.mendeley.com/documents/?uuid=6f2344ae-28d3-48e7-bbe2-34779b61184e"]}],"mendeley":{"formattedCitation":"&lt;sup&gt;51&lt;/sup&gt;","plainTextFormattedCitation":"51","previouslyFormattedCitation":"&lt;sup&gt;51&lt;/sup&gt;"},"properties":{"noteIndex":0},"schema":"https://github.com/citation-style-language/schema/raw/master/csl-citation.json"}</w:instrText>
            </w:r>
            <w:r w:rsidR="004B7C9B" w:rsidRPr="00221896">
              <w:fldChar w:fldCharType="separate"/>
            </w:r>
            <w:r w:rsidR="004B7C9B" w:rsidRPr="00221896">
              <w:rPr>
                <w:noProof/>
                <w:vertAlign w:val="superscript"/>
              </w:rPr>
              <w:t>51</w:t>
            </w:r>
            <w:r w:rsidR="004B7C9B" w:rsidRPr="00221896">
              <w:fldChar w:fldCharType="end"/>
            </w:r>
          </w:p>
          <w:p w14:paraId="4A3ECB7A" w14:textId="089D9D4E" w:rsidR="006D4F97" w:rsidRPr="00221896" w:rsidRDefault="006D4F97" w:rsidP="00500125">
            <w:pPr>
              <w:jc w:val="center"/>
            </w:pPr>
          </w:p>
        </w:tc>
        <w:tc>
          <w:tcPr>
            <w:tcW w:w="2308" w:type="dxa"/>
          </w:tcPr>
          <w:p w14:paraId="6610D625" w14:textId="22E54ED0" w:rsidR="00D71DA3" w:rsidRPr="00221896" w:rsidRDefault="00D71DA3" w:rsidP="00500125">
            <w:pPr>
              <w:jc w:val="center"/>
              <w:rPr>
                <w:rFonts w:cs="Segoe UI"/>
                <w:shd w:val="clear" w:color="auto" w:fill="FFFFFF"/>
              </w:rPr>
            </w:pPr>
            <w:r w:rsidRPr="00221896">
              <w:rPr>
                <w:rFonts w:cs="Segoe UI"/>
                <w:shd w:val="clear" w:color="auto" w:fill="FFFFFF"/>
              </w:rPr>
              <w:t>521846</w:t>
            </w:r>
          </w:p>
        </w:tc>
      </w:tr>
      <w:tr w:rsidR="00D71DA3" w:rsidRPr="00221896" w14:paraId="53CCFE8C" w14:textId="77777777" w:rsidTr="00AA4E0C">
        <w:trPr>
          <w:trHeight w:val="256"/>
        </w:trPr>
        <w:tc>
          <w:tcPr>
            <w:tcW w:w="1155" w:type="dxa"/>
            <w:vMerge/>
          </w:tcPr>
          <w:p w14:paraId="6778CD23" w14:textId="77777777" w:rsidR="00D71DA3" w:rsidRPr="00221896" w:rsidRDefault="00D71DA3" w:rsidP="00500125">
            <w:pPr>
              <w:jc w:val="center"/>
            </w:pPr>
          </w:p>
        </w:tc>
        <w:tc>
          <w:tcPr>
            <w:tcW w:w="2310" w:type="dxa"/>
            <w:vMerge/>
          </w:tcPr>
          <w:p w14:paraId="20629B99" w14:textId="77777777" w:rsidR="00D71DA3" w:rsidRPr="00221896" w:rsidRDefault="00D71DA3" w:rsidP="00500125">
            <w:pPr>
              <w:jc w:val="center"/>
              <w:rPr>
                <w:i/>
                <w:iCs/>
              </w:rPr>
            </w:pPr>
          </w:p>
        </w:tc>
        <w:tc>
          <w:tcPr>
            <w:tcW w:w="3577" w:type="dxa"/>
          </w:tcPr>
          <w:p w14:paraId="34C1077A" w14:textId="77777777" w:rsidR="00D71DA3" w:rsidRPr="00221896" w:rsidRDefault="00D71DA3" w:rsidP="00500125">
            <w:pPr>
              <w:jc w:val="center"/>
            </w:pPr>
            <w:r w:rsidRPr="00221896">
              <w:t>(</w:t>
            </w:r>
            <w:proofErr w:type="spellStart"/>
            <w:r w:rsidRPr="00221896">
              <w:t>Phenylthio</w:t>
            </w:r>
            <w:proofErr w:type="spellEnd"/>
            <w:r w:rsidRPr="00221896">
              <w:t>)acetic acid, hexadecyl ester</w:t>
            </w:r>
            <w:r w:rsidR="004B7C9B" w:rsidRPr="00221896">
              <w:fldChar w:fldCharType="begin" w:fldLock="1"/>
            </w:r>
            <w:r w:rsidR="004B7C9B" w:rsidRPr="00221896">
              <w:instrText>ADDIN CSL_CITATION {"citationItems":[{"id":"ITEM-1","itemData":{"DOI":"10.7717/peerj.4839","ISSN":"21678359","abstract":"Background. Peperomia belongs to the family of Piperaceae. It has different uses in folk medicine and contains rare compounds that have led to increased interest in this genus. Peperomia blanda (Jacq.) Kunth is used as an injury disinfectant by Yemeni people. In addition, the majority of Yemen's population still depend on the traditional remedy for serious diseases such as cancer, inflammation and infection. Currently, there is a deficiency of scientific evidence with regards to the medicinal plants from Yemen. Therefore, this study was performed to assess the chemical profile and in vitro antioxidant and cytotoxic activities of P. blanda. Methods. Chemical profiling of P. blanda was carried out using gas chromatography mass spectrometry (GCMS) followed by isolation of bioactive compounds by column chromatography. DPPH• and FRAP assays were used to evaluate antioxidant activity and the MTT assay was performed to estimate the cytotoxicity activity against three cancer cell lines, namely MCF-7, HL-60 and WEHI-3, and three normal cell lines, MCF10A, WRL-68 and HDFa. Results. X-ray crystallographic data for peperomin A is reported for the first time here and N, N0-diphenethyloxamide was isolated for the first time from Peperomia blanda. Methanol and dichloromethane extracts showed high radical scavenging activity with an IC50 of 36.81 ± 0.09 μg/mL, followed by the dichloromethane extract at 61.78 ± 0.02 μg/mL, whereas the weak ferric reducing activity of P. blanda extracts ranging from 162.2 ± 0.80 to 381.5 ± 1.31 μg/mL were recorded. In addition, petroleum ether crude extract exhibited the highest cytotoxic activity against all the tested cancer cell lines with IC50 values of 9.54 ± 0.30, 4.30 ± 0.90 and 5.39 ± 0.34 μg/mL, respectively. Peperomin A and the isolated mixture of phytosterol (stigmasterol and β-sitosterol) exhibited cytotoxic activity against MCF-7 and WE-HI cell lines with an IC50 of (5.58 ± 0.47, 4.62 ± 0.03 μg/mL) and (8.94 ± 0.05, 9.84 ± 0.61 μg/mL), respectively, compared to a standard drug, taxol, that has IC50 values of 3.56 ± 0.34 and 1.90 ± 0.9 μg/mL, respectively. Conclusion. The activities of P. blanda extracts and isolated compounds recorded in this study underlines the potential that makes this plant a valuable source for further study on anticancer and antioxidant activities.","author":[{"dropping-particle":"","family":"Al-Madhagi","given":"Wafa M.","non-dropping-particle":"","parse-names":false,"suffix":""},{"dropping-particle":"","family":"Hashim","given":"Najihah Mohd","non-dropping-particle":"","parse-names":false,"suffix":""},{"dropping-particle":"","family":"Ali","given":"Nasser A.Awad","non-dropping-particle":"","parse-names":false,"suffix":""},{"dropping-particle":"","family":"Alhadi","given":"Abeer A.","non-dropping-particle":"","parse-names":false,"suffix":""},{"dropping-particle":"","family":"Halim","given":"Siti Nadiah Abdul","non-dropping-particle":"","parse-names":false,"suffix":""},{"dropping-particle":"","family":"Othman","given":"Rozana","non-dropping-particle":"","parse-names":false,"suffix":""}],"container-title":"PeerJ","id":"ITEM-1","issue":"6","issued":{"date-parts":[["2018"]]},"page":"1-19","title":"Chemical profiling and biological activity of Peperomia blanda (Jacq.) Kunth","type":"article-journal","volume":"2018"},"uris":["http://www.mendeley.com/documents/?uuid=6f2344ae-28d3-48e7-bbe2-34779b61184e"]}],"mendeley":{"formattedCitation":"&lt;sup&gt;51&lt;/sup&gt;","plainTextFormattedCitation":"51","previouslyFormattedCitation":"&lt;sup&gt;51&lt;/sup&gt;"},"properties":{"noteIndex":0},"schema":"https://github.com/citation-style-language/schema/raw/master/csl-citation.json"}</w:instrText>
            </w:r>
            <w:r w:rsidR="004B7C9B" w:rsidRPr="00221896">
              <w:fldChar w:fldCharType="separate"/>
            </w:r>
            <w:r w:rsidR="004B7C9B" w:rsidRPr="00221896">
              <w:rPr>
                <w:noProof/>
                <w:vertAlign w:val="superscript"/>
              </w:rPr>
              <w:t>51</w:t>
            </w:r>
            <w:r w:rsidR="004B7C9B" w:rsidRPr="00221896">
              <w:fldChar w:fldCharType="end"/>
            </w:r>
          </w:p>
          <w:p w14:paraId="01F7F4EF" w14:textId="57ECDC01" w:rsidR="006D4F97" w:rsidRPr="00221896" w:rsidRDefault="006D4F97" w:rsidP="00500125">
            <w:pPr>
              <w:jc w:val="center"/>
            </w:pPr>
          </w:p>
        </w:tc>
        <w:tc>
          <w:tcPr>
            <w:tcW w:w="2308" w:type="dxa"/>
          </w:tcPr>
          <w:p w14:paraId="207C18B8" w14:textId="792CB88F" w:rsidR="00D71DA3" w:rsidRPr="00221896" w:rsidRDefault="00D71DA3" w:rsidP="00500125">
            <w:pPr>
              <w:jc w:val="center"/>
              <w:rPr>
                <w:rFonts w:cs="Segoe UI"/>
                <w:shd w:val="clear" w:color="auto" w:fill="FFFFFF"/>
              </w:rPr>
            </w:pPr>
            <w:r w:rsidRPr="00221896">
              <w:rPr>
                <w:rFonts w:cs="Segoe UI"/>
                <w:shd w:val="clear" w:color="auto" w:fill="FFFFFF"/>
              </w:rPr>
              <w:t>531636</w:t>
            </w:r>
          </w:p>
        </w:tc>
      </w:tr>
      <w:tr w:rsidR="00D71DA3" w:rsidRPr="00221896" w14:paraId="64FF17CF" w14:textId="77777777" w:rsidTr="00AA4E0C">
        <w:trPr>
          <w:trHeight w:val="256"/>
        </w:trPr>
        <w:tc>
          <w:tcPr>
            <w:tcW w:w="1155" w:type="dxa"/>
            <w:vMerge/>
          </w:tcPr>
          <w:p w14:paraId="7A4E1813" w14:textId="77777777" w:rsidR="00D71DA3" w:rsidRPr="00221896" w:rsidRDefault="00D71DA3" w:rsidP="00500125">
            <w:pPr>
              <w:jc w:val="center"/>
            </w:pPr>
          </w:p>
        </w:tc>
        <w:tc>
          <w:tcPr>
            <w:tcW w:w="2310" w:type="dxa"/>
            <w:vMerge/>
          </w:tcPr>
          <w:p w14:paraId="20FE7B3A" w14:textId="77777777" w:rsidR="00D71DA3" w:rsidRPr="00221896" w:rsidRDefault="00D71DA3" w:rsidP="00500125">
            <w:pPr>
              <w:jc w:val="center"/>
              <w:rPr>
                <w:i/>
                <w:iCs/>
              </w:rPr>
            </w:pPr>
          </w:p>
        </w:tc>
        <w:tc>
          <w:tcPr>
            <w:tcW w:w="3577" w:type="dxa"/>
          </w:tcPr>
          <w:p w14:paraId="3A9AF5E7" w14:textId="77777777" w:rsidR="00D71DA3" w:rsidRPr="00221896" w:rsidRDefault="00D71DA3" w:rsidP="00500125">
            <w:pPr>
              <w:jc w:val="center"/>
            </w:pPr>
            <w:r w:rsidRPr="00221896">
              <w:t>Phen-1,3-diol,2- dodecanoyl</w:t>
            </w:r>
            <w:r w:rsidR="004B7C9B" w:rsidRPr="00221896">
              <w:fldChar w:fldCharType="begin" w:fldLock="1"/>
            </w:r>
            <w:r w:rsidR="004B7C9B" w:rsidRPr="00221896">
              <w:instrText>ADDIN CSL_CITATION {"citationItems":[{"id":"ITEM-1","itemData":{"DOI":"10.7717/peerj.4839","ISSN":"21678359","abstract":"Background. Peperomia belongs to the family of Piperaceae. It has different uses in folk medicine and contains rare compounds that have led to increased interest in this genus. Peperomia blanda (Jacq.) Kunth is used as an injury disinfectant by Yemeni people. In addition, the majority of Yemen's population still depend on the traditional remedy for serious diseases such as cancer, inflammation and infection. Currently, there is a deficiency of scientific evidence with regards to the medicinal plants from Yemen. Therefore, this study was performed to assess the chemical profile and in vitro antioxidant and cytotoxic activities of P. blanda. Methods. Chemical profiling of P. blanda was carried out using gas chromatography mass spectrometry (GCMS) followed by isolation of bioactive compounds by column chromatography. DPPH• and FRAP assays were used to evaluate antioxidant activity and the MTT assay was performed to estimate the cytotoxicity activity against three cancer cell lines, namely MCF-7, HL-60 and WEHI-3, and three normal cell lines, MCF10A, WRL-68 and HDFa. Results. X-ray crystallographic data for peperomin A is reported for the first time here and N, N0-diphenethyloxamide was isolated for the first time from Peperomia blanda. Methanol and dichloromethane extracts showed high radical scavenging activity with an IC50 of 36.81 ± 0.09 μg/mL, followed by the dichloromethane extract at 61.78 ± 0.02 μg/mL, whereas the weak ferric reducing activity of P. blanda extracts ranging from 162.2 ± 0.80 to 381.5 ± 1.31 μg/mL were recorded. In addition, petroleum ether crude extract exhibited the highest cytotoxic activity against all the tested cancer cell lines with IC50 values of 9.54 ± 0.30, 4.30 ± 0.90 and 5.39 ± 0.34 μg/mL, respectively. Peperomin A and the isolated mixture of phytosterol (stigmasterol and β-sitosterol) exhibited cytotoxic activity against MCF-7 and WE-HI cell lines with an IC50 of (5.58 ± 0.47, 4.62 ± 0.03 μg/mL) and (8.94 ± 0.05, 9.84 ± 0.61 μg/mL), respectively, compared to a standard drug, taxol, that has IC50 values of 3.56 ± 0.34 and 1.90 ± 0.9 μg/mL, respectively. Conclusion. The activities of P. blanda extracts and isolated compounds recorded in this study underlines the potential that makes this plant a valuable source for further study on anticancer and antioxidant activities.","author":[{"dropping-particle":"","family":"Al-Madhagi","given":"Wafa M.","non-dropping-particle":"","parse-names":false,"suffix":""},{"dropping-particle":"","family":"Hashim","given":"Najihah Mohd","non-dropping-particle":"","parse-names":false,"suffix":""},{"dropping-particle":"","family":"Ali","given":"Nasser A.Awad","non-dropping-particle":"","parse-names":false,"suffix":""},{"dropping-particle":"","family":"Alhadi","given":"Abeer A.","non-dropping-particle":"","parse-names":false,"suffix":""},{"dropping-particle":"","family":"Halim","given":"Siti Nadiah Abdul","non-dropping-particle":"","parse-names":false,"suffix":""},{"dropping-particle":"","family":"Othman","given":"Rozana","non-dropping-particle":"","parse-names":false,"suffix":""}],"container-title":"PeerJ","id":"ITEM-1","issue":"6","issued":{"date-parts":[["2018"]]},"page":"1-19","title":"Chemical profiling and biological activity of Peperomia blanda (Jacq.) Kunth","type":"article-journal","volume":"2018"},"uris":["http://www.mendeley.com/documents/?uuid=6f2344ae-28d3-48e7-bbe2-34779b61184e"]}],"mendeley":{"formattedCitation":"&lt;sup&gt;51&lt;/sup&gt;","plainTextFormattedCitation":"51","previouslyFormattedCitation":"&lt;sup&gt;51&lt;/sup&gt;"},"properties":{"noteIndex":0},"schema":"https://github.com/citation-style-language/schema/raw/master/csl-citation.json"}</w:instrText>
            </w:r>
            <w:r w:rsidR="004B7C9B" w:rsidRPr="00221896">
              <w:fldChar w:fldCharType="separate"/>
            </w:r>
            <w:r w:rsidR="004B7C9B" w:rsidRPr="00221896">
              <w:rPr>
                <w:noProof/>
                <w:vertAlign w:val="superscript"/>
              </w:rPr>
              <w:t>51</w:t>
            </w:r>
            <w:r w:rsidR="004B7C9B" w:rsidRPr="00221896">
              <w:fldChar w:fldCharType="end"/>
            </w:r>
          </w:p>
          <w:p w14:paraId="5DCA3051" w14:textId="6C48A97C" w:rsidR="006D4F97" w:rsidRPr="00221896" w:rsidRDefault="006D4F97" w:rsidP="00500125">
            <w:pPr>
              <w:jc w:val="center"/>
            </w:pPr>
          </w:p>
        </w:tc>
        <w:tc>
          <w:tcPr>
            <w:tcW w:w="2308" w:type="dxa"/>
          </w:tcPr>
          <w:p w14:paraId="30AC81DF" w14:textId="28A031AF" w:rsidR="00D71DA3" w:rsidRPr="00221896" w:rsidRDefault="00D71DA3" w:rsidP="00500125">
            <w:pPr>
              <w:jc w:val="center"/>
              <w:rPr>
                <w:rFonts w:cs="Segoe UI"/>
                <w:shd w:val="clear" w:color="auto" w:fill="FFFFFF"/>
              </w:rPr>
            </w:pPr>
            <w:r w:rsidRPr="00221896">
              <w:rPr>
                <w:rFonts w:cs="Segoe UI"/>
                <w:shd w:val="clear" w:color="auto" w:fill="FFFFFF"/>
              </w:rPr>
              <w:t>365016</w:t>
            </w:r>
          </w:p>
        </w:tc>
      </w:tr>
      <w:tr w:rsidR="00D71DA3" w:rsidRPr="00221896" w14:paraId="310F5E5D" w14:textId="77777777" w:rsidTr="00AA4E0C">
        <w:trPr>
          <w:trHeight w:val="256"/>
        </w:trPr>
        <w:tc>
          <w:tcPr>
            <w:tcW w:w="1155" w:type="dxa"/>
            <w:vMerge/>
          </w:tcPr>
          <w:p w14:paraId="29414B33" w14:textId="77777777" w:rsidR="00D71DA3" w:rsidRPr="00221896" w:rsidRDefault="00D71DA3" w:rsidP="00500125">
            <w:pPr>
              <w:jc w:val="center"/>
            </w:pPr>
          </w:p>
        </w:tc>
        <w:tc>
          <w:tcPr>
            <w:tcW w:w="2310" w:type="dxa"/>
            <w:vMerge/>
          </w:tcPr>
          <w:p w14:paraId="48EEA5B0" w14:textId="77777777" w:rsidR="00D71DA3" w:rsidRPr="00221896" w:rsidRDefault="00D71DA3" w:rsidP="00500125">
            <w:pPr>
              <w:jc w:val="center"/>
              <w:rPr>
                <w:i/>
                <w:iCs/>
              </w:rPr>
            </w:pPr>
          </w:p>
        </w:tc>
        <w:tc>
          <w:tcPr>
            <w:tcW w:w="3577" w:type="dxa"/>
          </w:tcPr>
          <w:p w14:paraId="3E132B56" w14:textId="77777777" w:rsidR="00D71DA3" w:rsidRPr="00221896" w:rsidRDefault="00D71DA3" w:rsidP="00500125">
            <w:pPr>
              <w:jc w:val="center"/>
            </w:pPr>
            <w:r w:rsidRPr="00221896">
              <w:t>(</w:t>
            </w:r>
            <w:proofErr w:type="spellStart"/>
            <w:r w:rsidRPr="00221896">
              <w:t>Phenylthio</w:t>
            </w:r>
            <w:proofErr w:type="spellEnd"/>
            <w:r w:rsidRPr="00221896">
              <w:t>)acetic acid, octadecyl ester</w:t>
            </w:r>
            <w:r w:rsidR="004B7C9B" w:rsidRPr="00221896">
              <w:fldChar w:fldCharType="begin" w:fldLock="1"/>
            </w:r>
            <w:r w:rsidR="004B7C9B" w:rsidRPr="00221896">
              <w:instrText>ADDIN CSL_CITATION {"citationItems":[{"id":"ITEM-1","itemData":{"DOI":"10.7717/peerj.4839","ISSN":"21678359","abstract":"Background. Peperomia belongs to the family of Piperaceae. It has different uses in folk medicine and contains rare compounds that have led to increased interest in this genus. Peperomia blanda (Jacq.) Kunth is used as an injury disinfectant by Yemeni people. In addition, the majority of Yemen's population still depend on the traditional remedy for serious diseases such as cancer, inflammation and infection. Currently, there is a deficiency of scientific evidence with regards to the medicinal plants from Yemen. Therefore, this study was performed to assess the chemical profile and in vitro antioxidant and cytotoxic activities of P. blanda. Methods. Chemical profiling of P. blanda was carried out using gas chromatography mass spectrometry (GCMS) followed by isolation of bioactive compounds by column chromatography. DPPH• and FRAP assays were used to evaluate antioxidant activity and the MTT assay was performed to estimate the cytotoxicity activity against three cancer cell lines, namely MCF-7, HL-60 and WEHI-3, and three normal cell lines, MCF10A, WRL-68 and HDFa. Results. X-ray crystallographic data for peperomin A is reported for the first time here and N, N0-diphenethyloxamide was isolated for the first time from Peperomia blanda. Methanol and dichloromethane extracts showed high radical scavenging activity with an IC50 of 36.81 ± 0.09 μg/mL, followed by the dichloromethane extract at 61.78 ± 0.02 μg/mL, whereas the weak ferric reducing activity of P. blanda extracts ranging from 162.2 ± 0.80 to 381.5 ± 1.31 μg/mL were recorded. In addition, petroleum ether crude extract exhibited the highest cytotoxic activity against all the tested cancer cell lines with IC50 values of 9.54 ± 0.30, 4.30 ± 0.90 and 5.39 ± 0.34 μg/mL, respectively. Peperomin A and the isolated mixture of phytosterol (stigmasterol and β-sitosterol) exhibited cytotoxic activity against MCF-7 and WE-HI cell lines with an IC50 of (5.58 ± 0.47, 4.62 ± 0.03 μg/mL) and (8.94 ± 0.05, 9.84 ± 0.61 μg/mL), respectively, compared to a standard drug, taxol, that has IC50 values of 3.56 ± 0.34 and 1.90 ± 0.9 μg/mL, respectively. Conclusion. The activities of P. blanda extracts and isolated compounds recorded in this study underlines the potential that makes this plant a valuable source for further study on anticancer and antioxidant activities.","author":[{"dropping-particle":"","family":"Al-Madhagi","given":"Wafa M.","non-dropping-particle":"","parse-names":false,"suffix":""},{"dropping-particle":"","family":"Hashim","given":"Najihah Mohd","non-dropping-particle":"","parse-names":false,"suffix":""},{"dropping-particle":"","family":"Ali","given":"Nasser A.Awad","non-dropping-particle":"","parse-names":false,"suffix":""},{"dropping-particle":"","family":"Alhadi","given":"Abeer A.","non-dropping-particle":"","parse-names":false,"suffix":""},{"dropping-particle":"","family":"Halim","given":"Siti Nadiah Abdul","non-dropping-particle":"","parse-names":false,"suffix":""},{"dropping-particle":"","family":"Othman","given":"Rozana","non-dropping-particle":"","parse-names":false,"suffix":""}],"container-title":"PeerJ","id":"ITEM-1","issue":"6","issued":{"date-parts":[["2018"]]},"page":"1-19","title":"Chemical profiling and biological activity of Peperomia blanda (Jacq.) Kunth","type":"article-journal","volume":"2018"},"uris":["http://www.mendeley.com/documents/?uuid=6f2344ae-28d3-48e7-bbe2-34779b61184e"]}],"mendeley":{"formattedCitation":"&lt;sup&gt;51&lt;/sup&gt;","plainTextFormattedCitation":"51","previouslyFormattedCitation":"&lt;sup&gt;51&lt;/sup&gt;"},"properties":{"noteIndex":0},"schema":"https://github.com/citation-style-language/schema/raw/master/csl-citation.json"}</w:instrText>
            </w:r>
            <w:r w:rsidR="004B7C9B" w:rsidRPr="00221896">
              <w:fldChar w:fldCharType="separate"/>
            </w:r>
            <w:r w:rsidR="004B7C9B" w:rsidRPr="00221896">
              <w:rPr>
                <w:noProof/>
                <w:vertAlign w:val="superscript"/>
              </w:rPr>
              <w:t>51</w:t>
            </w:r>
            <w:r w:rsidR="004B7C9B" w:rsidRPr="00221896">
              <w:fldChar w:fldCharType="end"/>
            </w:r>
          </w:p>
          <w:p w14:paraId="065739B1" w14:textId="65D8827F" w:rsidR="006D4F97" w:rsidRPr="00221896" w:rsidRDefault="006D4F97" w:rsidP="00500125">
            <w:pPr>
              <w:jc w:val="center"/>
            </w:pPr>
          </w:p>
        </w:tc>
        <w:tc>
          <w:tcPr>
            <w:tcW w:w="2308" w:type="dxa"/>
          </w:tcPr>
          <w:p w14:paraId="5B4CEC3A" w14:textId="3F4CD103" w:rsidR="00D71DA3" w:rsidRPr="00221896" w:rsidRDefault="00D71DA3" w:rsidP="00500125">
            <w:pPr>
              <w:jc w:val="center"/>
              <w:rPr>
                <w:rFonts w:cs="Segoe UI"/>
                <w:shd w:val="clear" w:color="auto" w:fill="FFFFFF"/>
              </w:rPr>
            </w:pPr>
            <w:r w:rsidRPr="00221896">
              <w:rPr>
                <w:rFonts w:cs="Segoe UI"/>
                <w:shd w:val="clear" w:color="auto" w:fill="FFFFFF"/>
              </w:rPr>
              <w:t>531637</w:t>
            </w:r>
          </w:p>
        </w:tc>
      </w:tr>
      <w:tr w:rsidR="00D71DA3" w:rsidRPr="00221896" w14:paraId="60FC644C" w14:textId="77777777" w:rsidTr="00AA4E0C">
        <w:trPr>
          <w:trHeight w:val="256"/>
        </w:trPr>
        <w:tc>
          <w:tcPr>
            <w:tcW w:w="1155" w:type="dxa"/>
            <w:vMerge/>
          </w:tcPr>
          <w:p w14:paraId="35A3E1D7" w14:textId="77777777" w:rsidR="00D71DA3" w:rsidRPr="00221896" w:rsidRDefault="00D71DA3" w:rsidP="00500125">
            <w:pPr>
              <w:jc w:val="center"/>
            </w:pPr>
          </w:p>
        </w:tc>
        <w:tc>
          <w:tcPr>
            <w:tcW w:w="2310" w:type="dxa"/>
            <w:vMerge/>
          </w:tcPr>
          <w:p w14:paraId="6B1BB697" w14:textId="77777777" w:rsidR="00D71DA3" w:rsidRPr="00221896" w:rsidRDefault="00D71DA3" w:rsidP="00500125">
            <w:pPr>
              <w:jc w:val="center"/>
              <w:rPr>
                <w:i/>
                <w:iCs/>
              </w:rPr>
            </w:pPr>
          </w:p>
        </w:tc>
        <w:tc>
          <w:tcPr>
            <w:tcW w:w="3577" w:type="dxa"/>
          </w:tcPr>
          <w:p w14:paraId="3E65E1C0" w14:textId="77777777" w:rsidR="00D71DA3" w:rsidRPr="00221896" w:rsidRDefault="00D71DA3" w:rsidP="00500125">
            <w:pPr>
              <w:jc w:val="center"/>
            </w:pPr>
            <w:r w:rsidRPr="00221896">
              <w:t>Vitamin E</w:t>
            </w:r>
            <w:r w:rsidR="004B7C9B" w:rsidRPr="00221896">
              <w:fldChar w:fldCharType="begin" w:fldLock="1"/>
            </w:r>
            <w:r w:rsidR="004B7C9B" w:rsidRPr="00221896">
              <w:instrText>ADDIN CSL_CITATION {"citationItems":[{"id":"ITEM-1","itemData":{"DOI":"10.7717/peerj.4839","ISSN":"21678359","abstract":"Background. Peperomia belongs to the family of Piperaceae. It has different uses in folk medicine and contains rare compounds that have led to increased interest in this genus. Peperomia blanda (Jacq.) Kunth is used as an injury disinfectant by Yemeni people. In addition, the majority of Yemen's population still depend on the traditional remedy for serious diseases such as cancer, inflammation and infection. Currently, there is a deficiency of scientific evidence with regards to the medicinal plants from Yemen. Therefore, this study was performed to assess the chemical profile and in vitro antioxidant and cytotoxic activities of P. blanda. Methods. Chemical profiling of P. blanda was carried out using gas chromatography mass spectrometry (GCMS) followed by isolation of bioactive compounds by column chromatography. DPPH• and FRAP assays were used to evaluate antioxidant activity and the MTT assay was performed to estimate the cytotoxicity activity against three cancer cell lines, namely MCF-7, HL-60 and WEHI-3, and three normal cell lines, MCF10A, WRL-68 and HDFa. Results. X-ray crystallographic data for peperomin A is reported for the first time here and N, N0-diphenethyloxamide was isolated for the first time from Peperomia blanda. Methanol and dichloromethane extracts showed high radical scavenging activity with an IC50 of 36.81 ± 0.09 μg/mL, followed by the dichloromethane extract at 61.78 ± 0.02 μg/mL, whereas the weak ferric reducing activity of P. blanda extracts ranging from 162.2 ± 0.80 to 381.5 ± 1.31 μg/mL were recorded. In addition, petroleum ether crude extract exhibited the highest cytotoxic activity against all the tested cancer cell lines with IC50 values of 9.54 ± 0.30, 4.30 ± 0.90 and 5.39 ± 0.34 μg/mL, respectively. Peperomin A and the isolated mixture of phytosterol (stigmasterol and β-sitosterol) exhibited cytotoxic activity against MCF-7 and WE-HI cell lines with an IC50 of (5.58 ± 0.47, 4.62 ± 0.03 μg/mL) and (8.94 ± 0.05, 9.84 ± 0.61 μg/mL), respectively, compared to a standard drug, taxol, that has IC50 values of 3.56 ± 0.34 and 1.90 ± 0.9 μg/mL, respectively. Conclusion. The activities of P. blanda extracts and isolated compounds recorded in this study underlines the potential that makes this plant a valuable source for further study on anticancer and antioxidant activities.","author":[{"dropping-particle":"","family":"Al-Madhagi","given":"Wafa M.","non-dropping-particle":"","parse-names":false,"suffix":""},{"dropping-particle":"","family":"Hashim","given":"Najihah Mohd","non-dropping-particle":"","parse-names":false,"suffix":""},{"dropping-particle":"","family":"Ali","given":"Nasser A.Awad","non-dropping-particle":"","parse-names":false,"suffix":""},{"dropping-particle":"","family":"Alhadi","given":"Abeer A.","non-dropping-particle":"","parse-names":false,"suffix":""},{"dropping-particle":"","family":"Halim","given":"Siti Nadiah Abdul","non-dropping-particle":"","parse-names":false,"suffix":""},{"dropping-particle":"","family":"Othman","given":"Rozana","non-dropping-particle":"","parse-names":false,"suffix":""}],"container-title":"PeerJ","id":"ITEM-1","issue":"6","issued":{"date-parts":[["2018"]]},"page":"1-19","title":"Chemical profiling and biological activity of Peperomia blanda (Jacq.) Kunth","type":"article-journal","volume":"2018"},"uris":["http://www.mendeley.com/documents/?uuid=6f2344ae-28d3-48e7-bbe2-34779b61184e"]}],"mendeley":{"formattedCitation":"&lt;sup&gt;51&lt;/sup&gt;","plainTextFormattedCitation":"51","previouslyFormattedCitation":"&lt;sup&gt;51&lt;/sup&gt;"},"properties":{"noteIndex":0},"schema":"https://github.com/citation-style-language/schema/raw/master/csl-citation.json"}</w:instrText>
            </w:r>
            <w:r w:rsidR="004B7C9B" w:rsidRPr="00221896">
              <w:fldChar w:fldCharType="separate"/>
            </w:r>
            <w:r w:rsidR="004B7C9B" w:rsidRPr="00221896">
              <w:rPr>
                <w:noProof/>
                <w:vertAlign w:val="superscript"/>
              </w:rPr>
              <w:t>51</w:t>
            </w:r>
            <w:r w:rsidR="004B7C9B" w:rsidRPr="00221896">
              <w:fldChar w:fldCharType="end"/>
            </w:r>
          </w:p>
          <w:p w14:paraId="2138B59E" w14:textId="00725CFC" w:rsidR="006D4F97" w:rsidRPr="00221896" w:rsidRDefault="006D4F97" w:rsidP="00500125">
            <w:pPr>
              <w:jc w:val="center"/>
            </w:pPr>
          </w:p>
        </w:tc>
        <w:tc>
          <w:tcPr>
            <w:tcW w:w="2308" w:type="dxa"/>
          </w:tcPr>
          <w:p w14:paraId="179C447E" w14:textId="37A40A51" w:rsidR="00D71DA3" w:rsidRPr="00221896" w:rsidRDefault="00D71DA3" w:rsidP="00500125">
            <w:pPr>
              <w:jc w:val="center"/>
              <w:rPr>
                <w:rFonts w:cs="Segoe UI"/>
                <w:shd w:val="clear" w:color="auto" w:fill="FFFFFF"/>
              </w:rPr>
            </w:pPr>
            <w:r w:rsidRPr="00221896">
              <w:rPr>
                <w:rFonts w:cs="Segoe UI"/>
                <w:shd w:val="clear" w:color="auto" w:fill="FFFFFF"/>
              </w:rPr>
              <w:t>14985</w:t>
            </w:r>
          </w:p>
        </w:tc>
      </w:tr>
      <w:tr w:rsidR="00D71DA3" w:rsidRPr="00221896" w14:paraId="0E6B1E7C" w14:textId="77777777" w:rsidTr="00AA4E0C">
        <w:trPr>
          <w:trHeight w:val="256"/>
        </w:trPr>
        <w:tc>
          <w:tcPr>
            <w:tcW w:w="1155" w:type="dxa"/>
            <w:vMerge/>
          </w:tcPr>
          <w:p w14:paraId="4DA09F3C" w14:textId="77777777" w:rsidR="00D71DA3" w:rsidRPr="00221896" w:rsidRDefault="00D71DA3" w:rsidP="00500125">
            <w:pPr>
              <w:jc w:val="center"/>
            </w:pPr>
          </w:p>
        </w:tc>
        <w:tc>
          <w:tcPr>
            <w:tcW w:w="2310" w:type="dxa"/>
            <w:vMerge/>
          </w:tcPr>
          <w:p w14:paraId="2609A2A8" w14:textId="77777777" w:rsidR="00D71DA3" w:rsidRPr="00221896" w:rsidRDefault="00D71DA3" w:rsidP="00500125">
            <w:pPr>
              <w:jc w:val="center"/>
              <w:rPr>
                <w:i/>
                <w:iCs/>
              </w:rPr>
            </w:pPr>
          </w:p>
        </w:tc>
        <w:tc>
          <w:tcPr>
            <w:tcW w:w="3577" w:type="dxa"/>
          </w:tcPr>
          <w:p w14:paraId="5AB1C30C" w14:textId="2C125D79" w:rsidR="00D71DA3" w:rsidRPr="00221896" w:rsidRDefault="00D71DA3" w:rsidP="00500125">
            <w:pPr>
              <w:jc w:val="center"/>
            </w:pPr>
            <w:r w:rsidRPr="00221896">
              <w:t>Gamma-sitosterol</w:t>
            </w:r>
            <w:r w:rsidR="004B7C9B" w:rsidRPr="00221896">
              <w:fldChar w:fldCharType="begin" w:fldLock="1"/>
            </w:r>
            <w:r w:rsidR="002D3BAE" w:rsidRPr="00221896">
              <w:instrText>ADDIN CSL_CITATION {"citationItems":[{"id":"ITEM-1","itemData":{"DOI":"10.7717/peerj.4839","ISSN":"21678359","abstract":"Background. Peperomia belongs to the family of Piperaceae. It has different uses in folk medicine and contains rare compounds that have led to increased interest in this genus. Peperomia blanda (Jacq.) Kunth is used as an injury disinfectant by Yemeni people. In addition, the majority of Yemen's population still depend on the traditional remedy for serious diseases such as cancer, inflammation and infection. Currently, there is a deficiency of scientific evidence with regards to the medicinal plants from Yemen. Therefore, this study was performed to assess the chemical profile and in vitro antioxidant and cytotoxic activities of P. blanda. Methods. Chemical profiling of P. blanda was carried out using gas chromatography mass spectrometry (GCMS) followed by isolation of bioactive compounds by column chromatography. DPPH• and FRAP assays were used to evaluate antioxidant activity and the MTT assay was performed to estimate the cytotoxicity activity against three cancer cell lines, namely MCF-7, HL-60 and WEHI-3, and three normal cell lines, MCF10A, WRL-68 and HDFa. Results. X-ray crystallographic data for peperomin A is reported for the first time here and N, N0-diphenethyloxamide was isolated for the first time from Peperomia blanda. Methanol and dichloromethane extracts showed high radical scavenging activity with an IC50 of 36.81 ± 0.09 μg/mL, followed by the dichloromethane extract at 61.78 ± 0.02 μg/mL, whereas the weak ferric reducing activity of P. blanda extracts ranging from 162.2 ± 0.80 to 381.5 ± 1.31 μg/mL were recorded. In addition, petroleum ether crude extract exhibited the highest cytotoxic activity against all the tested cancer cell lines with IC50 values of 9.54 ± 0.30, 4.30 ± 0.90 and 5.39 ± 0.34 μg/mL, respectively. Peperomin A and the isolated mixture of phytosterol (stigmasterol and β-sitosterol) exhibited cytotoxic activity against MCF-7 and WE-HI cell lines with an IC50 of (5.58 ± 0.47, 4.62 ± 0.03 μg/mL) and (8.94 ± 0.05, 9.84 ± 0.61 μg/mL), respectively, compared to a standard drug, taxol, that has IC50 values of 3.56 ± 0.34 and 1.90 ± 0.9 μg/mL, respectively. Conclusion. The activities of P. blanda extracts and isolated compounds recorded in this study underlines the potential that makes this plant a valuable source for further study on anticancer and antioxidant activities.","author":[{"dropping-particle":"","family":"Al-Madhagi","given":"Wafa M.","non-dropping-particle":"","parse-names":false,"suffix":""},{"dropping-particle":"","family":"Hashim","given":"Najihah Mohd","non-dropping-particle":"","parse-names":false,"suffix":""},{"dropping-particle":"","family":"Ali","given":"Nasser A.Awad","non-dropping-particle":"","parse-names":false,"suffix":""},{"dropping-particle":"","family":"Alhadi","given":"Abeer A.","non-dropping-particle":"","parse-names":false,"suffix":""},{"dropping-particle":"","family":"Halim","given":"Siti Nadiah Abdul","non-dropping-particle":"","parse-names":false,"suffix":""},{"dropping-particle":"","family":"Othman","given":"Rozana","non-dropping-particle":"","parse-names":false,"suffix":""}],"container-title":"PeerJ","id":"ITEM-1","issue":"6","issued":{"date-parts":[["2018"]]},"page":"1-19","title":"Chemical profiling and biological activity of Peperomia blanda (Jacq.) Kunth","type":"article-journal","volume":"2018"},"uris":["http://www.mendeley.com/documents/?uuid=6f2344ae-28d3-48e7-bbe2-34779b61184e"]}],"mendeley":{"formattedCitation":"&lt;sup&gt;51&lt;/sup&gt;","plainTextFormattedCitation":"51","previouslyFormattedCitation":"&lt;sup&gt;51&lt;/sup&gt;"},"properties":{"noteIndex":0},"schema":"https://github.com/citation-style-language/schema/raw/master/csl-citation.json"}</w:instrText>
            </w:r>
            <w:r w:rsidR="004B7C9B" w:rsidRPr="00221896">
              <w:fldChar w:fldCharType="separate"/>
            </w:r>
            <w:r w:rsidR="004B7C9B" w:rsidRPr="00221896">
              <w:rPr>
                <w:noProof/>
                <w:vertAlign w:val="superscript"/>
              </w:rPr>
              <w:t>51</w:t>
            </w:r>
            <w:r w:rsidR="004B7C9B" w:rsidRPr="00221896">
              <w:fldChar w:fldCharType="end"/>
            </w:r>
          </w:p>
        </w:tc>
        <w:tc>
          <w:tcPr>
            <w:tcW w:w="2308" w:type="dxa"/>
          </w:tcPr>
          <w:p w14:paraId="6A2A603D" w14:textId="5F6D6567" w:rsidR="00D71DA3" w:rsidRPr="00221896" w:rsidRDefault="00D71DA3" w:rsidP="00500125">
            <w:pPr>
              <w:jc w:val="center"/>
              <w:rPr>
                <w:rFonts w:cs="Segoe UI"/>
              </w:rPr>
            </w:pPr>
            <w:r w:rsidRPr="00221896">
              <w:rPr>
                <w:rFonts w:cs="Segoe UI"/>
              </w:rPr>
              <w:t>457801</w:t>
            </w:r>
          </w:p>
          <w:p w14:paraId="70949027" w14:textId="77777777" w:rsidR="00D71DA3" w:rsidRPr="00221896" w:rsidRDefault="00D71DA3" w:rsidP="00500125">
            <w:pPr>
              <w:jc w:val="center"/>
              <w:rPr>
                <w:rFonts w:cs="Segoe UI"/>
                <w:shd w:val="clear" w:color="auto" w:fill="FFFFFF"/>
              </w:rPr>
            </w:pPr>
          </w:p>
        </w:tc>
      </w:tr>
      <w:tr w:rsidR="00D71DA3" w:rsidRPr="00221896" w14:paraId="29AE70AD" w14:textId="77777777" w:rsidTr="00AA4E0C">
        <w:trPr>
          <w:trHeight w:val="256"/>
        </w:trPr>
        <w:tc>
          <w:tcPr>
            <w:tcW w:w="1155" w:type="dxa"/>
            <w:vMerge/>
          </w:tcPr>
          <w:p w14:paraId="3E7D2754" w14:textId="77777777" w:rsidR="00D71DA3" w:rsidRPr="00221896" w:rsidRDefault="00D71DA3" w:rsidP="00500125">
            <w:pPr>
              <w:jc w:val="center"/>
            </w:pPr>
          </w:p>
        </w:tc>
        <w:tc>
          <w:tcPr>
            <w:tcW w:w="2310" w:type="dxa"/>
            <w:vMerge/>
          </w:tcPr>
          <w:p w14:paraId="625AA8C4" w14:textId="77777777" w:rsidR="00D71DA3" w:rsidRPr="00221896" w:rsidRDefault="00D71DA3" w:rsidP="00500125">
            <w:pPr>
              <w:jc w:val="center"/>
              <w:rPr>
                <w:i/>
                <w:iCs/>
              </w:rPr>
            </w:pPr>
          </w:p>
        </w:tc>
        <w:tc>
          <w:tcPr>
            <w:tcW w:w="3577" w:type="dxa"/>
          </w:tcPr>
          <w:p w14:paraId="393C3DE9" w14:textId="77777777" w:rsidR="00D71DA3" w:rsidRPr="00221896" w:rsidRDefault="00D71DA3" w:rsidP="00500125">
            <w:pPr>
              <w:jc w:val="center"/>
            </w:pPr>
            <w:r w:rsidRPr="00221896">
              <w:t>caryophyllene oxide</w:t>
            </w:r>
            <w:r w:rsidR="002D3BAE" w:rsidRPr="00221896">
              <w:fldChar w:fldCharType="begin" w:fldLock="1"/>
            </w:r>
            <w:r w:rsidR="002D3BAE" w:rsidRPr="00221896">
              <w:instrText>ADDIN CSL_CITATION {"citationItems":[{"id":"ITEM-1","itemData":{"DOI":"10.7717/peerj.4839","ISSN":"21678359","abstract":"Background. Peperomia belongs to the family of Piperaceae. It has different uses in folk medicine and contains rare compounds that have led to increased interest in this genus. Peperomia blanda (Jacq.) Kunth is used as an injury disinfectant by Yemeni people. In addition, the majority of Yemen's population still depend on the traditional remedy for serious diseases such as cancer, inflammation and infection. Currently, there is a deficiency of scientific evidence with regards to the medicinal plants from Yemen. Therefore, this study was performed to assess the chemical profile and in vitro antioxidant and cytotoxic activities of P. blanda. Methods. Chemical profiling of P. blanda was carried out using gas chromatography mass spectrometry (GCMS) followed by isolation of bioactive compounds by column chromatography. DPPH• and FRAP assays were used to evaluate antioxidant activity and the MTT assay was performed to estimate the cytotoxicity activity against three cancer cell lines, namely MCF-7, HL-60 and WEHI-3, and three normal cell lines, MCF10A, WRL-68 and HDFa. Results. X-ray crystallographic data for peperomin A is reported for the first time here and N, N0-diphenethyloxamide was isolated for the first time from Peperomia blanda. Methanol and dichloromethane extracts showed high radical scavenging activity with an IC50 of 36.81 ± 0.09 μg/mL, followed by the dichloromethane extract at 61.78 ± 0.02 μg/mL, whereas the weak ferric reducing activity of P. blanda extracts ranging from 162.2 ± 0.80 to 381.5 ± 1.31 μg/mL were recorded. In addition, petroleum ether crude extract exhibited the highest cytotoxic activity against all the tested cancer cell lines with IC50 values of 9.54 ± 0.30, 4.30 ± 0.90 and 5.39 ± 0.34 μg/mL, respectively. Peperomin A and the isolated mixture of phytosterol (stigmasterol and β-sitosterol) exhibited cytotoxic activity against MCF-7 and WE-HI cell lines with an IC50 of (5.58 ± 0.47, 4.62 ± 0.03 μg/mL) and (8.94 ± 0.05, 9.84 ± 0.61 μg/mL), respectively, compared to a standard drug, taxol, that has IC50 values of 3.56 ± 0.34 and 1.90 ± 0.9 μg/mL, respectively. Conclusion. The activities of P. blanda extracts and isolated compounds recorded in this study underlines the potential that makes this plant a valuable source for further study on anticancer and antioxidant activities.","author":[{"dropping-particle":"","family":"Al-Madhagi","given":"Wafa M.","non-dropping-particle":"","parse-names":false,"suffix":""},{"dropping-particle":"","family":"Hashim","given":"Najihah Mohd","non-dropping-particle":"","parse-names":false,"suffix":""},{"dropping-particle":"","family":"Ali","given":"Nasser A.Awad","non-dropping-particle":"","parse-names":false,"suffix":""},{"dropping-particle":"","family":"Alhadi","given":"Abeer A.","non-dropping-particle":"","parse-names":false,"suffix":""},{"dropping-particle":"","family":"Halim","given":"Siti Nadiah Abdul","non-dropping-particle":"","parse-names":false,"suffix":""},{"dropping-particle":"","family":"Othman","given":"Rozana","non-dropping-particle":"","parse-names":false,"suffix":""}],"container-title":"PeerJ","id":"ITEM-1","issue":"6","issued":{"date-parts":[["2018"]]},"page":"1-19","title":"Chemical profiling and biological activity of Peperomia blanda (Jacq.) Kunth","type":"article-journal","volume":"2018"},"uris":["http://www.mendeley.com/documents/?uuid=6f2344ae-28d3-48e7-bbe2-34779b61184e"]}],"mendeley":{"formattedCitation":"&lt;sup&gt;51&lt;/sup&gt;","plainTextFormattedCitation":"51","previouslyFormattedCitation":"&lt;sup&gt;51&lt;/sup&gt;"},"properties":{"noteIndex":0},"schema":"https://github.com/citation-style-language/schema/raw/master/csl-citation.json"}</w:instrText>
            </w:r>
            <w:r w:rsidR="002D3BAE" w:rsidRPr="00221896">
              <w:fldChar w:fldCharType="separate"/>
            </w:r>
            <w:r w:rsidR="002D3BAE" w:rsidRPr="00221896">
              <w:rPr>
                <w:noProof/>
                <w:vertAlign w:val="superscript"/>
              </w:rPr>
              <w:t>51</w:t>
            </w:r>
            <w:r w:rsidR="002D3BAE" w:rsidRPr="00221896">
              <w:fldChar w:fldCharType="end"/>
            </w:r>
          </w:p>
          <w:p w14:paraId="4B094C95" w14:textId="6592510D" w:rsidR="006D4F97" w:rsidRPr="00221896" w:rsidRDefault="006D4F97" w:rsidP="00500125">
            <w:pPr>
              <w:jc w:val="center"/>
            </w:pPr>
          </w:p>
        </w:tc>
        <w:tc>
          <w:tcPr>
            <w:tcW w:w="2308" w:type="dxa"/>
          </w:tcPr>
          <w:p w14:paraId="3ECBC0C1" w14:textId="40BDA36C" w:rsidR="00D71DA3" w:rsidRPr="00221896" w:rsidRDefault="00D71DA3" w:rsidP="00500125">
            <w:pPr>
              <w:jc w:val="center"/>
              <w:rPr>
                <w:rFonts w:cs="Segoe UI"/>
                <w:shd w:val="clear" w:color="auto" w:fill="FFFFFF"/>
              </w:rPr>
            </w:pPr>
            <w:r w:rsidRPr="00221896">
              <w:rPr>
                <w:rFonts w:cs="Segoe UI"/>
                <w:shd w:val="clear" w:color="auto" w:fill="FFFFFF"/>
              </w:rPr>
              <w:t>1742210</w:t>
            </w:r>
          </w:p>
        </w:tc>
      </w:tr>
      <w:tr w:rsidR="00D71DA3" w:rsidRPr="00221896" w14:paraId="4CB2EE77" w14:textId="77777777" w:rsidTr="00AA4E0C">
        <w:trPr>
          <w:trHeight w:val="256"/>
        </w:trPr>
        <w:tc>
          <w:tcPr>
            <w:tcW w:w="1155" w:type="dxa"/>
            <w:vMerge/>
          </w:tcPr>
          <w:p w14:paraId="2425580B" w14:textId="77777777" w:rsidR="00D71DA3" w:rsidRPr="00221896" w:rsidRDefault="00D71DA3" w:rsidP="00500125">
            <w:pPr>
              <w:jc w:val="center"/>
            </w:pPr>
          </w:p>
        </w:tc>
        <w:tc>
          <w:tcPr>
            <w:tcW w:w="2310" w:type="dxa"/>
            <w:vMerge/>
          </w:tcPr>
          <w:p w14:paraId="47AF6481" w14:textId="77777777" w:rsidR="00D71DA3" w:rsidRPr="00221896" w:rsidRDefault="00D71DA3" w:rsidP="00500125">
            <w:pPr>
              <w:jc w:val="center"/>
              <w:rPr>
                <w:i/>
                <w:iCs/>
              </w:rPr>
            </w:pPr>
          </w:p>
        </w:tc>
        <w:tc>
          <w:tcPr>
            <w:tcW w:w="3577" w:type="dxa"/>
          </w:tcPr>
          <w:p w14:paraId="7B010C97" w14:textId="77777777" w:rsidR="00D71DA3" w:rsidRPr="00221896" w:rsidRDefault="00D71DA3" w:rsidP="00500125">
            <w:pPr>
              <w:jc w:val="center"/>
            </w:pPr>
            <w:r w:rsidRPr="00221896">
              <w:t>1-Hexadecanol, 2- methyl</w:t>
            </w:r>
            <w:r w:rsidR="002D3BAE" w:rsidRPr="00221896">
              <w:fldChar w:fldCharType="begin" w:fldLock="1"/>
            </w:r>
            <w:r w:rsidR="002D3BAE" w:rsidRPr="00221896">
              <w:instrText>ADDIN CSL_CITATION {"citationItems":[{"id":"ITEM-1","itemData":{"DOI":"10.7717/peerj.4839","ISSN":"21678359","abstract":"Background. Peperomia belongs to the family of Piperaceae. It has different uses in folk medicine and contains rare compounds that have led to increased interest in this genus. Peperomia blanda (Jacq.) Kunth is used as an injury disinfectant by Yemeni people. In addition, the majority of Yemen's population still depend on the traditional remedy for serious diseases such as cancer, inflammation and infection. Currently, there is a deficiency of scientific evidence with regards to the medicinal plants from Yemen. Therefore, this study was performed to assess the chemical profile and in vitro antioxidant and cytotoxic activities of P. blanda. Methods. Chemical profiling of P. blanda was carried out using gas chromatography mass spectrometry (GCMS) followed by isolation of bioactive compounds by column chromatography. DPPH• and FRAP assays were used to evaluate antioxidant activity and the MTT assay was performed to estimate the cytotoxicity activity against three cancer cell lines, namely MCF-7, HL-60 and WEHI-3, and three normal cell lines, MCF10A, WRL-68 and HDFa. Results. X-ray crystallographic data for peperomin A is reported for the first time here and N, N0-diphenethyloxamide was isolated for the first time from Peperomia blanda. Methanol and dichloromethane extracts showed high radical scavenging activity with an IC50 of 36.81 ± 0.09 μg/mL, followed by the dichloromethane extract at 61.78 ± 0.02 μg/mL, whereas the weak ferric reducing activity of P. blanda extracts ranging from 162.2 ± 0.80 to 381.5 ± 1.31 μg/mL were recorded. In addition, petroleum ether crude extract exhibited the highest cytotoxic activity against all the tested cancer cell lines with IC50 values of 9.54 ± 0.30, 4.30 ± 0.90 and 5.39 ± 0.34 μg/mL, respectively. Peperomin A and the isolated mixture of phytosterol (stigmasterol and β-sitosterol) exhibited cytotoxic activity against MCF-7 and WE-HI cell lines with an IC50 of (5.58 ± 0.47, 4.62 ± 0.03 μg/mL) and (8.94 ± 0.05, 9.84 ± 0.61 μg/mL), respectively, compared to a standard drug, taxol, that has IC50 values of 3.56 ± 0.34 and 1.90 ± 0.9 μg/mL, respectively. Conclusion. The activities of P. blanda extracts and isolated compounds recorded in this study underlines the potential that makes this plant a valuable source for further study on anticancer and antioxidant activities.","author":[{"dropping-particle":"","family":"Al-Madhagi","given":"Wafa M.","non-dropping-particle":"","parse-names":false,"suffix":""},{"dropping-particle":"","family":"Hashim","given":"Najihah Mohd","non-dropping-particle":"","parse-names":false,"suffix":""},{"dropping-particle":"","family":"Ali","given":"Nasser A.Awad","non-dropping-particle":"","parse-names":false,"suffix":""},{"dropping-particle":"","family":"Alhadi","given":"Abeer A.","non-dropping-particle":"","parse-names":false,"suffix":""},{"dropping-particle":"","family":"Halim","given":"Siti Nadiah Abdul","non-dropping-particle":"","parse-names":false,"suffix":""},{"dropping-particle":"","family":"Othman","given":"Rozana","non-dropping-particle":"","parse-names":false,"suffix":""}],"container-title":"PeerJ","id":"ITEM-1","issue":"6","issued":{"date-parts":[["2018"]]},"page":"1-19","title":"Chemical profiling and biological activity of Peperomia blanda (Jacq.) Kunth","type":"article-journal","volume":"2018"},"uris":["http://www.mendeley.com/documents/?uuid=6f2344ae-28d3-48e7-bbe2-34779b61184e"]}],"mendeley":{"formattedCitation":"&lt;sup&gt;51&lt;/sup&gt;","plainTextFormattedCitation":"51","previouslyFormattedCitation":"&lt;sup&gt;51&lt;/sup&gt;"},"properties":{"noteIndex":0},"schema":"https://github.com/citation-style-language/schema/raw/master/csl-citation.json"}</w:instrText>
            </w:r>
            <w:r w:rsidR="002D3BAE" w:rsidRPr="00221896">
              <w:fldChar w:fldCharType="separate"/>
            </w:r>
            <w:r w:rsidR="002D3BAE" w:rsidRPr="00221896">
              <w:rPr>
                <w:noProof/>
                <w:vertAlign w:val="superscript"/>
              </w:rPr>
              <w:t>51</w:t>
            </w:r>
            <w:r w:rsidR="002D3BAE" w:rsidRPr="00221896">
              <w:fldChar w:fldCharType="end"/>
            </w:r>
          </w:p>
          <w:p w14:paraId="2EAF7FC8" w14:textId="571FD37B" w:rsidR="006D4F97" w:rsidRPr="00221896" w:rsidRDefault="006D4F97" w:rsidP="00500125">
            <w:pPr>
              <w:jc w:val="center"/>
            </w:pPr>
          </w:p>
        </w:tc>
        <w:tc>
          <w:tcPr>
            <w:tcW w:w="2308" w:type="dxa"/>
          </w:tcPr>
          <w:p w14:paraId="1DC5EA1C" w14:textId="798A9286" w:rsidR="00D71DA3" w:rsidRPr="00221896" w:rsidRDefault="00D71DA3" w:rsidP="00500125">
            <w:pPr>
              <w:jc w:val="center"/>
              <w:rPr>
                <w:rFonts w:cs="Segoe UI"/>
                <w:shd w:val="clear" w:color="auto" w:fill="FFFFFF"/>
              </w:rPr>
            </w:pPr>
            <w:r w:rsidRPr="00221896">
              <w:rPr>
                <w:rFonts w:cs="Segoe UI"/>
                <w:shd w:val="clear" w:color="auto" w:fill="FFFFFF"/>
              </w:rPr>
              <w:t>17218</w:t>
            </w:r>
          </w:p>
        </w:tc>
      </w:tr>
      <w:tr w:rsidR="00D71DA3" w:rsidRPr="00221896" w14:paraId="16481A53" w14:textId="77777777" w:rsidTr="00AA4E0C">
        <w:trPr>
          <w:trHeight w:val="256"/>
        </w:trPr>
        <w:tc>
          <w:tcPr>
            <w:tcW w:w="1155" w:type="dxa"/>
            <w:vMerge/>
          </w:tcPr>
          <w:p w14:paraId="07733136" w14:textId="77777777" w:rsidR="00D71DA3" w:rsidRPr="00221896" w:rsidRDefault="00D71DA3" w:rsidP="00500125">
            <w:pPr>
              <w:jc w:val="center"/>
            </w:pPr>
          </w:p>
        </w:tc>
        <w:tc>
          <w:tcPr>
            <w:tcW w:w="2310" w:type="dxa"/>
            <w:vMerge/>
          </w:tcPr>
          <w:p w14:paraId="6933A042" w14:textId="77777777" w:rsidR="00D71DA3" w:rsidRPr="00221896" w:rsidRDefault="00D71DA3" w:rsidP="00500125">
            <w:pPr>
              <w:jc w:val="center"/>
              <w:rPr>
                <w:i/>
                <w:iCs/>
              </w:rPr>
            </w:pPr>
          </w:p>
        </w:tc>
        <w:tc>
          <w:tcPr>
            <w:tcW w:w="3577" w:type="dxa"/>
          </w:tcPr>
          <w:p w14:paraId="101908D1" w14:textId="77777777" w:rsidR="00D71DA3" w:rsidRPr="00221896" w:rsidRDefault="00D71DA3" w:rsidP="00500125">
            <w:pPr>
              <w:jc w:val="center"/>
            </w:pPr>
            <w:r w:rsidRPr="00221896">
              <w:t>Phytol</w:t>
            </w:r>
            <w:r w:rsidR="002D3BAE" w:rsidRPr="00221896">
              <w:fldChar w:fldCharType="begin" w:fldLock="1"/>
            </w:r>
            <w:r w:rsidR="002D3BAE" w:rsidRPr="00221896">
              <w:instrText>ADDIN CSL_CITATION {"citationItems":[{"id":"ITEM-1","itemData":{"DOI":"10.7717/peerj.4839","ISSN":"21678359","abstract":"Background. Peperomia belongs to the family of Piperaceae. It has different uses in folk medicine and contains rare compounds that have led to increased interest in this genus. Peperomia blanda (Jacq.) Kunth is used as an injury disinfectant by Yemeni people. In addition, the majority of Yemen's population still depend on the traditional remedy for serious diseases such as cancer, inflammation and infection. Currently, there is a deficiency of scientific evidence with regards to the medicinal plants from Yemen. Therefore, this study was performed to assess the chemical profile and in vitro antioxidant and cytotoxic activities of P. blanda. Methods. Chemical profiling of P. blanda was carried out using gas chromatography mass spectrometry (GCMS) followed by isolation of bioactive compounds by column chromatography. DPPH• and FRAP assays were used to evaluate antioxidant activity and the MTT assay was performed to estimate the cytotoxicity activity against three cancer cell lines, namely MCF-7, HL-60 and WEHI-3, and three normal cell lines, MCF10A, WRL-68 and HDFa. Results. X-ray crystallographic data for peperomin A is reported for the first time here and N, N0-diphenethyloxamide was isolated for the first time from Peperomia blanda. Methanol and dichloromethane extracts showed high radical scavenging activity with an IC50 of 36.81 ± 0.09 μg/mL, followed by the dichloromethane extract at 61.78 ± 0.02 μg/mL, whereas the weak ferric reducing activity of P. blanda extracts ranging from 162.2 ± 0.80 to 381.5 ± 1.31 μg/mL were recorded. In addition, petroleum ether crude extract exhibited the highest cytotoxic activity against all the tested cancer cell lines with IC50 values of 9.54 ± 0.30, 4.30 ± 0.90 and 5.39 ± 0.34 μg/mL, respectively. Peperomin A and the isolated mixture of phytosterol (stigmasterol and β-sitosterol) exhibited cytotoxic activity against MCF-7 and WE-HI cell lines with an IC50 of (5.58 ± 0.47, 4.62 ± 0.03 μg/mL) and (8.94 ± 0.05, 9.84 ± 0.61 μg/mL), respectively, compared to a standard drug, taxol, that has IC50 values of 3.56 ± 0.34 and 1.90 ± 0.9 μg/mL, respectively. Conclusion. The activities of P. blanda extracts and isolated compounds recorded in this study underlines the potential that makes this plant a valuable source for further study on anticancer and antioxidant activities.","author":[{"dropping-particle":"","family":"Al-Madhagi","given":"Wafa M.","non-dropping-particle":"","parse-names":false,"suffix":""},{"dropping-particle":"","family":"Hashim","given":"Najihah Mohd","non-dropping-particle":"","parse-names":false,"suffix":""},{"dropping-particle":"","family":"Ali","given":"Nasser A.Awad","non-dropping-particle":"","parse-names":false,"suffix":""},{"dropping-particle":"","family":"Alhadi","given":"Abeer A.","non-dropping-particle":"","parse-names":false,"suffix":""},{"dropping-particle":"","family":"Halim","given":"Siti Nadiah Abdul","non-dropping-particle":"","parse-names":false,"suffix":""},{"dropping-particle":"","family":"Othman","given":"Rozana","non-dropping-particle":"","parse-names":false,"suffix":""}],"container-title":"PeerJ","id":"ITEM-1","issue":"6","issued":{"date-parts":[["2018"]]},"page":"1-19","title":"Chemical profiling and biological activity of Peperomia blanda (Jacq.) Kunth","type":"article-journal","volume":"2018"},"uris":["http://www.mendeley.com/documents/?uuid=6f2344ae-28d3-48e7-bbe2-34779b61184e"]}],"mendeley":{"formattedCitation":"&lt;sup&gt;51&lt;/sup&gt;","plainTextFormattedCitation":"51","previouslyFormattedCitation":"&lt;sup&gt;51&lt;/sup&gt;"},"properties":{"noteIndex":0},"schema":"https://github.com/citation-style-language/schema/raw/master/csl-citation.json"}</w:instrText>
            </w:r>
            <w:r w:rsidR="002D3BAE" w:rsidRPr="00221896">
              <w:fldChar w:fldCharType="separate"/>
            </w:r>
            <w:r w:rsidR="002D3BAE" w:rsidRPr="00221896">
              <w:rPr>
                <w:noProof/>
                <w:vertAlign w:val="superscript"/>
              </w:rPr>
              <w:t>51</w:t>
            </w:r>
            <w:r w:rsidR="002D3BAE" w:rsidRPr="00221896">
              <w:fldChar w:fldCharType="end"/>
            </w:r>
          </w:p>
          <w:p w14:paraId="7C97F44A" w14:textId="724D072C" w:rsidR="006D4F97" w:rsidRPr="00221896" w:rsidRDefault="006D4F97" w:rsidP="00500125">
            <w:pPr>
              <w:jc w:val="center"/>
            </w:pPr>
          </w:p>
        </w:tc>
        <w:tc>
          <w:tcPr>
            <w:tcW w:w="2308" w:type="dxa"/>
          </w:tcPr>
          <w:p w14:paraId="6C83C5CC" w14:textId="5B814C78" w:rsidR="00D71DA3" w:rsidRPr="00221896" w:rsidRDefault="00D71DA3" w:rsidP="00500125">
            <w:pPr>
              <w:jc w:val="center"/>
              <w:rPr>
                <w:rFonts w:cs="Segoe UI"/>
                <w:shd w:val="clear" w:color="auto" w:fill="FFFFFF"/>
              </w:rPr>
            </w:pPr>
            <w:r w:rsidRPr="00221896">
              <w:rPr>
                <w:rFonts w:cs="Segoe UI"/>
                <w:shd w:val="clear" w:color="auto" w:fill="FFFFFF"/>
              </w:rPr>
              <w:t>5280435</w:t>
            </w:r>
          </w:p>
        </w:tc>
      </w:tr>
      <w:tr w:rsidR="00D71DA3" w:rsidRPr="00221896" w14:paraId="5F24E0A9" w14:textId="77777777" w:rsidTr="00D71DA3">
        <w:trPr>
          <w:trHeight w:val="28"/>
        </w:trPr>
        <w:tc>
          <w:tcPr>
            <w:tcW w:w="1155" w:type="dxa"/>
            <w:vMerge/>
          </w:tcPr>
          <w:p w14:paraId="67269554" w14:textId="77777777" w:rsidR="00D71DA3" w:rsidRPr="00221896" w:rsidRDefault="00D71DA3" w:rsidP="00500125">
            <w:pPr>
              <w:jc w:val="center"/>
            </w:pPr>
          </w:p>
        </w:tc>
        <w:tc>
          <w:tcPr>
            <w:tcW w:w="2310" w:type="dxa"/>
            <w:vMerge/>
          </w:tcPr>
          <w:p w14:paraId="4E3B93AD" w14:textId="77777777" w:rsidR="00D71DA3" w:rsidRPr="00221896" w:rsidRDefault="00D71DA3" w:rsidP="00500125">
            <w:pPr>
              <w:jc w:val="center"/>
              <w:rPr>
                <w:i/>
                <w:iCs/>
              </w:rPr>
            </w:pPr>
          </w:p>
        </w:tc>
        <w:tc>
          <w:tcPr>
            <w:tcW w:w="3577" w:type="dxa"/>
          </w:tcPr>
          <w:p w14:paraId="188CE3EC" w14:textId="77777777" w:rsidR="00D71DA3" w:rsidRPr="00221896" w:rsidRDefault="00D71DA3" w:rsidP="00500125">
            <w:pPr>
              <w:jc w:val="center"/>
            </w:pPr>
            <w:r w:rsidRPr="00221896">
              <w:t>cis-10-Heptadecenoic acid</w:t>
            </w:r>
            <w:r w:rsidR="002D3BAE" w:rsidRPr="00221896">
              <w:fldChar w:fldCharType="begin" w:fldLock="1"/>
            </w:r>
            <w:r w:rsidR="002D3BAE" w:rsidRPr="00221896">
              <w:instrText>ADDIN CSL_CITATION {"citationItems":[{"id":"ITEM-1","itemData":{"DOI":"10.7717/peerj.4839","ISSN":"21678359","abstract":"Background. Peperomia belongs to the family of Piperaceae. It has different uses in folk medicine and contains rare compounds that have led to increased interest in this genus. Peperomia blanda (Jacq.) Kunth is used as an injury disinfectant by Yemeni people. In addition, the majority of Yemen's population still depend on the traditional remedy for serious diseases such as cancer, inflammation and infection. Currently, there is a deficiency of scientific evidence with regards to the medicinal plants from Yemen. Therefore, this study was performed to assess the chemical profile and in vitro antioxidant and cytotoxic activities of P. blanda. Methods. Chemical profiling of P. blanda was carried out using gas chromatography mass spectrometry (GCMS) followed by isolation of bioactive compounds by column chromatography. DPPH• and FRAP assays were used to evaluate antioxidant activity and the MTT assay was performed to estimate the cytotoxicity activity against three cancer cell lines, namely MCF-7, HL-60 and WEHI-3, and three normal cell lines, MCF10A, WRL-68 and HDFa. Results. X-ray crystallographic data for peperomin A is reported for the first time here and N, N0-diphenethyloxamide was isolated for the first time from Peperomia blanda. Methanol and dichloromethane extracts showed high radical scavenging activity with an IC50 of 36.81 ± 0.09 μg/mL, followed by the dichloromethane extract at 61.78 ± 0.02 μg/mL, whereas the weak ferric reducing activity of P. blanda extracts ranging from 162.2 ± 0.80 to 381.5 ± 1.31 μg/mL were recorded. In addition, petroleum ether crude extract exhibited the highest cytotoxic activity against all the tested cancer cell lines with IC50 values of 9.54 ± 0.30, 4.30 ± 0.90 and 5.39 ± 0.34 μg/mL, respectively. Peperomin A and the isolated mixture of phytosterol (stigmasterol and β-sitosterol) exhibited cytotoxic activity against MCF-7 and WE-HI cell lines with an IC50 of (5.58 ± 0.47, 4.62 ± 0.03 μg/mL) and (8.94 ± 0.05, 9.84 ± 0.61 μg/mL), respectively, compared to a standard drug, taxol, that has IC50 values of 3.56 ± 0.34 and 1.90 ± 0.9 μg/mL, respectively. Conclusion. The activities of P. blanda extracts and isolated compounds recorded in this study underlines the potential that makes this plant a valuable source for further study on anticancer and antioxidant activities.","author":[{"dropping-particle":"","family":"Al-Madhagi","given":"Wafa M.","non-dropping-particle":"","parse-names":false,"suffix":""},{"dropping-particle":"","family":"Hashim","given":"Najihah Mohd","non-dropping-particle":"","parse-names":false,"suffix":""},{"dropping-particle":"","family":"Ali","given":"Nasser A.Awad","non-dropping-particle":"","parse-names":false,"suffix":""},{"dropping-particle":"","family":"Alhadi","given":"Abeer A.","non-dropping-particle":"","parse-names":false,"suffix":""},{"dropping-particle":"","family":"Halim","given":"Siti Nadiah Abdul","non-dropping-particle":"","parse-names":false,"suffix":""},{"dropping-particle":"","family":"Othman","given":"Rozana","non-dropping-particle":"","parse-names":false,"suffix":""}],"container-title":"PeerJ","id":"ITEM-1","issue":"6","issued":{"date-parts":[["2018"]]},"page":"1-19","title":"Chemical profiling and biological activity of Peperomia blanda (Jacq.) Kunth","type":"article-journal","volume":"2018"},"uris":["http://www.mendeley.com/documents/?uuid=6f2344ae-28d3-48e7-bbe2-34779b61184e"]}],"mendeley":{"formattedCitation":"&lt;sup&gt;51&lt;/sup&gt;","plainTextFormattedCitation":"51","previouslyFormattedCitation":"&lt;sup&gt;51&lt;/sup&gt;"},"properties":{"noteIndex":0},"schema":"https://github.com/citation-style-language/schema/raw/master/csl-citation.json"}</w:instrText>
            </w:r>
            <w:r w:rsidR="002D3BAE" w:rsidRPr="00221896">
              <w:fldChar w:fldCharType="separate"/>
            </w:r>
            <w:r w:rsidR="002D3BAE" w:rsidRPr="00221896">
              <w:rPr>
                <w:noProof/>
                <w:vertAlign w:val="superscript"/>
              </w:rPr>
              <w:t>51</w:t>
            </w:r>
            <w:r w:rsidR="002D3BAE" w:rsidRPr="00221896">
              <w:fldChar w:fldCharType="end"/>
            </w:r>
          </w:p>
          <w:p w14:paraId="5E9D3DB8" w14:textId="2B73E7B5" w:rsidR="006D4F97" w:rsidRPr="00221896" w:rsidRDefault="006D4F97" w:rsidP="00500125">
            <w:pPr>
              <w:jc w:val="center"/>
            </w:pPr>
          </w:p>
        </w:tc>
        <w:tc>
          <w:tcPr>
            <w:tcW w:w="2308" w:type="dxa"/>
          </w:tcPr>
          <w:p w14:paraId="5155AEEF" w14:textId="79768C98" w:rsidR="00D71DA3" w:rsidRPr="00221896" w:rsidRDefault="00D71DA3" w:rsidP="00500125">
            <w:pPr>
              <w:jc w:val="center"/>
              <w:rPr>
                <w:rFonts w:cs="Segoe UI"/>
                <w:shd w:val="clear" w:color="auto" w:fill="FFFFFF"/>
              </w:rPr>
            </w:pPr>
            <w:r w:rsidRPr="00221896">
              <w:rPr>
                <w:rFonts w:cs="Segoe UI"/>
                <w:shd w:val="clear" w:color="auto" w:fill="FFFFFF"/>
              </w:rPr>
              <w:t>5312435</w:t>
            </w:r>
          </w:p>
        </w:tc>
      </w:tr>
      <w:tr w:rsidR="00D71DA3" w:rsidRPr="00221896" w14:paraId="792311FE" w14:textId="77777777" w:rsidTr="00AA4E0C">
        <w:trPr>
          <w:trHeight w:val="20"/>
        </w:trPr>
        <w:tc>
          <w:tcPr>
            <w:tcW w:w="1155" w:type="dxa"/>
            <w:vMerge/>
          </w:tcPr>
          <w:p w14:paraId="74C9551C" w14:textId="77777777" w:rsidR="00D71DA3" w:rsidRPr="00221896" w:rsidRDefault="00D71DA3" w:rsidP="00500125">
            <w:pPr>
              <w:jc w:val="center"/>
            </w:pPr>
          </w:p>
        </w:tc>
        <w:tc>
          <w:tcPr>
            <w:tcW w:w="2310" w:type="dxa"/>
            <w:vMerge/>
          </w:tcPr>
          <w:p w14:paraId="6AD317B8" w14:textId="77777777" w:rsidR="00D71DA3" w:rsidRPr="00221896" w:rsidRDefault="00D71DA3" w:rsidP="00500125">
            <w:pPr>
              <w:jc w:val="center"/>
              <w:rPr>
                <w:i/>
                <w:iCs/>
              </w:rPr>
            </w:pPr>
          </w:p>
        </w:tc>
        <w:tc>
          <w:tcPr>
            <w:tcW w:w="3577" w:type="dxa"/>
          </w:tcPr>
          <w:p w14:paraId="46268734" w14:textId="77777777" w:rsidR="00D71DA3" w:rsidRPr="00221896" w:rsidRDefault="00D71DA3" w:rsidP="00500125">
            <w:pPr>
              <w:jc w:val="center"/>
            </w:pPr>
            <w:r w:rsidRPr="00221896">
              <w:t>Hexacontane</w:t>
            </w:r>
            <w:r w:rsidR="002D3BAE" w:rsidRPr="00221896">
              <w:fldChar w:fldCharType="begin" w:fldLock="1"/>
            </w:r>
            <w:r w:rsidR="002D3BAE" w:rsidRPr="00221896">
              <w:instrText>ADDIN CSL_CITATION {"citationItems":[{"id":"ITEM-1","itemData":{"DOI":"10.7717/peerj.4839","ISSN":"21678359","abstract":"Background. Peperomia belongs to the family of Piperaceae. It has different uses in folk medicine and contains rare compounds that have led to increased interest in this genus. Peperomia blanda (Jacq.) Kunth is used as an injury disinfectant by Yemeni people. In addition, the majority of Yemen's population still depend on the traditional remedy for serious diseases such as cancer, inflammation and infection. Currently, there is a deficiency of scientific evidence with regards to the medicinal plants from Yemen. Therefore, this study was performed to assess the chemical profile and in vitro antioxidant and cytotoxic activities of P. blanda. Methods. Chemical profiling of P. blanda was carried out using gas chromatography mass spectrometry (GCMS) followed by isolation of bioactive compounds by column chromatography. DPPH• and FRAP assays were used to evaluate antioxidant activity and the MTT assay was performed to estimate the cytotoxicity activity against three cancer cell lines, namely MCF-7, HL-60 and WEHI-3, and three normal cell lines, MCF10A, WRL-68 and HDFa. Results. X-ray crystallographic data for peperomin A is reported for the first time here and N, N0-diphenethyloxamide was isolated for the first time from Peperomia blanda. Methanol and dichloromethane extracts showed high radical scavenging activity with an IC50 of 36.81 ± 0.09 μg/mL, followed by the dichloromethane extract at 61.78 ± 0.02 μg/mL, whereas the weak ferric reducing activity of P. blanda extracts ranging from 162.2 ± 0.80 to 381.5 ± 1.31 μg/mL were recorded. In addition, petroleum ether crude extract exhibited the highest cytotoxic activity against all the tested cancer cell lines with IC50 values of 9.54 ± 0.30, 4.30 ± 0.90 and 5.39 ± 0.34 μg/mL, respectively. Peperomin A and the isolated mixture of phytosterol (stigmasterol and β-sitosterol) exhibited cytotoxic activity against MCF-7 and WE-HI cell lines with an IC50 of (5.58 ± 0.47, 4.62 ± 0.03 μg/mL) and (8.94 ± 0.05, 9.84 ± 0.61 μg/mL), respectively, compared to a standard drug, taxol, that has IC50 values of 3.56 ± 0.34 and 1.90 ± 0.9 μg/mL, respectively. Conclusion. The activities of P. blanda extracts and isolated compounds recorded in this study underlines the potential that makes this plant a valuable source for further study on anticancer and antioxidant activities.","author":[{"dropping-particle":"","family":"Al-Madhagi","given":"Wafa M.","non-dropping-particle":"","parse-names":false,"suffix":""},{"dropping-particle":"","family":"Hashim","given":"Najihah Mohd","non-dropping-particle":"","parse-names":false,"suffix":""},{"dropping-particle":"","family":"Ali","given":"Nasser A.Awad","non-dropping-particle":"","parse-names":false,"suffix":""},{"dropping-particle":"","family":"Alhadi","given":"Abeer A.","non-dropping-particle":"","parse-names":false,"suffix":""},{"dropping-particle":"","family":"Halim","given":"Siti Nadiah Abdul","non-dropping-particle":"","parse-names":false,"suffix":""},{"dropping-particle":"","family":"Othman","given":"Rozana","non-dropping-particle":"","parse-names":false,"suffix":""}],"container-title":"PeerJ","id":"ITEM-1","issue":"6","issued":{"date-parts":[["2018"]]},"page":"1-19","title":"Chemical profiling and biological activity of Peperomia blanda (Jacq.) Kunth","type":"article-journal","volume":"2018"},"uris":["http://www.mendeley.com/documents/?uuid=6f2344ae-28d3-48e7-bbe2-34779b61184e"]}],"mendeley":{"formattedCitation":"&lt;sup&gt;51&lt;/sup&gt;","plainTextFormattedCitation":"51","previouslyFormattedCitation":"&lt;sup&gt;51&lt;/sup&gt;"},"properties":{"noteIndex":0},"schema":"https://github.com/citation-style-language/schema/raw/master/csl-citation.json"}</w:instrText>
            </w:r>
            <w:r w:rsidR="002D3BAE" w:rsidRPr="00221896">
              <w:fldChar w:fldCharType="separate"/>
            </w:r>
            <w:r w:rsidR="002D3BAE" w:rsidRPr="00221896">
              <w:rPr>
                <w:noProof/>
                <w:vertAlign w:val="superscript"/>
              </w:rPr>
              <w:t>51</w:t>
            </w:r>
            <w:r w:rsidR="002D3BAE" w:rsidRPr="00221896">
              <w:fldChar w:fldCharType="end"/>
            </w:r>
          </w:p>
          <w:p w14:paraId="3F41D41F" w14:textId="70108E0D" w:rsidR="006D4F97" w:rsidRPr="00221896" w:rsidRDefault="006D4F97" w:rsidP="00500125">
            <w:pPr>
              <w:jc w:val="center"/>
            </w:pPr>
          </w:p>
        </w:tc>
        <w:tc>
          <w:tcPr>
            <w:tcW w:w="2308" w:type="dxa"/>
          </w:tcPr>
          <w:p w14:paraId="5B7380DA" w14:textId="6E000408" w:rsidR="00D71DA3" w:rsidRPr="00221896" w:rsidRDefault="00D71DA3" w:rsidP="00500125">
            <w:pPr>
              <w:jc w:val="center"/>
              <w:rPr>
                <w:rFonts w:cs="Segoe UI"/>
                <w:shd w:val="clear" w:color="auto" w:fill="FFFFFF"/>
              </w:rPr>
            </w:pPr>
            <w:r w:rsidRPr="00221896">
              <w:rPr>
                <w:rFonts w:cs="Segoe UI"/>
                <w:shd w:val="clear" w:color="auto" w:fill="FFFFFF"/>
              </w:rPr>
              <w:t>24318</w:t>
            </w:r>
          </w:p>
        </w:tc>
      </w:tr>
      <w:tr w:rsidR="00D71DA3" w:rsidRPr="00221896" w14:paraId="5FFFC15A" w14:textId="77777777" w:rsidTr="00AA4E0C">
        <w:trPr>
          <w:trHeight w:val="20"/>
        </w:trPr>
        <w:tc>
          <w:tcPr>
            <w:tcW w:w="1155" w:type="dxa"/>
            <w:vMerge/>
          </w:tcPr>
          <w:p w14:paraId="51764591" w14:textId="77777777" w:rsidR="00D71DA3" w:rsidRPr="00221896" w:rsidRDefault="00D71DA3" w:rsidP="00500125">
            <w:pPr>
              <w:jc w:val="center"/>
            </w:pPr>
          </w:p>
        </w:tc>
        <w:tc>
          <w:tcPr>
            <w:tcW w:w="2310" w:type="dxa"/>
            <w:vMerge/>
          </w:tcPr>
          <w:p w14:paraId="4157B51A" w14:textId="77777777" w:rsidR="00D71DA3" w:rsidRPr="00221896" w:rsidRDefault="00D71DA3" w:rsidP="00500125">
            <w:pPr>
              <w:jc w:val="center"/>
              <w:rPr>
                <w:i/>
                <w:iCs/>
              </w:rPr>
            </w:pPr>
          </w:p>
        </w:tc>
        <w:tc>
          <w:tcPr>
            <w:tcW w:w="3577" w:type="dxa"/>
          </w:tcPr>
          <w:p w14:paraId="3EAC8479" w14:textId="77777777" w:rsidR="00D71DA3" w:rsidRPr="00221896" w:rsidRDefault="00D71DA3" w:rsidP="00500125">
            <w:pPr>
              <w:jc w:val="center"/>
            </w:pPr>
            <w:r w:rsidRPr="00221896">
              <w:t>β-Sitosterol</w:t>
            </w:r>
            <w:r w:rsidR="002D3BAE" w:rsidRPr="00221896">
              <w:fldChar w:fldCharType="begin" w:fldLock="1"/>
            </w:r>
            <w:r w:rsidR="002D3BAE" w:rsidRPr="00221896">
              <w:instrText>ADDIN CSL_CITATION {"citationItems":[{"id":"ITEM-1","itemData":{"DOI":"10.7717/peerj.4839","ISSN":"21678359","abstract":"Background. Peperomia belongs to the family of Piperaceae. It has different uses in folk medicine and contains rare compounds that have led to increased interest in this genus. Peperomia blanda (Jacq.) Kunth is used as an injury disinfectant by Yemeni people. In addition, the majority of Yemen's population still depend on the traditional remedy for serious diseases such as cancer, inflammation and infection. Currently, there is a deficiency of scientific evidence with regards to the medicinal plants from Yemen. Therefore, this study was performed to assess the chemical profile and in vitro antioxidant and cytotoxic activities of P. blanda. Methods. Chemical profiling of P. blanda was carried out using gas chromatography mass spectrometry (GCMS) followed by isolation of bioactive compounds by column chromatography. DPPH• and FRAP assays were used to evaluate antioxidant activity and the MTT assay was performed to estimate the cytotoxicity activity against three cancer cell lines, namely MCF-7, HL-60 and WEHI-3, and three normal cell lines, MCF10A, WRL-68 and HDFa. Results. X-ray crystallographic data for peperomin A is reported for the first time here and N, N0-diphenethyloxamide was isolated for the first time from Peperomia blanda. Methanol and dichloromethane extracts showed high radical scavenging activity with an IC50 of 36.81 ± 0.09 μg/mL, followed by the dichloromethane extract at 61.78 ± 0.02 μg/mL, whereas the weak ferric reducing activity of P. blanda extracts ranging from 162.2 ± 0.80 to 381.5 ± 1.31 μg/mL were recorded. In addition, petroleum ether crude extract exhibited the highest cytotoxic activity against all the tested cancer cell lines with IC50 values of 9.54 ± 0.30, 4.30 ± 0.90 and 5.39 ± 0.34 μg/mL, respectively. Peperomin A and the isolated mixture of phytosterol (stigmasterol and β-sitosterol) exhibited cytotoxic activity against MCF-7 and WE-HI cell lines with an IC50 of (5.58 ± 0.47, 4.62 ± 0.03 μg/mL) and (8.94 ± 0.05, 9.84 ± 0.61 μg/mL), respectively, compared to a standard drug, taxol, that has IC50 values of 3.56 ± 0.34 and 1.90 ± 0.9 μg/mL, respectively. Conclusion. The activities of P. blanda extracts and isolated compounds recorded in this study underlines the potential that makes this plant a valuable source for further study on anticancer and antioxidant activities.","author":[{"dropping-particle":"","family":"Al-Madhagi","given":"Wafa M.","non-dropping-particle":"","parse-names":false,"suffix":""},{"dropping-particle":"","family":"Hashim","given":"Najihah Mohd","non-dropping-particle":"","parse-names":false,"suffix":""},{"dropping-particle":"","family":"Ali","given":"Nasser A.Awad","non-dropping-particle":"","parse-names":false,"suffix":""},{"dropping-particle":"","family":"Alhadi","given":"Abeer A.","non-dropping-particle":"","parse-names":false,"suffix":""},{"dropping-particle":"","family":"Halim","given":"Siti Nadiah Abdul","non-dropping-particle":"","parse-names":false,"suffix":""},{"dropping-particle":"","family":"Othman","given":"Rozana","non-dropping-particle":"","parse-names":false,"suffix":""}],"container-title":"PeerJ","id":"ITEM-1","issue":"6","issued":{"date-parts":[["2018"]]},"page":"1-19","title":"Chemical profiling and biological activity of Peperomia blanda (Jacq.) Kunth","type":"article-journal","volume":"2018"},"uris":["http://www.mendeley.com/documents/?uuid=6f2344ae-28d3-48e7-bbe2-34779b61184e"]}],"mendeley":{"formattedCitation":"&lt;sup&gt;51&lt;/sup&gt;","plainTextFormattedCitation":"51","previouslyFormattedCitation":"&lt;sup&gt;51&lt;/sup&gt;"},"properties":{"noteIndex":0},"schema":"https://github.com/citation-style-language/schema/raw/master/csl-citation.json"}</w:instrText>
            </w:r>
            <w:r w:rsidR="002D3BAE" w:rsidRPr="00221896">
              <w:fldChar w:fldCharType="separate"/>
            </w:r>
            <w:r w:rsidR="002D3BAE" w:rsidRPr="00221896">
              <w:rPr>
                <w:noProof/>
                <w:vertAlign w:val="superscript"/>
              </w:rPr>
              <w:t>51</w:t>
            </w:r>
            <w:r w:rsidR="002D3BAE" w:rsidRPr="00221896">
              <w:fldChar w:fldCharType="end"/>
            </w:r>
          </w:p>
          <w:p w14:paraId="5CCB6FB9" w14:textId="4F1DA0BE" w:rsidR="006D4F97" w:rsidRPr="00221896" w:rsidRDefault="006D4F97" w:rsidP="00500125">
            <w:pPr>
              <w:jc w:val="center"/>
            </w:pPr>
          </w:p>
        </w:tc>
        <w:tc>
          <w:tcPr>
            <w:tcW w:w="2308" w:type="dxa"/>
          </w:tcPr>
          <w:p w14:paraId="0389FEC7" w14:textId="1DEF45F8" w:rsidR="00D71DA3" w:rsidRPr="00221896" w:rsidRDefault="00D71DA3" w:rsidP="00500125">
            <w:pPr>
              <w:jc w:val="center"/>
              <w:rPr>
                <w:rFonts w:cs="Segoe UI"/>
                <w:shd w:val="clear" w:color="auto" w:fill="FFFFFF"/>
              </w:rPr>
            </w:pPr>
            <w:r w:rsidRPr="00221896">
              <w:rPr>
                <w:rFonts w:cs="Segoe UI"/>
                <w:shd w:val="clear" w:color="auto" w:fill="FFFFFF"/>
              </w:rPr>
              <w:t>222284</w:t>
            </w:r>
          </w:p>
        </w:tc>
      </w:tr>
      <w:tr w:rsidR="00D71DA3" w:rsidRPr="00221896" w14:paraId="28BCC652" w14:textId="77777777" w:rsidTr="00AA4E0C">
        <w:trPr>
          <w:trHeight w:val="20"/>
        </w:trPr>
        <w:tc>
          <w:tcPr>
            <w:tcW w:w="1155" w:type="dxa"/>
            <w:vMerge/>
          </w:tcPr>
          <w:p w14:paraId="71A98836" w14:textId="77777777" w:rsidR="00D71DA3" w:rsidRPr="00221896" w:rsidRDefault="00D71DA3" w:rsidP="00500125">
            <w:pPr>
              <w:jc w:val="center"/>
            </w:pPr>
          </w:p>
        </w:tc>
        <w:tc>
          <w:tcPr>
            <w:tcW w:w="2310" w:type="dxa"/>
            <w:vMerge/>
          </w:tcPr>
          <w:p w14:paraId="0FDB7CC0" w14:textId="77777777" w:rsidR="00D71DA3" w:rsidRPr="00221896" w:rsidRDefault="00D71DA3" w:rsidP="00500125">
            <w:pPr>
              <w:jc w:val="center"/>
              <w:rPr>
                <w:i/>
                <w:iCs/>
              </w:rPr>
            </w:pPr>
          </w:p>
        </w:tc>
        <w:tc>
          <w:tcPr>
            <w:tcW w:w="3577" w:type="dxa"/>
          </w:tcPr>
          <w:p w14:paraId="1A8E19B4" w14:textId="77777777" w:rsidR="00D71DA3" w:rsidRPr="00221896" w:rsidRDefault="00D71DA3" w:rsidP="00500125">
            <w:pPr>
              <w:jc w:val="center"/>
            </w:pPr>
            <w:r w:rsidRPr="00221896">
              <w:t>Stigmasterol</w:t>
            </w:r>
            <w:r w:rsidR="002D3BAE" w:rsidRPr="00221896">
              <w:fldChar w:fldCharType="begin" w:fldLock="1"/>
            </w:r>
            <w:r w:rsidR="002D3BAE" w:rsidRPr="00221896">
              <w:instrText>ADDIN CSL_CITATION {"citationItems":[{"id":"ITEM-1","itemData":{"DOI":"10.7717/peerj.4839","ISSN":"21678359","abstract":"Background. Peperomia belongs to the family of Piperaceae. It has different uses in folk medicine and contains rare compounds that have led to increased interest in this genus. Peperomia blanda (Jacq.) Kunth is used as an injury disinfectant by Yemeni people. In addition, the majority of Yemen's population still depend on the traditional remedy for serious diseases such as cancer, inflammation and infection. Currently, there is a deficiency of scientific evidence with regards to the medicinal plants from Yemen. Therefore, this study was performed to assess the chemical profile and in vitro antioxidant and cytotoxic activities of P. blanda. Methods. Chemical profiling of P. blanda was carried out using gas chromatography mass spectrometry (GCMS) followed by isolation of bioactive compounds by column chromatography. DPPH• and FRAP assays were used to evaluate antioxidant activity and the MTT assay was performed to estimate the cytotoxicity activity against three cancer cell lines, namely MCF-7, HL-60 and WEHI-3, and three normal cell lines, MCF10A, WRL-68 and HDFa. Results. X-ray crystallographic data for peperomin A is reported for the first time here and N, N0-diphenethyloxamide was isolated for the first time from Peperomia blanda. Methanol and dichloromethane extracts showed high radical scavenging activity with an IC50 of 36.81 ± 0.09 μg/mL, followed by the dichloromethane extract at 61.78 ± 0.02 μg/mL, whereas the weak ferric reducing activity of P. blanda extracts ranging from 162.2 ± 0.80 to 381.5 ± 1.31 μg/mL were recorded. In addition, petroleum ether crude extract exhibited the highest cytotoxic activity against all the tested cancer cell lines with IC50 values of 9.54 ± 0.30, 4.30 ± 0.90 and 5.39 ± 0.34 μg/mL, respectively. Peperomin A and the isolated mixture of phytosterol (stigmasterol and β-sitosterol) exhibited cytotoxic activity against MCF-7 and WE-HI cell lines with an IC50 of (5.58 ± 0.47, 4.62 ± 0.03 μg/mL) and (8.94 ± 0.05, 9.84 ± 0.61 μg/mL), respectively, compared to a standard drug, taxol, that has IC50 values of 3.56 ± 0.34 and 1.90 ± 0.9 μg/mL, respectively. Conclusion. The activities of P. blanda extracts and isolated compounds recorded in this study underlines the potential that makes this plant a valuable source for further study on anticancer and antioxidant activities.","author":[{"dropping-particle":"","family":"Al-Madhagi","given":"Wafa M.","non-dropping-particle":"","parse-names":false,"suffix":""},{"dropping-particle":"","family":"Hashim","given":"Najihah Mohd","non-dropping-particle":"","parse-names":false,"suffix":""},{"dropping-particle":"","family":"Ali","given":"Nasser A.Awad","non-dropping-particle":"","parse-names":false,"suffix":""},{"dropping-particle":"","family":"Alhadi","given":"Abeer A.","non-dropping-particle":"","parse-names":false,"suffix":""},{"dropping-particle":"","family":"Halim","given":"Siti Nadiah Abdul","non-dropping-particle":"","parse-names":false,"suffix":""},{"dropping-particle":"","family":"Othman","given":"Rozana","non-dropping-particle":"","parse-names":false,"suffix":""}],"container-title":"PeerJ","id":"ITEM-1","issue":"6","issued":{"date-parts":[["2018"]]},"page":"1-19","title":"Chemical profiling and biological activity of Peperomia blanda (Jacq.) Kunth","type":"article-journal","volume":"2018"},"uris":["http://www.mendeley.com/documents/?uuid=6f2344ae-28d3-48e7-bbe2-34779b61184e"]}],"mendeley":{"formattedCitation":"&lt;sup&gt;51&lt;/sup&gt;","plainTextFormattedCitation":"51","previouslyFormattedCitation":"&lt;sup&gt;51&lt;/sup&gt;"},"properties":{"noteIndex":0},"schema":"https://github.com/citation-style-language/schema/raw/master/csl-citation.json"}</w:instrText>
            </w:r>
            <w:r w:rsidR="002D3BAE" w:rsidRPr="00221896">
              <w:fldChar w:fldCharType="separate"/>
            </w:r>
            <w:r w:rsidR="002D3BAE" w:rsidRPr="00221896">
              <w:rPr>
                <w:noProof/>
                <w:vertAlign w:val="superscript"/>
              </w:rPr>
              <w:t>51</w:t>
            </w:r>
            <w:r w:rsidR="002D3BAE" w:rsidRPr="00221896">
              <w:fldChar w:fldCharType="end"/>
            </w:r>
          </w:p>
          <w:p w14:paraId="724D9269" w14:textId="7B62DB90" w:rsidR="006D4F97" w:rsidRPr="00221896" w:rsidRDefault="006D4F97" w:rsidP="00500125">
            <w:pPr>
              <w:jc w:val="center"/>
            </w:pPr>
          </w:p>
        </w:tc>
        <w:tc>
          <w:tcPr>
            <w:tcW w:w="2308" w:type="dxa"/>
          </w:tcPr>
          <w:p w14:paraId="24F6BCFC" w14:textId="7A7DA465" w:rsidR="00D71DA3" w:rsidRPr="00221896" w:rsidRDefault="00D71DA3" w:rsidP="00500125">
            <w:pPr>
              <w:jc w:val="center"/>
              <w:rPr>
                <w:rFonts w:cs="Segoe UI"/>
                <w:shd w:val="clear" w:color="auto" w:fill="FFFFFF"/>
              </w:rPr>
            </w:pPr>
            <w:r w:rsidRPr="00221896">
              <w:rPr>
                <w:rFonts w:cs="Segoe UI"/>
                <w:shd w:val="clear" w:color="auto" w:fill="FFFFFF"/>
              </w:rPr>
              <w:t>5280794</w:t>
            </w:r>
          </w:p>
        </w:tc>
      </w:tr>
      <w:tr w:rsidR="00D71DA3" w:rsidRPr="00221896" w14:paraId="2742D356" w14:textId="77777777" w:rsidTr="00AA4E0C">
        <w:trPr>
          <w:trHeight w:val="20"/>
        </w:trPr>
        <w:tc>
          <w:tcPr>
            <w:tcW w:w="1155" w:type="dxa"/>
            <w:vMerge/>
          </w:tcPr>
          <w:p w14:paraId="6D110929" w14:textId="77777777" w:rsidR="00D71DA3" w:rsidRPr="00221896" w:rsidRDefault="00D71DA3" w:rsidP="00500125">
            <w:pPr>
              <w:jc w:val="center"/>
            </w:pPr>
          </w:p>
        </w:tc>
        <w:tc>
          <w:tcPr>
            <w:tcW w:w="2310" w:type="dxa"/>
            <w:vMerge/>
          </w:tcPr>
          <w:p w14:paraId="41994DC6" w14:textId="77777777" w:rsidR="00D71DA3" w:rsidRPr="00221896" w:rsidRDefault="00D71DA3" w:rsidP="00500125">
            <w:pPr>
              <w:jc w:val="center"/>
              <w:rPr>
                <w:i/>
                <w:iCs/>
              </w:rPr>
            </w:pPr>
          </w:p>
        </w:tc>
        <w:tc>
          <w:tcPr>
            <w:tcW w:w="3577" w:type="dxa"/>
          </w:tcPr>
          <w:p w14:paraId="33CB6C10" w14:textId="77777777" w:rsidR="00D71DA3" w:rsidRPr="00221896" w:rsidRDefault="00E323E1" w:rsidP="00500125">
            <w:pPr>
              <w:jc w:val="center"/>
              <w:rPr>
                <w:rFonts w:cs="Segoe UI"/>
                <w:shd w:val="clear" w:color="auto" w:fill="FFFFFF"/>
              </w:rPr>
            </w:pPr>
            <w:proofErr w:type="spellStart"/>
            <w:r w:rsidRPr="00221896">
              <w:rPr>
                <w:rFonts w:cs="Segoe UI"/>
                <w:shd w:val="clear" w:color="auto" w:fill="FFFFFF"/>
              </w:rPr>
              <w:t>Blandachromene</w:t>
            </w:r>
            <w:proofErr w:type="spellEnd"/>
            <w:r w:rsidRPr="00221896">
              <w:rPr>
                <w:rFonts w:cs="Segoe UI"/>
                <w:shd w:val="clear" w:color="auto" w:fill="FFFFFF"/>
              </w:rPr>
              <w:t xml:space="preserve"> I</w:t>
            </w:r>
            <w:r w:rsidR="002D3BAE" w:rsidRPr="00221896">
              <w:rPr>
                <w:rFonts w:cs="Segoe UI"/>
                <w:shd w:val="clear" w:color="auto" w:fill="FFFFFF"/>
              </w:rPr>
              <w:fldChar w:fldCharType="begin" w:fldLock="1"/>
            </w:r>
            <w:r w:rsidR="002D3BAE" w:rsidRPr="00221896">
              <w:rPr>
                <w:rFonts w:cs="Segoe UI"/>
                <w:shd w:val="clear" w:color="auto" w:fill="FFFFFF"/>
              </w:rPr>
              <w:instrText>ADDIN CSL_CITATION {"citationItems":[{"id":"ITEM-1","itemData":{"DOI":"10.1016/j.phytochem.2005.12.012","ISSN":"00319422","PMID":"16458944","abstract":"From the methanol extract of the aerial parts of Peperomia blanda (Piperaceae), two chromenes were isolated and characterized mainly through application of 2D-NMR spectroscopy. The structures were 2S-(4-methyl-3-pentenyl) -6-formyl-8-hydroxy-2,7-dimethyl-2H-chromene and 2S-(4-methyl-3-pentenyl)-5- hydroxy-6-formyl-2,7-dimethyl-2H-chromene named as blandachromenes I and II, respectively.","author":[{"dropping-particle":"","family":"Velozo","given":"Leosvaldo S.M.","non-dropping-particle":"","parse-names":false,"suffix":""},{"dropping-particle":"","family":"Ferreira","given":"Marcelo J.P.","non-dropping-particle":"","parse-names":false,"suffix":""},{"dropping-particle":"","family":"Santos","given":"Maria Isabel S.","non-dropping-particle":"","parse-names":false,"suffix":""},{"dropping-particle":"","family":"Moreira","given":"Davyson L.","non-dropping-particle":"","parse-names":false,"suffix":""},{"dropping-particle":"","family":"Emerenciano","given":"Vicente P.","non-dropping-particle":"","parse-names":false,"suffix":""},{"dropping-particle":"","family":"Kaplan","given":"Maria Auxiliadora C.","non-dropping-particle":"","parse-names":false,"suffix":""}],"container-title":"Phytochemistry","id":"ITEM-1","issue":"5","issued":{"date-parts":[["2005"]]},"page":"492-496","title":"Unusual chromenes from Peperomia blanda","type":"article-journal","volume":"67"},"uris":["http://www.mendeley.com/documents/?uuid=cd9a23f7-4105-4e34-8e2e-c0c533dd4879"]}],"mendeley":{"formattedCitation":"&lt;sup&gt;52&lt;/sup&gt;","plainTextFormattedCitation":"52","previouslyFormattedCitation":"&lt;sup&gt;52&lt;/sup&gt;"},"properties":{"noteIndex":0},"schema":"https://github.com/citation-style-language/schema/raw/master/csl-citation.json"}</w:instrText>
            </w:r>
            <w:r w:rsidR="002D3BAE" w:rsidRPr="00221896">
              <w:rPr>
                <w:rFonts w:cs="Segoe UI"/>
                <w:shd w:val="clear" w:color="auto" w:fill="FFFFFF"/>
              </w:rPr>
              <w:fldChar w:fldCharType="separate"/>
            </w:r>
            <w:r w:rsidR="002D3BAE" w:rsidRPr="00221896">
              <w:rPr>
                <w:rFonts w:cs="Segoe UI"/>
                <w:noProof/>
                <w:shd w:val="clear" w:color="auto" w:fill="FFFFFF"/>
                <w:vertAlign w:val="superscript"/>
              </w:rPr>
              <w:t>52</w:t>
            </w:r>
            <w:r w:rsidR="002D3BAE" w:rsidRPr="00221896">
              <w:rPr>
                <w:rFonts w:cs="Segoe UI"/>
                <w:shd w:val="clear" w:color="auto" w:fill="FFFFFF"/>
              </w:rPr>
              <w:fldChar w:fldCharType="end"/>
            </w:r>
          </w:p>
          <w:p w14:paraId="314983B7" w14:textId="0D5FEB1D" w:rsidR="008F1133" w:rsidRPr="00221896" w:rsidRDefault="008F1133" w:rsidP="00500125">
            <w:pPr>
              <w:jc w:val="center"/>
            </w:pPr>
          </w:p>
        </w:tc>
        <w:tc>
          <w:tcPr>
            <w:tcW w:w="2308" w:type="dxa"/>
          </w:tcPr>
          <w:p w14:paraId="6C4ED4B3" w14:textId="4CD6696F" w:rsidR="00D71DA3" w:rsidRPr="00221896" w:rsidRDefault="00E323E1" w:rsidP="00500125">
            <w:pPr>
              <w:jc w:val="center"/>
              <w:rPr>
                <w:rFonts w:cs="Segoe UI"/>
                <w:shd w:val="clear" w:color="auto" w:fill="FFFFFF"/>
              </w:rPr>
            </w:pPr>
            <w:r w:rsidRPr="00221896">
              <w:rPr>
                <w:rFonts w:cs="Segoe UI"/>
                <w:shd w:val="clear" w:color="auto" w:fill="FFFFFF"/>
              </w:rPr>
              <w:t>101396971</w:t>
            </w:r>
          </w:p>
        </w:tc>
      </w:tr>
      <w:tr w:rsidR="00D71DA3" w:rsidRPr="00221896" w14:paraId="6341CADC" w14:textId="77777777" w:rsidTr="00AA4E0C">
        <w:trPr>
          <w:trHeight w:val="20"/>
        </w:trPr>
        <w:tc>
          <w:tcPr>
            <w:tcW w:w="1155" w:type="dxa"/>
            <w:vMerge/>
          </w:tcPr>
          <w:p w14:paraId="49B24AE8" w14:textId="77777777" w:rsidR="00D71DA3" w:rsidRPr="00221896" w:rsidRDefault="00D71DA3" w:rsidP="00500125">
            <w:pPr>
              <w:jc w:val="center"/>
            </w:pPr>
          </w:p>
        </w:tc>
        <w:tc>
          <w:tcPr>
            <w:tcW w:w="2310" w:type="dxa"/>
            <w:vMerge/>
          </w:tcPr>
          <w:p w14:paraId="57F076C1" w14:textId="77777777" w:rsidR="00D71DA3" w:rsidRPr="00221896" w:rsidRDefault="00D71DA3" w:rsidP="00500125">
            <w:pPr>
              <w:jc w:val="center"/>
              <w:rPr>
                <w:i/>
                <w:iCs/>
              </w:rPr>
            </w:pPr>
          </w:p>
        </w:tc>
        <w:tc>
          <w:tcPr>
            <w:tcW w:w="3577" w:type="dxa"/>
          </w:tcPr>
          <w:p w14:paraId="451AB3D6" w14:textId="77777777" w:rsidR="00D71DA3" w:rsidRPr="00221896" w:rsidRDefault="00E323E1" w:rsidP="00500125">
            <w:pPr>
              <w:jc w:val="center"/>
              <w:rPr>
                <w:rFonts w:cs="Segoe UI"/>
                <w:shd w:val="clear" w:color="auto" w:fill="FFFFFF"/>
              </w:rPr>
            </w:pPr>
            <w:proofErr w:type="spellStart"/>
            <w:r w:rsidRPr="00221896">
              <w:rPr>
                <w:rFonts w:cs="Segoe UI"/>
                <w:shd w:val="clear" w:color="auto" w:fill="FFFFFF"/>
              </w:rPr>
              <w:t>Blandachromene</w:t>
            </w:r>
            <w:proofErr w:type="spellEnd"/>
            <w:r w:rsidRPr="00221896">
              <w:rPr>
                <w:rFonts w:cs="Segoe UI"/>
                <w:shd w:val="clear" w:color="auto" w:fill="FFFFFF"/>
              </w:rPr>
              <w:t xml:space="preserve"> II</w:t>
            </w:r>
            <w:r w:rsidR="002D3BAE" w:rsidRPr="00221896">
              <w:rPr>
                <w:rFonts w:cs="Segoe UI"/>
                <w:shd w:val="clear" w:color="auto" w:fill="FFFFFF"/>
              </w:rPr>
              <w:fldChar w:fldCharType="begin" w:fldLock="1"/>
            </w:r>
            <w:r w:rsidR="00AA10B3" w:rsidRPr="00221896">
              <w:rPr>
                <w:rFonts w:cs="Segoe UI"/>
                <w:shd w:val="clear" w:color="auto" w:fill="FFFFFF"/>
              </w:rPr>
              <w:instrText>ADDIN CSL_CITATION {"citationItems":[{"id":"ITEM-1","itemData":{"DOI":"10.1016/j.phytochem.2005.12.012","ISSN":"00319422","PMID":"16458944","abstract":"From the methanol extract of the aerial parts of Peperomia blanda (Piperaceae), two chromenes were isolated and characterized mainly through application of 2D-NMR spectroscopy. The structures were 2S-(4-methyl-3-pentenyl) -6-formyl-8-hydroxy-2,7-dimethyl-2H-chromene and 2S-(4-methyl-3-pentenyl)-5- hydroxy-6-formyl-2,7-dimethyl-2H-chromene named as blandachromenes I and II, respectively.","author":[{"dropping-particle":"","family":"Velozo","given":"Leosvaldo S.M.","non-dropping-particle":"","parse-names":false,"suffix":""},{"dropping-particle":"","family":"Ferreira","given":"Marcelo J.P.","non-dropping-particle":"","parse-names":false,"suffix":""},{"dropping-particle":"","family":"Santos","given":"Maria Isabel S.","non-dropping-particle":"","parse-names":false,"suffix":""},{"dropping-particle":"","family":"Moreira","given":"Davyson L.","non-dropping-particle":"","parse-names":false,"suffix":""},{"dropping-particle":"","family":"Emerenciano","given":"Vicente P.","non-dropping-particle":"","parse-names":false,"suffix":""},{"dropping-particle":"","family":"Kaplan","given":"Maria Auxiliadora C.","non-dropping-particle":"","parse-names":false,"suffix":""}],"container-title":"Phytochemistry","id":"ITEM-1","issue":"5","issued":{"date-parts":[["2005"]]},"page":"492-496","title":"Unusual chromenes from Peperomia blanda","type":"article-journal","volume":"67"},"uris":["http://www.mendeley.com/documents/?uuid=cd9a23f7-4105-4e34-8e2e-c0c533dd4879"]}],"mendeley":{"formattedCitation":"&lt;sup&gt;52&lt;/sup&gt;","plainTextFormattedCitation":"52","previouslyFormattedCitation":"&lt;sup&gt;52&lt;/sup&gt;"},"properties":{"noteIndex":0},"schema":"https://github.com/citation-style-language/schema/raw/master/csl-citation.json"}</w:instrText>
            </w:r>
            <w:r w:rsidR="002D3BAE" w:rsidRPr="00221896">
              <w:rPr>
                <w:rFonts w:cs="Segoe UI"/>
                <w:shd w:val="clear" w:color="auto" w:fill="FFFFFF"/>
              </w:rPr>
              <w:fldChar w:fldCharType="separate"/>
            </w:r>
            <w:r w:rsidR="002D3BAE" w:rsidRPr="00221896">
              <w:rPr>
                <w:rFonts w:cs="Segoe UI"/>
                <w:noProof/>
                <w:shd w:val="clear" w:color="auto" w:fill="FFFFFF"/>
                <w:vertAlign w:val="superscript"/>
              </w:rPr>
              <w:t>52</w:t>
            </w:r>
            <w:r w:rsidR="002D3BAE" w:rsidRPr="00221896">
              <w:rPr>
                <w:rFonts w:cs="Segoe UI"/>
                <w:shd w:val="clear" w:color="auto" w:fill="FFFFFF"/>
              </w:rPr>
              <w:fldChar w:fldCharType="end"/>
            </w:r>
          </w:p>
          <w:p w14:paraId="3F08A71A" w14:textId="587CC191" w:rsidR="006D4F97" w:rsidRPr="00221896" w:rsidRDefault="006D4F97" w:rsidP="00500125">
            <w:pPr>
              <w:jc w:val="center"/>
            </w:pPr>
          </w:p>
        </w:tc>
        <w:tc>
          <w:tcPr>
            <w:tcW w:w="2308" w:type="dxa"/>
          </w:tcPr>
          <w:p w14:paraId="49FF53E1" w14:textId="3A5D3EF4" w:rsidR="00D71DA3" w:rsidRPr="00221896" w:rsidRDefault="00E323E1" w:rsidP="00500125">
            <w:pPr>
              <w:jc w:val="center"/>
              <w:rPr>
                <w:rFonts w:cs="Segoe UI"/>
                <w:shd w:val="clear" w:color="auto" w:fill="FFFFFF"/>
              </w:rPr>
            </w:pPr>
            <w:r w:rsidRPr="00221896">
              <w:rPr>
                <w:rFonts w:cs="Segoe UI"/>
                <w:shd w:val="clear" w:color="auto" w:fill="FFFFFF"/>
              </w:rPr>
              <w:t>101396972</w:t>
            </w:r>
          </w:p>
        </w:tc>
      </w:tr>
      <w:tr w:rsidR="00E323E1" w:rsidRPr="00221896" w14:paraId="7D1994F3" w14:textId="77777777" w:rsidTr="00E323E1">
        <w:trPr>
          <w:trHeight w:val="377"/>
        </w:trPr>
        <w:tc>
          <w:tcPr>
            <w:tcW w:w="1155" w:type="dxa"/>
            <w:vMerge/>
          </w:tcPr>
          <w:p w14:paraId="6E1037E1" w14:textId="77777777" w:rsidR="00E323E1" w:rsidRPr="00221896" w:rsidRDefault="00E323E1" w:rsidP="00500125">
            <w:pPr>
              <w:jc w:val="center"/>
            </w:pPr>
          </w:p>
        </w:tc>
        <w:tc>
          <w:tcPr>
            <w:tcW w:w="2310" w:type="dxa"/>
            <w:vMerge/>
          </w:tcPr>
          <w:p w14:paraId="7F3CAA65" w14:textId="77777777" w:rsidR="00E323E1" w:rsidRPr="00221896" w:rsidRDefault="00E323E1" w:rsidP="00500125">
            <w:pPr>
              <w:jc w:val="center"/>
              <w:rPr>
                <w:i/>
                <w:iCs/>
              </w:rPr>
            </w:pPr>
          </w:p>
        </w:tc>
        <w:tc>
          <w:tcPr>
            <w:tcW w:w="3577" w:type="dxa"/>
          </w:tcPr>
          <w:p w14:paraId="621E6DBC" w14:textId="77777777" w:rsidR="00E323E1" w:rsidRPr="00221896" w:rsidRDefault="00E323E1" w:rsidP="00500125">
            <w:pPr>
              <w:jc w:val="center"/>
            </w:pPr>
            <w:r w:rsidRPr="00221896">
              <w:t>Vicenin-2</w:t>
            </w:r>
            <w:r w:rsidR="00AA10B3" w:rsidRPr="00221896">
              <w:fldChar w:fldCharType="begin" w:fldLock="1"/>
            </w:r>
            <w:r w:rsidR="00AA10B3" w:rsidRPr="00221896">
              <w:instrText>ADDIN CSL_CITATION {"citationItems":[{"id":"ITEM-1","itemData":{"DOI":"10.1016/j","abstract":"Resumen La leucemia mieloide aguda es la leucemia aguda más común en adultos. Los factores de riesgo de su aparición son muy variados e incluyen aspectos genéticos y adquiridos. En México no se cuenta con información confiable respecto de esta enfermedad, la incidencia, la prevalencia y la mortalidad son datos que no se pueden considerar exactos, aunque se han realizado diferentes esfuerzos locales o re-gionales para obtener información epidemiológica. Por ello se revisa la información disponible internacional y nacional para ofrecer una visión más cercana a la realidad nacional. La tasa de mortalidad en México para 2008 debido a leucemias (linfoide, mieloide, monocí-tica y otras) estimada por la Secretaría de Salud fue de 3.5 por cada 100,000 habitantes, mientras que Globocan reportó para 2012 una tasa de mortalidad ajustada por edad de 3.7 por cada 100,000 ha-bitantes. Este artículo revisa los procedimientos de diagnóstico de la enfermedad, los criterios de pronóstico y los diferentes tratamientos disponibles en México en las fases de inducción y consolidación. Abstract The acute myeloid leukemia (AML) is the most common acute leukemia in adults. The risk factors of AML are varied and involve genetic and acquired aspects. In Mexico there is no reliable information on this disease, incidence, prevalence, and mortality are data that cannot be considered accurate, although different local or regional efforts have been made to obtain epidemiological information. International and national information related to acute myeloid leukemia was reviewed in order to offer a vision closer to the reality of Mexico. The mortality rate in Mexico for 2008 due to leukemia (lymphoid, myeloid, monocytic and others) estimated by the Ministry of Health was 3.5 per 100,000 inhabitants, while Globocan reported an adjusted age mortality rate of 3.7 per 100,000 population for 2012. A review of diagnostic procedures is made, as well as forecasts criteria and the different treatments available in phases of induction and consolidation , with an emphasis on the new treatments available in Mexico.","author":[{"dropping-particle":"","family":"Depeursinge","given":"Adrien","non-dropping-particle":"","parse-names":false,"suffix":""},{"dropping-particle":"","family":"Racoceanu","given":"Daniel","non-dropping-particle":"","parse-names":false,"suffix":""},{"dropping-particle":"","family":"Iavindrasana","given":"Jimison","non-dropping-particle":"","parse-names":false,"suffix":""},{"dropping-particle":"","family":"Cohen","given":"Gilles","non-dropping-particle":"","parse-names":false,"suffix":""},{"dropping-particle":"","family":"Platon","given":"Alexandra","non-dropping-particle":"","parse-names":false,"suffix":""},{"dropping-particle":"","family":"Poletti","given":"Pierre-Alexandre","non-dropping-particle":"","parse-names":false,"suffix":""},{"dropping-particle":"","family":"Muller","given":"Henning","non-dropping-particle":"","parse-names":false,"suffix":""}],"container-title":"Artificial Intelligence in Medicine","id":"ITEM-1","issued":{"date-parts":[["2010"]]},"page":"1118","title":"Fusing Visual and Clinical Information for Lung Tissue Classification in HRCT Data","type":"article-journal"},"uris":["http://www.mendeley.com/documents/?uuid=f1792518-fbf3-4bbb-82ea-a772254d5336"]}],"mendeley":{"formattedCitation":"&lt;sup&gt;53&lt;/sup&gt;","plainTextFormattedCitation":"53","previouslyFormattedCitation":"&lt;sup&gt;53&lt;/sup&gt;"},"properties":{"noteIndex":0},"schema":"https://github.com/citation-style-language/schema/raw/master/csl-citation.json"}</w:instrText>
            </w:r>
            <w:r w:rsidR="00AA10B3" w:rsidRPr="00221896">
              <w:fldChar w:fldCharType="separate"/>
            </w:r>
            <w:r w:rsidR="00AA10B3" w:rsidRPr="00221896">
              <w:rPr>
                <w:noProof/>
                <w:vertAlign w:val="superscript"/>
              </w:rPr>
              <w:t>53</w:t>
            </w:r>
            <w:r w:rsidR="00AA10B3" w:rsidRPr="00221896">
              <w:fldChar w:fldCharType="end"/>
            </w:r>
          </w:p>
          <w:p w14:paraId="5561E80A" w14:textId="1E1D38F2" w:rsidR="0019645D" w:rsidRPr="00221896" w:rsidRDefault="0019645D" w:rsidP="00500125">
            <w:pPr>
              <w:jc w:val="center"/>
            </w:pPr>
          </w:p>
        </w:tc>
        <w:tc>
          <w:tcPr>
            <w:tcW w:w="2308" w:type="dxa"/>
          </w:tcPr>
          <w:p w14:paraId="280FB182" w14:textId="05E795C9" w:rsidR="00E323E1" w:rsidRPr="00221896" w:rsidRDefault="00E323E1" w:rsidP="00500125">
            <w:pPr>
              <w:jc w:val="center"/>
              <w:rPr>
                <w:rFonts w:cs="Segoe UI"/>
                <w:shd w:val="clear" w:color="auto" w:fill="FFFFFF"/>
              </w:rPr>
            </w:pPr>
            <w:r w:rsidRPr="00221896">
              <w:rPr>
                <w:rFonts w:cs="Segoe UI"/>
                <w:shd w:val="clear" w:color="auto" w:fill="FFFFFF"/>
              </w:rPr>
              <w:t>442664</w:t>
            </w:r>
          </w:p>
        </w:tc>
      </w:tr>
      <w:tr w:rsidR="008078E7" w:rsidRPr="00221896" w14:paraId="19E1B65D" w14:textId="77777777" w:rsidTr="00451BD3">
        <w:trPr>
          <w:trHeight w:val="271"/>
        </w:trPr>
        <w:tc>
          <w:tcPr>
            <w:tcW w:w="1155" w:type="dxa"/>
            <w:vMerge w:val="restart"/>
          </w:tcPr>
          <w:p w14:paraId="13734BE0" w14:textId="327EEF4F" w:rsidR="008078E7" w:rsidRPr="00221896" w:rsidRDefault="001C0017" w:rsidP="001C0017">
            <w:r>
              <w:t xml:space="preserve">       19</w:t>
            </w:r>
          </w:p>
        </w:tc>
        <w:tc>
          <w:tcPr>
            <w:tcW w:w="2310" w:type="dxa"/>
            <w:vMerge w:val="restart"/>
          </w:tcPr>
          <w:p w14:paraId="4932869F" w14:textId="492F748E" w:rsidR="008078E7" w:rsidRPr="00221896" w:rsidRDefault="00D470B4" w:rsidP="00500125">
            <w:pPr>
              <w:jc w:val="center"/>
              <w:rPr>
                <w:i/>
                <w:iCs/>
              </w:rPr>
            </w:pPr>
            <w:r w:rsidRPr="00221896">
              <w:rPr>
                <w:i/>
                <w:iCs/>
              </w:rPr>
              <w:t xml:space="preserve">Perilla frutescens </w:t>
            </w:r>
            <w:r w:rsidRPr="00221896">
              <w:t>var.</w:t>
            </w:r>
            <w:r w:rsidRPr="00221896">
              <w:rPr>
                <w:i/>
                <w:iCs/>
              </w:rPr>
              <w:t xml:space="preserve"> purpurascens </w:t>
            </w:r>
            <w:r w:rsidRPr="00221896">
              <w:t>(</w:t>
            </w:r>
            <w:proofErr w:type="spellStart"/>
            <w:r w:rsidRPr="00221896">
              <w:t>Hayata</w:t>
            </w:r>
            <w:proofErr w:type="spellEnd"/>
            <w:r w:rsidRPr="00221896">
              <w:t>) H.W. Li</w:t>
            </w:r>
          </w:p>
        </w:tc>
        <w:tc>
          <w:tcPr>
            <w:tcW w:w="3577" w:type="dxa"/>
          </w:tcPr>
          <w:p w14:paraId="7BF16D60" w14:textId="77777777" w:rsidR="008078E7" w:rsidRPr="00221896" w:rsidRDefault="008078E7" w:rsidP="00500125">
            <w:pPr>
              <w:jc w:val="center"/>
            </w:pPr>
            <w:r w:rsidRPr="00221896">
              <w:t>Myristic acid</w:t>
            </w:r>
            <w:r w:rsidR="00AA7ACC" w:rsidRPr="00221896">
              <w:fldChar w:fldCharType="begin" w:fldLock="1"/>
            </w:r>
            <w:r w:rsidR="00AA7ACC" w:rsidRPr="00221896">
              <w:instrText>ADDIN CSL_CITATION {"citationItems":[{"id":"ITEM-1","itemData":{"DOI":"10.5897/jmpr11.1436","ISSN":"1996-0875","author":[{"dropping-particle":"","family":"Youfang Ding","given":"","non-dropping-particle":"","parse-names":false,"suffix":""}],"container-title":"Journal of Medicinal Plants Research","id":"ITEM-1","issue":"9","issued":{"date-parts":[["2012"]]},"page":"1645-1651","title":"Characterization of fatty acid composition from five perilla seed oils in China and its relationship to annual growth temperature","type":"article-journal","volume":"6"},"uris":["http://www.mendeley.com/documents/?uuid=f9793b32-56ef-482f-879e-20e6595c6fb0"]}],"mendeley":{"formattedCitation":"&lt;sup&gt;54&lt;/sup&gt;","plainTextFormattedCitation":"54","previouslyFormattedCitation":"&lt;sup&gt;54&lt;/sup&gt;"},"properties":{"noteIndex":0},"schema":"https://github.com/citation-style-language/schema/raw/master/csl-citation.json"}</w:instrText>
            </w:r>
            <w:r w:rsidR="00AA7ACC" w:rsidRPr="00221896">
              <w:fldChar w:fldCharType="separate"/>
            </w:r>
            <w:r w:rsidR="00AA7ACC" w:rsidRPr="00221896">
              <w:rPr>
                <w:noProof/>
                <w:vertAlign w:val="superscript"/>
              </w:rPr>
              <w:t>54</w:t>
            </w:r>
            <w:r w:rsidR="00AA7ACC" w:rsidRPr="00221896">
              <w:fldChar w:fldCharType="end"/>
            </w:r>
          </w:p>
          <w:p w14:paraId="32636F15" w14:textId="782343EA" w:rsidR="002B1AC4" w:rsidRPr="00221896" w:rsidRDefault="002B1AC4" w:rsidP="00500125">
            <w:pPr>
              <w:jc w:val="center"/>
            </w:pPr>
          </w:p>
        </w:tc>
        <w:tc>
          <w:tcPr>
            <w:tcW w:w="2308" w:type="dxa"/>
          </w:tcPr>
          <w:p w14:paraId="2BA952FE" w14:textId="50687E32" w:rsidR="008078E7" w:rsidRPr="00221896" w:rsidRDefault="008078E7" w:rsidP="00500125">
            <w:pPr>
              <w:jc w:val="center"/>
              <w:rPr>
                <w:rFonts w:cs="Segoe UI"/>
                <w:shd w:val="clear" w:color="auto" w:fill="FFFFFF"/>
              </w:rPr>
            </w:pPr>
            <w:r w:rsidRPr="00221896">
              <w:rPr>
                <w:rFonts w:cs="Segoe UI"/>
                <w:shd w:val="clear" w:color="auto" w:fill="FFFFFF"/>
              </w:rPr>
              <w:t>11005</w:t>
            </w:r>
          </w:p>
        </w:tc>
      </w:tr>
      <w:tr w:rsidR="008078E7" w:rsidRPr="00221896" w14:paraId="4AD09DCD" w14:textId="77777777" w:rsidTr="00451BD3">
        <w:trPr>
          <w:trHeight w:val="269"/>
        </w:trPr>
        <w:tc>
          <w:tcPr>
            <w:tcW w:w="1155" w:type="dxa"/>
            <w:vMerge/>
          </w:tcPr>
          <w:p w14:paraId="52625936" w14:textId="77777777" w:rsidR="008078E7" w:rsidRPr="00221896" w:rsidRDefault="008078E7" w:rsidP="00500125">
            <w:pPr>
              <w:jc w:val="center"/>
            </w:pPr>
          </w:p>
        </w:tc>
        <w:tc>
          <w:tcPr>
            <w:tcW w:w="2310" w:type="dxa"/>
            <w:vMerge/>
          </w:tcPr>
          <w:p w14:paraId="22054436" w14:textId="77777777" w:rsidR="008078E7" w:rsidRPr="00221896" w:rsidRDefault="008078E7" w:rsidP="00500125">
            <w:pPr>
              <w:jc w:val="center"/>
              <w:rPr>
                <w:i/>
                <w:iCs/>
              </w:rPr>
            </w:pPr>
          </w:p>
        </w:tc>
        <w:tc>
          <w:tcPr>
            <w:tcW w:w="3577" w:type="dxa"/>
          </w:tcPr>
          <w:p w14:paraId="58A9B8EA" w14:textId="77777777" w:rsidR="008078E7" w:rsidRPr="00221896" w:rsidRDefault="008078E7" w:rsidP="00500125">
            <w:pPr>
              <w:jc w:val="center"/>
            </w:pPr>
            <w:r w:rsidRPr="00221896">
              <w:t>Palmitic acid</w:t>
            </w:r>
            <w:r w:rsidR="00AA7ACC" w:rsidRPr="00221896">
              <w:fldChar w:fldCharType="begin" w:fldLock="1"/>
            </w:r>
            <w:r w:rsidR="00AA7ACC" w:rsidRPr="00221896">
              <w:instrText>ADDIN CSL_CITATION {"citationItems":[{"id":"ITEM-1","itemData":{"DOI":"10.5897/jmpr11.1436","ISSN":"1996-0875","author":[{"dropping-particle":"","family":"Youfang Ding","given":"","non-dropping-particle":"","parse-names":false,"suffix":""}],"container-title":"Journal of Medicinal Plants Research","id":"ITEM-1","issue":"9","issued":{"date-parts":[["2012"]]},"page":"1645-1651","title":"Characterization of fatty acid composition from five perilla seed oils in China and its relationship to annual growth temperature","type":"article-journal","volume":"6"},"uris":["http://www.mendeley.com/documents/?uuid=f9793b32-56ef-482f-879e-20e6595c6fb0"]}],"mendeley":{"formattedCitation":"&lt;sup&gt;54&lt;/sup&gt;","plainTextFormattedCitation":"54","previouslyFormattedCitation":"&lt;sup&gt;54&lt;/sup&gt;"},"properties":{"noteIndex":0},"schema":"https://github.com/citation-style-language/schema/raw/master/csl-citation.json"}</w:instrText>
            </w:r>
            <w:r w:rsidR="00AA7ACC" w:rsidRPr="00221896">
              <w:fldChar w:fldCharType="separate"/>
            </w:r>
            <w:r w:rsidR="00AA7ACC" w:rsidRPr="00221896">
              <w:rPr>
                <w:noProof/>
                <w:vertAlign w:val="superscript"/>
              </w:rPr>
              <w:t>54</w:t>
            </w:r>
            <w:r w:rsidR="00AA7ACC" w:rsidRPr="00221896">
              <w:fldChar w:fldCharType="end"/>
            </w:r>
          </w:p>
          <w:p w14:paraId="3F168C0E" w14:textId="20903E10" w:rsidR="0019645D" w:rsidRPr="00221896" w:rsidRDefault="0019645D" w:rsidP="00500125">
            <w:pPr>
              <w:jc w:val="center"/>
            </w:pPr>
          </w:p>
        </w:tc>
        <w:tc>
          <w:tcPr>
            <w:tcW w:w="2308" w:type="dxa"/>
          </w:tcPr>
          <w:p w14:paraId="5F07D704" w14:textId="0D72BB33" w:rsidR="008078E7" w:rsidRPr="00221896" w:rsidRDefault="008078E7" w:rsidP="00500125">
            <w:pPr>
              <w:jc w:val="center"/>
              <w:rPr>
                <w:rFonts w:cs="Segoe UI"/>
                <w:shd w:val="clear" w:color="auto" w:fill="FFFFFF"/>
              </w:rPr>
            </w:pPr>
            <w:r w:rsidRPr="00221896">
              <w:rPr>
                <w:rFonts w:cs="Segoe UI"/>
                <w:shd w:val="clear" w:color="auto" w:fill="FFFFFF"/>
              </w:rPr>
              <w:t>985</w:t>
            </w:r>
          </w:p>
        </w:tc>
      </w:tr>
      <w:tr w:rsidR="008078E7" w:rsidRPr="00221896" w14:paraId="1598DE13" w14:textId="77777777" w:rsidTr="00451BD3">
        <w:trPr>
          <w:trHeight w:val="269"/>
        </w:trPr>
        <w:tc>
          <w:tcPr>
            <w:tcW w:w="1155" w:type="dxa"/>
            <w:vMerge/>
          </w:tcPr>
          <w:p w14:paraId="4042AA26" w14:textId="77777777" w:rsidR="008078E7" w:rsidRPr="00221896" w:rsidRDefault="008078E7" w:rsidP="00500125">
            <w:pPr>
              <w:jc w:val="center"/>
            </w:pPr>
          </w:p>
        </w:tc>
        <w:tc>
          <w:tcPr>
            <w:tcW w:w="2310" w:type="dxa"/>
            <w:vMerge/>
          </w:tcPr>
          <w:p w14:paraId="58864420" w14:textId="77777777" w:rsidR="008078E7" w:rsidRPr="00221896" w:rsidRDefault="008078E7" w:rsidP="00500125">
            <w:pPr>
              <w:jc w:val="center"/>
              <w:rPr>
                <w:i/>
                <w:iCs/>
              </w:rPr>
            </w:pPr>
          </w:p>
        </w:tc>
        <w:tc>
          <w:tcPr>
            <w:tcW w:w="3577" w:type="dxa"/>
          </w:tcPr>
          <w:p w14:paraId="49E3B695" w14:textId="77777777" w:rsidR="008078E7" w:rsidRPr="00221896" w:rsidRDefault="008078E7" w:rsidP="00500125">
            <w:pPr>
              <w:jc w:val="center"/>
            </w:pPr>
            <w:r w:rsidRPr="00221896">
              <w:t>Stearic acid</w:t>
            </w:r>
            <w:r w:rsidR="00AA7ACC" w:rsidRPr="00221896">
              <w:fldChar w:fldCharType="begin" w:fldLock="1"/>
            </w:r>
            <w:r w:rsidR="00AA7ACC" w:rsidRPr="00221896">
              <w:instrText>ADDIN CSL_CITATION {"citationItems":[{"id":"ITEM-1","itemData":{"DOI":"10.5897/jmpr11.1436","ISSN":"1996-0875","author":[{"dropping-particle":"","family":"Youfang Ding","given":"","non-dropping-particle":"","parse-names":false,"suffix":""}],"container-title":"Journal of Medicinal Plants Research","id":"ITEM-1","issue":"9","issued":{"date-parts":[["2012"]]},"page":"1645-1651","title":"Characterization of fatty acid composition from five perilla seed oils in China and its relationship to annual growth temperature","type":"article-journal","volume":"6"},"uris":["http://www.mendeley.com/documents/?uuid=f9793b32-56ef-482f-879e-20e6595c6fb0"]}],"mendeley":{"formattedCitation":"&lt;sup&gt;54&lt;/sup&gt;","plainTextFormattedCitation":"54","previouslyFormattedCitation":"&lt;sup&gt;54&lt;/sup&gt;"},"properties":{"noteIndex":0},"schema":"https://github.com/citation-style-language/schema/raw/master/csl-citation.json"}</w:instrText>
            </w:r>
            <w:r w:rsidR="00AA7ACC" w:rsidRPr="00221896">
              <w:fldChar w:fldCharType="separate"/>
            </w:r>
            <w:r w:rsidR="00AA7ACC" w:rsidRPr="00221896">
              <w:rPr>
                <w:noProof/>
                <w:vertAlign w:val="superscript"/>
              </w:rPr>
              <w:t>54</w:t>
            </w:r>
            <w:r w:rsidR="00AA7ACC" w:rsidRPr="00221896">
              <w:fldChar w:fldCharType="end"/>
            </w:r>
          </w:p>
          <w:p w14:paraId="31F0750A" w14:textId="0227BF54" w:rsidR="0019645D" w:rsidRPr="00221896" w:rsidRDefault="0019645D" w:rsidP="00500125">
            <w:pPr>
              <w:jc w:val="center"/>
            </w:pPr>
          </w:p>
        </w:tc>
        <w:tc>
          <w:tcPr>
            <w:tcW w:w="2308" w:type="dxa"/>
          </w:tcPr>
          <w:p w14:paraId="70C6CC4F" w14:textId="06EC5160" w:rsidR="008078E7" w:rsidRPr="00221896" w:rsidRDefault="008078E7" w:rsidP="00500125">
            <w:pPr>
              <w:jc w:val="center"/>
              <w:rPr>
                <w:rFonts w:cs="Segoe UI"/>
                <w:shd w:val="clear" w:color="auto" w:fill="FFFFFF"/>
              </w:rPr>
            </w:pPr>
            <w:r w:rsidRPr="00221896">
              <w:rPr>
                <w:rFonts w:cs="Segoe UI"/>
                <w:shd w:val="clear" w:color="auto" w:fill="FFFFFF"/>
              </w:rPr>
              <w:t>5281</w:t>
            </w:r>
          </w:p>
        </w:tc>
      </w:tr>
      <w:tr w:rsidR="008078E7" w:rsidRPr="00221896" w14:paraId="55ECA83D" w14:textId="77777777" w:rsidTr="00451BD3">
        <w:trPr>
          <w:trHeight w:val="269"/>
        </w:trPr>
        <w:tc>
          <w:tcPr>
            <w:tcW w:w="1155" w:type="dxa"/>
            <w:vMerge/>
          </w:tcPr>
          <w:p w14:paraId="248C3D9F" w14:textId="77777777" w:rsidR="008078E7" w:rsidRPr="00221896" w:rsidRDefault="008078E7" w:rsidP="00500125">
            <w:pPr>
              <w:jc w:val="center"/>
            </w:pPr>
          </w:p>
        </w:tc>
        <w:tc>
          <w:tcPr>
            <w:tcW w:w="2310" w:type="dxa"/>
            <w:vMerge/>
          </w:tcPr>
          <w:p w14:paraId="3324B183" w14:textId="77777777" w:rsidR="008078E7" w:rsidRPr="00221896" w:rsidRDefault="008078E7" w:rsidP="00500125">
            <w:pPr>
              <w:jc w:val="center"/>
              <w:rPr>
                <w:i/>
                <w:iCs/>
              </w:rPr>
            </w:pPr>
          </w:p>
        </w:tc>
        <w:tc>
          <w:tcPr>
            <w:tcW w:w="3577" w:type="dxa"/>
          </w:tcPr>
          <w:p w14:paraId="1B05EF50" w14:textId="77777777" w:rsidR="008078E7" w:rsidRPr="00221896" w:rsidRDefault="008078E7" w:rsidP="00500125">
            <w:pPr>
              <w:jc w:val="center"/>
            </w:pPr>
            <w:r w:rsidRPr="00221896">
              <w:t>Oleic acid</w:t>
            </w:r>
            <w:r w:rsidR="00AA7ACC" w:rsidRPr="00221896">
              <w:fldChar w:fldCharType="begin" w:fldLock="1"/>
            </w:r>
            <w:r w:rsidR="00AA7ACC" w:rsidRPr="00221896">
              <w:instrText>ADDIN CSL_CITATION {"citationItems":[{"id":"ITEM-1","itemData":{"DOI":"10.5897/jmpr11.1436","ISSN":"1996-0875","author":[{"dropping-particle":"","family":"Youfang Ding","given":"","non-dropping-particle":"","parse-names":false,"suffix":""}],"container-title":"Journal of Medicinal Plants Research","id":"ITEM-1","issue":"9","issued":{"date-parts":[["2012"]]},"page":"1645-1651","title":"Characterization of fatty acid composition from five perilla seed oils in China and its relationship to annual growth temperature","type":"article-journal","volume":"6"},"uris":["http://www.mendeley.com/documents/?uuid=f9793b32-56ef-482f-879e-20e6595c6fb0"]}],"mendeley":{"formattedCitation":"&lt;sup&gt;54&lt;/sup&gt;","plainTextFormattedCitation":"54","previouslyFormattedCitation":"&lt;sup&gt;54&lt;/sup&gt;"},"properties":{"noteIndex":0},"schema":"https://github.com/citation-style-language/schema/raw/master/csl-citation.json"}</w:instrText>
            </w:r>
            <w:r w:rsidR="00AA7ACC" w:rsidRPr="00221896">
              <w:fldChar w:fldCharType="separate"/>
            </w:r>
            <w:r w:rsidR="00AA7ACC" w:rsidRPr="00221896">
              <w:rPr>
                <w:noProof/>
                <w:vertAlign w:val="superscript"/>
              </w:rPr>
              <w:t>54</w:t>
            </w:r>
            <w:r w:rsidR="00AA7ACC" w:rsidRPr="00221896">
              <w:fldChar w:fldCharType="end"/>
            </w:r>
          </w:p>
          <w:p w14:paraId="21BAC3A3" w14:textId="3FE04D65" w:rsidR="0019645D" w:rsidRPr="00221896" w:rsidRDefault="0019645D" w:rsidP="00500125">
            <w:pPr>
              <w:jc w:val="center"/>
            </w:pPr>
          </w:p>
        </w:tc>
        <w:tc>
          <w:tcPr>
            <w:tcW w:w="2308" w:type="dxa"/>
          </w:tcPr>
          <w:p w14:paraId="14EFFDEA" w14:textId="01A3C10E" w:rsidR="008078E7" w:rsidRPr="00221896" w:rsidRDefault="008078E7" w:rsidP="00500125">
            <w:pPr>
              <w:jc w:val="center"/>
              <w:rPr>
                <w:rFonts w:cs="Segoe UI"/>
                <w:shd w:val="clear" w:color="auto" w:fill="FFFFFF"/>
              </w:rPr>
            </w:pPr>
            <w:r w:rsidRPr="00221896">
              <w:rPr>
                <w:rFonts w:cs="Segoe UI"/>
                <w:shd w:val="clear" w:color="auto" w:fill="FFFFFF"/>
              </w:rPr>
              <w:t>445639</w:t>
            </w:r>
          </w:p>
        </w:tc>
      </w:tr>
      <w:tr w:rsidR="008078E7" w:rsidRPr="00221896" w14:paraId="4177BF3E" w14:textId="77777777" w:rsidTr="00451BD3">
        <w:trPr>
          <w:trHeight w:val="269"/>
        </w:trPr>
        <w:tc>
          <w:tcPr>
            <w:tcW w:w="1155" w:type="dxa"/>
            <w:vMerge/>
          </w:tcPr>
          <w:p w14:paraId="72FF08C5" w14:textId="77777777" w:rsidR="008078E7" w:rsidRPr="00221896" w:rsidRDefault="008078E7" w:rsidP="00500125">
            <w:pPr>
              <w:jc w:val="center"/>
            </w:pPr>
          </w:p>
        </w:tc>
        <w:tc>
          <w:tcPr>
            <w:tcW w:w="2310" w:type="dxa"/>
            <w:vMerge/>
          </w:tcPr>
          <w:p w14:paraId="3D005AE3" w14:textId="77777777" w:rsidR="008078E7" w:rsidRPr="00221896" w:rsidRDefault="008078E7" w:rsidP="00500125">
            <w:pPr>
              <w:jc w:val="center"/>
              <w:rPr>
                <w:i/>
                <w:iCs/>
              </w:rPr>
            </w:pPr>
          </w:p>
        </w:tc>
        <w:tc>
          <w:tcPr>
            <w:tcW w:w="3577" w:type="dxa"/>
          </w:tcPr>
          <w:p w14:paraId="0B6B67BC" w14:textId="77777777" w:rsidR="008078E7" w:rsidRPr="00221896" w:rsidRDefault="008078E7" w:rsidP="00500125">
            <w:pPr>
              <w:jc w:val="center"/>
            </w:pPr>
            <w:r w:rsidRPr="00221896">
              <w:t>Linoleic acid</w:t>
            </w:r>
            <w:r w:rsidR="00AA7ACC" w:rsidRPr="00221896">
              <w:fldChar w:fldCharType="begin" w:fldLock="1"/>
            </w:r>
            <w:r w:rsidR="00D470B4" w:rsidRPr="00221896">
              <w:instrText>ADDIN CSL_CITATION {"citationItems":[{"id":"ITEM-1","itemData":{"DOI":"10.5897/jmpr11.1436","ISSN":"1996-0875","author":[{"dropping-particle":"","family":"Youfang Ding","given":"","non-dropping-particle":"","parse-names":false,"suffix":""}],"container-title":"Journal of Medicinal Plants Research","id":"ITEM-1","issue":"9","issued":{"date-parts":[["2012"]]},"page":"1645-1651","title":"Characterization of fatty acid composition from five perilla seed oils in China and its relationship to annual growth temperature","type":"article-journal","volume":"6"},"uris":["http://www.mendeley.com/documents/?uuid=f9793b32-56ef-482f-879e-20e6595c6fb0"]}],"mendeley":{"formattedCitation":"&lt;sup&gt;54&lt;/sup&gt;","plainTextFormattedCitation":"54","previouslyFormattedCitation":"&lt;sup&gt;54&lt;/sup&gt;"},"properties":{"noteIndex":0},"schema":"https://github.com/citation-style-language/schema/raw/master/csl-citation.json"}</w:instrText>
            </w:r>
            <w:r w:rsidR="00AA7ACC" w:rsidRPr="00221896">
              <w:fldChar w:fldCharType="separate"/>
            </w:r>
            <w:r w:rsidR="00AA7ACC" w:rsidRPr="00221896">
              <w:rPr>
                <w:noProof/>
                <w:vertAlign w:val="superscript"/>
              </w:rPr>
              <w:t>54</w:t>
            </w:r>
            <w:r w:rsidR="00AA7ACC" w:rsidRPr="00221896">
              <w:fldChar w:fldCharType="end"/>
            </w:r>
          </w:p>
          <w:p w14:paraId="51AB90E7" w14:textId="4DBA9ED0" w:rsidR="0019645D" w:rsidRPr="00221896" w:rsidRDefault="0019645D" w:rsidP="00500125">
            <w:pPr>
              <w:jc w:val="center"/>
            </w:pPr>
          </w:p>
        </w:tc>
        <w:tc>
          <w:tcPr>
            <w:tcW w:w="2308" w:type="dxa"/>
          </w:tcPr>
          <w:p w14:paraId="3DE2D0F9" w14:textId="72E9E521" w:rsidR="008078E7" w:rsidRPr="00221896" w:rsidRDefault="008078E7" w:rsidP="00500125">
            <w:pPr>
              <w:jc w:val="center"/>
              <w:rPr>
                <w:rFonts w:cs="Segoe UI"/>
                <w:shd w:val="clear" w:color="auto" w:fill="FFFFFF"/>
              </w:rPr>
            </w:pPr>
            <w:r w:rsidRPr="00221896">
              <w:rPr>
                <w:rFonts w:cs="Segoe UI"/>
                <w:shd w:val="clear" w:color="auto" w:fill="FFFFFF"/>
              </w:rPr>
              <w:t>5280450</w:t>
            </w:r>
          </w:p>
        </w:tc>
      </w:tr>
      <w:tr w:rsidR="008078E7" w:rsidRPr="00221896" w14:paraId="7C087D30" w14:textId="77777777" w:rsidTr="00451BD3">
        <w:trPr>
          <w:trHeight w:val="269"/>
        </w:trPr>
        <w:tc>
          <w:tcPr>
            <w:tcW w:w="1155" w:type="dxa"/>
            <w:vMerge/>
          </w:tcPr>
          <w:p w14:paraId="29F07EBF" w14:textId="77777777" w:rsidR="008078E7" w:rsidRPr="00221896" w:rsidRDefault="008078E7" w:rsidP="00500125">
            <w:pPr>
              <w:jc w:val="center"/>
            </w:pPr>
          </w:p>
        </w:tc>
        <w:tc>
          <w:tcPr>
            <w:tcW w:w="2310" w:type="dxa"/>
            <w:vMerge/>
          </w:tcPr>
          <w:p w14:paraId="0A3B3B55" w14:textId="77777777" w:rsidR="008078E7" w:rsidRPr="00221896" w:rsidRDefault="008078E7" w:rsidP="00500125">
            <w:pPr>
              <w:jc w:val="center"/>
              <w:rPr>
                <w:i/>
                <w:iCs/>
              </w:rPr>
            </w:pPr>
          </w:p>
        </w:tc>
        <w:tc>
          <w:tcPr>
            <w:tcW w:w="3577" w:type="dxa"/>
          </w:tcPr>
          <w:p w14:paraId="24D5A71B" w14:textId="77777777" w:rsidR="008078E7" w:rsidRPr="00221896" w:rsidRDefault="008078E7" w:rsidP="00500125">
            <w:pPr>
              <w:jc w:val="center"/>
            </w:pPr>
            <w:r w:rsidRPr="00221896">
              <w:t>α-linolenic acid</w:t>
            </w:r>
            <w:r w:rsidR="00D470B4" w:rsidRPr="00221896">
              <w:fldChar w:fldCharType="begin" w:fldLock="1"/>
            </w:r>
            <w:r w:rsidR="00D470B4" w:rsidRPr="00221896">
              <w:instrText>ADDIN CSL_CITATION {"citationItems":[{"id":"ITEM-1","itemData":{"DOI":"10.5897/jmpr11.1436","ISSN":"1996-0875","author":[{"dropping-particle":"","family":"Youfang Ding","given":"","non-dropping-particle":"","parse-names":false,"suffix":""}],"container-title":"Journal of Medicinal Plants Research","id":"ITEM-1","issue":"9","issued":{"date-parts":[["2012"]]},"page":"1645-1651","title":"Characterization of fatty acid composition from five perilla seed oils in China and its relationship to annual growth temperature","type":"article-journal","volume":"6"},"uris":["http://www.mendeley.com/documents/?uuid=f9793b32-56ef-482f-879e-20e6595c6fb0"]}],"mendeley":{"formattedCitation":"&lt;sup&gt;54&lt;/sup&gt;","plainTextFormattedCitation":"54","previouslyFormattedCitation":"&lt;sup&gt;54&lt;/sup&gt;"},"properties":{"noteIndex":0},"schema":"https://github.com/citation-style-language/schema/raw/master/csl-citation.json"}</w:instrText>
            </w:r>
            <w:r w:rsidR="00D470B4" w:rsidRPr="00221896">
              <w:fldChar w:fldCharType="separate"/>
            </w:r>
            <w:r w:rsidR="00D470B4" w:rsidRPr="00221896">
              <w:rPr>
                <w:noProof/>
                <w:vertAlign w:val="superscript"/>
              </w:rPr>
              <w:t>54</w:t>
            </w:r>
            <w:r w:rsidR="00D470B4" w:rsidRPr="00221896">
              <w:fldChar w:fldCharType="end"/>
            </w:r>
          </w:p>
          <w:p w14:paraId="1D5FEC78" w14:textId="3277466E" w:rsidR="0019645D" w:rsidRPr="00221896" w:rsidRDefault="0019645D" w:rsidP="00500125">
            <w:pPr>
              <w:jc w:val="center"/>
            </w:pPr>
          </w:p>
        </w:tc>
        <w:tc>
          <w:tcPr>
            <w:tcW w:w="2308" w:type="dxa"/>
          </w:tcPr>
          <w:p w14:paraId="03FF811A" w14:textId="381902CD" w:rsidR="008078E7" w:rsidRPr="00221896" w:rsidRDefault="008078E7" w:rsidP="00500125">
            <w:pPr>
              <w:jc w:val="center"/>
              <w:rPr>
                <w:rFonts w:cs="Segoe UI"/>
                <w:shd w:val="clear" w:color="auto" w:fill="FFFFFF"/>
              </w:rPr>
            </w:pPr>
            <w:r w:rsidRPr="00221896">
              <w:rPr>
                <w:rFonts w:cs="Segoe UI"/>
                <w:shd w:val="clear" w:color="auto" w:fill="FFFFFF"/>
              </w:rPr>
              <w:t>5280934</w:t>
            </w:r>
          </w:p>
        </w:tc>
      </w:tr>
      <w:tr w:rsidR="008078E7" w:rsidRPr="00221896" w14:paraId="5A848482" w14:textId="77777777" w:rsidTr="00451BD3">
        <w:trPr>
          <w:trHeight w:val="269"/>
        </w:trPr>
        <w:tc>
          <w:tcPr>
            <w:tcW w:w="1155" w:type="dxa"/>
            <w:vMerge/>
          </w:tcPr>
          <w:p w14:paraId="6CB783DC" w14:textId="77777777" w:rsidR="008078E7" w:rsidRPr="00221896" w:rsidRDefault="008078E7" w:rsidP="00500125">
            <w:pPr>
              <w:jc w:val="center"/>
            </w:pPr>
          </w:p>
        </w:tc>
        <w:tc>
          <w:tcPr>
            <w:tcW w:w="2310" w:type="dxa"/>
            <w:vMerge/>
          </w:tcPr>
          <w:p w14:paraId="574A7EA4" w14:textId="77777777" w:rsidR="008078E7" w:rsidRPr="00221896" w:rsidRDefault="008078E7" w:rsidP="00500125">
            <w:pPr>
              <w:jc w:val="center"/>
              <w:rPr>
                <w:i/>
                <w:iCs/>
              </w:rPr>
            </w:pPr>
          </w:p>
        </w:tc>
        <w:tc>
          <w:tcPr>
            <w:tcW w:w="3577" w:type="dxa"/>
          </w:tcPr>
          <w:p w14:paraId="2ED435B5" w14:textId="77777777" w:rsidR="008078E7" w:rsidRPr="00221896" w:rsidRDefault="008078E7" w:rsidP="00500125">
            <w:pPr>
              <w:jc w:val="center"/>
            </w:pPr>
            <w:r w:rsidRPr="00221896">
              <w:t>Cis-11-eicosenoic acid</w:t>
            </w:r>
            <w:r w:rsidR="00D470B4" w:rsidRPr="00221896">
              <w:fldChar w:fldCharType="begin" w:fldLock="1"/>
            </w:r>
            <w:r w:rsidR="00D470B4" w:rsidRPr="00221896">
              <w:instrText>ADDIN CSL_CITATION {"citationItems":[{"id":"ITEM-1","itemData":{"DOI":"10.5897/jmpr11.1436","ISSN":"1996-0875","author":[{"dropping-particle":"","family":"Youfang Ding","given":"","non-dropping-particle":"","parse-names":false,"suffix":""}],"container-title":"Journal of Medicinal Plants Research","id":"ITEM-1","issue":"9","issued":{"date-parts":[["2012"]]},"page":"1645-1651","title":"Characterization of fatty acid composition from five perilla seed oils in China and its relationship to annual growth temperature","type":"article-journal","volume":"6"},"uris":["http://www.mendeley.com/documents/?uuid=f9793b32-56ef-482f-879e-20e6595c6fb0"]}],"mendeley":{"formattedCitation":"&lt;sup&gt;54&lt;/sup&gt;","plainTextFormattedCitation":"54","previouslyFormattedCitation":"&lt;sup&gt;54&lt;/sup&gt;"},"properties":{"noteIndex":0},"schema":"https://github.com/citation-style-language/schema/raw/master/csl-citation.json"}</w:instrText>
            </w:r>
            <w:r w:rsidR="00D470B4" w:rsidRPr="00221896">
              <w:fldChar w:fldCharType="separate"/>
            </w:r>
            <w:r w:rsidR="00D470B4" w:rsidRPr="00221896">
              <w:rPr>
                <w:noProof/>
                <w:vertAlign w:val="superscript"/>
              </w:rPr>
              <w:t>54</w:t>
            </w:r>
            <w:r w:rsidR="00D470B4" w:rsidRPr="00221896">
              <w:fldChar w:fldCharType="end"/>
            </w:r>
          </w:p>
          <w:p w14:paraId="5FE92CD2" w14:textId="337872AD" w:rsidR="0019645D" w:rsidRPr="00221896" w:rsidRDefault="0019645D" w:rsidP="00500125">
            <w:pPr>
              <w:jc w:val="center"/>
            </w:pPr>
          </w:p>
        </w:tc>
        <w:tc>
          <w:tcPr>
            <w:tcW w:w="2308" w:type="dxa"/>
          </w:tcPr>
          <w:p w14:paraId="0F696CED" w14:textId="2E5CCE22" w:rsidR="008078E7" w:rsidRPr="00221896" w:rsidRDefault="008078E7" w:rsidP="00500125">
            <w:pPr>
              <w:jc w:val="center"/>
              <w:rPr>
                <w:rFonts w:cs="Segoe UI"/>
                <w:shd w:val="clear" w:color="auto" w:fill="FFFFFF"/>
              </w:rPr>
            </w:pPr>
            <w:r w:rsidRPr="00221896">
              <w:rPr>
                <w:rFonts w:cs="Segoe UI"/>
                <w:shd w:val="clear" w:color="auto" w:fill="FFFFFF"/>
              </w:rPr>
              <w:t>5282768</w:t>
            </w:r>
          </w:p>
        </w:tc>
      </w:tr>
      <w:tr w:rsidR="008078E7" w:rsidRPr="00221896" w14:paraId="3A0BF8F3" w14:textId="77777777" w:rsidTr="00451BD3">
        <w:trPr>
          <w:trHeight w:val="269"/>
        </w:trPr>
        <w:tc>
          <w:tcPr>
            <w:tcW w:w="1155" w:type="dxa"/>
            <w:vMerge/>
          </w:tcPr>
          <w:p w14:paraId="28DC42D9" w14:textId="77777777" w:rsidR="008078E7" w:rsidRPr="00221896" w:rsidRDefault="008078E7" w:rsidP="00500125">
            <w:pPr>
              <w:jc w:val="center"/>
            </w:pPr>
          </w:p>
        </w:tc>
        <w:tc>
          <w:tcPr>
            <w:tcW w:w="2310" w:type="dxa"/>
            <w:vMerge/>
          </w:tcPr>
          <w:p w14:paraId="24FD4D95" w14:textId="77777777" w:rsidR="008078E7" w:rsidRPr="00221896" w:rsidRDefault="008078E7" w:rsidP="00500125">
            <w:pPr>
              <w:jc w:val="center"/>
              <w:rPr>
                <w:i/>
                <w:iCs/>
              </w:rPr>
            </w:pPr>
          </w:p>
        </w:tc>
        <w:tc>
          <w:tcPr>
            <w:tcW w:w="3577" w:type="dxa"/>
          </w:tcPr>
          <w:p w14:paraId="653F3C1B" w14:textId="77777777" w:rsidR="008078E7" w:rsidRPr="00221896" w:rsidRDefault="00AA7ACC" w:rsidP="00500125">
            <w:pPr>
              <w:jc w:val="center"/>
            </w:pPr>
            <w:r w:rsidRPr="00221896">
              <w:t>L</w:t>
            </w:r>
            <w:r w:rsidR="008078E7" w:rsidRPr="00221896">
              <w:t>uteolin-7-O-glucoside</w:t>
            </w:r>
            <w:r w:rsidR="00D470B4" w:rsidRPr="00221896">
              <w:fldChar w:fldCharType="begin" w:fldLock="1"/>
            </w:r>
            <w:r w:rsidR="00D470B4" w:rsidRPr="00221896">
              <w:instrText>ADDIN CSL_CITATION {"citationItems":[{"id":"ITEM-1","itemData":{"DOI":"10.1002/pca.2521","ISSN":"10991565","PMID":"24737524","abstract":"Introduction - Perilla frutescens (L.) Britt., an essential traditional Asian crop and Chinese medicine, potentially exerts antioxidation effects through its phenolic compounds. These compounds have already been reported in perilla seed, however, little is reported in Perilla pomace, the primary waste during oil production of Perilla seed.\nObjective - To investigate major phenolic compounds in perilla seeds and pomaces in order to check whether the pomace could be an alternative resource to the seed for nutritional and medical purposes.\nMethods - Compounds in extracts of perilla seeds and pomaces were separated by high-performance liquid chromatography and detected by photodiode array, and by electrospray ionisation with quadrupole time-of-flight tandem mass spectrometry. Herb-markers selected by principal components analysis were then quantified in both seeds and pomaces. Moreover, a fingerprinting approach and multiple discriminant analysis were applied to screen the phenolic markers in 22 samples.\nResults - Ten phenols were tentatively identified, among which four (rosmarinic acid, luteolin, apigenin and rosmarinic acid-3-O-glucoside) were selected as herb-markers. Perilla seeds and pomaces showed similar phenol profiles, however, the pomaces contained almost two times the amount of the four herb-markers than the seeds.\nConclusion - The results indicated perilla pomace is a promising alternative source of phenolic compounds that could be recovered and potentially used as natural anti-oxidants.","author":[{"dropping-particle":"","family":"Guan","given":"Zheng","non-dropping-particle":"","parse-names":false,"suffix":""},{"dropping-particle":"","family":"Li","given":"Sicong","non-dropping-particle":"","parse-names":false,"suffix":""},{"dropping-particle":"","family":"Lin","given":"Zongtao","non-dropping-particle":"","parse-names":false,"suffix":""},{"dropping-particle":"","family":"Yang","given":"Ruinan","non-dropping-particle":"","parse-names":false,"suffix":""},{"dropping-particle":"","family":"Zhao","given":"Yan","non-dropping-particle":"","parse-names":false,"suffix":""},{"dropping-particle":"","family":"Liu","given":"Jinchuan","non-dropping-particle":"","parse-names":false,"suffix":""},{"dropping-particle":"","family":"Yang","given":"Shuming","non-dropping-particle":"","parse-names":false,"suffix":""},{"dropping-particle":"","family":"Chen","given":"Ailiang","non-dropping-particle":"","parse-names":false,"suffix":""}],"container-title":"Phytochemical Analysis","id":"ITEM-1","issue":"6","issued":{"date-parts":[["2014"]]},"page":"508-513","title":"Identification and quantitation of phenolic compounds from the seed and pomace of perilla frutescens using HPLC/PDA and HPLC-ESI/QTOF/MS/MS","type":"article-journal","volume":"25"},"uris":["http://www.mendeley.com/documents/?uuid=4cba2fda-7b6e-49b6-8c3c-6925070ee26e"]}],"mendeley":{"formattedCitation":"&lt;sup&gt;55&lt;/sup&gt;","plainTextFormattedCitation":"55","previouslyFormattedCitation":"&lt;sup&gt;55&lt;/sup&gt;"},"properties":{"noteIndex":0},"schema":"https://github.com/citation-style-language/schema/raw/master/csl-citation.json"}</w:instrText>
            </w:r>
            <w:r w:rsidR="00D470B4" w:rsidRPr="00221896">
              <w:fldChar w:fldCharType="separate"/>
            </w:r>
            <w:r w:rsidR="00D470B4" w:rsidRPr="00221896">
              <w:rPr>
                <w:noProof/>
                <w:vertAlign w:val="superscript"/>
              </w:rPr>
              <w:t>55</w:t>
            </w:r>
            <w:r w:rsidR="00D470B4" w:rsidRPr="00221896">
              <w:fldChar w:fldCharType="end"/>
            </w:r>
          </w:p>
          <w:p w14:paraId="2496234C" w14:textId="4464AC9F" w:rsidR="0019645D" w:rsidRPr="00221896" w:rsidRDefault="0019645D" w:rsidP="00500125">
            <w:pPr>
              <w:jc w:val="center"/>
            </w:pPr>
          </w:p>
        </w:tc>
        <w:tc>
          <w:tcPr>
            <w:tcW w:w="2308" w:type="dxa"/>
          </w:tcPr>
          <w:p w14:paraId="2ED4F01B" w14:textId="4DFD279D" w:rsidR="008078E7" w:rsidRPr="00221896" w:rsidRDefault="008078E7" w:rsidP="00500125">
            <w:pPr>
              <w:jc w:val="center"/>
              <w:rPr>
                <w:rFonts w:cs="Segoe UI"/>
                <w:shd w:val="clear" w:color="auto" w:fill="FFFFFF"/>
              </w:rPr>
            </w:pPr>
            <w:r w:rsidRPr="00221896">
              <w:rPr>
                <w:rFonts w:cs="Segoe UI"/>
                <w:shd w:val="clear" w:color="auto" w:fill="FFFFFF"/>
              </w:rPr>
              <w:t>5280637</w:t>
            </w:r>
          </w:p>
        </w:tc>
      </w:tr>
      <w:tr w:rsidR="008078E7" w:rsidRPr="00221896" w14:paraId="62D4A24C" w14:textId="77777777" w:rsidTr="00451BD3">
        <w:trPr>
          <w:trHeight w:val="269"/>
        </w:trPr>
        <w:tc>
          <w:tcPr>
            <w:tcW w:w="1155" w:type="dxa"/>
            <w:vMerge/>
          </w:tcPr>
          <w:p w14:paraId="785A6481" w14:textId="77777777" w:rsidR="008078E7" w:rsidRPr="00221896" w:rsidRDefault="008078E7" w:rsidP="00500125">
            <w:pPr>
              <w:jc w:val="center"/>
            </w:pPr>
          </w:p>
        </w:tc>
        <w:tc>
          <w:tcPr>
            <w:tcW w:w="2310" w:type="dxa"/>
            <w:vMerge/>
          </w:tcPr>
          <w:p w14:paraId="3ECEAE16" w14:textId="77777777" w:rsidR="008078E7" w:rsidRPr="00221896" w:rsidRDefault="008078E7" w:rsidP="00500125">
            <w:pPr>
              <w:jc w:val="center"/>
              <w:rPr>
                <w:i/>
                <w:iCs/>
              </w:rPr>
            </w:pPr>
          </w:p>
        </w:tc>
        <w:tc>
          <w:tcPr>
            <w:tcW w:w="3577" w:type="dxa"/>
          </w:tcPr>
          <w:p w14:paraId="19F95A56" w14:textId="7A9531B4" w:rsidR="008078E7" w:rsidRPr="00221896" w:rsidRDefault="00AA7ACC" w:rsidP="00500125">
            <w:pPr>
              <w:jc w:val="center"/>
            </w:pPr>
            <w:r w:rsidRPr="00221896">
              <w:t>A</w:t>
            </w:r>
            <w:r w:rsidR="008078E7" w:rsidRPr="00221896">
              <w:t>pigenin-7-O-glucoside</w:t>
            </w:r>
            <w:r w:rsidR="00D470B4" w:rsidRPr="00221896">
              <w:fldChar w:fldCharType="begin" w:fldLock="1"/>
            </w:r>
            <w:r w:rsidR="00D470B4" w:rsidRPr="00221896">
              <w:instrText>ADDIN CSL_CITATION {"citationItems":[{"id":"ITEM-1","itemData":{"DOI":"10.1002/pca.2521","ISSN":"10991565","PMID":"24737524","abstract":"Introduction - Perilla frutescens (L.) Britt., an essential traditional Asian crop and Chinese medicine, potentially exerts antioxidation effects through its phenolic compounds. These compounds have already been reported in perilla seed, however, little is reported in Perilla pomace, the primary waste during oil production of Perilla seed.\nObjective - To investigate major phenolic compounds in perilla seeds and pomaces in order to check whether the pomace could be an alternative resource to the seed for nutritional and medical purposes.\nMethods - Compounds in extracts of perilla seeds and pomaces were separated by high-performance liquid chromatography and detected by photodiode array, and by electrospray ionisation with quadrupole time-of-flight tandem mass spectrometry. Herb-markers selected by principal components analysis were then quantified in both seeds and pomaces. Moreover, a fingerprinting approach and multiple discriminant analysis were applied to screen the phenolic markers in 22 samples.\nResults - Ten phenols were tentatively identified, among which four (rosmarinic acid, luteolin, apigenin and rosmarinic acid-3-O-glucoside) were selected as herb-markers. Perilla seeds and pomaces showed similar phenol profiles, however, the pomaces contained almost two times the amount of the four herb-markers than the seeds.\nConclusion - The results indicated perilla pomace is a promising alternative source of phenolic compounds that could be recovered and potentially used as natural anti-oxidants.","author":[{"dropping-particle":"","family":"Guan","given":"Zheng","non-dropping-particle":"","parse-names":false,"suffix":""},{"dropping-particle":"","family":"Li","given":"Sicong","non-dropping-particle":"","parse-names":false,"suffix":""},{"dropping-particle":"","family":"Lin","given":"Zongtao","non-dropping-particle":"","parse-names":false,"suffix":""},{"dropping-particle":"","family":"Yang","given":"Ruinan","non-dropping-particle":"","parse-names":false,"suffix":""},{"dropping-particle":"","family":"Zhao","given":"Yan","non-dropping-particle":"","parse-names":false,"suffix":""},{"dropping-particle":"","family":"Liu","given":"Jinchuan","non-dropping-particle":"","parse-names":false,"suffix":""},{"dropping-particle":"","family":"Yang","given":"Shuming","non-dropping-particle":"","parse-names":false,"suffix":""},{"dropping-particle":"","family":"Chen","given":"Ailiang","non-dropping-particle":"","parse-names":false,"suffix":""}],"container-title":"Phytochemical Analysis","id":"ITEM-1","issue":"6","issued":{"date-parts":[["2014"]]},"page":"508-513","title":"Identification and quantitation of phenolic compounds from the seed and pomace of perilla frutescens using HPLC/PDA and HPLC-ESI/QTOF/MS/MS","type":"article-journal","volume":"25"},"uris":["http://www.mendeley.com/documents/?uuid=4cba2fda-7b6e-49b6-8c3c-6925070ee26e"]}],"mendeley":{"formattedCitation":"&lt;sup&gt;55&lt;/sup&gt;","plainTextFormattedCitation":"55","previouslyFormattedCitation":"&lt;sup&gt;55&lt;/sup&gt;"},"properties":{"noteIndex":0},"schema":"https://github.com/citation-style-language/schema/raw/master/csl-citation.json"}</w:instrText>
            </w:r>
            <w:r w:rsidR="00D470B4" w:rsidRPr="00221896">
              <w:fldChar w:fldCharType="separate"/>
            </w:r>
            <w:r w:rsidR="00D470B4" w:rsidRPr="00221896">
              <w:rPr>
                <w:noProof/>
                <w:vertAlign w:val="superscript"/>
              </w:rPr>
              <w:t>55</w:t>
            </w:r>
            <w:r w:rsidR="00D470B4" w:rsidRPr="00221896">
              <w:fldChar w:fldCharType="end"/>
            </w:r>
          </w:p>
        </w:tc>
        <w:tc>
          <w:tcPr>
            <w:tcW w:w="2308" w:type="dxa"/>
          </w:tcPr>
          <w:p w14:paraId="0D42B230" w14:textId="7B9F3203" w:rsidR="008078E7" w:rsidRPr="00221896" w:rsidRDefault="008078E7" w:rsidP="00500125">
            <w:pPr>
              <w:jc w:val="center"/>
              <w:rPr>
                <w:rFonts w:cs="Segoe UI"/>
              </w:rPr>
            </w:pPr>
            <w:r w:rsidRPr="00221896">
              <w:rPr>
                <w:rFonts w:cs="Segoe UI"/>
              </w:rPr>
              <w:t>5280704</w:t>
            </w:r>
          </w:p>
          <w:p w14:paraId="0E0B4EA4" w14:textId="77777777" w:rsidR="008078E7" w:rsidRPr="00221896" w:rsidRDefault="008078E7" w:rsidP="00500125">
            <w:pPr>
              <w:jc w:val="center"/>
              <w:rPr>
                <w:rFonts w:cs="Segoe UI"/>
                <w:shd w:val="clear" w:color="auto" w:fill="FFFFFF"/>
              </w:rPr>
            </w:pPr>
          </w:p>
        </w:tc>
      </w:tr>
      <w:tr w:rsidR="008078E7" w:rsidRPr="00221896" w14:paraId="1901F9E2" w14:textId="77777777" w:rsidTr="00451BD3">
        <w:trPr>
          <w:trHeight w:val="269"/>
        </w:trPr>
        <w:tc>
          <w:tcPr>
            <w:tcW w:w="1155" w:type="dxa"/>
            <w:vMerge/>
          </w:tcPr>
          <w:p w14:paraId="12632AB5" w14:textId="77777777" w:rsidR="008078E7" w:rsidRPr="00221896" w:rsidRDefault="008078E7" w:rsidP="00500125">
            <w:pPr>
              <w:jc w:val="center"/>
            </w:pPr>
          </w:p>
        </w:tc>
        <w:tc>
          <w:tcPr>
            <w:tcW w:w="2310" w:type="dxa"/>
            <w:vMerge/>
          </w:tcPr>
          <w:p w14:paraId="016A2737" w14:textId="77777777" w:rsidR="008078E7" w:rsidRPr="00221896" w:rsidRDefault="008078E7" w:rsidP="00500125">
            <w:pPr>
              <w:jc w:val="center"/>
              <w:rPr>
                <w:i/>
                <w:iCs/>
              </w:rPr>
            </w:pPr>
          </w:p>
        </w:tc>
        <w:tc>
          <w:tcPr>
            <w:tcW w:w="3577" w:type="dxa"/>
          </w:tcPr>
          <w:p w14:paraId="67F913C8" w14:textId="77777777" w:rsidR="008078E7" w:rsidRPr="00221896" w:rsidRDefault="00AA7ACC" w:rsidP="00500125">
            <w:pPr>
              <w:jc w:val="center"/>
            </w:pPr>
            <w:r w:rsidRPr="00221896">
              <w:t>L</w:t>
            </w:r>
            <w:r w:rsidR="008078E7" w:rsidRPr="00221896">
              <w:t>uteolin</w:t>
            </w:r>
            <w:r w:rsidR="00D470B4" w:rsidRPr="00221896">
              <w:fldChar w:fldCharType="begin" w:fldLock="1"/>
            </w:r>
            <w:r w:rsidR="00D470B4" w:rsidRPr="00221896">
              <w:instrText>ADDIN CSL_CITATION {"citationItems":[{"id":"ITEM-1","itemData":{"DOI":"10.1002/pca.2521","ISSN":"10991565","PMID":"24737524","abstract":"Introduction - Perilla frutescens (L.) Britt., an essential traditional Asian crop and Chinese medicine, potentially exerts antioxidation effects through its phenolic compounds. These compounds have already been reported in perilla seed, however, little is reported in Perilla pomace, the primary waste during oil production of Perilla seed.\nObjective - To investigate major phenolic compounds in perilla seeds and pomaces in order to check whether the pomace could be an alternative resource to the seed for nutritional and medical purposes.\nMethods - Compounds in extracts of perilla seeds and pomaces were separated by high-performance liquid chromatography and detected by photodiode array, and by electrospray ionisation with quadrupole time-of-flight tandem mass spectrometry. Herb-markers selected by principal components analysis were then quantified in both seeds and pomaces. Moreover, a fingerprinting approach and multiple discriminant analysis were applied to screen the phenolic markers in 22 samples.\nResults - Ten phenols were tentatively identified, among which four (rosmarinic acid, luteolin, apigenin and rosmarinic acid-3-O-glucoside) were selected as herb-markers. Perilla seeds and pomaces showed similar phenol profiles, however, the pomaces contained almost two times the amount of the four herb-markers than the seeds.\nConclusion - The results indicated perilla pomace is a promising alternative source of phenolic compounds that could be recovered and potentially used as natural anti-oxidants.","author":[{"dropping-particle":"","family":"Guan","given":"Zheng","non-dropping-particle":"","parse-names":false,"suffix":""},{"dropping-particle":"","family":"Li","given":"Sicong","non-dropping-particle":"","parse-names":false,"suffix":""},{"dropping-particle":"","family":"Lin","given":"Zongtao","non-dropping-particle":"","parse-names":false,"suffix":""},{"dropping-particle":"","family":"Yang","given":"Ruinan","non-dropping-particle":"","parse-names":false,"suffix":""},{"dropping-particle":"","family":"Zhao","given":"Yan","non-dropping-particle":"","parse-names":false,"suffix":""},{"dropping-particle":"","family":"Liu","given":"Jinchuan","non-dropping-particle":"","parse-names":false,"suffix":""},{"dropping-particle":"","family":"Yang","given":"Shuming","non-dropping-particle":"","parse-names":false,"suffix":""},{"dropping-particle":"","family":"Chen","given":"Ailiang","non-dropping-particle":"","parse-names":false,"suffix":""}],"container-title":"Phytochemical Analysis","id":"ITEM-1","issue":"6","issued":{"date-parts":[["2014"]]},"page":"508-513","title":"Identification and quantitation of phenolic compounds from the seed and pomace of perilla frutescens using HPLC/PDA and HPLC-ESI/QTOF/MS/MS","type":"article-journal","volume":"25"},"uris":["http://www.mendeley.com/documents/?uuid=4cba2fda-7b6e-49b6-8c3c-6925070ee26e"]}],"mendeley":{"formattedCitation":"&lt;sup&gt;55&lt;/sup&gt;","plainTextFormattedCitation":"55","previouslyFormattedCitation":"&lt;sup&gt;55&lt;/sup&gt;"},"properties":{"noteIndex":0},"schema":"https://github.com/citation-style-language/schema/raw/master/csl-citation.json"}</w:instrText>
            </w:r>
            <w:r w:rsidR="00D470B4" w:rsidRPr="00221896">
              <w:fldChar w:fldCharType="separate"/>
            </w:r>
            <w:r w:rsidR="00D470B4" w:rsidRPr="00221896">
              <w:rPr>
                <w:noProof/>
                <w:vertAlign w:val="superscript"/>
              </w:rPr>
              <w:t>55</w:t>
            </w:r>
            <w:r w:rsidR="00D470B4" w:rsidRPr="00221896">
              <w:fldChar w:fldCharType="end"/>
            </w:r>
          </w:p>
          <w:p w14:paraId="606F2B11" w14:textId="45F1CAAC" w:rsidR="0019645D" w:rsidRPr="00221896" w:rsidRDefault="0019645D" w:rsidP="00500125">
            <w:pPr>
              <w:jc w:val="center"/>
            </w:pPr>
          </w:p>
        </w:tc>
        <w:tc>
          <w:tcPr>
            <w:tcW w:w="2308" w:type="dxa"/>
          </w:tcPr>
          <w:p w14:paraId="23D40CF6" w14:textId="7D0BDDDA" w:rsidR="008078E7" w:rsidRPr="00221896" w:rsidRDefault="008078E7" w:rsidP="00500125">
            <w:pPr>
              <w:jc w:val="center"/>
              <w:rPr>
                <w:rFonts w:cs="Segoe UI"/>
                <w:shd w:val="clear" w:color="auto" w:fill="FFFFFF"/>
              </w:rPr>
            </w:pPr>
            <w:r w:rsidRPr="00221896">
              <w:rPr>
                <w:rFonts w:cs="Segoe UI"/>
                <w:shd w:val="clear" w:color="auto" w:fill="FFFFFF"/>
              </w:rPr>
              <w:t>5280445</w:t>
            </w:r>
          </w:p>
        </w:tc>
      </w:tr>
      <w:tr w:rsidR="008078E7" w:rsidRPr="00221896" w14:paraId="64AABC95" w14:textId="77777777" w:rsidTr="00451BD3">
        <w:trPr>
          <w:trHeight w:val="269"/>
        </w:trPr>
        <w:tc>
          <w:tcPr>
            <w:tcW w:w="1155" w:type="dxa"/>
            <w:vMerge/>
          </w:tcPr>
          <w:p w14:paraId="7BDC15A2" w14:textId="77777777" w:rsidR="008078E7" w:rsidRPr="00221896" w:rsidRDefault="008078E7" w:rsidP="00500125">
            <w:pPr>
              <w:jc w:val="center"/>
            </w:pPr>
          </w:p>
        </w:tc>
        <w:tc>
          <w:tcPr>
            <w:tcW w:w="2310" w:type="dxa"/>
            <w:vMerge/>
          </w:tcPr>
          <w:p w14:paraId="4536F371" w14:textId="77777777" w:rsidR="008078E7" w:rsidRPr="00221896" w:rsidRDefault="008078E7" w:rsidP="00500125">
            <w:pPr>
              <w:jc w:val="center"/>
              <w:rPr>
                <w:i/>
                <w:iCs/>
              </w:rPr>
            </w:pPr>
          </w:p>
        </w:tc>
        <w:tc>
          <w:tcPr>
            <w:tcW w:w="3577" w:type="dxa"/>
          </w:tcPr>
          <w:p w14:paraId="08120792" w14:textId="77777777" w:rsidR="008078E7" w:rsidRPr="00221896" w:rsidRDefault="00AA7ACC" w:rsidP="00500125">
            <w:pPr>
              <w:jc w:val="center"/>
            </w:pPr>
            <w:r w:rsidRPr="00221896">
              <w:t>A</w:t>
            </w:r>
            <w:r w:rsidR="008078E7" w:rsidRPr="00221896">
              <w:t>pigenin</w:t>
            </w:r>
            <w:r w:rsidR="00D470B4" w:rsidRPr="00221896">
              <w:fldChar w:fldCharType="begin" w:fldLock="1"/>
            </w:r>
            <w:r w:rsidR="00D470B4" w:rsidRPr="00221896">
              <w:instrText>ADDIN CSL_CITATION {"citationItems":[{"id":"ITEM-1","itemData":{"DOI":"10.1002/pca.2521","ISSN":"10991565","PMID":"24737524","abstract":"Introduction - Perilla frutescens (L.) Britt., an essential traditional Asian crop and Chinese medicine, potentially exerts antioxidation effects through its phenolic compounds. These compounds have already been reported in perilla seed, however, little is reported in Perilla pomace, the primary waste during oil production of Perilla seed.\nObjective - To investigate major phenolic compounds in perilla seeds and pomaces in order to check whether the pomace could be an alternative resource to the seed for nutritional and medical purposes.\nMethods - Compounds in extracts of perilla seeds and pomaces were separated by high-performance liquid chromatography and detected by photodiode array, and by electrospray ionisation with quadrupole time-of-flight tandem mass spectrometry. Herb-markers selected by principal components analysis were then quantified in both seeds and pomaces. Moreover, a fingerprinting approach and multiple discriminant analysis were applied to screen the phenolic markers in 22 samples.\nResults - Ten phenols were tentatively identified, among which four (rosmarinic acid, luteolin, apigenin and rosmarinic acid-3-O-glucoside) were selected as herb-markers. Perilla seeds and pomaces showed similar phenol profiles, however, the pomaces contained almost two times the amount of the four herb-markers than the seeds.\nConclusion - The results indicated perilla pomace is a promising alternative source of phenolic compounds that could be recovered and potentially used as natural anti-oxidants.","author":[{"dropping-particle":"","family":"Guan","given":"Zheng","non-dropping-particle":"","parse-names":false,"suffix":""},{"dropping-particle":"","family":"Li","given":"Sicong","non-dropping-particle":"","parse-names":false,"suffix":""},{"dropping-particle":"","family":"Lin","given":"Zongtao","non-dropping-particle":"","parse-names":false,"suffix":""},{"dropping-particle":"","family":"Yang","given":"Ruinan","non-dropping-particle":"","parse-names":false,"suffix":""},{"dropping-particle":"","family":"Zhao","given":"Yan","non-dropping-particle":"","parse-names":false,"suffix":""},{"dropping-particle":"","family":"Liu","given":"Jinchuan","non-dropping-particle":"","parse-names":false,"suffix":""},{"dropping-particle":"","family":"Yang","given":"Shuming","non-dropping-particle":"","parse-names":false,"suffix":""},{"dropping-particle":"","family":"Chen","given":"Ailiang","non-dropping-particle":"","parse-names":false,"suffix":""}],"container-title":"Phytochemical Analysis","id":"ITEM-1","issue":"6","issued":{"date-parts":[["2014"]]},"page":"508-513","title":"Identification and quantitation of phenolic compounds from the seed and pomace of perilla frutescens using HPLC/PDA and HPLC-ESI/QTOF/MS/MS","type":"article-journal","volume":"25"},"uris":["http://www.mendeley.com/documents/?uuid=4cba2fda-7b6e-49b6-8c3c-6925070ee26e"]}],"mendeley":{"formattedCitation":"&lt;sup&gt;55&lt;/sup&gt;","plainTextFormattedCitation":"55","previouslyFormattedCitation":"&lt;sup&gt;55&lt;/sup&gt;"},"properties":{"noteIndex":0},"schema":"https://github.com/citation-style-language/schema/raw/master/csl-citation.json"}</w:instrText>
            </w:r>
            <w:r w:rsidR="00D470B4" w:rsidRPr="00221896">
              <w:fldChar w:fldCharType="separate"/>
            </w:r>
            <w:r w:rsidR="00D470B4" w:rsidRPr="00221896">
              <w:rPr>
                <w:noProof/>
                <w:vertAlign w:val="superscript"/>
              </w:rPr>
              <w:t>55</w:t>
            </w:r>
            <w:r w:rsidR="00D470B4" w:rsidRPr="00221896">
              <w:fldChar w:fldCharType="end"/>
            </w:r>
          </w:p>
          <w:p w14:paraId="68261F2C" w14:textId="5978BDB1" w:rsidR="0019645D" w:rsidRPr="00221896" w:rsidRDefault="0019645D" w:rsidP="00500125">
            <w:pPr>
              <w:jc w:val="center"/>
            </w:pPr>
          </w:p>
        </w:tc>
        <w:tc>
          <w:tcPr>
            <w:tcW w:w="2308" w:type="dxa"/>
          </w:tcPr>
          <w:p w14:paraId="1986D51F" w14:textId="1CD2783B" w:rsidR="008078E7" w:rsidRPr="00221896" w:rsidRDefault="008078E7" w:rsidP="00500125">
            <w:pPr>
              <w:jc w:val="center"/>
              <w:rPr>
                <w:rFonts w:cs="Segoe UI"/>
                <w:shd w:val="clear" w:color="auto" w:fill="FFFFFF"/>
              </w:rPr>
            </w:pPr>
            <w:r w:rsidRPr="00221896">
              <w:rPr>
                <w:rFonts w:cs="Segoe UI"/>
                <w:shd w:val="clear" w:color="auto" w:fill="FFFFFF"/>
              </w:rPr>
              <w:t>5280443</w:t>
            </w:r>
          </w:p>
        </w:tc>
      </w:tr>
      <w:tr w:rsidR="008078E7" w:rsidRPr="00221896" w14:paraId="6A74A36B" w14:textId="77777777" w:rsidTr="00451BD3">
        <w:trPr>
          <w:trHeight w:val="269"/>
        </w:trPr>
        <w:tc>
          <w:tcPr>
            <w:tcW w:w="1155" w:type="dxa"/>
            <w:vMerge/>
          </w:tcPr>
          <w:p w14:paraId="0511946C" w14:textId="77777777" w:rsidR="008078E7" w:rsidRPr="00221896" w:rsidRDefault="008078E7" w:rsidP="00500125">
            <w:pPr>
              <w:jc w:val="center"/>
            </w:pPr>
          </w:p>
        </w:tc>
        <w:tc>
          <w:tcPr>
            <w:tcW w:w="2310" w:type="dxa"/>
            <w:vMerge/>
          </w:tcPr>
          <w:p w14:paraId="0E77A31E" w14:textId="77777777" w:rsidR="008078E7" w:rsidRPr="00221896" w:rsidRDefault="008078E7" w:rsidP="00500125">
            <w:pPr>
              <w:jc w:val="center"/>
              <w:rPr>
                <w:i/>
                <w:iCs/>
              </w:rPr>
            </w:pPr>
          </w:p>
        </w:tc>
        <w:tc>
          <w:tcPr>
            <w:tcW w:w="3577" w:type="dxa"/>
          </w:tcPr>
          <w:p w14:paraId="76D29E6F" w14:textId="77777777" w:rsidR="008078E7" w:rsidRPr="00221896" w:rsidRDefault="00AA7ACC" w:rsidP="00500125">
            <w:pPr>
              <w:jc w:val="center"/>
            </w:pPr>
            <w:r w:rsidRPr="00221896">
              <w:t>C</w:t>
            </w:r>
            <w:r w:rsidR="008078E7" w:rsidRPr="00221896">
              <w:t>hrysoeriol</w:t>
            </w:r>
            <w:r w:rsidR="00D470B4" w:rsidRPr="00221896">
              <w:fldChar w:fldCharType="begin" w:fldLock="1"/>
            </w:r>
            <w:r w:rsidR="00D470B4" w:rsidRPr="00221896">
              <w:instrText>ADDIN CSL_CITATION {"citationItems":[{"id":"ITEM-1","itemData":{"DOI":"10.1002/pca.2521","ISSN":"10991565","PMID":"24737524","abstract":"Introduction - Perilla frutescens (L.) Britt., an essential traditional Asian crop and Chinese medicine, potentially exerts antioxidation effects through its phenolic compounds. These compounds have already been reported in perilla seed, however, little is reported in Perilla pomace, the primary waste during oil production of Perilla seed.\nObjective - To investigate major phenolic compounds in perilla seeds and pomaces in order to check whether the pomace could be an alternative resource to the seed for nutritional and medical purposes.\nMethods - Compounds in extracts of perilla seeds and pomaces were separated by high-performance liquid chromatography and detected by photodiode array, and by electrospray ionisation with quadrupole time-of-flight tandem mass spectrometry. Herb-markers selected by principal components analysis were then quantified in both seeds and pomaces. Moreover, a fingerprinting approach and multiple discriminant analysis were applied to screen the phenolic markers in 22 samples.\nResults - Ten phenols were tentatively identified, among which four (rosmarinic acid, luteolin, apigenin and rosmarinic acid-3-O-glucoside) were selected as herb-markers. Perilla seeds and pomaces showed similar phenol profiles, however, the pomaces contained almost two times the amount of the four herb-markers than the seeds.\nConclusion - The results indicated perilla pomace is a promising alternative source of phenolic compounds that could be recovered and potentially used as natural anti-oxidants.","author":[{"dropping-particle":"","family":"Guan","given":"Zheng","non-dropping-particle":"","parse-names":false,"suffix":""},{"dropping-particle":"","family":"Li","given":"Sicong","non-dropping-particle":"","parse-names":false,"suffix":""},{"dropping-particle":"","family":"Lin","given":"Zongtao","non-dropping-particle":"","parse-names":false,"suffix":""},{"dropping-particle":"","family":"Yang","given":"Ruinan","non-dropping-particle":"","parse-names":false,"suffix":""},{"dropping-particle":"","family":"Zhao","given":"Yan","non-dropping-particle":"","parse-names":false,"suffix":""},{"dropping-particle":"","family":"Liu","given":"Jinchuan","non-dropping-particle":"","parse-names":false,"suffix":""},{"dropping-particle":"","family":"Yang","given":"Shuming","non-dropping-particle":"","parse-names":false,"suffix":""},{"dropping-particle":"","family":"Chen","given":"Ailiang","non-dropping-particle":"","parse-names":false,"suffix":""}],"container-title":"Phytochemical Analysis","id":"ITEM-1","issue":"6","issued":{"date-parts":[["2014"]]},"page":"508-513","title":"Identification and quantitation of phenolic compounds from the seed and pomace of perilla frutescens using HPLC/PDA and HPLC-ESI/QTOF/MS/MS","type":"article-journal","volume":"25"},"uris":["http://www.mendeley.com/documents/?uuid=4cba2fda-7b6e-49b6-8c3c-6925070ee26e"]}],"mendeley":{"formattedCitation":"&lt;sup&gt;55&lt;/sup&gt;","plainTextFormattedCitation":"55","previouslyFormattedCitation":"&lt;sup&gt;55&lt;/sup&gt;"},"properties":{"noteIndex":0},"schema":"https://github.com/citation-style-language/schema/raw/master/csl-citation.json"}</w:instrText>
            </w:r>
            <w:r w:rsidR="00D470B4" w:rsidRPr="00221896">
              <w:fldChar w:fldCharType="separate"/>
            </w:r>
            <w:r w:rsidR="00D470B4" w:rsidRPr="00221896">
              <w:rPr>
                <w:noProof/>
                <w:vertAlign w:val="superscript"/>
              </w:rPr>
              <w:t>55</w:t>
            </w:r>
            <w:r w:rsidR="00D470B4" w:rsidRPr="00221896">
              <w:fldChar w:fldCharType="end"/>
            </w:r>
          </w:p>
          <w:p w14:paraId="1EB96C00" w14:textId="36B91E77" w:rsidR="0019645D" w:rsidRPr="00221896" w:rsidRDefault="0019645D" w:rsidP="00500125">
            <w:pPr>
              <w:jc w:val="center"/>
            </w:pPr>
          </w:p>
        </w:tc>
        <w:tc>
          <w:tcPr>
            <w:tcW w:w="2308" w:type="dxa"/>
          </w:tcPr>
          <w:p w14:paraId="4A70F505" w14:textId="592C9426" w:rsidR="008078E7" w:rsidRPr="00221896" w:rsidRDefault="008078E7" w:rsidP="00500125">
            <w:pPr>
              <w:jc w:val="center"/>
              <w:rPr>
                <w:rFonts w:cs="Segoe UI"/>
                <w:shd w:val="clear" w:color="auto" w:fill="FFFFFF"/>
              </w:rPr>
            </w:pPr>
            <w:r w:rsidRPr="00221896">
              <w:rPr>
                <w:rFonts w:cs="Segoe UI"/>
                <w:shd w:val="clear" w:color="auto" w:fill="FFFFFF"/>
              </w:rPr>
              <w:t>5280666</w:t>
            </w:r>
          </w:p>
        </w:tc>
      </w:tr>
      <w:tr w:rsidR="008078E7" w:rsidRPr="00221896" w14:paraId="69CF1696" w14:textId="77777777" w:rsidTr="00451BD3">
        <w:trPr>
          <w:trHeight w:val="269"/>
        </w:trPr>
        <w:tc>
          <w:tcPr>
            <w:tcW w:w="1155" w:type="dxa"/>
            <w:vMerge/>
          </w:tcPr>
          <w:p w14:paraId="17AE4193" w14:textId="77777777" w:rsidR="008078E7" w:rsidRPr="00221896" w:rsidRDefault="008078E7" w:rsidP="00500125">
            <w:pPr>
              <w:jc w:val="center"/>
            </w:pPr>
          </w:p>
        </w:tc>
        <w:tc>
          <w:tcPr>
            <w:tcW w:w="2310" w:type="dxa"/>
            <w:vMerge/>
          </w:tcPr>
          <w:p w14:paraId="131667FE" w14:textId="77777777" w:rsidR="008078E7" w:rsidRPr="00221896" w:rsidRDefault="008078E7" w:rsidP="00500125">
            <w:pPr>
              <w:jc w:val="center"/>
              <w:rPr>
                <w:i/>
                <w:iCs/>
              </w:rPr>
            </w:pPr>
          </w:p>
        </w:tc>
        <w:tc>
          <w:tcPr>
            <w:tcW w:w="3577" w:type="dxa"/>
          </w:tcPr>
          <w:p w14:paraId="0409966B" w14:textId="77777777" w:rsidR="008078E7" w:rsidRPr="00221896" w:rsidRDefault="00AA7ACC" w:rsidP="00500125">
            <w:pPr>
              <w:jc w:val="center"/>
            </w:pPr>
            <w:proofErr w:type="spellStart"/>
            <w:r w:rsidRPr="00221896">
              <w:t>R</w:t>
            </w:r>
            <w:r w:rsidR="008078E7" w:rsidRPr="00221896">
              <w:t>osmarinic</w:t>
            </w:r>
            <w:proofErr w:type="spellEnd"/>
            <w:r w:rsidR="008078E7" w:rsidRPr="00221896">
              <w:t xml:space="preserve"> acid</w:t>
            </w:r>
            <w:r w:rsidR="00D470B4" w:rsidRPr="00221896">
              <w:fldChar w:fldCharType="begin" w:fldLock="1"/>
            </w:r>
            <w:r w:rsidR="00D470B4" w:rsidRPr="00221896">
              <w:instrText>ADDIN CSL_CITATION {"citationItems":[{"id":"ITEM-1","itemData":{"DOI":"10.1002/pca.2521","ISSN":"10991565","PMID":"24737524","abstract":"Introduction - Perilla frutescens (L.) Britt., an essential traditional Asian crop and Chinese medicine, potentially exerts antioxidation effects through its phenolic compounds. These compounds have already been reported in perilla seed, however, little is reported in Perilla pomace, the primary waste during oil production of Perilla seed.\nObjective - To investigate major phenolic compounds in perilla seeds and pomaces in order to check whether the pomace could be an alternative resource to the seed for nutritional and medical purposes.\nMethods - Compounds in extracts of perilla seeds and pomaces were separated by high-performance liquid chromatography and detected by photodiode array, and by electrospray ionisation with quadrupole time-of-flight tandem mass spectrometry. Herb-markers selected by principal components analysis were then quantified in both seeds and pomaces. Moreover, a fingerprinting approach and multiple discriminant analysis were applied to screen the phenolic markers in 22 samples.\nResults - Ten phenols were tentatively identified, among which four (rosmarinic acid, luteolin, apigenin and rosmarinic acid-3-O-glucoside) were selected as herb-markers. Perilla seeds and pomaces showed similar phenol profiles, however, the pomaces contained almost two times the amount of the four herb-markers than the seeds.\nConclusion - The results indicated perilla pomace is a promising alternative source of phenolic compounds that could be recovered and potentially used as natural anti-oxidants.","author":[{"dropping-particle":"","family":"Guan","given":"Zheng","non-dropping-particle":"","parse-names":false,"suffix":""},{"dropping-particle":"","family":"Li","given":"Sicong","non-dropping-particle":"","parse-names":false,"suffix":""},{"dropping-particle":"","family":"Lin","given":"Zongtao","non-dropping-particle":"","parse-names":false,"suffix":""},{"dropping-particle":"","family":"Yang","given":"Ruinan","non-dropping-particle":"","parse-names":false,"suffix":""},{"dropping-particle":"","family":"Zhao","given":"Yan","non-dropping-particle":"","parse-names":false,"suffix":""},{"dropping-particle":"","family":"Liu","given":"Jinchuan","non-dropping-particle":"","parse-names":false,"suffix":""},{"dropping-particle":"","family":"Yang","given":"Shuming","non-dropping-particle":"","parse-names":false,"suffix":""},{"dropping-particle":"","family":"Chen","given":"Ailiang","non-dropping-particle":"","parse-names":false,"suffix":""}],"container-title":"Phytochemical Analysis","id":"ITEM-1","issue":"6","issued":{"date-parts":[["2014"]]},"page":"508-513","title":"Identification and quantitation of phenolic compounds from the seed and pomace of perilla frutescens using HPLC/PDA and HPLC-ESI/QTOF/MS/MS","type":"article-journal","volume":"25"},"uris":["http://www.mendeley.com/documents/?uuid=4cba2fda-7b6e-49b6-8c3c-6925070ee26e"]}],"mendeley":{"formattedCitation":"&lt;sup&gt;55&lt;/sup&gt;","plainTextFormattedCitation":"55","previouslyFormattedCitation":"&lt;sup&gt;55&lt;/sup&gt;"},"properties":{"noteIndex":0},"schema":"https://github.com/citation-style-language/schema/raw/master/csl-citation.json"}</w:instrText>
            </w:r>
            <w:r w:rsidR="00D470B4" w:rsidRPr="00221896">
              <w:fldChar w:fldCharType="separate"/>
            </w:r>
            <w:r w:rsidR="00D470B4" w:rsidRPr="00221896">
              <w:rPr>
                <w:noProof/>
                <w:vertAlign w:val="superscript"/>
              </w:rPr>
              <w:t>55</w:t>
            </w:r>
            <w:r w:rsidR="00D470B4" w:rsidRPr="00221896">
              <w:fldChar w:fldCharType="end"/>
            </w:r>
          </w:p>
          <w:p w14:paraId="5DA0289B" w14:textId="0914F50D" w:rsidR="0019645D" w:rsidRPr="00221896" w:rsidRDefault="0019645D" w:rsidP="00500125">
            <w:pPr>
              <w:jc w:val="center"/>
            </w:pPr>
          </w:p>
        </w:tc>
        <w:tc>
          <w:tcPr>
            <w:tcW w:w="2308" w:type="dxa"/>
          </w:tcPr>
          <w:p w14:paraId="64429806" w14:textId="41166504" w:rsidR="008078E7" w:rsidRPr="00221896" w:rsidRDefault="008078E7" w:rsidP="00500125">
            <w:pPr>
              <w:jc w:val="center"/>
              <w:rPr>
                <w:rFonts w:cs="Segoe UI"/>
                <w:shd w:val="clear" w:color="auto" w:fill="FFFFFF"/>
              </w:rPr>
            </w:pPr>
            <w:r w:rsidRPr="00221896">
              <w:rPr>
                <w:rFonts w:cs="Segoe UI"/>
                <w:shd w:val="clear" w:color="auto" w:fill="FFFFFF"/>
              </w:rPr>
              <w:t>5281792</w:t>
            </w:r>
          </w:p>
        </w:tc>
      </w:tr>
      <w:tr w:rsidR="008078E7" w:rsidRPr="00221896" w14:paraId="0B7BDF78" w14:textId="77777777" w:rsidTr="008078E7">
        <w:trPr>
          <w:trHeight w:val="144"/>
        </w:trPr>
        <w:tc>
          <w:tcPr>
            <w:tcW w:w="1155" w:type="dxa"/>
            <w:vMerge/>
          </w:tcPr>
          <w:p w14:paraId="48A274B9" w14:textId="77777777" w:rsidR="008078E7" w:rsidRPr="00221896" w:rsidRDefault="008078E7" w:rsidP="00500125">
            <w:pPr>
              <w:jc w:val="center"/>
            </w:pPr>
          </w:p>
        </w:tc>
        <w:tc>
          <w:tcPr>
            <w:tcW w:w="2310" w:type="dxa"/>
            <w:vMerge/>
          </w:tcPr>
          <w:p w14:paraId="1B64BD31" w14:textId="77777777" w:rsidR="008078E7" w:rsidRPr="00221896" w:rsidRDefault="008078E7" w:rsidP="00500125">
            <w:pPr>
              <w:jc w:val="center"/>
              <w:rPr>
                <w:i/>
                <w:iCs/>
              </w:rPr>
            </w:pPr>
          </w:p>
        </w:tc>
        <w:tc>
          <w:tcPr>
            <w:tcW w:w="3577" w:type="dxa"/>
          </w:tcPr>
          <w:p w14:paraId="6249D368" w14:textId="77777777" w:rsidR="008078E7" w:rsidRPr="00221896" w:rsidRDefault="00AA7ACC" w:rsidP="00500125">
            <w:pPr>
              <w:jc w:val="center"/>
            </w:pPr>
            <w:proofErr w:type="spellStart"/>
            <w:r w:rsidRPr="00221896">
              <w:t>R</w:t>
            </w:r>
            <w:r w:rsidR="008078E7" w:rsidRPr="00221896">
              <w:t>osmarinic</w:t>
            </w:r>
            <w:proofErr w:type="spellEnd"/>
            <w:r w:rsidR="008078E7" w:rsidRPr="00221896">
              <w:t xml:space="preserve"> acid methyl ester</w:t>
            </w:r>
            <w:r w:rsidR="00D470B4" w:rsidRPr="00221896">
              <w:fldChar w:fldCharType="begin" w:fldLock="1"/>
            </w:r>
            <w:r w:rsidR="00D470B4" w:rsidRPr="00221896">
              <w:instrText>ADDIN CSL_CITATION {"citationItems":[{"id":"ITEM-1","itemData":{"DOI":"10.1002/pca.2521","ISSN":"10991565","PMID":"24737524","abstract":"Introduction - Perilla frutescens (L.) Britt., an essential traditional Asian crop and Chinese medicine, potentially exerts antioxidation effects through its phenolic compounds. These compounds have already been reported in perilla seed, however, little is reported in Perilla pomace, the primary waste during oil production of Perilla seed.\nObjective - To investigate major phenolic compounds in perilla seeds and pomaces in order to check whether the pomace could be an alternative resource to the seed for nutritional and medical purposes.\nMethods - Compounds in extracts of perilla seeds and pomaces were separated by high-performance liquid chromatography and detected by photodiode array, and by electrospray ionisation with quadrupole time-of-flight tandem mass spectrometry. Herb-markers selected by principal components analysis were then quantified in both seeds and pomaces. Moreover, a fingerprinting approach and multiple discriminant analysis were applied to screen the phenolic markers in 22 samples.\nResults - Ten phenols were tentatively identified, among which four (rosmarinic acid, luteolin, apigenin and rosmarinic acid-3-O-glucoside) were selected as herb-markers. Perilla seeds and pomaces showed similar phenol profiles, however, the pomaces contained almost two times the amount of the four herb-markers than the seeds.\nConclusion - The results indicated perilla pomace is a promising alternative source of phenolic compounds that could be recovered and potentially used as natural anti-oxidants.","author":[{"dropping-particle":"","family":"Guan","given":"Zheng","non-dropping-particle":"","parse-names":false,"suffix":""},{"dropping-particle":"","family":"Li","given":"Sicong","non-dropping-particle":"","parse-names":false,"suffix":""},{"dropping-particle":"","family":"Lin","given":"Zongtao","non-dropping-particle":"","parse-names":false,"suffix":""},{"dropping-particle":"","family":"Yang","given":"Ruinan","non-dropping-particle":"","parse-names":false,"suffix":""},{"dropping-particle":"","family":"Zhao","given":"Yan","non-dropping-particle":"","parse-names":false,"suffix":""},{"dropping-particle":"","family":"Liu","given":"Jinchuan","non-dropping-particle":"","parse-names":false,"suffix":""},{"dropping-particle":"","family":"Yang","given":"Shuming","non-dropping-particle":"","parse-names":false,"suffix":""},{"dropping-particle":"","family":"Chen","given":"Ailiang","non-dropping-particle":"","parse-names":false,"suffix":""}],"container-title":"Phytochemical Analysis","id":"ITEM-1","issue":"6","issued":{"date-parts":[["2014"]]},"page":"508-513","title":"Identification and quantitation of phenolic compounds from the seed and pomace of perilla frutescens using HPLC/PDA and HPLC-ESI/QTOF/MS/MS","type":"article-journal","volume":"25"},"uris":["http://www.mendeley.com/documents/?uuid=4cba2fda-7b6e-49b6-8c3c-6925070ee26e"]}],"mendeley":{"formattedCitation":"&lt;sup&gt;55&lt;/sup&gt;","plainTextFormattedCitation":"55","previouslyFormattedCitation":"&lt;sup&gt;55&lt;/sup&gt;"},"properties":{"noteIndex":0},"schema":"https://github.com/citation-style-language/schema/raw/master/csl-citation.json"}</w:instrText>
            </w:r>
            <w:r w:rsidR="00D470B4" w:rsidRPr="00221896">
              <w:fldChar w:fldCharType="separate"/>
            </w:r>
            <w:r w:rsidR="00D470B4" w:rsidRPr="00221896">
              <w:rPr>
                <w:noProof/>
                <w:vertAlign w:val="superscript"/>
              </w:rPr>
              <w:t>55</w:t>
            </w:r>
            <w:r w:rsidR="00D470B4" w:rsidRPr="00221896">
              <w:fldChar w:fldCharType="end"/>
            </w:r>
          </w:p>
          <w:p w14:paraId="02BACE6E" w14:textId="7EDC3E2A" w:rsidR="0019645D" w:rsidRPr="00221896" w:rsidRDefault="0019645D" w:rsidP="00500125">
            <w:pPr>
              <w:jc w:val="center"/>
            </w:pPr>
          </w:p>
        </w:tc>
        <w:tc>
          <w:tcPr>
            <w:tcW w:w="2308" w:type="dxa"/>
          </w:tcPr>
          <w:p w14:paraId="538E0C54" w14:textId="10F638B9" w:rsidR="008078E7" w:rsidRPr="00221896" w:rsidRDefault="008078E7" w:rsidP="00500125">
            <w:pPr>
              <w:jc w:val="center"/>
              <w:rPr>
                <w:rFonts w:cs="Segoe UI"/>
                <w:shd w:val="clear" w:color="auto" w:fill="FFFFFF"/>
              </w:rPr>
            </w:pPr>
            <w:r w:rsidRPr="00221896">
              <w:rPr>
                <w:rFonts w:cs="Segoe UI"/>
                <w:shd w:val="clear" w:color="auto" w:fill="FFFFFF"/>
              </w:rPr>
              <w:t>3012090</w:t>
            </w:r>
          </w:p>
        </w:tc>
      </w:tr>
      <w:tr w:rsidR="008078E7" w:rsidRPr="00221896" w14:paraId="434F8F65" w14:textId="77777777" w:rsidTr="00451BD3">
        <w:trPr>
          <w:trHeight w:val="144"/>
        </w:trPr>
        <w:tc>
          <w:tcPr>
            <w:tcW w:w="1155" w:type="dxa"/>
            <w:vMerge/>
          </w:tcPr>
          <w:p w14:paraId="268E67C7" w14:textId="77777777" w:rsidR="008078E7" w:rsidRPr="00221896" w:rsidRDefault="008078E7" w:rsidP="00500125">
            <w:pPr>
              <w:jc w:val="center"/>
            </w:pPr>
          </w:p>
        </w:tc>
        <w:tc>
          <w:tcPr>
            <w:tcW w:w="2310" w:type="dxa"/>
            <w:vMerge/>
          </w:tcPr>
          <w:p w14:paraId="402FFF88" w14:textId="77777777" w:rsidR="008078E7" w:rsidRPr="00221896" w:rsidRDefault="008078E7" w:rsidP="00500125">
            <w:pPr>
              <w:jc w:val="center"/>
              <w:rPr>
                <w:i/>
                <w:iCs/>
              </w:rPr>
            </w:pPr>
          </w:p>
        </w:tc>
        <w:tc>
          <w:tcPr>
            <w:tcW w:w="3577" w:type="dxa"/>
          </w:tcPr>
          <w:p w14:paraId="49A1C18D" w14:textId="77777777" w:rsidR="008078E7" w:rsidRPr="00221896" w:rsidRDefault="00AA7ACC" w:rsidP="00500125">
            <w:pPr>
              <w:jc w:val="center"/>
            </w:pPr>
            <w:r w:rsidRPr="00221896">
              <w:t>Caffeic acid</w:t>
            </w:r>
            <w:r w:rsidR="00D470B4" w:rsidRPr="00221896">
              <w:fldChar w:fldCharType="begin" w:fldLock="1"/>
            </w:r>
            <w:r w:rsidR="00480DB5" w:rsidRPr="00221896">
              <w:instrText>ADDIN CSL_CITATION {"citationItems":[{"id":"ITEM-1","itemData":{"DOI":"10.1002/pca.2521","ISSN":"10991565","PMID":"24737524","abstract":"Introduction - Perilla frutescens (L.) Britt., an essential traditional Asian crop and Chinese medicine, potentially exerts antioxidation effects through its phenolic compounds. These compounds have already been reported in perilla seed, however, little is reported in Perilla pomace, the primary waste during oil production of Perilla seed.\nObjective - To investigate major phenolic compounds in perilla seeds and pomaces in order to check whether the pomace could be an alternative resource to the seed for nutritional and medical purposes.\nMethods - Compounds in extracts of perilla seeds and pomaces were separated by high-performance liquid chromatography and detected by photodiode array, and by electrospray ionisation with quadrupole time-of-flight tandem mass spectrometry. Herb-markers selected by principal components analysis were then quantified in both seeds and pomaces. Moreover, a fingerprinting approach and multiple discriminant analysis were applied to screen the phenolic markers in 22 samples.\nResults - Ten phenols were tentatively identified, among which four (rosmarinic acid, luteolin, apigenin and rosmarinic acid-3-O-glucoside) were selected as herb-markers. Perilla seeds and pomaces showed similar phenol profiles, however, the pomaces contained almost two times the amount of the four herb-markers than the seeds.\nConclusion - The results indicated perilla pomace is a promising alternative source of phenolic compounds that could be recovered and potentially used as natural anti-oxidants.","author":[{"dropping-particle":"","family":"Guan","given":"Zheng","non-dropping-particle":"","parse-names":false,"suffix":""},{"dropping-particle":"","family":"Li","given":"Sicong","non-dropping-particle":"","parse-names":false,"suffix":""},{"dropping-particle":"","family":"Lin","given":"Zongtao","non-dropping-particle":"","parse-names":false,"suffix":""},{"dropping-particle":"","family":"Yang","given":"Ruinan","non-dropping-particle":"","parse-names":false,"suffix":""},{"dropping-particle":"","family":"Zhao","given":"Yan","non-dropping-particle":"","parse-names":false,"suffix":""},{"dropping-particle":"","family":"Liu","given":"Jinchuan","non-dropping-particle":"","parse-names":false,"suffix":""},{"dropping-particle":"","family":"Yang","given":"Shuming","non-dropping-particle":"","parse-names":false,"suffix":""},{"dropping-particle":"","family":"Chen","given":"Ailiang","non-dropping-particle":"","parse-names":false,"suffix":""}],"container-title":"Phytochemical Analysis","id":"ITEM-1","issue":"6","issued":{"date-parts":[["2014"]]},"page":"508-513","title":"Identification and quantitation of phenolic compounds from the seed and pomace of perilla frutescens using HPLC/PDA and HPLC-ESI/QTOF/MS/MS","type":"article-journal","volume":"25"},"uris":["http://www.mendeley.com/documents/?uuid=4cba2fda-7b6e-49b6-8c3c-6925070ee26e"]}],"mendeley":{"formattedCitation":"&lt;sup&gt;55&lt;/sup&gt;","plainTextFormattedCitation":"55","previouslyFormattedCitation":"&lt;sup&gt;55&lt;/sup&gt;"},"properties":{"noteIndex":0},"schema":"https://github.com/citation-style-language/schema/raw/master/csl-citation.json"}</w:instrText>
            </w:r>
            <w:r w:rsidR="00D470B4" w:rsidRPr="00221896">
              <w:fldChar w:fldCharType="separate"/>
            </w:r>
            <w:r w:rsidR="00D470B4" w:rsidRPr="00221896">
              <w:rPr>
                <w:noProof/>
                <w:vertAlign w:val="superscript"/>
              </w:rPr>
              <w:t>55</w:t>
            </w:r>
            <w:r w:rsidR="00D470B4" w:rsidRPr="00221896">
              <w:fldChar w:fldCharType="end"/>
            </w:r>
          </w:p>
          <w:p w14:paraId="0C6ACDC4" w14:textId="45402A40" w:rsidR="0019645D" w:rsidRPr="00221896" w:rsidRDefault="0019645D" w:rsidP="00500125">
            <w:pPr>
              <w:jc w:val="center"/>
            </w:pPr>
          </w:p>
        </w:tc>
        <w:tc>
          <w:tcPr>
            <w:tcW w:w="2308" w:type="dxa"/>
          </w:tcPr>
          <w:p w14:paraId="78648502" w14:textId="4333CC3F" w:rsidR="008078E7" w:rsidRPr="00221896" w:rsidRDefault="00AA7ACC" w:rsidP="00500125">
            <w:pPr>
              <w:jc w:val="center"/>
              <w:rPr>
                <w:rFonts w:cs="Segoe UI"/>
                <w:shd w:val="clear" w:color="auto" w:fill="FFFFFF"/>
              </w:rPr>
            </w:pPr>
            <w:r w:rsidRPr="00221896">
              <w:rPr>
                <w:rFonts w:cs="Segoe UI"/>
                <w:shd w:val="clear" w:color="auto" w:fill="FFFFFF"/>
              </w:rPr>
              <w:t>689043</w:t>
            </w:r>
          </w:p>
        </w:tc>
      </w:tr>
      <w:tr w:rsidR="00A275E8" w:rsidRPr="00221896" w14:paraId="498054FC" w14:textId="77777777" w:rsidTr="005E4C0E">
        <w:trPr>
          <w:trHeight w:val="197"/>
        </w:trPr>
        <w:tc>
          <w:tcPr>
            <w:tcW w:w="1155" w:type="dxa"/>
            <w:vMerge w:val="restart"/>
          </w:tcPr>
          <w:p w14:paraId="1813F1AD" w14:textId="39792E19" w:rsidR="00A275E8" w:rsidRPr="00221896" w:rsidRDefault="001C0017" w:rsidP="00500125">
            <w:pPr>
              <w:jc w:val="center"/>
            </w:pPr>
            <w:r>
              <w:t>20</w:t>
            </w:r>
          </w:p>
        </w:tc>
        <w:tc>
          <w:tcPr>
            <w:tcW w:w="2310" w:type="dxa"/>
            <w:vMerge w:val="restart"/>
          </w:tcPr>
          <w:p w14:paraId="502B26F4" w14:textId="47AD5F9C" w:rsidR="00A275E8" w:rsidRPr="00221896" w:rsidRDefault="00A275E8" w:rsidP="00500125">
            <w:pPr>
              <w:jc w:val="center"/>
              <w:rPr>
                <w:i/>
                <w:iCs/>
              </w:rPr>
            </w:pPr>
            <w:proofErr w:type="spellStart"/>
            <w:r w:rsidRPr="00221896">
              <w:rPr>
                <w:i/>
                <w:iCs/>
              </w:rPr>
              <w:t>Periploca</w:t>
            </w:r>
            <w:proofErr w:type="spellEnd"/>
            <w:r w:rsidRPr="00221896">
              <w:rPr>
                <w:i/>
                <w:iCs/>
              </w:rPr>
              <w:t xml:space="preserve"> calophylla </w:t>
            </w:r>
            <w:r w:rsidRPr="00221896">
              <w:t>(</w:t>
            </w:r>
            <w:proofErr w:type="spellStart"/>
            <w:r w:rsidRPr="00221896">
              <w:t>Woght</w:t>
            </w:r>
            <w:proofErr w:type="spellEnd"/>
            <w:r w:rsidRPr="00221896">
              <w:t xml:space="preserve">) </w:t>
            </w:r>
            <w:proofErr w:type="spellStart"/>
            <w:r w:rsidRPr="00221896">
              <w:t>Falc</w:t>
            </w:r>
            <w:proofErr w:type="spellEnd"/>
            <w:r w:rsidRPr="00221896">
              <w:t>.</w:t>
            </w:r>
          </w:p>
        </w:tc>
        <w:tc>
          <w:tcPr>
            <w:tcW w:w="3577" w:type="dxa"/>
          </w:tcPr>
          <w:p w14:paraId="3B40F9D5" w14:textId="77777777" w:rsidR="00A275E8" w:rsidRPr="00221896" w:rsidRDefault="00480DB5" w:rsidP="00500125">
            <w:pPr>
              <w:jc w:val="center"/>
            </w:pPr>
            <w:r w:rsidRPr="00221896">
              <w:t>P</w:t>
            </w:r>
            <w:r w:rsidR="00A275E8" w:rsidRPr="00221896">
              <w:t>eriplocin</w:t>
            </w:r>
            <w:r w:rsidRPr="00221896">
              <w:fldChar w:fldCharType="begin" w:fldLock="1"/>
            </w:r>
            <w:r w:rsidRPr="00221896">
              <w:instrText>ADDIN CSL_CITATION {"citationItems":[{"id":"ITEM-1","itemData":{"DOI":"10.3390/molecules24152749","ISSN":"14203049","PMID":"31362394","abstract":"The genus Periploca belongs to the family Apocynaceae, which is composed of approximately ten species of plants according to incomplete statistics. Most of these plants serve as folk medicines with a long history, especially Periploca sepium and Periploca forrestii. The botanical classifications, chemical constituents, biological activities and toxicities of the genus Periploca were summarized in the literature from 1897 to early 2019. Though the botanical classification of this genus is controversial, these species are well-known to be rich sources of diverse and complex natural products-above all, cardiac steroids and C21 pregnane steroids with special structures and obvious pharmacological activities. The various crude extracts and 314 isolated metabolites from this genus have attracted much attention in intensive biological studies, indicating that they are equipped with cardiotonic, anti-inflammatory, immunosuppressive, antitumor, antimicrobial, antioxidant, insecticidal and other properties. It is noteworthy that some cardiac glycosides showed hepatotoxicity and cardiotoxicity at certain doses. Therefore, in view of the medical and agricultural value of the genus Periploca, in-depth investigations of the pharmacology in vivo, the mechanisms of biological actions, and the pharmacokinetics of the active ingredients should be carried out in the future. Moreover, in order to ensure the safety of clinical medication, the potential toxicities of cardiac glycosides or other compounds should also be paid attention. This systematic review provides an important reference base for applied research on pharmaceuticals and pesticides from this genus.","author":[{"dropping-particle":"","family":"Huang","given":"Mingjin","non-dropping-particle":"","parse-names":false,"suffix":""},{"dropping-particle":"","family":"Shen","given":"Shoumao","non-dropping-particle":"","parse-names":false,"suffix":""},{"dropping-particle":"","family":"Luo","given":"Chunli","non-dropping-particle":"","parse-names":false,"suffix":""},{"dropping-particle":"","family":"Ren","given":"Yan","non-dropping-particle":"","parse-names":false,"suffix":""}],"container-title":"Molecules (Basel, Switzerland)","id":"ITEM-1","issue":"15","issued":{"date-parts":[["2019"]]},"title":"Genus Periploca (Apocynaceae): A Review of Its Classification, Phytochemistry, Biological Activities and Toxicology","type":"article-journal","volume":"24"},"uris":["http://www.mendeley.com/documents/?uuid=e3602fc9-3a18-4bcd-8156-9ecc6169a599"]}],"mendeley":{"formattedCitation":"&lt;sup&gt;56&lt;/sup&gt;","plainTextFormattedCitation":"56","previouslyFormattedCitation":"&lt;sup&gt;56&lt;/sup&gt;"},"properties":{"noteIndex":0},"schema":"https://github.com/citation-style-language/schema/raw/master/csl-citation.json"}</w:instrText>
            </w:r>
            <w:r w:rsidRPr="00221896">
              <w:fldChar w:fldCharType="separate"/>
            </w:r>
            <w:r w:rsidRPr="00221896">
              <w:rPr>
                <w:noProof/>
                <w:vertAlign w:val="superscript"/>
              </w:rPr>
              <w:t>56</w:t>
            </w:r>
            <w:r w:rsidRPr="00221896">
              <w:fldChar w:fldCharType="end"/>
            </w:r>
          </w:p>
          <w:p w14:paraId="228245D2" w14:textId="5D8B1211" w:rsidR="0019645D" w:rsidRPr="00221896" w:rsidRDefault="0019645D" w:rsidP="00500125">
            <w:pPr>
              <w:jc w:val="center"/>
            </w:pPr>
          </w:p>
        </w:tc>
        <w:tc>
          <w:tcPr>
            <w:tcW w:w="2308" w:type="dxa"/>
          </w:tcPr>
          <w:p w14:paraId="7ABD4155" w14:textId="7427411F" w:rsidR="00A275E8" w:rsidRPr="00221896" w:rsidRDefault="00A275E8" w:rsidP="00500125">
            <w:pPr>
              <w:jc w:val="center"/>
              <w:rPr>
                <w:rFonts w:cs="Segoe UI"/>
                <w:shd w:val="clear" w:color="auto" w:fill="FFFFFF"/>
              </w:rPr>
            </w:pPr>
            <w:r w:rsidRPr="00221896">
              <w:rPr>
                <w:rFonts w:cs="Segoe UI"/>
                <w:shd w:val="clear" w:color="auto" w:fill="FFFFFF"/>
              </w:rPr>
              <w:t>14463159</w:t>
            </w:r>
          </w:p>
        </w:tc>
      </w:tr>
      <w:tr w:rsidR="00A275E8" w:rsidRPr="00221896" w14:paraId="79E5610F" w14:textId="77777777" w:rsidTr="0019645D">
        <w:trPr>
          <w:trHeight w:val="575"/>
        </w:trPr>
        <w:tc>
          <w:tcPr>
            <w:tcW w:w="1155" w:type="dxa"/>
            <w:vMerge/>
          </w:tcPr>
          <w:p w14:paraId="70954235" w14:textId="77777777" w:rsidR="00A275E8" w:rsidRPr="00221896" w:rsidRDefault="00A275E8" w:rsidP="00500125">
            <w:pPr>
              <w:jc w:val="center"/>
            </w:pPr>
          </w:p>
        </w:tc>
        <w:tc>
          <w:tcPr>
            <w:tcW w:w="2310" w:type="dxa"/>
            <w:vMerge/>
          </w:tcPr>
          <w:p w14:paraId="2919DD85" w14:textId="77777777" w:rsidR="00A275E8" w:rsidRPr="00221896" w:rsidRDefault="00A275E8" w:rsidP="00500125">
            <w:pPr>
              <w:jc w:val="center"/>
              <w:rPr>
                <w:i/>
                <w:iCs/>
              </w:rPr>
            </w:pPr>
          </w:p>
        </w:tc>
        <w:tc>
          <w:tcPr>
            <w:tcW w:w="3577" w:type="dxa"/>
          </w:tcPr>
          <w:p w14:paraId="620823B1" w14:textId="77777777" w:rsidR="00A275E8" w:rsidRPr="00221896" w:rsidRDefault="00480DB5" w:rsidP="00500125">
            <w:pPr>
              <w:jc w:val="center"/>
            </w:pPr>
            <w:r w:rsidRPr="00221896">
              <w:t>P</w:t>
            </w:r>
            <w:r w:rsidR="00A275E8" w:rsidRPr="00221896">
              <w:t>eriplogenin</w:t>
            </w:r>
            <w:r w:rsidRPr="00221896">
              <w:fldChar w:fldCharType="begin" w:fldLock="1"/>
            </w:r>
            <w:r w:rsidRPr="00221896">
              <w:instrText>ADDIN CSL_CITATION {"citationItems":[{"id":"ITEM-1","itemData":{"DOI":"10.3390/molecules24152749","ISSN":"14203049","PMID":"31362394","abstract":"The genus Periploca belongs to the family Apocynaceae, which is composed of approximately ten species of plants according to incomplete statistics. Most of these plants serve as folk medicines with a long history, especially Periploca sepium and Periploca forrestii. The botanical classifications, chemical constituents, biological activities and toxicities of the genus Periploca were summarized in the literature from 1897 to early 2019. Though the botanical classification of this genus is controversial, these species are well-known to be rich sources of diverse and complex natural products-above all, cardiac steroids and C21 pregnane steroids with special structures and obvious pharmacological activities. The various crude extracts and 314 isolated metabolites from this genus have attracted much attention in intensive biological studies, indicating that they are equipped with cardiotonic, anti-inflammatory, immunosuppressive, antitumor, antimicrobial, antioxidant, insecticidal and other properties. It is noteworthy that some cardiac glycosides showed hepatotoxicity and cardiotoxicity at certain doses. Therefore, in view of the medical and agricultural value of the genus Periploca, in-depth investigations of the pharmacology in vivo, the mechanisms of biological actions, and the pharmacokinetics of the active ingredients should be carried out in the future. Moreover, in order to ensure the safety of clinical medication, the potential toxicities of cardiac glycosides or other compounds should also be paid attention. This systematic review provides an important reference base for applied research on pharmaceuticals and pesticides from this genus.","author":[{"dropping-particle":"","family":"Huang","given":"Mingjin","non-dropping-particle":"","parse-names":false,"suffix":""},{"dropping-particle":"","family":"Shen","given":"Shoumao","non-dropping-particle":"","parse-names":false,"suffix":""},{"dropping-particle":"","family":"Luo","given":"Chunli","non-dropping-particle":"","parse-names":false,"suffix":""},{"dropping-particle":"","family":"Ren","given":"Yan","non-dropping-particle":"","parse-names":false,"suffix":""}],"container-title":"Molecules (Basel, Switzerland)","id":"ITEM-1","issue":"15","issued":{"date-parts":[["2019"]]},"title":"Genus Periploca (Apocynaceae): A Review of Its Classification, Phytochemistry, Biological Activities and Toxicology","type":"article-journal","volume":"24"},"uris":["http://www.mendeley.com/documents/?uuid=e3602fc9-3a18-4bcd-8156-9ecc6169a599"]}],"mendeley":{"formattedCitation":"&lt;sup&gt;56&lt;/sup&gt;","plainTextFormattedCitation":"56","previouslyFormattedCitation":"&lt;sup&gt;56&lt;/sup&gt;"},"properties":{"noteIndex":0},"schema":"https://github.com/citation-style-language/schema/raw/master/csl-citation.json"}</w:instrText>
            </w:r>
            <w:r w:rsidRPr="00221896">
              <w:fldChar w:fldCharType="separate"/>
            </w:r>
            <w:r w:rsidRPr="00221896">
              <w:rPr>
                <w:noProof/>
                <w:vertAlign w:val="superscript"/>
              </w:rPr>
              <w:t>56</w:t>
            </w:r>
            <w:r w:rsidRPr="00221896">
              <w:fldChar w:fldCharType="end"/>
            </w:r>
          </w:p>
          <w:p w14:paraId="6054114E" w14:textId="6D4E163D" w:rsidR="0019645D" w:rsidRPr="00221896" w:rsidRDefault="0019645D" w:rsidP="0019645D"/>
        </w:tc>
        <w:tc>
          <w:tcPr>
            <w:tcW w:w="2308" w:type="dxa"/>
          </w:tcPr>
          <w:p w14:paraId="1428BCF3" w14:textId="2D77E427" w:rsidR="00A275E8" w:rsidRPr="00221896" w:rsidRDefault="00A275E8" w:rsidP="00500125">
            <w:pPr>
              <w:jc w:val="center"/>
              <w:rPr>
                <w:rFonts w:cs="Segoe UI"/>
                <w:shd w:val="clear" w:color="auto" w:fill="FFFFFF"/>
              </w:rPr>
            </w:pPr>
            <w:r w:rsidRPr="00221896">
              <w:rPr>
                <w:rFonts w:cs="Segoe UI"/>
                <w:shd w:val="clear" w:color="auto" w:fill="FFFFFF"/>
              </w:rPr>
              <w:t>10574</w:t>
            </w:r>
          </w:p>
        </w:tc>
      </w:tr>
      <w:tr w:rsidR="00A275E8" w:rsidRPr="00221896" w14:paraId="391F51D5" w14:textId="77777777" w:rsidTr="005E4C0E">
        <w:trPr>
          <w:trHeight w:val="187"/>
        </w:trPr>
        <w:tc>
          <w:tcPr>
            <w:tcW w:w="1155" w:type="dxa"/>
            <w:vMerge/>
          </w:tcPr>
          <w:p w14:paraId="6FC971C9" w14:textId="77777777" w:rsidR="00A275E8" w:rsidRPr="00221896" w:rsidRDefault="00A275E8" w:rsidP="00500125">
            <w:pPr>
              <w:jc w:val="center"/>
            </w:pPr>
          </w:p>
        </w:tc>
        <w:tc>
          <w:tcPr>
            <w:tcW w:w="2310" w:type="dxa"/>
            <w:vMerge/>
          </w:tcPr>
          <w:p w14:paraId="1E1F173F" w14:textId="77777777" w:rsidR="00A275E8" w:rsidRPr="00221896" w:rsidRDefault="00A275E8" w:rsidP="00500125">
            <w:pPr>
              <w:jc w:val="center"/>
              <w:rPr>
                <w:i/>
                <w:iCs/>
              </w:rPr>
            </w:pPr>
          </w:p>
        </w:tc>
        <w:tc>
          <w:tcPr>
            <w:tcW w:w="3577" w:type="dxa"/>
          </w:tcPr>
          <w:p w14:paraId="305AC566" w14:textId="77777777" w:rsidR="00A275E8" w:rsidRPr="00221896" w:rsidRDefault="00480DB5" w:rsidP="00500125">
            <w:pPr>
              <w:jc w:val="center"/>
            </w:pPr>
            <w:proofErr w:type="spellStart"/>
            <w:r w:rsidRPr="00221896">
              <w:t>P</w:t>
            </w:r>
            <w:r w:rsidR="00A275E8" w:rsidRPr="00221896">
              <w:t>eriplocoside</w:t>
            </w:r>
            <w:proofErr w:type="spellEnd"/>
            <w:r w:rsidR="00A275E8" w:rsidRPr="00221896">
              <w:t xml:space="preserve"> M</w:t>
            </w:r>
            <w:r w:rsidRPr="00221896">
              <w:fldChar w:fldCharType="begin" w:fldLock="1"/>
            </w:r>
            <w:r w:rsidRPr="00221896">
              <w:instrText>ADDIN CSL_CITATION {"citationItems":[{"id":"ITEM-1","itemData":{"DOI":"10.3390/molecules24152749","ISSN":"14203049","PMID":"31362394","abstract":"The genus Periploca belongs to the family Apocynaceae, which is composed of approximately ten species of plants according to incomplete statistics. Most of these plants serve as folk medicines with a long history, especially Periploca sepium and Periploca forrestii. The botanical classifications, chemical constituents, biological activities and toxicities of the genus Periploca were summarized in the literature from 1897 to early 2019. Though the botanical classification of this genus is controversial, these species are well-known to be rich sources of diverse and complex natural products-above all, cardiac steroids and C21 pregnane steroids with special structures and obvious pharmacological activities. The various crude extracts and 314 isolated metabolites from this genus have attracted much attention in intensive biological studies, indicating that they are equipped with cardiotonic, anti-inflammatory, immunosuppressive, antitumor, antimicrobial, antioxidant, insecticidal and other properties. It is noteworthy that some cardiac glycosides showed hepatotoxicity and cardiotoxicity at certain doses. Therefore, in view of the medical and agricultural value of the genus Periploca, in-depth investigations of the pharmacology in vivo, the mechanisms of biological actions, and the pharmacokinetics of the active ingredients should be carried out in the future. Moreover, in order to ensure the safety of clinical medication, the potential toxicities of cardiac glycosides or other compounds should also be paid attention. This systematic review provides an important reference base for applied research on pharmaceuticals and pesticides from this genus.","author":[{"dropping-particle":"","family":"Huang","given":"Mingjin","non-dropping-particle":"","parse-names":false,"suffix":""},{"dropping-particle":"","family":"Shen","given":"Shoumao","non-dropping-particle":"","parse-names":false,"suffix":""},{"dropping-particle":"","family":"Luo","given":"Chunli","non-dropping-particle":"","parse-names":false,"suffix":""},{"dropping-particle":"","family":"Ren","given":"Yan","non-dropping-particle":"","parse-names":false,"suffix":""}],"container-title":"Molecules (Basel, Switzerland)","id":"ITEM-1","issue":"15","issued":{"date-parts":[["2019"]]},"title":"Genus Periploca (Apocynaceae): A Review of Its Classification, Phytochemistry, Biological Activities and Toxicology","type":"article-journal","volume":"24"},"uris":["http://www.mendeley.com/documents/?uuid=e3602fc9-3a18-4bcd-8156-9ecc6169a599"]}],"mendeley":{"formattedCitation":"&lt;sup&gt;56&lt;/sup&gt;","plainTextFormattedCitation":"56","previouslyFormattedCitation":"&lt;sup&gt;56&lt;/sup&gt;"},"properties":{"noteIndex":0},"schema":"https://github.com/citation-style-language/schema/raw/master/csl-citation.json"}</w:instrText>
            </w:r>
            <w:r w:rsidRPr="00221896">
              <w:fldChar w:fldCharType="separate"/>
            </w:r>
            <w:r w:rsidRPr="00221896">
              <w:rPr>
                <w:noProof/>
                <w:vertAlign w:val="superscript"/>
              </w:rPr>
              <w:t>56</w:t>
            </w:r>
            <w:r w:rsidRPr="00221896">
              <w:fldChar w:fldCharType="end"/>
            </w:r>
          </w:p>
          <w:p w14:paraId="29CB7CAB" w14:textId="49006CCD" w:rsidR="0019645D" w:rsidRPr="00221896" w:rsidRDefault="0019645D" w:rsidP="00500125">
            <w:pPr>
              <w:jc w:val="center"/>
            </w:pPr>
          </w:p>
        </w:tc>
        <w:tc>
          <w:tcPr>
            <w:tcW w:w="2308" w:type="dxa"/>
          </w:tcPr>
          <w:p w14:paraId="7E7A691C" w14:textId="2578EE5F" w:rsidR="00A275E8" w:rsidRPr="00221896" w:rsidRDefault="00A275E8" w:rsidP="00500125">
            <w:pPr>
              <w:jc w:val="center"/>
              <w:rPr>
                <w:rFonts w:cs="Segoe UI"/>
                <w:shd w:val="clear" w:color="auto" w:fill="FFFFFF"/>
              </w:rPr>
            </w:pPr>
            <w:r w:rsidRPr="00221896">
              <w:rPr>
                <w:rFonts w:cs="Segoe UI"/>
                <w:shd w:val="clear" w:color="auto" w:fill="FFFFFF"/>
              </w:rPr>
              <w:t>134715182</w:t>
            </w:r>
          </w:p>
        </w:tc>
      </w:tr>
      <w:tr w:rsidR="00A275E8" w:rsidRPr="00221896" w14:paraId="2194FE6F" w14:textId="77777777" w:rsidTr="005E4C0E">
        <w:trPr>
          <w:trHeight w:val="187"/>
        </w:trPr>
        <w:tc>
          <w:tcPr>
            <w:tcW w:w="1155" w:type="dxa"/>
            <w:vMerge/>
          </w:tcPr>
          <w:p w14:paraId="01931932" w14:textId="77777777" w:rsidR="00A275E8" w:rsidRPr="00221896" w:rsidRDefault="00A275E8" w:rsidP="00500125">
            <w:pPr>
              <w:jc w:val="center"/>
            </w:pPr>
          </w:p>
        </w:tc>
        <w:tc>
          <w:tcPr>
            <w:tcW w:w="2310" w:type="dxa"/>
            <w:vMerge/>
          </w:tcPr>
          <w:p w14:paraId="033A4B37" w14:textId="77777777" w:rsidR="00A275E8" w:rsidRPr="00221896" w:rsidRDefault="00A275E8" w:rsidP="00500125">
            <w:pPr>
              <w:jc w:val="center"/>
              <w:rPr>
                <w:i/>
                <w:iCs/>
              </w:rPr>
            </w:pPr>
          </w:p>
        </w:tc>
        <w:tc>
          <w:tcPr>
            <w:tcW w:w="3577" w:type="dxa"/>
          </w:tcPr>
          <w:p w14:paraId="126660B3" w14:textId="77777777" w:rsidR="00A275E8" w:rsidRPr="00221896" w:rsidRDefault="00480DB5" w:rsidP="00500125">
            <w:pPr>
              <w:jc w:val="center"/>
            </w:pPr>
            <w:r w:rsidRPr="00221896">
              <w:t>L</w:t>
            </w:r>
            <w:r w:rsidR="00A275E8" w:rsidRPr="00221896">
              <w:t>ocin</w:t>
            </w:r>
            <w:r w:rsidRPr="00221896">
              <w:fldChar w:fldCharType="begin" w:fldLock="1"/>
            </w:r>
            <w:r w:rsidRPr="00221896">
              <w:instrText>ADDIN CSL_CITATION {"citationItems":[{"id":"ITEM-1","itemData":{"DOI":"10.3390/molecules24152749","ISSN":"14203049","PMID":"31362394","abstract":"The genus Periploca belongs to the family Apocynaceae, which is composed of approximately ten species of plants according to incomplete statistics. Most of these plants serve as folk medicines with a long history, especially Periploca sepium and Periploca forrestii. The botanical classifications, chemical constituents, biological activities and toxicities of the genus Periploca were summarized in the literature from 1897 to early 2019. Though the botanical classification of this genus is controversial, these species are well-known to be rich sources of diverse and complex natural products-above all, cardiac steroids and C21 pregnane steroids with special structures and obvious pharmacological activities. The various crude extracts and 314 isolated metabolites from this genus have attracted much attention in intensive biological studies, indicating that they are equipped with cardiotonic, anti-inflammatory, immunosuppressive, antitumor, antimicrobial, antioxidant, insecticidal and other properties. It is noteworthy that some cardiac glycosides showed hepatotoxicity and cardiotoxicity at certain doses. Therefore, in view of the medical and agricultural value of the genus Periploca, in-depth investigations of the pharmacology in vivo, the mechanisms of biological actions, and the pharmacokinetics of the active ingredients should be carried out in the future. Moreover, in order to ensure the safety of clinical medication, the potential toxicities of cardiac glycosides or other compounds should also be paid attention. This systematic review provides an important reference base for applied research on pharmaceuticals and pesticides from this genus.","author":[{"dropping-particle":"","family":"Huang","given":"Mingjin","non-dropping-particle":"","parse-names":false,"suffix":""},{"dropping-particle":"","family":"Shen","given":"Shoumao","non-dropping-particle":"","parse-names":false,"suffix":""},{"dropping-particle":"","family":"Luo","given":"Chunli","non-dropping-particle":"","parse-names":false,"suffix":""},{"dropping-particle":"","family":"Ren","given":"Yan","non-dropping-particle":"","parse-names":false,"suffix":""}],"container-title":"Molecules (Basel, Switzerland)","id":"ITEM-1","issue":"15","issued":{"date-parts":[["2019"]]},"title":"Genus Periploca (Apocynaceae): A Review of Its Classification, Phytochemistry, Biological Activities and Toxicology","type":"article-journal","volume":"24"},"uris":["http://www.mendeley.com/documents/?uuid=e3602fc9-3a18-4bcd-8156-9ecc6169a599"]}],"mendeley":{"formattedCitation":"&lt;sup&gt;56&lt;/sup&gt;","plainTextFormattedCitation":"56","previouslyFormattedCitation":"&lt;sup&gt;56&lt;/sup&gt;"},"properties":{"noteIndex":0},"schema":"https://github.com/citation-style-language/schema/raw/master/csl-citation.json"}</w:instrText>
            </w:r>
            <w:r w:rsidRPr="00221896">
              <w:fldChar w:fldCharType="separate"/>
            </w:r>
            <w:r w:rsidRPr="00221896">
              <w:rPr>
                <w:noProof/>
                <w:vertAlign w:val="superscript"/>
              </w:rPr>
              <w:t>56</w:t>
            </w:r>
            <w:r w:rsidRPr="00221896">
              <w:fldChar w:fldCharType="end"/>
            </w:r>
          </w:p>
          <w:p w14:paraId="6E642B5C" w14:textId="25539420" w:rsidR="0019645D" w:rsidRPr="00221896" w:rsidRDefault="0019645D" w:rsidP="00500125">
            <w:pPr>
              <w:jc w:val="center"/>
            </w:pPr>
          </w:p>
        </w:tc>
        <w:tc>
          <w:tcPr>
            <w:tcW w:w="2308" w:type="dxa"/>
          </w:tcPr>
          <w:p w14:paraId="13E05E79" w14:textId="0EF47F83" w:rsidR="00A275E8" w:rsidRPr="00221896" w:rsidRDefault="00A275E8" w:rsidP="00500125">
            <w:pPr>
              <w:jc w:val="center"/>
              <w:rPr>
                <w:rFonts w:cs="Segoe UI"/>
                <w:shd w:val="clear" w:color="auto" w:fill="FFFFFF"/>
              </w:rPr>
            </w:pPr>
            <w:r w:rsidRPr="00221896">
              <w:rPr>
                <w:rFonts w:cs="Segoe UI"/>
                <w:shd w:val="clear" w:color="auto" w:fill="FFFFFF"/>
              </w:rPr>
              <w:t>590475</w:t>
            </w:r>
          </w:p>
        </w:tc>
      </w:tr>
      <w:tr w:rsidR="00A275E8" w:rsidRPr="00221896" w14:paraId="2FA11CEA" w14:textId="77777777" w:rsidTr="005E4C0E">
        <w:trPr>
          <w:trHeight w:val="187"/>
        </w:trPr>
        <w:tc>
          <w:tcPr>
            <w:tcW w:w="1155" w:type="dxa"/>
            <w:vMerge/>
          </w:tcPr>
          <w:p w14:paraId="6BF19DD2" w14:textId="77777777" w:rsidR="00A275E8" w:rsidRPr="00221896" w:rsidRDefault="00A275E8" w:rsidP="00500125">
            <w:pPr>
              <w:jc w:val="center"/>
            </w:pPr>
          </w:p>
        </w:tc>
        <w:tc>
          <w:tcPr>
            <w:tcW w:w="2310" w:type="dxa"/>
            <w:vMerge/>
          </w:tcPr>
          <w:p w14:paraId="2F4075A7" w14:textId="77777777" w:rsidR="00A275E8" w:rsidRPr="00221896" w:rsidRDefault="00A275E8" w:rsidP="00500125">
            <w:pPr>
              <w:jc w:val="center"/>
              <w:rPr>
                <w:i/>
                <w:iCs/>
              </w:rPr>
            </w:pPr>
          </w:p>
        </w:tc>
        <w:tc>
          <w:tcPr>
            <w:tcW w:w="3577" w:type="dxa"/>
          </w:tcPr>
          <w:p w14:paraId="00B4D11B" w14:textId="77777777" w:rsidR="00A275E8" w:rsidRPr="00221896" w:rsidRDefault="00480DB5" w:rsidP="00500125">
            <w:pPr>
              <w:jc w:val="center"/>
            </w:pPr>
            <w:r w:rsidRPr="00221896">
              <w:t>C</w:t>
            </w:r>
            <w:r w:rsidR="00A275E8" w:rsidRPr="00221896">
              <w:t>alocinin</w:t>
            </w:r>
            <w:r w:rsidRPr="00221896">
              <w:fldChar w:fldCharType="begin" w:fldLock="1"/>
            </w:r>
            <w:r w:rsidRPr="00221896">
              <w:instrText>ADDIN CSL_CITATION {"citationItems":[{"id":"ITEM-1","itemData":{"DOI":"10.3390/molecules24152749","ISSN":"14203049","PMID":"31362394","abstract":"The genus Periploca belongs to the family Apocynaceae, which is composed of approximately ten species of plants according to incomplete statistics. Most of these plants serve as folk medicines with a long history, especially Periploca sepium and Periploca forrestii. The botanical classifications, chemical constituents, biological activities and toxicities of the genus Periploca were summarized in the literature from 1897 to early 2019. Though the botanical classification of this genus is controversial, these species are well-known to be rich sources of diverse and complex natural products-above all, cardiac steroids and C21 pregnane steroids with special structures and obvious pharmacological activities. The various crude extracts and 314 isolated metabolites from this genus have attracted much attention in intensive biological studies, indicating that they are equipped with cardiotonic, anti-inflammatory, immunosuppressive, antitumor, antimicrobial, antioxidant, insecticidal and other properties. It is noteworthy that some cardiac glycosides showed hepatotoxicity and cardiotoxicity at certain doses. Therefore, in view of the medical and agricultural value of the genus Periploca, in-depth investigations of the pharmacology in vivo, the mechanisms of biological actions, and the pharmacokinetics of the active ingredients should be carried out in the future. Moreover, in order to ensure the safety of clinical medication, the potential toxicities of cardiac glycosides or other compounds should also be paid attention. This systematic review provides an important reference base for applied research on pharmaceuticals and pesticides from this genus.","author":[{"dropping-particle":"","family":"Huang","given":"Mingjin","non-dropping-particle":"","parse-names":false,"suffix":""},{"dropping-particle":"","family":"Shen","given":"Shoumao","non-dropping-particle":"","parse-names":false,"suffix":""},{"dropping-particle":"","family":"Luo","given":"Chunli","non-dropping-particle":"","parse-names":false,"suffix":""},{"dropping-particle":"","family":"Ren","given":"Yan","non-dropping-particle":"","parse-names":false,"suffix":""}],"container-title":"Molecules (Basel, Switzerland)","id":"ITEM-1","issue":"15","issued":{"date-parts":[["2019"]]},"title":"Genus Periploca (Apocynaceae): A Review of Its Classification, Phytochemistry, Biological Activities and Toxicology","type":"article-journal","volume":"24"},"uris":["http://www.mendeley.com/documents/?uuid=e3602fc9-3a18-4bcd-8156-9ecc6169a599"]}],"mendeley":{"formattedCitation":"&lt;sup&gt;56&lt;/sup&gt;","plainTextFormattedCitation":"56","previouslyFormattedCitation":"&lt;sup&gt;56&lt;/sup&gt;"},"properties":{"noteIndex":0},"schema":"https://github.com/citation-style-language/schema/raw/master/csl-citation.json"}</w:instrText>
            </w:r>
            <w:r w:rsidRPr="00221896">
              <w:fldChar w:fldCharType="separate"/>
            </w:r>
            <w:r w:rsidRPr="00221896">
              <w:rPr>
                <w:noProof/>
                <w:vertAlign w:val="superscript"/>
              </w:rPr>
              <w:t>56</w:t>
            </w:r>
            <w:r w:rsidRPr="00221896">
              <w:fldChar w:fldCharType="end"/>
            </w:r>
          </w:p>
          <w:p w14:paraId="56EE64F4" w14:textId="7C987B08" w:rsidR="0019645D" w:rsidRPr="00221896" w:rsidRDefault="0019645D" w:rsidP="00500125">
            <w:pPr>
              <w:jc w:val="center"/>
            </w:pPr>
          </w:p>
        </w:tc>
        <w:tc>
          <w:tcPr>
            <w:tcW w:w="2308" w:type="dxa"/>
          </w:tcPr>
          <w:p w14:paraId="12A3C3F4" w14:textId="3C63F600" w:rsidR="00A275E8" w:rsidRPr="00221896" w:rsidRDefault="00A275E8" w:rsidP="00500125">
            <w:pPr>
              <w:jc w:val="center"/>
              <w:rPr>
                <w:rFonts w:cs="Segoe UI"/>
                <w:shd w:val="clear" w:color="auto" w:fill="FFFFFF"/>
              </w:rPr>
            </w:pPr>
            <w:r w:rsidRPr="00221896">
              <w:rPr>
                <w:rFonts w:cs="Segoe UI"/>
                <w:shd w:val="clear" w:color="auto" w:fill="FFFFFF"/>
              </w:rPr>
              <w:t>189455</w:t>
            </w:r>
          </w:p>
        </w:tc>
      </w:tr>
      <w:tr w:rsidR="00A275E8" w:rsidRPr="00221896" w14:paraId="1B665D89" w14:textId="77777777" w:rsidTr="005E4C0E">
        <w:trPr>
          <w:trHeight w:val="187"/>
        </w:trPr>
        <w:tc>
          <w:tcPr>
            <w:tcW w:w="1155" w:type="dxa"/>
            <w:vMerge/>
          </w:tcPr>
          <w:p w14:paraId="52DF1C77" w14:textId="77777777" w:rsidR="00A275E8" w:rsidRPr="00221896" w:rsidRDefault="00A275E8" w:rsidP="00500125">
            <w:pPr>
              <w:jc w:val="center"/>
            </w:pPr>
          </w:p>
        </w:tc>
        <w:tc>
          <w:tcPr>
            <w:tcW w:w="2310" w:type="dxa"/>
            <w:vMerge/>
          </w:tcPr>
          <w:p w14:paraId="5453EACE" w14:textId="77777777" w:rsidR="00A275E8" w:rsidRPr="00221896" w:rsidRDefault="00A275E8" w:rsidP="00500125">
            <w:pPr>
              <w:jc w:val="center"/>
              <w:rPr>
                <w:i/>
                <w:iCs/>
              </w:rPr>
            </w:pPr>
          </w:p>
        </w:tc>
        <w:tc>
          <w:tcPr>
            <w:tcW w:w="3577" w:type="dxa"/>
          </w:tcPr>
          <w:p w14:paraId="653CDBAD" w14:textId="77777777" w:rsidR="00A275E8" w:rsidRPr="00221896" w:rsidRDefault="00A275E8" w:rsidP="00500125">
            <w:pPr>
              <w:jc w:val="center"/>
            </w:pPr>
            <w:r w:rsidRPr="00221896">
              <w:t>β-sitosterol</w:t>
            </w:r>
            <w:r w:rsidR="00480DB5" w:rsidRPr="00221896">
              <w:fldChar w:fldCharType="begin" w:fldLock="1"/>
            </w:r>
            <w:r w:rsidR="00480DB5" w:rsidRPr="00221896">
              <w:instrText>ADDIN CSL_CITATION {"citationItems":[{"id":"ITEM-1","itemData":{"DOI":"10.3390/molecules24152749","ISSN":"14203049","PMID":"31362394","abstract":"The genus Periploca belongs to the family Apocynaceae, which is composed of approximately ten species of plants according to incomplete statistics. Most of these plants serve as folk medicines with a long history, especially Periploca sepium and Periploca forrestii. The botanical classifications, chemical constituents, biological activities and toxicities of the genus Periploca were summarized in the literature from 1897 to early 2019. Though the botanical classification of this genus is controversial, these species are well-known to be rich sources of diverse and complex natural products-above all, cardiac steroids and C21 pregnane steroids with special structures and obvious pharmacological activities. The various crude extracts and 314 isolated metabolites from this genus have attracted much attention in intensive biological studies, indicating that they are equipped with cardiotonic, anti-inflammatory, immunosuppressive, antitumor, antimicrobial, antioxidant, insecticidal and other properties. It is noteworthy that some cardiac glycosides showed hepatotoxicity and cardiotoxicity at certain doses. Therefore, in view of the medical and agricultural value of the genus Periploca, in-depth investigations of the pharmacology in vivo, the mechanisms of biological actions, and the pharmacokinetics of the active ingredients should be carried out in the future. Moreover, in order to ensure the safety of clinical medication, the potential toxicities of cardiac glycosides or other compounds should also be paid attention. This systematic review provides an important reference base for applied research on pharmaceuticals and pesticides from this genus.","author":[{"dropping-particle":"","family":"Huang","given":"Mingjin","non-dropping-particle":"","parse-names":false,"suffix":""},{"dropping-particle":"","family":"Shen","given":"Shoumao","non-dropping-particle":"","parse-names":false,"suffix":""},{"dropping-particle":"","family":"Luo","given":"Chunli","non-dropping-particle":"","parse-names":false,"suffix":""},{"dropping-particle":"","family":"Ren","given":"Yan","non-dropping-particle":"","parse-names":false,"suffix":""}],"container-title":"Molecules (Basel, Switzerland)","id":"ITEM-1","issue":"15","issued":{"date-parts":[["2019"]]},"title":"Genus Periploca (Apocynaceae): A Review of Its Classification, Phytochemistry, Biological Activities and Toxicology","type":"article-journal","volume":"24"},"uris":["http://www.mendeley.com/documents/?uuid=e3602fc9-3a18-4bcd-8156-9ecc6169a599"]}],"mendeley":{"formattedCitation":"&lt;sup&gt;56&lt;/sup&gt;","plainTextFormattedCitation":"56","previouslyFormattedCitation":"&lt;sup&gt;56&lt;/sup&gt;"},"properties":{"noteIndex":0},"schema":"https://github.com/citation-style-language/schema/raw/master/csl-citation.json"}</w:instrText>
            </w:r>
            <w:r w:rsidR="00480DB5" w:rsidRPr="00221896">
              <w:fldChar w:fldCharType="separate"/>
            </w:r>
            <w:r w:rsidR="00480DB5" w:rsidRPr="00221896">
              <w:rPr>
                <w:noProof/>
                <w:vertAlign w:val="superscript"/>
              </w:rPr>
              <w:t>56</w:t>
            </w:r>
            <w:r w:rsidR="00480DB5" w:rsidRPr="00221896">
              <w:fldChar w:fldCharType="end"/>
            </w:r>
          </w:p>
          <w:p w14:paraId="3263B80E" w14:textId="33C69B34" w:rsidR="0019645D" w:rsidRPr="00221896" w:rsidRDefault="0019645D" w:rsidP="00500125">
            <w:pPr>
              <w:jc w:val="center"/>
            </w:pPr>
          </w:p>
        </w:tc>
        <w:tc>
          <w:tcPr>
            <w:tcW w:w="2308" w:type="dxa"/>
          </w:tcPr>
          <w:p w14:paraId="3698B50C" w14:textId="29F38265" w:rsidR="00A275E8" w:rsidRPr="00221896" w:rsidRDefault="00A275E8" w:rsidP="00500125">
            <w:pPr>
              <w:jc w:val="center"/>
              <w:rPr>
                <w:rFonts w:cs="Segoe UI"/>
                <w:shd w:val="clear" w:color="auto" w:fill="FFFFFF"/>
              </w:rPr>
            </w:pPr>
            <w:r w:rsidRPr="00221896">
              <w:rPr>
                <w:rFonts w:cs="Segoe UI"/>
                <w:shd w:val="clear" w:color="auto" w:fill="FFFFFF"/>
              </w:rPr>
              <w:t>222284</w:t>
            </w:r>
          </w:p>
        </w:tc>
      </w:tr>
      <w:tr w:rsidR="00A275E8" w:rsidRPr="00221896" w14:paraId="0B153C4B" w14:textId="77777777" w:rsidTr="005E4C0E">
        <w:trPr>
          <w:trHeight w:val="187"/>
        </w:trPr>
        <w:tc>
          <w:tcPr>
            <w:tcW w:w="1155" w:type="dxa"/>
            <w:vMerge/>
          </w:tcPr>
          <w:p w14:paraId="411F11E2" w14:textId="77777777" w:rsidR="00A275E8" w:rsidRPr="00221896" w:rsidRDefault="00A275E8" w:rsidP="00500125">
            <w:pPr>
              <w:jc w:val="center"/>
            </w:pPr>
          </w:p>
        </w:tc>
        <w:tc>
          <w:tcPr>
            <w:tcW w:w="2310" w:type="dxa"/>
            <w:vMerge/>
          </w:tcPr>
          <w:p w14:paraId="5FFDDF05" w14:textId="77777777" w:rsidR="00A275E8" w:rsidRPr="00221896" w:rsidRDefault="00A275E8" w:rsidP="00500125">
            <w:pPr>
              <w:jc w:val="center"/>
              <w:rPr>
                <w:i/>
                <w:iCs/>
              </w:rPr>
            </w:pPr>
          </w:p>
        </w:tc>
        <w:tc>
          <w:tcPr>
            <w:tcW w:w="3577" w:type="dxa"/>
          </w:tcPr>
          <w:p w14:paraId="2961AD71" w14:textId="6B72FFF6" w:rsidR="00A275E8" w:rsidRPr="00221896" w:rsidRDefault="00480DB5" w:rsidP="00500125">
            <w:pPr>
              <w:jc w:val="center"/>
            </w:pPr>
            <w:r w:rsidRPr="00221896">
              <w:t>C</w:t>
            </w:r>
            <w:r w:rsidR="00A275E8" w:rsidRPr="00221896">
              <w:t>ymarose</w:t>
            </w:r>
            <w:r w:rsidRPr="00221896">
              <w:fldChar w:fldCharType="begin" w:fldLock="1"/>
            </w:r>
            <w:r w:rsidR="003E0988" w:rsidRPr="00221896">
              <w:instrText>ADDIN CSL_CITATION {"citationItems":[{"id":"ITEM-1","itemData":{"DOI":"10.3390/molecules24152749","ISSN":"14203049","PMID":"31362394","abstract":"The genus Periploca belongs to the family Apocynaceae, which is composed of approximately ten species of plants according to incomplete statistics. Most of these plants serve as folk medicines with a long history, especially Periploca sepium and Periploca forrestii. The botanical classifications, chemical constituents, biological activities and toxicities of the genus Periploca were summarized in the literature from 1897 to early 2019. Though the botanical classification of this genus is controversial, these species are well-known to be rich sources of diverse and complex natural products-above all, cardiac steroids and C21 pregnane steroids with special structures and obvious pharmacological activities. The various crude extracts and 314 isolated metabolites from this genus have attracted much attention in intensive biological studies, indicating that they are equipped with cardiotonic, anti-inflammatory, immunosuppressive, antitumor, antimicrobial, antioxidant, insecticidal and other properties. It is noteworthy that some cardiac glycosides showed hepatotoxicity and cardiotoxicity at certain doses. Therefore, in view of the medical and agricultural value of the genus Periploca, in-depth investigations of the pharmacology in vivo, the mechanisms of biological actions, and the pharmacokinetics of the active ingredients should be carried out in the future. Moreover, in order to ensure the safety of clinical medication, the potential toxicities of cardiac glycosides or other compounds should also be paid attention. This systematic review provides an important reference base for applied research on pharmaceuticals and pesticides from this genus.","author":[{"dropping-particle":"","family":"Huang","given":"Mingjin","non-dropping-particle":"","parse-names":false,"suffix":""},{"dropping-particle":"","family":"Shen","given":"Shoumao","non-dropping-particle":"","parse-names":false,"suffix":""},{"dropping-particle":"","family":"Luo","given":"Chunli","non-dropping-particle":"","parse-names":false,"suffix":""},{"dropping-particle":"","family":"Ren","given":"Yan","non-dropping-particle":"","parse-names":false,"suffix":""}],"container-title":"Molecules (Basel, Switzerland)","id":"ITEM-1","issue":"15","issued":{"date-parts":[["2019"]]},"title":"Genus Periploca (Apocynaceae): A Review of Its Classification, Phytochemistry, Biological Activities and Toxicology","type":"article-journal","volume":"24"},"uris":["http://www.mendeley.com/documents/?uuid=e3602fc9-3a18-4bcd-8156-9ecc6169a599"]}],"mendeley":{"formattedCitation":"&lt;sup&gt;56&lt;/sup&gt;","plainTextFormattedCitation":"56","previouslyFormattedCitation":"&lt;sup&gt;56&lt;/sup&gt;"},"properties":{"noteIndex":0},"schema":"https://github.com/citation-style-language/schema/raw/master/csl-citation.json"}</w:instrText>
            </w:r>
            <w:r w:rsidRPr="00221896">
              <w:fldChar w:fldCharType="separate"/>
            </w:r>
            <w:r w:rsidRPr="00221896">
              <w:rPr>
                <w:noProof/>
                <w:vertAlign w:val="superscript"/>
              </w:rPr>
              <w:t>56</w:t>
            </w:r>
            <w:r w:rsidRPr="00221896">
              <w:fldChar w:fldCharType="end"/>
            </w:r>
          </w:p>
        </w:tc>
        <w:tc>
          <w:tcPr>
            <w:tcW w:w="2308" w:type="dxa"/>
          </w:tcPr>
          <w:p w14:paraId="23478DBC" w14:textId="0F207740" w:rsidR="00A275E8" w:rsidRPr="00221896" w:rsidRDefault="00A275E8" w:rsidP="00500125">
            <w:pPr>
              <w:jc w:val="center"/>
              <w:rPr>
                <w:rFonts w:cs="Segoe UI"/>
                <w:shd w:val="clear" w:color="auto" w:fill="FFFFFF"/>
              </w:rPr>
            </w:pPr>
            <w:r w:rsidRPr="00221896">
              <w:rPr>
                <w:rFonts w:cs="Segoe UI"/>
                <w:shd w:val="clear" w:color="auto" w:fill="FFFFFF"/>
              </w:rPr>
              <w:t>73425443</w:t>
            </w:r>
          </w:p>
        </w:tc>
      </w:tr>
      <w:tr w:rsidR="00A275E8" w:rsidRPr="00221896" w14:paraId="48012DF6" w14:textId="77777777" w:rsidTr="005E4C0E">
        <w:trPr>
          <w:trHeight w:val="187"/>
        </w:trPr>
        <w:tc>
          <w:tcPr>
            <w:tcW w:w="1155" w:type="dxa"/>
            <w:vMerge/>
          </w:tcPr>
          <w:p w14:paraId="48B6B84D" w14:textId="77777777" w:rsidR="00A275E8" w:rsidRPr="00221896" w:rsidRDefault="00A275E8" w:rsidP="00500125">
            <w:pPr>
              <w:jc w:val="center"/>
            </w:pPr>
          </w:p>
        </w:tc>
        <w:tc>
          <w:tcPr>
            <w:tcW w:w="2310" w:type="dxa"/>
            <w:vMerge/>
          </w:tcPr>
          <w:p w14:paraId="24C93E83" w14:textId="77777777" w:rsidR="00A275E8" w:rsidRPr="00221896" w:rsidRDefault="00A275E8" w:rsidP="00500125">
            <w:pPr>
              <w:jc w:val="center"/>
              <w:rPr>
                <w:i/>
                <w:iCs/>
              </w:rPr>
            </w:pPr>
          </w:p>
        </w:tc>
        <w:tc>
          <w:tcPr>
            <w:tcW w:w="3577" w:type="dxa"/>
          </w:tcPr>
          <w:p w14:paraId="1C129D87" w14:textId="77777777" w:rsidR="00A275E8" w:rsidRPr="00221896" w:rsidRDefault="00480DB5" w:rsidP="00500125">
            <w:pPr>
              <w:jc w:val="center"/>
            </w:pPr>
            <w:proofErr w:type="spellStart"/>
            <w:r w:rsidRPr="00221896">
              <w:t>P</w:t>
            </w:r>
            <w:r w:rsidR="00A275E8" w:rsidRPr="00221896">
              <w:t>erisaccharide</w:t>
            </w:r>
            <w:proofErr w:type="spellEnd"/>
            <w:r w:rsidR="00A275E8" w:rsidRPr="00221896">
              <w:t xml:space="preserve"> B</w:t>
            </w:r>
            <w:r w:rsidR="003E0988" w:rsidRPr="00221896">
              <w:fldChar w:fldCharType="begin" w:fldLock="1"/>
            </w:r>
            <w:r w:rsidR="003E0988" w:rsidRPr="00221896">
              <w:instrText>ADDIN CSL_CITATION {"citationItems":[{"id":"ITEM-1","itemData":{"DOI":"10.3390/molecules24152749","ISSN":"14203049","PMID":"31362394","abstract":"The genus Periploca belongs to the family Apocynaceae, which is composed of approximately ten species of plants according to incomplete statistics. Most of these plants serve as folk medicines with a long history, especially Periploca sepium and Periploca forrestii. The botanical classifications, chemical constituents, biological activities and toxicities of the genus Periploca were summarized in the literature from 1897 to early 2019. Though the botanical classification of this genus is controversial, these species are well-known to be rich sources of diverse and complex natural products-above all, cardiac steroids and C21 pregnane steroids with special structures and obvious pharmacological activities. The various crude extracts and 314 isolated metabolites from this genus have attracted much attention in intensive biological studies, indicating that they are equipped with cardiotonic, anti-inflammatory, immunosuppressive, antitumor, antimicrobial, antioxidant, insecticidal and other properties. It is noteworthy that some cardiac glycosides showed hepatotoxicity and cardiotoxicity at certain doses. Therefore, in view of the medical and agricultural value of the genus Periploca, in-depth investigations of the pharmacology in vivo, the mechanisms of biological actions, and the pharmacokinetics of the active ingredients should be carried out in the future. Moreover, in order to ensure the safety of clinical medication, the potential toxicities of cardiac glycosides or other compounds should also be paid attention. This systematic review provides an important reference base for applied research on pharmaceuticals and pesticides from this genus.","author":[{"dropping-particle":"","family":"Huang","given":"Mingjin","non-dropping-particle":"","parse-names":false,"suffix":""},{"dropping-particle":"","family":"Shen","given":"Shoumao","non-dropping-particle":"","parse-names":false,"suffix":""},{"dropping-particle":"","family":"Luo","given":"Chunli","non-dropping-particle":"","parse-names":false,"suffix":""},{"dropping-particle":"","family":"Ren","given":"Yan","non-dropping-particle":"","parse-names":false,"suffix":""}],"container-title":"Molecules (Basel, Switzerland)","id":"ITEM-1","issue":"15","issued":{"date-parts":[["2019"]]},"title":"Genus Periploca (Apocynaceae): A Review of Its Classification, Phytochemistry, Biological Activities and Toxicology","type":"article-journal","volume":"24"},"uris":["http://www.mendeley.com/documents/?uuid=e3602fc9-3a18-4bcd-8156-9ecc6169a599"]}],"mendeley":{"formattedCitation":"&lt;sup&gt;56&lt;/sup&gt;","plainTextFormattedCitation":"56","previouslyFormattedCitation":"&lt;sup&gt;56&lt;/sup&gt;"},"properties":{"noteIndex":0},"schema":"https://github.com/citation-style-language/schema/raw/master/csl-citation.json"}</w:instrText>
            </w:r>
            <w:r w:rsidR="003E0988" w:rsidRPr="00221896">
              <w:fldChar w:fldCharType="separate"/>
            </w:r>
            <w:r w:rsidR="003E0988" w:rsidRPr="00221896">
              <w:rPr>
                <w:noProof/>
                <w:vertAlign w:val="superscript"/>
              </w:rPr>
              <w:t>56</w:t>
            </w:r>
            <w:r w:rsidR="003E0988" w:rsidRPr="00221896">
              <w:fldChar w:fldCharType="end"/>
            </w:r>
          </w:p>
          <w:p w14:paraId="576FE794" w14:textId="6BE71B63" w:rsidR="002A1589" w:rsidRPr="00221896" w:rsidRDefault="002A1589" w:rsidP="00500125">
            <w:pPr>
              <w:jc w:val="center"/>
            </w:pPr>
          </w:p>
        </w:tc>
        <w:tc>
          <w:tcPr>
            <w:tcW w:w="2308" w:type="dxa"/>
          </w:tcPr>
          <w:p w14:paraId="7B13F73F" w14:textId="07CCC588" w:rsidR="00A275E8" w:rsidRPr="00221896" w:rsidRDefault="00A275E8" w:rsidP="00500125">
            <w:pPr>
              <w:jc w:val="center"/>
              <w:rPr>
                <w:rFonts w:cs="Segoe UI"/>
                <w:shd w:val="clear" w:color="auto" w:fill="FFFFFF"/>
              </w:rPr>
            </w:pPr>
            <w:r w:rsidRPr="00221896">
              <w:rPr>
                <w:rFonts w:cs="Segoe UI"/>
                <w:shd w:val="clear" w:color="auto" w:fill="FFFFFF"/>
              </w:rPr>
              <w:t>25149487</w:t>
            </w:r>
          </w:p>
        </w:tc>
      </w:tr>
      <w:tr w:rsidR="00A275E8" w:rsidRPr="00221896" w14:paraId="1FFE06BE" w14:textId="77777777" w:rsidTr="005E4C0E">
        <w:trPr>
          <w:trHeight w:val="187"/>
        </w:trPr>
        <w:tc>
          <w:tcPr>
            <w:tcW w:w="1155" w:type="dxa"/>
            <w:vMerge/>
          </w:tcPr>
          <w:p w14:paraId="704D1CCB" w14:textId="77777777" w:rsidR="00A275E8" w:rsidRPr="00221896" w:rsidRDefault="00A275E8" w:rsidP="00500125">
            <w:pPr>
              <w:jc w:val="center"/>
            </w:pPr>
          </w:p>
        </w:tc>
        <w:tc>
          <w:tcPr>
            <w:tcW w:w="2310" w:type="dxa"/>
            <w:vMerge/>
          </w:tcPr>
          <w:p w14:paraId="59567D33" w14:textId="77777777" w:rsidR="00A275E8" w:rsidRPr="00221896" w:rsidRDefault="00A275E8" w:rsidP="00500125">
            <w:pPr>
              <w:jc w:val="center"/>
              <w:rPr>
                <w:i/>
                <w:iCs/>
              </w:rPr>
            </w:pPr>
          </w:p>
        </w:tc>
        <w:tc>
          <w:tcPr>
            <w:tcW w:w="3577" w:type="dxa"/>
          </w:tcPr>
          <w:p w14:paraId="4672A9A9" w14:textId="77777777" w:rsidR="00A275E8" w:rsidRPr="00221896" w:rsidRDefault="00A275E8" w:rsidP="00500125">
            <w:pPr>
              <w:jc w:val="center"/>
            </w:pPr>
            <w:r w:rsidRPr="00221896">
              <w:t>β-amyrin</w:t>
            </w:r>
            <w:r w:rsidR="003E0988" w:rsidRPr="00221896">
              <w:fldChar w:fldCharType="begin" w:fldLock="1"/>
            </w:r>
            <w:r w:rsidR="003E0988" w:rsidRPr="00221896">
              <w:instrText>ADDIN CSL_CITATION {"citationItems":[{"id":"ITEM-1","itemData":{"DOI":"10.3390/molecules24152749","ISSN":"14203049","PMID":"31362394","abstract":"The genus Periploca belongs to the family Apocynaceae, which is composed of approximately ten species of plants according to incomplete statistics. Most of these plants serve as folk medicines with a long history, especially Periploca sepium and Periploca forrestii. The botanical classifications, chemical constituents, biological activities and toxicities of the genus Periploca were summarized in the literature from 1897 to early 2019. Though the botanical classification of this genus is controversial, these species are well-known to be rich sources of diverse and complex natural products-above all, cardiac steroids and C21 pregnane steroids with special structures and obvious pharmacological activities. The various crude extracts and 314 isolated metabolites from this genus have attracted much attention in intensive biological studies, indicating that they are equipped with cardiotonic, anti-inflammatory, immunosuppressive, antitumor, antimicrobial, antioxidant, insecticidal and other properties. It is noteworthy that some cardiac glycosides showed hepatotoxicity and cardiotoxicity at certain doses. Therefore, in view of the medical and agricultural value of the genus Periploca, in-depth investigations of the pharmacology in vivo, the mechanisms of biological actions, and the pharmacokinetics of the active ingredients should be carried out in the future. Moreover, in order to ensure the safety of clinical medication, the potential toxicities of cardiac glycosides or other compounds should also be paid attention. This systematic review provides an important reference base for applied research on pharmaceuticals and pesticides from this genus.","author":[{"dropping-particle":"","family":"Huang","given":"Mingjin","non-dropping-particle":"","parse-names":false,"suffix":""},{"dropping-particle":"","family":"Shen","given":"Shoumao","non-dropping-particle":"","parse-names":false,"suffix":""},{"dropping-particle":"","family":"Luo","given":"Chunli","non-dropping-particle":"","parse-names":false,"suffix":""},{"dropping-particle":"","family":"Ren","given":"Yan","non-dropping-particle":"","parse-names":false,"suffix":""}],"container-title":"Molecules (Basel, Switzerland)","id":"ITEM-1","issue":"15","issued":{"date-parts":[["2019"]]},"title":"Genus Periploca (Apocynaceae): A Review of Its Classification, Phytochemistry, Biological Activities and Toxicology","type":"article-journal","volume":"24"},"uris":["http://www.mendeley.com/documents/?uuid=e3602fc9-3a18-4bcd-8156-9ecc6169a599"]}],"mendeley":{"formattedCitation":"&lt;sup&gt;56&lt;/sup&gt;","plainTextFormattedCitation":"56","previouslyFormattedCitation":"&lt;sup&gt;56&lt;/sup&gt;"},"properties":{"noteIndex":0},"schema":"https://github.com/citation-style-language/schema/raw/master/csl-citation.json"}</w:instrText>
            </w:r>
            <w:r w:rsidR="003E0988" w:rsidRPr="00221896">
              <w:fldChar w:fldCharType="separate"/>
            </w:r>
            <w:r w:rsidR="003E0988" w:rsidRPr="00221896">
              <w:rPr>
                <w:noProof/>
                <w:vertAlign w:val="superscript"/>
              </w:rPr>
              <w:t>56</w:t>
            </w:r>
            <w:r w:rsidR="003E0988" w:rsidRPr="00221896">
              <w:fldChar w:fldCharType="end"/>
            </w:r>
          </w:p>
          <w:p w14:paraId="660DE544" w14:textId="11320190" w:rsidR="002A1589" w:rsidRPr="00221896" w:rsidRDefault="002A1589" w:rsidP="00500125">
            <w:pPr>
              <w:jc w:val="center"/>
            </w:pPr>
          </w:p>
        </w:tc>
        <w:tc>
          <w:tcPr>
            <w:tcW w:w="2308" w:type="dxa"/>
          </w:tcPr>
          <w:p w14:paraId="3E215671" w14:textId="06106675" w:rsidR="00A275E8" w:rsidRPr="00221896" w:rsidRDefault="00A275E8" w:rsidP="00500125">
            <w:pPr>
              <w:jc w:val="center"/>
              <w:rPr>
                <w:rFonts w:cs="Segoe UI"/>
                <w:shd w:val="clear" w:color="auto" w:fill="FFFFFF"/>
              </w:rPr>
            </w:pPr>
            <w:r w:rsidRPr="00221896">
              <w:rPr>
                <w:rFonts w:cs="Segoe UI"/>
                <w:shd w:val="clear" w:color="auto" w:fill="FFFFFF"/>
              </w:rPr>
              <w:t>73145</w:t>
            </w:r>
          </w:p>
        </w:tc>
      </w:tr>
      <w:tr w:rsidR="00A275E8" w:rsidRPr="00221896" w14:paraId="7909AA28" w14:textId="77777777" w:rsidTr="00A275E8">
        <w:trPr>
          <w:trHeight w:val="28"/>
        </w:trPr>
        <w:tc>
          <w:tcPr>
            <w:tcW w:w="1155" w:type="dxa"/>
            <w:vMerge/>
          </w:tcPr>
          <w:p w14:paraId="6F556AC2" w14:textId="77777777" w:rsidR="00A275E8" w:rsidRPr="00221896" w:rsidRDefault="00A275E8" w:rsidP="00500125">
            <w:pPr>
              <w:jc w:val="center"/>
            </w:pPr>
          </w:p>
        </w:tc>
        <w:tc>
          <w:tcPr>
            <w:tcW w:w="2310" w:type="dxa"/>
            <w:vMerge/>
          </w:tcPr>
          <w:p w14:paraId="3AED761C" w14:textId="77777777" w:rsidR="00A275E8" w:rsidRPr="00221896" w:rsidRDefault="00A275E8" w:rsidP="00500125">
            <w:pPr>
              <w:jc w:val="center"/>
              <w:rPr>
                <w:i/>
                <w:iCs/>
              </w:rPr>
            </w:pPr>
          </w:p>
        </w:tc>
        <w:tc>
          <w:tcPr>
            <w:tcW w:w="3577" w:type="dxa"/>
          </w:tcPr>
          <w:p w14:paraId="2E17F45F" w14:textId="77777777" w:rsidR="00A275E8" w:rsidRPr="00221896" w:rsidRDefault="00480DB5" w:rsidP="00500125">
            <w:pPr>
              <w:jc w:val="center"/>
            </w:pPr>
            <w:r w:rsidRPr="00221896">
              <w:t>A</w:t>
            </w:r>
            <w:r w:rsidR="00A275E8" w:rsidRPr="00221896">
              <w:t>siatic acid</w:t>
            </w:r>
            <w:r w:rsidR="003E0988" w:rsidRPr="00221896">
              <w:fldChar w:fldCharType="begin" w:fldLock="1"/>
            </w:r>
            <w:r w:rsidR="003E0988" w:rsidRPr="00221896">
              <w:instrText>ADDIN CSL_CITATION {"citationItems":[{"id":"ITEM-1","itemData":{"DOI":"10.3390/molecules24152749","ISSN":"14203049","PMID":"31362394","abstract":"The genus Periploca belongs to the family Apocynaceae, which is composed of approximately ten species of plants according to incomplete statistics. Most of these plants serve as folk medicines with a long history, especially Periploca sepium and Periploca forrestii. The botanical classifications, chemical constituents, biological activities and toxicities of the genus Periploca were summarized in the literature from 1897 to early 2019. Though the botanical classification of this genus is controversial, these species are well-known to be rich sources of diverse and complex natural products-above all, cardiac steroids and C21 pregnane steroids with special structures and obvious pharmacological activities. The various crude extracts and 314 isolated metabolites from this genus have attracted much attention in intensive biological studies, indicating that they are equipped with cardiotonic, anti-inflammatory, immunosuppressive, antitumor, antimicrobial, antioxidant, insecticidal and other properties. It is noteworthy that some cardiac glycosides showed hepatotoxicity and cardiotoxicity at certain doses. Therefore, in view of the medical and agricultural value of the genus Periploca, in-depth investigations of the pharmacology in vivo, the mechanisms of biological actions, and the pharmacokinetics of the active ingredients should be carried out in the future. Moreover, in order to ensure the safety of clinical medication, the potential toxicities of cardiac glycosides or other compounds should also be paid attention. This systematic review provides an important reference base for applied research on pharmaceuticals and pesticides from this genus.","author":[{"dropping-particle":"","family":"Huang","given":"Mingjin","non-dropping-particle":"","parse-names":false,"suffix":""},{"dropping-particle":"","family":"Shen","given":"Shoumao","non-dropping-particle":"","parse-names":false,"suffix":""},{"dropping-particle":"","family":"Luo","given":"Chunli","non-dropping-particle":"","parse-names":false,"suffix":""},{"dropping-particle":"","family":"Ren","given":"Yan","non-dropping-particle":"","parse-names":false,"suffix":""}],"container-title":"Molecules (Basel, Switzerland)","id":"ITEM-1","issue":"15","issued":{"date-parts":[["2019"]]},"title":"Genus Periploca (Apocynaceae): A Review of Its Classification, Phytochemistry, Biological Activities and Toxicology","type":"article-journal","volume":"24"},"uris":["http://www.mendeley.com/documents/?uuid=e3602fc9-3a18-4bcd-8156-9ecc6169a599"]}],"mendeley":{"formattedCitation":"&lt;sup&gt;56&lt;/sup&gt;","plainTextFormattedCitation":"56","previouslyFormattedCitation":"&lt;sup&gt;56&lt;/sup&gt;"},"properties":{"noteIndex":0},"schema":"https://github.com/citation-style-language/schema/raw/master/csl-citation.json"}</w:instrText>
            </w:r>
            <w:r w:rsidR="003E0988" w:rsidRPr="00221896">
              <w:fldChar w:fldCharType="separate"/>
            </w:r>
            <w:r w:rsidR="003E0988" w:rsidRPr="00221896">
              <w:rPr>
                <w:noProof/>
                <w:vertAlign w:val="superscript"/>
              </w:rPr>
              <w:t>56</w:t>
            </w:r>
            <w:r w:rsidR="003E0988" w:rsidRPr="00221896">
              <w:fldChar w:fldCharType="end"/>
            </w:r>
          </w:p>
          <w:p w14:paraId="42D8DDB9" w14:textId="37E382A6" w:rsidR="002A1589" w:rsidRPr="00221896" w:rsidRDefault="002A1589" w:rsidP="00500125">
            <w:pPr>
              <w:jc w:val="center"/>
            </w:pPr>
          </w:p>
        </w:tc>
        <w:tc>
          <w:tcPr>
            <w:tcW w:w="2308" w:type="dxa"/>
          </w:tcPr>
          <w:p w14:paraId="14BEDBF9" w14:textId="312195C0" w:rsidR="00A275E8" w:rsidRPr="00221896" w:rsidRDefault="00A275E8" w:rsidP="00500125">
            <w:pPr>
              <w:jc w:val="center"/>
              <w:rPr>
                <w:rFonts w:cs="Segoe UI"/>
                <w:shd w:val="clear" w:color="auto" w:fill="FFFFFF"/>
              </w:rPr>
            </w:pPr>
            <w:r w:rsidRPr="00221896">
              <w:rPr>
                <w:rFonts w:cs="Segoe UI"/>
                <w:shd w:val="clear" w:color="auto" w:fill="FFFFFF"/>
              </w:rPr>
              <w:t>119034</w:t>
            </w:r>
          </w:p>
        </w:tc>
      </w:tr>
      <w:tr w:rsidR="00A275E8" w:rsidRPr="00221896" w14:paraId="597E5A16" w14:textId="77777777" w:rsidTr="005E4C0E">
        <w:trPr>
          <w:trHeight w:val="20"/>
        </w:trPr>
        <w:tc>
          <w:tcPr>
            <w:tcW w:w="1155" w:type="dxa"/>
            <w:vMerge/>
          </w:tcPr>
          <w:p w14:paraId="0A87DCAD" w14:textId="77777777" w:rsidR="00A275E8" w:rsidRPr="00221896" w:rsidRDefault="00A275E8" w:rsidP="00500125">
            <w:pPr>
              <w:jc w:val="center"/>
            </w:pPr>
          </w:p>
        </w:tc>
        <w:tc>
          <w:tcPr>
            <w:tcW w:w="2310" w:type="dxa"/>
            <w:vMerge/>
          </w:tcPr>
          <w:p w14:paraId="19297DDD" w14:textId="77777777" w:rsidR="00A275E8" w:rsidRPr="00221896" w:rsidRDefault="00A275E8" w:rsidP="00500125">
            <w:pPr>
              <w:jc w:val="center"/>
              <w:rPr>
                <w:i/>
                <w:iCs/>
              </w:rPr>
            </w:pPr>
          </w:p>
        </w:tc>
        <w:tc>
          <w:tcPr>
            <w:tcW w:w="3577" w:type="dxa"/>
          </w:tcPr>
          <w:p w14:paraId="6150CC98" w14:textId="77777777" w:rsidR="00A275E8" w:rsidRPr="00221896" w:rsidRDefault="00A275E8" w:rsidP="00500125">
            <w:pPr>
              <w:jc w:val="center"/>
            </w:pPr>
            <w:r w:rsidRPr="00221896">
              <w:t>α-amyrin acetate</w:t>
            </w:r>
            <w:r w:rsidR="003E0988" w:rsidRPr="00221896">
              <w:fldChar w:fldCharType="begin" w:fldLock="1"/>
            </w:r>
            <w:r w:rsidR="003E0988" w:rsidRPr="00221896">
              <w:instrText>ADDIN CSL_CITATION {"citationItems":[{"id":"ITEM-1","itemData":{"DOI":"10.3390/molecules24152749","ISSN":"14203049","PMID":"31362394","abstract":"The genus Periploca belongs to the family Apocynaceae, which is composed of approximately ten species of plants according to incomplete statistics. Most of these plants serve as folk medicines with a long history, especially Periploca sepium and Periploca forrestii. The botanical classifications, chemical constituents, biological activities and toxicities of the genus Periploca were summarized in the literature from 1897 to early 2019. Though the botanical classification of this genus is controversial, these species are well-known to be rich sources of diverse and complex natural products-above all, cardiac steroids and C21 pregnane steroids with special structures and obvious pharmacological activities. The various crude extracts and 314 isolated metabolites from this genus have attracted much attention in intensive biological studies, indicating that they are equipped with cardiotonic, anti-inflammatory, immunosuppressive, antitumor, antimicrobial, antioxidant, insecticidal and other properties. It is noteworthy that some cardiac glycosides showed hepatotoxicity and cardiotoxicity at certain doses. Therefore, in view of the medical and agricultural value of the genus Periploca, in-depth investigations of the pharmacology in vivo, the mechanisms of biological actions, and the pharmacokinetics of the active ingredients should be carried out in the future. Moreover, in order to ensure the safety of clinical medication, the potential toxicities of cardiac glycosides or other compounds should also be paid attention. This systematic review provides an important reference base for applied research on pharmaceuticals and pesticides from this genus.","author":[{"dropping-particle":"","family":"Huang","given":"Mingjin","non-dropping-particle":"","parse-names":false,"suffix":""},{"dropping-particle":"","family":"Shen","given":"Shoumao","non-dropping-particle":"","parse-names":false,"suffix":""},{"dropping-particle":"","family":"Luo","given":"Chunli","non-dropping-particle":"","parse-names":false,"suffix":""},{"dropping-particle":"","family":"Ren","given":"Yan","non-dropping-particle":"","parse-names":false,"suffix":""}],"container-title":"Molecules (Basel, Switzerland)","id":"ITEM-1","issue":"15","issued":{"date-parts":[["2019"]]},"title":"Genus Periploca (Apocynaceae): A Review of Its Classification, Phytochemistry, Biological Activities and Toxicology","type":"article-journal","volume":"24"},"uris":["http://www.mendeley.com/documents/?uuid=e3602fc9-3a18-4bcd-8156-9ecc6169a599"]}],"mendeley":{"formattedCitation":"&lt;sup&gt;56&lt;/sup&gt;","plainTextFormattedCitation":"56","previouslyFormattedCitation":"&lt;sup&gt;56&lt;/sup&gt;"},"properties":{"noteIndex":0},"schema":"https://github.com/citation-style-language/schema/raw/master/csl-citation.json"}</w:instrText>
            </w:r>
            <w:r w:rsidR="003E0988" w:rsidRPr="00221896">
              <w:fldChar w:fldCharType="separate"/>
            </w:r>
            <w:r w:rsidR="003E0988" w:rsidRPr="00221896">
              <w:rPr>
                <w:noProof/>
                <w:vertAlign w:val="superscript"/>
              </w:rPr>
              <w:t>56</w:t>
            </w:r>
            <w:r w:rsidR="003E0988" w:rsidRPr="00221896">
              <w:fldChar w:fldCharType="end"/>
            </w:r>
          </w:p>
          <w:p w14:paraId="67CE56C8" w14:textId="6806A0B9" w:rsidR="002A1589" w:rsidRPr="00221896" w:rsidRDefault="002A1589" w:rsidP="00500125">
            <w:pPr>
              <w:jc w:val="center"/>
            </w:pPr>
          </w:p>
        </w:tc>
        <w:tc>
          <w:tcPr>
            <w:tcW w:w="2308" w:type="dxa"/>
          </w:tcPr>
          <w:p w14:paraId="71E42C24" w14:textId="3184AF54" w:rsidR="00A275E8" w:rsidRPr="00221896" w:rsidRDefault="00797972" w:rsidP="00500125">
            <w:pPr>
              <w:jc w:val="center"/>
              <w:rPr>
                <w:rFonts w:cs="Segoe UI"/>
                <w:shd w:val="clear" w:color="auto" w:fill="FFFFFF"/>
              </w:rPr>
            </w:pPr>
            <w:r w:rsidRPr="00221896">
              <w:rPr>
                <w:rFonts w:cs="Segoe UI"/>
                <w:shd w:val="clear" w:color="auto" w:fill="FFFFFF"/>
              </w:rPr>
              <w:t>293754</w:t>
            </w:r>
          </w:p>
        </w:tc>
      </w:tr>
      <w:tr w:rsidR="00A275E8" w:rsidRPr="00221896" w14:paraId="4E04A503" w14:textId="77777777" w:rsidTr="005E4C0E">
        <w:trPr>
          <w:trHeight w:val="20"/>
        </w:trPr>
        <w:tc>
          <w:tcPr>
            <w:tcW w:w="1155" w:type="dxa"/>
            <w:vMerge/>
          </w:tcPr>
          <w:p w14:paraId="5F52E551" w14:textId="77777777" w:rsidR="00A275E8" w:rsidRPr="00221896" w:rsidRDefault="00A275E8" w:rsidP="00500125">
            <w:pPr>
              <w:jc w:val="center"/>
            </w:pPr>
          </w:p>
        </w:tc>
        <w:tc>
          <w:tcPr>
            <w:tcW w:w="2310" w:type="dxa"/>
            <w:vMerge/>
          </w:tcPr>
          <w:p w14:paraId="0A3440C7" w14:textId="77777777" w:rsidR="00A275E8" w:rsidRPr="00221896" w:rsidRDefault="00A275E8" w:rsidP="00500125">
            <w:pPr>
              <w:jc w:val="center"/>
              <w:rPr>
                <w:i/>
                <w:iCs/>
              </w:rPr>
            </w:pPr>
          </w:p>
        </w:tc>
        <w:tc>
          <w:tcPr>
            <w:tcW w:w="3577" w:type="dxa"/>
          </w:tcPr>
          <w:p w14:paraId="08200A04" w14:textId="77777777" w:rsidR="00A275E8" w:rsidRPr="00221896" w:rsidRDefault="00797972" w:rsidP="00500125">
            <w:pPr>
              <w:jc w:val="center"/>
            </w:pPr>
            <w:r w:rsidRPr="00221896">
              <w:t>Lupeol</w:t>
            </w:r>
            <w:r w:rsidR="003E0988" w:rsidRPr="00221896">
              <w:fldChar w:fldCharType="begin" w:fldLock="1"/>
            </w:r>
            <w:r w:rsidR="003E0988" w:rsidRPr="00221896">
              <w:instrText>ADDIN CSL_CITATION {"citationItems":[{"id":"ITEM-1","itemData":{"DOI":"10.3390/molecules24152749","ISSN":"14203049","PMID":"31362394","abstract":"The genus Periploca belongs to the family Apocynaceae, which is composed of approximately ten species of plants according to incomplete statistics. Most of these plants serve as folk medicines with a long history, especially Periploca sepium and Periploca forrestii. The botanical classifications, chemical constituents, biological activities and toxicities of the genus Periploca were summarized in the literature from 1897 to early 2019. Though the botanical classification of this genus is controversial, these species are well-known to be rich sources of diverse and complex natural products-above all, cardiac steroids and C21 pregnane steroids with special structures and obvious pharmacological activities. The various crude extracts and 314 isolated metabolites from this genus have attracted much attention in intensive biological studies, indicating that they are equipped with cardiotonic, anti-inflammatory, immunosuppressive, antitumor, antimicrobial, antioxidant, insecticidal and other properties. It is noteworthy that some cardiac glycosides showed hepatotoxicity and cardiotoxicity at certain doses. Therefore, in view of the medical and agricultural value of the genus Periploca, in-depth investigations of the pharmacology in vivo, the mechanisms of biological actions, and the pharmacokinetics of the active ingredients should be carried out in the future. Moreover, in order to ensure the safety of clinical medication, the potential toxicities of cardiac glycosides or other compounds should also be paid attention. This systematic review provides an important reference base for applied research on pharmaceuticals and pesticides from this genus.","author":[{"dropping-particle":"","family":"Huang","given":"Mingjin","non-dropping-particle":"","parse-names":false,"suffix":""},{"dropping-particle":"","family":"Shen","given":"Shoumao","non-dropping-particle":"","parse-names":false,"suffix":""},{"dropping-particle":"","family":"Luo","given":"Chunli","non-dropping-particle":"","parse-names":false,"suffix":""},{"dropping-particle":"","family":"Ren","given":"Yan","non-dropping-particle":"","parse-names":false,"suffix":""}],"container-title":"Molecules (Basel, Switzerland)","id":"ITEM-1","issue":"15","issued":{"date-parts":[["2019"]]},"title":"Genus Periploca (Apocynaceae): A Review of Its Classification, Phytochemistry, Biological Activities and Toxicology","type":"article-journal","volume":"24"},"uris":["http://www.mendeley.com/documents/?uuid=e3602fc9-3a18-4bcd-8156-9ecc6169a599"]}],"mendeley":{"formattedCitation":"&lt;sup&gt;56&lt;/sup&gt;","plainTextFormattedCitation":"56","previouslyFormattedCitation":"&lt;sup&gt;56&lt;/sup&gt;"},"properties":{"noteIndex":0},"schema":"https://github.com/citation-style-language/schema/raw/master/csl-citation.json"}</w:instrText>
            </w:r>
            <w:r w:rsidR="003E0988" w:rsidRPr="00221896">
              <w:fldChar w:fldCharType="separate"/>
            </w:r>
            <w:r w:rsidR="003E0988" w:rsidRPr="00221896">
              <w:rPr>
                <w:noProof/>
                <w:vertAlign w:val="superscript"/>
              </w:rPr>
              <w:t>56</w:t>
            </w:r>
            <w:r w:rsidR="003E0988" w:rsidRPr="00221896">
              <w:fldChar w:fldCharType="end"/>
            </w:r>
          </w:p>
          <w:p w14:paraId="11A5B86F" w14:textId="73C5D8EE" w:rsidR="002A1589" w:rsidRPr="00221896" w:rsidRDefault="002A1589" w:rsidP="00500125">
            <w:pPr>
              <w:jc w:val="center"/>
            </w:pPr>
          </w:p>
        </w:tc>
        <w:tc>
          <w:tcPr>
            <w:tcW w:w="2308" w:type="dxa"/>
          </w:tcPr>
          <w:p w14:paraId="1DA13F43" w14:textId="66F149CD" w:rsidR="00A275E8" w:rsidRPr="00221896" w:rsidRDefault="00797972" w:rsidP="00500125">
            <w:pPr>
              <w:jc w:val="center"/>
              <w:rPr>
                <w:rFonts w:cs="Segoe UI"/>
                <w:shd w:val="clear" w:color="auto" w:fill="FFFFFF"/>
              </w:rPr>
            </w:pPr>
            <w:r w:rsidRPr="00221896">
              <w:rPr>
                <w:rFonts w:cs="Segoe UI"/>
                <w:shd w:val="clear" w:color="auto" w:fill="FFFFFF"/>
              </w:rPr>
              <w:t>259846</w:t>
            </w:r>
          </w:p>
        </w:tc>
      </w:tr>
      <w:tr w:rsidR="00A275E8" w:rsidRPr="00221896" w14:paraId="332AF541" w14:textId="77777777" w:rsidTr="005E4C0E">
        <w:trPr>
          <w:trHeight w:val="20"/>
        </w:trPr>
        <w:tc>
          <w:tcPr>
            <w:tcW w:w="1155" w:type="dxa"/>
            <w:vMerge/>
          </w:tcPr>
          <w:p w14:paraId="233B3C5C" w14:textId="77777777" w:rsidR="00A275E8" w:rsidRPr="00221896" w:rsidRDefault="00A275E8" w:rsidP="00500125">
            <w:pPr>
              <w:jc w:val="center"/>
            </w:pPr>
          </w:p>
        </w:tc>
        <w:tc>
          <w:tcPr>
            <w:tcW w:w="2310" w:type="dxa"/>
            <w:vMerge/>
          </w:tcPr>
          <w:p w14:paraId="328747DA" w14:textId="77777777" w:rsidR="00A275E8" w:rsidRPr="00221896" w:rsidRDefault="00A275E8" w:rsidP="00500125">
            <w:pPr>
              <w:jc w:val="center"/>
              <w:rPr>
                <w:i/>
                <w:iCs/>
              </w:rPr>
            </w:pPr>
          </w:p>
        </w:tc>
        <w:tc>
          <w:tcPr>
            <w:tcW w:w="3577" w:type="dxa"/>
          </w:tcPr>
          <w:p w14:paraId="6704F010" w14:textId="77777777" w:rsidR="00A275E8" w:rsidRPr="00221896" w:rsidRDefault="003E0988" w:rsidP="00500125">
            <w:pPr>
              <w:jc w:val="center"/>
            </w:pPr>
            <w:proofErr w:type="spellStart"/>
            <w:r w:rsidRPr="00221896">
              <w:t>S</w:t>
            </w:r>
            <w:r w:rsidR="00797972" w:rsidRPr="00221896">
              <w:t>inapic</w:t>
            </w:r>
            <w:proofErr w:type="spellEnd"/>
            <w:r w:rsidR="00797972" w:rsidRPr="00221896">
              <w:t xml:space="preserve"> acid</w:t>
            </w:r>
            <w:r w:rsidRPr="00221896">
              <w:fldChar w:fldCharType="begin" w:fldLock="1"/>
            </w:r>
            <w:r w:rsidRPr="00221896">
              <w:instrText>ADDIN CSL_CITATION {"citationItems":[{"id":"ITEM-1","itemData":{"DOI":"10.3390/molecules24152749","ISSN":"14203049","PMID":"31362394","abstract":"The genus Periploca belongs to the family Apocynaceae, which is composed of approximately ten species of plants according to incomplete statistics. Most of these plants serve as folk medicines with a long history, especially Periploca sepium and Periploca forrestii. The botanical classifications, chemical constituents, biological activities and toxicities of the genus Periploca were summarized in the literature from 1897 to early 2019. Though the botanical classification of this genus is controversial, these species are well-known to be rich sources of diverse and complex natural products-above all, cardiac steroids and C21 pregnane steroids with special structures and obvious pharmacological activities. The various crude extracts and 314 isolated metabolites from this genus have attracted much attention in intensive biological studies, indicating that they are equipped with cardiotonic, anti-inflammatory, immunosuppressive, antitumor, antimicrobial, antioxidant, insecticidal and other properties. It is noteworthy that some cardiac glycosides showed hepatotoxicity and cardiotoxicity at certain doses. Therefore, in view of the medical and agricultural value of the genus Periploca, in-depth investigations of the pharmacology in vivo, the mechanisms of biological actions, and the pharmacokinetics of the active ingredients should be carried out in the future. Moreover, in order to ensure the safety of clinical medication, the potential toxicities of cardiac glycosides or other compounds should also be paid attention. This systematic review provides an important reference base for applied research on pharmaceuticals and pesticides from this genus.","author":[{"dropping-particle":"","family":"Huang","given":"Mingjin","non-dropping-particle":"","parse-names":false,"suffix":""},{"dropping-particle":"","family":"Shen","given":"Shoumao","non-dropping-particle":"","parse-names":false,"suffix":""},{"dropping-particle":"","family":"Luo","given":"Chunli","non-dropping-particle":"","parse-names":false,"suffix":""},{"dropping-particle":"","family":"Ren","given":"Yan","non-dropping-particle":"","parse-names":false,"suffix":""}],"container-title":"Molecules (Basel, Switzerland)","id":"ITEM-1","issue":"15","issued":{"date-parts":[["2019"]]},"title":"Genus Periploca (Apocynaceae): A Review of Its Classification, Phytochemistry, Biological Activities and Toxicology","type":"article-journal","volume":"24"},"uris":["http://www.mendeley.com/documents/?uuid=e3602fc9-3a18-4bcd-8156-9ecc6169a599"]}],"mendeley":{"formattedCitation":"&lt;sup&gt;56&lt;/sup&gt;","plainTextFormattedCitation":"56","previouslyFormattedCitation":"&lt;sup&gt;56&lt;/sup&gt;"},"properties":{"noteIndex":0},"schema":"https://github.com/citation-style-language/schema/raw/master/csl-citation.json"}</w:instrText>
            </w:r>
            <w:r w:rsidRPr="00221896">
              <w:fldChar w:fldCharType="separate"/>
            </w:r>
            <w:r w:rsidRPr="00221896">
              <w:rPr>
                <w:noProof/>
                <w:vertAlign w:val="superscript"/>
              </w:rPr>
              <w:t>56</w:t>
            </w:r>
            <w:r w:rsidRPr="00221896">
              <w:fldChar w:fldCharType="end"/>
            </w:r>
          </w:p>
          <w:p w14:paraId="0ADC330A" w14:textId="502CF021" w:rsidR="002A1589" w:rsidRPr="00221896" w:rsidRDefault="002A1589" w:rsidP="00500125">
            <w:pPr>
              <w:jc w:val="center"/>
            </w:pPr>
          </w:p>
        </w:tc>
        <w:tc>
          <w:tcPr>
            <w:tcW w:w="2308" w:type="dxa"/>
          </w:tcPr>
          <w:p w14:paraId="3C9ECCFE" w14:textId="29102824" w:rsidR="00A275E8" w:rsidRPr="00221896" w:rsidRDefault="00797972" w:rsidP="00500125">
            <w:pPr>
              <w:jc w:val="center"/>
              <w:rPr>
                <w:rFonts w:cs="Segoe UI"/>
                <w:shd w:val="clear" w:color="auto" w:fill="FFFFFF"/>
              </w:rPr>
            </w:pPr>
            <w:r w:rsidRPr="00221896">
              <w:rPr>
                <w:rFonts w:cs="Segoe UI"/>
                <w:shd w:val="clear" w:color="auto" w:fill="FFFFFF"/>
              </w:rPr>
              <w:t>637775</w:t>
            </w:r>
          </w:p>
        </w:tc>
      </w:tr>
      <w:tr w:rsidR="00A275E8" w:rsidRPr="00221896" w14:paraId="3785FBD9" w14:textId="77777777" w:rsidTr="005E4C0E">
        <w:trPr>
          <w:trHeight w:val="20"/>
        </w:trPr>
        <w:tc>
          <w:tcPr>
            <w:tcW w:w="1155" w:type="dxa"/>
            <w:vMerge/>
          </w:tcPr>
          <w:p w14:paraId="120F954F" w14:textId="77777777" w:rsidR="00A275E8" w:rsidRPr="00221896" w:rsidRDefault="00A275E8" w:rsidP="00500125">
            <w:pPr>
              <w:jc w:val="center"/>
            </w:pPr>
          </w:p>
        </w:tc>
        <w:tc>
          <w:tcPr>
            <w:tcW w:w="2310" w:type="dxa"/>
            <w:vMerge/>
          </w:tcPr>
          <w:p w14:paraId="7ADFB13E" w14:textId="77777777" w:rsidR="00A275E8" w:rsidRPr="00221896" w:rsidRDefault="00A275E8" w:rsidP="00500125">
            <w:pPr>
              <w:jc w:val="center"/>
              <w:rPr>
                <w:i/>
                <w:iCs/>
              </w:rPr>
            </w:pPr>
          </w:p>
        </w:tc>
        <w:tc>
          <w:tcPr>
            <w:tcW w:w="3577" w:type="dxa"/>
          </w:tcPr>
          <w:p w14:paraId="4CA6D97E" w14:textId="77777777" w:rsidR="00A275E8" w:rsidRPr="00221896" w:rsidRDefault="003E0988" w:rsidP="00500125">
            <w:pPr>
              <w:jc w:val="center"/>
            </w:pPr>
            <w:proofErr w:type="spellStart"/>
            <w:r w:rsidRPr="00221896">
              <w:t>C</w:t>
            </w:r>
            <w:r w:rsidR="00797972" w:rsidRPr="00221896">
              <w:t>leomiscosin</w:t>
            </w:r>
            <w:proofErr w:type="spellEnd"/>
            <w:r w:rsidR="00797972" w:rsidRPr="00221896">
              <w:t xml:space="preserve"> A</w:t>
            </w:r>
            <w:r w:rsidRPr="00221896">
              <w:fldChar w:fldCharType="begin" w:fldLock="1"/>
            </w:r>
            <w:r w:rsidRPr="00221896">
              <w:instrText>ADDIN CSL_CITATION {"citationItems":[{"id":"ITEM-1","itemData":{"DOI":"10.3390/molecules24152749","ISSN":"14203049","PMID":"31362394","abstract":"The genus Periploca belongs to the family Apocynaceae, which is composed of approximately ten species of plants according to incomplete statistics. Most of these plants serve as folk medicines with a long history, especially Periploca sepium and Periploca forrestii. The botanical classifications, chemical constituents, biological activities and toxicities of the genus Periploca were summarized in the literature from 1897 to early 2019. Though the botanical classification of this genus is controversial, these species are well-known to be rich sources of diverse and complex natural products-above all, cardiac steroids and C21 pregnane steroids with special structures and obvious pharmacological activities. The various crude extracts and 314 isolated metabolites from this genus have attracted much attention in intensive biological studies, indicating that they are equipped with cardiotonic, anti-inflammatory, immunosuppressive, antitumor, antimicrobial, antioxidant, insecticidal and other properties. It is noteworthy that some cardiac glycosides showed hepatotoxicity and cardiotoxicity at certain doses. Therefore, in view of the medical and agricultural value of the genus Periploca, in-depth investigations of the pharmacology in vivo, the mechanisms of biological actions, and the pharmacokinetics of the active ingredients should be carried out in the future. Moreover, in order to ensure the safety of clinical medication, the potential toxicities of cardiac glycosides or other compounds should also be paid attention. This systematic review provides an important reference base for applied research on pharmaceuticals and pesticides from this genus.","author":[{"dropping-particle":"","family":"Huang","given":"Mingjin","non-dropping-particle":"","parse-names":false,"suffix":""},{"dropping-particle":"","family":"Shen","given":"Shoumao","non-dropping-particle":"","parse-names":false,"suffix":""},{"dropping-particle":"","family":"Luo","given":"Chunli","non-dropping-particle":"","parse-names":false,"suffix":""},{"dropping-particle":"","family":"Ren","given":"Yan","non-dropping-particle":"","parse-names":false,"suffix":""}],"container-title":"Molecules (Basel, Switzerland)","id":"ITEM-1","issue":"15","issued":{"date-parts":[["2019"]]},"title":"Genus Periploca (Apocynaceae): A Review of Its Classification, Phytochemistry, Biological Activities and Toxicology","type":"article-journal","volume":"24"},"uris":["http://www.mendeley.com/documents/?uuid=e3602fc9-3a18-4bcd-8156-9ecc6169a599"]}],"mendeley":{"formattedCitation":"&lt;sup&gt;56&lt;/sup&gt;","plainTextFormattedCitation":"56","previouslyFormattedCitation":"&lt;sup&gt;56&lt;/sup&gt;"},"properties":{"noteIndex":0},"schema":"https://github.com/citation-style-language/schema/raw/master/csl-citation.json"}</w:instrText>
            </w:r>
            <w:r w:rsidRPr="00221896">
              <w:fldChar w:fldCharType="separate"/>
            </w:r>
            <w:r w:rsidRPr="00221896">
              <w:rPr>
                <w:noProof/>
                <w:vertAlign w:val="superscript"/>
              </w:rPr>
              <w:t>56</w:t>
            </w:r>
            <w:r w:rsidRPr="00221896">
              <w:fldChar w:fldCharType="end"/>
            </w:r>
          </w:p>
          <w:p w14:paraId="729F848B" w14:textId="437A79FE" w:rsidR="002A1589" w:rsidRPr="00221896" w:rsidRDefault="002A1589" w:rsidP="00500125">
            <w:pPr>
              <w:jc w:val="center"/>
            </w:pPr>
          </w:p>
        </w:tc>
        <w:tc>
          <w:tcPr>
            <w:tcW w:w="2308" w:type="dxa"/>
          </w:tcPr>
          <w:p w14:paraId="6CACAD6C" w14:textId="1F2CF5A3" w:rsidR="00A275E8" w:rsidRPr="00221896" w:rsidRDefault="00797972" w:rsidP="00500125">
            <w:pPr>
              <w:jc w:val="center"/>
              <w:rPr>
                <w:rFonts w:cs="Segoe UI"/>
                <w:shd w:val="clear" w:color="auto" w:fill="FFFFFF"/>
              </w:rPr>
            </w:pPr>
            <w:r w:rsidRPr="00221896">
              <w:rPr>
                <w:rFonts w:cs="Segoe UI"/>
                <w:shd w:val="clear" w:color="auto" w:fill="FFFFFF"/>
              </w:rPr>
              <w:t>442510</w:t>
            </w:r>
          </w:p>
        </w:tc>
      </w:tr>
      <w:tr w:rsidR="00A275E8" w:rsidRPr="00221896" w14:paraId="624BD3A6" w14:textId="77777777" w:rsidTr="005E4C0E">
        <w:trPr>
          <w:trHeight w:val="20"/>
        </w:trPr>
        <w:tc>
          <w:tcPr>
            <w:tcW w:w="1155" w:type="dxa"/>
            <w:vMerge/>
          </w:tcPr>
          <w:p w14:paraId="2A1B982A" w14:textId="77777777" w:rsidR="00A275E8" w:rsidRPr="00221896" w:rsidRDefault="00A275E8" w:rsidP="00500125">
            <w:pPr>
              <w:jc w:val="center"/>
            </w:pPr>
          </w:p>
        </w:tc>
        <w:tc>
          <w:tcPr>
            <w:tcW w:w="2310" w:type="dxa"/>
            <w:vMerge/>
          </w:tcPr>
          <w:p w14:paraId="7FA93F0C" w14:textId="77777777" w:rsidR="00A275E8" w:rsidRPr="00221896" w:rsidRDefault="00A275E8" w:rsidP="00500125">
            <w:pPr>
              <w:jc w:val="center"/>
              <w:rPr>
                <w:i/>
                <w:iCs/>
              </w:rPr>
            </w:pPr>
          </w:p>
        </w:tc>
        <w:tc>
          <w:tcPr>
            <w:tcW w:w="3577" w:type="dxa"/>
          </w:tcPr>
          <w:p w14:paraId="70941DD7" w14:textId="77777777" w:rsidR="00A275E8" w:rsidRPr="00221896" w:rsidRDefault="003E0988" w:rsidP="00500125">
            <w:pPr>
              <w:jc w:val="center"/>
            </w:pPr>
            <w:r w:rsidRPr="00221896">
              <w:t>P</w:t>
            </w:r>
            <w:r w:rsidR="00797972" w:rsidRPr="00221896">
              <w:t>hyscion</w:t>
            </w:r>
            <w:r w:rsidRPr="00221896">
              <w:fldChar w:fldCharType="begin" w:fldLock="1"/>
            </w:r>
            <w:r w:rsidRPr="00221896">
              <w:instrText>ADDIN CSL_CITATION {"citationItems":[{"id":"ITEM-1","itemData":{"DOI":"10.3390/molecules24152749","ISSN":"14203049","PMID":"31362394","abstract":"The genus Periploca belongs to the family Apocynaceae, which is composed of approximately ten species of plants according to incomplete statistics. Most of these plants serve as folk medicines with a long history, especially Periploca sepium and Periploca forrestii. The botanical classifications, chemical constituents, biological activities and toxicities of the genus Periploca were summarized in the literature from 1897 to early 2019. Though the botanical classification of this genus is controversial, these species are well-known to be rich sources of diverse and complex natural products-above all, cardiac steroids and C21 pregnane steroids with special structures and obvious pharmacological activities. The various crude extracts and 314 isolated metabolites from this genus have attracted much attention in intensive biological studies, indicating that they are equipped with cardiotonic, anti-inflammatory, immunosuppressive, antitumor, antimicrobial, antioxidant, insecticidal and other properties. It is noteworthy that some cardiac glycosides showed hepatotoxicity and cardiotoxicity at certain doses. Therefore, in view of the medical and agricultural value of the genus Periploca, in-depth investigations of the pharmacology in vivo, the mechanisms of biological actions, and the pharmacokinetics of the active ingredients should be carried out in the future. Moreover, in order to ensure the safety of clinical medication, the potential toxicities of cardiac glycosides or other compounds should also be paid attention. This systematic review provides an important reference base for applied research on pharmaceuticals and pesticides from this genus.","author":[{"dropping-particle":"","family":"Huang","given":"Mingjin","non-dropping-particle":"","parse-names":false,"suffix":""},{"dropping-particle":"","family":"Shen","given":"Shoumao","non-dropping-particle":"","parse-names":false,"suffix":""},{"dropping-particle":"","family":"Luo","given":"Chunli","non-dropping-particle":"","parse-names":false,"suffix":""},{"dropping-particle":"","family":"Ren","given":"Yan","non-dropping-particle":"","parse-names":false,"suffix":""}],"container-title":"Molecules (Basel, Switzerland)","id":"ITEM-1","issue":"15","issued":{"date-parts":[["2019"]]},"title":"Genus Periploca (Apocynaceae): A Review of Its Classification, Phytochemistry, Biological Activities and Toxicology","type":"article-journal","volume":"24"},"uris":["http://www.mendeley.com/documents/?uuid=e3602fc9-3a18-4bcd-8156-9ecc6169a599"]}],"mendeley":{"formattedCitation":"&lt;sup&gt;56&lt;/sup&gt;","plainTextFormattedCitation":"56","previouslyFormattedCitation":"&lt;sup&gt;56&lt;/sup&gt;"},"properties":{"noteIndex":0},"schema":"https://github.com/citation-style-language/schema/raw/master/csl-citation.json"}</w:instrText>
            </w:r>
            <w:r w:rsidRPr="00221896">
              <w:fldChar w:fldCharType="separate"/>
            </w:r>
            <w:r w:rsidRPr="00221896">
              <w:rPr>
                <w:noProof/>
                <w:vertAlign w:val="superscript"/>
              </w:rPr>
              <w:t>56</w:t>
            </w:r>
            <w:r w:rsidRPr="00221896">
              <w:fldChar w:fldCharType="end"/>
            </w:r>
          </w:p>
          <w:p w14:paraId="1AE4AD9E" w14:textId="37F296E8" w:rsidR="002A1589" w:rsidRPr="00221896" w:rsidRDefault="002A1589" w:rsidP="00500125">
            <w:pPr>
              <w:jc w:val="center"/>
            </w:pPr>
          </w:p>
        </w:tc>
        <w:tc>
          <w:tcPr>
            <w:tcW w:w="2308" w:type="dxa"/>
          </w:tcPr>
          <w:p w14:paraId="51E53C6C" w14:textId="4D656221" w:rsidR="00A275E8" w:rsidRPr="00221896" w:rsidRDefault="001402C3" w:rsidP="00500125">
            <w:pPr>
              <w:jc w:val="center"/>
              <w:rPr>
                <w:rFonts w:cs="Segoe UI"/>
                <w:shd w:val="clear" w:color="auto" w:fill="FFFFFF"/>
              </w:rPr>
            </w:pPr>
            <w:r w:rsidRPr="00221896">
              <w:rPr>
                <w:rFonts w:cs="Segoe UI"/>
                <w:shd w:val="clear" w:color="auto" w:fill="FFFFFF"/>
              </w:rPr>
              <w:t>10639</w:t>
            </w:r>
          </w:p>
        </w:tc>
      </w:tr>
      <w:tr w:rsidR="00A275E8" w:rsidRPr="00221896" w14:paraId="545D345F" w14:textId="77777777" w:rsidTr="005E4C0E">
        <w:trPr>
          <w:trHeight w:val="20"/>
        </w:trPr>
        <w:tc>
          <w:tcPr>
            <w:tcW w:w="1155" w:type="dxa"/>
            <w:vMerge/>
          </w:tcPr>
          <w:p w14:paraId="12036E09" w14:textId="77777777" w:rsidR="00A275E8" w:rsidRPr="00221896" w:rsidRDefault="00A275E8" w:rsidP="00500125">
            <w:pPr>
              <w:jc w:val="center"/>
            </w:pPr>
          </w:p>
        </w:tc>
        <w:tc>
          <w:tcPr>
            <w:tcW w:w="2310" w:type="dxa"/>
            <w:vMerge/>
          </w:tcPr>
          <w:p w14:paraId="28A103DF" w14:textId="77777777" w:rsidR="00A275E8" w:rsidRPr="00221896" w:rsidRDefault="00A275E8" w:rsidP="00500125">
            <w:pPr>
              <w:jc w:val="center"/>
              <w:rPr>
                <w:i/>
                <w:iCs/>
              </w:rPr>
            </w:pPr>
          </w:p>
        </w:tc>
        <w:tc>
          <w:tcPr>
            <w:tcW w:w="3577" w:type="dxa"/>
          </w:tcPr>
          <w:p w14:paraId="115607C7" w14:textId="77777777" w:rsidR="00A275E8" w:rsidRPr="00221896" w:rsidRDefault="003E0988" w:rsidP="00500125">
            <w:pPr>
              <w:jc w:val="center"/>
            </w:pPr>
            <w:r w:rsidRPr="00221896">
              <w:t>V</w:t>
            </w:r>
            <w:r w:rsidR="001402C3" w:rsidRPr="00221896">
              <w:t>anillic acid</w:t>
            </w:r>
            <w:r w:rsidRPr="00221896">
              <w:fldChar w:fldCharType="begin" w:fldLock="1"/>
            </w:r>
            <w:r w:rsidRPr="00221896">
              <w:instrText>ADDIN CSL_CITATION {"citationItems":[{"id":"ITEM-1","itemData":{"DOI":"10.3390/molecules24152749","ISSN":"14203049","PMID":"31362394","abstract":"The genus Periploca belongs to the family Apocynaceae, which is composed of approximately ten species of plants according to incomplete statistics. Most of these plants serve as folk medicines with a long history, especially Periploca sepium and Periploca forrestii. The botanical classifications, chemical constituents, biological activities and toxicities of the genus Periploca were summarized in the literature from 1897 to early 2019. Though the botanical classification of this genus is controversial, these species are well-known to be rich sources of diverse and complex natural products-above all, cardiac steroids and C21 pregnane steroids with special structures and obvious pharmacological activities. The various crude extracts and 314 isolated metabolites from this genus have attracted much attention in intensive biological studies, indicating that they are equipped with cardiotonic, anti-inflammatory, immunosuppressive, antitumor, antimicrobial, antioxidant, insecticidal and other properties. It is noteworthy that some cardiac glycosides showed hepatotoxicity and cardiotoxicity at certain doses. Therefore, in view of the medical and agricultural value of the genus Periploca, in-depth investigations of the pharmacology in vivo, the mechanisms of biological actions, and the pharmacokinetics of the active ingredients should be carried out in the future. Moreover, in order to ensure the safety of clinical medication, the potential toxicities of cardiac glycosides or other compounds should also be paid attention. This systematic review provides an important reference base for applied research on pharmaceuticals and pesticides from this genus.","author":[{"dropping-particle":"","family":"Huang","given":"Mingjin","non-dropping-particle":"","parse-names":false,"suffix":""},{"dropping-particle":"","family":"Shen","given":"Shoumao","non-dropping-particle":"","parse-names":false,"suffix":""},{"dropping-particle":"","family":"Luo","given":"Chunli","non-dropping-particle":"","parse-names":false,"suffix":""},{"dropping-particle":"","family":"Ren","given":"Yan","non-dropping-particle":"","parse-names":false,"suffix":""}],"container-title":"Molecules (Basel, Switzerland)","id":"ITEM-1","issue":"15","issued":{"date-parts":[["2019"]]},"title":"Genus Periploca (Apocynaceae): A Review of Its Classification, Phytochemistry, Biological Activities and Toxicology","type":"article-journal","volume":"24"},"uris":["http://www.mendeley.com/documents/?uuid=e3602fc9-3a18-4bcd-8156-9ecc6169a599"]}],"mendeley":{"formattedCitation":"&lt;sup&gt;56&lt;/sup&gt;","plainTextFormattedCitation":"56","previouslyFormattedCitation":"&lt;sup&gt;56&lt;/sup&gt;"},"properties":{"noteIndex":0},"schema":"https://github.com/citation-style-language/schema/raw/master/csl-citation.json"}</w:instrText>
            </w:r>
            <w:r w:rsidRPr="00221896">
              <w:fldChar w:fldCharType="separate"/>
            </w:r>
            <w:r w:rsidRPr="00221896">
              <w:rPr>
                <w:noProof/>
                <w:vertAlign w:val="superscript"/>
              </w:rPr>
              <w:t>56</w:t>
            </w:r>
            <w:r w:rsidRPr="00221896">
              <w:fldChar w:fldCharType="end"/>
            </w:r>
          </w:p>
          <w:p w14:paraId="441E491E" w14:textId="7D49BFF5" w:rsidR="002A1589" w:rsidRPr="00221896" w:rsidRDefault="002A1589" w:rsidP="00500125">
            <w:pPr>
              <w:jc w:val="center"/>
            </w:pPr>
          </w:p>
        </w:tc>
        <w:tc>
          <w:tcPr>
            <w:tcW w:w="2308" w:type="dxa"/>
          </w:tcPr>
          <w:p w14:paraId="58E7EC33" w14:textId="2E2AB546" w:rsidR="00A275E8" w:rsidRPr="00221896" w:rsidRDefault="001402C3" w:rsidP="00500125">
            <w:pPr>
              <w:jc w:val="center"/>
              <w:rPr>
                <w:rFonts w:cs="Segoe UI"/>
                <w:shd w:val="clear" w:color="auto" w:fill="FFFFFF"/>
              </w:rPr>
            </w:pPr>
            <w:r w:rsidRPr="00221896">
              <w:rPr>
                <w:rFonts w:cs="Segoe UI"/>
                <w:shd w:val="clear" w:color="auto" w:fill="FFFFFF"/>
              </w:rPr>
              <w:t>8468</w:t>
            </w:r>
          </w:p>
        </w:tc>
      </w:tr>
      <w:tr w:rsidR="00A275E8" w:rsidRPr="00221896" w14:paraId="58771D83" w14:textId="77777777" w:rsidTr="005E4C0E">
        <w:trPr>
          <w:trHeight w:val="20"/>
        </w:trPr>
        <w:tc>
          <w:tcPr>
            <w:tcW w:w="1155" w:type="dxa"/>
            <w:vMerge/>
          </w:tcPr>
          <w:p w14:paraId="16AF042B" w14:textId="77777777" w:rsidR="00A275E8" w:rsidRPr="00221896" w:rsidRDefault="00A275E8" w:rsidP="00500125">
            <w:pPr>
              <w:jc w:val="center"/>
            </w:pPr>
          </w:p>
        </w:tc>
        <w:tc>
          <w:tcPr>
            <w:tcW w:w="2310" w:type="dxa"/>
            <w:vMerge/>
          </w:tcPr>
          <w:p w14:paraId="533FAF6D" w14:textId="77777777" w:rsidR="00A275E8" w:rsidRPr="00221896" w:rsidRDefault="00A275E8" w:rsidP="00500125">
            <w:pPr>
              <w:jc w:val="center"/>
              <w:rPr>
                <w:i/>
                <w:iCs/>
              </w:rPr>
            </w:pPr>
          </w:p>
        </w:tc>
        <w:tc>
          <w:tcPr>
            <w:tcW w:w="3577" w:type="dxa"/>
          </w:tcPr>
          <w:p w14:paraId="22AC6042" w14:textId="77777777" w:rsidR="00A275E8" w:rsidRPr="00221896" w:rsidRDefault="003E0988" w:rsidP="00500125">
            <w:pPr>
              <w:jc w:val="center"/>
            </w:pPr>
            <w:proofErr w:type="spellStart"/>
            <w:r w:rsidRPr="00221896">
              <w:t>E</w:t>
            </w:r>
            <w:r w:rsidR="001402C3" w:rsidRPr="00221896">
              <w:t>rigeside</w:t>
            </w:r>
            <w:proofErr w:type="spellEnd"/>
            <w:r w:rsidR="001402C3" w:rsidRPr="00221896">
              <w:t xml:space="preserve"> C</w:t>
            </w:r>
            <w:r w:rsidRPr="00221896">
              <w:fldChar w:fldCharType="begin" w:fldLock="1"/>
            </w:r>
            <w:r w:rsidRPr="00221896">
              <w:instrText>ADDIN CSL_CITATION {"citationItems":[{"id":"ITEM-1","itemData":{"DOI":"10.3390/molecules24152749","ISSN":"14203049","PMID":"31362394","abstract":"The genus Periploca belongs to the family Apocynaceae, which is composed of approximately ten species of plants according to incomplete statistics. Most of these plants serve as folk medicines with a long history, especially Periploca sepium and Periploca forrestii. The botanical classifications, chemical constituents, biological activities and toxicities of the genus Periploca were summarized in the literature from 1897 to early 2019. Though the botanical classification of this genus is controversial, these species are well-known to be rich sources of diverse and complex natural products-above all, cardiac steroids and C21 pregnane steroids with special structures and obvious pharmacological activities. The various crude extracts and 314 isolated metabolites from this genus have attracted much attention in intensive biological studies, indicating that they are equipped with cardiotonic, anti-inflammatory, immunosuppressive, antitumor, antimicrobial, antioxidant, insecticidal and other properties. It is noteworthy that some cardiac glycosides showed hepatotoxicity and cardiotoxicity at certain doses. Therefore, in view of the medical and agricultural value of the genus Periploca, in-depth investigations of the pharmacology in vivo, the mechanisms of biological actions, and the pharmacokinetics of the active ingredients should be carried out in the future. Moreover, in order to ensure the safety of clinical medication, the potential toxicities of cardiac glycosides or other compounds should also be paid attention. This systematic review provides an important reference base for applied research on pharmaceuticals and pesticides from this genus.","author":[{"dropping-particle":"","family":"Huang","given":"Mingjin","non-dropping-particle":"","parse-names":false,"suffix":""},{"dropping-particle":"","family":"Shen","given":"Shoumao","non-dropping-particle":"","parse-names":false,"suffix":""},{"dropping-particle":"","family":"Luo","given":"Chunli","non-dropping-particle":"","parse-names":false,"suffix":""},{"dropping-particle":"","family":"Ren","given":"Yan","non-dropping-particle":"","parse-names":false,"suffix":""}],"container-title":"Molecules (Basel, Switzerland)","id":"ITEM-1","issue":"15","issued":{"date-parts":[["2019"]]},"title":"Genus Periploca (Apocynaceae): A Review of Its Classification, Phytochemistry, Biological Activities and Toxicology","type":"article-journal","volume":"24"},"uris":["http://www.mendeley.com/documents/?uuid=e3602fc9-3a18-4bcd-8156-9ecc6169a599"]}],"mendeley":{"formattedCitation":"&lt;sup&gt;56&lt;/sup&gt;","plainTextFormattedCitation":"56","previouslyFormattedCitation":"&lt;sup&gt;56&lt;/sup&gt;"},"properties":{"noteIndex":0},"schema":"https://github.com/citation-style-language/schema/raw/master/csl-citation.json"}</w:instrText>
            </w:r>
            <w:r w:rsidRPr="00221896">
              <w:fldChar w:fldCharType="separate"/>
            </w:r>
            <w:r w:rsidRPr="00221896">
              <w:rPr>
                <w:noProof/>
                <w:vertAlign w:val="superscript"/>
              </w:rPr>
              <w:t>56</w:t>
            </w:r>
            <w:r w:rsidRPr="00221896">
              <w:fldChar w:fldCharType="end"/>
            </w:r>
          </w:p>
          <w:p w14:paraId="4D39BF37" w14:textId="2C7514D1" w:rsidR="002A1589" w:rsidRPr="00221896" w:rsidRDefault="002A1589" w:rsidP="00500125">
            <w:pPr>
              <w:jc w:val="center"/>
            </w:pPr>
          </w:p>
        </w:tc>
        <w:tc>
          <w:tcPr>
            <w:tcW w:w="2308" w:type="dxa"/>
          </w:tcPr>
          <w:p w14:paraId="3B6979EC" w14:textId="363A609E" w:rsidR="00A275E8" w:rsidRPr="00221896" w:rsidRDefault="001402C3" w:rsidP="00500125">
            <w:pPr>
              <w:jc w:val="center"/>
              <w:rPr>
                <w:rFonts w:cs="Segoe UI"/>
                <w:shd w:val="clear" w:color="auto" w:fill="FFFFFF"/>
              </w:rPr>
            </w:pPr>
            <w:r w:rsidRPr="00221896">
              <w:rPr>
                <w:rFonts w:cs="Segoe UI"/>
                <w:shd w:val="clear" w:color="auto" w:fill="FFFFFF"/>
              </w:rPr>
              <w:t>14132346</w:t>
            </w:r>
          </w:p>
        </w:tc>
      </w:tr>
      <w:tr w:rsidR="00A275E8" w:rsidRPr="00221896" w14:paraId="0F0BA4E7" w14:textId="77777777" w:rsidTr="005E4C0E">
        <w:trPr>
          <w:trHeight w:val="20"/>
        </w:trPr>
        <w:tc>
          <w:tcPr>
            <w:tcW w:w="1155" w:type="dxa"/>
            <w:vMerge/>
          </w:tcPr>
          <w:p w14:paraId="6CB40F11" w14:textId="77777777" w:rsidR="00A275E8" w:rsidRPr="00221896" w:rsidRDefault="00A275E8" w:rsidP="00500125">
            <w:pPr>
              <w:jc w:val="center"/>
            </w:pPr>
          </w:p>
        </w:tc>
        <w:tc>
          <w:tcPr>
            <w:tcW w:w="2310" w:type="dxa"/>
            <w:vMerge/>
          </w:tcPr>
          <w:p w14:paraId="52B2EF45" w14:textId="77777777" w:rsidR="00A275E8" w:rsidRPr="00221896" w:rsidRDefault="00A275E8" w:rsidP="00500125">
            <w:pPr>
              <w:jc w:val="center"/>
              <w:rPr>
                <w:i/>
                <w:iCs/>
              </w:rPr>
            </w:pPr>
          </w:p>
        </w:tc>
        <w:tc>
          <w:tcPr>
            <w:tcW w:w="3577" w:type="dxa"/>
          </w:tcPr>
          <w:p w14:paraId="6A086265" w14:textId="77777777" w:rsidR="00A275E8" w:rsidRPr="00221896" w:rsidRDefault="001402C3" w:rsidP="00500125">
            <w:pPr>
              <w:jc w:val="center"/>
            </w:pPr>
            <w:r w:rsidRPr="00221896">
              <w:t>4-hydroxy-3,5-dimethoxy benzaldehyde</w:t>
            </w:r>
            <w:r w:rsidR="003E0988" w:rsidRPr="00221896">
              <w:fldChar w:fldCharType="begin" w:fldLock="1"/>
            </w:r>
            <w:r w:rsidR="003E0988" w:rsidRPr="00221896">
              <w:instrText>ADDIN CSL_CITATION {"citationItems":[{"id":"ITEM-1","itemData":{"DOI":"10.3390/molecules24152749","ISSN":"14203049","PMID":"31362394","abstract":"The genus Periploca belongs to the family Apocynaceae, which is composed of approximately ten species of plants according to incomplete statistics. Most of these plants serve as folk medicines with a long history, especially Periploca sepium and Periploca forrestii. The botanical classifications, chemical constituents, biological activities and toxicities of the genus Periploca were summarized in the literature from 1897 to early 2019. Though the botanical classification of this genus is controversial, these species are well-known to be rich sources of diverse and complex natural products-above all, cardiac steroids and C21 pregnane steroids with special structures and obvious pharmacological activities. The various crude extracts and 314 isolated metabolites from this genus have attracted much attention in intensive biological studies, indicating that they are equipped with cardiotonic, anti-inflammatory, immunosuppressive, antitumor, antimicrobial, antioxidant, insecticidal and other properties. It is noteworthy that some cardiac glycosides showed hepatotoxicity and cardiotoxicity at certain doses. Therefore, in view of the medical and agricultural value of the genus Periploca, in-depth investigations of the pharmacology in vivo, the mechanisms of biological actions, and the pharmacokinetics of the active ingredients should be carried out in the future. Moreover, in order to ensure the safety of clinical medication, the potential toxicities of cardiac glycosides or other compounds should also be paid attention. This systematic review provides an important reference base for applied research on pharmaceuticals and pesticides from this genus.","author":[{"dropping-particle":"","family":"Huang","given":"Mingjin","non-dropping-particle":"","parse-names":false,"suffix":""},{"dropping-particle":"","family":"Shen","given":"Shoumao","non-dropping-particle":"","parse-names":false,"suffix":""},{"dropping-particle":"","family":"Luo","given":"Chunli","non-dropping-particle":"","parse-names":false,"suffix":""},{"dropping-particle":"","family":"Ren","given":"Yan","non-dropping-particle":"","parse-names":false,"suffix":""}],"container-title":"Molecules (Basel, Switzerland)","id":"ITEM-1","issue":"15","issued":{"date-parts":[["2019"]]},"title":"Genus Periploca (Apocynaceae): A Review of Its Classification, Phytochemistry, Biological Activities and Toxicology","type":"article-journal","volume":"24"},"uris":["http://www.mendeley.com/documents/?uuid=e3602fc9-3a18-4bcd-8156-9ecc6169a599"]}],"mendeley":{"formattedCitation":"&lt;sup&gt;56&lt;/sup&gt;","plainTextFormattedCitation":"56","previouslyFormattedCitation":"&lt;sup&gt;56&lt;/sup&gt;"},"properties":{"noteIndex":0},"schema":"https://github.com/citation-style-language/schema/raw/master/csl-citation.json"}</w:instrText>
            </w:r>
            <w:r w:rsidR="003E0988" w:rsidRPr="00221896">
              <w:fldChar w:fldCharType="separate"/>
            </w:r>
            <w:r w:rsidR="003E0988" w:rsidRPr="00221896">
              <w:rPr>
                <w:noProof/>
                <w:vertAlign w:val="superscript"/>
              </w:rPr>
              <w:t>56</w:t>
            </w:r>
            <w:r w:rsidR="003E0988" w:rsidRPr="00221896">
              <w:fldChar w:fldCharType="end"/>
            </w:r>
          </w:p>
          <w:p w14:paraId="3591F9B7" w14:textId="49F57EA5" w:rsidR="002A1589" w:rsidRPr="00221896" w:rsidRDefault="002A1589" w:rsidP="00500125">
            <w:pPr>
              <w:jc w:val="center"/>
            </w:pPr>
          </w:p>
        </w:tc>
        <w:tc>
          <w:tcPr>
            <w:tcW w:w="2308" w:type="dxa"/>
          </w:tcPr>
          <w:p w14:paraId="3C25BE8B" w14:textId="69A9BB94" w:rsidR="00A275E8" w:rsidRPr="00221896" w:rsidRDefault="001402C3" w:rsidP="00500125">
            <w:pPr>
              <w:jc w:val="center"/>
              <w:rPr>
                <w:rFonts w:cs="Segoe UI"/>
                <w:shd w:val="clear" w:color="auto" w:fill="FFFFFF"/>
              </w:rPr>
            </w:pPr>
            <w:r w:rsidRPr="00221896">
              <w:rPr>
                <w:rFonts w:cs="Segoe UI"/>
                <w:shd w:val="clear" w:color="auto" w:fill="FFFFFF"/>
              </w:rPr>
              <w:lastRenderedPageBreak/>
              <w:t>8655</w:t>
            </w:r>
          </w:p>
        </w:tc>
      </w:tr>
      <w:tr w:rsidR="00480DB5" w:rsidRPr="00221896" w14:paraId="09CB39E6" w14:textId="77777777" w:rsidTr="00480DB5">
        <w:trPr>
          <w:trHeight w:val="386"/>
        </w:trPr>
        <w:tc>
          <w:tcPr>
            <w:tcW w:w="1155" w:type="dxa"/>
            <w:vMerge/>
          </w:tcPr>
          <w:p w14:paraId="4CC1F38E" w14:textId="77777777" w:rsidR="00480DB5" w:rsidRPr="00221896" w:rsidRDefault="00480DB5" w:rsidP="00500125">
            <w:pPr>
              <w:jc w:val="center"/>
            </w:pPr>
          </w:p>
        </w:tc>
        <w:tc>
          <w:tcPr>
            <w:tcW w:w="2310" w:type="dxa"/>
            <w:vMerge/>
          </w:tcPr>
          <w:p w14:paraId="47A96CEC" w14:textId="77777777" w:rsidR="00480DB5" w:rsidRPr="00221896" w:rsidRDefault="00480DB5" w:rsidP="00500125">
            <w:pPr>
              <w:jc w:val="center"/>
              <w:rPr>
                <w:i/>
                <w:iCs/>
              </w:rPr>
            </w:pPr>
          </w:p>
        </w:tc>
        <w:tc>
          <w:tcPr>
            <w:tcW w:w="3577" w:type="dxa"/>
          </w:tcPr>
          <w:p w14:paraId="2E854455" w14:textId="77777777" w:rsidR="00480DB5" w:rsidRPr="00221896" w:rsidRDefault="00480DB5" w:rsidP="00500125">
            <w:pPr>
              <w:jc w:val="center"/>
            </w:pPr>
            <w:r w:rsidRPr="00221896">
              <w:t>1-triacontanol</w:t>
            </w:r>
            <w:r w:rsidR="003E0988" w:rsidRPr="00221896">
              <w:fldChar w:fldCharType="begin" w:fldLock="1"/>
            </w:r>
            <w:r w:rsidR="00A7251B" w:rsidRPr="00221896">
              <w:instrText>ADDIN CSL_CITATION {"citationItems":[{"id":"ITEM-1","itemData":{"DOI":"10.3390/molecules24152749","ISSN":"14203049","PMID":"31362394","abstract":"The genus Periploca belongs to the family Apocynaceae, which is composed of approximately ten species of plants according to incomplete statistics. Most of these plants serve as folk medicines with a long history, especially Periploca sepium and Periploca forrestii. The botanical classifications, chemical constituents, biological activities and toxicities of the genus Periploca were summarized in the literature from 1897 to early 2019. Though the botanical classification of this genus is controversial, these species are well-known to be rich sources of diverse and complex natural products-above all, cardiac steroids and C21 pregnane steroids with special structures and obvious pharmacological activities. The various crude extracts and 314 isolated metabolites from this genus have attracted much attention in intensive biological studies, indicating that they are equipped with cardiotonic, anti-inflammatory, immunosuppressive, antitumor, antimicrobial, antioxidant, insecticidal and other properties. It is noteworthy that some cardiac glycosides showed hepatotoxicity and cardiotoxicity at certain doses. Therefore, in view of the medical and agricultural value of the genus Periploca, in-depth investigations of the pharmacology in vivo, the mechanisms of biological actions, and the pharmacokinetics of the active ingredients should be carried out in the future. Moreover, in order to ensure the safety of clinical medication, the potential toxicities of cardiac glycosides or other compounds should also be paid attention. This systematic review provides an important reference base for applied research on pharmaceuticals and pesticides from this genus.","author":[{"dropping-particle":"","family":"Huang","given":"Mingjin","non-dropping-particle":"","parse-names":false,"suffix":""},{"dropping-particle":"","family":"Shen","given":"Shoumao","non-dropping-particle":"","parse-names":false,"suffix":""},{"dropping-particle":"","family":"Luo","given":"Chunli","non-dropping-particle":"","parse-names":false,"suffix":""},{"dropping-particle":"","family":"Ren","given":"Yan","non-dropping-particle":"","parse-names":false,"suffix":""}],"container-title":"Molecules (Basel, Switzerland)","id":"ITEM-1","issue":"15","issued":{"date-parts":[["2019"]]},"title":"Genus Periploca (Apocynaceae): A Review of Its Classification, Phytochemistry, Biological Activities and Toxicology","type":"article-journal","volume":"24"},"uris":["http://www.mendeley.com/documents/?uuid=e3602fc9-3a18-4bcd-8156-9ecc6169a599"]}],"mendeley":{"formattedCitation":"&lt;sup&gt;56&lt;/sup&gt;","plainTextFormattedCitation":"56","previouslyFormattedCitation":"&lt;sup&gt;56&lt;/sup&gt;"},"properties":{"noteIndex":0},"schema":"https://github.com/citation-style-language/schema/raw/master/csl-citation.json"}</w:instrText>
            </w:r>
            <w:r w:rsidR="003E0988" w:rsidRPr="00221896">
              <w:fldChar w:fldCharType="separate"/>
            </w:r>
            <w:r w:rsidR="003E0988" w:rsidRPr="00221896">
              <w:rPr>
                <w:noProof/>
                <w:vertAlign w:val="superscript"/>
              </w:rPr>
              <w:t>56</w:t>
            </w:r>
            <w:r w:rsidR="003E0988" w:rsidRPr="00221896">
              <w:fldChar w:fldCharType="end"/>
            </w:r>
          </w:p>
          <w:p w14:paraId="49C46782" w14:textId="5EB3B074" w:rsidR="002A1589" w:rsidRPr="00221896" w:rsidRDefault="002A1589" w:rsidP="00500125">
            <w:pPr>
              <w:jc w:val="center"/>
            </w:pPr>
          </w:p>
        </w:tc>
        <w:tc>
          <w:tcPr>
            <w:tcW w:w="2308" w:type="dxa"/>
          </w:tcPr>
          <w:p w14:paraId="0EC3D4E6" w14:textId="7C7A59DE" w:rsidR="00480DB5" w:rsidRPr="00221896" w:rsidRDefault="00480DB5" w:rsidP="00500125">
            <w:pPr>
              <w:jc w:val="center"/>
              <w:rPr>
                <w:rFonts w:cs="Segoe UI"/>
                <w:shd w:val="clear" w:color="auto" w:fill="FFFFFF"/>
              </w:rPr>
            </w:pPr>
            <w:r w:rsidRPr="00221896">
              <w:rPr>
                <w:rFonts w:cs="Segoe UI"/>
                <w:shd w:val="clear" w:color="auto" w:fill="FFFFFF"/>
              </w:rPr>
              <w:t>68972</w:t>
            </w:r>
          </w:p>
        </w:tc>
      </w:tr>
      <w:tr w:rsidR="00156E27" w:rsidRPr="00221896" w14:paraId="7A64076D" w14:textId="77777777" w:rsidTr="00201785">
        <w:trPr>
          <w:trHeight w:val="221"/>
        </w:trPr>
        <w:tc>
          <w:tcPr>
            <w:tcW w:w="1155" w:type="dxa"/>
            <w:vMerge w:val="restart"/>
          </w:tcPr>
          <w:p w14:paraId="5B915718" w14:textId="588E5AB6" w:rsidR="00156E27" w:rsidRPr="00221896" w:rsidRDefault="001C0017" w:rsidP="00500125">
            <w:pPr>
              <w:jc w:val="center"/>
            </w:pPr>
            <w:r>
              <w:t>21</w:t>
            </w:r>
          </w:p>
        </w:tc>
        <w:tc>
          <w:tcPr>
            <w:tcW w:w="2310" w:type="dxa"/>
            <w:vMerge w:val="restart"/>
          </w:tcPr>
          <w:p w14:paraId="71C7138D" w14:textId="680A1B62" w:rsidR="00156E27" w:rsidRPr="00221896" w:rsidRDefault="001F10B6" w:rsidP="00500125">
            <w:pPr>
              <w:jc w:val="center"/>
              <w:rPr>
                <w:i/>
                <w:iCs/>
              </w:rPr>
            </w:pPr>
            <w:r w:rsidRPr="00221896">
              <w:rPr>
                <w:i/>
                <w:iCs/>
              </w:rPr>
              <w:t xml:space="preserve">Phyllanthus </w:t>
            </w:r>
            <w:proofErr w:type="spellStart"/>
            <w:r w:rsidRPr="00221896">
              <w:rPr>
                <w:i/>
                <w:iCs/>
              </w:rPr>
              <w:t>emblica</w:t>
            </w:r>
            <w:proofErr w:type="spellEnd"/>
            <w:r w:rsidRPr="00221896">
              <w:rPr>
                <w:i/>
                <w:iCs/>
              </w:rPr>
              <w:t xml:space="preserve"> </w:t>
            </w:r>
            <w:r w:rsidRPr="00221896">
              <w:t>Linn.</w:t>
            </w:r>
          </w:p>
        </w:tc>
        <w:tc>
          <w:tcPr>
            <w:tcW w:w="3577" w:type="dxa"/>
          </w:tcPr>
          <w:p w14:paraId="6485D269" w14:textId="77777777" w:rsidR="00156E27" w:rsidRPr="00221896" w:rsidRDefault="00156E27" w:rsidP="00500125">
            <w:pPr>
              <w:jc w:val="center"/>
            </w:pPr>
            <w:r w:rsidRPr="00221896">
              <w:t>Ascorbic acid</w:t>
            </w:r>
            <w:r w:rsidR="00A7251B" w:rsidRPr="00221896">
              <w:fldChar w:fldCharType="begin" w:fldLock="1"/>
            </w:r>
            <w:r w:rsidR="00A7251B" w:rsidRPr="00221896">
              <w:instrText>ADDIN CSL_CITATION {"citationItems":[{"id":"ITEM-1","itemData":{"DOI":"10.1007/s11655-014-1984-2","ISSN":"1672-0415","abstract":"Phyllanthus emblica L. (syn. Emblica officinalis) is commonly known as Indian gooseberry. In Ayurveda, P. emblica has been extensively used, both as edible (tonic) plants and for its therapeutic potentials. P. emblica is highly nutritious and is reported as an important dietary source of vitamin C, minerals and amino acids. All parts of the plant are used for medicinal purposes, especially the fruit, which has been used in Ayurveda as a potent Rasayana (rejuvenator). P. emblica contains phytochemicals including fixed oils, phosphatides, essential oils, tannins, minerals, vitamins, amino acids, fatty acids, glycosides, etc. Various pharmaceutical potential of P. emblica has been reported previously including antimicrobial, antioxidant, anti-inflammatory, analgesic and antipyretic, adaptogenic, hepatoprotective, antitumor and antiulcerogenic activities either in combined formulation or P. emblica alone. The various other Ayurvedic potentials of P. emblica are yet to be proven scientifically in order to explore its broad spectrum of therapeutic effects. On this regards we, in this review, tried to explore the complete information of P. emblica including its pharmacognosy, phytochemistry and pharmacology.","author":[{"dropping-particle":"","family":"Gaire","given":"Bhakta Prasad","non-dropping-particle":"","parse-names":false,"suffix":""},{"dropping-particle":"","family":"Subedi","given":"Lalita","non-dropping-particle":"","parse-names":false,"suffix":""}],"container-title":"Chinese Journal of Integrative Medicine","id":"ITEM-1","issued":{"date-parts":[["2014"]]},"title":"Phytochemistry, pharmacology and medicinal properties of Phyllanthus emblica Linn.","type":"article-journal"},"uris":["http://www.mendeley.com/documents/?uuid=eef0203f-f996-43e1-a19a-b56b4f4e85e4"]}],"mendeley":{"formattedCitation":"&lt;sup&gt;57&lt;/sup&gt;","plainTextFormattedCitation":"57","previouslyFormattedCitation":"&lt;sup&gt;57&lt;/sup&gt;"},"properties":{"noteIndex":0},"schema":"https://github.com/citation-style-language/schema/raw/master/csl-citation.json"}</w:instrText>
            </w:r>
            <w:r w:rsidR="00A7251B" w:rsidRPr="00221896">
              <w:fldChar w:fldCharType="separate"/>
            </w:r>
            <w:r w:rsidR="00A7251B" w:rsidRPr="00221896">
              <w:rPr>
                <w:noProof/>
                <w:vertAlign w:val="superscript"/>
              </w:rPr>
              <w:t>57</w:t>
            </w:r>
            <w:r w:rsidR="00A7251B" w:rsidRPr="00221896">
              <w:fldChar w:fldCharType="end"/>
            </w:r>
          </w:p>
          <w:p w14:paraId="7D45EE46" w14:textId="499B43D3" w:rsidR="002A1589" w:rsidRPr="00221896" w:rsidRDefault="002A1589" w:rsidP="00500125">
            <w:pPr>
              <w:jc w:val="center"/>
            </w:pPr>
          </w:p>
        </w:tc>
        <w:tc>
          <w:tcPr>
            <w:tcW w:w="2308" w:type="dxa"/>
          </w:tcPr>
          <w:p w14:paraId="7ED2DC8D" w14:textId="4AB9A37D" w:rsidR="00156E27" w:rsidRPr="00221896" w:rsidRDefault="00156E27" w:rsidP="00500125">
            <w:pPr>
              <w:jc w:val="center"/>
              <w:rPr>
                <w:rFonts w:cs="Segoe UI"/>
                <w:shd w:val="clear" w:color="auto" w:fill="FFFFFF"/>
              </w:rPr>
            </w:pPr>
            <w:r w:rsidRPr="00221896">
              <w:rPr>
                <w:rFonts w:cs="Segoe UI"/>
                <w:shd w:val="clear" w:color="auto" w:fill="FFFFFF"/>
              </w:rPr>
              <w:t>54670067</w:t>
            </w:r>
          </w:p>
        </w:tc>
      </w:tr>
      <w:tr w:rsidR="00156E27" w:rsidRPr="00221896" w14:paraId="17522ECB" w14:textId="77777777" w:rsidTr="00201785">
        <w:trPr>
          <w:trHeight w:val="211"/>
        </w:trPr>
        <w:tc>
          <w:tcPr>
            <w:tcW w:w="1155" w:type="dxa"/>
            <w:vMerge/>
          </w:tcPr>
          <w:p w14:paraId="5B43F0FB" w14:textId="77777777" w:rsidR="00156E27" w:rsidRPr="00221896" w:rsidRDefault="00156E27" w:rsidP="00500125">
            <w:pPr>
              <w:jc w:val="center"/>
            </w:pPr>
          </w:p>
        </w:tc>
        <w:tc>
          <w:tcPr>
            <w:tcW w:w="2310" w:type="dxa"/>
            <w:vMerge/>
          </w:tcPr>
          <w:p w14:paraId="5880BEB3" w14:textId="77777777" w:rsidR="00156E27" w:rsidRPr="00221896" w:rsidRDefault="00156E27" w:rsidP="00500125">
            <w:pPr>
              <w:jc w:val="center"/>
              <w:rPr>
                <w:i/>
                <w:iCs/>
              </w:rPr>
            </w:pPr>
          </w:p>
        </w:tc>
        <w:tc>
          <w:tcPr>
            <w:tcW w:w="3577" w:type="dxa"/>
          </w:tcPr>
          <w:p w14:paraId="1ED09E8B" w14:textId="77777777" w:rsidR="00156E27" w:rsidRPr="00221896" w:rsidRDefault="000D4E03" w:rsidP="00500125">
            <w:pPr>
              <w:jc w:val="center"/>
              <w:rPr>
                <w:rFonts w:cs="Segoe UI"/>
                <w:shd w:val="clear" w:color="auto" w:fill="FFFFFF"/>
              </w:rPr>
            </w:pPr>
            <w:r w:rsidRPr="00221896">
              <w:rPr>
                <w:rFonts w:cs="Segoe UI"/>
                <w:shd w:val="clear" w:color="auto" w:fill="FFFFFF"/>
              </w:rPr>
              <w:t>L</w:t>
            </w:r>
            <w:r w:rsidR="00156E27" w:rsidRPr="00221896">
              <w:rPr>
                <w:rFonts w:cs="Segoe UI"/>
                <w:shd w:val="clear" w:color="auto" w:fill="FFFFFF"/>
              </w:rPr>
              <w:t>inolenic acid</w:t>
            </w:r>
            <w:r w:rsidR="00A7251B" w:rsidRPr="00221896">
              <w:rPr>
                <w:rFonts w:cs="Segoe UI"/>
                <w:shd w:val="clear" w:color="auto" w:fill="FFFFFF"/>
              </w:rPr>
              <w:fldChar w:fldCharType="begin" w:fldLock="1"/>
            </w:r>
            <w:r w:rsidR="00F13E05" w:rsidRPr="00221896">
              <w:rPr>
                <w:rFonts w:cs="Segoe UI"/>
                <w:shd w:val="clear" w:color="auto" w:fill="FFFFFF"/>
              </w:rPr>
              <w:instrText>ADDIN CSL_CITATION {"citationItems":[{"id":"ITEM-1","itemData":{"DOI":"10.1007/s11655-014-1984-2","ISSN":"1672-0415","abstract":"Phyllanthus emblica L. (syn. Emblica officinalis) is commonly known as Indian gooseberry. In Ayurveda, P. emblica has been extensively used, both as edible (tonic) plants and for its therapeutic potentials. P. emblica is highly nutritious and is reported as an important dietary source of vitamin C, minerals and amino acids. All parts of the plant are used for medicinal purposes, especially the fruit, which has been used in Ayurveda as a potent Rasayana (rejuvenator). P. emblica contains phytochemicals including fixed oils, phosphatides, essential oils, tannins, minerals, vitamins, amino acids, fatty acids, glycosides, etc. Various pharmaceutical potential of P. emblica has been reported previously including antimicrobial, antioxidant, anti-inflammatory, analgesic and antipyretic, adaptogenic, hepatoprotective, antitumor and antiulcerogenic activities either in combined formulation or P. emblica alone. The various other Ayurvedic potentials of P. emblica are yet to be proven scientifically in order to explore its broad spectrum of therapeutic effects. On this regards we, in this review, tried to explore the complete information of P. emblica including its pharmacognosy, phytochemistry and pharmacology.","author":[{"dropping-particle":"","family":"Gaire","given":"Bhakta Prasad","non-dropping-particle":"","parse-names":false,"suffix":""},{"dropping-particle":"","family":"Subedi","given":"Lalita","non-dropping-particle":"","parse-names":false,"suffix":""}],"container-title":"Chinese Journal of Integrative Medicine","id":"ITEM-1","issued":{"date-parts":[["2014"]]},"title":"Phytochemistry, pharmacology and medicinal properties of Phyllanthus emblica Linn.","type":"article-journal"},"uris":["http://www.mendeley.com/documents/?uuid=eef0203f-f996-43e1-a19a-b56b4f4e85e4"]}],"mendeley":{"formattedCitation":"&lt;sup&gt;57&lt;/sup&gt;","plainTextFormattedCitation":"57","previouslyFormattedCitation":"&lt;sup&gt;57&lt;/sup&gt;"},"properties":{"noteIndex":0},"schema":"https://github.com/citation-style-language/schema/raw/master/csl-citation.json"}</w:instrText>
            </w:r>
            <w:r w:rsidR="00A7251B" w:rsidRPr="00221896">
              <w:rPr>
                <w:rFonts w:cs="Segoe UI"/>
                <w:shd w:val="clear" w:color="auto" w:fill="FFFFFF"/>
              </w:rPr>
              <w:fldChar w:fldCharType="separate"/>
            </w:r>
            <w:r w:rsidR="00A7251B" w:rsidRPr="00221896">
              <w:rPr>
                <w:rFonts w:cs="Segoe UI"/>
                <w:noProof/>
                <w:shd w:val="clear" w:color="auto" w:fill="FFFFFF"/>
                <w:vertAlign w:val="superscript"/>
              </w:rPr>
              <w:t>57</w:t>
            </w:r>
            <w:r w:rsidR="00A7251B" w:rsidRPr="00221896">
              <w:rPr>
                <w:rFonts w:cs="Segoe UI"/>
                <w:shd w:val="clear" w:color="auto" w:fill="FFFFFF"/>
              </w:rPr>
              <w:fldChar w:fldCharType="end"/>
            </w:r>
          </w:p>
          <w:p w14:paraId="5E20B9FC" w14:textId="7CE60166" w:rsidR="002A1589" w:rsidRPr="00221896" w:rsidRDefault="002A1589" w:rsidP="00500125">
            <w:pPr>
              <w:jc w:val="center"/>
            </w:pPr>
          </w:p>
        </w:tc>
        <w:tc>
          <w:tcPr>
            <w:tcW w:w="2308" w:type="dxa"/>
          </w:tcPr>
          <w:p w14:paraId="288BD409" w14:textId="0E578C3F" w:rsidR="00156E27" w:rsidRPr="00221896" w:rsidRDefault="00156E27" w:rsidP="00500125">
            <w:pPr>
              <w:jc w:val="center"/>
              <w:rPr>
                <w:rFonts w:cs="Segoe UI"/>
                <w:shd w:val="clear" w:color="auto" w:fill="FFFFFF"/>
              </w:rPr>
            </w:pPr>
            <w:r w:rsidRPr="00221896">
              <w:rPr>
                <w:rFonts w:cs="Segoe UI"/>
                <w:shd w:val="clear" w:color="auto" w:fill="FFFFFF"/>
              </w:rPr>
              <w:t>5280934</w:t>
            </w:r>
          </w:p>
        </w:tc>
      </w:tr>
      <w:tr w:rsidR="00156E27" w:rsidRPr="00221896" w14:paraId="01A28751" w14:textId="77777777" w:rsidTr="00201785">
        <w:trPr>
          <w:trHeight w:val="211"/>
        </w:trPr>
        <w:tc>
          <w:tcPr>
            <w:tcW w:w="1155" w:type="dxa"/>
            <w:vMerge/>
          </w:tcPr>
          <w:p w14:paraId="46D9ED33" w14:textId="77777777" w:rsidR="00156E27" w:rsidRPr="00221896" w:rsidRDefault="00156E27" w:rsidP="00500125">
            <w:pPr>
              <w:jc w:val="center"/>
            </w:pPr>
          </w:p>
        </w:tc>
        <w:tc>
          <w:tcPr>
            <w:tcW w:w="2310" w:type="dxa"/>
            <w:vMerge/>
          </w:tcPr>
          <w:p w14:paraId="316D93FF" w14:textId="77777777" w:rsidR="00156E27" w:rsidRPr="00221896" w:rsidRDefault="00156E27" w:rsidP="00500125">
            <w:pPr>
              <w:jc w:val="center"/>
              <w:rPr>
                <w:i/>
                <w:iCs/>
              </w:rPr>
            </w:pPr>
          </w:p>
        </w:tc>
        <w:tc>
          <w:tcPr>
            <w:tcW w:w="3577" w:type="dxa"/>
          </w:tcPr>
          <w:p w14:paraId="094F35F6" w14:textId="77777777" w:rsidR="00156E27" w:rsidRPr="00221896" w:rsidRDefault="000D4E03" w:rsidP="00500125">
            <w:pPr>
              <w:jc w:val="center"/>
              <w:rPr>
                <w:rFonts w:cs="Segoe UI"/>
                <w:shd w:val="clear" w:color="auto" w:fill="FFFFFF"/>
              </w:rPr>
            </w:pPr>
            <w:r w:rsidRPr="00221896">
              <w:rPr>
                <w:rFonts w:cs="Segoe UI"/>
                <w:shd w:val="clear" w:color="auto" w:fill="FFFFFF"/>
              </w:rPr>
              <w:t>L</w:t>
            </w:r>
            <w:r w:rsidR="00156E27" w:rsidRPr="00221896">
              <w:rPr>
                <w:rFonts w:cs="Segoe UI"/>
                <w:shd w:val="clear" w:color="auto" w:fill="FFFFFF"/>
              </w:rPr>
              <w:t>inoleic acid</w:t>
            </w:r>
            <w:r w:rsidR="00F13E05" w:rsidRPr="00221896">
              <w:rPr>
                <w:rFonts w:cs="Segoe UI"/>
                <w:shd w:val="clear" w:color="auto" w:fill="FFFFFF"/>
              </w:rPr>
              <w:fldChar w:fldCharType="begin" w:fldLock="1"/>
            </w:r>
            <w:r w:rsidR="00F13E05" w:rsidRPr="00221896">
              <w:rPr>
                <w:rFonts w:cs="Segoe UI"/>
                <w:shd w:val="clear" w:color="auto" w:fill="FFFFFF"/>
              </w:rPr>
              <w:instrText>ADDIN CSL_CITATION {"citationItems":[{"id":"ITEM-1","itemData":{"DOI":"10.1007/s11655-014-1984-2","ISSN":"1672-0415","abstract":"Phyllanthus emblica L. (syn. Emblica officinalis) is commonly known as Indian gooseberry. In Ayurveda, P. emblica has been extensively used, both as edible (tonic) plants and for its therapeutic potentials. P. emblica is highly nutritious and is reported as an important dietary source of vitamin C, minerals and amino acids. All parts of the plant are used for medicinal purposes, especially the fruit, which has been used in Ayurveda as a potent Rasayana (rejuvenator). P. emblica contains phytochemicals including fixed oils, phosphatides, essential oils, tannins, minerals, vitamins, amino acids, fatty acids, glycosides, etc. Various pharmaceutical potential of P. emblica has been reported previously including antimicrobial, antioxidant, anti-inflammatory, analgesic and antipyretic, adaptogenic, hepatoprotective, antitumor and antiulcerogenic activities either in combined formulation or P. emblica alone. The various other Ayurvedic potentials of P. emblica are yet to be proven scientifically in order to explore its broad spectrum of therapeutic effects. On this regards we, in this review, tried to explore the complete information of P. emblica including its pharmacognosy, phytochemistry and pharmacology.","author":[{"dropping-particle":"","family":"Gaire","given":"Bhakta Prasad","non-dropping-particle":"","parse-names":false,"suffix":""},{"dropping-particle":"","family":"Subedi","given":"Lalita","non-dropping-particle":"","parse-names":false,"suffix":""}],"container-title":"Chinese Journal of Integrative Medicine","id":"ITEM-1","issued":{"date-parts":[["2014"]]},"title":"Phytochemistry, pharmacology and medicinal properties of Phyllanthus emblica Linn.","type":"article-journal"},"uris":["http://www.mendeley.com/documents/?uuid=eef0203f-f996-43e1-a19a-b56b4f4e85e4"]}],"mendeley":{"formattedCitation":"&lt;sup&gt;57&lt;/sup&gt;","plainTextFormattedCitation":"57","previouslyFormattedCitation":"&lt;sup&gt;57&lt;/sup&gt;"},"properties":{"noteIndex":0},"schema":"https://github.com/citation-style-language/schema/raw/master/csl-citation.json"}</w:instrText>
            </w:r>
            <w:r w:rsidR="00F13E05" w:rsidRPr="00221896">
              <w:rPr>
                <w:rFonts w:cs="Segoe UI"/>
                <w:shd w:val="clear" w:color="auto" w:fill="FFFFFF"/>
              </w:rPr>
              <w:fldChar w:fldCharType="separate"/>
            </w:r>
            <w:r w:rsidR="00F13E05" w:rsidRPr="00221896">
              <w:rPr>
                <w:rFonts w:cs="Segoe UI"/>
                <w:noProof/>
                <w:shd w:val="clear" w:color="auto" w:fill="FFFFFF"/>
                <w:vertAlign w:val="superscript"/>
              </w:rPr>
              <w:t>57</w:t>
            </w:r>
            <w:r w:rsidR="00F13E05" w:rsidRPr="00221896">
              <w:rPr>
                <w:rFonts w:cs="Segoe UI"/>
                <w:shd w:val="clear" w:color="auto" w:fill="FFFFFF"/>
              </w:rPr>
              <w:fldChar w:fldCharType="end"/>
            </w:r>
          </w:p>
          <w:p w14:paraId="53D368A4" w14:textId="445EF0F8" w:rsidR="002A1589" w:rsidRPr="00221896" w:rsidRDefault="002A1589" w:rsidP="00500125">
            <w:pPr>
              <w:jc w:val="center"/>
            </w:pPr>
          </w:p>
        </w:tc>
        <w:tc>
          <w:tcPr>
            <w:tcW w:w="2308" w:type="dxa"/>
          </w:tcPr>
          <w:p w14:paraId="70622E99" w14:textId="316BC420" w:rsidR="00156E27" w:rsidRPr="00221896" w:rsidRDefault="00156E27" w:rsidP="00500125">
            <w:pPr>
              <w:jc w:val="center"/>
              <w:rPr>
                <w:rFonts w:cs="Segoe UI"/>
                <w:shd w:val="clear" w:color="auto" w:fill="FFFFFF"/>
              </w:rPr>
            </w:pPr>
            <w:r w:rsidRPr="00221896">
              <w:rPr>
                <w:rFonts w:cs="Segoe UI"/>
                <w:shd w:val="clear" w:color="auto" w:fill="FFFFFF"/>
              </w:rPr>
              <w:t>5280450</w:t>
            </w:r>
          </w:p>
        </w:tc>
      </w:tr>
      <w:tr w:rsidR="00156E27" w:rsidRPr="00221896" w14:paraId="23BE0248" w14:textId="77777777" w:rsidTr="00201785">
        <w:trPr>
          <w:trHeight w:val="211"/>
        </w:trPr>
        <w:tc>
          <w:tcPr>
            <w:tcW w:w="1155" w:type="dxa"/>
            <w:vMerge/>
          </w:tcPr>
          <w:p w14:paraId="532DD8E9" w14:textId="77777777" w:rsidR="00156E27" w:rsidRPr="00221896" w:rsidRDefault="00156E27" w:rsidP="00500125">
            <w:pPr>
              <w:jc w:val="center"/>
            </w:pPr>
          </w:p>
        </w:tc>
        <w:tc>
          <w:tcPr>
            <w:tcW w:w="2310" w:type="dxa"/>
            <w:vMerge/>
          </w:tcPr>
          <w:p w14:paraId="20E73C1D" w14:textId="77777777" w:rsidR="00156E27" w:rsidRPr="00221896" w:rsidRDefault="00156E27" w:rsidP="00500125">
            <w:pPr>
              <w:jc w:val="center"/>
              <w:rPr>
                <w:i/>
                <w:iCs/>
              </w:rPr>
            </w:pPr>
          </w:p>
        </w:tc>
        <w:tc>
          <w:tcPr>
            <w:tcW w:w="3577" w:type="dxa"/>
          </w:tcPr>
          <w:p w14:paraId="2A19F193" w14:textId="77777777" w:rsidR="00156E27" w:rsidRPr="00221896" w:rsidRDefault="000D4E03" w:rsidP="00500125">
            <w:pPr>
              <w:jc w:val="center"/>
              <w:rPr>
                <w:rFonts w:cs="Segoe UI"/>
                <w:shd w:val="clear" w:color="auto" w:fill="FFFFFF"/>
              </w:rPr>
            </w:pPr>
            <w:r w:rsidRPr="00221896">
              <w:rPr>
                <w:rFonts w:cs="Segoe UI"/>
                <w:shd w:val="clear" w:color="auto" w:fill="FFFFFF"/>
              </w:rPr>
              <w:t>O</w:t>
            </w:r>
            <w:r w:rsidR="00156E27" w:rsidRPr="00221896">
              <w:rPr>
                <w:rFonts w:cs="Segoe UI"/>
                <w:shd w:val="clear" w:color="auto" w:fill="FFFFFF"/>
              </w:rPr>
              <w:t>leic acid</w:t>
            </w:r>
            <w:r w:rsidR="00F13E05" w:rsidRPr="00221896">
              <w:rPr>
                <w:rFonts w:cs="Segoe UI"/>
                <w:shd w:val="clear" w:color="auto" w:fill="FFFFFF"/>
              </w:rPr>
              <w:fldChar w:fldCharType="begin" w:fldLock="1"/>
            </w:r>
            <w:r w:rsidR="00F13E05" w:rsidRPr="00221896">
              <w:rPr>
                <w:rFonts w:cs="Segoe UI"/>
                <w:shd w:val="clear" w:color="auto" w:fill="FFFFFF"/>
              </w:rPr>
              <w:instrText>ADDIN CSL_CITATION {"citationItems":[{"id":"ITEM-1","itemData":{"DOI":"10.1007/s11655-014-1984-2","ISSN":"1672-0415","abstract":"Phyllanthus emblica L. (syn. Emblica officinalis) is commonly known as Indian gooseberry. In Ayurveda, P. emblica has been extensively used, both as edible (tonic) plants and for its therapeutic potentials. P. emblica is highly nutritious and is reported as an important dietary source of vitamin C, minerals and amino acids. All parts of the plant are used for medicinal purposes, especially the fruit, which has been used in Ayurveda as a potent Rasayana (rejuvenator). P. emblica contains phytochemicals including fixed oils, phosphatides, essential oils, tannins, minerals, vitamins, amino acids, fatty acids, glycosides, etc. Various pharmaceutical potential of P. emblica has been reported previously including antimicrobial, antioxidant, anti-inflammatory, analgesic and antipyretic, adaptogenic, hepatoprotective, antitumor and antiulcerogenic activities either in combined formulation or P. emblica alone. The various other Ayurvedic potentials of P. emblica are yet to be proven scientifically in order to explore its broad spectrum of therapeutic effects. On this regards we, in this review, tried to explore the complete information of P. emblica including its pharmacognosy, phytochemistry and pharmacology.","author":[{"dropping-particle":"","family":"Gaire","given":"Bhakta Prasad","non-dropping-particle":"","parse-names":false,"suffix":""},{"dropping-particle":"","family":"Subedi","given":"Lalita","non-dropping-particle":"","parse-names":false,"suffix":""}],"container-title":"Chinese Journal of Integrative Medicine","id":"ITEM-1","issued":{"date-parts":[["2014"]]},"title":"Phytochemistry, pharmacology and medicinal properties of Phyllanthus emblica Linn.","type":"article-journal"},"uris":["http://www.mendeley.com/documents/?uuid=eef0203f-f996-43e1-a19a-b56b4f4e85e4"]}],"mendeley":{"formattedCitation":"&lt;sup&gt;57&lt;/sup&gt;","plainTextFormattedCitation":"57","previouslyFormattedCitation":"&lt;sup&gt;57&lt;/sup&gt;"},"properties":{"noteIndex":0},"schema":"https://github.com/citation-style-language/schema/raw/master/csl-citation.json"}</w:instrText>
            </w:r>
            <w:r w:rsidR="00F13E05" w:rsidRPr="00221896">
              <w:rPr>
                <w:rFonts w:cs="Segoe UI"/>
                <w:shd w:val="clear" w:color="auto" w:fill="FFFFFF"/>
              </w:rPr>
              <w:fldChar w:fldCharType="separate"/>
            </w:r>
            <w:r w:rsidR="00F13E05" w:rsidRPr="00221896">
              <w:rPr>
                <w:rFonts w:cs="Segoe UI"/>
                <w:noProof/>
                <w:shd w:val="clear" w:color="auto" w:fill="FFFFFF"/>
                <w:vertAlign w:val="superscript"/>
              </w:rPr>
              <w:t>57</w:t>
            </w:r>
            <w:r w:rsidR="00F13E05" w:rsidRPr="00221896">
              <w:rPr>
                <w:rFonts w:cs="Segoe UI"/>
                <w:shd w:val="clear" w:color="auto" w:fill="FFFFFF"/>
              </w:rPr>
              <w:fldChar w:fldCharType="end"/>
            </w:r>
          </w:p>
          <w:p w14:paraId="61F9DED4" w14:textId="3ED5C601" w:rsidR="002A1589" w:rsidRPr="00221896" w:rsidRDefault="002A1589" w:rsidP="00500125">
            <w:pPr>
              <w:jc w:val="center"/>
            </w:pPr>
          </w:p>
        </w:tc>
        <w:tc>
          <w:tcPr>
            <w:tcW w:w="2308" w:type="dxa"/>
          </w:tcPr>
          <w:p w14:paraId="49E650FE" w14:textId="0532E047" w:rsidR="00156E27" w:rsidRPr="00221896" w:rsidRDefault="00156E27" w:rsidP="00500125">
            <w:pPr>
              <w:jc w:val="center"/>
              <w:rPr>
                <w:rFonts w:cs="Segoe UI"/>
                <w:shd w:val="clear" w:color="auto" w:fill="FFFFFF"/>
              </w:rPr>
            </w:pPr>
            <w:r w:rsidRPr="00221896">
              <w:rPr>
                <w:rFonts w:cs="Segoe UI"/>
                <w:shd w:val="clear" w:color="auto" w:fill="FFFFFF"/>
              </w:rPr>
              <w:t>445639</w:t>
            </w:r>
          </w:p>
        </w:tc>
      </w:tr>
      <w:tr w:rsidR="00156E27" w:rsidRPr="00221896" w14:paraId="282A4AA8" w14:textId="77777777" w:rsidTr="00201785">
        <w:trPr>
          <w:trHeight w:val="211"/>
        </w:trPr>
        <w:tc>
          <w:tcPr>
            <w:tcW w:w="1155" w:type="dxa"/>
            <w:vMerge/>
          </w:tcPr>
          <w:p w14:paraId="4B6A4E1C" w14:textId="77777777" w:rsidR="00156E27" w:rsidRPr="00221896" w:rsidRDefault="00156E27" w:rsidP="00500125">
            <w:pPr>
              <w:jc w:val="center"/>
            </w:pPr>
          </w:p>
        </w:tc>
        <w:tc>
          <w:tcPr>
            <w:tcW w:w="2310" w:type="dxa"/>
            <w:vMerge/>
          </w:tcPr>
          <w:p w14:paraId="48436CBA" w14:textId="77777777" w:rsidR="00156E27" w:rsidRPr="00221896" w:rsidRDefault="00156E27" w:rsidP="00500125">
            <w:pPr>
              <w:jc w:val="center"/>
              <w:rPr>
                <w:i/>
                <w:iCs/>
              </w:rPr>
            </w:pPr>
          </w:p>
        </w:tc>
        <w:tc>
          <w:tcPr>
            <w:tcW w:w="3577" w:type="dxa"/>
          </w:tcPr>
          <w:p w14:paraId="283994C9" w14:textId="77777777" w:rsidR="00156E27" w:rsidRPr="00221896" w:rsidRDefault="00156E27" w:rsidP="00500125">
            <w:pPr>
              <w:jc w:val="center"/>
            </w:pPr>
            <w:r w:rsidRPr="00221896">
              <w:t>Stearic acid</w:t>
            </w:r>
            <w:r w:rsidR="00F13E05" w:rsidRPr="00221896">
              <w:fldChar w:fldCharType="begin" w:fldLock="1"/>
            </w:r>
            <w:r w:rsidR="00F13E05" w:rsidRPr="00221896">
              <w:instrText>ADDIN CSL_CITATION {"citationItems":[{"id":"ITEM-1","itemData":{"DOI":"10.1007/s11655-014-1984-2","ISSN":"1672-0415","abstract":"Phyllanthus emblica L. (syn. Emblica officinalis) is commonly known as Indian gooseberry. In Ayurveda, P. emblica has been extensively used, both as edible (tonic) plants and for its therapeutic potentials. P. emblica is highly nutritious and is reported as an important dietary source of vitamin C, minerals and amino acids. All parts of the plant are used for medicinal purposes, especially the fruit, which has been used in Ayurveda as a potent Rasayana (rejuvenator). P. emblica contains phytochemicals including fixed oils, phosphatides, essential oils, tannins, minerals, vitamins, amino acids, fatty acids, glycosides, etc. Various pharmaceutical potential of P. emblica has been reported previously including antimicrobial, antioxidant, anti-inflammatory, analgesic and antipyretic, adaptogenic, hepatoprotective, antitumor and antiulcerogenic activities either in combined formulation or P. emblica alone. The various other Ayurvedic potentials of P. emblica are yet to be proven scientifically in order to explore its broad spectrum of therapeutic effects. On this regards we, in this review, tried to explore the complete information of P. emblica including its pharmacognosy, phytochemistry and pharmacology.","author":[{"dropping-particle":"","family":"Gaire","given":"Bhakta Prasad","non-dropping-particle":"","parse-names":false,"suffix":""},{"dropping-particle":"","family":"Subedi","given":"Lalita","non-dropping-particle":"","parse-names":false,"suffix":""}],"container-title":"Chinese Journal of Integrative Medicine","id":"ITEM-1","issued":{"date-parts":[["2014"]]},"title":"Phytochemistry, pharmacology and medicinal properties of Phyllanthus emblica Linn.","type":"article-journal"},"uris":["http://www.mendeley.com/documents/?uuid=eef0203f-f996-43e1-a19a-b56b4f4e85e4"]}],"mendeley":{"formattedCitation":"&lt;sup&gt;57&lt;/sup&gt;","plainTextFormattedCitation":"57","previouslyFormattedCitation":"&lt;sup&gt;57&lt;/sup&gt;"},"properties":{"noteIndex":0},"schema":"https://github.com/citation-style-language/schema/raw/master/csl-citation.json"}</w:instrText>
            </w:r>
            <w:r w:rsidR="00F13E05" w:rsidRPr="00221896">
              <w:fldChar w:fldCharType="separate"/>
            </w:r>
            <w:r w:rsidR="00F13E05" w:rsidRPr="00221896">
              <w:rPr>
                <w:noProof/>
                <w:vertAlign w:val="superscript"/>
              </w:rPr>
              <w:t>57</w:t>
            </w:r>
            <w:r w:rsidR="00F13E05" w:rsidRPr="00221896">
              <w:fldChar w:fldCharType="end"/>
            </w:r>
          </w:p>
          <w:p w14:paraId="5DAEEC44" w14:textId="40556CBE" w:rsidR="002A1589" w:rsidRPr="00221896" w:rsidRDefault="002A1589" w:rsidP="00500125">
            <w:pPr>
              <w:jc w:val="center"/>
            </w:pPr>
          </w:p>
        </w:tc>
        <w:tc>
          <w:tcPr>
            <w:tcW w:w="2308" w:type="dxa"/>
          </w:tcPr>
          <w:p w14:paraId="1AAADE99" w14:textId="05201B55" w:rsidR="00156E27" w:rsidRPr="00221896" w:rsidRDefault="00156E27" w:rsidP="00500125">
            <w:pPr>
              <w:jc w:val="center"/>
              <w:rPr>
                <w:rFonts w:cs="Segoe UI"/>
                <w:shd w:val="clear" w:color="auto" w:fill="FFFFFF"/>
              </w:rPr>
            </w:pPr>
            <w:r w:rsidRPr="00221896">
              <w:rPr>
                <w:rFonts w:cs="Segoe UI"/>
                <w:shd w:val="clear" w:color="auto" w:fill="FFFFFF"/>
              </w:rPr>
              <w:t>5281</w:t>
            </w:r>
          </w:p>
        </w:tc>
      </w:tr>
      <w:tr w:rsidR="00156E27" w:rsidRPr="00221896" w14:paraId="3553B74B" w14:textId="77777777" w:rsidTr="00201785">
        <w:trPr>
          <w:trHeight w:val="211"/>
        </w:trPr>
        <w:tc>
          <w:tcPr>
            <w:tcW w:w="1155" w:type="dxa"/>
            <w:vMerge/>
          </w:tcPr>
          <w:p w14:paraId="797ED5E9" w14:textId="77777777" w:rsidR="00156E27" w:rsidRPr="00221896" w:rsidRDefault="00156E27" w:rsidP="00500125">
            <w:pPr>
              <w:jc w:val="center"/>
            </w:pPr>
          </w:p>
        </w:tc>
        <w:tc>
          <w:tcPr>
            <w:tcW w:w="2310" w:type="dxa"/>
            <w:vMerge/>
          </w:tcPr>
          <w:p w14:paraId="11E14568" w14:textId="77777777" w:rsidR="00156E27" w:rsidRPr="00221896" w:rsidRDefault="00156E27" w:rsidP="00500125">
            <w:pPr>
              <w:jc w:val="center"/>
              <w:rPr>
                <w:i/>
                <w:iCs/>
              </w:rPr>
            </w:pPr>
          </w:p>
        </w:tc>
        <w:tc>
          <w:tcPr>
            <w:tcW w:w="3577" w:type="dxa"/>
          </w:tcPr>
          <w:p w14:paraId="591C8EC1" w14:textId="77777777" w:rsidR="00156E27" w:rsidRPr="00221896" w:rsidRDefault="00156E27" w:rsidP="00500125">
            <w:pPr>
              <w:jc w:val="center"/>
            </w:pPr>
            <w:r w:rsidRPr="00221896">
              <w:t>Palmitic acid</w:t>
            </w:r>
            <w:r w:rsidR="00F13E05" w:rsidRPr="00221896">
              <w:fldChar w:fldCharType="begin" w:fldLock="1"/>
            </w:r>
            <w:r w:rsidR="00F13E05" w:rsidRPr="00221896">
              <w:instrText>ADDIN CSL_CITATION {"citationItems":[{"id":"ITEM-1","itemData":{"DOI":"10.1007/s11655-014-1984-2","ISSN":"1672-0415","abstract":"Phyllanthus emblica L. (syn. Emblica officinalis) is commonly known as Indian gooseberry. In Ayurveda, P. emblica has been extensively used, both as edible (tonic) plants and for its therapeutic potentials. P. emblica is highly nutritious and is reported as an important dietary source of vitamin C, minerals and amino acids. All parts of the plant are used for medicinal purposes, especially the fruit, which has been used in Ayurveda as a potent Rasayana (rejuvenator). P. emblica contains phytochemicals including fixed oils, phosphatides, essential oils, tannins, minerals, vitamins, amino acids, fatty acids, glycosides, etc. Various pharmaceutical potential of P. emblica has been reported previously including antimicrobial, antioxidant, anti-inflammatory, analgesic and antipyretic, adaptogenic, hepatoprotective, antitumor and antiulcerogenic activities either in combined formulation or P. emblica alone. The various other Ayurvedic potentials of P. emblica are yet to be proven scientifically in order to explore its broad spectrum of therapeutic effects. On this regards we, in this review, tried to explore the complete information of P. emblica including its pharmacognosy, phytochemistry and pharmacology.","author":[{"dropping-particle":"","family":"Gaire","given":"Bhakta Prasad","non-dropping-particle":"","parse-names":false,"suffix":""},{"dropping-particle":"","family":"Subedi","given":"Lalita","non-dropping-particle":"","parse-names":false,"suffix":""}],"container-title":"Chinese Journal of Integrative Medicine","id":"ITEM-1","issued":{"date-parts":[["2014"]]},"title":"Phytochemistry, pharmacology and medicinal properties of Phyllanthus emblica Linn.","type":"article-journal"},"uris":["http://www.mendeley.com/documents/?uuid=eef0203f-f996-43e1-a19a-b56b4f4e85e4"]}],"mendeley":{"formattedCitation":"&lt;sup&gt;57&lt;/sup&gt;","plainTextFormattedCitation":"57","previouslyFormattedCitation":"&lt;sup&gt;57&lt;/sup&gt;"},"properties":{"noteIndex":0},"schema":"https://github.com/citation-style-language/schema/raw/master/csl-citation.json"}</w:instrText>
            </w:r>
            <w:r w:rsidR="00F13E05" w:rsidRPr="00221896">
              <w:fldChar w:fldCharType="separate"/>
            </w:r>
            <w:r w:rsidR="00F13E05" w:rsidRPr="00221896">
              <w:rPr>
                <w:noProof/>
                <w:vertAlign w:val="superscript"/>
              </w:rPr>
              <w:t>57</w:t>
            </w:r>
            <w:r w:rsidR="00F13E05" w:rsidRPr="00221896">
              <w:fldChar w:fldCharType="end"/>
            </w:r>
          </w:p>
          <w:p w14:paraId="0A3060B4" w14:textId="440D9BBE" w:rsidR="002A1589" w:rsidRPr="00221896" w:rsidRDefault="002A1589" w:rsidP="00500125">
            <w:pPr>
              <w:jc w:val="center"/>
            </w:pPr>
          </w:p>
        </w:tc>
        <w:tc>
          <w:tcPr>
            <w:tcW w:w="2308" w:type="dxa"/>
          </w:tcPr>
          <w:p w14:paraId="7CFA9C86" w14:textId="0F9EC598" w:rsidR="00156E27" w:rsidRPr="00221896" w:rsidRDefault="00156E27" w:rsidP="00500125">
            <w:pPr>
              <w:jc w:val="center"/>
              <w:rPr>
                <w:rFonts w:cs="Segoe UI"/>
                <w:shd w:val="clear" w:color="auto" w:fill="FFFFFF"/>
              </w:rPr>
            </w:pPr>
            <w:r w:rsidRPr="00221896">
              <w:rPr>
                <w:rFonts w:cs="Segoe UI"/>
                <w:shd w:val="clear" w:color="auto" w:fill="FFFFFF"/>
              </w:rPr>
              <w:t>985</w:t>
            </w:r>
          </w:p>
        </w:tc>
      </w:tr>
      <w:tr w:rsidR="00156E27" w:rsidRPr="00221896" w14:paraId="0CA6E194" w14:textId="77777777" w:rsidTr="00201785">
        <w:trPr>
          <w:trHeight w:val="211"/>
        </w:trPr>
        <w:tc>
          <w:tcPr>
            <w:tcW w:w="1155" w:type="dxa"/>
            <w:vMerge/>
          </w:tcPr>
          <w:p w14:paraId="67AB8066" w14:textId="77777777" w:rsidR="00156E27" w:rsidRPr="00221896" w:rsidRDefault="00156E27" w:rsidP="00500125">
            <w:pPr>
              <w:jc w:val="center"/>
            </w:pPr>
          </w:p>
        </w:tc>
        <w:tc>
          <w:tcPr>
            <w:tcW w:w="2310" w:type="dxa"/>
            <w:vMerge/>
          </w:tcPr>
          <w:p w14:paraId="3969C630" w14:textId="77777777" w:rsidR="00156E27" w:rsidRPr="00221896" w:rsidRDefault="00156E27" w:rsidP="00500125">
            <w:pPr>
              <w:jc w:val="center"/>
              <w:rPr>
                <w:i/>
                <w:iCs/>
              </w:rPr>
            </w:pPr>
          </w:p>
        </w:tc>
        <w:tc>
          <w:tcPr>
            <w:tcW w:w="3577" w:type="dxa"/>
          </w:tcPr>
          <w:p w14:paraId="2D8F5247" w14:textId="77777777" w:rsidR="00156E27" w:rsidRPr="00221896" w:rsidRDefault="000D4E03" w:rsidP="00500125">
            <w:pPr>
              <w:jc w:val="center"/>
            </w:pPr>
            <w:r w:rsidRPr="00221896">
              <w:t>M</w:t>
            </w:r>
            <w:r w:rsidR="00156E27" w:rsidRPr="00221896">
              <w:t>yristic acid</w:t>
            </w:r>
            <w:r w:rsidR="00F13E05" w:rsidRPr="00221896">
              <w:fldChar w:fldCharType="begin" w:fldLock="1"/>
            </w:r>
            <w:r w:rsidR="002D53AC" w:rsidRPr="00221896">
              <w:instrText>ADDIN CSL_CITATION {"citationItems":[{"id":"ITEM-1","itemData":{"DOI":"10.1007/s11655-014-1984-2","ISSN":"1672-0415","abstract":"Phyllanthus emblica L. (syn. Emblica officinalis) is commonly known as Indian gooseberry. In Ayurveda, P. emblica has been extensively used, both as edible (tonic) plants and for its therapeutic potentials. P. emblica is highly nutritious and is reported as an important dietary source of vitamin C, minerals and amino acids. All parts of the plant are used for medicinal purposes, especially the fruit, which has been used in Ayurveda as a potent Rasayana (rejuvenator). P. emblica contains phytochemicals including fixed oils, phosphatides, essential oils, tannins, minerals, vitamins, amino acids, fatty acids, glycosides, etc. Various pharmaceutical potential of P. emblica has been reported previously including antimicrobial, antioxidant, anti-inflammatory, analgesic and antipyretic, adaptogenic, hepatoprotective, antitumor and antiulcerogenic activities either in combined formulation or P. emblica alone. The various other Ayurvedic potentials of P. emblica are yet to be proven scientifically in order to explore its broad spectrum of therapeutic effects. On this regards we, in this review, tried to explore the complete information of P. emblica including its pharmacognosy, phytochemistry and pharmacology.","author":[{"dropping-particle":"","family":"Gaire","given":"Bhakta Prasad","non-dropping-particle":"","parse-names":false,"suffix":""},{"dropping-particle":"","family":"Subedi","given":"Lalita","non-dropping-particle":"","parse-names":false,"suffix":""}],"container-title":"Chinese Journal of Integrative Medicine","id":"ITEM-1","issued":{"date-parts":[["2014"]]},"title":"Phytochemistry, pharmacology and medicinal properties of Phyllanthus emblica Linn.","type":"article-journal"},"uris":["http://www.mendeley.com/documents/?uuid=eef0203f-f996-43e1-a19a-b56b4f4e85e4"]}],"mendeley":{"formattedCitation":"&lt;sup&gt;57&lt;/sup&gt;","plainTextFormattedCitation":"57","previouslyFormattedCitation":"&lt;sup&gt;57&lt;/sup&gt;"},"properties":{"noteIndex":0},"schema":"https://github.com/citation-style-language/schema/raw/master/csl-citation.json"}</w:instrText>
            </w:r>
            <w:r w:rsidR="00F13E05" w:rsidRPr="00221896">
              <w:fldChar w:fldCharType="separate"/>
            </w:r>
            <w:r w:rsidR="00F13E05" w:rsidRPr="00221896">
              <w:rPr>
                <w:noProof/>
                <w:vertAlign w:val="superscript"/>
              </w:rPr>
              <w:t>57</w:t>
            </w:r>
            <w:r w:rsidR="00F13E05" w:rsidRPr="00221896">
              <w:fldChar w:fldCharType="end"/>
            </w:r>
          </w:p>
          <w:p w14:paraId="29E4DFF4" w14:textId="379D6DF0" w:rsidR="002A1589" w:rsidRPr="00221896" w:rsidRDefault="002A1589" w:rsidP="00500125">
            <w:pPr>
              <w:jc w:val="center"/>
            </w:pPr>
          </w:p>
        </w:tc>
        <w:tc>
          <w:tcPr>
            <w:tcW w:w="2308" w:type="dxa"/>
          </w:tcPr>
          <w:p w14:paraId="4C70562D" w14:textId="04314731" w:rsidR="00156E27" w:rsidRPr="00221896" w:rsidRDefault="00156E27" w:rsidP="00500125">
            <w:pPr>
              <w:jc w:val="center"/>
              <w:rPr>
                <w:rFonts w:cs="Segoe UI"/>
                <w:shd w:val="clear" w:color="auto" w:fill="FFFFFF"/>
              </w:rPr>
            </w:pPr>
            <w:r w:rsidRPr="00221896">
              <w:rPr>
                <w:rFonts w:cs="Segoe UI"/>
                <w:shd w:val="clear" w:color="auto" w:fill="FFFFFF"/>
              </w:rPr>
              <w:t>11005</w:t>
            </w:r>
          </w:p>
        </w:tc>
      </w:tr>
      <w:tr w:rsidR="00156E27" w:rsidRPr="00221896" w14:paraId="48B9A31D" w14:textId="77777777" w:rsidTr="00201785">
        <w:trPr>
          <w:trHeight w:val="211"/>
        </w:trPr>
        <w:tc>
          <w:tcPr>
            <w:tcW w:w="1155" w:type="dxa"/>
            <w:vMerge/>
          </w:tcPr>
          <w:p w14:paraId="7928AD73" w14:textId="77777777" w:rsidR="00156E27" w:rsidRPr="00221896" w:rsidRDefault="00156E27" w:rsidP="00500125">
            <w:pPr>
              <w:jc w:val="center"/>
            </w:pPr>
          </w:p>
        </w:tc>
        <w:tc>
          <w:tcPr>
            <w:tcW w:w="2310" w:type="dxa"/>
            <w:vMerge/>
          </w:tcPr>
          <w:p w14:paraId="289307F2" w14:textId="77777777" w:rsidR="00156E27" w:rsidRPr="00221896" w:rsidRDefault="00156E27" w:rsidP="00500125">
            <w:pPr>
              <w:jc w:val="center"/>
              <w:rPr>
                <w:i/>
                <w:iCs/>
              </w:rPr>
            </w:pPr>
          </w:p>
        </w:tc>
        <w:tc>
          <w:tcPr>
            <w:tcW w:w="3577" w:type="dxa"/>
          </w:tcPr>
          <w:p w14:paraId="2DBDD808" w14:textId="77777777" w:rsidR="00156E27" w:rsidRPr="00221896" w:rsidRDefault="00156E27" w:rsidP="00500125">
            <w:pPr>
              <w:jc w:val="center"/>
            </w:pPr>
            <w:r w:rsidRPr="00221896">
              <w:t>D-myo-inositol</w:t>
            </w:r>
            <w:r w:rsidR="002D53AC" w:rsidRPr="00221896">
              <w:fldChar w:fldCharType="begin" w:fldLock="1"/>
            </w:r>
            <w:r w:rsidR="002D53AC" w:rsidRPr="00221896">
              <w:instrText>ADDIN CSL_CITATION {"citationItems":[{"id":"ITEM-1","itemData":{"DOI":"10.1007/s11655-014-1984-2","ISSN":"1672-0415","abstract":"Phyllanthus emblica L. (syn. Emblica officinalis) is commonly known as Indian gooseberry. In Ayurveda, P. emblica has been extensively used, both as edible (tonic) plants and for its therapeutic potentials. P. emblica is highly nutritious and is reported as an important dietary source of vitamin C, minerals and amino acids. All parts of the plant are used for medicinal purposes, especially the fruit, which has been used in Ayurveda as a potent Rasayana (rejuvenator). P. emblica contains phytochemicals including fixed oils, phosphatides, essential oils, tannins, minerals, vitamins, amino acids, fatty acids, glycosides, etc. Various pharmaceutical potential of P. emblica has been reported previously including antimicrobial, antioxidant, anti-inflammatory, analgesic and antipyretic, adaptogenic, hepatoprotective, antitumor and antiulcerogenic activities either in combined formulation or P. emblica alone. The various other Ayurvedic potentials of P. emblica are yet to be proven scientifically in order to explore its broad spectrum of therapeutic effects. On this regards we, in this review, tried to explore the complete information of P. emblica including its pharmacognosy, phytochemistry and pharmacology.","author":[{"dropping-particle":"","family":"Gaire","given":"Bhakta Prasad","non-dropping-particle":"","parse-names":false,"suffix":""},{"dropping-particle":"","family":"Subedi","given":"Lalita","non-dropping-particle":"","parse-names":false,"suffix":""}],"container-title":"Chinese Journal of Integrative Medicine","id":"ITEM-1","issued":{"date-parts":[["2014"]]},"title":"Phytochemistry, pharmacology and medicinal properties of Phyllanthus emblica Linn.","type":"article-journal"},"uris":["http://www.mendeley.com/documents/?uuid=eef0203f-f996-43e1-a19a-b56b4f4e85e4"]}],"mendeley":{"formattedCitation":"&lt;sup&gt;57&lt;/sup&gt;","plainTextFormattedCitation":"57","previouslyFormattedCitation":"&lt;sup&gt;57&lt;/sup&gt;"},"properties":{"noteIndex":0},"schema":"https://github.com/citation-style-language/schema/raw/master/csl-citation.json"}</w:instrText>
            </w:r>
            <w:r w:rsidR="002D53AC" w:rsidRPr="00221896">
              <w:fldChar w:fldCharType="separate"/>
            </w:r>
            <w:r w:rsidR="002D53AC" w:rsidRPr="00221896">
              <w:rPr>
                <w:noProof/>
                <w:vertAlign w:val="superscript"/>
              </w:rPr>
              <w:t>57</w:t>
            </w:r>
            <w:r w:rsidR="002D53AC" w:rsidRPr="00221896">
              <w:fldChar w:fldCharType="end"/>
            </w:r>
          </w:p>
          <w:p w14:paraId="2BA4896F" w14:textId="6E542935" w:rsidR="002A1589" w:rsidRPr="00221896" w:rsidRDefault="002A1589" w:rsidP="00500125">
            <w:pPr>
              <w:jc w:val="center"/>
            </w:pPr>
          </w:p>
        </w:tc>
        <w:tc>
          <w:tcPr>
            <w:tcW w:w="2308" w:type="dxa"/>
          </w:tcPr>
          <w:p w14:paraId="62393BD7" w14:textId="575A5B60" w:rsidR="00156E27" w:rsidRPr="00221896" w:rsidRDefault="00156E27" w:rsidP="00500125">
            <w:pPr>
              <w:jc w:val="center"/>
              <w:rPr>
                <w:rFonts w:cs="Segoe UI"/>
                <w:shd w:val="clear" w:color="auto" w:fill="FFFFFF"/>
              </w:rPr>
            </w:pPr>
            <w:r w:rsidRPr="00221896">
              <w:rPr>
                <w:rFonts w:cs="Segoe UI"/>
                <w:shd w:val="clear" w:color="auto" w:fill="FFFFFF"/>
              </w:rPr>
              <w:t>892</w:t>
            </w:r>
          </w:p>
        </w:tc>
      </w:tr>
      <w:tr w:rsidR="00156E27" w:rsidRPr="00221896" w14:paraId="786D3A61" w14:textId="77777777" w:rsidTr="00201785">
        <w:trPr>
          <w:trHeight w:val="211"/>
        </w:trPr>
        <w:tc>
          <w:tcPr>
            <w:tcW w:w="1155" w:type="dxa"/>
            <w:vMerge/>
          </w:tcPr>
          <w:p w14:paraId="14B35A9E" w14:textId="77777777" w:rsidR="00156E27" w:rsidRPr="00221896" w:rsidRDefault="00156E27" w:rsidP="00500125">
            <w:pPr>
              <w:jc w:val="center"/>
            </w:pPr>
          </w:p>
        </w:tc>
        <w:tc>
          <w:tcPr>
            <w:tcW w:w="2310" w:type="dxa"/>
            <w:vMerge/>
          </w:tcPr>
          <w:p w14:paraId="3FA81306" w14:textId="77777777" w:rsidR="00156E27" w:rsidRPr="00221896" w:rsidRDefault="00156E27" w:rsidP="00500125">
            <w:pPr>
              <w:jc w:val="center"/>
              <w:rPr>
                <w:i/>
                <w:iCs/>
              </w:rPr>
            </w:pPr>
          </w:p>
        </w:tc>
        <w:tc>
          <w:tcPr>
            <w:tcW w:w="3577" w:type="dxa"/>
          </w:tcPr>
          <w:p w14:paraId="3D47FF71" w14:textId="77777777" w:rsidR="00156E27" w:rsidRPr="00221896" w:rsidRDefault="00156E27" w:rsidP="00500125">
            <w:pPr>
              <w:jc w:val="center"/>
            </w:pPr>
            <w:r w:rsidRPr="00221896">
              <w:t>D-galacturonic acid</w:t>
            </w:r>
            <w:r w:rsidR="002D53AC" w:rsidRPr="00221896">
              <w:fldChar w:fldCharType="begin" w:fldLock="1"/>
            </w:r>
            <w:r w:rsidR="002D53AC" w:rsidRPr="00221896">
              <w:instrText>ADDIN CSL_CITATION {"citationItems":[{"id":"ITEM-1","itemData":{"DOI":"10.1007/s11655-014-1984-2","ISSN":"1672-0415","abstract":"Phyllanthus emblica L. (syn. Emblica officinalis) is commonly known as Indian gooseberry. In Ayurveda, P. emblica has been extensively used, both as edible (tonic) plants and for its therapeutic potentials. P. emblica is highly nutritious and is reported as an important dietary source of vitamin C, minerals and amino acids. All parts of the plant are used for medicinal purposes, especially the fruit, which has been used in Ayurveda as a potent Rasayana (rejuvenator). P. emblica contains phytochemicals including fixed oils, phosphatides, essential oils, tannins, minerals, vitamins, amino acids, fatty acids, glycosides, etc. Various pharmaceutical potential of P. emblica has been reported previously including antimicrobial, antioxidant, anti-inflammatory, analgesic and antipyretic, adaptogenic, hepatoprotective, antitumor and antiulcerogenic activities either in combined formulation or P. emblica alone. The various other Ayurvedic potentials of P. emblica are yet to be proven scientifically in order to explore its broad spectrum of therapeutic effects. On this regards we, in this review, tried to explore the complete information of P. emblica including its pharmacognosy, phytochemistry and pharmacology.","author":[{"dropping-particle":"","family":"Gaire","given":"Bhakta Prasad","non-dropping-particle":"","parse-names":false,"suffix":""},{"dropping-particle":"","family":"Subedi","given":"Lalita","non-dropping-particle":"","parse-names":false,"suffix":""}],"container-title":"Chinese Journal of Integrative Medicine","id":"ITEM-1","issued":{"date-parts":[["2014"]]},"title":"Phytochemistry, pharmacology and medicinal properties of Phyllanthus emblica Linn.","type":"article-journal"},"uris":["http://www.mendeley.com/documents/?uuid=eef0203f-f996-43e1-a19a-b56b4f4e85e4"]}],"mendeley":{"formattedCitation":"&lt;sup&gt;57&lt;/sup&gt;","plainTextFormattedCitation":"57","previouslyFormattedCitation":"&lt;sup&gt;57&lt;/sup&gt;"},"properties":{"noteIndex":0},"schema":"https://github.com/citation-style-language/schema/raw/master/csl-citation.json"}</w:instrText>
            </w:r>
            <w:r w:rsidR="002D53AC" w:rsidRPr="00221896">
              <w:fldChar w:fldCharType="separate"/>
            </w:r>
            <w:r w:rsidR="002D53AC" w:rsidRPr="00221896">
              <w:rPr>
                <w:noProof/>
                <w:vertAlign w:val="superscript"/>
              </w:rPr>
              <w:t>57</w:t>
            </w:r>
            <w:r w:rsidR="002D53AC" w:rsidRPr="00221896">
              <w:fldChar w:fldCharType="end"/>
            </w:r>
          </w:p>
          <w:p w14:paraId="2DEEACCA" w14:textId="67157575" w:rsidR="002A1589" w:rsidRPr="00221896" w:rsidRDefault="002A1589" w:rsidP="00500125">
            <w:pPr>
              <w:jc w:val="center"/>
            </w:pPr>
          </w:p>
        </w:tc>
        <w:tc>
          <w:tcPr>
            <w:tcW w:w="2308" w:type="dxa"/>
          </w:tcPr>
          <w:p w14:paraId="38679288" w14:textId="2F509AB5" w:rsidR="00156E27" w:rsidRPr="00221896" w:rsidRDefault="00156E27" w:rsidP="00500125">
            <w:pPr>
              <w:jc w:val="center"/>
              <w:rPr>
                <w:rFonts w:cs="Segoe UI"/>
                <w:shd w:val="clear" w:color="auto" w:fill="FFFFFF"/>
              </w:rPr>
            </w:pPr>
            <w:r w:rsidRPr="00221896">
              <w:rPr>
                <w:rFonts w:cs="Segoe UI"/>
                <w:shd w:val="clear" w:color="auto" w:fill="FFFFFF"/>
              </w:rPr>
              <w:t>439215</w:t>
            </w:r>
          </w:p>
        </w:tc>
      </w:tr>
      <w:tr w:rsidR="00156E27" w:rsidRPr="00221896" w14:paraId="2A91BF19" w14:textId="77777777" w:rsidTr="00201785">
        <w:trPr>
          <w:trHeight w:val="211"/>
        </w:trPr>
        <w:tc>
          <w:tcPr>
            <w:tcW w:w="1155" w:type="dxa"/>
            <w:vMerge/>
          </w:tcPr>
          <w:p w14:paraId="11658650" w14:textId="77777777" w:rsidR="00156E27" w:rsidRPr="00221896" w:rsidRDefault="00156E27" w:rsidP="00500125">
            <w:pPr>
              <w:jc w:val="center"/>
            </w:pPr>
          </w:p>
        </w:tc>
        <w:tc>
          <w:tcPr>
            <w:tcW w:w="2310" w:type="dxa"/>
            <w:vMerge/>
          </w:tcPr>
          <w:p w14:paraId="7EDE7444" w14:textId="77777777" w:rsidR="00156E27" w:rsidRPr="00221896" w:rsidRDefault="00156E27" w:rsidP="00500125">
            <w:pPr>
              <w:jc w:val="center"/>
              <w:rPr>
                <w:i/>
                <w:iCs/>
              </w:rPr>
            </w:pPr>
          </w:p>
        </w:tc>
        <w:tc>
          <w:tcPr>
            <w:tcW w:w="3577" w:type="dxa"/>
          </w:tcPr>
          <w:p w14:paraId="65EB21F7" w14:textId="77777777" w:rsidR="00156E27" w:rsidRPr="00221896" w:rsidRDefault="00156E27" w:rsidP="00500125">
            <w:pPr>
              <w:jc w:val="center"/>
            </w:pPr>
            <w:r w:rsidRPr="00221896">
              <w:t>Emblicanin A</w:t>
            </w:r>
            <w:r w:rsidR="002D53AC" w:rsidRPr="00221896">
              <w:fldChar w:fldCharType="begin" w:fldLock="1"/>
            </w:r>
            <w:r w:rsidR="002D53AC" w:rsidRPr="00221896">
              <w:instrText>ADDIN CSL_CITATION {"citationItems":[{"id":"ITEM-1","itemData":{"DOI":"10.1007/s11655-014-1984-2","ISSN":"1672-0415","abstract":"Phyllanthus emblica L. (syn. Emblica officinalis) is commonly known as Indian gooseberry. In Ayurveda, P. emblica has been extensively used, both as edible (tonic) plants and for its therapeutic potentials. P. emblica is highly nutritious and is reported as an important dietary source of vitamin C, minerals and amino acids. All parts of the plant are used for medicinal purposes, especially the fruit, which has been used in Ayurveda as a potent Rasayana (rejuvenator). P. emblica contains phytochemicals including fixed oils, phosphatides, essential oils, tannins, minerals, vitamins, amino acids, fatty acids, glycosides, etc. Various pharmaceutical potential of P. emblica has been reported previously including antimicrobial, antioxidant, anti-inflammatory, analgesic and antipyretic, adaptogenic, hepatoprotective, antitumor and antiulcerogenic activities either in combined formulation or P. emblica alone. The various other Ayurvedic potentials of P. emblica are yet to be proven scientifically in order to explore its broad spectrum of therapeutic effects. On this regards we, in this review, tried to explore the complete information of P. emblica including its pharmacognosy, phytochemistry and pharmacology.","author":[{"dropping-particle":"","family":"Gaire","given":"Bhakta Prasad","non-dropping-particle":"","parse-names":false,"suffix":""},{"dropping-particle":"","family":"Subedi","given":"Lalita","non-dropping-particle":"","parse-names":false,"suffix":""}],"container-title":"Chinese Journal of Integrative Medicine","id":"ITEM-1","issued":{"date-parts":[["2014"]]},"title":"Phytochemistry, pharmacology and medicinal properties of Phyllanthus emblica Linn.","type":"article-journal"},"uris":["http://www.mendeley.com/documents/?uuid=eef0203f-f996-43e1-a19a-b56b4f4e85e4"]}],"mendeley":{"formattedCitation":"&lt;sup&gt;57&lt;/sup&gt;","plainTextFormattedCitation":"57","previouslyFormattedCitation":"&lt;sup&gt;57&lt;/sup&gt;"},"properties":{"noteIndex":0},"schema":"https://github.com/citation-style-language/schema/raw/master/csl-citation.json"}</w:instrText>
            </w:r>
            <w:r w:rsidR="002D53AC" w:rsidRPr="00221896">
              <w:fldChar w:fldCharType="separate"/>
            </w:r>
            <w:r w:rsidR="002D53AC" w:rsidRPr="00221896">
              <w:rPr>
                <w:noProof/>
                <w:vertAlign w:val="superscript"/>
              </w:rPr>
              <w:t>57</w:t>
            </w:r>
            <w:r w:rsidR="002D53AC" w:rsidRPr="00221896">
              <w:fldChar w:fldCharType="end"/>
            </w:r>
          </w:p>
          <w:p w14:paraId="371F404D" w14:textId="0E1F6826" w:rsidR="002A1589" w:rsidRPr="00221896" w:rsidRDefault="002A1589" w:rsidP="00500125">
            <w:pPr>
              <w:jc w:val="center"/>
            </w:pPr>
          </w:p>
        </w:tc>
        <w:tc>
          <w:tcPr>
            <w:tcW w:w="2308" w:type="dxa"/>
          </w:tcPr>
          <w:p w14:paraId="44F29D85" w14:textId="612EEE74" w:rsidR="00156E27" w:rsidRPr="00221896" w:rsidRDefault="00156E27" w:rsidP="00500125">
            <w:pPr>
              <w:jc w:val="center"/>
              <w:rPr>
                <w:rFonts w:cs="Segoe UI"/>
                <w:shd w:val="clear" w:color="auto" w:fill="FFFFFF"/>
              </w:rPr>
            </w:pPr>
            <w:r w:rsidRPr="00221896">
              <w:rPr>
                <w:rFonts w:cs="Segoe UI"/>
                <w:shd w:val="clear" w:color="auto" w:fill="FFFFFF"/>
              </w:rPr>
              <w:t>119058016</w:t>
            </w:r>
          </w:p>
        </w:tc>
      </w:tr>
      <w:tr w:rsidR="00156E27" w:rsidRPr="00221896" w14:paraId="04E1DA75" w14:textId="77777777" w:rsidTr="00201785">
        <w:trPr>
          <w:trHeight w:val="211"/>
        </w:trPr>
        <w:tc>
          <w:tcPr>
            <w:tcW w:w="1155" w:type="dxa"/>
            <w:vMerge/>
          </w:tcPr>
          <w:p w14:paraId="345CFC5F" w14:textId="77777777" w:rsidR="00156E27" w:rsidRPr="00221896" w:rsidRDefault="00156E27" w:rsidP="00500125">
            <w:pPr>
              <w:jc w:val="center"/>
            </w:pPr>
          </w:p>
        </w:tc>
        <w:tc>
          <w:tcPr>
            <w:tcW w:w="2310" w:type="dxa"/>
            <w:vMerge/>
          </w:tcPr>
          <w:p w14:paraId="6E4A9DA1" w14:textId="77777777" w:rsidR="00156E27" w:rsidRPr="00221896" w:rsidRDefault="00156E27" w:rsidP="00500125">
            <w:pPr>
              <w:jc w:val="center"/>
              <w:rPr>
                <w:i/>
                <w:iCs/>
              </w:rPr>
            </w:pPr>
          </w:p>
        </w:tc>
        <w:tc>
          <w:tcPr>
            <w:tcW w:w="3577" w:type="dxa"/>
          </w:tcPr>
          <w:p w14:paraId="2118CCEB" w14:textId="77777777" w:rsidR="00156E27" w:rsidRPr="00221896" w:rsidRDefault="00156E27" w:rsidP="00500125">
            <w:pPr>
              <w:jc w:val="center"/>
            </w:pPr>
            <w:r w:rsidRPr="00221896">
              <w:t>Emblicanin B</w:t>
            </w:r>
            <w:r w:rsidR="002D53AC" w:rsidRPr="00221896">
              <w:fldChar w:fldCharType="begin" w:fldLock="1"/>
            </w:r>
            <w:r w:rsidR="002D53AC" w:rsidRPr="00221896">
              <w:instrText>ADDIN CSL_CITATION {"citationItems":[{"id":"ITEM-1","itemData":{"DOI":"10.1007/s11655-014-1984-2","ISSN":"1672-0415","abstract":"Phyllanthus emblica L. (syn. Emblica officinalis) is commonly known as Indian gooseberry. In Ayurveda, P. emblica has been extensively used, both as edible (tonic) plants and for its therapeutic potentials. P. emblica is highly nutritious and is reported as an important dietary source of vitamin C, minerals and amino acids. All parts of the plant are used for medicinal purposes, especially the fruit, which has been used in Ayurveda as a potent Rasayana (rejuvenator). P. emblica contains phytochemicals including fixed oils, phosphatides, essential oils, tannins, minerals, vitamins, amino acids, fatty acids, glycosides, etc. Various pharmaceutical potential of P. emblica has been reported previously including antimicrobial, antioxidant, anti-inflammatory, analgesic and antipyretic, adaptogenic, hepatoprotective, antitumor and antiulcerogenic activities either in combined formulation or P. emblica alone. The various other Ayurvedic potentials of P. emblica are yet to be proven scientifically in order to explore its broad spectrum of therapeutic effects. On this regards we, in this review, tried to explore the complete information of P. emblica including its pharmacognosy, phytochemistry and pharmacology.","author":[{"dropping-particle":"","family":"Gaire","given":"Bhakta Prasad","non-dropping-particle":"","parse-names":false,"suffix":""},{"dropping-particle":"","family":"Subedi","given":"Lalita","non-dropping-particle":"","parse-names":false,"suffix":""}],"container-title":"Chinese Journal of Integrative Medicine","id":"ITEM-1","issued":{"date-parts":[["2014"]]},"title":"Phytochemistry, pharmacology and medicinal properties of Phyllanthus emblica Linn.","type":"article-journal"},"uris":["http://www.mendeley.com/documents/?uuid=eef0203f-f996-43e1-a19a-b56b4f4e85e4"]}],"mendeley":{"formattedCitation":"&lt;sup&gt;57&lt;/sup&gt;","plainTextFormattedCitation":"57","previouslyFormattedCitation":"&lt;sup&gt;57&lt;/sup&gt;"},"properties":{"noteIndex":0},"schema":"https://github.com/citation-style-language/schema/raw/master/csl-citation.json"}</w:instrText>
            </w:r>
            <w:r w:rsidR="002D53AC" w:rsidRPr="00221896">
              <w:fldChar w:fldCharType="separate"/>
            </w:r>
            <w:r w:rsidR="002D53AC" w:rsidRPr="00221896">
              <w:rPr>
                <w:noProof/>
                <w:vertAlign w:val="superscript"/>
              </w:rPr>
              <w:t>57</w:t>
            </w:r>
            <w:r w:rsidR="002D53AC" w:rsidRPr="00221896">
              <w:fldChar w:fldCharType="end"/>
            </w:r>
          </w:p>
          <w:p w14:paraId="3F8E1084" w14:textId="0882E85C" w:rsidR="002A1589" w:rsidRPr="00221896" w:rsidRDefault="002A1589" w:rsidP="00500125">
            <w:pPr>
              <w:jc w:val="center"/>
            </w:pPr>
          </w:p>
        </w:tc>
        <w:tc>
          <w:tcPr>
            <w:tcW w:w="2308" w:type="dxa"/>
          </w:tcPr>
          <w:p w14:paraId="481C6880" w14:textId="0EF913B3" w:rsidR="00156E27" w:rsidRPr="00221896" w:rsidRDefault="00156E27" w:rsidP="00500125">
            <w:pPr>
              <w:jc w:val="center"/>
              <w:rPr>
                <w:rFonts w:cs="Segoe UI"/>
                <w:shd w:val="clear" w:color="auto" w:fill="FFFFFF"/>
              </w:rPr>
            </w:pPr>
            <w:r w:rsidRPr="00221896">
              <w:rPr>
                <w:rFonts w:cs="Segoe UI"/>
                <w:shd w:val="clear" w:color="auto" w:fill="FFFFFF"/>
              </w:rPr>
              <w:t>119058017</w:t>
            </w:r>
          </w:p>
        </w:tc>
      </w:tr>
      <w:tr w:rsidR="00156E27" w:rsidRPr="00221896" w14:paraId="177901EB" w14:textId="77777777" w:rsidTr="00201785">
        <w:trPr>
          <w:trHeight w:val="211"/>
        </w:trPr>
        <w:tc>
          <w:tcPr>
            <w:tcW w:w="1155" w:type="dxa"/>
            <w:vMerge/>
          </w:tcPr>
          <w:p w14:paraId="678679D1" w14:textId="77777777" w:rsidR="00156E27" w:rsidRPr="00221896" w:rsidRDefault="00156E27" w:rsidP="00500125">
            <w:pPr>
              <w:jc w:val="center"/>
            </w:pPr>
          </w:p>
        </w:tc>
        <w:tc>
          <w:tcPr>
            <w:tcW w:w="2310" w:type="dxa"/>
            <w:vMerge/>
          </w:tcPr>
          <w:p w14:paraId="2CFC336C" w14:textId="77777777" w:rsidR="00156E27" w:rsidRPr="00221896" w:rsidRDefault="00156E27" w:rsidP="00500125">
            <w:pPr>
              <w:jc w:val="center"/>
              <w:rPr>
                <w:i/>
                <w:iCs/>
              </w:rPr>
            </w:pPr>
          </w:p>
        </w:tc>
        <w:tc>
          <w:tcPr>
            <w:tcW w:w="3577" w:type="dxa"/>
          </w:tcPr>
          <w:p w14:paraId="18AD35C3" w14:textId="77777777" w:rsidR="00156E27" w:rsidRPr="00221896" w:rsidRDefault="000D4E03" w:rsidP="00500125">
            <w:pPr>
              <w:jc w:val="center"/>
            </w:pPr>
            <w:r w:rsidRPr="00221896">
              <w:t>P</w:t>
            </w:r>
            <w:r w:rsidR="00156E27" w:rsidRPr="00221896">
              <w:t>edunculagin</w:t>
            </w:r>
            <w:r w:rsidR="002D53AC" w:rsidRPr="00221896">
              <w:fldChar w:fldCharType="begin" w:fldLock="1"/>
            </w:r>
            <w:r w:rsidR="002D53AC" w:rsidRPr="00221896">
              <w:instrText>ADDIN CSL_CITATION {"citationItems":[{"id":"ITEM-1","itemData":{"DOI":"10.1007/s11655-014-1984-2","ISSN":"1672-0415","abstract":"Phyllanthus emblica L. (syn. Emblica officinalis) is commonly known as Indian gooseberry. In Ayurveda, P. emblica has been extensively used, both as edible (tonic) plants and for its therapeutic potentials. P. emblica is highly nutritious and is reported as an important dietary source of vitamin C, minerals and amino acids. All parts of the plant are used for medicinal purposes, especially the fruit, which has been used in Ayurveda as a potent Rasayana (rejuvenator). P. emblica contains phytochemicals including fixed oils, phosphatides, essential oils, tannins, minerals, vitamins, amino acids, fatty acids, glycosides, etc. Various pharmaceutical potential of P. emblica has been reported previously including antimicrobial, antioxidant, anti-inflammatory, analgesic and antipyretic, adaptogenic, hepatoprotective, antitumor and antiulcerogenic activities either in combined formulation or P. emblica alone. The various other Ayurvedic potentials of P. emblica are yet to be proven scientifically in order to explore its broad spectrum of therapeutic effects. On this regards we, in this review, tried to explore the complete information of P. emblica including its pharmacognosy, phytochemistry and pharmacology.","author":[{"dropping-particle":"","family":"Gaire","given":"Bhakta Prasad","non-dropping-particle":"","parse-names":false,"suffix":""},{"dropping-particle":"","family":"Subedi","given":"Lalita","non-dropping-particle":"","parse-names":false,"suffix":""}],"container-title":"Chinese Journal of Integrative Medicine","id":"ITEM-1","issued":{"date-parts":[["2014"]]},"title":"Phytochemistry, pharmacology and medicinal properties of Phyllanthus emblica Linn.","type":"article-journal"},"uris":["http://www.mendeley.com/documents/?uuid=eef0203f-f996-43e1-a19a-b56b4f4e85e4"]}],"mendeley":{"formattedCitation":"&lt;sup&gt;57&lt;/sup&gt;","plainTextFormattedCitation":"57","previouslyFormattedCitation":"&lt;sup&gt;57&lt;/sup&gt;"},"properties":{"noteIndex":0},"schema":"https://github.com/citation-style-language/schema/raw/master/csl-citation.json"}</w:instrText>
            </w:r>
            <w:r w:rsidR="002D53AC" w:rsidRPr="00221896">
              <w:fldChar w:fldCharType="separate"/>
            </w:r>
            <w:r w:rsidR="002D53AC" w:rsidRPr="00221896">
              <w:rPr>
                <w:noProof/>
                <w:vertAlign w:val="superscript"/>
              </w:rPr>
              <w:t>57</w:t>
            </w:r>
            <w:r w:rsidR="002D53AC" w:rsidRPr="00221896">
              <w:fldChar w:fldCharType="end"/>
            </w:r>
          </w:p>
          <w:p w14:paraId="624D90AC" w14:textId="4F7A0F63" w:rsidR="002A1589" w:rsidRPr="00221896" w:rsidRDefault="002A1589" w:rsidP="00500125">
            <w:pPr>
              <w:jc w:val="center"/>
            </w:pPr>
          </w:p>
        </w:tc>
        <w:tc>
          <w:tcPr>
            <w:tcW w:w="2308" w:type="dxa"/>
          </w:tcPr>
          <w:p w14:paraId="54B3F98A" w14:textId="0BC7A986" w:rsidR="00156E27" w:rsidRPr="00221896" w:rsidRDefault="00156E27" w:rsidP="00500125">
            <w:pPr>
              <w:jc w:val="center"/>
              <w:rPr>
                <w:rFonts w:cs="Segoe UI"/>
                <w:shd w:val="clear" w:color="auto" w:fill="FFFFFF"/>
              </w:rPr>
            </w:pPr>
            <w:r w:rsidRPr="00221896">
              <w:rPr>
                <w:rFonts w:cs="Segoe UI"/>
                <w:shd w:val="clear" w:color="auto" w:fill="FFFFFF"/>
              </w:rPr>
              <w:t>442688</w:t>
            </w:r>
          </w:p>
        </w:tc>
      </w:tr>
      <w:tr w:rsidR="00156E27" w:rsidRPr="00221896" w14:paraId="46C04359" w14:textId="77777777" w:rsidTr="00201785">
        <w:trPr>
          <w:trHeight w:val="211"/>
        </w:trPr>
        <w:tc>
          <w:tcPr>
            <w:tcW w:w="1155" w:type="dxa"/>
            <w:vMerge/>
          </w:tcPr>
          <w:p w14:paraId="184B6599" w14:textId="77777777" w:rsidR="00156E27" w:rsidRPr="00221896" w:rsidRDefault="00156E27" w:rsidP="00500125">
            <w:pPr>
              <w:jc w:val="center"/>
            </w:pPr>
          </w:p>
        </w:tc>
        <w:tc>
          <w:tcPr>
            <w:tcW w:w="2310" w:type="dxa"/>
            <w:vMerge/>
          </w:tcPr>
          <w:p w14:paraId="1F854E2A" w14:textId="77777777" w:rsidR="00156E27" w:rsidRPr="00221896" w:rsidRDefault="00156E27" w:rsidP="00500125">
            <w:pPr>
              <w:jc w:val="center"/>
              <w:rPr>
                <w:i/>
                <w:iCs/>
              </w:rPr>
            </w:pPr>
          </w:p>
        </w:tc>
        <w:tc>
          <w:tcPr>
            <w:tcW w:w="3577" w:type="dxa"/>
          </w:tcPr>
          <w:p w14:paraId="01BF9CF5" w14:textId="77777777" w:rsidR="00156E27" w:rsidRPr="00221896" w:rsidRDefault="000D4E03" w:rsidP="00500125">
            <w:pPr>
              <w:jc w:val="center"/>
            </w:pPr>
            <w:r w:rsidRPr="00221896">
              <w:t>P</w:t>
            </w:r>
            <w:r w:rsidR="00156E27" w:rsidRPr="00221896">
              <w:t>unigluconin</w:t>
            </w:r>
            <w:r w:rsidR="002D53AC" w:rsidRPr="00221896">
              <w:fldChar w:fldCharType="begin" w:fldLock="1"/>
            </w:r>
            <w:r w:rsidR="00FF208F" w:rsidRPr="00221896">
              <w:instrText>ADDIN CSL_CITATION {"citationItems":[{"id":"ITEM-1","itemData":{"DOI":"10.1007/s11655-014-1984-2","ISSN":"1672-0415","abstract":"Phyllanthus emblica L. (syn. Emblica officinalis) is commonly known as Indian gooseberry. In Ayurveda, P. emblica has been extensively used, both as edible (tonic) plants and for its therapeutic potentials. P. emblica is highly nutritious and is reported as an important dietary source of vitamin C, minerals and amino acids. All parts of the plant are used for medicinal purposes, especially the fruit, which has been used in Ayurveda as a potent Rasayana (rejuvenator). P. emblica contains phytochemicals including fixed oils, phosphatides, essential oils, tannins, minerals, vitamins, amino acids, fatty acids, glycosides, etc. Various pharmaceutical potential of P. emblica has been reported previously including antimicrobial, antioxidant, anti-inflammatory, analgesic and antipyretic, adaptogenic, hepatoprotective, antitumor and antiulcerogenic activities either in combined formulation or P. emblica alone. The various other Ayurvedic potentials of P. emblica are yet to be proven scientifically in order to explore its broad spectrum of therapeutic effects. On this regards we, in this review, tried to explore the complete information of P. emblica including its pharmacognosy, phytochemistry and pharmacology.","author":[{"dropping-particle":"","family":"Gaire","given":"Bhakta Prasad","non-dropping-particle":"","parse-names":false,"suffix":""},{"dropping-particle":"","family":"Subedi","given":"Lalita","non-dropping-particle":"","parse-names":false,"suffix":""}],"container-title":"Chinese Journal of Integrative Medicine","id":"ITEM-1","issued":{"date-parts":[["2014"]]},"title":"Phytochemistry, pharmacology and medicinal properties of Phyllanthus emblica Linn.","type":"article-journal"},"uris":["http://www.mendeley.com/documents/?uuid=eef0203f-f996-43e1-a19a-b56b4f4e85e4"]}],"mendeley":{"formattedCitation":"&lt;sup&gt;57&lt;/sup&gt;","plainTextFormattedCitation":"57","previouslyFormattedCitation":"&lt;sup&gt;57&lt;/sup&gt;"},"properties":{"noteIndex":0},"schema":"https://github.com/citation-style-language/schema/raw/master/csl-citation.json"}</w:instrText>
            </w:r>
            <w:r w:rsidR="002D53AC" w:rsidRPr="00221896">
              <w:fldChar w:fldCharType="separate"/>
            </w:r>
            <w:r w:rsidR="002D53AC" w:rsidRPr="00221896">
              <w:rPr>
                <w:noProof/>
                <w:vertAlign w:val="superscript"/>
              </w:rPr>
              <w:t>57</w:t>
            </w:r>
            <w:r w:rsidR="002D53AC" w:rsidRPr="00221896">
              <w:fldChar w:fldCharType="end"/>
            </w:r>
          </w:p>
          <w:p w14:paraId="581461D8" w14:textId="47F449CA" w:rsidR="002A1589" w:rsidRPr="00221896" w:rsidRDefault="002A1589" w:rsidP="00500125">
            <w:pPr>
              <w:jc w:val="center"/>
            </w:pPr>
          </w:p>
        </w:tc>
        <w:tc>
          <w:tcPr>
            <w:tcW w:w="2308" w:type="dxa"/>
          </w:tcPr>
          <w:p w14:paraId="20FA8B57" w14:textId="32368985" w:rsidR="00156E27" w:rsidRPr="00221896" w:rsidRDefault="00156E27" w:rsidP="00500125">
            <w:pPr>
              <w:jc w:val="center"/>
              <w:rPr>
                <w:rFonts w:cs="Segoe UI"/>
                <w:shd w:val="clear" w:color="auto" w:fill="FFFFFF"/>
              </w:rPr>
            </w:pPr>
            <w:r w:rsidRPr="00221896">
              <w:rPr>
                <w:rFonts w:cs="Segoe UI"/>
                <w:shd w:val="clear" w:color="auto" w:fill="FFFFFF"/>
              </w:rPr>
              <w:t>21637585</w:t>
            </w:r>
          </w:p>
        </w:tc>
      </w:tr>
      <w:tr w:rsidR="00156E27" w:rsidRPr="00221896" w14:paraId="23785A5F" w14:textId="77777777" w:rsidTr="007224A9">
        <w:trPr>
          <w:trHeight w:val="28"/>
        </w:trPr>
        <w:tc>
          <w:tcPr>
            <w:tcW w:w="1155" w:type="dxa"/>
            <w:vMerge/>
          </w:tcPr>
          <w:p w14:paraId="58E496C1" w14:textId="77777777" w:rsidR="00156E27" w:rsidRPr="00221896" w:rsidRDefault="00156E27" w:rsidP="00500125">
            <w:pPr>
              <w:jc w:val="center"/>
            </w:pPr>
          </w:p>
        </w:tc>
        <w:tc>
          <w:tcPr>
            <w:tcW w:w="2310" w:type="dxa"/>
            <w:vMerge/>
          </w:tcPr>
          <w:p w14:paraId="547859C1" w14:textId="77777777" w:rsidR="00156E27" w:rsidRPr="00221896" w:rsidRDefault="00156E27" w:rsidP="00500125">
            <w:pPr>
              <w:jc w:val="center"/>
              <w:rPr>
                <w:i/>
                <w:iCs/>
              </w:rPr>
            </w:pPr>
          </w:p>
        </w:tc>
        <w:tc>
          <w:tcPr>
            <w:tcW w:w="3577" w:type="dxa"/>
          </w:tcPr>
          <w:p w14:paraId="0C63733D" w14:textId="77777777" w:rsidR="00156E27" w:rsidRPr="00221896" w:rsidRDefault="000D4E03" w:rsidP="00500125">
            <w:pPr>
              <w:jc w:val="center"/>
            </w:pPr>
            <w:r w:rsidRPr="00221896">
              <w:t>G</w:t>
            </w:r>
            <w:r w:rsidR="00156E27" w:rsidRPr="00221896">
              <w:t>allic acid</w:t>
            </w:r>
            <w:r w:rsidR="00FF208F" w:rsidRPr="00221896">
              <w:fldChar w:fldCharType="begin" w:fldLock="1"/>
            </w:r>
            <w:r w:rsidR="00FF208F" w:rsidRPr="00221896">
              <w:instrText>ADDIN CSL_CITATION {"citationItems":[{"id":"ITEM-1","itemData":{"DOI":"10.1007/s11655-014-1984-2","ISSN":"1672-0415","abstract":"Phyllanthus emblica L. (syn. Emblica officinalis) is commonly known as Indian gooseberry. In Ayurveda, P. emblica has been extensively used, both as edible (tonic) plants and for its therapeutic potentials. P. emblica is highly nutritious and is reported as an important dietary source of vitamin C, minerals and amino acids. All parts of the plant are used for medicinal purposes, especially the fruit, which has been used in Ayurveda as a potent Rasayana (rejuvenator). P. emblica contains phytochemicals including fixed oils, phosphatides, essential oils, tannins, minerals, vitamins, amino acids, fatty acids, glycosides, etc. Various pharmaceutical potential of P. emblica has been reported previously including antimicrobial, antioxidant, anti-inflammatory, analgesic and antipyretic, adaptogenic, hepatoprotective, antitumor and antiulcerogenic activities either in combined formulation or P. emblica alone. The various other Ayurvedic potentials of P. emblica are yet to be proven scientifically in order to explore its broad spectrum of therapeutic effects. On this regards we, in this review, tried to explore the complete information of P. emblica including its pharmacognosy, phytochemistry and pharmacology.","author":[{"dropping-particle":"","family":"Gaire","given":"Bhakta Prasad","non-dropping-particle":"","parse-names":false,"suffix":""},{"dropping-particle":"","family":"Subedi","given":"Lalita","non-dropping-particle":"","parse-names":false,"suffix":""}],"container-title":"Chinese Journal of Integrative Medicine","id":"ITEM-1","issued":{"date-parts":[["2014"]]},"title":"Phytochemistry, pharmacology and medicinal properties of Phyllanthus emblica Linn.","type":"article-journal"},"uris":["http://www.mendeley.com/documents/?uuid=eef0203f-f996-43e1-a19a-b56b4f4e85e4"]}],"mendeley":{"formattedCitation":"&lt;sup&gt;57&lt;/sup&gt;","plainTextFormattedCitation":"57","previouslyFormattedCitation":"&lt;sup&gt;57&lt;/sup&gt;"},"properties":{"noteIndex":0},"schema":"https://github.com/citation-style-language/schema/raw/master/csl-citation.json"}</w:instrText>
            </w:r>
            <w:r w:rsidR="00FF208F" w:rsidRPr="00221896">
              <w:fldChar w:fldCharType="separate"/>
            </w:r>
            <w:r w:rsidR="00FF208F" w:rsidRPr="00221896">
              <w:rPr>
                <w:noProof/>
                <w:vertAlign w:val="superscript"/>
              </w:rPr>
              <w:t>57</w:t>
            </w:r>
            <w:r w:rsidR="00FF208F" w:rsidRPr="00221896">
              <w:fldChar w:fldCharType="end"/>
            </w:r>
          </w:p>
          <w:p w14:paraId="281833AE" w14:textId="2EF51CED" w:rsidR="002A1589" w:rsidRPr="00221896" w:rsidRDefault="002A1589" w:rsidP="00500125">
            <w:pPr>
              <w:jc w:val="center"/>
            </w:pPr>
          </w:p>
        </w:tc>
        <w:tc>
          <w:tcPr>
            <w:tcW w:w="2308" w:type="dxa"/>
          </w:tcPr>
          <w:p w14:paraId="438369A3" w14:textId="0814FC49" w:rsidR="00156E27" w:rsidRPr="00221896" w:rsidRDefault="00156E27" w:rsidP="00500125">
            <w:pPr>
              <w:jc w:val="center"/>
              <w:rPr>
                <w:rFonts w:cs="Segoe UI"/>
                <w:shd w:val="clear" w:color="auto" w:fill="FFFFFF"/>
              </w:rPr>
            </w:pPr>
            <w:r w:rsidRPr="00221896">
              <w:rPr>
                <w:rFonts w:cs="Segoe UI"/>
                <w:shd w:val="clear" w:color="auto" w:fill="FFFFFF"/>
              </w:rPr>
              <w:t>370</w:t>
            </w:r>
          </w:p>
        </w:tc>
      </w:tr>
      <w:tr w:rsidR="00156E27" w:rsidRPr="00221896" w14:paraId="19810D61" w14:textId="77777777" w:rsidTr="00201785">
        <w:trPr>
          <w:trHeight w:val="20"/>
        </w:trPr>
        <w:tc>
          <w:tcPr>
            <w:tcW w:w="1155" w:type="dxa"/>
            <w:vMerge/>
          </w:tcPr>
          <w:p w14:paraId="10B6AFED" w14:textId="77777777" w:rsidR="00156E27" w:rsidRPr="00221896" w:rsidRDefault="00156E27" w:rsidP="00500125">
            <w:pPr>
              <w:jc w:val="center"/>
            </w:pPr>
          </w:p>
        </w:tc>
        <w:tc>
          <w:tcPr>
            <w:tcW w:w="2310" w:type="dxa"/>
            <w:vMerge/>
          </w:tcPr>
          <w:p w14:paraId="4B87D836" w14:textId="77777777" w:rsidR="00156E27" w:rsidRPr="00221896" w:rsidRDefault="00156E27" w:rsidP="00500125">
            <w:pPr>
              <w:jc w:val="center"/>
              <w:rPr>
                <w:i/>
                <w:iCs/>
              </w:rPr>
            </w:pPr>
          </w:p>
        </w:tc>
        <w:tc>
          <w:tcPr>
            <w:tcW w:w="3577" w:type="dxa"/>
          </w:tcPr>
          <w:p w14:paraId="24FD2DBD" w14:textId="77777777" w:rsidR="00156E27" w:rsidRPr="00221896" w:rsidRDefault="000D4E03" w:rsidP="00500125">
            <w:pPr>
              <w:jc w:val="center"/>
            </w:pPr>
            <w:proofErr w:type="spellStart"/>
            <w:r w:rsidRPr="00221896">
              <w:t>A</w:t>
            </w:r>
            <w:r w:rsidR="00156E27" w:rsidRPr="00221896">
              <w:t>mlaic</w:t>
            </w:r>
            <w:proofErr w:type="spellEnd"/>
            <w:r w:rsidR="00156E27" w:rsidRPr="00221896">
              <w:t xml:space="preserve"> acid</w:t>
            </w:r>
            <w:r w:rsidR="00FF208F" w:rsidRPr="00221896">
              <w:fldChar w:fldCharType="begin" w:fldLock="1"/>
            </w:r>
            <w:r w:rsidR="00FF208F" w:rsidRPr="00221896">
              <w:instrText>ADDIN CSL_CITATION {"citationItems":[{"id":"ITEM-1","itemData":{"DOI":"10.1007/s11655-014-1984-2","ISSN":"1672-0415","abstract":"Phyllanthus emblica L. (syn. Emblica officinalis) is commonly known as Indian gooseberry. In Ayurveda, P. emblica has been extensively used, both as edible (tonic) plants and for its therapeutic potentials. P. emblica is highly nutritious and is reported as an important dietary source of vitamin C, minerals and amino acids. All parts of the plant are used for medicinal purposes, especially the fruit, which has been used in Ayurveda as a potent Rasayana (rejuvenator). P. emblica contains phytochemicals including fixed oils, phosphatides, essential oils, tannins, minerals, vitamins, amino acids, fatty acids, glycosides, etc. Various pharmaceutical potential of P. emblica has been reported previously including antimicrobial, antioxidant, anti-inflammatory, analgesic and antipyretic, adaptogenic, hepatoprotective, antitumor and antiulcerogenic activities either in combined formulation or P. emblica alone. The various other Ayurvedic potentials of P. emblica are yet to be proven scientifically in order to explore its broad spectrum of therapeutic effects. On this regards we, in this review, tried to explore the complete information of P. emblica including its pharmacognosy, phytochemistry and pharmacology.","author":[{"dropping-particle":"","family":"Gaire","given":"Bhakta Prasad","non-dropping-particle":"","parse-names":false,"suffix":""},{"dropping-particle":"","family":"Subedi","given":"Lalita","non-dropping-particle":"","parse-names":false,"suffix":""}],"container-title":"Chinese Journal of Integrative Medicine","id":"ITEM-1","issued":{"date-parts":[["2014"]]},"title":"Phytochemistry, pharmacology and medicinal properties of Phyllanthus emblica Linn.","type":"article-journal"},"uris":["http://www.mendeley.com/documents/?uuid=eef0203f-f996-43e1-a19a-b56b4f4e85e4"]}],"mendeley":{"formattedCitation":"&lt;sup&gt;57&lt;/sup&gt;","plainTextFormattedCitation":"57","previouslyFormattedCitation":"&lt;sup&gt;57&lt;/sup&gt;"},"properties":{"noteIndex":0},"schema":"https://github.com/citation-style-language/schema/raw/master/csl-citation.json"}</w:instrText>
            </w:r>
            <w:r w:rsidR="00FF208F" w:rsidRPr="00221896">
              <w:fldChar w:fldCharType="separate"/>
            </w:r>
            <w:r w:rsidR="00FF208F" w:rsidRPr="00221896">
              <w:rPr>
                <w:noProof/>
                <w:vertAlign w:val="superscript"/>
              </w:rPr>
              <w:t>57</w:t>
            </w:r>
            <w:r w:rsidR="00FF208F" w:rsidRPr="00221896">
              <w:fldChar w:fldCharType="end"/>
            </w:r>
          </w:p>
          <w:p w14:paraId="357E638A" w14:textId="5E48AC0C" w:rsidR="002A1589" w:rsidRPr="00221896" w:rsidRDefault="002A1589" w:rsidP="00500125">
            <w:pPr>
              <w:jc w:val="center"/>
            </w:pPr>
          </w:p>
        </w:tc>
        <w:tc>
          <w:tcPr>
            <w:tcW w:w="2308" w:type="dxa"/>
          </w:tcPr>
          <w:p w14:paraId="4CBD6964" w14:textId="6CA3556E" w:rsidR="00156E27" w:rsidRPr="00221896" w:rsidRDefault="00156E27" w:rsidP="00500125">
            <w:pPr>
              <w:jc w:val="center"/>
              <w:rPr>
                <w:rFonts w:cs="Segoe UI"/>
                <w:shd w:val="clear" w:color="auto" w:fill="FFFFFF"/>
              </w:rPr>
            </w:pPr>
            <w:r w:rsidRPr="00221896">
              <w:rPr>
                <w:rFonts w:cs="Segoe UI"/>
                <w:shd w:val="clear" w:color="auto" w:fill="FFFFFF"/>
              </w:rPr>
              <w:t>131751968</w:t>
            </w:r>
          </w:p>
        </w:tc>
      </w:tr>
      <w:tr w:rsidR="00156E27" w:rsidRPr="00221896" w14:paraId="0D8671F4" w14:textId="77777777" w:rsidTr="00201785">
        <w:trPr>
          <w:trHeight w:val="20"/>
        </w:trPr>
        <w:tc>
          <w:tcPr>
            <w:tcW w:w="1155" w:type="dxa"/>
            <w:vMerge/>
          </w:tcPr>
          <w:p w14:paraId="06EAF2DF" w14:textId="77777777" w:rsidR="00156E27" w:rsidRPr="00221896" w:rsidRDefault="00156E27" w:rsidP="00500125">
            <w:pPr>
              <w:jc w:val="center"/>
            </w:pPr>
          </w:p>
        </w:tc>
        <w:tc>
          <w:tcPr>
            <w:tcW w:w="2310" w:type="dxa"/>
            <w:vMerge/>
          </w:tcPr>
          <w:p w14:paraId="7E740410" w14:textId="77777777" w:rsidR="00156E27" w:rsidRPr="00221896" w:rsidRDefault="00156E27" w:rsidP="00500125">
            <w:pPr>
              <w:jc w:val="center"/>
              <w:rPr>
                <w:i/>
                <w:iCs/>
              </w:rPr>
            </w:pPr>
          </w:p>
        </w:tc>
        <w:tc>
          <w:tcPr>
            <w:tcW w:w="3577" w:type="dxa"/>
          </w:tcPr>
          <w:p w14:paraId="1C3CC115" w14:textId="77777777" w:rsidR="00156E27" w:rsidRPr="00221896" w:rsidRDefault="00156E27" w:rsidP="00500125">
            <w:pPr>
              <w:jc w:val="center"/>
            </w:pPr>
            <w:r w:rsidRPr="00221896">
              <w:t>β-carotene</w:t>
            </w:r>
            <w:r w:rsidR="00FF208F" w:rsidRPr="00221896">
              <w:fldChar w:fldCharType="begin" w:fldLock="1"/>
            </w:r>
            <w:r w:rsidR="00FF208F" w:rsidRPr="00221896">
              <w:instrText>ADDIN CSL_CITATION {"citationItems":[{"id":"ITEM-1","itemData":{"DOI":"10.1007/s11655-014-1984-2","ISSN":"1672-0415","abstract":"Phyllanthus emblica L. (syn. Emblica officinalis) is commonly known as Indian gooseberry. In Ayurveda, P. emblica has been extensively used, both as edible (tonic) plants and for its therapeutic potentials. P. emblica is highly nutritious and is reported as an important dietary source of vitamin C, minerals and amino acids. All parts of the plant are used for medicinal purposes, especially the fruit, which has been used in Ayurveda as a potent Rasayana (rejuvenator). P. emblica contains phytochemicals including fixed oils, phosphatides, essential oils, tannins, minerals, vitamins, amino acids, fatty acids, glycosides, etc. Various pharmaceutical potential of P. emblica has been reported previously including antimicrobial, antioxidant, anti-inflammatory, analgesic and antipyretic, adaptogenic, hepatoprotective, antitumor and antiulcerogenic activities either in combined formulation or P. emblica alone. The various other Ayurvedic potentials of P. emblica are yet to be proven scientifically in order to explore its broad spectrum of therapeutic effects. On this regards we, in this review, tried to explore the complete information of P. emblica including its pharmacognosy, phytochemistry and pharmacology.","author":[{"dropping-particle":"","family":"Gaire","given":"Bhakta Prasad","non-dropping-particle":"","parse-names":false,"suffix":""},{"dropping-particle":"","family":"Subedi","given":"Lalita","non-dropping-particle":"","parse-names":false,"suffix":""}],"container-title":"Chinese Journal of Integrative Medicine","id":"ITEM-1","issued":{"date-parts":[["2014"]]},"title":"Phytochemistry, pharmacology and medicinal properties of Phyllanthus emblica Linn.","type":"article-journal"},"uris":["http://www.mendeley.com/documents/?uuid=eef0203f-f996-43e1-a19a-b56b4f4e85e4"]}],"mendeley":{"formattedCitation":"&lt;sup&gt;57&lt;/sup&gt;","plainTextFormattedCitation":"57","previouslyFormattedCitation":"&lt;sup&gt;57&lt;/sup&gt;"},"properties":{"noteIndex":0},"schema":"https://github.com/citation-style-language/schema/raw/master/csl-citation.json"}</w:instrText>
            </w:r>
            <w:r w:rsidR="00FF208F" w:rsidRPr="00221896">
              <w:fldChar w:fldCharType="separate"/>
            </w:r>
            <w:r w:rsidR="00FF208F" w:rsidRPr="00221896">
              <w:rPr>
                <w:noProof/>
                <w:vertAlign w:val="superscript"/>
              </w:rPr>
              <w:t>57</w:t>
            </w:r>
            <w:r w:rsidR="00FF208F" w:rsidRPr="00221896">
              <w:fldChar w:fldCharType="end"/>
            </w:r>
          </w:p>
          <w:p w14:paraId="43CCDCB6" w14:textId="1FD07C49" w:rsidR="002A1589" w:rsidRPr="00221896" w:rsidRDefault="002A1589" w:rsidP="00500125">
            <w:pPr>
              <w:jc w:val="center"/>
            </w:pPr>
          </w:p>
        </w:tc>
        <w:tc>
          <w:tcPr>
            <w:tcW w:w="2308" w:type="dxa"/>
          </w:tcPr>
          <w:p w14:paraId="253C188C" w14:textId="65CCB8BA" w:rsidR="00156E27" w:rsidRPr="00221896" w:rsidRDefault="00156E27" w:rsidP="00500125">
            <w:pPr>
              <w:jc w:val="center"/>
              <w:rPr>
                <w:rFonts w:cs="Segoe UI"/>
                <w:shd w:val="clear" w:color="auto" w:fill="FFFFFF"/>
              </w:rPr>
            </w:pPr>
            <w:r w:rsidRPr="00221896">
              <w:rPr>
                <w:rFonts w:cs="Segoe UI"/>
                <w:shd w:val="clear" w:color="auto" w:fill="FFFFFF"/>
              </w:rPr>
              <w:t>5280489</w:t>
            </w:r>
          </w:p>
        </w:tc>
      </w:tr>
      <w:tr w:rsidR="00156E27" w:rsidRPr="00221896" w14:paraId="50513D11" w14:textId="77777777" w:rsidTr="00201785">
        <w:trPr>
          <w:trHeight w:val="20"/>
        </w:trPr>
        <w:tc>
          <w:tcPr>
            <w:tcW w:w="1155" w:type="dxa"/>
            <w:vMerge/>
          </w:tcPr>
          <w:p w14:paraId="79CE4EDE" w14:textId="77777777" w:rsidR="00156E27" w:rsidRPr="00221896" w:rsidRDefault="00156E27" w:rsidP="00500125">
            <w:pPr>
              <w:jc w:val="center"/>
            </w:pPr>
          </w:p>
        </w:tc>
        <w:tc>
          <w:tcPr>
            <w:tcW w:w="2310" w:type="dxa"/>
            <w:vMerge/>
          </w:tcPr>
          <w:p w14:paraId="7AB48172" w14:textId="77777777" w:rsidR="00156E27" w:rsidRPr="00221896" w:rsidRDefault="00156E27" w:rsidP="00500125">
            <w:pPr>
              <w:jc w:val="center"/>
              <w:rPr>
                <w:i/>
                <w:iCs/>
              </w:rPr>
            </w:pPr>
          </w:p>
        </w:tc>
        <w:tc>
          <w:tcPr>
            <w:tcW w:w="3577" w:type="dxa"/>
          </w:tcPr>
          <w:p w14:paraId="50614E29" w14:textId="77777777" w:rsidR="00156E27" w:rsidRPr="00221896" w:rsidRDefault="00156E27" w:rsidP="00500125">
            <w:pPr>
              <w:jc w:val="center"/>
            </w:pPr>
            <w:r w:rsidRPr="00221896">
              <w:t>β-sitosterol</w:t>
            </w:r>
            <w:r w:rsidR="00FF208F" w:rsidRPr="00221896">
              <w:fldChar w:fldCharType="begin" w:fldLock="1"/>
            </w:r>
            <w:r w:rsidR="00FF208F" w:rsidRPr="00221896">
              <w:instrText>ADDIN CSL_CITATION {"citationItems":[{"id":"ITEM-1","itemData":{"DOI":"10.1007/s11655-014-1984-2","ISSN":"1672-0415","abstract":"Phyllanthus emblica L. (syn. Emblica officinalis) is commonly known as Indian gooseberry. In Ayurveda, P. emblica has been extensively used, both as edible (tonic) plants and for its therapeutic potentials. P. emblica is highly nutritious and is reported as an important dietary source of vitamin C, minerals and amino acids. All parts of the plant are used for medicinal purposes, especially the fruit, which has been used in Ayurveda as a potent Rasayana (rejuvenator). P. emblica contains phytochemicals including fixed oils, phosphatides, essential oils, tannins, minerals, vitamins, amino acids, fatty acids, glycosides, etc. Various pharmaceutical potential of P. emblica has been reported previously including antimicrobial, antioxidant, anti-inflammatory, analgesic and antipyretic, adaptogenic, hepatoprotective, antitumor and antiulcerogenic activities either in combined formulation or P. emblica alone. The various other Ayurvedic potentials of P. emblica are yet to be proven scientifically in order to explore its broad spectrum of therapeutic effects. On this regards we, in this review, tried to explore the complete information of P. emblica including its pharmacognosy, phytochemistry and pharmacology.","author":[{"dropping-particle":"","family":"Gaire","given":"Bhakta Prasad","non-dropping-particle":"","parse-names":false,"suffix":""},{"dropping-particle":"","family":"Subedi","given":"Lalita","non-dropping-particle":"","parse-names":false,"suffix":""}],"container-title":"Chinese Journal of Integrative Medicine","id":"ITEM-1","issued":{"date-parts":[["2014"]]},"title":"Phytochemistry, pharmacology and medicinal properties of Phyllanthus emblica Linn.","type":"article-journal"},"uris":["http://www.mendeley.com/documents/?uuid=eef0203f-f996-43e1-a19a-b56b4f4e85e4"]}],"mendeley":{"formattedCitation":"&lt;sup&gt;57&lt;/sup&gt;","plainTextFormattedCitation":"57","previouslyFormattedCitation":"&lt;sup&gt;57&lt;/sup&gt;"},"properties":{"noteIndex":0},"schema":"https://github.com/citation-style-language/schema/raw/master/csl-citation.json"}</w:instrText>
            </w:r>
            <w:r w:rsidR="00FF208F" w:rsidRPr="00221896">
              <w:fldChar w:fldCharType="separate"/>
            </w:r>
            <w:r w:rsidR="00FF208F" w:rsidRPr="00221896">
              <w:rPr>
                <w:noProof/>
                <w:vertAlign w:val="superscript"/>
              </w:rPr>
              <w:t>57</w:t>
            </w:r>
            <w:r w:rsidR="00FF208F" w:rsidRPr="00221896">
              <w:fldChar w:fldCharType="end"/>
            </w:r>
          </w:p>
          <w:p w14:paraId="79D6FAB5" w14:textId="61C7FDD2" w:rsidR="002A1589" w:rsidRPr="00221896" w:rsidRDefault="002A1589" w:rsidP="00500125">
            <w:pPr>
              <w:jc w:val="center"/>
            </w:pPr>
          </w:p>
        </w:tc>
        <w:tc>
          <w:tcPr>
            <w:tcW w:w="2308" w:type="dxa"/>
          </w:tcPr>
          <w:p w14:paraId="475CDB2E" w14:textId="1DA7BFA5" w:rsidR="00156E27" w:rsidRPr="00221896" w:rsidRDefault="00156E27" w:rsidP="00500125">
            <w:pPr>
              <w:jc w:val="center"/>
              <w:rPr>
                <w:rFonts w:cs="Segoe UI"/>
                <w:shd w:val="clear" w:color="auto" w:fill="FFFFFF"/>
              </w:rPr>
            </w:pPr>
            <w:r w:rsidRPr="00221896">
              <w:rPr>
                <w:rFonts w:cs="Segoe UI"/>
                <w:shd w:val="clear" w:color="auto" w:fill="FFFFFF"/>
              </w:rPr>
              <w:t>222284</w:t>
            </w:r>
          </w:p>
        </w:tc>
      </w:tr>
      <w:tr w:rsidR="00156E27" w:rsidRPr="00221896" w14:paraId="3888CD20" w14:textId="77777777" w:rsidTr="00201785">
        <w:trPr>
          <w:trHeight w:val="20"/>
        </w:trPr>
        <w:tc>
          <w:tcPr>
            <w:tcW w:w="1155" w:type="dxa"/>
            <w:vMerge/>
          </w:tcPr>
          <w:p w14:paraId="57A08858" w14:textId="77777777" w:rsidR="00156E27" w:rsidRPr="00221896" w:rsidRDefault="00156E27" w:rsidP="00500125">
            <w:pPr>
              <w:jc w:val="center"/>
            </w:pPr>
          </w:p>
        </w:tc>
        <w:tc>
          <w:tcPr>
            <w:tcW w:w="2310" w:type="dxa"/>
            <w:vMerge/>
          </w:tcPr>
          <w:p w14:paraId="449B89A3" w14:textId="77777777" w:rsidR="00156E27" w:rsidRPr="00221896" w:rsidRDefault="00156E27" w:rsidP="00500125">
            <w:pPr>
              <w:jc w:val="center"/>
              <w:rPr>
                <w:i/>
                <w:iCs/>
              </w:rPr>
            </w:pPr>
          </w:p>
        </w:tc>
        <w:tc>
          <w:tcPr>
            <w:tcW w:w="3577" w:type="dxa"/>
          </w:tcPr>
          <w:p w14:paraId="1DFBFABF" w14:textId="11BF302B" w:rsidR="00156E27" w:rsidRPr="00221896" w:rsidRDefault="000D4E03" w:rsidP="00500125">
            <w:pPr>
              <w:jc w:val="center"/>
            </w:pPr>
            <w:r w:rsidRPr="00221896">
              <w:t>C</w:t>
            </w:r>
            <w:r w:rsidR="00156E27" w:rsidRPr="00221896">
              <w:t>hebulagic acid</w:t>
            </w:r>
            <w:r w:rsidR="00FF208F" w:rsidRPr="00221896">
              <w:fldChar w:fldCharType="begin" w:fldLock="1"/>
            </w:r>
            <w:r w:rsidR="00FF208F" w:rsidRPr="00221896">
              <w:instrText>ADDIN CSL_CITATION {"citationItems":[{"id":"ITEM-1","itemData":{"DOI":"10.1007/s11655-014-1984-2","ISSN":"1672-0415","abstract":"Phyllanthus emblica L. (syn. Emblica officinalis) is commonly known as Indian gooseberry. In Ayurveda, P. emblica has been extensively used, both as edible (tonic) plants and for its therapeutic potentials. P. emblica is highly nutritious and is reported as an important dietary source of vitamin C, minerals and amino acids. All parts of the plant are used for medicinal purposes, especially the fruit, which has been used in Ayurveda as a potent Rasayana (rejuvenator). P. emblica contains phytochemicals including fixed oils, phosphatides, essential oils, tannins, minerals, vitamins, amino acids, fatty acids, glycosides, etc. Various pharmaceutical potential of P. emblica has been reported previously including antimicrobial, antioxidant, anti-inflammatory, analgesic and antipyretic, adaptogenic, hepatoprotective, antitumor and antiulcerogenic activities either in combined formulation or P. emblica alone. The various other Ayurvedic potentials of P. emblica are yet to be proven scientifically in order to explore its broad spectrum of therapeutic effects. On this regards we, in this review, tried to explore the complete information of P. emblica including its pharmacognosy, phytochemistry and pharmacology.","author":[{"dropping-particle":"","family":"Gaire","given":"Bhakta Prasad","non-dropping-particle":"","parse-names":false,"suffix":""},{"dropping-particle":"","family":"Subedi","given":"Lalita","non-dropping-particle":"","parse-names":false,"suffix":""}],"container-title":"Chinese Journal of Integrative Medicine","id":"ITEM-1","issued":{"date-parts":[["2014"]]},"title":"Phytochemistry, pharmacology and medicinal properties of Phyllanthus emblica Linn.","type":"article-journal"},"uris":["http://www.mendeley.com/documents/?uuid=eef0203f-f996-43e1-a19a-b56b4f4e85e4"]}],"mendeley":{"formattedCitation":"&lt;sup&gt;57&lt;/sup&gt;","plainTextFormattedCitation":"57","previouslyFormattedCitation":"&lt;sup&gt;57&lt;/sup&gt;"},"properties":{"noteIndex":0},"schema":"https://github.com/citation-style-language/schema/raw/master/csl-citation.json"}</w:instrText>
            </w:r>
            <w:r w:rsidR="00FF208F" w:rsidRPr="00221896">
              <w:fldChar w:fldCharType="separate"/>
            </w:r>
            <w:r w:rsidR="00FF208F" w:rsidRPr="00221896">
              <w:rPr>
                <w:noProof/>
                <w:vertAlign w:val="superscript"/>
              </w:rPr>
              <w:t>57</w:t>
            </w:r>
            <w:r w:rsidR="00FF208F" w:rsidRPr="00221896">
              <w:fldChar w:fldCharType="end"/>
            </w:r>
          </w:p>
        </w:tc>
        <w:tc>
          <w:tcPr>
            <w:tcW w:w="2308" w:type="dxa"/>
          </w:tcPr>
          <w:p w14:paraId="2B0883E9" w14:textId="2BCF6566" w:rsidR="00156E27" w:rsidRPr="00221896" w:rsidRDefault="00156E27" w:rsidP="00500125">
            <w:pPr>
              <w:jc w:val="center"/>
              <w:rPr>
                <w:rFonts w:cs="Segoe UI"/>
              </w:rPr>
            </w:pPr>
            <w:r w:rsidRPr="00221896">
              <w:rPr>
                <w:rFonts w:cs="Segoe UI"/>
              </w:rPr>
              <w:t>442674</w:t>
            </w:r>
          </w:p>
          <w:p w14:paraId="66CF44A1" w14:textId="77777777" w:rsidR="00156E27" w:rsidRPr="00221896" w:rsidRDefault="00156E27" w:rsidP="00500125">
            <w:pPr>
              <w:jc w:val="center"/>
              <w:rPr>
                <w:rFonts w:cs="Segoe UI"/>
                <w:shd w:val="clear" w:color="auto" w:fill="FFFFFF"/>
              </w:rPr>
            </w:pPr>
          </w:p>
        </w:tc>
      </w:tr>
      <w:tr w:rsidR="00156E27" w:rsidRPr="00221896" w14:paraId="21307352" w14:textId="77777777" w:rsidTr="00201785">
        <w:trPr>
          <w:trHeight w:val="20"/>
        </w:trPr>
        <w:tc>
          <w:tcPr>
            <w:tcW w:w="1155" w:type="dxa"/>
            <w:vMerge/>
          </w:tcPr>
          <w:p w14:paraId="73320908" w14:textId="77777777" w:rsidR="00156E27" w:rsidRPr="00221896" w:rsidRDefault="00156E27" w:rsidP="00500125">
            <w:pPr>
              <w:jc w:val="center"/>
            </w:pPr>
          </w:p>
        </w:tc>
        <w:tc>
          <w:tcPr>
            <w:tcW w:w="2310" w:type="dxa"/>
            <w:vMerge/>
          </w:tcPr>
          <w:p w14:paraId="619171E3" w14:textId="77777777" w:rsidR="00156E27" w:rsidRPr="00221896" w:rsidRDefault="00156E27" w:rsidP="00500125">
            <w:pPr>
              <w:jc w:val="center"/>
              <w:rPr>
                <w:i/>
                <w:iCs/>
              </w:rPr>
            </w:pPr>
          </w:p>
        </w:tc>
        <w:tc>
          <w:tcPr>
            <w:tcW w:w="3577" w:type="dxa"/>
          </w:tcPr>
          <w:p w14:paraId="281B25A6" w14:textId="77777777" w:rsidR="00156E27" w:rsidRPr="00221896" w:rsidRDefault="000D4E03" w:rsidP="00500125">
            <w:pPr>
              <w:jc w:val="center"/>
            </w:pPr>
            <w:r w:rsidRPr="00221896">
              <w:t>C</w:t>
            </w:r>
            <w:r w:rsidR="00156E27" w:rsidRPr="00221896">
              <w:t>hebulic acid</w:t>
            </w:r>
            <w:r w:rsidR="00FF208F" w:rsidRPr="00221896">
              <w:fldChar w:fldCharType="begin" w:fldLock="1"/>
            </w:r>
            <w:r w:rsidR="00FF208F" w:rsidRPr="00221896">
              <w:instrText>ADDIN CSL_CITATION {"citationItems":[{"id":"ITEM-1","itemData":{"DOI":"10.1007/s11655-014-1984-2","ISSN":"1672-0415","abstract":"Phyllanthus emblica L. (syn. Emblica officinalis) is commonly known as Indian gooseberry. In Ayurveda, P. emblica has been extensively used, both as edible (tonic) plants and for its therapeutic potentials. P. emblica is highly nutritious and is reported as an important dietary source of vitamin C, minerals and amino acids. All parts of the plant are used for medicinal purposes, especially the fruit, which has been used in Ayurveda as a potent Rasayana (rejuvenator). P. emblica contains phytochemicals including fixed oils, phosphatides, essential oils, tannins, minerals, vitamins, amino acids, fatty acids, glycosides, etc. Various pharmaceutical potential of P. emblica has been reported previously including antimicrobial, antioxidant, anti-inflammatory, analgesic and antipyretic, adaptogenic, hepatoprotective, antitumor and antiulcerogenic activities either in combined formulation or P. emblica alone. The various other Ayurvedic potentials of P. emblica are yet to be proven scientifically in order to explore its broad spectrum of therapeutic effects. On this regards we, in this review, tried to explore the complete information of P. emblica including its pharmacognosy, phytochemistry and pharmacology.","author":[{"dropping-particle":"","family":"Gaire","given":"Bhakta Prasad","non-dropping-particle":"","parse-names":false,"suffix":""},{"dropping-particle":"","family":"Subedi","given":"Lalita","non-dropping-particle":"","parse-names":false,"suffix":""}],"container-title":"Chinese Journal of Integrative Medicine","id":"ITEM-1","issued":{"date-parts":[["2014"]]},"title":"Phytochemistry, pharmacology and medicinal properties of Phyllanthus emblica Linn.","type":"article-journal"},"uris":["http://www.mendeley.com/documents/?uuid=eef0203f-f996-43e1-a19a-b56b4f4e85e4"]}],"mendeley":{"formattedCitation":"&lt;sup&gt;57&lt;/sup&gt;","plainTextFormattedCitation":"57","previouslyFormattedCitation":"&lt;sup&gt;57&lt;/sup&gt;"},"properties":{"noteIndex":0},"schema":"https://github.com/citation-style-language/schema/raw/master/csl-citation.json"}</w:instrText>
            </w:r>
            <w:r w:rsidR="00FF208F" w:rsidRPr="00221896">
              <w:fldChar w:fldCharType="separate"/>
            </w:r>
            <w:r w:rsidR="00FF208F" w:rsidRPr="00221896">
              <w:rPr>
                <w:noProof/>
                <w:vertAlign w:val="superscript"/>
              </w:rPr>
              <w:t>57</w:t>
            </w:r>
            <w:r w:rsidR="00FF208F" w:rsidRPr="00221896">
              <w:fldChar w:fldCharType="end"/>
            </w:r>
          </w:p>
          <w:p w14:paraId="23CB0694" w14:textId="15B050DF" w:rsidR="002E7EB4" w:rsidRPr="00221896" w:rsidRDefault="002E7EB4" w:rsidP="00500125">
            <w:pPr>
              <w:jc w:val="center"/>
            </w:pPr>
          </w:p>
        </w:tc>
        <w:tc>
          <w:tcPr>
            <w:tcW w:w="2308" w:type="dxa"/>
          </w:tcPr>
          <w:p w14:paraId="3EC831EF" w14:textId="44318E64" w:rsidR="00156E27" w:rsidRPr="00221896" w:rsidRDefault="00156E27" w:rsidP="00500125">
            <w:pPr>
              <w:jc w:val="center"/>
              <w:rPr>
                <w:rFonts w:cs="Segoe UI"/>
                <w:shd w:val="clear" w:color="auto" w:fill="FFFFFF"/>
              </w:rPr>
            </w:pPr>
            <w:r w:rsidRPr="00221896">
              <w:rPr>
                <w:rFonts w:cs="Segoe UI"/>
                <w:shd w:val="clear" w:color="auto" w:fill="FFFFFF"/>
              </w:rPr>
              <w:t>71308174</w:t>
            </w:r>
          </w:p>
        </w:tc>
      </w:tr>
      <w:tr w:rsidR="00156E27" w:rsidRPr="00221896" w14:paraId="477C6CD0" w14:textId="77777777" w:rsidTr="00201785">
        <w:trPr>
          <w:trHeight w:val="20"/>
        </w:trPr>
        <w:tc>
          <w:tcPr>
            <w:tcW w:w="1155" w:type="dxa"/>
            <w:vMerge/>
          </w:tcPr>
          <w:p w14:paraId="5AC4CDEE" w14:textId="77777777" w:rsidR="00156E27" w:rsidRPr="00221896" w:rsidRDefault="00156E27" w:rsidP="00500125">
            <w:pPr>
              <w:jc w:val="center"/>
            </w:pPr>
          </w:p>
        </w:tc>
        <w:tc>
          <w:tcPr>
            <w:tcW w:w="2310" w:type="dxa"/>
            <w:vMerge/>
          </w:tcPr>
          <w:p w14:paraId="4B1D05B1" w14:textId="77777777" w:rsidR="00156E27" w:rsidRPr="00221896" w:rsidRDefault="00156E27" w:rsidP="00500125">
            <w:pPr>
              <w:jc w:val="center"/>
              <w:rPr>
                <w:i/>
                <w:iCs/>
              </w:rPr>
            </w:pPr>
          </w:p>
        </w:tc>
        <w:tc>
          <w:tcPr>
            <w:tcW w:w="3577" w:type="dxa"/>
          </w:tcPr>
          <w:p w14:paraId="304C86EC" w14:textId="77777777" w:rsidR="00156E27" w:rsidRPr="00221896" w:rsidRDefault="000D4E03" w:rsidP="00500125">
            <w:pPr>
              <w:jc w:val="center"/>
            </w:pPr>
            <w:proofErr w:type="spellStart"/>
            <w:r w:rsidRPr="00221896">
              <w:t>C</w:t>
            </w:r>
            <w:r w:rsidR="00156E27" w:rsidRPr="00221896">
              <w:t>hebulinic</w:t>
            </w:r>
            <w:proofErr w:type="spellEnd"/>
            <w:r w:rsidR="00156E27" w:rsidRPr="00221896">
              <w:t xml:space="preserve"> acid</w:t>
            </w:r>
            <w:r w:rsidR="00FF208F" w:rsidRPr="00221896">
              <w:fldChar w:fldCharType="begin" w:fldLock="1"/>
            </w:r>
            <w:r w:rsidR="00FF208F" w:rsidRPr="00221896">
              <w:instrText>ADDIN CSL_CITATION {"citationItems":[{"id":"ITEM-1","itemData":{"DOI":"10.1007/s11655-014-1984-2","ISSN":"1672-0415","abstract":"Phyllanthus emblica L. (syn. Emblica officinalis) is commonly known as Indian gooseberry. In Ayurveda, P. emblica has been extensively used, both as edible (tonic) plants and for its therapeutic potentials. P. emblica is highly nutritious and is reported as an important dietary source of vitamin C, minerals and amino acids. All parts of the plant are used for medicinal purposes, especially the fruit, which has been used in Ayurveda as a potent Rasayana (rejuvenator). P. emblica contains phytochemicals including fixed oils, phosphatides, essential oils, tannins, minerals, vitamins, amino acids, fatty acids, glycosides, etc. Various pharmaceutical potential of P. emblica has been reported previously including antimicrobial, antioxidant, anti-inflammatory, analgesic and antipyretic, adaptogenic, hepatoprotective, antitumor and antiulcerogenic activities either in combined formulation or P. emblica alone. The various other Ayurvedic potentials of P. emblica are yet to be proven scientifically in order to explore its broad spectrum of therapeutic effects. On this regards we, in this review, tried to explore the complete information of P. emblica including its pharmacognosy, phytochemistry and pharmacology.","author":[{"dropping-particle":"","family":"Gaire","given":"Bhakta Prasad","non-dropping-particle":"","parse-names":false,"suffix":""},{"dropping-particle":"","family":"Subedi","given":"Lalita","non-dropping-particle":"","parse-names":false,"suffix":""}],"container-title":"Chinese Journal of Integrative Medicine","id":"ITEM-1","issued":{"date-parts":[["2014"]]},"title":"Phytochemistry, pharmacology and medicinal properties of Phyllanthus emblica Linn.","type":"article-journal"},"uris":["http://www.mendeley.com/documents/?uuid=eef0203f-f996-43e1-a19a-b56b4f4e85e4"]}],"mendeley":{"formattedCitation":"&lt;sup&gt;57&lt;/sup&gt;","plainTextFormattedCitation":"57","previouslyFormattedCitation":"&lt;sup&gt;57&lt;/sup&gt;"},"properties":{"noteIndex":0},"schema":"https://github.com/citation-style-language/schema/raw/master/csl-citation.json"}</w:instrText>
            </w:r>
            <w:r w:rsidR="00FF208F" w:rsidRPr="00221896">
              <w:fldChar w:fldCharType="separate"/>
            </w:r>
            <w:r w:rsidR="00FF208F" w:rsidRPr="00221896">
              <w:rPr>
                <w:noProof/>
                <w:vertAlign w:val="superscript"/>
              </w:rPr>
              <w:t>57</w:t>
            </w:r>
            <w:r w:rsidR="00FF208F" w:rsidRPr="00221896">
              <w:fldChar w:fldCharType="end"/>
            </w:r>
          </w:p>
          <w:p w14:paraId="33703629" w14:textId="34801258" w:rsidR="002E7EB4" w:rsidRPr="00221896" w:rsidRDefault="002E7EB4" w:rsidP="00500125">
            <w:pPr>
              <w:jc w:val="center"/>
            </w:pPr>
          </w:p>
        </w:tc>
        <w:tc>
          <w:tcPr>
            <w:tcW w:w="2308" w:type="dxa"/>
          </w:tcPr>
          <w:p w14:paraId="72DA9B15" w14:textId="3387C477" w:rsidR="00156E27" w:rsidRPr="00221896" w:rsidRDefault="00156E27" w:rsidP="00500125">
            <w:pPr>
              <w:jc w:val="center"/>
              <w:rPr>
                <w:rFonts w:cs="Segoe UI"/>
                <w:shd w:val="clear" w:color="auto" w:fill="FFFFFF"/>
              </w:rPr>
            </w:pPr>
            <w:r w:rsidRPr="00221896">
              <w:rPr>
                <w:rFonts w:cs="Segoe UI"/>
                <w:shd w:val="clear" w:color="auto" w:fill="FFFFFF"/>
              </w:rPr>
              <w:t>72284</w:t>
            </w:r>
          </w:p>
        </w:tc>
      </w:tr>
      <w:tr w:rsidR="00156E27" w:rsidRPr="00221896" w14:paraId="2C689335" w14:textId="77777777" w:rsidTr="00201785">
        <w:trPr>
          <w:trHeight w:val="20"/>
        </w:trPr>
        <w:tc>
          <w:tcPr>
            <w:tcW w:w="1155" w:type="dxa"/>
            <w:vMerge/>
          </w:tcPr>
          <w:p w14:paraId="0B674EE4" w14:textId="77777777" w:rsidR="00156E27" w:rsidRPr="00221896" w:rsidRDefault="00156E27" w:rsidP="00500125">
            <w:pPr>
              <w:jc w:val="center"/>
            </w:pPr>
          </w:p>
        </w:tc>
        <w:tc>
          <w:tcPr>
            <w:tcW w:w="2310" w:type="dxa"/>
            <w:vMerge/>
          </w:tcPr>
          <w:p w14:paraId="154A46D0" w14:textId="77777777" w:rsidR="00156E27" w:rsidRPr="00221896" w:rsidRDefault="00156E27" w:rsidP="00500125">
            <w:pPr>
              <w:jc w:val="center"/>
              <w:rPr>
                <w:i/>
                <w:iCs/>
              </w:rPr>
            </w:pPr>
          </w:p>
        </w:tc>
        <w:tc>
          <w:tcPr>
            <w:tcW w:w="3577" w:type="dxa"/>
          </w:tcPr>
          <w:p w14:paraId="06364836" w14:textId="77777777" w:rsidR="00156E27" w:rsidRPr="00221896" w:rsidRDefault="000D4E03" w:rsidP="00500125">
            <w:pPr>
              <w:jc w:val="center"/>
            </w:pPr>
            <w:r w:rsidRPr="00221896">
              <w:t>C</w:t>
            </w:r>
            <w:r w:rsidR="00156E27" w:rsidRPr="00221896">
              <w:t>orilagin</w:t>
            </w:r>
            <w:r w:rsidR="00300F27" w:rsidRPr="00221896">
              <w:fldChar w:fldCharType="begin" w:fldLock="1"/>
            </w:r>
            <w:r w:rsidR="00300F27" w:rsidRPr="00221896">
              <w:instrText>ADDIN CSL_CITATION {"citationItems":[{"id":"ITEM-1","itemData":{"DOI":"10.1007/s11655-014-1984-2","ISSN":"1672-0415","abstract":"Phyllanthus emblica L. (syn. Emblica officinalis) is commonly known as Indian gooseberry. In Ayurveda, P. emblica has been extensively used, both as edible (tonic) plants and for its therapeutic potentials. P. emblica is highly nutritious and is reported as an important dietary source of vitamin C, minerals and amino acids. All parts of the plant are used for medicinal purposes, especially the fruit, which has been used in Ayurveda as a potent Rasayana (rejuvenator). P. emblica contains phytochemicals including fixed oils, phosphatides, essential oils, tannins, minerals, vitamins, amino acids, fatty acids, glycosides, etc. Various pharmaceutical potential of P. emblica has been reported previously including antimicrobial, antioxidant, anti-inflammatory, analgesic and antipyretic, adaptogenic, hepatoprotective, antitumor and antiulcerogenic activities either in combined formulation or P. emblica alone. The various other Ayurvedic potentials of P. emblica are yet to be proven scientifically in order to explore its broad spectrum of therapeutic effects. On this regards we, in this review, tried to explore the complete information of P. emblica including its pharmacognosy, phytochemistry and pharmacology.","author":[{"dropping-particle":"","family":"Gaire","given":"Bhakta Prasad","non-dropping-particle":"","parse-names":false,"suffix":""},{"dropping-particle":"","family":"Subedi","given":"Lalita","non-dropping-particle":"","parse-names":false,"suffix":""}],"container-title":"Chinese Journal of Integrative Medicine","id":"ITEM-1","issued":{"date-parts":[["2014"]]},"title":"Phytochemistry, pharmacology and medicinal properties of Phyllanthus emblica Linn.","type":"article-journal"},"uris":["http://www.mendeley.com/documents/?uuid=eef0203f-f996-43e1-a19a-b56b4f4e85e4"]}],"mendeley":{"formattedCitation":"&lt;sup&gt;57&lt;/sup&gt;","plainTextFormattedCitation":"57","previouslyFormattedCitation":"&lt;sup&gt;57&lt;/sup&gt;"},"properties":{"noteIndex":0},"schema":"https://github.com/citation-style-language/schema/raw/master/csl-citation.json"}</w:instrText>
            </w:r>
            <w:r w:rsidR="00300F27" w:rsidRPr="00221896">
              <w:fldChar w:fldCharType="separate"/>
            </w:r>
            <w:r w:rsidR="00300F27" w:rsidRPr="00221896">
              <w:rPr>
                <w:noProof/>
                <w:vertAlign w:val="superscript"/>
              </w:rPr>
              <w:t>57</w:t>
            </w:r>
            <w:r w:rsidR="00300F27" w:rsidRPr="00221896">
              <w:fldChar w:fldCharType="end"/>
            </w:r>
          </w:p>
          <w:p w14:paraId="5D8B6610" w14:textId="02E0D41F" w:rsidR="002E7EB4" w:rsidRPr="00221896" w:rsidRDefault="002E7EB4" w:rsidP="00500125">
            <w:pPr>
              <w:jc w:val="center"/>
            </w:pPr>
          </w:p>
        </w:tc>
        <w:tc>
          <w:tcPr>
            <w:tcW w:w="2308" w:type="dxa"/>
          </w:tcPr>
          <w:p w14:paraId="47D75F1C" w14:textId="33BD744C" w:rsidR="00156E27" w:rsidRPr="00221896" w:rsidRDefault="00156E27" w:rsidP="00500125">
            <w:pPr>
              <w:jc w:val="center"/>
              <w:rPr>
                <w:rFonts w:cs="Segoe UI"/>
                <w:shd w:val="clear" w:color="auto" w:fill="FFFFFF"/>
              </w:rPr>
            </w:pPr>
            <w:r w:rsidRPr="00221896">
              <w:rPr>
                <w:rFonts w:cs="Segoe UI"/>
                <w:shd w:val="clear" w:color="auto" w:fill="FFFFFF"/>
              </w:rPr>
              <w:t>73568</w:t>
            </w:r>
          </w:p>
        </w:tc>
      </w:tr>
      <w:tr w:rsidR="00156E27" w:rsidRPr="00221896" w14:paraId="1097318C" w14:textId="77777777" w:rsidTr="00201785">
        <w:trPr>
          <w:trHeight w:val="20"/>
        </w:trPr>
        <w:tc>
          <w:tcPr>
            <w:tcW w:w="1155" w:type="dxa"/>
            <w:vMerge/>
          </w:tcPr>
          <w:p w14:paraId="42E43085" w14:textId="77777777" w:rsidR="00156E27" w:rsidRPr="00221896" w:rsidRDefault="00156E27" w:rsidP="00500125">
            <w:pPr>
              <w:jc w:val="center"/>
            </w:pPr>
          </w:p>
        </w:tc>
        <w:tc>
          <w:tcPr>
            <w:tcW w:w="2310" w:type="dxa"/>
            <w:vMerge/>
          </w:tcPr>
          <w:p w14:paraId="4726371B" w14:textId="77777777" w:rsidR="00156E27" w:rsidRPr="00221896" w:rsidRDefault="00156E27" w:rsidP="00500125">
            <w:pPr>
              <w:jc w:val="center"/>
              <w:rPr>
                <w:i/>
                <w:iCs/>
              </w:rPr>
            </w:pPr>
          </w:p>
        </w:tc>
        <w:tc>
          <w:tcPr>
            <w:tcW w:w="3577" w:type="dxa"/>
          </w:tcPr>
          <w:p w14:paraId="33A0A739" w14:textId="77777777" w:rsidR="00156E27" w:rsidRPr="00221896" w:rsidRDefault="000D4E03" w:rsidP="00500125">
            <w:pPr>
              <w:jc w:val="center"/>
            </w:pPr>
            <w:r w:rsidRPr="00221896">
              <w:t>E</w:t>
            </w:r>
            <w:r w:rsidR="00156E27" w:rsidRPr="00221896">
              <w:t>llagic acid</w:t>
            </w:r>
            <w:r w:rsidR="00300F27" w:rsidRPr="00221896">
              <w:fldChar w:fldCharType="begin" w:fldLock="1"/>
            </w:r>
            <w:r w:rsidR="00300F27" w:rsidRPr="00221896">
              <w:instrText>ADDIN CSL_CITATION {"citationItems":[{"id":"ITEM-1","itemData":{"DOI":"10.1007/s11655-014-1984-2","ISSN":"1672-0415","abstract":"Phyllanthus emblica L. (syn. Emblica officinalis) is commonly known as Indian gooseberry. In Ayurveda, P. emblica has been extensively used, both as edible (tonic) plants and for its therapeutic potentials. P. emblica is highly nutritious and is reported as an important dietary source of vitamin C, minerals and amino acids. All parts of the plant are used for medicinal purposes, especially the fruit, which has been used in Ayurveda as a potent Rasayana (rejuvenator). P. emblica contains phytochemicals including fixed oils, phosphatides, essential oils, tannins, minerals, vitamins, amino acids, fatty acids, glycosides, etc. Various pharmaceutical potential of P. emblica has been reported previously including antimicrobial, antioxidant, anti-inflammatory, analgesic and antipyretic, adaptogenic, hepatoprotective, antitumor and antiulcerogenic activities either in combined formulation or P. emblica alone. The various other Ayurvedic potentials of P. emblica are yet to be proven scientifically in order to explore its broad spectrum of therapeutic effects. On this regards we, in this review, tried to explore the complete information of P. emblica including its pharmacognosy, phytochemistry and pharmacology.","author":[{"dropping-particle":"","family":"Gaire","given":"Bhakta Prasad","non-dropping-particle":"","parse-names":false,"suffix":""},{"dropping-particle":"","family":"Subedi","given":"Lalita","non-dropping-particle":"","parse-names":false,"suffix":""}],"container-title":"Chinese Journal of Integrative Medicine","id":"ITEM-1","issued":{"date-parts":[["2014"]]},"title":"Phytochemistry, pharmacology and medicinal properties of Phyllanthus emblica Linn.","type":"article-journal"},"uris":["http://www.mendeley.com/documents/?uuid=eef0203f-f996-43e1-a19a-b56b4f4e85e4"]}],"mendeley":{"formattedCitation":"&lt;sup&gt;57&lt;/sup&gt;","plainTextFormattedCitation":"57","previouslyFormattedCitation":"&lt;sup&gt;57&lt;/sup&gt;"},"properties":{"noteIndex":0},"schema":"https://github.com/citation-style-language/schema/raw/master/csl-citation.json"}</w:instrText>
            </w:r>
            <w:r w:rsidR="00300F27" w:rsidRPr="00221896">
              <w:fldChar w:fldCharType="separate"/>
            </w:r>
            <w:r w:rsidR="00300F27" w:rsidRPr="00221896">
              <w:rPr>
                <w:noProof/>
                <w:vertAlign w:val="superscript"/>
              </w:rPr>
              <w:t>57</w:t>
            </w:r>
            <w:r w:rsidR="00300F27" w:rsidRPr="00221896">
              <w:fldChar w:fldCharType="end"/>
            </w:r>
          </w:p>
          <w:p w14:paraId="201CEA04" w14:textId="6B7CF3C4" w:rsidR="002E7EB4" w:rsidRPr="00221896" w:rsidRDefault="002E7EB4" w:rsidP="00500125">
            <w:pPr>
              <w:jc w:val="center"/>
            </w:pPr>
          </w:p>
        </w:tc>
        <w:tc>
          <w:tcPr>
            <w:tcW w:w="2308" w:type="dxa"/>
          </w:tcPr>
          <w:p w14:paraId="104A61D0" w14:textId="398E019B" w:rsidR="00156E27" w:rsidRPr="00221896" w:rsidRDefault="00156E27" w:rsidP="00500125">
            <w:pPr>
              <w:jc w:val="center"/>
              <w:rPr>
                <w:rFonts w:cs="Segoe UI"/>
                <w:shd w:val="clear" w:color="auto" w:fill="FFFFFF"/>
              </w:rPr>
            </w:pPr>
            <w:r w:rsidRPr="00221896">
              <w:rPr>
                <w:rFonts w:cs="Segoe UI"/>
                <w:shd w:val="clear" w:color="auto" w:fill="FFFFFF"/>
              </w:rPr>
              <w:t>5281855</w:t>
            </w:r>
          </w:p>
        </w:tc>
      </w:tr>
      <w:tr w:rsidR="00156E27" w:rsidRPr="00221896" w14:paraId="7549448F" w14:textId="77777777" w:rsidTr="00201785">
        <w:trPr>
          <w:trHeight w:val="20"/>
        </w:trPr>
        <w:tc>
          <w:tcPr>
            <w:tcW w:w="1155" w:type="dxa"/>
            <w:vMerge/>
          </w:tcPr>
          <w:p w14:paraId="13547831" w14:textId="77777777" w:rsidR="00156E27" w:rsidRPr="00221896" w:rsidRDefault="00156E27" w:rsidP="00500125">
            <w:pPr>
              <w:jc w:val="center"/>
            </w:pPr>
          </w:p>
        </w:tc>
        <w:tc>
          <w:tcPr>
            <w:tcW w:w="2310" w:type="dxa"/>
            <w:vMerge/>
          </w:tcPr>
          <w:p w14:paraId="2A93A959" w14:textId="77777777" w:rsidR="00156E27" w:rsidRPr="00221896" w:rsidRDefault="00156E27" w:rsidP="00500125">
            <w:pPr>
              <w:jc w:val="center"/>
              <w:rPr>
                <w:i/>
                <w:iCs/>
              </w:rPr>
            </w:pPr>
          </w:p>
        </w:tc>
        <w:tc>
          <w:tcPr>
            <w:tcW w:w="3577" w:type="dxa"/>
          </w:tcPr>
          <w:p w14:paraId="58AC67E1" w14:textId="77777777" w:rsidR="00156E27" w:rsidRPr="00221896" w:rsidRDefault="000D4E03" w:rsidP="00500125">
            <w:pPr>
              <w:jc w:val="center"/>
            </w:pPr>
            <w:r w:rsidRPr="00221896">
              <w:t>G</w:t>
            </w:r>
            <w:r w:rsidR="00156E27" w:rsidRPr="00221896">
              <w:t>ibberellin</w:t>
            </w:r>
            <w:r w:rsidR="00300F27" w:rsidRPr="00221896">
              <w:fldChar w:fldCharType="begin" w:fldLock="1"/>
            </w:r>
            <w:r w:rsidR="00300F27" w:rsidRPr="00221896">
              <w:instrText>ADDIN CSL_CITATION {"citationItems":[{"id":"ITEM-1","itemData":{"DOI":"10.1007/s11655-014-1984-2","ISSN":"1672-0415","abstract":"Phyllanthus emblica L. (syn. Emblica officinalis) is commonly known as Indian gooseberry. In Ayurveda, P. emblica has been extensively used, both as edible (tonic) plants and for its therapeutic potentials. P. emblica is highly nutritious and is reported as an important dietary source of vitamin C, minerals and amino acids. All parts of the plant are used for medicinal purposes, especially the fruit, which has been used in Ayurveda as a potent Rasayana (rejuvenator). P. emblica contains phytochemicals including fixed oils, phosphatides, essential oils, tannins, minerals, vitamins, amino acids, fatty acids, glycosides, etc. Various pharmaceutical potential of P. emblica has been reported previously including antimicrobial, antioxidant, anti-inflammatory, analgesic and antipyretic, adaptogenic, hepatoprotective, antitumor and antiulcerogenic activities either in combined formulation or P. emblica alone. The various other Ayurvedic potentials of P. emblica are yet to be proven scientifically in order to explore its broad spectrum of therapeutic effects. On this regards we, in this review, tried to explore the complete information of P. emblica including its pharmacognosy, phytochemistry and pharmacology.","author":[{"dropping-particle":"","family":"Gaire","given":"Bhakta Prasad","non-dropping-particle":"","parse-names":false,"suffix":""},{"dropping-particle":"","family":"Subedi","given":"Lalita","non-dropping-particle":"","parse-names":false,"suffix":""}],"container-title":"Chinese Journal of Integrative Medicine","id":"ITEM-1","issued":{"date-parts":[["2014"]]},"title":"Phytochemistry, pharmacology and medicinal properties of Phyllanthus emblica Linn.","type":"article-journal"},"uris":["http://www.mendeley.com/documents/?uuid=eef0203f-f996-43e1-a19a-b56b4f4e85e4"]}],"mendeley":{"formattedCitation":"&lt;sup&gt;57&lt;/sup&gt;","plainTextFormattedCitation":"57","previouslyFormattedCitation":"&lt;sup&gt;57&lt;/sup&gt;"},"properties":{"noteIndex":0},"schema":"https://github.com/citation-style-language/schema/raw/master/csl-citation.json"}</w:instrText>
            </w:r>
            <w:r w:rsidR="00300F27" w:rsidRPr="00221896">
              <w:fldChar w:fldCharType="separate"/>
            </w:r>
            <w:r w:rsidR="00300F27" w:rsidRPr="00221896">
              <w:rPr>
                <w:noProof/>
                <w:vertAlign w:val="superscript"/>
              </w:rPr>
              <w:t>57</w:t>
            </w:r>
            <w:r w:rsidR="00300F27" w:rsidRPr="00221896">
              <w:fldChar w:fldCharType="end"/>
            </w:r>
          </w:p>
          <w:p w14:paraId="7DD481FC" w14:textId="353BF82B" w:rsidR="002E7EB4" w:rsidRPr="00221896" w:rsidRDefault="002E7EB4" w:rsidP="00500125">
            <w:pPr>
              <w:jc w:val="center"/>
            </w:pPr>
          </w:p>
        </w:tc>
        <w:tc>
          <w:tcPr>
            <w:tcW w:w="2308" w:type="dxa"/>
          </w:tcPr>
          <w:p w14:paraId="5C8BABC3" w14:textId="682B758D" w:rsidR="00156E27" w:rsidRPr="00221896" w:rsidRDefault="00156E27" w:rsidP="00500125">
            <w:pPr>
              <w:jc w:val="center"/>
              <w:rPr>
                <w:rFonts w:cs="Segoe UI"/>
                <w:shd w:val="clear" w:color="auto" w:fill="FFFFFF"/>
              </w:rPr>
            </w:pPr>
            <w:r w:rsidRPr="00221896">
              <w:rPr>
                <w:rFonts w:cs="Segoe UI"/>
                <w:shd w:val="clear" w:color="auto" w:fill="FFFFFF"/>
              </w:rPr>
              <w:t>6466</w:t>
            </w:r>
          </w:p>
        </w:tc>
      </w:tr>
      <w:tr w:rsidR="00156E27" w:rsidRPr="00221896" w14:paraId="7026F7A8" w14:textId="77777777" w:rsidTr="00201785">
        <w:trPr>
          <w:trHeight w:val="20"/>
        </w:trPr>
        <w:tc>
          <w:tcPr>
            <w:tcW w:w="1155" w:type="dxa"/>
            <w:vMerge/>
          </w:tcPr>
          <w:p w14:paraId="16D8114C" w14:textId="77777777" w:rsidR="00156E27" w:rsidRPr="00221896" w:rsidRDefault="00156E27" w:rsidP="00500125">
            <w:pPr>
              <w:jc w:val="center"/>
            </w:pPr>
          </w:p>
        </w:tc>
        <w:tc>
          <w:tcPr>
            <w:tcW w:w="2310" w:type="dxa"/>
            <w:vMerge/>
          </w:tcPr>
          <w:p w14:paraId="7A1C4116" w14:textId="77777777" w:rsidR="00156E27" w:rsidRPr="00221896" w:rsidRDefault="00156E27" w:rsidP="00500125">
            <w:pPr>
              <w:jc w:val="center"/>
              <w:rPr>
                <w:i/>
                <w:iCs/>
              </w:rPr>
            </w:pPr>
          </w:p>
        </w:tc>
        <w:tc>
          <w:tcPr>
            <w:tcW w:w="3577" w:type="dxa"/>
          </w:tcPr>
          <w:p w14:paraId="27E12A13" w14:textId="77777777" w:rsidR="00156E27" w:rsidRPr="00221896" w:rsidRDefault="000D4E03" w:rsidP="00500125">
            <w:pPr>
              <w:jc w:val="center"/>
            </w:pPr>
            <w:r w:rsidRPr="00221896">
              <w:t>K</w:t>
            </w:r>
            <w:r w:rsidR="00156E27" w:rsidRPr="00221896">
              <w:t>aempferol</w:t>
            </w:r>
            <w:r w:rsidR="00300F27" w:rsidRPr="00221896">
              <w:fldChar w:fldCharType="begin" w:fldLock="1"/>
            </w:r>
            <w:r w:rsidR="00300F27" w:rsidRPr="00221896">
              <w:instrText>ADDIN CSL_CITATION {"citationItems":[{"id":"ITEM-1","itemData":{"DOI":"10.1007/s11655-014-1984-2","ISSN":"1672-0415","abstract":"Phyllanthus emblica L. (syn. Emblica officinalis) is commonly known as Indian gooseberry. In Ayurveda, P. emblica has been extensively used, both as edible (tonic) plants and for its therapeutic potentials. P. emblica is highly nutritious and is reported as an important dietary source of vitamin C, minerals and amino acids. All parts of the plant are used for medicinal purposes, especially the fruit, which has been used in Ayurveda as a potent Rasayana (rejuvenator). P. emblica contains phytochemicals including fixed oils, phosphatides, essential oils, tannins, minerals, vitamins, amino acids, fatty acids, glycosides, etc. Various pharmaceutical potential of P. emblica has been reported previously including antimicrobial, antioxidant, anti-inflammatory, analgesic and antipyretic, adaptogenic, hepatoprotective, antitumor and antiulcerogenic activities either in combined formulation or P. emblica alone. The various other Ayurvedic potentials of P. emblica are yet to be proven scientifically in order to explore its broad spectrum of therapeutic effects. On this regards we, in this review, tried to explore the complete information of P. emblica including its pharmacognosy, phytochemistry and pharmacology.","author":[{"dropping-particle":"","family":"Gaire","given":"Bhakta Prasad","non-dropping-particle":"","parse-names":false,"suffix":""},{"dropping-particle":"","family":"Subedi","given":"Lalita","non-dropping-particle":"","parse-names":false,"suffix":""}],"container-title":"Chinese Journal of Integrative Medicine","id":"ITEM-1","issued":{"date-parts":[["2014"]]},"title":"Phytochemistry, pharmacology and medicinal properties of Phyllanthus emblica Linn.","type":"article-journal"},"uris":["http://www.mendeley.com/documents/?uuid=eef0203f-f996-43e1-a19a-b56b4f4e85e4"]}],"mendeley":{"formattedCitation":"&lt;sup&gt;57&lt;/sup&gt;","plainTextFormattedCitation":"57","previouslyFormattedCitation":"&lt;sup&gt;57&lt;/sup&gt;"},"properties":{"noteIndex":0},"schema":"https://github.com/citation-style-language/schema/raw/master/csl-citation.json"}</w:instrText>
            </w:r>
            <w:r w:rsidR="00300F27" w:rsidRPr="00221896">
              <w:fldChar w:fldCharType="separate"/>
            </w:r>
            <w:r w:rsidR="00300F27" w:rsidRPr="00221896">
              <w:rPr>
                <w:noProof/>
                <w:vertAlign w:val="superscript"/>
              </w:rPr>
              <w:t>57</w:t>
            </w:r>
            <w:r w:rsidR="00300F27" w:rsidRPr="00221896">
              <w:fldChar w:fldCharType="end"/>
            </w:r>
          </w:p>
          <w:p w14:paraId="28F9D6D7" w14:textId="691A0FE8" w:rsidR="002E7EB4" w:rsidRPr="00221896" w:rsidRDefault="002E7EB4" w:rsidP="00500125">
            <w:pPr>
              <w:jc w:val="center"/>
            </w:pPr>
          </w:p>
        </w:tc>
        <w:tc>
          <w:tcPr>
            <w:tcW w:w="2308" w:type="dxa"/>
          </w:tcPr>
          <w:p w14:paraId="13B3B4AC" w14:textId="341B64A7" w:rsidR="00156E27" w:rsidRPr="00221896" w:rsidRDefault="00156E27" w:rsidP="00500125">
            <w:pPr>
              <w:jc w:val="center"/>
              <w:rPr>
                <w:rFonts w:cs="Segoe UI"/>
                <w:shd w:val="clear" w:color="auto" w:fill="FFFFFF"/>
              </w:rPr>
            </w:pPr>
            <w:r w:rsidRPr="00221896">
              <w:rPr>
                <w:rFonts w:cs="Segoe UI"/>
                <w:shd w:val="clear" w:color="auto" w:fill="FFFFFF"/>
              </w:rPr>
              <w:t>5280863</w:t>
            </w:r>
          </w:p>
        </w:tc>
      </w:tr>
      <w:tr w:rsidR="00156E27" w:rsidRPr="00221896" w14:paraId="13DC0EDD" w14:textId="77777777" w:rsidTr="00201785">
        <w:trPr>
          <w:trHeight w:val="20"/>
        </w:trPr>
        <w:tc>
          <w:tcPr>
            <w:tcW w:w="1155" w:type="dxa"/>
            <w:vMerge/>
          </w:tcPr>
          <w:p w14:paraId="21F7EBAF" w14:textId="77777777" w:rsidR="00156E27" w:rsidRPr="00221896" w:rsidRDefault="00156E27" w:rsidP="00500125">
            <w:pPr>
              <w:jc w:val="center"/>
            </w:pPr>
          </w:p>
        </w:tc>
        <w:tc>
          <w:tcPr>
            <w:tcW w:w="2310" w:type="dxa"/>
            <w:vMerge/>
          </w:tcPr>
          <w:p w14:paraId="3F195198" w14:textId="77777777" w:rsidR="00156E27" w:rsidRPr="00221896" w:rsidRDefault="00156E27" w:rsidP="00500125">
            <w:pPr>
              <w:jc w:val="center"/>
              <w:rPr>
                <w:i/>
                <w:iCs/>
              </w:rPr>
            </w:pPr>
          </w:p>
        </w:tc>
        <w:tc>
          <w:tcPr>
            <w:tcW w:w="3577" w:type="dxa"/>
          </w:tcPr>
          <w:p w14:paraId="21E79ECF" w14:textId="77777777" w:rsidR="00156E27" w:rsidRPr="00221896" w:rsidRDefault="000D4E03" w:rsidP="00500125">
            <w:pPr>
              <w:jc w:val="center"/>
            </w:pPr>
            <w:r w:rsidRPr="00221896">
              <w:t>L</w:t>
            </w:r>
            <w:r w:rsidR="00156E27" w:rsidRPr="00221896">
              <w:t>eucodelphinidin</w:t>
            </w:r>
            <w:r w:rsidR="00300F27" w:rsidRPr="00221896">
              <w:fldChar w:fldCharType="begin" w:fldLock="1"/>
            </w:r>
            <w:r w:rsidR="00300F27" w:rsidRPr="00221896">
              <w:instrText>ADDIN CSL_CITATION {"citationItems":[{"id":"ITEM-1","itemData":{"DOI":"10.1007/s11655-014-1984-2","ISSN":"1672-0415","abstract":"Phyllanthus emblica L. (syn. Emblica officinalis) is commonly known as Indian gooseberry. In Ayurveda, P. emblica has been extensively used, both as edible (tonic) plants and for its therapeutic potentials. P. emblica is highly nutritious and is reported as an important dietary source of vitamin C, minerals and amino acids. All parts of the plant are used for medicinal purposes, especially the fruit, which has been used in Ayurveda as a potent Rasayana (rejuvenator). P. emblica contains phytochemicals including fixed oils, phosphatides, essential oils, tannins, minerals, vitamins, amino acids, fatty acids, glycosides, etc. Various pharmaceutical potential of P. emblica has been reported previously including antimicrobial, antioxidant, anti-inflammatory, analgesic and antipyretic, adaptogenic, hepatoprotective, antitumor and antiulcerogenic activities either in combined formulation or P. emblica alone. The various other Ayurvedic potentials of P. emblica are yet to be proven scientifically in order to explore its broad spectrum of therapeutic effects. On this regards we, in this review, tried to explore the complete information of P. emblica including its pharmacognosy, phytochemistry and pharmacology.","author":[{"dropping-particle":"","family":"Gaire","given":"Bhakta Prasad","non-dropping-particle":"","parse-names":false,"suffix":""},{"dropping-particle":"","family":"Subedi","given":"Lalita","non-dropping-particle":"","parse-names":false,"suffix":""}],"container-title":"Chinese Journal of Integrative Medicine","id":"ITEM-1","issued":{"date-parts":[["2014"]]},"title":"Phytochemistry, pharmacology and medicinal properties of Phyllanthus emblica Linn.","type":"article-journal"},"uris":["http://www.mendeley.com/documents/?uuid=eef0203f-f996-43e1-a19a-b56b4f4e85e4"]}],"mendeley":{"formattedCitation":"&lt;sup&gt;57&lt;/sup&gt;","plainTextFormattedCitation":"57","previouslyFormattedCitation":"&lt;sup&gt;57&lt;/sup&gt;"},"properties":{"noteIndex":0},"schema":"https://github.com/citation-style-language/schema/raw/master/csl-citation.json"}</w:instrText>
            </w:r>
            <w:r w:rsidR="00300F27" w:rsidRPr="00221896">
              <w:fldChar w:fldCharType="separate"/>
            </w:r>
            <w:r w:rsidR="00300F27" w:rsidRPr="00221896">
              <w:rPr>
                <w:noProof/>
                <w:vertAlign w:val="superscript"/>
              </w:rPr>
              <w:t>57</w:t>
            </w:r>
            <w:r w:rsidR="00300F27" w:rsidRPr="00221896">
              <w:fldChar w:fldCharType="end"/>
            </w:r>
          </w:p>
          <w:p w14:paraId="495C16D3" w14:textId="0417D8DF" w:rsidR="002E7EB4" w:rsidRPr="00221896" w:rsidRDefault="002E7EB4" w:rsidP="00500125">
            <w:pPr>
              <w:jc w:val="center"/>
            </w:pPr>
          </w:p>
        </w:tc>
        <w:tc>
          <w:tcPr>
            <w:tcW w:w="2308" w:type="dxa"/>
          </w:tcPr>
          <w:p w14:paraId="6CE477FD" w14:textId="135B76B3" w:rsidR="00156E27" w:rsidRPr="00221896" w:rsidRDefault="00156E27" w:rsidP="00500125">
            <w:pPr>
              <w:jc w:val="center"/>
              <w:rPr>
                <w:rFonts w:cs="Segoe UI"/>
                <w:shd w:val="clear" w:color="auto" w:fill="FFFFFF"/>
              </w:rPr>
            </w:pPr>
            <w:r w:rsidRPr="00221896">
              <w:rPr>
                <w:rFonts w:cs="Segoe UI"/>
                <w:shd w:val="clear" w:color="auto" w:fill="FFFFFF"/>
              </w:rPr>
              <w:t>3081374</w:t>
            </w:r>
          </w:p>
        </w:tc>
      </w:tr>
      <w:tr w:rsidR="00156E27" w:rsidRPr="00221896" w14:paraId="6D4C8028" w14:textId="77777777" w:rsidTr="00201785">
        <w:trPr>
          <w:trHeight w:val="20"/>
        </w:trPr>
        <w:tc>
          <w:tcPr>
            <w:tcW w:w="1155" w:type="dxa"/>
            <w:vMerge/>
          </w:tcPr>
          <w:p w14:paraId="7C32E1C3" w14:textId="77777777" w:rsidR="00156E27" w:rsidRPr="00221896" w:rsidRDefault="00156E27" w:rsidP="00500125">
            <w:pPr>
              <w:jc w:val="center"/>
            </w:pPr>
          </w:p>
        </w:tc>
        <w:tc>
          <w:tcPr>
            <w:tcW w:w="2310" w:type="dxa"/>
            <w:vMerge/>
          </w:tcPr>
          <w:p w14:paraId="470BFFDC" w14:textId="77777777" w:rsidR="00156E27" w:rsidRPr="00221896" w:rsidRDefault="00156E27" w:rsidP="00500125">
            <w:pPr>
              <w:jc w:val="center"/>
              <w:rPr>
                <w:i/>
                <w:iCs/>
              </w:rPr>
            </w:pPr>
          </w:p>
        </w:tc>
        <w:tc>
          <w:tcPr>
            <w:tcW w:w="3577" w:type="dxa"/>
          </w:tcPr>
          <w:p w14:paraId="326364E1" w14:textId="6CF46122" w:rsidR="00156E27" w:rsidRPr="00221896" w:rsidRDefault="000D4E03" w:rsidP="00500125">
            <w:pPr>
              <w:jc w:val="center"/>
            </w:pPr>
            <w:r w:rsidRPr="00221896">
              <w:t>P</w:t>
            </w:r>
            <w:r w:rsidR="00156E27" w:rsidRPr="00221896">
              <w:t>hyllantidine</w:t>
            </w:r>
            <w:r w:rsidR="00300F27" w:rsidRPr="00221896">
              <w:fldChar w:fldCharType="begin" w:fldLock="1"/>
            </w:r>
            <w:r w:rsidR="00300F27" w:rsidRPr="00221896">
              <w:instrText>ADDIN CSL_CITATION {"citationItems":[{"id":"ITEM-1","itemData":{"DOI":"10.1007/s11655-014-1984-2","ISSN":"1672-0415","abstract":"Phyllanthus emblica L. (syn. Emblica officinalis) is commonly known as Indian gooseberry. In Ayurveda, P. emblica has been extensively used, both as edible (tonic) plants and for its therapeutic potentials. P. emblica is highly nutritious and is reported as an important dietary source of vitamin C, minerals and amino acids. All parts of the plant are used for medicinal purposes, especially the fruit, which has been used in Ayurveda as a potent Rasayana (rejuvenator). P. emblica contains phytochemicals including fixed oils, phosphatides, essential oils, tannins, minerals, vitamins, amino acids, fatty acids, glycosides, etc. Various pharmaceutical potential of P. emblica has been reported previously including antimicrobial, antioxidant, anti-inflammatory, analgesic and antipyretic, adaptogenic, hepatoprotective, antitumor and antiulcerogenic activities either in combined formulation or P. emblica alone. The various other Ayurvedic potentials of P. emblica are yet to be proven scientifically in order to explore its broad spectrum of therapeutic effects. On this regards we, in this review, tried to explore the complete information of P. emblica including its pharmacognosy, phytochemistry and pharmacology.","author":[{"dropping-particle":"","family":"Gaire","given":"Bhakta Prasad","non-dropping-particle":"","parse-names":false,"suffix":""},{"dropping-particle":"","family":"Subedi","given":"Lalita","non-dropping-particle":"","parse-names":false,"suffix":""}],"container-title":"Chinese Journal of Integrative Medicine","id":"ITEM-1","issued":{"date-parts":[["2014"]]},"title":"Phytochemistry, pharmacology and medicinal properties of Phyllanthus emblica Linn.","type":"article-journal"},"uris":["http://www.mendeley.com/documents/?uuid=eef0203f-f996-43e1-a19a-b56b4f4e85e4"]}],"mendeley":{"formattedCitation":"&lt;sup&gt;57&lt;/sup&gt;","plainTextFormattedCitation":"57","previouslyFormattedCitation":"&lt;sup&gt;57&lt;/sup&gt;"},"properties":{"noteIndex":0},"schema":"https://github.com/citation-style-language/schema/raw/master/csl-citation.json"}</w:instrText>
            </w:r>
            <w:r w:rsidR="00300F27" w:rsidRPr="00221896">
              <w:fldChar w:fldCharType="separate"/>
            </w:r>
            <w:r w:rsidR="00300F27" w:rsidRPr="00221896">
              <w:rPr>
                <w:noProof/>
                <w:vertAlign w:val="superscript"/>
              </w:rPr>
              <w:t>57</w:t>
            </w:r>
            <w:r w:rsidR="00300F27" w:rsidRPr="00221896">
              <w:fldChar w:fldCharType="end"/>
            </w:r>
          </w:p>
        </w:tc>
        <w:tc>
          <w:tcPr>
            <w:tcW w:w="2308" w:type="dxa"/>
          </w:tcPr>
          <w:p w14:paraId="7F654428" w14:textId="2DC7C1AC" w:rsidR="00156E27" w:rsidRPr="00221896" w:rsidRDefault="00156E27" w:rsidP="00500125">
            <w:pPr>
              <w:jc w:val="center"/>
              <w:rPr>
                <w:rFonts w:cs="Segoe UI"/>
              </w:rPr>
            </w:pPr>
            <w:r w:rsidRPr="00221896">
              <w:rPr>
                <w:rFonts w:cs="Segoe UI"/>
              </w:rPr>
              <w:t>12314211</w:t>
            </w:r>
          </w:p>
          <w:p w14:paraId="2A21C9EE" w14:textId="77777777" w:rsidR="00156E27" w:rsidRPr="00221896" w:rsidRDefault="00156E27" w:rsidP="00500125">
            <w:pPr>
              <w:jc w:val="center"/>
              <w:rPr>
                <w:rFonts w:cs="Segoe UI"/>
                <w:shd w:val="clear" w:color="auto" w:fill="FFFFFF"/>
              </w:rPr>
            </w:pPr>
          </w:p>
        </w:tc>
      </w:tr>
      <w:tr w:rsidR="00156E27" w:rsidRPr="00221896" w14:paraId="20A5BAC8" w14:textId="77777777" w:rsidTr="00E633C7">
        <w:trPr>
          <w:trHeight w:val="28"/>
        </w:trPr>
        <w:tc>
          <w:tcPr>
            <w:tcW w:w="1155" w:type="dxa"/>
            <w:vMerge/>
          </w:tcPr>
          <w:p w14:paraId="2ADD706D" w14:textId="77777777" w:rsidR="00156E27" w:rsidRPr="00221896" w:rsidRDefault="00156E27" w:rsidP="00500125">
            <w:pPr>
              <w:jc w:val="center"/>
            </w:pPr>
          </w:p>
        </w:tc>
        <w:tc>
          <w:tcPr>
            <w:tcW w:w="2310" w:type="dxa"/>
            <w:vMerge/>
          </w:tcPr>
          <w:p w14:paraId="0C2EBCAC" w14:textId="77777777" w:rsidR="00156E27" w:rsidRPr="00221896" w:rsidRDefault="00156E27" w:rsidP="00500125">
            <w:pPr>
              <w:jc w:val="center"/>
              <w:rPr>
                <w:i/>
                <w:iCs/>
              </w:rPr>
            </w:pPr>
          </w:p>
        </w:tc>
        <w:tc>
          <w:tcPr>
            <w:tcW w:w="3577" w:type="dxa"/>
          </w:tcPr>
          <w:p w14:paraId="778EE7E1" w14:textId="77777777" w:rsidR="00156E27" w:rsidRPr="00221896" w:rsidRDefault="00A7251B" w:rsidP="00500125">
            <w:pPr>
              <w:jc w:val="center"/>
            </w:pPr>
            <w:r w:rsidRPr="00221896">
              <w:t>Q</w:t>
            </w:r>
            <w:r w:rsidR="00156E27" w:rsidRPr="00221896">
              <w:t>uercetin</w:t>
            </w:r>
            <w:r w:rsidR="00300F27" w:rsidRPr="00221896">
              <w:fldChar w:fldCharType="begin" w:fldLock="1"/>
            </w:r>
            <w:r w:rsidR="004C3C09" w:rsidRPr="00221896">
              <w:instrText>ADDIN CSL_CITATION {"citationItems":[{"id":"ITEM-1","itemData":{"DOI":"10.1007/s11655-014-1984-2","ISSN":"1672-0415","abstract":"Phyllanthus emblica L. (syn. Emblica officinalis) is commonly known as Indian gooseberry. In Ayurveda, P. emblica has been extensively used, both as edible (tonic) plants and for its therapeutic potentials. P. emblica is highly nutritious and is reported as an important dietary source of vitamin C, minerals and amino acids. All parts of the plant are used for medicinal purposes, especially the fruit, which has been used in Ayurveda as a potent Rasayana (rejuvenator). P. emblica contains phytochemicals including fixed oils, phosphatides, essential oils, tannins, minerals, vitamins, amino acids, fatty acids, glycosides, etc. Various pharmaceutical potential of P. emblica has been reported previously including antimicrobial, antioxidant, anti-inflammatory, analgesic and antipyretic, adaptogenic, hepatoprotective, antitumor and antiulcerogenic activities either in combined formulation or P. emblica alone. The various other Ayurvedic potentials of P. emblica are yet to be proven scientifically in order to explore its broad spectrum of therapeutic effects. On this regards we, in this review, tried to explore the complete information of P. emblica including its pharmacognosy, phytochemistry and pharmacology.","author":[{"dropping-particle":"","family":"Gaire","given":"Bhakta Prasad","non-dropping-particle":"","parse-names":false,"suffix":""},{"dropping-particle":"","family":"Subedi","given":"Lalita","non-dropping-particle":"","parse-names":false,"suffix":""}],"container-title":"Chinese Journal of Integrative Medicine","id":"ITEM-1","issued":{"date-parts":[["2014"]]},"title":"Phytochemistry, pharmacology and medicinal properties of Phyllanthus emblica Linn.","type":"article-journal"},"uris":["http://www.mendeley.com/documents/?uuid=eef0203f-f996-43e1-a19a-b56b4f4e85e4"]}],"mendeley":{"formattedCitation":"&lt;sup&gt;57&lt;/sup&gt;","plainTextFormattedCitation":"57","previouslyFormattedCitation":"&lt;sup&gt;57&lt;/sup&gt;"},"properties":{"noteIndex":0},"schema":"https://github.com/citation-style-language/schema/raw/master/csl-citation.json"}</w:instrText>
            </w:r>
            <w:r w:rsidR="00300F27" w:rsidRPr="00221896">
              <w:fldChar w:fldCharType="separate"/>
            </w:r>
            <w:r w:rsidR="00300F27" w:rsidRPr="00221896">
              <w:rPr>
                <w:noProof/>
                <w:vertAlign w:val="superscript"/>
              </w:rPr>
              <w:t>57</w:t>
            </w:r>
            <w:r w:rsidR="00300F27" w:rsidRPr="00221896">
              <w:fldChar w:fldCharType="end"/>
            </w:r>
          </w:p>
          <w:p w14:paraId="7808D95D" w14:textId="4DC41CBA" w:rsidR="002E7EB4" w:rsidRPr="00221896" w:rsidRDefault="002E7EB4" w:rsidP="00500125">
            <w:pPr>
              <w:jc w:val="center"/>
            </w:pPr>
          </w:p>
        </w:tc>
        <w:tc>
          <w:tcPr>
            <w:tcW w:w="2308" w:type="dxa"/>
          </w:tcPr>
          <w:p w14:paraId="0687BE8C" w14:textId="43339E79" w:rsidR="00156E27" w:rsidRPr="00221896" w:rsidRDefault="00156E27" w:rsidP="00500125">
            <w:pPr>
              <w:jc w:val="center"/>
              <w:rPr>
                <w:rFonts w:cs="Segoe UI"/>
                <w:shd w:val="clear" w:color="auto" w:fill="FFFFFF"/>
              </w:rPr>
            </w:pPr>
            <w:r w:rsidRPr="00221896">
              <w:rPr>
                <w:rFonts w:cs="Segoe UI"/>
                <w:shd w:val="clear" w:color="auto" w:fill="FFFFFF"/>
              </w:rPr>
              <w:t>5280343</w:t>
            </w:r>
          </w:p>
        </w:tc>
      </w:tr>
      <w:tr w:rsidR="00156E27" w:rsidRPr="00221896" w14:paraId="0FCE98D1" w14:textId="77777777" w:rsidTr="00201785">
        <w:trPr>
          <w:trHeight w:val="20"/>
        </w:trPr>
        <w:tc>
          <w:tcPr>
            <w:tcW w:w="1155" w:type="dxa"/>
            <w:vMerge/>
          </w:tcPr>
          <w:p w14:paraId="1E93BE9E" w14:textId="77777777" w:rsidR="00156E27" w:rsidRPr="00221896" w:rsidRDefault="00156E27" w:rsidP="00500125">
            <w:pPr>
              <w:jc w:val="center"/>
            </w:pPr>
          </w:p>
        </w:tc>
        <w:tc>
          <w:tcPr>
            <w:tcW w:w="2310" w:type="dxa"/>
            <w:vMerge/>
          </w:tcPr>
          <w:p w14:paraId="25048872" w14:textId="77777777" w:rsidR="00156E27" w:rsidRPr="00221896" w:rsidRDefault="00156E27" w:rsidP="00500125">
            <w:pPr>
              <w:jc w:val="center"/>
              <w:rPr>
                <w:i/>
                <w:iCs/>
              </w:rPr>
            </w:pPr>
          </w:p>
        </w:tc>
        <w:tc>
          <w:tcPr>
            <w:tcW w:w="3577" w:type="dxa"/>
          </w:tcPr>
          <w:p w14:paraId="21CFD7C9" w14:textId="77777777" w:rsidR="00156E27" w:rsidRPr="00221896" w:rsidRDefault="00A7251B" w:rsidP="00500125">
            <w:pPr>
              <w:jc w:val="center"/>
            </w:pPr>
            <w:r w:rsidRPr="00221896">
              <w:t>R</w:t>
            </w:r>
            <w:r w:rsidR="00156E27" w:rsidRPr="00221896">
              <w:t>iboflavin</w:t>
            </w:r>
            <w:r w:rsidR="004C3C09" w:rsidRPr="00221896">
              <w:fldChar w:fldCharType="begin" w:fldLock="1"/>
            </w:r>
            <w:r w:rsidR="004C3C09" w:rsidRPr="00221896">
              <w:instrText>ADDIN CSL_CITATION {"citationItems":[{"id":"ITEM-1","itemData":{"DOI":"10.1007/s11655-014-1984-2","ISSN":"1672-0415","abstract":"Phyllanthus emblica L. (syn. Emblica officinalis) is commonly known as Indian gooseberry. In Ayurveda, P. emblica has been extensively used, both as edible (tonic) plants and for its therapeutic potentials. P. emblica is highly nutritious and is reported as an important dietary source of vitamin C, minerals and amino acids. All parts of the plant are used for medicinal purposes, especially the fruit, which has been used in Ayurveda as a potent Rasayana (rejuvenator). P. emblica contains phytochemicals including fixed oils, phosphatides, essential oils, tannins, minerals, vitamins, amino acids, fatty acids, glycosides, etc. Various pharmaceutical potential of P. emblica has been reported previously including antimicrobial, antioxidant, anti-inflammatory, analgesic and antipyretic, adaptogenic, hepatoprotective, antitumor and antiulcerogenic activities either in combined formulation or P. emblica alone. The various other Ayurvedic potentials of P. emblica are yet to be proven scientifically in order to explore its broad spectrum of therapeutic effects. On this regards we, in this review, tried to explore the complete information of P. emblica including its pharmacognosy, phytochemistry and pharmacology.","author":[{"dropping-particle":"","family":"Gaire","given":"Bhakta Prasad","non-dropping-particle":"","parse-names":false,"suffix":""},{"dropping-particle":"","family":"Subedi","given":"Lalita","non-dropping-particle":"","parse-names":false,"suffix":""}],"container-title":"Chinese Journal of Integrative Medicine","id":"ITEM-1","issued":{"date-parts":[["2014"]]},"title":"Phytochemistry, pharmacology and medicinal properties of Phyllanthus emblica Linn.","type":"article-journal"},"uris":["http://www.mendeley.com/documents/?uuid=eef0203f-f996-43e1-a19a-b56b4f4e85e4"]}],"mendeley":{"formattedCitation":"&lt;sup&gt;57&lt;/sup&gt;","plainTextFormattedCitation":"57","previouslyFormattedCitation":"&lt;sup&gt;57&lt;/sup&gt;"},"properties":{"noteIndex":0},"schema":"https://github.com/citation-style-language/schema/raw/master/csl-citation.json"}</w:instrText>
            </w:r>
            <w:r w:rsidR="004C3C09" w:rsidRPr="00221896">
              <w:fldChar w:fldCharType="separate"/>
            </w:r>
            <w:r w:rsidR="004C3C09" w:rsidRPr="00221896">
              <w:rPr>
                <w:noProof/>
                <w:vertAlign w:val="superscript"/>
              </w:rPr>
              <w:t>57</w:t>
            </w:r>
            <w:r w:rsidR="004C3C09" w:rsidRPr="00221896">
              <w:fldChar w:fldCharType="end"/>
            </w:r>
          </w:p>
          <w:p w14:paraId="39F3371C" w14:textId="40629A8D" w:rsidR="002E7EB4" w:rsidRPr="00221896" w:rsidRDefault="002E7EB4" w:rsidP="00500125">
            <w:pPr>
              <w:jc w:val="center"/>
            </w:pPr>
          </w:p>
        </w:tc>
        <w:tc>
          <w:tcPr>
            <w:tcW w:w="2308" w:type="dxa"/>
          </w:tcPr>
          <w:p w14:paraId="429601C4" w14:textId="60BB5F97" w:rsidR="00156E27" w:rsidRPr="00221896" w:rsidRDefault="00156E27" w:rsidP="00500125">
            <w:pPr>
              <w:jc w:val="center"/>
              <w:rPr>
                <w:rFonts w:cs="Segoe UI"/>
                <w:shd w:val="clear" w:color="auto" w:fill="FFFFFF"/>
              </w:rPr>
            </w:pPr>
            <w:r w:rsidRPr="00221896">
              <w:rPr>
                <w:rFonts w:cs="Segoe UI"/>
                <w:shd w:val="clear" w:color="auto" w:fill="FFFFFF"/>
              </w:rPr>
              <w:t>493570</w:t>
            </w:r>
          </w:p>
        </w:tc>
      </w:tr>
      <w:tr w:rsidR="00156E27" w:rsidRPr="00221896" w14:paraId="730E9CB9" w14:textId="77777777" w:rsidTr="00201785">
        <w:trPr>
          <w:trHeight w:val="20"/>
        </w:trPr>
        <w:tc>
          <w:tcPr>
            <w:tcW w:w="1155" w:type="dxa"/>
            <w:vMerge/>
          </w:tcPr>
          <w:p w14:paraId="03C950E3" w14:textId="77777777" w:rsidR="00156E27" w:rsidRPr="00221896" w:rsidRDefault="00156E27" w:rsidP="00500125">
            <w:pPr>
              <w:jc w:val="center"/>
            </w:pPr>
          </w:p>
        </w:tc>
        <w:tc>
          <w:tcPr>
            <w:tcW w:w="2310" w:type="dxa"/>
            <w:vMerge/>
          </w:tcPr>
          <w:p w14:paraId="5D30C877" w14:textId="77777777" w:rsidR="00156E27" w:rsidRPr="00221896" w:rsidRDefault="00156E27" w:rsidP="00500125">
            <w:pPr>
              <w:jc w:val="center"/>
              <w:rPr>
                <w:i/>
                <w:iCs/>
              </w:rPr>
            </w:pPr>
          </w:p>
        </w:tc>
        <w:tc>
          <w:tcPr>
            <w:tcW w:w="3577" w:type="dxa"/>
          </w:tcPr>
          <w:p w14:paraId="3CED057D" w14:textId="77777777" w:rsidR="00156E27" w:rsidRPr="00221896" w:rsidRDefault="00A7251B" w:rsidP="00500125">
            <w:pPr>
              <w:jc w:val="center"/>
            </w:pPr>
            <w:r w:rsidRPr="00221896">
              <w:t>R</w:t>
            </w:r>
            <w:r w:rsidR="00156E27" w:rsidRPr="00221896">
              <w:t>utin</w:t>
            </w:r>
            <w:r w:rsidR="004C3C09" w:rsidRPr="00221896">
              <w:fldChar w:fldCharType="begin" w:fldLock="1"/>
            </w:r>
            <w:r w:rsidR="004C3C09" w:rsidRPr="00221896">
              <w:instrText>ADDIN CSL_CITATION {"citationItems":[{"id":"ITEM-1","itemData":{"DOI":"10.1007/s11655-014-1984-2","ISSN":"1672-0415","abstract":"Phyllanthus emblica L. (syn. Emblica officinalis) is commonly known as Indian gooseberry. In Ayurveda, P. emblica has been extensively used, both as edible (tonic) plants and for its therapeutic potentials. P. emblica is highly nutritious and is reported as an important dietary source of vitamin C, minerals and amino acids. All parts of the plant are used for medicinal purposes, especially the fruit, which has been used in Ayurveda as a potent Rasayana (rejuvenator). P. emblica contains phytochemicals including fixed oils, phosphatides, essential oils, tannins, minerals, vitamins, amino acids, fatty acids, glycosides, etc. Various pharmaceutical potential of P. emblica has been reported previously including antimicrobial, antioxidant, anti-inflammatory, analgesic and antipyretic, adaptogenic, hepatoprotective, antitumor and antiulcerogenic activities either in combined formulation or P. emblica alone. The various other Ayurvedic potentials of P. emblica are yet to be proven scientifically in order to explore its broad spectrum of therapeutic effects. On this regards we, in this review, tried to explore the complete information of P. emblica including its pharmacognosy, phytochemistry and pharmacology.","author":[{"dropping-particle":"","family":"Gaire","given":"Bhakta Prasad","non-dropping-particle":"","parse-names":false,"suffix":""},{"dropping-particle":"","family":"Subedi","given":"Lalita","non-dropping-particle":"","parse-names":false,"suffix":""}],"container-title":"Chinese Journal of Integrative Medicine","id":"ITEM-1","issued":{"date-parts":[["2014"]]},"title":"Phytochemistry, pharmacology and medicinal properties of Phyllanthus emblica Linn.","type":"article-journal"},"uris":["http://www.mendeley.com/documents/?uuid=eef0203f-f996-43e1-a19a-b56b4f4e85e4"]}],"mendeley":{"formattedCitation":"&lt;sup&gt;57&lt;/sup&gt;","plainTextFormattedCitation":"57","previouslyFormattedCitation":"&lt;sup&gt;57&lt;/sup&gt;"},"properties":{"noteIndex":0},"schema":"https://github.com/citation-style-language/schema/raw/master/csl-citation.json"}</w:instrText>
            </w:r>
            <w:r w:rsidR="004C3C09" w:rsidRPr="00221896">
              <w:fldChar w:fldCharType="separate"/>
            </w:r>
            <w:r w:rsidR="004C3C09" w:rsidRPr="00221896">
              <w:rPr>
                <w:noProof/>
                <w:vertAlign w:val="superscript"/>
              </w:rPr>
              <w:t>57</w:t>
            </w:r>
            <w:r w:rsidR="004C3C09" w:rsidRPr="00221896">
              <w:fldChar w:fldCharType="end"/>
            </w:r>
          </w:p>
          <w:p w14:paraId="33875952" w14:textId="3D95F537" w:rsidR="002E7EB4" w:rsidRPr="00221896" w:rsidRDefault="002E7EB4" w:rsidP="00500125">
            <w:pPr>
              <w:jc w:val="center"/>
            </w:pPr>
          </w:p>
        </w:tc>
        <w:tc>
          <w:tcPr>
            <w:tcW w:w="2308" w:type="dxa"/>
          </w:tcPr>
          <w:p w14:paraId="6A7A5B54" w14:textId="7C032912" w:rsidR="00156E27" w:rsidRPr="00221896" w:rsidRDefault="00156E27" w:rsidP="00500125">
            <w:pPr>
              <w:jc w:val="center"/>
              <w:rPr>
                <w:rFonts w:cs="Segoe UI"/>
                <w:shd w:val="clear" w:color="auto" w:fill="FFFFFF"/>
              </w:rPr>
            </w:pPr>
            <w:r w:rsidRPr="00221896">
              <w:rPr>
                <w:rFonts w:cs="Segoe UI"/>
                <w:shd w:val="clear" w:color="auto" w:fill="FFFFFF"/>
              </w:rPr>
              <w:t>5280805</w:t>
            </w:r>
          </w:p>
        </w:tc>
      </w:tr>
      <w:tr w:rsidR="00156E27" w:rsidRPr="00221896" w14:paraId="1557C3FC" w14:textId="77777777" w:rsidTr="00201785">
        <w:trPr>
          <w:trHeight w:val="20"/>
        </w:trPr>
        <w:tc>
          <w:tcPr>
            <w:tcW w:w="1155" w:type="dxa"/>
            <w:vMerge/>
          </w:tcPr>
          <w:p w14:paraId="129F650A" w14:textId="77777777" w:rsidR="00156E27" w:rsidRPr="00221896" w:rsidRDefault="00156E27" w:rsidP="00500125">
            <w:pPr>
              <w:jc w:val="center"/>
            </w:pPr>
          </w:p>
        </w:tc>
        <w:tc>
          <w:tcPr>
            <w:tcW w:w="2310" w:type="dxa"/>
            <w:vMerge/>
          </w:tcPr>
          <w:p w14:paraId="07F3DF9E" w14:textId="77777777" w:rsidR="00156E27" w:rsidRPr="00221896" w:rsidRDefault="00156E27" w:rsidP="00500125">
            <w:pPr>
              <w:jc w:val="center"/>
              <w:rPr>
                <w:i/>
                <w:iCs/>
              </w:rPr>
            </w:pPr>
          </w:p>
        </w:tc>
        <w:tc>
          <w:tcPr>
            <w:tcW w:w="3577" w:type="dxa"/>
          </w:tcPr>
          <w:p w14:paraId="33075BF7" w14:textId="77777777" w:rsidR="00156E27" w:rsidRPr="00221896" w:rsidRDefault="00A7251B" w:rsidP="00500125">
            <w:pPr>
              <w:jc w:val="center"/>
            </w:pPr>
            <w:r w:rsidRPr="00221896">
              <w:t>Z</w:t>
            </w:r>
            <w:r w:rsidR="00156E27" w:rsidRPr="00221896">
              <w:t>eatin</w:t>
            </w:r>
            <w:r w:rsidR="004C3C09" w:rsidRPr="00221896">
              <w:fldChar w:fldCharType="begin" w:fldLock="1"/>
            </w:r>
            <w:r w:rsidR="004C3C09" w:rsidRPr="00221896">
              <w:instrText>ADDIN CSL_CITATION {"citationItems":[{"id":"ITEM-1","itemData":{"DOI":"10.1007/s11655-014-1984-2","ISSN":"1672-0415","abstract":"Phyllanthus emblica L. (syn. Emblica officinalis) is commonly known as Indian gooseberry. In Ayurveda, P. emblica has been extensively used, both as edible (tonic) plants and for its therapeutic potentials. P. emblica is highly nutritious and is reported as an important dietary source of vitamin C, minerals and amino acids. All parts of the plant are used for medicinal purposes, especially the fruit, which has been used in Ayurveda as a potent Rasayana (rejuvenator). P. emblica contains phytochemicals including fixed oils, phosphatides, essential oils, tannins, minerals, vitamins, amino acids, fatty acids, glycosides, etc. Various pharmaceutical potential of P. emblica has been reported previously including antimicrobial, antioxidant, anti-inflammatory, analgesic and antipyretic, adaptogenic, hepatoprotective, antitumor and antiulcerogenic activities either in combined formulation or P. emblica alone. The various other Ayurvedic potentials of P. emblica are yet to be proven scientifically in order to explore its broad spectrum of therapeutic effects. On this regards we, in this review, tried to explore the complete information of P. emblica including its pharmacognosy, phytochemistry and pharmacology.","author":[{"dropping-particle":"","family":"Gaire","given":"Bhakta Prasad","non-dropping-particle":"","parse-names":false,"suffix":""},{"dropping-particle":"","family":"Subedi","given":"Lalita","non-dropping-particle":"","parse-names":false,"suffix":""}],"container-title":"Chinese Journal of Integrative Medicine","id":"ITEM-1","issued":{"date-parts":[["2014"]]},"title":"Phytochemistry, pharmacology and medicinal properties of Phyllanthus emblica Linn.","type":"article-journal"},"uris":["http://www.mendeley.com/documents/?uuid=eef0203f-f996-43e1-a19a-b56b4f4e85e4"]}],"mendeley":{"formattedCitation":"&lt;sup&gt;57&lt;/sup&gt;","plainTextFormattedCitation":"57","previouslyFormattedCitation":"&lt;sup&gt;57&lt;/sup&gt;"},"properties":{"noteIndex":0},"schema":"https://github.com/citation-style-language/schema/raw/master/csl-citation.json"}</w:instrText>
            </w:r>
            <w:r w:rsidR="004C3C09" w:rsidRPr="00221896">
              <w:fldChar w:fldCharType="separate"/>
            </w:r>
            <w:r w:rsidR="004C3C09" w:rsidRPr="00221896">
              <w:rPr>
                <w:noProof/>
                <w:vertAlign w:val="superscript"/>
              </w:rPr>
              <w:t>57</w:t>
            </w:r>
            <w:r w:rsidR="004C3C09" w:rsidRPr="00221896">
              <w:fldChar w:fldCharType="end"/>
            </w:r>
          </w:p>
          <w:p w14:paraId="31D65F9B" w14:textId="6BF86353" w:rsidR="002E7EB4" w:rsidRPr="00221896" w:rsidRDefault="002E7EB4" w:rsidP="00500125">
            <w:pPr>
              <w:jc w:val="center"/>
            </w:pPr>
          </w:p>
        </w:tc>
        <w:tc>
          <w:tcPr>
            <w:tcW w:w="2308" w:type="dxa"/>
          </w:tcPr>
          <w:p w14:paraId="081E816C" w14:textId="4631351A" w:rsidR="00156E27" w:rsidRPr="00221896" w:rsidRDefault="00156E27" w:rsidP="00500125">
            <w:pPr>
              <w:jc w:val="center"/>
              <w:rPr>
                <w:rFonts w:cs="Segoe UI"/>
                <w:shd w:val="clear" w:color="auto" w:fill="FFFFFF"/>
              </w:rPr>
            </w:pPr>
            <w:r w:rsidRPr="00221896">
              <w:rPr>
                <w:rFonts w:cs="Segoe UI"/>
                <w:shd w:val="clear" w:color="auto" w:fill="FFFFFF"/>
              </w:rPr>
              <w:t>449093</w:t>
            </w:r>
          </w:p>
        </w:tc>
      </w:tr>
      <w:tr w:rsidR="00156E27" w:rsidRPr="00221896" w14:paraId="32DAFE2A" w14:textId="77777777" w:rsidTr="00201785">
        <w:trPr>
          <w:trHeight w:val="20"/>
        </w:trPr>
        <w:tc>
          <w:tcPr>
            <w:tcW w:w="1155" w:type="dxa"/>
            <w:vMerge/>
          </w:tcPr>
          <w:p w14:paraId="6306536A" w14:textId="77777777" w:rsidR="00156E27" w:rsidRPr="00221896" w:rsidRDefault="00156E27" w:rsidP="00500125">
            <w:pPr>
              <w:jc w:val="center"/>
            </w:pPr>
          </w:p>
        </w:tc>
        <w:tc>
          <w:tcPr>
            <w:tcW w:w="2310" w:type="dxa"/>
            <w:vMerge/>
          </w:tcPr>
          <w:p w14:paraId="04BB048B" w14:textId="77777777" w:rsidR="00156E27" w:rsidRPr="00221896" w:rsidRDefault="00156E27" w:rsidP="00500125">
            <w:pPr>
              <w:jc w:val="center"/>
              <w:rPr>
                <w:i/>
                <w:iCs/>
              </w:rPr>
            </w:pPr>
          </w:p>
        </w:tc>
        <w:tc>
          <w:tcPr>
            <w:tcW w:w="3577" w:type="dxa"/>
          </w:tcPr>
          <w:p w14:paraId="480BE2D0" w14:textId="77777777" w:rsidR="00156E27" w:rsidRPr="00221896" w:rsidRDefault="00156E27" w:rsidP="00500125">
            <w:pPr>
              <w:jc w:val="center"/>
            </w:pPr>
            <w:r w:rsidRPr="00221896">
              <w:t>2-Furanmethanol</w:t>
            </w:r>
            <w:r w:rsidR="004C3C09" w:rsidRPr="00221896">
              <w:fldChar w:fldCharType="begin" w:fldLock="1"/>
            </w:r>
            <w:r w:rsidR="00990FFF" w:rsidRPr="00221896">
              <w:instrText>ADDIN CSL_CITATION {"citationItems":[{"id":"ITEM-1","itemData":{"DOI":"10.1155/2020/2739056","ISSN":"1537744X","PMID":"32395086","abstract":"Malacca (Phyllanthus emblica) is one of the plants that is often by the community in the Aceh Besar district of Indonesia as a traditional medicine for the treatment of various diseases such as antimicrobial, antibacterial, antifungals, antivirals, antimutagenic, antimalaria, and antiallergic. This research was conducted to analyze the content of chemical compounds in the ethanol extract of the Malacca leaf (EEDM) using a gas chromatography-mass spectrophotometer (GC-MS). Malacca leaves were extracted by the maceration method using n-hexane, ethyl acetate, and ethanol. The GC-MS analysis showed EEDM contained 22 chemical compounds. The highest chemical content of EEDM is octadecanoic acid reaching 22.93%, 9,12-octadecanoic acid 14.99%, octadecanoic acid 7.59%, 9-hexadecenoic acid 6.17%, octadecanoic acid 5.95%, octadecanal 5.59%, 9,12-octadecanoic acid 5.06%, 3-eicosyne 4.75%, 1-hexadecenoic acid 4.08%, 11-tetradecen-1-ol 2.92%, 2-furanmethanol 2.83%, delta-guaiene 2.43%, cyclohexane 2.13%, hexadecanoic acid 1.99%, sativen 1.87%, octadecanoic acid 1.52%, 1H-cyclopropaanaphthalene 1.40%, tetradecanoic acid 1.40%, 3,7,11-tridecatrienenitrile 1.20%, caryophellene 1.11%, 2H-pyran 1.07%, and trans-caryophellene 1.03%. This study clearly shows the presence of fatty acids which play a major role in the efficacy of these traditional medicines particularly as antioxidant and antimalarial.","author":[{"dropping-particle":"","family":"Asmilia","given":"Nuzul","non-dropping-particle":"","parse-names":false,"suffix":""},{"dropping-particle":"","family":"Fahrimal","given":"Yudha","non-dropping-particle":"","parse-names":false,"suffix":""},{"dropping-particle":"","family":"Abrar","given":"Mahdi","non-dropping-particle":"","parse-names":false,"suffix":""},{"dropping-particle":"","family":"Rinidar","given":"R.","non-dropping-particle":"","parse-names":false,"suffix":""}],"container-title":"Scientific World Journal","id":"ITEM-1","issued":{"date-parts":[["2020"]]},"title":"Chemical Compounds of Malacca Leaf (Phyllanthus emblica) after Triple Extraction with N-Hexane, Ethyl Acetate, and Ethanol","type":"article-journal","volume":"2020"},"uris":["http://www.mendeley.com/documents/?uuid=48184c6d-a027-49cc-9208-0577eb97b5cc"]}],"mendeley":{"formattedCitation":"&lt;sup&gt;58&lt;/sup&gt;","plainTextFormattedCitation":"58","previouslyFormattedCitation":"&lt;sup&gt;58&lt;/sup&gt;"},"properties":{"noteIndex":0},"schema":"https://github.com/citation-style-language/schema/raw/master/csl-citation.json"}</w:instrText>
            </w:r>
            <w:r w:rsidR="004C3C09" w:rsidRPr="00221896">
              <w:fldChar w:fldCharType="separate"/>
            </w:r>
            <w:r w:rsidR="004C3C09" w:rsidRPr="00221896">
              <w:rPr>
                <w:noProof/>
                <w:vertAlign w:val="superscript"/>
              </w:rPr>
              <w:t>58</w:t>
            </w:r>
            <w:r w:rsidR="004C3C09" w:rsidRPr="00221896">
              <w:fldChar w:fldCharType="end"/>
            </w:r>
          </w:p>
          <w:p w14:paraId="15AA05B7" w14:textId="3C5FF377" w:rsidR="002E7EB4" w:rsidRPr="00221896" w:rsidRDefault="002E7EB4" w:rsidP="00500125">
            <w:pPr>
              <w:jc w:val="center"/>
            </w:pPr>
          </w:p>
        </w:tc>
        <w:tc>
          <w:tcPr>
            <w:tcW w:w="2308" w:type="dxa"/>
          </w:tcPr>
          <w:p w14:paraId="36AA0051" w14:textId="2A2A94D3" w:rsidR="00156E27" w:rsidRPr="00221896" w:rsidRDefault="00156E27" w:rsidP="00500125">
            <w:pPr>
              <w:jc w:val="center"/>
              <w:rPr>
                <w:rFonts w:cs="Segoe UI"/>
                <w:shd w:val="clear" w:color="auto" w:fill="FFFFFF"/>
              </w:rPr>
            </w:pPr>
            <w:r w:rsidRPr="00221896">
              <w:rPr>
                <w:rFonts w:cs="Segoe UI"/>
                <w:shd w:val="clear" w:color="auto" w:fill="FFFFFF"/>
              </w:rPr>
              <w:t>7361</w:t>
            </w:r>
          </w:p>
        </w:tc>
      </w:tr>
      <w:tr w:rsidR="00156E27" w:rsidRPr="00221896" w14:paraId="11197FD7" w14:textId="77777777" w:rsidTr="00201785">
        <w:trPr>
          <w:trHeight w:val="20"/>
        </w:trPr>
        <w:tc>
          <w:tcPr>
            <w:tcW w:w="1155" w:type="dxa"/>
            <w:vMerge/>
          </w:tcPr>
          <w:p w14:paraId="165569D3" w14:textId="77777777" w:rsidR="00156E27" w:rsidRPr="00221896" w:rsidRDefault="00156E27" w:rsidP="00500125">
            <w:pPr>
              <w:jc w:val="center"/>
            </w:pPr>
          </w:p>
        </w:tc>
        <w:tc>
          <w:tcPr>
            <w:tcW w:w="2310" w:type="dxa"/>
            <w:vMerge/>
          </w:tcPr>
          <w:p w14:paraId="65C991F3" w14:textId="77777777" w:rsidR="00156E27" w:rsidRPr="00221896" w:rsidRDefault="00156E27" w:rsidP="00500125">
            <w:pPr>
              <w:jc w:val="center"/>
              <w:rPr>
                <w:i/>
                <w:iCs/>
              </w:rPr>
            </w:pPr>
          </w:p>
        </w:tc>
        <w:tc>
          <w:tcPr>
            <w:tcW w:w="3577" w:type="dxa"/>
          </w:tcPr>
          <w:p w14:paraId="78A1BD1A" w14:textId="77777777" w:rsidR="00156E27" w:rsidRPr="00221896" w:rsidRDefault="00156E27" w:rsidP="00500125">
            <w:pPr>
              <w:jc w:val="center"/>
            </w:pPr>
            <w:r w:rsidRPr="00221896">
              <w:t>Trans-caryophyllene</w:t>
            </w:r>
            <w:r w:rsidR="00990FFF" w:rsidRPr="00221896">
              <w:fldChar w:fldCharType="begin" w:fldLock="1"/>
            </w:r>
            <w:r w:rsidR="00990FFF" w:rsidRPr="00221896">
              <w:instrText>ADDIN CSL_CITATION {"citationItems":[{"id":"ITEM-1","itemData":{"DOI":"10.1155/2020/2739056","ISSN":"1537744X","PMID":"32395086","abstract":"Malacca (Phyllanthus emblica) is one of the plants that is often by the community in the Aceh Besar district of Indonesia as a traditional medicine for the treatment of various diseases such as antimicrobial, antibacterial, antifungals, antivirals, antimutagenic, antimalaria, and antiallergic. This research was conducted to analyze the content of chemical compounds in the ethanol extract of the Malacca leaf (EEDM) using a gas chromatography-mass spectrophotometer (GC-MS). Malacca leaves were extracted by the maceration method using n-hexane, ethyl acetate, and ethanol. The GC-MS analysis showed EEDM contained 22 chemical compounds. The highest chemical content of EEDM is octadecanoic acid reaching 22.93%, 9,12-octadecanoic acid 14.99%, octadecanoic acid 7.59%, 9-hexadecenoic acid 6.17%, octadecanoic acid 5.95%, octadecanal 5.59%, 9,12-octadecanoic acid 5.06%, 3-eicosyne 4.75%, 1-hexadecenoic acid 4.08%, 11-tetradecen-1-ol 2.92%, 2-furanmethanol 2.83%, delta-guaiene 2.43%, cyclohexane 2.13%, hexadecanoic acid 1.99%, sativen 1.87%, octadecanoic acid 1.52%, 1H-cyclopropaanaphthalene 1.40%, tetradecanoic acid 1.40%, 3,7,11-tridecatrienenitrile 1.20%, caryophellene 1.11%, 2H-pyran 1.07%, and trans-caryophellene 1.03%. This study clearly shows the presence of fatty acids which play a major role in the efficacy of these traditional medicines particularly as antioxidant and antimalarial.","author":[{"dropping-particle":"","family":"Asmilia","given":"Nuzul","non-dropping-particle":"","parse-names":false,"suffix":""},{"dropping-particle":"","family":"Fahrimal","given":"Yudha","non-dropping-particle":"","parse-names":false,"suffix":""},{"dropping-particle":"","family":"Abrar","given":"Mahdi","non-dropping-particle":"","parse-names":false,"suffix":""},{"dropping-particle":"","family":"Rinidar","given":"R.","non-dropping-particle":"","parse-names":false,"suffix":""}],"container-title":"Scientific World Journal","id":"ITEM-1","issued":{"date-parts":[["2020"]]},"title":"Chemical Compounds of Malacca Leaf (Phyllanthus emblica) after Triple Extraction with N-Hexane, Ethyl Acetate, and Ethanol","type":"article-journal","volume":"2020"},"uris":["http://www.mendeley.com/documents/?uuid=48184c6d-a027-49cc-9208-0577eb97b5cc"]}],"mendeley":{"formattedCitation":"&lt;sup&gt;58&lt;/sup&gt;","plainTextFormattedCitation":"58","previouslyFormattedCitation":"&lt;sup&gt;58&lt;/sup&gt;"},"properties":{"noteIndex":0},"schema":"https://github.com/citation-style-language/schema/raw/master/csl-citation.json"}</w:instrText>
            </w:r>
            <w:r w:rsidR="00990FFF" w:rsidRPr="00221896">
              <w:fldChar w:fldCharType="separate"/>
            </w:r>
            <w:r w:rsidR="00990FFF" w:rsidRPr="00221896">
              <w:rPr>
                <w:noProof/>
                <w:vertAlign w:val="superscript"/>
              </w:rPr>
              <w:t>58</w:t>
            </w:r>
            <w:r w:rsidR="00990FFF" w:rsidRPr="00221896">
              <w:fldChar w:fldCharType="end"/>
            </w:r>
          </w:p>
          <w:p w14:paraId="00F1105E" w14:textId="0B092374" w:rsidR="002E7EB4" w:rsidRPr="00221896" w:rsidRDefault="002E7EB4" w:rsidP="00500125">
            <w:pPr>
              <w:jc w:val="center"/>
            </w:pPr>
          </w:p>
        </w:tc>
        <w:tc>
          <w:tcPr>
            <w:tcW w:w="2308" w:type="dxa"/>
          </w:tcPr>
          <w:p w14:paraId="3B0D87A4" w14:textId="50D044CE" w:rsidR="00156E27" w:rsidRPr="00221896" w:rsidRDefault="00156E27" w:rsidP="00500125">
            <w:pPr>
              <w:jc w:val="center"/>
              <w:rPr>
                <w:rFonts w:cs="Segoe UI"/>
                <w:shd w:val="clear" w:color="auto" w:fill="FFFFFF"/>
              </w:rPr>
            </w:pPr>
            <w:r w:rsidRPr="00221896">
              <w:rPr>
                <w:rFonts w:cs="Segoe UI"/>
                <w:shd w:val="clear" w:color="auto" w:fill="FFFFFF"/>
              </w:rPr>
              <w:t>5281515</w:t>
            </w:r>
          </w:p>
        </w:tc>
      </w:tr>
      <w:tr w:rsidR="00156E27" w:rsidRPr="00221896" w14:paraId="5FC59B41" w14:textId="77777777" w:rsidTr="00201785">
        <w:trPr>
          <w:trHeight w:val="20"/>
        </w:trPr>
        <w:tc>
          <w:tcPr>
            <w:tcW w:w="1155" w:type="dxa"/>
            <w:vMerge/>
          </w:tcPr>
          <w:p w14:paraId="1A4A1135" w14:textId="77777777" w:rsidR="00156E27" w:rsidRPr="00221896" w:rsidRDefault="00156E27" w:rsidP="00500125">
            <w:pPr>
              <w:jc w:val="center"/>
            </w:pPr>
          </w:p>
        </w:tc>
        <w:tc>
          <w:tcPr>
            <w:tcW w:w="2310" w:type="dxa"/>
            <w:vMerge/>
          </w:tcPr>
          <w:p w14:paraId="2682D747" w14:textId="77777777" w:rsidR="00156E27" w:rsidRPr="00221896" w:rsidRDefault="00156E27" w:rsidP="00500125">
            <w:pPr>
              <w:jc w:val="center"/>
              <w:rPr>
                <w:i/>
                <w:iCs/>
              </w:rPr>
            </w:pPr>
          </w:p>
        </w:tc>
        <w:tc>
          <w:tcPr>
            <w:tcW w:w="3577" w:type="dxa"/>
          </w:tcPr>
          <w:p w14:paraId="15E13BA4" w14:textId="77777777" w:rsidR="00156E27" w:rsidRPr="00221896" w:rsidRDefault="00156E27" w:rsidP="00500125">
            <w:pPr>
              <w:jc w:val="center"/>
            </w:pPr>
            <w:r w:rsidRPr="00221896">
              <w:t>Cyclohexane</w:t>
            </w:r>
            <w:r w:rsidR="00990FFF" w:rsidRPr="00221896">
              <w:fldChar w:fldCharType="begin" w:fldLock="1"/>
            </w:r>
            <w:r w:rsidR="00990FFF" w:rsidRPr="00221896">
              <w:instrText>ADDIN CSL_CITATION {"citationItems":[{"id":"ITEM-1","itemData":{"DOI":"10.1155/2020/2739056","ISSN":"1537744X","PMID":"32395086","abstract":"Malacca (Phyllanthus emblica) is one of the plants that is often by the community in the Aceh Besar district of Indonesia as a traditional medicine for the treatment of various diseases such as antimicrobial, antibacterial, antifungals, antivirals, antimutagenic, antimalaria, and antiallergic. This research was conducted to analyze the content of chemical compounds in the ethanol extract of the Malacca leaf (EEDM) using a gas chromatography-mass spectrophotometer (GC-MS). Malacca leaves were extracted by the maceration method using n-hexane, ethyl acetate, and ethanol. The GC-MS analysis showed EEDM contained 22 chemical compounds. The highest chemical content of EEDM is octadecanoic acid reaching 22.93%, 9,12-octadecanoic acid 14.99%, octadecanoic acid 7.59%, 9-hexadecenoic acid 6.17%, octadecanoic acid 5.95%, octadecanal 5.59%, 9,12-octadecanoic acid 5.06%, 3-eicosyne 4.75%, 1-hexadecenoic acid 4.08%, 11-tetradecen-1-ol 2.92%, 2-furanmethanol 2.83%, delta-guaiene 2.43%, cyclohexane 2.13%, hexadecanoic acid 1.99%, sativen 1.87%, octadecanoic acid 1.52%, 1H-cyclopropaanaphthalene 1.40%, tetradecanoic acid 1.40%, 3,7,11-tridecatrienenitrile 1.20%, caryophellene 1.11%, 2H-pyran 1.07%, and trans-caryophellene 1.03%. This study clearly shows the presence of fatty acids which play a major role in the efficacy of these traditional medicines particularly as antioxidant and antimalarial.","author":[{"dropping-particle":"","family":"Asmilia","given":"Nuzul","non-dropping-particle":"","parse-names":false,"suffix":""},{"dropping-particle":"","family":"Fahrimal","given":"Yudha","non-dropping-particle":"","parse-names":false,"suffix":""},{"dropping-particle":"","family":"Abrar","given":"Mahdi","non-dropping-particle":"","parse-names":false,"suffix":""},{"dropping-particle":"","family":"Rinidar","given":"R.","non-dropping-particle":"","parse-names":false,"suffix":""}],"container-title":"Scientific World Journal","id":"ITEM-1","issued":{"date-parts":[["2020"]]},"title":"Chemical Compounds of Malacca Leaf (Phyllanthus emblica) after Triple Extraction with N-Hexane, Ethyl Acetate, and Ethanol","type":"article-journal","volume":"2020"},"uris":["http://www.mendeley.com/documents/?uuid=48184c6d-a027-49cc-9208-0577eb97b5cc"]}],"mendeley":{"formattedCitation":"&lt;sup&gt;58&lt;/sup&gt;","plainTextFormattedCitation":"58","previouslyFormattedCitation":"&lt;sup&gt;58&lt;/sup&gt;"},"properties":{"noteIndex":0},"schema":"https://github.com/citation-style-language/schema/raw/master/csl-citation.json"}</w:instrText>
            </w:r>
            <w:r w:rsidR="00990FFF" w:rsidRPr="00221896">
              <w:fldChar w:fldCharType="separate"/>
            </w:r>
            <w:r w:rsidR="00990FFF" w:rsidRPr="00221896">
              <w:rPr>
                <w:noProof/>
                <w:vertAlign w:val="superscript"/>
              </w:rPr>
              <w:t>58</w:t>
            </w:r>
            <w:r w:rsidR="00990FFF" w:rsidRPr="00221896">
              <w:fldChar w:fldCharType="end"/>
            </w:r>
          </w:p>
          <w:p w14:paraId="04897B0A" w14:textId="6FE095D7" w:rsidR="002E7EB4" w:rsidRPr="00221896" w:rsidRDefault="002E7EB4" w:rsidP="00500125">
            <w:pPr>
              <w:jc w:val="center"/>
            </w:pPr>
          </w:p>
        </w:tc>
        <w:tc>
          <w:tcPr>
            <w:tcW w:w="2308" w:type="dxa"/>
          </w:tcPr>
          <w:p w14:paraId="2941E39C" w14:textId="6B1795B3" w:rsidR="00156E27" w:rsidRPr="00221896" w:rsidRDefault="00156E27" w:rsidP="00500125">
            <w:pPr>
              <w:jc w:val="center"/>
              <w:rPr>
                <w:rFonts w:cs="Segoe UI"/>
                <w:shd w:val="clear" w:color="auto" w:fill="FFFFFF"/>
              </w:rPr>
            </w:pPr>
            <w:r w:rsidRPr="00221896">
              <w:rPr>
                <w:rFonts w:cs="Segoe UI"/>
                <w:shd w:val="clear" w:color="auto" w:fill="FFFFFF"/>
              </w:rPr>
              <w:t>8078</w:t>
            </w:r>
          </w:p>
        </w:tc>
      </w:tr>
      <w:tr w:rsidR="00156E27" w:rsidRPr="00221896" w14:paraId="2123E012" w14:textId="77777777" w:rsidTr="00201785">
        <w:trPr>
          <w:trHeight w:val="20"/>
        </w:trPr>
        <w:tc>
          <w:tcPr>
            <w:tcW w:w="1155" w:type="dxa"/>
            <w:vMerge/>
          </w:tcPr>
          <w:p w14:paraId="3AE206AC" w14:textId="77777777" w:rsidR="00156E27" w:rsidRPr="00221896" w:rsidRDefault="00156E27" w:rsidP="00500125">
            <w:pPr>
              <w:jc w:val="center"/>
            </w:pPr>
          </w:p>
        </w:tc>
        <w:tc>
          <w:tcPr>
            <w:tcW w:w="2310" w:type="dxa"/>
            <w:vMerge/>
          </w:tcPr>
          <w:p w14:paraId="0C26CA35" w14:textId="77777777" w:rsidR="00156E27" w:rsidRPr="00221896" w:rsidRDefault="00156E27" w:rsidP="00500125">
            <w:pPr>
              <w:jc w:val="center"/>
              <w:rPr>
                <w:i/>
                <w:iCs/>
              </w:rPr>
            </w:pPr>
          </w:p>
        </w:tc>
        <w:tc>
          <w:tcPr>
            <w:tcW w:w="3577" w:type="dxa"/>
          </w:tcPr>
          <w:p w14:paraId="4727FEF0" w14:textId="070016BE" w:rsidR="00156E27" w:rsidRPr="00221896" w:rsidRDefault="00156E27" w:rsidP="00500125">
            <w:pPr>
              <w:jc w:val="center"/>
            </w:pPr>
            <w:r w:rsidRPr="00221896">
              <w:t>Caryophyllene</w:t>
            </w:r>
            <w:r w:rsidR="00990FFF" w:rsidRPr="00221896">
              <w:fldChar w:fldCharType="begin" w:fldLock="1"/>
            </w:r>
            <w:r w:rsidR="00990FFF" w:rsidRPr="00221896">
              <w:instrText>ADDIN CSL_CITATION {"citationItems":[{"id":"ITEM-1","itemData":{"DOI":"10.1155/2020/2739056","ISSN":"1537744X","PMID":"32395086","abstract":"Malacca (Phyllanthus emblica) is one of the plants that is often by the community in the Aceh Besar district of Indonesia as a traditional medicine for the treatment of various diseases such as antimicrobial, antibacterial, antifungals, antivirals, antimutagenic, antimalaria, and antiallergic. This research was conducted to analyze the content of chemical compounds in the ethanol extract of the Malacca leaf (EEDM) using a gas chromatography-mass spectrophotometer (GC-MS). Malacca leaves were extracted by the maceration method using n-hexane, ethyl acetate, and ethanol. The GC-MS analysis showed EEDM contained 22 chemical compounds. The highest chemical content of EEDM is octadecanoic acid reaching 22.93%, 9,12-octadecanoic acid 14.99%, octadecanoic acid 7.59%, 9-hexadecenoic acid 6.17%, octadecanoic acid 5.95%, octadecanal 5.59%, 9,12-octadecanoic acid 5.06%, 3-eicosyne 4.75%, 1-hexadecenoic acid 4.08%, 11-tetradecen-1-ol 2.92%, 2-furanmethanol 2.83%, delta-guaiene 2.43%, cyclohexane 2.13%, hexadecanoic acid 1.99%, sativen 1.87%, octadecanoic acid 1.52%, 1H-cyclopropaanaphthalene 1.40%, tetradecanoic acid 1.40%, 3,7,11-tridecatrienenitrile 1.20%, caryophellene 1.11%, 2H-pyran 1.07%, and trans-caryophellene 1.03%. This study clearly shows the presence of fatty acids which play a major role in the efficacy of these traditional medicines particularly as antioxidant and antimalarial.","author":[{"dropping-particle":"","family":"Asmilia","given":"Nuzul","non-dropping-particle":"","parse-names":false,"suffix":""},{"dropping-particle":"","family":"Fahrimal","given":"Yudha","non-dropping-particle":"","parse-names":false,"suffix":""},{"dropping-particle":"","family":"Abrar","given":"Mahdi","non-dropping-particle":"","parse-names":false,"suffix":""},{"dropping-particle":"","family":"Rinidar","given":"R.","non-dropping-particle":"","parse-names":false,"suffix":""}],"container-title":"Scientific World Journal","id":"ITEM-1","issued":{"date-parts":[["2020"]]},"title":"Chemical Compounds of Malacca Leaf (Phyllanthus emblica) after Triple Extraction with N-Hexane, Ethyl Acetate, and Ethanol","type":"article-journal","volume":"2020"},"uris":["http://www.mendeley.com/documents/?uuid=48184c6d-a027-49cc-9208-0577eb97b5cc"]}],"mendeley":{"formattedCitation":"&lt;sup&gt;58&lt;/sup&gt;","plainTextFormattedCitation":"58","previouslyFormattedCitation":"&lt;sup&gt;58&lt;/sup&gt;"},"properties":{"noteIndex":0},"schema":"https://github.com/citation-style-language/schema/raw/master/csl-citation.json"}</w:instrText>
            </w:r>
            <w:r w:rsidR="00990FFF" w:rsidRPr="00221896">
              <w:fldChar w:fldCharType="separate"/>
            </w:r>
            <w:r w:rsidR="00990FFF" w:rsidRPr="00221896">
              <w:rPr>
                <w:noProof/>
                <w:vertAlign w:val="superscript"/>
              </w:rPr>
              <w:t>58</w:t>
            </w:r>
            <w:r w:rsidR="00990FFF" w:rsidRPr="00221896">
              <w:fldChar w:fldCharType="end"/>
            </w:r>
          </w:p>
        </w:tc>
        <w:tc>
          <w:tcPr>
            <w:tcW w:w="2308" w:type="dxa"/>
          </w:tcPr>
          <w:p w14:paraId="78209919" w14:textId="55666A18" w:rsidR="00156E27" w:rsidRPr="00221896" w:rsidRDefault="00156E27" w:rsidP="00500125">
            <w:pPr>
              <w:jc w:val="center"/>
              <w:rPr>
                <w:rFonts w:cs="Segoe UI"/>
              </w:rPr>
            </w:pPr>
            <w:r w:rsidRPr="00221896">
              <w:rPr>
                <w:rFonts w:cs="Segoe UI"/>
              </w:rPr>
              <w:t>5281515</w:t>
            </w:r>
          </w:p>
          <w:p w14:paraId="646C130E" w14:textId="77777777" w:rsidR="00156E27" w:rsidRPr="00221896" w:rsidRDefault="00156E27" w:rsidP="00500125">
            <w:pPr>
              <w:jc w:val="center"/>
              <w:rPr>
                <w:rFonts w:cs="Segoe UI"/>
                <w:shd w:val="clear" w:color="auto" w:fill="FFFFFF"/>
              </w:rPr>
            </w:pPr>
          </w:p>
        </w:tc>
      </w:tr>
      <w:tr w:rsidR="00156E27" w:rsidRPr="00221896" w14:paraId="4AB499A2" w14:textId="77777777" w:rsidTr="00201785">
        <w:trPr>
          <w:trHeight w:val="20"/>
        </w:trPr>
        <w:tc>
          <w:tcPr>
            <w:tcW w:w="1155" w:type="dxa"/>
            <w:vMerge/>
          </w:tcPr>
          <w:p w14:paraId="7857E029" w14:textId="77777777" w:rsidR="00156E27" w:rsidRPr="00221896" w:rsidRDefault="00156E27" w:rsidP="00500125">
            <w:pPr>
              <w:jc w:val="center"/>
            </w:pPr>
          </w:p>
        </w:tc>
        <w:tc>
          <w:tcPr>
            <w:tcW w:w="2310" w:type="dxa"/>
            <w:vMerge/>
          </w:tcPr>
          <w:p w14:paraId="5E3F8BFD" w14:textId="77777777" w:rsidR="00156E27" w:rsidRPr="00221896" w:rsidRDefault="00156E27" w:rsidP="00500125">
            <w:pPr>
              <w:jc w:val="center"/>
              <w:rPr>
                <w:i/>
                <w:iCs/>
              </w:rPr>
            </w:pPr>
          </w:p>
        </w:tc>
        <w:tc>
          <w:tcPr>
            <w:tcW w:w="3577" w:type="dxa"/>
          </w:tcPr>
          <w:p w14:paraId="46EA55EE" w14:textId="12845C4E" w:rsidR="00156E27" w:rsidRPr="00221896" w:rsidRDefault="00156E27" w:rsidP="00500125">
            <w:pPr>
              <w:jc w:val="center"/>
            </w:pPr>
            <w:r w:rsidRPr="00221896">
              <w:t>Sativen</w:t>
            </w:r>
            <w:r w:rsidR="00990FFF" w:rsidRPr="00221896">
              <w:fldChar w:fldCharType="begin" w:fldLock="1"/>
            </w:r>
            <w:r w:rsidR="00A26024" w:rsidRPr="00221896">
              <w:instrText>ADDIN CSL_CITATION {"citationItems":[{"id":"ITEM-1","itemData":{"DOI":"10.1155/2020/2739056","ISSN":"1537744X","PMID":"32395086","abstract":"Malacca (Phyllanthus emblica) is one of the plants that is often by the community in the Aceh Besar district of Indonesia as a traditional medicine for the treatment of various diseases such as antimicrobial, antibacterial, antifungals, antivirals, antimutagenic, antimalaria, and antiallergic. This research was conducted to analyze the content of chemical compounds in the ethanol extract of the Malacca leaf (EEDM) using a gas chromatography-mass spectrophotometer (GC-MS). Malacca leaves were extracted by the maceration method using n-hexane, ethyl acetate, and ethanol. The GC-MS analysis showed EEDM contained 22 chemical compounds. The highest chemical content of EEDM is octadecanoic acid reaching 22.93%, 9,12-octadecanoic acid 14.99%, octadecanoic acid 7.59%, 9-hexadecenoic acid 6.17%, octadecanoic acid 5.95%, octadecanal 5.59%, 9,12-octadecanoic acid 5.06%, 3-eicosyne 4.75%, 1-hexadecenoic acid 4.08%, 11-tetradecen-1-ol 2.92%, 2-furanmethanol 2.83%, delta-guaiene 2.43%, cyclohexane 2.13%, hexadecanoic acid 1.99%, sativen 1.87%, octadecanoic acid 1.52%, 1H-cyclopropaanaphthalene 1.40%, tetradecanoic acid 1.40%, 3,7,11-tridecatrienenitrile 1.20%, caryophellene 1.11%, 2H-pyran 1.07%, and trans-caryophellene 1.03%. This study clearly shows the presence of fatty acids which play a major role in the efficacy of these traditional medicines particularly as antioxidant and antimalarial.","author":[{"dropping-particle":"","family":"Asmilia","given":"Nuzul","non-dropping-particle":"","parse-names":false,"suffix":""},{"dropping-particle":"","family":"Fahrimal","given":"Yudha","non-dropping-particle":"","parse-names":false,"suffix":""},{"dropping-particle":"","family":"Abrar","given":"Mahdi","non-dropping-particle":"","parse-names":false,"suffix":""},{"dropping-particle":"","family":"Rinidar","given":"R.","non-dropping-particle":"","parse-names":false,"suffix":""}],"container-title":"Scientific World Journal","id":"ITEM-1","issued":{"date-parts":[["2020"]]},"title":"Chemical Compounds of Malacca Leaf (Phyllanthus emblica) after Triple Extraction with N-Hexane, Ethyl Acetate, and Ethanol","type":"article-journal","volume":"2020"},"uris":["http://www.mendeley.com/documents/?uuid=48184c6d-a027-49cc-9208-0577eb97b5cc"]}],"mendeley":{"formattedCitation":"&lt;sup&gt;58&lt;/sup&gt;","plainTextFormattedCitation":"58","previouslyFormattedCitation":"&lt;sup&gt;58&lt;/sup&gt;"},"properties":{"noteIndex":0},"schema":"https://github.com/citation-style-language/schema/raw/master/csl-citation.json"}</w:instrText>
            </w:r>
            <w:r w:rsidR="00990FFF" w:rsidRPr="00221896">
              <w:fldChar w:fldCharType="separate"/>
            </w:r>
            <w:r w:rsidR="00990FFF" w:rsidRPr="00221896">
              <w:rPr>
                <w:noProof/>
                <w:vertAlign w:val="superscript"/>
              </w:rPr>
              <w:t>58</w:t>
            </w:r>
            <w:r w:rsidR="00990FFF" w:rsidRPr="00221896">
              <w:fldChar w:fldCharType="end"/>
            </w:r>
          </w:p>
        </w:tc>
        <w:tc>
          <w:tcPr>
            <w:tcW w:w="2308" w:type="dxa"/>
          </w:tcPr>
          <w:p w14:paraId="5252E0A9" w14:textId="4A626DDC" w:rsidR="00156E27" w:rsidRPr="00221896" w:rsidRDefault="00156E27" w:rsidP="00500125">
            <w:pPr>
              <w:jc w:val="center"/>
              <w:rPr>
                <w:rFonts w:cs="Segoe UI"/>
              </w:rPr>
            </w:pPr>
            <w:r w:rsidRPr="00221896">
              <w:rPr>
                <w:rFonts w:cs="Segoe UI"/>
              </w:rPr>
              <w:t>530427</w:t>
            </w:r>
          </w:p>
          <w:p w14:paraId="26EF7051" w14:textId="77777777" w:rsidR="00156E27" w:rsidRPr="00221896" w:rsidRDefault="00156E27" w:rsidP="00500125">
            <w:pPr>
              <w:jc w:val="center"/>
              <w:rPr>
                <w:rFonts w:cs="Segoe UI"/>
                <w:shd w:val="clear" w:color="auto" w:fill="FFFFFF"/>
              </w:rPr>
            </w:pPr>
          </w:p>
        </w:tc>
      </w:tr>
      <w:tr w:rsidR="00156E27" w:rsidRPr="00221896" w14:paraId="256DD379" w14:textId="77777777" w:rsidTr="00201785">
        <w:trPr>
          <w:trHeight w:val="20"/>
        </w:trPr>
        <w:tc>
          <w:tcPr>
            <w:tcW w:w="1155" w:type="dxa"/>
            <w:vMerge/>
          </w:tcPr>
          <w:p w14:paraId="0D76BD43" w14:textId="77777777" w:rsidR="00156E27" w:rsidRPr="00221896" w:rsidRDefault="00156E27" w:rsidP="00500125">
            <w:pPr>
              <w:jc w:val="center"/>
            </w:pPr>
          </w:p>
        </w:tc>
        <w:tc>
          <w:tcPr>
            <w:tcW w:w="2310" w:type="dxa"/>
            <w:vMerge/>
          </w:tcPr>
          <w:p w14:paraId="1F476BEA" w14:textId="77777777" w:rsidR="00156E27" w:rsidRPr="00221896" w:rsidRDefault="00156E27" w:rsidP="00500125">
            <w:pPr>
              <w:jc w:val="center"/>
              <w:rPr>
                <w:i/>
                <w:iCs/>
              </w:rPr>
            </w:pPr>
          </w:p>
        </w:tc>
        <w:tc>
          <w:tcPr>
            <w:tcW w:w="3577" w:type="dxa"/>
          </w:tcPr>
          <w:p w14:paraId="7ABB1211" w14:textId="77777777" w:rsidR="00156E27" w:rsidRPr="00221896" w:rsidRDefault="00156E27" w:rsidP="00500125">
            <w:pPr>
              <w:jc w:val="center"/>
            </w:pPr>
            <w:r w:rsidRPr="00221896">
              <w:t>Delta-guaiene</w:t>
            </w:r>
            <w:r w:rsidR="00A26024" w:rsidRPr="00221896">
              <w:fldChar w:fldCharType="begin" w:fldLock="1"/>
            </w:r>
            <w:r w:rsidR="00A26024" w:rsidRPr="00221896">
              <w:instrText>ADDIN CSL_CITATION {"citationItems":[{"id":"ITEM-1","itemData":{"DOI":"10.1155/2020/2739056","ISSN":"1537744X","PMID":"32395086","abstract":"Malacca (Phyllanthus emblica) is one of the plants that is often by the community in the Aceh Besar district of Indonesia as a traditional medicine for the treatment of various diseases such as antimicrobial, antibacterial, antifungals, antivirals, antimutagenic, antimalaria, and antiallergic. This research was conducted to analyze the content of chemical compounds in the ethanol extract of the Malacca leaf (EEDM) using a gas chromatography-mass spectrophotometer (GC-MS). Malacca leaves were extracted by the maceration method using n-hexane, ethyl acetate, and ethanol. The GC-MS analysis showed EEDM contained 22 chemical compounds. The highest chemical content of EEDM is octadecanoic acid reaching 22.93%, 9,12-octadecanoic acid 14.99%, octadecanoic acid 7.59%, 9-hexadecenoic acid 6.17%, octadecanoic acid 5.95%, octadecanal 5.59%, 9,12-octadecanoic acid 5.06%, 3-eicosyne 4.75%, 1-hexadecenoic acid 4.08%, 11-tetradecen-1-ol 2.92%, 2-furanmethanol 2.83%, delta-guaiene 2.43%, cyclohexane 2.13%, hexadecanoic acid 1.99%, sativen 1.87%, octadecanoic acid 1.52%, 1H-cyclopropaanaphthalene 1.40%, tetradecanoic acid 1.40%, 3,7,11-tridecatrienenitrile 1.20%, caryophellene 1.11%, 2H-pyran 1.07%, and trans-caryophellene 1.03%. This study clearly shows the presence of fatty acids which play a major role in the efficacy of these traditional medicines particularly as antioxidant and antimalarial.","author":[{"dropping-particle":"","family":"Asmilia","given":"Nuzul","non-dropping-particle":"","parse-names":false,"suffix":""},{"dropping-particle":"","family":"Fahrimal","given":"Yudha","non-dropping-particle":"","parse-names":false,"suffix":""},{"dropping-particle":"","family":"Abrar","given":"Mahdi","non-dropping-particle":"","parse-names":false,"suffix":""},{"dropping-particle":"","family":"Rinidar","given":"R.","non-dropping-particle":"","parse-names":false,"suffix":""}],"container-title":"Scientific World Journal","id":"ITEM-1","issued":{"date-parts":[["2020"]]},"title":"Chemical Compounds of Malacca Leaf (Phyllanthus emblica) after Triple Extraction with N-Hexane, Ethyl Acetate, and Ethanol","type":"article-journal","volume":"2020"},"uris":["http://www.mendeley.com/documents/?uuid=48184c6d-a027-49cc-9208-0577eb97b5cc"]}],"mendeley":{"formattedCitation":"&lt;sup&gt;58&lt;/sup&gt;","plainTextFormattedCitation":"58","previouslyFormattedCitation":"&lt;sup&gt;58&lt;/sup&gt;"},"properties":{"noteIndex":0},"schema":"https://github.com/citation-style-language/schema/raw/master/csl-citation.json"}</w:instrText>
            </w:r>
            <w:r w:rsidR="00A26024" w:rsidRPr="00221896">
              <w:fldChar w:fldCharType="separate"/>
            </w:r>
            <w:r w:rsidR="00A26024" w:rsidRPr="00221896">
              <w:rPr>
                <w:noProof/>
                <w:vertAlign w:val="superscript"/>
              </w:rPr>
              <w:t>58</w:t>
            </w:r>
            <w:r w:rsidR="00A26024" w:rsidRPr="00221896">
              <w:fldChar w:fldCharType="end"/>
            </w:r>
          </w:p>
          <w:p w14:paraId="1203A8CE" w14:textId="7CB9B0A8" w:rsidR="002E7EB4" w:rsidRPr="00221896" w:rsidRDefault="002E7EB4" w:rsidP="00500125">
            <w:pPr>
              <w:jc w:val="center"/>
            </w:pPr>
          </w:p>
        </w:tc>
        <w:tc>
          <w:tcPr>
            <w:tcW w:w="2308" w:type="dxa"/>
          </w:tcPr>
          <w:p w14:paraId="316FB48A" w14:textId="3EF257A9" w:rsidR="00156E27" w:rsidRPr="00221896" w:rsidRDefault="00156E27" w:rsidP="00500125">
            <w:pPr>
              <w:jc w:val="center"/>
              <w:rPr>
                <w:rFonts w:cs="Segoe UI"/>
                <w:shd w:val="clear" w:color="auto" w:fill="FFFFFF"/>
              </w:rPr>
            </w:pPr>
            <w:r w:rsidRPr="00221896">
              <w:rPr>
                <w:rFonts w:cs="Segoe UI"/>
                <w:shd w:val="clear" w:color="auto" w:fill="FFFFFF"/>
              </w:rPr>
              <w:t>94275</w:t>
            </w:r>
          </w:p>
        </w:tc>
      </w:tr>
      <w:tr w:rsidR="00156E27" w:rsidRPr="00221896" w14:paraId="60C65C12" w14:textId="77777777" w:rsidTr="00201785">
        <w:trPr>
          <w:trHeight w:val="20"/>
        </w:trPr>
        <w:tc>
          <w:tcPr>
            <w:tcW w:w="1155" w:type="dxa"/>
            <w:vMerge/>
          </w:tcPr>
          <w:p w14:paraId="01568B6C" w14:textId="77777777" w:rsidR="00156E27" w:rsidRPr="00221896" w:rsidRDefault="00156E27" w:rsidP="00500125">
            <w:pPr>
              <w:jc w:val="center"/>
            </w:pPr>
          </w:p>
        </w:tc>
        <w:tc>
          <w:tcPr>
            <w:tcW w:w="2310" w:type="dxa"/>
            <w:vMerge/>
          </w:tcPr>
          <w:p w14:paraId="702F6621" w14:textId="77777777" w:rsidR="00156E27" w:rsidRPr="00221896" w:rsidRDefault="00156E27" w:rsidP="00500125">
            <w:pPr>
              <w:jc w:val="center"/>
              <w:rPr>
                <w:i/>
                <w:iCs/>
              </w:rPr>
            </w:pPr>
          </w:p>
        </w:tc>
        <w:tc>
          <w:tcPr>
            <w:tcW w:w="3577" w:type="dxa"/>
          </w:tcPr>
          <w:p w14:paraId="2421EB18" w14:textId="77777777" w:rsidR="00156E27" w:rsidRPr="00221896" w:rsidRDefault="00156E27" w:rsidP="00500125">
            <w:pPr>
              <w:jc w:val="center"/>
            </w:pPr>
            <w:proofErr w:type="spellStart"/>
            <w:r w:rsidRPr="00221896">
              <w:t>Tetradecanoic</w:t>
            </w:r>
            <w:proofErr w:type="spellEnd"/>
            <w:r w:rsidRPr="00221896">
              <w:t xml:space="preserve"> acid</w:t>
            </w:r>
            <w:r w:rsidR="00A26024" w:rsidRPr="00221896">
              <w:fldChar w:fldCharType="begin" w:fldLock="1"/>
            </w:r>
            <w:r w:rsidR="00A26024" w:rsidRPr="00221896">
              <w:instrText>ADDIN CSL_CITATION {"citationItems":[{"id":"ITEM-1","itemData":{"DOI":"10.1155/2020/2739056","ISSN":"1537744X","PMID":"32395086","abstract":"Malacca (Phyllanthus emblica) is one of the plants that is often by the community in the Aceh Besar district of Indonesia as a traditional medicine for the treatment of various diseases such as antimicrobial, antibacterial, antifungals, antivirals, antimutagenic, antimalaria, and antiallergic. This research was conducted to analyze the content of chemical compounds in the ethanol extract of the Malacca leaf (EEDM) using a gas chromatography-mass spectrophotometer (GC-MS). Malacca leaves were extracted by the maceration method using n-hexane, ethyl acetate, and ethanol. The GC-MS analysis showed EEDM contained 22 chemical compounds. The highest chemical content of EEDM is octadecanoic acid reaching 22.93%, 9,12-octadecanoic acid 14.99%, octadecanoic acid 7.59%, 9-hexadecenoic acid 6.17%, octadecanoic acid 5.95%, octadecanal 5.59%, 9,12-octadecanoic acid 5.06%, 3-eicosyne 4.75%, 1-hexadecenoic acid 4.08%, 11-tetradecen-1-ol 2.92%, 2-furanmethanol 2.83%, delta-guaiene 2.43%, cyclohexane 2.13%, hexadecanoic acid 1.99%, sativen 1.87%, octadecanoic acid 1.52%, 1H-cyclopropaanaphthalene 1.40%, tetradecanoic acid 1.40%, 3,7,11-tridecatrienenitrile 1.20%, caryophellene 1.11%, 2H-pyran 1.07%, and trans-caryophellene 1.03%. This study clearly shows the presence of fatty acids which play a major role in the efficacy of these traditional medicines particularly as antioxidant and antimalarial.","author":[{"dropping-particle":"","family":"Asmilia","given":"Nuzul","non-dropping-particle":"","parse-names":false,"suffix":""},{"dropping-particle":"","family":"Fahrimal","given":"Yudha","non-dropping-particle":"","parse-names":false,"suffix":""},{"dropping-particle":"","family":"Abrar","given":"Mahdi","non-dropping-particle":"","parse-names":false,"suffix":""},{"dropping-particle":"","family":"Rinidar","given":"R.","non-dropping-particle":"","parse-names":false,"suffix":""}],"container-title":"Scientific World Journal","id":"ITEM-1","issued":{"date-parts":[["2020"]]},"title":"Chemical Compounds of Malacca Leaf (Phyllanthus emblica) after Triple Extraction with N-Hexane, Ethyl Acetate, and Ethanol","type":"article-journal","volume":"2020"},"uris":["http://www.mendeley.com/documents/?uuid=48184c6d-a027-49cc-9208-0577eb97b5cc"]}],"mendeley":{"formattedCitation":"&lt;sup&gt;58&lt;/sup&gt;","plainTextFormattedCitation":"58","previouslyFormattedCitation":"&lt;sup&gt;58&lt;/sup&gt;"},"properties":{"noteIndex":0},"schema":"https://github.com/citation-style-language/schema/raw/master/csl-citation.json"}</w:instrText>
            </w:r>
            <w:r w:rsidR="00A26024" w:rsidRPr="00221896">
              <w:fldChar w:fldCharType="separate"/>
            </w:r>
            <w:r w:rsidR="00A26024" w:rsidRPr="00221896">
              <w:rPr>
                <w:noProof/>
                <w:vertAlign w:val="superscript"/>
              </w:rPr>
              <w:t>58</w:t>
            </w:r>
            <w:r w:rsidR="00A26024" w:rsidRPr="00221896">
              <w:fldChar w:fldCharType="end"/>
            </w:r>
          </w:p>
          <w:p w14:paraId="656DED28" w14:textId="75B10BE3" w:rsidR="002E7EB4" w:rsidRPr="00221896" w:rsidRDefault="002E7EB4" w:rsidP="00500125">
            <w:pPr>
              <w:jc w:val="center"/>
            </w:pPr>
          </w:p>
        </w:tc>
        <w:tc>
          <w:tcPr>
            <w:tcW w:w="2308" w:type="dxa"/>
          </w:tcPr>
          <w:p w14:paraId="453015EF" w14:textId="5F4E0EE8" w:rsidR="00156E27" w:rsidRPr="00221896" w:rsidRDefault="00156E27" w:rsidP="00500125">
            <w:pPr>
              <w:jc w:val="center"/>
              <w:rPr>
                <w:rFonts w:cs="Segoe UI"/>
                <w:shd w:val="clear" w:color="auto" w:fill="FFFFFF"/>
              </w:rPr>
            </w:pPr>
            <w:r w:rsidRPr="00221896">
              <w:rPr>
                <w:rFonts w:cs="Segoe UI"/>
                <w:shd w:val="clear" w:color="auto" w:fill="FFFFFF"/>
              </w:rPr>
              <w:t>11005</w:t>
            </w:r>
          </w:p>
        </w:tc>
      </w:tr>
      <w:tr w:rsidR="00156E27" w:rsidRPr="00221896" w14:paraId="1B8815E7" w14:textId="77777777" w:rsidTr="00201785">
        <w:trPr>
          <w:trHeight w:val="20"/>
        </w:trPr>
        <w:tc>
          <w:tcPr>
            <w:tcW w:w="1155" w:type="dxa"/>
            <w:vMerge/>
          </w:tcPr>
          <w:p w14:paraId="34C70E1C" w14:textId="77777777" w:rsidR="00156E27" w:rsidRPr="00221896" w:rsidRDefault="00156E27" w:rsidP="00500125">
            <w:pPr>
              <w:jc w:val="center"/>
            </w:pPr>
          </w:p>
        </w:tc>
        <w:tc>
          <w:tcPr>
            <w:tcW w:w="2310" w:type="dxa"/>
            <w:vMerge/>
          </w:tcPr>
          <w:p w14:paraId="53750D68" w14:textId="77777777" w:rsidR="00156E27" w:rsidRPr="00221896" w:rsidRDefault="00156E27" w:rsidP="00500125">
            <w:pPr>
              <w:jc w:val="center"/>
              <w:rPr>
                <w:i/>
                <w:iCs/>
              </w:rPr>
            </w:pPr>
          </w:p>
        </w:tc>
        <w:tc>
          <w:tcPr>
            <w:tcW w:w="3577" w:type="dxa"/>
          </w:tcPr>
          <w:p w14:paraId="1A9EE0DF" w14:textId="77777777" w:rsidR="00156E27" w:rsidRPr="00221896" w:rsidRDefault="00156E27" w:rsidP="00500125">
            <w:pPr>
              <w:jc w:val="center"/>
            </w:pPr>
            <w:r w:rsidRPr="00221896">
              <w:t>Octadecanal</w:t>
            </w:r>
            <w:r w:rsidR="00A26024" w:rsidRPr="00221896">
              <w:fldChar w:fldCharType="begin" w:fldLock="1"/>
            </w:r>
            <w:r w:rsidR="00A26024" w:rsidRPr="00221896">
              <w:instrText>ADDIN CSL_CITATION {"citationItems":[{"id":"ITEM-1","itemData":{"DOI":"10.1155/2020/2739056","ISSN":"1537744X","PMID":"32395086","abstract":"Malacca (Phyllanthus emblica) is one of the plants that is often by the community in the Aceh Besar district of Indonesia as a traditional medicine for the treatment of various diseases such as antimicrobial, antibacterial, antifungals, antivirals, antimutagenic, antimalaria, and antiallergic. This research was conducted to analyze the content of chemical compounds in the ethanol extract of the Malacca leaf (EEDM) using a gas chromatography-mass spectrophotometer (GC-MS). Malacca leaves were extracted by the maceration method using n-hexane, ethyl acetate, and ethanol. The GC-MS analysis showed EEDM contained 22 chemical compounds. The highest chemical content of EEDM is octadecanoic acid reaching 22.93%, 9,12-octadecanoic acid 14.99%, octadecanoic acid 7.59%, 9-hexadecenoic acid 6.17%, octadecanoic acid 5.95%, octadecanal 5.59%, 9,12-octadecanoic acid 5.06%, 3-eicosyne 4.75%, 1-hexadecenoic acid 4.08%, 11-tetradecen-1-ol 2.92%, 2-furanmethanol 2.83%, delta-guaiene 2.43%, cyclohexane 2.13%, hexadecanoic acid 1.99%, sativen 1.87%, octadecanoic acid 1.52%, 1H-cyclopropaanaphthalene 1.40%, tetradecanoic acid 1.40%, 3,7,11-tridecatrienenitrile 1.20%, caryophellene 1.11%, 2H-pyran 1.07%, and trans-caryophellene 1.03%. This study clearly shows the presence of fatty acids which play a major role in the efficacy of these traditional medicines particularly as antioxidant and antimalarial.","author":[{"dropping-particle":"","family":"Asmilia","given":"Nuzul","non-dropping-particle":"","parse-names":false,"suffix":""},{"dropping-particle":"","family":"Fahrimal","given":"Yudha","non-dropping-particle":"","parse-names":false,"suffix":""},{"dropping-particle":"","family":"Abrar","given":"Mahdi","non-dropping-particle":"","parse-names":false,"suffix":""},{"dropping-particle":"","family":"Rinidar","given":"R.","non-dropping-particle":"","parse-names":false,"suffix":""}],"container-title":"Scientific World Journal","id":"ITEM-1","issued":{"date-parts":[["2020"]]},"title":"Chemical Compounds of Malacca Leaf (Phyllanthus emblica) after Triple Extraction with N-Hexane, Ethyl Acetate, and Ethanol","type":"article-journal","volume":"2020"},"uris":["http://www.mendeley.com/documents/?uuid=48184c6d-a027-49cc-9208-0577eb97b5cc"]}],"mendeley":{"formattedCitation":"&lt;sup&gt;58&lt;/sup&gt;","plainTextFormattedCitation":"58","previouslyFormattedCitation":"&lt;sup&gt;58&lt;/sup&gt;"},"properties":{"noteIndex":0},"schema":"https://github.com/citation-style-language/schema/raw/master/csl-citation.json"}</w:instrText>
            </w:r>
            <w:r w:rsidR="00A26024" w:rsidRPr="00221896">
              <w:fldChar w:fldCharType="separate"/>
            </w:r>
            <w:r w:rsidR="00A26024" w:rsidRPr="00221896">
              <w:rPr>
                <w:noProof/>
                <w:vertAlign w:val="superscript"/>
              </w:rPr>
              <w:t>58</w:t>
            </w:r>
            <w:r w:rsidR="00A26024" w:rsidRPr="00221896">
              <w:fldChar w:fldCharType="end"/>
            </w:r>
          </w:p>
          <w:p w14:paraId="4C902253" w14:textId="4444B349" w:rsidR="002E7EB4" w:rsidRPr="00221896" w:rsidRDefault="002E7EB4" w:rsidP="00500125">
            <w:pPr>
              <w:jc w:val="center"/>
            </w:pPr>
          </w:p>
        </w:tc>
        <w:tc>
          <w:tcPr>
            <w:tcW w:w="2308" w:type="dxa"/>
          </w:tcPr>
          <w:p w14:paraId="5081B84C" w14:textId="000C7F70" w:rsidR="00156E27" w:rsidRPr="00221896" w:rsidRDefault="00156E27" w:rsidP="00500125">
            <w:pPr>
              <w:jc w:val="center"/>
              <w:rPr>
                <w:rFonts w:cs="Segoe UI"/>
                <w:shd w:val="clear" w:color="auto" w:fill="FFFFFF"/>
              </w:rPr>
            </w:pPr>
            <w:r w:rsidRPr="00221896">
              <w:rPr>
                <w:rFonts w:cs="Segoe UI"/>
                <w:shd w:val="clear" w:color="auto" w:fill="FFFFFF"/>
              </w:rPr>
              <w:t>12533</w:t>
            </w:r>
          </w:p>
        </w:tc>
      </w:tr>
      <w:tr w:rsidR="00156E27" w:rsidRPr="00221896" w14:paraId="43A7D5E9" w14:textId="77777777" w:rsidTr="00201785">
        <w:trPr>
          <w:trHeight w:val="20"/>
        </w:trPr>
        <w:tc>
          <w:tcPr>
            <w:tcW w:w="1155" w:type="dxa"/>
            <w:vMerge/>
          </w:tcPr>
          <w:p w14:paraId="4EBCEDAC" w14:textId="77777777" w:rsidR="00156E27" w:rsidRPr="00221896" w:rsidRDefault="00156E27" w:rsidP="00500125">
            <w:pPr>
              <w:jc w:val="center"/>
            </w:pPr>
          </w:p>
        </w:tc>
        <w:tc>
          <w:tcPr>
            <w:tcW w:w="2310" w:type="dxa"/>
            <w:vMerge/>
          </w:tcPr>
          <w:p w14:paraId="40F6C683" w14:textId="77777777" w:rsidR="00156E27" w:rsidRPr="00221896" w:rsidRDefault="00156E27" w:rsidP="00500125">
            <w:pPr>
              <w:jc w:val="center"/>
              <w:rPr>
                <w:i/>
                <w:iCs/>
              </w:rPr>
            </w:pPr>
          </w:p>
        </w:tc>
        <w:tc>
          <w:tcPr>
            <w:tcW w:w="3577" w:type="dxa"/>
          </w:tcPr>
          <w:p w14:paraId="27AB797A" w14:textId="77777777" w:rsidR="00156E27" w:rsidRPr="00221896" w:rsidRDefault="00156E27" w:rsidP="00500125">
            <w:pPr>
              <w:jc w:val="center"/>
            </w:pPr>
            <w:r w:rsidRPr="00221896">
              <w:t>3-Eicosyne</w:t>
            </w:r>
            <w:r w:rsidR="00A26024" w:rsidRPr="00221896">
              <w:fldChar w:fldCharType="begin" w:fldLock="1"/>
            </w:r>
            <w:r w:rsidR="00A26024" w:rsidRPr="00221896">
              <w:instrText>ADDIN CSL_CITATION {"citationItems":[{"id":"ITEM-1","itemData":{"DOI":"10.1155/2020/2739056","ISSN":"1537744X","PMID":"32395086","abstract":"Malacca (Phyllanthus emblica) is one of the plants that is often by the community in the Aceh Besar district of Indonesia as a traditional medicine for the treatment of various diseases such as antimicrobial, antibacterial, antifungals, antivirals, antimutagenic, antimalaria, and antiallergic. This research was conducted to analyze the content of chemical compounds in the ethanol extract of the Malacca leaf (EEDM) using a gas chromatography-mass spectrophotometer (GC-MS). Malacca leaves were extracted by the maceration method using n-hexane, ethyl acetate, and ethanol. The GC-MS analysis showed EEDM contained 22 chemical compounds. The highest chemical content of EEDM is octadecanoic acid reaching 22.93%, 9,12-octadecanoic acid 14.99%, octadecanoic acid 7.59%, 9-hexadecenoic acid 6.17%, octadecanoic acid 5.95%, octadecanal 5.59%, 9,12-octadecanoic acid 5.06%, 3-eicosyne 4.75%, 1-hexadecenoic acid 4.08%, 11-tetradecen-1-ol 2.92%, 2-furanmethanol 2.83%, delta-guaiene 2.43%, cyclohexane 2.13%, hexadecanoic acid 1.99%, sativen 1.87%, octadecanoic acid 1.52%, 1H-cyclopropaanaphthalene 1.40%, tetradecanoic acid 1.40%, 3,7,11-tridecatrienenitrile 1.20%, caryophellene 1.11%, 2H-pyran 1.07%, and trans-caryophellene 1.03%. This study clearly shows the presence of fatty acids which play a major role in the efficacy of these traditional medicines particularly as antioxidant and antimalarial.","author":[{"dropping-particle":"","family":"Asmilia","given":"Nuzul","non-dropping-particle":"","parse-names":false,"suffix":""},{"dropping-particle":"","family":"Fahrimal","given":"Yudha","non-dropping-particle":"","parse-names":false,"suffix":""},{"dropping-particle":"","family":"Abrar","given":"Mahdi","non-dropping-particle":"","parse-names":false,"suffix":""},{"dropping-particle":"","family":"Rinidar","given":"R.","non-dropping-particle":"","parse-names":false,"suffix":""}],"container-title":"Scientific World Journal","id":"ITEM-1","issued":{"date-parts":[["2020"]]},"title":"Chemical Compounds of Malacca Leaf (Phyllanthus emblica) after Triple Extraction with N-Hexane, Ethyl Acetate, and Ethanol","type":"article-journal","volume":"2020"},"uris":["http://www.mendeley.com/documents/?uuid=48184c6d-a027-49cc-9208-0577eb97b5cc"]}],"mendeley":{"formattedCitation":"&lt;sup&gt;58&lt;/sup&gt;","plainTextFormattedCitation":"58","previouslyFormattedCitation":"&lt;sup&gt;58&lt;/sup&gt;"},"properties":{"noteIndex":0},"schema":"https://github.com/citation-style-language/schema/raw/master/csl-citation.json"}</w:instrText>
            </w:r>
            <w:r w:rsidR="00A26024" w:rsidRPr="00221896">
              <w:fldChar w:fldCharType="separate"/>
            </w:r>
            <w:r w:rsidR="00A26024" w:rsidRPr="00221896">
              <w:rPr>
                <w:noProof/>
                <w:vertAlign w:val="superscript"/>
              </w:rPr>
              <w:t>58</w:t>
            </w:r>
            <w:r w:rsidR="00A26024" w:rsidRPr="00221896">
              <w:fldChar w:fldCharType="end"/>
            </w:r>
          </w:p>
          <w:p w14:paraId="562A6010" w14:textId="5C258D52" w:rsidR="002E7EB4" w:rsidRPr="00221896" w:rsidRDefault="002E7EB4" w:rsidP="00500125">
            <w:pPr>
              <w:jc w:val="center"/>
            </w:pPr>
          </w:p>
        </w:tc>
        <w:tc>
          <w:tcPr>
            <w:tcW w:w="2308" w:type="dxa"/>
          </w:tcPr>
          <w:p w14:paraId="32B422CD" w14:textId="5BE56D6A" w:rsidR="00156E27" w:rsidRPr="00221896" w:rsidRDefault="00156E27" w:rsidP="00500125">
            <w:pPr>
              <w:jc w:val="center"/>
              <w:rPr>
                <w:rFonts w:cs="Segoe UI"/>
                <w:shd w:val="clear" w:color="auto" w:fill="FFFFFF"/>
              </w:rPr>
            </w:pPr>
            <w:r w:rsidRPr="00221896">
              <w:rPr>
                <w:rFonts w:cs="Segoe UI"/>
                <w:shd w:val="clear" w:color="auto" w:fill="FFFFFF"/>
              </w:rPr>
              <w:t>549159</w:t>
            </w:r>
          </w:p>
        </w:tc>
      </w:tr>
      <w:tr w:rsidR="00156E27" w:rsidRPr="00221896" w14:paraId="304C618A" w14:textId="77777777" w:rsidTr="00156E27">
        <w:trPr>
          <w:trHeight w:val="28"/>
        </w:trPr>
        <w:tc>
          <w:tcPr>
            <w:tcW w:w="1155" w:type="dxa"/>
            <w:vMerge/>
          </w:tcPr>
          <w:p w14:paraId="18C61168" w14:textId="77777777" w:rsidR="00156E27" w:rsidRPr="00221896" w:rsidRDefault="00156E27" w:rsidP="00500125">
            <w:pPr>
              <w:jc w:val="center"/>
            </w:pPr>
          </w:p>
        </w:tc>
        <w:tc>
          <w:tcPr>
            <w:tcW w:w="2310" w:type="dxa"/>
            <w:vMerge/>
          </w:tcPr>
          <w:p w14:paraId="01967A62" w14:textId="77777777" w:rsidR="00156E27" w:rsidRPr="00221896" w:rsidRDefault="00156E27" w:rsidP="00500125">
            <w:pPr>
              <w:jc w:val="center"/>
              <w:rPr>
                <w:i/>
                <w:iCs/>
              </w:rPr>
            </w:pPr>
          </w:p>
        </w:tc>
        <w:tc>
          <w:tcPr>
            <w:tcW w:w="3577" w:type="dxa"/>
          </w:tcPr>
          <w:p w14:paraId="17C76431" w14:textId="77777777" w:rsidR="00156E27" w:rsidRPr="00221896" w:rsidRDefault="00156E27" w:rsidP="00500125">
            <w:pPr>
              <w:jc w:val="center"/>
            </w:pPr>
            <w:r w:rsidRPr="00221896">
              <w:t>Octadecanoic acid</w:t>
            </w:r>
            <w:r w:rsidR="00A26024" w:rsidRPr="00221896">
              <w:fldChar w:fldCharType="begin" w:fldLock="1"/>
            </w:r>
            <w:r w:rsidR="00360E3E" w:rsidRPr="00221896">
              <w:instrText>ADDIN CSL_CITATION {"citationItems":[{"id":"ITEM-1","itemData":{"DOI":"10.1155/2020/2739056","ISSN":"1537744X","PMID":"32395086","abstract":"Malacca (Phyllanthus emblica) is one of the plants that is often by the community in the Aceh Besar district of Indonesia as a traditional medicine for the treatment of various diseases such as antimicrobial, antibacterial, antifungals, antivirals, antimutagenic, antimalaria, and antiallergic. This research was conducted to analyze the content of chemical compounds in the ethanol extract of the Malacca leaf (EEDM) using a gas chromatography-mass spectrophotometer (GC-MS). Malacca leaves were extracted by the maceration method using n-hexane, ethyl acetate, and ethanol. The GC-MS analysis showed EEDM contained 22 chemical compounds. The highest chemical content of EEDM is octadecanoic acid reaching 22.93%, 9,12-octadecanoic acid 14.99%, octadecanoic acid 7.59%, 9-hexadecenoic acid 6.17%, octadecanoic acid 5.95%, octadecanal 5.59%, 9,12-octadecanoic acid 5.06%, 3-eicosyne 4.75%, 1-hexadecenoic acid 4.08%, 11-tetradecen-1-ol 2.92%, 2-furanmethanol 2.83%, delta-guaiene 2.43%, cyclohexane 2.13%, hexadecanoic acid 1.99%, sativen 1.87%, octadecanoic acid 1.52%, 1H-cyclopropaanaphthalene 1.40%, tetradecanoic acid 1.40%, 3,7,11-tridecatrienenitrile 1.20%, caryophellene 1.11%, 2H-pyran 1.07%, and trans-caryophellene 1.03%. This study clearly shows the presence of fatty acids which play a major role in the efficacy of these traditional medicines particularly as antioxidant and antimalarial.","author":[{"dropping-particle":"","family":"Asmilia","given":"Nuzul","non-dropping-particle":"","parse-names":false,"suffix":""},{"dropping-particle":"","family":"Fahrimal","given":"Yudha","non-dropping-particle":"","parse-names":false,"suffix":""},{"dropping-particle":"","family":"Abrar","given":"Mahdi","non-dropping-particle":"","parse-names":false,"suffix":""},{"dropping-particle":"","family":"Rinidar","given":"R.","non-dropping-particle":"","parse-names":false,"suffix":""}],"container-title":"Scientific World Journal","id":"ITEM-1","issued":{"date-parts":[["2020"]]},"title":"Chemical Compounds of Malacca Leaf (Phyllanthus emblica) after Triple Extraction with N-Hexane, Ethyl Acetate, and Ethanol","type":"article-journal","volume":"2020"},"uris":["http://www.mendeley.com/documents/?uuid=48184c6d-a027-49cc-9208-0577eb97b5cc"]}],"mendeley":{"formattedCitation":"&lt;sup&gt;58&lt;/sup&gt;","plainTextFormattedCitation":"58","previouslyFormattedCitation":"&lt;sup&gt;58&lt;/sup&gt;"},"properties":{"noteIndex":0},"schema":"https://github.com/citation-style-language/schema/raw/master/csl-citation.json"}</w:instrText>
            </w:r>
            <w:r w:rsidR="00A26024" w:rsidRPr="00221896">
              <w:fldChar w:fldCharType="separate"/>
            </w:r>
            <w:r w:rsidR="00A26024" w:rsidRPr="00221896">
              <w:rPr>
                <w:noProof/>
                <w:vertAlign w:val="superscript"/>
              </w:rPr>
              <w:t>58</w:t>
            </w:r>
            <w:r w:rsidR="00A26024" w:rsidRPr="00221896">
              <w:fldChar w:fldCharType="end"/>
            </w:r>
          </w:p>
          <w:p w14:paraId="04E1AC8A" w14:textId="78600C5E" w:rsidR="002E7EB4" w:rsidRPr="00221896" w:rsidRDefault="002E7EB4" w:rsidP="00500125">
            <w:pPr>
              <w:jc w:val="center"/>
            </w:pPr>
          </w:p>
        </w:tc>
        <w:tc>
          <w:tcPr>
            <w:tcW w:w="2308" w:type="dxa"/>
          </w:tcPr>
          <w:p w14:paraId="60A4E0AE" w14:textId="77AF7D39" w:rsidR="00156E27" w:rsidRPr="00221896" w:rsidRDefault="00156E27" w:rsidP="00500125">
            <w:pPr>
              <w:jc w:val="center"/>
              <w:rPr>
                <w:rFonts w:cs="Segoe UI"/>
                <w:shd w:val="clear" w:color="auto" w:fill="FFFFFF"/>
              </w:rPr>
            </w:pPr>
            <w:r w:rsidRPr="00221896">
              <w:rPr>
                <w:rFonts w:cs="Segoe UI"/>
                <w:shd w:val="clear" w:color="auto" w:fill="FFFFFF"/>
              </w:rPr>
              <w:t>5281</w:t>
            </w:r>
          </w:p>
        </w:tc>
      </w:tr>
      <w:tr w:rsidR="00156E27" w:rsidRPr="00221896" w14:paraId="77F712AB" w14:textId="77777777" w:rsidTr="00201785">
        <w:trPr>
          <w:trHeight w:val="20"/>
        </w:trPr>
        <w:tc>
          <w:tcPr>
            <w:tcW w:w="1155" w:type="dxa"/>
            <w:vMerge/>
          </w:tcPr>
          <w:p w14:paraId="45FC5A64" w14:textId="77777777" w:rsidR="00156E27" w:rsidRPr="00221896" w:rsidRDefault="00156E27" w:rsidP="00500125">
            <w:pPr>
              <w:jc w:val="center"/>
            </w:pPr>
          </w:p>
        </w:tc>
        <w:tc>
          <w:tcPr>
            <w:tcW w:w="2310" w:type="dxa"/>
            <w:vMerge/>
          </w:tcPr>
          <w:p w14:paraId="7D248A7D" w14:textId="77777777" w:rsidR="00156E27" w:rsidRPr="00221896" w:rsidRDefault="00156E27" w:rsidP="00500125">
            <w:pPr>
              <w:jc w:val="center"/>
              <w:rPr>
                <w:i/>
                <w:iCs/>
              </w:rPr>
            </w:pPr>
          </w:p>
        </w:tc>
        <w:tc>
          <w:tcPr>
            <w:tcW w:w="3577" w:type="dxa"/>
          </w:tcPr>
          <w:p w14:paraId="6A0959F1" w14:textId="77777777" w:rsidR="00156E27" w:rsidRPr="00221896" w:rsidRDefault="00156E27" w:rsidP="00500125">
            <w:pPr>
              <w:jc w:val="center"/>
            </w:pPr>
            <w:r w:rsidRPr="00221896">
              <w:t>9,12-Octadecadienoic acid</w:t>
            </w:r>
            <w:r w:rsidR="00360E3E" w:rsidRPr="00221896">
              <w:fldChar w:fldCharType="begin" w:fldLock="1"/>
            </w:r>
            <w:r w:rsidR="00360E3E" w:rsidRPr="00221896">
              <w:instrText>ADDIN CSL_CITATION {"citationItems":[{"id":"ITEM-1","itemData":{"DOI":"10.1155/2020/2739056","ISSN":"1537744X","PMID":"32395086","abstract":"Malacca (Phyllanthus emblica) is one of the plants that is often by the community in the Aceh Besar district of Indonesia as a traditional medicine for the treatment of various diseases such as antimicrobial, antibacterial, antifungals, antivirals, antimutagenic, antimalaria, and antiallergic. This research was conducted to analyze the content of chemical compounds in the ethanol extract of the Malacca leaf (EEDM) using a gas chromatography-mass spectrophotometer (GC-MS). Malacca leaves were extracted by the maceration method using n-hexane, ethyl acetate, and ethanol. The GC-MS analysis showed EEDM contained 22 chemical compounds. The highest chemical content of EEDM is octadecanoic acid reaching 22.93%, 9,12-octadecanoic acid 14.99%, octadecanoic acid 7.59%, 9-hexadecenoic acid 6.17%, octadecanoic acid 5.95%, octadecanal 5.59%, 9,12-octadecanoic acid 5.06%, 3-eicosyne 4.75%, 1-hexadecenoic acid 4.08%, 11-tetradecen-1-ol 2.92%, 2-furanmethanol 2.83%, delta-guaiene 2.43%, cyclohexane 2.13%, hexadecanoic acid 1.99%, sativen 1.87%, octadecanoic acid 1.52%, 1H-cyclopropaanaphthalene 1.40%, tetradecanoic acid 1.40%, 3,7,11-tridecatrienenitrile 1.20%, caryophellene 1.11%, 2H-pyran 1.07%, and trans-caryophellene 1.03%. This study clearly shows the presence of fatty acids which play a major role in the efficacy of these traditional medicines particularly as antioxidant and antimalarial.","author":[{"dropping-particle":"","family":"Asmilia","given":"Nuzul","non-dropping-particle":"","parse-names":false,"suffix":""},{"dropping-particle":"","family":"Fahrimal","given":"Yudha","non-dropping-particle":"","parse-names":false,"suffix":""},{"dropping-particle":"","family":"Abrar","given":"Mahdi","non-dropping-particle":"","parse-names":false,"suffix":""},{"dropping-particle":"","family":"Rinidar","given":"R.","non-dropping-particle":"","parse-names":false,"suffix":""}],"container-title":"Scientific World Journal","id":"ITEM-1","issued":{"date-parts":[["2020"]]},"title":"Chemical Compounds of Malacca Leaf (Phyllanthus emblica) after Triple Extraction with N-Hexane, Ethyl Acetate, and Ethanol","type":"article-journal","volume":"2020"},"uris":["http://www.mendeley.com/documents/?uuid=48184c6d-a027-49cc-9208-0577eb97b5cc"]}],"mendeley":{"formattedCitation":"&lt;sup&gt;58&lt;/sup&gt;","plainTextFormattedCitation":"58","previouslyFormattedCitation":"&lt;sup&gt;58&lt;/sup&gt;"},"properties":{"noteIndex":0},"schema":"https://github.com/citation-style-language/schema/raw/master/csl-citation.json"}</w:instrText>
            </w:r>
            <w:r w:rsidR="00360E3E" w:rsidRPr="00221896">
              <w:fldChar w:fldCharType="separate"/>
            </w:r>
            <w:r w:rsidR="00360E3E" w:rsidRPr="00221896">
              <w:rPr>
                <w:noProof/>
                <w:vertAlign w:val="superscript"/>
              </w:rPr>
              <w:t>58</w:t>
            </w:r>
            <w:r w:rsidR="00360E3E" w:rsidRPr="00221896">
              <w:fldChar w:fldCharType="end"/>
            </w:r>
          </w:p>
          <w:p w14:paraId="7DE1C748" w14:textId="575B70F5" w:rsidR="002E7EB4" w:rsidRPr="00221896" w:rsidRDefault="002E7EB4" w:rsidP="00500125">
            <w:pPr>
              <w:jc w:val="center"/>
            </w:pPr>
          </w:p>
        </w:tc>
        <w:tc>
          <w:tcPr>
            <w:tcW w:w="2308" w:type="dxa"/>
          </w:tcPr>
          <w:p w14:paraId="59A70852" w14:textId="607DE3F0" w:rsidR="00156E27" w:rsidRPr="00221896" w:rsidRDefault="00156E27" w:rsidP="00500125">
            <w:pPr>
              <w:jc w:val="center"/>
              <w:rPr>
                <w:rFonts w:cs="Segoe UI"/>
                <w:shd w:val="clear" w:color="auto" w:fill="FFFFFF"/>
              </w:rPr>
            </w:pPr>
            <w:r w:rsidRPr="00221896">
              <w:rPr>
                <w:rFonts w:cs="Segoe UI"/>
                <w:shd w:val="clear" w:color="auto" w:fill="FFFFFF"/>
              </w:rPr>
              <w:t>5280450</w:t>
            </w:r>
          </w:p>
        </w:tc>
      </w:tr>
      <w:tr w:rsidR="00156E27" w:rsidRPr="00221896" w14:paraId="37968643" w14:textId="77777777" w:rsidTr="00201785">
        <w:trPr>
          <w:trHeight w:val="20"/>
        </w:trPr>
        <w:tc>
          <w:tcPr>
            <w:tcW w:w="1155" w:type="dxa"/>
            <w:vMerge/>
          </w:tcPr>
          <w:p w14:paraId="5C942501" w14:textId="77777777" w:rsidR="00156E27" w:rsidRPr="00221896" w:rsidRDefault="00156E27" w:rsidP="00500125">
            <w:pPr>
              <w:jc w:val="center"/>
            </w:pPr>
          </w:p>
        </w:tc>
        <w:tc>
          <w:tcPr>
            <w:tcW w:w="2310" w:type="dxa"/>
            <w:vMerge/>
          </w:tcPr>
          <w:p w14:paraId="3A5C6D02" w14:textId="77777777" w:rsidR="00156E27" w:rsidRPr="00221896" w:rsidRDefault="00156E27" w:rsidP="00500125">
            <w:pPr>
              <w:jc w:val="center"/>
              <w:rPr>
                <w:i/>
                <w:iCs/>
              </w:rPr>
            </w:pPr>
          </w:p>
        </w:tc>
        <w:tc>
          <w:tcPr>
            <w:tcW w:w="3577" w:type="dxa"/>
          </w:tcPr>
          <w:p w14:paraId="53447FD7" w14:textId="77777777" w:rsidR="00156E27" w:rsidRPr="00221896" w:rsidRDefault="00156E27" w:rsidP="00500125">
            <w:pPr>
              <w:jc w:val="center"/>
            </w:pPr>
            <w:r w:rsidRPr="00221896">
              <w:t>9-Hexadecenoic acid</w:t>
            </w:r>
            <w:r w:rsidR="00360E3E" w:rsidRPr="00221896">
              <w:fldChar w:fldCharType="begin" w:fldLock="1"/>
            </w:r>
            <w:r w:rsidR="00360E3E" w:rsidRPr="00221896">
              <w:instrText>ADDIN CSL_CITATION {"citationItems":[{"id":"ITEM-1","itemData":{"DOI":"10.1155/2020/2739056","ISSN":"1537744X","PMID":"32395086","abstract":"Malacca (Phyllanthus emblica) is one of the plants that is often by the community in the Aceh Besar district of Indonesia as a traditional medicine for the treatment of various diseases such as antimicrobial, antibacterial, antifungals, antivirals, antimutagenic, antimalaria, and antiallergic. This research was conducted to analyze the content of chemical compounds in the ethanol extract of the Malacca leaf (EEDM) using a gas chromatography-mass spectrophotometer (GC-MS). Malacca leaves were extracted by the maceration method using n-hexane, ethyl acetate, and ethanol. The GC-MS analysis showed EEDM contained 22 chemical compounds. The highest chemical content of EEDM is octadecanoic acid reaching 22.93%, 9,12-octadecanoic acid 14.99%, octadecanoic acid 7.59%, 9-hexadecenoic acid 6.17%, octadecanoic acid 5.95%, octadecanal 5.59%, 9,12-octadecanoic acid 5.06%, 3-eicosyne 4.75%, 1-hexadecenoic acid 4.08%, 11-tetradecen-1-ol 2.92%, 2-furanmethanol 2.83%, delta-guaiene 2.43%, cyclohexane 2.13%, hexadecanoic acid 1.99%, sativen 1.87%, octadecanoic acid 1.52%, 1H-cyclopropaanaphthalene 1.40%, tetradecanoic acid 1.40%, 3,7,11-tridecatrienenitrile 1.20%, caryophellene 1.11%, 2H-pyran 1.07%, and trans-caryophellene 1.03%. This study clearly shows the presence of fatty acids which play a major role in the efficacy of these traditional medicines particularly as antioxidant and antimalarial.","author":[{"dropping-particle":"","family":"Asmilia","given":"Nuzul","non-dropping-particle":"","parse-names":false,"suffix":""},{"dropping-particle":"","family":"Fahrimal","given":"Yudha","non-dropping-particle":"","parse-names":false,"suffix":""},{"dropping-particle":"","family":"Abrar","given":"Mahdi","non-dropping-particle":"","parse-names":false,"suffix":""},{"dropping-particle":"","family":"Rinidar","given":"R.","non-dropping-particle":"","parse-names":false,"suffix":""}],"container-title":"Scientific World Journal","id":"ITEM-1","issued":{"date-parts":[["2020"]]},"title":"Chemical Compounds of Malacca Leaf (Phyllanthus emblica) after Triple Extraction with N-Hexane, Ethyl Acetate, and Ethanol","type":"article-journal","volume":"2020"},"uris":["http://www.mendeley.com/documents/?uuid=48184c6d-a027-49cc-9208-0577eb97b5cc"]}],"mendeley":{"formattedCitation":"&lt;sup&gt;58&lt;/sup&gt;","plainTextFormattedCitation":"58","previouslyFormattedCitation":"&lt;sup&gt;58&lt;/sup&gt;"},"properties":{"noteIndex":0},"schema":"https://github.com/citation-style-language/schema/raw/master/csl-citation.json"}</w:instrText>
            </w:r>
            <w:r w:rsidR="00360E3E" w:rsidRPr="00221896">
              <w:fldChar w:fldCharType="separate"/>
            </w:r>
            <w:r w:rsidR="00360E3E" w:rsidRPr="00221896">
              <w:rPr>
                <w:noProof/>
                <w:vertAlign w:val="superscript"/>
              </w:rPr>
              <w:t>58</w:t>
            </w:r>
            <w:r w:rsidR="00360E3E" w:rsidRPr="00221896">
              <w:fldChar w:fldCharType="end"/>
            </w:r>
          </w:p>
          <w:p w14:paraId="06CEB0CF" w14:textId="03CC64D2" w:rsidR="002E7EB4" w:rsidRPr="00221896" w:rsidRDefault="002E7EB4" w:rsidP="00500125">
            <w:pPr>
              <w:jc w:val="center"/>
            </w:pPr>
          </w:p>
        </w:tc>
        <w:tc>
          <w:tcPr>
            <w:tcW w:w="2308" w:type="dxa"/>
          </w:tcPr>
          <w:p w14:paraId="4261A8D3" w14:textId="48170C8B" w:rsidR="00156E27" w:rsidRPr="00221896" w:rsidRDefault="00156E27" w:rsidP="00500125">
            <w:pPr>
              <w:jc w:val="center"/>
              <w:rPr>
                <w:rFonts w:cs="Segoe UI"/>
                <w:shd w:val="clear" w:color="auto" w:fill="FFFFFF"/>
              </w:rPr>
            </w:pPr>
            <w:r w:rsidRPr="00221896">
              <w:rPr>
                <w:rFonts w:cs="Segoe UI"/>
                <w:shd w:val="clear" w:color="auto" w:fill="FFFFFF"/>
              </w:rPr>
              <w:t>5282745</w:t>
            </w:r>
          </w:p>
        </w:tc>
      </w:tr>
      <w:tr w:rsidR="00156E27" w:rsidRPr="00221896" w14:paraId="74739172" w14:textId="77777777" w:rsidTr="00201785">
        <w:trPr>
          <w:trHeight w:val="20"/>
        </w:trPr>
        <w:tc>
          <w:tcPr>
            <w:tcW w:w="1155" w:type="dxa"/>
            <w:vMerge/>
          </w:tcPr>
          <w:p w14:paraId="24A9897D" w14:textId="77777777" w:rsidR="00156E27" w:rsidRPr="00221896" w:rsidRDefault="00156E27" w:rsidP="00500125">
            <w:pPr>
              <w:jc w:val="center"/>
            </w:pPr>
          </w:p>
        </w:tc>
        <w:tc>
          <w:tcPr>
            <w:tcW w:w="2310" w:type="dxa"/>
            <w:vMerge/>
          </w:tcPr>
          <w:p w14:paraId="170C4F63" w14:textId="77777777" w:rsidR="00156E27" w:rsidRPr="00221896" w:rsidRDefault="00156E27" w:rsidP="00500125">
            <w:pPr>
              <w:jc w:val="center"/>
              <w:rPr>
                <w:i/>
                <w:iCs/>
              </w:rPr>
            </w:pPr>
          </w:p>
        </w:tc>
        <w:tc>
          <w:tcPr>
            <w:tcW w:w="3577" w:type="dxa"/>
          </w:tcPr>
          <w:p w14:paraId="5E72FBA7" w14:textId="77777777" w:rsidR="00156E27" w:rsidRPr="00221896" w:rsidRDefault="00156E27" w:rsidP="00500125">
            <w:pPr>
              <w:jc w:val="center"/>
            </w:pPr>
            <w:r w:rsidRPr="00221896">
              <w:t>1-Hexadecanol</w:t>
            </w:r>
            <w:r w:rsidR="00360E3E" w:rsidRPr="00221896">
              <w:fldChar w:fldCharType="begin" w:fldLock="1"/>
            </w:r>
            <w:r w:rsidR="00360E3E" w:rsidRPr="00221896">
              <w:instrText>ADDIN CSL_CITATION {"citationItems":[{"id":"ITEM-1","itemData":{"DOI":"10.1155/2020/2739056","ISSN":"1537744X","PMID":"32395086","abstract":"Malacca (Phyllanthus emblica) is one of the plants that is often by the community in the Aceh Besar district of Indonesia as a traditional medicine for the treatment of various diseases such as antimicrobial, antibacterial, antifungals, antivirals, antimutagenic, antimalaria, and antiallergic. This research was conducted to analyze the content of chemical compounds in the ethanol extract of the Malacca leaf (EEDM) using a gas chromatography-mass spectrophotometer (GC-MS). Malacca leaves were extracted by the maceration method using n-hexane, ethyl acetate, and ethanol. The GC-MS analysis showed EEDM contained 22 chemical compounds. The highest chemical content of EEDM is octadecanoic acid reaching 22.93%, 9,12-octadecanoic acid 14.99%, octadecanoic acid 7.59%, 9-hexadecenoic acid 6.17%, octadecanoic acid 5.95%, octadecanal 5.59%, 9,12-octadecanoic acid 5.06%, 3-eicosyne 4.75%, 1-hexadecenoic acid 4.08%, 11-tetradecen-1-ol 2.92%, 2-furanmethanol 2.83%, delta-guaiene 2.43%, cyclohexane 2.13%, hexadecanoic acid 1.99%, sativen 1.87%, octadecanoic acid 1.52%, 1H-cyclopropaanaphthalene 1.40%, tetradecanoic acid 1.40%, 3,7,11-tridecatrienenitrile 1.20%, caryophellene 1.11%, 2H-pyran 1.07%, and trans-caryophellene 1.03%. This study clearly shows the presence of fatty acids which play a major role in the efficacy of these traditional medicines particularly as antioxidant and antimalarial.","author":[{"dropping-particle":"","family":"Asmilia","given":"Nuzul","non-dropping-particle":"","parse-names":false,"suffix":""},{"dropping-particle":"","family":"Fahrimal","given":"Yudha","non-dropping-particle":"","parse-names":false,"suffix":""},{"dropping-particle":"","family":"Abrar","given":"Mahdi","non-dropping-particle":"","parse-names":false,"suffix":""},{"dropping-particle":"","family":"Rinidar","given":"R.","non-dropping-particle":"","parse-names":false,"suffix":""}],"container-title":"Scientific World Journal","id":"ITEM-1","issued":{"date-parts":[["2020"]]},"title":"Chemical Compounds of Malacca Leaf (Phyllanthus emblica) after Triple Extraction with N-Hexane, Ethyl Acetate, and Ethanol","type":"article-journal","volume":"2020"},"uris":["http://www.mendeley.com/documents/?uuid=48184c6d-a027-49cc-9208-0577eb97b5cc"]}],"mendeley":{"formattedCitation":"&lt;sup&gt;58&lt;/sup&gt;","plainTextFormattedCitation":"58","previouslyFormattedCitation":"&lt;sup&gt;58&lt;/sup&gt;"},"properties":{"noteIndex":0},"schema":"https://github.com/citation-style-language/schema/raw/master/csl-citation.json"}</w:instrText>
            </w:r>
            <w:r w:rsidR="00360E3E" w:rsidRPr="00221896">
              <w:fldChar w:fldCharType="separate"/>
            </w:r>
            <w:r w:rsidR="00360E3E" w:rsidRPr="00221896">
              <w:rPr>
                <w:noProof/>
                <w:vertAlign w:val="superscript"/>
              </w:rPr>
              <w:t>58</w:t>
            </w:r>
            <w:r w:rsidR="00360E3E" w:rsidRPr="00221896">
              <w:fldChar w:fldCharType="end"/>
            </w:r>
          </w:p>
          <w:p w14:paraId="4E4E4DAC" w14:textId="05E933C0" w:rsidR="002E7EB4" w:rsidRPr="00221896" w:rsidRDefault="002E7EB4" w:rsidP="00500125">
            <w:pPr>
              <w:jc w:val="center"/>
            </w:pPr>
          </w:p>
        </w:tc>
        <w:tc>
          <w:tcPr>
            <w:tcW w:w="2308" w:type="dxa"/>
          </w:tcPr>
          <w:p w14:paraId="2D06AEFB" w14:textId="39BFB86C" w:rsidR="00156E27" w:rsidRPr="00221896" w:rsidRDefault="00156E27" w:rsidP="00500125">
            <w:pPr>
              <w:jc w:val="center"/>
              <w:rPr>
                <w:rFonts w:cs="Segoe UI"/>
                <w:shd w:val="clear" w:color="auto" w:fill="FFFFFF"/>
              </w:rPr>
            </w:pPr>
            <w:r w:rsidRPr="00221896">
              <w:rPr>
                <w:rFonts w:cs="Segoe UI"/>
                <w:shd w:val="clear" w:color="auto" w:fill="FFFFFF"/>
              </w:rPr>
              <w:t>2682</w:t>
            </w:r>
          </w:p>
        </w:tc>
      </w:tr>
      <w:tr w:rsidR="00156E27" w:rsidRPr="00221896" w14:paraId="332FFE65" w14:textId="77777777" w:rsidTr="00201785">
        <w:trPr>
          <w:trHeight w:val="20"/>
        </w:trPr>
        <w:tc>
          <w:tcPr>
            <w:tcW w:w="1155" w:type="dxa"/>
            <w:vMerge/>
          </w:tcPr>
          <w:p w14:paraId="109FC072" w14:textId="77777777" w:rsidR="00156E27" w:rsidRPr="00221896" w:rsidRDefault="00156E27" w:rsidP="00500125">
            <w:pPr>
              <w:jc w:val="center"/>
            </w:pPr>
          </w:p>
        </w:tc>
        <w:tc>
          <w:tcPr>
            <w:tcW w:w="2310" w:type="dxa"/>
            <w:vMerge/>
          </w:tcPr>
          <w:p w14:paraId="5BA69CF8" w14:textId="77777777" w:rsidR="00156E27" w:rsidRPr="00221896" w:rsidRDefault="00156E27" w:rsidP="00500125">
            <w:pPr>
              <w:jc w:val="center"/>
              <w:rPr>
                <w:i/>
                <w:iCs/>
              </w:rPr>
            </w:pPr>
          </w:p>
        </w:tc>
        <w:tc>
          <w:tcPr>
            <w:tcW w:w="3577" w:type="dxa"/>
          </w:tcPr>
          <w:p w14:paraId="6BC95115" w14:textId="77777777" w:rsidR="00156E27" w:rsidRPr="00221896" w:rsidRDefault="00156E27" w:rsidP="00500125">
            <w:pPr>
              <w:jc w:val="center"/>
            </w:pPr>
            <w:r w:rsidRPr="00221896">
              <w:t>11-Tetradecen-1-ol</w:t>
            </w:r>
            <w:r w:rsidR="00360E3E" w:rsidRPr="00221896">
              <w:fldChar w:fldCharType="begin" w:fldLock="1"/>
            </w:r>
            <w:r w:rsidR="009C43FE" w:rsidRPr="00221896">
              <w:instrText>ADDIN CSL_CITATION {"citationItems":[{"id":"ITEM-1","itemData":{"DOI":"10.1155/2020/2739056","ISSN":"1537744X","PMID":"32395086","abstract":"Malacca (Phyllanthus emblica) is one of the plants that is often by the community in the Aceh Besar district of Indonesia as a traditional medicine for the treatment of various diseases such as antimicrobial, antibacterial, antifungals, antivirals, antimutagenic, antimalaria, and antiallergic. This research was conducted to analyze the content of chemical compounds in the ethanol extract of the Malacca leaf (EEDM) using a gas chromatography-mass spectrophotometer (GC-MS). Malacca leaves were extracted by the maceration method using n-hexane, ethyl acetate, and ethanol. The GC-MS analysis showed EEDM contained 22 chemical compounds. The highest chemical content of EEDM is octadecanoic acid reaching 22.93%, 9,12-octadecanoic acid 14.99%, octadecanoic acid 7.59%, 9-hexadecenoic acid 6.17%, octadecanoic acid 5.95%, octadecanal 5.59%, 9,12-octadecanoic acid 5.06%, 3-eicosyne 4.75%, 1-hexadecenoic acid 4.08%, 11-tetradecen-1-ol 2.92%, 2-furanmethanol 2.83%, delta-guaiene 2.43%, cyclohexane 2.13%, hexadecanoic acid 1.99%, sativen 1.87%, octadecanoic acid 1.52%, 1H-cyclopropaanaphthalene 1.40%, tetradecanoic acid 1.40%, 3,7,11-tridecatrienenitrile 1.20%, caryophellene 1.11%, 2H-pyran 1.07%, and trans-caryophellene 1.03%. This study clearly shows the presence of fatty acids which play a major role in the efficacy of these traditional medicines particularly as antioxidant and antimalarial.","author":[{"dropping-particle":"","family":"Asmilia","given":"Nuzul","non-dropping-particle":"","parse-names":false,"suffix":""},{"dropping-particle":"","family":"Fahrimal","given":"Yudha","non-dropping-particle":"","parse-names":false,"suffix":""},{"dropping-particle":"","family":"Abrar","given":"Mahdi","non-dropping-particle":"","parse-names":false,"suffix":""},{"dropping-particle":"","family":"Rinidar","given":"R.","non-dropping-particle":"","parse-names":false,"suffix":""}],"container-title":"Scientific World Journal","id":"ITEM-1","issued":{"date-parts":[["2020"]]},"title":"Chemical Compounds of Malacca Leaf (Phyllanthus emblica) after Triple Extraction with N-Hexane, Ethyl Acetate, and Ethanol","type":"article-journal","volume":"2020"},"uris":["http://www.mendeley.com/documents/?uuid=48184c6d-a027-49cc-9208-0577eb97b5cc"]}],"mendeley":{"formattedCitation":"&lt;sup&gt;58&lt;/sup&gt;","plainTextFormattedCitation":"58","previouslyFormattedCitation":"&lt;sup&gt;58&lt;/sup&gt;"},"properties":{"noteIndex":0},"schema":"https://github.com/citation-style-language/schema/raw/master/csl-citation.json"}</w:instrText>
            </w:r>
            <w:r w:rsidR="00360E3E" w:rsidRPr="00221896">
              <w:fldChar w:fldCharType="separate"/>
            </w:r>
            <w:r w:rsidR="00360E3E" w:rsidRPr="00221896">
              <w:rPr>
                <w:noProof/>
                <w:vertAlign w:val="superscript"/>
              </w:rPr>
              <w:t>58</w:t>
            </w:r>
            <w:r w:rsidR="00360E3E" w:rsidRPr="00221896">
              <w:fldChar w:fldCharType="end"/>
            </w:r>
          </w:p>
          <w:p w14:paraId="21E0C1D8" w14:textId="7C2D2AA1" w:rsidR="002E7EB4" w:rsidRPr="00221896" w:rsidRDefault="002E7EB4" w:rsidP="00500125">
            <w:pPr>
              <w:jc w:val="center"/>
            </w:pPr>
          </w:p>
        </w:tc>
        <w:tc>
          <w:tcPr>
            <w:tcW w:w="2308" w:type="dxa"/>
          </w:tcPr>
          <w:p w14:paraId="46793696" w14:textId="23A5084B" w:rsidR="00156E27" w:rsidRPr="00221896" w:rsidRDefault="00156E27" w:rsidP="00500125">
            <w:pPr>
              <w:jc w:val="center"/>
              <w:rPr>
                <w:rFonts w:cs="Segoe UI"/>
                <w:shd w:val="clear" w:color="auto" w:fill="FFFFFF"/>
              </w:rPr>
            </w:pPr>
            <w:r w:rsidRPr="00221896">
              <w:rPr>
                <w:rFonts w:cs="Segoe UI"/>
                <w:shd w:val="clear" w:color="auto" w:fill="FFFFFF"/>
              </w:rPr>
              <w:t>36657</w:t>
            </w:r>
          </w:p>
        </w:tc>
      </w:tr>
      <w:tr w:rsidR="00156E27" w:rsidRPr="00221896" w14:paraId="49CBCDA2" w14:textId="77777777" w:rsidTr="00201785">
        <w:trPr>
          <w:trHeight w:val="20"/>
        </w:trPr>
        <w:tc>
          <w:tcPr>
            <w:tcW w:w="1155" w:type="dxa"/>
            <w:vMerge/>
          </w:tcPr>
          <w:p w14:paraId="533F43BA" w14:textId="77777777" w:rsidR="00156E27" w:rsidRPr="00221896" w:rsidRDefault="00156E27" w:rsidP="00500125">
            <w:pPr>
              <w:jc w:val="center"/>
            </w:pPr>
          </w:p>
        </w:tc>
        <w:tc>
          <w:tcPr>
            <w:tcW w:w="2310" w:type="dxa"/>
            <w:vMerge/>
          </w:tcPr>
          <w:p w14:paraId="3D162B02" w14:textId="77777777" w:rsidR="00156E27" w:rsidRPr="00221896" w:rsidRDefault="00156E27" w:rsidP="00500125">
            <w:pPr>
              <w:jc w:val="center"/>
              <w:rPr>
                <w:i/>
                <w:iCs/>
              </w:rPr>
            </w:pPr>
          </w:p>
        </w:tc>
        <w:tc>
          <w:tcPr>
            <w:tcW w:w="3577" w:type="dxa"/>
          </w:tcPr>
          <w:p w14:paraId="013B829F" w14:textId="77777777" w:rsidR="00156E27" w:rsidRPr="00221896" w:rsidRDefault="00D07EF8" w:rsidP="00500125">
            <w:pPr>
              <w:jc w:val="center"/>
            </w:pPr>
            <w:r w:rsidRPr="00221896">
              <w:t>3,7,11-Tridecatrienenitrile</w:t>
            </w:r>
            <w:r w:rsidR="009C43FE" w:rsidRPr="00221896">
              <w:fldChar w:fldCharType="begin" w:fldLock="1"/>
            </w:r>
            <w:r w:rsidR="009C43FE" w:rsidRPr="00221896">
              <w:instrText>ADDIN CSL_CITATION {"citationItems":[{"id":"ITEM-1","itemData":{"DOI":"10.1155/2020/2739056","ISSN":"1537744X","PMID":"32395086","abstract":"Malacca (Phyllanthus emblica) is one of the plants that is often by the community in the Aceh Besar district of Indonesia as a traditional medicine for the treatment of various diseases such as antimicrobial, antibacterial, antifungals, antivirals, antimutagenic, antimalaria, and antiallergic. This research was conducted to analyze the content of chemical compounds in the ethanol extract of the Malacca leaf (EEDM) using a gas chromatography-mass spectrophotometer (GC-MS). Malacca leaves were extracted by the maceration method using n-hexane, ethyl acetate, and ethanol. The GC-MS analysis showed EEDM contained 22 chemical compounds. The highest chemical content of EEDM is octadecanoic acid reaching 22.93%, 9,12-octadecanoic acid 14.99%, octadecanoic acid 7.59%, 9-hexadecenoic acid 6.17%, octadecanoic acid 5.95%, octadecanal 5.59%, 9,12-octadecanoic acid 5.06%, 3-eicosyne 4.75%, 1-hexadecenoic acid 4.08%, 11-tetradecen-1-ol 2.92%, 2-furanmethanol 2.83%, delta-guaiene 2.43%, cyclohexane 2.13%, hexadecanoic acid 1.99%, sativen 1.87%, octadecanoic acid 1.52%, 1H-cyclopropaanaphthalene 1.40%, tetradecanoic acid 1.40%, 3,7,11-tridecatrienenitrile 1.20%, caryophellene 1.11%, 2H-pyran 1.07%, and trans-caryophellene 1.03%. This study clearly shows the presence of fatty acids which play a major role in the efficacy of these traditional medicines particularly as antioxidant and antimalarial.","author":[{"dropping-particle":"","family":"Asmilia","given":"Nuzul","non-dropping-particle":"","parse-names":false,"suffix":""},{"dropping-particle":"","family":"Fahrimal","given":"Yudha","non-dropping-particle":"","parse-names":false,"suffix":""},{"dropping-particle":"","family":"Abrar","given":"Mahdi","non-dropping-particle":"","parse-names":false,"suffix":""},{"dropping-particle":"","family":"Rinidar","given":"R.","non-dropping-particle":"","parse-names":false,"suffix":""}],"container-title":"Scientific World Journal","id":"ITEM-1","issued":{"date-parts":[["2020"]]},"title":"Chemical Compounds of Malacca Leaf (Phyllanthus emblica) after Triple Extraction with N-Hexane, Ethyl Acetate, and Ethanol","type":"article-journal","volume":"2020"},"uris":["http://www.mendeley.com/documents/?uuid=48184c6d-a027-49cc-9208-0577eb97b5cc"]}],"mendeley":{"formattedCitation":"&lt;sup&gt;58&lt;/sup&gt;","plainTextFormattedCitation":"58","previouslyFormattedCitation":"&lt;sup&gt;58&lt;/sup&gt;"},"properties":{"noteIndex":0},"schema":"https://github.com/citation-style-language/schema/raw/master/csl-citation.json"}</w:instrText>
            </w:r>
            <w:r w:rsidR="009C43FE" w:rsidRPr="00221896">
              <w:fldChar w:fldCharType="separate"/>
            </w:r>
            <w:r w:rsidR="009C43FE" w:rsidRPr="00221896">
              <w:rPr>
                <w:noProof/>
                <w:vertAlign w:val="superscript"/>
              </w:rPr>
              <w:t>58</w:t>
            </w:r>
            <w:r w:rsidR="009C43FE" w:rsidRPr="00221896">
              <w:fldChar w:fldCharType="end"/>
            </w:r>
          </w:p>
          <w:p w14:paraId="167CCFE9" w14:textId="2538705E" w:rsidR="002E7EB4" w:rsidRPr="00221896" w:rsidRDefault="002E7EB4" w:rsidP="00500125">
            <w:pPr>
              <w:jc w:val="center"/>
            </w:pPr>
          </w:p>
        </w:tc>
        <w:tc>
          <w:tcPr>
            <w:tcW w:w="2308" w:type="dxa"/>
          </w:tcPr>
          <w:p w14:paraId="4D40CB80" w14:textId="0BC3267C" w:rsidR="00156E27" w:rsidRPr="00221896" w:rsidRDefault="00D07EF8" w:rsidP="00500125">
            <w:pPr>
              <w:jc w:val="center"/>
              <w:rPr>
                <w:rFonts w:cs="Segoe UI"/>
                <w:shd w:val="clear" w:color="auto" w:fill="FFFFFF"/>
              </w:rPr>
            </w:pPr>
            <w:r w:rsidRPr="00221896">
              <w:rPr>
                <w:rFonts w:cs="Segoe UI"/>
                <w:shd w:val="clear" w:color="auto" w:fill="FFFFFF"/>
              </w:rPr>
              <w:t>101282417</w:t>
            </w:r>
          </w:p>
        </w:tc>
      </w:tr>
      <w:tr w:rsidR="00156E27" w:rsidRPr="00221896" w14:paraId="2B1758C4" w14:textId="77777777" w:rsidTr="00201785">
        <w:trPr>
          <w:trHeight w:val="20"/>
        </w:trPr>
        <w:tc>
          <w:tcPr>
            <w:tcW w:w="1155" w:type="dxa"/>
            <w:vMerge/>
          </w:tcPr>
          <w:p w14:paraId="2A9C9B6A" w14:textId="77777777" w:rsidR="00156E27" w:rsidRPr="00221896" w:rsidRDefault="00156E27" w:rsidP="00500125">
            <w:pPr>
              <w:jc w:val="center"/>
            </w:pPr>
          </w:p>
        </w:tc>
        <w:tc>
          <w:tcPr>
            <w:tcW w:w="2310" w:type="dxa"/>
            <w:vMerge/>
          </w:tcPr>
          <w:p w14:paraId="550309FF" w14:textId="77777777" w:rsidR="00156E27" w:rsidRPr="00221896" w:rsidRDefault="00156E27" w:rsidP="00500125">
            <w:pPr>
              <w:jc w:val="center"/>
              <w:rPr>
                <w:i/>
                <w:iCs/>
              </w:rPr>
            </w:pPr>
          </w:p>
        </w:tc>
        <w:tc>
          <w:tcPr>
            <w:tcW w:w="3577" w:type="dxa"/>
          </w:tcPr>
          <w:p w14:paraId="45B3CE61" w14:textId="77777777" w:rsidR="00156E27" w:rsidRPr="00221896" w:rsidRDefault="00D07EF8" w:rsidP="00500125">
            <w:pPr>
              <w:jc w:val="center"/>
            </w:pPr>
            <w:r w:rsidRPr="00221896">
              <w:t>2H-Pyran</w:t>
            </w:r>
            <w:r w:rsidR="009C43FE" w:rsidRPr="00221896">
              <w:fldChar w:fldCharType="begin" w:fldLock="1"/>
            </w:r>
            <w:r w:rsidR="00100BFF" w:rsidRPr="00221896">
              <w:instrText>ADDIN CSL_CITATION {"citationItems":[{"id":"ITEM-1","itemData":{"DOI":"10.1155/2020/2739056","ISSN":"1537744X","PMID":"32395086","abstract":"Malacca (Phyllanthus emblica) is one of the plants that is often by the community in the Aceh Besar district of Indonesia as a traditional medicine for the treatment of various diseases such as antimicrobial, antibacterial, antifungals, antivirals, antimutagenic, antimalaria, and antiallergic. This research was conducted to analyze the content of chemical compounds in the ethanol extract of the Malacca leaf (EEDM) using a gas chromatography-mass spectrophotometer (GC-MS). Malacca leaves were extracted by the maceration method using n-hexane, ethyl acetate, and ethanol. The GC-MS analysis showed EEDM contained 22 chemical compounds. The highest chemical content of EEDM is octadecanoic acid reaching 22.93%, 9,12-octadecanoic acid 14.99%, octadecanoic acid 7.59%, 9-hexadecenoic acid 6.17%, octadecanoic acid 5.95%, octadecanal 5.59%, 9,12-octadecanoic acid 5.06%, 3-eicosyne 4.75%, 1-hexadecenoic acid 4.08%, 11-tetradecen-1-ol 2.92%, 2-furanmethanol 2.83%, delta-guaiene 2.43%, cyclohexane 2.13%, hexadecanoic acid 1.99%, sativen 1.87%, octadecanoic acid 1.52%, 1H-cyclopropaanaphthalene 1.40%, tetradecanoic acid 1.40%, 3,7,11-tridecatrienenitrile 1.20%, caryophellene 1.11%, 2H-pyran 1.07%, and trans-caryophellene 1.03%. This study clearly shows the presence of fatty acids which play a major role in the efficacy of these traditional medicines particularly as antioxidant and antimalarial.","author":[{"dropping-particle":"","family":"Asmilia","given":"Nuzul","non-dropping-particle":"","parse-names":false,"suffix":""},{"dropping-particle":"","family":"Fahrimal","given":"Yudha","non-dropping-particle":"","parse-names":false,"suffix":""},{"dropping-particle":"","family":"Abrar","given":"Mahdi","non-dropping-particle":"","parse-names":false,"suffix":""},{"dropping-particle":"","family":"Rinidar","given":"R.","non-dropping-particle":"","parse-names":false,"suffix":""}],"container-title":"Scientific World Journal","id":"ITEM-1","issued":{"date-parts":[["2020"]]},"title":"Chemical Compounds of Malacca Leaf (Phyllanthus emblica) after Triple Extraction with N-Hexane, Ethyl Acetate, and Ethanol","type":"article-journal","volume":"2020"},"uris":["http://www.mendeley.com/documents/?uuid=48184c6d-a027-49cc-9208-0577eb97b5cc"]}],"mendeley":{"formattedCitation":"&lt;sup&gt;58&lt;/sup&gt;","plainTextFormattedCitation":"58","previouslyFormattedCitation":"&lt;sup&gt;58&lt;/sup&gt;"},"properties":{"noteIndex":0},"schema":"https://github.com/citation-style-language/schema/raw/master/csl-citation.json"}</w:instrText>
            </w:r>
            <w:r w:rsidR="009C43FE" w:rsidRPr="00221896">
              <w:fldChar w:fldCharType="separate"/>
            </w:r>
            <w:r w:rsidR="009C43FE" w:rsidRPr="00221896">
              <w:rPr>
                <w:noProof/>
                <w:vertAlign w:val="superscript"/>
              </w:rPr>
              <w:t>58</w:t>
            </w:r>
            <w:r w:rsidR="009C43FE" w:rsidRPr="00221896">
              <w:fldChar w:fldCharType="end"/>
            </w:r>
          </w:p>
          <w:p w14:paraId="70A36954" w14:textId="630EB147" w:rsidR="002E7EB4" w:rsidRPr="00221896" w:rsidRDefault="002E7EB4" w:rsidP="00500125">
            <w:pPr>
              <w:jc w:val="center"/>
            </w:pPr>
          </w:p>
        </w:tc>
        <w:tc>
          <w:tcPr>
            <w:tcW w:w="2308" w:type="dxa"/>
          </w:tcPr>
          <w:p w14:paraId="480CB8B8" w14:textId="2F630C2B" w:rsidR="00156E27" w:rsidRPr="00221896" w:rsidRDefault="00D07EF8" w:rsidP="00500125">
            <w:pPr>
              <w:jc w:val="center"/>
              <w:rPr>
                <w:rFonts w:cs="Segoe UI"/>
                <w:shd w:val="clear" w:color="auto" w:fill="FFFFFF"/>
              </w:rPr>
            </w:pPr>
            <w:r w:rsidRPr="00221896">
              <w:rPr>
                <w:rFonts w:cs="Segoe UI"/>
                <w:shd w:val="clear" w:color="auto" w:fill="FFFFFF"/>
              </w:rPr>
              <w:lastRenderedPageBreak/>
              <w:t>186148</w:t>
            </w:r>
          </w:p>
        </w:tc>
      </w:tr>
      <w:tr w:rsidR="009C43FE" w:rsidRPr="00221896" w14:paraId="415719F1" w14:textId="77777777" w:rsidTr="00100BFF">
        <w:trPr>
          <w:trHeight w:val="413"/>
        </w:trPr>
        <w:tc>
          <w:tcPr>
            <w:tcW w:w="1155" w:type="dxa"/>
            <w:vMerge/>
          </w:tcPr>
          <w:p w14:paraId="39B51C96" w14:textId="77777777" w:rsidR="009C43FE" w:rsidRPr="00221896" w:rsidRDefault="009C43FE" w:rsidP="00500125">
            <w:pPr>
              <w:jc w:val="center"/>
            </w:pPr>
          </w:p>
        </w:tc>
        <w:tc>
          <w:tcPr>
            <w:tcW w:w="2310" w:type="dxa"/>
            <w:vMerge/>
          </w:tcPr>
          <w:p w14:paraId="741687F9" w14:textId="77777777" w:rsidR="009C43FE" w:rsidRPr="00221896" w:rsidRDefault="009C43FE" w:rsidP="00500125">
            <w:pPr>
              <w:jc w:val="center"/>
              <w:rPr>
                <w:i/>
                <w:iCs/>
              </w:rPr>
            </w:pPr>
          </w:p>
        </w:tc>
        <w:tc>
          <w:tcPr>
            <w:tcW w:w="3577" w:type="dxa"/>
          </w:tcPr>
          <w:p w14:paraId="1F6B415D" w14:textId="0A973AD2" w:rsidR="009C43FE" w:rsidRPr="00221896" w:rsidRDefault="009C43FE" w:rsidP="00500125">
            <w:pPr>
              <w:jc w:val="center"/>
            </w:pPr>
            <w:r w:rsidRPr="00221896">
              <w:t>Lignan</w:t>
            </w:r>
            <w:r w:rsidR="00100BFF" w:rsidRPr="00221896">
              <w:fldChar w:fldCharType="begin" w:fldLock="1"/>
            </w:r>
            <w:r w:rsidR="00100BFF" w:rsidRPr="00221896">
              <w:instrText>ADDIN CSL_CITATION {"citationItems":[{"id":"ITEM-1","itemData":{"DOI":"10.1016/j.bse.2020.104122","ISSN":"03051978","abstract":"Chemical investigation of the fruits of Phyllanthus emblica led to the isolation of one new aryltetralin-type lignan (1), along with twelve known polyphenols (2–13). Their structures were determined via extensive analyses of spectroscopic data and comparison with the reported literature values. Among them, polyphenols 1, 6, 7, and 10 were isolated from the family Euphorbiaceae for the first time. Furthermore, the chemotaxonomic significance of the isolates was also discussed.","author":[{"dropping-particle":"","family":"Yang","given":"Fan","non-dropping-particle":"","parse-names":false,"suffix":""},{"dropping-particle":"","family":"Yaseen","given":"Aftab","non-dropping-particle":"","parse-names":false,"suffix":""},{"dropping-particle":"","family":"Chen","given":"Bin","non-dropping-particle":"","parse-names":false,"suffix":""},{"dropping-particle":"","family":"Li","given":"Fu","non-dropping-particle":"","parse-names":false,"suffix":""},{"dropping-particle":"","family":"Wang","given":"Lun","non-dropping-particle":"","parse-names":false,"suffix":""},{"dropping-particle":"","family":"Hu","given":"Weicheng","non-dropping-particle":"","parse-names":false,"suffix":""},{"dropping-particle":"","family":"Wang","given":"Mingkui","non-dropping-particle":"","parse-names":false,"suffix":""}],"container-title":"Biochemical Systematics and Ecology","id":"ITEM-1","issue":"July","issued":{"date-parts":[["2020"]]},"title":"Chemical constituents from the fruits of Phyllanthus emblica L.","type":"article-journal","volume":"92"},"uris":["http://www.mendeley.com/documents/?uuid=f67a4171-0904-47c3-b99c-72b4dc4fd446"]}],"mendeley":{"formattedCitation":"&lt;sup&gt;59&lt;/sup&gt;","plainTextFormattedCitation":"59","previouslyFormattedCitation":"&lt;sup&gt;59&lt;/sup&gt;"},"properties":{"noteIndex":0},"schema":"https://github.com/citation-style-language/schema/raw/master/csl-citation.json"}</w:instrText>
            </w:r>
            <w:r w:rsidR="00100BFF" w:rsidRPr="00221896">
              <w:fldChar w:fldCharType="separate"/>
            </w:r>
            <w:r w:rsidR="00100BFF" w:rsidRPr="00221896">
              <w:rPr>
                <w:noProof/>
                <w:vertAlign w:val="superscript"/>
              </w:rPr>
              <w:t>59</w:t>
            </w:r>
            <w:r w:rsidR="00100BFF" w:rsidRPr="00221896">
              <w:fldChar w:fldCharType="end"/>
            </w:r>
          </w:p>
        </w:tc>
        <w:tc>
          <w:tcPr>
            <w:tcW w:w="2308" w:type="dxa"/>
          </w:tcPr>
          <w:p w14:paraId="70B74175" w14:textId="63B5C88A" w:rsidR="009C43FE" w:rsidRPr="00221896" w:rsidRDefault="009C43FE" w:rsidP="00500125">
            <w:pPr>
              <w:jc w:val="center"/>
              <w:rPr>
                <w:rFonts w:cs="Segoe UI"/>
                <w:shd w:val="clear" w:color="auto" w:fill="FFFFFF"/>
              </w:rPr>
            </w:pPr>
            <w:r w:rsidRPr="00221896">
              <w:rPr>
                <w:rFonts w:cs="Segoe UI"/>
                <w:shd w:val="clear" w:color="auto" w:fill="FFFFFF"/>
              </w:rPr>
              <w:t>261166</w:t>
            </w:r>
          </w:p>
        </w:tc>
      </w:tr>
      <w:tr w:rsidR="00156E27" w:rsidRPr="00221896" w14:paraId="65DE940F" w14:textId="77777777" w:rsidTr="00201785">
        <w:trPr>
          <w:trHeight w:val="20"/>
        </w:trPr>
        <w:tc>
          <w:tcPr>
            <w:tcW w:w="1155" w:type="dxa"/>
            <w:vMerge/>
          </w:tcPr>
          <w:p w14:paraId="4414747C" w14:textId="77777777" w:rsidR="00156E27" w:rsidRPr="00221896" w:rsidRDefault="00156E27" w:rsidP="00500125">
            <w:pPr>
              <w:jc w:val="center"/>
            </w:pPr>
          </w:p>
        </w:tc>
        <w:tc>
          <w:tcPr>
            <w:tcW w:w="2310" w:type="dxa"/>
            <w:vMerge/>
          </w:tcPr>
          <w:p w14:paraId="5FC593A2" w14:textId="77777777" w:rsidR="00156E27" w:rsidRPr="00221896" w:rsidRDefault="00156E27" w:rsidP="00500125">
            <w:pPr>
              <w:jc w:val="center"/>
              <w:rPr>
                <w:i/>
                <w:iCs/>
              </w:rPr>
            </w:pPr>
          </w:p>
        </w:tc>
        <w:tc>
          <w:tcPr>
            <w:tcW w:w="3577" w:type="dxa"/>
          </w:tcPr>
          <w:p w14:paraId="53DE3391" w14:textId="77777777" w:rsidR="00156E27" w:rsidRPr="00221896" w:rsidRDefault="00A7251B" w:rsidP="00500125">
            <w:pPr>
              <w:jc w:val="center"/>
            </w:pPr>
            <w:r w:rsidRPr="00221896">
              <w:t>T</w:t>
            </w:r>
            <w:r w:rsidR="0069207E" w:rsidRPr="00221896">
              <w:t>eraniin</w:t>
            </w:r>
            <w:r w:rsidR="00100BFF" w:rsidRPr="00221896">
              <w:fldChar w:fldCharType="begin" w:fldLock="1"/>
            </w:r>
            <w:r w:rsidR="00100BFF" w:rsidRPr="00221896">
              <w:instrText>ADDIN CSL_CITATION {"citationItems":[{"id":"ITEM-1","itemData":{"DOI":"10.1016/j.bse.2020.104122","ISSN":"03051978","abstract":"Chemical investigation of the fruits of Phyllanthus emblica led to the isolation of one new aryltetralin-type lignan (1), along with twelve known polyphenols (2–13). Their structures were determined via extensive analyses of spectroscopic data and comparison with the reported literature values. Among them, polyphenols 1, 6, 7, and 10 were isolated from the family Euphorbiaceae for the first time. Furthermore, the chemotaxonomic significance of the isolates was also discussed.","author":[{"dropping-particle":"","family":"Yang","given":"Fan","non-dropping-particle":"","parse-names":false,"suffix":""},{"dropping-particle":"","family":"Yaseen","given":"Aftab","non-dropping-particle":"","parse-names":false,"suffix":""},{"dropping-particle":"","family":"Chen","given":"Bin","non-dropping-particle":"","parse-names":false,"suffix":""},{"dropping-particle":"","family":"Li","given":"Fu","non-dropping-particle":"","parse-names":false,"suffix":""},{"dropping-particle":"","family":"Wang","given":"Lun","non-dropping-particle":"","parse-names":false,"suffix":""},{"dropping-particle":"","family":"Hu","given":"Weicheng","non-dropping-particle":"","parse-names":false,"suffix":""},{"dropping-particle":"","family":"Wang","given":"Mingkui","non-dropping-particle":"","parse-names":false,"suffix":""}],"container-title":"Biochemical Systematics and Ecology","id":"ITEM-1","issue":"July","issued":{"date-parts":[["2020"]]},"title":"Chemical constituents from the fruits of Phyllanthus emblica L.","type":"article-journal","volume":"92"},"uris":["http://www.mendeley.com/documents/?uuid=f67a4171-0904-47c3-b99c-72b4dc4fd446"]}],"mendeley":{"formattedCitation":"&lt;sup&gt;59&lt;/sup&gt;","plainTextFormattedCitation":"59","previouslyFormattedCitation":"&lt;sup&gt;59&lt;/sup&gt;"},"properties":{"noteIndex":0},"schema":"https://github.com/citation-style-language/schema/raw/master/csl-citation.json"}</w:instrText>
            </w:r>
            <w:r w:rsidR="00100BFF" w:rsidRPr="00221896">
              <w:fldChar w:fldCharType="separate"/>
            </w:r>
            <w:r w:rsidR="00100BFF" w:rsidRPr="00221896">
              <w:rPr>
                <w:noProof/>
                <w:vertAlign w:val="superscript"/>
              </w:rPr>
              <w:t>59</w:t>
            </w:r>
            <w:r w:rsidR="00100BFF" w:rsidRPr="00221896">
              <w:fldChar w:fldCharType="end"/>
            </w:r>
          </w:p>
          <w:p w14:paraId="39BD9ED8" w14:textId="3023436B" w:rsidR="005324A3" w:rsidRPr="00221896" w:rsidRDefault="005324A3" w:rsidP="00500125">
            <w:pPr>
              <w:jc w:val="center"/>
            </w:pPr>
          </w:p>
        </w:tc>
        <w:tc>
          <w:tcPr>
            <w:tcW w:w="2308" w:type="dxa"/>
          </w:tcPr>
          <w:p w14:paraId="3A839B03" w14:textId="222722F8" w:rsidR="00156E27" w:rsidRPr="00221896" w:rsidRDefault="0069207E" w:rsidP="00500125">
            <w:pPr>
              <w:jc w:val="center"/>
              <w:rPr>
                <w:rFonts w:cs="Segoe UI"/>
                <w:shd w:val="clear" w:color="auto" w:fill="FFFFFF"/>
              </w:rPr>
            </w:pPr>
            <w:r w:rsidRPr="00221896">
              <w:rPr>
                <w:rFonts w:cs="Segoe UI"/>
                <w:shd w:val="clear" w:color="auto" w:fill="FFFFFF"/>
              </w:rPr>
              <w:t>3001497</w:t>
            </w:r>
          </w:p>
        </w:tc>
      </w:tr>
      <w:tr w:rsidR="00156E27" w:rsidRPr="00221896" w14:paraId="5ECA8709" w14:textId="77777777" w:rsidTr="00201785">
        <w:trPr>
          <w:trHeight w:val="20"/>
        </w:trPr>
        <w:tc>
          <w:tcPr>
            <w:tcW w:w="1155" w:type="dxa"/>
            <w:vMerge/>
          </w:tcPr>
          <w:p w14:paraId="26E2F8B7" w14:textId="77777777" w:rsidR="00156E27" w:rsidRPr="00221896" w:rsidRDefault="00156E27" w:rsidP="00500125">
            <w:pPr>
              <w:jc w:val="center"/>
            </w:pPr>
          </w:p>
        </w:tc>
        <w:tc>
          <w:tcPr>
            <w:tcW w:w="2310" w:type="dxa"/>
            <w:vMerge/>
          </w:tcPr>
          <w:p w14:paraId="6C6C4238" w14:textId="77777777" w:rsidR="00156E27" w:rsidRPr="00221896" w:rsidRDefault="00156E27" w:rsidP="00500125">
            <w:pPr>
              <w:jc w:val="center"/>
              <w:rPr>
                <w:i/>
                <w:iCs/>
              </w:rPr>
            </w:pPr>
          </w:p>
        </w:tc>
        <w:tc>
          <w:tcPr>
            <w:tcW w:w="3577" w:type="dxa"/>
          </w:tcPr>
          <w:p w14:paraId="0A274FBE" w14:textId="77777777" w:rsidR="00156E27" w:rsidRPr="00221896" w:rsidRDefault="00A7251B" w:rsidP="00500125">
            <w:pPr>
              <w:jc w:val="center"/>
            </w:pPr>
            <w:r w:rsidRPr="00221896">
              <w:t>T</w:t>
            </w:r>
            <w:r w:rsidR="0069207E" w:rsidRPr="00221896">
              <w:t>ercatain</w:t>
            </w:r>
            <w:r w:rsidR="00100BFF" w:rsidRPr="00221896">
              <w:fldChar w:fldCharType="begin" w:fldLock="1"/>
            </w:r>
            <w:r w:rsidR="00100BFF" w:rsidRPr="00221896">
              <w:instrText>ADDIN CSL_CITATION {"citationItems":[{"id":"ITEM-1","itemData":{"DOI":"10.1016/j.bse.2020.104122","ISSN":"03051978","abstract":"Chemical investigation of the fruits of Phyllanthus emblica led to the isolation of one new aryltetralin-type lignan (1), along with twelve known polyphenols (2–13). Their structures were determined via extensive analyses of spectroscopic data and comparison with the reported literature values. Among them, polyphenols 1, 6, 7, and 10 were isolated from the family Euphorbiaceae for the first time. Furthermore, the chemotaxonomic significance of the isolates was also discussed.","author":[{"dropping-particle":"","family":"Yang","given":"Fan","non-dropping-particle":"","parse-names":false,"suffix":""},{"dropping-particle":"","family":"Yaseen","given":"Aftab","non-dropping-particle":"","parse-names":false,"suffix":""},{"dropping-particle":"","family":"Chen","given":"Bin","non-dropping-particle":"","parse-names":false,"suffix":""},{"dropping-particle":"","family":"Li","given":"Fu","non-dropping-particle":"","parse-names":false,"suffix":""},{"dropping-particle":"","family":"Wang","given":"Lun","non-dropping-particle":"","parse-names":false,"suffix":""},{"dropping-particle":"","family":"Hu","given":"Weicheng","non-dropping-particle":"","parse-names":false,"suffix":""},{"dropping-particle":"","family":"Wang","given":"Mingkui","non-dropping-particle":"","parse-names":false,"suffix":""}],"container-title":"Biochemical Systematics and Ecology","id":"ITEM-1","issue":"July","issued":{"date-parts":[["2020"]]},"title":"Chemical constituents from the fruits of Phyllanthus emblica L.","type":"article-journal","volume":"92"},"uris":["http://www.mendeley.com/documents/?uuid=f67a4171-0904-47c3-b99c-72b4dc4fd446"]}],"mendeley":{"formattedCitation":"&lt;sup&gt;59&lt;/sup&gt;","plainTextFormattedCitation":"59","previouslyFormattedCitation":"&lt;sup&gt;59&lt;/sup&gt;"},"properties":{"noteIndex":0},"schema":"https://github.com/citation-style-language/schema/raw/master/csl-citation.json"}</w:instrText>
            </w:r>
            <w:r w:rsidR="00100BFF" w:rsidRPr="00221896">
              <w:fldChar w:fldCharType="separate"/>
            </w:r>
            <w:r w:rsidR="00100BFF" w:rsidRPr="00221896">
              <w:rPr>
                <w:noProof/>
                <w:vertAlign w:val="superscript"/>
              </w:rPr>
              <w:t>59</w:t>
            </w:r>
            <w:r w:rsidR="00100BFF" w:rsidRPr="00221896">
              <w:fldChar w:fldCharType="end"/>
            </w:r>
          </w:p>
          <w:p w14:paraId="103551F6" w14:textId="0E6D1766" w:rsidR="005324A3" w:rsidRPr="00221896" w:rsidRDefault="005324A3" w:rsidP="00500125">
            <w:pPr>
              <w:jc w:val="center"/>
            </w:pPr>
          </w:p>
        </w:tc>
        <w:tc>
          <w:tcPr>
            <w:tcW w:w="2308" w:type="dxa"/>
          </w:tcPr>
          <w:p w14:paraId="68960855" w14:textId="7975A5AF" w:rsidR="00156E27" w:rsidRPr="00221896" w:rsidRDefault="0069207E" w:rsidP="00500125">
            <w:pPr>
              <w:jc w:val="center"/>
              <w:rPr>
                <w:rFonts w:cs="Segoe UI"/>
                <w:shd w:val="clear" w:color="auto" w:fill="FFFFFF"/>
              </w:rPr>
            </w:pPr>
            <w:r w:rsidRPr="00221896">
              <w:rPr>
                <w:rFonts w:cs="Segoe UI"/>
                <w:shd w:val="clear" w:color="auto" w:fill="FFFFFF"/>
              </w:rPr>
              <w:t>14411426</w:t>
            </w:r>
          </w:p>
        </w:tc>
      </w:tr>
      <w:tr w:rsidR="00156E27" w:rsidRPr="00221896" w14:paraId="114967F7" w14:textId="77777777" w:rsidTr="00201785">
        <w:trPr>
          <w:trHeight w:val="20"/>
        </w:trPr>
        <w:tc>
          <w:tcPr>
            <w:tcW w:w="1155" w:type="dxa"/>
            <w:vMerge/>
          </w:tcPr>
          <w:p w14:paraId="1AAB3C2A" w14:textId="77777777" w:rsidR="00156E27" w:rsidRPr="00221896" w:rsidRDefault="00156E27" w:rsidP="00500125">
            <w:pPr>
              <w:jc w:val="center"/>
            </w:pPr>
          </w:p>
        </w:tc>
        <w:tc>
          <w:tcPr>
            <w:tcW w:w="2310" w:type="dxa"/>
            <w:vMerge/>
          </w:tcPr>
          <w:p w14:paraId="362FCD35" w14:textId="77777777" w:rsidR="00156E27" w:rsidRPr="00221896" w:rsidRDefault="00156E27" w:rsidP="00500125">
            <w:pPr>
              <w:jc w:val="center"/>
              <w:rPr>
                <w:i/>
                <w:iCs/>
              </w:rPr>
            </w:pPr>
          </w:p>
        </w:tc>
        <w:tc>
          <w:tcPr>
            <w:tcW w:w="3577" w:type="dxa"/>
          </w:tcPr>
          <w:p w14:paraId="0434AA08" w14:textId="77777777" w:rsidR="00156E27" w:rsidRPr="00221896" w:rsidRDefault="0069207E" w:rsidP="00500125">
            <w:pPr>
              <w:jc w:val="center"/>
            </w:pPr>
            <w:r w:rsidRPr="00221896">
              <w:t>1,6-di-O-galloyl-β-D-glucose</w:t>
            </w:r>
            <w:r w:rsidR="00100BFF" w:rsidRPr="00221896">
              <w:fldChar w:fldCharType="begin" w:fldLock="1"/>
            </w:r>
            <w:r w:rsidR="00100BFF" w:rsidRPr="00221896">
              <w:instrText>ADDIN CSL_CITATION {"citationItems":[{"id":"ITEM-1","itemData":{"DOI":"10.1016/j.bse.2020.104122","ISSN":"03051978","abstract":"Chemical investigation of the fruits of Phyllanthus emblica led to the isolation of one new aryltetralin-type lignan (1), along with twelve known polyphenols (2–13). Their structures were determined via extensive analyses of spectroscopic data and comparison with the reported literature values. Among them, polyphenols 1, 6, 7, and 10 were isolated from the family Euphorbiaceae for the first time. Furthermore, the chemotaxonomic significance of the isolates was also discussed.","author":[{"dropping-particle":"","family":"Yang","given":"Fan","non-dropping-particle":"","parse-names":false,"suffix":""},{"dropping-particle":"","family":"Yaseen","given":"Aftab","non-dropping-particle":"","parse-names":false,"suffix":""},{"dropping-particle":"","family":"Chen","given":"Bin","non-dropping-particle":"","parse-names":false,"suffix":""},{"dropping-particle":"","family":"Li","given":"Fu","non-dropping-particle":"","parse-names":false,"suffix":""},{"dropping-particle":"","family":"Wang","given":"Lun","non-dropping-particle":"","parse-names":false,"suffix":""},{"dropping-particle":"","family":"Hu","given":"Weicheng","non-dropping-particle":"","parse-names":false,"suffix":""},{"dropping-particle":"","family":"Wang","given":"Mingkui","non-dropping-particle":"","parse-names":false,"suffix":""}],"container-title":"Biochemical Systematics and Ecology","id":"ITEM-1","issue":"July","issued":{"date-parts":[["2020"]]},"title":"Chemical constituents from the fruits of Phyllanthus emblica L.","type":"article-journal","volume":"92"},"uris":["http://www.mendeley.com/documents/?uuid=f67a4171-0904-47c3-b99c-72b4dc4fd446"]}],"mendeley":{"formattedCitation":"&lt;sup&gt;59&lt;/sup&gt;","plainTextFormattedCitation":"59","previouslyFormattedCitation":"&lt;sup&gt;59&lt;/sup&gt;"},"properties":{"noteIndex":0},"schema":"https://github.com/citation-style-language/schema/raw/master/csl-citation.json"}</w:instrText>
            </w:r>
            <w:r w:rsidR="00100BFF" w:rsidRPr="00221896">
              <w:fldChar w:fldCharType="separate"/>
            </w:r>
            <w:r w:rsidR="00100BFF" w:rsidRPr="00221896">
              <w:rPr>
                <w:noProof/>
                <w:vertAlign w:val="superscript"/>
              </w:rPr>
              <w:t>59</w:t>
            </w:r>
            <w:r w:rsidR="00100BFF" w:rsidRPr="00221896">
              <w:fldChar w:fldCharType="end"/>
            </w:r>
          </w:p>
          <w:p w14:paraId="62E03BB3" w14:textId="212ADB88" w:rsidR="005324A3" w:rsidRPr="00221896" w:rsidRDefault="005324A3" w:rsidP="00500125">
            <w:pPr>
              <w:jc w:val="center"/>
            </w:pPr>
          </w:p>
        </w:tc>
        <w:tc>
          <w:tcPr>
            <w:tcW w:w="2308" w:type="dxa"/>
          </w:tcPr>
          <w:p w14:paraId="4F5F2CE0" w14:textId="093DA84A" w:rsidR="00156E27" w:rsidRPr="00221896" w:rsidRDefault="0069207E" w:rsidP="00500125">
            <w:pPr>
              <w:jc w:val="center"/>
              <w:rPr>
                <w:rFonts w:cs="Segoe UI"/>
                <w:shd w:val="clear" w:color="auto" w:fill="FFFFFF"/>
              </w:rPr>
            </w:pPr>
            <w:r w:rsidRPr="00221896">
              <w:rPr>
                <w:rFonts w:cs="Segoe UI"/>
                <w:shd w:val="clear" w:color="auto" w:fill="FFFFFF"/>
              </w:rPr>
              <w:t>91227631</w:t>
            </w:r>
          </w:p>
        </w:tc>
      </w:tr>
      <w:tr w:rsidR="00100BFF" w:rsidRPr="00221896" w14:paraId="388343BB" w14:textId="77777777" w:rsidTr="00100BFF">
        <w:trPr>
          <w:trHeight w:val="521"/>
        </w:trPr>
        <w:tc>
          <w:tcPr>
            <w:tcW w:w="1155" w:type="dxa"/>
            <w:vMerge/>
          </w:tcPr>
          <w:p w14:paraId="4826395C" w14:textId="77777777" w:rsidR="00100BFF" w:rsidRPr="00221896" w:rsidRDefault="00100BFF" w:rsidP="00500125">
            <w:pPr>
              <w:jc w:val="center"/>
            </w:pPr>
          </w:p>
        </w:tc>
        <w:tc>
          <w:tcPr>
            <w:tcW w:w="2310" w:type="dxa"/>
            <w:vMerge/>
          </w:tcPr>
          <w:p w14:paraId="7D7354F6" w14:textId="77777777" w:rsidR="00100BFF" w:rsidRPr="00221896" w:rsidRDefault="00100BFF" w:rsidP="00500125">
            <w:pPr>
              <w:jc w:val="center"/>
              <w:rPr>
                <w:i/>
                <w:iCs/>
              </w:rPr>
            </w:pPr>
          </w:p>
        </w:tc>
        <w:tc>
          <w:tcPr>
            <w:tcW w:w="3577" w:type="dxa"/>
          </w:tcPr>
          <w:p w14:paraId="4C8F59B4" w14:textId="7DBA090D" w:rsidR="00100BFF" w:rsidRPr="00221896" w:rsidRDefault="00100BFF" w:rsidP="00500125">
            <w:pPr>
              <w:jc w:val="center"/>
            </w:pPr>
            <w:proofErr w:type="spellStart"/>
            <w:r w:rsidRPr="00221896">
              <w:t>Digallic</w:t>
            </w:r>
            <w:proofErr w:type="spellEnd"/>
            <w:r w:rsidRPr="00221896">
              <w:t xml:space="preserve"> acid</w:t>
            </w:r>
            <w:r w:rsidRPr="00221896">
              <w:fldChar w:fldCharType="begin" w:fldLock="1"/>
            </w:r>
            <w:r w:rsidR="00355027" w:rsidRPr="00221896">
              <w:instrText>ADDIN CSL_CITATION {"citationItems":[{"id":"ITEM-1","itemData":{"DOI":"10.1016/j.bse.2020.104122","ISSN":"03051978","abstract":"Chemical investigation of the fruits of Phyllanthus emblica led to the isolation of one new aryltetralin-type lignan (1), along with twelve known polyphenols (2–13). Their structures were determined via extensive analyses of spectroscopic data and comparison with the reported literature values. Among them, polyphenols 1, 6, 7, and 10 were isolated from the family Euphorbiaceae for the first time. Furthermore, the chemotaxonomic significance of the isolates was also discussed.","author":[{"dropping-particle":"","family":"Yang","given":"Fan","non-dropping-particle":"","parse-names":false,"suffix":""},{"dropping-particle":"","family":"Yaseen","given":"Aftab","non-dropping-particle":"","parse-names":false,"suffix":""},{"dropping-particle":"","family":"Chen","given":"Bin","non-dropping-particle":"","parse-names":false,"suffix":""},{"dropping-particle":"","family":"Li","given":"Fu","non-dropping-particle":"","parse-names":false,"suffix":""},{"dropping-particle":"","family":"Wang","given":"Lun","non-dropping-particle":"","parse-names":false,"suffix":""},{"dropping-particle":"","family":"Hu","given":"Weicheng","non-dropping-particle":"","parse-names":false,"suffix":""},{"dropping-particle":"","family":"Wang","given":"Mingkui","non-dropping-particle":"","parse-names":false,"suffix":""}],"container-title":"Biochemical Systematics and Ecology","id":"ITEM-1","issue":"July","issued":{"date-parts":[["2020"]]},"title":"Chemical constituents from the fruits of Phyllanthus emblica L.","type":"article-journal","volume":"92"},"uris":["http://www.mendeley.com/documents/?uuid=f67a4171-0904-47c3-b99c-72b4dc4fd446"]}],"mendeley":{"formattedCitation":"&lt;sup&gt;59&lt;/sup&gt;","plainTextFormattedCitation":"59","previouslyFormattedCitation":"&lt;sup&gt;59&lt;/sup&gt;"},"properties":{"noteIndex":0},"schema":"https://github.com/citation-style-language/schema/raw/master/csl-citation.json"}</w:instrText>
            </w:r>
            <w:r w:rsidRPr="00221896">
              <w:fldChar w:fldCharType="separate"/>
            </w:r>
            <w:r w:rsidRPr="00221896">
              <w:rPr>
                <w:noProof/>
                <w:vertAlign w:val="superscript"/>
              </w:rPr>
              <w:t>59</w:t>
            </w:r>
            <w:r w:rsidRPr="00221896">
              <w:fldChar w:fldCharType="end"/>
            </w:r>
          </w:p>
        </w:tc>
        <w:tc>
          <w:tcPr>
            <w:tcW w:w="2308" w:type="dxa"/>
          </w:tcPr>
          <w:p w14:paraId="32711D71" w14:textId="2261694F" w:rsidR="00100BFF" w:rsidRPr="00221896" w:rsidRDefault="00100BFF" w:rsidP="00500125">
            <w:pPr>
              <w:jc w:val="center"/>
              <w:rPr>
                <w:rFonts w:cs="Segoe UI"/>
                <w:shd w:val="clear" w:color="auto" w:fill="FFFFFF"/>
              </w:rPr>
            </w:pPr>
            <w:r w:rsidRPr="00221896">
              <w:rPr>
                <w:rFonts w:cs="Segoe UI"/>
                <w:shd w:val="clear" w:color="auto" w:fill="FFFFFF"/>
              </w:rPr>
              <w:t>341</w:t>
            </w:r>
          </w:p>
        </w:tc>
      </w:tr>
      <w:tr w:rsidR="008F421E" w:rsidRPr="00221896" w14:paraId="0412D4A9" w14:textId="77777777" w:rsidTr="008F421E">
        <w:trPr>
          <w:trHeight w:val="221"/>
        </w:trPr>
        <w:tc>
          <w:tcPr>
            <w:tcW w:w="1155" w:type="dxa"/>
            <w:vMerge w:val="restart"/>
          </w:tcPr>
          <w:p w14:paraId="27A4C1CB" w14:textId="0065F6F5" w:rsidR="008F421E" w:rsidRPr="00221896" w:rsidRDefault="001C0017" w:rsidP="00500125">
            <w:pPr>
              <w:jc w:val="center"/>
            </w:pPr>
            <w:r>
              <w:t>22</w:t>
            </w:r>
          </w:p>
        </w:tc>
        <w:tc>
          <w:tcPr>
            <w:tcW w:w="2310" w:type="dxa"/>
            <w:vMerge w:val="restart"/>
          </w:tcPr>
          <w:p w14:paraId="76AB43A3" w14:textId="2C239D3A" w:rsidR="008F421E" w:rsidRPr="00221896" w:rsidRDefault="003C1828" w:rsidP="00500125">
            <w:pPr>
              <w:jc w:val="center"/>
              <w:rPr>
                <w:i/>
                <w:iCs/>
              </w:rPr>
            </w:pPr>
            <w:r w:rsidRPr="00221896">
              <w:rPr>
                <w:i/>
                <w:iCs/>
              </w:rPr>
              <w:t xml:space="preserve">Phytolacca americana </w:t>
            </w:r>
            <w:r w:rsidRPr="00221896">
              <w:t>Linn.</w:t>
            </w:r>
          </w:p>
        </w:tc>
        <w:tc>
          <w:tcPr>
            <w:tcW w:w="3577" w:type="dxa"/>
          </w:tcPr>
          <w:p w14:paraId="0252FE5C" w14:textId="77777777" w:rsidR="008F421E" w:rsidRPr="00221896" w:rsidRDefault="003C1828" w:rsidP="00500125">
            <w:pPr>
              <w:jc w:val="center"/>
            </w:pPr>
            <w:r w:rsidRPr="00221896">
              <w:t>O</w:t>
            </w:r>
            <w:r w:rsidR="008F421E" w:rsidRPr="00221896">
              <w:t>xyresveratrol</w:t>
            </w:r>
            <w:r w:rsidR="00355027" w:rsidRPr="00221896">
              <w:fldChar w:fldCharType="begin" w:fldLock="1"/>
            </w:r>
            <w:r w:rsidR="00355027" w:rsidRPr="00221896">
              <w:instrText>ADDIN CSL_CITATION {"citationItems":[{"id":"ITEM-1","itemData":{"DOI":"10.3390/molecules25061437","ISSN":"14203049","PMID":"32235774","abstract":"Oxyresveratrol and gnetol are naturally occurring stilbene compounds, which have diverse pharmacological activities. The water-insolubility of these compounds limits their further pharmacological exploitation. The glycosylation of bioactive compounds can enhance their water-solubility, physicochemical stability, intestinal absorption, and biological half-life, and improve their bio- and pharmacological properties. Plant cell cultures are ideal systems for propagating rare plants and for studying the biosynthesis of secondary metabolites. Furthermore, the biotransformation of various organic compounds has been investigated as a target in the biotechnological application of plant cell culture systems. Cultured plant cells can glycosylate not only endogenous metabolic intermediates but also xenobiotics. In plants, glycosylation reaction acts for decreasing the toxicity of xenobiotics. There have been a few studies of glycosylation of exogenously administrated stilbene compounds at their 3- and 40-positions by cultured plant cells of Ipomoea batatas and Strophanthus gratus so far. However, little attention has been paid to the glycosylation of 20-hydroxy group of stilbene compounds by cultured plant cells. In this work, it is described that oxyresveratrol (3,5,20,40–tetrahydroxystilbene) was transformed to 3-, 20-, and 40-β-glucosides of oxyresveratrol by biotransformation with cultured Phytolacca americana cells. On the other hand, gnetol (3,5,20,60–tetrahydroxystilbene) was converted into 20-β-glucoside of gnetol by cultured P. americana cells. Oxyresveratrol 20-β-glucoside and gnetol 20-β-glucoside are two new compounds. This paper reports, for the first time, the glycosylation of stilbene compounds at their 20-position by cultured plant cells.","author":[{"dropping-particle":"","family":"Shimoda","given":"Kei","non-dropping-particle":"","parse-names":false,"suffix":""},{"dropping-particle":"","family":"Kubota","given":"Naoji","non-dropping-particle":"","parse-names":false,"suffix":""},{"dropping-particle":"","family":"Uesugi","given":"Daisuke","non-dropping-particle":"","parse-names":false,"suffix":""},{"dropping-particle":"","family":"Kobayashi","given":"Yusuke","non-dropping-particle":"","parse-names":false,"suffix":""},{"dropping-particle":"","family":"Hamada","given":"Hatsuyuki","non-dropping-particle":"","parse-names":false,"suffix":""},{"dropping-particle":"","family":"Hamada","given":"Hiroki","non-dropping-particle":"","parse-names":false,"suffix":""}],"container-title":"Molecules","id":"ITEM-1","issue":"6","issued":{"date-parts":[["2020"]]},"page":"2-9","title":"Glycosylation of stilbene compounds by cultured plant cells","type":"article-journal","volume":"25"},"uris":["http://www.mendeley.com/documents/?uuid=e39cc538-303e-4d2e-9580-1b88244922e7"]}],"mendeley":{"formattedCitation":"&lt;sup&gt;60&lt;/sup&gt;","plainTextFormattedCitation":"60","previouslyFormattedCitation":"&lt;sup&gt;60&lt;/sup&gt;"},"properties":{"noteIndex":0},"schema":"https://github.com/citation-style-language/schema/raw/master/csl-citation.json"}</w:instrText>
            </w:r>
            <w:r w:rsidR="00355027" w:rsidRPr="00221896">
              <w:fldChar w:fldCharType="separate"/>
            </w:r>
            <w:r w:rsidR="00355027" w:rsidRPr="00221896">
              <w:rPr>
                <w:noProof/>
                <w:vertAlign w:val="superscript"/>
              </w:rPr>
              <w:t>60</w:t>
            </w:r>
            <w:r w:rsidR="00355027" w:rsidRPr="00221896">
              <w:fldChar w:fldCharType="end"/>
            </w:r>
          </w:p>
          <w:p w14:paraId="234EBB94" w14:textId="736B9C2A" w:rsidR="005324A3" w:rsidRPr="00221896" w:rsidRDefault="005324A3" w:rsidP="00500125">
            <w:pPr>
              <w:jc w:val="center"/>
            </w:pPr>
          </w:p>
        </w:tc>
        <w:tc>
          <w:tcPr>
            <w:tcW w:w="2308" w:type="dxa"/>
          </w:tcPr>
          <w:p w14:paraId="1E7EDDE1" w14:textId="00BEBC6D" w:rsidR="008F421E" w:rsidRPr="00221896" w:rsidRDefault="008F421E" w:rsidP="00500125">
            <w:pPr>
              <w:jc w:val="center"/>
              <w:rPr>
                <w:rFonts w:cs="Segoe UI"/>
                <w:shd w:val="clear" w:color="auto" w:fill="FFFFFF"/>
              </w:rPr>
            </w:pPr>
            <w:r w:rsidRPr="00221896">
              <w:rPr>
                <w:rFonts w:cs="Segoe UI"/>
                <w:shd w:val="clear" w:color="auto" w:fill="FFFFFF"/>
              </w:rPr>
              <w:t>5281717</w:t>
            </w:r>
          </w:p>
        </w:tc>
      </w:tr>
      <w:tr w:rsidR="008F421E" w:rsidRPr="00221896" w14:paraId="11DB8EFA" w14:textId="77777777" w:rsidTr="008F421E">
        <w:trPr>
          <w:trHeight w:val="211"/>
        </w:trPr>
        <w:tc>
          <w:tcPr>
            <w:tcW w:w="1155" w:type="dxa"/>
            <w:vMerge/>
          </w:tcPr>
          <w:p w14:paraId="19455419" w14:textId="77777777" w:rsidR="008F421E" w:rsidRPr="00221896" w:rsidRDefault="008F421E" w:rsidP="00500125">
            <w:pPr>
              <w:jc w:val="center"/>
            </w:pPr>
          </w:p>
        </w:tc>
        <w:tc>
          <w:tcPr>
            <w:tcW w:w="2310" w:type="dxa"/>
            <w:vMerge/>
          </w:tcPr>
          <w:p w14:paraId="13B8064C" w14:textId="77777777" w:rsidR="008F421E" w:rsidRPr="00221896" w:rsidRDefault="008F421E" w:rsidP="00500125">
            <w:pPr>
              <w:jc w:val="center"/>
              <w:rPr>
                <w:i/>
                <w:iCs/>
              </w:rPr>
            </w:pPr>
          </w:p>
        </w:tc>
        <w:tc>
          <w:tcPr>
            <w:tcW w:w="3577" w:type="dxa"/>
          </w:tcPr>
          <w:p w14:paraId="7A05E455" w14:textId="77777777" w:rsidR="008F421E" w:rsidRPr="00221896" w:rsidRDefault="003C1828" w:rsidP="00500125">
            <w:pPr>
              <w:jc w:val="center"/>
            </w:pPr>
            <w:r w:rsidRPr="00221896">
              <w:t>G</w:t>
            </w:r>
            <w:r w:rsidR="008F421E" w:rsidRPr="00221896">
              <w:t>netol</w:t>
            </w:r>
            <w:r w:rsidR="00355027" w:rsidRPr="00221896">
              <w:fldChar w:fldCharType="begin" w:fldLock="1"/>
            </w:r>
            <w:r w:rsidR="000B793D" w:rsidRPr="00221896">
              <w:instrText>ADDIN CSL_CITATION {"citationItems":[{"id":"ITEM-1","itemData":{"DOI":"10.3390/molecules25061437","ISSN":"14203049","PMID":"32235774","abstract":"Oxyresveratrol and gnetol are naturally occurring stilbene compounds, which have diverse pharmacological activities. The water-insolubility of these compounds limits their further pharmacological exploitation. The glycosylation of bioactive compounds can enhance their water-solubility, physicochemical stability, intestinal absorption, and biological half-life, and improve their bio- and pharmacological properties. Plant cell cultures are ideal systems for propagating rare plants and for studying the biosynthesis of secondary metabolites. Furthermore, the biotransformation of various organic compounds has been investigated as a target in the biotechnological application of plant cell culture systems. Cultured plant cells can glycosylate not only endogenous metabolic intermediates but also xenobiotics. In plants, glycosylation reaction acts for decreasing the toxicity of xenobiotics. There have been a few studies of glycosylation of exogenously administrated stilbene compounds at their 3- and 40-positions by cultured plant cells of Ipomoea batatas and Strophanthus gratus so far. However, little attention has been paid to the glycosylation of 20-hydroxy group of stilbene compounds by cultured plant cells. In this work, it is described that oxyresveratrol (3,5,20,40–tetrahydroxystilbene) was transformed to 3-, 20-, and 40-β-glucosides of oxyresveratrol by biotransformation with cultured Phytolacca americana cells. On the other hand, gnetol (3,5,20,60–tetrahydroxystilbene) was converted into 20-β-glucoside of gnetol by cultured P. americana cells. Oxyresveratrol 20-β-glucoside and gnetol 20-β-glucoside are two new compounds. This paper reports, for the first time, the glycosylation of stilbene compounds at their 20-position by cultured plant cells.","author":[{"dropping-particle":"","family":"Shimoda","given":"Kei","non-dropping-particle":"","parse-names":false,"suffix":""},{"dropping-particle":"","family":"Kubota","given":"Naoji","non-dropping-particle":"","parse-names":false,"suffix":""},{"dropping-particle":"","family":"Uesugi","given":"Daisuke","non-dropping-particle":"","parse-names":false,"suffix":""},{"dropping-particle":"","family":"Kobayashi","given":"Yusuke","non-dropping-particle":"","parse-names":false,"suffix":""},{"dropping-particle":"","family":"Hamada","given":"Hatsuyuki","non-dropping-particle":"","parse-names":false,"suffix":""},{"dropping-particle":"","family":"Hamada","given":"Hiroki","non-dropping-particle":"","parse-names":false,"suffix":""}],"container-title":"Molecules","id":"ITEM-1","issue":"6","issued":{"date-parts":[["2020"]]},"page":"2-9","title":"Glycosylation of stilbene compounds by cultured plant cells","type":"article-journal","volume":"25"},"uris":["http://www.mendeley.com/documents/?uuid=e39cc538-303e-4d2e-9580-1b88244922e7"]}],"mendeley":{"formattedCitation":"&lt;sup&gt;60&lt;/sup&gt;","plainTextFormattedCitation":"60","previouslyFormattedCitation":"&lt;sup&gt;60&lt;/sup&gt;"},"properties":{"noteIndex":0},"schema":"https://github.com/citation-style-language/schema/raw/master/csl-citation.json"}</w:instrText>
            </w:r>
            <w:r w:rsidR="00355027" w:rsidRPr="00221896">
              <w:fldChar w:fldCharType="separate"/>
            </w:r>
            <w:r w:rsidR="00355027" w:rsidRPr="00221896">
              <w:rPr>
                <w:noProof/>
                <w:vertAlign w:val="superscript"/>
              </w:rPr>
              <w:t>60</w:t>
            </w:r>
            <w:r w:rsidR="00355027" w:rsidRPr="00221896">
              <w:fldChar w:fldCharType="end"/>
            </w:r>
          </w:p>
          <w:p w14:paraId="15D64277" w14:textId="44F4AFB7" w:rsidR="005324A3" w:rsidRPr="00221896" w:rsidRDefault="005324A3" w:rsidP="00500125">
            <w:pPr>
              <w:jc w:val="center"/>
            </w:pPr>
          </w:p>
        </w:tc>
        <w:tc>
          <w:tcPr>
            <w:tcW w:w="2308" w:type="dxa"/>
          </w:tcPr>
          <w:p w14:paraId="57C09330" w14:textId="02EAC9F2" w:rsidR="008F421E" w:rsidRPr="00221896" w:rsidRDefault="008F421E" w:rsidP="00500125">
            <w:pPr>
              <w:jc w:val="center"/>
              <w:rPr>
                <w:rFonts w:cs="Segoe UI"/>
                <w:shd w:val="clear" w:color="auto" w:fill="FFFFFF"/>
              </w:rPr>
            </w:pPr>
            <w:r w:rsidRPr="00221896">
              <w:rPr>
                <w:rFonts w:cs="Segoe UI"/>
                <w:shd w:val="clear" w:color="auto" w:fill="FFFFFF"/>
              </w:rPr>
              <w:t>45382232</w:t>
            </w:r>
          </w:p>
        </w:tc>
      </w:tr>
      <w:tr w:rsidR="008F421E" w:rsidRPr="00221896" w14:paraId="11B3DDC7" w14:textId="77777777" w:rsidTr="008F421E">
        <w:trPr>
          <w:trHeight w:val="211"/>
        </w:trPr>
        <w:tc>
          <w:tcPr>
            <w:tcW w:w="1155" w:type="dxa"/>
            <w:vMerge/>
          </w:tcPr>
          <w:p w14:paraId="2F08CDEF" w14:textId="77777777" w:rsidR="008F421E" w:rsidRPr="00221896" w:rsidRDefault="008F421E" w:rsidP="00500125">
            <w:pPr>
              <w:jc w:val="center"/>
            </w:pPr>
          </w:p>
        </w:tc>
        <w:tc>
          <w:tcPr>
            <w:tcW w:w="2310" w:type="dxa"/>
            <w:vMerge/>
          </w:tcPr>
          <w:p w14:paraId="7FD11DBE" w14:textId="77777777" w:rsidR="008F421E" w:rsidRPr="00221896" w:rsidRDefault="008F421E" w:rsidP="00500125">
            <w:pPr>
              <w:jc w:val="center"/>
              <w:rPr>
                <w:i/>
                <w:iCs/>
              </w:rPr>
            </w:pPr>
          </w:p>
        </w:tc>
        <w:tc>
          <w:tcPr>
            <w:tcW w:w="3577" w:type="dxa"/>
          </w:tcPr>
          <w:p w14:paraId="09ECFE7C" w14:textId="77777777" w:rsidR="008F421E" w:rsidRPr="00221896" w:rsidRDefault="003C1828" w:rsidP="00500125">
            <w:pPr>
              <w:jc w:val="center"/>
            </w:pPr>
            <w:r w:rsidRPr="00221896">
              <w:t>M</w:t>
            </w:r>
            <w:r w:rsidR="008F421E" w:rsidRPr="00221896">
              <w:t>ethanol-hydrochloric acid</w:t>
            </w:r>
            <w:r w:rsidR="000B793D" w:rsidRPr="00221896">
              <w:fldChar w:fldCharType="begin" w:fldLock="1"/>
            </w:r>
            <w:r w:rsidR="000B793D" w:rsidRPr="00221896">
              <w:instrText>ADDIN CSL_CITATION {"citationItems":[{"id":"ITEM-1","itemData":{"author":[{"dropping-particle":"","family":"Tang","given":"Weici","non-dropping-particle":"","parse-names":false,"suffix":""},{"dropping-particle":"","family":"Eisenbrand","given":"Gerhard","non-dropping-particle":"","parse-names":false,"suffix":""}],"container-title":"Springer, Berlin, Heidelberg","id":"ITEM-1","issued":{"date-parts":[["1992"]]},"page":"765-775","title":"Phytolacca americana L. and P. acinosa Roxb.","type":"article-journal","volume":"2"},"uris":["http://www.mendeley.com/documents/?uuid=3acdc3a7-c467-4d7a-a8b5-c25481c5baff"]}],"mendeley":{"formattedCitation":"&lt;sup&gt;61&lt;/sup&gt;","plainTextFormattedCitation":"61","previouslyFormattedCitation":"&lt;sup&gt;61&lt;/sup&gt;"},"properties":{"noteIndex":0},"schema":"https://github.com/citation-style-language/schema/raw/master/csl-citation.json"}</w:instrText>
            </w:r>
            <w:r w:rsidR="000B793D" w:rsidRPr="00221896">
              <w:fldChar w:fldCharType="separate"/>
            </w:r>
            <w:r w:rsidR="000B793D" w:rsidRPr="00221896">
              <w:rPr>
                <w:noProof/>
                <w:vertAlign w:val="superscript"/>
              </w:rPr>
              <w:t>61</w:t>
            </w:r>
            <w:r w:rsidR="000B793D" w:rsidRPr="00221896">
              <w:fldChar w:fldCharType="end"/>
            </w:r>
          </w:p>
          <w:p w14:paraId="146EECA6" w14:textId="4F159474" w:rsidR="005324A3" w:rsidRPr="00221896" w:rsidRDefault="005324A3" w:rsidP="00500125">
            <w:pPr>
              <w:jc w:val="center"/>
            </w:pPr>
          </w:p>
        </w:tc>
        <w:tc>
          <w:tcPr>
            <w:tcW w:w="2308" w:type="dxa"/>
          </w:tcPr>
          <w:p w14:paraId="7E79620F" w14:textId="0A4F0CBC" w:rsidR="008F421E" w:rsidRPr="00221896" w:rsidRDefault="008F421E" w:rsidP="00500125">
            <w:pPr>
              <w:jc w:val="center"/>
              <w:rPr>
                <w:rFonts w:cs="Segoe UI"/>
                <w:shd w:val="clear" w:color="auto" w:fill="FFFFFF"/>
              </w:rPr>
            </w:pPr>
            <w:r w:rsidRPr="00221896">
              <w:rPr>
                <w:rFonts w:cs="Segoe UI"/>
                <w:shd w:val="clear" w:color="auto" w:fill="FFFFFF"/>
              </w:rPr>
              <w:t>21893726</w:t>
            </w:r>
          </w:p>
        </w:tc>
      </w:tr>
      <w:tr w:rsidR="008F421E" w:rsidRPr="00221896" w14:paraId="466F2734" w14:textId="77777777" w:rsidTr="008F421E">
        <w:trPr>
          <w:trHeight w:val="211"/>
        </w:trPr>
        <w:tc>
          <w:tcPr>
            <w:tcW w:w="1155" w:type="dxa"/>
            <w:vMerge/>
          </w:tcPr>
          <w:p w14:paraId="3C4FC661" w14:textId="77777777" w:rsidR="008F421E" w:rsidRPr="00221896" w:rsidRDefault="008F421E" w:rsidP="00500125">
            <w:pPr>
              <w:jc w:val="center"/>
            </w:pPr>
          </w:p>
        </w:tc>
        <w:tc>
          <w:tcPr>
            <w:tcW w:w="2310" w:type="dxa"/>
            <w:vMerge/>
          </w:tcPr>
          <w:p w14:paraId="5B7A3BB9" w14:textId="77777777" w:rsidR="008F421E" w:rsidRPr="00221896" w:rsidRDefault="008F421E" w:rsidP="00500125">
            <w:pPr>
              <w:jc w:val="center"/>
              <w:rPr>
                <w:i/>
                <w:iCs/>
              </w:rPr>
            </w:pPr>
          </w:p>
        </w:tc>
        <w:tc>
          <w:tcPr>
            <w:tcW w:w="3577" w:type="dxa"/>
          </w:tcPr>
          <w:p w14:paraId="5FAA9222" w14:textId="77777777" w:rsidR="008F421E" w:rsidRPr="00221896" w:rsidRDefault="003C1828" w:rsidP="00500125">
            <w:pPr>
              <w:jc w:val="center"/>
            </w:pPr>
            <w:r w:rsidRPr="00221896">
              <w:t>D</w:t>
            </w:r>
            <w:r w:rsidR="008F421E" w:rsidRPr="00221896">
              <w:t>ioxane-hydrochloric acid</w:t>
            </w:r>
            <w:r w:rsidR="000B793D" w:rsidRPr="00221896">
              <w:fldChar w:fldCharType="begin" w:fldLock="1"/>
            </w:r>
            <w:r w:rsidR="000B793D" w:rsidRPr="00221896">
              <w:instrText>ADDIN CSL_CITATION {"citationItems":[{"id":"ITEM-1","itemData":{"author":[{"dropping-particle":"","family":"Tang","given":"Weici","non-dropping-particle":"","parse-names":false,"suffix":""},{"dropping-particle":"","family":"Eisenbrand","given":"Gerhard","non-dropping-particle":"","parse-names":false,"suffix":""}],"container-title":"Springer, Berlin, Heidelberg","id":"ITEM-1","issued":{"date-parts":[["1992"]]},"page":"765-775","title":"Phytolacca americana L. and P. acinosa Roxb.","type":"article-journal","volume":"2"},"uris":["http://www.mendeley.com/documents/?uuid=3acdc3a7-c467-4d7a-a8b5-c25481c5baff"]}],"mendeley":{"formattedCitation":"&lt;sup&gt;61&lt;/sup&gt;","plainTextFormattedCitation":"61","previouslyFormattedCitation":"&lt;sup&gt;61&lt;/sup&gt;"},"properties":{"noteIndex":0},"schema":"https://github.com/citation-style-language/schema/raw/master/csl-citation.json"}</w:instrText>
            </w:r>
            <w:r w:rsidR="000B793D" w:rsidRPr="00221896">
              <w:fldChar w:fldCharType="separate"/>
            </w:r>
            <w:r w:rsidR="000B793D" w:rsidRPr="00221896">
              <w:rPr>
                <w:noProof/>
                <w:vertAlign w:val="superscript"/>
              </w:rPr>
              <w:t>61</w:t>
            </w:r>
            <w:r w:rsidR="000B793D" w:rsidRPr="00221896">
              <w:fldChar w:fldCharType="end"/>
            </w:r>
          </w:p>
          <w:p w14:paraId="7B5202CB" w14:textId="63EB9471" w:rsidR="005324A3" w:rsidRPr="00221896" w:rsidRDefault="005324A3" w:rsidP="00500125">
            <w:pPr>
              <w:jc w:val="center"/>
            </w:pPr>
          </w:p>
        </w:tc>
        <w:tc>
          <w:tcPr>
            <w:tcW w:w="2308" w:type="dxa"/>
          </w:tcPr>
          <w:p w14:paraId="144216BE" w14:textId="6B31D618" w:rsidR="008F421E" w:rsidRPr="00221896" w:rsidRDefault="008F421E" w:rsidP="00500125">
            <w:pPr>
              <w:jc w:val="center"/>
              <w:rPr>
                <w:rFonts w:cs="Segoe UI"/>
                <w:shd w:val="clear" w:color="auto" w:fill="FFFFFF"/>
              </w:rPr>
            </w:pPr>
            <w:r w:rsidRPr="00221896">
              <w:rPr>
                <w:rFonts w:cs="Segoe UI"/>
                <w:shd w:val="clear" w:color="auto" w:fill="FFFFFF"/>
              </w:rPr>
              <w:t>20443148</w:t>
            </w:r>
          </w:p>
        </w:tc>
      </w:tr>
      <w:tr w:rsidR="008F421E" w:rsidRPr="00221896" w14:paraId="26E8CDA0" w14:textId="77777777" w:rsidTr="008F421E">
        <w:trPr>
          <w:trHeight w:val="211"/>
        </w:trPr>
        <w:tc>
          <w:tcPr>
            <w:tcW w:w="1155" w:type="dxa"/>
            <w:vMerge/>
          </w:tcPr>
          <w:p w14:paraId="313FC7DD" w14:textId="77777777" w:rsidR="008F421E" w:rsidRPr="00221896" w:rsidRDefault="008F421E" w:rsidP="00500125">
            <w:pPr>
              <w:jc w:val="center"/>
            </w:pPr>
          </w:p>
        </w:tc>
        <w:tc>
          <w:tcPr>
            <w:tcW w:w="2310" w:type="dxa"/>
            <w:vMerge/>
          </w:tcPr>
          <w:p w14:paraId="76E3382E" w14:textId="77777777" w:rsidR="008F421E" w:rsidRPr="00221896" w:rsidRDefault="008F421E" w:rsidP="00500125">
            <w:pPr>
              <w:jc w:val="center"/>
              <w:rPr>
                <w:i/>
                <w:iCs/>
              </w:rPr>
            </w:pPr>
          </w:p>
        </w:tc>
        <w:tc>
          <w:tcPr>
            <w:tcW w:w="3577" w:type="dxa"/>
          </w:tcPr>
          <w:p w14:paraId="161E743D" w14:textId="77777777" w:rsidR="008F421E" w:rsidRPr="00221896" w:rsidRDefault="003C1828" w:rsidP="00500125">
            <w:pPr>
              <w:jc w:val="center"/>
            </w:pPr>
            <w:proofErr w:type="spellStart"/>
            <w:r w:rsidRPr="00221896">
              <w:t>P</w:t>
            </w:r>
            <w:r w:rsidR="008F421E" w:rsidRPr="00221896">
              <w:t>hytolaccoside</w:t>
            </w:r>
            <w:proofErr w:type="spellEnd"/>
            <w:r w:rsidR="008F421E" w:rsidRPr="00221896">
              <w:t xml:space="preserve"> A</w:t>
            </w:r>
            <w:r w:rsidR="000B793D" w:rsidRPr="00221896">
              <w:fldChar w:fldCharType="begin" w:fldLock="1"/>
            </w:r>
            <w:r w:rsidR="000B793D" w:rsidRPr="00221896">
              <w:instrText>ADDIN CSL_CITATION {"citationItems":[{"id":"ITEM-1","itemData":{"author":[{"dropping-particle":"","family":"Tang","given":"Weici","non-dropping-particle":"","parse-names":false,"suffix":""},{"dropping-particle":"","family":"Eisenbrand","given":"Gerhard","non-dropping-particle":"","parse-names":false,"suffix":""}],"container-title":"Springer, Berlin, Heidelberg","id":"ITEM-1","issued":{"date-parts":[["1992"]]},"page":"765-775","title":"Phytolacca americana L. and P. acinosa Roxb.","type":"article-journal","volume":"2"},"uris":["http://www.mendeley.com/documents/?uuid=3acdc3a7-c467-4d7a-a8b5-c25481c5baff"]}],"mendeley":{"formattedCitation":"&lt;sup&gt;61&lt;/sup&gt;","plainTextFormattedCitation":"61","previouslyFormattedCitation":"&lt;sup&gt;61&lt;/sup&gt;"},"properties":{"noteIndex":0},"schema":"https://github.com/citation-style-language/schema/raw/master/csl-citation.json"}</w:instrText>
            </w:r>
            <w:r w:rsidR="000B793D" w:rsidRPr="00221896">
              <w:fldChar w:fldCharType="separate"/>
            </w:r>
            <w:r w:rsidR="000B793D" w:rsidRPr="00221896">
              <w:rPr>
                <w:noProof/>
                <w:vertAlign w:val="superscript"/>
              </w:rPr>
              <w:t>61</w:t>
            </w:r>
            <w:r w:rsidR="000B793D" w:rsidRPr="00221896">
              <w:fldChar w:fldCharType="end"/>
            </w:r>
          </w:p>
          <w:p w14:paraId="05EF472F" w14:textId="2DB50F73" w:rsidR="005324A3" w:rsidRPr="00221896" w:rsidRDefault="005324A3" w:rsidP="00500125">
            <w:pPr>
              <w:jc w:val="center"/>
            </w:pPr>
          </w:p>
        </w:tc>
        <w:tc>
          <w:tcPr>
            <w:tcW w:w="2308" w:type="dxa"/>
          </w:tcPr>
          <w:p w14:paraId="478A7CF6" w14:textId="1BEAC1A4" w:rsidR="008F421E" w:rsidRPr="00221896" w:rsidRDefault="00970802" w:rsidP="00500125">
            <w:pPr>
              <w:jc w:val="center"/>
              <w:rPr>
                <w:rFonts w:cs="Segoe UI"/>
                <w:shd w:val="clear" w:color="auto" w:fill="FFFFFF"/>
              </w:rPr>
            </w:pPr>
            <w:r w:rsidRPr="00221896">
              <w:rPr>
                <w:rFonts w:cs="Segoe UI"/>
                <w:shd w:val="clear" w:color="auto" w:fill="FFFFFF"/>
              </w:rPr>
              <w:t>102469813</w:t>
            </w:r>
          </w:p>
        </w:tc>
      </w:tr>
      <w:tr w:rsidR="008F421E" w:rsidRPr="00221896" w14:paraId="44BFED11" w14:textId="77777777" w:rsidTr="008F421E">
        <w:trPr>
          <w:trHeight w:val="211"/>
        </w:trPr>
        <w:tc>
          <w:tcPr>
            <w:tcW w:w="1155" w:type="dxa"/>
            <w:vMerge/>
          </w:tcPr>
          <w:p w14:paraId="4C2527F3" w14:textId="77777777" w:rsidR="008F421E" w:rsidRPr="00221896" w:rsidRDefault="008F421E" w:rsidP="00500125">
            <w:pPr>
              <w:jc w:val="center"/>
            </w:pPr>
          </w:p>
        </w:tc>
        <w:tc>
          <w:tcPr>
            <w:tcW w:w="2310" w:type="dxa"/>
            <w:vMerge/>
          </w:tcPr>
          <w:p w14:paraId="487A714A" w14:textId="77777777" w:rsidR="008F421E" w:rsidRPr="00221896" w:rsidRDefault="008F421E" w:rsidP="00500125">
            <w:pPr>
              <w:jc w:val="center"/>
              <w:rPr>
                <w:i/>
                <w:iCs/>
              </w:rPr>
            </w:pPr>
          </w:p>
        </w:tc>
        <w:tc>
          <w:tcPr>
            <w:tcW w:w="3577" w:type="dxa"/>
          </w:tcPr>
          <w:p w14:paraId="17BBF4AC" w14:textId="77777777" w:rsidR="008F421E" w:rsidRPr="00221896" w:rsidRDefault="003C1828" w:rsidP="00500125">
            <w:pPr>
              <w:jc w:val="center"/>
            </w:pPr>
            <w:proofErr w:type="spellStart"/>
            <w:r w:rsidRPr="00221896">
              <w:t>P</w:t>
            </w:r>
            <w:r w:rsidR="00970802" w:rsidRPr="00221896">
              <w:t>hytolaccoside</w:t>
            </w:r>
            <w:proofErr w:type="spellEnd"/>
            <w:r w:rsidR="00970802" w:rsidRPr="00221896">
              <w:t xml:space="preserve"> B</w:t>
            </w:r>
            <w:r w:rsidR="000B793D" w:rsidRPr="00221896">
              <w:fldChar w:fldCharType="begin" w:fldLock="1"/>
            </w:r>
            <w:r w:rsidR="000B793D" w:rsidRPr="00221896">
              <w:instrText>ADDIN CSL_CITATION {"citationItems":[{"id":"ITEM-1","itemData":{"author":[{"dropping-particle":"","family":"Tang","given":"Weici","non-dropping-particle":"","parse-names":false,"suffix":""},{"dropping-particle":"","family":"Eisenbrand","given":"Gerhard","non-dropping-particle":"","parse-names":false,"suffix":""}],"container-title":"Springer, Berlin, Heidelberg","id":"ITEM-1","issued":{"date-parts":[["1992"]]},"page":"765-775","title":"Phytolacca americana L. and P. acinosa Roxb.","type":"article-journal","volume":"2"},"uris":["http://www.mendeley.com/documents/?uuid=3acdc3a7-c467-4d7a-a8b5-c25481c5baff"]}],"mendeley":{"formattedCitation":"&lt;sup&gt;61&lt;/sup&gt;","plainTextFormattedCitation":"61","previouslyFormattedCitation":"&lt;sup&gt;61&lt;/sup&gt;"},"properties":{"noteIndex":0},"schema":"https://github.com/citation-style-language/schema/raw/master/csl-citation.json"}</w:instrText>
            </w:r>
            <w:r w:rsidR="000B793D" w:rsidRPr="00221896">
              <w:fldChar w:fldCharType="separate"/>
            </w:r>
            <w:r w:rsidR="000B793D" w:rsidRPr="00221896">
              <w:rPr>
                <w:noProof/>
                <w:vertAlign w:val="superscript"/>
              </w:rPr>
              <w:t>61</w:t>
            </w:r>
            <w:r w:rsidR="000B793D" w:rsidRPr="00221896">
              <w:fldChar w:fldCharType="end"/>
            </w:r>
          </w:p>
          <w:p w14:paraId="1C58FFD3" w14:textId="295E0A40" w:rsidR="005324A3" w:rsidRPr="00221896" w:rsidRDefault="005324A3" w:rsidP="00500125">
            <w:pPr>
              <w:jc w:val="center"/>
            </w:pPr>
          </w:p>
        </w:tc>
        <w:tc>
          <w:tcPr>
            <w:tcW w:w="2308" w:type="dxa"/>
          </w:tcPr>
          <w:p w14:paraId="1D5AF043" w14:textId="2C587584" w:rsidR="008F421E" w:rsidRPr="00221896" w:rsidRDefault="00970802" w:rsidP="00500125">
            <w:pPr>
              <w:jc w:val="center"/>
              <w:rPr>
                <w:rFonts w:cs="Segoe UI"/>
                <w:shd w:val="clear" w:color="auto" w:fill="FFFFFF"/>
              </w:rPr>
            </w:pPr>
            <w:r w:rsidRPr="00221896">
              <w:rPr>
                <w:rFonts w:cs="Segoe UI"/>
                <w:shd w:val="clear" w:color="auto" w:fill="FFFFFF"/>
              </w:rPr>
              <w:t>441939</w:t>
            </w:r>
          </w:p>
        </w:tc>
      </w:tr>
      <w:tr w:rsidR="008F421E" w:rsidRPr="00221896" w14:paraId="56BFFE6D" w14:textId="77777777" w:rsidTr="008F421E">
        <w:trPr>
          <w:trHeight w:val="211"/>
        </w:trPr>
        <w:tc>
          <w:tcPr>
            <w:tcW w:w="1155" w:type="dxa"/>
            <w:vMerge/>
          </w:tcPr>
          <w:p w14:paraId="11F67DE5" w14:textId="77777777" w:rsidR="008F421E" w:rsidRPr="00221896" w:rsidRDefault="008F421E" w:rsidP="00500125">
            <w:pPr>
              <w:jc w:val="center"/>
            </w:pPr>
          </w:p>
        </w:tc>
        <w:tc>
          <w:tcPr>
            <w:tcW w:w="2310" w:type="dxa"/>
            <w:vMerge/>
          </w:tcPr>
          <w:p w14:paraId="38487011" w14:textId="77777777" w:rsidR="008F421E" w:rsidRPr="00221896" w:rsidRDefault="008F421E" w:rsidP="00500125">
            <w:pPr>
              <w:jc w:val="center"/>
              <w:rPr>
                <w:i/>
                <w:iCs/>
              </w:rPr>
            </w:pPr>
          </w:p>
        </w:tc>
        <w:tc>
          <w:tcPr>
            <w:tcW w:w="3577" w:type="dxa"/>
          </w:tcPr>
          <w:p w14:paraId="20149553" w14:textId="77777777" w:rsidR="008F421E" w:rsidRPr="00221896" w:rsidRDefault="003C1828" w:rsidP="00500125">
            <w:pPr>
              <w:jc w:val="center"/>
            </w:pPr>
            <w:proofErr w:type="spellStart"/>
            <w:r w:rsidRPr="00221896">
              <w:t>P</w:t>
            </w:r>
            <w:r w:rsidR="00970802" w:rsidRPr="00221896">
              <w:t>hytolaccoside</w:t>
            </w:r>
            <w:proofErr w:type="spellEnd"/>
            <w:r w:rsidR="00970802" w:rsidRPr="00221896">
              <w:t xml:space="preserve"> D</w:t>
            </w:r>
            <w:r w:rsidR="000B793D" w:rsidRPr="00221896">
              <w:fldChar w:fldCharType="begin" w:fldLock="1"/>
            </w:r>
            <w:r w:rsidR="000B793D" w:rsidRPr="00221896">
              <w:instrText>ADDIN CSL_CITATION {"citationItems":[{"id":"ITEM-1","itemData":{"author":[{"dropping-particle":"","family":"Tang","given":"Weici","non-dropping-particle":"","parse-names":false,"suffix":""},{"dropping-particle":"","family":"Eisenbrand","given":"Gerhard","non-dropping-particle":"","parse-names":false,"suffix":""}],"container-title":"Springer, Berlin, Heidelberg","id":"ITEM-1","issued":{"date-parts":[["1992"]]},"page":"765-775","title":"Phytolacca americana L. and P. acinosa Roxb.","type":"article-journal","volume":"2"},"uris":["http://www.mendeley.com/documents/?uuid=3acdc3a7-c467-4d7a-a8b5-c25481c5baff"]}],"mendeley":{"formattedCitation":"&lt;sup&gt;61&lt;/sup&gt;","plainTextFormattedCitation":"61","previouslyFormattedCitation":"&lt;sup&gt;61&lt;/sup&gt;"},"properties":{"noteIndex":0},"schema":"https://github.com/citation-style-language/schema/raw/master/csl-citation.json"}</w:instrText>
            </w:r>
            <w:r w:rsidR="000B793D" w:rsidRPr="00221896">
              <w:fldChar w:fldCharType="separate"/>
            </w:r>
            <w:r w:rsidR="000B793D" w:rsidRPr="00221896">
              <w:rPr>
                <w:noProof/>
                <w:vertAlign w:val="superscript"/>
              </w:rPr>
              <w:t>61</w:t>
            </w:r>
            <w:r w:rsidR="000B793D" w:rsidRPr="00221896">
              <w:fldChar w:fldCharType="end"/>
            </w:r>
          </w:p>
          <w:p w14:paraId="4E0006A7" w14:textId="20A61F89" w:rsidR="005324A3" w:rsidRPr="00221896" w:rsidRDefault="005324A3" w:rsidP="00500125">
            <w:pPr>
              <w:jc w:val="center"/>
            </w:pPr>
          </w:p>
        </w:tc>
        <w:tc>
          <w:tcPr>
            <w:tcW w:w="2308" w:type="dxa"/>
          </w:tcPr>
          <w:p w14:paraId="720C23A2" w14:textId="55C5E6D1" w:rsidR="008F421E" w:rsidRPr="00221896" w:rsidRDefault="00970802" w:rsidP="00500125">
            <w:pPr>
              <w:jc w:val="center"/>
              <w:rPr>
                <w:rFonts w:cs="Segoe UI"/>
                <w:shd w:val="clear" w:color="auto" w:fill="FFFFFF"/>
              </w:rPr>
            </w:pPr>
            <w:r w:rsidRPr="00221896">
              <w:rPr>
                <w:rFonts w:cs="Segoe UI"/>
                <w:shd w:val="clear" w:color="auto" w:fill="FFFFFF"/>
              </w:rPr>
              <w:t>73157052</w:t>
            </w:r>
          </w:p>
        </w:tc>
      </w:tr>
      <w:tr w:rsidR="008F421E" w:rsidRPr="00221896" w14:paraId="512FBE7F" w14:textId="77777777" w:rsidTr="008F421E">
        <w:trPr>
          <w:trHeight w:val="211"/>
        </w:trPr>
        <w:tc>
          <w:tcPr>
            <w:tcW w:w="1155" w:type="dxa"/>
            <w:vMerge/>
          </w:tcPr>
          <w:p w14:paraId="1E90901D" w14:textId="77777777" w:rsidR="008F421E" w:rsidRPr="00221896" w:rsidRDefault="008F421E" w:rsidP="00500125">
            <w:pPr>
              <w:jc w:val="center"/>
            </w:pPr>
          </w:p>
        </w:tc>
        <w:tc>
          <w:tcPr>
            <w:tcW w:w="2310" w:type="dxa"/>
            <w:vMerge/>
          </w:tcPr>
          <w:p w14:paraId="2AF56D52" w14:textId="77777777" w:rsidR="008F421E" w:rsidRPr="00221896" w:rsidRDefault="008F421E" w:rsidP="00500125">
            <w:pPr>
              <w:jc w:val="center"/>
              <w:rPr>
                <w:i/>
                <w:iCs/>
              </w:rPr>
            </w:pPr>
          </w:p>
        </w:tc>
        <w:tc>
          <w:tcPr>
            <w:tcW w:w="3577" w:type="dxa"/>
          </w:tcPr>
          <w:p w14:paraId="3FD895AA" w14:textId="77777777" w:rsidR="008F421E" w:rsidRPr="00221896" w:rsidRDefault="003C1828" w:rsidP="00500125">
            <w:pPr>
              <w:jc w:val="center"/>
            </w:pPr>
            <w:proofErr w:type="spellStart"/>
            <w:r w:rsidRPr="00221896">
              <w:t>P</w:t>
            </w:r>
            <w:r w:rsidR="00970802" w:rsidRPr="00221896">
              <w:t>hytolaccoside</w:t>
            </w:r>
            <w:proofErr w:type="spellEnd"/>
            <w:r w:rsidR="00970802" w:rsidRPr="00221896">
              <w:t xml:space="preserve"> D2</w:t>
            </w:r>
            <w:r w:rsidR="000B793D" w:rsidRPr="00221896">
              <w:fldChar w:fldCharType="begin" w:fldLock="1"/>
            </w:r>
            <w:r w:rsidR="000B793D" w:rsidRPr="00221896">
              <w:instrText>ADDIN CSL_CITATION {"citationItems":[{"id":"ITEM-1","itemData":{"author":[{"dropping-particle":"","family":"Tang","given":"Weici","non-dropping-particle":"","parse-names":false,"suffix":""},{"dropping-particle":"","family":"Eisenbrand","given":"Gerhard","non-dropping-particle":"","parse-names":false,"suffix":""}],"container-title":"Springer, Berlin, Heidelberg","id":"ITEM-1","issued":{"date-parts":[["1992"]]},"page":"765-775","title":"Phytolacca americana L. and P. acinosa Roxb.","type":"article-journal","volume":"2"},"uris":["http://www.mendeley.com/documents/?uuid=3acdc3a7-c467-4d7a-a8b5-c25481c5baff"]}],"mendeley":{"formattedCitation":"&lt;sup&gt;61&lt;/sup&gt;","plainTextFormattedCitation":"61","previouslyFormattedCitation":"&lt;sup&gt;61&lt;/sup&gt;"},"properties":{"noteIndex":0},"schema":"https://github.com/citation-style-language/schema/raw/master/csl-citation.json"}</w:instrText>
            </w:r>
            <w:r w:rsidR="000B793D" w:rsidRPr="00221896">
              <w:fldChar w:fldCharType="separate"/>
            </w:r>
            <w:r w:rsidR="000B793D" w:rsidRPr="00221896">
              <w:rPr>
                <w:noProof/>
                <w:vertAlign w:val="superscript"/>
              </w:rPr>
              <w:t>61</w:t>
            </w:r>
            <w:r w:rsidR="000B793D" w:rsidRPr="00221896">
              <w:fldChar w:fldCharType="end"/>
            </w:r>
          </w:p>
          <w:p w14:paraId="246FB2E4" w14:textId="50B160BA" w:rsidR="005324A3" w:rsidRPr="00221896" w:rsidRDefault="005324A3" w:rsidP="00500125">
            <w:pPr>
              <w:jc w:val="center"/>
            </w:pPr>
          </w:p>
        </w:tc>
        <w:tc>
          <w:tcPr>
            <w:tcW w:w="2308" w:type="dxa"/>
          </w:tcPr>
          <w:p w14:paraId="6C2E8EF8" w14:textId="734FF323" w:rsidR="008F421E" w:rsidRPr="00221896" w:rsidRDefault="00970802" w:rsidP="00500125">
            <w:pPr>
              <w:jc w:val="center"/>
              <w:rPr>
                <w:rFonts w:cs="Segoe UI"/>
                <w:shd w:val="clear" w:color="auto" w:fill="FFFFFF"/>
              </w:rPr>
            </w:pPr>
            <w:r w:rsidRPr="00221896">
              <w:rPr>
                <w:rFonts w:cs="Segoe UI"/>
                <w:shd w:val="clear" w:color="auto" w:fill="FFFFFF"/>
              </w:rPr>
              <w:t>13878346</w:t>
            </w:r>
          </w:p>
        </w:tc>
      </w:tr>
      <w:tr w:rsidR="008F421E" w:rsidRPr="00221896" w14:paraId="547E3CD9" w14:textId="77777777" w:rsidTr="008F421E">
        <w:trPr>
          <w:trHeight w:val="211"/>
        </w:trPr>
        <w:tc>
          <w:tcPr>
            <w:tcW w:w="1155" w:type="dxa"/>
            <w:vMerge/>
          </w:tcPr>
          <w:p w14:paraId="2FABF876" w14:textId="77777777" w:rsidR="008F421E" w:rsidRPr="00221896" w:rsidRDefault="008F421E" w:rsidP="00500125">
            <w:pPr>
              <w:jc w:val="center"/>
            </w:pPr>
          </w:p>
        </w:tc>
        <w:tc>
          <w:tcPr>
            <w:tcW w:w="2310" w:type="dxa"/>
            <w:vMerge/>
          </w:tcPr>
          <w:p w14:paraId="7367970A" w14:textId="77777777" w:rsidR="008F421E" w:rsidRPr="00221896" w:rsidRDefault="008F421E" w:rsidP="00500125">
            <w:pPr>
              <w:jc w:val="center"/>
              <w:rPr>
                <w:i/>
                <w:iCs/>
              </w:rPr>
            </w:pPr>
          </w:p>
        </w:tc>
        <w:tc>
          <w:tcPr>
            <w:tcW w:w="3577" w:type="dxa"/>
          </w:tcPr>
          <w:p w14:paraId="58BDD6C8" w14:textId="77777777" w:rsidR="008F421E" w:rsidRPr="00221896" w:rsidRDefault="003C1828" w:rsidP="00500125">
            <w:pPr>
              <w:jc w:val="center"/>
            </w:pPr>
            <w:proofErr w:type="spellStart"/>
            <w:r w:rsidRPr="00221896">
              <w:t>P</w:t>
            </w:r>
            <w:r w:rsidR="00970802" w:rsidRPr="00221896">
              <w:t>hytolaccoside</w:t>
            </w:r>
            <w:proofErr w:type="spellEnd"/>
            <w:r w:rsidR="00970802" w:rsidRPr="00221896">
              <w:t xml:space="preserve"> E</w:t>
            </w:r>
            <w:r w:rsidR="000B793D" w:rsidRPr="00221896">
              <w:fldChar w:fldCharType="begin" w:fldLock="1"/>
            </w:r>
            <w:r w:rsidR="000B793D" w:rsidRPr="00221896">
              <w:instrText>ADDIN CSL_CITATION {"citationItems":[{"id":"ITEM-1","itemData":{"author":[{"dropping-particle":"","family":"Tang","given":"Weici","non-dropping-particle":"","parse-names":false,"suffix":""},{"dropping-particle":"","family":"Eisenbrand","given":"Gerhard","non-dropping-particle":"","parse-names":false,"suffix":""}],"container-title":"Springer, Berlin, Heidelberg","id":"ITEM-1","issued":{"date-parts":[["1992"]]},"page":"765-775","title":"Phytolacca americana L. and P. acinosa Roxb.","type":"article-journal","volume":"2"},"uris":["http://www.mendeley.com/documents/?uuid=3acdc3a7-c467-4d7a-a8b5-c25481c5baff"]}],"mendeley":{"formattedCitation":"&lt;sup&gt;61&lt;/sup&gt;","plainTextFormattedCitation":"61","previouslyFormattedCitation":"&lt;sup&gt;61&lt;/sup&gt;"},"properties":{"noteIndex":0},"schema":"https://github.com/citation-style-language/schema/raw/master/csl-citation.json"}</w:instrText>
            </w:r>
            <w:r w:rsidR="000B793D" w:rsidRPr="00221896">
              <w:fldChar w:fldCharType="separate"/>
            </w:r>
            <w:r w:rsidR="000B793D" w:rsidRPr="00221896">
              <w:rPr>
                <w:noProof/>
                <w:vertAlign w:val="superscript"/>
              </w:rPr>
              <w:t>61</w:t>
            </w:r>
            <w:r w:rsidR="000B793D" w:rsidRPr="00221896">
              <w:fldChar w:fldCharType="end"/>
            </w:r>
          </w:p>
          <w:p w14:paraId="681A421B" w14:textId="72F26948" w:rsidR="005324A3" w:rsidRPr="00221896" w:rsidRDefault="005324A3" w:rsidP="00500125">
            <w:pPr>
              <w:jc w:val="center"/>
            </w:pPr>
          </w:p>
        </w:tc>
        <w:tc>
          <w:tcPr>
            <w:tcW w:w="2308" w:type="dxa"/>
          </w:tcPr>
          <w:p w14:paraId="5267002A" w14:textId="687CEF95" w:rsidR="008F421E" w:rsidRPr="00221896" w:rsidRDefault="00970802" w:rsidP="00500125">
            <w:pPr>
              <w:jc w:val="center"/>
              <w:rPr>
                <w:rFonts w:cs="Segoe UI"/>
                <w:shd w:val="clear" w:color="auto" w:fill="FFFFFF"/>
              </w:rPr>
            </w:pPr>
            <w:r w:rsidRPr="00221896">
              <w:rPr>
                <w:rFonts w:cs="Segoe UI"/>
                <w:shd w:val="clear" w:color="auto" w:fill="FFFFFF"/>
              </w:rPr>
              <w:t>125210</w:t>
            </w:r>
          </w:p>
        </w:tc>
      </w:tr>
      <w:tr w:rsidR="008F421E" w:rsidRPr="00221896" w14:paraId="7001827D" w14:textId="77777777" w:rsidTr="008F421E">
        <w:trPr>
          <w:trHeight w:val="211"/>
        </w:trPr>
        <w:tc>
          <w:tcPr>
            <w:tcW w:w="1155" w:type="dxa"/>
            <w:vMerge/>
          </w:tcPr>
          <w:p w14:paraId="09F138C3" w14:textId="77777777" w:rsidR="008F421E" w:rsidRPr="00221896" w:rsidRDefault="008F421E" w:rsidP="00500125">
            <w:pPr>
              <w:jc w:val="center"/>
            </w:pPr>
          </w:p>
        </w:tc>
        <w:tc>
          <w:tcPr>
            <w:tcW w:w="2310" w:type="dxa"/>
            <w:vMerge/>
          </w:tcPr>
          <w:p w14:paraId="061B41D9" w14:textId="77777777" w:rsidR="008F421E" w:rsidRPr="00221896" w:rsidRDefault="008F421E" w:rsidP="00500125">
            <w:pPr>
              <w:jc w:val="center"/>
              <w:rPr>
                <w:i/>
                <w:iCs/>
              </w:rPr>
            </w:pPr>
          </w:p>
        </w:tc>
        <w:tc>
          <w:tcPr>
            <w:tcW w:w="3577" w:type="dxa"/>
          </w:tcPr>
          <w:p w14:paraId="541B9BD7" w14:textId="77777777" w:rsidR="008F421E" w:rsidRPr="00221896" w:rsidRDefault="003C1828" w:rsidP="00500125">
            <w:pPr>
              <w:jc w:val="center"/>
            </w:pPr>
            <w:proofErr w:type="spellStart"/>
            <w:r w:rsidRPr="00221896">
              <w:t>Phytolaccoside</w:t>
            </w:r>
            <w:proofErr w:type="spellEnd"/>
            <w:r w:rsidRPr="00221896">
              <w:t xml:space="preserve"> G</w:t>
            </w:r>
            <w:r w:rsidR="000B793D" w:rsidRPr="00221896">
              <w:fldChar w:fldCharType="begin" w:fldLock="1"/>
            </w:r>
            <w:r w:rsidR="000B793D" w:rsidRPr="00221896">
              <w:instrText>ADDIN CSL_CITATION {"citationItems":[{"id":"ITEM-1","itemData":{"author":[{"dropping-particle":"","family":"Tang","given":"Weici","non-dropping-particle":"","parse-names":false,"suffix":""},{"dropping-particle":"","family":"Eisenbrand","given":"Gerhard","non-dropping-particle":"","parse-names":false,"suffix":""}],"container-title":"Springer, Berlin, Heidelberg","id":"ITEM-1","issued":{"date-parts":[["1992"]]},"page":"765-775","title":"Phytolacca americana L. and P. acinosa Roxb.","type":"article-journal","volume":"2"},"uris":["http://www.mendeley.com/documents/?uuid=3acdc3a7-c467-4d7a-a8b5-c25481c5baff"]}],"mendeley":{"formattedCitation":"&lt;sup&gt;61&lt;/sup&gt;","plainTextFormattedCitation":"61","previouslyFormattedCitation":"&lt;sup&gt;61&lt;/sup&gt;"},"properties":{"noteIndex":0},"schema":"https://github.com/citation-style-language/schema/raw/master/csl-citation.json"}</w:instrText>
            </w:r>
            <w:r w:rsidR="000B793D" w:rsidRPr="00221896">
              <w:fldChar w:fldCharType="separate"/>
            </w:r>
            <w:r w:rsidR="000B793D" w:rsidRPr="00221896">
              <w:rPr>
                <w:noProof/>
                <w:vertAlign w:val="superscript"/>
              </w:rPr>
              <w:t>61</w:t>
            </w:r>
            <w:r w:rsidR="000B793D" w:rsidRPr="00221896">
              <w:fldChar w:fldCharType="end"/>
            </w:r>
          </w:p>
          <w:p w14:paraId="5EB9CD5D" w14:textId="05E59897" w:rsidR="005324A3" w:rsidRPr="00221896" w:rsidRDefault="005324A3" w:rsidP="00500125">
            <w:pPr>
              <w:jc w:val="center"/>
            </w:pPr>
          </w:p>
        </w:tc>
        <w:tc>
          <w:tcPr>
            <w:tcW w:w="2308" w:type="dxa"/>
          </w:tcPr>
          <w:p w14:paraId="19085715" w14:textId="7A3AE525" w:rsidR="008F421E" w:rsidRPr="00221896" w:rsidRDefault="003C1828" w:rsidP="00500125">
            <w:pPr>
              <w:jc w:val="center"/>
              <w:rPr>
                <w:rFonts w:cs="Segoe UI"/>
                <w:shd w:val="clear" w:color="auto" w:fill="FFFFFF"/>
              </w:rPr>
            </w:pPr>
            <w:r w:rsidRPr="00221896">
              <w:rPr>
                <w:rFonts w:cs="Segoe UI"/>
                <w:shd w:val="clear" w:color="auto" w:fill="FFFFFF"/>
              </w:rPr>
              <w:t>128258</w:t>
            </w:r>
          </w:p>
        </w:tc>
      </w:tr>
      <w:tr w:rsidR="003C1828" w:rsidRPr="00221896" w14:paraId="389D1472" w14:textId="77777777" w:rsidTr="00355027">
        <w:trPr>
          <w:trHeight w:val="653"/>
        </w:trPr>
        <w:tc>
          <w:tcPr>
            <w:tcW w:w="1155" w:type="dxa"/>
            <w:vMerge/>
          </w:tcPr>
          <w:p w14:paraId="04F7E8A7" w14:textId="77777777" w:rsidR="003C1828" w:rsidRPr="00221896" w:rsidRDefault="003C1828" w:rsidP="00500125">
            <w:pPr>
              <w:jc w:val="center"/>
            </w:pPr>
          </w:p>
        </w:tc>
        <w:tc>
          <w:tcPr>
            <w:tcW w:w="2310" w:type="dxa"/>
            <w:vMerge/>
          </w:tcPr>
          <w:p w14:paraId="35A5103B" w14:textId="77777777" w:rsidR="003C1828" w:rsidRPr="00221896" w:rsidRDefault="003C1828" w:rsidP="00500125">
            <w:pPr>
              <w:jc w:val="center"/>
              <w:rPr>
                <w:i/>
                <w:iCs/>
              </w:rPr>
            </w:pPr>
          </w:p>
        </w:tc>
        <w:tc>
          <w:tcPr>
            <w:tcW w:w="3577" w:type="dxa"/>
          </w:tcPr>
          <w:p w14:paraId="186C7ECD" w14:textId="6F9235D9" w:rsidR="003C1828" w:rsidRPr="00221896" w:rsidRDefault="003C1828" w:rsidP="00500125">
            <w:pPr>
              <w:jc w:val="center"/>
            </w:pPr>
            <w:proofErr w:type="spellStart"/>
            <w:r w:rsidRPr="00221896">
              <w:t>Phytolaccasaponin</w:t>
            </w:r>
            <w:proofErr w:type="spellEnd"/>
            <w:r w:rsidRPr="00221896">
              <w:t xml:space="preserve"> B</w:t>
            </w:r>
            <w:r w:rsidR="000B793D" w:rsidRPr="00221896">
              <w:fldChar w:fldCharType="begin" w:fldLock="1"/>
            </w:r>
            <w:r w:rsidR="00647FEB" w:rsidRPr="00221896">
              <w:instrText>ADDIN CSL_CITATION {"citationItems":[{"id":"ITEM-1","itemData":{"author":[{"dropping-particle":"","family":"Tang","given":"Weici","non-dropping-particle":"","parse-names":false,"suffix":""},{"dropping-particle":"","family":"Eisenbrand","given":"Gerhard","non-dropping-particle":"","parse-names":false,"suffix":""}],"container-title":"Springer, Berlin, Heidelberg","id":"ITEM-1","issued":{"date-parts":[["1992"]]},"page":"765-775","title":"Phytolacca americana L. and P. acinosa Roxb.","type":"article-journal","volume":"2"},"uris":["http://www.mendeley.com/documents/?uuid=3acdc3a7-c467-4d7a-a8b5-c25481c5baff"]}],"mendeley":{"formattedCitation":"&lt;sup&gt;61&lt;/sup&gt;","plainTextFormattedCitation":"61","previouslyFormattedCitation":"&lt;sup&gt;61&lt;/sup&gt;"},"properties":{"noteIndex":0},"schema":"https://github.com/citation-style-language/schema/raw/master/csl-citation.json"}</w:instrText>
            </w:r>
            <w:r w:rsidR="000B793D" w:rsidRPr="00221896">
              <w:fldChar w:fldCharType="separate"/>
            </w:r>
            <w:r w:rsidR="000B793D" w:rsidRPr="00221896">
              <w:rPr>
                <w:noProof/>
                <w:vertAlign w:val="superscript"/>
              </w:rPr>
              <w:t>61</w:t>
            </w:r>
            <w:r w:rsidR="000B793D" w:rsidRPr="00221896">
              <w:fldChar w:fldCharType="end"/>
            </w:r>
          </w:p>
        </w:tc>
        <w:tc>
          <w:tcPr>
            <w:tcW w:w="2308" w:type="dxa"/>
          </w:tcPr>
          <w:p w14:paraId="1549505F" w14:textId="76D94306" w:rsidR="003C1828" w:rsidRPr="00221896" w:rsidRDefault="003C1828" w:rsidP="00500125">
            <w:pPr>
              <w:jc w:val="center"/>
              <w:rPr>
                <w:rFonts w:cs="Segoe UI"/>
                <w:shd w:val="clear" w:color="auto" w:fill="FFFFFF"/>
              </w:rPr>
            </w:pPr>
            <w:r w:rsidRPr="00221896">
              <w:rPr>
                <w:rFonts w:cs="Segoe UI"/>
                <w:shd w:val="clear" w:color="auto" w:fill="FFFFFF"/>
              </w:rPr>
              <w:t>173768</w:t>
            </w:r>
          </w:p>
        </w:tc>
      </w:tr>
      <w:tr w:rsidR="00E255C9" w:rsidRPr="00221896" w14:paraId="005D1EEC" w14:textId="77777777" w:rsidTr="00E255C9">
        <w:trPr>
          <w:trHeight w:val="186"/>
        </w:trPr>
        <w:tc>
          <w:tcPr>
            <w:tcW w:w="1155" w:type="dxa"/>
            <w:vMerge w:val="restart"/>
          </w:tcPr>
          <w:p w14:paraId="31929302" w14:textId="1693097B" w:rsidR="00E255C9" w:rsidRPr="00221896" w:rsidRDefault="001C0017" w:rsidP="00500125">
            <w:pPr>
              <w:jc w:val="center"/>
            </w:pPr>
            <w:r>
              <w:t>23</w:t>
            </w:r>
          </w:p>
        </w:tc>
        <w:tc>
          <w:tcPr>
            <w:tcW w:w="2310" w:type="dxa"/>
            <w:vMerge w:val="restart"/>
          </w:tcPr>
          <w:p w14:paraId="5F1E8A6B" w14:textId="02EAA2B1" w:rsidR="00E255C9" w:rsidRPr="00221896" w:rsidRDefault="00D521C3" w:rsidP="00500125">
            <w:pPr>
              <w:jc w:val="center"/>
              <w:rPr>
                <w:i/>
                <w:iCs/>
              </w:rPr>
            </w:pPr>
            <w:r w:rsidRPr="00221896">
              <w:rPr>
                <w:i/>
                <w:iCs/>
              </w:rPr>
              <w:t xml:space="preserve">Pimpinella </w:t>
            </w:r>
            <w:proofErr w:type="spellStart"/>
            <w:r w:rsidRPr="00221896">
              <w:rPr>
                <w:i/>
                <w:iCs/>
              </w:rPr>
              <w:t>candolleana</w:t>
            </w:r>
            <w:proofErr w:type="spellEnd"/>
            <w:r w:rsidRPr="00221896">
              <w:rPr>
                <w:i/>
                <w:iCs/>
              </w:rPr>
              <w:t xml:space="preserve"> </w:t>
            </w:r>
            <w:r w:rsidRPr="00221896">
              <w:t xml:space="preserve">Wight et </w:t>
            </w:r>
            <w:proofErr w:type="spellStart"/>
            <w:r w:rsidRPr="00221896">
              <w:t>Arn</w:t>
            </w:r>
            <w:proofErr w:type="spellEnd"/>
            <w:r w:rsidRPr="00221896">
              <w:t>.</w:t>
            </w:r>
          </w:p>
        </w:tc>
        <w:tc>
          <w:tcPr>
            <w:tcW w:w="3577" w:type="dxa"/>
          </w:tcPr>
          <w:p w14:paraId="3D6B1BFB" w14:textId="77777777" w:rsidR="00E255C9" w:rsidRPr="00221896" w:rsidRDefault="00A53EA7" w:rsidP="00500125">
            <w:pPr>
              <w:jc w:val="center"/>
            </w:pPr>
            <w:proofErr w:type="spellStart"/>
            <w:r w:rsidRPr="00221896">
              <w:t>U</w:t>
            </w:r>
            <w:r w:rsidR="00E255C9" w:rsidRPr="00221896">
              <w:t>rsolic</w:t>
            </w:r>
            <w:proofErr w:type="spellEnd"/>
            <w:r w:rsidR="00E255C9" w:rsidRPr="00221896">
              <w:t xml:space="preserve"> acid</w:t>
            </w:r>
            <w:r w:rsidR="00647FEB" w:rsidRPr="00221896">
              <w:fldChar w:fldCharType="begin" w:fldLock="1"/>
            </w:r>
            <w:r w:rsidR="00647FEB" w:rsidRPr="00221896">
              <w:instrText>ADDIN CSL_CITATION {"citationItems":[{"id":"ITEM-1","itemData":{"DOI":"10.1007/s00044-012-9974-4","ISSN":"15548120","abstract":"EtOAc and MeOH different extracts of Pimpinella candolleana Wight et Arn. have shown the a-glucosidase inhibitory and antioxidant activities when they were assayed in vitro. Chemical constituents of both extracts were isolated by column chromatography, and identified by MS and NMR spectroscopic data. Nine compounds were isolated, including 3 sterols, 2 flavones, 1 triterpene, 1 glucoside, 1 phenol derivatives, and 1 other compound. Their structures were identified as ursolic acid (1), luteolin (2), urea (3), stigmasta-5,22-dien-3-ol acetate (4), erythrol (5), isovitexin (6), 1-(4-hydroxyphenyl)-1,2-ethanediol (7), daucosterol (8), and b-sitosterol (9). Compound 1 (IC50 = 4.42 lg ml-1), 2 (IC50 = 5.96 lg ml-1), 4 (IC50 = 67.43 lg ml-1) and 6 (IC50 = 68.71 lg ml-1) showed a-glucosidase inhibitory activity. Compound 2 (IC50 = 0.99 lg ml-1) had antioxidant activity. All compounds except for 1 and 9 were isolated from this genus for the first time.","author":[{"dropping-particle":"","family":"Chang","given":"Xing","non-dropping-particle":"","parse-names":false,"suffix":""},{"dropping-particle":"","family":"Kang","given":"Wenyi","non-dropping-particle":"","parse-names":false,"suffix":""}],"container-title":"Medicinal Chemistry Research","id":"ITEM-1","issue":"12","issued":{"date-parts":[["2012"]]},"page":"3-8","title":"Antioxidant and a-glucosidase inhibitory compounds from Pimpinella candolleana wight et arn.","type":"article-journal","volume":"21"},"uris":["http://www.mendeley.com/documents/?uuid=af6188d6-fffe-4848-859c-7d54929c5680"]}],"mendeley":{"formattedCitation":"&lt;sup&gt;62&lt;/sup&gt;","plainTextFormattedCitation":"62","previouslyFormattedCitation":"&lt;sup&gt;62&lt;/sup&gt;"},"properties":{"noteIndex":0},"schema":"https://github.com/citation-style-language/schema/raw/master/csl-citation.json"}</w:instrText>
            </w:r>
            <w:r w:rsidR="00647FEB" w:rsidRPr="00221896">
              <w:fldChar w:fldCharType="separate"/>
            </w:r>
            <w:r w:rsidR="00647FEB" w:rsidRPr="00221896">
              <w:rPr>
                <w:noProof/>
                <w:vertAlign w:val="superscript"/>
              </w:rPr>
              <w:t>62</w:t>
            </w:r>
            <w:r w:rsidR="00647FEB" w:rsidRPr="00221896">
              <w:fldChar w:fldCharType="end"/>
            </w:r>
          </w:p>
          <w:p w14:paraId="31B10AC8" w14:textId="42366FC8" w:rsidR="005324A3" w:rsidRPr="00221896" w:rsidRDefault="005324A3" w:rsidP="00500125">
            <w:pPr>
              <w:jc w:val="center"/>
            </w:pPr>
          </w:p>
        </w:tc>
        <w:tc>
          <w:tcPr>
            <w:tcW w:w="2308" w:type="dxa"/>
          </w:tcPr>
          <w:p w14:paraId="6FF76150" w14:textId="5DB8476C" w:rsidR="00E255C9" w:rsidRPr="00221896" w:rsidRDefault="00E255C9" w:rsidP="00500125">
            <w:pPr>
              <w:jc w:val="center"/>
              <w:rPr>
                <w:rFonts w:cs="Segoe UI"/>
                <w:shd w:val="clear" w:color="auto" w:fill="FFFFFF"/>
              </w:rPr>
            </w:pPr>
            <w:r w:rsidRPr="00221896">
              <w:rPr>
                <w:rFonts w:cs="Segoe UI"/>
                <w:shd w:val="clear" w:color="auto" w:fill="FFFFFF"/>
              </w:rPr>
              <w:t>64945</w:t>
            </w:r>
          </w:p>
        </w:tc>
      </w:tr>
      <w:tr w:rsidR="00E255C9" w:rsidRPr="00221896" w14:paraId="4887241A" w14:textId="77777777" w:rsidTr="00E255C9">
        <w:trPr>
          <w:trHeight w:val="178"/>
        </w:trPr>
        <w:tc>
          <w:tcPr>
            <w:tcW w:w="1155" w:type="dxa"/>
            <w:vMerge/>
          </w:tcPr>
          <w:p w14:paraId="23B2DD78" w14:textId="77777777" w:rsidR="00E255C9" w:rsidRPr="00221896" w:rsidRDefault="00E255C9" w:rsidP="00500125">
            <w:pPr>
              <w:jc w:val="center"/>
            </w:pPr>
          </w:p>
        </w:tc>
        <w:tc>
          <w:tcPr>
            <w:tcW w:w="2310" w:type="dxa"/>
            <w:vMerge/>
          </w:tcPr>
          <w:p w14:paraId="1FE70FC0" w14:textId="77777777" w:rsidR="00E255C9" w:rsidRPr="00221896" w:rsidRDefault="00E255C9" w:rsidP="00500125">
            <w:pPr>
              <w:jc w:val="center"/>
              <w:rPr>
                <w:i/>
                <w:iCs/>
              </w:rPr>
            </w:pPr>
          </w:p>
        </w:tc>
        <w:tc>
          <w:tcPr>
            <w:tcW w:w="3577" w:type="dxa"/>
          </w:tcPr>
          <w:p w14:paraId="69763879" w14:textId="77777777" w:rsidR="00E255C9" w:rsidRPr="00221896" w:rsidRDefault="00A53EA7" w:rsidP="00500125">
            <w:pPr>
              <w:jc w:val="center"/>
            </w:pPr>
            <w:r w:rsidRPr="00221896">
              <w:t>L</w:t>
            </w:r>
            <w:r w:rsidR="00E255C9" w:rsidRPr="00221896">
              <w:t>uteolin</w:t>
            </w:r>
            <w:r w:rsidR="00647FEB" w:rsidRPr="00221896">
              <w:fldChar w:fldCharType="begin" w:fldLock="1"/>
            </w:r>
            <w:r w:rsidR="00647FEB" w:rsidRPr="00221896">
              <w:instrText>ADDIN CSL_CITATION {"citationItems":[{"id":"ITEM-1","itemData":{"DOI":"10.1007/s00044-012-9974-4","ISSN":"15548120","abstract":"EtOAc and MeOH different extracts of Pimpinella candolleana Wight et Arn. have shown the a-glucosidase inhibitory and antioxidant activities when they were assayed in vitro. Chemical constituents of both extracts were isolated by column chromatography, and identified by MS and NMR spectroscopic data. Nine compounds were isolated, including 3 sterols, 2 flavones, 1 triterpene, 1 glucoside, 1 phenol derivatives, and 1 other compound. Their structures were identified as ursolic acid (1), luteolin (2), urea (3), stigmasta-5,22-dien-3-ol acetate (4), erythrol (5), isovitexin (6), 1-(4-hydroxyphenyl)-1,2-ethanediol (7), daucosterol (8), and b-sitosterol (9). Compound 1 (IC50 = 4.42 lg ml-1), 2 (IC50 = 5.96 lg ml-1), 4 (IC50 = 67.43 lg ml-1) and 6 (IC50 = 68.71 lg ml-1) showed a-glucosidase inhibitory activity. Compound 2 (IC50 = 0.99 lg ml-1) had antioxidant activity. All compounds except for 1 and 9 were isolated from this genus for the first time.","author":[{"dropping-particle":"","family":"Chang","given":"Xing","non-dropping-particle":"","parse-names":false,"suffix":""},{"dropping-particle":"","family":"Kang","given":"Wenyi","non-dropping-particle":"","parse-names":false,"suffix":""}],"container-title":"Medicinal Chemistry Research","id":"ITEM-1","issue":"12","issued":{"date-parts":[["2012"]]},"page":"3-8","title":"Antioxidant and a-glucosidase inhibitory compounds from Pimpinella candolleana wight et arn.","type":"article-journal","volume":"21"},"uris":["http://www.mendeley.com/documents/?uuid=af6188d6-fffe-4848-859c-7d54929c5680"]}],"mendeley":{"formattedCitation":"&lt;sup&gt;62&lt;/sup&gt;","plainTextFormattedCitation":"62","previouslyFormattedCitation":"&lt;sup&gt;62&lt;/sup&gt;"},"properties":{"noteIndex":0},"schema":"https://github.com/citation-style-language/schema/raw/master/csl-citation.json"}</w:instrText>
            </w:r>
            <w:r w:rsidR="00647FEB" w:rsidRPr="00221896">
              <w:fldChar w:fldCharType="separate"/>
            </w:r>
            <w:r w:rsidR="00647FEB" w:rsidRPr="00221896">
              <w:rPr>
                <w:noProof/>
                <w:vertAlign w:val="superscript"/>
              </w:rPr>
              <w:t>62</w:t>
            </w:r>
            <w:r w:rsidR="00647FEB" w:rsidRPr="00221896">
              <w:fldChar w:fldCharType="end"/>
            </w:r>
          </w:p>
          <w:p w14:paraId="7E53F357" w14:textId="511D3B3B" w:rsidR="005324A3" w:rsidRPr="00221896" w:rsidRDefault="005324A3" w:rsidP="00500125">
            <w:pPr>
              <w:jc w:val="center"/>
            </w:pPr>
          </w:p>
        </w:tc>
        <w:tc>
          <w:tcPr>
            <w:tcW w:w="2308" w:type="dxa"/>
          </w:tcPr>
          <w:p w14:paraId="75AB5274" w14:textId="55394559" w:rsidR="00E255C9" w:rsidRPr="00221896" w:rsidRDefault="00E255C9" w:rsidP="00500125">
            <w:pPr>
              <w:jc w:val="center"/>
              <w:rPr>
                <w:rFonts w:cs="Segoe UI"/>
                <w:shd w:val="clear" w:color="auto" w:fill="FFFFFF"/>
              </w:rPr>
            </w:pPr>
            <w:r w:rsidRPr="00221896">
              <w:rPr>
                <w:rFonts w:cs="Segoe UI"/>
                <w:shd w:val="clear" w:color="auto" w:fill="FFFFFF"/>
              </w:rPr>
              <w:t>5280445</w:t>
            </w:r>
          </w:p>
        </w:tc>
      </w:tr>
      <w:tr w:rsidR="00E255C9" w:rsidRPr="00221896" w14:paraId="2D939A02" w14:textId="77777777" w:rsidTr="00E255C9">
        <w:trPr>
          <w:trHeight w:val="178"/>
        </w:trPr>
        <w:tc>
          <w:tcPr>
            <w:tcW w:w="1155" w:type="dxa"/>
            <w:vMerge/>
          </w:tcPr>
          <w:p w14:paraId="0380CBF2" w14:textId="77777777" w:rsidR="00E255C9" w:rsidRPr="00221896" w:rsidRDefault="00E255C9" w:rsidP="00500125">
            <w:pPr>
              <w:jc w:val="center"/>
            </w:pPr>
          </w:p>
        </w:tc>
        <w:tc>
          <w:tcPr>
            <w:tcW w:w="2310" w:type="dxa"/>
            <w:vMerge/>
          </w:tcPr>
          <w:p w14:paraId="7F1CB5DD" w14:textId="77777777" w:rsidR="00E255C9" w:rsidRPr="00221896" w:rsidRDefault="00E255C9" w:rsidP="00500125">
            <w:pPr>
              <w:jc w:val="center"/>
              <w:rPr>
                <w:i/>
                <w:iCs/>
              </w:rPr>
            </w:pPr>
          </w:p>
        </w:tc>
        <w:tc>
          <w:tcPr>
            <w:tcW w:w="3577" w:type="dxa"/>
          </w:tcPr>
          <w:p w14:paraId="6E792C84" w14:textId="77777777" w:rsidR="00E255C9" w:rsidRPr="00221896" w:rsidRDefault="00A53EA7" w:rsidP="00500125">
            <w:pPr>
              <w:jc w:val="center"/>
            </w:pPr>
            <w:r w:rsidRPr="00221896">
              <w:t>U</w:t>
            </w:r>
            <w:r w:rsidR="00E255C9" w:rsidRPr="00221896">
              <w:t>rea</w:t>
            </w:r>
            <w:r w:rsidR="00647FEB" w:rsidRPr="00221896">
              <w:fldChar w:fldCharType="begin" w:fldLock="1"/>
            </w:r>
            <w:r w:rsidR="00C75D50" w:rsidRPr="00221896">
              <w:instrText>ADDIN CSL_CITATION {"citationItems":[{"id":"ITEM-1","itemData":{"DOI":"10.1007/s00044-012-9974-4","ISSN":"15548120","abstract":"EtOAc and MeOH different extracts of Pimpinella candolleana Wight et Arn. have shown the a-glucosidase inhibitory and antioxidant activities when they were assayed in vitro. Chemical constituents of both extracts were isolated by column chromatography, and identified by MS and NMR spectroscopic data. Nine compounds were isolated, including 3 sterols, 2 flavones, 1 triterpene, 1 glucoside, 1 phenol derivatives, and 1 other compound. Their structures were identified as ursolic acid (1), luteolin (2), urea (3), stigmasta-5,22-dien-3-ol acetate (4), erythrol (5), isovitexin (6), 1-(4-hydroxyphenyl)-1,2-ethanediol (7), daucosterol (8), and b-sitosterol (9). Compound 1 (IC50 = 4.42 lg ml-1), 2 (IC50 = 5.96 lg ml-1), 4 (IC50 = 67.43 lg ml-1) and 6 (IC50 = 68.71 lg ml-1) showed a-glucosidase inhibitory activity. Compound 2 (IC50 = 0.99 lg ml-1) had antioxidant activity. All compounds except for 1 and 9 were isolated from this genus for the first time.","author":[{"dropping-particle":"","family":"Chang","given":"Xing","non-dropping-particle":"","parse-names":false,"suffix":""},{"dropping-particle":"","family":"Kang","given":"Wenyi","non-dropping-particle":"","parse-names":false,"suffix":""}],"container-title":"Medicinal Chemistry Research","id":"ITEM-1","issue":"12","issued":{"date-parts":[["2012"]]},"page":"3-8","title":"Antioxidant and a-glucosidase inhibitory compounds from Pimpinella candolleana wight et arn.","type":"article-journal","volume":"21"},"uris":["http://www.mendeley.com/documents/?uuid=af6188d6-fffe-4848-859c-7d54929c5680"]}],"mendeley":{"formattedCitation":"&lt;sup&gt;62&lt;/sup&gt;","plainTextFormattedCitation":"62","previouslyFormattedCitation":"&lt;sup&gt;62&lt;/sup&gt;"},"properties":{"noteIndex":0},"schema":"https://github.com/citation-style-language/schema/raw/master/csl-citation.json"}</w:instrText>
            </w:r>
            <w:r w:rsidR="00647FEB" w:rsidRPr="00221896">
              <w:fldChar w:fldCharType="separate"/>
            </w:r>
            <w:r w:rsidR="00647FEB" w:rsidRPr="00221896">
              <w:rPr>
                <w:noProof/>
                <w:vertAlign w:val="superscript"/>
              </w:rPr>
              <w:t>62</w:t>
            </w:r>
            <w:r w:rsidR="00647FEB" w:rsidRPr="00221896">
              <w:fldChar w:fldCharType="end"/>
            </w:r>
          </w:p>
          <w:p w14:paraId="0B79CCE9" w14:textId="77616554" w:rsidR="005324A3" w:rsidRPr="00221896" w:rsidRDefault="005324A3" w:rsidP="00500125">
            <w:pPr>
              <w:jc w:val="center"/>
            </w:pPr>
          </w:p>
        </w:tc>
        <w:tc>
          <w:tcPr>
            <w:tcW w:w="2308" w:type="dxa"/>
          </w:tcPr>
          <w:p w14:paraId="5AB6B03A" w14:textId="5EF716AF" w:rsidR="00E255C9" w:rsidRPr="00221896" w:rsidRDefault="00B01CB0" w:rsidP="00500125">
            <w:pPr>
              <w:jc w:val="center"/>
              <w:rPr>
                <w:rFonts w:cs="Segoe UI"/>
                <w:shd w:val="clear" w:color="auto" w:fill="FFFFFF"/>
              </w:rPr>
            </w:pPr>
            <w:r w:rsidRPr="00221896">
              <w:rPr>
                <w:rFonts w:cs="Segoe UI"/>
                <w:shd w:val="clear" w:color="auto" w:fill="FFFFFF"/>
              </w:rPr>
              <w:t>1176</w:t>
            </w:r>
          </w:p>
        </w:tc>
      </w:tr>
      <w:tr w:rsidR="00E255C9" w:rsidRPr="00221896" w14:paraId="6E4C50E2" w14:textId="77777777" w:rsidTr="00E255C9">
        <w:trPr>
          <w:trHeight w:val="178"/>
        </w:trPr>
        <w:tc>
          <w:tcPr>
            <w:tcW w:w="1155" w:type="dxa"/>
            <w:vMerge/>
          </w:tcPr>
          <w:p w14:paraId="1287F8A6" w14:textId="77777777" w:rsidR="00E255C9" w:rsidRPr="00221896" w:rsidRDefault="00E255C9" w:rsidP="00500125">
            <w:pPr>
              <w:jc w:val="center"/>
            </w:pPr>
          </w:p>
        </w:tc>
        <w:tc>
          <w:tcPr>
            <w:tcW w:w="2310" w:type="dxa"/>
            <w:vMerge/>
          </w:tcPr>
          <w:p w14:paraId="055ABB72" w14:textId="77777777" w:rsidR="00E255C9" w:rsidRPr="00221896" w:rsidRDefault="00E255C9" w:rsidP="00500125">
            <w:pPr>
              <w:jc w:val="center"/>
              <w:rPr>
                <w:i/>
                <w:iCs/>
              </w:rPr>
            </w:pPr>
          </w:p>
        </w:tc>
        <w:tc>
          <w:tcPr>
            <w:tcW w:w="3577" w:type="dxa"/>
          </w:tcPr>
          <w:p w14:paraId="59708E1B" w14:textId="77777777" w:rsidR="00E255C9" w:rsidRPr="00221896" w:rsidRDefault="00A53EA7" w:rsidP="00500125">
            <w:pPr>
              <w:jc w:val="center"/>
            </w:pPr>
            <w:r w:rsidRPr="00221896">
              <w:t>S</w:t>
            </w:r>
            <w:r w:rsidR="00B01CB0" w:rsidRPr="00221896">
              <w:t>tigmasta-5,22-dien-3-ol acetate</w:t>
            </w:r>
            <w:r w:rsidR="00C75D50" w:rsidRPr="00221896">
              <w:fldChar w:fldCharType="begin" w:fldLock="1"/>
            </w:r>
            <w:r w:rsidR="00C75D50" w:rsidRPr="00221896">
              <w:instrText>ADDIN CSL_CITATION {"citationItems":[{"id":"ITEM-1","itemData":{"DOI":"10.1007/s00044-012-9974-4","ISSN":"15548120","abstract":"EtOAc and MeOH different extracts of Pimpinella candolleana Wight et Arn. have shown the a-glucosidase inhibitory and antioxidant activities when they were assayed in vitro. Chemical constituents of both extracts were isolated by column chromatography, and identified by MS and NMR spectroscopic data. Nine compounds were isolated, including 3 sterols, 2 flavones, 1 triterpene, 1 glucoside, 1 phenol derivatives, and 1 other compound. Their structures were identified as ursolic acid (1), luteolin (2), urea (3), stigmasta-5,22-dien-3-ol acetate (4), erythrol (5), isovitexin (6), 1-(4-hydroxyphenyl)-1,2-ethanediol (7), daucosterol (8), and b-sitosterol (9). Compound 1 (IC50 = 4.42 lg ml-1), 2 (IC50 = 5.96 lg ml-1), 4 (IC50 = 67.43 lg ml-1) and 6 (IC50 = 68.71 lg ml-1) showed a-glucosidase inhibitory activity. Compound 2 (IC50 = 0.99 lg ml-1) had antioxidant activity. All compounds except for 1 and 9 were isolated from this genus for the first time.","author":[{"dropping-particle":"","family":"Chang","given":"Xing","non-dropping-particle":"","parse-names":false,"suffix":""},{"dropping-particle":"","family":"Kang","given":"Wenyi","non-dropping-particle":"","parse-names":false,"suffix":""}],"container-title":"Medicinal Chemistry Research","id":"ITEM-1","issue":"12","issued":{"date-parts":[["2012"]]},"page":"3-8","title":"Antioxidant and a-glucosidase inhibitory compounds from Pimpinella candolleana wight et arn.","type":"article-journal","volume":"21"},"uris":["http://www.mendeley.com/documents/?uuid=af6188d6-fffe-4848-859c-7d54929c5680"]}],"mendeley":{"formattedCitation":"&lt;sup&gt;62&lt;/sup&gt;","plainTextFormattedCitation":"62","previouslyFormattedCitation":"&lt;sup&gt;62&lt;/sup&gt;"},"properties":{"noteIndex":0},"schema":"https://github.com/citation-style-language/schema/raw/master/csl-citation.json"}</w:instrText>
            </w:r>
            <w:r w:rsidR="00C75D50" w:rsidRPr="00221896">
              <w:fldChar w:fldCharType="separate"/>
            </w:r>
            <w:r w:rsidR="00C75D50" w:rsidRPr="00221896">
              <w:rPr>
                <w:noProof/>
                <w:vertAlign w:val="superscript"/>
              </w:rPr>
              <w:t>62</w:t>
            </w:r>
            <w:r w:rsidR="00C75D50" w:rsidRPr="00221896">
              <w:fldChar w:fldCharType="end"/>
            </w:r>
          </w:p>
          <w:p w14:paraId="04D5AE4E" w14:textId="39ADBE76" w:rsidR="005324A3" w:rsidRPr="00221896" w:rsidRDefault="005324A3" w:rsidP="00500125">
            <w:pPr>
              <w:jc w:val="center"/>
            </w:pPr>
          </w:p>
        </w:tc>
        <w:tc>
          <w:tcPr>
            <w:tcW w:w="2308" w:type="dxa"/>
          </w:tcPr>
          <w:p w14:paraId="148C880F" w14:textId="531242D4" w:rsidR="00E255C9" w:rsidRPr="00221896" w:rsidRDefault="00B01CB0" w:rsidP="00500125">
            <w:pPr>
              <w:jc w:val="center"/>
              <w:rPr>
                <w:rFonts w:cs="Segoe UI"/>
                <w:shd w:val="clear" w:color="auto" w:fill="FFFFFF"/>
              </w:rPr>
            </w:pPr>
            <w:r w:rsidRPr="00221896">
              <w:rPr>
                <w:rFonts w:cs="Segoe UI"/>
                <w:shd w:val="clear" w:color="auto" w:fill="FFFFFF"/>
              </w:rPr>
              <w:t>129885398</w:t>
            </w:r>
          </w:p>
        </w:tc>
      </w:tr>
      <w:tr w:rsidR="00E255C9" w:rsidRPr="00221896" w14:paraId="231A6537" w14:textId="77777777" w:rsidTr="00E255C9">
        <w:trPr>
          <w:trHeight w:val="178"/>
        </w:trPr>
        <w:tc>
          <w:tcPr>
            <w:tcW w:w="1155" w:type="dxa"/>
            <w:vMerge/>
          </w:tcPr>
          <w:p w14:paraId="00C7D91A" w14:textId="77777777" w:rsidR="00E255C9" w:rsidRPr="00221896" w:rsidRDefault="00E255C9" w:rsidP="00500125">
            <w:pPr>
              <w:jc w:val="center"/>
            </w:pPr>
          </w:p>
        </w:tc>
        <w:tc>
          <w:tcPr>
            <w:tcW w:w="2310" w:type="dxa"/>
            <w:vMerge/>
          </w:tcPr>
          <w:p w14:paraId="0DE07C9C" w14:textId="77777777" w:rsidR="00E255C9" w:rsidRPr="00221896" w:rsidRDefault="00E255C9" w:rsidP="00500125">
            <w:pPr>
              <w:jc w:val="center"/>
              <w:rPr>
                <w:i/>
                <w:iCs/>
              </w:rPr>
            </w:pPr>
          </w:p>
        </w:tc>
        <w:tc>
          <w:tcPr>
            <w:tcW w:w="3577" w:type="dxa"/>
          </w:tcPr>
          <w:p w14:paraId="3867EADD" w14:textId="77777777" w:rsidR="00E255C9" w:rsidRPr="00221896" w:rsidRDefault="00A53EA7" w:rsidP="00500125">
            <w:pPr>
              <w:jc w:val="center"/>
            </w:pPr>
            <w:r w:rsidRPr="00221896">
              <w:t>E</w:t>
            </w:r>
            <w:r w:rsidR="00B01CB0" w:rsidRPr="00221896">
              <w:t>rythrol</w:t>
            </w:r>
            <w:r w:rsidR="00C75D50" w:rsidRPr="00221896">
              <w:fldChar w:fldCharType="begin" w:fldLock="1"/>
            </w:r>
            <w:r w:rsidR="00C75D50" w:rsidRPr="00221896">
              <w:instrText>ADDIN CSL_CITATION {"citationItems":[{"id":"ITEM-1","itemData":{"DOI":"10.1007/s00044-012-9974-4","ISSN":"15548120","abstract":"EtOAc and MeOH different extracts of Pimpinella candolleana Wight et Arn. have shown the a-glucosidase inhibitory and antioxidant activities when they were assayed in vitro. Chemical constituents of both extracts were isolated by column chromatography, and identified by MS and NMR spectroscopic data. Nine compounds were isolated, including 3 sterols, 2 flavones, 1 triterpene, 1 glucoside, 1 phenol derivatives, and 1 other compound. Their structures were identified as ursolic acid (1), luteolin (2), urea (3), stigmasta-5,22-dien-3-ol acetate (4), erythrol (5), isovitexin (6), 1-(4-hydroxyphenyl)-1,2-ethanediol (7), daucosterol (8), and b-sitosterol (9). Compound 1 (IC50 = 4.42 lg ml-1), 2 (IC50 = 5.96 lg ml-1), 4 (IC50 = 67.43 lg ml-1) and 6 (IC50 = 68.71 lg ml-1) showed a-glucosidase inhibitory activity. Compound 2 (IC50 = 0.99 lg ml-1) had antioxidant activity. All compounds except for 1 and 9 were isolated from this genus for the first time.","author":[{"dropping-particle":"","family":"Chang","given":"Xing","non-dropping-particle":"","parse-names":false,"suffix":""},{"dropping-particle":"","family":"Kang","given":"Wenyi","non-dropping-particle":"","parse-names":false,"suffix":""}],"container-title":"Medicinal Chemistry Research","id":"ITEM-1","issue":"12","issued":{"date-parts":[["2012"]]},"page":"3-8","title":"Antioxidant and a-glucosidase inhibitory compounds from Pimpinella candolleana wight et arn.","type":"article-journal","volume":"21"},"uris":["http://www.mendeley.com/documents/?uuid=af6188d6-fffe-4848-859c-7d54929c5680"]}],"mendeley":{"formattedCitation":"&lt;sup&gt;62&lt;/sup&gt;","plainTextFormattedCitation":"62","previouslyFormattedCitation":"&lt;sup&gt;62&lt;/sup&gt;"},"properties":{"noteIndex":0},"schema":"https://github.com/citation-style-language/schema/raw/master/csl-citation.json"}</w:instrText>
            </w:r>
            <w:r w:rsidR="00C75D50" w:rsidRPr="00221896">
              <w:fldChar w:fldCharType="separate"/>
            </w:r>
            <w:r w:rsidR="00C75D50" w:rsidRPr="00221896">
              <w:rPr>
                <w:noProof/>
                <w:vertAlign w:val="superscript"/>
              </w:rPr>
              <w:t>62</w:t>
            </w:r>
            <w:r w:rsidR="00C75D50" w:rsidRPr="00221896">
              <w:fldChar w:fldCharType="end"/>
            </w:r>
          </w:p>
          <w:p w14:paraId="78192F0E" w14:textId="4E088876" w:rsidR="005324A3" w:rsidRPr="00221896" w:rsidRDefault="005324A3" w:rsidP="00500125">
            <w:pPr>
              <w:jc w:val="center"/>
            </w:pPr>
          </w:p>
        </w:tc>
        <w:tc>
          <w:tcPr>
            <w:tcW w:w="2308" w:type="dxa"/>
          </w:tcPr>
          <w:p w14:paraId="792F353D" w14:textId="66AABCAF" w:rsidR="00E255C9" w:rsidRPr="00221896" w:rsidRDefault="00B01CB0" w:rsidP="00500125">
            <w:pPr>
              <w:jc w:val="center"/>
              <w:rPr>
                <w:rFonts w:cs="Segoe UI"/>
                <w:shd w:val="clear" w:color="auto" w:fill="FFFFFF"/>
              </w:rPr>
            </w:pPr>
            <w:r w:rsidRPr="00221896">
              <w:rPr>
                <w:rFonts w:cs="Segoe UI"/>
                <w:shd w:val="clear" w:color="auto" w:fill="FFFFFF"/>
              </w:rPr>
              <w:t>222285</w:t>
            </w:r>
          </w:p>
        </w:tc>
      </w:tr>
      <w:tr w:rsidR="00E255C9" w:rsidRPr="00221896" w14:paraId="3749499B" w14:textId="77777777" w:rsidTr="00E255C9">
        <w:trPr>
          <w:trHeight w:val="178"/>
        </w:trPr>
        <w:tc>
          <w:tcPr>
            <w:tcW w:w="1155" w:type="dxa"/>
            <w:vMerge/>
          </w:tcPr>
          <w:p w14:paraId="46A9B2CA" w14:textId="77777777" w:rsidR="00E255C9" w:rsidRPr="00221896" w:rsidRDefault="00E255C9" w:rsidP="00500125">
            <w:pPr>
              <w:jc w:val="center"/>
            </w:pPr>
          </w:p>
        </w:tc>
        <w:tc>
          <w:tcPr>
            <w:tcW w:w="2310" w:type="dxa"/>
            <w:vMerge/>
          </w:tcPr>
          <w:p w14:paraId="773CD7FB" w14:textId="77777777" w:rsidR="00E255C9" w:rsidRPr="00221896" w:rsidRDefault="00E255C9" w:rsidP="00500125">
            <w:pPr>
              <w:jc w:val="center"/>
              <w:rPr>
                <w:i/>
                <w:iCs/>
              </w:rPr>
            </w:pPr>
          </w:p>
        </w:tc>
        <w:tc>
          <w:tcPr>
            <w:tcW w:w="3577" w:type="dxa"/>
          </w:tcPr>
          <w:p w14:paraId="62BCE883" w14:textId="77777777" w:rsidR="00E255C9" w:rsidRPr="00221896" w:rsidRDefault="00BD506A" w:rsidP="00500125">
            <w:pPr>
              <w:jc w:val="center"/>
            </w:pPr>
            <w:r w:rsidRPr="00221896">
              <w:t>I</w:t>
            </w:r>
            <w:r w:rsidR="00B01CB0" w:rsidRPr="00221896">
              <w:t>sovitexin</w:t>
            </w:r>
            <w:r w:rsidR="00C75D50" w:rsidRPr="00221896">
              <w:fldChar w:fldCharType="begin" w:fldLock="1"/>
            </w:r>
            <w:r w:rsidR="00C75D50" w:rsidRPr="00221896">
              <w:instrText>ADDIN CSL_CITATION {"citationItems":[{"id":"ITEM-1","itemData":{"DOI":"10.1007/s00044-012-9974-4","ISSN":"15548120","abstract":"EtOAc and MeOH different extracts of Pimpinella candolleana Wight et Arn. have shown the a-glucosidase inhibitory and antioxidant activities when they were assayed in vitro. Chemical constituents of both extracts were isolated by column chromatography, and identified by MS and NMR spectroscopic data. Nine compounds were isolated, including 3 sterols, 2 flavones, 1 triterpene, 1 glucoside, 1 phenol derivatives, and 1 other compound. Their structures were identified as ursolic acid (1), luteolin (2), urea (3), stigmasta-5,22-dien-3-ol acetate (4), erythrol (5), isovitexin (6), 1-(4-hydroxyphenyl)-1,2-ethanediol (7), daucosterol (8), and b-sitosterol (9). Compound 1 (IC50 = 4.42 lg ml-1), 2 (IC50 = 5.96 lg ml-1), 4 (IC50 = 67.43 lg ml-1) and 6 (IC50 = 68.71 lg ml-1) showed a-glucosidase inhibitory activity. Compound 2 (IC50 = 0.99 lg ml-1) had antioxidant activity. All compounds except for 1 and 9 were isolated from this genus for the first time.","author":[{"dropping-particle":"","family":"Chang","given":"Xing","non-dropping-particle":"","parse-names":false,"suffix":""},{"dropping-particle":"","family":"Kang","given":"Wenyi","non-dropping-particle":"","parse-names":false,"suffix":""}],"container-title":"Medicinal Chemistry Research","id":"ITEM-1","issue":"12","issued":{"date-parts":[["2012"]]},"page":"3-8","title":"Antioxidant and a-glucosidase inhibitory compounds from Pimpinella candolleana wight et arn.","type":"article-journal","volume":"21"},"uris":["http://www.mendeley.com/documents/?uuid=af6188d6-fffe-4848-859c-7d54929c5680"]}],"mendeley":{"formattedCitation":"&lt;sup&gt;62&lt;/sup&gt;","plainTextFormattedCitation":"62","previouslyFormattedCitation":"&lt;sup&gt;62&lt;/sup&gt;"},"properties":{"noteIndex":0},"schema":"https://github.com/citation-style-language/schema/raw/master/csl-citation.json"}</w:instrText>
            </w:r>
            <w:r w:rsidR="00C75D50" w:rsidRPr="00221896">
              <w:fldChar w:fldCharType="separate"/>
            </w:r>
            <w:r w:rsidR="00C75D50" w:rsidRPr="00221896">
              <w:rPr>
                <w:noProof/>
                <w:vertAlign w:val="superscript"/>
              </w:rPr>
              <w:t>62</w:t>
            </w:r>
            <w:r w:rsidR="00C75D50" w:rsidRPr="00221896">
              <w:fldChar w:fldCharType="end"/>
            </w:r>
          </w:p>
          <w:p w14:paraId="7436A7E6" w14:textId="05A9EB84" w:rsidR="005324A3" w:rsidRPr="00221896" w:rsidRDefault="005324A3" w:rsidP="00500125">
            <w:pPr>
              <w:jc w:val="center"/>
            </w:pPr>
          </w:p>
        </w:tc>
        <w:tc>
          <w:tcPr>
            <w:tcW w:w="2308" w:type="dxa"/>
          </w:tcPr>
          <w:p w14:paraId="6FD41C29" w14:textId="0304290E" w:rsidR="00E255C9" w:rsidRPr="00221896" w:rsidRDefault="00B01CB0" w:rsidP="00500125">
            <w:pPr>
              <w:jc w:val="center"/>
              <w:rPr>
                <w:rFonts w:cs="Segoe UI"/>
                <w:shd w:val="clear" w:color="auto" w:fill="FFFFFF"/>
              </w:rPr>
            </w:pPr>
            <w:r w:rsidRPr="00221896">
              <w:rPr>
                <w:rFonts w:cs="Segoe UI"/>
                <w:shd w:val="clear" w:color="auto" w:fill="FFFFFF"/>
              </w:rPr>
              <w:t>162350</w:t>
            </w:r>
          </w:p>
        </w:tc>
      </w:tr>
      <w:tr w:rsidR="00E255C9" w:rsidRPr="00221896" w14:paraId="1A7719E0" w14:textId="77777777" w:rsidTr="00E255C9">
        <w:trPr>
          <w:trHeight w:val="178"/>
        </w:trPr>
        <w:tc>
          <w:tcPr>
            <w:tcW w:w="1155" w:type="dxa"/>
            <w:vMerge/>
          </w:tcPr>
          <w:p w14:paraId="11998AC4" w14:textId="77777777" w:rsidR="00E255C9" w:rsidRPr="00221896" w:rsidRDefault="00E255C9" w:rsidP="00500125">
            <w:pPr>
              <w:jc w:val="center"/>
            </w:pPr>
          </w:p>
        </w:tc>
        <w:tc>
          <w:tcPr>
            <w:tcW w:w="2310" w:type="dxa"/>
            <w:vMerge/>
          </w:tcPr>
          <w:p w14:paraId="4A6D314F" w14:textId="77777777" w:rsidR="00E255C9" w:rsidRPr="00221896" w:rsidRDefault="00E255C9" w:rsidP="00500125">
            <w:pPr>
              <w:jc w:val="center"/>
              <w:rPr>
                <w:i/>
                <w:iCs/>
              </w:rPr>
            </w:pPr>
          </w:p>
        </w:tc>
        <w:tc>
          <w:tcPr>
            <w:tcW w:w="3577" w:type="dxa"/>
          </w:tcPr>
          <w:p w14:paraId="632706AF" w14:textId="77777777" w:rsidR="00E255C9" w:rsidRPr="00221896" w:rsidRDefault="00B01CB0" w:rsidP="00500125">
            <w:pPr>
              <w:jc w:val="center"/>
            </w:pPr>
            <w:r w:rsidRPr="00221896">
              <w:t>1-(4-hydroxyphenyl)-1,2- ethanediol</w:t>
            </w:r>
            <w:r w:rsidR="00C75D50" w:rsidRPr="00221896">
              <w:fldChar w:fldCharType="begin" w:fldLock="1"/>
            </w:r>
            <w:r w:rsidR="00C75D50" w:rsidRPr="00221896">
              <w:instrText>ADDIN CSL_CITATION {"citationItems":[{"id":"ITEM-1","itemData":{"DOI":"10.1007/s00044-012-9974-4","ISSN":"15548120","abstract":"EtOAc and MeOH different extracts of Pimpinella candolleana Wight et Arn. have shown the a-glucosidase inhibitory and antioxidant activities when they were assayed in vitro. Chemical constituents of both extracts were isolated by column chromatography, and identified by MS and NMR spectroscopic data. Nine compounds were isolated, including 3 sterols, 2 flavones, 1 triterpene, 1 glucoside, 1 phenol derivatives, and 1 other compound. Their structures were identified as ursolic acid (1), luteolin (2), urea (3), stigmasta-5,22-dien-3-ol acetate (4), erythrol (5), isovitexin (6), 1-(4-hydroxyphenyl)-1,2-ethanediol (7), daucosterol (8), and b-sitosterol (9). Compound 1 (IC50 = 4.42 lg ml-1), 2 (IC50 = 5.96 lg ml-1), 4 (IC50 = 67.43 lg ml-1) and 6 (IC50 = 68.71 lg ml-1) showed a-glucosidase inhibitory activity. Compound 2 (IC50 = 0.99 lg ml-1) had antioxidant activity. All compounds except for 1 and 9 were isolated from this genus for the first time.","author":[{"dropping-particle":"","family":"Chang","given":"Xing","non-dropping-particle":"","parse-names":false,"suffix":""},{"dropping-particle":"","family":"Kang","given":"Wenyi","non-dropping-particle":"","parse-names":false,"suffix":""}],"container-title":"Medicinal Chemistry Research","id":"ITEM-1","issue":"12","issued":{"date-parts":[["2012"]]},"page":"3-8","title":"Antioxidant and a-glucosidase inhibitory compounds from Pimpinella candolleana wight et arn.","type":"article-journal","volume":"21"},"uris":["http://www.mendeley.com/documents/?uuid=af6188d6-fffe-4848-859c-7d54929c5680"]}],"mendeley":{"formattedCitation":"&lt;sup&gt;62&lt;/sup&gt;","plainTextFormattedCitation":"62","previouslyFormattedCitation":"&lt;sup&gt;62&lt;/sup&gt;"},"properties":{"noteIndex":0},"schema":"https://github.com/citation-style-language/schema/raw/master/csl-citation.json"}</w:instrText>
            </w:r>
            <w:r w:rsidR="00C75D50" w:rsidRPr="00221896">
              <w:fldChar w:fldCharType="separate"/>
            </w:r>
            <w:r w:rsidR="00C75D50" w:rsidRPr="00221896">
              <w:rPr>
                <w:noProof/>
                <w:vertAlign w:val="superscript"/>
              </w:rPr>
              <w:t>62</w:t>
            </w:r>
            <w:r w:rsidR="00C75D50" w:rsidRPr="00221896">
              <w:fldChar w:fldCharType="end"/>
            </w:r>
          </w:p>
          <w:p w14:paraId="5A096EB4" w14:textId="0430E753" w:rsidR="005324A3" w:rsidRPr="00221896" w:rsidRDefault="005324A3" w:rsidP="00500125">
            <w:pPr>
              <w:jc w:val="center"/>
            </w:pPr>
          </w:p>
        </w:tc>
        <w:tc>
          <w:tcPr>
            <w:tcW w:w="2308" w:type="dxa"/>
          </w:tcPr>
          <w:p w14:paraId="36E8C269" w14:textId="215AD3D9" w:rsidR="00E255C9" w:rsidRPr="00221896" w:rsidRDefault="00B01CB0" w:rsidP="00500125">
            <w:pPr>
              <w:jc w:val="center"/>
              <w:rPr>
                <w:rFonts w:cs="Segoe UI"/>
                <w:shd w:val="clear" w:color="auto" w:fill="FFFFFF"/>
              </w:rPr>
            </w:pPr>
            <w:r w:rsidRPr="00221896">
              <w:rPr>
                <w:rFonts w:cs="Segoe UI"/>
                <w:shd w:val="clear" w:color="auto" w:fill="FFFFFF"/>
              </w:rPr>
              <w:lastRenderedPageBreak/>
              <w:t>76764608</w:t>
            </w:r>
          </w:p>
        </w:tc>
      </w:tr>
      <w:tr w:rsidR="00E255C9" w:rsidRPr="00221896" w14:paraId="7B5550F3" w14:textId="77777777" w:rsidTr="00E255C9">
        <w:trPr>
          <w:trHeight w:val="178"/>
        </w:trPr>
        <w:tc>
          <w:tcPr>
            <w:tcW w:w="1155" w:type="dxa"/>
            <w:vMerge/>
          </w:tcPr>
          <w:p w14:paraId="66287725" w14:textId="77777777" w:rsidR="00E255C9" w:rsidRPr="00221896" w:rsidRDefault="00E255C9" w:rsidP="00500125">
            <w:pPr>
              <w:jc w:val="center"/>
            </w:pPr>
          </w:p>
        </w:tc>
        <w:tc>
          <w:tcPr>
            <w:tcW w:w="2310" w:type="dxa"/>
            <w:vMerge/>
          </w:tcPr>
          <w:p w14:paraId="396FBF4D" w14:textId="77777777" w:rsidR="00E255C9" w:rsidRPr="00221896" w:rsidRDefault="00E255C9" w:rsidP="00500125">
            <w:pPr>
              <w:jc w:val="center"/>
              <w:rPr>
                <w:i/>
                <w:iCs/>
              </w:rPr>
            </w:pPr>
          </w:p>
        </w:tc>
        <w:tc>
          <w:tcPr>
            <w:tcW w:w="3577" w:type="dxa"/>
          </w:tcPr>
          <w:p w14:paraId="6B430DDF" w14:textId="77777777" w:rsidR="00E255C9" w:rsidRPr="00221896" w:rsidRDefault="00BD506A" w:rsidP="00500125">
            <w:pPr>
              <w:jc w:val="center"/>
            </w:pPr>
            <w:r w:rsidRPr="00221896">
              <w:t>D</w:t>
            </w:r>
            <w:r w:rsidR="00B01CB0" w:rsidRPr="00221896">
              <w:t>aucosterol</w:t>
            </w:r>
            <w:r w:rsidR="00C75D50" w:rsidRPr="00221896">
              <w:fldChar w:fldCharType="begin" w:fldLock="1"/>
            </w:r>
            <w:r w:rsidR="00C75D50" w:rsidRPr="00221896">
              <w:instrText>ADDIN CSL_CITATION {"citationItems":[{"id":"ITEM-1","itemData":{"DOI":"10.1007/s00044-012-9974-4","ISSN":"15548120","abstract":"EtOAc and MeOH different extracts of Pimpinella candolleana Wight et Arn. have shown the a-glucosidase inhibitory and antioxidant activities when they were assayed in vitro. Chemical constituents of both extracts were isolated by column chromatography, and identified by MS and NMR spectroscopic data. Nine compounds were isolated, including 3 sterols, 2 flavones, 1 triterpene, 1 glucoside, 1 phenol derivatives, and 1 other compound. Their structures were identified as ursolic acid (1), luteolin (2), urea (3), stigmasta-5,22-dien-3-ol acetate (4), erythrol (5), isovitexin (6), 1-(4-hydroxyphenyl)-1,2-ethanediol (7), daucosterol (8), and b-sitosterol (9). Compound 1 (IC50 = 4.42 lg ml-1), 2 (IC50 = 5.96 lg ml-1), 4 (IC50 = 67.43 lg ml-1) and 6 (IC50 = 68.71 lg ml-1) showed a-glucosidase inhibitory activity. Compound 2 (IC50 = 0.99 lg ml-1) had antioxidant activity. All compounds except for 1 and 9 were isolated from this genus for the first time.","author":[{"dropping-particle":"","family":"Chang","given":"Xing","non-dropping-particle":"","parse-names":false,"suffix":""},{"dropping-particle":"","family":"Kang","given":"Wenyi","non-dropping-particle":"","parse-names":false,"suffix":""}],"container-title":"Medicinal Chemistry Research","id":"ITEM-1","issue":"12","issued":{"date-parts":[["2012"]]},"page":"3-8","title":"Antioxidant and a-glucosidase inhibitory compounds from Pimpinella candolleana wight et arn.","type":"article-journal","volume":"21"},"uris":["http://www.mendeley.com/documents/?uuid=af6188d6-fffe-4848-859c-7d54929c5680"]}],"mendeley":{"formattedCitation":"&lt;sup&gt;62&lt;/sup&gt;","plainTextFormattedCitation":"62","previouslyFormattedCitation":"&lt;sup&gt;62&lt;/sup&gt;"},"properties":{"noteIndex":0},"schema":"https://github.com/citation-style-language/schema/raw/master/csl-citation.json"}</w:instrText>
            </w:r>
            <w:r w:rsidR="00C75D50" w:rsidRPr="00221896">
              <w:fldChar w:fldCharType="separate"/>
            </w:r>
            <w:r w:rsidR="00C75D50" w:rsidRPr="00221896">
              <w:rPr>
                <w:noProof/>
                <w:vertAlign w:val="superscript"/>
              </w:rPr>
              <w:t>62</w:t>
            </w:r>
            <w:r w:rsidR="00C75D50" w:rsidRPr="00221896">
              <w:fldChar w:fldCharType="end"/>
            </w:r>
          </w:p>
          <w:p w14:paraId="0F0AC64A" w14:textId="6B3855DE" w:rsidR="005324A3" w:rsidRPr="00221896" w:rsidRDefault="005324A3" w:rsidP="00500125">
            <w:pPr>
              <w:jc w:val="center"/>
            </w:pPr>
          </w:p>
        </w:tc>
        <w:tc>
          <w:tcPr>
            <w:tcW w:w="2308" w:type="dxa"/>
          </w:tcPr>
          <w:p w14:paraId="2B65CC24" w14:textId="59E2CEEB" w:rsidR="00E255C9" w:rsidRPr="00221896" w:rsidRDefault="00B01CB0" w:rsidP="00500125">
            <w:pPr>
              <w:jc w:val="center"/>
              <w:rPr>
                <w:rFonts w:cs="Segoe UI"/>
                <w:shd w:val="clear" w:color="auto" w:fill="FFFFFF"/>
              </w:rPr>
            </w:pPr>
            <w:r w:rsidRPr="00221896">
              <w:rPr>
                <w:rFonts w:cs="Segoe UI"/>
                <w:shd w:val="clear" w:color="auto" w:fill="FFFFFF"/>
              </w:rPr>
              <w:t>5742590</w:t>
            </w:r>
          </w:p>
        </w:tc>
      </w:tr>
      <w:tr w:rsidR="00647FEB" w:rsidRPr="00221896" w14:paraId="170B4236" w14:textId="77777777" w:rsidTr="00647FEB">
        <w:trPr>
          <w:trHeight w:val="595"/>
        </w:trPr>
        <w:tc>
          <w:tcPr>
            <w:tcW w:w="1155" w:type="dxa"/>
            <w:vMerge/>
          </w:tcPr>
          <w:p w14:paraId="130F6C3F" w14:textId="77777777" w:rsidR="00647FEB" w:rsidRPr="00221896" w:rsidRDefault="00647FEB" w:rsidP="00500125">
            <w:pPr>
              <w:jc w:val="center"/>
            </w:pPr>
          </w:p>
        </w:tc>
        <w:tc>
          <w:tcPr>
            <w:tcW w:w="2310" w:type="dxa"/>
            <w:vMerge/>
          </w:tcPr>
          <w:p w14:paraId="51B86B00" w14:textId="77777777" w:rsidR="00647FEB" w:rsidRPr="00221896" w:rsidRDefault="00647FEB" w:rsidP="00500125">
            <w:pPr>
              <w:jc w:val="center"/>
              <w:rPr>
                <w:i/>
                <w:iCs/>
              </w:rPr>
            </w:pPr>
          </w:p>
        </w:tc>
        <w:tc>
          <w:tcPr>
            <w:tcW w:w="3577" w:type="dxa"/>
          </w:tcPr>
          <w:p w14:paraId="2AEDCF18" w14:textId="4986254A" w:rsidR="00647FEB" w:rsidRPr="00221896" w:rsidRDefault="00647FEB" w:rsidP="00500125">
            <w:pPr>
              <w:jc w:val="center"/>
            </w:pPr>
            <w:r w:rsidRPr="00221896">
              <w:t>B-sitosterol</w:t>
            </w:r>
            <w:r w:rsidR="00C75D50" w:rsidRPr="00221896">
              <w:fldChar w:fldCharType="begin" w:fldLock="1"/>
            </w:r>
            <w:r w:rsidR="008E14AC" w:rsidRPr="00221896">
              <w:instrText>ADDIN CSL_CITATION {"citationItems":[{"id":"ITEM-1","itemData":{"DOI":"10.1007/s00044-012-9974-4","ISSN":"15548120","abstract":"EtOAc and MeOH different extracts of Pimpinella candolleana Wight et Arn. have shown the a-glucosidase inhibitory and antioxidant activities when they were assayed in vitro. Chemical constituents of both extracts were isolated by column chromatography, and identified by MS and NMR spectroscopic data. Nine compounds were isolated, including 3 sterols, 2 flavones, 1 triterpene, 1 glucoside, 1 phenol derivatives, and 1 other compound. Their structures were identified as ursolic acid (1), luteolin (2), urea (3), stigmasta-5,22-dien-3-ol acetate (4), erythrol (5), isovitexin (6), 1-(4-hydroxyphenyl)-1,2-ethanediol (7), daucosterol (8), and b-sitosterol (9). Compound 1 (IC50 = 4.42 lg ml-1), 2 (IC50 = 5.96 lg ml-1), 4 (IC50 = 67.43 lg ml-1) and 6 (IC50 = 68.71 lg ml-1) showed a-glucosidase inhibitory activity. Compound 2 (IC50 = 0.99 lg ml-1) had antioxidant activity. All compounds except for 1 and 9 were isolated from this genus for the first time.","author":[{"dropping-particle":"","family":"Chang","given":"Xing","non-dropping-particle":"","parse-names":false,"suffix":""},{"dropping-particle":"","family":"Kang","given":"Wenyi","non-dropping-particle":"","parse-names":false,"suffix":""}],"container-title":"Medicinal Chemistry Research","id":"ITEM-1","issue":"12","issued":{"date-parts":[["2012"]]},"page":"3-8","title":"Antioxidant and a-glucosidase inhibitory compounds from Pimpinella candolleana wight et arn.","type":"article-journal","volume":"21"},"uris":["http://www.mendeley.com/documents/?uuid=af6188d6-fffe-4848-859c-7d54929c5680"]}],"mendeley":{"formattedCitation":"&lt;sup&gt;62&lt;/sup&gt;","plainTextFormattedCitation":"62","previouslyFormattedCitation":"&lt;sup&gt;62&lt;/sup&gt;"},"properties":{"noteIndex":0},"schema":"https://github.com/citation-style-language/schema/raw/master/csl-citation.json"}</w:instrText>
            </w:r>
            <w:r w:rsidR="00C75D50" w:rsidRPr="00221896">
              <w:fldChar w:fldCharType="separate"/>
            </w:r>
            <w:r w:rsidR="00C75D50" w:rsidRPr="00221896">
              <w:rPr>
                <w:noProof/>
                <w:vertAlign w:val="superscript"/>
              </w:rPr>
              <w:t>62</w:t>
            </w:r>
            <w:r w:rsidR="00C75D50" w:rsidRPr="00221896">
              <w:fldChar w:fldCharType="end"/>
            </w:r>
          </w:p>
        </w:tc>
        <w:tc>
          <w:tcPr>
            <w:tcW w:w="2308" w:type="dxa"/>
          </w:tcPr>
          <w:p w14:paraId="002E9B5F" w14:textId="4348536B" w:rsidR="00647FEB" w:rsidRPr="00221896" w:rsidRDefault="00647FEB" w:rsidP="00500125">
            <w:pPr>
              <w:jc w:val="center"/>
              <w:rPr>
                <w:rFonts w:cs="Segoe UI"/>
                <w:shd w:val="clear" w:color="auto" w:fill="FFFFFF"/>
              </w:rPr>
            </w:pPr>
            <w:r w:rsidRPr="00221896">
              <w:rPr>
                <w:rFonts w:cs="Segoe UI"/>
                <w:shd w:val="clear" w:color="auto" w:fill="FFFFFF"/>
              </w:rPr>
              <w:t>222284</w:t>
            </w:r>
          </w:p>
        </w:tc>
      </w:tr>
      <w:tr w:rsidR="00AF3F16" w:rsidRPr="00221896" w14:paraId="7EC02213" w14:textId="77777777" w:rsidTr="007E50DD">
        <w:trPr>
          <w:trHeight w:val="176"/>
        </w:trPr>
        <w:tc>
          <w:tcPr>
            <w:tcW w:w="1155" w:type="dxa"/>
            <w:vMerge w:val="restart"/>
          </w:tcPr>
          <w:p w14:paraId="09D6BF29" w14:textId="6BC30713" w:rsidR="00AF3F16" w:rsidRPr="00221896" w:rsidRDefault="001C0017" w:rsidP="00500125">
            <w:pPr>
              <w:jc w:val="center"/>
            </w:pPr>
            <w:r>
              <w:t>24</w:t>
            </w:r>
          </w:p>
        </w:tc>
        <w:tc>
          <w:tcPr>
            <w:tcW w:w="2310" w:type="dxa"/>
            <w:vMerge w:val="restart"/>
          </w:tcPr>
          <w:p w14:paraId="0E702BB7" w14:textId="13227F0A" w:rsidR="00AF3F16" w:rsidRPr="00221896" w:rsidRDefault="00710C46" w:rsidP="00500125">
            <w:pPr>
              <w:jc w:val="center"/>
              <w:rPr>
                <w:i/>
                <w:iCs/>
              </w:rPr>
            </w:pPr>
            <w:proofErr w:type="spellStart"/>
            <w:r w:rsidRPr="00221896">
              <w:rPr>
                <w:i/>
                <w:iCs/>
              </w:rPr>
              <w:t>Pinellia</w:t>
            </w:r>
            <w:proofErr w:type="spellEnd"/>
            <w:r w:rsidRPr="00221896">
              <w:rPr>
                <w:i/>
                <w:iCs/>
              </w:rPr>
              <w:t xml:space="preserve"> </w:t>
            </w:r>
            <w:proofErr w:type="spellStart"/>
            <w:r w:rsidRPr="00221896">
              <w:rPr>
                <w:i/>
                <w:iCs/>
              </w:rPr>
              <w:t>ternata</w:t>
            </w:r>
            <w:proofErr w:type="spellEnd"/>
            <w:r w:rsidRPr="00221896">
              <w:rPr>
                <w:i/>
                <w:iCs/>
              </w:rPr>
              <w:t xml:space="preserve"> </w:t>
            </w:r>
            <w:r w:rsidRPr="00221896">
              <w:t>(</w:t>
            </w:r>
            <w:proofErr w:type="spellStart"/>
            <w:r w:rsidRPr="00221896">
              <w:t>Thunb</w:t>
            </w:r>
            <w:proofErr w:type="spellEnd"/>
            <w:r w:rsidRPr="00221896">
              <w:t>.) Makino</w:t>
            </w:r>
          </w:p>
        </w:tc>
        <w:tc>
          <w:tcPr>
            <w:tcW w:w="3577" w:type="dxa"/>
          </w:tcPr>
          <w:p w14:paraId="4823B9F9" w14:textId="77777777" w:rsidR="00AF3F16" w:rsidRPr="00221896" w:rsidRDefault="00710C46" w:rsidP="00500125">
            <w:pPr>
              <w:jc w:val="center"/>
            </w:pPr>
            <w:r w:rsidRPr="00221896">
              <w:t>I</w:t>
            </w:r>
            <w:r w:rsidR="00AF3F16" w:rsidRPr="00221896">
              <w:t>solariciresinol</w:t>
            </w:r>
            <w:r w:rsidR="008E14AC" w:rsidRPr="00221896">
              <w:fldChar w:fldCharType="begin" w:fldLock="1"/>
            </w:r>
            <w:r w:rsidR="008E14AC" w:rsidRPr="00221896">
              <w:instrText>ADDIN CSL_CITATION {"citationItems":[{"id":"ITEM-1","itemData":{"DOI":"10.1016/j.bse.2015.09.002","ISSN":"03051978","abstract":"This work describes the isolation and characterization of twenty compounds from the tubers of Pinellia ternata (Thunb.) Breit, including 17 lignanoids (. 1-. 17) and three alkaloids (. 18-. 20). All structures were established based on analysis of their spectroscopic data. It is the first report of compounds 3-11 and 13-18 from the genus Pinellia, and the first report of compounds 3-4, 6-9, 11 and 13-18 from the family Araceae. In addition, the biosynthetic pathways of the 17 lignanoids are summarized. A liquid chromatography coupled with electrospray ionization quadrupole time-of-flight mass spectrometry (LC-ESI-QTOFMS/MS) method in both positive and negative ion mode was also used to confirm the identity of these seventeen lignanoids from the tubers of P. ternata. The results from the present work provide further information about the diversity of compounds in the genus Pinellia.","author":[{"dropping-particle":"","family":"Wu","given":"Ying Ying","non-dropping-particle":"","parse-names":false,"suffix":""},{"dropping-particle":"","family":"Huang","given":"Xiao Xiao","non-dropping-particle":"","parse-names":false,"suffix":""},{"dropping-particle":"","family":"Zhang","given":"Meng Yu","non-dropping-particle":"","parse-names":false,"suffix":""},{"dropping-particle":"","family":"Zhou","given":"Le","non-dropping-particle":"","parse-names":false,"suffix":""},{"dropping-particle":"","family":"Li","given":"Dan Qi","non-dropping-particle":"","parse-names":false,"suffix":""},{"dropping-particle":"","family":"Cheng","given":"Zhuo Yang","non-dropping-particle":"","parse-names":false,"suffix":""},{"dropping-particle":"","family":"Li","given":"Ling Zhi","non-dropping-particle":"","parse-names":false,"suffix":""},{"dropping-particle":"","family":"Peng","given":"Ying","non-dropping-particle":"","parse-names":false,"suffix":""},{"dropping-particle":"","family":"Song","given":"Shao jiang","non-dropping-particle":"","parse-names":false,"suffix":""}],"container-title":"Biochemical Systematics and Ecology","id":"ITEM-1","issued":{"date-parts":[["2015"]]},"page":"236-240","publisher":"Elsevier Ltd","title":"Chemical constituents from the tubers of Pinellia ternata (Araceae) and their chemotaxonomic interest","type":"article-journal","volume":"62"},"uris":["http://www.mendeley.com/documents/?uuid=13bb1898-95eb-4919-9c7f-52de63cd48ff"]}],"mendeley":{"formattedCitation":"&lt;sup&gt;63&lt;/sup&gt;","plainTextFormattedCitation":"63","previouslyFormattedCitation":"&lt;sup&gt;63&lt;/sup&gt;"},"properties":{"noteIndex":0},"schema":"https://github.com/citation-style-language/schema/raw/master/csl-citation.json"}</w:instrText>
            </w:r>
            <w:r w:rsidR="008E14AC" w:rsidRPr="00221896">
              <w:fldChar w:fldCharType="separate"/>
            </w:r>
            <w:r w:rsidR="008E14AC" w:rsidRPr="00221896">
              <w:rPr>
                <w:noProof/>
                <w:vertAlign w:val="superscript"/>
              </w:rPr>
              <w:t>63</w:t>
            </w:r>
            <w:r w:rsidR="008E14AC" w:rsidRPr="00221896">
              <w:fldChar w:fldCharType="end"/>
            </w:r>
          </w:p>
          <w:p w14:paraId="0049B838" w14:textId="06781755" w:rsidR="005324A3" w:rsidRPr="00221896" w:rsidRDefault="005324A3" w:rsidP="00500125">
            <w:pPr>
              <w:jc w:val="center"/>
            </w:pPr>
          </w:p>
        </w:tc>
        <w:tc>
          <w:tcPr>
            <w:tcW w:w="2308" w:type="dxa"/>
          </w:tcPr>
          <w:p w14:paraId="272CDA51" w14:textId="317000F1" w:rsidR="00AF3F16" w:rsidRPr="00221896" w:rsidRDefault="00AF3F16" w:rsidP="00500125">
            <w:pPr>
              <w:jc w:val="center"/>
              <w:rPr>
                <w:rFonts w:cs="Segoe UI"/>
                <w:shd w:val="clear" w:color="auto" w:fill="FFFFFF"/>
              </w:rPr>
            </w:pPr>
            <w:r w:rsidRPr="00221896">
              <w:rPr>
                <w:rFonts w:cs="Segoe UI"/>
                <w:shd w:val="clear" w:color="auto" w:fill="FFFFFF"/>
              </w:rPr>
              <w:t>160521</w:t>
            </w:r>
          </w:p>
        </w:tc>
      </w:tr>
      <w:tr w:rsidR="00AF3F16" w:rsidRPr="00221896" w14:paraId="4D2A7BB7" w14:textId="77777777" w:rsidTr="007E50DD">
        <w:trPr>
          <w:trHeight w:val="172"/>
        </w:trPr>
        <w:tc>
          <w:tcPr>
            <w:tcW w:w="1155" w:type="dxa"/>
            <w:vMerge/>
          </w:tcPr>
          <w:p w14:paraId="7066DC59" w14:textId="77777777" w:rsidR="00AF3F16" w:rsidRPr="00221896" w:rsidRDefault="00AF3F16" w:rsidP="00500125">
            <w:pPr>
              <w:jc w:val="center"/>
            </w:pPr>
          </w:p>
        </w:tc>
        <w:tc>
          <w:tcPr>
            <w:tcW w:w="2310" w:type="dxa"/>
            <w:vMerge/>
          </w:tcPr>
          <w:p w14:paraId="35202B75" w14:textId="77777777" w:rsidR="00AF3F16" w:rsidRPr="00221896" w:rsidRDefault="00AF3F16" w:rsidP="00500125">
            <w:pPr>
              <w:jc w:val="center"/>
              <w:rPr>
                <w:i/>
                <w:iCs/>
              </w:rPr>
            </w:pPr>
          </w:p>
        </w:tc>
        <w:tc>
          <w:tcPr>
            <w:tcW w:w="3577" w:type="dxa"/>
          </w:tcPr>
          <w:p w14:paraId="77266FB0" w14:textId="77777777" w:rsidR="00AF3F16" w:rsidRPr="00221896" w:rsidRDefault="00AF3F16" w:rsidP="00500125">
            <w:pPr>
              <w:jc w:val="center"/>
              <w:rPr>
                <w:rFonts w:cs="Segoe UI"/>
                <w:shd w:val="clear" w:color="auto" w:fill="FFFFFF"/>
              </w:rPr>
            </w:pPr>
            <w:proofErr w:type="spellStart"/>
            <w:r w:rsidRPr="00221896">
              <w:rPr>
                <w:rFonts w:cs="Segoe UI"/>
                <w:shd w:val="clear" w:color="auto" w:fill="FFFFFF"/>
              </w:rPr>
              <w:t>Pinoresinol</w:t>
            </w:r>
            <w:proofErr w:type="spellEnd"/>
            <w:r w:rsidRPr="00221896">
              <w:rPr>
                <w:rFonts w:cs="Segoe UI"/>
                <w:shd w:val="clear" w:color="auto" w:fill="FFFFFF"/>
              </w:rPr>
              <w:t xml:space="preserve"> 4-O-beta-D-glucopyranoside</w:t>
            </w:r>
            <w:r w:rsidR="008E14AC" w:rsidRPr="00221896">
              <w:rPr>
                <w:rFonts w:cs="Segoe UI"/>
                <w:shd w:val="clear" w:color="auto" w:fill="FFFFFF"/>
              </w:rPr>
              <w:fldChar w:fldCharType="begin" w:fldLock="1"/>
            </w:r>
            <w:r w:rsidR="008E14AC" w:rsidRPr="00221896">
              <w:rPr>
                <w:rFonts w:cs="Segoe UI"/>
                <w:shd w:val="clear" w:color="auto" w:fill="FFFFFF"/>
              </w:rPr>
              <w:instrText>ADDIN CSL_CITATION {"citationItems":[{"id":"ITEM-1","itemData":{"DOI":"10.1016/j.bse.2015.09.002","ISSN":"03051978","abstract":"This work describes the isolation and characterization of twenty compounds from the tubers of Pinellia ternata (Thunb.) Breit, including 17 lignanoids (. 1-. 17) and three alkaloids (. 18-. 20). All structures were established based on analysis of their spectroscopic data. It is the first report of compounds 3-11 and 13-18 from the genus Pinellia, and the first report of compounds 3-4, 6-9, 11 and 13-18 from the family Araceae. In addition, the biosynthetic pathways of the 17 lignanoids are summarized. A liquid chromatography coupled with electrospray ionization quadrupole time-of-flight mass spectrometry (LC-ESI-QTOFMS/MS) method in both positive and negative ion mode was also used to confirm the identity of these seventeen lignanoids from the tubers of P. ternata. The results from the present work provide further information about the diversity of compounds in the genus Pinellia.","author":[{"dropping-particle":"","family":"Wu","given":"Ying Ying","non-dropping-particle":"","parse-names":false,"suffix":""},{"dropping-particle":"","family":"Huang","given":"Xiao Xiao","non-dropping-particle":"","parse-names":false,"suffix":""},{"dropping-particle":"","family":"Zhang","given":"Meng Yu","non-dropping-particle":"","parse-names":false,"suffix":""},{"dropping-particle":"","family":"Zhou","given":"Le","non-dropping-particle":"","parse-names":false,"suffix":""},{"dropping-particle":"","family":"Li","given":"Dan Qi","non-dropping-particle":"","parse-names":false,"suffix":""},{"dropping-particle":"","family":"Cheng","given":"Zhuo Yang","non-dropping-particle":"","parse-names":false,"suffix":""},{"dropping-particle":"","family":"Li","given":"Ling Zhi","non-dropping-particle":"","parse-names":false,"suffix":""},{"dropping-particle":"","family":"Peng","given":"Ying","non-dropping-particle":"","parse-names":false,"suffix":""},{"dropping-particle":"","family":"Song","given":"Shao jiang","non-dropping-particle":"","parse-names":false,"suffix":""}],"container-title":"Biochemical Systematics and Ecology","id":"ITEM-1","issued":{"date-parts":[["2015"]]},"page":"236-240","publisher":"Elsevier Ltd","title":"Chemical constituents from the tubers of Pinellia ternata (Araceae) and their chemotaxonomic interest","type":"article-journal","volume":"62"},"uris":["http://www.mendeley.com/documents/?uuid=13bb1898-95eb-4919-9c7f-52de63cd48ff"]}],"mendeley":{"formattedCitation":"&lt;sup&gt;63&lt;/sup&gt;","plainTextFormattedCitation":"63","previouslyFormattedCitation":"&lt;sup&gt;63&lt;/sup&gt;"},"properties":{"noteIndex":0},"schema":"https://github.com/citation-style-language/schema/raw/master/csl-citation.json"}</w:instrText>
            </w:r>
            <w:r w:rsidR="008E14AC" w:rsidRPr="00221896">
              <w:rPr>
                <w:rFonts w:cs="Segoe UI"/>
                <w:shd w:val="clear" w:color="auto" w:fill="FFFFFF"/>
              </w:rPr>
              <w:fldChar w:fldCharType="separate"/>
            </w:r>
            <w:r w:rsidR="008E14AC" w:rsidRPr="00221896">
              <w:rPr>
                <w:rFonts w:cs="Segoe UI"/>
                <w:noProof/>
                <w:shd w:val="clear" w:color="auto" w:fill="FFFFFF"/>
                <w:vertAlign w:val="superscript"/>
              </w:rPr>
              <w:t>63</w:t>
            </w:r>
            <w:r w:rsidR="008E14AC" w:rsidRPr="00221896">
              <w:rPr>
                <w:rFonts w:cs="Segoe UI"/>
                <w:shd w:val="clear" w:color="auto" w:fill="FFFFFF"/>
              </w:rPr>
              <w:fldChar w:fldCharType="end"/>
            </w:r>
          </w:p>
          <w:p w14:paraId="2E2FFB5A" w14:textId="1DA251BD" w:rsidR="005324A3" w:rsidRPr="00221896" w:rsidRDefault="005324A3" w:rsidP="00500125">
            <w:pPr>
              <w:jc w:val="center"/>
            </w:pPr>
          </w:p>
        </w:tc>
        <w:tc>
          <w:tcPr>
            <w:tcW w:w="2308" w:type="dxa"/>
          </w:tcPr>
          <w:p w14:paraId="01CA68FE" w14:textId="42175733" w:rsidR="00AF3F16" w:rsidRPr="00221896" w:rsidRDefault="00AF3F16" w:rsidP="00500125">
            <w:pPr>
              <w:jc w:val="center"/>
              <w:rPr>
                <w:rFonts w:cs="Segoe UI"/>
                <w:shd w:val="clear" w:color="auto" w:fill="FFFFFF"/>
              </w:rPr>
            </w:pPr>
            <w:r w:rsidRPr="00221896">
              <w:rPr>
                <w:rFonts w:cs="Segoe UI"/>
                <w:shd w:val="clear" w:color="auto" w:fill="FFFFFF"/>
              </w:rPr>
              <w:t>486614</w:t>
            </w:r>
          </w:p>
        </w:tc>
      </w:tr>
      <w:tr w:rsidR="00AF3F16" w:rsidRPr="00221896" w14:paraId="147569CF" w14:textId="77777777" w:rsidTr="007E50DD">
        <w:trPr>
          <w:trHeight w:val="172"/>
        </w:trPr>
        <w:tc>
          <w:tcPr>
            <w:tcW w:w="1155" w:type="dxa"/>
            <w:vMerge/>
          </w:tcPr>
          <w:p w14:paraId="71D8F219" w14:textId="77777777" w:rsidR="00AF3F16" w:rsidRPr="00221896" w:rsidRDefault="00AF3F16" w:rsidP="00500125">
            <w:pPr>
              <w:jc w:val="center"/>
            </w:pPr>
          </w:p>
        </w:tc>
        <w:tc>
          <w:tcPr>
            <w:tcW w:w="2310" w:type="dxa"/>
            <w:vMerge/>
          </w:tcPr>
          <w:p w14:paraId="2ACC9907" w14:textId="77777777" w:rsidR="00AF3F16" w:rsidRPr="00221896" w:rsidRDefault="00AF3F16" w:rsidP="00500125">
            <w:pPr>
              <w:jc w:val="center"/>
              <w:rPr>
                <w:i/>
                <w:iCs/>
              </w:rPr>
            </w:pPr>
          </w:p>
        </w:tc>
        <w:tc>
          <w:tcPr>
            <w:tcW w:w="3577" w:type="dxa"/>
          </w:tcPr>
          <w:p w14:paraId="0B7BC363" w14:textId="77777777" w:rsidR="00AF3F16" w:rsidRPr="00221896" w:rsidRDefault="00AF3F16" w:rsidP="00500125">
            <w:pPr>
              <w:jc w:val="center"/>
            </w:pPr>
            <w:r w:rsidRPr="00221896">
              <w:t>1-(4-hydroxy-3-methoxyphenyl)-2-{4-[(E)-3-hydroxy-1-propenyl]-2-methoxyphenoxy}-1,3-propanediol</w:t>
            </w:r>
            <w:r w:rsidR="008E14AC" w:rsidRPr="00221896">
              <w:fldChar w:fldCharType="begin" w:fldLock="1"/>
            </w:r>
            <w:r w:rsidR="004E1023" w:rsidRPr="00221896">
              <w:instrText>ADDIN CSL_CITATION {"citationItems":[{"id":"ITEM-1","itemData":{"DOI":"10.1016/j.bse.2015.09.002","ISSN":"03051978","abstract":"This work describes the isolation and characterization of twenty compounds from the tubers of Pinellia ternata (Thunb.) Breit, including 17 lignanoids (. 1-. 17) and three alkaloids (. 18-. 20). All structures were established based on analysis of their spectroscopic data. It is the first report of compounds 3-11 and 13-18 from the genus Pinellia, and the first report of compounds 3-4, 6-9, 11 and 13-18 from the family Araceae. In addition, the biosynthetic pathways of the 17 lignanoids are summarized. A liquid chromatography coupled with electrospray ionization quadrupole time-of-flight mass spectrometry (LC-ESI-QTOFMS/MS) method in both positive and negative ion mode was also used to confirm the identity of these seventeen lignanoids from the tubers of P. ternata. The results from the present work provide further information about the diversity of compounds in the genus Pinellia.","author":[{"dropping-particle":"","family":"Wu","given":"Ying Ying","non-dropping-particle":"","parse-names":false,"suffix":""},{"dropping-particle":"","family":"Huang","given":"Xiao Xiao","non-dropping-particle":"","parse-names":false,"suffix":""},{"dropping-particle":"","family":"Zhang","given":"Meng Yu","non-dropping-particle":"","parse-names":false,"suffix":""},{"dropping-particle":"","family":"Zhou","given":"Le","non-dropping-particle":"","parse-names":false,"suffix":""},{"dropping-particle":"","family":"Li","given":"Dan Qi","non-dropping-particle":"","parse-names":false,"suffix":""},{"dropping-particle":"","family":"Cheng","given":"Zhuo Yang","non-dropping-particle":"","parse-names":false,"suffix":""},{"dropping-particle":"","family":"Li","given":"Ling Zhi","non-dropping-particle":"","parse-names":false,"suffix":""},{"dropping-particle":"","family":"Peng","given":"Ying","non-dropping-particle":"","parse-names":false,"suffix":""},{"dropping-particle":"","family":"Song","given":"Shao jiang","non-dropping-particle":"","parse-names":false,"suffix":""}],"container-title":"Biochemical Systematics and Ecology","id":"ITEM-1","issued":{"date-parts":[["2015"]]},"page":"236-240","publisher":"Elsevier Ltd","title":"Chemical constituents from the tubers of Pinellia ternata (Araceae) and their chemotaxonomic interest","type":"article-journal","volume":"62"},"uris":["http://www.mendeley.com/documents/?uuid=13bb1898-95eb-4919-9c7f-52de63cd48ff"]}],"mendeley":{"formattedCitation":"&lt;sup&gt;63&lt;/sup&gt;","plainTextFormattedCitation":"63","previouslyFormattedCitation":"&lt;sup&gt;63&lt;/sup&gt;"},"properties":{"noteIndex":0},"schema":"https://github.com/citation-style-language/schema/raw/master/csl-citation.json"}</w:instrText>
            </w:r>
            <w:r w:rsidR="008E14AC" w:rsidRPr="00221896">
              <w:fldChar w:fldCharType="separate"/>
            </w:r>
            <w:r w:rsidR="008E14AC" w:rsidRPr="00221896">
              <w:rPr>
                <w:noProof/>
                <w:vertAlign w:val="superscript"/>
              </w:rPr>
              <w:t>63</w:t>
            </w:r>
            <w:r w:rsidR="008E14AC" w:rsidRPr="00221896">
              <w:fldChar w:fldCharType="end"/>
            </w:r>
          </w:p>
          <w:p w14:paraId="06176369" w14:textId="18979D57" w:rsidR="005324A3" w:rsidRPr="00221896" w:rsidRDefault="005324A3" w:rsidP="00500125">
            <w:pPr>
              <w:jc w:val="center"/>
            </w:pPr>
          </w:p>
        </w:tc>
        <w:tc>
          <w:tcPr>
            <w:tcW w:w="2308" w:type="dxa"/>
          </w:tcPr>
          <w:p w14:paraId="4A4D59A8" w14:textId="6F960A80" w:rsidR="00AF3F16" w:rsidRPr="00221896" w:rsidRDefault="00AF3F16" w:rsidP="00500125">
            <w:pPr>
              <w:jc w:val="center"/>
              <w:rPr>
                <w:rFonts w:cs="Segoe UI"/>
                <w:shd w:val="clear" w:color="auto" w:fill="FFFFFF"/>
              </w:rPr>
            </w:pPr>
            <w:r w:rsidRPr="00221896">
              <w:rPr>
                <w:rFonts w:cs="Segoe UI"/>
                <w:shd w:val="clear" w:color="auto" w:fill="FFFFFF"/>
              </w:rPr>
              <w:t>193323</w:t>
            </w:r>
          </w:p>
        </w:tc>
      </w:tr>
      <w:tr w:rsidR="00AF3F16" w:rsidRPr="00221896" w14:paraId="169ECD18" w14:textId="77777777" w:rsidTr="007E50DD">
        <w:trPr>
          <w:trHeight w:val="172"/>
        </w:trPr>
        <w:tc>
          <w:tcPr>
            <w:tcW w:w="1155" w:type="dxa"/>
            <w:vMerge/>
          </w:tcPr>
          <w:p w14:paraId="7768F3A0" w14:textId="77777777" w:rsidR="00AF3F16" w:rsidRPr="00221896" w:rsidRDefault="00AF3F16" w:rsidP="00500125">
            <w:pPr>
              <w:jc w:val="center"/>
            </w:pPr>
          </w:p>
        </w:tc>
        <w:tc>
          <w:tcPr>
            <w:tcW w:w="2310" w:type="dxa"/>
            <w:vMerge/>
          </w:tcPr>
          <w:p w14:paraId="105741A1" w14:textId="77777777" w:rsidR="00AF3F16" w:rsidRPr="00221896" w:rsidRDefault="00AF3F16" w:rsidP="00500125">
            <w:pPr>
              <w:jc w:val="center"/>
              <w:rPr>
                <w:i/>
                <w:iCs/>
              </w:rPr>
            </w:pPr>
          </w:p>
        </w:tc>
        <w:tc>
          <w:tcPr>
            <w:tcW w:w="3577" w:type="dxa"/>
          </w:tcPr>
          <w:p w14:paraId="6C04B04C" w14:textId="77777777" w:rsidR="00AF3F16" w:rsidRPr="00221896" w:rsidRDefault="00AF3F16" w:rsidP="00500125">
            <w:pPr>
              <w:jc w:val="center"/>
              <w:rPr>
                <w:rFonts w:cs="Segoe UI"/>
                <w:shd w:val="clear" w:color="auto" w:fill="FFFFFF"/>
              </w:rPr>
            </w:pPr>
            <w:proofErr w:type="spellStart"/>
            <w:r w:rsidRPr="00221896">
              <w:rPr>
                <w:rFonts w:cs="Segoe UI"/>
                <w:shd w:val="clear" w:color="auto" w:fill="FFFFFF"/>
              </w:rPr>
              <w:t>Dehydrodiconiferyl</w:t>
            </w:r>
            <w:proofErr w:type="spellEnd"/>
            <w:r w:rsidRPr="00221896">
              <w:rPr>
                <w:rFonts w:cs="Segoe UI"/>
                <w:shd w:val="clear" w:color="auto" w:fill="FFFFFF"/>
              </w:rPr>
              <w:t xml:space="preserve"> alcohol 4-O-beta-D-glucopyranoside</w:t>
            </w:r>
            <w:r w:rsidR="004E1023" w:rsidRPr="00221896">
              <w:rPr>
                <w:rFonts w:cs="Segoe UI"/>
                <w:shd w:val="clear" w:color="auto" w:fill="FFFFFF"/>
              </w:rPr>
              <w:fldChar w:fldCharType="begin" w:fldLock="1"/>
            </w:r>
            <w:r w:rsidR="004E1023" w:rsidRPr="00221896">
              <w:rPr>
                <w:rFonts w:cs="Segoe UI"/>
                <w:shd w:val="clear" w:color="auto" w:fill="FFFFFF"/>
              </w:rPr>
              <w:instrText>ADDIN CSL_CITATION {"citationItems":[{"id":"ITEM-1","itemData":{"DOI":"10.1016/j.bse.2015.09.002","ISSN":"03051978","abstract":"This work describes the isolation and characterization of twenty compounds from the tubers of Pinellia ternata (Thunb.) Breit, including 17 lignanoids (. 1-. 17) and three alkaloids (. 18-. 20). All structures were established based on analysis of their spectroscopic data. It is the first report of compounds 3-11 and 13-18 from the genus Pinellia, and the first report of compounds 3-4, 6-9, 11 and 13-18 from the family Araceae. In addition, the biosynthetic pathways of the 17 lignanoids are summarized. A liquid chromatography coupled with electrospray ionization quadrupole time-of-flight mass spectrometry (LC-ESI-QTOFMS/MS) method in both positive and negative ion mode was also used to confirm the identity of these seventeen lignanoids from the tubers of P. ternata. The results from the present work provide further information about the diversity of compounds in the genus Pinellia.","author":[{"dropping-particle":"","family":"Wu","given":"Ying Ying","non-dropping-particle":"","parse-names":false,"suffix":""},{"dropping-particle":"","family":"Huang","given":"Xiao Xiao","non-dropping-particle":"","parse-names":false,"suffix":""},{"dropping-particle":"","family":"Zhang","given":"Meng Yu","non-dropping-particle":"","parse-names":false,"suffix":""},{"dropping-particle":"","family":"Zhou","given":"Le","non-dropping-particle":"","parse-names":false,"suffix":""},{"dropping-particle":"","family":"Li","given":"Dan Qi","non-dropping-particle":"","parse-names":false,"suffix":""},{"dropping-particle":"","family":"Cheng","given":"Zhuo Yang","non-dropping-particle":"","parse-names":false,"suffix":""},{"dropping-particle":"","family":"Li","given":"Ling Zhi","non-dropping-particle":"","parse-names":false,"suffix":""},{"dropping-particle":"","family":"Peng","given":"Ying","non-dropping-particle":"","parse-names":false,"suffix":""},{"dropping-particle":"","family":"Song","given":"Shao jiang","non-dropping-particle":"","parse-names":false,"suffix":""}],"container-title":"Biochemical Systematics and Ecology","id":"ITEM-1","issued":{"date-parts":[["2015"]]},"page":"236-240","publisher":"Elsevier Ltd","title":"Chemical constituents from the tubers of Pinellia ternata (Araceae) and their chemotaxonomic interest","type":"article-journal","volume":"62"},"uris":["http://www.mendeley.com/documents/?uuid=13bb1898-95eb-4919-9c7f-52de63cd48ff"]}],"mendeley":{"formattedCitation":"&lt;sup&gt;63&lt;/sup&gt;","plainTextFormattedCitation":"63","previouslyFormattedCitation":"&lt;sup&gt;63&lt;/sup&gt;"},"properties":{"noteIndex":0},"schema":"https://github.com/citation-style-language/schema/raw/master/csl-citation.json"}</w:instrText>
            </w:r>
            <w:r w:rsidR="004E1023" w:rsidRPr="00221896">
              <w:rPr>
                <w:rFonts w:cs="Segoe UI"/>
                <w:shd w:val="clear" w:color="auto" w:fill="FFFFFF"/>
              </w:rPr>
              <w:fldChar w:fldCharType="separate"/>
            </w:r>
            <w:r w:rsidR="004E1023" w:rsidRPr="00221896">
              <w:rPr>
                <w:rFonts w:cs="Segoe UI"/>
                <w:noProof/>
                <w:shd w:val="clear" w:color="auto" w:fill="FFFFFF"/>
                <w:vertAlign w:val="superscript"/>
              </w:rPr>
              <w:t>63</w:t>
            </w:r>
            <w:r w:rsidR="004E1023" w:rsidRPr="00221896">
              <w:rPr>
                <w:rFonts w:cs="Segoe UI"/>
                <w:shd w:val="clear" w:color="auto" w:fill="FFFFFF"/>
              </w:rPr>
              <w:fldChar w:fldCharType="end"/>
            </w:r>
          </w:p>
          <w:p w14:paraId="7E7D84BE" w14:textId="260369F5" w:rsidR="005324A3" w:rsidRPr="00221896" w:rsidRDefault="005324A3" w:rsidP="00500125">
            <w:pPr>
              <w:jc w:val="center"/>
            </w:pPr>
          </w:p>
        </w:tc>
        <w:tc>
          <w:tcPr>
            <w:tcW w:w="2308" w:type="dxa"/>
          </w:tcPr>
          <w:p w14:paraId="305A6343" w14:textId="20EBC1EE" w:rsidR="00AF3F16" w:rsidRPr="00221896" w:rsidRDefault="00AF3F16" w:rsidP="00500125">
            <w:pPr>
              <w:jc w:val="center"/>
              <w:rPr>
                <w:rFonts w:cs="Segoe UI"/>
                <w:shd w:val="clear" w:color="auto" w:fill="FFFFFF"/>
              </w:rPr>
            </w:pPr>
            <w:r w:rsidRPr="00221896">
              <w:rPr>
                <w:rFonts w:cs="Segoe UI"/>
                <w:shd w:val="clear" w:color="auto" w:fill="FFFFFF"/>
              </w:rPr>
              <w:t>5316442</w:t>
            </w:r>
          </w:p>
        </w:tc>
      </w:tr>
      <w:tr w:rsidR="00AF3F16" w:rsidRPr="00221896" w14:paraId="738D842D" w14:textId="77777777" w:rsidTr="007E50DD">
        <w:trPr>
          <w:trHeight w:val="172"/>
        </w:trPr>
        <w:tc>
          <w:tcPr>
            <w:tcW w:w="1155" w:type="dxa"/>
            <w:vMerge/>
          </w:tcPr>
          <w:p w14:paraId="652EDDB2" w14:textId="77777777" w:rsidR="00AF3F16" w:rsidRPr="00221896" w:rsidRDefault="00AF3F16" w:rsidP="00500125">
            <w:pPr>
              <w:jc w:val="center"/>
            </w:pPr>
          </w:p>
        </w:tc>
        <w:tc>
          <w:tcPr>
            <w:tcW w:w="2310" w:type="dxa"/>
            <w:vMerge/>
          </w:tcPr>
          <w:p w14:paraId="51FBD68C" w14:textId="77777777" w:rsidR="00AF3F16" w:rsidRPr="00221896" w:rsidRDefault="00AF3F16" w:rsidP="00500125">
            <w:pPr>
              <w:jc w:val="center"/>
              <w:rPr>
                <w:i/>
                <w:iCs/>
              </w:rPr>
            </w:pPr>
          </w:p>
        </w:tc>
        <w:tc>
          <w:tcPr>
            <w:tcW w:w="3577" w:type="dxa"/>
          </w:tcPr>
          <w:p w14:paraId="23952F90" w14:textId="77777777" w:rsidR="00AF3F16" w:rsidRPr="00221896" w:rsidRDefault="00AF3F16" w:rsidP="00500125">
            <w:pPr>
              <w:jc w:val="center"/>
              <w:rPr>
                <w:rFonts w:cs="Segoe UI"/>
                <w:shd w:val="clear" w:color="auto" w:fill="FFFFFF"/>
              </w:rPr>
            </w:pPr>
            <w:r w:rsidRPr="00221896">
              <w:rPr>
                <w:rFonts w:cs="Segoe UI"/>
                <w:shd w:val="clear" w:color="auto" w:fill="FFFFFF"/>
              </w:rPr>
              <w:t>Neoolivil</w:t>
            </w:r>
            <w:r w:rsidR="004E1023" w:rsidRPr="00221896">
              <w:rPr>
                <w:rFonts w:cs="Segoe UI"/>
                <w:shd w:val="clear" w:color="auto" w:fill="FFFFFF"/>
              </w:rPr>
              <w:fldChar w:fldCharType="begin" w:fldLock="1"/>
            </w:r>
            <w:r w:rsidR="004E1023" w:rsidRPr="00221896">
              <w:rPr>
                <w:rFonts w:cs="Segoe UI"/>
                <w:shd w:val="clear" w:color="auto" w:fill="FFFFFF"/>
              </w:rPr>
              <w:instrText>ADDIN CSL_CITATION {"citationItems":[{"id":"ITEM-1","itemData":{"DOI":"10.1016/j.bse.2015.09.002","ISSN":"03051978","abstract":"This work describes the isolation and characterization of twenty compounds from the tubers of Pinellia ternata (Thunb.) Breit, including 17 lignanoids (. 1-. 17) and three alkaloids (. 18-. 20). All structures were established based on analysis of their spectroscopic data. It is the first report of compounds 3-11 and 13-18 from the genus Pinellia, and the first report of compounds 3-4, 6-9, 11 and 13-18 from the family Araceae. In addition, the biosynthetic pathways of the 17 lignanoids are summarized. A liquid chromatography coupled with electrospray ionization quadrupole time-of-flight mass spectrometry (LC-ESI-QTOFMS/MS) method in both positive and negative ion mode was also used to confirm the identity of these seventeen lignanoids from the tubers of P. ternata. The results from the present work provide further information about the diversity of compounds in the genus Pinellia.","author":[{"dropping-particle":"","family":"Wu","given":"Ying Ying","non-dropping-particle":"","parse-names":false,"suffix":""},{"dropping-particle":"","family":"Huang","given":"Xiao Xiao","non-dropping-particle":"","parse-names":false,"suffix":""},{"dropping-particle":"","family":"Zhang","given":"Meng Yu","non-dropping-particle":"","parse-names":false,"suffix":""},{"dropping-particle":"","family":"Zhou","given":"Le","non-dropping-particle":"","parse-names":false,"suffix":""},{"dropping-particle":"","family":"Li","given":"Dan Qi","non-dropping-particle":"","parse-names":false,"suffix":""},{"dropping-particle":"","family":"Cheng","given":"Zhuo Yang","non-dropping-particle":"","parse-names":false,"suffix":""},{"dropping-particle":"","family":"Li","given":"Ling Zhi","non-dropping-particle":"","parse-names":false,"suffix":""},{"dropping-particle":"","family":"Peng","given":"Ying","non-dropping-particle":"","parse-names":false,"suffix":""},{"dropping-particle":"","family":"Song","given":"Shao jiang","non-dropping-particle":"","parse-names":false,"suffix":""}],"container-title":"Biochemical Systematics and Ecology","id":"ITEM-1","issued":{"date-parts":[["2015"]]},"page":"236-240","publisher":"Elsevier Ltd","title":"Chemical constituents from the tubers of Pinellia ternata (Araceae) and their chemotaxonomic interest","type":"article-journal","volume":"62"},"uris":["http://www.mendeley.com/documents/?uuid=13bb1898-95eb-4919-9c7f-52de63cd48ff"]}],"mendeley":{"formattedCitation":"&lt;sup&gt;63&lt;/sup&gt;","plainTextFormattedCitation":"63","previouslyFormattedCitation":"&lt;sup&gt;63&lt;/sup&gt;"},"properties":{"noteIndex":0},"schema":"https://github.com/citation-style-language/schema/raw/master/csl-citation.json"}</w:instrText>
            </w:r>
            <w:r w:rsidR="004E1023" w:rsidRPr="00221896">
              <w:rPr>
                <w:rFonts w:cs="Segoe UI"/>
                <w:shd w:val="clear" w:color="auto" w:fill="FFFFFF"/>
              </w:rPr>
              <w:fldChar w:fldCharType="separate"/>
            </w:r>
            <w:r w:rsidR="004E1023" w:rsidRPr="00221896">
              <w:rPr>
                <w:rFonts w:cs="Segoe UI"/>
                <w:noProof/>
                <w:shd w:val="clear" w:color="auto" w:fill="FFFFFF"/>
                <w:vertAlign w:val="superscript"/>
              </w:rPr>
              <w:t>63</w:t>
            </w:r>
            <w:r w:rsidR="004E1023" w:rsidRPr="00221896">
              <w:rPr>
                <w:rFonts w:cs="Segoe UI"/>
                <w:shd w:val="clear" w:color="auto" w:fill="FFFFFF"/>
              </w:rPr>
              <w:fldChar w:fldCharType="end"/>
            </w:r>
          </w:p>
          <w:p w14:paraId="45628D61" w14:textId="0AEC3AB7" w:rsidR="005324A3" w:rsidRPr="00221896" w:rsidRDefault="005324A3" w:rsidP="00500125">
            <w:pPr>
              <w:jc w:val="center"/>
            </w:pPr>
          </w:p>
        </w:tc>
        <w:tc>
          <w:tcPr>
            <w:tcW w:w="2308" w:type="dxa"/>
          </w:tcPr>
          <w:p w14:paraId="70D697E1" w14:textId="09814D21" w:rsidR="00AF3F16" w:rsidRPr="00221896" w:rsidRDefault="00AF3F16" w:rsidP="00500125">
            <w:pPr>
              <w:jc w:val="center"/>
              <w:rPr>
                <w:rFonts w:cs="Segoe UI"/>
                <w:shd w:val="clear" w:color="auto" w:fill="FFFFFF"/>
              </w:rPr>
            </w:pPr>
            <w:r w:rsidRPr="00221896">
              <w:rPr>
                <w:rFonts w:cs="Segoe UI"/>
                <w:shd w:val="clear" w:color="auto" w:fill="FFFFFF"/>
              </w:rPr>
              <w:t>9976812</w:t>
            </w:r>
          </w:p>
        </w:tc>
      </w:tr>
      <w:tr w:rsidR="00AF3F16" w:rsidRPr="00221896" w14:paraId="3A007C91" w14:textId="77777777" w:rsidTr="007E50DD">
        <w:trPr>
          <w:trHeight w:val="172"/>
        </w:trPr>
        <w:tc>
          <w:tcPr>
            <w:tcW w:w="1155" w:type="dxa"/>
            <w:vMerge/>
          </w:tcPr>
          <w:p w14:paraId="1714B2DA" w14:textId="77777777" w:rsidR="00AF3F16" w:rsidRPr="00221896" w:rsidRDefault="00AF3F16" w:rsidP="00500125">
            <w:pPr>
              <w:jc w:val="center"/>
            </w:pPr>
          </w:p>
        </w:tc>
        <w:tc>
          <w:tcPr>
            <w:tcW w:w="2310" w:type="dxa"/>
            <w:vMerge/>
          </w:tcPr>
          <w:p w14:paraId="101E1C75" w14:textId="77777777" w:rsidR="00AF3F16" w:rsidRPr="00221896" w:rsidRDefault="00AF3F16" w:rsidP="00500125">
            <w:pPr>
              <w:jc w:val="center"/>
              <w:rPr>
                <w:i/>
                <w:iCs/>
              </w:rPr>
            </w:pPr>
          </w:p>
        </w:tc>
        <w:tc>
          <w:tcPr>
            <w:tcW w:w="3577" w:type="dxa"/>
          </w:tcPr>
          <w:p w14:paraId="31D86ABD" w14:textId="77777777" w:rsidR="00AF3F16" w:rsidRPr="00221896" w:rsidRDefault="00710C46" w:rsidP="00500125">
            <w:pPr>
              <w:jc w:val="center"/>
            </w:pPr>
            <w:r w:rsidRPr="00221896">
              <w:t>M</w:t>
            </w:r>
            <w:r w:rsidR="00AF3F16" w:rsidRPr="00221896">
              <w:t>edioresinol</w:t>
            </w:r>
            <w:r w:rsidR="004E1023" w:rsidRPr="00221896">
              <w:fldChar w:fldCharType="begin" w:fldLock="1"/>
            </w:r>
            <w:r w:rsidR="004E1023" w:rsidRPr="00221896">
              <w:instrText>ADDIN CSL_CITATION {"citationItems":[{"id":"ITEM-1","itemData":{"DOI":"10.1016/j.bse.2015.09.002","ISSN":"03051978","abstract":"This work describes the isolation and characterization of twenty compounds from the tubers of Pinellia ternata (Thunb.) Breit, including 17 lignanoids (. 1-. 17) and three alkaloids (. 18-. 20). All structures were established based on analysis of their spectroscopic data. It is the first report of compounds 3-11 and 13-18 from the genus Pinellia, and the first report of compounds 3-4, 6-9, 11 and 13-18 from the family Araceae. In addition, the biosynthetic pathways of the 17 lignanoids are summarized. A liquid chromatography coupled with electrospray ionization quadrupole time-of-flight mass spectrometry (LC-ESI-QTOFMS/MS) method in both positive and negative ion mode was also used to confirm the identity of these seventeen lignanoids from the tubers of P. ternata. The results from the present work provide further information about the diversity of compounds in the genus Pinellia.","author":[{"dropping-particle":"","family":"Wu","given":"Ying Ying","non-dropping-particle":"","parse-names":false,"suffix":""},{"dropping-particle":"","family":"Huang","given":"Xiao Xiao","non-dropping-particle":"","parse-names":false,"suffix":""},{"dropping-particle":"","family":"Zhang","given":"Meng Yu","non-dropping-particle":"","parse-names":false,"suffix":""},{"dropping-particle":"","family":"Zhou","given":"Le","non-dropping-particle":"","parse-names":false,"suffix":""},{"dropping-particle":"","family":"Li","given":"Dan Qi","non-dropping-particle":"","parse-names":false,"suffix":""},{"dropping-particle":"","family":"Cheng","given":"Zhuo Yang","non-dropping-particle":"","parse-names":false,"suffix":""},{"dropping-particle":"","family":"Li","given":"Ling Zhi","non-dropping-particle":"","parse-names":false,"suffix":""},{"dropping-particle":"","family":"Peng","given":"Ying","non-dropping-particle":"","parse-names":false,"suffix":""},{"dropping-particle":"","family":"Song","given":"Shao jiang","non-dropping-particle":"","parse-names":false,"suffix":""}],"container-title":"Biochemical Systematics and Ecology","id":"ITEM-1","issued":{"date-parts":[["2015"]]},"page":"236-240","publisher":"Elsevier Ltd","title":"Chemical constituents from the tubers of Pinellia ternata (Araceae) and their chemotaxonomic interest","type":"article-journal","volume":"62"},"uris":["http://www.mendeley.com/documents/?uuid=13bb1898-95eb-4919-9c7f-52de63cd48ff"]}],"mendeley":{"formattedCitation":"&lt;sup&gt;63&lt;/sup&gt;","plainTextFormattedCitation":"63","previouslyFormattedCitation":"&lt;sup&gt;63&lt;/sup&gt;"},"properties":{"noteIndex":0},"schema":"https://github.com/citation-style-language/schema/raw/master/csl-citation.json"}</w:instrText>
            </w:r>
            <w:r w:rsidR="004E1023" w:rsidRPr="00221896">
              <w:fldChar w:fldCharType="separate"/>
            </w:r>
            <w:r w:rsidR="004E1023" w:rsidRPr="00221896">
              <w:rPr>
                <w:noProof/>
                <w:vertAlign w:val="superscript"/>
              </w:rPr>
              <w:t>63</w:t>
            </w:r>
            <w:r w:rsidR="004E1023" w:rsidRPr="00221896">
              <w:fldChar w:fldCharType="end"/>
            </w:r>
          </w:p>
          <w:p w14:paraId="6E365E03" w14:textId="2D4E59D1" w:rsidR="005324A3" w:rsidRPr="00221896" w:rsidRDefault="005324A3" w:rsidP="00500125">
            <w:pPr>
              <w:jc w:val="center"/>
            </w:pPr>
          </w:p>
        </w:tc>
        <w:tc>
          <w:tcPr>
            <w:tcW w:w="2308" w:type="dxa"/>
          </w:tcPr>
          <w:p w14:paraId="36C18B0F" w14:textId="175606BF" w:rsidR="00AF3F16" w:rsidRPr="00221896" w:rsidRDefault="00AF3F16" w:rsidP="00500125">
            <w:pPr>
              <w:jc w:val="center"/>
              <w:rPr>
                <w:rFonts w:cs="Segoe UI"/>
                <w:shd w:val="clear" w:color="auto" w:fill="FFFFFF"/>
              </w:rPr>
            </w:pPr>
            <w:r w:rsidRPr="00221896">
              <w:rPr>
                <w:rFonts w:cs="Segoe UI"/>
                <w:shd w:val="clear" w:color="auto" w:fill="FFFFFF"/>
              </w:rPr>
              <w:t>181681</w:t>
            </w:r>
          </w:p>
        </w:tc>
      </w:tr>
      <w:tr w:rsidR="00AF3F16" w:rsidRPr="00221896" w14:paraId="283EA484" w14:textId="77777777" w:rsidTr="007E50DD">
        <w:trPr>
          <w:trHeight w:val="172"/>
        </w:trPr>
        <w:tc>
          <w:tcPr>
            <w:tcW w:w="1155" w:type="dxa"/>
            <w:vMerge/>
          </w:tcPr>
          <w:p w14:paraId="3FB79068" w14:textId="77777777" w:rsidR="00AF3F16" w:rsidRPr="00221896" w:rsidRDefault="00AF3F16" w:rsidP="00500125">
            <w:pPr>
              <w:jc w:val="center"/>
            </w:pPr>
          </w:p>
        </w:tc>
        <w:tc>
          <w:tcPr>
            <w:tcW w:w="2310" w:type="dxa"/>
            <w:vMerge/>
          </w:tcPr>
          <w:p w14:paraId="002BB56F" w14:textId="77777777" w:rsidR="00AF3F16" w:rsidRPr="00221896" w:rsidRDefault="00AF3F16" w:rsidP="00500125">
            <w:pPr>
              <w:jc w:val="center"/>
              <w:rPr>
                <w:i/>
                <w:iCs/>
              </w:rPr>
            </w:pPr>
          </w:p>
        </w:tc>
        <w:tc>
          <w:tcPr>
            <w:tcW w:w="3577" w:type="dxa"/>
          </w:tcPr>
          <w:p w14:paraId="248E1E3E" w14:textId="77777777" w:rsidR="00AF3F16" w:rsidRPr="00221896" w:rsidRDefault="007773DC" w:rsidP="00500125">
            <w:pPr>
              <w:jc w:val="center"/>
            </w:pPr>
            <w:proofErr w:type="spellStart"/>
            <w:r w:rsidRPr="00221896">
              <w:t>A</w:t>
            </w:r>
            <w:r w:rsidR="00AF3F16" w:rsidRPr="00221896">
              <w:t>mericanol</w:t>
            </w:r>
            <w:proofErr w:type="spellEnd"/>
            <w:r w:rsidR="00AF3F16" w:rsidRPr="00221896">
              <w:t xml:space="preserve"> A</w:t>
            </w:r>
            <w:r w:rsidR="004E1023" w:rsidRPr="00221896">
              <w:fldChar w:fldCharType="begin" w:fldLock="1"/>
            </w:r>
            <w:r w:rsidR="004E1023" w:rsidRPr="00221896">
              <w:instrText>ADDIN CSL_CITATION {"citationItems":[{"id":"ITEM-1","itemData":{"DOI":"10.1016/j.bse.2015.09.002","ISSN":"03051978","abstract":"This work describes the isolation and characterization of twenty compounds from the tubers of Pinellia ternata (Thunb.) Breit, including 17 lignanoids (. 1-. 17) and three alkaloids (. 18-. 20). All structures were established based on analysis of their spectroscopic data. It is the first report of compounds 3-11 and 13-18 from the genus Pinellia, and the first report of compounds 3-4, 6-9, 11 and 13-18 from the family Araceae. In addition, the biosynthetic pathways of the 17 lignanoids are summarized. A liquid chromatography coupled with electrospray ionization quadrupole time-of-flight mass spectrometry (LC-ESI-QTOFMS/MS) method in both positive and negative ion mode was also used to confirm the identity of these seventeen lignanoids from the tubers of P. ternata. The results from the present work provide further information about the diversity of compounds in the genus Pinellia.","author":[{"dropping-particle":"","family":"Wu","given":"Ying Ying","non-dropping-particle":"","parse-names":false,"suffix":""},{"dropping-particle":"","family":"Huang","given":"Xiao Xiao","non-dropping-particle":"","parse-names":false,"suffix":""},{"dropping-particle":"","family":"Zhang","given":"Meng Yu","non-dropping-particle":"","parse-names":false,"suffix":""},{"dropping-particle":"","family":"Zhou","given":"Le","non-dropping-particle":"","parse-names":false,"suffix":""},{"dropping-particle":"","family":"Li","given":"Dan Qi","non-dropping-particle":"","parse-names":false,"suffix":""},{"dropping-particle":"","family":"Cheng","given":"Zhuo Yang","non-dropping-particle":"","parse-names":false,"suffix":""},{"dropping-particle":"","family":"Li","given":"Ling Zhi","non-dropping-particle":"","parse-names":false,"suffix":""},{"dropping-particle":"","family":"Peng","given":"Ying","non-dropping-particle":"","parse-names":false,"suffix":""},{"dropping-particle":"","family":"Song","given":"Shao jiang","non-dropping-particle":"","parse-names":false,"suffix":""}],"container-title":"Biochemical Systematics and Ecology","id":"ITEM-1","issued":{"date-parts":[["2015"]]},"page":"236-240","publisher":"Elsevier Ltd","title":"Chemical constituents from the tubers of Pinellia ternata (Araceae) and their chemotaxonomic interest","type":"article-journal","volume":"62"},"uris":["http://www.mendeley.com/documents/?uuid=13bb1898-95eb-4919-9c7f-52de63cd48ff"]}],"mendeley":{"formattedCitation":"&lt;sup&gt;63&lt;/sup&gt;","plainTextFormattedCitation":"63","previouslyFormattedCitation":"&lt;sup&gt;63&lt;/sup&gt;"},"properties":{"noteIndex":0},"schema":"https://github.com/citation-style-language/schema/raw/master/csl-citation.json"}</w:instrText>
            </w:r>
            <w:r w:rsidR="004E1023" w:rsidRPr="00221896">
              <w:fldChar w:fldCharType="separate"/>
            </w:r>
            <w:r w:rsidR="004E1023" w:rsidRPr="00221896">
              <w:rPr>
                <w:noProof/>
                <w:vertAlign w:val="superscript"/>
              </w:rPr>
              <w:t>63</w:t>
            </w:r>
            <w:r w:rsidR="004E1023" w:rsidRPr="00221896">
              <w:fldChar w:fldCharType="end"/>
            </w:r>
          </w:p>
          <w:p w14:paraId="27DC1A06" w14:textId="7F240985" w:rsidR="002C6A7D" w:rsidRPr="00221896" w:rsidRDefault="002C6A7D" w:rsidP="00500125">
            <w:pPr>
              <w:jc w:val="center"/>
            </w:pPr>
          </w:p>
        </w:tc>
        <w:tc>
          <w:tcPr>
            <w:tcW w:w="2308" w:type="dxa"/>
          </w:tcPr>
          <w:p w14:paraId="41DF2296" w14:textId="49D07B0E" w:rsidR="00AF3F16" w:rsidRPr="00221896" w:rsidRDefault="00AF3F16" w:rsidP="00500125">
            <w:pPr>
              <w:jc w:val="center"/>
              <w:rPr>
                <w:rFonts w:cs="Segoe UI"/>
                <w:shd w:val="clear" w:color="auto" w:fill="FFFFFF"/>
              </w:rPr>
            </w:pPr>
            <w:r w:rsidRPr="00221896">
              <w:rPr>
                <w:rFonts w:cs="Segoe UI"/>
                <w:shd w:val="clear" w:color="auto" w:fill="FFFFFF"/>
              </w:rPr>
              <w:t>637304</w:t>
            </w:r>
          </w:p>
        </w:tc>
      </w:tr>
      <w:tr w:rsidR="00AF3F16" w:rsidRPr="00221896" w14:paraId="2DDB9FF5" w14:textId="77777777" w:rsidTr="007E50DD">
        <w:trPr>
          <w:trHeight w:val="172"/>
        </w:trPr>
        <w:tc>
          <w:tcPr>
            <w:tcW w:w="1155" w:type="dxa"/>
            <w:vMerge/>
          </w:tcPr>
          <w:p w14:paraId="063A357F" w14:textId="77777777" w:rsidR="00AF3F16" w:rsidRPr="00221896" w:rsidRDefault="00AF3F16" w:rsidP="00500125">
            <w:pPr>
              <w:jc w:val="center"/>
            </w:pPr>
          </w:p>
        </w:tc>
        <w:tc>
          <w:tcPr>
            <w:tcW w:w="2310" w:type="dxa"/>
            <w:vMerge/>
          </w:tcPr>
          <w:p w14:paraId="0222FEF0" w14:textId="77777777" w:rsidR="00AF3F16" w:rsidRPr="00221896" w:rsidRDefault="00AF3F16" w:rsidP="00500125">
            <w:pPr>
              <w:jc w:val="center"/>
              <w:rPr>
                <w:i/>
                <w:iCs/>
              </w:rPr>
            </w:pPr>
          </w:p>
        </w:tc>
        <w:tc>
          <w:tcPr>
            <w:tcW w:w="3577" w:type="dxa"/>
          </w:tcPr>
          <w:p w14:paraId="139B00B3" w14:textId="46436080" w:rsidR="00AF3F16" w:rsidRPr="00221896" w:rsidRDefault="007773DC" w:rsidP="00500125">
            <w:pPr>
              <w:jc w:val="center"/>
            </w:pPr>
            <w:r w:rsidRPr="00221896">
              <w:t>P</w:t>
            </w:r>
            <w:r w:rsidR="00AF3F16" w:rsidRPr="00221896">
              <w:t>inoresinol</w:t>
            </w:r>
            <w:r w:rsidR="004E1023" w:rsidRPr="00221896">
              <w:fldChar w:fldCharType="begin" w:fldLock="1"/>
            </w:r>
            <w:r w:rsidR="004E1023" w:rsidRPr="00221896">
              <w:instrText>ADDIN CSL_CITATION {"citationItems":[{"id":"ITEM-1","itemData":{"DOI":"10.1016/j.bse.2015.09.002","ISSN":"03051978","abstract":"This work describes the isolation and characterization of twenty compounds from the tubers of Pinellia ternata (Thunb.) Breit, including 17 lignanoids (. 1-. 17) and three alkaloids (. 18-. 20). All structures were established based on analysis of their spectroscopic data. It is the first report of compounds 3-11 and 13-18 from the genus Pinellia, and the first report of compounds 3-4, 6-9, 11 and 13-18 from the family Araceae. In addition, the biosynthetic pathways of the 17 lignanoids are summarized. A liquid chromatography coupled with electrospray ionization quadrupole time-of-flight mass spectrometry (LC-ESI-QTOFMS/MS) method in both positive and negative ion mode was also used to confirm the identity of these seventeen lignanoids from the tubers of P. ternata. The results from the present work provide further information about the diversity of compounds in the genus Pinellia.","author":[{"dropping-particle":"","family":"Wu","given":"Ying Ying","non-dropping-particle":"","parse-names":false,"suffix":""},{"dropping-particle":"","family":"Huang","given":"Xiao Xiao","non-dropping-particle":"","parse-names":false,"suffix":""},{"dropping-particle":"","family":"Zhang","given":"Meng Yu","non-dropping-particle":"","parse-names":false,"suffix":""},{"dropping-particle":"","family":"Zhou","given":"Le","non-dropping-particle":"","parse-names":false,"suffix":""},{"dropping-particle":"","family":"Li","given":"Dan Qi","non-dropping-particle":"","parse-names":false,"suffix":""},{"dropping-particle":"","family":"Cheng","given":"Zhuo Yang","non-dropping-particle":"","parse-names":false,"suffix":""},{"dropping-particle":"","family":"Li","given":"Ling Zhi","non-dropping-particle":"","parse-names":false,"suffix":""},{"dropping-particle":"","family":"Peng","given":"Ying","non-dropping-particle":"","parse-names":false,"suffix":""},{"dropping-particle":"","family":"Song","given":"Shao jiang","non-dropping-particle":"","parse-names":false,"suffix":""}],"container-title":"Biochemical Systematics and Ecology","id":"ITEM-1","issued":{"date-parts":[["2015"]]},"page":"236-240","publisher":"Elsevier Ltd","title":"Chemical constituents from the tubers of Pinellia ternata (Araceae) and their chemotaxonomic interest","type":"article-journal","volume":"62"},"uris":["http://www.mendeley.com/documents/?uuid=13bb1898-95eb-4919-9c7f-52de63cd48ff"]}],"mendeley":{"formattedCitation":"&lt;sup&gt;63&lt;/sup&gt;","plainTextFormattedCitation":"63","previouslyFormattedCitation":"&lt;sup&gt;63&lt;/sup&gt;"},"properties":{"noteIndex":0},"schema":"https://github.com/citation-style-language/schema/raw/master/csl-citation.json"}</w:instrText>
            </w:r>
            <w:r w:rsidR="004E1023" w:rsidRPr="00221896">
              <w:fldChar w:fldCharType="separate"/>
            </w:r>
            <w:r w:rsidR="004E1023" w:rsidRPr="00221896">
              <w:rPr>
                <w:noProof/>
                <w:vertAlign w:val="superscript"/>
              </w:rPr>
              <w:t>63</w:t>
            </w:r>
            <w:r w:rsidR="004E1023" w:rsidRPr="00221896">
              <w:fldChar w:fldCharType="end"/>
            </w:r>
          </w:p>
        </w:tc>
        <w:tc>
          <w:tcPr>
            <w:tcW w:w="2308" w:type="dxa"/>
          </w:tcPr>
          <w:p w14:paraId="3C769FC2" w14:textId="00479952" w:rsidR="00AF3F16" w:rsidRPr="00221896" w:rsidRDefault="00AF3F16" w:rsidP="00500125">
            <w:pPr>
              <w:jc w:val="center"/>
              <w:rPr>
                <w:rFonts w:cs="Segoe UI"/>
                <w:shd w:val="clear" w:color="auto" w:fill="FFFFFF"/>
              </w:rPr>
            </w:pPr>
            <w:r w:rsidRPr="00221896">
              <w:rPr>
                <w:rFonts w:cs="Segoe UI"/>
                <w:shd w:val="clear" w:color="auto" w:fill="FFFFFF"/>
              </w:rPr>
              <w:t>73399</w:t>
            </w:r>
          </w:p>
        </w:tc>
      </w:tr>
      <w:tr w:rsidR="00AF3F16" w:rsidRPr="00221896" w14:paraId="66A72B2C" w14:textId="77777777" w:rsidTr="007E50DD">
        <w:trPr>
          <w:trHeight w:val="172"/>
        </w:trPr>
        <w:tc>
          <w:tcPr>
            <w:tcW w:w="1155" w:type="dxa"/>
            <w:vMerge/>
          </w:tcPr>
          <w:p w14:paraId="5D94429C" w14:textId="77777777" w:rsidR="00AF3F16" w:rsidRPr="00221896" w:rsidRDefault="00AF3F16" w:rsidP="00500125">
            <w:pPr>
              <w:jc w:val="center"/>
            </w:pPr>
          </w:p>
        </w:tc>
        <w:tc>
          <w:tcPr>
            <w:tcW w:w="2310" w:type="dxa"/>
            <w:vMerge/>
          </w:tcPr>
          <w:p w14:paraId="1BCC34E3" w14:textId="77777777" w:rsidR="00AF3F16" w:rsidRPr="00221896" w:rsidRDefault="00AF3F16" w:rsidP="00500125">
            <w:pPr>
              <w:jc w:val="center"/>
              <w:rPr>
                <w:i/>
                <w:iCs/>
              </w:rPr>
            </w:pPr>
          </w:p>
        </w:tc>
        <w:tc>
          <w:tcPr>
            <w:tcW w:w="3577" w:type="dxa"/>
          </w:tcPr>
          <w:p w14:paraId="38A49839" w14:textId="77777777" w:rsidR="00AF3F16" w:rsidRPr="00221896" w:rsidRDefault="007773DC" w:rsidP="00500125">
            <w:pPr>
              <w:jc w:val="center"/>
            </w:pPr>
            <w:r w:rsidRPr="00221896">
              <w:t>B</w:t>
            </w:r>
            <w:r w:rsidR="00AF3F16" w:rsidRPr="00221896">
              <w:t>urselignan</w:t>
            </w:r>
            <w:r w:rsidR="004E1023" w:rsidRPr="00221896">
              <w:fldChar w:fldCharType="begin" w:fldLock="1"/>
            </w:r>
            <w:r w:rsidR="00CE3D08" w:rsidRPr="00221896">
              <w:instrText>ADDIN CSL_CITATION {"citationItems":[{"id":"ITEM-1","itemData":{"DOI":"10.1016/j.bse.2015.09.002","ISSN":"03051978","abstract":"This work describes the isolation and characterization of twenty compounds from the tubers of Pinellia ternata (Thunb.) Breit, including 17 lignanoids (. 1-. 17) and three alkaloids (. 18-. 20). All structures were established based on analysis of their spectroscopic data. It is the first report of compounds 3-11 and 13-18 from the genus Pinellia, and the first report of compounds 3-4, 6-9, 11 and 13-18 from the family Araceae. In addition, the biosynthetic pathways of the 17 lignanoids are summarized. A liquid chromatography coupled with electrospray ionization quadrupole time-of-flight mass spectrometry (LC-ESI-QTOFMS/MS) method in both positive and negative ion mode was also used to confirm the identity of these seventeen lignanoids from the tubers of P. ternata. The results from the present work provide further information about the diversity of compounds in the genus Pinellia.","author":[{"dropping-particle":"","family":"Wu","given":"Ying Ying","non-dropping-particle":"","parse-names":false,"suffix":""},{"dropping-particle":"","family":"Huang","given":"Xiao Xiao","non-dropping-particle":"","parse-names":false,"suffix":""},{"dropping-particle":"","family":"Zhang","given":"Meng Yu","non-dropping-particle":"","parse-names":false,"suffix":""},{"dropping-particle":"","family":"Zhou","given":"Le","non-dropping-particle":"","parse-names":false,"suffix":""},{"dropping-particle":"","family":"Li","given":"Dan Qi","non-dropping-particle":"","parse-names":false,"suffix":""},{"dropping-particle":"","family":"Cheng","given":"Zhuo Yang","non-dropping-particle":"","parse-names":false,"suffix":""},{"dropping-particle":"","family":"Li","given":"Ling Zhi","non-dropping-particle":"","parse-names":false,"suffix":""},{"dropping-particle":"","family":"Peng","given":"Ying","non-dropping-particle":"","parse-names":false,"suffix":""},{"dropping-particle":"","family":"Song","given":"Shao jiang","non-dropping-particle":"","parse-names":false,"suffix":""}],"container-title":"Biochemical Systematics and Ecology","id":"ITEM-1","issued":{"date-parts":[["2015"]]},"page":"236-240","publisher":"Elsevier Ltd","title":"Chemical constituents from the tubers of Pinellia ternata (Araceae) and their chemotaxonomic interest","type":"article-journal","volume":"62"},"uris":["http://www.mendeley.com/documents/?uuid=13bb1898-95eb-4919-9c7f-52de63cd48ff"]}],"mendeley":{"formattedCitation":"&lt;sup&gt;63&lt;/sup&gt;","plainTextFormattedCitation":"63","previouslyFormattedCitation":"&lt;sup&gt;63&lt;/sup&gt;"},"properties":{"noteIndex":0},"schema":"https://github.com/citation-style-language/schema/raw/master/csl-citation.json"}</w:instrText>
            </w:r>
            <w:r w:rsidR="004E1023" w:rsidRPr="00221896">
              <w:fldChar w:fldCharType="separate"/>
            </w:r>
            <w:r w:rsidR="004E1023" w:rsidRPr="00221896">
              <w:rPr>
                <w:noProof/>
                <w:vertAlign w:val="superscript"/>
              </w:rPr>
              <w:t>63</w:t>
            </w:r>
            <w:r w:rsidR="004E1023" w:rsidRPr="00221896">
              <w:fldChar w:fldCharType="end"/>
            </w:r>
          </w:p>
          <w:p w14:paraId="0415B69E" w14:textId="7B2AEBCA" w:rsidR="002C6A7D" w:rsidRPr="00221896" w:rsidRDefault="002C6A7D" w:rsidP="00500125">
            <w:pPr>
              <w:jc w:val="center"/>
            </w:pPr>
          </w:p>
        </w:tc>
        <w:tc>
          <w:tcPr>
            <w:tcW w:w="2308" w:type="dxa"/>
          </w:tcPr>
          <w:p w14:paraId="500B902F" w14:textId="17FB25CA" w:rsidR="00AF3F16" w:rsidRPr="00221896" w:rsidRDefault="00AF3F16" w:rsidP="00500125">
            <w:pPr>
              <w:jc w:val="center"/>
              <w:rPr>
                <w:rFonts w:cs="Segoe UI"/>
                <w:shd w:val="clear" w:color="auto" w:fill="FFFFFF"/>
              </w:rPr>
            </w:pPr>
            <w:r w:rsidRPr="00221896">
              <w:rPr>
                <w:rFonts w:cs="Segoe UI"/>
                <w:shd w:val="clear" w:color="auto" w:fill="FFFFFF"/>
              </w:rPr>
              <w:t>11631864</w:t>
            </w:r>
          </w:p>
        </w:tc>
      </w:tr>
      <w:tr w:rsidR="00AF3F16" w:rsidRPr="00221896" w14:paraId="4E278F8A" w14:textId="77777777" w:rsidTr="007E50DD">
        <w:trPr>
          <w:trHeight w:val="172"/>
        </w:trPr>
        <w:tc>
          <w:tcPr>
            <w:tcW w:w="1155" w:type="dxa"/>
            <w:vMerge/>
          </w:tcPr>
          <w:p w14:paraId="3630177E" w14:textId="77777777" w:rsidR="00AF3F16" w:rsidRPr="00221896" w:rsidRDefault="00AF3F16" w:rsidP="00500125">
            <w:pPr>
              <w:jc w:val="center"/>
            </w:pPr>
          </w:p>
        </w:tc>
        <w:tc>
          <w:tcPr>
            <w:tcW w:w="2310" w:type="dxa"/>
            <w:vMerge/>
          </w:tcPr>
          <w:p w14:paraId="6E0214D0" w14:textId="77777777" w:rsidR="00AF3F16" w:rsidRPr="00221896" w:rsidRDefault="00AF3F16" w:rsidP="00500125">
            <w:pPr>
              <w:jc w:val="center"/>
              <w:rPr>
                <w:i/>
                <w:iCs/>
              </w:rPr>
            </w:pPr>
          </w:p>
        </w:tc>
        <w:tc>
          <w:tcPr>
            <w:tcW w:w="3577" w:type="dxa"/>
          </w:tcPr>
          <w:p w14:paraId="032A046F" w14:textId="77777777" w:rsidR="00AF3F16" w:rsidRPr="00221896" w:rsidRDefault="00AF3F16" w:rsidP="00500125">
            <w:pPr>
              <w:jc w:val="center"/>
            </w:pPr>
            <w:r w:rsidRPr="00221896">
              <w:t>E-p-</w:t>
            </w:r>
            <w:proofErr w:type="spellStart"/>
            <w:r w:rsidRPr="00221896">
              <w:t>coumaryl</w:t>
            </w:r>
            <w:proofErr w:type="spellEnd"/>
            <w:r w:rsidRPr="00221896">
              <w:t xml:space="preserve"> alcohol</w:t>
            </w:r>
            <w:r w:rsidR="00CE3D08" w:rsidRPr="00221896">
              <w:fldChar w:fldCharType="begin" w:fldLock="1"/>
            </w:r>
            <w:r w:rsidR="00CE3D08" w:rsidRPr="00221896">
              <w:instrText>ADDIN CSL_CITATION {"citationItems":[{"id":"ITEM-1","itemData":{"author":[{"dropping-particle":"","family":"Lin","given":"Sisi","non-dropping-particle":"","parse-names":false,"suffix":""},{"dropping-particle":"","family":"Nie","given":"Bo","non-dropping-particle":"","parse-names":false,"suffix":""},{"dropping-particle":"","family":"Yao","given":"Guihong","non-dropping-particle":"","parse-names":false,"suffix":""},{"dropping-particle":"","family":"Yang","given":"Hui","non-dropping-particle":"","parse-names":false,"suffix":""},{"dropping-particle":"","family":"Ye","given":"Ren","non-dropping-particle":"","parse-names":false,"suffix":""},{"dropping-particle":"","family":"Yuan","given":"Zhengzhong","non-dropping-particle":"","parse-names":false,"suffix":""}],"container-title":"Natural Product Research","id":"ITEM-1","issue":"22","issued":{"date-parts":[["2018"]]},"page":"1-4","title":"Pinellia ternata (Thunb.) Makino Preparation promotes sleep by increasing REM sleep","type":"article-journal","volume":"33"},"uris":["http://www.mendeley.com/documents/?uuid=4d533d5c-3ba1-48f8-8d51-19b15b4aeaf7"]}],"mendeley":{"formattedCitation":"&lt;sup&gt;64&lt;/sup&gt;","plainTextFormattedCitation":"64","previouslyFormattedCitation":"&lt;sup&gt;64&lt;/sup&gt;"},"properties":{"noteIndex":0},"schema":"https://github.com/citation-style-language/schema/raw/master/csl-citation.json"}</w:instrText>
            </w:r>
            <w:r w:rsidR="00CE3D08" w:rsidRPr="00221896">
              <w:fldChar w:fldCharType="separate"/>
            </w:r>
            <w:r w:rsidR="00CE3D08" w:rsidRPr="00221896">
              <w:rPr>
                <w:noProof/>
                <w:vertAlign w:val="superscript"/>
              </w:rPr>
              <w:t>64</w:t>
            </w:r>
            <w:r w:rsidR="00CE3D08" w:rsidRPr="00221896">
              <w:fldChar w:fldCharType="end"/>
            </w:r>
          </w:p>
          <w:p w14:paraId="60E559CF" w14:textId="1D7095A8" w:rsidR="002C6A7D" w:rsidRPr="00221896" w:rsidRDefault="002C6A7D" w:rsidP="00500125">
            <w:pPr>
              <w:jc w:val="center"/>
            </w:pPr>
          </w:p>
        </w:tc>
        <w:tc>
          <w:tcPr>
            <w:tcW w:w="2308" w:type="dxa"/>
          </w:tcPr>
          <w:p w14:paraId="59B349EB" w14:textId="66540C3C" w:rsidR="00AF3F16" w:rsidRPr="00221896" w:rsidRDefault="00AF3F16" w:rsidP="00500125">
            <w:pPr>
              <w:jc w:val="center"/>
              <w:rPr>
                <w:rFonts w:cs="Segoe UI"/>
                <w:shd w:val="clear" w:color="auto" w:fill="FFFFFF"/>
              </w:rPr>
            </w:pPr>
            <w:r w:rsidRPr="00221896">
              <w:rPr>
                <w:rFonts w:cs="Segoe UI"/>
                <w:shd w:val="clear" w:color="auto" w:fill="FFFFFF"/>
              </w:rPr>
              <w:t>5280535</w:t>
            </w:r>
          </w:p>
        </w:tc>
      </w:tr>
      <w:tr w:rsidR="00AF3F16" w:rsidRPr="00221896" w14:paraId="6D786A79" w14:textId="77777777" w:rsidTr="007E50DD">
        <w:trPr>
          <w:trHeight w:val="172"/>
        </w:trPr>
        <w:tc>
          <w:tcPr>
            <w:tcW w:w="1155" w:type="dxa"/>
            <w:vMerge/>
          </w:tcPr>
          <w:p w14:paraId="5EBA92CC" w14:textId="77777777" w:rsidR="00AF3F16" w:rsidRPr="00221896" w:rsidRDefault="00AF3F16" w:rsidP="00500125">
            <w:pPr>
              <w:jc w:val="center"/>
            </w:pPr>
          </w:p>
        </w:tc>
        <w:tc>
          <w:tcPr>
            <w:tcW w:w="2310" w:type="dxa"/>
            <w:vMerge/>
          </w:tcPr>
          <w:p w14:paraId="369E8B01" w14:textId="77777777" w:rsidR="00AF3F16" w:rsidRPr="00221896" w:rsidRDefault="00AF3F16" w:rsidP="00500125">
            <w:pPr>
              <w:jc w:val="center"/>
              <w:rPr>
                <w:i/>
                <w:iCs/>
              </w:rPr>
            </w:pPr>
          </w:p>
        </w:tc>
        <w:tc>
          <w:tcPr>
            <w:tcW w:w="3577" w:type="dxa"/>
          </w:tcPr>
          <w:p w14:paraId="4BA4D7AF" w14:textId="77777777" w:rsidR="00AF3F16" w:rsidRPr="00221896" w:rsidRDefault="00AF3F16" w:rsidP="00500125">
            <w:pPr>
              <w:jc w:val="center"/>
            </w:pPr>
            <w:r w:rsidRPr="00221896">
              <w:t>Coniferin</w:t>
            </w:r>
            <w:r w:rsidR="00CE3D08" w:rsidRPr="00221896">
              <w:fldChar w:fldCharType="begin" w:fldLock="1"/>
            </w:r>
            <w:r w:rsidR="004831F6" w:rsidRPr="00221896">
              <w:instrText>ADDIN CSL_CITATION {"citationItems":[{"id":"ITEM-1","itemData":{"author":[{"dropping-particle":"","family":"Lin","given":"Sisi","non-dropping-particle":"","parse-names":false,"suffix":""},{"dropping-particle":"","family":"Nie","given":"Bo","non-dropping-particle":"","parse-names":false,"suffix":""},{"dropping-particle":"","family":"Yao","given":"Guihong","non-dropping-particle":"","parse-names":false,"suffix":""},{"dropping-particle":"","family":"Yang","given":"Hui","non-dropping-particle":"","parse-names":false,"suffix":""},{"dropping-particle":"","family":"Ye","given":"Ren","non-dropping-particle":"","parse-names":false,"suffix":""},{"dropping-particle":"","family":"Yuan","given":"Zhengzhong","non-dropping-particle":"","parse-names":false,"suffix":""}],"container-title":"Natural Product Research","id":"ITEM-1","issue":"22","issued":{"date-parts":[["2018"]]},"page":"1-4","title":"Pinellia ternata (Thunb.) Makino Preparation promotes sleep by increasing REM sleep","type":"article-journal","volume":"33"},"uris":["http://www.mendeley.com/documents/?uuid=4d533d5c-3ba1-48f8-8d51-19b15b4aeaf7"]}],"mendeley":{"formattedCitation":"&lt;sup&gt;64&lt;/sup&gt;","plainTextFormattedCitation":"64","previouslyFormattedCitation":"&lt;sup&gt;64&lt;/sup&gt;"},"properties":{"noteIndex":0},"schema":"https://github.com/citation-style-language/schema/raw/master/csl-citation.json"}</w:instrText>
            </w:r>
            <w:r w:rsidR="00CE3D08" w:rsidRPr="00221896">
              <w:fldChar w:fldCharType="separate"/>
            </w:r>
            <w:r w:rsidR="00CE3D08" w:rsidRPr="00221896">
              <w:rPr>
                <w:noProof/>
                <w:vertAlign w:val="superscript"/>
              </w:rPr>
              <w:t>64</w:t>
            </w:r>
            <w:r w:rsidR="00CE3D08" w:rsidRPr="00221896">
              <w:fldChar w:fldCharType="end"/>
            </w:r>
          </w:p>
          <w:p w14:paraId="7B47789B" w14:textId="7DF8C4DA" w:rsidR="002C6A7D" w:rsidRPr="00221896" w:rsidRDefault="002C6A7D" w:rsidP="00500125">
            <w:pPr>
              <w:jc w:val="center"/>
            </w:pPr>
          </w:p>
        </w:tc>
        <w:tc>
          <w:tcPr>
            <w:tcW w:w="2308" w:type="dxa"/>
          </w:tcPr>
          <w:p w14:paraId="7FEACAF1" w14:textId="5FABCE01" w:rsidR="00AF3F16" w:rsidRPr="00221896" w:rsidRDefault="00AF3F16" w:rsidP="00500125">
            <w:pPr>
              <w:jc w:val="center"/>
              <w:rPr>
                <w:rFonts w:cs="Segoe UI"/>
                <w:shd w:val="clear" w:color="auto" w:fill="FFFFFF"/>
              </w:rPr>
            </w:pPr>
            <w:r w:rsidRPr="00221896">
              <w:rPr>
                <w:rFonts w:cs="Segoe UI"/>
                <w:shd w:val="clear" w:color="auto" w:fill="FFFFFF"/>
              </w:rPr>
              <w:t>5280372</w:t>
            </w:r>
          </w:p>
        </w:tc>
      </w:tr>
      <w:tr w:rsidR="00AF3F16" w:rsidRPr="00221896" w14:paraId="426AA491" w14:textId="77777777" w:rsidTr="007E50DD">
        <w:trPr>
          <w:trHeight w:val="172"/>
        </w:trPr>
        <w:tc>
          <w:tcPr>
            <w:tcW w:w="1155" w:type="dxa"/>
            <w:vMerge/>
          </w:tcPr>
          <w:p w14:paraId="3F998597" w14:textId="77777777" w:rsidR="00AF3F16" w:rsidRPr="00221896" w:rsidRDefault="00AF3F16" w:rsidP="00500125">
            <w:pPr>
              <w:jc w:val="center"/>
            </w:pPr>
          </w:p>
        </w:tc>
        <w:tc>
          <w:tcPr>
            <w:tcW w:w="2310" w:type="dxa"/>
            <w:vMerge/>
          </w:tcPr>
          <w:p w14:paraId="7FA6BF67" w14:textId="77777777" w:rsidR="00AF3F16" w:rsidRPr="00221896" w:rsidRDefault="00AF3F16" w:rsidP="00500125">
            <w:pPr>
              <w:jc w:val="center"/>
              <w:rPr>
                <w:i/>
                <w:iCs/>
              </w:rPr>
            </w:pPr>
          </w:p>
        </w:tc>
        <w:tc>
          <w:tcPr>
            <w:tcW w:w="3577" w:type="dxa"/>
          </w:tcPr>
          <w:p w14:paraId="4370FF64" w14:textId="77777777" w:rsidR="00AF3F16" w:rsidRPr="00221896" w:rsidRDefault="00AF3F16" w:rsidP="00500125">
            <w:pPr>
              <w:jc w:val="center"/>
            </w:pPr>
            <w:r w:rsidRPr="00221896">
              <w:t>Inosine</w:t>
            </w:r>
            <w:r w:rsidR="004831F6" w:rsidRPr="00221896">
              <w:fldChar w:fldCharType="begin" w:fldLock="1"/>
            </w:r>
            <w:r w:rsidR="004831F6" w:rsidRPr="00221896">
              <w:instrText>ADDIN CSL_CITATION {"citationItems":[{"id":"ITEM-1","itemData":{"author":[{"dropping-particle":"","family":"Lin","given":"Sisi","non-dropping-particle":"","parse-names":false,"suffix":""},{"dropping-particle":"","family":"Nie","given":"Bo","non-dropping-particle":"","parse-names":false,"suffix":""},{"dropping-particle":"","family":"Yao","given":"Guihong","non-dropping-particle":"","parse-names":false,"suffix":""},{"dropping-particle":"","family":"Yang","given":"Hui","non-dropping-particle":"","parse-names":false,"suffix":""},{"dropping-particle":"","family":"Ye","given":"Ren","non-dropping-particle":"","parse-names":false,"suffix":""},{"dropping-particle":"","family":"Yuan","given":"Zhengzhong","non-dropping-particle":"","parse-names":false,"suffix":""}],"container-title":"Natural Product Research","id":"ITEM-1","issue":"22","issued":{"date-parts":[["2018"]]},"page":"1-4","title":"Pinellia ternata (Thunb.) Makino Preparation promotes sleep by increasing REM sleep","type":"article-journal","volume":"33"},"uris":["http://www.mendeley.com/documents/?uuid=4d533d5c-3ba1-48f8-8d51-19b15b4aeaf7"]}],"mendeley":{"formattedCitation":"&lt;sup&gt;64&lt;/sup&gt;","plainTextFormattedCitation":"64","previouslyFormattedCitation":"&lt;sup&gt;64&lt;/sup&gt;"},"properties":{"noteIndex":0},"schema":"https://github.com/citation-style-language/schema/raw/master/csl-citation.json"}</w:instrText>
            </w:r>
            <w:r w:rsidR="004831F6" w:rsidRPr="00221896">
              <w:fldChar w:fldCharType="separate"/>
            </w:r>
            <w:r w:rsidR="004831F6" w:rsidRPr="00221896">
              <w:rPr>
                <w:noProof/>
                <w:vertAlign w:val="superscript"/>
              </w:rPr>
              <w:t>64</w:t>
            </w:r>
            <w:r w:rsidR="004831F6" w:rsidRPr="00221896">
              <w:fldChar w:fldCharType="end"/>
            </w:r>
          </w:p>
          <w:p w14:paraId="3B09D28C" w14:textId="0DF32221" w:rsidR="002C6A7D" w:rsidRPr="00221896" w:rsidRDefault="002C6A7D" w:rsidP="00500125">
            <w:pPr>
              <w:jc w:val="center"/>
            </w:pPr>
          </w:p>
        </w:tc>
        <w:tc>
          <w:tcPr>
            <w:tcW w:w="2308" w:type="dxa"/>
          </w:tcPr>
          <w:p w14:paraId="02DF0FB8" w14:textId="4039DC89" w:rsidR="00AF3F16" w:rsidRPr="00221896" w:rsidRDefault="00AF3F16" w:rsidP="00500125">
            <w:pPr>
              <w:jc w:val="center"/>
              <w:rPr>
                <w:rFonts w:cs="Segoe UI"/>
                <w:shd w:val="clear" w:color="auto" w:fill="FFFFFF"/>
              </w:rPr>
            </w:pPr>
            <w:r w:rsidRPr="00221896">
              <w:rPr>
                <w:rFonts w:cs="Segoe UI"/>
                <w:shd w:val="clear" w:color="auto" w:fill="FFFFFF"/>
              </w:rPr>
              <w:t>135398641</w:t>
            </w:r>
          </w:p>
        </w:tc>
      </w:tr>
      <w:tr w:rsidR="00AF3F16" w:rsidRPr="00221896" w14:paraId="1FDB8716" w14:textId="77777777" w:rsidTr="007E50DD">
        <w:trPr>
          <w:trHeight w:val="172"/>
        </w:trPr>
        <w:tc>
          <w:tcPr>
            <w:tcW w:w="1155" w:type="dxa"/>
            <w:vMerge/>
          </w:tcPr>
          <w:p w14:paraId="1038144A" w14:textId="77777777" w:rsidR="00AF3F16" w:rsidRPr="00221896" w:rsidRDefault="00AF3F16" w:rsidP="00500125">
            <w:pPr>
              <w:jc w:val="center"/>
            </w:pPr>
          </w:p>
        </w:tc>
        <w:tc>
          <w:tcPr>
            <w:tcW w:w="2310" w:type="dxa"/>
            <w:vMerge/>
          </w:tcPr>
          <w:p w14:paraId="526F1B8C" w14:textId="77777777" w:rsidR="00AF3F16" w:rsidRPr="00221896" w:rsidRDefault="00AF3F16" w:rsidP="00500125">
            <w:pPr>
              <w:jc w:val="center"/>
              <w:rPr>
                <w:i/>
                <w:iCs/>
              </w:rPr>
            </w:pPr>
          </w:p>
        </w:tc>
        <w:tc>
          <w:tcPr>
            <w:tcW w:w="3577" w:type="dxa"/>
          </w:tcPr>
          <w:p w14:paraId="34AA926B" w14:textId="77777777" w:rsidR="00AF3F16" w:rsidRPr="00221896" w:rsidRDefault="00AF3F16" w:rsidP="00500125">
            <w:pPr>
              <w:jc w:val="center"/>
            </w:pPr>
            <w:r w:rsidRPr="00221896">
              <w:t>Cytidine</w:t>
            </w:r>
            <w:r w:rsidR="004831F6" w:rsidRPr="00221896">
              <w:fldChar w:fldCharType="begin" w:fldLock="1"/>
            </w:r>
            <w:r w:rsidR="004831F6" w:rsidRPr="00221896">
              <w:instrText>ADDIN CSL_CITATION {"citationItems":[{"id":"ITEM-1","itemData":{"author":[{"dropping-particle":"","family":"Lin","given":"Sisi","non-dropping-particle":"","parse-names":false,"suffix":""},{"dropping-particle":"","family":"Nie","given":"Bo","non-dropping-particle":"","parse-names":false,"suffix":""},{"dropping-particle":"","family":"Yao","given":"Guihong","non-dropping-particle":"","parse-names":false,"suffix":""},{"dropping-particle":"","family":"Yang","given":"Hui","non-dropping-particle":"","parse-names":false,"suffix":""},{"dropping-particle":"","family":"Ye","given":"Ren","non-dropping-particle":"","parse-names":false,"suffix":""},{"dropping-particle":"","family":"Yuan","given":"Zhengzhong","non-dropping-particle":"","parse-names":false,"suffix":""}],"container-title":"Natural Product Research","id":"ITEM-1","issue":"22","issued":{"date-parts":[["2018"]]},"page":"1-4","title":"Pinellia ternata (Thunb.) Makino Preparation promotes sleep by increasing REM sleep","type":"article-journal","volume":"33"},"uris":["http://www.mendeley.com/documents/?uuid=4d533d5c-3ba1-48f8-8d51-19b15b4aeaf7"]}],"mendeley":{"formattedCitation":"&lt;sup&gt;64&lt;/sup&gt;","plainTextFormattedCitation":"64","previouslyFormattedCitation":"&lt;sup&gt;64&lt;/sup&gt;"},"properties":{"noteIndex":0},"schema":"https://github.com/citation-style-language/schema/raw/master/csl-citation.json"}</w:instrText>
            </w:r>
            <w:r w:rsidR="004831F6" w:rsidRPr="00221896">
              <w:fldChar w:fldCharType="separate"/>
            </w:r>
            <w:r w:rsidR="004831F6" w:rsidRPr="00221896">
              <w:rPr>
                <w:noProof/>
                <w:vertAlign w:val="superscript"/>
              </w:rPr>
              <w:t>64</w:t>
            </w:r>
            <w:r w:rsidR="004831F6" w:rsidRPr="00221896">
              <w:fldChar w:fldCharType="end"/>
            </w:r>
          </w:p>
          <w:p w14:paraId="0B809A56" w14:textId="61026A08" w:rsidR="002C6A7D" w:rsidRPr="00221896" w:rsidRDefault="002C6A7D" w:rsidP="00500125">
            <w:pPr>
              <w:jc w:val="center"/>
            </w:pPr>
          </w:p>
        </w:tc>
        <w:tc>
          <w:tcPr>
            <w:tcW w:w="2308" w:type="dxa"/>
          </w:tcPr>
          <w:p w14:paraId="5FAD8BDD" w14:textId="35A5AA6F" w:rsidR="00AF3F16" w:rsidRPr="00221896" w:rsidRDefault="00AF3F16" w:rsidP="00500125">
            <w:pPr>
              <w:jc w:val="center"/>
              <w:rPr>
                <w:rFonts w:cs="Segoe UI"/>
                <w:shd w:val="clear" w:color="auto" w:fill="FFFFFF"/>
              </w:rPr>
            </w:pPr>
            <w:r w:rsidRPr="00221896">
              <w:rPr>
                <w:rFonts w:cs="Segoe UI"/>
                <w:shd w:val="clear" w:color="auto" w:fill="FFFFFF"/>
              </w:rPr>
              <w:t>6175</w:t>
            </w:r>
          </w:p>
        </w:tc>
      </w:tr>
      <w:tr w:rsidR="00AF3F16" w:rsidRPr="00221896" w14:paraId="5BDA68B3" w14:textId="77777777" w:rsidTr="00AF3F16">
        <w:trPr>
          <w:trHeight w:val="28"/>
        </w:trPr>
        <w:tc>
          <w:tcPr>
            <w:tcW w:w="1155" w:type="dxa"/>
            <w:vMerge/>
          </w:tcPr>
          <w:p w14:paraId="43DA1CC0" w14:textId="77777777" w:rsidR="00AF3F16" w:rsidRPr="00221896" w:rsidRDefault="00AF3F16" w:rsidP="00500125">
            <w:pPr>
              <w:jc w:val="center"/>
            </w:pPr>
          </w:p>
        </w:tc>
        <w:tc>
          <w:tcPr>
            <w:tcW w:w="2310" w:type="dxa"/>
            <w:vMerge/>
          </w:tcPr>
          <w:p w14:paraId="218DCFB6" w14:textId="77777777" w:rsidR="00AF3F16" w:rsidRPr="00221896" w:rsidRDefault="00AF3F16" w:rsidP="00500125">
            <w:pPr>
              <w:jc w:val="center"/>
              <w:rPr>
                <w:i/>
                <w:iCs/>
              </w:rPr>
            </w:pPr>
          </w:p>
        </w:tc>
        <w:tc>
          <w:tcPr>
            <w:tcW w:w="3577" w:type="dxa"/>
          </w:tcPr>
          <w:p w14:paraId="721CE87A" w14:textId="77777777" w:rsidR="00AF3F16" w:rsidRPr="00221896" w:rsidRDefault="00AF3F16" w:rsidP="00500125">
            <w:pPr>
              <w:jc w:val="center"/>
            </w:pPr>
            <w:proofErr w:type="spellStart"/>
            <w:r w:rsidRPr="00221896">
              <w:t>Pedatisectine</w:t>
            </w:r>
            <w:proofErr w:type="spellEnd"/>
            <w:r w:rsidRPr="00221896">
              <w:t xml:space="preserve"> B</w:t>
            </w:r>
            <w:r w:rsidR="004831F6" w:rsidRPr="00221896">
              <w:fldChar w:fldCharType="begin" w:fldLock="1"/>
            </w:r>
            <w:r w:rsidR="004831F6" w:rsidRPr="00221896">
              <w:instrText>ADDIN CSL_CITATION {"citationItems":[{"id":"ITEM-1","itemData":{"author":[{"dropping-particle":"","family":"Lin","given":"Sisi","non-dropping-particle":"","parse-names":false,"suffix":""},{"dropping-particle":"","family":"Nie","given":"Bo","non-dropping-particle":"","parse-names":false,"suffix":""},{"dropping-particle":"","family":"Yao","given":"Guihong","non-dropping-particle":"","parse-names":false,"suffix":""},{"dropping-particle":"","family":"Yang","given":"Hui","non-dropping-particle":"","parse-names":false,"suffix":""},{"dropping-particle":"","family":"Ye","given":"Ren","non-dropping-particle":"","parse-names":false,"suffix":""},{"dropping-particle":"","family":"Yuan","given":"Zhengzhong","non-dropping-particle":"","parse-names":false,"suffix":""}],"container-title":"Natural Product Research","id":"ITEM-1","issue":"22","issued":{"date-parts":[["2018"]]},"page":"1-4","title":"Pinellia ternata (Thunb.) Makino Preparation promotes sleep by increasing REM sleep","type":"article-journal","volume":"33"},"uris":["http://www.mendeley.com/documents/?uuid=4d533d5c-3ba1-48f8-8d51-19b15b4aeaf7"]}],"mendeley":{"formattedCitation":"&lt;sup&gt;64&lt;/sup&gt;","plainTextFormattedCitation":"64","previouslyFormattedCitation":"&lt;sup&gt;64&lt;/sup&gt;"},"properties":{"noteIndex":0},"schema":"https://github.com/citation-style-language/schema/raw/master/csl-citation.json"}</w:instrText>
            </w:r>
            <w:r w:rsidR="004831F6" w:rsidRPr="00221896">
              <w:fldChar w:fldCharType="separate"/>
            </w:r>
            <w:r w:rsidR="004831F6" w:rsidRPr="00221896">
              <w:rPr>
                <w:noProof/>
                <w:vertAlign w:val="superscript"/>
              </w:rPr>
              <w:t>64</w:t>
            </w:r>
            <w:r w:rsidR="004831F6" w:rsidRPr="00221896">
              <w:fldChar w:fldCharType="end"/>
            </w:r>
          </w:p>
          <w:p w14:paraId="58664A6A" w14:textId="0EBFE0BA" w:rsidR="002C6A7D" w:rsidRPr="00221896" w:rsidRDefault="002C6A7D" w:rsidP="00500125">
            <w:pPr>
              <w:jc w:val="center"/>
            </w:pPr>
          </w:p>
        </w:tc>
        <w:tc>
          <w:tcPr>
            <w:tcW w:w="2308" w:type="dxa"/>
          </w:tcPr>
          <w:p w14:paraId="6741A16B" w14:textId="1852441F" w:rsidR="00AF3F16" w:rsidRPr="00221896" w:rsidRDefault="00AF3F16" w:rsidP="00500125">
            <w:pPr>
              <w:jc w:val="center"/>
              <w:rPr>
                <w:rFonts w:cs="Segoe UI"/>
                <w:shd w:val="clear" w:color="auto" w:fill="FFFFFF"/>
              </w:rPr>
            </w:pPr>
            <w:r w:rsidRPr="00221896">
              <w:rPr>
                <w:rFonts w:cs="Segoe UI"/>
                <w:shd w:val="clear" w:color="auto" w:fill="FFFFFF"/>
              </w:rPr>
              <w:t>190</w:t>
            </w:r>
          </w:p>
        </w:tc>
      </w:tr>
      <w:tr w:rsidR="00AF3F16" w:rsidRPr="00221896" w14:paraId="48EEED16" w14:textId="77777777" w:rsidTr="007E50DD">
        <w:trPr>
          <w:trHeight w:val="20"/>
        </w:trPr>
        <w:tc>
          <w:tcPr>
            <w:tcW w:w="1155" w:type="dxa"/>
            <w:vMerge/>
          </w:tcPr>
          <w:p w14:paraId="684AE343" w14:textId="77777777" w:rsidR="00AF3F16" w:rsidRPr="00221896" w:rsidRDefault="00AF3F16" w:rsidP="00500125">
            <w:pPr>
              <w:jc w:val="center"/>
            </w:pPr>
          </w:p>
        </w:tc>
        <w:tc>
          <w:tcPr>
            <w:tcW w:w="2310" w:type="dxa"/>
            <w:vMerge/>
          </w:tcPr>
          <w:p w14:paraId="1BFD7076" w14:textId="77777777" w:rsidR="00AF3F16" w:rsidRPr="00221896" w:rsidRDefault="00AF3F16" w:rsidP="00500125">
            <w:pPr>
              <w:jc w:val="center"/>
              <w:rPr>
                <w:i/>
                <w:iCs/>
              </w:rPr>
            </w:pPr>
          </w:p>
        </w:tc>
        <w:tc>
          <w:tcPr>
            <w:tcW w:w="3577" w:type="dxa"/>
          </w:tcPr>
          <w:p w14:paraId="232AEACA" w14:textId="77777777" w:rsidR="00AF3F16" w:rsidRPr="00221896" w:rsidRDefault="00AF3F16" w:rsidP="00500125">
            <w:pPr>
              <w:jc w:val="center"/>
            </w:pPr>
            <w:r w:rsidRPr="00221896">
              <w:t>Protocatechuic aldehyde</w:t>
            </w:r>
            <w:r w:rsidR="004831F6" w:rsidRPr="00221896">
              <w:fldChar w:fldCharType="begin" w:fldLock="1"/>
            </w:r>
            <w:r w:rsidR="004831F6" w:rsidRPr="00221896">
              <w:instrText>ADDIN CSL_CITATION {"citationItems":[{"id":"ITEM-1","itemData":{"author":[{"dropping-particle":"","family":"Lin","given":"Sisi","non-dropping-particle":"","parse-names":false,"suffix":""},{"dropping-particle":"","family":"Nie","given":"Bo","non-dropping-particle":"","parse-names":false,"suffix":""},{"dropping-particle":"","family":"Yao","given":"Guihong","non-dropping-particle":"","parse-names":false,"suffix":""},{"dropping-particle":"","family":"Yang","given":"Hui","non-dropping-particle":"","parse-names":false,"suffix":""},{"dropping-particle":"","family":"Ye","given":"Ren","non-dropping-particle":"","parse-names":false,"suffix":""},{"dropping-particle":"","family":"Yuan","given":"Zhengzhong","non-dropping-particle":"","parse-names":false,"suffix":""}],"container-title":"Natural Product Research","id":"ITEM-1","issue":"22","issued":{"date-parts":[["2018"]]},"page":"1-4","title":"Pinellia ternata (Thunb.) Makino Preparation promotes sleep by increasing REM sleep","type":"article-journal","volume":"33"},"uris":["http://www.mendeley.com/documents/?uuid=4d533d5c-3ba1-48f8-8d51-19b15b4aeaf7"]}],"mendeley":{"formattedCitation":"&lt;sup&gt;64&lt;/sup&gt;","plainTextFormattedCitation":"64","previouslyFormattedCitation":"&lt;sup&gt;64&lt;/sup&gt;"},"properties":{"noteIndex":0},"schema":"https://github.com/citation-style-language/schema/raw/master/csl-citation.json"}</w:instrText>
            </w:r>
            <w:r w:rsidR="004831F6" w:rsidRPr="00221896">
              <w:fldChar w:fldCharType="separate"/>
            </w:r>
            <w:r w:rsidR="004831F6" w:rsidRPr="00221896">
              <w:rPr>
                <w:noProof/>
                <w:vertAlign w:val="superscript"/>
              </w:rPr>
              <w:t>64</w:t>
            </w:r>
            <w:r w:rsidR="004831F6" w:rsidRPr="00221896">
              <w:fldChar w:fldCharType="end"/>
            </w:r>
          </w:p>
          <w:p w14:paraId="64D020A7" w14:textId="5A0F9744" w:rsidR="002C6A7D" w:rsidRPr="00221896" w:rsidRDefault="002C6A7D" w:rsidP="00500125">
            <w:pPr>
              <w:jc w:val="center"/>
            </w:pPr>
          </w:p>
        </w:tc>
        <w:tc>
          <w:tcPr>
            <w:tcW w:w="2308" w:type="dxa"/>
          </w:tcPr>
          <w:p w14:paraId="1F8192F1" w14:textId="639BA0C6" w:rsidR="00AF3F16" w:rsidRPr="00221896" w:rsidRDefault="00AF3F16" w:rsidP="00500125">
            <w:pPr>
              <w:jc w:val="center"/>
              <w:rPr>
                <w:rFonts w:cs="Segoe UI"/>
                <w:shd w:val="clear" w:color="auto" w:fill="FFFFFF"/>
              </w:rPr>
            </w:pPr>
            <w:r w:rsidRPr="00221896">
              <w:rPr>
                <w:rFonts w:cs="Segoe UI"/>
                <w:shd w:val="clear" w:color="auto" w:fill="FFFFFF"/>
              </w:rPr>
              <w:t>13886890</w:t>
            </w:r>
          </w:p>
        </w:tc>
      </w:tr>
      <w:tr w:rsidR="00AF3F16" w:rsidRPr="00221896" w14:paraId="195CDAF1" w14:textId="77777777" w:rsidTr="007E50DD">
        <w:trPr>
          <w:trHeight w:val="20"/>
        </w:trPr>
        <w:tc>
          <w:tcPr>
            <w:tcW w:w="1155" w:type="dxa"/>
            <w:vMerge/>
          </w:tcPr>
          <w:p w14:paraId="110A2E0D" w14:textId="77777777" w:rsidR="00AF3F16" w:rsidRPr="00221896" w:rsidRDefault="00AF3F16" w:rsidP="00500125">
            <w:pPr>
              <w:jc w:val="center"/>
            </w:pPr>
          </w:p>
        </w:tc>
        <w:tc>
          <w:tcPr>
            <w:tcW w:w="2310" w:type="dxa"/>
            <w:vMerge/>
          </w:tcPr>
          <w:p w14:paraId="4E956005" w14:textId="77777777" w:rsidR="00AF3F16" w:rsidRPr="00221896" w:rsidRDefault="00AF3F16" w:rsidP="00500125">
            <w:pPr>
              <w:jc w:val="center"/>
              <w:rPr>
                <w:i/>
                <w:iCs/>
              </w:rPr>
            </w:pPr>
          </w:p>
        </w:tc>
        <w:tc>
          <w:tcPr>
            <w:tcW w:w="3577" w:type="dxa"/>
          </w:tcPr>
          <w:p w14:paraId="3EF05A5B" w14:textId="77777777" w:rsidR="00AF3F16" w:rsidRPr="00221896" w:rsidRDefault="00AF3F16" w:rsidP="00500125">
            <w:pPr>
              <w:jc w:val="center"/>
            </w:pPr>
            <w:r w:rsidRPr="00221896">
              <w:t>Erythritol</w:t>
            </w:r>
            <w:r w:rsidR="004831F6" w:rsidRPr="00221896">
              <w:fldChar w:fldCharType="begin" w:fldLock="1"/>
            </w:r>
            <w:r w:rsidR="004831F6" w:rsidRPr="00221896">
              <w:instrText>ADDIN CSL_CITATION {"citationItems":[{"id":"ITEM-1","itemData":{"author":[{"dropping-particle":"","family":"Lin","given":"Sisi","non-dropping-particle":"","parse-names":false,"suffix":""},{"dropping-particle":"","family":"Nie","given":"Bo","non-dropping-particle":"","parse-names":false,"suffix":""},{"dropping-particle":"","family":"Yao","given":"Guihong","non-dropping-particle":"","parse-names":false,"suffix":""},{"dropping-particle":"","family":"Yang","given":"Hui","non-dropping-particle":"","parse-names":false,"suffix":""},{"dropping-particle":"","family":"Ye","given":"Ren","non-dropping-particle":"","parse-names":false,"suffix":""},{"dropping-particle":"","family":"Yuan","given":"Zhengzhong","non-dropping-particle":"","parse-names":false,"suffix":""}],"container-title":"Natural Product Research","id":"ITEM-1","issue":"22","issued":{"date-parts":[["2018"]]},"page":"1-4","title":"Pinellia ternata (Thunb.) Makino Preparation promotes sleep by increasing REM sleep","type":"article-journal","volume":"33"},"uris":["http://www.mendeley.com/documents/?uuid=4d533d5c-3ba1-48f8-8d51-19b15b4aeaf7"]}],"mendeley":{"formattedCitation":"&lt;sup&gt;64&lt;/sup&gt;","plainTextFormattedCitation":"64","previouslyFormattedCitation":"&lt;sup&gt;64&lt;/sup&gt;"},"properties":{"noteIndex":0},"schema":"https://github.com/citation-style-language/schema/raw/master/csl-citation.json"}</w:instrText>
            </w:r>
            <w:r w:rsidR="004831F6" w:rsidRPr="00221896">
              <w:fldChar w:fldCharType="separate"/>
            </w:r>
            <w:r w:rsidR="004831F6" w:rsidRPr="00221896">
              <w:rPr>
                <w:noProof/>
                <w:vertAlign w:val="superscript"/>
              </w:rPr>
              <w:t>64</w:t>
            </w:r>
            <w:r w:rsidR="004831F6" w:rsidRPr="00221896">
              <w:fldChar w:fldCharType="end"/>
            </w:r>
          </w:p>
          <w:p w14:paraId="53917B9A" w14:textId="407E0E1E" w:rsidR="002C6A7D" w:rsidRPr="00221896" w:rsidRDefault="002C6A7D" w:rsidP="00500125">
            <w:pPr>
              <w:jc w:val="center"/>
            </w:pPr>
          </w:p>
        </w:tc>
        <w:tc>
          <w:tcPr>
            <w:tcW w:w="2308" w:type="dxa"/>
          </w:tcPr>
          <w:p w14:paraId="0F3FB058" w14:textId="1B63CF4F" w:rsidR="00AF3F16" w:rsidRPr="00221896" w:rsidRDefault="00AF3F16" w:rsidP="00500125">
            <w:pPr>
              <w:jc w:val="center"/>
              <w:rPr>
                <w:rFonts w:cs="Segoe UI"/>
                <w:shd w:val="clear" w:color="auto" w:fill="FFFFFF"/>
              </w:rPr>
            </w:pPr>
            <w:r w:rsidRPr="00221896">
              <w:rPr>
                <w:rFonts w:cs="Segoe UI"/>
                <w:shd w:val="clear" w:color="auto" w:fill="FFFFFF"/>
              </w:rPr>
              <w:t>222285</w:t>
            </w:r>
          </w:p>
        </w:tc>
      </w:tr>
      <w:tr w:rsidR="00AF3F16" w:rsidRPr="00221896" w14:paraId="7501902F" w14:textId="77777777" w:rsidTr="007E50DD">
        <w:trPr>
          <w:trHeight w:val="20"/>
        </w:trPr>
        <w:tc>
          <w:tcPr>
            <w:tcW w:w="1155" w:type="dxa"/>
            <w:vMerge/>
          </w:tcPr>
          <w:p w14:paraId="1A480128" w14:textId="77777777" w:rsidR="00AF3F16" w:rsidRPr="00221896" w:rsidRDefault="00AF3F16" w:rsidP="00500125">
            <w:pPr>
              <w:jc w:val="center"/>
            </w:pPr>
          </w:p>
        </w:tc>
        <w:tc>
          <w:tcPr>
            <w:tcW w:w="2310" w:type="dxa"/>
            <w:vMerge/>
          </w:tcPr>
          <w:p w14:paraId="57611872" w14:textId="77777777" w:rsidR="00AF3F16" w:rsidRPr="00221896" w:rsidRDefault="00AF3F16" w:rsidP="00500125">
            <w:pPr>
              <w:jc w:val="center"/>
              <w:rPr>
                <w:i/>
                <w:iCs/>
              </w:rPr>
            </w:pPr>
          </w:p>
        </w:tc>
        <w:tc>
          <w:tcPr>
            <w:tcW w:w="3577" w:type="dxa"/>
          </w:tcPr>
          <w:p w14:paraId="678F8602" w14:textId="77777777" w:rsidR="00AF3F16" w:rsidRPr="00221896" w:rsidRDefault="00AF3F16" w:rsidP="00500125">
            <w:pPr>
              <w:jc w:val="center"/>
            </w:pPr>
            <w:r w:rsidRPr="00221896">
              <w:t>Dibutyl phthalate</w:t>
            </w:r>
            <w:r w:rsidR="004831F6" w:rsidRPr="00221896">
              <w:fldChar w:fldCharType="begin" w:fldLock="1"/>
            </w:r>
            <w:r w:rsidR="004831F6" w:rsidRPr="00221896">
              <w:instrText>ADDIN CSL_CITATION {"citationItems":[{"id":"ITEM-1","itemData":{"author":[{"dropping-particle":"","family":"Lin","given":"Sisi","non-dropping-particle":"","parse-names":false,"suffix":""},{"dropping-particle":"","family":"Nie","given":"Bo","non-dropping-particle":"","parse-names":false,"suffix":""},{"dropping-particle":"","family":"Yao","given":"Guihong","non-dropping-particle":"","parse-names":false,"suffix":""},{"dropping-particle":"","family":"Yang","given":"Hui","non-dropping-particle":"","parse-names":false,"suffix":""},{"dropping-particle":"","family":"Ye","given":"Ren","non-dropping-particle":"","parse-names":false,"suffix":""},{"dropping-particle":"","family":"Yuan","given":"Zhengzhong","non-dropping-particle":"","parse-names":false,"suffix":""}],"container-title":"Natural Product Research","id":"ITEM-1","issue":"22","issued":{"date-parts":[["2018"]]},"page":"1-4","title":"Pinellia ternata (Thunb.) Makino Preparation promotes sleep by increasing REM sleep","type":"article-journal","volume":"33"},"uris":["http://www.mendeley.com/documents/?uuid=4d533d5c-3ba1-48f8-8d51-19b15b4aeaf7"]}],"mendeley":{"formattedCitation":"&lt;sup&gt;64&lt;/sup&gt;","plainTextFormattedCitation":"64","previouslyFormattedCitation":"&lt;sup&gt;64&lt;/sup&gt;"},"properties":{"noteIndex":0},"schema":"https://github.com/citation-style-language/schema/raw/master/csl-citation.json"}</w:instrText>
            </w:r>
            <w:r w:rsidR="004831F6" w:rsidRPr="00221896">
              <w:fldChar w:fldCharType="separate"/>
            </w:r>
            <w:r w:rsidR="004831F6" w:rsidRPr="00221896">
              <w:rPr>
                <w:noProof/>
                <w:vertAlign w:val="superscript"/>
              </w:rPr>
              <w:t>64</w:t>
            </w:r>
            <w:r w:rsidR="004831F6" w:rsidRPr="00221896">
              <w:fldChar w:fldCharType="end"/>
            </w:r>
          </w:p>
          <w:p w14:paraId="42F3C11A" w14:textId="25C73D83" w:rsidR="002C6A7D" w:rsidRPr="00221896" w:rsidRDefault="002C6A7D" w:rsidP="00500125">
            <w:pPr>
              <w:jc w:val="center"/>
            </w:pPr>
          </w:p>
        </w:tc>
        <w:tc>
          <w:tcPr>
            <w:tcW w:w="2308" w:type="dxa"/>
          </w:tcPr>
          <w:p w14:paraId="1C43EDAC" w14:textId="2EFAA0FF" w:rsidR="00AF3F16" w:rsidRPr="00221896" w:rsidRDefault="00AF3F16" w:rsidP="00500125">
            <w:pPr>
              <w:jc w:val="center"/>
              <w:rPr>
                <w:rFonts w:cs="Segoe UI"/>
                <w:shd w:val="clear" w:color="auto" w:fill="FFFFFF"/>
              </w:rPr>
            </w:pPr>
            <w:r w:rsidRPr="00221896">
              <w:rPr>
                <w:rFonts w:cs="Segoe UI"/>
                <w:shd w:val="clear" w:color="auto" w:fill="FFFFFF"/>
              </w:rPr>
              <w:t>3026</w:t>
            </w:r>
          </w:p>
        </w:tc>
      </w:tr>
      <w:tr w:rsidR="00AF3F16" w:rsidRPr="00221896" w14:paraId="3D764F69" w14:textId="77777777" w:rsidTr="007E50DD">
        <w:trPr>
          <w:trHeight w:val="20"/>
        </w:trPr>
        <w:tc>
          <w:tcPr>
            <w:tcW w:w="1155" w:type="dxa"/>
            <w:vMerge/>
          </w:tcPr>
          <w:p w14:paraId="58055DD3" w14:textId="77777777" w:rsidR="00AF3F16" w:rsidRPr="00221896" w:rsidRDefault="00AF3F16" w:rsidP="00500125">
            <w:pPr>
              <w:jc w:val="center"/>
            </w:pPr>
          </w:p>
        </w:tc>
        <w:tc>
          <w:tcPr>
            <w:tcW w:w="2310" w:type="dxa"/>
            <w:vMerge/>
          </w:tcPr>
          <w:p w14:paraId="60ED4024" w14:textId="77777777" w:rsidR="00AF3F16" w:rsidRPr="00221896" w:rsidRDefault="00AF3F16" w:rsidP="00500125">
            <w:pPr>
              <w:jc w:val="center"/>
              <w:rPr>
                <w:i/>
                <w:iCs/>
              </w:rPr>
            </w:pPr>
          </w:p>
        </w:tc>
        <w:tc>
          <w:tcPr>
            <w:tcW w:w="3577" w:type="dxa"/>
          </w:tcPr>
          <w:p w14:paraId="2267EDA2" w14:textId="77777777" w:rsidR="00AF3F16" w:rsidRPr="00221896" w:rsidRDefault="00AF3F16" w:rsidP="00500125">
            <w:pPr>
              <w:jc w:val="center"/>
            </w:pPr>
            <w:r w:rsidRPr="00221896">
              <w:t>Chrysophanol</w:t>
            </w:r>
            <w:r w:rsidR="004831F6" w:rsidRPr="00221896">
              <w:fldChar w:fldCharType="begin" w:fldLock="1"/>
            </w:r>
            <w:r w:rsidR="004831F6" w:rsidRPr="00221896">
              <w:instrText>ADDIN CSL_CITATION {"citationItems":[{"id":"ITEM-1","itemData":{"author":[{"dropping-particle":"","family":"Lin","given":"Sisi","non-dropping-particle":"","parse-names":false,"suffix":""},{"dropping-particle":"","family":"Nie","given":"Bo","non-dropping-particle":"","parse-names":false,"suffix":""},{"dropping-particle":"","family":"Yao","given":"Guihong","non-dropping-particle":"","parse-names":false,"suffix":""},{"dropping-particle":"","family":"Yang","given":"Hui","non-dropping-particle":"","parse-names":false,"suffix":""},{"dropping-particle":"","family":"Ye","given":"Ren","non-dropping-particle":"","parse-names":false,"suffix":""},{"dropping-particle":"","family":"Yuan","given":"Zhengzhong","non-dropping-particle":"","parse-names":false,"suffix":""}],"container-title":"Natural Product Research","id":"ITEM-1","issue":"22","issued":{"date-parts":[["2018"]]},"page":"1-4","title":"Pinellia ternata (Thunb.) Makino Preparation promotes sleep by increasing REM sleep","type":"article-journal","volume":"33"},"uris":["http://www.mendeley.com/documents/?uuid=4d533d5c-3ba1-48f8-8d51-19b15b4aeaf7"]}],"mendeley":{"formattedCitation":"&lt;sup&gt;64&lt;/sup&gt;","plainTextFormattedCitation":"64","previouslyFormattedCitation":"&lt;sup&gt;64&lt;/sup&gt;"},"properties":{"noteIndex":0},"schema":"https://github.com/citation-style-language/schema/raw/master/csl-citation.json"}</w:instrText>
            </w:r>
            <w:r w:rsidR="004831F6" w:rsidRPr="00221896">
              <w:fldChar w:fldCharType="separate"/>
            </w:r>
            <w:r w:rsidR="004831F6" w:rsidRPr="00221896">
              <w:rPr>
                <w:noProof/>
                <w:vertAlign w:val="superscript"/>
              </w:rPr>
              <w:t>64</w:t>
            </w:r>
            <w:r w:rsidR="004831F6" w:rsidRPr="00221896">
              <w:fldChar w:fldCharType="end"/>
            </w:r>
          </w:p>
          <w:p w14:paraId="08C292C7" w14:textId="0814D625" w:rsidR="002C6A7D" w:rsidRPr="00221896" w:rsidRDefault="002C6A7D" w:rsidP="00500125">
            <w:pPr>
              <w:jc w:val="center"/>
            </w:pPr>
          </w:p>
        </w:tc>
        <w:tc>
          <w:tcPr>
            <w:tcW w:w="2308" w:type="dxa"/>
          </w:tcPr>
          <w:p w14:paraId="2B858CC6" w14:textId="3C6F7712" w:rsidR="00AF3F16" w:rsidRPr="00221896" w:rsidRDefault="00AF3F16" w:rsidP="00500125">
            <w:pPr>
              <w:jc w:val="center"/>
              <w:rPr>
                <w:rFonts w:cs="Segoe UI"/>
                <w:shd w:val="clear" w:color="auto" w:fill="FFFFFF"/>
              </w:rPr>
            </w:pPr>
            <w:r w:rsidRPr="00221896">
              <w:rPr>
                <w:rFonts w:cs="Segoe UI"/>
                <w:shd w:val="clear" w:color="auto" w:fill="FFFFFF"/>
              </w:rPr>
              <w:t>10208</w:t>
            </w:r>
          </w:p>
        </w:tc>
      </w:tr>
      <w:tr w:rsidR="00AF3F16" w:rsidRPr="00221896" w14:paraId="62C91C4E" w14:textId="77777777" w:rsidTr="007E50DD">
        <w:trPr>
          <w:trHeight w:val="20"/>
        </w:trPr>
        <w:tc>
          <w:tcPr>
            <w:tcW w:w="1155" w:type="dxa"/>
            <w:vMerge/>
          </w:tcPr>
          <w:p w14:paraId="7ED153EB" w14:textId="77777777" w:rsidR="00AF3F16" w:rsidRPr="00221896" w:rsidRDefault="00AF3F16" w:rsidP="00500125">
            <w:pPr>
              <w:jc w:val="center"/>
            </w:pPr>
          </w:p>
        </w:tc>
        <w:tc>
          <w:tcPr>
            <w:tcW w:w="2310" w:type="dxa"/>
            <w:vMerge/>
          </w:tcPr>
          <w:p w14:paraId="3F8D6A56" w14:textId="77777777" w:rsidR="00AF3F16" w:rsidRPr="00221896" w:rsidRDefault="00AF3F16" w:rsidP="00500125">
            <w:pPr>
              <w:jc w:val="center"/>
              <w:rPr>
                <w:i/>
                <w:iCs/>
              </w:rPr>
            </w:pPr>
          </w:p>
        </w:tc>
        <w:tc>
          <w:tcPr>
            <w:tcW w:w="3577" w:type="dxa"/>
          </w:tcPr>
          <w:p w14:paraId="096C3EB2" w14:textId="77777777" w:rsidR="00AF3F16" w:rsidRPr="00221896" w:rsidRDefault="00404999" w:rsidP="00500125">
            <w:pPr>
              <w:jc w:val="center"/>
            </w:pPr>
            <w:proofErr w:type="spellStart"/>
            <w:r w:rsidRPr="00221896">
              <w:t>Pinellic</w:t>
            </w:r>
            <w:proofErr w:type="spellEnd"/>
            <w:r w:rsidRPr="00221896">
              <w:t xml:space="preserve"> acid</w:t>
            </w:r>
            <w:r w:rsidR="004831F6" w:rsidRPr="00221896">
              <w:fldChar w:fldCharType="begin" w:fldLock="1"/>
            </w:r>
            <w:r w:rsidR="00347937" w:rsidRPr="00221896">
              <w:instrText>ADDIN CSL_CITATION {"citationItems":[{"id":"ITEM-1","itemData":{"author":[{"dropping-particle":"","family":"Lin","given":"Sisi","non-dropping-particle":"","parse-names":false,"suffix":""},{"dropping-particle":"","family":"Nie","given":"Bo","non-dropping-particle":"","parse-names":false,"suffix":""},{"dropping-particle":"","family":"Yao","given":"Guihong","non-dropping-particle":"","parse-names":false,"suffix":""},{"dropping-particle":"","family":"Yang","given":"Hui","non-dropping-particle":"","parse-names":false,"suffix":""},{"dropping-particle":"","family":"Ye","given":"Ren","non-dropping-particle":"","parse-names":false,"suffix":""},{"dropping-particle":"","family":"Yuan","given":"Zhengzhong","non-dropping-particle":"","parse-names":false,"suffix":""}],"container-title":"Natural Product Research","id":"ITEM-1","issue":"22","issued":{"date-parts":[["2018"]]},"page":"1-4","title":"Pinellia ternata (Thunb.) Makino Preparation promotes sleep by increasing REM sleep","type":"article-journal","volume":"33"},"uris":["http://www.mendeley.com/documents/?uuid=4d533d5c-3ba1-48f8-8d51-19b15b4aeaf7"]}],"mendeley":{"formattedCitation":"&lt;sup&gt;64&lt;/sup&gt;","plainTextFormattedCitation":"64","previouslyFormattedCitation":"&lt;sup&gt;64&lt;/sup&gt;"},"properties":{"noteIndex":0},"schema":"https://github.com/citation-style-language/schema/raw/master/csl-citation.json"}</w:instrText>
            </w:r>
            <w:r w:rsidR="004831F6" w:rsidRPr="00221896">
              <w:fldChar w:fldCharType="separate"/>
            </w:r>
            <w:r w:rsidR="004831F6" w:rsidRPr="00221896">
              <w:rPr>
                <w:noProof/>
                <w:vertAlign w:val="superscript"/>
              </w:rPr>
              <w:t>64</w:t>
            </w:r>
            <w:r w:rsidR="004831F6" w:rsidRPr="00221896">
              <w:fldChar w:fldCharType="end"/>
            </w:r>
          </w:p>
          <w:p w14:paraId="2F354AC5" w14:textId="08142F6E" w:rsidR="002C6A7D" w:rsidRPr="00221896" w:rsidRDefault="002C6A7D" w:rsidP="00500125">
            <w:pPr>
              <w:jc w:val="center"/>
            </w:pPr>
          </w:p>
        </w:tc>
        <w:tc>
          <w:tcPr>
            <w:tcW w:w="2308" w:type="dxa"/>
          </w:tcPr>
          <w:p w14:paraId="2A824621" w14:textId="343ABB81" w:rsidR="00AF3F16" w:rsidRPr="00221896" w:rsidRDefault="00404999" w:rsidP="00500125">
            <w:pPr>
              <w:jc w:val="center"/>
              <w:rPr>
                <w:rFonts w:cs="Segoe UI"/>
                <w:shd w:val="clear" w:color="auto" w:fill="FFFFFF"/>
              </w:rPr>
            </w:pPr>
            <w:r w:rsidRPr="00221896">
              <w:rPr>
                <w:rFonts w:cs="Segoe UI"/>
                <w:shd w:val="clear" w:color="auto" w:fill="FFFFFF"/>
              </w:rPr>
              <w:t>9858729</w:t>
            </w:r>
          </w:p>
        </w:tc>
      </w:tr>
      <w:tr w:rsidR="00AF3F16" w:rsidRPr="00221896" w14:paraId="4CD33535" w14:textId="77777777" w:rsidTr="007E50DD">
        <w:trPr>
          <w:trHeight w:val="20"/>
        </w:trPr>
        <w:tc>
          <w:tcPr>
            <w:tcW w:w="1155" w:type="dxa"/>
            <w:vMerge/>
          </w:tcPr>
          <w:p w14:paraId="584FBEA4" w14:textId="77777777" w:rsidR="00AF3F16" w:rsidRPr="00221896" w:rsidRDefault="00AF3F16" w:rsidP="00500125">
            <w:pPr>
              <w:jc w:val="center"/>
            </w:pPr>
          </w:p>
        </w:tc>
        <w:tc>
          <w:tcPr>
            <w:tcW w:w="2310" w:type="dxa"/>
            <w:vMerge/>
          </w:tcPr>
          <w:p w14:paraId="06517F69" w14:textId="77777777" w:rsidR="00AF3F16" w:rsidRPr="00221896" w:rsidRDefault="00AF3F16" w:rsidP="00500125">
            <w:pPr>
              <w:jc w:val="center"/>
              <w:rPr>
                <w:i/>
                <w:iCs/>
              </w:rPr>
            </w:pPr>
          </w:p>
        </w:tc>
        <w:tc>
          <w:tcPr>
            <w:tcW w:w="3577" w:type="dxa"/>
          </w:tcPr>
          <w:p w14:paraId="60B0B847" w14:textId="77777777" w:rsidR="00AF3F16" w:rsidRPr="00221896" w:rsidRDefault="00404999" w:rsidP="00500125">
            <w:pPr>
              <w:jc w:val="center"/>
            </w:pPr>
            <w:r w:rsidRPr="00221896">
              <w:t>Gingerol</w:t>
            </w:r>
            <w:r w:rsidR="00347937" w:rsidRPr="00221896">
              <w:fldChar w:fldCharType="begin" w:fldLock="1"/>
            </w:r>
            <w:r w:rsidR="00347937" w:rsidRPr="00221896">
              <w:instrText>ADDIN CSL_CITATION {"citationItems":[{"id":"ITEM-1","itemData":{"author":[{"dropping-particle":"","family":"Lin","given":"Sisi","non-dropping-particle":"","parse-names":false,"suffix":""},{"dropping-particle":"","family":"Nie","given":"Bo","non-dropping-particle":"","parse-names":false,"suffix":""},{"dropping-particle":"","family":"Yao","given":"Guihong","non-dropping-particle":"","parse-names":false,"suffix":""},{"dropping-particle":"","family":"Yang","given":"Hui","non-dropping-particle":"","parse-names":false,"suffix":""},{"dropping-particle":"","family":"Ye","given":"Ren","non-dropping-particle":"","parse-names":false,"suffix":""},{"dropping-particle":"","family":"Yuan","given":"Zhengzhong","non-dropping-particle":"","parse-names":false,"suffix":""}],"container-title":"Natural Product Research","id":"ITEM-1","issue":"22","issued":{"date-parts":[["2018"]]},"page":"1-4","title":"Pinellia ternata (Thunb.) Makino Preparation promotes sleep by increasing REM sleep","type":"article-journal","volume":"33"},"uris":["http://www.mendeley.com/documents/?uuid=4d533d5c-3ba1-48f8-8d51-19b15b4aeaf7"]}],"mendeley":{"formattedCitation":"&lt;sup&gt;64&lt;/sup&gt;","plainTextFormattedCitation":"64","previouslyFormattedCitation":"&lt;sup&gt;64&lt;/sup&gt;"},"properties":{"noteIndex":0},"schema":"https://github.com/citation-style-language/schema/raw/master/csl-citation.json"}</w:instrText>
            </w:r>
            <w:r w:rsidR="00347937" w:rsidRPr="00221896">
              <w:fldChar w:fldCharType="separate"/>
            </w:r>
            <w:r w:rsidR="00347937" w:rsidRPr="00221896">
              <w:rPr>
                <w:noProof/>
                <w:vertAlign w:val="superscript"/>
              </w:rPr>
              <w:t>64</w:t>
            </w:r>
            <w:r w:rsidR="00347937" w:rsidRPr="00221896">
              <w:fldChar w:fldCharType="end"/>
            </w:r>
          </w:p>
          <w:p w14:paraId="7F918CD9" w14:textId="18ADDAD4" w:rsidR="002C6A7D" w:rsidRPr="00221896" w:rsidRDefault="002C6A7D" w:rsidP="00500125">
            <w:pPr>
              <w:jc w:val="center"/>
            </w:pPr>
          </w:p>
        </w:tc>
        <w:tc>
          <w:tcPr>
            <w:tcW w:w="2308" w:type="dxa"/>
          </w:tcPr>
          <w:p w14:paraId="0DD55965" w14:textId="11C6C31F" w:rsidR="00AF3F16" w:rsidRPr="00221896" w:rsidRDefault="00404999" w:rsidP="00500125">
            <w:pPr>
              <w:jc w:val="center"/>
              <w:rPr>
                <w:rFonts w:cs="Segoe UI"/>
                <w:shd w:val="clear" w:color="auto" w:fill="FFFFFF"/>
              </w:rPr>
            </w:pPr>
            <w:r w:rsidRPr="00221896">
              <w:rPr>
                <w:rFonts w:cs="Segoe UI"/>
                <w:shd w:val="clear" w:color="auto" w:fill="FFFFFF"/>
              </w:rPr>
              <w:lastRenderedPageBreak/>
              <w:t>3473</w:t>
            </w:r>
          </w:p>
        </w:tc>
      </w:tr>
      <w:tr w:rsidR="00AF3F16" w:rsidRPr="00221896" w14:paraId="384F8547" w14:textId="77777777" w:rsidTr="007E50DD">
        <w:trPr>
          <w:trHeight w:val="20"/>
        </w:trPr>
        <w:tc>
          <w:tcPr>
            <w:tcW w:w="1155" w:type="dxa"/>
            <w:vMerge/>
          </w:tcPr>
          <w:p w14:paraId="5DAD10F6" w14:textId="77777777" w:rsidR="00AF3F16" w:rsidRPr="00221896" w:rsidRDefault="00AF3F16" w:rsidP="00500125">
            <w:pPr>
              <w:jc w:val="center"/>
            </w:pPr>
          </w:p>
        </w:tc>
        <w:tc>
          <w:tcPr>
            <w:tcW w:w="2310" w:type="dxa"/>
            <w:vMerge/>
          </w:tcPr>
          <w:p w14:paraId="53709DFC" w14:textId="77777777" w:rsidR="00AF3F16" w:rsidRPr="00221896" w:rsidRDefault="00AF3F16" w:rsidP="00500125">
            <w:pPr>
              <w:jc w:val="center"/>
              <w:rPr>
                <w:i/>
                <w:iCs/>
              </w:rPr>
            </w:pPr>
          </w:p>
        </w:tc>
        <w:tc>
          <w:tcPr>
            <w:tcW w:w="3577" w:type="dxa"/>
          </w:tcPr>
          <w:p w14:paraId="1B078BB0" w14:textId="77777777" w:rsidR="00AF3F16" w:rsidRPr="00221896" w:rsidRDefault="00404999" w:rsidP="00500125">
            <w:pPr>
              <w:jc w:val="center"/>
            </w:pPr>
            <w:r w:rsidRPr="00221896">
              <w:t>1,3-dioleoylglycerol</w:t>
            </w:r>
            <w:r w:rsidR="00347937" w:rsidRPr="00221896">
              <w:fldChar w:fldCharType="begin" w:fldLock="1"/>
            </w:r>
            <w:r w:rsidR="00347937" w:rsidRPr="00221896">
              <w:instrText>ADDIN CSL_CITATION {"citationItems":[{"id":"ITEM-1","itemData":{"DOI":"10.1007/s10600-017-2222-x","ISSN":"15738388","author":[{"dropping-particle":"","family":"Kil","given":"Yun Seo","non-dropping-particle":"","parse-names":false,"suffix":""},{"dropping-particle":"","family":"Kang","given":"Unwoo","non-dropping-particle":"","parse-names":false,"suffix":""},{"dropping-particle":"","family":"Nam","given":"Joo Won","non-dropping-particle":"","parse-names":false,"suffix":""},{"dropping-particle":"","family":"Hong","given":"Jongki","non-dropping-particle":"","parse-names":false,"suffix":""},{"dropping-particle":"","family":"Seo","given":"Eun Kyoung","non-dropping-particle":"","parse-names":false,"suffix":""}],"container-title":"Chemistry of Natural Compounds","id":"ITEM-1","issue":"6","issued":{"date-parts":[["2017"]]},"page":"1152-1153","title":"Phytochemical Study of the Low Polar Constituents of Pinellia ternata","type":"article-journal","volume":"53"},"uris":["http://www.mendeley.com/documents/?uuid=c75db871-a475-4017-8c40-4b66536d3ce6"]}],"mendeley":{"formattedCitation":"&lt;sup&gt;65&lt;/sup&gt;","plainTextFormattedCitation":"65","previouslyFormattedCitation":"&lt;sup&gt;65&lt;/sup&gt;"},"properties":{"noteIndex":0},"schema":"https://github.com/citation-style-language/schema/raw/master/csl-citation.json"}</w:instrText>
            </w:r>
            <w:r w:rsidR="00347937" w:rsidRPr="00221896">
              <w:fldChar w:fldCharType="separate"/>
            </w:r>
            <w:r w:rsidR="00347937" w:rsidRPr="00221896">
              <w:rPr>
                <w:noProof/>
                <w:vertAlign w:val="superscript"/>
              </w:rPr>
              <w:t>65</w:t>
            </w:r>
            <w:r w:rsidR="00347937" w:rsidRPr="00221896">
              <w:fldChar w:fldCharType="end"/>
            </w:r>
          </w:p>
          <w:p w14:paraId="2269A69D" w14:textId="769A5DA5" w:rsidR="002C6A7D" w:rsidRPr="00221896" w:rsidRDefault="002C6A7D" w:rsidP="00500125">
            <w:pPr>
              <w:jc w:val="center"/>
            </w:pPr>
          </w:p>
        </w:tc>
        <w:tc>
          <w:tcPr>
            <w:tcW w:w="2308" w:type="dxa"/>
          </w:tcPr>
          <w:p w14:paraId="4A299540" w14:textId="0FCAE494" w:rsidR="00AF3F16" w:rsidRPr="00221896" w:rsidRDefault="007773DC" w:rsidP="00500125">
            <w:pPr>
              <w:jc w:val="center"/>
              <w:rPr>
                <w:rFonts w:cs="Segoe UI"/>
                <w:shd w:val="clear" w:color="auto" w:fill="FFFFFF"/>
              </w:rPr>
            </w:pPr>
            <w:r w:rsidRPr="00221896">
              <w:rPr>
                <w:rFonts w:cs="Segoe UI"/>
                <w:shd w:val="clear" w:color="auto" w:fill="FFFFFF"/>
              </w:rPr>
              <w:t>5497165</w:t>
            </w:r>
          </w:p>
        </w:tc>
      </w:tr>
      <w:tr w:rsidR="00AF3F16" w:rsidRPr="00221896" w14:paraId="34A2674C" w14:textId="77777777" w:rsidTr="007E50DD">
        <w:trPr>
          <w:trHeight w:val="20"/>
        </w:trPr>
        <w:tc>
          <w:tcPr>
            <w:tcW w:w="1155" w:type="dxa"/>
            <w:vMerge/>
          </w:tcPr>
          <w:p w14:paraId="5DB8C424" w14:textId="77777777" w:rsidR="00AF3F16" w:rsidRPr="00221896" w:rsidRDefault="00AF3F16" w:rsidP="00500125">
            <w:pPr>
              <w:jc w:val="center"/>
            </w:pPr>
          </w:p>
        </w:tc>
        <w:tc>
          <w:tcPr>
            <w:tcW w:w="2310" w:type="dxa"/>
            <w:vMerge/>
          </w:tcPr>
          <w:p w14:paraId="144980A2" w14:textId="77777777" w:rsidR="00AF3F16" w:rsidRPr="00221896" w:rsidRDefault="00AF3F16" w:rsidP="00500125">
            <w:pPr>
              <w:jc w:val="center"/>
              <w:rPr>
                <w:i/>
                <w:iCs/>
              </w:rPr>
            </w:pPr>
          </w:p>
        </w:tc>
        <w:tc>
          <w:tcPr>
            <w:tcW w:w="3577" w:type="dxa"/>
          </w:tcPr>
          <w:p w14:paraId="4785DD55" w14:textId="77777777" w:rsidR="00AF3F16" w:rsidRPr="00221896" w:rsidRDefault="007773DC" w:rsidP="00500125">
            <w:pPr>
              <w:jc w:val="center"/>
            </w:pPr>
            <w:r w:rsidRPr="00221896">
              <w:t>1,3-dilinoleoylglycerol</w:t>
            </w:r>
            <w:r w:rsidR="00347937" w:rsidRPr="00221896">
              <w:fldChar w:fldCharType="begin" w:fldLock="1"/>
            </w:r>
            <w:r w:rsidR="00347937" w:rsidRPr="00221896">
              <w:instrText>ADDIN CSL_CITATION {"citationItems":[{"id":"ITEM-1","itemData":{"DOI":"10.1007/s10600-017-2222-x","ISSN":"15738388","author":[{"dropping-particle":"","family":"Kil","given":"Yun Seo","non-dropping-particle":"","parse-names":false,"suffix":""},{"dropping-particle":"","family":"Kang","given":"Unwoo","non-dropping-particle":"","parse-names":false,"suffix":""},{"dropping-particle":"","family":"Nam","given":"Joo Won","non-dropping-particle":"","parse-names":false,"suffix":""},{"dropping-particle":"","family":"Hong","given":"Jongki","non-dropping-particle":"","parse-names":false,"suffix":""},{"dropping-particle":"","family":"Seo","given":"Eun Kyoung","non-dropping-particle":"","parse-names":false,"suffix":""}],"container-title":"Chemistry of Natural Compounds","id":"ITEM-1","issue":"6","issued":{"date-parts":[["2017"]]},"page":"1152-1153","title":"Phytochemical Study of the Low Polar Constituents of Pinellia ternata","type":"article-journal","volume":"53"},"uris":["http://www.mendeley.com/documents/?uuid=c75db871-a475-4017-8c40-4b66536d3ce6"]}],"mendeley":{"formattedCitation":"&lt;sup&gt;65&lt;/sup&gt;","plainTextFormattedCitation":"65","previouslyFormattedCitation":"&lt;sup&gt;65&lt;/sup&gt;"},"properties":{"noteIndex":0},"schema":"https://github.com/citation-style-language/schema/raw/master/csl-citation.json"}</w:instrText>
            </w:r>
            <w:r w:rsidR="00347937" w:rsidRPr="00221896">
              <w:fldChar w:fldCharType="separate"/>
            </w:r>
            <w:r w:rsidR="00347937" w:rsidRPr="00221896">
              <w:rPr>
                <w:noProof/>
                <w:vertAlign w:val="superscript"/>
              </w:rPr>
              <w:t>65</w:t>
            </w:r>
            <w:r w:rsidR="00347937" w:rsidRPr="00221896">
              <w:fldChar w:fldCharType="end"/>
            </w:r>
          </w:p>
          <w:p w14:paraId="62D87B60" w14:textId="0B86A573" w:rsidR="002C6A7D" w:rsidRPr="00221896" w:rsidRDefault="002C6A7D" w:rsidP="00500125">
            <w:pPr>
              <w:jc w:val="center"/>
            </w:pPr>
          </w:p>
        </w:tc>
        <w:tc>
          <w:tcPr>
            <w:tcW w:w="2308" w:type="dxa"/>
          </w:tcPr>
          <w:p w14:paraId="2601F861" w14:textId="3383F36B" w:rsidR="00AF3F16" w:rsidRPr="00221896" w:rsidRDefault="007773DC" w:rsidP="00500125">
            <w:pPr>
              <w:jc w:val="center"/>
              <w:rPr>
                <w:rFonts w:cs="Segoe UI"/>
                <w:shd w:val="clear" w:color="auto" w:fill="FFFFFF"/>
              </w:rPr>
            </w:pPr>
            <w:r w:rsidRPr="00221896">
              <w:rPr>
                <w:rFonts w:cs="Segoe UI"/>
                <w:shd w:val="clear" w:color="auto" w:fill="FFFFFF"/>
              </w:rPr>
              <w:t>45934042</w:t>
            </w:r>
          </w:p>
        </w:tc>
      </w:tr>
      <w:tr w:rsidR="00AF3F16" w:rsidRPr="00221896" w14:paraId="7C4D9737" w14:textId="77777777" w:rsidTr="007E50DD">
        <w:trPr>
          <w:trHeight w:val="20"/>
        </w:trPr>
        <w:tc>
          <w:tcPr>
            <w:tcW w:w="1155" w:type="dxa"/>
            <w:vMerge/>
          </w:tcPr>
          <w:p w14:paraId="5561A214" w14:textId="77777777" w:rsidR="00AF3F16" w:rsidRPr="00221896" w:rsidRDefault="00AF3F16" w:rsidP="00500125">
            <w:pPr>
              <w:jc w:val="center"/>
            </w:pPr>
          </w:p>
        </w:tc>
        <w:tc>
          <w:tcPr>
            <w:tcW w:w="2310" w:type="dxa"/>
            <w:vMerge/>
          </w:tcPr>
          <w:p w14:paraId="1D93C072" w14:textId="77777777" w:rsidR="00AF3F16" w:rsidRPr="00221896" w:rsidRDefault="00AF3F16" w:rsidP="00500125">
            <w:pPr>
              <w:jc w:val="center"/>
              <w:rPr>
                <w:i/>
                <w:iCs/>
              </w:rPr>
            </w:pPr>
          </w:p>
        </w:tc>
        <w:tc>
          <w:tcPr>
            <w:tcW w:w="3577" w:type="dxa"/>
          </w:tcPr>
          <w:p w14:paraId="1D467B2D" w14:textId="77777777" w:rsidR="00AF3F16" w:rsidRPr="00221896" w:rsidRDefault="007773DC" w:rsidP="00500125">
            <w:pPr>
              <w:jc w:val="center"/>
              <w:rPr>
                <w:rFonts w:cs="Segoe UI"/>
                <w:shd w:val="clear" w:color="auto" w:fill="FFFFFF"/>
              </w:rPr>
            </w:pPr>
            <w:r w:rsidRPr="00221896">
              <w:rPr>
                <w:rFonts w:cs="Segoe UI"/>
                <w:shd w:val="clear" w:color="auto" w:fill="FFFFFF"/>
              </w:rPr>
              <w:t>Alpha-</w:t>
            </w:r>
            <w:proofErr w:type="spellStart"/>
            <w:r w:rsidRPr="00221896">
              <w:rPr>
                <w:rFonts w:cs="Segoe UI"/>
                <w:shd w:val="clear" w:color="auto" w:fill="FFFFFF"/>
              </w:rPr>
              <w:t>Tocospiro</w:t>
            </w:r>
            <w:proofErr w:type="spellEnd"/>
            <w:r w:rsidRPr="00221896">
              <w:rPr>
                <w:rFonts w:cs="Segoe UI"/>
                <w:shd w:val="clear" w:color="auto" w:fill="FFFFFF"/>
              </w:rPr>
              <w:t xml:space="preserve"> A</w:t>
            </w:r>
            <w:r w:rsidR="00347937" w:rsidRPr="00221896">
              <w:rPr>
                <w:rFonts w:cs="Segoe UI"/>
                <w:shd w:val="clear" w:color="auto" w:fill="FFFFFF"/>
              </w:rPr>
              <w:fldChar w:fldCharType="begin" w:fldLock="1"/>
            </w:r>
            <w:r w:rsidR="00347937" w:rsidRPr="00221896">
              <w:rPr>
                <w:rFonts w:cs="Segoe UI"/>
                <w:shd w:val="clear" w:color="auto" w:fill="FFFFFF"/>
              </w:rPr>
              <w:instrText>ADDIN CSL_CITATION {"citationItems":[{"id":"ITEM-1","itemData":{"DOI":"10.1007/s10600-017-2222-x","ISSN":"15738388","author":[{"dropping-particle":"","family":"Kil","given":"Yun Seo","non-dropping-particle":"","parse-names":false,"suffix":""},{"dropping-particle":"","family":"Kang","given":"Unwoo","non-dropping-particle":"","parse-names":false,"suffix":""},{"dropping-particle":"","family":"Nam","given":"Joo Won","non-dropping-particle":"","parse-names":false,"suffix":""},{"dropping-particle":"","family":"Hong","given":"Jongki","non-dropping-particle":"","parse-names":false,"suffix":""},{"dropping-particle":"","family":"Seo","given":"Eun Kyoung","non-dropping-particle":"","parse-names":false,"suffix":""}],"container-title":"Chemistry of Natural Compounds","id":"ITEM-1","issue":"6","issued":{"date-parts":[["2017"]]},"page":"1152-1153","title":"Phytochemical Study of the Low Polar Constituents of Pinellia ternata","type":"article-journal","volume":"53"},"uris":["http://www.mendeley.com/documents/?uuid=c75db871-a475-4017-8c40-4b66536d3ce6"]}],"mendeley":{"formattedCitation":"&lt;sup&gt;65&lt;/sup&gt;","plainTextFormattedCitation":"65","previouslyFormattedCitation":"&lt;sup&gt;65&lt;/sup&gt;"},"properties":{"noteIndex":0},"schema":"https://github.com/citation-style-language/schema/raw/master/csl-citation.json"}</w:instrText>
            </w:r>
            <w:r w:rsidR="00347937" w:rsidRPr="00221896">
              <w:rPr>
                <w:rFonts w:cs="Segoe UI"/>
                <w:shd w:val="clear" w:color="auto" w:fill="FFFFFF"/>
              </w:rPr>
              <w:fldChar w:fldCharType="separate"/>
            </w:r>
            <w:r w:rsidR="00347937" w:rsidRPr="00221896">
              <w:rPr>
                <w:rFonts w:cs="Segoe UI"/>
                <w:noProof/>
                <w:shd w:val="clear" w:color="auto" w:fill="FFFFFF"/>
                <w:vertAlign w:val="superscript"/>
              </w:rPr>
              <w:t>65</w:t>
            </w:r>
            <w:r w:rsidR="00347937" w:rsidRPr="00221896">
              <w:rPr>
                <w:rFonts w:cs="Segoe UI"/>
                <w:shd w:val="clear" w:color="auto" w:fill="FFFFFF"/>
              </w:rPr>
              <w:fldChar w:fldCharType="end"/>
            </w:r>
          </w:p>
          <w:p w14:paraId="484A8D76" w14:textId="7588D453" w:rsidR="002C6A7D" w:rsidRPr="00221896" w:rsidRDefault="002C6A7D" w:rsidP="00500125">
            <w:pPr>
              <w:jc w:val="center"/>
            </w:pPr>
          </w:p>
        </w:tc>
        <w:tc>
          <w:tcPr>
            <w:tcW w:w="2308" w:type="dxa"/>
          </w:tcPr>
          <w:p w14:paraId="6F21BC9C" w14:textId="27EE346B" w:rsidR="00AF3F16" w:rsidRPr="00221896" w:rsidRDefault="007773DC" w:rsidP="00500125">
            <w:pPr>
              <w:jc w:val="center"/>
              <w:rPr>
                <w:rFonts w:cs="Segoe UI"/>
                <w:shd w:val="clear" w:color="auto" w:fill="FFFFFF"/>
              </w:rPr>
            </w:pPr>
            <w:r w:rsidRPr="00221896">
              <w:rPr>
                <w:rFonts w:cs="Segoe UI"/>
                <w:shd w:val="clear" w:color="auto" w:fill="FFFFFF"/>
              </w:rPr>
              <w:t>21674156</w:t>
            </w:r>
          </w:p>
        </w:tc>
      </w:tr>
      <w:tr w:rsidR="007773DC" w:rsidRPr="00221896" w14:paraId="3195F75C" w14:textId="77777777" w:rsidTr="007773DC">
        <w:trPr>
          <w:trHeight w:val="377"/>
        </w:trPr>
        <w:tc>
          <w:tcPr>
            <w:tcW w:w="1155" w:type="dxa"/>
            <w:vMerge/>
          </w:tcPr>
          <w:p w14:paraId="47AF2492" w14:textId="77777777" w:rsidR="007773DC" w:rsidRPr="00221896" w:rsidRDefault="007773DC" w:rsidP="00500125">
            <w:pPr>
              <w:jc w:val="center"/>
            </w:pPr>
          </w:p>
        </w:tc>
        <w:tc>
          <w:tcPr>
            <w:tcW w:w="2310" w:type="dxa"/>
            <w:vMerge/>
          </w:tcPr>
          <w:p w14:paraId="251ADE2A" w14:textId="77777777" w:rsidR="007773DC" w:rsidRPr="00221896" w:rsidRDefault="007773DC" w:rsidP="00500125">
            <w:pPr>
              <w:jc w:val="center"/>
              <w:rPr>
                <w:i/>
                <w:iCs/>
              </w:rPr>
            </w:pPr>
          </w:p>
        </w:tc>
        <w:tc>
          <w:tcPr>
            <w:tcW w:w="3577" w:type="dxa"/>
          </w:tcPr>
          <w:p w14:paraId="0EB22902" w14:textId="77777777" w:rsidR="007773DC" w:rsidRPr="00221896" w:rsidRDefault="007773DC" w:rsidP="00500125">
            <w:pPr>
              <w:jc w:val="center"/>
            </w:pPr>
            <w:r w:rsidRPr="00221896">
              <w:t>Squalene</w:t>
            </w:r>
            <w:r w:rsidR="00347937" w:rsidRPr="00221896">
              <w:fldChar w:fldCharType="begin" w:fldLock="1"/>
            </w:r>
            <w:r w:rsidR="002F0795" w:rsidRPr="00221896">
              <w:instrText>ADDIN CSL_CITATION {"citationItems":[{"id":"ITEM-1","itemData":{"DOI":"10.1007/s10600-017-2222-x","ISSN":"15738388","author":[{"dropping-particle":"","family":"Kil","given":"Yun Seo","non-dropping-particle":"","parse-names":false,"suffix":""},{"dropping-particle":"","family":"Kang","given":"Unwoo","non-dropping-particle":"","parse-names":false,"suffix":""},{"dropping-particle":"","family":"Nam","given":"Joo Won","non-dropping-particle":"","parse-names":false,"suffix":""},{"dropping-particle":"","family":"Hong","given":"Jongki","non-dropping-particle":"","parse-names":false,"suffix":""},{"dropping-particle":"","family":"Seo","given":"Eun Kyoung","non-dropping-particle":"","parse-names":false,"suffix":""}],"container-title":"Chemistry of Natural Compounds","id":"ITEM-1","issue":"6","issued":{"date-parts":[["2017"]]},"page":"1152-1153","title":"Phytochemical Study of the Low Polar Constituents of Pinellia ternata","type":"article-journal","volume":"53"},"uris":["http://www.mendeley.com/documents/?uuid=c75db871-a475-4017-8c40-4b66536d3ce6"]}],"mendeley":{"formattedCitation":"&lt;sup&gt;65&lt;/sup&gt;","plainTextFormattedCitation":"65","previouslyFormattedCitation":"&lt;sup&gt;65&lt;/sup&gt;"},"properties":{"noteIndex":0},"schema":"https://github.com/citation-style-language/schema/raw/master/csl-citation.json"}</w:instrText>
            </w:r>
            <w:r w:rsidR="00347937" w:rsidRPr="00221896">
              <w:fldChar w:fldCharType="separate"/>
            </w:r>
            <w:r w:rsidR="00347937" w:rsidRPr="00221896">
              <w:rPr>
                <w:noProof/>
                <w:vertAlign w:val="superscript"/>
              </w:rPr>
              <w:t>65</w:t>
            </w:r>
            <w:r w:rsidR="00347937" w:rsidRPr="00221896">
              <w:fldChar w:fldCharType="end"/>
            </w:r>
          </w:p>
          <w:p w14:paraId="12C9C508" w14:textId="2F7DF87A" w:rsidR="002C6A7D" w:rsidRPr="00221896" w:rsidRDefault="002C6A7D" w:rsidP="00500125">
            <w:pPr>
              <w:jc w:val="center"/>
            </w:pPr>
          </w:p>
        </w:tc>
        <w:tc>
          <w:tcPr>
            <w:tcW w:w="2308" w:type="dxa"/>
          </w:tcPr>
          <w:p w14:paraId="61987A3A" w14:textId="3640F794" w:rsidR="007773DC" w:rsidRPr="00221896" w:rsidRDefault="007773DC" w:rsidP="00500125">
            <w:pPr>
              <w:jc w:val="center"/>
              <w:rPr>
                <w:rFonts w:cs="Segoe UI"/>
                <w:shd w:val="clear" w:color="auto" w:fill="FFFFFF"/>
              </w:rPr>
            </w:pPr>
            <w:r w:rsidRPr="00221896">
              <w:rPr>
                <w:rFonts w:cs="Segoe UI"/>
                <w:shd w:val="clear" w:color="auto" w:fill="FFFFFF"/>
              </w:rPr>
              <w:t>638072</w:t>
            </w:r>
          </w:p>
        </w:tc>
      </w:tr>
      <w:tr w:rsidR="006935FB" w:rsidRPr="00221896" w14:paraId="358C0EDC" w14:textId="77777777" w:rsidTr="006935FB">
        <w:trPr>
          <w:trHeight w:val="210"/>
        </w:trPr>
        <w:tc>
          <w:tcPr>
            <w:tcW w:w="1155" w:type="dxa"/>
            <w:vMerge w:val="restart"/>
          </w:tcPr>
          <w:p w14:paraId="3EB20CDA" w14:textId="0021A562" w:rsidR="006935FB" w:rsidRPr="00221896" w:rsidRDefault="001C0017" w:rsidP="00500125">
            <w:pPr>
              <w:jc w:val="center"/>
            </w:pPr>
            <w:r>
              <w:t>25</w:t>
            </w:r>
          </w:p>
        </w:tc>
        <w:tc>
          <w:tcPr>
            <w:tcW w:w="2310" w:type="dxa"/>
            <w:vMerge w:val="restart"/>
          </w:tcPr>
          <w:p w14:paraId="4FA3E348" w14:textId="23636893" w:rsidR="006935FB" w:rsidRPr="00221896" w:rsidRDefault="002F0795" w:rsidP="00500125">
            <w:pPr>
              <w:jc w:val="center"/>
              <w:rPr>
                <w:i/>
                <w:iCs/>
              </w:rPr>
            </w:pPr>
            <w:r w:rsidRPr="00221896">
              <w:rPr>
                <w:i/>
                <w:iCs/>
              </w:rPr>
              <w:t xml:space="preserve">Pinus </w:t>
            </w:r>
            <w:proofErr w:type="spellStart"/>
            <w:r w:rsidRPr="00221896">
              <w:rPr>
                <w:i/>
                <w:iCs/>
              </w:rPr>
              <w:t>kesiya</w:t>
            </w:r>
            <w:proofErr w:type="spellEnd"/>
            <w:r w:rsidRPr="00221896">
              <w:rPr>
                <w:i/>
                <w:iCs/>
              </w:rPr>
              <w:t xml:space="preserve"> </w:t>
            </w:r>
            <w:proofErr w:type="spellStart"/>
            <w:r w:rsidRPr="00221896">
              <w:rPr>
                <w:i/>
                <w:iCs/>
              </w:rPr>
              <w:t>Royle</w:t>
            </w:r>
            <w:proofErr w:type="spellEnd"/>
            <w:r w:rsidRPr="00221896">
              <w:rPr>
                <w:i/>
                <w:iCs/>
              </w:rPr>
              <w:t xml:space="preserve"> </w:t>
            </w:r>
            <w:r w:rsidRPr="00221896">
              <w:t>ex Gordon</w:t>
            </w:r>
          </w:p>
        </w:tc>
        <w:tc>
          <w:tcPr>
            <w:tcW w:w="3577" w:type="dxa"/>
          </w:tcPr>
          <w:p w14:paraId="1FFF7B1E" w14:textId="77777777" w:rsidR="006935FB" w:rsidRPr="00221896" w:rsidRDefault="002F0795" w:rsidP="00500125">
            <w:pPr>
              <w:jc w:val="center"/>
            </w:pPr>
            <w:r w:rsidRPr="00221896">
              <w:t>D</w:t>
            </w:r>
            <w:r w:rsidR="006935FB" w:rsidRPr="00221896">
              <w:t>ehydroabietic acid</w:t>
            </w:r>
            <w:r w:rsidRPr="00221896">
              <w:fldChar w:fldCharType="begin" w:fldLock="1"/>
            </w:r>
            <w:r w:rsidRPr="00221896">
              <w:instrText>ADDIN CSL_CITATION {"citationItems":[{"id":"ITEM-1","itemData":{"DOI":"10.15625/2525-2321.2017-00452","author":[{"dropping-particle":"","family":"Sa","given":"Nguyen Hoang","non-dropping-particle":"","parse-names":false,"suffix":""},{"dropping-particle":"","family":"Tam","given":"Nguyen Thanh","non-dropping-particle":"","parse-names":false,"suffix":""},{"dropping-particle":"","family":"Thi","given":"Nguyen","non-dropping-particle":"","parse-names":false,"suffix":""},{"dropping-particle":"","family":"Anh","given":"Hoang","non-dropping-particle":"","parse-names":false,"suffix":""},{"dropping-particle":"","family":"Quan","given":"Tran Duc","non-dropping-particle":"","parse-names":false,"suffix":""}],"container-title":"Vietnam Journal of Chemistry","id":"ITEM-1","issue":"2","issued":{"date-parts":[["2017"]]},"page":"240-243","title":"Abietane diterpenoids and neolignans from the roots of Pinus kesiya","type":"article-journal","volume":"55"},"uris":["http://www.mendeley.com/documents/?uuid=c22c2890-42fb-4153-9e02-f6e219c67b99"]}],"mendeley":{"formattedCitation":"&lt;sup&gt;66&lt;/sup&gt;","plainTextFormattedCitation":"66","previouslyFormattedCitation":"&lt;sup&gt;66&lt;/sup&gt;"},"properties":{"noteIndex":0},"schema":"https://github.com/citation-style-language/schema/raw/master/csl-citation.json"}</w:instrText>
            </w:r>
            <w:r w:rsidRPr="00221896">
              <w:fldChar w:fldCharType="separate"/>
            </w:r>
            <w:r w:rsidRPr="00221896">
              <w:rPr>
                <w:noProof/>
                <w:vertAlign w:val="superscript"/>
              </w:rPr>
              <w:t>66</w:t>
            </w:r>
            <w:r w:rsidRPr="00221896">
              <w:fldChar w:fldCharType="end"/>
            </w:r>
          </w:p>
          <w:p w14:paraId="5D53240F" w14:textId="33F02D1D" w:rsidR="002C6A7D" w:rsidRPr="00221896" w:rsidRDefault="002C6A7D" w:rsidP="00500125">
            <w:pPr>
              <w:jc w:val="center"/>
            </w:pPr>
          </w:p>
        </w:tc>
        <w:tc>
          <w:tcPr>
            <w:tcW w:w="2308" w:type="dxa"/>
          </w:tcPr>
          <w:p w14:paraId="599B4AA9" w14:textId="4A78AFBB" w:rsidR="006935FB" w:rsidRPr="00221896" w:rsidRDefault="006935FB" w:rsidP="00500125">
            <w:pPr>
              <w:jc w:val="center"/>
              <w:rPr>
                <w:rFonts w:cs="Segoe UI"/>
                <w:shd w:val="clear" w:color="auto" w:fill="FFFFFF"/>
              </w:rPr>
            </w:pPr>
            <w:r w:rsidRPr="00221896">
              <w:rPr>
                <w:rFonts w:cs="Segoe UI"/>
                <w:shd w:val="clear" w:color="auto" w:fill="FFFFFF"/>
              </w:rPr>
              <w:t>94391</w:t>
            </w:r>
          </w:p>
        </w:tc>
      </w:tr>
      <w:tr w:rsidR="006935FB" w:rsidRPr="00221896" w14:paraId="221614AA" w14:textId="77777777" w:rsidTr="006935FB">
        <w:trPr>
          <w:trHeight w:val="198"/>
        </w:trPr>
        <w:tc>
          <w:tcPr>
            <w:tcW w:w="1155" w:type="dxa"/>
            <w:vMerge/>
          </w:tcPr>
          <w:p w14:paraId="52A3188B" w14:textId="77777777" w:rsidR="006935FB" w:rsidRPr="00221896" w:rsidRDefault="006935FB" w:rsidP="00500125">
            <w:pPr>
              <w:jc w:val="center"/>
            </w:pPr>
          </w:p>
        </w:tc>
        <w:tc>
          <w:tcPr>
            <w:tcW w:w="2310" w:type="dxa"/>
            <w:vMerge/>
          </w:tcPr>
          <w:p w14:paraId="55F17B8A" w14:textId="77777777" w:rsidR="006935FB" w:rsidRPr="00221896" w:rsidRDefault="006935FB" w:rsidP="00500125">
            <w:pPr>
              <w:jc w:val="center"/>
              <w:rPr>
                <w:i/>
                <w:iCs/>
              </w:rPr>
            </w:pPr>
          </w:p>
        </w:tc>
        <w:tc>
          <w:tcPr>
            <w:tcW w:w="3577" w:type="dxa"/>
          </w:tcPr>
          <w:p w14:paraId="024F18FB" w14:textId="77777777" w:rsidR="006935FB" w:rsidRPr="00221896" w:rsidRDefault="002F0795" w:rsidP="00500125">
            <w:pPr>
              <w:jc w:val="center"/>
            </w:pPr>
            <w:r w:rsidRPr="00221896">
              <w:t>C</w:t>
            </w:r>
            <w:r w:rsidR="006935FB" w:rsidRPr="00221896">
              <w:t>edrusin</w:t>
            </w:r>
            <w:r w:rsidRPr="00221896">
              <w:fldChar w:fldCharType="begin" w:fldLock="1"/>
            </w:r>
            <w:r w:rsidR="00313FEF" w:rsidRPr="00221896">
              <w:instrText>ADDIN CSL_CITATION {"citationItems":[{"id":"ITEM-1","itemData":{"DOI":"10.15625/2525-2321.2017-00452","author":[{"dropping-particle":"","family":"Sa","given":"Nguyen Hoang","non-dropping-particle":"","parse-names":false,"suffix":""},{"dropping-particle":"","family":"Tam","given":"Nguyen Thanh","non-dropping-particle":"","parse-names":false,"suffix":""},{"dropping-particle":"","family":"Thi","given":"Nguyen","non-dropping-particle":"","parse-names":false,"suffix":""},{"dropping-particle":"","family":"Anh","given":"Hoang","non-dropping-particle":"","parse-names":false,"suffix":""},{"dropping-particle":"","family":"Quan","given":"Tran Duc","non-dropping-particle":"","parse-names":false,"suffix":""}],"container-title":"Vietnam Journal of Chemistry","id":"ITEM-1","issue":"2","issued":{"date-parts":[["2017"]]},"page":"240-243","title":"Abietane diterpenoids and neolignans from the roots of Pinus kesiya","type":"article-journal","volume":"55"},"uris":["http://www.mendeley.com/documents/?uuid=c22c2890-42fb-4153-9e02-f6e219c67b99"]}],"mendeley":{"formattedCitation":"&lt;sup&gt;66&lt;/sup&gt;","plainTextFormattedCitation":"66","previouslyFormattedCitation":"&lt;sup&gt;66&lt;/sup&gt;"},"properties":{"noteIndex":0},"schema":"https://github.com/citation-style-language/schema/raw/master/csl-citation.json"}</w:instrText>
            </w:r>
            <w:r w:rsidRPr="00221896">
              <w:fldChar w:fldCharType="separate"/>
            </w:r>
            <w:r w:rsidRPr="00221896">
              <w:rPr>
                <w:noProof/>
                <w:vertAlign w:val="superscript"/>
              </w:rPr>
              <w:t>66</w:t>
            </w:r>
            <w:r w:rsidRPr="00221896">
              <w:fldChar w:fldCharType="end"/>
            </w:r>
          </w:p>
          <w:p w14:paraId="2C1D3E51" w14:textId="2722EF9D" w:rsidR="002C6A7D" w:rsidRPr="00221896" w:rsidRDefault="002C6A7D" w:rsidP="00500125">
            <w:pPr>
              <w:jc w:val="center"/>
            </w:pPr>
          </w:p>
        </w:tc>
        <w:tc>
          <w:tcPr>
            <w:tcW w:w="2308" w:type="dxa"/>
          </w:tcPr>
          <w:p w14:paraId="78EC7374" w14:textId="2A5D6158" w:rsidR="006935FB" w:rsidRPr="00221896" w:rsidRDefault="006935FB" w:rsidP="00500125">
            <w:pPr>
              <w:jc w:val="center"/>
              <w:rPr>
                <w:rFonts w:cs="Segoe UI"/>
                <w:shd w:val="clear" w:color="auto" w:fill="FFFFFF"/>
              </w:rPr>
            </w:pPr>
            <w:r w:rsidRPr="00221896">
              <w:rPr>
                <w:rFonts w:cs="Segoe UI"/>
                <w:shd w:val="clear" w:color="auto" w:fill="FFFFFF"/>
              </w:rPr>
              <w:t>11210164</w:t>
            </w:r>
          </w:p>
        </w:tc>
      </w:tr>
      <w:tr w:rsidR="006935FB" w:rsidRPr="00221896" w14:paraId="1C6D90AB" w14:textId="77777777" w:rsidTr="006935FB">
        <w:trPr>
          <w:trHeight w:val="198"/>
        </w:trPr>
        <w:tc>
          <w:tcPr>
            <w:tcW w:w="1155" w:type="dxa"/>
            <w:vMerge/>
          </w:tcPr>
          <w:p w14:paraId="44238A69" w14:textId="77777777" w:rsidR="006935FB" w:rsidRPr="00221896" w:rsidRDefault="006935FB" w:rsidP="00500125">
            <w:pPr>
              <w:jc w:val="center"/>
            </w:pPr>
          </w:p>
        </w:tc>
        <w:tc>
          <w:tcPr>
            <w:tcW w:w="2310" w:type="dxa"/>
            <w:vMerge/>
          </w:tcPr>
          <w:p w14:paraId="2281B104" w14:textId="77777777" w:rsidR="006935FB" w:rsidRPr="00221896" w:rsidRDefault="006935FB" w:rsidP="00500125">
            <w:pPr>
              <w:jc w:val="center"/>
              <w:rPr>
                <w:i/>
                <w:iCs/>
              </w:rPr>
            </w:pPr>
          </w:p>
        </w:tc>
        <w:tc>
          <w:tcPr>
            <w:tcW w:w="3577" w:type="dxa"/>
          </w:tcPr>
          <w:p w14:paraId="04C13B67" w14:textId="77777777" w:rsidR="006935FB" w:rsidRPr="00221896" w:rsidRDefault="002F0795" w:rsidP="00500125">
            <w:pPr>
              <w:jc w:val="center"/>
            </w:pPr>
            <w:r w:rsidRPr="00221896">
              <w:t>Z</w:t>
            </w:r>
            <w:r w:rsidR="001312B2" w:rsidRPr="00221896">
              <w:t>eorin</w:t>
            </w:r>
            <w:r w:rsidR="00313FEF" w:rsidRPr="00221896">
              <w:fldChar w:fldCharType="begin" w:fldLock="1"/>
            </w:r>
            <w:r w:rsidR="00313FEF" w:rsidRPr="00221896">
              <w:instrText>ADDIN CSL_CITATION {"citationItems":[{"id":"ITEM-1","itemData":{"DOI":"10.5530/pj.2018.6s.4","ISBN":"6325360230","ISSN":"09753575","abstract":"Introduction: Parmotrema austrocetratum Elix and J. Johnst. (syn. Rimelia austrocetrata Elix and J. Johnst.) which belongs to a large genus of lichenized fungi, Parmotrema Massalongo under family Parmeliaceae was investigated for its chemical constituents. Methods: The compounds were isolated by silica gel chromatography and their chemical structures were elucidated by NMR spectroscopy. Results: Chemical investigation of the dichloromethane extract of Parmotrema austrocetratum Elix and J. Johnst. has led to the isolation of zeorin (1) and atranorin (2). Conclusion: P. austrocetratum shares similar chemical characteristic with other Parmotrema species which afforded atranorin. This work highlights the frst reported isolation of 1 from P. austrocetratum and the genus Parmotrema.","author":[{"dropping-particle":"","family":"Ragasa","given":"Consolacion Y.","non-dropping-particle":"","parse-names":false,"suffix":""},{"dropping-particle":"","family":"Tan","given":"Maria Carmen S.","non-dropping-particle":"","parse-names":false,"suffix":""},{"dropping-particle":"","family":"Linis","given":"Virgilio C.","non-dropping-particle":"","parse-names":false,"suffix":""},{"dropping-particle":"","family":"Shen","given":"Chien Chang","non-dropping-particle":"","parse-names":false,"suffix":""}],"container-title":"Pharmacognosy Journal","id":"ITEM-1","issue":"6","issued":{"date-parts":[["2018"]]},"page":"S27-S29","title":"A triterpene and a depside from Parmotrema austrocetratum Elix and J. Johnst","type":"article-journal","volume":"10"},"uris":["http://www.mendeley.com/documents/?uuid=2e93e79d-798e-411c-b659-8970b7dd62c7"]}],"mendeley":{"formattedCitation":"&lt;sup&gt;67&lt;/sup&gt;","plainTextFormattedCitation":"67","previouslyFormattedCitation":"&lt;sup&gt;67&lt;/sup&gt;"},"properties":{"noteIndex":0},"schema":"https://github.com/citation-style-language/schema/raw/master/csl-citation.json"}</w:instrText>
            </w:r>
            <w:r w:rsidR="00313FEF" w:rsidRPr="00221896">
              <w:fldChar w:fldCharType="separate"/>
            </w:r>
            <w:r w:rsidR="00313FEF" w:rsidRPr="00221896">
              <w:rPr>
                <w:noProof/>
                <w:vertAlign w:val="superscript"/>
              </w:rPr>
              <w:t>67</w:t>
            </w:r>
            <w:r w:rsidR="00313FEF" w:rsidRPr="00221896">
              <w:fldChar w:fldCharType="end"/>
            </w:r>
          </w:p>
          <w:p w14:paraId="6470BC3E" w14:textId="63DBDD2F" w:rsidR="002C6A7D" w:rsidRPr="00221896" w:rsidRDefault="002C6A7D" w:rsidP="00500125">
            <w:pPr>
              <w:jc w:val="center"/>
            </w:pPr>
          </w:p>
        </w:tc>
        <w:tc>
          <w:tcPr>
            <w:tcW w:w="2308" w:type="dxa"/>
          </w:tcPr>
          <w:p w14:paraId="53F295E7" w14:textId="3C6B98ED" w:rsidR="006935FB" w:rsidRPr="00221896" w:rsidRDefault="001312B2" w:rsidP="00500125">
            <w:pPr>
              <w:jc w:val="center"/>
              <w:rPr>
                <w:rFonts w:cs="Segoe UI"/>
                <w:shd w:val="clear" w:color="auto" w:fill="FFFFFF"/>
              </w:rPr>
            </w:pPr>
            <w:r w:rsidRPr="00221896">
              <w:rPr>
                <w:rFonts w:cs="Segoe UI"/>
                <w:shd w:val="clear" w:color="auto" w:fill="FFFFFF"/>
              </w:rPr>
              <w:t>159931</w:t>
            </w:r>
          </w:p>
        </w:tc>
      </w:tr>
      <w:tr w:rsidR="006935FB" w:rsidRPr="00221896" w14:paraId="35B89EB6" w14:textId="77777777" w:rsidTr="006935FB">
        <w:trPr>
          <w:trHeight w:val="198"/>
        </w:trPr>
        <w:tc>
          <w:tcPr>
            <w:tcW w:w="1155" w:type="dxa"/>
            <w:vMerge/>
          </w:tcPr>
          <w:p w14:paraId="3253AA1E" w14:textId="77777777" w:rsidR="006935FB" w:rsidRPr="00221896" w:rsidRDefault="006935FB" w:rsidP="00500125">
            <w:pPr>
              <w:jc w:val="center"/>
            </w:pPr>
          </w:p>
        </w:tc>
        <w:tc>
          <w:tcPr>
            <w:tcW w:w="2310" w:type="dxa"/>
            <w:vMerge/>
          </w:tcPr>
          <w:p w14:paraId="4EB20B00" w14:textId="77777777" w:rsidR="006935FB" w:rsidRPr="00221896" w:rsidRDefault="006935FB" w:rsidP="00500125">
            <w:pPr>
              <w:jc w:val="center"/>
              <w:rPr>
                <w:i/>
                <w:iCs/>
              </w:rPr>
            </w:pPr>
          </w:p>
        </w:tc>
        <w:tc>
          <w:tcPr>
            <w:tcW w:w="3577" w:type="dxa"/>
          </w:tcPr>
          <w:p w14:paraId="0D7FCFEC" w14:textId="77777777" w:rsidR="006935FB" w:rsidRPr="00221896" w:rsidRDefault="002F0795" w:rsidP="00500125">
            <w:pPr>
              <w:jc w:val="center"/>
            </w:pPr>
            <w:r w:rsidRPr="00221896">
              <w:t>A</w:t>
            </w:r>
            <w:r w:rsidR="001312B2" w:rsidRPr="00221896">
              <w:t>tranorin</w:t>
            </w:r>
            <w:r w:rsidR="00313FEF" w:rsidRPr="00221896">
              <w:fldChar w:fldCharType="begin" w:fldLock="1"/>
            </w:r>
            <w:r w:rsidR="007508FD" w:rsidRPr="00221896">
              <w:instrText>ADDIN CSL_CITATION {"citationItems":[{"id":"ITEM-1","itemData":{"DOI":"10.5530/pj.2018.6s.4","ISBN":"6325360230","ISSN":"09753575","abstract":"Introduction: Parmotrema austrocetratum Elix and J. Johnst. (syn. Rimelia austrocetrata Elix and J. Johnst.) which belongs to a large genus of lichenized fungi, Parmotrema Massalongo under family Parmeliaceae was investigated for its chemical constituents. Methods: The compounds were isolated by silica gel chromatography and their chemical structures were elucidated by NMR spectroscopy. Results: Chemical investigation of the dichloromethane extract of Parmotrema austrocetratum Elix and J. Johnst. has led to the isolation of zeorin (1) and atranorin (2). Conclusion: P. austrocetratum shares similar chemical characteristic with other Parmotrema species which afforded atranorin. This work highlights the frst reported isolation of 1 from P. austrocetratum and the genus Parmotrema.","author":[{"dropping-particle":"","family":"Ragasa","given":"Consolacion Y.","non-dropping-particle":"","parse-names":false,"suffix":""},{"dropping-particle":"","family":"Tan","given":"Maria Carmen S.","non-dropping-particle":"","parse-names":false,"suffix":""},{"dropping-particle":"","family":"Linis","given":"Virgilio C.","non-dropping-particle":"","parse-names":false,"suffix":""},{"dropping-particle":"","family":"Shen","given":"Chien Chang","non-dropping-particle":"","parse-names":false,"suffix":""}],"container-title":"Pharmacognosy Journal","id":"ITEM-1","issue":"6","issued":{"date-parts":[["2018"]]},"page":"S27-S29","title":"A triterpene and a depside from Parmotrema austrocetratum Elix and J. Johnst","type":"article-journal","volume":"10"},"uris":["http://www.mendeley.com/documents/?uuid=2e93e79d-798e-411c-b659-8970b7dd62c7"]}],"mendeley":{"formattedCitation":"&lt;sup&gt;67&lt;/sup&gt;","plainTextFormattedCitation":"67","previouslyFormattedCitation":"&lt;sup&gt;67&lt;/sup&gt;"},"properties":{"noteIndex":0},"schema":"https://github.com/citation-style-language/schema/raw/master/csl-citation.json"}</w:instrText>
            </w:r>
            <w:r w:rsidR="00313FEF" w:rsidRPr="00221896">
              <w:fldChar w:fldCharType="separate"/>
            </w:r>
            <w:r w:rsidR="00313FEF" w:rsidRPr="00221896">
              <w:rPr>
                <w:noProof/>
                <w:vertAlign w:val="superscript"/>
              </w:rPr>
              <w:t>67</w:t>
            </w:r>
            <w:r w:rsidR="00313FEF" w:rsidRPr="00221896">
              <w:fldChar w:fldCharType="end"/>
            </w:r>
          </w:p>
          <w:p w14:paraId="1F5CF17E" w14:textId="0410A468" w:rsidR="002C6A7D" w:rsidRPr="00221896" w:rsidRDefault="002C6A7D" w:rsidP="00500125">
            <w:pPr>
              <w:jc w:val="center"/>
            </w:pPr>
          </w:p>
        </w:tc>
        <w:tc>
          <w:tcPr>
            <w:tcW w:w="2308" w:type="dxa"/>
          </w:tcPr>
          <w:p w14:paraId="4BA9373B" w14:textId="26FBA4DE" w:rsidR="006935FB" w:rsidRPr="00221896" w:rsidRDefault="001312B2" w:rsidP="00500125">
            <w:pPr>
              <w:jc w:val="center"/>
              <w:rPr>
                <w:rFonts w:cs="Segoe UI"/>
                <w:shd w:val="clear" w:color="auto" w:fill="FFFFFF"/>
              </w:rPr>
            </w:pPr>
            <w:r w:rsidRPr="00221896">
              <w:rPr>
                <w:rFonts w:cs="Segoe UI"/>
                <w:shd w:val="clear" w:color="auto" w:fill="FFFFFF"/>
              </w:rPr>
              <w:t>68066</w:t>
            </w:r>
          </w:p>
        </w:tc>
      </w:tr>
      <w:tr w:rsidR="006935FB" w:rsidRPr="00221896" w14:paraId="651D8BBE" w14:textId="77777777" w:rsidTr="006935FB">
        <w:trPr>
          <w:trHeight w:val="198"/>
        </w:trPr>
        <w:tc>
          <w:tcPr>
            <w:tcW w:w="1155" w:type="dxa"/>
            <w:vMerge/>
          </w:tcPr>
          <w:p w14:paraId="06AD8283" w14:textId="77777777" w:rsidR="006935FB" w:rsidRPr="00221896" w:rsidRDefault="006935FB" w:rsidP="00500125">
            <w:pPr>
              <w:jc w:val="center"/>
            </w:pPr>
          </w:p>
        </w:tc>
        <w:tc>
          <w:tcPr>
            <w:tcW w:w="2310" w:type="dxa"/>
            <w:vMerge/>
          </w:tcPr>
          <w:p w14:paraId="49749FA0" w14:textId="77777777" w:rsidR="006935FB" w:rsidRPr="00221896" w:rsidRDefault="006935FB" w:rsidP="00500125">
            <w:pPr>
              <w:jc w:val="center"/>
              <w:rPr>
                <w:i/>
                <w:iCs/>
              </w:rPr>
            </w:pPr>
          </w:p>
        </w:tc>
        <w:tc>
          <w:tcPr>
            <w:tcW w:w="3577" w:type="dxa"/>
          </w:tcPr>
          <w:p w14:paraId="06DB5F29" w14:textId="77777777" w:rsidR="006935FB" w:rsidRPr="00221896" w:rsidRDefault="002F0795" w:rsidP="00500125">
            <w:pPr>
              <w:jc w:val="center"/>
            </w:pPr>
            <w:proofErr w:type="spellStart"/>
            <w:r w:rsidRPr="00221896">
              <w:t>I</w:t>
            </w:r>
            <w:r w:rsidR="001312B2" w:rsidRPr="00221896">
              <w:t>sopimaric</w:t>
            </w:r>
            <w:proofErr w:type="spellEnd"/>
            <w:r w:rsidR="001312B2" w:rsidRPr="00221896">
              <w:t xml:space="preserve"> acid</w:t>
            </w:r>
            <w:r w:rsidR="007508FD" w:rsidRPr="00221896">
              <w:fldChar w:fldCharType="begin" w:fldLock="1"/>
            </w:r>
            <w:r w:rsidR="007508FD" w:rsidRPr="00221896">
              <w:instrText>ADDIN CSL_CITATION {"citationItems":[{"id":"ITEM-1","itemData":{"DOI":"10.1186/s13020-016-0103-z","ISSN":"17498546","abstract":"Background: This study aims to determine the synergistic effects of the chemotherapeutic drug melphalan and the phytoconstituents extracted from Pinus kesiya Royle ex Gordon (Simaosong) in human cancer cells. Methods: P. kesiya twigs extracted from 50 % ethanol-water were evaluated alone (6-500 μg/mL) and in combination with melphalan (0.75-15 μg/mL). The cytotoxic effects of single extract or extract and melphalan combination were examined by a neutral red assay to investigate their antiproliferative and apoptosis induction effects in the U937 and HepG2 cell lines. Nuclei morphological change and DNA fragmentation were examined by DNA nuclei staining with 4'6-diamidino-2-phenylindole (DAPI) and agarose gel electrophoresis, respectively. The chemical constituents of the P. kesiya extract were assessed using gas chromatography-mass spectrometry (GC-MS) analysis. The synergistic effects of different IC50 ratios of the P. kesiya extract and melphalan combination were analyzed in each cancer cell line. The dose reduction index (DRI) was calculated to determine the extent of concentration reduction in the combination treatment compared with the concentration of each single treatment. Results: The IC50 ratios for melphalan to P. kesiya extract that caused 75 % antiproliferation could be reduced after combination. This response was greater in the U937 cells than in the HepG2 cells (all P &lt; 0.001). Melphalan and P. kesiya extract had a similar effect on apoptosis induction both singly and in combination. P. kesiya extract synergized the antiproliferation and apoptosis induction effects of melphalan. Conclusions: Combining the P. kesiya extract with melphalan reduced toxicity while retaining the therapeutic efficacy of melphalan.","author":[{"dropping-particle":"","family":"Weerapreeyakul","given":"Natthida","non-dropping-particle":"","parse-names":false,"suffix":""},{"dropping-particle":"","family":"Machana","given":"Sasipawan","non-dropping-particle":"","parse-names":false,"suffix":""},{"dropping-particle":"","family":"Barusrux","given":"Sahapat","non-dropping-particle":"","parse-names":false,"suffix":""}],"container-title":"Chinese Medicine (United Kingdom)","id":"ITEM-1","issue":"1","issued":{"date-parts":[["2016"]]},"page":"1-10","publisher":"BioMed Central","title":"Synergistic effects of melphalan and Pinus kesiya Royle ex Gordon (Simaosong) extracts on apoptosis induction in human cancer cells","type":"article-journal","volume":"11"},"uris":["http://www.mendeley.com/documents/?uuid=0cc9410c-5c1d-40a2-8922-70903d3207ba"]}],"mendeley":{"formattedCitation":"&lt;sup&gt;68&lt;/sup&gt;","plainTextFormattedCitation":"68","previouslyFormattedCitation":"&lt;sup&gt;68&lt;/sup&gt;"},"properties":{"noteIndex":0},"schema":"https://github.com/citation-style-language/schema/raw/master/csl-citation.json"}</w:instrText>
            </w:r>
            <w:r w:rsidR="007508FD" w:rsidRPr="00221896">
              <w:fldChar w:fldCharType="separate"/>
            </w:r>
            <w:r w:rsidR="007508FD" w:rsidRPr="00221896">
              <w:rPr>
                <w:noProof/>
                <w:vertAlign w:val="superscript"/>
              </w:rPr>
              <w:t>68</w:t>
            </w:r>
            <w:r w:rsidR="007508FD" w:rsidRPr="00221896">
              <w:fldChar w:fldCharType="end"/>
            </w:r>
          </w:p>
          <w:p w14:paraId="1A1C9445" w14:textId="7B5855AA" w:rsidR="002C6A7D" w:rsidRPr="00221896" w:rsidRDefault="002C6A7D" w:rsidP="00500125">
            <w:pPr>
              <w:jc w:val="center"/>
            </w:pPr>
          </w:p>
        </w:tc>
        <w:tc>
          <w:tcPr>
            <w:tcW w:w="2308" w:type="dxa"/>
          </w:tcPr>
          <w:p w14:paraId="5570D80F" w14:textId="2F7368E1" w:rsidR="006935FB" w:rsidRPr="00221896" w:rsidRDefault="001312B2" w:rsidP="00500125">
            <w:pPr>
              <w:jc w:val="center"/>
              <w:rPr>
                <w:rFonts w:cs="Segoe UI"/>
                <w:shd w:val="clear" w:color="auto" w:fill="FFFFFF"/>
              </w:rPr>
            </w:pPr>
            <w:r w:rsidRPr="00221896">
              <w:rPr>
                <w:rFonts w:cs="Segoe UI"/>
                <w:shd w:val="clear" w:color="auto" w:fill="FFFFFF"/>
              </w:rPr>
              <w:t>442048</w:t>
            </w:r>
          </w:p>
        </w:tc>
      </w:tr>
      <w:tr w:rsidR="006935FB" w:rsidRPr="00221896" w14:paraId="4D2A776F" w14:textId="77777777" w:rsidTr="006935FB">
        <w:trPr>
          <w:trHeight w:val="198"/>
        </w:trPr>
        <w:tc>
          <w:tcPr>
            <w:tcW w:w="1155" w:type="dxa"/>
            <w:vMerge/>
          </w:tcPr>
          <w:p w14:paraId="3986DF20" w14:textId="77777777" w:rsidR="006935FB" w:rsidRPr="00221896" w:rsidRDefault="006935FB" w:rsidP="00500125">
            <w:pPr>
              <w:jc w:val="center"/>
            </w:pPr>
          </w:p>
        </w:tc>
        <w:tc>
          <w:tcPr>
            <w:tcW w:w="2310" w:type="dxa"/>
            <w:vMerge/>
          </w:tcPr>
          <w:p w14:paraId="062AA612" w14:textId="77777777" w:rsidR="006935FB" w:rsidRPr="00221896" w:rsidRDefault="006935FB" w:rsidP="00500125">
            <w:pPr>
              <w:jc w:val="center"/>
              <w:rPr>
                <w:i/>
                <w:iCs/>
              </w:rPr>
            </w:pPr>
          </w:p>
        </w:tc>
        <w:tc>
          <w:tcPr>
            <w:tcW w:w="3577" w:type="dxa"/>
          </w:tcPr>
          <w:p w14:paraId="752A9FC4" w14:textId="77777777" w:rsidR="006935FB" w:rsidRPr="00221896" w:rsidRDefault="002F0795" w:rsidP="00500125">
            <w:pPr>
              <w:jc w:val="center"/>
            </w:pPr>
            <w:r w:rsidRPr="00221896">
              <w:t>P</w:t>
            </w:r>
            <w:r w:rsidR="008F44C5" w:rsidRPr="00221896">
              <w:t>imarol</w:t>
            </w:r>
            <w:r w:rsidR="007508FD" w:rsidRPr="00221896">
              <w:fldChar w:fldCharType="begin" w:fldLock="1"/>
            </w:r>
            <w:r w:rsidR="007508FD" w:rsidRPr="00221896">
              <w:instrText>ADDIN CSL_CITATION {"citationItems":[{"id":"ITEM-1","itemData":{"DOI":"10.1186/s13020-016-0103-z","ISSN":"17498546","abstract":"Background: This study aims to determine the synergistic effects of the chemotherapeutic drug melphalan and the phytoconstituents extracted from Pinus kesiya Royle ex Gordon (Simaosong) in human cancer cells. Methods: P. kesiya twigs extracted from 50 % ethanol-water were evaluated alone (6-500 μg/mL) and in combination with melphalan (0.75-15 μg/mL). The cytotoxic effects of single extract or extract and melphalan combination were examined by a neutral red assay to investigate their antiproliferative and apoptosis induction effects in the U937 and HepG2 cell lines. Nuclei morphological change and DNA fragmentation were examined by DNA nuclei staining with 4'6-diamidino-2-phenylindole (DAPI) and agarose gel electrophoresis, respectively. The chemical constituents of the P. kesiya extract were assessed using gas chromatography-mass spectrometry (GC-MS) analysis. The synergistic effects of different IC50 ratios of the P. kesiya extract and melphalan combination were analyzed in each cancer cell line. The dose reduction index (DRI) was calculated to determine the extent of concentration reduction in the combination treatment compared with the concentration of each single treatment. Results: The IC50 ratios for melphalan to P. kesiya extract that caused 75 % antiproliferation could be reduced after combination. This response was greater in the U937 cells than in the HepG2 cells (all P &lt; 0.001). Melphalan and P. kesiya extract had a similar effect on apoptosis induction both singly and in combination. P. kesiya extract synergized the antiproliferation and apoptosis induction effects of melphalan. Conclusions: Combining the P. kesiya extract with melphalan reduced toxicity while retaining the therapeutic efficacy of melphalan.","author":[{"dropping-particle":"","family":"Weerapreeyakul","given":"Natthida","non-dropping-particle":"","parse-names":false,"suffix":""},{"dropping-particle":"","family":"Machana","given":"Sasipawan","non-dropping-particle":"","parse-names":false,"suffix":""},{"dropping-particle":"","family":"Barusrux","given":"Sahapat","non-dropping-particle":"","parse-names":false,"suffix":""}],"container-title":"Chinese Medicine (United Kingdom)","id":"ITEM-1","issue":"1","issued":{"date-parts":[["2016"]]},"page":"1-10","publisher":"BioMed Central","title":"Synergistic effects of melphalan and Pinus kesiya Royle ex Gordon (Simaosong) extracts on apoptosis induction in human cancer cells","type":"article-journal","volume":"11"},"uris":["http://www.mendeley.com/documents/?uuid=0cc9410c-5c1d-40a2-8922-70903d3207ba"]}],"mendeley":{"formattedCitation":"&lt;sup&gt;68&lt;/sup&gt;","plainTextFormattedCitation":"68","previouslyFormattedCitation":"&lt;sup&gt;68&lt;/sup&gt;"},"properties":{"noteIndex":0},"schema":"https://github.com/citation-style-language/schema/raw/master/csl-citation.json"}</w:instrText>
            </w:r>
            <w:r w:rsidR="007508FD" w:rsidRPr="00221896">
              <w:fldChar w:fldCharType="separate"/>
            </w:r>
            <w:r w:rsidR="007508FD" w:rsidRPr="00221896">
              <w:rPr>
                <w:noProof/>
                <w:vertAlign w:val="superscript"/>
              </w:rPr>
              <w:t>68</w:t>
            </w:r>
            <w:r w:rsidR="007508FD" w:rsidRPr="00221896">
              <w:fldChar w:fldCharType="end"/>
            </w:r>
          </w:p>
          <w:p w14:paraId="2D31B30B" w14:textId="28DE59E0" w:rsidR="002C6A7D" w:rsidRPr="00221896" w:rsidRDefault="002C6A7D" w:rsidP="00500125">
            <w:pPr>
              <w:jc w:val="center"/>
            </w:pPr>
          </w:p>
        </w:tc>
        <w:tc>
          <w:tcPr>
            <w:tcW w:w="2308" w:type="dxa"/>
          </w:tcPr>
          <w:p w14:paraId="66AE70CE" w14:textId="37E0EDE9" w:rsidR="006935FB" w:rsidRPr="00221896" w:rsidRDefault="008F44C5" w:rsidP="00500125">
            <w:pPr>
              <w:jc w:val="center"/>
              <w:rPr>
                <w:rFonts w:cs="Segoe UI"/>
                <w:shd w:val="clear" w:color="auto" w:fill="FFFFFF"/>
              </w:rPr>
            </w:pPr>
            <w:r w:rsidRPr="00221896">
              <w:rPr>
                <w:rFonts w:cs="Segoe UI"/>
                <w:shd w:val="clear" w:color="auto" w:fill="FFFFFF"/>
              </w:rPr>
              <w:t>12314285</w:t>
            </w:r>
          </w:p>
        </w:tc>
      </w:tr>
      <w:tr w:rsidR="006935FB" w:rsidRPr="00221896" w14:paraId="18523985" w14:textId="77777777" w:rsidTr="006935FB">
        <w:trPr>
          <w:trHeight w:val="198"/>
        </w:trPr>
        <w:tc>
          <w:tcPr>
            <w:tcW w:w="1155" w:type="dxa"/>
            <w:vMerge/>
          </w:tcPr>
          <w:p w14:paraId="7134CD0A" w14:textId="77777777" w:rsidR="006935FB" w:rsidRPr="00221896" w:rsidRDefault="006935FB" w:rsidP="00500125">
            <w:pPr>
              <w:jc w:val="center"/>
            </w:pPr>
          </w:p>
        </w:tc>
        <w:tc>
          <w:tcPr>
            <w:tcW w:w="2310" w:type="dxa"/>
            <w:vMerge/>
          </w:tcPr>
          <w:p w14:paraId="11AAF22B" w14:textId="77777777" w:rsidR="006935FB" w:rsidRPr="00221896" w:rsidRDefault="006935FB" w:rsidP="00500125">
            <w:pPr>
              <w:jc w:val="center"/>
              <w:rPr>
                <w:i/>
                <w:iCs/>
              </w:rPr>
            </w:pPr>
          </w:p>
        </w:tc>
        <w:tc>
          <w:tcPr>
            <w:tcW w:w="3577" w:type="dxa"/>
          </w:tcPr>
          <w:p w14:paraId="5B3DF879" w14:textId="77777777" w:rsidR="006935FB" w:rsidRPr="00221896" w:rsidRDefault="002F0795" w:rsidP="00500125">
            <w:pPr>
              <w:jc w:val="center"/>
            </w:pPr>
            <w:r w:rsidRPr="00221896">
              <w:t>I</w:t>
            </w:r>
            <w:r w:rsidR="008F44C5" w:rsidRPr="00221896">
              <w:t>sopimarol</w:t>
            </w:r>
            <w:r w:rsidR="007508FD" w:rsidRPr="00221896">
              <w:fldChar w:fldCharType="begin" w:fldLock="1"/>
            </w:r>
            <w:r w:rsidR="007508FD" w:rsidRPr="00221896">
              <w:instrText>ADDIN CSL_CITATION {"citationItems":[{"id":"ITEM-1","itemData":{"DOI":"10.1186/s13020-016-0103-z","ISSN":"17498546","abstract":"Background: This study aims to determine the synergistic effects of the chemotherapeutic drug melphalan and the phytoconstituents extracted from Pinus kesiya Royle ex Gordon (Simaosong) in human cancer cells. Methods: P. kesiya twigs extracted from 50 % ethanol-water were evaluated alone (6-500 μg/mL) and in combination with melphalan (0.75-15 μg/mL). The cytotoxic effects of single extract or extract and melphalan combination were examined by a neutral red assay to investigate their antiproliferative and apoptosis induction effects in the U937 and HepG2 cell lines. Nuclei morphological change and DNA fragmentation were examined by DNA nuclei staining with 4'6-diamidino-2-phenylindole (DAPI) and agarose gel electrophoresis, respectively. The chemical constituents of the P. kesiya extract were assessed using gas chromatography-mass spectrometry (GC-MS) analysis. The synergistic effects of different IC50 ratios of the P. kesiya extract and melphalan combination were analyzed in each cancer cell line. The dose reduction index (DRI) was calculated to determine the extent of concentration reduction in the combination treatment compared with the concentration of each single treatment. Results: The IC50 ratios for melphalan to P. kesiya extract that caused 75 % antiproliferation could be reduced after combination. This response was greater in the U937 cells than in the HepG2 cells (all P &lt; 0.001). Melphalan and P. kesiya extract had a similar effect on apoptosis induction both singly and in combination. P. kesiya extract synergized the antiproliferation and apoptosis induction effects of melphalan. Conclusions: Combining the P. kesiya extract with melphalan reduced toxicity while retaining the therapeutic efficacy of melphalan.","author":[{"dropping-particle":"","family":"Weerapreeyakul","given":"Natthida","non-dropping-particle":"","parse-names":false,"suffix":""},{"dropping-particle":"","family":"Machana","given":"Sasipawan","non-dropping-particle":"","parse-names":false,"suffix":""},{"dropping-particle":"","family":"Barusrux","given":"Sahapat","non-dropping-particle":"","parse-names":false,"suffix":""}],"container-title":"Chinese Medicine (United Kingdom)","id":"ITEM-1","issue":"1","issued":{"date-parts":[["2016"]]},"page":"1-10","publisher":"BioMed Central","title":"Synergistic effects of melphalan and Pinus kesiya Royle ex Gordon (Simaosong) extracts on apoptosis induction in human cancer cells","type":"article-journal","volume":"11"},"uris":["http://www.mendeley.com/documents/?uuid=0cc9410c-5c1d-40a2-8922-70903d3207ba"]}],"mendeley":{"formattedCitation":"&lt;sup&gt;68&lt;/sup&gt;","plainTextFormattedCitation":"68","previouslyFormattedCitation":"&lt;sup&gt;68&lt;/sup&gt;"},"properties":{"noteIndex":0},"schema":"https://github.com/citation-style-language/schema/raw/master/csl-citation.json"}</w:instrText>
            </w:r>
            <w:r w:rsidR="007508FD" w:rsidRPr="00221896">
              <w:fldChar w:fldCharType="separate"/>
            </w:r>
            <w:r w:rsidR="007508FD" w:rsidRPr="00221896">
              <w:rPr>
                <w:noProof/>
                <w:vertAlign w:val="superscript"/>
              </w:rPr>
              <w:t>68</w:t>
            </w:r>
            <w:r w:rsidR="007508FD" w:rsidRPr="00221896">
              <w:fldChar w:fldCharType="end"/>
            </w:r>
          </w:p>
          <w:p w14:paraId="66192712" w14:textId="7F4027A6" w:rsidR="002C6A7D" w:rsidRPr="00221896" w:rsidRDefault="002C6A7D" w:rsidP="00500125">
            <w:pPr>
              <w:jc w:val="center"/>
            </w:pPr>
          </w:p>
        </w:tc>
        <w:tc>
          <w:tcPr>
            <w:tcW w:w="2308" w:type="dxa"/>
          </w:tcPr>
          <w:p w14:paraId="6DFCDA5E" w14:textId="1E65995A" w:rsidR="006935FB" w:rsidRPr="00221896" w:rsidRDefault="008F44C5" w:rsidP="00500125">
            <w:pPr>
              <w:jc w:val="center"/>
              <w:rPr>
                <w:rFonts w:cs="Segoe UI"/>
                <w:shd w:val="clear" w:color="auto" w:fill="FFFFFF"/>
              </w:rPr>
            </w:pPr>
            <w:r w:rsidRPr="00221896">
              <w:rPr>
                <w:rFonts w:cs="Segoe UI"/>
                <w:shd w:val="clear" w:color="auto" w:fill="FFFFFF"/>
              </w:rPr>
              <w:t>15586712</w:t>
            </w:r>
          </w:p>
        </w:tc>
      </w:tr>
      <w:tr w:rsidR="006935FB" w:rsidRPr="00221896" w14:paraId="5D602038" w14:textId="77777777" w:rsidTr="006935FB">
        <w:trPr>
          <w:trHeight w:val="198"/>
        </w:trPr>
        <w:tc>
          <w:tcPr>
            <w:tcW w:w="1155" w:type="dxa"/>
            <w:vMerge/>
          </w:tcPr>
          <w:p w14:paraId="2575500D" w14:textId="77777777" w:rsidR="006935FB" w:rsidRPr="00221896" w:rsidRDefault="006935FB" w:rsidP="00500125">
            <w:pPr>
              <w:jc w:val="center"/>
            </w:pPr>
          </w:p>
        </w:tc>
        <w:tc>
          <w:tcPr>
            <w:tcW w:w="2310" w:type="dxa"/>
            <w:vMerge/>
          </w:tcPr>
          <w:p w14:paraId="208CC70F" w14:textId="77777777" w:rsidR="006935FB" w:rsidRPr="00221896" w:rsidRDefault="006935FB" w:rsidP="00500125">
            <w:pPr>
              <w:jc w:val="center"/>
              <w:rPr>
                <w:i/>
                <w:iCs/>
              </w:rPr>
            </w:pPr>
          </w:p>
        </w:tc>
        <w:tc>
          <w:tcPr>
            <w:tcW w:w="3577" w:type="dxa"/>
          </w:tcPr>
          <w:p w14:paraId="53BD571A" w14:textId="281DADC9" w:rsidR="006935FB" w:rsidRPr="00221896" w:rsidRDefault="008F44C5" w:rsidP="00500125">
            <w:pPr>
              <w:jc w:val="center"/>
            </w:pPr>
            <w:r w:rsidRPr="00221896">
              <w:t>15-hydroxyabietic acid</w:t>
            </w:r>
            <w:r w:rsidR="007508FD" w:rsidRPr="00221896">
              <w:fldChar w:fldCharType="begin" w:fldLock="1"/>
            </w:r>
            <w:r w:rsidR="007508FD" w:rsidRPr="00221896">
              <w:instrText>ADDIN CSL_CITATION {"citationItems":[{"id":"ITEM-1","itemData":{"DOI":"10.1186/s13020-016-0103-z","ISSN":"17498546","abstract":"Background: This study aims to determine the synergistic effects of the chemotherapeutic drug melphalan and the phytoconstituents extracted from Pinus kesiya Royle ex Gordon (Simaosong) in human cancer cells. Methods: P. kesiya twigs extracted from 50 % ethanol-water were evaluated alone (6-500 μg/mL) and in combination with melphalan (0.75-15 μg/mL). The cytotoxic effects of single extract or extract and melphalan combination were examined by a neutral red assay to investigate their antiproliferative and apoptosis induction effects in the U937 and HepG2 cell lines. Nuclei morphological change and DNA fragmentation were examined by DNA nuclei staining with 4'6-diamidino-2-phenylindole (DAPI) and agarose gel electrophoresis, respectively. The chemical constituents of the P. kesiya extract were assessed using gas chromatography-mass spectrometry (GC-MS) analysis. The synergistic effects of different IC50 ratios of the P. kesiya extract and melphalan combination were analyzed in each cancer cell line. The dose reduction index (DRI) was calculated to determine the extent of concentration reduction in the combination treatment compared with the concentration of each single treatment. Results: The IC50 ratios for melphalan to P. kesiya extract that caused 75 % antiproliferation could be reduced after combination. This response was greater in the U937 cells than in the HepG2 cells (all P &lt; 0.001). Melphalan and P. kesiya extract had a similar effect on apoptosis induction both singly and in combination. P. kesiya extract synergized the antiproliferation and apoptosis induction effects of melphalan. Conclusions: Combining the P. kesiya extract with melphalan reduced toxicity while retaining the therapeutic efficacy of melphalan.","author":[{"dropping-particle":"","family":"Weerapreeyakul","given":"Natthida","non-dropping-particle":"","parse-names":false,"suffix":""},{"dropping-particle":"","family":"Machana","given":"Sasipawan","non-dropping-particle":"","parse-names":false,"suffix":""},{"dropping-particle":"","family":"Barusrux","given":"Sahapat","non-dropping-particle":"","parse-names":false,"suffix":""}],"container-title":"Chinese Medicine (United Kingdom)","id":"ITEM-1","issue":"1","issued":{"date-parts":[["2016"]]},"page":"1-10","publisher":"BioMed Central","title":"Synergistic effects of melphalan and Pinus kesiya Royle ex Gordon (Simaosong) extracts on apoptosis induction in human cancer cells","type":"article-journal","volume":"11"},"uris":["http://www.mendeley.com/documents/?uuid=0cc9410c-5c1d-40a2-8922-70903d3207ba"]}],"mendeley":{"formattedCitation":"&lt;sup&gt;68&lt;/sup&gt;","plainTextFormattedCitation":"68","previouslyFormattedCitation":"&lt;sup&gt;68&lt;/sup&gt;"},"properties":{"noteIndex":0},"schema":"https://github.com/citation-style-language/schema/raw/master/csl-citation.json"}</w:instrText>
            </w:r>
            <w:r w:rsidR="007508FD" w:rsidRPr="00221896">
              <w:fldChar w:fldCharType="separate"/>
            </w:r>
            <w:r w:rsidR="007508FD" w:rsidRPr="00221896">
              <w:rPr>
                <w:noProof/>
                <w:vertAlign w:val="superscript"/>
              </w:rPr>
              <w:t>68</w:t>
            </w:r>
            <w:r w:rsidR="007508FD" w:rsidRPr="00221896">
              <w:fldChar w:fldCharType="end"/>
            </w:r>
          </w:p>
        </w:tc>
        <w:tc>
          <w:tcPr>
            <w:tcW w:w="2308" w:type="dxa"/>
          </w:tcPr>
          <w:p w14:paraId="21C35351" w14:textId="5B738E26" w:rsidR="006935FB" w:rsidRPr="00221896" w:rsidRDefault="008F44C5" w:rsidP="00500125">
            <w:pPr>
              <w:jc w:val="center"/>
              <w:rPr>
                <w:rFonts w:cs="Segoe UI"/>
                <w:shd w:val="clear" w:color="auto" w:fill="FFFFFF"/>
              </w:rPr>
            </w:pPr>
            <w:r w:rsidRPr="00221896">
              <w:rPr>
                <w:rFonts w:cs="Segoe UI"/>
                <w:shd w:val="clear" w:color="auto" w:fill="FFFFFF"/>
              </w:rPr>
              <w:t>643004</w:t>
            </w:r>
          </w:p>
        </w:tc>
      </w:tr>
      <w:tr w:rsidR="006935FB" w:rsidRPr="00221896" w14:paraId="0EA55B03" w14:textId="77777777" w:rsidTr="006935FB">
        <w:trPr>
          <w:trHeight w:val="198"/>
        </w:trPr>
        <w:tc>
          <w:tcPr>
            <w:tcW w:w="1155" w:type="dxa"/>
            <w:vMerge/>
          </w:tcPr>
          <w:p w14:paraId="4BC0DD5C" w14:textId="77777777" w:rsidR="006935FB" w:rsidRPr="00221896" w:rsidRDefault="006935FB" w:rsidP="00500125">
            <w:pPr>
              <w:jc w:val="center"/>
            </w:pPr>
          </w:p>
        </w:tc>
        <w:tc>
          <w:tcPr>
            <w:tcW w:w="2310" w:type="dxa"/>
            <w:vMerge/>
          </w:tcPr>
          <w:p w14:paraId="40F8E42B" w14:textId="77777777" w:rsidR="006935FB" w:rsidRPr="00221896" w:rsidRDefault="006935FB" w:rsidP="00500125">
            <w:pPr>
              <w:jc w:val="center"/>
              <w:rPr>
                <w:i/>
                <w:iCs/>
              </w:rPr>
            </w:pPr>
          </w:p>
        </w:tc>
        <w:tc>
          <w:tcPr>
            <w:tcW w:w="3577" w:type="dxa"/>
          </w:tcPr>
          <w:p w14:paraId="7E2E5F95" w14:textId="77777777" w:rsidR="006935FB" w:rsidRPr="00221896" w:rsidRDefault="008F44C5" w:rsidP="00500125">
            <w:pPr>
              <w:jc w:val="center"/>
              <w:rPr>
                <w:rFonts w:cs="Segoe UI"/>
                <w:shd w:val="clear" w:color="auto" w:fill="FFFFFF"/>
              </w:rPr>
            </w:pPr>
            <w:r w:rsidRPr="00221896">
              <w:rPr>
                <w:rFonts w:cs="Segoe UI"/>
                <w:shd w:val="clear" w:color="auto" w:fill="FFFFFF"/>
              </w:rPr>
              <w:t>alpha-Pinene</w:t>
            </w:r>
            <w:r w:rsidR="007508FD" w:rsidRPr="00221896">
              <w:rPr>
                <w:rFonts w:cs="Segoe UI"/>
                <w:shd w:val="clear" w:color="auto" w:fill="FFFFFF"/>
              </w:rPr>
              <w:fldChar w:fldCharType="begin" w:fldLock="1"/>
            </w:r>
            <w:r w:rsidR="007508FD" w:rsidRPr="00221896">
              <w:rPr>
                <w:rFonts w:cs="Segoe UI"/>
                <w:shd w:val="clear" w:color="auto" w:fill="FFFFFF"/>
              </w:rPr>
              <w:instrText>ADDIN CSL_CITATION {"citationItems":[{"id":"ITEM-1","itemData":{"DOI":"10.1186/s13020-016-0103-z","ISSN":"17498546","abstract":"Background: This study aims to determine the synergistic effects of the chemotherapeutic drug melphalan and the phytoconstituents extracted from Pinus kesiya Royle ex Gordon (Simaosong) in human cancer cells. Methods: P. kesiya twigs extracted from 50 % ethanol-water were evaluated alone (6-500 μg/mL) and in combination with melphalan (0.75-15 μg/mL). The cytotoxic effects of single extract or extract and melphalan combination were examined by a neutral red assay to investigate their antiproliferative and apoptosis induction effects in the U937 and HepG2 cell lines. Nuclei morphological change and DNA fragmentation were examined by DNA nuclei staining with 4'6-diamidino-2-phenylindole (DAPI) and agarose gel electrophoresis, respectively. The chemical constituents of the P. kesiya extract were assessed using gas chromatography-mass spectrometry (GC-MS) analysis. The synergistic effects of different IC50 ratios of the P. kesiya extract and melphalan combination were analyzed in each cancer cell line. The dose reduction index (DRI) was calculated to determine the extent of concentration reduction in the combination treatment compared with the concentration of each single treatment. Results: The IC50 ratios for melphalan to P. kesiya extract that caused 75 % antiproliferation could be reduced after combination. This response was greater in the U937 cells than in the HepG2 cells (all P &lt; 0.001). Melphalan and P. kesiya extract had a similar effect on apoptosis induction both singly and in combination. P. kesiya extract synergized the antiproliferation and apoptosis induction effects of melphalan. Conclusions: Combining the P. kesiya extract with melphalan reduced toxicity while retaining the therapeutic efficacy of melphalan.","author":[{"dropping-particle":"","family":"Weerapreeyakul","given":"Natthida","non-dropping-particle":"","parse-names":false,"suffix":""},{"dropping-particle":"","family":"Machana","given":"Sasipawan","non-dropping-particle":"","parse-names":false,"suffix":""},{"dropping-particle":"","family":"Barusrux","given":"Sahapat","non-dropping-particle":"","parse-names":false,"suffix":""}],"container-title":"Chinese Medicine (United Kingdom)","id":"ITEM-1","issue":"1","issued":{"date-parts":[["2016"]]},"page":"1-10","publisher":"BioMed Central","title":"Synergistic effects of melphalan and Pinus kesiya Royle ex Gordon (Simaosong) extracts on apoptosis induction in human cancer cells","type":"article-journal","volume":"11"},"uris":["http://www.mendeley.com/documents/?uuid=0cc9410c-5c1d-40a2-8922-70903d3207ba"]}],"mendeley":{"formattedCitation":"&lt;sup&gt;68&lt;/sup&gt;","plainTextFormattedCitation":"68","previouslyFormattedCitation":"&lt;sup&gt;68&lt;/sup&gt;"},"properties":{"noteIndex":0},"schema":"https://github.com/citation-style-language/schema/raw/master/csl-citation.json"}</w:instrText>
            </w:r>
            <w:r w:rsidR="007508FD" w:rsidRPr="00221896">
              <w:rPr>
                <w:rFonts w:cs="Segoe UI"/>
                <w:shd w:val="clear" w:color="auto" w:fill="FFFFFF"/>
              </w:rPr>
              <w:fldChar w:fldCharType="separate"/>
            </w:r>
            <w:r w:rsidR="007508FD" w:rsidRPr="00221896">
              <w:rPr>
                <w:rFonts w:cs="Segoe UI"/>
                <w:noProof/>
                <w:shd w:val="clear" w:color="auto" w:fill="FFFFFF"/>
                <w:vertAlign w:val="superscript"/>
              </w:rPr>
              <w:t>68</w:t>
            </w:r>
            <w:r w:rsidR="007508FD" w:rsidRPr="00221896">
              <w:rPr>
                <w:rFonts w:cs="Segoe UI"/>
                <w:shd w:val="clear" w:color="auto" w:fill="FFFFFF"/>
              </w:rPr>
              <w:fldChar w:fldCharType="end"/>
            </w:r>
          </w:p>
          <w:p w14:paraId="275625FB" w14:textId="73722CD2" w:rsidR="002C6A7D" w:rsidRPr="00221896" w:rsidRDefault="002C6A7D" w:rsidP="00500125">
            <w:pPr>
              <w:jc w:val="center"/>
            </w:pPr>
          </w:p>
        </w:tc>
        <w:tc>
          <w:tcPr>
            <w:tcW w:w="2308" w:type="dxa"/>
          </w:tcPr>
          <w:p w14:paraId="2EFBD84A" w14:textId="2EE4574E" w:rsidR="006935FB" w:rsidRPr="00221896" w:rsidRDefault="008F44C5" w:rsidP="00500125">
            <w:pPr>
              <w:jc w:val="center"/>
              <w:rPr>
                <w:rFonts w:cs="Segoe UI"/>
                <w:shd w:val="clear" w:color="auto" w:fill="FFFFFF"/>
              </w:rPr>
            </w:pPr>
            <w:r w:rsidRPr="00221896">
              <w:rPr>
                <w:rFonts w:cs="Segoe UI"/>
                <w:shd w:val="clear" w:color="auto" w:fill="FFFFFF"/>
              </w:rPr>
              <w:t>6654</w:t>
            </w:r>
          </w:p>
        </w:tc>
      </w:tr>
      <w:tr w:rsidR="0028045E" w:rsidRPr="00221896" w14:paraId="2796C454" w14:textId="77777777" w:rsidTr="006935FB">
        <w:trPr>
          <w:trHeight w:val="198"/>
        </w:trPr>
        <w:tc>
          <w:tcPr>
            <w:tcW w:w="1155" w:type="dxa"/>
            <w:vMerge/>
          </w:tcPr>
          <w:p w14:paraId="78A14A8B" w14:textId="77777777" w:rsidR="0028045E" w:rsidRPr="00221896" w:rsidRDefault="0028045E" w:rsidP="00500125">
            <w:pPr>
              <w:jc w:val="center"/>
            </w:pPr>
          </w:p>
        </w:tc>
        <w:tc>
          <w:tcPr>
            <w:tcW w:w="2310" w:type="dxa"/>
            <w:vMerge/>
          </w:tcPr>
          <w:p w14:paraId="5EB5A923" w14:textId="77777777" w:rsidR="0028045E" w:rsidRPr="00221896" w:rsidRDefault="0028045E" w:rsidP="00500125">
            <w:pPr>
              <w:jc w:val="center"/>
              <w:rPr>
                <w:i/>
                <w:iCs/>
              </w:rPr>
            </w:pPr>
          </w:p>
        </w:tc>
        <w:tc>
          <w:tcPr>
            <w:tcW w:w="3577" w:type="dxa"/>
          </w:tcPr>
          <w:p w14:paraId="6593A262" w14:textId="77777777" w:rsidR="0028045E" w:rsidRPr="00221896" w:rsidRDefault="0028045E" w:rsidP="00500125">
            <w:pPr>
              <w:jc w:val="center"/>
            </w:pPr>
            <w:r w:rsidRPr="00221896">
              <w:t>β-pinene</w:t>
            </w:r>
            <w:r w:rsidRPr="00221896">
              <w:fldChar w:fldCharType="begin" w:fldLock="1"/>
            </w:r>
            <w:r w:rsidR="005D613F" w:rsidRPr="00221896">
              <w:instrText>ADDIN CSL_CITATION {"citationItems":[{"id":"ITEM-1","itemData":{"DOI":"10.1186/s13020-016-0103-z","ISSN":"17498546","abstract":"Background: This study aims to determine the synergistic effects of the chemotherapeutic drug melphalan and the phytoconstituents extracted from Pinus kesiya Royle ex Gordon (Simaosong) in human cancer cells. Methods: P. kesiya twigs extracted from 50 % ethanol-water were evaluated alone (6-500 μg/mL) and in combination with melphalan (0.75-15 μg/mL). The cytotoxic effects of single extract or extract and melphalan combination were examined by a neutral red assay to investigate their antiproliferative and apoptosis induction effects in the U937 and HepG2 cell lines. Nuclei morphological change and DNA fragmentation were examined by DNA nuclei staining with 4'6-diamidino-2-phenylindole (DAPI) and agarose gel electrophoresis, respectively. The chemical constituents of the P. kesiya extract were assessed using gas chromatography-mass spectrometry (GC-MS) analysis. The synergistic effects of different IC50 ratios of the P. kesiya extract and melphalan combination were analyzed in each cancer cell line. The dose reduction index (DRI) was calculated to determine the extent of concentration reduction in the combination treatment compared with the concentration of each single treatment. Results: The IC50 ratios for melphalan to P. kesiya extract that caused 75 % antiproliferation could be reduced after combination. This response was greater in the U937 cells than in the HepG2 cells (all P &lt; 0.001). Melphalan and P. kesiya extract had a similar effect on apoptosis induction both singly and in combination. P. kesiya extract synergized the antiproliferation and apoptosis induction effects of melphalan. Conclusions: Combining the P. kesiya extract with melphalan reduced toxicity while retaining the therapeutic efficacy of melphalan.","author":[{"dropping-particle":"","family":"Weerapreeyakul","given":"Natthida","non-dropping-particle":"","parse-names":false,"suffix":""},{"dropping-particle":"","family":"Machana","given":"Sasipawan","non-dropping-particle":"","parse-names":false,"suffix":""},{"dropping-particle":"","family":"Barusrux","given":"Sahapat","non-dropping-particle":"","parse-names":false,"suffix":""}],"container-title":"Chinese Medicine (United Kingdom)","id":"ITEM-1","issue":"1","issued":{"date-parts":[["2016"]]},"page":"1-10","publisher":"BioMed Central","title":"Synergistic effects of melphalan and Pinus kesiya Royle ex Gordon (Simaosong) extracts on apoptosis induction in human cancer cells","type":"article-journal","volume":"11"},"uris":["http://www.mendeley.com/documents/?uuid=0cc9410c-5c1d-40a2-8922-70903d3207ba"]}],"mendeley":{"formattedCitation":"&lt;sup&gt;68&lt;/sup&gt;","plainTextFormattedCitation":"68","previouslyFormattedCitation":"&lt;sup&gt;68&lt;/sup&gt;"},"properties":{"noteIndex":0},"schema":"https://github.com/citation-style-language/schema/raw/master/csl-citation.json"}</w:instrText>
            </w:r>
            <w:r w:rsidRPr="00221896">
              <w:fldChar w:fldCharType="separate"/>
            </w:r>
            <w:r w:rsidRPr="00221896">
              <w:rPr>
                <w:noProof/>
                <w:vertAlign w:val="superscript"/>
              </w:rPr>
              <w:t>68</w:t>
            </w:r>
            <w:r w:rsidRPr="00221896">
              <w:fldChar w:fldCharType="end"/>
            </w:r>
          </w:p>
          <w:p w14:paraId="7A267A41" w14:textId="5415DB87" w:rsidR="002C6A7D" w:rsidRPr="00221896" w:rsidRDefault="002C6A7D" w:rsidP="00500125">
            <w:pPr>
              <w:jc w:val="center"/>
            </w:pPr>
          </w:p>
        </w:tc>
        <w:tc>
          <w:tcPr>
            <w:tcW w:w="2308" w:type="dxa"/>
          </w:tcPr>
          <w:p w14:paraId="312D07F3" w14:textId="3E6EF336" w:rsidR="0028045E" w:rsidRPr="00221896" w:rsidRDefault="0028045E" w:rsidP="00500125">
            <w:pPr>
              <w:jc w:val="center"/>
              <w:rPr>
                <w:rFonts w:cs="Segoe UI"/>
                <w:shd w:val="clear" w:color="auto" w:fill="FFFFFF"/>
              </w:rPr>
            </w:pPr>
            <w:r w:rsidRPr="00221896">
              <w:rPr>
                <w:rFonts w:cs="Segoe UI"/>
                <w:shd w:val="clear" w:color="auto" w:fill="FFFFFF"/>
              </w:rPr>
              <w:t>14896</w:t>
            </w:r>
          </w:p>
        </w:tc>
      </w:tr>
      <w:tr w:rsidR="0028045E" w:rsidRPr="00221896" w14:paraId="51A01852" w14:textId="77777777" w:rsidTr="0028045E">
        <w:trPr>
          <w:trHeight w:val="254"/>
        </w:trPr>
        <w:tc>
          <w:tcPr>
            <w:tcW w:w="1155" w:type="dxa"/>
            <w:vMerge w:val="restart"/>
          </w:tcPr>
          <w:p w14:paraId="389A7A42" w14:textId="006E4DFE" w:rsidR="0028045E" w:rsidRPr="00221896" w:rsidRDefault="001C0017" w:rsidP="00500125">
            <w:pPr>
              <w:jc w:val="center"/>
            </w:pPr>
            <w:r>
              <w:t>26</w:t>
            </w:r>
          </w:p>
        </w:tc>
        <w:tc>
          <w:tcPr>
            <w:tcW w:w="2310" w:type="dxa"/>
            <w:vMerge w:val="restart"/>
          </w:tcPr>
          <w:p w14:paraId="19510614" w14:textId="4669C5DF" w:rsidR="0028045E" w:rsidRPr="00221896" w:rsidRDefault="00385C87" w:rsidP="00500125">
            <w:pPr>
              <w:jc w:val="center"/>
              <w:rPr>
                <w:i/>
                <w:iCs/>
              </w:rPr>
            </w:pPr>
            <w:r w:rsidRPr="00221896">
              <w:rPr>
                <w:i/>
                <w:iCs/>
              </w:rPr>
              <w:t xml:space="preserve">Plantago </w:t>
            </w:r>
            <w:proofErr w:type="spellStart"/>
            <w:r w:rsidRPr="00221896">
              <w:rPr>
                <w:i/>
                <w:iCs/>
              </w:rPr>
              <w:t>minuta</w:t>
            </w:r>
            <w:proofErr w:type="spellEnd"/>
            <w:r w:rsidRPr="00221896">
              <w:rPr>
                <w:i/>
                <w:iCs/>
              </w:rPr>
              <w:t xml:space="preserve"> </w:t>
            </w:r>
            <w:r w:rsidRPr="00221896">
              <w:t>Pall.</w:t>
            </w:r>
          </w:p>
        </w:tc>
        <w:tc>
          <w:tcPr>
            <w:tcW w:w="3577" w:type="dxa"/>
          </w:tcPr>
          <w:p w14:paraId="28DBCD82" w14:textId="77777777" w:rsidR="0028045E" w:rsidRPr="00221896" w:rsidRDefault="0028045E" w:rsidP="00500125">
            <w:pPr>
              <w:jc w:val="center"/>
            </w:pPr>
            <w:r w:rsidRPr="00221896">
              <w:t>Shanzhiside</w:t>
            </w:r>
            <w:r w:rsidR="005D613F" w:rsidRPr="00221896">
              <w:fldChar w:fldCharType="begin" w:fldLock="1"/>
            </w:r>
            <w:r w:rsidR="005D613F" w:rsidRPr="00221896">
              <w:instrText>ADDIN CSL_CITATION {"citationItems":[{"id":"ITEM-1","itemData":{"DOI":"10.1021/jf401191q","ISBN":"8602134207","ISSN":"00218561","PMID":"23767948","abstract":"Twenty-eight seed samples of 12 Plantago species were investigated for their chemical compositions and anti-inflammatory, cellular antioxidant, and radical scavenging properties. A new UPLC-UV procedure was developed and applied to quantify acteoside and geniposidic acid, the characteristic constituents of the genus Plantago. The amounts of acteoside and geniposidic acid ranged from 0.07 to 15.96 mg/g and from 0.05 to 10.04 mg/g in the tested samples, respectively. Furthermore, 26 compounds were tentatively identified by UPLC/Q-TOF-MS analysis. The Plantago samples significantly differed in their phytochemical compositions. The extracts of Plantago seeds also showed inhibitory effects on LPS-induced IL-1β, IL-6, and COX-2 mRNA expression in RAW 264.7 mouse macrophage cells. Additionally, significant variations were observed among different samples on cellular antioxidant activities in HepG2 cells, as well as DPPH and hydroxyl radical scavenging capacities. The results from this study may be used to promote the use of the genus Plantago in improving human health. © 2013 American Chemical Society.","author":[{"dropping-particle":"","family":"Zhou","given":"Qin","non-dropping-particle":"","parse-names":false,"suffix":""},{"dropping-particle":"","family":"Lu","given":"Weiying","non-dropping-particle":"","parse-names":false,"suffix":""},{"dropping-particle":"","family":"Niu","given":"Yuge","non-dropping-particle":"","parse-names":false,"suffix":""},{"dropping-particle":"","family":"Liu","given":"Jie","non-dropping-particle":"","parse-names":false,"suffix":""},{"dropping-particle":"","family":"Zhang","given":"Xiaowei","non-dropping-particle":"","parse-names":false,"suffix":""},{"dropping-particle":"","family":"Gao","given":"Boyan","non-dropping-particle":"","parse-names":false,"suffix":""},{"dropping-particle":"","family":"Akoh","given":"Casimir C.","non-dropping-particle":"","parse-names":false,"suffix":""},{"dropping-particle":"","family":"Shi","given":"Haiming","non-dropping-particle":"","parse-names":false,"suffix":""},{"dropping-particle":"","family":"Yu","given":"Liangli","non-dropping-particle":"","parse-names":false,"suffix":""}],"container-title":"Journal of Agricultural and Food Chemistry","id":"ITEM-1","issue":"27","issued":{"date-parts":[["2013"]]},"number-of-pages":"6693-6702","title":"Identification and quantification of phytochemical composition and anti-inflammatory, cellular antioxidant, and radical scavenging activities of 12 Plantago species","type":"book","volume":"61"},"uris":["http://www.mendeley.com/documents/?uuid=e50883d6-ab13-4955-9ef1-b13d10f2d4ff"]}],"mendeley":{"formattedCitation":"&lt;sup&gt;69&lt;/sup&gt;","plainTextFormattedCitation":"69","previouslyFormattedCitation":"&lt;sup&gt;69&lt;/sup&gt;"},"properties":{"noteIndex":0},"schema":"https://github.com/citation-style-language/schema/raw/master/csl-citation.json"}</w:instrText>
            </w:r>
            <w:r w:rsidR="005D613F" w:rsidRPr="00221896">
              <w:fldChar w:fldCharType="separate"/>
            </w:r>
            <w:r w:rsidR="005D613F" w:rsidRPr="00221896">
              <w:rPr>
                <w:noProof/>
                <w:vertAlign w:val="superscript"/>
              </w:rPr>
              <w:t>69</w:t>
            </w:r>
            <w:r w:rsidR="005D613F" w:rsidRPr="00221896">
              <w:fldChar w:fldCharType="end"/>
            </w:r>
          </w:p>
          <w:p w14:paraId="5462E769" w14:textId="6BC9695C" w:rsidR="002C6A7D" w:rsidRPr="00221896" w:rsidRDefault="002C6A7D" w:rsidP="00500125">
            <w:pPr>
              <w:jc w:val="center"/>
            </w:pPr>
          </w:p>
        </w:tc>
        <w:tc>
          <w:tcPr>
            <w:tcW w:w="2308" w:type="dxa"/>
          </w:tcPr>
          <w:p w14:paraId="71547F2F" w14:textId="41A49655" w:rsidR="0028045E" w:rsidRPr="00221896" w:rsidRDefault="0028045E" w:rsidP="00500125">
            <w:pPr>
              <w:jc w:val="center"/>
              <w:rPr>
                <w:rFonts w:cs="Segoe UI"/>
                <w:shd w:val="clear" w:color="auto" w:fill="FFFFFF"/>
              </w:rPr>
            </w:pPr>
            <w:r w:rsidRPr="00221896">
              <w:rPr>
                <w:rFonts w:cs="Segoe UI"/>
                <w:shd w:val="clear" w:color="auto" w:fill="FFFFFF"/>
              </w:rPr>
              <w:t>11948668</w:t>
            </w:r>
          </w:p>
        </w:tc>
      </w:tr>
      <w:tr w:rsidR="0028045E" w:rsidRPr="00221896" w14:paraId="3209FAB5" w14:textId="77777777" w:rsidTr="0028045E">
        <w:trPr>
          <w:trHeight w:val="250"/>
        </w:trPr>
        <w:tc>
          <w:tcPr>
            <w:tcW w:w="1155" w:type="dxa"/>
            <w:vMerge/>
          </w:tcPr>
          <w:p w14:paraId="4A58D4E9" w14:textId="77777777" w:rsidR="0028045E" w:rsidRPr="00221896" w:rsidRDefault="0028045E" w:rsidP="00500125">
            <w:pPr>
              <w:jc w:val="center"/>
            </w:pPr>
          </w:p>
        </w:tc>
        <w:tc>
          <w:tcPr>
            <w:tcW w:w="2310" w:type="dxa"/>
            <w:vMerge/>
          </w:tcPr>
          <w:p w14:paraId="4CECD020" w14:textId="77777777" w:rsidR="0028045E" w:rsidRPr="00221896" w:rsidRDefault="0028045E" w:rsidP="00500125">
            <w:pPr>
              <w:jc w:val="center"/>
              <w:rPr>
                <w:i/>
                <w:iCs/>
              </w:rPr>
            </w:pPr>
          </w:p>
        </w:tc>
        <w:tc>
          <w:tcPr>
            <w:tcW w:w="3577" w:type="dxa"/>
          </w:tcPr>
          <w:p w14:paraId="0D7F14B3" w14:textId="77777777" w:rsidR="0028045E" w:rsidRPr="00221896" w:rsidRDefault="0028045E" w:rsidP="00500125">
            <w:pPr>
              <w:jc w:val="center"/>
            </w:pPr>
            <w:proofErr w:type="spellStart"/>
            <w:r w:rsidRPr="00221896">
              <w:t>Geniposidic</w:t>
            </w:r>
            <w:proofErr w:type="spellEnd"/>
            <w:r w:rsidRPr="00221896">
              <w:t xml:space="preserve"> acid</w:t>
            </w:r>
            <w:r w:rsidR="005D613F" w:rsidRPr="00221896">
              <w:fldChar w:fldCharType="begin" w:fldLock="1"/>
            </w:r>
            <w:r w:rsidR="005D613F" w:rsidRPr="00221896">
              <w:instrText>ADDIN CSL_CITATION {"citationItems":[{"id":"ITEM-1","itemData":{"DOI":"10.1021/jf401191q","ISBN":"8602134207","ISSN":"00218561","PMID":"23767948","abstract":"Twenty-eight seed samples of 12 Plantago species were investigated for their chemical compositions and anti-inflammatory, cellular antioxidant, and radical scavenging properties. A new UPLC-UV procedure was developed and applied to quantify acteoside and geniposidic acid, the characteristic constituents of the genus Plantago. The amounts of acteoside and geniposidic acid ranged from 0.07 to 15.96 mg/g and from 0.05 to 10.04 mg/g in the tested samples, respectively. Furthermore, 26 compounds were tentatively identified by UPLC/Q-TOF-MS analysis. The Plantago samples significantly differed in their phytochemical compositions. The extracts of Plantago seeds also showed inhibitory effects on LPS-induced IL-1β, IL-6, and COX-2 mRNA expression in RAW 264.7 mouse macrophage cells. Additionally, significant variations were observed among different samples on cellular antioxidant activities in HepG2 cells, as well as DPPH and hydroxyl radical scavenging capacities. The results from this study may be used to promote the use of the genus Plantago in improving human health. © 2013 American Chemical Society.","author":[{"dropping-particle":"","family":"Zhou","given":"Qin","non-dropping-particle":"","parse-names":false,"suffix":""},{"dropping-particle":"","family":"Lu","given":"Weiying","non-dropping-particle":"","parse-names":false,"suffix":""},{"dropping-particle":"","family":"Niu","given":"Yuge","non-dropping-particle":"","parse-names":false,"suffix":""},{"dropping-particle":"","family":"Liu","given":"Jie","non-dropping-particle":"","parse-names":false,"suffix":""},{"dropping-particle":"","family":"Zhang","given":"Xiaowei","non-dropping-particle":"","parse-names":false,"suffix":""},{"dropping-particle":"","family":"Gao","given":"Boyan","non-dropping-particle":"","parse-names":false,"suffix":""},{"dropping-particle":"","family":"Akoh","given":"Casimir C.","non-dropping-particle":"","parse-names":false,"suffix":""},{"dropping-particle":"","family":"Shi","given":"Haiming","non-dropping-particle":"","parse-names":false,"suffix":""},{"dropping-particle":"","family":"Yu","given":"Liangli","non-dropping-particle":"","parse-names":false,"suffix":""}],"container-title":"Journal of Agricultural and Food Chemistry","id":"ITEM-1","issue":"27","issued":{"date-parts":[["2013"]]},"number-of-pages":"6693-6702","title":"Identification and quantification of phytochemical composition and anti-inflammatory, cellular antioxidant, and radical scavenging activities of 12 Plantago species","type":"book","volume":"61"},"uris":["http://www.mendeley.com/documents/?uuid=e50883d6-ab13-4955-9ef1-b13d10f2d4ff"]}],"mendeley":{"formattedCitation":"&lt;sup&gt;69&lt;/sup&gt;","plainTextFormattedCitation":"69","previouslyFormattedCitation":"&lt;sup&gt;69&lt;/sup&gt;"},"properties":{"noteIndex":0},"schema":"https://github.com/citation-style-language/schema/raw/master/csl-citation.json"}</w:instrText>
            </w:r>
            <w:r w:rsidR="005D613F" w:rsidRPr="00221896">
              <w:fldChar w:fldCharType="separate"/>
            </w:r>
            <w:r w:rsidR="005D613F" w:rsidRPr="00221896">
              <w:rPr>
                <w:noProof/>
                <w:vertAlign w:val="superscript"/>
              </w:rPr>
              <w:t>69</w:t>
            </w:r>
            <w:r w:rsidR="005D613F" w:rsidRPr="00221896">
              <w:fldChar w:fldCharType="end"/>
            </w:r>
          </w:p>
          <w:p w14:paraId="33F94187" w14:textId="1367BB09" w:rsidR="002C6A7D" w:rsidRPr="00221896" w:rsidRDefault="002C6A7D" w:rsidP="00500125">
            <w:pPr>
              <w:jc w:val="center"/>
            </w:pPr>
          </w:p>
        </w:tc>
        <w:tc>
          <w:tcPr>
            <w:tcW w:w="2308" w:type="dxa"/>
          </w:tcPr>
          <w:p w14:paraId="7C53B314" w14:textId="1E3CA6A9" w:rsidR="0028045E" w:rsidRPr="00221896" w:rsidRDefault="00385C87" w:rsidP="00500125">
            <w:pPr>
              <w:jc w:val="center"/>
              <w:rPr>
                <w:rFonts w:cs="Segoe UI"/>
                <w:shd w:val="clear" w:color="auto" w:fill="FFFFFF"/>
              </w:rPr>
            </w:pPr>
            <w:r w:rsidRPr="00221896">
              <w:rPr>
                <w:rFonts w:cs="Segoe UI"/>
                <w:shd w:val="clear" w:color="auto" w:fill="FFFFFF"/>
              </w:rPr>
              <w:t>443354</w:t>
            </w:r>
          </w:p>
        </w:tc>
      </w:tr>
      <w:tr w:rsidR="0028045E" w:rsidRPr="00221896" w14:paraId="117EB887" w14:textId="77777777" w:rsidTr="0028045E">
        <w:trPr>
          <w:trHeight w:val="250"/>
        </w:trPr>
        <w:tc>
          <w:tcPr>
            <w:tcW w:w="1155" w:type="dxa"/>
            <w:vMerge/>
          </w:tcPr>
          <w:p w14:paraId="43E3AFB8" w14:textId="77777777" w:rsidR="0028045E" w:rsidRPr="00221896" w:rsidRDefault="0028045E" w:rsidP="00500125">
            <w:pPr>
              <w:jc w:val="center"/>
            </w:pPr>
          </w:p>
        </w:tc>
        <w:tc>
          <w:tcPr>
            <w:tcW w:w="2310" w:type="dxa"/>
            <w:vMerge/>
          </w:tcPr>
          <w:p w14:paraId="10D90801" w14:textId="77777777" w:rsidR="0028045E" w:rsidRPr="00221896" w:rsidRDefault="0028045E" w:rsidP="00500125">
            <w:pPr>
              <w:jc w:val="center"/>
              <w:rPr>
                <w:i/>
                <w:iCs/>
              </w:rPr>
            </w:pPr>
          </w:p>
        </w:tc>
        <w:tc>
          <w:tcPr>
            <w:tcW w:w="3577" w:type="dxa"/>
          </w:tcPr>
          <w:p w14:paraId="2E7CF66E" w14:textId="77777777" w:rsidR="0028045E" w:rsidRPr="00221896" w:rsidRDefault="00385C87" w:rsidP="00500125">
            <w:pPr>
              <w:jc w:val="center"/>
            </w:pPr>
            <w:r w:rsidRPr="00221896">
              <w:t>Alpinoside</w:t>
            </w:r>
            <w:r w:rsidR="005D613F" w:rsidRPr="00221896">
              <w:fldChar w:fldCharType="begin" w:fldLock="1"/>
            </w:r>
            <w:r w:rsidR="005D613F" w:rsidRPr="00221896">
              <w:instrText>ADDIN CSL_CITATION {"citationItems":[{"id":"ITEM-1","itemData":{"DOI":"10.1021/jf401191q","ISBN":"8602134207","ISSN":"00218561","PMID":"23767948","abstract":"Twenty-eight seed samples of 12 Plantago species were investigated for their chemical compositions and anti-inflammatory, cellular antioxidant, and radical scavenging properties. A new UPLC-UV procedure was developed and applied to quantify acteoside and geniposidic acid, the characteristic constituents of the genus Plantago. The amounts of acteoside and geniposidic acid ranged from 0.07 to 15.96 mg/g and from 0.05 to 10.04 mg/g in the tested samples, respectively. Furthermore, 26 compounds were tentatively identified by UPLC/Q-TOF-MS analysis. The Plantago samples significantly differed in their phytochemical compositions. The extracts of Plantago seeds also showed inhibitory effects on LPS-induced IL-1β, IL-6, and COX-2 mRNA expression in RAW 264.7 mouse macrophage cells. Additionally, significant variations were observed among different samples on cellular antioxidant activities in HepG2 cells, as well as DPPH and hydroxyl radical scavenging capacities. The results from this study may be used to promote the use of the genus Plantago in improving human health. © 2013 American Chemical Society.","author":[{"dropping-particle":"","family":"Zhou","given":"Qin","non-dropping-particle":"","parse-names":false,"suffix":""},{"dropping-particle":"","family":"Lu","given":"Weiying","non-dropping-particle":"","parse-names":false,"suffix":""},{"dropping-particle":"","family":"Niu","given":"Yuge","non-dropping-particle":"","parse-names":false,"suffix":""},{"dropping-particle":"","family":"Liu","given":"Jie","non-dropping-particle":"","parse-names":false,"suffix":""},{"dropping-particle":"","family":"Zhang","given":"Xiaowei","non-dropping-particle":"","parse-names":false,"suffix":""},{"dropping-particle":"","family":"Gao","given":"Boyan","non-dropping-particle":"","parse-names":false,"suffix":""},{"dropping-particle":"","family":"Akoh","given":"Casimir C.","non-dropping-particle":"","parse-names":false,"suffix":""},{"dropping-particle":"","family":"Shi","given":"Haiming","non-dropping-particle":"","parse-names":false,"suffix":""},{"dropping-particle":"","family":"Yu","given":"Liangli","non-dropping-particle":"","parse-names":false,"suffix":""}],"container-title":"Journal of Agricultural and Food Chemistry","id":"ITEM-1","issue":"27","issued":{"date-parts":[["2013"]]},"number-of-pages":"6693-6702","title":"Identification and quantification of phytochemical composition and anti-inflammatory, cellular antioxidant, and radical scavenging activities of 12 Plantago species","type":"book","volume":"61"},"uris":["http://www.mendeley.com/documents/?uuid=e50883d6-ab13-4955-9ef1-b13d10f2d4ff"]}],"mendeley":{"formattedCitation":"&lt;sup&gt;69&lt;/sup&gt;","plainTextFormattedCitation":"69","previouslyFormattedCitation":"&lt;sup&gt;69&lt;/sup&gt;"},"properties":{"noteIndex":0},"schema":"https://github.com/citation-style-language/schema/raw/master/csl-citation.json"}</w:instrText>
            </w:r>
            <w:r w:rsidR="005D613F" w:rsidRPr="00221896">
              <w:fldChar w:fldCharType="separate"/>
            </w:r>
            <w:r w:rsidR="005D613F" w:rsidRPr="00221896">
              <w:rPr>
                <w:noProof/>
                <w:vertAlign w:val="superscript"/>
              </w:rPr>
              <w:t>69</w:t>
            </w:r>
            <w:r w:rsidR="005D613F" w:rsidRPr="00221896">
              <w:fldChar w:fldCharType="end"/>
            </w:r>
          </w:p>
          <w:p w14:paraId="7114BFE3" w14:textId="5F49D4FE" w:rsidR="002C6A7D" w:rsidRPr="00221896" w:rsidRDefault="002C6A7D" w:rsidP="00500125">
            <w:pPr>
              <w:jc w:val="center"/>
            </w:pPr>
          </w:p>
        </w:tc>
        <w:tc>
          <w:tcPr>
            <w:tcW w:w="2308" w:type="dxa"/>
          </w:tcPr>
          <w:p w14:paraId="44126A24" w14:textId="58CBF608" w:rsidR="0028045E" w:rsidRPr="00221896" w:rsidRDefault="00385C87" w:rsidP="00500125">
            <w:pPr>
              <w:jc w:val="center"/>
              <w:rPr>
                <w:rFonts w:cs="Segoe UI"/>
                <w:shd w:val="clear" w:color="auto" w:fill="FFFFFF"/>
              </w:rPr>
            </w:pPr>
            <w:r w:rsidRPr="00221896">
              <w:rPr>
                <w:rFonts w:cs="Segoe UI"/>
                <w:shd w:val="clear" w:color="auto" w:fill="FFFFFF"/>
              </w:rPr>
              <w:t>46882792</w:t>
            </w:r>
          </w:p>
        </w:tc>
      </w:tr>
      <w:tr w:rsidR="0028045E" w:rsidRPr="00221896" w14:paraId="435DDD0B" w14:textId="77777777" w:rsidTr="0028045E">
        <w:trPr>
          <w:trHeight w:val="250"/>
        </w:trPr>
        <w:tc>
          <w:tcPr>
            <w:tcW w:w="1155" w:type="dxa"/>
            <w:vMerge/>
          </w:tcPr>
          <w:p w14:paraId="4579D787" w14:textId="77777777" w:rsidR="0028045E" w:rsidRPr="00221896" w:rsidRDefault="0028045E" w:rsidP="00500125">
            <w:pPr>
              <w:jc w:val="center"/>
            </w:pPr>
          </w:p>
        </w:tc>
        <w:tc>
          <w:tcPr>
            <w:tcW w:w="2310" w:type="dxa"/>
            <w:vMerge/>
          </w:tcPr>
          <w:p w14:paraId="6E4E30A1" w14:textId="77777777" w:rsidR="0028045E" w:rsidRPr="00221896" w:rsidRDefault="0028045E" w:rsidP="00500125">
            <w:pPr>
              <w:jc w:val="center"/>
              <w:rPr>
                <w:i/>
                <w:iCs/>
              </w:rPr>
            </w:pPr>
          </w:p>
        </w:tc>
        <w:tc>
          <w:tcPr>
            <w:tcW w:w="3577" w:type="dxa"/>
          </w:tcPr>
          <w:p w14:paraId="1AE1D482" w14:textId="77777777" w:rsidR="0028045E" w:rsidRPr="00221896" w:rsidRDefault="00385C87" w:rsidP="00500125">
            <w:pPr>
              <w:jc w:val="center"/>
            </w:pPr>
            <w:r w:rsidRPr="00221896">
              <w:t>Plantamajoside</w:t>
            </w:r>
            <w:r w:rsidR="005D613F" w:rsidRPr="00221896">
              <w:fldChar w:fldCharType="begin" w:fldLock="1"/>
            </w:r>
            <w:r w:rsidR="00FD49E1" w:rsidRPr="00221896">
              <w:instrText>ADDIN CSL_CITATION {"citationItems":[{"id":"ITEM-1","itemData":{"DOI":"10.1021/jf401191q","ISBN":"8602134207","ISSN":"00218561","PMID":"23767948","abstract":"Twenty-eight seed samples of 12 Plantago species were investigated for their chemical compositions and anti-inflammatory, cellular antioxidant, and radical scavenging properties. A new UPLC-UV procedure was developed and applied to quantify acteoside and geniposidic acid, the characteristic constituents of the genus Plantago. The amounts of acteoside and geniposidic acid ranged from 0.07 to 15.96 mg/g and from 0.05 to 10.04 mg/g in the tested samples, respectively. Furthermore, 26 compounds were tentatively identified by UPLC/Q-TOF-MS analysis. The Plantago samples significantly differed in their phytochemical compositions. The extracts of Plantago seeds also showed inhibitory effects on LPS-induced IL-1β, IL-6, and COX-2 mRNA expression in RAW 264.7 mouse macrophage cells. Additionally, significant variations were observed among different samples on cellular antioxidant activities in HepG2 cells, as well as DPPH and hydroxyl radical scavenging capacities. The results from this study may be used to promote the use of the genus Plantago in improving human health. © 2013 American Chemical Society.","author":[{"dropping-particle":"","family":"Zhou","given":"Qin","non-dropping-particle":"","parse-names":false,"suffix":""},{"dropping-particle":"","family":"Lu","given":"Weiying","non-dropping-particle":"","parse-names":false,"suffix":""},{"dropping-particle":"","family":"Niu","given":"Yuge","non-dropping-particle":"","parse-names":false,"suffix":""},{"dropping-particle":"","family":"Liu","given":"Jie","non-dropping-particle":"","parse-names":false,"suffix":""},{"dropping-particle":"","family":"Zhang","given":"Xiaowei","non-dropping-particle":"","parse-names":false,"suffix":""},{"dropping-particle":"","family":"Gao","given":"Boyan","non-dropping-particle":"","parse-names":false,"suffix":""},{"dropping-particle":"","family":"Akoh","given":"Casimir C.","non-dropping-particle":"","parse-names":false,"suffix":""},{"dropping-particle":"","family":"Shi","given":"Haiming","non-dropping-particle":"","parse-names":false,"suffix":""},{"dropping-particle":"","family":"Yu","given":"Liangli","non-dropping-particle":"","parse-names":false,"suffix":""}],"container-title":"Journal of Agricultural and Food Chemistry","id":"ITEM-1","issue":"27","issued":{"date-parts":[["2013"]]},"number-of-pages":"6693-6702","title":"Identification and quantification of phytochemical composition and anti-inflammatory, cellular antioxidant, and radical scavenging activities of 12 Plantago species","type":"book","volume":"61"},"uris":["http://www.mendeley.com/documents/?uuid=e50883d6-ab13-4955-9ef1-b13d10f2d4ff"]}],"mendeley":{"formattedCitation":"&lt;sup&gt;69&lt;/sup&gt;","plainTextFormattedCitation":"69","previouslyFormattedCitation":"&lt;sup&gt;69&lt;/sup&gt;"},"properties":{"noteIndex":0},"schema":"https://github.com/citation-style-language/schema/raw/master/csl-citation.json"}</w:instrText>
            </w:r>
            <w:r w:rsidR="005D613F" w:rsidRPr="00221896">
              <w:fldChar w:fldCharType="separate"/>
            </w:r>
            <w:r w:rsidR="005D613F" w:rsidRPr="00221896">
              <w:rPr>
                <w:noProof/>
                <w:vertAlign w:val="superscript"/>
              </w:rPr>
              <w:t>69</w:t>
            </w:r>
            <w:r w:rsidR="005D613F" w:rsidRPr="00221896">
              <w:fldChar w:fldCharType="end"/>
            </w:r>
          </w:p>
          <w:p w14:paraId="48AC817B" w14:textId="0B06B1DB" w:rsidR="002C6A7D" w:rsidRPr="00221896" w:rsidRDefault="002C6A7D" w:rsidP="00500125">
            <w:pPr>
              <w:jc w:val="center"/>
            </w:pPr>
          </w:p>
        </w:tc>
        <w:tc>
          <w:tcPr>
            <w:tcW w:w="2308" w:type="dxa"/>
          </w:tcPr>
          <w:p w14:paraId="1CF0223A" w14:textId="2E0459D6" w:rsidR="0028045E" w:rsidRPr="00221896" w:rsidRDefault="00385C87" w:rsidP="00500125">
            <w:pPr>
              <w:jc w:val="center"/>
              <w:rPr>
                <w:rFonts w:cs="Segoe UI"/>
                <w:shd w:val="clear" w:color="auto" w:fill="FFFFFF"/>
              </w:rPr>
            </w:pPr>
            <w:r w:rsidRPr="00221896">
              <w:rPr>
                <w:rFonts w:cs="Segoe UI"/>
                <w:shd w:val="clear" w:color="auto" w:fill="FFFFFF"/>
              </w:rPr>
              <w:t>5281788</w:t>
            </w:r>
          </w:p>
        </w:tc>
      </w:tr>
      <w:tr w:rsidR="0028045E" w:rsidRPr="00221896" w14:paraId="404303D5" w14:textId="77777777" w:rsidTr="0028045E">
        <w:trPr>
          <w:trHeight w:val="250"/>
        </w:trPr>
        <w:tc>
          <w:tcPr>
            <w:tcW w:w="1155" w:type="dxa"/>
            <w:vMerge/>
          </w:tcPr>
          <w:p w14:paraId="02F5BDE6" w14:textId="77777777" w:rsidR="0028045E" w:rsidRPr="00221896" w:rsidRDefault="0028045E" w:rsidP="00500125">
            <w:pPr>
              <w:jc w:val="center"/>
            </w:pPr>
          </w:p>
        </w:tc>
        <w:tc>
          <w:tcPr>
            <w:tcW w:w="2310" w:type="dxa"/>
            <w:vMerge/>
          </w:tcPr>
          <w:p w14:paraId="2882DE4C" w14:textId="77777777" w:rsidR="0028045E" w:rsidRPr="00221896" w:rsidRDefault="0028045E" w:rsidP="00500125">
            <w:pPr>
              <w:jc w:val="center"/>
              <w:rPr>
                <w:i/>
                <w:iCs/>
              </w:rPr>
            </w:pPr>
          </w:p>
        </w:tc>
        <w:tc>
          <w:tcPr>
            <w:tcW w:w="3577" w:type="dxa"/>
          </w:tcPr>
          <w:p w14:paraId="41FDC155" w14:textId="77777777" w:rsidR="0028045E" w:rsidRPr="00221896" w:rsidRDefault="00385C87" w:rsidP="00500125">
            <w:pPr>
              <w:jc w:val="center"/>
            </w:pPr>
            <w:proofErr w:type="spellStart"/>
            <w:r w:rsidRPr="00221896">
              <w:t>Plantagoguanidinic</w:t>
            </w:r>
            <w:proofErr w:type="spellEnd"/>
            <w:r w:rsidRPr="00221896">
              <w:t xml:space="preserve"> acid</w:t>
            </w:r>
            <w:r w:rsidR="00FD49E1" w:rsidRPr="00221896">
              <w:fldChar w:fldCharType="begin" w:fldLock="1"/>
            </w:r>
            <w:r w:rsidR="00FD49E1" w:rsidRPr="00221896">
              <w:instrText>ADDIN CSL_CITATION {"citationItems":[{"id":"ITEM-1","itemData":{"DOI":"10.1021/jf401191q","ISBN":"8602134207","ISSN":"00218561","PMID":"23767948","abstract":"Twenty-eight seed samples of 12 Plantago species were investigated for their chemical compositions and anti-inflammatory, cellular antioxidant, and radical scavenging properties. A new UPLC-UV procedure was developed and applied to quantify acteoside and geniposidic acid, the characteristic constituents of the genus Plantago. The amounts of acteoside and geniposidic acid ranged from 0.07 to 15.96 mg/g and from 0.05 to 10.04 mg/g in the tested samples, respectively. Furthermore, 26 compounds were tentatively identified by UPLC/Q-TOF-MS analysis. The Plantago samples significantly differed in their phytochemical compositions. The extracts of Plantago seeds also showed inhibitory effects on LPS-induced IL-1β, IL-6, and COX-2 mRNA expression in RAW 264.7 mouse macrophage cells. Additionally, significant variations were observed among different samples on cellular antioxidant activities in HepG2 cells, as well as DPPH and hydroxyl radical scavenging capacities. The results from this study may be used to promote the use of the genus Plantago in improving human health. © 2013 American Chemical Society.","author":[{"dropping-particle":"","family":"Zhou","given":"Qin","non-dropping-particle":"","parse-names":false,"suffix":""},{"dropping-particle":"","family":"Lu","given":"Weiying","non-dropping-particle":"","parse-names":false,"suffix":""},{"dropping-particle":"","family":"Niu","given":"Yuge","non-dropping-particle":"","parse-names":false,"suffix":""},{"dropping-particle":"","family":"Liu","given":"Jie","non-dropping-particle":"","parse-names":false,"suffix":""},{"dropping-particle":"","family":"Zhang","given":"Xiaowei","non-dropping-particle":"","parse-names":false,"suffix":""},{"dropping-particle":"","family":"Gao","given":"Boyan","non-dropping-particle":"","parse-names":false,"suffix":""},{"dropping-particle":"","family":"Akoh","given":"Casimir C.","non-dropping-particle":"","parse-names":false,"suffix":""},{"dropping-particle":"","family":"Shi","given":"Haiming","non-dropping-particle":"","parse-names":false,"suffix":""},{"dropping-particle":"","family":"Yu","given":"Liangli","non-dropping-particle":"","parse-names":false,"suffix":""}],"container-title":"Journal of Agricultural and Food Chemistry","id":"ITEM-1","issue":"27","issued":{"date-parts":[["2013"]]},"number-of-pages":"6693-6702","title":"Identification and quantification of phytochemical composition and anti-inflammatory, cellular antioxidant, and radical scavenging activities of 12 Plantago species","type":"book","volume":"61"},"uris":["http://www.mendeley.com/documents/?uuid=e50883d6-ab13-4955-9ef1-b13d10f2d4ff"]}],"mendeley":{"formattedCitation":"&lt;sup&gt;69&lt;/sup&gt;","plainTextFormattedCitation":"69","previouslyFormattedCitation":"&lt;sup&gt;69&lt;/sup&gt;"},"properties":{"noteIndex":0},"schema":"https://github.com/citation-style-language/schema/raw/master/csl-citation.json"}</w:instrText>
            </w:r>
            <w:r w:rsidR="00FD49E1" w:rsidRPr="00221896">
              <w:fldChar w:fldCharType="separate"/>
            </w:r>
            <w:r w:rsidR="00FD49E1" w:rsidRPr="00221896">
              <w:rPr>
                <w:noProof/>
                <w:vertAlign w:val="superscript"/>
              </w:rPr>
              <w:t>69</w:t>
            </w:r>
            <w:r w:rsidR="00FD49E1" w:rsidRPr="00221896">
              <w:fldChar w:fldCharType="end"/>
            </w:r>
          </w:p>
          <w:p w14:paraId="3F96D6DD" w14:textId="64A250AC" w:rsidR="002C6A7D" w:rsidRPr="00221896" w:rsidRDefault="002C6A7D" w:rsidP="00500125">
            <w:pPr>
              <w:jc w:val="center"/>
            </w:pPr>
          </w:p>
        </w:tc>
        <w:tc>
          <w:tcPr>
            <w:tcW w:w="2308" w:type="dxa"/>
          </w:tcPr>
          <w:p w14:paraId="18BDB12E" w14:textId="108F16CB" w:rsidR="0028045E" w:rsidRPr="00221896" w:rsidRDefault="00385C87" w:rsidP="00500125">
            <w:pPr>
              <w:jc w:val="center"/>
              <w:rPr>
                <w:rFonts w:cs="Segoe UI"/>
                <w:shd w:val="clear" w:color="auto" w:fill="FFFFFF"/>
              </w:rPr>
            </w:pPr>
            <w:r w:rsidRPr="00221896">
              <w:rPr>
                <w:rFonts w:cs="Segoe UI"/>
                <w:shd w:val="clear" w:color="auto" w:fill="FFFFFF"/>
              </w:rPr>
              <w:t>132560907</w:t>
            </w:r>
          </w:p>
        </w:tc>
      </w:tr>
      <w:tr w:rsidR="0028045E" w:rsidRPr="00221896" w14:paraId="1D9A472E" w14:textId="77777777" w:rsidTr="0028045E">
        <w:trPr>
          <w:trHeight w:val="250"/>
        </w:trPr>
        <w:tc>
          <w:tcPr>
            <w:tcW w:w="1155" w:type="dxa"/>
            <w:vMerge/>
          </w:tcPr>
          <w:p w14:paraId="65F6DF37" w14:textId="77777777" w:rsidR="0028045E" w:rsidRPr="00221896" w:rsidRDefault="0028045E" w:rsidP="00500125">
            <w:pPr>
              <w:jc w:val="center"/>
            </w:pPr>
          </w:p>
        </w:tc>
        <w:tc>
          <w:tcPr>
            <w:tcW w:w="2310" w:type="dxa"/>
            <w:vMerge/>
          </w:tcPr>
          <w:p w14:paraId="4ADE1CD8" w14:textId="77777777" w:rsidR="0028045E" w:rsidRPr="00221896" w:rsidRDefault="0028045E" w:rsidP="00500125">
            <w:pPr>
              <w:jc w:val="center"/>
              <w:rPr>
                <w:i/>
                <w:iCs/>
              </w:rPr>
            </w:pPr>
          </w:p>
        </w:tc>
        <w:tc>
          <w:tcPr>
            <w:tcW w:w="3577" w:type="dxa"/>
          </w:tcPr>
          <w:p w14:paraId="668E2A38" w14:textId="77777777" w:rsidR="0028045E" w:rsidRPr="00221896" w:rsidRDefault="00385C87" w:rsidP="00500125">
            <w:pPr>
              <w:jc w:val="center"/>
            </w:pPr>
            <w:r w:rsidRPr="00221896">
              <w:t>Acetoside</w:t>
            </w:r>
            <w:r w:rsidR="00FD49E1" w:rsidRPr="00221896">
              <w:fldChar w:fldCharType="begin" w:fldLock="1"/>
            </w:r>
            <w:r w:rsidR="00FD49E1" w:rsidRPr="00221896">
              <w:instrText>ADDIN CSL_CITATION {"citationItems":[{"id":"ITEM-1","itemData":{"DOI":"10.1021/jf401191q","ISBN":"8602134207","ISSN":"00218561","PMID":"23767948","abstract":"Twenty-eight seed samples of 12 Plantago species were investigated for their chemical compositions and anti-inflammatory, cellular antioxidant, and radical scavenging properties. A new UPLC-UV procedure was developed and applied to quantify acteoside and geniposidic acid, the characteristic constituents of the genus Plantago. The amounts of acteoside and geniposidic acid ranged from 0.07 to 15.96 mg/g and from 0.05 to 10.04 mg/g in the tested samples, respectively. Furthermore, 26 compounds were tentatively identified by UPLC/Q-TOF-MS analysis. The Plantago samples significantly differed in their phytochemical compositions. The extracts of Plantago seeds also showed inhibitory effects on LPS-induced IL-1β, IL-6, and COX-2 mRNA expression in RAW 264.7 mouse macrophage cells. Additionally, significant variations were observed among different samples on cellular antioxidant activities in HepG2 cells, as well as DPPH and hydroxyl radical scavenging capacities. The results from this study may be used to promote the use of the genus Plantago in improving human health. © 2013 American Chemical Society.","author":[{"dropping-particle":"","family":"Zhou","given":"Qin","non-dropping-particle":"","parse-names":false,"suffix":""},{"dropping-particle":"","family":"Lu","given":"Weiying","non-dropping-particle":"","parse-names":false,"suffix":""},{"dropping-particle":"","family":"Niu","given":"Yuge","non-dropping-particle":"","parse-names":false,"suffix":""},{"dropping-particle":"","family":"Liu","given":"Jie","non-dropping-particle":"","parse-names":false,"suffix":""},{"dropping-particle":"","family":"Zhang","given":"Xiaowei","non-dropping-particle":"","parse-names":false,"suffix":""},{"dropping-particle":"","family":"Gao","given":"Boyan","non-dropping-particle":"","parse-names":false,"suffix":""},{"dropping-particle":"","family":"Akoh","given":"Casimir C.","non-dropping-particle":"","parse-names":false,"suffix":""},{"dropping-particle":"","family":"Shi","given":"Haiming","non-dropping-particle":"","parse-names":false,"suffix":""},{"dropping-particle":"","family":"Yu","given":"Liangli","non-dropping-particle":"","parse-names":false,"suffix":""}],"container-title":"Journal of Agricultural and Food Chemistry","id":"ITEM-1","issue":"27","issued":{"date-parts":[["2013"]]},"number-of-pages":"6693-6702","title":"Identification and quantification of phytochemical composition and anti-inflammatory, cellular antioxidant, and radical scavenging activities of 12 Plantago species","type":"book","volume":"61"},"uris":["http://www.mendeley.com/documents/?uuid=e50883d6-ab13-4955-9ef1-b13d10f2d4ff"]}],"mendeley":{"formattedCitation":"&lt;sup&gt;69&lt;/sup&gt;","plainTextFormattedCitation":"69","previouslyFormattedCitation":"&lt;sup&gt;69&lt;/sup&gt;"},"properties":{"noteIndex":0},"schema":"https://github.com/citation-style-language/schema/raw/master/csl-citation.json"}</w:instrText>
            </w:r>
            <w:r w:rsidR="00FD49E1" w:rsidRPr="00221896">
              <w:fldChar w:fldCharType="separate"/>
            </w:r>
            <w:r w:rsidR="00FD49E1" w:rsidRPr="00221896">
              <w:rPr>
                <w:noProof/>
                <w:vertAlign w:val="superscript"/>
              </w:rPr>
              <w:t>69</w:t>
            </w:r>
            <w:r w:rsidR="00FD49E1" w:rsidRPr="00221896">
              <w:fldChar w:fldCharType="end"/>
            </w:r>
          </w:p>
          <w:p w14:paraId="46055878" w14:textId="3EEEB478" w:rsidR="002C6A7D" w:rsidRPr="00221896" w:rsidRDefault="002C6A7D" w:rsidP="00500125">
            <w:pPr>
              <w:jc w:val="center"/>
            </w:pPr>
          </w:p>
        </w:tc>
        <w:tc>
          <w:tcPr>
            <w:tcW w:w="2308" w:type="dxa"/>
          </w:tcPr>
          <w:p w14:paraId="561FD0CE" w14:textId="451AC77D" w:rsidR="0028045E" w:rsidRPr="00221896" w:rsidRDefault="00385C87" w:rsidP="00500125">
            <w:pPr>
              <w:jc w:val="center"/>
              <w:rPr>
                <w:rFonts w:cs="Segoe UI"/>
                <w:shd w:val="clear" w:color="auto" w:fill="FFFFFF"/>
              </w:rPr>
            </w:pPr>
            <w:r w:rsidRPr="00221896">
              <w:rPr>
                <w:rFonts w:cs="Segoe UI"/>
                <w:shd w:val="clear" w:color="auto" w:fill="FFFFFF"/>
              </w:rPr>
              <w:t>5281800</w:t>
            </w:r>
          </w:p>
        </w:tc>
      </w:tr>
      <w:tr w:rsidR="005D613F" w:rsidRPr="00221896" w14:paraId="3D290F09" w14:textId="77777777" w:rsidTr="005D613F">
        <w:trPr>
          <w:trHeight w:val="431"/>
        </w:trPr>
        <w:tc>
          <w:tcPr>
            <w:tcW w:w="1155" w:type="dxa"/>
            <w:vMerge/>
          </w:tcPr>
          <w:p w14:paraId="42A9691B" w14:textId="77777777" w:rsidR="005D613F" w:rsidRPr="00221896" w:rsidRDefault="005D613F" w:rsidP="00500125">
            <w:pPr>
              <w:jc w:val="center"/>
            </w:pPr>
          </w:p>
        </w:tc>
        <w:tc>
          <w:tcPr>
            <w:tcW w:w="2310" w:type="dxa"/>
            <w:vMerge/>
          </w:tcPr>
          <w:p w14:paraId="78320FE4" w14:textId="77777777" w:rsidR="005D613F" w:rsidRPr="00221896" w:rsidRDefault="005D613F" w:rsidP="00500125">
            <w:pPr>
              <w:jc w:val="center"/>
              <w:rPr>
                <w:i/>
                <w:iCs/>
              </w:rPr>
            </w:pPr>
          </w:p>
        </w:tc>
        <w:tc>
          <w:tcPr>
            <w:tcW w:w="3577" w:type="dxa"/>
          </w:tcPr>
          <w:p w14:paraId="6EE1A038" w14:textId="77777777" w:rsidR="005D613F" w:rsidRPr="00221896" w:rsidRDefault="005D613F" w:rsidP="00500125">
            <w:pPr>
              <w:jc w:val="center"/>
            </w:pPr>
            <w:r w:rsidRPr="00221896">
              <w:t>Methyl hesperidin</w:t>
            </w:r>
            <w:r w:rsidR="00FD49E1" w:rsidRPr="00221896">
              <w:fldChar w:fldCharType="begin" w:fldLock="1"/>
            </w:r>
            <w:r w:rsidR="008C5D46" w:rsidRPr="00221896">
              <w:instrText>ADDIN CSL_CITATION {"citationItems":[{"id":"ITEM-1","itemData":{"DOI":"10.1021/jf401191q","ISBN":"8602134207","ISSN":"00218561","PMID":"23767948","abstract":"Twenty-eight seed samples of 12 Plantago species were investigated for their chemical compositions and anti-inflammatory, cellular antioxidant, and radical scavenging properties. A new UPLC-UV procedure was developed and applied to quantify acteoside and geniposidic acid, the characteristic constituents of the genus Plantago. The amounts of acteoside and geniposidic acid ranged from 0.07 to 15.96 mg/g and from 0.05 to 10.04 mg/g in the tested samples, respectively. Furthermore, 26 compounds were tentatively identified by UPLC/Q-TOF-MS analysis. The Plantago samples significantly differed in their phytochemical compositions. The extracts of Plantago seeds also showed inhibitory effects on LPS-induced IL-1β, IL-6, and COX-2 mRNA expression in RAW 264.7 mouse macrophage cells. Additionally, significant variations were observed among different samples on cellular antioxidant activities in HepG2 cells, as well as DPPH and hydroxyl radical scavenging capacities. The results from this study may be used to promote the use of the genus Plantago in improving human health. © 2013 American Chemical Society.","author":[{"dropping-particle":"","family":"Zhou","given":"Qin","non-dropping-particle":"","parse-names":false,"suffix":""},{"dropping-particle":"","family":"Lu","given":"Weiying","non-dropping-particle":"","parse-names":false,"suffix":""},{"dropping-particle":"","family":"Niu","given":"Yuge","non-dropping-particle":"","parse-names":false,"suffix":""},{"dropping-particle":"","family":"Liu","given":"Jie","non-dropping-particle":"","parse-names":false,"suffix":""},{"dropping-particle":"","family":"Zhang","given":"Xiaowei","non-dropping-particle":"","parse-names":false,"suffix":""},{"dropping-particle":"","family":"Gao","given":"Boyan","non-dropping-particle":"","parse-names":false,"suffix":""},{"dropping-particle":"","family":"Akoh","given":"Casimir C.","non-dropping-particle":"","parse-names":false,"suffix":""},{"dropping-particle":"","family":"Shi","given":"Haiming","non-dropping-particle":"","parse-names":false,"suffix":""},{"dropping-particle":"","family":"Yu","given":"Liangli","non-dropping-particle":"","parse-names":false,"suffix":""}],"container-title":"Journal of Agricultural and Food Chemistry","id":"ITEM-1","issue":"27","issued":{"date-parts":[["2013"]]},"number-of-pages":"6693-6702","title":"Identification and quantification of phytochemical composition and anti-inflammatory, cellular antioxidant, and radical scavenging activities of 12 Plantago species","type":"book","volume":"61"},"uris":["http://www.mendeley.com/documents/?uuid=e50883d6-ab13-4955-9ef1-b13d10f2d4ff"]}],"mendeley":{"formattedCitation":"&lt;sup&gt;69&lt;/sup&gt;","plainTextFormattedCitation":"69","previouslyFormattedCitation":"&lt;sup&gt;69&lt;/sup&gt;"},"properties":{"noteIndex":0},"schema":"https://github.com/citation-style-language/schema/raw/master/csl-citation.json"}</w:instrText>
            </w:r>
            <w:r w:rsidR="00FD49E1" w:rsidRPr="00221896">
              <w:fldChar w:fldCharType="separate"/>
            </w:r>
            <w:r w:rsidR="00FD49E1" w:rsidRPr="00221896">
              <w:rPr>
                <w:noProof/>
                <w:vertAlign w:val="superscript"/>
              </w:rPr>
              <w:t>69</w:t>
            </w:r>
            <w:r w:rsidR="00FD49E1" w:rsidRPr="00221896">
              <w:fldChar w:fldCharType="end"/>
            </w:r>
          </w:p>
          <w:p w14:paraId="33988AED" w14:textId="76F6A33F" w:rsidR="002C6A7D" w:rsidRPr="00221896" w:rsidRDefault="002C6A7D" w:rsidP="00500125">
            <w:pPr>
              <w:jc w:val="center"/>
            </w:pPr>
          </w:p>
        </w:tc>
        <w:tc>
          <w:tcPr>
            <w:tcW w:w="2308" w:type="dxa"/>
          </w:tcPr>
          <w:p w14:paraId="7E166B8D" w14:textId="1C7503FC" w:rsidR="005D613F" w:rsidRPr="00221896" w:rsidRDefault="005D613F" w:rsidP="00500125">
            <w:pPr>
              <w:jc w:val="center"/>
              <w:rPr>
                <w:rFonts w:cs="Segoe UI"/>
                <w:shd w:val="clear" w:color="auto" w:fill="FFFFFF"/>
              </w:rPr>
            </w:pPr>
            <w:r w:rsidRPr="00221896">
              <w:rPr>
                <w:rFonts w:cs="Segoe UI"/>
                <w:shd w:val="clear" w:color="auto" w:fill="FFFFFF"/>
              </w:rPr>
              <w:t>46783847</w:t>
            </w:r>
          </w:p>
        </w:tc>
      </w:tr>
      <w:tr w:rsidR="003D163B" w:rsidRPr="00221896" w14:paraId="7BBFCC1E" w14:textId="77777777" w:rsidTr="003D163B">
        <w:trPr>
          <w:trHeight w:val="611"/>
        </w:trPr>
        <w:tc>
          <w:tcPr>
            <w:tcW w:w="1155" w:type="dxa"/>
            <w:vMerge w:val="restart"/>
          </w:tcPr>
          <w:p w14:paraId="0C68F119" w14:textId="354CEC3B" w:rsidR="003D163B" w:rsidRPr="00221896" w:rsidRDefault="001C0017" w:rsidP="00500125">
            <w:pPr>
              <w:jc w:val="center"/>
            </w:pPr>
            <w:r>
              <w:t>27</w:t>
            </w:r>
          </w:p>
        </w:tc>
        <w:tc>
          <w:tcPr>
            <w:tcW w:w="2310" w:type="dxa"/>
            <w:vMerge w:val="restart"/>
          </w:tcPr>
          <w:p w14:paraId="6A30573E" w14:textId="77777777" w:rsidR="003D163B" w:rsidRPr="00221896" w:rsidRDefault="003D163B" w:rsidP="00500125">
            <w:pPr>
              <w:jc w:val="center"/>
              <w:rPr>
                <w:i/>
                <w:iCs/>
              </w:rPr>
            </w:pPr>
            <w:r w:rsidRPr="00221896">
              <w:rPr>
                <w:i/>
                <w:iCs/>
              </w:rPr>
              <w:t xml:space="preserve">Piper </w:t>
            </w:r>
            <w:proofErr w:type="spellStart"/>
            <w:r w:rsidRPr="00221896">
              <w:rPr>
                <w:i/>
                <w:iCs/>
              </w:rPr>
              <w:t>boehmeriaefolium</w:t>
            </w:r>
            <w:proofErr w:type="spellEnd"/>
          </w:p>
          <w:p w14:paraId="30F5FD9C" w14:textId="08C434F5" w:rsidR="003D163B" w:rsidRPr="00221896" w:rsidRDefault="003D163B" w:rsidP="00500125">
            <w:pPr>
              <w:jc w:val="center"/>
            </w:pPr>
            <w:r w:rsidRPr="00221896">
              <w:t>(</w:t>
            </w:r>
            <w:proofErr w:type="spellStart"/>
            <w:r w:rsidRPr="00221896">
              <w:t>Miq</w:t>
            </w:r>
            <w:proofErr w:type="spellEnd"/>
            <w:r w:rsidRPr="00221896">
              <w:t>.) C. DC.</w:t>
            </w:r>
          </w:p>
        </w:tc>
        <w:tc>
          <w:tcPr>
            <w:tcW w:w="3577" w:type="dxa"/>
          </w:tcPr>
          <w:p w14:paraId="680F25FB" w14:textId="60CC79C1" w:rsidR="003D163B" w:rsidRPr="00221896" w:rsidRDefault="003D163B" w:rsidP="00500125">
            <w:pPr>
              <w:jc w:val="center"/>
            </w:pPr>
            <w:r w:rsidRPr="00221896">
              <w:rPr>
                <w:rFonts w:cs="Segoe UI"/>
                <w:shd w:val="clear" w:color="auto" w:fill="FFFFFF"/>
              </w:rPr>
              <w:t>alpha-Pinene</w:t>
            </w:r>
            <w:r w:rsidRPr="00221896">
              <w:rPr>
                <w:rFonts w:cs="Segoe UI"/>
                <w:shd w:val="clear" w:color="auto" w:fill="FFFFFF"/>
              </w:rPr>
              <w:fldChar w:fldCharType="begin" w:fldLock="1"/>
            </w:r>
            <w:r w:rsidRPr="00221896">
              <w:rPr>
                <w:rFonts w:cs="Segoe UI"/>
                <w:shd w:val="clear" w:color="auto" w:fill="FFFFFF"/>
              </w:rPr>
              <w:instrText>ADDIN CSL_CITATION {"citationItems":[{"id":"ITEM-1","itemData":{"DOI":"10.5650/jos.ess13175","ISSN":"13458957","PMID":"24712088","abstract":"The chemical composition of essential oils from four Piper species, Piper retrofractum Vahl., P. boehmeriaefolium (Miq.) C. DC., P. sarmentosum Roxb., and P. maclurei Merr., were analysed by gas chromatography-flame ionization detector (GC-FID) and gas chromatography-mass spectrometry (GCMS). Nineteen to sixty-four compounds representing 92.0%-98.4% of the total contents were identified in the oil samples. The major constituents identified in P. retrofractum leaf oil were benzyl benzoate (14.4%), myrcene (14.4%), bicycloelemene (9.9%), bicyclogermacrene (7.0%) and β-caryophyllene (5.3%). On the other hand, the main constituents of P. boehmeriaefolium were a-copaene (28.3%), a-pinene (7.4%) and 1, 8-cineole (5.7%). P. sarmentosum showed a very different chemical profile characterized mainly by aromatic compounds and devoid of monoterpene hydrocarbons. The major constituents were benzyl benzoate (49.1%), benzyl alcohol (17.9%), 2-hydroxy-benzoic acid phenylmethyl ester (10.0%) and 2-butenyl-benzene (7.9%). The leaf of P. maclurei was characterized by higher amount of (E)-cinnamic acid (37.4%) and (E)-nerolidol (19.4%). Moreover, (Z)-9-octadecanoic acid methyl ester (28.0%), (E)-cinnamyl acetate (17.2%), phytol (12.2%) and (E)-cinnamaldehyde (8.8%) were the major compounds identified in the stem oil. © 2014 by Japan Oil Chemists' Society.","author":[{"dropping-particle":"","family":"Hieu","given":"Le D.","non-dropping-particle":"","parse-names":false,"suffix":""},{"dropping-particle":"","family":"Thang","given":"Tran D.","non-dropping-particle":"","parse-names":false,"suffix":""},{"dropping-particle":"","family":"Hoi","given":"Tran M.","non-dropping-particle":"","parse-names":false,"suffix":""},{"dropping-particle":"","family":"Ogunwande","given":"Isiaka A.","non-dropping-particle":"","parse-names":false,"suffix":""}],"container-title":"Journal of Oleo Science","id":"ITEM-1","issue":"3","issued":{"date-parts":[["2014"]]},"page":"211-217","title":"Chemical composition of essential oils from four Vietnamese species of Piper (Piperaceae)","type":"article-journal","volume":"63"},"uris":["http://www.mendeley.com/documents/?uuid=02d926ad-b4eb-483c-b40c-c65c7f256620"]}],"mendeley":{"formattedCitation":"&lt;sup&gt;70&lt;/sup&gt;","plainTextFormattedCitation":"70","previouslyFormattedCitation":"&lt;sup&gt;70&lt;/sup&gt;"},"properties":{"noteIndex":0},"schema":"https://github.com/citation-style-language/schema/raw/master/csl-citation.json"}</w:instrText>
            </w:r>
            <w:r w:rsidRPr="00221896">
              <w:rPr>
                <w:rFonts w:cs="Segoe UI"/>
                <w:shd w:val="clear" w:color="auto" w:fill="FFFFFF"/>
              </w:rPr>
              <w:fldChar w:fldCharType="separate"/>
            </w:r>
            <w:r w:rsidRPr="00221896">
              <w:rPr>
                <w:rFonts w:cs="Segoe UI"/>
                <w:noProof/>
                <w:shd w:val="clear" w:color="auto" w:fill="FFFFFF"/>
                <w:vertAlign w:val="superscript"/>
              </w:rPr>
              <w:t>70</w:t>
            </w:r>
            <w:r w:rsidRPr="00221896">
              <w:rPr>
                <w:rFonts w:cs="Segoe UI"/>
                <w:shd w:val="clear" w:color="auto" w:fill="FFFFFF"/>
              </w:rPr>
              <w:fldChar w:fldCharType="end"/>
            </w:r>
          </w:p>
        </w:tc>
        <w:tc>
          <w:tcPr>
            <w:tcW w:w="2308" w:type="dxa"/>
          </w:tcPr>
          <w:p w14:paraId="283105FF" w14:textId="5A415B4A" w:rsidR="003D163B" w:rsidRPr="00221896" w:rsidRDefault="003D163B" w:rsidP="00500125">
            <w:pPr>
              <w:jc w:val="center"/>
              <w:rPr>
                <w:rFonts w:cs="Segoe UI"/>
                <w:shd w:val="clear" w:color="auto" w:fill="FFFFFF"/>
              </w:rPr>
            </w:pPr>
            <w:r w:rsidRPr="00221896">
              <w:rPr>
                <w:rFonts w:cs="Segoe UI"/>
                <w:shd w:val="clear" w:color="auto" w:fill="FFFFFF"/>
              </w:rPr>
              <w:t>6654</w:t>
            </w:r>
          </w:p>
        </w:tc>
      </w:tr>
      <w:tr w:rsidR="00EB2EE8" w:rsidRPr="00221896" w14:paraId="13168C15" w14:textId="77777777" w:rsidTr="005D613F">
        <w:trPr>
          <w:trHeight w:val="20"/>
        </w:trPr>
        <w:tc>
          <w:tcPr>
            <w:tcW w:w="1155" w:type="dxa"/>
            <w:vMerge/>
          </w:tcPr>
          <w:p w14:paraId="01DB97FF" w14:textId="77777777" w:rsidR="00EB2EE8" w:rsidRPr="00221896" w:rsidRDefault="00EB2EE8" w:rsidP="00500125">
            <w:pPr>
              <w:jc w:val="center"/>
            </w:pPr>
          </w:p>
        </w:tc>
        <w:tc>
          <w:tcPr>
            <w:tcW w:w="2310" w:type="dxa"/>
            <w:vMerge/>
          </w:tcPr>
          <w:p w14:paraId="6062AFE8" w14:textId="77777777" w:rsidR="00EB2EE8" w:rsidRPr="00221896" w:rsidRDefault="00EB2EE8" w:rsidP="00500125">
            <w:pPr>
              <w:jc w:val="center"/>
              <w:rPr>
                <w:i/>
                <w:iCs/>
              </w:rPr>
            </w:pPr>
          </w:p>
        </w:tc>
        <w:tc>
          <w:tcPr>
            <w:tcW w:w="3577" w:type="dxa"/>
          </w:tcPr>
          <w:p w14:paraId="511290D9" w14:textId="77777777" w:rsidR="00EB2EE8" w:rsidRPr="00221896" w:rsidRDefault="00EB2EE8" w:rsidP="00500125">
            <w:pPr>
              <w:jc w:val="center"/>
            </w:pPr>
            <w:r w:rsidRPr="00221896">
              <w:t>Camphene</w:t>
            </w:r>
            <w:r w:rsidRPr="00221896">
              <w:fldChar w:fldCharType="begin" w:fldLock="1"/>
            </w:r>
            <w:r w:rsidRPr="00221896">
              <w:instrText>ADDIN CSL_CITATION {"citationItems":[{"id":"ITEM-1","itemData":{"DOI":"10.5650/jos.ess13175","ISSN":"13458957","PMID":"24712088","abstract":"The chemical composition of essential oils from four Piper species, Piper retrofractum Vahl., P. boehmeriaefolium (Miq.) C. DC., P. sarmentosum Roxb., and P. maclurei Merr., were analysed by gas chromatography-flame ionization detector (GC-FID) and gas chromatography-mass spectrometry (GCMS). Nineteen to sixty-four compounds representing 92.0%-98.4% of the total contents were identified in the oil samples. The major constituents identified in P. retrofractum leaf oil were benzyl benzoate (14.4%), myrcene (14.4%), bicycloelemene (9.9%), bicyclogermacrene (7.0%) and β-caryophyllene (5.3%). On the other hand, the main constituents of P. boehmeriaefolium were a-copaene (28.3%), a-pinene (7.4%) and 1, 8-cineole (5.7%). P. sarmentosum showed a very different chemical profile characterized mainly by aromatic compounds and devoid of monoterpene hydrocarbons. The major constituents were benzyl benzoate (49.1%), benzyl alcohol (17.9%), 2-hydroxy-benzoic acid phenylmethyl ester (10.0%) and 2-butenyl-benzene (7.9%). The leaf of P. maclurei was characterized by higher amount of (E)-cinnamic acid (37.4%) and (E)-nerolidol (19.4%). Moreover, (Z)-9-octadecanoic acid methyl ester (28.0%), (E)-cinnamyl acetate (17.2%), phytol (12.2%) and (E)-cinnamaldehyde (8.8%) were the major compounds identified in the stem oil. © 2014 by Japan Oil Chemists' Society.","author":[{"dropping-particle":"","family":"Hieu","given":"Le D.","non-dropping-particle":"","parse-names":false,"suffix":""},{"dropping-particle":"","family":"Thang","given":"Tran D.","non-dropping-particle":"","parse-names":false,"suffix":""},{"dropping-particle":"","family":"Hoi","given":"Tran M.","non-dropping-particle":"","parse-names":false,"suffix":""},{"dropping-particle":"","family":"Ogunwande","given":"Isiaka A.","non-dropping-particle":"","parse-names":false,"suffix":""}],"container-title":"Journal of Oleo Science","id":"ITEM-1","issue":"3","issued":{"date-parts":[["2014"]]},"page":"211-217","title":"Chemical composition of essential oils from four Vietnamese species of Piper (Piperaceae)","type":"article-journal","volume":"63"},"uris":["http://www.mendeley.com/documents/?uuid=02d926ad-b4eb-483c-b40c-c65c7f256620"]}],"mendeley":{"formattedCitation":"&lt;sup&gt;70&lt;/sup&gt;","plainTextFormattedCitation":"70","previouslyFormattedCitation":"&lt;sup&gt;70&lt;/sup&gt;"},"properties":{"noteIndex":0},"schema":"https://github.com/citation-style-language/schema/raw/master/csl-citation.json"}</w:instrText>
            </w:r>
            <w:r w:rsidRPr="00221896">
              <w:fldChar w:fldCharType="separate"/>
            </w:r>
            <w:r w:rsidRPr="00221896">
              <w:rPr>
                <w:noProof/>
                <w:vertAlign w:val="superscript"/>
              </w:rPr>
              <w:t>70</w:t>
            </w:r>
            <w:r w:rsidRPr="00221896">
              <w:fldChar w:fldCharType="end"/>
            </w:r>
          </w:p>
          <w:p w14:paraId="45033FCF" w14:textId="76A27294" w:rsidR="00CB1050" w:rsidRPr="00221896" w:rsidRDefault="00CB1050" w:rsidP="00500125">
            <w:pPr>
              <w:jc w:val="center"/>
            </w:pPr>
          </w:p>
        </w:tc>
        <w:tc>
          <w:tcPr>
            <w:tcW w:w="2308" w:type="dxa"/>
          </w:tcPr>
          <w:p w14:paraId="28B3C197" w14:textId="04BCA154" w:rsidR="00EB2EE8" w:rsidRPr="00221896" w:rsidRDefault="00EB2EE8" w:rsidP="00500125">
            <w:pPr>
              <w:jc w:val="center"/>
              <w:rPr>
                <w:rFonts w:cs="Segoe UI"/>
                <w:shd w:val="clear" w:color="auto" w:fill="FFFFFF"/>
              </w:rPr>
            </w:pPr>
            <w:r w:rsidRPr="00221896">
              <w:rPr>
                <w:rFonts w:cs="Segoe UI"/>
                <w:shd w:val="clear" w:color="auto" w:fill="FFFFFF"/>
              </w:rPr>
              <w:t>6616</w:t>
            </w:r>
          </w:p>
        </w:tc>
      </w:tr>
      <w:tr w:rsidR="00EB2EE8" w:rsidRPr="00221896" w14:paraId="17BE9A4C" w14:textId="77777777" w:rsidTr="005D613F">
        <w:trPr>
          <w:trHeight w:val="20"/>
        </w:trPr>
        <w:tc>
          <w:tcPr>
            <w:tcW w:w="1155" w:type="dxa"/>
            <w:vMerge/>
          </w:tcPr>
          <w:p w14:paraId="6308CD61" w14:textId="77777777" w:rsidR="00EB2EE8" w:rsidRPr="00221896" w:rsidRDefault="00EB2EE8" w:rsidP="00500125">
            <w:pPr>
              <w:jc w:val="center"/>
            </w:pPr>
          </w:p>
        </w:tc>
        <w:tc>
          <w:tcPr>
            <w:tcW w:w="2310" w:type="dxa"/>
            <w:vMerge/>
          </w:tcPr>
          <w:p w14:paraId="63BBF494" w14:textId="77777777" w:rsidR="00EB2EE8" w:rsidRPr="00221896" w:rsidRDefault="00EB2EE8" w:rsidP="00500125">
            <w:pPr>
              <w:jc w:val="center"/>
              <w:rPr>
                <w:i/>
                <w:iCs/>
              </w:rPr>
            </w:pPr>
          </w:p>
        </w:tc>
        <w:tc>
          <w:tcPr>
            <w:tcW w:w="3577" w:type="dxa"/>
          </w:tcPr>
          <w:p w14:paraId="0586AAFC" w14:textId="77777777" w:rsidR="00EB2EE8" w:rsidRPr="00221896" w:rsidRDefault="00EB2EE8" w:rsidP="00500125">
            <w:pPr>
              <w:jc w:val="center"/>
              <w:rPr>
                <w:rFonts w:cs="Segoe UI"/>
                <w:shd w:val="clear" w:color="auto" w:fill="FFFFFF"/>
              </w:rPr>
            </w:pPr>
            <w:r w:rsidRPr="00221896">
              <w:rPr>
                <w:rFonts w:cs="Segoe UI"/>
                <w:shd w:val="clear" w:color="auto" w:fill="FFFFFF"/>
              </w:rPr>
              <w:t>Verbenene</w:t>
            </w:r>
            <w:r w:rsidRPr="00221896">
              <w:rPr>
                <w:rFonts w:cs="Segoe UI"/>
                <w:shd w:val="clear" w:color="auto" w:fill="FFFFFF"/>
              </w:rPr>
              <w:fldChar w:fldCharType="begin" w:fldLock="1"/>
            </w:r>
            <w:r w:rsidRPr="00221896">
              <w:rPr>
                <w:rFonts w:cs="Segoe UI"/>
                <w:shd w:val="clear" w:color="auto" w:fill="FFFFFF"/>
              </w:rPr>
              <w:instrText>ADDIN CSL_CITATION {"citationItems":[{"id":"ITEM-1","itemData":{"DOI":"10.5650/jos.ess13175","ISSN":"13458957","PMID":"24712088","abstract":"The chemical composition of essential oils from four Piper species, Piper retrofractum Vahl., P. boehmeriaefolium (Miq.) C. DC., P. sarmentosum Roxb., and P. maclurei Merr., were analysed by gas chromatography-flame ionization detector (GC-FID) and gas chromatography-mass spectrometry (GCMS). Nineteen to sixty-four compounds representing 92.0%-98.4% of the total contents were identified in the oil samples. The major constituents identified in P. retrofractum leaf oil were benzyl benzoate (14.4%), myrcene (14.4%), bicycloelemene (9.9%), bicyclogermacrene (7.0%) and β-caryophyllene (5.3%). On the other hand, the main constituents of P. boehmeriaefolium were a-copaene (28.3%), a-pinene (7.4%) and 1, 8-cineole (5.7%). P. sarmentosum showed a very different chemical profile characterized mainly by aromatic compounds and devoid of monoterpene hydrocarbons. The major constituents were benzyl benzoate (49.1%), benzyl alcohol (17.9%), 2-hydroxy-benzoic acid phenylmethyl ester (10.0%) and 2-butenyl-benzene (7.9%). The leaf of P. maclurei was characterized by higher amount of (E)-cinnamic acid (37.4%) and (E)-nerolidol (19.4%). Moreover, (Z)-9-octadecanoic acid methyl ester (28.0%), (E)-cinnamyl acetate (17.2%), phytol (12.2%) and (E)-cinnamaldehyde (8.8%) were the major compounds identified in the stem oil. © 2014 by Japan Oil Chemists' Society.","author":[{"dropping-particle":"","family":"Hieu","given":"Le D.","non-dropping-particle":"","parse-names":false,"suffix":""},{"dropping-particle":"","family":"Thang","given":"Tran D.","non-dropping-particle":"","parse-names":false,"suffix":""},{"dropping-particle":"","family":"Hoi","given":"Tran M.","non-dropping-particle":"","parse-names":false,"suffix":""},{"dropping-particle":"","family":"Ogunwande","given":"Isiaka A.","non-dropping-particle":"","parse-names":false,"suffix":""}],"container-title":"Journal of Oleo Science","id":"ITEM-1","issue":"3","issued":{"date-parts":[["2014"]]},"page":"211-217","title":"Chemical composition of essential oils from four Vietnamese species of Piper (Piperaceae)","type":"article-journal","volume":"63"},"uris":["http://www.mendeley.com/documents/?uuid=02d926ad-b4eb-483c-b40c-c65c7f256620"]}],"mendeley":{"formattedCitation":"&lt;sup&gt;70&lt;/sup&gt;","plainTextFormattedCitation":"70","previouslyFormattedCitation":"&lt;sup&gt;70&lt;/sup&gt;"},"properties":{"noteIndex":0},"schema":"https://github.com/citation-style-language/schema/raw/master/csl-citation.json"}</w:instrText>
            </w:r>
            <w:r w:rsidRPr="00221896">
              <w:rPr>
                <w:rFonts w:cs="Segoe UI"/>
                <w:shd w:val="clear" w:color="auto" w:fill="FFFFFF"/>
              </w:rPr>
              <w:fldChar w:fldCharType="separate"/>
            </w:r>
            <w:r w:rsidRPr="00221896">
              <w:rPr>
                <w:rFonts w:cs="Segoe UI"/>
                <w:noProof/>
                <w:shd w:val="clear" w:color="auto" w:fill="FFFFFF"/>
                <w:vertAlign w:val="superscript"/>
              </w:rPr>
              <w:t>70</w:t>
            </w:r>
            <w:r w:rsidRPr="00221896">
              <w:rPr>
                <w:rFonts w:cs="Segoe UI"/>
                <w:shd w:val="clear" w:color="auto" w:fill="FFFFFF"/>
              </w:rPr>
              <w:fldChar w:fldCharType="end"/>
            </w:r>
          </w:p>
          <w:p w14:paraId="3CA2B2A6" w14:textId="504BC30D" w:rsidR="00CB1050" w:rsidRPr="00221896" w:rsidRDefault="00CB1050" w:rsidP="00500125">
            <w:pPr>
              <w:jc w:val="center"/>
            </w:pPr>
          </w:p>
        </w:tc>
        <w:tc>
          <w:tcPr>
            <w:tcW w:w="2308" w:type="dxa"/>
          </w:tcPr>
          <w:p w14:paraId="48AC5ED3" w14:textId="1BAE6B30" w:rsidR="00EB2EE8" w:rsidRPr="00221896" w:rsidRDefault="00EB2EE8" w:rsidP="00500125">
            <w:pPr>
              <w:jc w:val="center"/>
              <w:rPr>
                <w:rFonts w:cs="Segoe UI"/>
                <w:shd w:val="clear" w:color="auto" w:fill="FFFFFF"/>
              </w:rPr>
            </w:pPr>
            <w:r w:rsidRPr="00221896">
              <w:rPr>
                <w:rFonts w:cs="Segoe UI"/>
                <w:shd w:val="clear" w:color="auto" w:fill="FFFFFF"/>
              </w:rPr>
              <w:lastRenderedPageBreak/>
              <w:t>6427476</w:t>
            </w:r>
          </w:p>
        </w:tc>
      </w:tr>
      <w:tr w:rsidR="00EB2EE8" w:rsidRPr="00221896" w14:paraId="367E94E5" w14:textId="77777777" w:rsidTr="005D613F">
        <w:trPr>
          <w:trHeight w:val="20"/>
        </w:trPr>
        <w:tc>
          <w:tcPr>
            <w:tcW w:w="1155" w:type="dxa"/>
            <w:vMerge/>
          </w:tcPr>
          <w:p w14:paraId="063220B1" w14:textId="77777777" w:rsidR="00EB2EE8" w:rsidRPr="00221896" w:rsidRDefault="00EB2EE8" w:rsidP="00500125">
            <w:pPr>
              <w:jc w:val="center"/>
            </w:pPr>
          </w:p>
        </w:tc>
        <w:tc>
          <w:tcPr>
            <w:tcW w:w="2310" w:type="dxa"/>
            <w:vMerge/>
          </w:tcPr>
          <w:p w14:paraId="4C1CD9ED" w14:textId="77777777" w:rsidR="00EB2EE8" w:rsidRPr="00221896" w:rsidRDefault="00EB2EE8" w:rsidP="00500125">
            <w:pPr>
              <w:jc w:val="center"/>
              <w:rPr>
                <w:i/>
                <w:iCs/>
              </w:rPr>
            </w:pPr>
          </w:p>
        </w:tc>
        <w:tc>
          <w:tcPr>
            <w:tcW w:w="3577" w:type="dxa"/>
          </w:tcPr>
          <w:p w14:paraId="10F73C1D" w14:textId="77777777" w:rsidR="00EB2EE8" w:rsidRPr="00221896" w:rsidRDefault="00EB2EE8" w:rsidP="00500125">
            <w:pPr>
              <w:jc w:val="center"/>
            </w:pPr>
            <w:r w:rsidRPr="00221896">
              <w:t>Sabinene</w:t>
            </w:r>
            <w:r w:rsidRPr="00221896">
              <w:fldChar w:fldCharType="begin" w:fldLock="1"/>
            </w:r>
            <w:r w:rsidRPr="00221896">
              <w:instrText>ADDIN CSL_CITATION {"citationItems":[{"id":"ITEM-1","itemData":{"DOI":"10.5650/jos.ess13175","ISSN":"13458957","PMID":"24712088","abstract":"The chemical composition of essential oils from four Piper species, Piper retrofractum Vahl., P. boehmeriaefolium (Miq.) C. DC., P. sarmentosum Roxb., and P. maclurei Merr., were analysed by gas chromatography-flame ionization detector (GC-FID) and gas chromatography-mass spectrometry (GCMS). Nineteen to sixty-four compounds representing 92.0%-98.4% of the total contents were identified in the oil samples. The major constituents identified in P. retrofractum leaf oil were benzyl benzoate (14.4%), myrcene (14.4%), bicycloelemene (9.9%), bicyclogermacrene (7.0%) and β-caryophyllene (5.3%). On the other hand, the main constituents of P. boehmeriaefolium were a-copaene (28.3%), a-pinene (7.4%) and 1, 8-cineole (5.7%). P. sarmentosum showed a very different chemical profile characterized mainly by aromatic compounds and devoid of monoterpene hydrocarbons. The major constituents were benzyl benzoate (49.1%), benzyl alcohol (17.9%), 2-hydroxy-benzoic acid phenylmethyl ester (10.0%) and 2-butenyl-benzene (7.9%). The leaf of P. maclurei was characterized by higher amount of (E)-cinnamic acid (37.4%) and (E)-nerolidol (19.4%). Moreover, (Z)-9-octadecanoic acid methyl ester (28.0%), (E)-cinnamyl acetate (17.2%), phytol (12.2%) and (E)-cinnamaldehyde (8.8%) were the major compounds identified in the stem oil. © 2014 by Japan Oil Chemists' Society.","author":[{"dropping-particle":"","family":"Hieu","given":"Le D.","non-dropping-particle":"","parse-names":false,"suffix":""},{"dropping-particle":"","family":"Thang","given":"Tran D.","non-dropping-particle":"","parse-names":false,"suffix":""},{"dropping-particle":"","family":"Hoi","given":"Tran M.","non-dropping-particle":"","parse-names":false,"suffix":""},{"dropping-particle":"","family":"Ogunwande","given":"Isiaka A.","non-dropping-particle":"","parse-names":false,"suffix":""}],"container-title":"Journal of Oleo Science","id":"ITEM-1","issue":"3","issued":{"date-parts":[["2014"]]},"page":"211-217","title":"Chemical composition of essential oils from four Vietnamese species of Piper (Piperaceae)","type":"article-journal","volume":"63"},"uris":["http://www.mendeley.com/documents/?uuid=02d926ad-b4eb-483c-b40c-c65c7f256620"]}],"mendeley":{"formattedCitation":"&lt;sup&gt;70&lt;/sup&gt;","plainTextFormattedCitation":"70","previouslyFormattedCitation":"&lt;sup&gt;70&lt;/sup&gt;"},"properties":{"noteIndex":0},"schema":"https://github.com/citation-style-language/schema/raw/master/csl-citation.json"}</w:instrText>
            </w:r>
            <w:r w:rsidRPr="00221896">
              <w:fldChar w:fldCharType="separate"/>
            </w:r>
            <w:r w:rsidRPr="00221896">
              <w:rPr>
                <w:noProof/>
                <w:vertAlign w:val="superscript"/>
              </w:rPr>
              <w:t>70</w:t>
            </w:r>
            <w:r w:rsidRPr="00221896">
              <w:fldChar w:fldCharType="end"/>
            </w:r>
          </w:p>
          <w:p w14:paraId="09E138B6" w14:textId="1A5A302F" w:rsidR="00CB1050" w:rsidRPr="00221896" w:rsidRDefault="00CB1050" w:rsidP="00500125">
            <w:pPr>
              <w:jc w:val="center"/>
            </w:pPr>
          </w:p>
        </w:tc>
        <w:tc>
          <w:tcPr>
            <w:tcW w:w="2308" w:type="dxa"/>
          </w:tcPr>
          <w:p w14:paraId="204948E7" w14:textId="6DBF973A" w:rsidR="00EB2EE8" w:rsidRPr="00221896" w:rsidRDefault="00EB2EE8" w:rsidP="00500125">
            <w:pPr>
              <w:jc w:val="center"/>
              <w:rPr>
                <w:rFonts w:cs="Segoe UI"/>
                <w:shd w:val="clear" w:color="auto" w:fill="FFFFFF"/>
              </w:rPr>
            </w:pPr>
            <w:r w:rsidRPr="00221896">
              <w:rPr>
                <w:rFonts w:cs="Segoe UI"/>
                <w:shd w:val="clear" w:color="auto" w:fill="FFFFFF"/>
              </w:rPr>
              <w:t>18818</w:t>
            </w:r>
          </w:p>
        </w:tc>
      </w:tr>
      <w:tr w:rsidR="00EB2EE8" w:rsidRPr="00221896" w14:paraId="23D86E2D" w14:textId="77777777" w:rsidTr="005D613F">
        <w:trPr>
          <w:trHeight w:val="20"/>
        </w:trPr>
        <w:tc>
          <w:tcPr>
            <w:tcW w:w="1155" w:type="dxa"/>
            <w:vMerge/>
          </w:tcPr>
          <w:p w14:paraId="3122D9E7" w14:textId="77777777" w:rsidR="00EB2EE8" w:rsidRPr="00221896" w:rsidRDefault="00EB2EE8" w:rsidP="00500125">
            <w:pPr>
              <w:jc w:val="center"/>
            </w:pPr>
          </w:p>
        </w:tc>
        <w:tc>
          <w:tcPr>
            <w:tcW w:w="2310" w:type="dxa"/>
            <w:vMerge/>
          </w:tcPr>
          <w:p w14:paraId="210E3C0D" w14:textId="77777777" w:rsidR="00EB2EE8" w:rsidRPr="00221896" w:rsidRDefault="00EB2EE8" w:rsidP="00500125">
            <w:pPr>
              <w:jc w:val="center"/>
              <w:rPr>
                <w:i/>
                <w:iCs/>
              </w:rPr>
            </w:pPr>
          </w:p>
        </w:tc>
        <w:tc>
          <w:tcPr>
            <w:tcW w:w="3577" w:type="dxa"/>
          </w:tcPr>
          <w:p w14:paraId="194210CB" w14:textId="77777777" w:rsidR="00EB2EE8" w:rsidRPr="00221896" w:rsidRDefault="00EB2EE8" w:rsidP="00500125">
            <w:pPr>
              <w:jc w:val="center"/>
            </w:pPr>
            <w:r w:rsidRPr="00221896">
              <w:t>Beta-Pinene</w:t>
            </w:r>
            <w:r w:rsidRPr="00221896">
              <w:fldChar w:fldCharType="begin" w:fldLock="1"/>
            </w:r>
            <w:r w:rsidRPr="00221896">
              <w:instrText>ADDIN CSL_CITATION {"citationItems":[{"id":"ITEM-1","itemData":{"DOI":"10.5650/jos.ess13175","ISSN":"13458957","PMID":"24712088","abstract":"The chemical composition of essential oils from four Piper species, Piper retrofractum Vahl., P. boehmeriaefolium (Miq.) C. DC., P. sarmentosum Roxb., and P. maclurei Merr., were analysed by gas chromatography-flame ionization detector (GC-FID) and gas chromatography-mass spectrometry (GCMS). Nineteen to sixty-four compounds representing 92.0%-98.4% of the total contents were identified in the oil samples. The major constituents identified in P. retrofractum leaf oil were benzyl benzoate (14.4%), myrcene (14.4%), bicycloelemene (9.9%), bicyclogermacrene (7.0%) and β-caryophyllene (5.3%). On the other hand, the main constituents of P. boehmeriaefolium were a-copaene (28.3%), a-pinene (7.4%) and 1, 8-cineole (5.7%). P. sarmentosum showed a very different chemical profile characterized mainly by aromatic compounds and devoid of monoterpene hydrocarbons. The major constituents were benzyl benzoate (49.1%), benzyl alcohol (17.9%), 2-hydroxy-benzoic acid phenylmethyl ester (10.0%) and 2-butenyl-benzene (7.9%). The leaf of P. maclurei was characterized by higher amount of (E)-cinnamic acid (37.4%) and (E)-nerolidol (19.4%). Moreover, (Z)-9-octadecanoic acid methyl ester (28.0%), (E)-cinnamyl acetate (17.2%), phytol (12.2%) and (E)-cinnamaldehyde (8.8%) were the major compounds identified in the stem oil. © 2014 by Japan Oil Chemists' Society.","author":[{"dropping-particle":"","family":"Hieu","given":"Le D.","non-dropping-particle":"","parse-names":false,"suffix":""},{"dropping-particle":"","family":"Thang","given":"Tran D.","non-dropping-particle":"","parse-names":false,"suffix":""},{"dropping-particle":"","family":"Hoi","given":"Tran M.","non-dropping-particle":"","parse-names":false,"suffix":""},{"dropping-particle":"","family":"Ogunwande","given":"Isiaka A.","non-dropping-particle":"","parse-names":false,"suffix":""}],"container-title":"Journal of Oleo Science","id":"ITEM-1","issue":"3","issued":{"date-parts":[["2014"]]},"page":"211-217","title":"Chemical composition of essential oils from four Vietnamese species of Piper (Piperaceae)","type":"article-journal","volume":"63"},"uris":["http://www.mendeley.com/documents/?uuid=02d926ad-b4eb-483c-b40c-c65c7f256620"]}],"mendeley":{"formattedCitation":"&lt;sup&gt;70&lt;/sup&gt;","plainTextFormattedCitation":"70","previouslyFormattedCitation":"&lt;sup&gt;70&lt;/sup&gt;"},"properties":{"noteIndex":0},"schema":"https://github.com/citation-style-language/schema/raw/master/csl-citation.json"}</w:instrText>
            </w:r>
            <w:r w:rsidRPr="00221896">
              <w:fldChar w:fldCharType="separate"/>
            </w:r>
            <w:r w:rsidRPr="00221896">
              <w:rPr>
                <w:noProof/>
                <w:vertAlign w:val="superscript"/>
              </w:rPr>
              <w:t>70</w:t>
            </w:r>
            <w:r w:rsidRPr="00221896">
              <w:fldChar w:fldCharType="end"/>
            </w:r>
          </w:p>
          <w:p w14:paraId="3A227CFD" w14:textId="77C9F17C" w:rsidR="00CB1050" w:rsidRPr="00221896" w:rsidRDefault="00CB1050" w:rsidP="00500125">
            <w:pPr>
              <w:jc w:val="center"/>
            </w:pPr>
          </w:p>
        </w:tc>
        <w:tc>
          <w:tcPr>
            <w:tcW w:w="2308" w:type="dxa"/>
          </w:tcPr>
          <w:p w14:paraId="5821CD93" w14:textId="6F37000E" w:rsidR="00EB2EE8" w:rsidRPr="00221896" w:rsidRDefault="00EB2EE8" w:rsidP="00500125">
            <w:pPr>
              <w:jc w:val="center"/>
              <w:rPr>
                <w:rFonts w:cs="Segoe UI"/>
                <w:shd w:val="clear" w:color="auto" w:fill="FFFFFF"/>
              </w:rPr>
            </w:pPr>
            <w:r w:rsidRPr="00221896">
              <w:rPr>
                <w:rFonts w:cs="Segoe UI"/>
                <w:shd w:val="clear" w:color="auto" w:fill="FFFFFF"/>
              </w:rPr>
              <w:t>14896</w:t>
            </w:r>
          </w:p>
        </w:tc>
      </w:tr>
      <w:tr w:rsidR="00EB2EE8" w:rsidRPr="00221896" w14:paraId="3D528D84" w14:textId="77777777" w:rsidTr="005D613F">
        <w:trPr>
          <w:trHeight w:val="20"/>
        </w:trPr>
        <w:tc>
          <w:tcPr>
            <w:tcW w:w="1155" w:type="dxa"/>
            <w:vMerge/>
          </w:tcPr>
          <w:p w14:paraId="41076BCB" w14:textId="77777777" w:rsidR="00EB2EE8" w:rsidRPr="00221896" w:rsidRDefault="00EB2EE8" w:rsidP="00500125">
            <w:pPr>
              <w:jc w:val="center"/>
            </w:pPr>
          </w:p>
        </w:tc>
        <w:tc>
          <w:tcPr>
            <w:tcW w:w="2310" w:type="dxa"/>
            <w:vMerge/>
          </w:tcPr>
          <w:p w14:paraId="54BF3478" w14:textId="77777777" w:rsidR="00EB2EE8" w:rsidRPr="00221896" w:rsidRDefault="00EB2EE8" w:rsidP="00500125">
            <w:pPr>
              <w:jc w:val="center"/>
              <w:rPr>
                <w:i/>
                <w:iCs/>
              </w:rPr>
            </w:pPr>
          </w:p>
        </w:tc>
        <w:tc>
          <w:tcPr>
            <w:tcW w:w="3577" w:type="dxa"/>
          </w:tcPr>
          <w:p w14:paraId="6DBA1057" w14:textId="77777777" w:rsidR="00EB2EE8" w:rsidRPr="00221896" w:rsidRDefault="00EB2EE8" w:rsidP="00500125">
            <w:pPr>
              <w:jc w:val="center"/>
            </w:pPr>
            <w:r w:rsidRPr="00221896">
              <w:t>Myrcene</w:t>
            </w:r>
            <w:r w:rsidRPr="00221896">
              <w:fldChar w:fldCharType="begin" w:fldLock="1"/>
            </w:r>
            <w:r w:rsidRPr="00221896">
              <w:instrText>ADDIN CSL_CITATION {"citationItems":[{"id":"ITEM-1","itemData":{"DOI":"10.5650/jos.ess13175","ISSN":"13458957","PMID":"24712088","abstract":"The chemical composition of essential oils from four Piper species, Piper retrofractum Vahl., P. boehmeriaefolium (Miq.) C. DC., P. sarmentosum Roxb., and P. maclurei Merr., were analysed by gas chromatography-flame ionization detector (GC-FID) and gas chromatography-mass spectrometry (GCMS). Nineteen to sixty-four compounds representing 92.0%-98.4% of the total contents were identified in the oil samples. The major constituents identified in P. retrofractum leaf oil were benzyl benzoate (14.4%), myrcene (14.4%), bicycloelemene (9.9%), bicyclogermacrene (7.0%) and β-caryophyllene (5.3%). On the other hand, the main constituents of P. boehmeriaefolium were a-copaene (28.3%), a-pinene (7.4%) and 1, 8-cineole (5.7%). P. sarmentosum showed a very different chemical profile characterized mainly by aromatic compounds and devoid of monoterpene hydrocarbons. The major constituents were benzyl benzoate (49.1%), benzyl alcohol (17.9%), 2-hydroxy-benzoic acid phenylmethyl ester (10.0%) and 2-butenyl-benzene (7.9%). The leaf of P. maclurei was characterized by higher amount of (E)-cinnamic acid (37.4%) and (E)-nerolidol (19.4%). Moreover, (Z)-9-octadecanoic acid methyl ester (28.0%), (E)-cinnamyl acetate (17.2%), phytol (12.2%) and (E)-cinnamaldehyde (8.8%) were the major compounds identified in the stem oil. © 2014 by Japan Oil Chemists' Society.","author":[{"dropping-particle":"","family":"Hieu","given":"Le D.","non-dropping-particle":"","parse-names":false,"suffix":""},{"dropping-particle":"","family":"Thang","given":"Tran D.","non-dropping-particle":"","parse-names":false,"suffix":""},{"dropping-particle":"","family":"Hoi","given":"Tran M.","non-dropping-particle":"","parse-names":false,"suffix":""},{"dropping-particle":"","family":"Ogunwande","given":"Isiaka A.","non-dropping-particle":"","parse-names":false,"suffix":""}],"container-title":"Journal of Oleo Science","id":"ITEM-1","issue":"3","issued":{"date-parts":[["2014"]]},"page":"211-217","title":"Chemical composition of essential oils from four Vietnamese species of Piper (Piperaceae)","type":"article-journal","volume":"63"},"uris":["http://www.mendeley.com/documents/?uuid=02d926ad-b4eb-483c-b40c-c65c7f256620"]}],"mendeley":{"formattedCitation":"&lt;sup&gt;70&lt;/sup&gt;","plainTextFormattedCitation":"70","previouslyFormattedCitation":"&lt;sup&gt;70&lt;/sup&gt;"},"properties":{"noteIndex":0},"schema":"https://github.com/citation-style-language/schema/raw/master/csl-citation.json"}</w:instrText>
            </w:r>
            <w:r w:rsidRPr="00221896">
              <w:fldChar w:fldCharType="separate"/>
            </w:r>
            <w:r w:rsidRPr="00221896">
              <w:rPr>
                <w:noProof/>
                <w:vertAlign w:val="superscript"/>
              </w:rPr>
              <w:t>70</w:t>
            </w:r>
            <w:r w:rsidRPr="00221896">
              <w:fldChar w:fldCharType="end"/>
            </w:r>
          </w:p>
          <w:p w14:paraId="464CC4BF" w14:textId="168B0135" w:rsidR="00CB1050" w:rsidRPr="00221896" w:rsidRDefault="00CB1050" w:rsidP="00500125">
            <w:pPr>
              <w:jc w:val="center"/>
            </w:pPr>
          </w:p>
        </w:tc>
        <w:tc>
          <w:tcPr>
            <w:tcW w:w="2308" w:type="dxa"/>
          </w:tcPr>
          <w:p w14:paraId="0A24B579" w14:textId="4EAB96CB" w:rsidR="00EB2EE8" w:rsidRPr="00221896" w:rsidRDefault="00EB2EE8" w:rsidP="00500125">
            <w:pPr>
              <w:jc w:val="center"/>
              <w:rPr>
                <w:rFonts w:cs="Segoe UI"/>
                <w:shd w:val="clear" w:color="auto" w:fill="FFFFFF"/>
              </w:rPr>
            </w:pPr>
            <w:r w:rsidRPr="00221896">
              <w:rPr>
                <w:rFonts w:cs="Segoe UI"/>
                <w:shd w:val="clear" w:color="auto" w:fill="FFFFFF"/>
              </w:rPr>
              <w:t>31253</w:t>
            </w:r>
          </w:p>
        </w:tc>
      </w:tr>
      <w:tr w:rsidR="00EB2EE8" w:rsidRPr="00221896" w14:paraId="1033A3E7" w14:textId="77777777" w:rsidTr="005D613F">
        <w:trPr>
          <w:trHeight w:val="20"/>
        </w:trPr>
        <w:tc>
          <w:tcPr>
            <w:tcW w:w="1155" w:type="dxa"/>
            <w:vMerge/>
          </w:tcPr>
          <w:p w14:paraId="230BE163" w14:textId="77777777" w:rsidR="00EB2EE8" w:rsidRPr="00221896" w:rsidRDefault="00EB2EE8" w:rsidP="00500125">
            <w:pPr>
              <w:jc w:val="center"/>
            </w:pPr>
          </w:p>
        </w:tc>
        <w:tc>
          <w:tcPr>
            <w:tcW w:w="2310" w:type="dxa"/>
            <w:vMerge/>
          </w:tcPr>
          <w:p w14:paraId="19D2640A" w14:textId="77777777" w:rsidR="00EB2EE8" w:rsidRPr="00221896" w:rsidRDefault="00EB2EE8" w:rsidP="00500125">
            <w:pPr>
              <w:jc w:val="center"/>
              <w:rPr>
                <w:i/>
                <w:iCs/>
              </w:rPr>
            </w:pPr>
          </w:p>
        </w:tc>
        <w:tc>
          <w:tcPr>
            <w:tcW w:w="3577" w:type="dxa"/>
          </w:tcPr>
          <w:p w14:paraId="414EA074" w14:textId="77777777" w:rsidR="00EB2EE8" w:rsidRPr="00221896" w:rsidRDefault="00EB2EE8" w:rsidP="00500125">
            <w:pPr>
              <w:jc w:val="center"/>
            </w:pPr>
            <w:r w:rsidRPr="00221896">
              <w:t>Alpha-Phellandrene</w:t>
            </w:r>
            <w:r w:rsidRPr="00221896">
              <w:fldChar w:fldCharType="begin" w:fldLock="1"/>
            </w:r>
            <w:r w:rsidRPr="00221896">
              <w:instrText>ADDIN CSL_CITATION {"citationItems":[{"id":"ITEM-1","itemData":{"DOI":"10.5650/jos.ess13175","ISSN":"13458957","PMID":"24712088","abstract":"The chemical composition of essential oils from four Piper species, Piper retrofractum Vahl., P. boehmeriaefolium (Miq.) C. DC., P. sarmentosum Roxb., and P. maclurei Merr., were analysed by gas chromatography-flame ionization detector (GC-FID) and gas chromatography-mass spectrometry (GCMS). Nineteen to sixty-four compounds representing 92.0%-98.4% of the total contents were identified in the oil samples. The major constituents identified in P. retrofractum leaf oil were benzyl benzoate (14.4%), myrcene (14.4%), bicycloelemene (9.9%), bicyclogermacrene (7.0%) and β-caryophyllene (5.3%). On the other hand, the main constituents of P. boehmeriaefolium were a-copaene (28.3%), a-pinene (7.4%) and 1, 8-cineole (5.7%). P. sarmentosum showed a very different chemical profile characterized mainly by aromatic compounds and devoid of monoterpene hydrocarbons. The major constituents were benzyl benzoate (49.1%), benzyl alcohol (17.9%), 2-hydroxy-benzoic acid phenylmethyl ester (10.0%) and 2-butenyl-benzene (7.9%). The leaf of P. maclurei was characterized by higher amount of (E)-cinnamic acid (37.4%) and (E)-nerolidol (19.4%). Moreover, (Z)-9-octadecanoic acid methyl ester (28.0%), (E)-cinnamyl acetate (17.2%), phytol (12.2%) and (E)-cinnamaldehyde (8.8%) were the major compounds identified in the stem oil. © 2014 by Japan Oil Chemists' Society.","author":[{"dropping-particle":"","family":"Hieu","given":"Le D.","non-dropping-particle":"","parse-names":false,"suffix":""},{"dropping-particle":"","family":"Thang","given":"Tran D.","non-dropping-particle":"","parse-names":false,"suffix":""},{"dropping-particle":"","family":"Hoi","given":"Tran M.","non-dropping-particle":"","parse-names":false,"suffix":""},{"dropping-particle":"","family":"Ogunwande","given":"Isiaka A.","non-dropping-particle":"","parse-names":false,"suffix":""}],"container-title":"Journal of Oleo Science","id":"ITEM-1","issue":"3","issued":{"date-parts":[["2014"]]},"page":"211-217","title":"Chemical composition of essential oils from four Vietnamese species of Piper (Piperaceae)","type":"article-journal","volume":"63"},"uris":["http://www.mendeley.com/documents/?uuid=02d926ad-b4eb-483c-b40c-c65c7f256620"]}],"mendeley":{"formattedCitation":"&lt;sup&gt;70&lt;/sup&gt;","plainTextFormattedCitation":"70","previouslyFormattedCitation":"&lt;sup&gt;70&lt;/sup&gt;"},"properties":{"noteIndex":0},"schema":"https://github.com/citation-style-language/schema/raw/master/csl-citation.json"}</w:instrText>
            </w:r>
            <w:r w:rsidRPr="00221896">
              <w:fldChar w:fldCharType="separate"/>
            </w:r>
            <w:r w:rsidRPr="00221896">
              <w:rPr>
                <w:noProof/>
                <w:vertAlign w:val="superscript"/>
              </w:rPr>
              <w:t>70</w:t>
            </w:r>
            <w:r w:rsidRPr="00221896">
              <w:fldChar w:fldCharType="end"/>
            </w:r>
          </w:p>
          <w:p w14:paraId="37549BA4" w14:textId="1611BB64" w:rsidR="00CB1050" w:rsidRPr="00221896" w:rsidRDefault="00CB1050" w:rsidP="00500125">
            <w:pPr>
              <w:jc w:val="center"/>
            </w:pPr>
          </w:p>
        </w:tc>
        <w:tc>
          <w:tcPr>
            <w:tcW w:w="2308" w:type="dxa"/>
          </w:tcPr>
          <w:p w14:paraId="43E3AB69" w14:textId="65C7C9A7" w:rsidR="00EB2EE8" w:rsidRPr="00221896" w:rsidRDefault="00EB2EE8" w:rsidP="00500125">
            <w:pPr>
              <w:jc w:val="center"/>
              <w:rPr>
                <w:rFonts w:cs="Segoe UI"/>
                <w:shd w:val="clear" w:color="auto" w:fill="FFFFFF"/>
              </w:rPr>
            </w:pPr>
            <w:r w:rsidRPr="00221896">
              <w:rPr>
                <w:rFonts w:cs="Segoe UI"/>
                <w:shd w:val="clear" w:color="auto" w:fill="FFFFFF"/>
              </w:rPr>
              <w:t>7460</w:t>
            </w:r>
          </w:p>
        </w:tc>
      </w:tr>
      <w:tr w:rsidR="00EB2EE8" w:rsidRPr="00221896" w14:paraId="5A57FBA2" w14:textId="77777777" w:rsidTr="0000626F">
        <w:trPr>
          <w:trHeight w:val="28"/>
        </w:trPr>
        <w:tc>
          <w:tcPr>
            <w:tcW w:w="1155" w:type="dxa"/>
            <w:vMerge/>
          </w:tcPr>
          <w:p w14:paraId="282396B5" w14:textId="77777777" w:rsidR="00EB2EE8" w:rsidRPr="00221896" w:rsidRDefault="00EB2EE8" w:rsidP="00500125">
            <w:pPr>
              <w:jc w:val="center"/>
            </w:pPr>
          </w:p>
        </w:tc>
        <w:tc>
          <w:tcPr>
            <w:tcW w:w="2310" w:type="dxa"/>
            <w:vMerge/>
          </w:tcPr>
          <w:p w14:paraId="785963A9" w14:textId="77777777" w:rsidR="00EB2EE8" w:rsidRPr="00221896" w:rsidRDefault="00EB2EE8" w:rsidP="00500125">
            <w:pPr>
              <w:jc w:val="center"/>
              <w:rPr>
                <w:i/>
                <w:iCs/>
              </w:rPr>
            </w:pPr>
          </w:p>
        </w:tc>
        <w:tc>
          <w:tcPr>
            <w:tcW w:w="3577" w:type="dxa"/>
          </w:tcPr>
          <w:p w14:paraId="238C6C36" w14:textId="77777777" w:rsidR="00EB2EE8" w:rsidRPr="00221896" w:rsidRDefault="00EB2EE8" w:rsidP="00500125">
            <w:pPr>
              <w:jc w:val="center"/>
            </w:pPr>
            <w:r w:rsidRPr="00221896">
              <w:t>Alpha-Terpinene</w:t>
            </w:r>
            <w:r w:rsidRPr="00221896">
              <w:fldChar w:fldCharType="begin" w:fldLock="1"/>
            </w:r>
            <w:r w:rsidRPr="00221896">
              <w:instrText>ADDIN CSL_CITATION {"citationItems":[{"id":"ITEM-1","itemData":{"DOI":"10.5650/jos.ess13175","ISSN":"13458957","PMID":"24712088","abstract":"The chemical composition of essential oils from four Piper species, Piper retrofractum Vahl., P. boehmeriaefolium (Miq.) C. DC., P. sarmentosum Roxb., and P. maclurei Merr., were analysed by gas chromatography-flame ionization detector (GC-FID) and gas chromatography-mass spectrometry (GCMS). Nineteen to sixty-four compounds representing 92.0%-98.4% of the total contents were identified in the oil samples. The major constituents identified in P. retrofractum leaf oil were benzyl benzoate (14.4%), myrcene (14.4%), bicycloelemene (9.9%), bicyclogermacrene (7.0%) and β-caryophyllene (5.3%). On the other hand, the main constituents of P. boehmeriaefolium were a-copaene (28.3%), a-pinene (7.4%) and 1, 8-cineole (5.7%). P. sarmentosum showed a very different chemical profile characterized mainly by aromatic compounds and devoid of monoterpene hydrocarbons. The major constituents were benzyl benzoate (49.1%), benzyl alcohol (17.9%), 2-hydroxy-benzoic acid phenylmethyl ester (10.0%) and 2-butenyl-benzene (7.9%). The leaf of P. maclurei was characterized by higher amount of (E)-cinnamic acid (37.4%) and (E)-nerolidol (19.4%). Moreover, (Z)-9-octadecanoic acid methyl ester (28.0%), (E)-cinnamyl acetate (17.2%), phytol (12.2%) and (E)-cinnamaldehyde (8.8%) were the major compounds identified in the stem oil. © 2014 by Japan Oil Chemists' Society.","author":[{"dropping-particle":"","family":"Hieu","given":"Le D.","non-dropping-particle":"","parse-names":false,"suffix":""},{"dropping-particle":"","family":"Thang","given":"Tran D.","non-dropping-particle":"","parse-names":false,"suffix":""},{"dropping-particle":"","family":"Hoi","given":"Tran M.","non-dropping-particle":"","parse-names":false,"suffix":""},{"dropping-particle":"","family":"Ogunwande","given":"Isiaka A.","non-dropping-particle":"","parse-names":false,"suffix":""}],"container-title":"Journal of Oleo Science","id":"ITEM-1","issue":"3","issued":{"date-parts":[["2014"]]},"page":"211-217","title":"Chemical composition of essential oils from four Vietnamese species of Piper (Piperaceae)","type":"article-journal","volume":"63"},"uris":["http://www.mendeley.com/documents/?uuid=02d926ad-b4eb-483c-b40c-c65c7f256620"]}],"mendeley":{"formattedCitation":"&lt;sup&gt;70&lt;/sup&gt;","plainTextFormattedCitation":"70","previouslyFormattedCitation":"&lt;sup&gt;70&lt;/sup&gt;"},"properties":{"noteIndex":0},"schema":"https://github.com/citation-style-language/schema/raw/master/csl-citation.json"}</w:instrText>
            </w:r>
            <w:r w:rsidRPr="00221896">
              <w:fldChar w:fldCharType="separate"/>
            </w:r>
            <w:r w:rsidRPr="00221896">
              <w:rPr>
                <w:noProof/>
                <w:vertAlign w:val="superscript"/>
              </w:rPr>
              <w:t>70</w:t>
            </w:r>
            <w:r w:rsidRPr="00221896">
              <w:fldChar w:fldCharType="end"/>
            </w:r>
          </w:p>
          <w:p w14:paraId="1851364B" w14:textId="006E53AB" w:rsidR="00CB1050" w:rsidRPr="00221896" w:rsidRDefault="00CB1050" w:rsidP="00500125">
            <w:pPr>
              <w:jc w:val="center"/>
            </w:pPr>
          </w:p>
        </w:tc>
        <w:tc>
          <w:tcPr>
            <w:tcW w:w="2308" w:type="dxa"/>
          </w:tcPr>
          <w:p w14:paraId="7E9CA44C" w14:textId="784035A8" w:rsidR="00EB2EE8" w:rsidRPr="00221896" w:rsidRDefault="00EB2EE8" w:rsidP="00500125">
            <w:pPr>
              <w:jc w:val="center"/>
              <w:rPr>
                <w:rFonts w:cs="Segoe UI"/>
                <w:shd w:val="clear" w:color="auto" w:fill="FFFFFF"/>
              </w:rPr>
            </w:pPr>
            <w:r w:rsidRPr="00221896">
              <w:rPr>
                <w:rFonts w:cs="Segoe UI"/>
                <w:shd w:val="clear" w:color="auto" w:fill="FFFFFF"/>
              </w:rPr>
              <w:t>7462</w:t>
            </w:r>
          </w:p>
        </w:tc>
      </w:tr>
      <w:tr w:rsidR="00EB2EE8" w:rsidRPr="00221896" w14:paraId="019D1E7F" w14:textId="77777777" w:rsidTr="005D613F">
        <w:trPr>
          <w:trHeight w:val="20"/>
        </w:trPr>
        <w:tc>
          <w:tcPr>
            <w:tcW w:w="1155" w:type="dxa"/>
            <w:vMerge/>
          </w:tcPr>
          <w:p w14:paraId="5E434D6F" w14:textId="77777777" w:rsidR="00EB2EE8" w:rsidRPr="00221896" w:rsidRDefault="00EB2EE8" w:rsidP="00500125">
            <w:pPr>
              <w:jc w:val="center"/>
            </w:pPr>
          </w:p>
        </w:tc>
        <w:tc>
          <w:tcPr>
            <w:tcW w:w="2310" w:type="dxa"/>
            <w:vMerge/>
          </w:tcPr>
          <w:p w14:paraId="56FE9023" w14:textId="77777777" w:rsidR="00EB2EE8" w:rsidRPr="00221896" w:rsidRDefault="00EB2EE8" w:rsidP="00500125">
            <w:pPr>
              <w:jc w:val="center"/>
              <w:rPr>
                <w:i/>
                <w:iCs/>
              </w:rPr>
            </w:pPr>
          </w:p>
        </w:tc>
        <w:tc>
          <w:tcPr>
            <w:tcW w:w="3577" w:type="dxa"/>
          </w:tcPr>
          <w:p w14:paraId="35FB647F" w14:textId="77777777" w:rsidR="00EB2EE8" w:rsidRPr="00221896" w:rsidRDefault="00EB2EE8" w:rsidP="00500125">
            <w:pPr>
              <w:jc w:val="center"/>
            </w:pPr>
            <w:r w:rsidRPr="00221896">
              <w:t>p-Cymene</w:t>
            </w:r>
            <w:r w:rsidRPr="00221896">
              <w:fldChar w:fldCharType="begin" w:fldLock="1"/>
            </w:r>
            <w:r w:rsidRPr="00221896">
              <w:instrText>ADDIN CSL_CITATION {"citationItems":[{"id":"ITEM-1","itemData":{"DOI":"10.5650/jos.ess13175","ISSN":"13458957","PMID":"24712088","abstract":"The chemical composition of essential oils from four Piper species, Piper retrofractum Vahl., P. boehmeriaefolium (Miq.) C. DC., P. sarmentosum Roxb., and P. maclurei Merr., were analysed by gas chromatography-flame ionization detector (GC-FID) and gas chromatography-mass spectrometry (GCMS). Nineteen to sixty-four compounds representing 92.0%-98.4% of the total contents were identified in the oil samples. The major constituents identified in P. retrofractum leaf oil were benzyl benzoate (14.4%), myrcene (14.4%), bicycloelemene (9.9%), bicyclogermacrene (7.0%) and β-caryophyllene (5.3%). On the other hand, the main constituents of P. boehmeriaefolium were a-copaene (28.3%), a-pinene (7.4%) and 1, 8-cineole (5.7%). P. sarmentosum showed a very different chemical profile characterized mainly by aromatic compounds and devoid of monoterpene hydrocarbons. The major constituents were benzyl benzoate (49.1%), benzyl alcohol (17.9%), 2-hydroxy-benzoic acid phenylmethyl ester (10.0%) and 2-butenyl-benzene (7.9%). The leaf of P. maclurei was characterized by higher amount of (E)-cinnamic acid (37.4%) and (E)-nerolidol (19.4%). Moreover, (Z)-9-octadecanoic acid methyl ester (28.0%), (E)-cinnamyl acetate (17.2%), phytol (12.2%) and (E)-cinnamaldehyde (8.8%) were the major compounds identified in the stem oil. © 2014 by Japan Oil Chemists' Society.","author":[{"dropping-particle":"","family":"Hieu","given":"Le D.","non-dropping-particle":"","parse-names":false,"suffix":""},{"dropping-particle":"","family":"Thang","given":"Tran D.","non-dropping-particle":"","parse-names":false,"suffix":""},{"dropping-particle":"","family":"Hoi","given":"Tran M.","non-dropping-particle":"","parse-names":false,"suffix":""},{"dropping-particle":"","family":"Ogunwande","given":"Isiaka A.","non-dropping-particle":"","parse-names":false,"suffix":""}],"container-title":"Journal of Oleo Science","id":"ITEM-1","issue":"3","issued":{"date-parts":[["2014"]]},"page":"211-217","title":"Chemical composition of essential oils from four Vietnamese species of Piper (Piperaceae)","type":"article-journal","volume":"63"},"uris":["http://www.mendeley.com/documents/?uuid=02d926ad-b4eb-483c-b40c-c65c7f256620"]}],"mendeley":{"formattedCitation":"&lt;sup&gt;70&lt;/sup&gt;","plainTextFormattedCitation":"70","previouslyFormattedCitation":"&lt;sup&gt;70&lt;/sup&gt;"},"properties":{"noteIndex":0},"schema":"https://github.com/citation-style-language/schema/raw/master/csl-citation.json"}</w:instrText>
            </w:r>
            <w:r w:rsidRPr="00221896">
              <w:fldChar w:fldCharType="separate"/>
            </w:r>
            <w:r w:rsidRPr="00221896">
              <w:rPr>
                <w:noProof/>
                <w:vertAlign w:val="superscript"/>
              </w:rPr>
              <w:t>70</w:t>
            </w:r>
            <w:r w:rsidRPr="00221896">
              <w:fldChar w:fldCharType="end"/>
            </w:r>
          </w:p>
          <w:p w14:paraId="7EEC6F5E" w14:textId="5D202A16" w:rsidR="00CB1050" w:rsidRPr="00221896" w:rsidRDefault="00CB1050" w:rsidP="00500125">
            <w:pPr>
              <w:jc w:val="center"/>
            </w:pPr>
          </w:p>
        </w:tc>
        <w:tc>
          <w:tcPr>
            <w:tcW w:w="2308" w:type="dxa"/>
          </w:tcPr>
          <w:p w14:paraId="4F79757D" w14:textId="2035CED0" w:rsidR="00EB2EE8" w:rsidRPr="00221896" w:rsidRDefault="00EB2EE8" w:rsidP="00500125">
            <w:pPr>
              <w:jc w:val="center"/>
              <w:rPr>
                <w:rFonts w:cs="Segoe UI"/>
                <w:shd w:val="clear" w:color="auto" w:fill="FFFFFF"/>
              </w:rPr>
            </w:pPr>
            <w:r w:rsidRPr="00221896">
              <w:rPr>
                <w:rFonts w:cs="Segoe UI"/>
                <w:shd w:val="clear" w:color="auto" w:fill="FFFFFF"/>
              </w:rPr>
              <w:t>7463</w:t>
            </w:r>
          </w:p>
        </w:tc>
      </w:tr>
      <w:tr w:rsidR="00EB2EE8" w:rsidRPr="00221896" w14:paraId="4BE64B85" w14:textId="77777777" w:rsidTr="005D613F">
        <w:trPr>
          <w:trHeight w:val="20"/>
        </w:trPr>
        <w:tc>
          <w:tcPr>
            <w:tcW w:w="1155" w:type="dxa"/>
            <w:vMerge/>
          </w:tcPr>
          <w:p w14:paraId="03A798B3" w14:textId="77777777" w:rsidR="00EB2EE8" w:rsidRPr="00221896" w:rsidRDefault="00EB2EE8" w:rsidP="00500125">
            <w:pPr>
              <w:jc w:val="center"/>
            </w:pPr>
          </w:p>
        </w:tc>
        <w:tc>
          <w:tcPr>
            <w:tcW w:w="2310" w:type="dxa"/>
            <w:vMerge/>
          </w:tcPr>
          <w:p w14:paraId="4F99C519" w14:textId="77777777" w:rsidR="00EB2EE8" w:rsidRPr="00221896" w:rsidRDefault="00EB2EE8" w:rsidP="00500125">
            <w:pPr>
              <w:jc w:val="center"/>
              <w:rPr>
                <w:i/>
                <w:iCs/>
              </w:rPr>
            </w:pPr>
          </w:p>
        </w:tc>
        <w:tc>
          <w:tcPr>
            <w:tcW w:w="3577" w:type="dxa"/>
          </w:tcPr>
          <w:p w14:paraId="49905BEA" w14:textId="77777777" w:rsidR="00EB2EE8" w:rsidRPr="00221896" w:rsidRDefault="00EB2EE8" w:rsidP="00500125">
            <w:pPr>
              <w:jc w:val="center"/>
            </w:pPr>
            <w:r w:rsidRPr="00221896">
              <w:t>Limonene</w:t>
            </w:r>
            <w:r w:rsidRPr="00221896">
              <w:fldChar w:fldCharType="begin" w:fldLock="1"/>
            </w:r>
            <w:r w:rsidRPr="00221896">
              <w:instrText>ADDIN CSL_CITATION {"citationItems":[{"id":"ITEM-1","itemData":{"DOI":"10.5650/jos.ess13175","ISSN":"13458957","PMID":"24712088","abstract":"The chemical composition of essential oils from four Piper species, Piper retrofractum Vahl., P. boehmeriaefolium (Miq.) C. DC., P. sarmentosum Roxb., and P. maclurei Merr., were analysed by gas chromatography-flame ionization detector (GC-FID) and gas chromatography-mass spectrometry (GCMS). Nineteen to sixty-four compounds representing 92.0%-98.4% of the total contents were identified in the oil samples. The major constituents identified in P. retrofractum leaf oil were benzyl benzoate (14.4%), myrcene (14.4%), bicycloelemene (9.9%), bicyclogermacrene (7.0%) and β-caryophyllene (5.3%). On the other hand, the main constituents of P. boehmeriaefolium were a-copaene (28.3%), a-pinene (7.4%) and 1, 8-cineole (5.7%). P. sarmentosum showed a very different chemical profile characterized mainly by aromatic compounds and devoid of monoterpene hydrocarbons. The major constituents were benzyl benzoate (49.1%), benzyl alcohol (17.9%), 2-hydroxy-benzoic acid phenylmethyl ester (10.0%) and 2-butenyl-benzene (7.9%). The leaf of P. maclurei was characterized by higher amount of (E)-cinnamic acid (37.4%) and (E)-nerolidol (19.4%). Moreover, (Z)-9-octadecanoic acid methyl ester (28.0%), (E)-cinnamyl acetate (17.2%), phytol (12.2%) and (E)-cinnamaldehyde (8.8%) were the major compounds identified in the stem oil. © 2014 by Japan Oil Chemists' Society.","author":[{"dropping-particle":"","family":"Hieu","given":"Le D.","non-dropping-particle":"","parse-names":false,"suffix":""},{"dropping-particle":"","family":"Thang","given":"Tran D.","non-dropping-particle":"","parse-names":false,"suffix":""},{"dropping-particle":"","family":"Hoi","given":"Tran M.","non-dropping-particle":"","parse-names":false,"suffix":""},{"dropping-particle":"","family":"Ogunwande","given":"Isiaka A.","non-dropping-particle":"","parse-names":false,"suffix":""}],"container-title":"Journal of Oleo Science","id":"ITEM-1","issue":"3","issued":{"date-parts":[["2014"]]},"page":"211-217","title":"Chemical composition of essential oils from four Vietnamese species of Piper (Piperaceae)","type":"article-journal","volume":"63"},"uris":["http://www.mendeley.com/documents/?uuid=02d926ad-b4eb-483c-b40c-c65c7f256620"]}],"mendeley":{"formattedCitation":"&lt;sup&gt;70&lt;/sup&gt;","plainTextFormattedCitation":"70","previouslyFormattedCitation":"&lt;sup&gt;70&lt;/sup&gt;"},"properties":{"noteIndex":0},"schema":"https://github.com/citation-style-language/schema/raw/master/csl-citation.json"}</w:instrText>
            </w:r>
            <w:r w:rsidRPr="00221896">
              <w:fldChar w:fldCharType="separate"/>
            </w:r>
            <w:r w:rsidRPr="00221896">
              <w:rPr>
                <w:noProof/>
                <w:vertAlign w:val="superscript"/>
              </w:rPr>
              <w:t>70</w:t>
            </w:r>
            <w:r w:rsidRPr="00221896">
              <w:fldChar w:fldCharType="end"/>
            </w:r>
          </w:p>
          <w:p w14:paraId="592B2CA6" w14:textId="084B3DD9" w:rsidR="00CB1050" w:rsidRPr="00221896" w:rsidRDefault="00CB1050" w:rsidP="00500125">
            <w:pPr>
              <w:jc w:val="center"/>
            </w:pPr>
          </w:p>
        </w:tc>
        <w:tc>
          <w:tcPr>
            <w:tcW w:w="2308" w:type="dxa"/>
          </w:tcPr>
          <w:p w14:paraId="685CD1B7" w14:textId="7116CA2E" w:rsidR="00EB2EE8" w:rsidRPr="00221896" w:rsidRDefault="00EB2EE8" w:rsidP="00500125">
            <w:pPr>
              <w:jc w:val="center"/>
              <w:rPr>
                <w:rFonts w:cs="Segoe UI"/>
                <w:shd w:val="clear" w:color="auto" w:fill="FFFFFF"/>
              </w:rPr>
            </w:pPr>
            <w:r w:rsidRPr="00221896">
              <w:rPr>
                <w:rFonts w:cs="Segoe UI"/>
                <w:shd w:val="clear" w:color="auto" w:fill="FFFFFF"/>
              </w:rPr>
              <w:t>22311</w:t>
            </w:r>
          </w:p>
        </w:tc>
      </w:tr>
      <w:tr w:rsidR="00EB2EE8" w:rsidRPr="00221896" w14:paraId="3BEC1AD9" w14:textId="77777777" w:rsidTr="005D613F">
        <w:trPr>
          <w:trHeight w:val="20"/>
        </w:trPr>
        <w:tc>
          <w:tcPr>
            <w:tcW w:w="1155" w:type="dxa"/>
            <w:vMerge/>
          </w:tcPr>
          <w:p w14:paraId="5CEC18B0" w14:textId="77777777" w:rsidR="00EB2EE8" w:rsidRPr="00221896" w:rsidRDefault="00EB2EE8" w:rsidP="00500125">
            <w:pPr>
              <w:jc w:val="center"/>
            </w:pPr>
          </w:p>
        </w:tc>
        <w:tc>
          <w:tcPr>
            <w:tcW w:w="2310" w:type="dxa"/>
            <w:vMerge/>
          </w:tcPr>
          <w:p w14:paraId="687BFCF0" w14:textId="77777777" w:rsidR="00EB2EE8" w:rsidRPr="00221896" w:rsidRDefault="00EB2EE8" w:rsidP="00500125">
            <w:pPr>
              <w:jc w:val="center"/>
              <w:rPr>
                <w:i/>
                <w:iCs/>
              </w:rPr>
            </w:pPr>
          </w:p>
        </w:tc>
        <w:tc>
          <w:tcPr>
            <w:tcW w:w="3577" w:type="dxa"/>
          </w:tcPr>
          <w:p w14:paraId="512B7EC6" w14:textId="77777777" w:rsidR="00EB2EE8" w:rsidRPr="00221896" w:rsidRDefault="00EB2EE8" w:rsidP="00500125">
            <w:pPr>
              <w:jc w:val="center"/>
              <w:rPr>
                <w:rFonts w:cs="Segoe UI"/>
                <w:shd w:val="clear" w:color="auto" w:fill="FFFFFF"/>
              </w:rPr>
            </w:pPr>
            <w:r w:rsidRPr="00221896">
              <w:rPr>
                <w:rFonts w:cs="Segoe UI"/>
                <w:shd w:val="clear" w:color="auto" w:fill="FFFFFF"/>
              </w:rPr>
              <w:t>1,8-Cineol</w:t>
            </w:r>
            <w:r w:rsidRPr="00221896">
              <w:rPr>
                <w:rFonts w:cs="Segoe UI"/>
                <w:shd w:val="clear" w:color="auto" w:fill="FFFFFF"/>
              </w:rPr>
              <w:fldChar w:fldCharType="begin" w:fldLock="1"/>
            </w:r>
            <w:r w:rsidRPr="00221896">
              <w:rPr>
                <w:rFonts w:cs="Segoe UI"/>
                <w:shd w:val="clear" w:color="auto" w:fill="FFFFFF"/>
              </w:rPr>
              <w:instrText>ADDIN CSL_CITATION {"citationItems":[{"id":"ITEM-1","itemData":{"DOI":"10.5650/jos.ess13175","ISSN":"13458957","PMID":"24712088","abstract":"The chemical composition of essential oils from four Piper species, Piper retrofractum Vahl., P. boehmeriaefolium (Miq.) C. DC., P. sarmentosum Roxb., and P. maclurei Merr., were analysed by gas chromatography-flame ionization detector (GC-FID) and gas chromatography-mass spectrometry (GCMS). Nineteen to sixty-four compounds representing 92.0%-98.4% of the total contents were identified in the oil samples. The major constituents identified in P. retrofractum leaf oil were benzyl benzoate (14.4%), myrcene (14.4%), bicycloelemene (9.9%), bicyclogermacrene (7.0%) and β-caryophyllene (5.3%). On the other hand, the main constituents of P. boehmeriaefolium were a-copaene (28.3%), a-pinene (7.4%) and 1, 8-cineole (5.7%). P. sarmentosum showed a very different chemical profile characterized mainly by aromatic compounds and devoid of monoterpene hydrocarbons. The major constituents were benzyl benzoate (49.1%), benzyl alcohol (17.9%), 2-hydroxy-benzoic acid phenylmethyl ester (10.0%) and 2-butenyl-benzene (7.9%). The leaf of P. maclurei was characterized by higher amount of (E)-cinnamic acid (37.4%) and (E)-nerolidol (19.4%). Moreover, (Z)-9-octadecanoic acid methyl ester (28.0%), (E)-cinnamyl acetate (17.2%), phytol (12.2%) and (E)-cinnamaldehyde (8.8%) were the major compounds identified in the stem oil. © 2014 by Japan Oil Chemists' Society.","author":[{"dropping-particle":"","family":"Hieu","given":"Le D.","non-dropping-particle":"","parse-names":false,"suffix":""},{"dropping-particle":"","family":"Thang","given":"Tran D.","non-dropping-particle":"","parse-names":false,"suffix":""},{"dropping-particle":"","family":"Hoi","given":"Tran M.","non-dropping-particle":"","parse-names":false,"suffix":""},{"dropping-particle":"","family":"Ogunwande","given":"Isiaka A.","non-dropping-particle":"","parse-names":false,"suffix":""}],"container-title":"Journal of Oleo Science","id":"ITEM-1","issue":"3","issued":{"date-parts":[["2014"]]},"page":"211-217","title":"Chemical composition of essential oils from four Vietnamese species of Piper (Piperaceae)","type":"article-journal","volume":"63"},"uris":["http://www.mendeley.com/documents/?uuid=02d926ad-b4eb-483c-b40c-c65c7f256620"]}],"mendeley":{"formattedCitation":"&lt;sup&gt;70&lt;/sup&gt;","plainTextFormattedCitation":"70","previouslyFormattedCitation":"&lt;sup&gt;70&lt;/sup&gt;"},"properties":{"noteIndex":0},"schema":"https://github.com/citation-style-language/schema/raw/master/csl-citation.json"}</w:instrText>
            </w:r>
            <w:r w:rsidRPr="00221896">
              <w:rPr>
                <w:rFonts w:cs="Segoe UI"/>
                <w:shd w:val="clear" w:color="auto" w:fill="FFFFFF"/>
              </w:rPr>
              <w:fldChar w:fldCharType="separate"/>
            </w:r>
            <w:r w:rsidRPr="00221896">
              <w:rPr>
                <w:rFonts w:cs="Segoe UI"/>
                <w:noProof/>
                <w:shd w:val="clear" w:color="auto" w:fill="FFFFFF"/>
                <w:vertAlign w:val="superscript"/>
              </w:rPr>
              <w:t>70</w:t>
            </w:r>
            <w:r w:rsidRPr="00221896">
              <w:rPr>
                <w:rFonts w:cs="Segoe UI"/>
                <w:shd w:val="clear" w:color="auto" w:fill="FFFFFF"/>
              </w:rPr>
              <w:fldChar w:fldCharType="end"/>
            </w:r>
          </w:p>
          <w:p w14:paraId="77A37DB1" w14:textId="4222EEAF" w:rsidR="00CB1050" w:rsidRPr="00221896" w:rsidRDefault="00CB1050" w:rsidP="00500125">
            <w:pPr>
              <w:jc w:val="center"/>
            </w:pPr>
          </w:p>
        </w:tc>
        <w:tc>
          <w:tcPr>
            <w:tcW w:w="2308" w:type="dxa"/>
          </w:tcPr>
          <w:p w14:paraId="5619EED4" w14:textId="7627D5D6" w:rsidR="00EB2EE8" w:rsidRPr="00221896" w:rsidRDefault="00EB2EE8" w:rsidP="00500125">
            <w:pPr>
              <w:jc w:val="center"/>
              <w:rPr>
                <w:rFonts w:cs="Segoe UI"/>
                <w:shd w:val="clear" w:color="auto" w:fill="FFFFFF"/>
              </w:rPr>
            </w:pPr>
            <w:r w:rsidRPr="00221896">
              <w:rPr>
                <w:rFonts w:cs="Segoe UI"/>
                <w:shd w:val="clear" w:color="auto" w:fill="FFFFFF"/>
              </w:rPr>
              <w:t>2758</w:t>
            </w:r>
          </w:p>
        </w:tc>
      </w:tr>
      <w:tr w:rsidR="00EB2EE8" w:rsidRPr="00221896" w14:paraId="0C544A1B" w14:textId="77777777" w:rsidTr="005D613F">
        <w:trPr>
          <w:trHeight w:val="20"/>
        </w:trPr>
        <w:tc>
          <w:tcPr>
            <w:tcW w:w="1155" w:type="dxa"/>
            <w:vMerge/>
          </w:tcPr>
          <w:p w14:paraId="6BCEDCE2" w14:textId="77777777" w:rsidR="00EB2EE8" w:rsidRPr="00221896" w:rsidRDefault="00EB2EE8" w:rsidP="00500125">
            <w:pPr>
              <w:jc w:val="center"/>
            </w:pPr>
          </w:p>
        </w:tc>
        <w:tc>
          <w:tcPr>
            <w:tcW w:w="2310" w:type="dxa"/>
            <w:vMerge/>
          </w:tcPr>
          <w:p w14:paraId="79FCB313" w14:textId="77777777" w:rsidR="00EB2EE8" w:rsidRPr="00221896" w:rsidRDefault="00EB2EE8" w:rsidP="00500125">
            <w:pPr>
              <w:jc w:val="center"/>
              <w:rPr>
                <w:i/>
                <w:iCs/>
              </w:rPr>
            </w:pPr>
          </w:p>
        </w:tc>
        <w:tc>
          <w:tcPr>
            <w:tcW w:w="3577" w:type="dxa"/>
          </w:tcPr>
          <w:p w14:paraId="227DF6A1" w14:textId="77777777" w:rsidR="00EB2EE8" w:rsidRPr="00221896" w:rsidRDefault="00EB2EE8" w:rsidP="00500125">
            <w:pPr>
              <w:jc w:val="center"/>
              <w:rPr>
                <w:rFonts w:cs="Segoe UI"/>
                <w:shd w:val="clear" w:color="auto" w:fill="FFFFFF"/>
              </w:rPr>
            </w:pPr>
            <w:r w:rsidRPr="00221896">
              <w:rPr>
                <w:rFonts w:cs="Segoe UI"/>
                <w:shd w:val="clear" w:color="auto" w:fill="FFFFFF"/>
              </w:rPr>
              <w:t>(E)-beta-ocimene</w:t>
            </w:r>
            <w:r w:rsidRPr="00221896">
              <w:rPr>
                <w:rFonts w:cs="Segoe UI"/>
                <w:shd w:val="clear" w:color="auto" w:fill="FFFFFF"/>
              </w:rPr>
              <w:fldChar w:fldCharType="begin" w:fldLock="1"/>
            </w:r>
            <w:r w:rsidRPr="00221896">
              <w:rPr>
                <w:rFonts w:cs="Segoe UI"/>
                <w:shd w:val="clear" w:color="auto" w:fill="FFFFFF"/>
              </w:rPr>
              <w:instrText>ADDIN CSL_CITATION {"citationItems":[{"id":"ITEM-1","itemData":{"DOI":"10.5650/jos.ess13175","ISSN":"13458957","PMID":"24712088","abstract":"The chemical composition of essential oils from four Piper species, Piper retrofractum Vahl., P. boehmeriaefolium (Miq.) C. DC., P. sarmentosum Roxb., and P. maclurei Merr., were analysed by gas chromatography-flame ionization detector (GC-FID) and gas chromatography-mass spectrometry (GCMS). Nineteen to sixty-four compounds representing 92.0%-98.4% of the total contents were identified in the oil samples. The major constituents identified in P. retrofractum leaf oil were benzyl benzoate (14.4%), myrcene (14.4%), bicycloelemene (9.9%), bicyclogermacrene (7.0%) and β-caryophyllene (5.3%). On the other hand, the main constituents of P. boehmeriaefolium were a-copaene (28.3%), a-pinene (7.4%) and 1, 8-cineole (5.7%). P. sarmentosum showed a very different chemical profile characterized mainly by aromatic compounds and devoid of monoterpene hydrocarbons. The major constituents were benzyl benzoate (49.1%), benzyl alcohol (17.9%), 2-hydroxy-benzoic acid phenylmethyl ester (10.0%) and 2-butenyl-benzene (7.9%). The leaf of P. maclurei was characterized by higher amount of (E)-cinnamic acid (37.4%) and (E)-nerolidol (19.4%). Moreover, (Z)-9-octadecanoic acid methyl ester (28.0%), (E)-cinnamyl acetate (17.2%), phytol (12.2%) and (E)-cinnamaldehyde (8.8%) were the major compounds identified in the stem oil. © 2014 by Japan Oil Chemists' Society.","author":[{"dropping-particle":"","family":"Hieu","given":"Le D.","non-dropping-particle":"","parse-names":false,"suffix":""},{"dropping-particle":"","family":"Thang","given":"Tran D.","non-dropping-particle":"","parse-names":false,"suffix":""},{"dropping-particle":"","family":"Hoi","given":"Tran M.","non-dropping-particle":"","parse-names":false,"suffix":""},{"dropping-particle":"","family":"Ogunwande","given":"Isiaka A.","non-dropping-particle":"","parse-names":false,"suffix":""}],"container-title":"Journal of Oleo Science","id":"ITEM-1","issue":"3","issued":{"date-parts":[["2014"]]},"page":"211-217","title":"Chemical composition of essential oils from four Vietnamese species of Piper (Piperaceae)","type":"article-journal","volume":"63"},"uris":["http://www.mendeley.com/documents/?uuid=02d926ad-b4eb-483c-b40c-c65c7f256620"]}],"mendeley":{"formattedCitation":"&lt;sup&gt;70&lt;/sup&gt;","plainTextFormattedCitation":"70","previouslyFormattedCitation":"&lt;sup&gt;70&lt;/sup&gt;"},"properties":{"noteIndex":0},"schema":"https://github.com/citation-style-language/schema/raw/master/csl-citation.json"}</w:instrText>
            </w:r>
            <w:r w:rsidRPr="00221896">
              <w:rPr>
                <w:rFonts w:cs="Segoe UI"/>
                <w:shd w:val="clear" w:color="auto" w:fill="FFFFFF"/>
              </w:rPr>
              <w:fldChar w:fldCharType="separate"/>
            </w:r>
            <w:r w:rsidRPr="00221896">
              <w:rPr>
                <w:rFonts w:cs="Segoe UI"/>
                <w:noProof/>
                <w:shd w:val="clear" w:color="auto" w:fill="FFFFFF"/>
                <w:vertAlign w:val="superscript"/>
              </w:rPr>
              <w:t>70</w:t>
            </w:r>
            <w:r w:rsidRPr="00221896">
              <w:rPr>
                <w:rFonts w:cs="Segoe UI"/>
                <w:shd w:val="clear" w:color="auto" w:fill="FFFFFF"/>
              </w:rPr>
              <w:fldChar w:fldCharType="end"/>
            </w:r>
          </w:p>
          <w:p w14:paraId="6E6ECC2C" w14:textId="0CAB4B8C" w:rsidR="00CB1050" w:rsidRPr="00221896" w:rsidRDefault="00CB1050" w:rsidP="00500125">
            <w:pPr>
              <w:jc w:val="center"/>
            </w:pPr>
          </w:p>
        </w:tc>
        <w:tc>
          <w:tcPr>
            <w:tcW w:w="2308" w:type="dxa"/>
          </w:tcPr>
          <w:p w14:paraId="2B9B9FF5" w14:textId="74D9E4F4" w:rsidR="00EB2EE8" w:rsidRPr="00221896" w:rsidRDefault="00EB2EE8" w:rsidP="00500125">
            <w:pPr>
              <w:jc w:val="center"/>
              <w:rPr>
                <w:rFonts w:cs="Segoe UI"/>
                <w:shd w:val="clear" w:color="auto" w:fill="FFFFFF"/>
              </w:rPr>
            </w:pPr>
            <w:r w:rsidRPr="00221896">
              <w:rPr>
                <w:rFonts w:cs="Segoe UI"/>
                <w:shd w:val="clear" w:color="auto" w:fill="FFFFFF"/>
              </w:rPr>
              <w:t>5281553</w:t>
            </w:r>
          </w:p>
        </w:tc>
      </w:tr>
      <w:tr w:rsidR="00EB2EE8" w:rsidRPr="00221896" w14:paraId="45E23A23" w14:textId="77777777" w:rsidTr="005D613F">
        <w:trPr>
          <w:trHeight w:val="20"/>
        </w:trPr>
        <w:tc>
          <w:tcPr>
            <w:tcW w:w="1155" w:type="dxa"/>
            <w:vMerge/>
          </w:tcPr>
          <w:p w14:paraId="18ABA7F5" w14:textId="77777777" w:rsidR="00EB2EE8" w:rsidRPr="00221896" w:rsidRDefault="00EB2EE8" w:rsidP="00500125">
            <w:pPr>
              <w:jc w:val="center"/>
            </w:pPr>
          </w:p>
        </w:tc>
        <w:tc>
          <w:tcPr>
            <w:tcW w:w="2310" w:type="dxa"/>
            <w:vMerge/>
          </w:tcPr>
          <w:p w14:paraId="0C5713AF" w14:textId="77777777" w:rsidR="00EB2EE8" w:rsidRPr="00221896" w:rsidRDefault="00EB2EE8" w:rsidP="00500125">
            <w:pPr>
              <w:jc w:val="center"/>
              <w:rPr>
                <w:i/>
                <w:iCs/>
              </w:rPr>
            </w:pPr>
          </w:p>
        </w:tc>
        <w:tc>
          <w:tcPr>
            <w:tcW w:w="3577" w:type="dxa"/>
          </w:tcPr>
          <w:p w14:paraId="0E31ADD8" w14:textId="77777777" w:rsidR="00EB2EE8" w:rsidRPr="00221896" w:rsidRDefault="00EB2EE8" w:rsidP="00500125">
            <w:pPr>
              <w:jc w:val="center"/>
            </w:pPr>
            <w:r w:rsidRPr="00221896">
              <w:t>Gamma-Terpinene</w:t>
            </w:r>
            <w:r w:rsidRPr="00221896">
              <w:fldChar w:fldCharType="begin" w:fldLock="1"/>
            </w:r>
            <w:r w:rsidRPr="00221896">
              <w:instrText>ADDIN CSL_CITATION {"citationItems":[{"id":"ITEM-1","itemData":{"DOI":"10.5650/jos.ess13175","ISSN":"13458957","PMID":"24712088","abstract":"The chemical composition of essential oils from four Piper species, Piper retrofractum Vahl., P. boehmeriaefolium (Miq.) C. DC., P. sarmentosum Roxb., and P. maclurei Merr., were analysed by gas chromatography-flame ionization detector (GC-FID) and gas chromatography-mass spectrometry (GCMS). Nineteen to sixty-four compounds representing 92.0%-98.4% of the total contents were identified in the oil samples. The major constituents identified in P. retrofractum leaf oil were benzyl benzoate (14.4%), myrcene (14.4%), bicycloelemene (9.9%), bicyclogermacrene (7.0%) and β-caryophyllene (5.3%). On the other hand, the main constituents of P. boehmeriaefolium were a-copaene (28.3%), a-pinene (7.4%) and 1, 8-cineole (5.7%). P. sarmentosum showed a very different chemical profile characterized mainly by aromatic compounds and devoid of monoterpene hydrocarbons. The major constituents were benzyl benzoate (49.1%), benzyl alcohol (17.9%), 2-hydroxy-benzoic acid phenylmethyl ester (10.0%) and 2-butenyl-benzene (7.9%). The leaf of P. maclurei was characterized by higher amount of (E)-cinnamic acid (37.4%) and (E)-nerolidol (19.4%). Moreover, (Z)-9-octadecanoic acid methyl ester (28.0%), (E)-cinnamyl acetate (17.2%), phytol (12.2%) and (E)-cinnamaldehyde (8.8%) were the major compounds identified in the stem oil. © 2014 by Japan Oil Chemists' Society.","author":[{"dropping-particle":"","family":"Hieu","given":"Le D.","non-dropping-particle":"","parse-names":false,"suffix":""},{"dropping-particle":"","family":"Thang","given":"Tran D.","non-dropping-particle":"","parse-names":false,"suffix":""},{"dropping-particle":"","family":"Hoi","given":"Tran M.","non-dropping-particle":"","parse-names":false,"suffix":""},{"dropping-particle":"","family":"Ogunwande","given":"Isiaka A.","non-dropping-particle":"","parse-names":false,"suffix":""}],"container-title":"Journal of Oleo Science","id":"ITEM-1","issue":"3","issued":{"date-parts":[["2014"]]},"page":"211-217","title":"Chemical composition of essential oils from four Vietnamese species of Piper (Piperaceae)","type":"article-journal","volume":"63"},"uris":["http://www.mendeley.com/documents/?uuid=02d926ad-b4eb-483c-b40c-c65c7f256620"]}],"mendeley":{"formattedCitation":"&lt;sup&gt;70&lt;/sup&gt;","plainTextFormattedCitation":"70","previouslyFormattedCitation":"&lt;sup&gt;70&lt;/sup&gt;"},"properties":{"noteIndex":0},"schema":"https://github.com/citation-style-language/schema/raw/master/csl-citation.json"}</w:instrText>
            </w:r>
            <w:r w:rsidRPr="00221896">
              <w:fldChar w:fldCharType="separate"/>
            </w:r>
            <w:r w:rsidRPr="00221896">
              <w:rPr>
                <w:noProof/>
                <w:vertAlign w:val="superscript"/>
              </w:rPr>
              <w:t>70</w:t>
            </w:r>
            <w:r w:rsidRPr="00221896">
              <w:fldChar w:fldCharType="end"/>
            </w:r>
          </w:p>
          <w:p w14:paraId="039AE477" w14:textId="556B3DE0" w:rsidR="00CB1050" w:rsidRPr="00221896" w:rsidRDefault="00CB1050" w:rsidP="00500125">
            <w:pPr>
              <w:jc w:val="center"/>
            </w:pPr>
          </w:p>
        </w:tc>
        <w:tc>
          <w:tcPr>
            <w:tcW w:w="2308" w:type="dxa"/>
          </w:tcPr>
          <w:p w14:paraId="683B4C12" w14:textId="77082E70" w:rsidR="00EB2EE8" w:rsidRPr="00221896" w:rsidRDefault="00EB2EE8" w:rsidP="00500125">
            <w:pPr>
              <w:jc w:val="center"/>
              <w:rPr>
                <w:rFonts w:cs="Segoe UI"/>
                <w:shd w:val="clear" w:color="auto" w:fill="FFFFFF"/>
              </w:rPr>
            </w:pPr>
            <w:r w:rsidRPr="00221896">
              <w:rPr>
                <w:rFonts w:cs="Segoe UI"/>
                <w:shd w:val="clear" w:color="auto" w:fill="FFFFFF"/>
              </w:rPr>
              <w:t>7461</w:t>
            </w:r>
          </w:p>
        </w:tc>
      </w:tr>
      <w:tr w:rsidR="00EB2EE8" w:rsidRPr="00221896" w14:paraId="3EFC83A2" w14:textId="77777777" w:rsidTr="005D613F">
        <w:trPr>
          <w:trHeight w:val="20"/>
        </w:trPr>
        <w:tc>
          <w:tcPr>
            <w:tcW w:w="1155" w:type="dxa"/>
            <w:vMerge/>
          </w:tcPr>
          <w:p w14:paraId="12DD2443" w14:textId="77777777" w:rsidR="00EB2EE8" w:rsidRPr="00221896" w:rsidRDefault="00EB2EE8" w:rsidP="00500125">
            <w:pPr>
              <w:jc w:val="center"/>
            </w:pPr>
          </w:p>
        </w:tc>
        <w:tc>
          <w:tcPr>
            <w:tcW w:w="2310" w:type="dxa"/>
            <w:vMerge/>
          </w:tcPr>
          <w:p w14:paraId="48C4E61F" w14:textId="77777777" w:rsidR="00EB2EE8" w:rsidRPr="00221896" w:rsidRDefault="00EB2EE8" w:rsidP="00500125">
            <w:pPr>
              <w:jc w:val="center"/>
              <w:rPr>
                <w:i/>
                <w:iCs/>
              </w:rPr>
            </w:pPr>
          </w:p>
        </w:tc>
        <w:tc>
          <w:tcPr>
            <w:tcW w:w="3577" w:type="dxa"/>
          </w:tcPr>
          <w:p w14:paraId="0F48FDAB" w14:textId="77777777" w:rsidR="00EB2EE8" w:rsidRPr="00221896" w:rsidRDefault="00EB2EE8" w:rsidP="00500125">
            <w:pPr>
              <w:jc w:val="center"/>
              <w:rPr>
                <w:rFonts w:cs="Segoe UI"/>
                <w:shd w:val="clear" w:color="auto" w:fill="FFFFFF"/>
              </w:rPr>
            </w:pPr>
            <w:r w:rsidRPr="00221896">
              <w:rPr>
                <w:rFonts w:cs="Segoe UI"/>
                <w:shd w:val="clear" w:color="auto" w:fill="FFFFFF"/>
              </w:rPr>
              <w:t>alpha-Terpinolene</w:t>
            </w:r>
            <w:r w:rsidRPr="00221896">
              <w:rPr>
                <w:rFonts w:cs="Segoe UI"/>
                <w:shd w:val="clear" w:color="auto" w:fill="FFFFFF"/>
              </w:rPr>
              <w:fldChar w:fldCharType="begin" w:fldLock="1"/>
            </w:r>
            <w:r w:rsidRPr="00221896">
              <w:rPr>
                <w:rFonts w:cs="Segoe UI"/>
                <w:shd w:val="clear" w:color="auto" w:fill="FFFFFF"/>
              </w:rPr>
              <w:instrText>ADDIN CSL_CITATION {"citationItems":[{"id":"ITEM-1","itemData":{"DOI":"10.5650/jos.ess13175","ISSN":"13458957","PMID":"24712088","abstract":"The chemical composition of essential oils from four Piper species, Piper retrofractum Vahl., P. boehmeriaefolium (Miq.) C. DC., P. sarmentosum Roxb., and P. maclurei Merr., were analysed by gas chromatography-flame ionization detector (GC-FID) and gas chromatography-mass spectrometry (GCMS). Nineteen to sixty-four compounds representing 92.0%-98.4% of the total contents were identified in the oil samples. The major constituents identified in P. retrofractum leaf oil were benzyl benzoate (14.4%), myrcene (14.4%), bicycloelemene (9.9%), bicyclogermacrene (7.0%) and β-caryophyllene (5.3%). On the other hand, the main constituents of P. boehmeriaefolium were a-copaene (28.3%), a-pinene (7.4%) and 1, 8-cineole (5.7%). P. sarmentosum showed a very different chemical profile characterized mainly by aromatic compounds and devoid of monoterpene hydrocarbons. The major constituents were benzyl benzoate (49.1%), benzyl alcohol (17.9%), 2-hydroxy-benzoic acid phenylmethyl ester (10.0%) and 2-butenyl-benzene (7.9%). The leaf of P. maclurei was characterized by higher amount of (E)-cinnamic acid (37.4%) and (E)-nerolidol (19.4%). Moreover, (Z)-9-octadecanoic acid methyl ester (28.0%), (E)-cinnamyl acetate (17.2%), phytol (12.2%) and (E)-cinnamaldehyde (8.8%) were the major compounds identified in the stem oil. © 2014 by Japan Oil Chemists' Society.","author":[{"dropping-particle":"","family":"Hieu","given":"Le D.","non-dropping-particle":"","parse-names":false,"suffix":""},{"dropping-particle":"","family":"Thang","given":"Tran D.","non-dropping-particle":"","parse-names":false,"suffix":""},{"dropping-particle":"","family":"Hoi","given":"Tran M.","non-dropping-particle":"","parse-names":false,"suffix":""},{"dropping-particle":"","family":"Ogunwande","given":"Isiaka A.","non-dropping-particle":"","parse-names":false,"suffix":""}],"container-title":"Journal of Oleo Science","id":"ITEM-1","issue":"3","issued":{"date-parts":[["2014"]]},"page":"211-217","title":"Chemical composition of essential oils from four Vietnamese species of Piper (Piperaceae)","type":"article-journal","volume":"63"},"uris":["http://www.mendeley.com/documents/?uuid=02d926ad-b4eb-483c-b40c-c65c7f256620"]}],"mendeley":{"formattedCitation":"&lt;sup&gt;70&lt;/sup&gt;","plainTextFormattedCitation":"70","previouslyFormattedCitation":"&lt;sup&gt;70&lt;/sup&gt;"},"properties":{"noteIndex":0},"schema":"https://github.com/citation-style-language/schema/raw/master/csl-citation.json"}</w:instrText>
            </w:r>
            <w:r w:rsidRPr="00221896">
              <w:rPr>
                <w:rFonts w:cs="Segoe UI"/>
                <w:shd w:val="clear" w:color="auto" w:fill="FFFFFF"/>
              </w:rPr>
              <w:fldChar w:fldCharType="separate"/>
            </w:r>
            <w:r w:rsidRPr="00221896">
              <w:rPr>
                <w:rFonts w:cs="Segoe UI"/>
                <w:noProof/>
                <w:shd w:val="clear" w:color="auto" w:fill="FFFFFF"/>
                <w:vertAlign w:val="superscript"/>
              </w:rPr>
              <w:t>70</w:t>
            </w:r>
            <w:r w:rsidRPr="00221896">
              <w:rPr>
                <w:rFonts w:cs="Segoe UI"/>
                <w:shd w:val="clear" w:color="auto" w:fill="FFFFFF"/>
              </w:rPr>
              <w:fldChar w:fldCharType="end"/>
            </w:r>
          </w:p>
          <w:p w14:paraId="44BD0D8D" w14:textId="22E6E76D" w:rsidR="00CB1050" w:rsidRPr="00221896" w:rsidRDefault="00CB1050" w:rsidP="00500125">
            <w:pPr>
              <w:jc w:val="center"/>
            </w:pPr>
          </w:p>
        </w:tc>
        <w:tc>
          <w:tcPr>
            <w:tcW w:w="2308" w:type="dxa"/>
          </w:tcPr>
          <w:p w14:paraId="23BDAF58" w14:textId="19E8EBD8" w:rsidR="00EB2EE8" w:rsidRPr="00221896" w:rsidRDefault="00EB2EE8" w:rsidP="00500125">
            <w:pPr>
              <w:jc w:val="center"/>
              <w:rPr>
                <w:rFonts w:cs="Segoe UI"/>
                <w:shd w:val="clear" w:color="auto" w:fill="FFFFFF"/>
              </w:rPr>
            </w:pPr>
            <w:r w:rsidRPr="00221896">
              <w:rPr>
                <w:rFonts w:cs="Segoe UI"/>
                <w:shd w:val="clear" w:color="auto" w:fill="FFFFFF"/>
              </w:rPr>
              <w:t>11463</w:t>
            </w:r>
          </w:p>
        </w:tc>
      </w:tr>
      <w:tr w:rsidR="00EB2EE8" w:rsidRPr="00221896" w14:paraId="3C21BDF8" w14:textId="77777777" w:rsidTr="005D613F">
        <w:trPr>
          <w:trHeight w:val="20"/>
        </w:trPr>
        <w:tc>
          <w:tcPr>
            <w:tcW w:w="1155" w:type="dxa"/>
            <w:vMerge/>
          </w:tcPr>
          <w:p w14:paraId="7852AE52" w14:textId="77777777" w:rsidR="00EB2EE8" w:rsidRPr="00221896" w:rsidRDefault="00EB2EE8" w:rsidP="00500125">
            <w:pPr>
              <w:jc w:val="center"/>
            </w:pPr>
          </w:p>
        </w:tc>
        <w:tc>
          <w:tcPr>
            <w:tcW w:w="2310" w:type="dxa"/>
            <w:vMerge/>
          </w:tcPr>
          <w:p w14:paraId="16F68324" w14:textId="77777777" w:rsidR="00EB2EE8" w:rsidRPr="00221896" w:rsidRDefault="00EB2EE8" w:rsidP="00500125">
            <w:pPr>
              <w:jc w:val="center"/>
              <w:rPr>
                <w:i/>
                <w:iCs/>
              </w:rPr>
            </w:pPr>
          </w:p>
        </w:tc>
        <w:tc>
          <w:tcPr>
            <w:tcW w:w="3577" w:type="dxa"/>
          </w:tcPr>
          <w:p w14:paraId="0A11BF98" w14:textId="5E9D8051" w:rsidR="00EB2EE8" w:rsidRPr="00221896" w:rsidRDefault="00EB2EE8" w:rsidP="00500125">
            <w:pPr>
              <w:jc w:val="center"/>
            </w:pPr>
            <w:r w:rsidRPr="00221896">
              <w:t>Linalool</w:t>
            </w:r>
            <w:r w:rsidRPr="00221896">
              <w:fldChar w:fldCharType="begin" w:fldLock="1"/>
            </w:r>
            <w:r w:rsidRPr="00221896">
              <w:instrText>ADDIN CSL_CITATION {"citationItems":[{"id":"ITEM-1","itemData":{"DOI":"10.5650/jos.ess13175","ISSN":"13458957","PMID":"24712088","abstract":"The chemical composition of essential oils from four Piper species, Piper retrofractum Vahl., P. boehmeriaefolium (Miq.) C. DC., P. sarmentosum Roxb., and P. maclurei Merr., were analysed by gas chromatography-flame ionization detector (GC-FID) and gas chromatography-mass spectrometry (GCMS). Nineteen to sixty-four compounds representing 92.0%-98.4% of the total contents were identified in the oil samples. The major constituents identified in P. retrofractum leaf oil were benzyl benzoate (14.4%), myrcene (14.4%), bicycloelemene (9.9%), bicyclogermacrene (7.0%) and β-caryophyllene (5.3%). On the other hand, the main constituents of P. boehmeriaefolium were a-copaene (28.3%), a-pinene (7.4%) and 1, 8-cineole (5.7%). P. sarmentosum showed a very different chemical profile characterized mainly by aromatic compounds and devoid of monoterpene hydrocarbons. The major constituents were benzyl benzoate (49.1%), benzyl alcohol (17.9%), 2-hydroxy-benzoic acid phenylmethyl ester (10.0%) and 2-butenyl-benzene (7.9%). The leaf of P. maclurei was characterized by higher amount of (E)-cinnamic acid (37.4%) and (E)-nerolidol (19.4%). Moreover, (Z)-9-octadecanoic acid methyl ester (28.0%), (E)-cinnamyl acetate (17.2%), phytol (12.2%) and (E)-cinnamaldehyde (8.8%) were the major compounds identified in the stem oil. © 2014 by Japan Oil Chemists' Society.","author":[{"dropping-particle":"","family":"Hieu","given":"Le D.","non-dropping-particle":"","parse-names":false,"suffix":""},{"dropping-particle":"","family":"Thang","given":"Tran D.","non-dropping-particle":"","parse-names":false,"suffix":""},{"dropping-particle":"","family":"Hoi","given":"Tran M.","non-dropping-particle":"","parse-names":false,"suffix":""},{"dropping-particle":"","family":"Ogunwande","given":"Isiaka A.","non-dropping-particle":"","parse-names":false,"suffix":""}],"container-title":"Journal of Oleo Science","id":"ITEM-1","issue":"3","issued":{"date-parts":[["2014"]]},"page":"211-217","title":"Chemical composition of essential oils from four Vietnamese species of Piper (Piperaceae)","type":"article-journal","volume":"63"},"uris":["http://www.mendeley.com/documents/?uuid=02d926ad-b4eb-483c-b40c-c65c7f256620"]}],"mendeley":{"formattedCitation":"&lt;sup&gt;70&lt;/sup&gt;","plainTextFormattedCitation":"70","previouslyFormattedCitation":"&lt;sup&gt;70&lt;/sup&gt;"},"properties":{"noteIndex":0},"schema":"https://github.com/citation-style-language/schema/raw/master/csl-citation.json"}</w:instrText>
            </w:r>
            <w:r w:rsidRPr="00221896">
              <w:fldChar w:fldCharType="separate"/>
            </w:r>
            <w:r w:rsidRPr="00221896">
              <w:rPr>
                <w:noProof/>
                <w:vertAlign w:val="superscript"/>
              </w:rPr>
              <w:t>70</w:t>
            </w:r>
            <w:r w:rsidRPr="00221896">
              <w:fldChar w:fldCharType="end"/>
            </w:r>
          </w:p>
        </w:tc>
        <w:tc>
          <w:tcPr>
            <w:tcW w:w="2308" w:type="dxa"/>
          </w:tcPr>
          <w:p w14:paraId="65EFD094" w14:textId="4EF4BEB8" w:rsidR="00EB2EE8" w:rsidRPr="00221896" w:rsidRDefault="00EB2EE8" w:rsidP="00500125">
            <w:pPr>
              <w:jc w:val="center"/>
              <w:rPr>
                <w:rFonts w:cs="Segoe UI"/>
                <w:shd w:val="clear" w:color="auto" w:fill="FFFFFF"/>
              </w:rPr>
            </w:pPr>
            <w:r w:rsidRPr="00221896">
              <w:rPr>
                <w:rFonts w:cs="Segoe UI"/>
                <w:shd w:val="clear" w:color="auto" w:fill="FFFFFF"/>
              </w:rPr>
              <w:t>6549</w:t>
            </w:r>
          </w:p>
        </w:tc>
      </w:tr>
      <w:tr w:rsidR="00EB2EE8" w:rsidRPr="00221896" w14:paraId="54F15D7D" w14:textId="77777777" w:rsidTr="005D613F">
        <w:trPr>
          <w:trHeight w:val="20"/>
        </w:trPr>
        <w:tc>
          <w:tcPr>
            <w:tcW w:w="1155" w:type="dxa"/>
            <w:vMerge/>
          </w:tcPr>
          <w:p w14:paraId="7581A4C3" w14:textId="77777777" w:rsidR="00EB2EE8" w:rsidRPr="00221896" w:rsidRDefault="00EB2EE8" w:rsidP="00500125">
            <w:pPr>
              <w:jc w:val="center"/>
            </w:pPr>
          </w:p>
        </w:tc>
        <w:tc>
          <w:tcPr>
            <w:tcW w:w="2310" w:type="dxa"/>
            <w:vMerge/>
          </w:tcPr>
          <w:p w14:paraId="099ACC99" w14:textId="77777777" w:rsidR="00EB2EE8" w:rsidRPr="00221896" w:rsidRDefault="00EB2EE8" w:rsidP="00500125">
            <w:pPr>
              <w:jc w:val="center"/>
              <w:rPr>
                <w:i/>
                <w:iCs/>
              </w:rPr>
            </w:pPr>
          </w:p>
        </w:tc>
        <w:tc>
          <w:tcPr>
            <w:tcW w:w="3577" w:type="dxa"/>
          </w:tcPr>
          <w:p w14:paraId="4EB028CC" w14:textId="77777777" w:rsidR="00EB2EE8" w:rsidRPr="00221896" w:rsidRDefault="00EB2EE8" w:rsidP="00500125">
            <w:pPr>
              <w:jc w:val="center"/>
              <w:rPr>
                <w:rFonts w:cs="Segoe UI"/>
                <w:shd w:val="clear" w:color="auto" w:fill="FFFFFF"/>
              </w:rPr>
            </w:pPr>
            <w:r w:rsidRPr="00221896">
              <w:rPr>
                <w:rFonts w:cs="Segoe UI"/>
                <w:shd w:val="clear" w:color="auto" w:fill="FFFFFF"/>
              </w:rPr>
              <w:t>trans-Pinocarveol</w:t>
            </w:r>
            <w:r w:rsidRPr="00221896">
              <w:rPr>
                <w:rFonts w:cs="Segoe UI"/>
                <w:shd w:val="clear" w:color="auto" w:fill="FFFFFF"/>
              </w:rPr>
              <w:fldChar w:fldCharType="begin" w:fldLock="1"/>
            </w:r>
            <w:r w:rsidRPr="00221896">
              <w:rPr>
                <w:rFonts w:cs="Segoe UI"/>
                <w:shd w:val="clear" w:color="auto" w:fill="FFFFFF"/>
              </w:rPr>
              <w:instrText>ADDIN CSL_CITATION {"citationItems":[{"id":"ITEM-1","itemData":{"DOI":"10.5650/jos.ess13175","ISSN":"13458957","PMID":"24712088","abstract":"The chemical composition of essential oils from four Piper species, Piper retrofractum Vahl., P. boehmeriaefolium (Miq.) C. DC., P. sarmentosum Roxb., and P. maclurei Merr., were analysed by gas chromatography-flame ionization detector (GC-FID) and gas chromatography-mass spectrometry (GCMS). Nineteen to sixty-four compounds representing 92.0%-98.4% of the total contents were identified in the oil samples. The major constituents identified in P. retrofractum leaf oil were benzyl benzoate (14.4%), myrcene (14.4%), bicycloelemene (9.9%), bicyclogermacrene (7.0%) and β-caryophyllene (5.3%). On the other hand, the main constituents of P. boehmeriaefolium were a-copaene (28.3%), a-pinene (7.4%) and 1, 8-cineole (5.7%). P. sarmentosum showed a very different chemical profile characterized mainly by aromatic compounds and devoid of monoterpene hydrocarbons. The major constituents were benzyl benzoate (49.1%), benzyl alcohol (17.9%), 2-hydroxy-benzoic acid phenylmethyl ester (10.0%) and 2-butenyl-benzene (7.9%). The leaf of P. maclurei was characterized by higher amount of (E)-cinnamic acid (37.4%) and (E)-nerolidol (19.4%). Moreover, (Z)-9-octadecanoic acid methyl ester (28.0%), (E)-cinnamyl acetate (17.2%), phytol (12.2%) and (E)-cinnamaldehyde (8.8%) were the major compounds identified in the stem oil. © 2014 by Japan Oil Chemists' Society.","author":[{"dropping-particle":"","family":"Hieu","given":"Le D.","non-dropping-particle":"","parse-names":false,"suffix":""},{"dropping-particle":"","family":"Thang","given":"Tran D.","non-dropping-particle":"","parse-names":false,"suffix":""},{"dropping-particle":"","family":"Hoi","given":"Tran M.","non-dropping-particle":"","parse-names":false,"suffix":""},{"dropping-particle":"","family":"Ogunwande","given":"Isiaka A.","non-dropping-particle":"","parse-names":false,"suffix":""}],"container-title":"Journal of Oleo Science","id":"ITEM-1","issue":"3","issued":{"date-parts":[["2014"]]},"page":"211-217","title":"Chemical composition of essential oils from four Vietnamese species of Piper (Piperaceae)","type":"article-journal","volume":"63"},"uris":["http://www.mendeley.com/documents/?uuid=02d926ad-b4eb-483c-b40c-c65c7f256620"]}],"mendeley":{"formattedCitation":"&lt;sup&gt;70&lt;/sup&gt;","plainTextFormattedCitation":"70","previouslyFormattedCitation":"&lt;sup&gt;70&lt;/sup&gt;"},"properties":{"noteIndex":0},"schema":"https://github.com/citation-style-language/schema/raw/master/csl-citation.json"}</w:instrText>
            </w:r>
            <w:r w:rsidRPr="00221896">
              <w:rPr>
                <w:rFonts w:cs="Segoe UI"/>
                <w:shd w:val="clear" w:color="auto" w:fill="FFFFFF"/>
              </w:rPr>
              <w:fldChar w:fldCharType="separate"/>
            </w:r>
            <w:r w:rsidRPr="00221896">
              <w:rPr>
                <w:rFonts w:cs="Segoe UI"/>
                <w:noProof/>
                <w:shd w:val="clear" w:color="auto" w:fill="FFFFFF"/>
                <w:vertAlign w:val="superscript"/>
              </w:rPr>
              <w:t>70</w:t>
            </w:r>
            <w:r w:rsidRPr="00221896">
              <w:rPr>
                <w:rFonts w:cs="Segoe UI"/>
                <w:shd w:val="clear" w:color="auto" w:fill="FFFFFF"/>
              </w:rPr>
              <w:fldChar w:fldCharType="end"/>
            </w:r>
          </w:p>
          <w:p w14:paraId="12A7B186" w14:textId="7E383E04" w:rsidR="00CB1050" w:rsidRPr="00221896" w:rsidRDefault="00CB1050" w:rsidP="00500125">
            <w:pPr>
              <w:jc w:val="center"/>
            </w:pPr>
          </w:p>
        </w:tc>
        <w:tc>
          <w:tcPr>
            <w:tcW w:w="2308" w:type="dxa"/>
          </w:tcPr>
          <w:p w14:paraId="46520E0A" w14:textId="30A68F8F" w:rsidR="00EB2EE8" w:rsidRPr="00221896" w:rsidRDefault="00EB2EE8" w:rsidP="00500125">
            <w:pPr>
              <w:jc w:val="center"/>
              <w:rPr>
                <w:rFonts w:cs="Segoe UI"/>
                <w:shd w:val="clear" w:color="auto" w:fill="FFFFFF"/>
              </w:rPr>
            </w:pPr>
            <w:r w:rsidRPr="00221896">
              <w:rPr>
                <w:rFonts w:cs="Segoe UI"/>
                <w:shd w:val="clear" w:color="auto" w:fill="FFFFFF"/>
              </w:rPr>
              <w:t>88302</w:t>
            </w:r>
          </w:p>
        </w:tc>
      </w:tr>
      <w:tr w:rsidR="00EB2EE8" w:rsidRPr="00221896" w14:paraId="6C1C4A7A" w14:textId="77777777" w:rsidTr="005D613F">
        <w:trPr>
          <w:trHeight w:val="20"/>
        </w:trPr>
        <w:tc>
          <w:tcPr>
            <w:tcW w:w="1155" w:type="dxa"/>
            <w:vMerge/>
          </w:tcPr>
          <w:p w14:paraId="4A9C65AB" w14:textId="77777777" w:rsidR="00EB2EE8" w:rsidRPr="00221896" w:rsidRDefault="00EB2EE8" w:rsidP="00500125">
            <w:pPr>
              <w:jc w:val="center"/>
            </w:pPr>
          </w:p>
        </w:tc>
        <w:tc>
          <w:tcPr>
            <w:tcW w:w="2310" w:type="dxa"/>
            <w:vMerge/>
          </w:tcPr>
          <w:p w14:paraId="6CF5221E" w14:textId="77777777" w:rsidR="00EB2EE8" w:rsidRPr="00221896" w:rsidRDefault="00EB2EE8" w:rsidP="00500125">
            <w:pPr>
              <w:jc w:val="center"/>
              <w:rPr>
                <w:i/>
                <w:iCs/>
              </w:rPr>
            </w:pPr>
          </w:p>
        </w:tc>
        <w:tc>
          <w:tcPr>
            <w:tcW w:w="3577" w:type="dxa"/>
          </w:tcPr>
          <w:p w14:paraId="1965C650" w14:textId="77777777" w:rsidR="00EB2EE8" w:rsidRPr="00221896" w:rsidRDefault="00EB2EE8" w:rsidP="00500125">
            <w:pPr>
              <w:jc w:val="center"/>
              <w:rPr>
                <w:rFonts w:cs="Segoe UI"/>
                <w:shd w:val="clear" w:color="auto" w:fill="FFFFFF"/>
              </w:rPr>
            </w:pPr>
            <w:r w:rsidRPr="00221896">
              <w:rPr>
                <w:rFonts w:cs="Segoe UI"/>
                <w:shd w:val="clear" w:color="auto" w:fill="FFFFFF"/>
              </w:rPr>
              <w:t>trans-Verbenol</w:t>
            </w:r>
            <w:r w:rsidRPr="00221896">
              <w:rPr>
                <w:rFonts w:cs="Segoe UI"/>
                <w:shd w:val="clear" w:color="auto" w:fill="FFFFFF"/>
              </w:rPr>
              <w:fldChar w:fldCharType="begin" w:fldLock="1"/>
            </w:r>
            <w:r w:rsidRPr="00221896">
              <w:rPr>
                <w:rFonts w:cs="Segoe UI"/>
                <w:shd w:val="clear" w:color="auto" w:fill="FFFFFF"/>
              </w:rPr>
              <w:instrText>ADDIN CSL_CITATION {"citationItems":[{"id":"ITEM-1","itemData":{"DOI":"10.5650/jos.ess13175","ISSN":"13458957","PMID":"24712088","abstract":"The chemical composition of essential oils from four Piper species, Piper retrofractum Vahl., P. boehmeriaefolium (Miq.) C. DC., P. sarmentosum Roxb., and P. maclurei Merr., were analysed by gas chromatography-flame ionization detector (GC-FID) and gas chromatography-mass spectrometry (GCMS). Nineteen to sixty-four compounds representing 92.0%-98.4% of the total contents were identified in the oil samples. The major constituents identified in P. retrofractum leaf oil were benzyl benzoate (14.4%), myrcene (14.4%), bicycloelemene (9.9%), bicyclogermacrene (7.0%) and β-caryophyllene (5.3%). On the other hand, the main constituents of P. boehmeriaefolium were a-copaene (28.3%), a-pinene (7.4%) and 1, 8-cineole (5.7%). P. sarmentosum showed a very different chemical profile characterized mainly by aromatic compounds and devoid of monoterpene hydrocarbons. The major constituents were benzyl benzoate (49.1%), benzyl alcohol (17.9%), 2-hydroxy-benzoic acid phenylmethyl ester (10.0%) and 2-butenyl-benzene (7.9%). The leaf of P. maclurei was characterized by higher amount of (E)-cinnamic acid (37.4%) and (E)-nerolidol (19.4%). Moreover, (Z)-9-octadecanoic acid methyl ester (28.0%), (E)-cinnamyl acetate (17.2%), phytol (12.2%) and (E)-cinnamaldehyde (8.8%) were the major compounds identified in the stem oil. © 2014 by Japan Oil Chemists' Society.","author":[{"dropping-particle":"","family":"Hieu","given":"Le D.","non-dropping-particle":"","parse-names":false,"suffix":""},{"dropping-particle":"","family":"Thang","given":"Tran D.","non-dropping-particle":"","parse-names":false,"suffix":""},{"dropping-particle":"","family":"Hoi","given":"Tran M.","non-dropping-particle":"","parse-names":false,"suffix":""},{"dropping-particle":"","family":"Ogunwande","given":"Isiaka A.","non-dropping-particle":"","parse-names":false,"suffix":""}],"container-title":"Journal of Oleo Science","id":"ITEM-1","issue":"3","issued":{"date-parts":[["2014"]]},"page":"211-217","title":"Chemical composition of essential oils from four Vietnamese species of Piper (Piperaceae)","type":"article-journal","volume":"63"},"uris":["http://www.mendeley.com/documents/?uuid=02d926ad-b4eb-483c-b40c-c65c7f256620"]}],"mendeley":{"formattedCitation":"&lt;sup&gt;70&lt;/sup&gt;","plainTextFormattedCitation":"70","previouslyFormattedCitation":"&lt;sup&gt;70&lt;/sup&gt;"},"properties":{"noteIndex":0},"schema":"https://github.com/citation-style-language/schema/raw/master/csl-citation.json"}</w:instrText>
            </w:r>
            <w:r w:rsidRPr="00221896">
              <w:rPr>
                <w:rFonts w:cs="Segoe UI"/>
                <w:shd w:val="clear" w:color="auto" w:fill="FFFFFF"/>
              </w:rPr>
              <w:fldChar w:fldCharType="separate"/>
            </w:r>
            <w:r w:rsidRPr="00221896">
              <w:rPr>
                <w:rFonts w:cs="Segoe UI"/>
                <w:noProof/>
                <w:shd w:val="clear" w:color="auto" w:fill="FFFFFF"/>
                <w:vertAlign w:val="superscript"/>
              </w:rPr>
              <w:t>70</w:t>
            </w:r>
            <w:r w:rsidRPr="00221896">
              <w:rPr>
                <w:rFonts w:cs="Segoe UI"/>
                <w:shd w:val="clear" w:color="auto" w:fill="FFFFFF"/>
              </w:rPr>
              <w:fldChar w:fldCharType="end"/>
            </w:r>
          </w:p>
          <w:p w14:paraId="132AC04D" w14:textId="5719F200" w:rsidR="00CB1050" w:rsidRPr="00221896" w:rsidRDefault="00CB1050" w:rsidP="00500125">
            <w:pPr>
              <w:jc w:val="center"/>
            </w:pPr>
          </w:p>
        </w:tc>
        <w:tc>
          <w:tcPr>
            <w:tcW w:w="2308" w:type="dxa"/>
          </w:tcPr>
          <w:p w14:paraId="6A2016EC" w14:textId="37D1A34F" w:rsidR="00EB2EE8" w:rsidRPr="00221896" w:rsidRDefault="00EB2EE8" w:rsidP="00500125">
            <w:pPr>
              <w:jc w:val="center"/>
              <w:rPr>
                <w:rFonts w:cs="Segoe UI"/>
                <w:shd w:val="clear" w:color="auto" w:fill="FFFFFF"/>
              </w:rPr>
            </w:pPr>
            <w:r w:rsidRPr="00221896">
              <w:rPr>
                <w:rFonts w:cs="Segoe UI"/>
                <w:shd w:val="clear" w:color="auto" w:fill="FFFFFF"/>
              </w:rPr>
              <w:t>89664</w:t>
            </w:r>
          </w:p>
        </w:tc>
      </w:tr>
      <w:tr w:rsidR="00EB2EE8" w:rsidRPr="00221896" w14:paraId="527ABD32" w14:textId="77777777" w:rsidTr="005D613F">
        <w:trPr>
          <w:trHeight w:val="20"/>
        </w:trPr>
        <w:tc>
          <w:tcPr>
            <w:tcW w:w="1155" w:type="dxa"/>
            <w:vMerge/>
          </w:tcPr>
          <w:p w14:paraId="146215FF" w14:textId="77777777" w:rsidR="00EB2EE8" w:rsidRPr="00221896" w:rsidRDefault="00EB2EE8" w:rsidP="00500125">
            <w:pPr>
              <w:jc w:val="center"/>
            </w:pPr>
          </w:p>
        </w:tc>
        <w:tc>
          <w:tcPr>
            <w:tcW w:w="2310" w:type="dxa"/>
            <w:vMerge/>
          </w:tcPr>
          <w:p w14:paraId="11F28BDD" w14:textId="77777777" w:rsidR="00EB2EE8" w:rsidRPr="00221896" w:rsidRDefault="00EB2EE8" w:rsidP="00500125">
            <w:pPr>
              <w:jc w:val="center"/>
              <w:rPr>
                <w:i/>
                <w:iCs/>
              </w:rPr>
            </w:pPr>
          </w:p>
        </w:tc>
        <w:tc>
          <w:tcPr>
            <w:tcW w:w="3577" w:type="dxa"/>
          </w:tcPr>
          <w:p w14:paraId="6FCDB212" w14:textId="77777777" w:rsidR="00EB2EE8" w:rsidRPr="00221896" w:rsidRDefault="00EB2EE8" w:rsidP="00500125">
            <w:pPr>
              <w:jc w:val="center"/>
              <w:rPr>
                <w:rFonts w:cs="Segoe UI"/>
                <w:shd w:val="clear" w:color="auto" w:fill="FFFFFF"/>
              </w:rPr>
            </w:pPr>
            <w:r w:rsidRPr="00221896">
              <w:rPr>
                <w:rFonts w:cs="Segoe UI"/>
                <w:shd w:val="clear" w:color="auto" w:fill="FFFFFF"/>
              </w:rPr>
              <w:t>Borneol</w:t>
            </w:r>
            <w:r w:rsidRPr="00221896">
              <w:rPr>
                <w:rFonts w:cs="Segoe UI"/>
                <w:shd w:val="clear" w:color="auto" w:fill="FFFFFF"/>
              </w:rPr>
              <w:fldChar w:fldCharType="begin" w:fldLock="1"/>
            </w:r>
            <w:r w:rsidRPr="00221896">
              <w:rPr>
                <w:rFonts w:cs="Segoe UI"/>
                <w:shd w:val="clear" w:color="auto" w:fill="FFFFFF"/>
              </w:rPr>
              <w:instrText>ADDIN CSL_CITATION {"citationItems":[{"id":"ITEM-1","itemData":{"DOI":"10.5650/jos.ess13175","ISSN":"13458957","PMID":"24712088","abstract":"The chemical composition of essential oils from four Piper species, Piper retrofractum Vahl., P. boehmeriaefolium (Miq.) C. DC., P. sarmentosum Roxb., and P. maclurei Merr., were analysed by gas chromatography-flame ionization detector (GC-FID) and gas chromatography-mass spectrometry (GCMS). Nineteen to sixty-four compounds representing 92.0%-98.4% of the total contents were identified in the oil samples. The major constituents identified in P. retrofractum leaf oil were benzyl benzoate (14.4%), myrcene (14.4%), bicycloelemene (9.9%), bicyclogermacrene (7.0%) and β-caryophyllene (5.3%). On the other hand, the main constituents of P. boehmeriaefolium were a-copaene (28.3%), a-pinene (7.4%) and 1, 8-cineole (5.7%). P. sarmentosum showed a very different chemical profile characterized mainly by aromatic compounds and devoid of monoterpene hydrocarbons. The major constituents were benzyl benzoate (49.1%), benzyl alcohol (17.9%), 2-hydroxy-benzoic acid phenylmethyl ester (10.0%) and 2-butenyl-benzene (7.9%). The leaf of P. maclurei was characterized by higher amount of (E)-cinnamic acid (37.4%) and (E)-nerolidol (19.4%). Moreover, (Z)-9-octadecanoic acid methyl ester (28.0%), (E)-cinnamyl acetate (17.2%), phytol (12.2%) and (E)-cinnamaldehyde (8.8%) were the major compounds identified in the stem oil. © 2014 by Japan Oil Chemists' Society.","author":[{"dropping-particle":"","family":"Hieu","given":"Le D.","non-dropping-particle":"","parse-names":false,"suffix":""},{"dropping-particle":"","family":"Thang","given":"Tran D.","non-dropping-particle":"","parse-names":false,"suffix":""},{"dropping-particle":"","family":"Hoi","given":"Tran M.","non-dropping-particle":"","parse-names":false,"suffix":""},{"dropping-particle":"","family":"Ogunwande","given":"Isiaka A.","non-dropping-particle":"","parse-names":false,"suffix":""}],"container-title":"Journal of Oleo Science","id":"ITEM-1","issue":"3","issued":{"date-parts":[["2014"]]},"page":"211-217","title":"Chemical composition of essential oils from four Vietnamese species of Piper (Piperaceae)","type":"article-journal","volume":"63"},"uris":["http://www.mendeley.com/documents/?uuid=02d926ad-b4eb-483c-b40c-c65c7f256620"]}],"mendeley":{"formattedCitation":"&lt;sup&gt;70&lt;/sup&gt;","plainTextFormattedCitation":"70","previouslyFormattedCitation":"&lt;sup&gt;70&lt;/sup&gt;"},"properties":{"noteIndex":0},"schema":"https://github.com/citation-style-language/schema/raw/master/csl-citation.json"}</w:instrText>
            </w:r>
            <w:r w:rsidRPr="00221896">
              <w:rPr>
                <w:rFonts w:cs="Segoe UI"/>
                <w:shd w:val="clear" w:color="auto" w:fill="FFFFFF"/>
              </w:rPr>
              <w:fldChar w:fldCharType="separate"/>
            </w:r>
            <w:r w:rsidRPr="00221896">
              <w:rPr>
                <w:rFonts w:cs="Segoe UI"/>
                <w:noProof/>
                <w:shd w:val="clear" w:color="auto" w:fill="FFFFFF"/>
                <w:vertAlign w:val="superscript"/>
              </w:rPr>
              <w:t>70</w:t>
            </w:r>
            <w:r w:rsidRPr="00221896">
              <w:rPr>
                <w:rFonts w:cs="Segoe UI"/>
                <w:shd w:val="clear" w:color="auto" w:fill="FFFFFF"/>
              </w:rPr>
              <w:fldChar w:fldCharType="end"/>
            </w:r>
          </w:p>
          <w:p w14:paraId="20EC67EA" w14:textId="7075BC82" w:rsidR="00CB1050" w:rsidRPr="00221896" w:rsidRDefault="00CB1050" w:rsidP="00500125">
            <w:pPr>
              <w:jc w:val="center"/>
            </w:pPr>
          </w:p>
        </w:tc>
        <w:tc>
          <w:tcPr>
            <w:tcW w:w="2308" w:type="dxa"/>
          </w:tcPr>
          <w:p w14:paraId="285B528D" w14:textId="413CCD92" w:rsidR="00EB2EE8" w:rsidRPr="00221896" w:rsidRDefault="00EB2EE8" w:rsidP="00500125">
            <w:pPr>
              <w:jc w:val="center"/>
              <w:rPr>
                <w:rFonts w:cs="Segoe UI"/>
                <w:shd w:val="clear" w:color="auto" w:fill="FFFFFF"/>
              </w:rPr>
            </w:pPr>
            <w:r w:rsidRPr="00221896">
              <w:rPr>
                <w:rFonts w:cs="Segoe UI"/>
                <w:shd w:val="clear" w:color="auto" w:fill="FFFFFF"/>
              </w:rPr>
              <w:t>64685</w:t>
            </w:r>
          </w:p>
        </w:tc>
      </w:tr>
      <w:tr w:rsidR="00EB2EE8" w:rsidRPr="00221896" w14:paraId="30AAB3A4" w14:textId="77777777" w:rsidTr="005D613F">
        <w:trPr>
          <w:trHeight w:val="20"/>
        </w:trPr>
        <w:tc>
          <w:tcPr>
            <w:tcW w:w="1155" w:type="dxa"/>
            <w:vMerge/>
          </w:tcPr>
          <w:p w14:paraId="49B8F610" w14:textId="77777777" w:rsidR="00EB2EE8" w:rsidRPr="00221896" w:rsidRDefault="00EB2EE8" w:rsidP="00500125">
            <w:pPr>
              <w:jc w:val="center"/>
            </w:pPr>
          </w:p>
        </w:tc>
        <w:tc>
          <w:tcPr>
            <w:tcW w:w="2310" w:type="dxa"/>
            <w:vMerge/>
          </w:tcPr>
          <w:p w14:paraId="57C4A7EA" w14:textId="77777777" w:rsidR="00EB2EE8" w:rsidRPr="00221896" w:rsidRDefault="00EB2EE8" w:rsidP="00500125">
            <w:pPr>
              <w:jc w:val="center"/>
              <w:rPr>
                <w:i/>
                <w:iCs/>
              </w:rPr>
            </w:pPr>
          </w:p>
        </w:tc>
        <w:tc>
          <w:tcPr>
            <w:tcW w:w="3577" w:type="dxa"/>
          </w:tcPr>
          <w:p w14:paraId="37563538" w14:textId="77777777" w:rsidR="00EB2EE8" w:rsidRPr="00221896" w:rsidRDefault="00EB2EE8" w:rsidP="00500125">
            <w:pPr>
              <w:jc w:val="center"/>
              <w:rPr>
                <w:rFonts w:cs="Segoe UI"/>
                <w:shd w:val="clear" w:color="auto" w:fill="FFFFFF"/>
              </w:rPr>
            </w:pPr>
            <w:r w:rsidRPr="00221896">
              <w:rPr>
                <w:rFonts w:cs="Segoe UI"/>
                <w:shd w:val="clear" w:color="auto" w:fill="FFFFFF"/>
              </w:rPr>
              <w:t>Terpinen-4-ol</w:t>
            </w:r>
            <w:r w:rsidRPr="00221896">
              <w:rPr>
                <w:rFonts w:cs="Segoe UI"/>
                <w:shd w:val="clear" w:color="auto" w:fill="FFFFFF"/>
              </w:rPr>
              <w:fldChar w:fldCharType="begin" w:fldLock="1"/>
            </w:r>
            <w:r w:rsidRPr="00221896">
              <w:rPr>
                <w:rFonts w:cs="Segoe UI"/>
                <w:shd w:val="clear" w:color="auto" w:fill="FFFFFF"/>
              </w:rPr>
              <w:instrText>ADDIN CSL_CITATION {"citationItems":[{"id":"ITEM-1","itemData":{"DOI":"10.5650/jos.ess13175","ISSN":"13458957","PMID":"24712088","abstract":"The chemical composition of essential oils from four Piper species, Piper retrofractum Vahl., P. boehmeriaefolium (Miq.) C. DC., P. sarmentosum Roxb., and P. maclurei Merr., were analysed by gas chromatography-flame ionization detector (GC-FID) and gas chromatography-mass spectrometry (GCMS). Nineteen to sixty-four compounds representing 92.0%-98.4% of the total contents were identified in the oil samples. The major constituents identified in P. retrofractum leaf oil were benzyl benzoate (14.4%), myrcene (14.4%), bicycloelemene (9.9%), bicyclogermacrene (7.0%) and β-caryophyllene (5.3%). On the other hand, the main constituents of P. boehmeriaefolium were a-copaene (28.3%), a-pinene (7.4%) and 1, 8-cineole (5.7%). P. sarmentosum showed a very different chemical profile characterized mainly by aromatic compounds and devoid of monoterpene hydrocarbons. The major constituents were benzyl benzoate (49.1%), benzyl alcohol (17.9%), 2-hydroxy-benzoic acid phenylmethyl ester (10.0%) and 2-butenyl-benzene (7.9%). The leaf of P. maclurei was characterized by higher amount of (E)-cinnamic acid (37.4%) and (E)-nerolidol (19.4%). Moreover, (Z)-9-octadecanoic acid methyl ester (28.0%), (E)-cinnamyl acetate (17.2%), phytol (12.2%) and (E)-cinnamaldehyde (8.8%) were the major compounds identified in the stem oil. © 2014 by Japan Oil Chemists' Society.","author":[{"dropping-particle":"","family":"Hieu","given":"Le D.","non-dropping-particle":"","parse-names":false,"suffix":""},{"dropping-particle":"","family":"Thang","given":"Tran D.","non-dropping-particle":"","parse-names":false,"suffix":""},{"dropping-particle":"","family":"Hoi","given":"Tran M.","non-dropping-particle":"","parse-names":false,"suffix":""},{"dropping-particle":"","family":"Ogunwande","given":"Isiaka A.","non-dropping-particle":"","parse-names":false,"suffix":""}],"container-title":"Journal of Oleo Science","id":"ITEM-1","issue":"3","issued":{"date-parts":[["2014"]]},"page":"211-217","title":"Chemical composition of essential oils from four Vietnamese species of Piper (Piperaceae)","type":"article-journal","volume":"63"},"uris":["http://www.mendeley.com/documents/?uuid=02d926ad-b4eb-483c-b40c-c65c7f256620"]}],"mendeley":{"formattedCitation":"&lt;sup&gt;70&lt;/sup&gt;","plainTextFormattedCitation":"70","previouslyFormattedCitation":"&lt;sup&gt;70&lt;/sup&gt;"},"properties":{"noteIndex":0},"schema":"https://github.com/citation-style-language/schema/raw/master/csl-citation.json"}</w:instrText>
            </w:r>
            <w:r w:rsidRPr="00221896">
              <w:rPr>
                <w:rFonts w:cs="Segoe UI"/>
                <w:shd w:val="clear" w:color="auto" w:fill="FFFFFF"/>
              </w:rPr>
              <w:fldChar w:fldCharType="separate"/>
            </w:r>
            <w:r w:rsidRPr="00221896">
              <w:rPr>
                <w:rFonts w:cs="Segoe UI"/>
                <w:noProof/>
                <w:shd w:val="clear" w:color="auto" w:fill="FFFFFF"/>
                <w:vertAlign w:val="superscript"/>
              </w:rPr>
              <w:t>70</w:t>
            </w:r>
            <w:r w:rsidRPr="00221896">
              <w:rPr>
                <w:rFonts w:cs="Segoe UI"/>
                <w:shd w:val="clear" w:color="auto" w:fill="FFFFFF"/>
              </w:rPr>
              <w:fldChar w:fldCharType="end"/>
            </w:r>
          </w:p>
          <w:p w14:paraId="2E6AAFA0" w14:textId="41355DA4" w:rsidR="00CB1050" w:rsidRPr="00221896" w:rsidRDefault="00CB1050" w:rsidP="00500125">
            <w:pPr>
              <w:jc w:val="center"/>
            </w:pPr>
          </w:p>
        </w:tc>
        <w:tc>
          <w:tcPr>
            <w:tcW w:w="2308" w:type="dxa"/>
          </w:tcPr>
          <w:p w14:paraId="4DE04B04" w14:textId="73776B30" w:rsidR="00EB2EE8" w:rsidRPr="00221896" w:rsidRDefault="00EB2EE8" w:rsidP="00500125">
            <w:pPr>
              <w:jc w:val="center"/>
              <w:rPr>
                <w:rFonts w:cs="Segoe UI"/>
                <w:shd w:val="clear" w:color="auto" w:fill="FFFFFF"/>
              </w:rPr>
            </w:pPr>
            <w:r w:rsidRPr="00221896">
              <w:rPr>
                <w:rFonts w:cs="Segoe UI"/>
                <w:shd w:val="clear" w:color="auto" w:fill="FFFFFF"/>
              </w:rPr>
              <w:t>11230</w:t>
            </w:r>
          </w:p>
        </w:tc>
      </w:tr>
      <w:tr w:rsidR="00EB2EE8" w:rsidRPr="00221896" w14:paraId="177CCCC2" w14:textId="77777777" w:rsidTr="005D613F">
        <w:trPr>
          <w:trHeight w:val="20"/>
        </w:trPr>
        <w:tc>
          <w:tcPr>
            <w:tcW w:w="1155" w:type="dxa"/>
            <w:vMerge/>
          </w:tcPr>
          <w:p w14:paraId="1FBA7698" w14:textId="77777777" w:rsidR="00EB2EE8" w:rsidRPr="00221896" w:rsidRDefault="00EB2EE8" w:rsidP="00500125">
            <w:pPr>
              <w:jc w:val="center"/>
            </w:pPr>
          </w:p>
        </w:tc>
        <w:tc>
          <w:tcPr>
            <w:tcW w:w="2310" w:type="dxa"/>
            <w:vMerge/>
          </w:tcPr>
          <w:p w14:paraId="4F645ACB" w14:textId="77777777" w:rsidR="00EB2EE8" w:rsidRPr="00221896" w:rsidRDefault="00EB2EE8" w:rsidP="00500125">
            <w:pPr>
              <w:jc w:val="center"/>
              <w:rPr>
                <w:i/>
                <w:iCs/>
              </w:rPr>
            </w:pPr>
          </w:p>
        </w:tc>
        <w:tc>
          <w:tcPr>
            <w:tcW w:w="3577" w:type="dxa"/>
          </w:tcPr>
          <w:p w14:paraId="3B20A7A3" w14:textId="77777777" w:rsidR="00EB2EE8" w:rsidRPr="00221896" w:rsidRDefault="00EB2EE8" w:rsidP="00500125">
            <w:pPr>
              <w:jc w:val="center"/>
              <w:rPr>
                <w:rFonts w:cs="Segoe UI"/>
                <w:shd w:val="clear" w:color="auto" w:fill="FFFFFF"/>
              </w:rPr>
            </w:pPr>
            <w:r w:rsidRPr="00221896">
              <w:rPr>
                <w:rFonts w:cs="Segoe UI"/>
                <w:shd w:val="clear" w:color="auto" w:fill="FFFFFF"/>
              </w:rPr>
              <w:t>alpha-Thujenal</w:t>
            </w:r>
            <w:r w:rsidRPr="00221896">
              <w:rPr>
                <w:rFonts w:cs="Segoe UI"/>
                <w:shd w:val="clear" w:color="auto" w:fill="FFFFFF"/>
              </w:rPr>
              <w:fldChar w:fldCharType="begin" w:fldLock="1"/>
            </w:r>
            <w:r w:rsidRPr="00221896">
              <w:rPr>
                <w:rFonts w:cs="Segoe UI"/>
                <w:shd w:val="clear" w:color="auto" w:fill="FFFFFF"/>
              </w:rPr>
              <w:instrText>ADDIN CSL_CITATION {"citationItems":[{"id":"ITEM-1","itemData":{"DOI":"10.5650/jos.ess13175","ISSN":"13458957","PMID":"24712088","abstract":"The chemical composition of essential oils from four Piper species, Piper retrofractum Vahl., P. boehmeriaefolium (Miq.) C. DC., P. sarmentosum Roxb., and P. maclurei Merr., were analysed by gas chromatography-flame ionization detector (GC-FID) and gas chromatography-mass spectrometry (GCMS). Nineteen to sixty-four compounds representing 92.0%-98.4% of the total contents were identified in the oil samples. The major constituents identified in P. retrofractum leaf oil were benzyl benzoate (14.4%), myrcene (14.4%), bicycloelemene (9.9%), bicyclogermacrene (7.0%) and β-caryophyllene (5.3%). On the other hand, the main constituents of P. boehmeriaefolium were a-copaene (28.3%), a-pinene (7.4%) and 1, 8-cineole (5.7%). P. sarmentosum showed a very different chemical profile characterized mainly by aromatic compounds and devoid of monoterpene hydrocarbons. The major constituents were benzyl benzoate (49.1%), benzyl alcohol (17.9%), 2-hydroxy-benzoic acid phenylmethyl ester (10.0%) and 2-butenyl-benzene (7.9%). The leaf of P. maclurei was characterized by higher amount of (E)-cinnamic acid (37.4%) and (E)-nerolidol (19.4%). Moreover, (Z)-9-octadecanoic acid methyl ester (28.0%), (E)-cinnamyl acetate (17.2%), phytol (12.2%) and (E)-cinnamaldehyde (8.8%) were the major compounds identified in the stem oil. © 2014 by Japan Oil Chemists' Society.","author":[{"dropping-particle":"","family":"Hieu","given":"Le D.","non-dropping-particle":"","parse-names":false,"suffix":""},{"dropping-particle":"","family":"Thang","given":"Tran D.","non-dropping-particle":"","parse-names":false,"suffix":""},{"dropping-particle":"","family":"Hoi","given":"Tran M.","non-dropping-particle":"","parse-names":false,"suffix":""},{"dropping-particle":"","family":"Ogunwande","given":"Isiaka A.","non-dropping-particle":"","parse-names":false,"suffix":""}],"container-title":"Journal of Oleo Science","id":"ITEM-1","issue":"3","issued":{"date-parts":[["2014"]]},"page":"211-217","title":"Chemical composition of essential oils from four Vietnamese species of Piper (Piperaceae)","type":"article-journal","volume":"63"},"uris":["http://www.mendeley.com/documents/?uuid=02d926ad-b4eb-483c-b40c-c65c7f256620"]}],"mendeley":{"formattedCitation":"&lt;sup&gt;70&lt;/sup&gt;","plainTextFormattedCitation":"70","previouslyFormattedCitation":"&lt;sup&gt;70&lt;/sup&gt;"},"properties":{"noteIndex":0},"schema":"https://github.com/citation-style-language/schema/raw/master/csl-citation.json"}</w:instrText>
            </w:r>
            <w:r w:rsidRPr="00221896">
              <w:rPr>
                <w:rFonts w:cs="Segoe UI"/>
                <w:shd w:val="clear" w:color="auto" w:fill="FFFFFF"/>
              </w:rPr>
              <w:fldChar w:fldCharType="separate"/>
            </w:r>
            <w:r w:rsidRPr="00221896">
              <w:rPr>
                <w:rFonts w:cs="Segoe UI"/>
                <w:noProof/>
                <w:shd w:val="clear" w:color="auto" w:fill="FFFFFF"/>
                <w:vertAlign w:val="superscript"/>
              </w:rPr>
              <w:t>70</w:t>
            </w:r>
            <w:r w:rsidRPr="00221896">
              <w:rPr>
                <w:rFonts w:cs="Segoe UI"/>
                <w:shd w:val="clear" w:color="auto" w:fill="FFFFFF"/>
              </w:rPr>
              <w:fldChar w:fldCharType="end"/>
            </w:r>
          </w:p>
          <w:p w14:paraId="57FBF2B7" w14:textId="01447A9E" w:rsidR="00CB1050" w:rsidRPr="00221896" w:rsidRDefault="00CB1050" w:rsidP="00500125">
            <w:pPr>
              <w:jc w:val="center"/>
            </w:pPr>
          </w:p>
        </w:tc>
        <w:tc>
          <w:tcPr>
            <w:tcW w:w="2308" w:type="dxa"/>
          </w:tcPr>
          <w:p w14:paraId="779B2F91" w14:textId="6396F232" w:rsidR="00EB2EE8" w:rsidRPr="00221896" w:rsidRDefault="00EB2EE8" w:rsidP="00500125">
            <w:pPr>
              <w:jc w:val="center"/>
              <w:rPr>
                <w:rFonts w:cs="Segoe UI"/>
                <w:shd w:val="clear" w:color="auto" w:fill="FFFFFF"/>
              </w:rPr>
            </w:pPr>
            <w:r w:rsidRPr="00221896">
              <w:rPr>
                <w:rFonts w:cs="Segoe UI"/>
                <w:shd w:val="clear" w:color="auto" w:fill="FFFFFF"/>
              </w:rPr>
              <w:t>129847841</w:t>
            </w:r>
          </w:p>
        </w:tc>
      </w:tr>
      <w:tr w:rsidR="00EB2EE8" w:rsidRPr="00221896" w14:paraId="150ABE95" w14:textId="77777777" w:rsidTr="009A4A30">
        <w:trPr>
          <w:trHeight w:val="28"/>
        </w:trPr>
        <w:tc>
          <w:tcPr>
            <w:tcW w:w="1155" w:type="dxa"/>
            <w:vMerge/>
          </w:tcPr>
          <w:p w14:paraId="29C7E45A" w14:textId="77777777" w:rsidR="00EB2EE8" w:rsidRPr="00221896" w:rsidRDefault="00EB2EE8" w:rsidP="00500125">
            <w:pPr>
              <w:jc w:val="center"/>
            </w:pPr>
          </w:p>
        </w:tc>
        <w:tc>
          <w:tcPr>
            <w:tcW w:w="2310" w:type="dxa"/>
            <w:vMerge/>
          </w:tcPr>
          <w:p w14:paraId="74901B2C" w14:textId="77777777" w:rsidR="00EB2EE8" w:rsidRPr="00221896" w:rsidRDefault="00EB2EE8" w:rsidP="00500125">
            <w:pPr>
              <w:jc w:val="center"/>
              <w:rPr>
                <w:i/>
                <w:iCs/>
              </w:rPr>
            </w:pPr>
          </w:p>
        </w:tc>
        <w:tc>
          <w:tcPr>
            <w:tcW w:w="3577" w:type="dxa"/>
          </w:tcPr>
          <w:p w14:paraId="1E6E5E9E" w14:textId="77777777" w:rsidR="00EB2EE8" w:rsidRPr="00221896" w:rsidRDefault="00EB2EE8" w:rsidP="00500125">
            <w:pPr>
              <w:jc w:val="center"/>
              <w:rPr>
                <w:rFonts w:cs="Segoe UI"/>
                <w:shd w:val="clear" w:color="auto" w:fill="FFFFFF"/>
              </w:rPr>
            </w:pPr>
            <w:r w:rsidRPr="00221896">
              <w:rPr>
                <w:rFonts w:cs="Segoe UI"/>
                <w:shd w:val="clear" w:color="auto" w:fill="FFFFFF"/>
              </w:rPr>
              <w:t>p-Cymen-8-ol</w:t>
            </w:r>
            <w:r w:rsidRPr="00221896">
              <w:rPr>
                <w:rFonts w:cs="Segoe UI"/>
                <w:shd w:val="clear" w:color="auto" w:fill="FFFFFF"/>
              </w:rPr>
              <w:fldChar w:fldCharType="begin" w:fldLock="1"/>
            </w:r>
            <w:r w:rsidRPr="00221896">
              <w:rPr>
                <w:rFonts w:cs="Segoe UI"/>
                <w:shd w:val="clear" w:color="auto" w:fill="FFFFFF"/>
              </w:rPr>
              <w:instrText>ADDIN CSL_CITATION {"citationItems":[{"id":"ITEM-1","itemData":{"DOI":"10.5650/jos.ess13175","ISSN":"13458957","PMID":"24712088","abstract":"The chemical composition of essential oils from four Piper species, Piper retrofractum Vahl., P. boehmeriaefolium (Miq.) C. DC., P. sarmentosum Roxb., and P. maclurei Merr., were analysed by gas chromatography-flame ionization detector (GC-FID) and gas chromatography-mass spectrometry (GCMS). Nineteen to sixty-four compounds representing 92.0%-98.4% of the total contents were identified in the oil samples. The major constituents identified in P. retrofractum leaf oil were benzyl benzoate (14.4%), myrcene (14.4%), bicycloelemene (9.9%), bicyclogermacrene (7.0%) and β-caryophyllene (5.3%). On the other hand, the main constituents of P. boehmeriaefolium were a-copaene (28.3%), a-pinene (7.4%) and 1, 8-cineole (5.7%). P. sarmentosum showed a very different chemical profile characterized mainly by aromatic compounds and devoid of monoterpene hydrocarbons. The major constituents were benzyl benzoate (49.1%), benzyl alcohol (17.9%), 2-hydroxy-benzoic acid phenylmethyl ester (10.0%) and 2-butenyl-benzene (7.9%). The leaf of P. maclurei was characterized by higher amount of (E)-cinnamic acid (37.4%) and (E)-nerolidol (19.4%). Moreover, (Z)-9-octadecanoic acid methyl ester (28.0%), (E)-cinnamyl acetate (17.2%), phytol (12.2%) and (E)-cinnamaldehyde (8.8%) were the major compounds identified in the stem oil. © 2014 by Japan Oil Chemists' Society.","author":[{"dropping-particle":"","family":"Hieu","given":"Le D.","non-dropping-particle":"","parse-names":false,"suffix":""},{"dropping-particle":"","family":"Thang","given":"Tran D.","non-dropping-particle":"","parse-names":false,"suffix":""},{"dropping-particle":"","family":"Hoi","given":"Tran M.","non-dropping-particle":"","parse-names":false,"suffix":""},{"dropping-particle":"","family":"Ogunwande","given":"Isiaka A.","non-dropping-particle":"","parse-names":false,"suffix":""}],"container-title":"Journal of Oleo Science","id":"ITEM-1","issue":"3","issued":{"date-parts":[["2014"]]},"page":"211-217","title":"Chemical composition of essential oils from four Vietnamese species of Piper (Piperaceae)","type":"article-journal","volume":"63"},"uris":["http://www.mendeley.com/documents/?uuid=02d926ad-b4eb-483c-b40c-c65c7f256620"]}],"mendeley":{"formattedCitation":"&lt;sup&gt;70&lt;/sup&gt;","plainTextFormattedCitation":"70","previouslyFormattedCitation":"&lt;sup&gt;70&lt;/sup&gt;"},"properties":{"noteIndex":0},"schema":"https://github.com/citation-style-language/schema/raw/master/csl-citation.json"}</w:instrText>
            </w:r>
            <w:r w:rsidRPr="00221896">
              <w:rPr>
                <w:rFonts w:cs="Segoe UI"/>
                <w:shd w:val="clear" w:color="auto" w:fill="FFFFFF"/>
              </w:rPr>
              <w:fldChar w:fldCharType="separate"/>
            </w:r>
            <w:r w:rsidRPr="00221896">
              <w:rPr>
                <w:rFonts w:cs="Segoe UI"/>
                <w:noProof/>
                <w:shd w:val="clear" w:color="auto" w:fill="FFFFFF"/>
                <w:vertAlign w:val="superscript"/>
              </w:rPr>
              <w:t>70</w:t>
            </w:r>
            <w:r w:rsidRPr="00221896">
              <w:rPr>
                <w:rFonts w:cs="Segoe UI"/>
                <w:shd w:val="clear" w:color="auto" w:fill="FFFFFF"/>
              </w:rPr>
              <w:fldChar w:fldCharType="end"/>
            </w:r>
          </w:p>
          <w:p w14:paraId="576F55F4" w14:textId="6ECBE072" w:rsidR="00CB1050" w:rsidRPr="00221896" w:rsidRDefault="00CB1050" w:rsidP="00500125">
            <w:pPr>
              <w:jc w:val="center"/>
            </w:pPr>
          </w:p>
        </w:tc>
        <w:tc>
          <w:tcPr>
            <w:tcW w:w="2308" w:type="dxa"/>
          </w:tcPr>
          <w:p w14:paraId="65414BED" w14:textId="34A1F35A" w:rsidR="00EB2EE8" w:rsidRPr="00221896" w:rsidRDefault="00EB2EE8" w:rsidP="00500125">
            <w:pPr>
              <w:jc w:val="center"/>
              <w:rPr>
                <w:rFonts w:cs="Segoe UI"/>
                <w:shd w:val="clear" w:color="auto" w:fill="FFFFFF"/>
              </w:rPr>
            </w:pPr>
            <w:r w:rsidRPr="00221896">
              <w:rPr>
                <w:rFonts w:cs="Segoe UI"/>
                <w:shd w:val="clear" w:color="auto" w:fill="FFFFFF"/>
              </w:rPr>
              <w:t>14529</w:t>
            </w:r>
          </w:p>
        </w:tc>
      </w:tr>
      <w:tr w:rsidR="00EB2EE8" w:rsidRPr="00221896" w14:paraId="5B57E808" w14:textId="77777777" w:rsidTr="005D613F">
        <w:trPr>
          <w:trHeight w:val="20"/>
        </w:trPr>
        <w:tc>
          <w:tcPr>
            <w:tcW w:w="1155" w:type="dxa"/>
            <w:vMerge/>
          </w:tcPr>
          <w:p w14:paraId="234BB181" w14:textId="77777777" w:rsidR="00EB2EE8" w:rsidRPr="00221896" w:rsidRDefault="00EB2EE8" w:rsidP="00500125">
            <w:pPr>
              <w:jc w:val="center"/>
            </w:pPr>
          </w:p>
        </w:tc>
        <w:tc>
          <w:tcPr>
            <w:tcW w:w="2310" w:type="dxa"/>
            <w:vMerge/>
          </w:tcPr>
          <w:p w14:paraId="29E558F0" w14:textId="77777777" w:rsidR="00EB2EE8" w:rsidRPr="00221896" w:rsidRDefault="00EB2EE8" w:rsidP="00500125">
            <w:pPr>
              <w:jc w:val="center"/>
              <w:rPr>
                <w:i/>
                <w:iCs/>
              </w:rPr>
            </w:pPr>
          </w:p>
        </w:tc>
        <w:tc>
          <w:tcPr>
            <w:tcW w:w="3577" w:type="dxa"/>
          </w:tcPr>
          <w:p w14:paraId="4D607542" w14:textId="77777777" w:rsidR="00EB2EE8" w:rsidRPr="00221896" w:rsidRDefault="00EB2EE8" w:rsidP="00500125">
            <w:pPr>
              <w:jc w:val="center"/>
              <w:rPr>
                <w:rFonts w:cs="Segoe UI"/>
                <w:shd w:val="clear" w:color="auto" w:fill="FFFFFF"/>
              </w:rPr>
            </w:pPr>
            <w:r w:rsidRPr="00221896">
              <w:rPr>
                <w:rFonts w:cs="Segoe UI"/>
                <w:shd w:val="clear" w:color="auto" w:fill="FFFFFF"/>
              </w:rPr>
              <w:t>Alpha-Terpineol</w:t>
            </w:r>
            <w:r w:rsidRPr="00221896">
              <w:rPr>
                <w:rFonts w:cs="Segoe UI"/>
                <w:shd w:val="clear" w:color="auto" w:fill="FFFFFF"/>
              </w:rPr>
              <w:fldChar w:fldCharType="begin" w:fldLock="1"/>
            </w:r>
            <w:r w:rsidRPr="00221896">
              <w:rPr>
                <w:rFonts w:cs="Segoe UI"/>
                <w:shd w:val="clear" w:color="auto" w:fill="FFFFFF"/>
              </w:rPr>
              <w:instrText>ADDIN CSL_CITATION {"citationItems":[{"id":"ITEM-1","itemData":{"DOI":"10.5650/jos.ess13175","ISSN":"13458957","PMID":"24712088","abstract":"The chemical composition of essential oils from four Piper species, Piper retrofractum Vahl., P. boehmeriaefolium (Miq.) C. DC., P. sarmentosum Roxb., and P. maclurei Merr., were analysed by gas chromatography-flame ionization detector (GC-FID) and gas chromatography-mass spectrometry (GCMS). Nineteen to sixty-four compounds representing 92.0%-98.4% of the total contents were identified in the oil samples. The major constituents identified in P. retrofractum leaf oil were benzyl benzoate (14.4%), myrcene (14.4%), bicycloelemene (9.9%), bicyclogermacrene (7.0%) and β-caryophyllene (5.3%). On the other hand, the main constituents of P. boehmeriaefolium were a-copaene (28.3%), a-pinene (7.4%) and 1, 8-cineole (5.7%). P. sarmentosum showed a very different chemical profile characterized mainly by aromatic compounds and devoid of monoterpene hydrocarbons. The major constituents were benzyl benzoate (49.1%), benzyl alcohol (17.9%), 2-hydroxy-benzoic acid phenylmethyl ester (10.0%) and 2-butenyl-benzene (7.9%). The leaf of P. maclurei was characterized by higher amount of (E)-cinnamic acid (37.4%) and (E)-nerolidol (19.4%). Moreover, (Z)-9-octadecanoic acid methyl ester (28.0%), (E)-cinnamyl acetate (17.2%), phytol (12.2%) and (E)-cinnamaldehyde (8.8%) were the major compounds identified in the stem oil. © 2014 by Japan Oil Chemists' Society.","author":[{"dropping-particle":"","family":"Hieu","given":"Le D.","non-dropping-particle":"","parse-names":false,"suffix":""},{"dropping-particle":"","family":"Thang","given":"Tran D.","non-dropping-particle":"","parse-names":false,"suffix":""},{"dropping-particle":"","family":"Hoi","given":"Tran M.","non-dropping-particle":"","parse-names":false,"suffix":""},{"dropping-particle":"","family":"Ogunwande","given":"Isiaka A.","non-dropping-particle":"","parse-names":false,"suffix":""}],"container-title":"Journal of Oleo Science","id":"ITEM-1","issue":"3","issued":{"date-parts":[["2014"]]},"page":"211-217","title":"Chemical composition of essential oils from four Vietnamese species of Piper (Piperaceae)","type":"article-journal","volume":"63"},"uris":["http://www.mendeley.com/documents/?uuid=02d926ad-b4eb-483c-b40c-c65c7f256620"]}],"mendeley":{"formattedCitation":"&lt;sup&gt;70&lt;/sup&gt;","plainTextFormattedCitation":"70","previouslyFormattedCitation":"&lt;sup&gt;70&lt;/sup&gt;"},"properties":{"noteIndex":0},"schema":"https://github.com/citation-style-language/schema/raw/master/csl-citation.json"}</w:instrText>
            </w:r>
            <w:r w:rsidRPr="00221896">
              <w:rPr>
                <w:rFonts w:cs="Segoe UI"/>
                <w:shd w:val="clear" w:color="auto" w:fill="FFFFFF"/>
              </w:rPr>
              <w:fldChar w:fldCharType="separate"/>
            </w:r>
            <w:r w:rsidRPr="00221896">
              <w:rPr>
                <w:rFonts w:cs="Segoe UI"/>
                <w:noProof/>
                <w:shd w:val="clear" w:color="auto" w:fill="FFFFFF"/>
                <w:vertAlign w:val="superscript"/>
              </w:rPr>
              <w:t>70</w:t>
            </w:r>
            <w:r w:rsidRPr="00221896">
              <w:rPr>
                <w:rFonts w:cs="Segoe UI"/>
                <w:shd w:val="clear" w:color="auto" w:fill="FFFFFF"/>
              </w:rPr>
              <w:fldChar w:fldCharType="end"/>
            </w:r>
          </w:p>
          <w:p w14:paraId="5E91B611" w14:textId="64C0A400" w:rsidR="00EE49B2" w:rsidRPr="00221896" w:rsidRDefault="00EE49B2" w:rsidP="00500125">
            <w:pPr>
              <w:jc w:val="center"/>
              <w:rPr>
                <w:rFonts w:cs="Segoe UI"/>
                <w:shd w:val="clear" w:color="auto" w:fill="FFFFFF"/>
              </w:rPr>
            </w:pPr>
          </w:p>
        </w:tc>
        <w:tc>
          <w:tcPr>
            <w:tcW w:w="2308" w:type="dxa"/>
          </w:tcPr>
          <w:p w14:paraId="1702A3F0" w14:textId="28653506" w:rsidR="00EB2EE8" w:rsidRPr="00221896" w:rsidRDefault="00EB2EE8" w:rsidP="00500125">
            <w:pPr>
              <w:jc w:val="center"/>
              <w:rPr>
                <w:rFonts w:cs="Segoe UI"/>
                <w:shd w:val="clear" w:color="auto" w:fill="FFFFFF"/>
              </w:rPr>
            </w:pPr>
            <w:r w:rsidRPr="00221896">
              <w:rPr>
                <w:rFonts w:cs="Segoe UI"/>
                <w:shd w:val="clear" w:color="auto" w:fill="FFFFFF"/>
              </w:rPr>
              <w:t>17100</w:t>
            </w:r>
          </w:p>
        </w:tc>
      </w:tr>
      <w:tr w:rsidR="00EB2EE8" w:rsidRPr="00221896" w14:paraId="0CF0EE70" w14:textId="77777777" w:rsidTr="005D613F">
        <w:trPr>
          <w:trHeight w:val="20"/>
        </w:trPr>
        <w:tc>
          <w:tcPr>
            <w:tcW w:w="1155" w:type="dxa"/>
            <w:vMerge/>
          </w:tcPr>
          <w:p w14:paraId="566D5D70" w14:textId="77777777" w:rsidR="00EB2EE8" w:rsidRPr="00221896" w:rsidRDefault="00EB2EE8" w:rsidP="00500125">
            <w:pPr>
              <w:jc w:val="center"/>
            </w:pPr>
          </w:p>
        </w:tc>
        <w:tc>
          <w:tcPr>
            <w:tcW w:w="2310" w:type="dxa"/>
            <w:vMerge/>
          </w:tcPr>
          <w:p w14:paraId="3CA6660F" w14:textId="77777777" w:rsidR="00EB2EE8" w:rsidRPr="00221896" w:rsidRDefault="00EB2EE8" w:rsidP="00500125">
            <w:pPr>
              <w:jc w:val="center"/>
              <w:rPr>
                <w:i/>
                <w:iCs/>
              </w:rPr>
            </w:pPr>
          </w:p>
        </w:tc>
        <w:tc>
          <w:tcPr>
            <w:tcW w:w="3577" w:type="dxa"/>
          </w:tcPr>
          <w:p w14:paraId="134678DC" w14:textId="77777777" w:rsidR="00EB2EE8" w:rsidRPr="00221896" w:rsidRDefault="00EB2EE8" w:rsidP="00500125">
            <w:pPr>
              <w:jc w:val="center"/>
              <w:rPr>
                <w:rFonts w:cs="Segoe UI"/>
                <w:shd w:val="clear" w:color="auto" w:fill="FFFFFF"/>
              </w:rPr>
            </w:pPr>
            <w:r w:rsidRPr="00221896">
              <w:rPr>
                <w:rFonts w:cs="Segoe UI"/>
                <w:shd w:val="clear" w:color="auto" w:fill="FFFFFF"/>
              </w:rPr>
              <w:t>Verbenone</w:t>
            </w:r>
            <w:r w:rsidRPr="00221896">
              <w:rPr>
                <w:rFonts w:cs="Segoe UI"/>
                <w:shd w:val="clear" w:color="auto" w:fill="FFFFFF"/>
              </w:rPr>
              <w:fldChar w:fldCharType="begin" w:fldLock="1"/>
            </w:r>
            <w:r w:rsidRPr="00221896">
              <w:rPr>
                <w:rFonts w:cs="Segoe UI"/>
                <w:shd w:val="clear" w:color="auto" w:fill="FFFFFF"/>
              </w:rPr>
              <w:instrText>ADDIN CSL_CITATION {"citationItems":[{"id":"ITEM-1","itemData":{"DOI":"10.5650/jos.ess13175","ISSN":"13458957","PMID":"24712088","abstract":"The chemical composition of essential oils from four Piper species, Piper retrofractum Vahl., P. boehmeriaefolium (Miq.) C. DC., P. sarmentosum Roxb., and P. maclurei Merr., were analysed by gas chromatography-flame ionization detector (GC-FID) and gas chromatography-mass spectrometry (GCMS). Nineteen to sixty-four compounds representing 92.0%-98.4% of the total contents were identified in the oil samples. The major constituents identified in P. retrofractum leaf oil were benzyl benzoate (14.4%), myrcene (14.4%), bicycloelemene (9.9%), bicyclogermacrene (7.0%) and β-caryophyllene (5.3%). On the other hand, the main constituents of P. boehmeriaefolium were a-copaene (28.3%), a-pinene (7.4%) and 1, 8-cineole (5.7%). P. sarmentosum showed a very different chemical profile characterized mainly by aromatic compounds and devoid of monoterpene hydrocarbons. The major constituents were benzyl benzoate (49.1%), benzyl alcohol (17.9%), 2-hydroxy-benzoic acid phenylmethyl ester (10.0%) and 2-butenyl-benzene (7.9%). The leaf of P. maclurei was characterized by higher amount of (E)-cinnamic acid (37.4%) and (E)-nerolidol (19.4%). Moreover, (Z)-9-octadecanoic acid methyl ester (28.0%), (E)-cinnamyl acetate (17.2%), phytol (12.2%) and (E)-cinnamaldehyde (8.8%) were the major compounds identified in the stem oil. © 2014 by Japan Oil Chemists' Society.","author":[{"dropping-particle":"","family":"Hieu","given":"Le D.","non-dropping-particle":"","parse-names":false,"suffix":""},{"dropping-particle":"","family":"Thang","given":"Tran D.","non-dropping-particle":"","parse-names":false,"suffix":""},{"dropping-particle":"","family":"Hoi","given":"Tran M.","non-dropping-particle":"","parse-names":false,"suffix":""},{"dropping-particle":"","family":"Ogunwande","given":"Isiaka A.","non-dropping-particle":"","parse-names":false,"suffix":""}],"container-title":"Journal of Oleo Science","id":"ITEM-1","issue":"3","issued":{"date-parts":[["2014"]]},"page":"211-217","title":"Chemical composition of essential oils from four Vietnamese species of Piper (Piperaceae)","type":"article-journal","volume":"63"},"uris":["http://www.mendeley.com/documents/?uuid=02d926ad-b4eb-483c-b40c-c65c7f256620"]}],"mendeley":{"formattedCitation":"&lt;sup&gt;70&lt;/sup&gt;","plainTextFormattedCitation":"70","previouslyFormattedCitation":"&lt;sup&gt;70&lt;/sup&gt;"},"properties":{"noteIndex":0},"schema":"https://github.com/citation-style-language/schema/raw/master/csl-citation.json"}</w:instrText>
            </w:r>
            <w:r w:rsidRPr="00221896">
              <w:rPr>
                <w:rFonts w:cs="Segoe UI"/>
                <w:shd w:val="clear" w:color="auto" w:fill="FFFFFF"/>
              </w:rPr>
              <w:fldChar w:fldCharType="separate"/>
            </w:r>
            <w:r w:rsidRPr="00221896">
              <w:rPr>
                <w:rFonts w:cs="Segoe UI"/>
                <w:noProof/>
                <w:shd w:val="clear" w:color="auto" w:fill="FFFFFF"/>
                <w:vertAlign w:val="superscript"/>
              </w:rPr>
              <w:t>70</w:t>
            </w:r>
            <w:r w:rsidRPr="00221896">
              <w:rPr>
                <w:rFonts w:cs="Segoe UI"/>
                <w:shd w:val="clear" w:color="auto" w:fill="FFFFFF"/>
              </w:rPr>
              <w:fldChar w:fldCharType="end"/>
            </w:r>
          </w:p>
          <w:p w14:paraId="56A61528" w14:textId="087F35FA" w:rsidR="00EE49B2" w:rsidRPr="00221896" w:rsidRDefault="00EE49B2" w:rsidP="00500125">
            <w:pPr>
              <w:jc w:val="center"/>
              <w:rPr>
                <w:rFonts w:cs="Segoe UI"/>
                <w:shd w:val="clear" w:color="auto" w:fill="FFFFFF"/>
              </w:rPr>
            </w:pPr>
          </w:p>
        </w:tc>
        <w:tc>
          <w:tcPr>
            <w:tcW w:w="2308" w:type="dxa"/>
          </w:tcPr>
          <w:p w14:paraId="3C8672DA" w14:textId="7B58C0B2" w:rsidR="00EB2EE8" w:rsidRPr="00221896" w:rsidRDefault="00EB2EE8" w:rsidP="00500125">
            <w:pPr>
              <w:jc w:val="center"/>
              <w:rPr>
                <w:rFonts w:cs="Segoe UI"/>
                <w:shd w:val="clear" w:color="auto" w:fill="FFFFFF"/>
              </w:rPr>
            </w:pPr>
            <w:r w:rsidRPr="00221896">
              <w:rPr>
                <w:rFonts w:cs="Segoe UI"/>
                <w:shd w:val="clear" w:color="auto" w:fill="FFFFFF"/>
              </w:rPr>
              <w:t>29025</w:t>
            </w:r>
          </w:p>
        </w:tc>
      </w:tr>
      <w:tr w:rsidR="00EB2EE8" w:rsidRPr="00221896" w14:paraId="45DFC516" w14:textId="77777777" w:rsidTr="005D613F">
        <w:trPr>
          <w:trHeight w:val="20"/>
        </w:trPr>
        <w:tc>
          <w:tcPr>
            <w:tcW w:w="1155" w:type="dxa"/>
            <w:vMerge/>
          </w:tcPr>
          <w:p w14:paraId="11F7FEFB" w14:textId="77777777" w:rsidR="00EB2EE8" w:rsidRPr="00221896" w:rsidRDefault="00EB2EE8" w:rsidP="00500125">
            <w:pPr>
              <w:jc w:val="center"/>
            </w:pPr>
          </w:p>
        </w:tc>
        <w:tc>
          <w:tcPr>
            <w:tcW w:w="2310" w:type="dxa"/>
            <w:vMerge/>
          </w:tcPr>
          <w:p w14:paraId="71FD90D0" w14:textId="77777777" w:rsidR="00EB2EE8" w:rsidRPr="00221896" w:rsidRDefault="00EB2EE8" w:rsidP="00500125">
            <w:pPr>
              <w:jc w:val="center"/>
              <w:rPr>
                <w:i/>
                <w:iCs/>
              </w:rPr>
            </w:pPr>
          </w:p>
        </w:tc>
        <w:tc>
          <w:tcPr>
            <w:tcW w:w="3577" w:type="dxa"/>
          </w:tcPr>
          <w:p w14:paraId="76D2C5C1" w14:textId="77777777" w:rsidR="00EB2EE8" w:rsidRPr="00221896" w:rsidRDefault="00EB2EE8" w:rsidP="00500125">
            <w:pPr>
              <w:jc w:val="center"/>
              <w:rPr>
                <w:rFonts w:cs="Segoe UI"/>
                <w:shd w:val="clear" w:color="auto" w:fill="FFFFFF"/>
              </w:rPr>
            </w:pPr>
            <w:r w:rsidRPr="00221896">
              <w:rPr>
                <w:rFonts w:cs="Segoe UI"/>
                <w:shd w:val="clear" w:color="auto" w:fill="FFFFFF"/>
              </w:rPr>
              <w:t>trans-Carveol</w:t>
            </w:r>
            <w:r w:rsidRPr="00221896">
              <w:rPr>
                <w:rFonts w:cs="Segoe UI"/>
                <w:shd w:val="clear" w:color="auto" w:fill="FFFFFF"/>
              </w:rPr>
              <w:fldChar w:fldCharType="begin" w:fldLock="1"/>
            </w:r>
            <w:r w:rsidRPr="00221896">
              <w:rPr>
                <w:rFonts w:cs="Segoe UI"/>
                <w:shd w:val="clear" w:color="auto" w:fill="FFFFFF"/>
              </w:rPr>
              <w:instrText>ADDIN CSL_CITATION {"citationItems":[{"id":"ITEM-1","itemData":{"DOI":"10.5650/jos.ess13175","ISSN":"13458957","PMID":"24712088","abstract":"The chemical composition of essential oils from four Piper species, Piper retrofractum Vahl., P. boehmeriaefolium (Miq.) C. DC., P. sarmentosum Roxb., and P. maclurei Merr., were analysed by gas chromatography-flame ionization detector (GC-FID) and gas chromatography-mass spectrometry (GCMS). Nineteen to sixty-four compounds representing 92.0%-98.4% of the total contents were identified in the oil samples. The major constituents identified in P. retrofractum leaf oil were benzyl benzoate (14.4%), myrcene (14.4%), bicycloelemene (9.9%), bicyclogermacrene (7.0%) and β-caryophyllene (5.3%). On the other hand, the main constituents of P. boehmeriaefolium were a-copaene (28.3%), a-pinene (7.4%) and 1, 8-cineole (5.7%). P. sarmentosum showed a very different chemical profile characterized mainly by aromatic compounds and devoid of monoterpene hydrocarbons. The major constituents were benzyl benzoate (49.1%), benzyl alcohol (17.9%), 2-hydroxy-benzoic acid phenylmethyl ester (10.0%) and 2-butenyl-benzene (7.9%). The leaf of P. maclurei was characterized by higher amount of (E)-cinnamic acid (37.4%) and (E)-nerolidol (19.4%). Moreover, (Z)-9-octadecanoic acid methyl ester (28.0%), (E)-cinnamyl acetate (17.2%), phytol (12.2%) and (E)-cinnamaldehyde (8.8%) were the major compounds identified in the stem oil. © 2014 by Japan Oil Chemists' Society.","author":[{"dropping-particle":"","family":"Hieu","given":"Le D.","non-dropping-particle":"","parse-names":false,"suffix":""},{"dropping-particle":"","family":"Thang","given":"Tran D.","non-dropping-particle":"","parse-names":false,"suffix":""},{"dropping-particle":"","family":"Hoi","given":"Tran M.","non-dropping-particle":"","parse-names":false,"suffix":""},{"dropping-particle":"","family":"Ogunwande","given":"Isiaka A.","non-dropping-particle":"","parse-names":false,"suffix":""}],"container-title":"Journal of Oleo Science","id":"ITEM-1","issue":"3","issued":{"date-parts":[["2014"]]},"page":"211-217","title":"Chemical composition of essential oils from four Vietnamese species of Piper (Piperaceae)","type":"article-journal","volume":"63"},"uris":["http://www.mendeley.com/documents/?uuid=02d926ad-b4eb-483c-b40c-c65c7f256620"]}],"mendeley":{"formattedCitation":"&lt;sup&gt;70&lt;/sup&gt;","plainTextFormattedCitation":"70","previouslyFormattedCitation":"&lt;sup&gt;70&lt;/sup&gt;"},"properties":{"noteIndex":0},"schema":"https://github.com/citation-style-language/schema/raw/master/csl-citation.json"}</w:instrText>
            </w:r>
            <w:r w:rsidRPr="00221896">
              <w:rPr>
                <w:rFonts w:cs="Segoe UI"/>
                <w:shd w:val="clear" w:color="auto" w:fill="FFFFFF"/>
              </w:rPr>
              <w:fldChar w:fldCharType="separate"/>
            </w:r>
            <w:r w:rsidRPr="00221896">
              <w:rPr>
                <w:rFonts w:cs="Segoe UI"/>
                <w:noProof/>
                <w:shd w:val="clear" w:color="auto" w:fill="FFFFFF"/>
                <w:vertAlign w:val="superscript"/>
              </w:rPr>
              <w:t>70</w:t>
            </w:r>
            <w:r w:rsidRPr="00221896">
              <w:rPr>
                <w:rFonts w:cs="Segoe UI"/>
                <w:shd w:val="clear" w:color="auto" w:fill="FFFFFF"/>
              </w:rPr>
              <w:fldChar w:fldCharType="end"/>
            </w:r>
          </w:p>
          <w:p w14:paraId="27A96D28" w14:textId="11975CE0" w:rsidR="00EE49B2" w:rsidRPr="00221896" w:rsidRDefault="00EE49B2" w:rsidP="00500125">
            <w:pPr>
              <w:jc w:val="center"/>
              <w:rPr>
                <w:rFonts w:cs="Segoe UI"/>
                <w:shd w:val="clear" w:color="auto" w:fill="FFFFFF"/>
              </w:rPr>
            </w:pPr>
          </w:p>
        </w:tc>
        <w:tc>
          <w:tcPr>
            <w:tcW w:w="2308" w:type="dxa"/>
          </w:tcPr>
          <w:p w14:paraId="29CD5918" w14:textId="575EB96C" w:rsidR="00EB2EE8" w:rsidRPr="00221896" w:rsidRDefault="00EB2EE8" w:rsidP="00500125">
            <w:pPr>
              <w:jc w:val="center"/>
              <w:rPr>
                <w:rFonts w:cs="Segoe UI"/>
                <w:shd w:val="clear" w:color="auto" w:fill="FFFFFF"/>
              </w:rPr>
            </w:pPr>
            <w:r w:rsidRPr="00221896">
              <w:rPr>
                <w:rFonts w:cs="Segoe UI"/>
                <w:shd w:val="clear" w:color="auto" w:fill="FFFFFF"/>
              </w:rPr>
              <w:t>94221</w:t>
            </w:r>
          </w:p>
        </w:tc>
      </w:tr>
      <w:tr w:rsidR="00EB2EE8" w:rsidRPr="00221896" w14:paraId="0118187C" w14:textId="77777777" w:rsidTr="005D613F">
        <w:trPr>
          <w:trHeight w:val="20"/>
        </w:trPr>
        <w:tc>
          <w:tcPr>
            <w:tcW w:w="1155" w:type="dxa"/>
            <w:vMerge/>
          </w:tcPr>
          <w:p w14:paraId="3498AEE4" w14:textId="77777777" w:rsidR="00EB2EE8" w:rsidRPr="00221896" w:rsidRDefault="00EB2EE8" w:rsidP="00500125">
            <w:pPr>
              <w:jc w:val="center"/>
            </w:pPr>
          </w:p>
        </w:tc>
        <w:tc>
          <w:tcPr>
            <w:tcW w:w="2310" w:type="dxa"/>
            <w:vMerge/>
          </w:tcPr>
          <w:p w14:paraId="607A28C2" w14:textId="77777777" w:rsidR="00EB2EE8" w:rsidRPr="00221896" w:rsidRDefault="00EB2EE8" w:rsidP="00500125">
            <w:pPr>
              <w:jc w:val="center"/>
              <w:rPr>
                <w:i/>
                <w:iCs/>
              </w:rPr>
            </w:pPr>
          </w:p>
        </w:tc>
        <w:tc>
          <w:tcPr>
            <w:tcW w:w="3577" w:type="dxa"/>
          </w:tcPr>
          <w:p w14:paraId="1135C19C" w14:textId="77777777" w:rsidR="00EB2EE8" w:rsidRPr="00221896" w:rsidRDefault="00EB2EE8" w:rsidP="00500125">
            <w:pPr>
              <w:jc w:val="center"/>
              <w:rPr>
                <w:rFonts w:cs="Segoe UI"/>
                <w:shd w:val="clear" w:color="auto" w:fill="FFFFFF"/>
              </w:rPr>
            </w:pPr>
            <w:r w:rsidRPr="00221896">
              <w:rPr>
                <w:rFonts w:cs="Segoe UI"/>
                <w:shd w:val="clear" w:color="auto" w:fill="FFFFFF"/>
              </w:rPr>
              <w:t>(E)- Citral</w:t>
            </w:r>
            <w:r w:rsidRPr="00221896">
              <w:rPr>
                <w:rFonts w:cs="Segoe UI"/>
                <w:shd w:val="clear" w:color="auto" w:fill="FFFFFF"/>
              </w:rPr>
              <w:fldChar w:fldCharType="begin" w:fldLock="1"/>
            </w:r>
            <w:r w:rsidRPr="00221896">
              <w:rPr>
                <w:rFonts w:cs="Segoe UI"/>
                <w:shd w:val="clear" w:color="auto" w:fill="FFFFFF"/>
              </w:rPr>
              <w:instrText>ADDIN CSL_CITATION {"citationItems":[{"id":"ITEM-1","itemData":{"DOI":"10.5650/jos.ess13175","ISSN":"13458957","PMID":"24712088","abstract":"The chemical composition of essential oils from four Piper species, Piper retrofractum Vahl., P. boehmeriaefolium (Miq.) C. DC., P. sarmentosum Roxb., and P. maclurei Merr., were analysed by gas chromatography-flame ionization detector (GC-FID) and gas chromatography-mass spectrometry (GCMS). Nineteen to sixty-four compounds representing 92.0%-98.4% of the total contents were identified in the oil samples. The major constituents identified in P. retrofractum leaf oil were benzyl benzoate (14.4%), myrcene (14.4%), bicycloelemene (9.9%), bicyclogermacrene (7.0%) and β-caryophyllene (5.3%). On the other hand, the main constituents of P. boehmeriaefolium were a-copaene (28.3%), a-pinene (7.4%) and 1, 8-cineole (5.7%). P. sarmentosum showed a very different chemical profile characterized mainly by aromatic compounds and devoid of monoterpene hydrocarbons. The major constituents were benzyl benzoate (49.1%), benzyl alcohol (17.9%), 2-hydroxy-benzoic acid phenylmethyl ester (10.0%) and 2-butenyl-benzene (7.9%). The leaf of P. maclurei was characterized by higher amount of (E)-cinnamic acid (37.4%) and (E)-nerolidol (19.4%). Moreover, (Z)-9-octadecanoic acid methyl ester (28.0%), (E)-cinnamyl acetate (17.2%), phytol (12.2%) and (E)-cinnamaldehyde (8.8%) were the major compounds identified in the stem oil. © 2014 by Japan Oil Chemists' Society.","author":[{"dropping-particle":"","family":"Hieu","given":"Le D.","non-dropping-particle":"","parse-names":false,"suffix":""},{"dropping-particle":"","family":"Thang","given":"Tran D.","non-dropping-particle":"","parse-names":false,"suffix":""},{"dropping-particle":"","family":"Hoi","given":"Tran M.","non-dropping-particle":"","parse-names":false,"suffix":""},{"dropping-particle":"","family":"Ogunwande","given":"Isiaka A.","non-dropping-particle":"","parse-names":false,"suffix":""}],"container-title":"Journal of Oleo Science","id":"ITEM-1","issue":"3","issued":{"date-parts":[["2014"]]},"page":"211-217","title":"Chemical composition of essential oils from four Vietnamese species of Piper (Piperaceae)","type":"article-journal","volume":"63"},"uris":["http://www.mendeley.com/documents/?uuid=02d926ad-b4eb-483c-b40c-c65c7f256620"]}],"mendeley":{"formattedCitation":"&lt;sup&gt;70&lt;/sup&gt;","plainTextFormattedCitation":"70","previouslyFormattedCitation":"&lt;sup&gt;70&lt;/sup&gt;"},"properties":{"noteIndex":0},"schema":"https://github.com/citation-style-language/schema/raw/master/csl-citation.json"}</w:instrText>
            </w:r>
            <w:r w:rsidRPr="00221896">
              <w:rPr>
                <w:rFonts w:cs="Segoe UI"/>
                <w:shd w:val="clear" w:color="auto" w:fill="FFFFFF"/>
              </w:rPr>
              <w:fldChar w:fldCharType="separate"/>
            </w:r>
            <w:r w:rsidRPr="00221896">
              <w:rPr>
                <w:rFonts w:cs="Segoe UI"/>
                <w:noProof/>
                <w:shd w:val="clear" w:color="auto" w:fill="FFFFFF"/>
                <w:vertAlign w:val="superscript"/>
              </w:rPr>
              <w:t>70</w:t>
            </w:r>
            <w:r w:rsidRPr="00221896">
              <w:rPr>
                <w:rFonts w:cs="Segoe UI"/>
                <w:shd w:val="clear" w:color="auto" w:fill="FFFFFF"/>
              </w:rPr>
              <w:fldChar w:fldCharType="end"/>
            </w:r>
          </w:p>
          <w:p w14:paraId="497A82B4" w14:textId="0EF968CA" w:rsidR="00EE49B2" w:rsidRPr="00221896" w:rsidRDefault="00EE49B2" w:rsidP="00500125">
            <w:pPr>
              <w:jc w:val="center"/>
              <w:rPr>
                <w:rFonts w:cs="Segoe UI"/>
                <w:shd w:val="clear" w:color="auto" w:fill="FFFFFF"/>
              </w:rPr>
            </w:pPr>
          </w:p>
        </w:tc>
        <w:tc>
          <w:tcPr>
            <w:tcW w:w="2308" w:type="dxa"/>
          </w:tcPr>
          <w:p w14:paraId="7BF50044" w14:textId="4CFCA0F2" w:rsidR="00EB2EE8" w:rsidRPr="00221896" w:rsidRDefault="00EB2EE8" w:rsidP="00500125">
            <w:pPr>
              <w:jc w:val="center"/>
              <w:rPr>
                <w:rFonts w:cs="Segoe UI"/>
                <w:shd w:val="clear" w:color="auto" w:fill="FFFFFF"/>
              </w:rPr>
            </w:pPr>
            <w:r w:rsidRPr="00221896">
              <w:rPr>
                <w:rFonts w:cs="Segoe UI"/>
                <w:shd w:val="clear" w:color="auto" w:fill="FFFFFF"/>
              </w:rPr>
              <w:t>638011</w:t>
            </w:r>
          </w:p>
        </w:tc>
      </w:tr>
      <w:tr w:rsidR="00EB2EE8" w:rsidRPr="00221896" w14:paraId="3DFBBDDF" w14:textId="77777777" w:rsidTr="005D613F">
        <w:trPr>
          <w:trHeight w:val="20"/>
        </w:trPr>
        <w:tc>
          <w:tcPr>
            <w:tcW w:w="1155" w:type="dxa"/>
            <w:vMerge/>
          </w:tcPr>
          <w:p w14:paraId="146FF031" w14:textId="77777777" w:rsidR="00EB2EE8" w:rsidRPr="00221896" w:rsidRDefault="00EB2EE8" w:rsidP="00500125">
            <w:pPr>
              <w:jc w:val="center"/>
            </w:pPr>
          </w:p>
        </w:tc>
        <w:tc>
          <w:tcPr>
            <w:tcW w:w="2310" w:type="dxa"/>
            <w:vMerge/>
          </w:tcPr>
          <w:p w14:paraId="255E428C" w14:textId="77777777" w:rsidR="00EB2EE8" w:rsidRPr="00221896" w:rsidRDefault="00EB2EE8" w:rsidP="00500125">
            <w:pPr>
              <w:jc w:val="center"/>
              <w:rPr>
                <w:i/>
                <w:iCs/>
              </w:rPr>
            </w:pPr>
          </w:p>
        </w:tc>
        <w:tc>
          <w:tcPr>
            <w:tcW w:w="3577" w:type="dxa"/>
          </w:tcPr>
          <w:p w14:paraId="074F8885" w14:textId="77777777" w:rsidR="00EB2EE8" w:rsidRPr="00221896" w:rsidRDefault="00EB2EE8" w:rsidP="00500125">
            <w:pPr>
              <w:jc w:val="center"/>
              <w:rPr>
                <w:rFonts w:cs="Segoe UI"/>
                <w:shd w:val="clear" w:color="auto" w:fill="FFFFFF"/>
              </w:rPr>
            </w:pPr>
            <w:r w:rsidRPr="00221896">
              <w:rPr>
                <w:rFonts w:cs="Segoe UI"/>
                <w:shd w:val="clear" w:color="auto" w:fill="FFFFFF"/>
              </w:rPr>
              <w:t>Borneol acetate</w:t>
            </w:r>
            <w:r w:rsidRPr="00221896">
              <w:rPr>
                <w:rFonts w:cs="Segoe UI"/>
                <w:shd w:val="clear" w:color="auto" w:fill="FFFFFF"/>
              </w:rPr>
              <w:fldChar w:fldCharType="begin" w:fldLock="1"/>
            </w:r>
            <w:r w:rsidRPr="00221896">
              <w:rPr>
                <w:rFonts w:cs="Segoe UI"/>
                <w:shd w:val="clear" w:color="auto" w:fill="FFFFFF"/>
              </w:rPr>
              <w:instrText>ADDIN CSL_CITATION {"citationItems":[{"id":"ITEM-1","itemData":{"DOI":"10.5650/jos.ess13175","ISSN":"13458957","PMID":"24712088","abstract":"The chemical composition of essential oils from four Piper species, Piper retrofractum Vahl., P. boehmeriaefolium (Miq.) C. DC., P. sarmentosum Roxb., and P. maclurei Merr., were analysed by gas chromatography-flame ionization detector (GC-FID) and gas chromatography-mass spectrometry (GCMS). Nineteen to sixty-four compounds representing 92.0%-98.4% of the total contents were identified in the oil samples. The major constituents identified in P. retrofractum leaf oil were benzyl benzoate (14.4%), myrcene (14.4%), bicycloelemene (9.9%), bicyclogermacrene (7.0%) and β-caryophyllene (5.3%). On the other hand, the main constituents of P. boehmeriaefolium were a-copaene (28.3%), a-pinene (7.4%) and 1, 8-cineole (5.7%). P. sarmentosum showed a very different chemical profile characterized mainly by aromatic compounds and devoid of monoterpene hydrocarbons. The major constituents were benzyl benzoate (49.1%), benzyl alcohol (17.9%), 2-hydroxy-benzoic acid phenylmethyl ester (10.0%) and 2-butenyl-benzene (7.9%). The leaf of P. maclurei was characterized by higher amount of (E)-cinnamic acid (37.4%) and (E)-nerolidol (19.4%). Moreover, (Z)-9-octadecanoic acid methyl ester (28.0%), (E)-cinnamyl acetate (17.2%), phytol (12.2%) and (E)-cinnamaldehyde (8.8%) were the major compounds identified in the stem oil. © 2014 by Japan Oil Chemists' Society.","author":[{"dropping-particle":"","family":"Hieu","given":"Le D.","non-dropping-particle":"","parse-names":false,"suffix":""},{"dropping-particle":"","family":"Thang","given":"Tran D.","non-dropping-particle":"","parse-names":false,"suffix":""},{"dropping-particle":"","family":"Hoi","given":"Tran M.","non-dropping-particle":"","parse-names":false,"suffix":""},{"dropping-particle":"","family":"Ogunwande","given":"Isiaka A.","non-dropping-particle":"","parse-names":false,"suffix":""}],"container-title":"Journal of Oleo Science","id":"ITEM-1","issue":"3","issued":{"date-parts":[["2014"]]},"page":"211-217","title":"Chemical composition of essential oils from four Vietnamese species of Piper (Piperaceae)","type":"article-journal","volume":"63"},"uris":["http://www.mendeley.com/documents/?uuid=02d926ad-b4eb-483c-b40c-c65c7f256620"]}],"mendeley":{"formattedCitation":"&lt;sup&gt;70&lt;/sup&gt;","plainTextFormattedCitation":"70","previouslyFormattedCitation":"&lt;sup&gt;70&lt;/sup&gt;"},"properties":{"noteIndex":0},"schema":"https://github.com/citation-style-language/schema/raw/master/csl-citation.json"}</w:instrText>
            </w:r>
            <w:r w:rsidRPr="00221896">
              <w:rPr>
                <w:rFonts w:cs="Segoe UI"/>
                <w:shd w:val="clear" w:color="auto" w:fill="FFFFFF"/>
              </w:rPr>
              <w:fldChar w:fldCharType="separate"/>
            </w:r>
            <w:r w:rsidRPr="00221896">
              <w:rPr>
                <w:rFonts w:cs="Segoe UI"/>
                <w:noProof/>
                <w:shd w:val="clear" w:color="auto" w:fill="FFFFFF"/>
                <w:vertAlign w:val="superscript"/>
              </w:rPr>
              <w:t>70</w:t>
            </w:r>
            <w:r w:rsidRPr="00221896">
              <w:rPr>
                <w:rFonts w:cs="Segoe UI"/>
                <w:shd w:val="clear" w:color="auto" w:fill="FFFFFF"/>
              </w:rPr>
              <w:fldChar w:fldCharType="end"/>
            </w:r>
          </w:p>
          <w:p w14:paraId="2C2BC36C" w14:textId="5651484D" w:rsidR="00EE49B2" w:rsidRPr="00221896" w:rsidRDefault="00EE49B2" w:rsidP="00500125">
            <w:pPr>
              <w:jc w:val="center"/>
              <w:rPr>
                <w:rFonts w:cs="Segoe UI"/>
                <w:shd w:val="clear" w:color="auto" w:fill="FFFFFF"/>
              </w:rPr>
            </w:pPr>
          </w:p>
        </w:tc>
        <w:tc>
          <w:tcPr>
            <w:tcW w:w="2308" w:type="dxa"/>
          </w:tcPr>
          <w:p w14:paraId="25F4DE2A" w14:textId="0F349C00" w:rsidR="00EB2EE8" w:rsidRPr="00221896" w:rsidRDefault="00EB2EE8" w:rsidP="00500125">
            <w:pPr>
              <w:jc w:val="center"/>
              <w:rPr>
                <w:rFonts w:cs="Segoe UI"/>
                <w:shd w:val="clear" w:color="auto" w:fill="FFFFFF"/>
              </w:rPr>
            </w:pPr>
            <w:r w:rsidRPr="00221896">
              <w:rPr>
                <w:rFonts w:cs="Segoe UI"/>
                <w:shd w:val="clear" w:color="auto" w:fill="FFFFFF"/>
              </w:rPr>
              <w:t>6448</w:t>
            </w:r>
          </w:p>
        </w:tc>
      </w:tr>
      <w:tr w:rsidR="00EB2EE8" w:rsidRPr="00221896" w14:paraId="60740E0F" w14:textId="77777777" w:rsidTr="005D613F">
        <w:trPr>
          <w:trHeight w:val="20"/>
        </w:trPr>
        <w:tc>
          <w:tcPr>
            <w:tcW w:w="1155" w:type="dxa"/>
            <w:vMerge/>
          </w:tcPr>
          <w:p w14:paraId="7DAFF694" w14:textId="77777777" w:rsidR="00EB2EE8" w:rsidRPr="00221896" w:rsidRDefault="00EB2EE8" w:rsidP="00500125">
            <w:pPr>
              <w:jc w:val="center"/>
            </w:pPr>
          </w:p>
        </w:tc>
        <w:tc>
          <w:tcPr>
            <w:tcW w:w="2310" w:type="dxa"/>
            <w:vMerge/>
          </w:tcPr>
          <w:p w14:paraId="629376C3" w14:textId="77777777" w:rsidR="00EB2EE8" w:rsidRPr="00221896" w:rsidRDefault="00EB2EE8" w:rsidP="00500125">
            <w:pPr>
              <w:jc w:val="center"/>
              <w:rPr>
                <w:i/>
                <w:iCs/>
              </w:rPr>
            </w:pPr>
          </w:p>
        </w:tc>
        <w:tc>
          <w:tcPr>
            <w:tcW w:w="3577" w:type="dxa"/>
          </w:tcPr>
          <w:p w14:paraId="3997AFFF" w14:textId="77777777" w:rsidR="00EB2EE8" w:rsidRPr="00221896" w:rsidRDefault="00EB2EE8" w:rsidP="00500125">
            <w:pPr>
              <w:jc w:val="center"/>
              <w:rPr>
                <w:rFonts w:cs="Segoe UI"/>
                <w:shd w:val="clear" w:color="auto" w:fill="FFFFFF"/>
              </w:rPr>
            </w:pPr>
            <w:r w:rsidRPr="00221896">
              <w:rPr>
                <w:rFonts w:cs="Segoe UI"/>
                <w:shd w:val="clear" w:color="auto" w:fill="FFFFFF"/>
              </w:rPr>
              <w:t>Eugenol</w:t>
            </w:r>
            <w:r w:rsidRPr="00221896">
              <w:rPr>
                <w:rFonts w:cs="Segoe UI"/>
                <w:shd w:val="clear" w:color="auto" w:fill="FFFFFF"/>
              </w:rPr>
              <w:fldChar w:fldCharType="begin" w:fldLock="1"/>
            </w:r>
            <w:r w:rsidRPr="00221896">
              <w:rPr>
                <w:rFonts w:cs="Segoe UI"/>
                <w:shd w:val="clear" w:color="auto" w:fill="FFFFFF"/>
              </w:rPr>
              <w:instrText>ADDIN CSL_CITATION {"citationItems":[{"id":"ITEM-1","itemData":{"DOI":"10.5650/jos.ess13175","ISSN":"13458957","PMID":"24712088","abstract":"The chemical composition of essential oils from four Piper species, Piper retrofractum Vahl., P. boehmeriaefolium (Miq.) C. DC., P. sarmentosum Roxb., and P. maclurei Merr., were analysed by gas chromatography-flame ionization detector (GC-FID) and gas chromatography-mass spectrometry (GCMS). Nineteen to sixty-four compounds representing 92.0%-98.4% of the total contents were identified in the oil samples. The major constituents identified in P. retrofractum leaf oil were benzyl benzoate (14.4%), myrcene (14.4%), bicycloelemene (9.9%), bicyclogermacrene (7.0%) and β-caryophyllene (5.3%). On the other hand, the main constituents of P. boehmeriaefolium were a-copaene (28.3%), a-pinene (7.4%) and 1, 8-cineole (5.7%). P. sarmentosum showed a very different chemical profile characterized mainly by aromatic compounds and devoid of monoterpene hydrocarbons. The major constituents were benzyl benzoate (49.1%), benzyl alcohol (17.9%), 2-hydroxy-benzoic acid phenylmethyl ester (10.0%) and 2-butenyl-benzene (7.9%). The leaf of P. maclurei was characterized by higher amount of (E)-cinnamic acid (37.4%) and (E)-nerolidol (19.4%). Moreover, (Z)-9-octadecanoic acid methyl ester (28.0%), (E)-cinnamyl acetate (17.2%), phytol (12.2%) and (E)-cinnamaldehyde (8.8%) were the major compounds identified in the stem oil. © 2014 by Japan Oil Chemists' Society.","author":[{"dropping-particle":"","family":"Hieu","given":"Le D.","non-dropping-particle":"","parse-names":false,"suffix":""},{"dropping-particle":"","family":"Thang","given":"Tran D.","non-dropping-particle":"","parse-names":false,"suffix":""},{"dropping-particle":"","family":"Hoi","given":"Tran M.","non-dropping-particle":"","parse-names":false,"suffix":""},{"dropping-particle":"","family":"Ogunwande","given":"Isiaka A.","non-dropping-particle":"","parse-names":false,"suffix":""}],"container-title":"Journal of Oleo Science","id":"ITEM-1","issue":"3","issued":{"date-parts":[["2014"]]},"page":"211-217","title":"Chemical composition of essential oils from four Vietnamese species of Piper (Piperaceae)","type":"article-journal","volume":"63"},"uris":["http://www.mendeley.com/documents/?uuid=02d926ad-b4eb-483c-b40c-c65c7f256620"]}],"mendeley":{"formattedCitation":"&lt;sup&gt;70&lt;/sup&gt;","plainTextFormattedCitation":"70","previouslyFormattedCitation":"&lt;sup&gt;70&lt;/sup&gt;"},"properties":{"noteIndex":0},"schema":"https://github.com/citation-style-language/schema/raw/master/csl-citation.json"}</w:instrText>
            </w:r>
            <w:r w:rsidRPr="00221896">
              <w:rPr>
                <w:rFonts w:cs="Segoe UI"/>
                <w:shd w:val="clear" w:color="auto" w:fill="FFFFFF"/>
              </w:rPr>
              <w:fldChar w:fldCharType="separate"/>
            </w:r>
            <w:r w:rsidRPr="00221896">
              <w:rPr>
                <w:rFonts w:cs="Segoe UI"/>
                <w:noProof/>
                <w:shd w:val="clear" w:color="auto" w:fill="FFFFFF"/>
                <w:vertAlign w:val="superscript"/>
              </w:rPr>
              <w:t>70</w:t>
            </w:r>
            <w:r w:rsidRPr="00221896">
              <w:rPr>
                <w:rFonts w:cs="Segoe UI"/>
                <w:shd w:val="clear" w:color="auto" w:fill="FFFFFF"/>
              </w:rPr>
              <w:fldChar w:fldCharType="end"/>
            </w:r>
          </w:p>
          <w:p w14:paraId="4E3FFF5D" w14:textId="113501EE" w:rsidR="00EE49B2" w:rsidRPr="00221896" w:rsidRDefault="00EE49B2" w:rsidP="00500125">
            <w:pPr>
              <w:jc w:val="center"/>
              <w:rPr>
                <w:rFonts w:cs="Segoe UI"/>
                <w:shd w:val="clear" w:color="auto" w:fill="FFFFFF"/>
              </w:rPr>
            </w:pPr>
          </w:p>
        </w:tc>
        <w:tc>
          <w:tcPr>
            <w:tcW w:w="2308" w:type="dxa"/>
          </w:tcPr>
          <w:p w14:paraId="08347B8A" w14:textId="474CAC5B" w:rsidR="00EB2EE8" w:rsidRPr="00221896" w:rsidRDefault="00EB2EE8" w:rsidP="00500125">
            <w:pPr>
              <w:jc w:val="center"/>
              <w:rPr>
                <w:rFonts w:cs="Segoe UI"/>
                <w:shd w:val="clear" w:color="auto" w:fill="FFFFFF"/>
              </w:rPr>
            </w:pPr>
            <w:r w:rsidRPr="00221896">
              <w:rPr>
                <w:rFonts w:cs="Segoe UI"/>
                <w:shd w:val="clear" w:color="auto" w:fill="FFFFFF"/>
              </w:rPr>
              <w:lastRenderedPageBreak/>
              <w:t>3314</w:t>
            </w:r>
          </w:p>
        </w:tc>
      </w:tr>
      <w:tr w:rsidR="00EB2EE8" w:rsidRPr="00221896" w14:paraId="2D7502AF" w14:textId="77777777" w:rsidTr="005D613F">
        <w:trPr>
          <w:trHeight w:val="20"/>
        </w:trPr>
        <w:tc>
          <w:tcPr>
            <w:tcW w:w="1155" w:type="dxa"/>
            <w:vMerge/>
          </w:tcPr>
          <w:p w14:paraId="5F4C46BD" w14:textId="77777777" w:rsidR="00EB2EE8" w:rsidRPr="00221896" w:rsidRDefault="00EB2EE8" w:rsidP="00500125">
            <w:pPr>
              <w:jc w:val="center"/>
            </w:pPr>
          </w:p>
        </w:tc>
        <w:tc>
          <w:tcPr>
            <w:tcW w:w="2310" w:type="dxa"/>
            <w:vMerge/>
          </w:tcPr>
          <w:p w14:paraId="0C42B314" w14:textId="77777777" w:rsidR="00EB2EE8" w:rsidRPr="00221896" w:rsidRDefault="00EB2EE8" w:rsidP="00500125">
            <w:pPr>
              <w:jc w:val="center"/>
              <w:rPr>
                <w:i/>
                <w:iCs/>
              </w:rPr>
            </w:pPr>
          </w:p>
        </w:tc>
        <w:tc>
          <w:tcPr>
            <w:tcW w:w="3577" w:type="dxa"/>
          </w:tcPr>
          <w:p w14:paraId="57E11F46" w14:textId="77777777" w:rsidR="00EB2EE8" w:rsidRPr="00221896" w:rsidRDefault="00EB2EE8" w:rsidP="00500125">
            <w:pPr>
              <w:jc w:val="center"/>
              <w:rPr>
                <w:rFonts w:cs="Segoe UI"/>
                <w:shd w:val="clear" w:color="auto" w:fill="FFFFFF"/>
              </w:rPr>
            </w:pPr>
            <w:r w:rsidRPr="00221896">
              <w:rPr>
                <w:rFonts w:cs="Segoe UI"/>
                <w:shd w:val="clear" w:color="auto" w:fill="FFFFFF"/>
              </w:rPr>
              <w:t>Isoledene</w:t>
            </w:r>
            <w:r w:rsidRPr="00221896">
              <w:rPr>
                <w:rFonts w:cs="Segoe UI"/>
                <w:shd w:val="clear" w:color="auto" w:fill="FFFFFF"/>
              </w:rPr>
              <w:fldChar w:fldCharType="begin" w:fldLock="1"/>
            </w:r>
            <w:r w:rsidRPr="00221896">
              <w:rPr>
                <w:rFonts w:cs="Segoe UI"/>
                <w:shd w:val="clear" w:color="auto" w:fill="FFFFFF"/>
              </w:rPr>
              <w:instrText>ADDIN CSL_CITATION {"citationItems":[{"id":"ITEM-1","itemData":{"DOI":"10.5650/jos.ess13175","ISSN":"13458957","PMID":"24712088","abstract":"The chemical composition of essential oils from four Piper species, Piper retrofractum Vahl., P. boehmeriaefolium (Miq.) C. DC., P. sarmentosum Roxb., and P. maclurei Merr., were analysed by gas chromatography-flame ionization detector (GC-FID) and gas chromatography-mass spectrometry (GCMS). Nineteen to sixty-four compounds representing 92.0%-98.4% of the total contents were identified in the oil samples. The major constituents identified in P. retrofractum leaf oil were benzyl benzoate (14.4%), myrcene (14.4%), bicycloelemene (9.9%), bicyclogermacrene (7.0%) and β-caryophyllene (5.3%). On the other hand, the main constituents of P. boehmeriaefolium were a-copaene (28.3%), a-pinene (7.4%) and 1, 8-cineole (5.7%). P. sarmentosum showed a very different chemical profile characterized mainly by aromatic compounds and devoid of monoterpene hydrocarbons. The major constituents were benzyl benzoate (49.1%), benzyl alcohol (17.9%), 2-hydroxy-benzoic acid phenylmethyl ester (10.0%) and 2-butenyl-benzene (7.9%). The leaf of P. maclurei was characterized by higher amount of (E)-cinnamic acid (37.4%) and (E)-nerolidol (19.4%). Moreover, (Z)-9-octadecanoic acid methyl ester (28.0%), (E)-cinnamyl acetate (17.2%), phytol (12.2%) and (E)-cinnamaldehyde (8.8%) were the major compounds identified in the stem oil. © 2014 by Japan Oil Chemists' Society.","author":[{"dropping-particle":"","family":"Hieu","given":"Le D.","non-dropping-particle":"","parse-names":false,"suffix":""},{"dropping-particle":"","family":"Thang","given":"Tran D.","non-dropping-particle":"","parse-names":false,"suffix":""},{"dropping-particle":"","family":"Hoi","given":"Tran M.","non-dropping-particle":"","parse-names":false,"suffix":""},{"dropping-particle":"","family":"Ogunwande","given":"Isiaka A.","non-dropping-particle":"","parse-names":false,"suffix":""}],"container-title":"Journal of Oleo Science","id":"ITEM-1","issue":"3","issued":{"date-parts":[["2014"]]},"page":"211-217","title":"Chemical composition of essential oils from four Vietnamese species of Piper (Piperaceae)","type":"article-journal","volume":"63"},"uris":["http://www.mendeley.com/documents/?uuid=02d926ad-b4eb-483c-b40c-c65c7f256620"]}],"mendeley":{"formattedCitation":"&lt;sup&gt;70&lt;/sup&gt;","plainTextFormattedCitation":"70","previouslyFormattedCitation":"&lt;sup&gt;70&lt;/sup&gt;"},"properties":{"noteIndex":0},"schema":"https://github.com/citation-style-language/schema/raw/master/csl-citation.json"}</w:instrText>
            </w:r>
            <w:r w:rsidRPr="00221896">
              <w:rPr>
                <w:rFonts w:cs="Segoe UI"/>
                <w:shd w:val="clear" w:color="auto" w:fill="FFFFFF"/>
              </w:rPr>
              <w:fldChar w:fldCharType="separate"/>
            </w:r>
            <w:r w:rsidRPr="00221896">
              <w:rPr>
                <w:rFonts w:cs="Segoe UI"/>
                <w:noProof/>
                <w:shd w:val="clear" w:color="auto" w:fill="FFFFFF"/>
                <w:vertAlign w:val="superscript"/>
              </w:rPr>
              <w:t>70</w:t>
            </w:r>
            <w:r w:rsidRPr="00221896">
              <w:rPr>
                <w:rFonts w:cs="Segoe UI"/>
                <w:shd w:val="clear" w:color="auto" w:fill="FFFFFF"/>
              </w:rPr>
              <w:fldChar w:fldCharType="end"/>
            </w:r>
          </w:p>
          <w:p w14:paraId="75DCC7C0" w14:textId="0B47ADBF" w:rsidR="00EE49B2" w:rsidRPr="00221896" w:rsidRDefault="00EE49B2" w:rsidP="00500125">
            <w:pPr>
              <w:jc w:val="center"/>
              <w:rPr>
                <w:rFonts w:cs="Segoe UI"/>
                <w:shd w:val="clear" w:color="auto" w:fill="FFFFFF"/>
              </w:rPr>
            </w:pPr>
          </w:p>
        </w:tc>
        <w:tc>
          <w:tcPr>
            <w:tcW w:w="2308" w:type="dxa"/>
          </w:tcPr>
          <w:p w14:paraId="31E80783" w14:textId="7EA67BA1" w:rsidR="00EB2EE8" w:rsidRPr="00221896" w:rsidRDefault="00EB2EE8" w:rsidP="00500125">
            <w:pPr>
              <w:jc w:val="center"/>
              <w:rPr>
                <w:rFonts w:cs="Segoe UI"/>
                <w:shd w:val="clear" w:color="auto" w:fill="FFFFFF"/>
              </w:rPr>
            </w:pPr>
            <w:r w:rsidRPr="00221896">
              <w:rPr>
                <w:rFonts w:cs="Segoe UI"/>
                <w:shd w:val="clear" w:color="auto" w:fill="FFFFFF"/>
              </w:rPr>
              <w:t>530426</w:t>
            </w:r>
          </w:p>
        </w:tc>
      </w:tr>
      <w:tr w:rsidR="00EB2EE8" w:rsidRPr="00221896" w14:paraId="7A7D098E" w14:textId="77777777" w:rsidTr="005D613F">
        <w:trPr>
          <w:trHeight w:val="20"/>
        </w:trPr>
        <w:tc>
          <w:tcPr>
            <w:tcW w:w="1155" w:type="dxa"/>
            <w:vMerge/>
          </w:tcPr>
          <w:p w14:paraId="7CF4C218" w14:textId="77777777" w:rsidR="00EB2EE8" w:rsidRPr="00221896" w:rsidRDefault="00EB2EE8" w:rsidP="00500125">
            <w:pPr>
              <w:jc w:val="center"/>
            </w:pPr>
          </w:p>
        </w:tc>
        <w:tc>
          <w:tcPr>
            <w:tcW w:w="2310" w:type="dxa"/>
            <w:vMerge/>
          </w:tcPr>
          <w:p w14:paraId="54C720B5" w14:textId="77777777" w:rsidR="00EB2EE8" w:rsidRPr="00221896" w:rsidRDefault="00EB2EE8" w:rsidP="00500125">
            <w:pPr>
              <w:jc w:val="center"/>
              <w:rPr>
                <w:i/>
                <w:iCs/>
              </w:rPr>
            </w:pPr>
          </w:p>
        </w:tc>
        <w:tc>
          <w:tcPr>
            <w:tcW w:w="3577" w:type="dxa"/>
          </w:tcPr>
          <w:p w14:paraId="3FAFA8C3" w14:textId="77777777" w:rsidR="00EB2EE8" w:rsidRPr="00221896" w:rsidRDefault="00EB2EE8" w:rsidP="00500125">
            <w:pPr>
              <w:jc w:val="center"/>
              <w:rPr>
                <w:rFonts w:cs="Segoe UI"/>
                <w:shd w:val="clear" w:color="auto" w:fill="FFFFFF"/>
              </w:rPr>
            </w:pPr>
            <w:r w:rsidRPr="00221896">
              <w:rPr>
                <w:rFonts w:cs="Segoe UI"/>
                <w:shd w:val="clear" w:color="auto" w:fill="FFFFFF"/>
              </w:rPr>
              <w:t>alpha-Copaene</w:t>
            </w:r>
            <w:r w:rsidRPr="00221896">
              <w:rPr>
                <w:rFonts w:cs="Segoe UI"/>
                <w:shd w:val="clear" w:color="auto" w:fill="FFFFFF"/>
              </w:rPr>
              <w:fldChar w:fldCharType="begin" w:fldLock="1"/>
            </w:r>
            <w:r w:rsidRPr="00221896">
              <w:rPr>
                <w:rFonts w:cs="Segoe UI"/>
                <w:shd w:val="clear" w:color="auto" w:fill="FFFFFF"/>
              </w:rPr>
              <w:instrText>ADDIN CSL_CITATION {"citationItems":[{"id":"ITEM-1","itemData":{"DOI":"10.5650/jos.ess13175","ISSN":"13458957","PMID":"24712088","abstract":"The chemical composition of essential oils from four Piper species, Piper retrofractum Vahl., P. boehmeriaefolium (Miq.) C. DC., P. sarmentosum Roxb., and P. maclurei Merr., were analysed by gas chromatography-flame ionization detector (GC-FID) and gas chromatography-mass spectrometry (GCMS). Nineteen to sixty-four compounds representing 92.0%-98.4% of the total contents were identified in the oil samples. The major constituents identified in P. retrofractum leaf oil were benzyl benzoate (14.4%), myrcene (14.4%), bicycloelemene (9.9%), bicyclogermacrene (7.0%) and β-caryophyllene (5.3%). On the other hand, the main constituents of P. boehmeriaefolium were a-copaene (28.3%), a-pinene (7.4%) and 1, 8-cineole (5.7%). P. sarmentosum showed a very different chemical profile characterized mainly by aromatic compounds and devoid of monoterpene hydrocarbons. The major constituents were benzyl benzoate (49.1%), benzyl alcohol (17.9%), 2-hydroxy-benzoic acid phenylmethyl ester (10.0%) and 2-butenyl-benzene (7.9%). The leaf of P. maclurei was characterized by higher amount of (E)-cinnamic acid (37.4%) and (E)-nerolidol (19.4%). Moreover, (Z)-9-octadecanoic acid methyl ester (28.0%), (E)-cinnamyl acetate (17.2%), phytol (12.2%) and (E)-cinnamaldehyde (8.8%) were the major compounds identified in the stem oil. © 2014 by Japan Oil Chemists' Society.","author":[{"dropping-particle":"","family":"Hieu","given":"Le D.","non-dropping-particle":"","parse-names":false,"suffix":""},{"dropping-particle":"","family":"Thang","given":"Tran D.","non-dropping-particle":"","parse-names":false,"suffix":""},{"dropping-particle":"","family":"Hoi","given":"Tran M.","non-dropping-particle":"","parse-names":false,"suffix":""},{"dropping-particle":"","family":"Ogunwande","given":"Isiaka A.","non-dropping-particle":"","parse-names":false,"suffix":""}],"container-title":"Journal of Oleo Science","id":"ITEM-1","issue":"3","issued":{"date-parts":[["2014"]]},"page":"211-217","title":"Chemical composition of essential oils from four Vietnamese species of Piper (Piperaceae)","type":"article-journal","volume":"63"},"uris":["http://www.mendeley.com/documents/?uuid=02d926ad-b4eb-483c-b40c-c65c7f256620"]}],"mendeley":{"formattedCitation":"&lt;sup&gt;70&lt;/sup&gt;","plainTextFormattedCitation":"70","previouslyFormattedCitation":"&lt;sup&gt;70&lt;/sup&gt;"},"properties":{"noteIndex":0},"schema":"https://github.com/citation-style-language/schema/raw/master/csl-citation.json"}</w:instrText>
            </w:r>
            <w:r w:rsidRPr="00221896">
              <w:rPr>
                <w:rFonts w:cs="Segoe UI"/>
                <w:shd w:val="clear" w:color="auto" w:fill="FFFFFF"/>
              </w:rPr>
              <w:fldChar w:fldCharType="separate"/>
            </w:r>
            <w:r w:rsidRPr="00221896">
              <w:rPr>
                <w:rFonts w:cs="Segoe UI"/>
                <w:noProof/>
                <w:shd w:val="clear" w:color="auto" w:fill="FFFFFF"/>
                <w:vertAlign w:val="superscript"/>
              </w:rPr>
              <w:t>70</w:t>
            </w:r>
            <w:r w:rsidRPr="00221896">
              <w:rPr>
                <w:rFonts w:cs="Segoe UI"/>
                <w:shd w:val="clear" w:color="auto" w:fill="FFFFFF"/>
              </w:rPr>
              <w:fldChar w:fldCharType="end"/>
            </w:r>
          </w:p>
          <w:p w14:paraId="763EA1AF" w14:textId="7279A4AE" w:rsidR="00EE49B2" w:rsidRPr="00221896" w:rsidRDefault="00EE49B2" w:rsidP="00500125">
            <w:pPr>
              <w:jc w:val="center"/>
              <w:rPr>
                <w:rFonts w:cs="Segoe UI"/>
                <w:shd w:val="clear" w:color="auto" w:fill="FFFFFF"/>
              </w:rPr>
            </w:pPr>
          </w:p>
        </w:tc>
        <w:tc>
          <w:tcPr>
            <w:tcW w:w="2308" w:type="dxa"/>
          </w:tcPr>
          <w:p w14:paraId="5BCD9FEC" w14:textId="203BD364" w:rsidR="00EB2EE8" w:rsidRPr="00221896" w:rsidRDefault="00EB2EE8" w:rsidP="00500125">
            <w:pPr>
              <w:jc w:val="center"/>
              <w:rPr>
                <w:rFonts w:cs="Segoe UI"/>
                <w:shd w:val="clear" w:color="auto" w:fill="FFFFFF"/>
              </w:rPr>
            </w:pPr>
            <w:r w:rsidRPr="00221896">
              <w:rPr>
                <w:rFonts w:cs="Segoe UI"/>
                <w:shd w:val="clear" w:color="auto" w:fill="FFFFFF"/>
              </w:rPr>
              <w:t>19725</w:t>
            </w:r>
          </w:p>
        </w:tc>
      </w:tr>
      <w:tr w:rsidR="00EB2EE8" w:rsidRPr="00221896" w14:paraId="447AC8CA" w14:textId="77777777" w:rsidTr="005D613F">
        <w:trPr>
          <w:trHeight w:val="20"/>
        </w:trPr>
        <w:tc>
          <w:tcPr>
            <w:tcW w:w="1155" w:type="dxa"/>
            <w:vMerge/>
          </w:tcPr>
          <w:p w14:paraId="29E49136" w14:textId="77777777" w:rsidR="00EB2EE8" w:rsidRPr="00221896" w:rsidRDefault="00EB2EE8" w:rsidP="00500125">
            <w:pPr>
              <w:jc w:val="center"/>
            </w:pPr>
          </w:p>
        </w:tc>
        <w:tc>
          <w:tcPr>
            <w:tcW w:w="2310" w:type="dxa"/>
            <w:vMerge/>
          </w:tcPr>
          <w:p w14:paraId="40A38B93" w14:textId="77777777" w:rsidR="00EB2EE8" w:rsidRPr="00221896" w:rsidRDefault="00EB2EE8" w:rsidP="00500125">
            <w:pPr>
              <w:jc w:val="center"/>
              <w:rPr>
                <w:i/>
                <w:iCs/>
              </w:rPr>
            </w:pPr>
          </w:p>
        </w:tc>
        <w:tc>
          <w:tcPr>
            <w:tcW w:w="3577" w:type="dxa"/>
          </w:tcPr>
          <w:p w14:paraId="40649301" w14:textId="77777777" w:rsidR="00EB2EE8" w:rsidRPr="00221896" w:rsidRDefault="00EB2EE8" w:rsidP="00500125">
            <w:pPr>
              <w:jc w:val="center"/>
              <w:rPr>
                <w:rFonts w:cs="Segoe UI"/>
                <w:shd w:val="clear" w:color="auto" w:fill="FFFFFF"/>
              </w:rPr>
            </w:pPr>
            <w:r w:rsidRPr="00221896">
              <w:rPr>
                <w:rFonts w:cs="Segoe UI"/>
                <w:shd w:val="clear" w:color="auto" w:fill="FFFFFF"/>
              </w:rPr>
              <w:t>Methyl eugenol</w:t>
            </w:r>
            <w:r w:rsidRPr="00221896">
              <w:rPr>
                <w:rFonts w:cs="Segoe UI"/>
                <w:shd w:val="clear" w:color="auto" w:fill="FFFFFF"/>
              </w:rPr>
              <w:fldChar w:fldCharType="begin" w:fldLock="1"/>
            </w:r>
            <w:r w:rsidRPr="00221896">
              <w:rPr>
                <w:rFonts w:cs="Segoe UI"/>
                <w:shd w:val="clear" w:color="auto" w:fill="FFFFFF"/>
              </w:rPr>
              <w:instrText>ADDIN CSL_CITATION {"citationItems":[{"id":"ITEM-1","itemData":{"DOI":"10.5650/jos.ess13175","ISSN":"13458957","PMID":"24712088","abstract":"The chemical composition of essential oils from four Piper species, Piper retrofractum Vahl., P. boehmeriaefolium (Miq.) C. DC., P. sarmentosum Roxb., and P. maclurei Merr., were analysed by gas chromatography-flame ionization detector (GC-FID) and gas chromatography-mass spectrometry (GCMS). Nineteen to sixty-four compounds representing 92.0%-98.4% of the total contents were identified in the oil samples. The major constituents identified in P. retrofractum leaf oil were benzyl benzoate (14.4%), myrcene (14.4%), bicycloelemene (9.9%), bicyclogermacrene (7.0%) and β-caryophyllene (5.3%). On the other hand, the main constituents of P. boehmeriaefolium were a-copaene (28.3%), a-pinene (7.4%) and 1, 8-cineole (5.7%). P. sarmentosum showed a very different chemical profile characterized mainly by aromatic compounds and devoid of monoterpene hydrocarbons. The major constituents were benzyl benzoate (49.1%), benzyl alcohol (17.9%), 2-hydroxy-benzoic acid phenylmethyl ester (10.0%) and 2-butenyl-benzene (7.9%). The leaf of P. maclurei was characterized by higher amount of (E)-cinnamic acid (37.4%) and (E)-nerolidol (19.4%). Moreover, (Z)-9-octadecanoic acid methyl ester (28.0%), (E)-cinnamyl acetate (17.2%), phytol (12.2%) and (E)-cinnamaldehyde (8.8%) were the major compounds identified in the stem oil. © 2014 by Japan Oil Chemists' Society.","author":[{"dropping-particle":"","family":"Hieu","given":"Le D.","non-dropping-particle":"","parse-names":false,"suffix":""},{"dropping-particle":"","family":"Thang","given":"Tran D.","non-dropping-particle":"","parse-names":false,"suffix":""},{"dropping-particle":"","family":"Hoi","given":"Tran M.","non-dropping-particle":"","parse-names":false,"suffix":""},{"dropping-particle":"","family":"Ogunwande","given":"Isiaka A.","non-dropping-particle":"","parse-names":false,"suffix":""}],"container-title":"Journal of Oleo Science","id":"ITEM-1","issue":"3","issued":{"date-parts":[["2014"]]},"page":"211-217","title":"Chemical composition of essential oils from four Vietnamese species of Piper (Piperaceae)","type":"article-journal","volume":"63"},"uris":["http://www.mendeley.com/documents/?uuid=02d926ad-b4eb-483c-b40c-c65c7f256620"]}],"mendeley":{"formattedCitation":"&lt;sup&gt;70&lt;/sup&gt;","plainTextFormattedCitation":"70","previouslyFormattedCitation":"&lt;sup&gt;70&lt;/sup&gt;"},"properties":{"noteIndex":0},"schema":"https://github.com/citation-style-language/schema/raw/master/csl-citation.json"}</w:instrText>
            </w:r>
            <w:r w:rsidRPr="00221896">
              <w:rPr>
                <w:rFonts w:cs="Segoe UI"/>
                <w:shd w:val="clear" w:color="auto" w:fill="FFFFFF"/>
              </w:rPr>
              <w:fldChar w:fldCharType="separate"/>
            </w:r>
            <w:r w:rsidRPr="00221896">
              <w:rPr>
                <w:rFonts w:cs="Segoe UI"/>
                <w:noProof/>
                <w:shd w:val="clear" w:color="auto" w:fill="FFFFFF"/>
                <w:vertAlign w:val="superscript"/>
              </w:rPr>
              <w:t>70</w:t>
            </w:r>
            <w:r w:rsidRPr="00221896">
              <w:rPr>
                <w:rFonts w:cs="Segoe UI"/>
                <w:shd w:val="clear" w:color="auto" w:fill="FFFFFF"/>
              </w:rPr>
              <w:fldChar w:fldCharType="end"/>
            </w:r>
          </w:p>
          <w:p w14:paraId="5D2E60C4" w14:textId="50EA1CED" w:rsidR="00EE49B2" w:rsidRPr="00221896" w:rsidRDefault="00EE49B2" w:rsidP="00500125">
            <w:pPr>
              <w:jc w:val="center"/>
              <w:rPr>
                <w:rFonts w:cs="Segoe UI"/>
                <w:shd w:val="clear" w:color="auto" w:fill="FFFFFF"/>
              </w:rPr>
            </w:pPr>
          </w:p>
        </w:tc>
        <w:tc>
          <w:tcPr>
            <w:tcW w:w="2308" w:type="dxa"/>
          </w:tcPr>
          <w:p w14:paraId="57431B4A" w14:textId="6A9FDDD6" w:rsidR="00EB2EE8" w:rsidRPr="00221896" w:rsidRDefault="00EB2EE8" w:rsidP="00500125">
            <w:pPr>
              <w:jc w:val="center"/>
              <w:rPr>
                <w:rFonts w:cs="Segoe UI"/>
                <w:shd w:val="clear" w:color="auto" w:fill="FFFFFF"/>
              </w:rPr>
            </w:pPr>
            <w:r w:rsidRPr="00221896">
              <w:rPr>
                <w:rFonts w:cs="Segoe UI"/>
                <w:shd w:val="clear" w:color="auto" w:fill="FFFFFF"/>
              </w:rPr>
              <w:t>7127</w:t>
            </w:r>
          </w:p>
        </w:tc>
      </w:tr>
      <w:tr w:rsidR="00EB2EE8" w:rsidRPr="00221896" w14:paraId="68DEFA6A" w14:textId="77777777" w:rsidTr="005D613F">
        <w:trPr>
          <w:trHeight w:val="20"/>
        </w:trPr>
        <w:tc>
          <w:tcPr>
            <w:tcW w:w="1155" w:type="dxa"/>
            <w:vMerge/>
          </w:tcPr>
          <w:p w14:paraId="3575BE3B" w14:textId="77777777" w:rsidR="00EB2EE8" w:rsidRPr="00221896" w:rsidRDefault="00EB2EE8" w:rsidP="00500125">
            <w:pPr>
              <w:jc w:val="center"/>
            </w:pPr>
          </w:p>
        </w:tc>
        <w:tc>
          <w:tcPr>
            <w:tcW w:w="2310" w:type="dxa"/>
            <w:vMerge/>
          </w:tcPr>
          <w:p w14:paraId="010FB6E7" w14:textId="77777777" w:rsidR="00EB2EE8" w:rsidRPr="00221896" w:rsidRDefault="00EB2EE8" w:rsidP="00500125">
            <w:pPr>
              <w:jc w:val="center"/>
              <w:rPr>
                <w:i/>
                <w:iCs/>
              </w:rPr>
            </w:pPr>
          </w:p>
        </w:tc>
        <w:tc>
          <w:tcPr>
            <w:tcW w:w="3577" w:type="dxa"/>
          </w:tcPr>
          <w:p w14:paraId="42CEF3DA" w14:textId="77777777" w:rsidR="00EB2EE8" w:rsidRPr="00221896" w:rsidRDefault="00EB2EE8" w:rsidP="00500125">
            <w:pPr>
              <w:jc w:val="center"/>
              <w:rPr>
                <w:rFonts w:cs="Segoe UI"/>
                <w:shd w:val="clear" w:color="auto" w:fill="FFFFFF"/>
              </w:rPr>
            </w:pPr>
            <w:r w:rsidRPr="00221896">
              <w:rPr>
                <w:rFonts w:cs="Segoe UI"/>
                <w:shd w:val="clear" w:color="auto" w:fill="FFFFFF"/>
              </w:rPr>
              <w:t>beta-Caryophyllene</w:t>
            </w:r>
            <w:r w:rsidRPr="00221896">
              <w:rPr>
                <w:rFonts w:cs="Segoe UI"/>
                <w:shd w:val="clear" w:color="auto" w:fill="FFFFFF"/>
              </w:rPr>
              <w:fldChar w:fldCharType="begin" w:fldLock="1"/>
            </w:r>
            <w:r w:rsidRPr="00221896">
              <w:rPr>
                <w:rFonts w:cs="Segoe UI"/>
                <w:shd w:val="clear" w:color="auto" w:fill="FFFFFF"/>
              </w:rPr>
              <w:instrText>ADDIN CSL_CITATION {"citationItems":[{"id":"ITEM-1","itemData":{"DOI":"10.5650/jos.ess13175","ISSN":"13458957","PMID":"24712088","abstract":"The chemical composition of essential oils from four Piper species, Piper retrofractum Vahl., P. boehmeriaefolium (Miq.) C. DC., P. sarmentosum Roxb., and P. maclurei Merr., were analysed by gas chromatography-flame ionization detector (GC-FID) and gas chromatography-mass spectrometry (GCMS). Nineteen to sixty-four compounds representing 92.0%-98.4% of the total contents were identified in the oil samples. The major constituents identified in P. retrofractum leaf oil were benzyl benzoate (14.4%), myrcene (14.4%), bicycloelemene (9.9%), bicyclogermacrene (7.0%) and β-caryophyllene (5.3%). On the other hand, the main constituents of P. boehmeriaefolium were a-copaene (28.3%), a-pinene (7.4%) and 1, 8-cineole (5.7%). P. sarmentosum showed a very different chemical profile characterized mainly by aromatic compounds and devoid of monoterpene hydrocarbons. The major constituents were benzyl benzoate (49.1%), benzyl alcohol (17.9%), 2-hydroxy-benzoic acid phenylmethyl ester (10.0%) and 2-butenyl-benzene (7.9%). The leaf of P. maclurei was characterized by higher amount of (E)-cinnamic acid (37.4%) and (E)-nerolidol (19.4%). Moreover, (Z)-9-octadecanoic acid methyl ester (28.0%), (E)-cinnamyl acetate (17.2%), phytol (12.2%) and (E)-cinnamaldehyde (8.8%) were the major compounds identified in the stem oil. © 2014 by Japan Oil Chemists' Society.","author":[{"dropping-particle":"","family":"Hieu","given":"Le D.","non-dropping-particle":"","parse-names":false,"suffix":""},{"dropping-particle":"","family":"Thang","given":"Tran D.","non-dropping-particle":"","parse-names":false,"suffix":""},{"dropping-particle":"","family":"Hoi","given":"Tran M.","non-dropping-particle":"","parse-names":false,"suffix":""},{"dropping-particle":"","family":"Ogunwande","given":"Isiaka A.","non-dropping-particle":"","parse-names":false,"suffix":""}],"container-title":"Journal of Oleo Science","id":"ITEM-1","issue":"3","issued":{"date-parts":[["2014"]]},"page":"211-217","title":"Chemical composition of essential oils from four Vietnamese species of Piper (Piperaceae)","type":"article-journal","volume":"63"},"uris":["http://www.mendeley.com/documents/?uuid=02d926ad-b4eb-483c-b40c-c65c7f256620"]}],"mendeley":{"formattedCitation":"&lt;sup&gt;70&lt;/sup&gt;","plainTextFormattedCitation":"70","previouslyFormattedCitation":"&lt;sup&gt;70&lt;/sup&gt;"},"properties":{"noteIndex":0},"schema":"https://github.com/citation-style-language/schema/raw/master/csl-citation.json"}</w:instrText>
            </w:r>
            <w:r w:rsidRPr="00221896">
              <w:rPr>
                <w:rFonts w:cs="Segoe UI"/>
                <w:shd w:val="clear" w:color="auto" w:fill="FFFFFF"/>
              </w:rPr>
              <w:fldChar w:fldCharType="separate"/>
            </w:r>
            <w:r w:rsidRPr="00221896">
              <w:rPr>
                <w:rFonts w:cs="Segoe UI"/>
                <w:noProof/>
                <w:shd w:val="clear" w:color="auto" w:fill="FFFFFF"/>
                <w:vertAlign w:val="superscript"/>
              </w:rPr>
              <w:t>70</w:t>
            </w:r>
            <w:r w:rsidRPr="00221896">
              <w:rPr>
                <w:rFonts w:cs="Segoe UI"/>
                <w:shd w:val="clear" w:color="auto" w:fill="FFFFFF"/>
              </w:rPr>
              <w:fldChar w:fldCharType="end"/>
            </w:r>
          </w:p>
          <w:p w14:paraId="52E86ABF" w14:textId="15BE5BA8" w:rsidR="00EE49B2" w:rsidRPr="00221896" w:rsidRDefault="00EE49B2" w:rsidP="00500125">
            <w:pPr>
              <w:jc w:val="center"/>
              <w:rPr>
                <w:rFonts w:cs="Segoe UI"/>
                <w:shd w:val="clear" w:color="auto" w:fill="FFFFFF"/>
              </w:rPr>
            </w:pPr>
          </w:p>
        </w:tc>
        <w:tc>
          <w:tcPr>
            <w:tcW w:w="2308" w:type="dxa"/>
          </w:tcPr>
          <w:p w14:paraId="39540F62" w14:textId="6B96AD79" w:rsidR="00EB2EE8" w:rsidRPr="00221896" w:rsidRDefault="00EB2EE8" w:rsidP="00500125">
            <w:pPr>
              <w:jc w:val="center"/>
              <w:rPr>
                <w:rFonts w:cs="Segoe UI"/>
                <w:shd w:val="clear" w:color="auto" w:fill="FFFFFF"/>
              </w:rPr>
            </w:pPr>
            <w:r w:rsidRPr="00221896">
              <w:rPr>
                <w:rFonts w:cs="Segoe UI"/>
                <w:shd w:val="clear" w:color="auto" w:fill="FFFFFF"/>
              </w:rPr>
              <w:t>5281515</w:t>
            </w:r>
          </w:p>
        </w:tc>
      </w:tr>
      <w:tr w:rsidR="00EB2EE8" w:rsidRPr="00221896" w14:paraId="58339725" w14:textId="77777777" w:rsidTr="005D613F">
        <w:trPr>
          <w:trHeight w:val="20"/>
        </w:trPr>
        <w:tc>
          <w:tcPr>
            <w:tcW w:w="1155" w:type="dxa"/>
            <w:vMerge/>
          </w:tcPr>
          <w:p w14:paraId="4D39B037" w14:textId="77777777" w:rsidR="00EB2EE8" w:rsidRPr="00221896" w:rsidRDefault="00EB2EE8" w:rsidP="00500125">
            <w:pPr>
              <w:jc w:val="center"/>
            </w:pPr>
          </w:p>
        </w:tc>
        <w:tc>
          <w:tcPr>
            <w:tcW w:w="2310" w:type="dxa"/>
            <w:vMerge/>
          </w:tcPr>
          <w:p w14:paraId="392A038D" w14:textId="77777777" w:rsidR="00EB2EE8" w:rsidRPr="00221896" w:rsidRDefault="00EB2EE8" w:rsidP="00500125">
            <w:pPr>
              <w:jc w:val="center"/>
              <w:rPr>
                <w:i/>
                <w:iCs/>
              </w:rPr>
            </w:pPr>
          </w:p>
        </w:tc>
        <w:tc>
          <w:tcPr>
            <w:tcW w:w="3577" w:type="dxa"/>
          </w:tcPr>
          <w:p w14:paraId="4913919A" w14:textId="77777777" w:rsidR="00EB2EE8" w:rsidRPr="00221896" w:rsidRDefault="00EB2EE8" w:rsidP="00500125">
            <w:pPr>
              <w:jc w:val="center"/>
              <w:rPr>
                <w:rFonts w:cs="Segoe UI"/>
                <w:shd w:val="clear" w:color="auto" w:fill="FFFFFF"/>
              </w:rPr>
            </w:pPr>
            <w:r w:rsidRPr="00221896">
              <w:rPr>
                <w:rFonts w:cs="Segoe UI"/>
                <w:shd w:val="clear" w:color="auto" w:fill="FFFFFF"/>
              </w:rPr>
              <w:t>alpha-Guaiene</w:t>
            </w:r>
            <w:r w:rsidRPr="00221896">
              <w:rPr>
                <w:rFonts w:cs="Segoe UI"/>
                <w:shd w:val="clear" w:color="auto" w:fill="FFFFFF"/>
              </w:rPr>
              <w:fldChar w:fldCharType="begin" w:fldLock="1"/>
            </w:r>
            <w:r w:rsidRPr="00221896">
              <w:rPr>
                <w:rFonts w:cs="Segoe UI"/>
                <w:shd w:val="clear" w:color="auto" w:fill="FFFFFF"/>
              </w:rPr>
              <w:instrText>ADDIN CSL_CITATION {"citationItems":[{"id":"ITEM-1","itemData":{"DOI":"10.5650/jos.ess13175","ISSN":"13458957","PMID":"24712088","abstract":"The chemical composition of essential oils from four Piper species, Piper retrofractum Vahl., P. boehmeriaefolium (Miq.) C. DC., P. sarmentosum Roxb., and P. maclurei Merr., were analysed by gas chromatography-flame ionization detector (GC-FID) and gas chromatography-mass spectrometry (GCMS). Nineteen to sixty-four compounds representing 92.0%-98.4% of the total contents were identified in the oil samples. The major constituents identified in P. retrofractum leaf oil were benzyl benzoate (14.4%), myrcene (14.4%), bicycloelemene (9.9%), bicyclogermacrene (7.0%) and β-caryophyllene (5.3%). On the other hand, the main constituents of P. boehmeriaefolium were a-copaene (28.3%), a-pinene (7.4%) and 1, 8-cineole (5.7%). P. sarmentosum showed a very different chemical profile characterized mainly by aromatic compounds and devoid of monoterpene hydrocarbons. The major constituents were benzyl benzoate (49.1%), benzyl alcohol (17.9%), 2-hydroxy-benzoic acid phenylmethyl ester (10.0%) and 2-butenyl-benzene (7.9%). The leaf of P. maclurei was characterized by higher amount of (E)-cinnamic acid (37.4%) and (E)-nerolidol (19.4%). Moreover, (Z)-9-octadecanoic acid methyl ester (28.0%), (E)-cinnamyl acetate (17.2%), phytol (12.2%) and (E)-cinnamaldehyde (8.8%) were the major compounds identified in the stem oil. © 2014 by Japan Oil Chemists' Society.","author":[{"dropping-particle":"","family":"Hieu","given":"Le D.","non-dropping-particle":"","parse-names":false,"suffix":""},{"dropping-particle":"","family":"Thang","given":"Tran D.","non-dropping-particle":"","parse-names":false,"suffix":""},{"dropping-particle":"","family":"Hoi","given":"Tran M.","non-dropping-particle":"","parse-names":false,"suffix":""},{"dropping-particle":"","family":"Ogunwande","given":"Isiaka A.","non-dropping-particle":"","parse-names":false,"suffix":""}],"container-title":"Journal of Oleo Science","id":"ITEM-1","issue":"3","issued":{"date-parts":[["2014"]]},"page":"211-217","title":"Chemical composition of essential oils from four Vietnamese species of Piper (Piperaceae)","type":"article-journal","volume":"63"},"uris":["http://www.mendeley.com/documents/?uuid=02d926ad-b4eb-483c-b40c-c65c7f256620"]}],"mendeley":{"formattedCitation":"&lt;sup&gt;70&lt;/sup&gt;","plainTextFormattedCitation":"70","previouslyFormattedCitation":"&lt;sup&gt;70&lt;/sup&gt;"},"properties":{"noteIndex":0},"schema":"https://github.com/citation-style-language/schema/raw/master/csl-citation.json"}</w:instrText>
            </w:r>
            <w:r w:rsidRPr="00221896">
              <w:rPr>
                <w:rFonts w:cs="Segoe UI"/>
                <w:shd w:val="clear" w:color="auto" w:fill="FFFFFF"/>
              </w:rPr>
              <w:fldChar w:fldCharType="separate"/>
            </w:r>
            <w:r w:rsidRPr="00221896">
              <w:rPr>
                <w:rFonts w:cs="Segoe UI"/>
                <w:noProof/>
                <w:shd w:val="clear" w:color="auto" w:fill="FFFFFF"/>
                <w:vertAlign w:val="superscript"/>
              </w:rPr>
              <w:t>70</w:t>
            </w:r>
            <w:r w:rsidRPr="00221896">
              <w:rPr>
                <w:rFonts w:cs="Segoe UI"/>
                <w:shd w:val="clear" w:color="auto" w:fill="FFFFFF"/>
              </w:rPr>
              <w:fldChar w:fldCharType="end"/>
            </w:r>
          </w:p>
          <w:p w14:paraId="1BD6FC56" w14:textId="186DD866" w:rsidR="00EE49B2" w:rsidRPr="00221896" w:rsidRDefault="00EE49B2" w:rsidP="00500125">
            <w:pPr>
              <w:jc w:val="center"/>
              <w:rPr>
                <w:rFonts w:cs="Segoe UI"/>
                <w:shd w:val="clear" w:color="auto" w:fill="FFFFFF"/>
              </w:rPr>
            </w:pPr>
          </w:p>
        </w:tc>
        <w:tc>
          <w:tcPr>
            <w:tcW w:w="2308" w:type="dxa"/>
          </w:tcPr>
          <w:p w14:paraId="219B26FE" w14:textId="64AA7F8B" w:rsidR="00EB2EE8" w:rsidRPr="00221896" w:rsidRDefault="00EB2EE8" w:rsidP="00500125">
            <w:pPr>
              <w:jc w:val="center"/>
              <w:rPr>
                <w:rFonts w:cs="Segoe UI"/>
                <w:shd w:val="clear" w:color="auto" w:fill="FFFFFF"/>
              </w:rPr>
            </w:pPr>
            <w:r w:rsidRPr="00221896">
              <w:rPr>
                <w:rFonts w:cs="Segoe UI"/>
                <w:shd w:val="clear" w:color="auto" w:fill="FFFFFF"/>
              </w:rPr>
              <w:t>5317844</w:t>
            </w:r>
          </w:p>
        </w:tc>
      </w:tr>
      <w:tr w:rsidR="00EB2EE8" w:rsidRPr="00221896" w14:paraId="1165B506" w14:textId="77777777" w:rsidTr="005D613F">
        <w:trPr>
          <w:trHeight w:val="20"/>
        </w:trPr>
        <w:tc>
          <w:tcPr>
            <w:tcW w:w="1155" w:type="dxa"/>
            <w:vMerge/>
          </w:tcPr>
          <w:p w14:paraId="4E3A3B1C" w14:textId="77777777" w:rsidR="00EB2EE8" w:rsidRPr="00221896" w:rsidRDefault="00EB2EE8" w:rsidP="00500125">
            <w:pPr>
              <w:jc w:val="center"/>
            </w:pPr>
          </w:p>
        </w:tc>
        <w:tc>
          <w:tcPr>
            <w:tcW w:w="2310" w:type="dxa"/>
            <w:vMerge/>
          </w:tcPr>
          <w:p w14:paraId="2AFA84C1" w14:textId="77777777" w:rsidR="00EB2EE8" w:rsidRPr="00221896" w:rsidRDefault="00EB2EE8" w:rsidP="00500125">
            <w:pPr>
              <w:jc w:val="center"/>
              <w:rPr>
                <w:i/>
                <w:iCs/>
              </w:rPr>
            </w:pPr>
          </w:p>
        </w:tc>
        <w:tc>
          <w:tcPr>
            <w:tcW w:w="3577" w:type="dxa"/>
          </w:tcPr>
          <w:p w14:paraId="4F53F13B" w14:textId="77777777" w:rsidR="00EB2EE8" w:rsidRPr="00221896" w:rsidRDefault="00EB2EE8" w:rsidP="00500125">
            <w:pPr>
              <w:jc w:val="center"/>
              <w:rPr>
                <w:rFonts w:cs="Segoe UI"/>
                <w:shd w:val="clear" w:color="auto" w:fill="FFFFFF"/>
              </w:rPr>
            </w:pPr>
            <w:r w:rsidRPr="00221896">
              <w:rPr>
                <w:rFonts w:cs="Segoe UI"/>
                <w:shd w:val="clear" w:color="auto" w:fill="FFFFFF"/>
              </w:rPr>
              <w:t>gamma-Gurjunene</w:t>
            </w:r>
            <w:r w:rsidRPr="00221896">
              <w:rPr>
                <w:rFonts w:cs="Segoe UI"/>
                <w:shd w:val="clear" w:color="auto" w:fill="FFFFFF"/>
              </w:rPr>
              <w:fldChar w:fldCharType="begin" w:fldLock="1"/>
            </w:r>
            <w:r w:rsidRPr="00221896">
              <w:rPr>
                <w:rFonts w:cs="Segoe UI"/>
                <w:shd w:val="clear" w:color="auto" w:fill="FFFFFF"/>
              </w:rPr>
              <w:instrText>ADDIN CSL_CITATION {"citationItems":[{"id":"ITEM-1","itemData":{"DOI":"10.5650/jos.ess13175","ISSN":"13458957","PMID":"24712088","abstract":"The chemical composition of essential oils from four Piper species, Piper retrofractum Vahl., P. boehmeriaefolium (Miq.) C. DC., P. sarmentosum Roxb., and P. maclurei Merr., were analysed by gas chromatography-flame ionization detector (GC-FID) and gas chromatography-mass spectrometry (GCMS). Nineteen to sixty-four compounds representing 92.0%-98.4% of the total contents were identified in the oil samples. The major constituents identified in P. retrofractum leaf oil were benzyl benzoate (14.4%), myrcene (14.4%), bicycloelemene (9.9%), bicyclogermacrene (7.0%) and β-caryophyllene (5.3%). On the other hand, the main constituents of P. boehmeriaefolium were a-copaene (28.3%), a-pinene (7.4%) and 1, 8-cineole (5.7%). P. sarmentosum showed a very different chemical profile characterized mainly by aromatic compounds and devoid of monoterpene hydrocarbons. The major constituents were benzyl benzoate (49.1%), benzyl alcohol (17.9%), 2-hydroxy-benzoic acid phenylmethyl ester (10.0%) and 2-butenyl-benzene (7.9%). The leaf of P. maclurei was characterized by higher amount of (E)-cinnamic acid (37.4%) and (E)-nerolidol (19.4%). Moreover, (Z)-9-octadecanoic acid methyl ester (28.0%), (E)-cinnamyl acetate (17.2%), phytol (12.2%) and (E)-cinnamaldehyde (8.8%) were the major compounds identified in the stem oil. © 2014 by Japan Oil Chemists' Society.","author":[{"dropping-particle":"","family":"Hieu","given":"Le D.","non-dropping-particle":"","parse-names":false,"suffix":""},{"dropping-particle":"","family":"Thang","given":"Tran D.","non-dropping-particle":"","parse-names":false,"suffix":""},{"dropping-particle":"","family":"Hoi","given":"Tran M.","non-dropping-particle":"","parse-names":false,"suffix":""},{"dropping-particle":"","family":"Ogunwande","given":"Isiaka A.","non-dropping-particle":"","parse-names":false,"suffix":""}],"container-title":"Journal of Oleo Science","id":"ITEM-1","issue":"3","issued":{"date-parts":[["2014"]]},"page":"211-217","title":"Chemical composition of essential oils from four Vietnamese species of Piper (Piperaceae)","type":"article-journal","volume":"63"},"uris":["http://www.mendeley.com/documents/?uuid=02d926ad-b4eb-483c-b40c-c65c7f256620"]}],"mendeley":{"formattedCitation":"&lt;sup&gt;70&lt;/sup&gt;","plainTextFormattedCitation":"70","previouslyFormattedCitation":"&lt;sup&gt;70&lt;/sup&gt;"},"properties":{"noteIndex":0},"schema":"https://github.com/citation-style-language/schema/raw/master/csl-citation.json"}</w:instrText>
            </w:r>
            <w:r w:rsidRPr="00221896">
              <w:rPr>
                <w:rFonts w:cs="Segoe UI"/>
                <w:shd w:val="clear" w:color="auto" w:fill="FFFFFF"/>
              </w:rPr>
              <w:fldChar w:fldCharType="separate"/>
            </w:r>
            <w:r w:rsidRPr="00221896">
              <w:rPr>
                <w:rFonts w:cs="Segoe UI"/>
                <w:noProof/>
                <w:shd w:val="clear" w:color="auto" w:fill="FFFFFF"/>
                <w:vertAlign w:val="superscript"/>
              </w:rPr>
              <w:t>70</w:t>
            </w:r>
            <w:r w:rsidRPr="00221896">
              <w:rPr>
                <w:rFonts w:cs="Segoe UI"/>
                <w:shd w:val="clear" w:color="auto" w:fill="FFFFFF"/>
              </w:rPr>
              <w:fldChar w:fldCharType="end"/>
            </w:r>
          </w:p>
          <w:p w14:paraId="67C3A2F2" w14:textId="0EC5A4E7" w:rsidR="00EE49B2" w:rsidRPr="00221896" w:rsidRDefault="00EE49B2" w:rsidP="00500125">
            <w:pPr>
              <w:jc w:val="center"/>
              <w:rPr>
                <w:rFonts w:cs="Segoe UI"/>
                <w:shd w:val="clear" w:color="auto" w:fill="FFFFFF"/>
              </w:rPr>
            </w:pPr>
          </w:p>
        </w:tc>
        <w:tc>
          <w:tcPr>
            <w:tcW w:w="2308" w:type="dxa"/>
          </w:tcPr>
          <w:p w14:paraId="574F1F04" w14:textId="7F66CBCB" w:rsidR="00EB2EE8" w:rsidRPr="00221896" w:rsidRDefault="00EB2EE8" w:rsidP="00500125">
            <w:pPr>
              <w:jc w:val="center"/>
              <w:rPr>
                <w:rFonts w:cs="Segoe UI"/>
                <w:shd w:val="clear" w:color="auto" w:fill="FFFFFF"/>
              </w:rPr>
            </w:pPr>
            <w:r w:rsidRPr="00221896">
              <w:rPr>
                <w:rFonts w:cs="Segoe UI"/>
                <w:shd w:val="clear" w:color="auto" w:fill="FFFFFF"/>
              </w:rPr>
              <w:t>90805</w:t>
            </w:r>
          </w:p>
        </w:tc>
      </w:tr>
      <w:tr w:rsidR="00EB2EE8" w:rsidRPr="00221896" w14:paraId="4D945B07" w14:textId="77777777" w:rsidTr="00223418">
        <w:trPr>
          <w:trHeight w:val="28"/>
        </w:trPr>
        <w:tc>
          <w:tcPr>
            <w:tcW w:w="1155" w:type="dxa"/>
            <w:vMerge/>
          </w:tcPr>
          <w:p w14:paraId="05DE4F1F" w14:textId="77777777" w:rsidR="00EB2EE8" w:rsidRPr="00221896" w:rsidRDefault="00EB2EE8" w:rsidP="00500125">
            <w:pPr>
              <w:jc w:val="center"/>
            </w:pPr>
          </w:p>
        </w:tc>
        <w:tc>
          <w:tcPr>
            <w:tcW w:w="2310" w:type="dxa"/>
            <w:vMerge/>
          </w:tcPr>
          <w:p w14:paraId="3C8E049F" w14:textId="77777777" w:rsidR="00EB2EE8" w:rsidRPr="00221896" w:rsidRDefault="00EB2EE8" w:rsidP="00500125">
            <w:pPr>
              <w:jc w:val="center"/>
              <w:rPr>
                <w:i/>
                <w:iCs/>
              </w:rPr>
            </w:pPr>
          </w:p>
        </w:tc>
        <w:tc>
          <w:tcPr>
            <w:tcW w:w="3577" w:type="dxa"/>
          </w:tcPr>
          <w:p w14:paraId="3DDF94E6" w14:textId="77777777" w:rsidR="00EB2EE8" w:rsidRPr="00221896" w:rsidRDefault="00EB2EE8" w:rsidP="00500125">
            <w:pPr>
              <w:jc w:val="center"/>
              <w:rPr>
                <w:rFonts w:cs="Segoe UI"/>
                <w:shd w:val="clear" w:color="auto" w:fill="FFFFFF"/>
              </w:rPr>
            </w:pPr>
            <w:r w:rsidRPr="00221896">
              <w:rPr>
                <w:rFonts w:cs="Segoe UI"/>
                <w:shd w:val="clear" w:color="auto" w:fill="FFFFFF"/>
              </w:rPr>
              <w:t>alpha-Amorphene</w:t>
            </w:r>
            <w:r w:rsidRPr="00221896">
              <w:rPr>
                <w:rFonts w:cs="Segoe UI"/>
                <w:shd w:val="clear" w:color="auto" w:fill="FFFFFF"/>
              </w:rPr>
              <w:fldChar w:fldCharType="begin" w:fldLock="1"/>
            </w:r>
            <w:r w:rsidRPr="00221896">
              <w:rPr>
                <w:rFonts w:cs="Segoe UI"/>
                <w:shd w:val="clear" w:color="auto" w:fill="FFFFFF"/>
              </w:rPr>
              <w:instrText>ADDIN CSL_CITATION {"citationItems":[{"id":"ITEM-1","itemData":{"DOI":"10.5650/jos.ess13175","ISSN":"13458957","PMID":"24712088","abstract":"The chemical composition of essential oils from four Piper species, Piper retrofractum Vahl., P. boehmeriaefolium (Miq.) C. DC., P. sarmentosum Roxb., and P. maclurei Merr., were analysed by gas chromatography-flame ionization detector (GC-FID) and gas chromatography-mass spectrometry (GCMS). Nineteen to sixty-four compounds representing 92.0%-98.4% of the total contents were identified in the oil samples. The major constituents identified in P. retrofractum leaf oil were benzyl benzoate (14.4%), myrcene (14.4%), bicycloelemene (9.9%), bicyclogermacrene (7.0%) and β-caryophyllene (5.3%). On the other hand, the main constituents of P. boehmeriaefolium were a-copaene (28.3%), a-pinene (7.4%) and 1, 8-cineole (5.7%). P. sarmentosum showed a very different chemical profile characterized mainly by aromatic compounds and devoid of monoterpene hydrocarbons. The major constituents were benzyl benzoate (49.1%), benzyl alcohol (17.9%), 2-hydroxy-benzoic acid phenylmethyl ester (10.0%) and 2-butenyl-benzene (7.9%). The leaf of P. maclurei was characterized by higher amount of (E)-cinnamic acid (37.4%) and (E)-nerolidol (19.4%). Moreover, (Z)-9-octadecanoic acid methyl ester (28.0%), (E)-cinnamyl acetate (17.2%), phytol (12.2%) and (E)-cinnamaldehyde (8.8%) were the major compounds identified in the stem oil. © 2014 by Japan Oil Chemists' Society.","author":[{"dropping-particle":"","family":"Hieu","given":"Le D.","non-dropping-particle":"","parse-names":false,"suffix":""},{"dropping-particle":"","family":"Thang","given":"Tran D.","non-dropping-particle":"","parse-names":false,"suffix":""},{"dropping-particle":"","family":"Hoi","given":"Tran M.","non-dropping-particle":"","parse-names":false,"suffix":""},{"dropping-particle":"","family":"Ogunwande","given":"Isiaka A.","non-dropping-particle":"","parse-names":false,"suffix":""}],"container-title":"Journal of Oleo Science","id":"ITEM-1","issue":"3","issued":{"date-parts":[["2014"]]},"page":"211-217","title":"Chemical composition of essential oils from four Vietnamese species of Piper (Piperaceae)","type":"article-journal","volume":"63"},"uris":["http://www.mendeley.com/documents/?uuid=02d926ad-b4eb-483c-b40c-c65c7f256620"]}],"mendeley":{"formattedCitation":"&lt;sup&gt;70&lt;/sup&gt;","plainTextFormattedCitation":"70","previouslyFormattedCitation":"&lt;sup&gt;70&lt;/sup&gt;"},"properties":{"noteIndex":0},"schema":"https://github.com/citation-style-language/schema/raw/master/csl-citation.json"}</w:instrText>
            </w:r>
            <w:r w:rsidRPr="00221896">
              <w:rPr>
                <w:rFonts w:cs="Segoe UI"/>
                <w:shd w:val="clear" w:color="auto" w:fill="FFFFFF"/>
              </w:rPr>
              <w:fldChar w:fldCharType="separate"/>
            </w:r>
            <w:r w:rsidRPr="00221896">
              <w:rPr>
                <w:rFonts w:cs="Segoe UI"/>
                <w:noProof/>
                <w:shd w:val="clear" w:color="auto" w:fill="FFFFFF"/>
                <w:vertAlign w:val="superscript"/>
              </w:rPr>
              <w:t>70</w:t>
            </w:r>
            <w:r w:rsidRPr="00221896">
              <w:rPr>
                <w:rFonts w:cs="Segoe UI"/>
                <w:shd w:val="clear" w:color="auto" w:fill="FFFFFF"/>
              </w:rPr>
              <w:fldChar w:fldCharType="end"/>
            </w:r>
          </w:p>
          <w:p w14:paraId="2F540F9F" w14:textId="625A50EE" w:rsidR="00EE49B2" w:rsidRPr="00221896" w:rsidRDefault="00EE49B2" w:rsidP="00500125">
            <w:pPr>
              <w:jc w:val="center"/>
              <w:rPr>
                <w:rFonts w:cs="Segoe UI"/>
                <w:shd w:val="clear" w:color="auto" w:fill="FFFFFF"/>
              </w:rPr>
            </w:pPr>
          </w:p>
        </w:tc>
        <w:tc>
          <w:tcPr>
            <w:tcW w:w="2308" w:type="dxa"/>
          </w:tcPr>
          <w:p w14:paraId="46E801A8" w14:textId="7E5D9854" w:rsidR="00EB2EE8" w:rsidRPr="00221896" w:rsidRDefault="00EB2EE8" w:rsidP="00500125">
            <w:pPr>
              <w:jc w:val="center"/>
              <w:rPr>
                <w:rFonts w:cs="Segoe UI"/>
                <w:shd w:val="clear" w:color="auto" w:fill="FFFFFF"/>
              </w:rPr>
            </w:pPr>
            <w:r w:rsidRPr="00221896">
              <w:rPr>
                <w:rFonts w:cs="Segoe UI"/>
                <w:shd w:val="clear" w:color="auto" w:fill="FFFFFF"/>
              </w:rPr>
              <w:t>12306052</w:t>
            </w:r>
          </w:p>
        </w:tc>
      </w:tr>
      <w:tr w:rsidR="00EB2EE8" w:rsidRPr="00221896" w14:paraId="2C6B3E58" w14:textId="77777777" w:rsidTr="005D613F">
        <w:trPr>
          <w:trHeight w:val="20"/>
        </w:trPr>
        <w:tc>
          <w:tcPr>
            <w:tcW w:w="1155" w:type="dxa"/>
            <w:vMerge/>
          </w:tcPr>
          <w:p w14:paraId="20842475" w14:textId="77777777" w:rsidR="00EB2EE8" w:rsidRPr="00221896" w:rsidRDefault="00EB2EE8" w:rsidP="00500125">
            <w:pPr>
              <w:jc w:val="center"/>
            </w:pPr>
          </w:p>
        </w:tc>
        <w:tc>
          <w:tcPr>
            <w:tcW w:w="2310" w:type="dxa"/>
            <w:vMerge/>
          </w:tcPr>
          <w:p w14:paraId="0877718D" w14:textId="77777777" w:rsidR="00EB2EE8" w:rsidRPr="00221896" w:rsidRDefault="00EB2EE8" w:rsidP="00500125">
            <w:pPr>
              <w:jc w:val="center"/>
              <w:rPr>
                <w:i/>
                <w:iCs/>
              </w:rPr>
            </w:pPr>
          </w:p>
        </w:tc>
        <w:tc>
          <w:tcPr>
            <w:tcW w:w="3577" w:type="dxa"/>
          </w:tcPr>
          <w:p w14:paraId="13832576" w14:textId="77777777" w:rsidR="00EB2EE8" w:rsidRPr="00221896" w:rsidRDefault="00EB2EE8" w:rsidP="00500125">
            <w:pPr>
              <w:jc w:val="center"/>
              <w:rPr>
                <w:rFonts w:cs="Segoe UI"/>
                <w:shd w:val="clear" w:color="auto" w:fill="FFFFFF"/>
              </w:rPr>
            </w:pPr>
            <w:r w:rsidRPr="00221896">
              <w:rPr>
                <w:rFonts w:cs="Segoe UI"/>
                <w:shd w:val="clear" w:color="auto" w:fill="FFFFFF"/>
              </w:rPr>
              <w:t>Epizonarene</w:t>
            </w:r>
            <w:r w:rsidRPr="00221896">
              <w:rPr>
                <w:rFonts w:cs="Segoe UI"/>
                <w:shd w:val="clear" w:color="auto" w:fill="FFFFFF"/>
              </w:rPr>
              <w:fldChar w:fldCharType="begin" w:fldLock="1"/>
            </w:r>
            <w:r w:rsidRPr="00221896">
              <w:rPr>
                <w:rFonts w:cs="Segoe UI"/>
                <w:shd w:val="clear" w:color="auto" w:fill="FFFFFF"/>
              </w:rPr>
              <w:instrText>ADDIN CSL_CITATION {"citationItems":[{"id":"ITEM-1","itemData":{"DOI":"10.5650/jos.ess13175","ISSN":"13458957","PMID":"24712088","abstract":"The chemical composition of essential oils from four Piper species, Piper retrofractum Vahl., P. boehmeriaefolium (Miq.) C. DC., P. sarmentosum Roxb., and P. maclurei Merr., were analysed by gas chromatography-flame ionization detector (GC-FID) and gas chromatography-mass spectrometry (GCMS). Nineteen to sixty-four compounds representing 92.0%-98.4% of the total contents were identified in the oil samples. The major constituents identified in P. retrofractum leaf oil were benzyl benzoate (14.4%), myrcene (14.4%), bicycloelemene (9.9%), bicyclogermacrene (7.0%) and β-caryophyllene (5.3%). On the other hand, the main constituents of P. boehmeriaefolium were a-copaene (28.3%), a-pinene (7.4%) and 1, 8-cineole (5.7%). P. sarmentosum showed a very different chemical profile characterized mainly by aromatic compounds and devoid of monoterpene hydrocarbons. The major constituents were benzyl benzoate (49.1%), benzyl alcohol (17.9%), 2-hydroxy-benzoic acid phenylmethyl ester (10.0%) and 2-butenyl-benzene (7.9%). The leaf of P. maclurei was characterized by higher amount of (E)-cinnamic acid (37.4%) and (E)-nerolidol (19.4%). Moreover, (Z)-9-octadecanoic acid methyl ester (28.0%), (E)-cinnamyl acetate (17.2%), phytol (12.2%) and (E)-cinnamaldehyde (8.8%) were the major compounds identified in the stem oil. © 2014 by Japan Oil Chemists' Society.","author":[{"dropping-particle":"","family":"Hieu","given":"Le D.","non-dropping-particle":"","parse-names":false,"suffix":""},{"dropping-particle":"","family":"Thang","given":"Tran D.","non-dropping-particle":"","parse-names":false,"suffix":""},{"dropping-particle":"","family":"Hoi","given":"Tran M.","non-dropping-particle":"","parse-names":false,"suffix":""},{"dropping-particle":"","family":"Ogunwande","given":"Isiaka A.","non-dropping-particle":"","parse-names":false,"suffix":""}],"container-title":"Journal of Oleo Science","id":"ITEM-1","issue":"3","issued":{"date-parts":[["2014"]]},"page":"211-217","title":"Chemical composition of essential oils from four Vietnamese species of Piper (Piperaceae)","type":"article-journal","volume":"63"},"uris":["http://www.mendeley.com/documents/?uuid=02d926ad-b4eb-483c-b40c-c65c7f256620"]}],"mendeley":{"formattedCitation":"&lt;sup&gt;70&lt;/sup&gt;","plainTextFormattedCitation":"70","previouslyFormattedCitation":"&lt;sup&gt;70&lt;/sup&gt;"},"properties":{"noteIndex":0},"schema":"https://github.com/citation-style-language/schema/raw/master/csl-citation.json"}</w:instrText>
            </w:r>
            <w:r w:rsidRPr="00221896">
              <w:rPr>
                <w:rFonts w:cs="Segoe UI"/>
                <w:shd w:val="clear" w:color="auto" w:fill="FFFFFF"/>
              </w:rPr>
              <w:fldChar w:fldCharType="separate"/>
            </w:r>
            <w:r w:rsidRPr="00221896">
              <w:rPr>
                <w:rFonts w:cs="Segoe UI"/>
                <w:noProof/>
                <w:shd w:val="clear" w:color="auto" w:fill="FFFFFF"/>
                <w:vertAlign w:val="superscript"/>
              </w:rPr>
              <w:t>70</w:t>
            </w:r>
            <w:r w:rsidRPr="00221896">
              <w:rPr>
                <w:rFonts w:cs="Segoe UI"/>
                <w:shd w:val="clear" w:color="auto" w:fill="FFFFFF"/>
              </w:rPr>
              <w:fldChar w:fldCharType="end"/>
            </w:r>
          </w:p>
          <w:p w14:paraId="694BE7EA" w14:textId="45601E9C" w:rsidR="00EE49B2" w:rsidRPr="00221896" w:rsidRDefault="00EE49B2" w:rsidP="00500125">
            <w:pPr>
              <w:jc w:val="center"/>
              <w:rPr>
                <w:rFonts w:cs="Segoe UI"/>
                <w:shd w:val="clear" w:color="auto" w:fill="FFFFFF"/>
              </w:rPr>
            </w:pPr>
          </w:p>
        </w:tc>
        <w:tc>
          <w:tcPr>
            <w:tcW w:w="2308" w:type="dxa"/>
          </w:tcPr>
          <w:p w14:paraId="200CF6F8" w14:textId="487E2AF3" w:rsidR="00EB2EE8" w:rsidRPr="00221896" w:rsidRDefault="00EB2EE8" w:rsidP="00500125">
            <w:pPr>
              <w:jc w:val="center"/>
              <w:rPr>
                <w:rFonts w:cs="Segoe UI"/>
                <w:shd w:val="clear" w:color="auto" w:fill="FFFFFF"/>
              </w:rPr>
            </w:pPr>
            <w:r w:rsidRPr="00221896">
              <w:rPr>
                <w:rFonts w:cs="Segoe UI"/>
                <w:shd w:val="clear" w:color="auto" w:fill="FFFFFF"/>
              </w:rPr>
              <w:t>595385</w:t>
            </w:r>
          </w:p>
        </w:tc>
      </w:tr>
      <w:tr w:rsidR="00EB2EE8" w:rsidRPr="00221896" w14:paraId="4264FEB5" w14:textId="77777777" w:rsidTr="005D613F">
        <w:trPr>
          <w:trHeight w:val="20"/>
        </w:trPr>
        <w:tc>
          <w:tcPr>
            <w:tcW w:w="1155" w:type="dxa"/>
            <w:vMerge/>
          </w:tcPr>
          <w:p w14:paraId="29437CED" w14:textId="77777777" w:rsidR="00EB2EE8" w:rsidRPr="00221896" w:rsidRDefault="00EB2EE8" w:rsidP="00500125">
            <w:pPr>
              <w:jc w:val="center"/>
            </w:pPr>
          </w:p>
        </w:tc>
        <w:tc>
          <w:tcPr>
            <w:tcW w:w="2310" w:type="dxa"/>
            <w:vMerge/>
          </w:tcPr>
          <w:p w14:paraId="1D1C6A77" w14:textId="77777777" w:rsidR="00EB2EE8" w:rsidRPr="00221896" w:rsidRDefault="00EB2EE8" w:rsidP="00500125">
            <w:pPr>
              <w:jc w:val="center"/>
              <w:rPr>
                <w:i/>
                <w:iCs/>
              </w:rPr>
            </w:pPr>
          </w:p>
        </w:tc>
        <w:tc>
          <w:tcPr>
            <w:tcW w:w="3577" w:type="dxa"/>
          </w:tcPr>
          <w:p w14:paraId="35AE1784" w14:textId="77777777" w:rsidR="00EB2EE8" w:rsidRPr="00221896" w:rsidRDefault="00EB2EE8" w:rsidP="00500125">
            <w:pPr>
              <w:jc w:val="center"/>
              <w:rPr>
                <w:rFonts w:cs="Segoe UI"/>
                <w:shd w:val="clear" w:color="auto" w:fill="FFFFFF"/>
              </w:rPr>
            </w:pPr>
            <w:r w:rsidRPr="00221896">
              <w:rPr>
                <w:rFonts w:cs="Segoe UI"/>
                <w:shd w:val="clear" w:color="auto" w:fill="FFFFFF"/>
              </w:rPr>
              <w:t>gamma-Cadinene</w:t>
            </w:r>
            <w:r w:rsidRPr="00221896">
              <w:rPr>
                <w:rFonts w:cs="Segoe UI"/>
                <w:shd w:val="clear" w:color="auto" w:fill="FFFFFF"/>
              </w:rPr>
              <w:fldChar w:fldCharType="begin" w:fldLock="1"/>
            </w:r>
            <w:r w:rsidRPr="00221896">
              <w:rPr>
                <w:rFonts w:cs="Segoe UI"/>
                <w:shd w:val="clear" w:color="auto" w:fill="FFFFFF"/>
              </w:rPr>
              <w:instrText>ADDIN CSL_CITATION {"citationItems":[{"id":"ITEM-1","itemData":{"DOI":"10.5650/jos.ess13175","ISSN":"13458957","PMID":"24712088","abstract":"The chemical composition of essential oils from four Piper species, Piper retrofractum Vahl., P. boehmeriaefolium (Miq.) C. DC., P. sarmentosum Roxb., and P. maclurei Merr., were analysed by gas chromatography-flame ionization detector (GC-FID) and gas chromatography-mass spectrometry (GCMS). Nineteen to sixty-four compounds representing 92.0%-98.4% of the total contents were identified in the oil samples. The major constituents identified in P. retrofractum leaf oil were benzyl benzoate (14.4%), myrcene (14.4%), bicycloelemene (9.9%), bicyclogermacrene (7.0%) and β-caryophyllene (5.3%). On the other hand, the main constituents of P. boehmeriaefolium were a-copaene (28.3%), a-pinene (7.4%) and 1, 8-cineole (5.7%). P. sarmentosum showed a very different chemical profile characterized mainly by aromatic compounds and devoid of monoterpene hydrocarbons. The major constituents were benzyl benzoate (49.1%), benzyl alcohol (17.9%), 2-hydroxy-benzoic acid phenylmethyl ester (10.0%) and 2-butenyl-benzene (7.9%). The leaf of P. maclurei was characterized by higher amount of (E)-cinnamic acid (37.4%) and (E)-nerolidol (19.4%). Moreover, (Z)-9-octadecanoic acid methyl ester (28.0%), (E)-cinnamyl acetate (17.2%), phytol (12.2%) and (E)-cinnamaldehyde (8.8%) were the major compounds identified in the stem oil. © 2014 by Japan Oil Chemists' Society.","author":[{"dropping-particle":"","family":"Hieu","given":"Le D.","non-dropping-particle":"","parse-names":false,"suffix":""},{"dropping-particle":"","family":"Thang","given":"Tran D.","non-dropping-particle":"","parse-names":false,"suffix":""},{"dropping-particle":"","family":"Hoi","given":"Tran M.","non-dropping-particle":"","parse-names":false,"suffix":""},{"dropping-particle":"","family":"Ogunwande","given":"Isiaka A.","non-dropping-particle":"","parse-names":false,"suffix":""}],"container-title":"Journal of Oleo Science","id":"ITEM-1","issue":"3","issued":{"date-parts":[["2014"]]},"page":"211-217","title":"Chemical composition of essential oils from four Vietnamese species of Piper (Piperaceae)","type":"article-journal","volume":"63"},"uris":["http://www.mendeley.com/documents/?uuid=02d926ad-b4eb-483c-b40c-c65c7f256620"]}],"mendeley":{"formattedCitation":"&lt;sup&gt;70&lt;/sup&gt;","plainTextFormattedCitation":"70","previouslyFormattedCitation":"&lt;sup&gt;70&lt;/sup&gt;"},"properties":{"noteIndex":0},"schema":"https://github.com/citation-style-language/schema/raw/master/csl-citation.json"}</w:instrText>
            </w:r>
            <w:r w:rsidRPr="00221896">
              <w:rPr>
                <w:rFonts w:cs="Segoe UI"/>
                <w:shd w:val="clear" w:color="auto" w:fill="FFFFFF"/>
              </w:rPr>
              <w:fldChar w:fldCharType="separate"/>
            </w:r>
            <w:r w:rsidRPr="00221896">
              <w:rPr>
                <w:rFonts w:cs="Segoe UI"/>
                <w:noProof/>
                <w:shd w:val="clear" w:color="auto" w:fill="FFFFFF"/>
                <w:vertAlign w:val="superscript"/>
              </w:rPr>
              <w:t>70</w:t>
            </w:r>
            <w:r w:rsidRPr="00221896">
              <w:rPr>
                <w:rFonts w:cs="Segoe UI"/>
                <w:shd w:val="clear" w:color="auto" w:fill="FFFFFF"/>
              </w:rPr>
              <w:fldChar w:fldCharType="end"/>
            </w:r>
          </w:p>
          <w:p w14:paraId="662D0CF4" w14:textId="2940CABA" w:rsidR="00EE49B2" w:rsidRPr="00221896" w:rsidRDefault="00EE49B2" w:rsidP="00500125">
            <w:pPr>
              <w:jc w:val="center"/>
              <w:rPr>
                <w:rFonts w:cs="Segoe UI"/>
                <w:shd w:val="clear" w:color="auto" w:fill="FFFFFF"/>
              </w:rPr>
            </w:pPr>
          </w:p>
        </w:tc>
        <w:tc>
          <w:tcPr>
            <w:tcW w:w="2308" w:type="dxa"/>
          </w:tcPr>
          <w:p w14:paraId="6956CF8B" w14:textId="15D645C9" w:rsidR="00EB2EE8" w:rsidRPr="00221896" w:rsidRDefault="00EB2EE8" w:rsidP="00500125">
            <w:pPr>
              <w:jc w:val="center"/>
              <w:rPr>
                <w:rFonts w:cs="Segoe UI"/>
                <w:shd w:val="clear" w:color="auto" w:fill="FFFFFF"/>
              </w:rPr>
            </w:pPr>
            <w:r w:rsidRPr="00221896">
              <w:rPr>
                <w:rFonts w:cs="Segoe UI"/>
                <w:shd w:val="clear" w:color="auto" w:fill="FFFFFF"/>
              </w:rPr>
              <w:t>92313</w:t>
            </w:r>
          </w:p>
        </w:tc>
      </w:tr>
      <w:tr w:rsidR="00EB2EE8" w:rsidRPr="00221896" w14:paraId="45462CF2" w14:textId="77777777" w:rsidTr="00EE49B2">
        <w:trPr>
          <w:trHeight w:val="58"/>
        </w:trPr>
        <w:tc>
          <w:tcPr>
            <w:tcW w:w="1155" w:type="dxa"/>
            <w:vMerge/>
          </w:tcPr>
          <w:p w14:paraId="378C3F38" w14:textId="77777777" w:rsidR="00EB2EE8" w:rsidRPr="00221896" w:rsidRDefault="00EB2EE8" w:rsidP="00500125">
            <w:pPr>
              <w:jc w:val="center"/>
            </w:pPr>
          </w:p>
        </w:tc>
        <w:tc>
          <w:tcPr>
            <w:tcW w:w="2310" w:type="dxa"/>
            <w:vMerge/>
          </w:tcPr>
          <w:p w14:paraId="1A621C8A" w14:textId="77777777" w:rsidR="00EB2EE8" w:rsidRPr="00221896" w:rsidRDefault="00EB2EE8" w:rsidP="00500125">
            <w:pPr>
              <w:jc w:val="center"/>
              <w:rPr>
                <w:i/>
                <w:iCs/>
              </w:rPr>
            </w:pPr>
          </w:p>
        </w:tc>
        <w:tc>
          <w:tcPr>
            <w:tcW w:w="3577" w:type="dxa"/>
          </w:tcPr>
          <w:p w14:paraId="1FCE1501" w14:textId="77777777" w:rsidR="00EB2EE8" w:rsidRPr="00221896" w:rsidRDefault="00EB2EE8" w:rsidP="00500125">
            <w:pPr>
              <w:jc w:val="center"/>
              <w:rPr>
                <w:rFonts w:cs="Segoe UI"/>
                <w:shd w:val="clear" w:color="auto" w:fill="FFFFFF"/>
              </w:rPr>
            </w:pPr>
            <w:r w:rsidRPr="00221896">
              <w:rPr>
                <w:rFonts w:cs="Segoe UI"/>
                <w:shd w:val="clear" w:color="auto" w:fill="FFFFFF"/>
              </w:rPr>
              <w:t>delta-Cadinene</w:t>
            </w:r>
            <w:r w:rsidRPr="00221896">
              <w:rPr>
                <w:rFonts w:cs="Segoe UI"/>
                <w:shd w:val="clear" w:color="auto" w:fill="FFFFFF"/>
              </w:rPr>
              <w:fldChar w:fldCharType="begin" w:fldLock="1"/>
            </w:r>
            <w:r w:rsidRPr="00221896">
              <w:rPr>
                <w:rFonts w:cs="Segoe UI"/>
                <w:shd w:val="clear" w:color="auto" w:fill="FFFFFF"/>
              </w:rPr>
              <w:instrText>ADDIN CSL_CITATION {"citationItems":[{"id":"ITEM-1","itemData":{"DOI":"10.5650/jos.ess13175","ISSN":"13458957","PMID":"24712088","abstract":"The chemical composition of essential oils from four Piper species, Piper retrofractum Vahl., P. boehmeriaefolium (Miq.) C. DC., P. sarmentosum Roxb., and P. maclurei Merr., were analysed by gas chromatography-flame ionization detector (GC-FID) and gas chromatography-mass spectrometry (GCMS). Nineteen to sixty-four compounds representing 92.0%-98.4% of the total contents were identified in the oil samples. The major constituents identified in P. retrofractum leaf oil were benzyl benzoate (14.4%), myrcene (14.4%), bicycloelemene (9.9%), bicyclogermacrene (7.0%) and β-caryophyllene (5.3%). On the other hand, the main constituents of P. boehmeriaefolium were a-copaene (28.3%), a-pinene (7.4%) and 1, 8-cineole (5.7%). P. sarmentosum showed a very different chemical profile characterized mainly by aromatic compounds and devoid of monoterpene hydrocarbons. The major constituents were benzyl benzoate (49.1%), benzyl alcohol (17.9%), 2-hydroxy-benzoic acid phenylmethyl ester (10.0%) and 2-butenyl-benzene (7.9%). The leaf of P. maclurei was characterized by higher amount of (E)-cinnamic acid (37.4%) and (E)-nerolidol (19.4%). Moreover, (Z)-9-octadecanoic acid methyl ester (28.0%), (E)-cinnamyl acetate (17.2%), phytol (12.2%) and (E)-cinnamaldehyde (8.8%) were the major compounds identified in the stem oil. © 2014 by Japan Oil Chemists' Society.","author":[{"dropping-particle":"","family":"Hieu","given":"Le D.","non-dropping-particle":"","parse-names":false,"suffix":""},{"dropping-particle":"","family":"Thang","given":"Tran D.","non-dropping-particle":"","parse-names":false,"suffix":""},{"dropping-particle":"","family":"Hoi","given":"Tran M.","non-dropping-particle":"","parse-names":false,"suffix":""},{"dropping-particle":"","family":"Ogunwande","given":"Isiaka A.","non-dropping-particle":"","parse-names":false,"suffix":""}],"container-title":"Journal of Oleo Science","id":"ITEM-1","issue":"3","issued":{"date-parts":[["2014"]]},"page":"211-217","title":"Chemical composition of essential oils from four Vietnamese species of Piper (Piperaceae)","type":"article-journal","volume":"63"},"uris":["http://www.mendeley.com/documents/?uuid=02d926ad-b4eb-483c-b40c-c65c7f256620"]}],"mendeley":{"formattedCitation":"&lt;sup&gt;70&lt;/sup&gt;","plainTextFormattedCitation":"70","previouslyFormattedCitation":"&lt;sup&gt;70&lt;/sup&gt;"},"properties":{"noteIndex":0},"schema":"https://github.com/citation-style-language/schema/raw/master/csl-citation.json"}</w:instrText>
            </w:r>
            <w:r w:rsidRPr="00221896">
              <w:rPr>
                <w:rFonts w:cs="Segoe UI"/>
                <w:shd w:val="clear" w:color="auto" w:fill="FFFFFF"/>
              </w:rPr>
              <w:fldChar w:fldCharType="separate"/>
            </w:r>
            <w:r w:rsidRPr="00221896">
              <w:rPr>
                <w:rFonts w:cs="Segoe UI"/>
                <w:noProof/>
                <w:shd w:val="clear" w:color="auto" w:fill="FFFFFF"/>
                <w:vertAlign w:val="superscript"/>
              </w:rPr>
              <w:t>70</w:t>
            </w:r>
            <w:r w:rsidRPr="00221896">
              <w:rPr>
                <w:rFonts w:cs="Segoe UI"/>
                <w:shd w:val="clear" w:color="auto" w:fill="FFFFFF"/>
              </w:rPr>
              <w:fldChar w:fldCharType="end"/>
            </w:r>
          </w:p>
          <w:p w14:paraId="40EDA1C4" w14:textId="72C8E38A" w:rsidR="00EE49B2" w:rsidRPr="00221896" w:rsidRDefault="00EE49B2" w:rsidP="00500125">
            <w:pPr>
              <w:jc w:val="center"/>
              <w:rPr>
                <w:rFonts w:cs="Segoe UI"/>
                <w:shd w:val="clear" w:color="auto" w:fill="FFFFFF"/>
              </w:rPr>
            </w:pPr>
          </w:p>
        </w:tc>
        <w:tc>
          <w:tcPr>
            <w:tcW w:w="2308" w:type="dxa"/>
          </w:tcPr>
          <w:p w14:paraId="7763A88D" w14:textId="49CABCB7" w:rsidR="00EB2EE8" w:rsidRPr="00221896" w:rsidRDefault="00EB2EE8" w:rsidP="00500125">
            <w:pPr>
              <w:jc w:val="center"/>
              <w:rPr>
                <w:rFonts w:cs="Segoe UI"/>
                <w:shd w:val="clear" w:color="auto" w:fill="FFFFFF"/>
              </w:rPr>
            </w:pPr>
            <w:r w:rsidRPr="00221896">
              <w:rPr>
                <w:rFonts w:cs="Segoe UI"/>
                <w:shd w:val="clear" w:color="auto" w:fill="FFFFFF"/>
              </w:rPr>
              <w:t>441005</w:t>
            </w:r>
          </w:p>
        </w:tc>
      </w:tr>
      <w:tr w:rsidR="00EB2EE8" w:rsidRPr="00221896" w14:paraId="32DA5242" w14:textId="77777777" w:rsidTr="005D613F">
        <w:trPr>
          <w:trHeight w:val="20"/>
        </w:trPr>
        <w:tc>
          <w:tcPr>
            <w:tcW w:w="1155" w:type="dxa"/>
            <w:vMerge/>
          </w:tcPr>
          <w:p w14:paraId="30372658" w14:textId="77777777" w:rsidR="00EB2EE8" w:rsidRPr="00221896" w:rsidRDefault="00EB2EE8" w:rsidP="00500125">
            <w:pPr>
              <w:jc w:val="center"/>
            </w:pPr>
          </w:p>
        </w:tc>
        <w:tc>
          <w:tcPr>
            <w:tcW w:w="2310" w:type="dxa"/>
            <w:vMerge/>
          </w:tcPr>
          <w:p w14:paraId="4EC6BD0F" w14:textId="77777777" w:rsidR="00EB2EE8" w:rsidRPr="00221896" w:rsidRDefault="00EB2EE8" w:rsidP="00500125">
            <w:pPr>
              <w:jc w:val="center"/>
              <w:rPr>
                <w:i/>
                <w:iCs/>
              </w:rPr>
            </w:pPr>
          </w:p>
        </w:tc>
        <w:tc>
          <w:tcPr>
            <w:tcW w:w="3577" w:type="dxa"/>
          </w:tcPr>
          <w:p w14:paraId="21770F1B" w14:textId="77777777" w:rsidR="00EB2EE8" w:rsidRPr="00221896" w:rsidRDefault="00EB2EE8" w:rsidP="00500125">
            <w:pPr>
              <w:jc w:val="center"/>
              <w:rPr>
                <w:rFonts w:cs="Segoe UI"/>
                <w:shd w:val="clear" w:color="auto" w:fill="FFFFFF"/>
              </w:rPr>
            </w:pPr>
            <w:r w:rsidRPr="00221896">
              <w:rPr>
                <w:rFonts w:cs="Segoe UI"/>
                <w:shd w:val="clear" w:color="auto" w:fill="FFFFFF"/>
              </w:rPr>
              <w:t>cis-Calamenene</w:t>
            </w:r>
            <w:r w:rsidRPr="00221896">
              <w:rPr>
                <w:rFonts w:cs="Segoe UI"/>
                <w:shd w:val="clear" w:color="auto" w:fill="FFFFFF"/>
              </w:rPr>
              <w:fldChar w:fldCharType="begin" w:fldLock="1"/>
            </w:r>
            <w:r w:rsidRPr="00221896">
              <w:rPr>
                <w:rFonts w:cs="Segoe UI"/>
                <w:shd w:val="clear" w:color="auto" w:fill="FFFFFF"/>
              </w:rPr>
              <w:instrText>ADDIN CSL_CITATION {"citationItems":[{"id":"ITEM-1","itemData":{"DOI":"10.5650/jos.ess13175","ISSN":"13458957","PMID":"24712088","abstract":"The chemical composition of essential oils from four Piper species, Piper retrofractum Vahl., P. boehmeriaefolium (Miq.) C. DC., P. sarmentosum Roxb., and P. maclurei Merr., were analysed by gas chromatography-flame ionization detector (GC-FID) and gas chromatography-mass spectrometry (GCMS). Nineteen to sixty-four compounds representing 92.0%-98.4% of the total contents were identified in the oil samples. The major constituents identified in P. retrofractum leaf oil were benzyl benzoate (14.4%), myrcene (14.4%), bicycloelemene (9.9%), bicyclogermacrene (7.0%) and β-caryophyllene (5.3%). On the other hand, the main constituents of P. boehmeriaefolium were a-copaene (28.3%), a-pinene (7.4%) and 1, 8-cineole (5.7%). P. sarmentosum showed a very different chemical profile characterized mainly by aromatic compounds and devoid of monoterpene hydrocarbons. The major constituents were benzyl benzoate (49.1%), benzyl alcohol (17.9%), 2-hydroxy-benzoic acid phenylmethyl ester (10.0%) and 2-butenyl-benzene (7.9%). The leaf of P. maclurei was characterized by higher amount of (E)-cinnamic acid (37.4%) and (E)-nerolidol (19.4%). Moreover, (Z)-9-octadecanoic acid methyl ester (28.0%), (E)-cinnamyl acetate (17.2%), phytol (12.2%) and (E)-cinnamaldehyde (8.8%) were the major compounds identified in the stem oil. © 2014 by Japan Oil Chemists' Society.","author":[{"dropping-particle":"","family":"Hieu","given":"Le D.","non-dropping-particle":"","parse-names":false,"suffix":""},{"dropping-particle":"","family":"Thang","given":"Tran D.","non-dropping-particle":"","parse-names":false,"suffix":""},{"dropping-particle":"","family":"Hoi","given":"Tran M.","non-dropping-particle":"","parse-names":false,"suffix":""},{"dropping-particle":"","family":"Ogunwande","given":"Isiaka A.","non-dropping-particle":"","parse-names":false,"suffix":""}],"container-title":"Journal of Oleo Science","id":"ITEM-1","issue":"3","issued":{"date-parts":[["2014"]]},"page":"211-217","title":"Chemical composition of essential oils from four Vietnamese species of Piper (Piperaceae)","type":"article-journal","volume":"63"},"uris":["http://www.mendeley.com/documents/?uuid=02d926ad-b4eb-483c-b40c-c65c7f256620"]}],"mendeley":{"formattedCitation":"&lt;sup&gt;70&lt;/sup&gt;","plainTextFormattedCitation":"70","previouslyFormattedCitation":"&lt;sup&gt;70&lt;/sup&gt;"},"properties":{"noteIndex":0},"schema":"https://github.com/citation-style-language/schema/raw/master/csl-citation.json"}</w:instrText>
            </w:r>
            <w:r w:rsidRPr="00221896">
              <w:rPr>
                <w:rFonts w:cs="Segoe UI"/>
                <w:shd w:val="clear" w:color="auto" w:fill="FFFFFF"/>
              </w:rPr>
              <w:fldChar w:fldCharType="separate"/>
            </w:r>
            <w:r w:rsidRPr="00221896">
              <w:rPr>
                <w:rFonts w:cs="Segoe UI"/>
                <w:noProof/>
                <w:shd w:val="clear" w:color="auto" w:fill="FFFFFF"/>
                <w:vertAlign w:val="superscript"/>
              </w:rPr>
              <w:t>70</w:t>
            </w:r>
            <w:r w:rsidRPr="00221896">
              <w:rPr>
                <w:rFonts w:cs="Segoe UI"/>
                <w:shd w:val="clear" w:color="auto" w:fill="FFFFFF"/>
              </w:rPr>
              <w:fldChar w:fldCharType="end"/>
            </w:r>
          </w:p>
          <w:p w14:paraId="394FC00B" w14:textId="4008822F" w:rsidR="00EE49B2" w:rsidRPr="00221896" w:rsidRDefault="00EE49B2" w:rsidP="00500125">
            <w:pPr>
              <w:jc w:val="center"/>
              <w:rPr>
                <w:rFonts w:cs="Segoe UI"/>
                <w:shd w:val="clear" w:color="auto" w:fill="FFFFFF"/>
              </w:rPr>
            </w:pPr>
          </w:p>
        </w:tc>
        <w:tc>
          <w:tcPr>
            <w:tcW w:w="2308" w:type="dxa"/>
          </w:tcPr>
          <w:p w14:paraId="4387266F" w14:textId="019579B0" w:rsidR="00EB2EE8" w:rsidRPr="00221896" w:rsidRDefault="00EB2EE8" w:rsidP="00500125">
            <w:pPr>
              <w:jc w:val="center"/>
              <w:rPr>
                <w:rFonts w:cs="Segoe UI"/>
                <w:shd w:val="clear" w:color="auto" w:fill="FFFFFF"/>
              </w:rPr>
            </w:pPr>
            <w:r w:rsidRPr="00221896">
              <w:rPr>
                <w:rFonts w:cs="Segoe UI"/>
                <w:shd w:val="clear" w:color="auto" w:fill="FFFFFF"/>
              </w:rPr>
              <w:t>6429077</w:t>
            </w:r>
          </w:p>
        </w:tc>
      </w:tr>
      <w:tr w:rsidR="00EB2EE8" w:rsidRPr="00221896" w14:paraId="4BE019AC" w14:textId="77777777" w:rsidTr="005D613F">
        <w:trPr>
          <w:trHeight w:val="20"/>
        </w:trPr>
        <w:tc>
          <w:tcPr>
            <w:tcW w:w="1155" w:type="dxa"/>
            <w:vMerge/>
          </w:tcPr>
          <w:p w14:paraId="7C9270F6" w14:textId="77777777" w:rsidR="00EB2EE8" w:rsidRPr="00221896" w:rsidRDefault="00EB2EE8" w:rsidP="00500125">
            <w:pPr>
              <w:jc w:val="center"/>
            </w:pPr>
          </w:p>
        </w:tc>
        <w:tc>
          <w:tcPr>
            <w:tcW w:w="2310" w:type="dxa"/>
            <w:vMerge/>
          </w:tcPr>
          <w:p w14:paraId="1904760B" w14:textId="77777777" w:rsidR="00EB2EE8" w:rsidRPr="00221896" w:rsidRDefault="00EB2EE8" w:rsidP="00500125">
            <w:pPr>
              <w:jc w:val="center"/>
              <w:rPr>
                <w:i/>
                <w:iCs/>
              </w:rPr>
            </w:pPr>
          </w:p>
        </w:tc>
        <w:tc>
          <w:tcPr>
            <w:tcW w:w="3577" w:type="dxa"/>
          </w:tcPr>
          <w:p w14:paraId="5B315465" w14:textId="12C1C5CA" w:rsidR="00EB2EE8" w:rsidRPr="00221896" w:rsidRDefault="00EB2EE8" w:rsidP="00500125">
            <w:pPr>
              <w:jc w:val="center"/>
              <w:rPr>
                <w:rFonts w:cs="Segoe UI"/>
                <w:shd w:val="clear" w:color="auto" w:fill="FFFFFF"/>
              </w:rPr>
            </w:pPr>
            <w:r w:rsidRPr="00221896">
              <w:rPr>
                <w:rFonts w:cs="Segoe UI"/>
                <w:shd w:val="clear" w:color="auto" w:fill="FFFFFF"/>
              </w:rPr>
              <w:t>Spathulenol</w:t>
            </w:r>
            <w:r w:rsidRPr="00221896">
              <w:rPr>
                <w:rFonts w:cs="Segoe UI"/>
                <w:shd w:val="clear" w:color="auto" w:fill="FFFFFF"/>
              </w:rPr>
              <w:fldChar w:fldCharType="begin" w:fldLock="1"/>
            </w:r>
            <w:r w:rsidRPr="00221896">
              <w:rPr>
                <w:rFonts w:cs="Segoe UI"/>
                <w:shd w:val="clear" w:color="auto" w:fill="FFFFFF"/>
              </w:rPr>
              <w:instrText>ADDIN CSL_CITATION {"citationItems":[{"id":"ITEM-1","itemData":{"DOI":"10.5650/jos.ess13175","ISSN":"13458957","PMID":"24712088","abstract":"The chemical composition of essential oils from four Piper species, Piper retrofractum Vahl., P. boehmeriaefolium (Miq.) C. DC., P. sarmentosum Roxb., and P. maclurei Merr., were analysed by gas chromatography-flame ionization detector (GC-FID) and gas chromatography-mass spectrometry (GCMS). Nineteen to sixty-four compounds representing 92.0%-98.4% of the total contents were identified in the oil samples. The major constituents identified in P. retrofractum leaf oil were benzyl benzoate (14.4%), myrcene (14.4%), bicycloelemene (9.9%), bicyclogermacrene (7.0%) and β-caryophyllene (5.3%). On the other hand, the main constituents of P. boehmeriaefolium were a-copaene (28.3%), a-pinene (7.4%) and 1, 8-cineole (5.7%). P. sarmentosum showed a very different chemical profile characterized mainly by aromatic compounds and devoid of monoterpene hydrocarbons. The major constituents were benzyl benzoate (49.1%), benzyl alcohol (17.9%), 2-hydroxy-benzoic acid phenylmethyl ester (10.0%) and 2-butenyl-benzene (7.9%). The leaf of P. maclurei was characterized by higher amount of (E)-cinnamic acid (37.4%) and (E)-nerolidol (19.4%). Moreover, (Z)-9-octadecanoic acid methyl ester (28.0%), (E)-cinnamyl acetate (17.2%), phytol (12.2%) and (E)-cinnamaldehyde (8.8%) were the major compounds identified in the stem oil. © 2014 by Japan Oil Chemists' Society.","author":[{"dropping-particle":"","family":"Hieu","given":"Le D.","non-dropping-particle":"","parse-names":false,"suffix":""},{"dropping-particle":"","family":"Thang","given":"Tran D.","non-dropping-particle":"","parse-names":false,"suffix":""},{"dropping-particle":"","family":"Hoi","given":"Tran M.","non-dropping-particle":"","parse-names":false,"suffix":""},{"dropping-particle":"","family":"Ogunwande","given":"Isiaka A.","non-dropping-particle":"","parse-names":false,"suffix":""}],"container-title":"Journal of Oleo Science","id":"ITEM-1","issue":"3","issued":{"date-parts":[["2014"]]},"page":"211-217","title":"Chemical composition of essential oils from four Vietnamese species of Piper (Piperaceae)","type":"article-journal","volume":"63"},"uris":["http://www.mendeley.com/documents/?uuid=02d926ad-b4eb-483c-b40c-c65c7f256620"]}],"mendeley":{"formattedCitation":"&lt;sup&gt;70&lt;/sup&gt;","plainTextFormattedCitation":"70","previouslyFormattedCitation":"&lt;sup&gt;70&lt;/sup&gt;"},"properties":{"noteIndex":0},"schema":"https://github.com/citation-style-language/schema/raw/master/csl-citation.json"}</w:instrText>
            </w:r>
            <w:r w:rsidRPr="00221896">
              <w:rPr>
                <w:rFonts w:cs="Segoe UI"/>
                <w:shd w:val="clear" w:color="auto" w:fill="FFFFFF"/>
              </w:rPr>
              <w:fldChar w:fldCharType="separate"/>
            </w:r>
            <w:r w:rsidRPr="00221896">
              <w:rPr>
                <w:rFonts w:cs="Segoe UI"/>
                <w:noProof/>
                <w:shd w:val="clear" w:color="auto" w:fill="FFFFFF"/>
                <w:vertAlign w:val="superscript"/>
              </w:rPr>
              <w:t>70</w:t>
            </w:r>
            <w:r w:rsidRPr="00221896">
              <w:rPr>
                <w:rFonts w:cs="Segoe UI"/>
                <w:shd w:val="clear" w:color="auto" w:fill="FFFFFF"/>
              </w:rPr>
              <w:fldChar w:fldCharType="end"/>
            </w:r>
          </w:p>
        </w:tc>
        <w:tc>
          <w:tcPr>
            <w:tcW w:w="2308" w:type="dxa"/>
          </w:tcPr>
          <w:p w14:paraId="0E7F7CB6" w14:textId="64FD2F5E" w:rsidR="00EB2EE8" w:rsidRPr="00221896" w:rsidRDefault="00EB2EE8" w:rsidP="00500125">
            <w:pPr>
              <w:jc w:val="center"/>
              <w:rPr>
                <w:rFonts w:cs="Segoe UI"/>
                <w:shd w:val="clear" w:color="auto" w:fill="FFFFFF"/>
              </w:rPr>
            </w:pPr>
            <w:r w:rsidRPr="00221896">
              <w:rPr>
                <w:rFonts w:cs="Segoe UI"/>
                <w:shd w:val="clear" w:color="auto" w:fill="FFFFFF"/>
              </w:rPr>
              <w:t>92231</w:t>
            </w:r>
          </w:p>
        </w:tc>
      </w:tr>
      <w:tr w:rsidR="00EB2EE8" w:rsidRPr="00221896" w14:paraId="3E81378A" w14:textId="77777777" w:rsidTr="005D613F">
        <w:trPr>
          <w:trHeight w:val="20"/>
        </w:trPr>
        <w:tc>
          <w:tcPr>
            <w:tcW w:w="1155" w:type="dxa"/>
            <w:vMerge/>
          </w:tcPr>
          <w:p w14:paraId="6F45C73B" w14:textId="77777777" w:rsidR="00EB2EE8" w:rsidRPr="00221896" w:rsidRDefault="00EB2EE8" w:rsidP="00500125">
            <w:pPr>
              <w:jc w:val="center"/>
            </w:pPr>
          </w:p>
        </w:tc>
        <w:tc>
          <w:tcPr>
            <w:tcW w:w="2310" w:type="dxa"/>
            <w:vMerge/>
          </w:tcPr>
          <w:p w14:paraId="62F903EA" w14:textId="77777777" w:rsidR="00EB2EE8" w:rsidRPr="00221896" w:rsidRDefault="00EB2EE8" w:rsidP="00500125">
            <w:pPr>
              <w:jc w:val="center"/>
              <w:rPr>
                <w:i/>
                <w:iCs/>
              </w:rPr>
            </w:pPr>
          </w:p>
        </w:tc>
        <w:tc>
          <w:tcPr>
            <w:tcW w:w="3577" w:type="dxa"/>
          </w:tcPr>
          <w:p w14:paraId="4CBB4DAC" w14:textId="77777777" w:rsidR="00EB2EE8" w:rsidRPr="00221896" w:rsidRDefault="00EB2EE8" w:rsidP="00500125">
            <w:pPr>
              <w:jc w:val="center"/>
              <w:rPr>
                <w:rFonts w:cs="Segoe UI"/>
                <w:shd w:val="clear" w:color="auto" w:fill="FFFFFF"/>
              </w:rPr>
            </w:pPr>
            <w:r w:rsidRPr="00221896">
              <w:rPr>
                <w:rFonts w:cs="Segoe UI"/>
                <w:shd w:val="clear" w:color="auto" w:fill="FFFFFF"/>
              </w:rPr>
              <w:t>Caryophyllene oxide</w:t>
            </w:r>
            <w:r w:rsidRPr="00221896">
              <w:rPr>
                <w:rFonts w:cs="Segoe UI"/>
                <w:shd w:val="clear" w:color="auto" w:fill="FFFFFF"/>
              </w:rPr>
              <w:fldChar w:fldCharType="begin" w:fldLock="1"/>
            </w:r>
            <w:r w:rsidRPr="00221896">
              <w:rPr>
                <w:rFonts w:cs="Segoe UI"/>
                <w:shd w:val="clear" w:color="auto" w:fill="FFFFFF"/>
              </w:rPr>
              <w:instrText>ADDIN CSL_CITATION {"citationItems":[{"id":"ITEM-1","itemData":{"DOI":"10.5650/jos.ess13175","ISSN":"13458957","PMID":"24712088","abstract":"The chemical composition of essential oils from four Piper species, Piper retrofractum Vahl., P. boehmeriaefolium (Miq.) C. DC., P. sarmentosum Roxb., and P. maclurei Merr., were analysed by gas chromatography-flame ionization detector (GC-FID) and gas chromatography-mass spectrometry (GCMS). Nineteen to sixty-four compounds representing 92.0%-98.4% of the total contents were identified in the oil samples. The major constituents identified in P. retrofractum leaf oil were benzyl benzoate (14.4%), myrcene (14.4%), bicycloelemene (9.9%), bicyclogermacrene (7.0%) and β-caryophyllene (5.3%). On the other hand, the main constituents of P. boehmeriaefolium were a-copaene (28.3%), a-pinene (7.4%) and 1, 8-cineole (5.7%). P. sarmentosum showed a very different chemical profile characterized mainly by aromatic compounds and devoid of monoterpene hydrocarbons. The major constituents were benzyl benzoate (49.1%), benzyl alcohol (17.9%), 2-hydroxy-benzoic acid phenylmethyl ester (10.0%) and 2-butenyl-benzene (7.9%). The leaf of P. maclurei was characterized by higher amount of (E)-cinnamic acid (37.4%) and (E)-nerolidol (19.4%). Moreover, (Z)-9-octadecanoic acid methyl ester (28.0%), (E)-cinnamyl acetate (17.2%), phytol (12.2%) and (E)-cinnamaldehyde (8.8%) were the major compounds identified in the stem oil. © 2014 by Japan Oil Chemists' Society.","author":[{"dropping-particle":"","family":"Hieu","given":"Le D.","non-dropping-particle":"","parse-names":false,"suffix":""},{"dropping-particle":"","family":"Thang","given":"Tran D.","non-dropping-particle":"","parse-names":false,"suffix":""},{"dropping-particle":"","family":"Hoi","given":"Tran M.","non-dropping-particle":"","parse-names":false,"suffix":""},{"dropping-particle":"","family":"Ogunwande","given":"Isiaka A.","non-dropping-particle":"","parse-names":false,"suffix":""}],"container-title":"Journal of Oleo Science","id":"ITEM-1","issue":"3","issued":{"date-parts":[["2014"]]},"page":"211-217","title":"Chemical composition of essential oils from four Vietnamese species of Piper (Piperaceae)","type":"article-journal","volume":"63"},"uris":["http://www.mendeley.com/documents/?uuid=02d926ad-b4eb-483c-b40c-c65c7f256620"]}],"mendeley":{"formattedCitation":"&lt;sup&gt;70&lt;/sup&gt;","plainTextFormattedCitation":"70","previouslyFormattedCitation":"&lt;sup&gt;70&lt;/sup&gt;"},"properties":{"noteIndex":0},"schema":"https://github.com/citation-style-language/schema/raw/master/csl-citation.json"}</w:instrText>
            </w:r>
            <w:r w:rsidRPr="00221896">
              <w:rPr>
                <w:rFonts w:cs="Segoe UI"/>
                <w:shd w:val="clear" w:color="auto" w:fill="FFFFFF"/>
              </w:rPr>
              <w:fldChar w:fldCharType="separate"/>
            </w:r>
            <w:r w:rsidRPr="00221896">
              <w:rPr>
                <w:rFonts w:cs="Segoe UI"/>
                <w:noProof/>
                <w:shd w:val="clear" w:color="auto" w:fill="FFFFFF"/>
                <w:vertAlign w:val="superscript"/>
              </w:rPr>
              <w:t>70</w:t>
            </w:r>
            <w:r w:rsidRPr="00221896">
              <w:rPr>
                <w:rFonts w:cs="Segoe UI"/>
                <w:shd w:val="clear" w:color="auto" w:fill="FFFFFF"/>
              </w:rPr>
              <w:fldChar w:fldCharType="end"/>
            </w:r>
          </w:p>
          <w:p w14:paraId="06180DFD" w14:textId="6F8B43F7" w:rsidR="00EE49B2" w:rsidRPr="00221896" w:rsidRDefault="00EE49B2" w:rsidP="00500125">
            <w:pPr>
              <w:jc w:val="center"/>
              <w:rPr>
                <w:rFonts w:cs="Segoe UI"/>
                <w:shd w:val="clear" w:color="auto" w:fill="FFFFFF"/>
              </w:rPr>
            </w:pPr>
          </w:p>
        </w:tc>
        <w:tc>
          <w:tcPr>
            <w:tcW w:w="2308" w:type="dxa"/>
          </w:tcPr>
          <w:p w14:paraId="63DD5E8D" w14:textId="4724B563" w:rsidR="00EB2EE8" w:rsidRPr="00221896" w:rsidRDefault="00EB2EE8" w:rsidP="00500125">
            <w:pPr>
              <w:jc w:val="center"/>
              <w:rPr>
                <w:rFonts w:cs="Segoe UI"/>
                <w:shd w:val="clear" w:color="auto" w:fill="FFFFFF"/>
              </w:rPr>
            </w:pPr>
            <w:r w:rsidRPr="00221896">
              <w:rPr>
                <w:rFonts w:cs="Segoe UI"/>
                <w:shd w:val="clear" w:color="auto" w:fill="FFFFFF"/>
              </w:rPr>
              <w:t>1742210</w:t>
            </w:r>
          </w:p>
        </w:tc>
      </w:tr>
      <w:tr w:rsidR="00EB2EE8" w:rsidRPr="00221896" w14:paraId="5E2F0282" w14:textId="77777777" w:rsidTr="005D613F">
        <w:trPr>
          <w:trHeight w:val="20"/>
        </w:trPr>
        <w:tc>
          <w:tcPr>
            <w:tcW w:w="1155" w:type="dxa"/>
            <w:vMerge/>
          </w:tcPr>
          <w:p w14:paraId="7E3C8DAF" w14:textId="77777777" w:rsidR="00EB2EE8" w:rsidRPr="00221896" w:rsidRDefault="00EB2EE8" w:rsidP="00500125">
            <w:pPr>
              <w:jc w:val="center"/>
            </w:pPr>
          </w:p>
        </w:tc>
        <w:tc>
          <w:tcPr>
            <w:tcW w:w="2310" w:type="dxa"/>
            <w:vMerge/>
          </w:tcPr>
          <w:p w14:paraId="741469A2" w14:textId="77777777" w:rsidR="00EB2EE8" w:rsidRPr="00221896" w:rsidRDefault="00EB2EE8" w:rsidP="00500125">
            <w:pPr>
              <w:jc w:val="center"/>
              <w:rPr>
                <w:i/>
                <w:iCs/>
              </w:rPr>
            </w:pPr>
          </w:p>
        </w:tc>
        <w:tc>
          <w:tcPr>
            <w:tcW w:w="3577" w:type="dxa"/>
          </w:tcPr>
          <w:p w14:paraId="2BB8EE9F" w14:textId="77777777" w:rsidR="00EB2EE8" w:rsidRPr="00221896" w:rsidRDefault="00EB2EE8" w:rsidP="00500125">
            <w:pPr>
              <w:jc w:val="center"/>
              <w:rPr>
                <w:rFonts w:cs="Segoe UI"/>
                <w:shd w:val="clear" w:color="auto" w:fill="FFFFFF"/>
              </w:rPr>
            </w:pPr>
            <w:r w:rsidRPr="00221896">
              <w:rPr>
                <w:rFonts w:cs="Segoe UI"/>
                <w:shd w:val="clear" w:color="auto" w:fill="FFFFFF"/>
              </w:rPr>
              <w:t>Widdrol</w:t>
            </w:r>
            <w:r w:rsidRPr="00221896">
              <w:rPr>
                <w:rFonts w:cs="Segoe UI"/>
                <w:shd w:val="clear" w:color="auto" w:fill="FFFFFF"/>
              </w:rPr>
              <w:fldChar w:fldCharType="begin" w:fldLock="1"/>
            </w:r>
            <w:r w:rsidRPr="00221896">
              <w:rPr>
                <w:rFonts w:cs="Segoe UI"/>
                <w:shd w:val="clear" w:color="auto" w:fill="FFFFFF"/>
              </w:rPr>
              <w:instrText>ADDIN CSL_CITATION {"citationItems":[{"id":"ITEM-1","itemData":{"DOI":"10.5650/jos.ess13175","ISSN":"13458957","PMID":"24712088","abstract":"The chemical composition of essential oils from four Piper species, Piper retrofractum Vahl., P. boehmeriaefolium (Miq.) C. DC., P. sarmentosum Roxb., and P. maclurei Merr., were analysed by gas chromatography-flame ionization detector (GC-FID) and gas chromatography-mass spectrometry (GCMS). Nineteen to sixty-four compounds representing 92.0%-98.4% of the total contents were identified in the oil samples. The major constituents identified in P. retrofractum leaf oil were benzyl benzoate (14.4%), myrcene (14.4%), bicycloelemene (9.9%), bicyclogermacrene (7.0%) and β-caryophyllene (5.3%). On the other hand, the main constituents of P. boehmeriaefolium were a-copaene (28.3%), a-pinene (7.4%) and 1, 8-cineole (5.7%). P. sarmentosum showed a very different chemical profile characterized mainly by aromatic compounds and devoid of monoterpene hydrocarbons. The major constituents were benzyl benzoate (49.1%), benzyl alcohol (17.9%), 2-hydroxy-benzoic acid phenylmethyl ester (10.0%) and 2-butenyl-benzene (7.9%). The leaf of P. maclurei was characterized by higher amount of (E)-cinnamic acid (37.4%) and (E)-nerolidol (19.4%). Moreover, (Z)-9-octadecanoic acid methyl ester (28.0%), (E)-cinnamyl acetate (17.2%), phytol (12.2%) and (E)-cinnamaldehyde (8.8%) were the major compounds identified in the stem oil. © 2014 by Japan Oil Chemists' Society.","author":[{"dropping-particle":"","family":"Hieu","given":"Le D.","non-dropping-particle":"","parse-names":false,"suffix":""},{"dropping-particle":"","family":"Thang","given":"Tran D.","non-dropping-particle":"","parse-names":false,"suffix":""},{"dropping-particle":"","family":"Hoi","given":"Tran M.","non-dropping-particle":"","parse-names":false,"suffix":""},{"dropping-particle":"","family":"Ogunwande","given":"Isiaka A.","non-dropping-particle":"","parse-names":false,"suffix":""}],"container-title":"Journal of Oleo Science","id":"ITEM-1","issue":"3","issued":{"date-parts":[["2014"]]},"page":"211-217","title":"Chemical composition of essential oils from four Vietnamese species of Piper (Piperaceae)","type":"article-journal","volume":"63"},"uris":["http://www.mendeley.com/documents/?uuid=02d926ad-b4eb-483c-b40c-c65c7f256620"]}],"mendeley":{"formattedCitation":"&lt;sup&gt;70&lt;/sup&gt;","plainTextFormattedCitation":"70","previouslyFormattedCitation":"&lt;sup&gt;70&lt;/sup&gt;"},"properties":{"noteIndex":0},"schema":"https://github.com/citation-style-language/schema/raw/master/csl-citation.json"}</w:instrText>
            </w:r>
            <w:r w:rsidRPr="00221896">
              <w:rPr>
                <w:rFonts w:cs="Segoe UI"/>
                <w:shd w:val="clear" w:color="auto" w:fill="FFFFFF"/>
              </w:rPr>
              <w:fldChar w:fldCharType="separate"/>
            </w:r>
            <w:r w:rsidRPr="00221896">
              <w:rPr>
                <w:rFonts w:cs="Segoe UI"/>
                <w:noProof/>
                <w:shd w:val="clear" w:color="auto" w:fill="FFFFFF"/>
                <w:vertAlign w:val="superscript"/>
              </w:rPr>
              <w:t>70</w:t>
            </w:r>
            <w:r w:rsidRPr="00221896">
              <w:rPr>
                <w:rFonts w:cs="Segoe UI"/>
                <w:shd w:val="clear" w:color="auto" w:fill="FFFFFF"/>
              </w:rPr>
              <w:fldChar w:fldCharType="end"/>
            </w:r>
          </w:p>
          <w:p w14:paraId="4E255DD1" w14:textId="489F8B89" w:rsidR="00EE49B2" w:rsidRPr="00221896" w:rsidRDefault="00EE49B2" w:rsidP="00500125">
            <w:pPr>
              <w:jc w:val="center"/>
              <w:rPr>
                <w:rFonts w:cs="Segoe UI"/>
                <w:shd w:val="clear" w:color="auto" w:fill="FFFFFF"/>
              </w:rPr>
            </w:pPr>
          </w:p>
        </w:tc>
        <w:tc>
          <w:tcPr>
            <w:tcW w:w="2308" w:type="dxa"/>
          </w:tcPr>
          <w:p w14:paraId="0A8CFF69" w14:textId="5F99D705" w:rsidR="00EB2EE8" w:rsidRPr="00221896" w:rsidRDefault="00EB2EE8" w:rsidP="00500125">
            <w:pPr>
              <w:jc w:val="center"/>
              <w:rPr>
                <w:rFonts w:cs="Segoe UI"/>
                <w:shd w:val="clear" w:color="auto" w:fill="FFFFFF"/>
              </w:rPr>
            </w:pPr>
            <w:r w:rsidRPr="00221896">
              <w:rPr>
                <w:rFonts w:cs="Segoe UI"/>
                <w:shd w:val="clear" w:color="auto" w:fill="FFFFFF"/>
              </w:rPr>
              <w:t>94334</w:t>
            </w:r>
          </w:p>
        </w:tc>
      </w:tr>
      <w:tr w:rsidR="00EB2EE8" w:rsidRPr="00221896" w14:paraId="59CFA543" w14:textId="77777777" w:rsidTr="005D613F">
        <w:trPr>
          <w:trHeight w:val="20"/>
        </w:trPr>
        <w:tc>
          <w:tcPr>
            <w:tcW w:w="1155" w:type="dxa"/>
            <w:vMerge/>
          </w:tcPr>
          <w:p w14:paraId="4C802B3D" w14:textId="77777777" w:rsidR="00EB2EE8" w:rsidRPr="00221896" w:rsidRDefault="00EB2EE8" w:rsidP="00500125">
            <w:pPr>
              <w:jc w:val="center"/>
            </w:pPr>
          </w:p>
        </w:tc>
        <w:tc>
          <w:tcPr>
            <w:tcW w:w="2310" w:type="dxa"/>
            <w:vMerge/>
          </w:tcPr>
          <w:p w14:paraId="6C07A038" w14:textId="77777777" w:rsidR="00EB2EE8" w:rsidRPr="00221896" w:rsidRDefault="00EB2EE8" w:rsidP="00500125">
            <w:pPr>
              <w:jc w:val="center"/>
              <w:rPr>
                <w:i/>
                <w:iCs/>
              </w:rPr>
            </w:pPr>
          </w:p>
        </w:tc>
        <w:tc>
          <w:tcPr>
            <w:tcW w:w="3577" w:type="dxa"/>
          </w:tcPr>
          <w:p w14:paraId="3BFB0359" w14:textId="77777777" w:rsidR="00EB2EE8" w:rsidRPr="00221896" w:rsidRDefault="00EB2EE8" w:rsidP="00500125">
            <w:pPr>
              <w:jc w:val="center"/>
              <w:rPr>
                <w:rFonts w:cs="Segoe UI"/>
                <w:shd w:val="clear" w:color="auto" w:fill="FFFFFF"/>
              </w:rPr>
            </w:pPr>
            <w:r w:rsidRPr="00221896">
              <w:rPr>
                <w:rFonts w:cs="Segoe UI"/>
                <w:shd w:val="clear" w:color="auto" w:fill="FFFFFF"/>
              </w:rPr>
              <w:t>beta-Oplopenone</w:t>
            </w:r>
            <w:r w:rsidRPr="00221896">
              <w:rPr>
                <w:rFonts w:cs="Segoe UI"/>
                <w:shd w:val="clear" w:color="auto" w:fill="FFFFFF"/>
              </w:rPr>
              <w:fldChar w:fldCharType="begin" w:fldLock="1"/>
            </w:r>
            <w:r w:rsidRPr="00221896">
              <w:rPr>
                <w:rFonts w:cs="Segoe UI"/>
                <w:shd w:val="clear" w:color="auto" w:fill="FFFFFF"/>
              </w:rPr>
              <w:instrText>ADDIN CSL_CITATION {"citationItems":[{"id":"ITEM-1","itemData":{"DOI":"10.5650/jos.ess13175","ISSN":"13458957","PMID":"24712088","abstract":"The chemical composition of essential oils from four Piper species, Piper retrofractum Vahl., P. boehmeriaefolium (Miq.) C. DC., P. sarmentosum Roxb., and P. maclurei Merr., were analysed by gas chromatography-flame ionization detector (GC-FID) and gas chromatography-mass spectrometry (GCMS). Nineteen to sixty-four compounds representing 92.0%-98.4% of the total contents were identified in the oil samples. The major constituents identified in P. retrofractum leaf oil were benzyl benzoate (14.4%), myrcene (14.4%), bicycloelemene (9.9%), bicyclogermacrene (7.0%) and β-caryophyllene (5.3%). On the other hand, the main constituents of P. boehmeriaefolium were a-copaene (28.3%), a-pinene (7.4%) and 1, 8-cineole (5.7%). P. sarmentosum showed a very different chemical profile characterized mainly by aromatic compounds and devoid of monoterpene hydrocarbons. The major constituents were benzyl benzoate (49.1%), benzyl alcohol (17.9%), 2-hydroxy-benzoic acid phenylmethyl ester (10.0%) and 2-butenyl-benzene (7.9%). The leaf of P. maclurei was characterized by higher amount of (E)-cinnamic acid (37.4%) and (E)-nerolidol (19.4%). Moreover, (Z)-9-octadecanoic acid methyl ester (28.0%), (E)-cinnamyl acetate (17.2%), phytol (12.2%) and (E)-cinnamaldehyde (8.8%) were the major compounds identified in the stem oil. © 2014 by Japan Oil Chemists' Society.","author":[{"dropping-particle":"","family":"Hieu","given":"Le D.","non-dropping-particle":"","parse-names":false,"suffix":""},{"dropping-particle":"","family":"Thang","given":"Tran D.","non-dropping-particle":"","parse-names":false,"suffix":""},{"dropping-particle":"","family":"Hoi","given":"Tran M.","non-dropping-particle":"","parse-names":false,"suffix":""},{"dropping-particle":"","family":"Ogunwande","given":"Isiaka A.","non-dropping-particle":"","parse-names":false,"suffix":""}],"container-title":"Journal of Oleo Science","id":"ITEM-1","issue":"3","issued":{"date-parts":[["2014"]]},"page":"211-217","title":"Chemical composition of essential oils from four Vietnamese species of Piper (Piperaceae)","type":"article-journal","volume":"63"},"uris":["http://www.mendeley.com/documents/?uuid=02d926ad-b4eb-483c-b40c-c65c7f256620"]}],"mendeley":{"formattedCitation":"&lt;sup&gt;70&lt;/sup&gt;","plainTextFormattedCitation":"70","previouslyFormattedCitation":"&lt;sup&gt;70&lt;/sup&gt;"},"properties":{"noteIndex":0},"schema":"https://github.com/citation-style-language/schema/raw/master/csl-citation.json"}</w:instrText>
            </w:r>
            <w:r w:rsidRPr="00221896">
              <w:rPr>
                <w:rFonts w:cs="Segoe UI"/>
                <w:shd w:val="clear" w:color="auto" w:fill="FFFFFF"/>
              </w:rPr>
              <w:fldChar w:fldCharType="separate"/>
            </w:r>
            <w:r w:rsidRPr="00221896">
              <w:rPr>
                <w:rFonts w:cs="Segoe UI"/>
                <w:noProof/>
                <w:shd w:val="clear" w:color="auto" w:fill="FFFFFF"/>
                <w:vertAlign w:val="superscript"/>
              </w:rPr>
              <w:t>70</w:t>
            </w:r>
            <w:r w:rsidRPr="00221896">
              <w:rPr>
                <w:rFonts w:cs="Segoe UI"/>
                <w:shd w:val="clear" w:color="auto" w:fill="FFFFFF"/>
              </w:rPr>
              <w:fldChar w:fldCharType="end"/>
            </w:r>
          </w:p>
          <w:p w14:paraId="7B9A751C" w14:textId="06F9E60C" w:rsidR="000D4104" w:rsidRPr="00221896" w:rsidRDefault="000D4104" w:rsidP="00500125">
            <w:pPr>
              <w:jc w:val="center"/>
              <w:rPr>
                <w:rFonts w:cs="Segoe UI"/>
                <w:shd w:val="clear" w:color="auto" w:fill="FFFFFF"/>
              </w:rPr>
            </w:pPr>
          </w:p>
        </w:tc>
        <w:tc>
          <w:tcPr>
            <w:tcW w:w="2308" w:type="dxa"/>
          </w:tcPr>
          <w:p w14:paraId="6F8B9B3F" w14:textId="1AE8D6CE" w:rsidR="00EB2EE8" w:rsidRPr="00221896" w:rsidRDefault="00EB2EE8" w:rsidP="00500125">
            <w:pPr>
              <w:jc w:val="center"/>
              <w:rPr>
                <w:rFonts w:cs="Segoe UI"/>
                <w:shd w:val="clear" w:color="auto" w:fill="FFFFFF"/>
              </w:rPr>
            </w:pPr>
            <w:r w:rsidRPr="00221896">
              <w:rPr>
                <w:rFonts w:cs="Segoe UI"/>
                <w:shd w:val="clear" w:color="auto" w:fill="FFFFFF"/>
              </w:rPr>
              <w:t>14038847</w:t>
            </w:r>
          </w:p>
        </w:tc>
      </w:tr>
      <w:tr w:rsidR="00EB2EE8" w:rsidRPr="00221896" w14:paraId="4202F529" w14:textId="77777777" w:rsidTr="005D613F">
        <w:trPr>
          <w:trHeight w:val="20"/>
        </w:trPr>
        <w:tc>
          <w:tcPr>
            <w:tcW w:w="1155" w:type="dxa"/>
            <w:vMerge/>
          </w:tcPr>
          <w:p w14:paraId="0E03F267" w14:textId="77777777" w:rsidR="00EB2EE8" w:rsidRPr="00221896" w:rsidRDefault="00EB2EE8" w:rsidP="00500125">
            <w:pPr>
              <w:jc w:val="center"/>
            </w:pPr>
          </w:p>
        </w:tc>
        <w:tc>
          <w:tcPr>
            <w:tcW w:w="2310" w:type="dxa"/>
            <w:vMerge/>
          </w:tcPr>
          <w:p w14:paraId="487724F2" w14:textId="77777777" w:rsidR="00EB2EE8" w:rsidRPr="00221896" w:rsidRDefault="00EB2EE8" w:rsidP="00500125">
            <w:pPr>
              <w:jc w:val="center"/>
              <w:rPr>
                <w:i/>
                <w:iCs/>
              </w:rPr>
            </w:pPr>
          </w:p>
        </w:tc>
        <w:tc>
          <w:tcPr>
            <w:tcW w:w="3577" w:type="dxa"/>
          </w:tcPr>
          <w:p w14:paraId="79517F34" w14:textId="77777777" w:rsidR="00EB2EE8" w:rsidRPr="00221896" w:rsidRDefault="00EB2EE8" w:rsidP="00500125">
            <w:pPr>
              <w:jc w:val="center"/>
              <w:rPr>
                <w:rFonts w:cs="Segoe UI"/>
                <w:shd w:val="clear" w:color="auto" w:fill="FFFFFF"/>
              </w:rPr>
            </w:pPr>
            <w:proofErr w:type="spellStart"/>
            <w:r w:rsidRPr="00221896">
              <w:rPr>
                <w:rFonts w:cs="Segoe UI"/>
                <w:shd w:val="clear" w:color="auto" w:fill="FFFFFF"/>
              </w:rPr>
              <w:t>allo</w:t>
            </w:r>
            <w:proofErr w:type="spellEnd"/>
            <w:r w:rsidRPr="00221896">
              <w:rPr>
                <w:rFonts w:cs="Segoe UI"/>
                <w:shd w:val="clear" w:color="auto" w:fill="FFFFFF"/>
              </w:rPr>
              <w:t>-Aromadendrene epoxide</w:t>
            </w:r>
            <w:r w:rsidRPr="00221896">
              <w:rPr>
                <w:rFonts w:cs="Segoe UI"/>
                <w:shd w:val="clear" w:color="auto" w:fill="FFFFFF"/>
              </w:rPr>
              <w:fldChar w:fldCharType="begin" w:fldLock="1"/>
            </w:r>
            <w:r w:rsidRPr="00221896">
              <w:rPr>
                <w:rFonts w:cs="Segoe UI"/>
                <w:shd w:val="clear" w:color="auto" w:fill="FFFFFF"/>
              </w:rPr>
              <w:instrText>ADDIN CSL_CITATION {"citationItems":[{"id":"ITEM-1","itemData":{"DOI":"10.5650/jos.ess13175","ISSN":"13458957","PMID":"24712088","abstract":"The chemical composition of essential oils from four Piper species, Piper retrofractum Vahl., P. boehmeriaefolium (Miq.) C. DC., P. sarmentosum Roxb., and P. maclurei Merr., were analysed by gas chromatography-flame ionization detector (GC-FID) and gas chromatography-mass spectrometry (GCMS). Nineteen to sixty-four compounds representing 92.0%-98.4% of the total contents were identified in the oil samples. The major constituents identified in P. retrofractum leaf oil were benzyl benzoate (14.4%), myrcene (14.4%), bicycloelemene (9.9%), bicyclogermacrene (7.0%) and β-caryophyllene (5.3%). On the other hand, the main constituents of P. boehmeriaefolium were a-copaene (28.3%), a-pinene (7.4%) and 1, 8-cineole (5.7%). P. sarmentosum showed a very different chemical profile characterized mainly by aromatic compounds and devoid of monoterpene hydrocarbons. The major constituents were benzyl benzoate (49.1%), benzyl alcohol (17.9%), 2-hydroxy-benzoic acid phenylmethyl ester (10.0%) and 2-butenyl-benzene (7.9%). The leaf of P. maclurei was characterized by higher amount of (E)-cinnamic acid (37.4%) and (E)-nerolidol (19.4%). Moreover, (Z)-9-octadecanoic acid methyl ester (28.0%), (E)-cinnamyl acetate (17.2%), phytol (12.2%) and (E)-cinnamaldehyde (8.8%) were the major compounds identified in the stem oil. © 2014 by Japan Oil Chemists' Society.","author":[{"dropping-particle":"","family":"Hieu","given":"Le D.","non-dropping-particle":"","parse-names":false,"suffix":""},{"dropping-particle":"","family":"Thang","given":"Tran D.","non-dropping-particle":"","parse-names":false,"suffix":""},{"dropping-particle":"","family":"Hoi","given":"Tran M.","non-dropping-particle":"","parse-names":false,"suffix":""},{"dropping-particle":"","family":"Ogunwande","given":"Isiaka A.","non-dropping-particle":"","parse-names":false,"suffix":""}],"container-title":"Journal of Oleo Science","id":"ITEM-1","issue":"3","issued":{"date-parts":[["2014"]]},"page":"211-217","title":"Chemical composition of essential oils from four Vietnamese species of Piper (Piperaceae)","type":"article-journal","volume":"63"},"uris":["http://www.mendeley.com/documents/?uuid=02d926ad-b4eb-483c-b40c-c65c7f256620"]}],"mendeley":{"formattedCitation":"&lt;sup&gt;70&lt;/sup&gt;","plainTextFormattedCitation":"70","previouslyFormattedCitation":"&lt;sup&gt;70&lt;/sup&gt;"},"properties":{"noteIndex":0},"schema":"https://github.com/citation-style-language/schema/raw/master/csl-citation.json"}</w:instrText>
            </w:r>
            <w:r w:rsidRPr="00221896">
              <w:rPr>
                <w:rFonts w:cs="Segoe UI"/>
                <w:shd w:val="clear" w:color="auto" w:fill="FFFFFF"/>
              </w:rPr>
              <w:fldChar w:fldCharType="separate"/>
            </w:r>
            <w:r w:rsidRPr="00221896">
              <w:rPr>
                <w:rFonts w:cs="Segoe UI"/>
                <w:noProof/>
                <w:shd w:val="clear" w:color="auto" w:fill="FFFFFF"/>
                <w:vertAlign w:val="superscript"/>
              </w:rPr>
              <w:t>70</w:t>
            </w:r>
            <w:r w:rsidRPr="00221896">
              <w:rPr>
                <w:rFonts w:cs="Segoe UI"/>
                <w:shd w:val="clear" w:color="auto" w:fill="FFFFFF"/>
              </w:rPr>
              <w:fldChar w:fldCharType="end"/>
            </w:r>
          </w:p>
          <w:p w14:paraId="1DD1355A" w14:textId="27BC2E85" w:rsidR="000D4104" w:rsidRPr="00221896" w:rsidRDefault="000D4104" w:rsidP="00500125">
            <w:pPr>
              <w:jc w:val="center"/>
              <w:rPr>
                <w:rFonts w:cs="Segoe UI"/>
                <w:shd w:val="clear" w:color="auto" w:fill="FFFFFF"/>
              </w:rPr>
            </w:pPr>
          </w:p>
        </w:tc>
        <w:tc>
          <w:tcPr>
            <w:tcW w:w="2308" w:type="dxa"/>
          </w:tcPr>
          <w:p w14:paraId="7DF88493" w14:textId="2ECF89D3" w:rsidR="00EB2EE8" w:rsidRPr="00221896" w:rsidRDefault="00EB2EE8" w:rsidP="00500125">
            <w:pPr>
              <w:jc w:val="center"/>
              <w:rPr>
                <w:rFonts w:cs="Segoe UI"/>
                <w:shd w:val="clear" w:color="auto" w:fill="FFFFFF"/>
              </w:rPr>
            </w:pPr>
            <w:r w:rsidRPr="00221896">
              <w:rPr>
                <w:rFonts w:cs="Segoe UI"/>
                <w:shd w:val="clear" w:color="auto" w:fill="FFFFFF"/>
              </w:rPr>
              <w:t>91746712</w:t>
            </w:r>
          </w:p>
        </w:tc>
      </w:tr>
      <w:tr w:rsidR="00EB2EE8" w:rsidRPr="00221896" w14:paraId="3D851511" w14:textId="77777777" w:rsidTr="005D613F">
        <w:trPr>
          <w:trHeight w:val="20"/>
        </w:trPr>
        <w:tc>
          <w:tcPr>
            <w:tcW w:w="1155" w:type="dxa"/>
            <w:vMerge/>
          </w:tcPr>
          <w:p w14:paraId="0684062E" w14:textId="77777777" w:rsidR="00EB2EE8" w:rsidRPr="00221896" w:rsidRDefault="00EB2EE8" w:rsidP="00500125">
            <w:pPr>
              <w:jc w:val="center"/>
            </w:pPr>
          </w:p>
        </w:tc>
        <w:tc>
          <w:tcPr>
            <w:tcW w:w="2310" w:type="dxa"/>
            <w:vMerge/>
          </w:tcPr>
          <w:p w14:paraId="11EDD5DA" w14:textId="77777777" w:rsidR="00EB2EE8" w:rsidRPr="00221896" w:rsidRDefault="00EB2EE8" w:rsidP="00500125">
            <w:pPr>
              <w:jc w:val="center"/>
              <w:rPr>
                <w:i/>
                <w:iCs/>
              </w:rPr>
            </w:pPr>
          </w:p>
        </w:tc>
        <w:tc>
          <w:tcPr>
            <w:tcW w:w="3577" w:type="dxa"/>
          </w:tcPr>
          <w:p w14:paraId="30A5ECC0" w14:textId="77777777" w:rsidR="00EB2EE8" w:rsidRPr="00221896" w:rsidRDefault="00EB2EE8" w:rsidP="00500125">
            <w:pPr>
              <w:jc w:val="center"/>
              <w:rPr>
                <w:rFonts w:cs="Segoe UI"/>
                <w:shd w:val="clear" w:color="auto" w:fill="FFFFFF"/>
              </w:rPr>
            </w:pPr>
            <w:r w:rsidRPr="00221896">
              <w:rPr>
                <w:rFonts w:cs="Segoe UI"/>
                <w:shd w:val="clear" w:color="auto" w:fill="FFFFFF"/>
              </w:rPr>
              <w:t>alpha-Cadinol</w:t>
            </w:r>
            <w:r w:rsidRPr="00221896">
              <w:rPr>
                <w:rFonts w:cs="Segoe UI"/>
                <w:shd w:val="clear" w:color="auto" w:fill="FFFFFF"/>
              </w:rPr>
              <w:fldChar w:fldCharType="begin" w:fldLock="1"/>
            </w:r>
            <w:r w:rsidRPr="00221896">
              <w:rPr>
                <w:rFonts w:cs="Segoe UI"/>
                <w:shd w:val="clear" w:color="auto" w:fill="FFFFFF"/>
              </w:rPr>
              <w:instrText>ADDIN CSL_CITATION {"citationItems":[{"id":"ITEM-1","itemData":{"DOI":"10.5650/jos.ess13175","ISSN":"13458957","PMID":"24712088","abstract":"The chemical composition of essential oils from four Piper species, Piper retrofractum Vahl., P. boehmeriaefolium (Miq.) C. DC., P. sarmentosum Roxb., and P. maclurei Merr., were analysed by gas chromatography-flame ionization detector (GC-FID) and gas chromatography-mass spectrometry (GCMS). Nineteen to sixty-four compounds representing 92.0%-98.4% of the total contents were identified in the oil samples. The major constituents identified in P. retrofractum leaf oil were benzyl benzoate (14.4%), myrcene (14.4%), bicycloelemene (9.9%), bicyclogermacrene (7.0%) and β-caryophyllene (5.3%). On the other hand, the main constituents of P. boehmeriaefolium were a-copaene (28.3%), a-pinene (7.4%) and 1, 8-cineole (5.7%). P. sarmentosum showed a very different chemical profile characterized mainly by aromatic compounds and devoid of monoterpene hydrocarbons. The major constituents were benzyl benzoate (49.1%), benzyl alcohol (17.9%), 2-hydroxy-benzoic acid phenylmethyl ester (10.0%) and 2-butenyl-benzene (7.9%). The leaf of P. maclurei was characterized by higher amount of (E)-cinnamic acid (37.4%) and (E)-nerolidol (19.4%). Moreover, (Z)-9-octadecanoic acid methyl ester (28.0%), (E)-cinnamyl acetate (17.2%), phytol (12.2%) and (E)-cinnamaldehyde (8.8%) were the major compounds identified in the stem oil. © 2014 by Japan Oil Chemists' Society.","author":[{"dropping-particle":"","family":"Hieu","given":"Le D.","non-dropping-particle":"","parse-names":false,"suffix":""},{"dropping-particle":"","family":"Thang","given":"Tran D.","non-dropping-particle":"","parse-names":false,"suffix":""},{"dropping-particle":"","family":"Hoi","given":"Tran M.","non-dropping-particle":"","parse-names":false,"suffix":""},{"dropping-particle":"","family":"Ogunwande","given":"Isiaka A.","non-dropping-particle":"","parse-names":false,"suffix":""}],"container-title":"Journal of Oleo Science","id":"ITEM-1","issue":"3","issued":{"date-parts":[["2014"]]},"page":"211-217","title":"Chemical composition of essential oils from four Vietnamese species of Piper (Piperaceae)","type":"article-journal","volume":"63"},"uris":["http://www.mendeley.com/documents/?uuid=02d926ad-b4eb-483c-b40c-c65c7f256620"]}],"mendeley":{"formattedCitation":"&lt;sup&gt;70&lt;/sup&gt;","plainTextFormattedCitation":"70","previouslyFormattedCitation":"&lt;sup&gt;70&lt;/sup&gt;"},"properties":{"noteIndex":0},"schema":"https://github.com/citation-style-language/schema/raw/master/csl-citation.json"}</w:instrText>
            </w:r>
            <w:r w:rsidRPr="00221896">
              <w:rPr>
                <w:rFonts w:cs="Segoe UI"/>
                <w:shd w:val="clear" w:color="auto" w:fill="FFFFFF"/>
              </w:rPr>
              <w:fldChar w:fldCharType="separate"/>
            </w:r>
            <w:r w:rsidRPr="00221896">
              <w:rPr>
                <w:rFonts w:cs="Segoe UI"/>
                <w:noProof/>
                <w:shd w:val="clear" w:color="auto" w:fill="FFFFFF"/>
                <w:vertAlign w:val="superscript"/>
              </w:rPr>
              <w:t>70</w:t>
            </w:r>
            <w:r w:rsidRPr="00221896">
              <w:rPr>
                <w:rFonts w:cs="Segoe UI"/>
                <w:shd w:val="clear" w:color="auto" w:fill="FFFFFF"/>
              </w:rPr>
              <w:fldChar w:fldCharType="end"/>
            </w:r>
          </w:p>
          <w:p w14:paraId="6C31B614" w14:textId="4689D464" w:rsidR="000D4104" w:rsidRPr="00221896" w:rsidRDefault="000D4104" w:rsidP="00500125">
            <w:pPr>
              <w:jc w:val="center"/>
              <w:rPr>
                <w:rFonts w:cs="Segoe UI"/>
                <w:shd w:val="clear" w:color="auto" w:fill="FFFFFF"/>
              </w:rPr>
            </w:pPr>
          </w:p>
        </w:tc>
        <w:tc>
          <w:tcPr>
            <w:tcW w:w="2308" w:type="dxa"/>
          </w:tcPr>
          <w:p w14:paraId="4A230BB6" w14:textId="61991034" w:rsidR="00EB2EE8" w:rsidRPr="00221896" w:rsidRDefault="00EB2EE8" w:rsidP="00500125">
            <w:pPr>
              <w:jc w:val="center"/>
              <w:rPr>
                <w:rFonts w:cs="Segoe UI"/>
                <w:shd w:val="clear" w:color="auto" w:fill="FFFFFF"/>
              </w:rPr>
            </w:pPr>
            <w:r w:rsidRPr="00221896">
              <w:rPr>
                <w:rFonts w:cs="Segoe UI"/>
                <w:shd w:val="clear" w:color="auto" w:fill="FFFFFF"/>
              </w:rPr>
              <w:t>10398656</w:t>
            </w:r>
          </w:p>
        </w:tc>
      </w:tr>
      <w:tr w:rsidR="00EB2EE8" w:rsidRPr="00221896" w14:paraId="7F210A2B" w14:textId="77777777" w:rsidTr="005D613F">
        <w:trPr>
          <w:trHeight w:val="20"/>
        </w:trPr>
        <w:tc>
          <w:tcPr>
            <w:tcW w:w="1155" w:type="dxa"/>
            <w:vMerge/>
          </w:tcPr>
          <w:p w14:paraId="3585FFBF" w14:textId="77777777" w:rsidR="00EB2EE8" w:rsidRPr="00221896" w:rsidRDefault="00EB2EE8" w:rsidP="00500125">
            <w:pPr>
              <w:jc w:val="center"/>
            </w:pPr>
          </w:p>
        </w:tc>
        <w:tc>
          <w:tcPr>
            <w:tcW w:w="2310" w:type="dxa"/>
            <w:vMerge/>
          </w:tcPr>
          <w:p w14:paraId="70B122AB" w14:textId="77777777" w:rsidR="00EB2EE8" w:rsidRPr="00221896" w:rsidRDefault="00EB2EE8" w:rsidP="00500125">
            <w:pPr>
              <w:jc w:val="center"/>
              <w:rPr>
                <w:i/>
                <w:iCs/>
              </w:rPr>
            </w:pPr>
          </w:p>
        </w:tc>
        <w:tc>
          <w:tcPr>
            <w:tcW w:w="3577" w:type="dxa"/>
          </w:tcPr>
          <w:p w14:paraId="6B6A2C85" w14:textId="77777777" w:rsidR="00EB2EE8" w:rsidRPr="00221896" w:rsidRDefault="00EB2EE8" w:rsidP="00500125">
            <w:pPr>
              <w:jc w:val="center"/>
              <w:rPr>
                <w:rFonts w:cs="Segoe UI"/>
                <w:shd w:val="clear" w:color="auto" w:fill="FFFFFF"/>
              </w:rPr>
            </w:pPr>
            <w:r w:rsidRPr="00221896">
              <w:rPr>
                <w:rFonts w:cs="Segoe UI"/>
                <w:shd w:val="clear" w:color="auto" w:fill="FFFFFF"/>
              </w:rPr>
              <w:t>Germacrene epoxide</w:t>
            </w:r>
            <w:r w:rsidRPr="00221896">
              <w:rPr>
                <w:rFonts w:cs="Segoe UI"/>
                <w:shd w:val="clear" w:color="auto" w:fill="FFFFFF"/>
              </w:rPr>
              <w:fldChar w:fldCharType="begin" w:fldLock="1"/>
            </w:r>
            <w:r w:rsidRPr="00221896">
              <w:rPr>
                <w:rFonts w:cs="Segoe UI"/>
                <w:shd w:val="clear" w:color="auto" w:fill="FFFFFF"/>
              </w:rPr>
              <w:instrText>ADDIN CSL_CITATION {"citationItems":[{"id":"ITEM-1","itemData":{"DOI":"10.5650/jos.ess13175","ISSN":"13458957","PMID":"24712088","abstract":"The chemical composition of essential oils from four Piper species, Piper retrofractum Vahl., P. boehmeriaefolium (Miq.) C. DC., P. sarmentosum Roxb., and P. maclurei Merr., were analysed by gas chromatography-flame ionization detector (GC-FID) and gas chromatography-mass spectrometry (GCMS). Nineteen to sixty-four compounds representing 92.0%-98.4% of the total contents were identified in the oil samples. The major constituents identified in P. retrofractum leaf oil were benzyl benzoate (14.4%), myrcene (14.4%), bicycloelemene (9.9%), bicyclogermacrene (7.0%) and β-caryophyllene (5.3%). On the other hand, the main constituents of P. boehmeriaefolium were a-copaene (28.3%), a-pinene (7.4%) and 1, 8-cineole (5.7%). P. sarmentosum showed a very different chemical profile characterized mainly by aromatic compounds and devoid of monoterpene hydrocarbons. The major constituents were benzyl benzoate (49.1%), benzyl alcohol (17.9%), 2-hydroxy-benzoic acid phenylmethyl ester (10.0%) and 2-butenyl-benzene (7.9%). The leaf of P. maclurei was characterized by higher amount of (E)-cinnamic acid (37.4%) and (E)-nerolidol (19.4%). Moreover, (Z)-9-octadecanoic acid methyl ester (28.0%), (E)-cinnamyl acetate (17.2%), phytol (12.2%) and (E)-cinnamaldehyde (8.8%) were the major compounds identified in the stem oil. © 2014 by Japan Oil Chemists' Society.","author":[{"dropping-particle":"","family":"Hieu","given":"Le D.","non-dropping-particle":"","parse-names":false,"suffix":""},{"dropping-particle":"","family":"Thang","given":"Tran D.","non-dropping-particle":"","parse-names":false,"suffix":""},{"dropping-particle":"","family":"Hoi","given":"Tran M.","non-dropping-particle":"","parse-names":false,"suffix":""},{"dropping-particle":"","family":"Ogunwande","given":"Isiaka A.","non-dropping-particle":"","parse-names":false,"suffix":""}],"container-title":"Journal of Oleo Science","id":"ITEM-1","issue":"3","issued":{"date-parts":[["2014"]]},"page":"211-217","title":"Chemical composition of essential oils from four Vietnamese species of Piper (Piperaceae)","type":"article-journal","volume":"63"},"uris":["http://www.mendeley.com/documents/?uuid=02d926ad-b4eb-483c-b40c-c65c7f256620"]}],"mendeley":{"formattedCitation":"&lt;sup&gt;70&lt;/sup&gt;","plainTextFormattedCitation":"70","previouslyFormattedCitation":"&lt;sup&gt;70&lt;/sup&gt;"},"properties":{"noteIndex":0},"schema":"https://github.com/citation-style-language/schema/raw/master/csl-citation.json"}</w:instrText>
            </w:r>
            <w:r w:rsidRPr="00221896">
              <w:rPr>
                <w:rFonts w:cs="Segoe UI"/>
                <w:shd w:val="clear" w:color="auto" w:fill="FFFFFF"/>
              </w:rPr>
              <w:fldChar w:fldCharType="separate"/>
            </w:r>
            <w:r w:rsidRPr="00221896">
              <w:rPr>
                <w:rFonts w:cs="Segoe UI"/>
                <w:noProof/>
                <w:shd w:val="clear" w:color="auto" w:fill="FFFFFF"/>
                <w:vertAlign w:val="superscript"/>
              </w:rPr>
              <w:t>70</w:t>
            </w:r>
            <w:r w:rsidRPr="00221896">
              <w:rPr>
                <w:rFonts w:cs="Segoe UI"/>
                <w:shd w:val="clear" w:color="auto" w:fill="FFFFFF"/>
              </w:rPr>
              <w:fldChar w:fldCharType="end"/>
            </w:r>
          </w:p>
          <w:p w14:paraId="568BE39E" w14:textId="68785538" w:rsidR="000D4104" w:rsidRPr="00221896" w:rsidRDefault="000D4104" w:rsidP="00500125">
            <w:pPr>
              <w:jc w:val="center"/>
              <w:rPr>
                <w:rFonts w:cs="Segoe UI"/>
                <w:shd w:val="clear" w:color="auto" w:fill="FFFFFF"/>
              </w:rPr>
            </w:pPr>
          </w:p>
        </w:tc>
        <w:tc>
          <w:tcPr>
            <w:tcW w:w="2308" w:type="dxa"/>
          </w:tcPr>
          <w:p w14:paraId="4FA81B02" w14:textId="5A36B3A0" w:rsidR="00EB2EE8" w:rsidRPr="00221896" w:rsidRDefault="00EB2EE8" w:rsidP="00500125">
            <w:pPr>
              <w:jc w:val="center"/>
              <w:rPr>
                <w:rFonts w:cs="Segoe UI"/>
                <w:shd w:val="clear" w:color="auto" w:fill="FFFFFF"/>
              </w:rPr>
            </w:pPr>
            <w:r w:rsidRPr="00221896">
              <w:rPr>
                <w:rFonts w:cs="Segoe UI"/>
                <w:shd w:val="clear" w:color="auto" w:fill="FFFFFF"/>
              </w:rPr>
              <w:t>91747492</w:t>
            </w:r>
          </w:p>
        </w:tc>
      </w:tr>
      <w:tr w:rsidR="00EB2EE8" w:rsidRPr="00221896" w14:paraId="45E9F7B8" w14:textId="77777777" w:rsidTr="005D613F">
        <w:trPr>
          <w:trHeight w:val="20"/>
        </w:trPr>
        <w:tc>
          <w:tcPr>
            <w:tcW w:w="1155" w:type="dxa"/>
            <w:vMerge/>
          </w:tcPr>
          <w:p w14:paraId="319009C9" w14:textId="77777777" w:rsidR="00EB2EE8" w:rsidRPr="00221896" w:rsidRDefault="00EB2EE8" w:rsidP="00500125">
            <w:pPr>
              <w:jc w:val="center"/>
            </w:pPr>
          </w:p>
        </w:tc>
        <w:tc>
          <w:tcPr>
            <w:tcW w:w="2310" w:type="dxa"/>
            <w:vMerge/>
          </w:tcPr>
          <w:p w14:paraId="7DD428BA" w14:textId="77777777" w:rsidR="00EB2EE8" w:rsidRPr="00221896" w:rsidRDefault="00EB2EE8" w:rsidP="00500125">
            <w:pPr>
              <w:jc w:val="center"/>
              <w:rPr>
                <w:i/>
                <w:iCs/>
              </w:rPr>
            </w:pPr>
          </w:p>
        </w:tc>
        <w:tc>
          <w:tcPr>
            <w:tcW w:w="3577" w:type="dxa"/>
          </w:tcPr>
          <w:p w14:paraId="61335C50" w14:textId="77777777" w:rsidR="00EB2EE8" w:rsidRPr="00221896" w:rsidRDefault="00EB2EE8" w:rsidP="00500125">
            <w:pPr>
              <w:jc w:val="center"/>
              <w:rPr>
                <w:rFonts w:cs="Segoe UI"/>
                <w:shd w:val="clear" w:color="auto" w:fill="FFFFFF"/>
              </w:rPr>
            </w:pPr>
            <w:r w:rsidRPr="00221896">
              <w:rPr>
                <w:rFonts w:cs="Segoe UI"/>
                <w:shd w:val="clear" w:color="auto" w:fill="FFFFFF"/>
              </w:rPr>
              <w:t>(Z)-9 octadecanamide</w:t>
            </w:r>
            <w:r w:rsidRPr="00221896">
              <w:rPr>
                <w:rFonts w:cs="Segoe UI"/>
                <w:shd w:val="clear" w:color="auto" w:fill="FFFFFF"/>
              </w:rPr>
              <w:fldChar w:fldCharType="begin" w:fldLock="1"/>
            </w:r>
            <w:r w:rsidRPr="00221896">
              <w:rPr>
                <w:rFonts w:cs="Segoe UI"/>
                <w:shd w:val="clear" w:color="auto" w:fill="FFFFFF"/>
              </w:rPr>
              <w:instrText>ADDIN CSL_CITATION {"citationItems":[{"id":"ITEM-1","itemData":{"DOI":"10.5650/jos.ess13175","ISSN":"13458957","PMID":"24712088","abstract":"The chemical composition of essential oils from four Piper species, Piper retrofractum Vahl., P. boehmeriaefolium (Miq.) C. DC., P. sarmentosum Roxb., and P. maclurei Merr., were analysed by gas chromatography-flame ionization detector (GC-FID) and gas chromatography-mass spectrometry (GCMS). Nineteen to sixty-four compounds representing 92.0%-98.4% of the total contents were identified in the oil samples. The major constituents identified in P. retrofractum leaf oil were benzyl benzoate (14.4%), myrcene (14.4%), bicycloelemene (9.9%), bicyclogermacrene (7.0%) and β-caryophyllene (5.3%). On the other hand, the main constituents of P. boehmeriaefolium were a-copaene (28.3%), a-pinene (7.4%) and 1, 8-cineole (5.7%). P. sarmentosum showed a very different chemical profile characterized mainly by aromatic compounds and devoid of monoterpene hydrocarbons. The major constituents were benzyl benzoate (49.1%), benzyl alcohol (17.9%), 2-hydroxy-benzoic acid phenylmethyl ester (10.0%) and 2-butenyl-benzene (7.9%). The leaf of P. maclurei was characterized by higher amount of (E)-cinnamic acid (37.4%) and (E)-nerolidol (19.4%). Moreover, (Z)-9-octadecanoic acid methyl ester (28.0%), (E)-cinnamyl acetate (17.2%), phytol (12.2%) and (E)-cinnamaldehyde (8.8%) were the major compounds identified in the stem oil. © 2014 by Japan Oil Chemists' Society.","author":[{"dropping-particle":"","family":"Hieu","given":"Le D.","non-dropping-particle":"","parse-names":false,"suffix":""},{"dropping-particle":"","family":"Thang","given":"Tran D.","non-dropping-particle":"","parse-names":false,"suffix":""},{"dropping-particle":"","family":"Hoi","given":"Tran M.","non-dropping-particle":"","parse-names":false,"suffix":""},{"dropping-particle":"","family":"Ogunwande","given":"Isiaka A.","non-dropping-particle":"","parse-names":false,"suffix":""}],"container-title":"Journal of Oleo Science","id":"ITEM-1","issue":"3","issued":{"date-parts":[["2014"]]},"page":"211-217","title":"Chemical composition of essential oils from four Vietnamese species of Piper (Piperaceae)","type":"article-journal","volume":"63"},"uris":["http://www.mendeley.com/documents/?uuid=02d926ad-b4eb-483c-b40c-c65c7f256620"]}],"mendeley":{"formattedCitation":"&lt;sup&gt;70&lt;/sup&gt;","plainTextFormattedCitation":"70","previouslyFormattedCitation":"&lt;sup&gt;70&lt;/sup&gt;"},"properties":{"noteIndex":0},"schema":"https://github.com/citation-style-language/schema/raw/master/csl-citation.json"}</w:instrText>
            </w:r>
            <w:r w:rsidRPr="00221896">
              <w:rPr>
                <w:rFonts w:cs="Segoe UI"/>
                <w:shd w:val="clear" w:color="auto" w:fill="FFFFFF"/>
              </w:rPr>
              <w:fldChar w:fldCharType="separate"/>
            </w:r>
            <w:r w:rsidRPr="00221896">
              <w:rPr>
                <w:rFonts w:cs="Segoe UI"/>
                <w:noProof/>
                <w:shd w:val="clear" w:color="auto" w:fill="FFFFFF"/>
                <w:vertAlign w:val="superscript"/>
              </w:rPr>
              <w:t>70</w:t>
            </w:r>
            <w:r w:rsidRPr="00221896">
              <w:rPr>
                <w:rFonts w:cs="Segoe UI"/>
                <w:shd w:val="clear" w:color="auto" w:fill="FFFFFF"/>
              </w:rPr>
              <w:fldChar w:fldCharType="end"/>
            </w:r>
          </w:p>
          <w:p w14:paraId="4F2B5710" w14:textId="633AC8B9" w:rsidR="000D4104" w:rsidRPr="00221896" w:rsidRDefault="000D4104" w:rsidP="00500125">
            <w:pPr>
              <w:jc w:val="center"/>
              <w:rPr>
                <w:rFonts w:cs="Segoe UI"/>
                <w:shd w:val="clear" w:color="auto" w:fill="FFFFFF"/>
              </w:rPr>
            </w:pPr>
          </w:p>
        </w:tc>
        <w:tc>
          <w:tcPr>
            <w:tcW w:w="2308" w:type="dxa"/>
          </w:tcPr>
          <w:p w14:paraId="4CB7E571" w14:textId="7B820BEA" w:rsidR="00EB2EE8" w:rsidRPr="00221896" w:rsidRDefault="00EB2EE8" w:rsidP="00500125">
            <w:pPr>
              <w:jc w:val="center"/>
              <w:rPr>
                <w:rFonts w:cs="Segoe UI"/>
                <w:shd w:val="clear" w:color="auto" w:fill="FFFFFF"/>
              </w:rPr>
            </w:pPr>
            <w:r w:rsidRPr="00221896">
              <w:rPr>
                <w:rFonts w:cs="Segoe UI"/>
                <w:shd w:val="clear" w:color="auto" w:fill="FFFFFF"/>
              </w:rPr>
              <w:t>5283387</w:t>
            </w:r>
          </w:p>
        </w:tc>
      </w:tr>
      <w:tr w:rsidR="00EB2EE8" w:rsidRPr="00221896" w14:paraId="73DE28CB" w14:textId="77777777" w:rsidTr="00AE6D28">
        <w:trPr>
          <w:trHeight w:val="28"/>
        </w:trPr>
        <w:tc>
          <w:tcPr>
            <w:tcW w:w="1155" w:type="dxa"/>
            <w:vMerge/>
          </w:tcPr>
          <w:p w14:paraId="3BD11540" w14:textId="77777777" w:rsidR="00EB2EE8" w:rsidRPr="00221896" w:rsidRDefault="00EB2EE8" w:rsidP="00500125">
            <w:pPr>
              <w:jc w:val="center"/>
            </w:pPr>
          </w:p>
        </w:tc>
        <w:tc>
          <w:tcPr>
            <w:tcW w:w="2310" w:type="dxa"/>
            <w:vMerge/>
          </w:tcPr>
          <w:p w14:paraId="5F29160F" w14:textId="77777777" w:rsidR="00EB2EE8" w:rsidRPr="00221896" w:rsidRDefault="00EB2EE8" w:rsidP="00500125">
            <w:pPr>
              <w:jc w:val="center"/>
              <w:rPr>
                <w:i/>
                <w:iCs/>
              </w:rPr>
            </w:pPr>
          </w:p>
        </w:tc>
        <w:tc>
          <w:tcPr>
            <w:tcW w:w="3577" w:type="dxa"/>
          </w:tcPr>
          <w:p w14:paraId="05B96CC1" w14:textId="77777777" w:rsidR="00EB2EE8" w:rsidRPr="00221896" w:rsidRDefault="00EB2EE8" w:rsidP="00500125">
            <w:pPr>
              <w:jc w:val="center"/>
              <w:rPr>
                <w:rFonts w:cs="Segoe UI"/>
                <w:shd w:val="clear" w:color="auto" w:fill="FFFFFF"/>
              </w:rPr>
            </w:pPr>
            <w:r w:rsidRPr="00221896">
              <w:rPr>
                <w:rFonts w:cs="Segoe UI"/>
                <w:shd w:val="clear" w:color="auto" w:fill="FFFFFF"/>
              </w:rPr>
              <w:t>(Z)-13-Docosenamide</w:t>
            </w:r>
            <w:r w:rsidRPr="00221896">
              <w:rPr>
                <w:rFonts w:cs="Segoe UI"/>
                <w:shd w:val="clear" w:color="auto" w:fill="FFFFFF"/>
              </w:rPr>
              <w:fldChar w:fldCharType="begin" w:fldLock="1"/>
            </w:r>
            <w:r w:rsidRPr="00221896">
              <w:rPr>
                <w:rFonts w:cs="Segoe UI"/>
                <w:shd w:val="clear" w:color="auto" w:fill="FFFFFF"/>
              </w:rPr>
              <w:instrText>ADDIN CSL_CITATION {"citationItems":[{"id":"ITEM-1","itemData":{"DOI":"10.5650/jos.ess13175","ISSN":"13458957","PMID":"24712088","abstract":"The chemical composition of essential oils from four Piper species, Piper retrofractum Vahl., P. boehmeriaefolium (Miq.) C. DC., P. sarmentosum Roxb., and P. maclurei Merr., were analysed by gas chromatography-flame ionization detector (GC-FID) and gas chromatography-mass spectrometry (GCMS). Nineteen to sixty-four compounds representing 92.0%-98.4% of the total contents were identified in the oil samples. The major constituents identified in P. retrofractum leaf oil were benzyl benzoate (14.4%), myrcene (14.4%), bicycloelemene (9.9%), bicyclogermacrene (7.0%) and β-caryophyllene (5.3%). On the other hand, the main constituents of P. boehmeriaefolium were a-copaene (28.3%), a-pinene (7.4%) and 1, 8-cineole (5.7%). P. sarmentosum showed a very different chemical profile characterized mainly by aromatic compounds and devoid of monoterpene hydrocarbons. The major constituents were benzyl benzoate (49.1%), benzyl alcohol (17.9%), 2-hydroxy-benzoic acid phenylmethyl ester (10.0%) and 2-butenyl-benzene (7.9%). The leaf of P. maclurei was characterized by higher amount of (E)-cinnamic acid (37.4%) and (E)-nerolidol (19.4%). Moreover, (Z)-9-octadecanoic acid methyl ester (28.0%), (E)-cinnamyl acetate (17.2%), phytol (12.2%) and (E)-cinnamaldehyde (8.8%) were the major compounds identified in the stem oil. © 2014 by Japan Oil Chemists' Society.","author":[{"dropping-particle":"","family":"Hieu","given":"Le D.","non-dropping-particle":"","parse-names":false,"suffix":""},{"dropping-particle":"","family":"Thang","given":"Tran D.","non-dropping-particle":"","parse-names":false,"suffix":""},{"dropping-particle":"","family":"Hoi","given":"Tran M.","non-dropping-particle":"","parse-names":false,"suffix":""},{"dropping-particle":"","family":"Ogunwande","given":"Isiaka A.","non-dropping-particle":"","parse-names":false,"suffix":""}],"container-title":"Journal of Oleo Science","id":"ITEM-1","issue":"3","issued":{"date-parts":[["2014"]]},"page":"211-217","title":"Chemical composition of essential oils from four Vietnamese species of Piper (Piperaceae)","type":"article-journal","volume":"63"},"uris":["http://www.mendeley.com/documents/?uuid=02d926ad-b4eb-483c-b40c-c65c7f256620"]}],"mendeley":{"formattedCitation":"&lt;sup&gt;70&lt;/sup&gt;","plainTextFormattedCitation":"70","previouslyFormattedCitation":"&lt;sup&gt;70&lt;/sup&gt;"},"properties":{"noteIndex":0},"schema":"https://github.com/citation-style-language/schema/raw/master/csl-citation.json"}</w:instrText>
            </w:r>
            <w:r w:rsidRPr="00221896">
              <w:rPr>
                <w:rFonts w:cs="Segoe UI"/>
                <w:shd w:val="clear" w:color="auto" w:fill="FFFFFF"/>
              </w:rPr>
              <w:fldChar w:fldCharType="separate"/>
            </w:r>
            <w:r w:rsidRPr="00221896">
              <w:rPr>
                <w:rFonts w:cs="Segoe UI"/>
                <w:noProof/>
                <w:shd w:val="clear" w:color="auto" w:fill="FFFFFF"/>
                <w:vertAlign w:val="superscript"/>
              </w:rPr>
              <w:t>70</w:t>
            </w:r>
            <w:r w:rsidRPr="00221896">
              <w:rPr>
                <w:rFonts w:cs="Segoe UI"/>
                <w:shd w:val="clear" w:color="auto" w:fill="FFFFFF"/>
              </w:rPr>
              <w:fldChar w:fldCharType="end"/>
            </w:r>
          </w:p>
          <w:p w14:paraId="4640272C" w14:textId="0A69539D" w:rsidR="000D4104" w:rsidRPr="00221896" w:rsidRDefault="000D4104" w:rsidP="00500125">
            <w:pPr>
              <w:jc w:val="center"/>
              <w:rPr>
                <w:rFonts w:cs="Segoe UI"/>
                <w:shd w:val="clear" w:color="auto" w:fill="FFFFFF"/>
              </w:rPr>
            </w:pPr>
          </w:p>
        </w:tc>
        <w:tc>
          <w:tcPr>
            <w:tcW w:w="2308" w:type="dxa"/>
          </w:tcPr>
          <w:p w14:paraId="262BA824" w14:textId="567913C7" w:rsidR="00EB2EE8" w:rsidRPr="00221896" w:rsidRDefault="00EB2EE8" w:rsidP="00500125">
            <w:pPr>
              <w:jc w:val="center"/>
              <w:rPr>
                <w:rFonts w:cs="Segoe UI"/>
                <w:shd w:val="clear" w:color="auto" w:fill="FFFFFF"/>
              </w:rPr>
            </w:pPr>
            <w:r w:rsidRPr="00221896">
              <w:rPr>
                <w:rFonts w:cs="Segoe UI"/>
                <w:shd w:val="clear" w:color="auto" w:fill="FFFFFF"/>
              </w:rPr>
              <w:t>5365371</w:t>
            </w:r>
          </w:p>
        </w:tc>
      </w:tr>
      <w:tr w:rsidR="00EB2EE8" w:rsidRPr="00221896" w14:paraId="1D0B8A7B" w14:textId="77777777" w:rsidTr="003F110C">
        <w:trPr>
          <w:trHeight w:val="42"/>
        </w:trPr>
        <w:tc>
          <w:tcPr>
            <w:tcW w:w="1155" w:type="dxa"/>
            <w:vMerge/>
          </w:tcPr>
          <w:p w14:paraId="22B128E7" w14:textId="77777777" w:rsidR="00EB2EE8" w:rsidRPr="00221896" w:rsidRDefault="00EB2EE8" w:rsidP="00500125">
            <w:pPr>
              <w:jc w:val="center"/>
            </w:pPr>
          </w:p>
        </w:tc>
        <w:tc>
          <w:tcPr>
            <w:tcW w:w="2310" w:type="dxa"/>
            <w:vMerge/>
          </w:tcPr>
          <w:p w14:paraId="017AF5A5" w14:textId="77777777" w:rsidR="00EB2EE8" w:rsidRPr="00221896" w:rsidRDefault="00EB2EE8" w:rsidP="00500125">
            <w:pPr>
              <w:jc w:val="center"/>
              <w:rPr>
                <w:i/>
                <w:iCs/>
              </w:rPr>
            </w:pPr>
          </w:p>
        </w:tc>
        <w:tc>
          <w:tcPr>
            <w:tcW w:w="3577" w:type="dxa"/>
          </w:tcPr>
          <w:p w14:paraId="1E5EDF55" w14:textId="77777777" w:rsidR="00EB2EE8" w:rsidRPr="00221896" w:rsidRDefault="00EB2EE8" w:rsidP="00500125">
            <w:pPr>
              <w:jc w:val="center"/>
              <w:rPr>
                <w:rFonts w:cs="Segoe UI"/>
                <w:shd w:val="clear" w:color="auto" w:fill="FFFFFF"/>
              </w:rPr>
            </w:pPr>
            <w:r w:rsidRPr="00221896">
              <w:rPr>
                <w:rFonts w:cs="Segoe UI"/>
                <w:shd w:val="clear" w:color="auto" w:fill="FFFFFF"/>
              </w:rPr>
              <w:t>14-Nor-cadin-5-en-4-one isomer A</w:t>
            </w:r>
            <w:r w:rsidRPr="00221896">
              <w:rPr>
                <w:rFonts w:cs="Segoe UI"/>
                <w:shd w:val="clear" w:color="auto" w:fill="FFFFFF"/>
              </w:rPr>
              <w:fldChar w:fldCharType="begin" w:fldLock="1"/>
            </w:r>
            <w:r w:rsidRPr="00221896">
              <w:rPr>
                <w:rFonts w:cs="Segoe UI"/>
                <w:shd w:val="clear" w:color="auto" w:fill="FFFFFF"/>
              </w:rPr>
              <w:instrText>ADDIN CSL_CITATION {"citationItems":[{"id":"ITEM-1","itemData":{"DOI":"10.5650/jos.ess13175","ISSN":"13458957","PMID":"24712088","abstract":"The chemical composition of essential oils from four Piper species, Piper retrofractum Vahl., P. boehmeriaefolium (Miq.) C. DC., P. sarmentosum Roxb., and P. maclurei Merr., were analysed by gas chromatography-flame ionization detector (GC-FID) and gas chromatography-mass spectrometry (GCMS). Nineteen to sixty-four compounds representing 92.0%-98.4% of the total contents were identified in the oil samples. The major constituents identified in P. retrofractum leaf oil were benzyl benzoate (14.4%), myrcene (14.4%), bicycloelemene (9.9%), bicyclogermacrene (7.0%) and β-caryophyllene (5.3%). On the other hand, the main constituents of P. boehmeriaefolium were a-copaene (28.3%), a-pinene (7.4%) and 1, 8-cineole (5.7%). P. sarmentosum showed a very different chemical profile characterized mainly by aromatic compounds and devoid of monoterpene hydrocarbons. The major constituents were benzyl benzoate (49.1%), benzyl alcohol (17.9%), 2-hydroxy-benzoic acid phenylmethyl ester (10.0%) and 2-butenyl-benzene (7.9%). The leaf of P. maclurei was characterized by higher amount of (E)-cinnamic acid (37.4%) and (E)-nerolidol (19.4%). Moreover, (Z)-9-octadecanoic acid methyl ester (28.0%), (E)-cinnamyl acetate (17.2%), phytol (12.2%) and (E)-cinnamaldehyde (8.8%) were the major compounds identified in the stem oil. © 2014 by Japan Oil Chemists' Society.","author":[{"dropping-particle":"","family":"Hieu","given":"Le D.","non-dropping-particle":"","parse-names":false,"suffix":""},{"dropping-particle":"","family":"Thang","given":"Tran D.","non-dropping-particle":"","parse-names":false,"suffix":""},{"dropping-particle":"","family":"Hoi","given":"Tran M.","non-dropping-particle":"","parse-names":false,"suffix":""},{"dropping-particle":"","family":"Ogunwande","given":"Isiaka A.","non-dropping-particle":"","parse-names":false,"suffix":""}],"container-title":"Journal of Oleo Science","id":"ITEM-1","issue":"3","issued":{"date-parts":[["2014"]]},"page":"211-217","title":"Chemical composition of essential oils from four Vietnamese species of Piper (Piperaceae)","type":"article-journal","volume":"63"},"uris":["http://www.mendeley.com/documents/?uuid=02d926ad-b4eb-483c-b40c-c65c7f256620"]}],"mendeley":{"formattedCitation":"&lt;sup&gt;70&lt;/sup&gt;","plainTextFormattedCitation":"70","previouslyFormattedCitation":"&lt;sup&gt;70&lt;/sup&gt;"},"properties":{"noteIndex":0},"schema":"https://github.com/citation-style-language/schema/raw/master/csl-citation.json"}</w:instrText>
            </w:r>
            <w:r w:rsidRPr="00221896">
              <w:rPr>
                <w:rFonts w:cs="Segoe UI"/>
                <w:shd w:val="clear" w:color="auto" w:fill="FFFFFF"/>
              </w:rPr>
              <w:fldChar w:fldCharType="separate"/>
            </w:r>
            <w:r w:rsidRPr="00221896">
              <w:rPr>
                <w:rFonts w:cs="Segoe UI"/>
                <w:noProof/>
                <w:shd w:val="clear" w:color="auto" w:fill="FFFFFF"/>
                <w:vertAlign w:val="superscript"/>
              </w:rPr>
              <w:t>70</w:t>
            </w:r>
            <w:r w:rsidRPr="00221896">
              <w:rPr>
                <w:rFonts w:cs="Segoe UI"/>
                <w:shd w:val="clear" w:color="auto" w:fill="FFFFFF"/>
              </w:rPr>
              <w:fldChar w:fldCharType="end"/>
            </w:r>
          </w:p>
          <w:p w14:paraId="652E789B" w14:textId="358DDCDD" w:rsidR="000D4104" w:rsidRPr="00221896" w:rsidRDefault="000D4104" w:rsidP="00500125">
            <w:pPr>
              <w:jc w:val="center"/>
              <w:rPr>
                <w:rFonts w:cs="Segoe UI"/>
                <w:shd w:val="clear" w:color="auto" w:fill="FFFFFF"/>
              </w:rPr>
            </w:pPr>
          </w:p>
        </w:tc>
        <w:tc>
          <w:tcPr>
            <w:tcW w:w="2308" w:type="dxa"/>
          </w:tcPr>
          <w:p w14:paraId="42D5BEF5" w14:textId="664C4ADF" w:rsidR="00EB2EE8" w:rsidRPr="00221896" w:rsidRDefault="00EB2EE8" w:rsidP="00500125">
            <w:pPr>
              <w:jc w:val="center"/>
              <w:rPr>
                <w:rFonts w:cs="Segoe UI"/>
                <w:shd w:val="clear" w:color="auto" w:fill="FFFFFF"/>
              </w:rPr>
            </w:pPr>
            <w:r w:rsidRPr="00221896">
              <w:rPr>
                <w:rFonts w:cs="Segoe UI"/>
                <w:shd w:val="clear" w:color="auto" w:fill="FFFFFF"/>
              </w:rPr>
              <w:t>91750041</w:t>
            </w:r>
          </w:p>
        </w:tc>
      </w:tr>
      <w:tr w:rsidR="00EB2EE8" w:rsidRPr="00221896" w14:paraId="6ABDDC06" w14:textId="77777777" w:rsidTr="005D613F">
        <w:trPr>
          <w:trHeight w:val="42"/>
        </w:trPr>
        <w:tc>
          <w:tcPr>
            <w:tcW w:w="1155" w:type="dxa"/>
            <w:vMerge/>
          </w:tcPr>
          <w:p w14:paraId="3020F228" w14:textId="77777777" w:rsidR="00EB2EE8" w:rsidRPr="00221896" w:rsidRDefault="00EB2EE8" w:rsidP="00500125">
            <w:pPr>
              <w:jc w:val="center"/>
            </w:pPr>
          </w:p>
        </w:tc>
        <w:tc>
          <w:tcPr>
            <w:tcW w:w="2310" w:type="dxa"/>
            <w:vMerge/>
          </w:tcPr>
          <w:p w14:paraId="7AF6AF69" w14:textId="77777777" w:rsidR="00EB2EE8" w:rsidRPr="00221896" w:rsidRDefault="00EB2EE8" w:rsidP="00500125">
            <w:pPr>
              <w:jc w:val="center"/>
              <w:rPr>
                <w:i/>
                <w:iCs/>
              </w:rPr>
            </w:pPr>
          </w:p>
        </w:tc>
        <w:tc>
          <w:tcPr>
            <w:tcW w:w="3577" w:type="dxa"/>
          </w:tcPr>
          <w:p w14:paraId="7F06D0FE" w14:textId="77777777" w:rsidR="00EB2EE8" w:rsidRPr="00221896" w:rsidRDefault="00EB2EE8" w:rsidP="00500125">
            <w:pPr>
              <w:jc w:val="center"/>
            </w:pPr>
            <w:r w:rsidRPr="00221896">
              <w:t>(þ)-sesamin</w:t>
            </w:r>
            <w:r w:rsidRPr="00221896">
              <w:fldChar w:fldCharType="begin" w:fldLock="1"/>
            </w:r>
            <w:r w:rsidRPr="00221896">
              <w:instrText>ADDIN CSL_CITATION {"citationItems":[{"id":"ITEM-1","itemData":{"DOI":"10.1016/j.bse.2017.11.003","ISSN":"03051978","abstract":"The chemical investigation of whole plants Piper boehmeriifolium (Miq.) Wall. ex C. DC. led to the isolation of 22 compounds, including two lignans (1–2), sixteen amide alkaloids (3–18), one diterpene (19), two monoterpenes (20–21), and one phenylpropanoid (22). Their structures were elucidated by extensive spectroscopic analyses including NMR, MS, and by comparison with the literature. Compounds 1–2, 6–7, 11–12, 14, and 17–22 were firstly isolated from P. boehmeriifolium, while compounds 2, and 19–20 were isolated from Piper genus for the first time. The chemotaxonomic significance of these isolated compounds is discussed.","author":[{"dropping-particle":"","family":"Liu","given":"Tie","non-dropping-particle":"","parse-names":false,"suffix":""},{"dropping-particle":"","family":"Liang","given":"Qian","non-dropping-particle":"","parse-names":false,"suffix":""},{"dropping-particle":"","family":"Zhang","given":"Xin Min","non-dropping-particle":"","parse-names":false,"suffix":""},{"dropping-particle":"","family":"Li","given":"Gen Qian","non-dropping-particle":"","parse-names":false,"suffix":""},{"dropping-particle":"","family":"Xu","given":"Bo","non-dropping-particle":"","parse-names":false,"suffix":""},{"dropping-particle":"","family":"Xu","given":"Wen Hui","non-dropping-particle":"","parse-names":false,"suffix":""}],"container-title":"Biochemical Systematics and Ecology","id":"ITEM-1","issued":{"date-parts":[["2017"]]},"page":"27-30","title":"Chemical constituents from Piper boehmeriifolium (Miq.) Wall. ex C. DC","type":"article-journal","volume":"75"},"uris":["http://www.mendeley.com/documents/?uuid=89a937db-9167-4774-ad88-a6a9273f71ac"]}],"mendeley":{"formattedCitation":"&lt;sup&gt;71&lt;/sup&gt;","plainTextFormattedCitation":"71","previouslyFormattedCitation":"&lt;sup&gt;71&lt;/sup&gt;"},"properties":{"noteIndex":0},"schema":"https://github.com/citation-style-language/schema/raw/master/csl-citation.json"}</w:instrText>
            </w:r>
            <w:r w:rsidRPr="00221896">
              <w:fldChar w:fldCharType="separate"/>
            </w:r>
            <w:r w:rsidRPr="00221896">
              <w:rPr>
                <w:noProof/>
                <w:vertAlign w:val="superscript"/>
              </w:rPr>
              <w:t>71</w:t>
            </w:r>
            <w:r w:rsidRPr="00221896">
              <w:fldChar w:fldCharType="end"/>
            </w:r>
          </w:p>
          <w:p w14:paraId="64B448E7" w14:textId="38AA7993" w:rsidR="000D4104" w:rsidRPr="00221896" w:rsidRDefault="000D4104" w:rsidP="00500125">
            <w:pPr>
              <w:jc w:val="center"/>
              <w:rPr>
                <w:rFonts w:cs="Segoe UI"/>
                <w:shd w:val="clear" w:color="auto" w:fill="FFFFFF"/>
              </w:rPr>
            </w:pPr>
          </w:p>
        </w:tc>
        <w:tc>
          <w:tcPr>
            <w:tcW w:w="2308" w:type="dxa"/>
          </w:tcPr>
          <w:p w14:paraId="735DA633" w14:textId="759A7926" w:rsidR="00EB2EE8" w:rsidRPr="00221896" w:rsidRDefault="00EB2EE8" w:rsidP="00500125">
            <w:pPr>
              <w:jc w:val="center"/>
              <w:rPr>
                <w:rFonts w:cs="Segoe UI"/>
                <w:shd w:val="clear" w:color="auto" w:fill="FFFFFF"/>
              </w:rPr>
            </w:pPr>
            <w:r w:rsidRPr="00221896">
              <w:rPr>
                <w:rFonts w:cs="Segoe UI"/>
                <w:shd w:val="clear" w:color="auto" w:fill="FFFFFF"/>
              </w:rPr>
              <w:t>72307</w:t>
            </w:r>
          </w:p>
        </w:tc>
      </w:tr>
      <w:tr w:rsidR="00EB2EE8" w:rsidRPr="00221896" w14:paraId="7287CF79" w14:textId="77777777" w:rsidTr="005D613F">
        <w:trPr>
          <w:trHeight w:val="42"/>
        </w:trPr>
        <w:tc>
          <w:tcPr>
            <w:tcW w:w="1155" w:type="dxa"/>
            <w:vMerge/>
          </w:tcPr>
          <w:p w14:paraId="10AEC8CB" w14:textId="77777777" w:rsidR="00EB2EE8" w:rsidRPr="00221896" w:rsidRDefault="00EB2EE8" w:rsidP="00500125">
            <w:pPr>
              <w:jc w:val="center"/>
            </w:pPr>
          </w:p>
        </w:tc>
        <w:tc>
          <w:tcPr>
            <w:tcW w:w="2310" w:type="dxa"/>
            <w:vMerge/>
          </w:tcPr>
          <w:p w14:paraId="1C59DBD4" w14:textId="77777777" w:rsidR="00EB2EE8" w:rsidRPr="00221896" w:rsidRDefault="00EB2EE8" w:rsidP="00500125">
            <w:pPr>
              <w:jc w:val="center"/>
              <w:rPr>
                <w:i/>
                <w:iCs/>
              </w:rPr>
            </w:pPr>
          </w:p>
        </w:tc>
        <w:tc>
          <w:tcPr>
            <w:tcW w:w="3577" w:type="dxa"/>
          </w:tcPr>
          <w:p w14:paraId="055F9536" w14:textId="77777777" w:rsidR="00EB2EE8" w:rsidRPr="00221896" w:rsidRDefault="00EB2EE8" w:rsidP="00500125">
            <w:pPr>
              <w:jc w:val="center"/>
            </w:pPr>
            <w:r w:rsidRPr="00221896">
              <w:t>(þ)-5- methoxysesamin</w:t>
            </w:r>
            <w:r w:rsidRPr="00221896">
              <w:fldChar w:fldCharType="begin" w:fldLock="1"/>
            </w:r>
            <w:r w:rsidRPr="00221896">
              <w:instrText>ADDIN CSL_CITATION {"citationItems":[{"id":"ITEM-1","itemData":{"DOI":"10.1016/j.bse.2017.11.003","ISSN":"03051978","abstract":"The chemical investigation of whole plants Piper boehmeriifolium (Miq.) Wall. ex C. DC. led to the isolation of 22 compounds, including two lignans (1–2), sixteen amide alkaloids (3–18), one diterpene (19), two monoterpenes (20–21), and one phenylpropanoid (22). Their structures were elucidated by extensive spectroscopic analyses including NMR, MS, and by comparison with the literature. Compounds 1–2, 6–7, 11–12, 14, and 17–22 were firstly isolated from P. boehmeriifolium, while compounds 2, and 19–20 were isolated from Piper genus for the first time. The chemotaxonomic significance of these isolated compounds is discussed.","author":[{"dropping-particle":"","family":"Liu","given":"Tie","non-dropping-particle":"","parse-names":false,"suffix":""},{"dropping-particle":"","family":"Liang","given":"Qian","non-dropping-particle":"","parse-names":false,"suffix":""},{"dropping-particle":"","family":"Zhang","given":"Xin Min","non-dropping-particle":"","parse-names":false,"suffix":""},{"dropping-particle":"","family":"Li","given":"Gen Qian","non-dropping-particle":"","parse-names":false,"suffix":""},{"dropping-particle":"","family":"Xu","given":"Bo","non-dropping-particle":"","parse-names":false,"suffix":""},{"dropping-particle":"","family":"Xu","given":"Wen Hui","non-dropping-particle":"","parse-names":false,"suffix":""}],"container-title":"Biochemical Systematics and Ecology","id":"ITEM-1","issued":{"date-parts":[["2017"]]},"page":"27-30","title":"Chemical constituents from Piper boehmeriifolium (Miq.) Wall. ex C. DC","type":"article-journal","volume":"75"},"uris":["http://www.mendeley.com/documents/?uuid=89a937db-9167-4774-ad88-a6a9273f71ac"]}],"mendeley":{"formattedCitation":"&lt;sup&gt;71&lt;/sup&gt;","plainTextFormattedCitation":"71","previouslyFormattedCitation":"&lt;sup&gt;71&lt;/sup&gt;"},"properties":{"noteIndex":0},"schema":"https://github.com/citation-style-language/schema/raw/master/csl-citation.json"}</w:instrText>
            </w:r>
            <w:r w:rsidRPr="00221896">
              <w:fldChar w:fldCharType="separate"/>
            </w:r>
            <w:r w:rsidRPr="00221896">
              <w:rPr>
                <w:noProof/>
                <w:vertAlign w:val="superscript"/>
              </w:rPr>
              <w:t>71</w:t>
            </w:r>
            <w:r w:rsidRPr="00221896">
              <w:fldChar w:fldCharType="end"/>
            </w:r>
          </w:p>
          <w:p w14:paraId="3E5323D1" w14:textId="438CA340" w:rsidR="000D4104" w:rsidRPr="00221896" w:rsidRDefault="000D4104" w:rsidP="00500125">
            <w:pPr>
              <w:jc w:val="center"/>
              <w:rPr>
                <w:rFonts w:cs="Segoe UI"/>
                <w:shd w:val="clear" w:color="auto" w:fill="FFFFFF"/>
              </w:rPr>
            </w:pPr>
          </w:p>
        </w:tc>
        <w:tc>
          <w:tcPr>
            <w:tcW w:w="2308" w:type="dxa"/>
          </w:tcPr>
          <w:p w14:paraId="1691CD90" w14:textId="45547C33" w:rsidR="00EB2EE8" w:rsidRPr="00221896" w:rsidRDefault="00EB2EE8" w:rsidP="00500125">
            <w:pPr>
              <w:jc w:val="center"/>
              <w:rPr>
                <w:rFonts w:cs="Segoe UI"/>
                <w:shd w:val="clear" w:color="auto" w:fill="FFFFFF"/>
              </w:rPr>
            </w:pPr>
            <w:r w:rsidRPr="00221896">
              <w:rPr>
                <w:rFonts w:cs="Segoe UI"/>
                <w:shd w:val="clear" w:color="auto" w:fill="FFFFFF"/>
              </w:rPr>
              <w:t>179572</w:t>
            </w:r>
          </w:p>
        </w:tc>
      </w:tr>
      <w:tr w:rsidR="00EB2EE8" w:rsidRPr="00221896" w14:paraId="5ECDA214" w14:textId="77777777" w:rsidTr="005D613F">
        <w:trPr>
          <w:trHeight w:val="42"/>
        </w:trPr>
        <w:tc>
          <w:tcPr>
            <w:tcW w:w="1155" w:type="dxa"/>
            <w:vMerge/>
          </w:tcPr>
          <w:p w14:paraId="5F2F3DB5" w14:textId="77777777" w:rsidR="00EB2EE8" w:rsidRPr="00221896" w:rsidRDefault="00EB2EE8" w:rsidP="00500125">
            <w:pPr>
              <w:jc w:val="center"/>
            </w:pPr>
          </w:p>
        </w:tc>
        <w:tc>
          <w:tcPr>
            <w:tcW w:w="2310" w:type="dxa"/>
            <w:vMerge/>
          </w:tcPr>
          <w:p w14:paraId="325F2032" w14:textId="77777777" w:rsidR="00EB2EE8" w:rsidRPr="00221896" w:rsidRDefault="00EB2EE8" w:rsidP="00500125">
            <w:pPr>
              <w:jc w:val="center"/>
              <w:rPr>
                <w:i/>
                <w:iCs/>
              </w:rPr>
            </w:pPr>
          </w:p>
        </w:tc>
        <w:tc>
          <w:tcPr>
            <w:tcW w:w="3577" w:type="dxa"/>
          </w:tcPr>
          <w:p w14:paraId="7BE1457B" w14:textId="77777777" w:rsidR="00EB2EE8" w:rsidRPr="00221896" w:rsidRDefault="00EB2EE8" w:rsidP="00500125">
            <w:pPr>
              <w:jc w:val="center"/>
            </w:pPr>
            <w:r w:rsidRPr="00221896">
              <w:t>3-(4-hydroxy-3,5- dimethoxyphenyl)propanoylpyrrole</w:t>
            </w:r>
            <w:r w:rsidRPr="00221896">
              <w:fldChar w:fldCharType="begin" w:fldLock="1"/>
            </w:r>
            <w:r w:rsidRPr="00221896">
              <w:instrText>ADDIN CSL_CITATION {"citationItems":[{"id":"ITEM-1","itemData":{"DOI":"10.1016/j.bse.2017.11.003","ISSN":"03051978","abstract":"The chemical investigation of whole plants Piper boehmeriifolium (Miq.) Wall. ex C. DC. led to the isolation of 22 compounds, including two lignans (1–2), sixteen amide alkaloids (3–18), one diterpene (19), two monoterpenes (20–21), and one phenylpropanoid (22). Their structures were elucidated by extensive spectroscopic analyses including NMR, MS, and by comparison with the literature. Compounds 1–2, 6–7, 11–12, 14, and 17–22 were firstly isolated from P. boehmeriifolium, while compounds 2, and 19–20 were isolated from Piper genus for the first time. The chemotaxonomic significance of these isolated compounds is discussed.","author":[{"dropping-particle":"","family":"Liu","given":"Tie","non-dropping-particle":"","parse-names":false,"suffix":""},{"dropping-particle":"","family":"Liang","given":"Qian","non-dropping-particle":"","parse-names":false,"suffix":""},{"dropping-particle":"","family":"Zhang","given":"Xin Min","non-dropping-particle":"","parse-names":false,"suffix":""},{"dropping-particle":"","family":"Li","given":"Gen Qian","non-dropping-particle":"","parse-names":false,"suffix":""},{"dropping-particle":"","family":"Xu","given":"Bo","non-dropping-particle":"","parse-names":false,"suffix":""},{"dropping-particle":"","family":"Xu","given":"Wen Hui","non-dropping-particle":"","parse-names":false,"suffix":""}],"container-title":"Biochemical Systematics and Ecology","id":"ITEM-1","issued":{"date-parts":[["2017"]]},"page":"27-30","title":"Chemical constituents from Piper boehmeriifolium (Miq.) Wall. ex C. DC","type":"article-journal","volume":"75"},"uris":["http://www.mendeley.com/documents/?uuid=89a937db-9167-4774-ad88-a6a9273f71ac"]}],"mendeley":{"formattedCitation":"&lt;sup&gt;71&lt;/sup&gt;","plainTextFormattedCitation":"71","previouslyFormattedCitation":"&lt;sup&gt;71&lt;/sup&gt;"},"properties":{"noteIndex":0},"schema":"https://github.com/citation-style-language/schema/raw/master/csl-citation.json"}</w:instrText>
            </w:r>
            <w:r w:rsidRPr="00221896">
              <w:fldChar w:fldCharType="separate"/>
            </w:r>
            <w:r w:rsidRPr="00221896">
              <w:rPr>
                <w:noProof/>
                <w:vertAlign w:val="superscript"/>
              </w:rPr>
              <w:t>71</w:t>
            </w:r>
            <w:r w:rsidRPr="00221896">
              <w:fldChar w:fldCharType="end"/>
            </w:r>
          </w:p>
          <w:p w14:paraId="0662F708" w14:textId="3EEBEC9E" w:rsidR="000D4104" w:rsidRPr="00221896" w:rsidRDefault="000D4104" w:rsidP="00500125">
            <w:pPr>
              <w:jc w:val="center"/>
              <w:rPr>
                <w:rFonts w:cs="Segoe UI"/>
                <w:shd w:val="clear" w:color="auto" w:fill="FFFFFF"/>
              </w:rPr>
            </w:pPr>
          </w:p>
        </w:tc>
        <w:tc>
          <w:tcPr>
            <w:tcW w:w="2308" w:type="dxa"/>
          </w:tcPr>
          <w:p w14:paraId="1DABB1B8" w14:textId="463F2B37" w:rsidR="00EB2EE8" w:rsidRPr="00221896" w:rsidRDefault="00EB2EE8" w:rsidP="00500125">
            <w:pPr>
              <w:jc w:val="center"/>
              <w:rPr>
                <w:rFonts w:cs="Segoe UI"/>
                <w:shd w:val="clear" w:color="auto" w:fill="FFFFFF"/>
              </w:rPr>
            </w:pPr>
            <w:r w:rsidRPr="00221896">
              <w:rPr>
                <w:rFonts w:cs="Segoe UI"/>
                <w:shd w:val="clear" w:color="auto" w:fill="FFFFFF"/>
              </w:rPr>
              <w:t>50994066</w:t>
            </w:r>
          </w:p>
        </w:tc>
      </w:tr>
      <w:tr w:rsidR="00EB2EE8" w:rsidRPr="00221896" w14:paraId="444DEC5C" w14:textId="77777777" w:rsidTr="005D613F">
        <w:trPr>
          <w:trHeight w:val="42"/>
        </w:trPr>
        <w:tc>
          <w:tcPr>
            <w:tcW w:w="1155" w:type="dxa"/>
            <w:vMerge/>
          </w:tcPr>
          <w:p w14:paraId="11CFC8FD" w14:textId="77777777" w:rsidR="00EB2EE8" w:rsidRPr="00221896" w:rsidRDefault="00EB2EE8" w:rsidP="00500125">
            <w:pPr>
              <w:jc w:val="center"/>
            </w:pPr>
          </w:p>
        </w:tc>
        <w:tc>
          <w:tcPr>
            <w:tcW w:w="2310" w:type="dxa"/>
            <w:vMerge/>
          </w:tcPr>
          <w:p w14:paraId="6B5E3EB7" w14:textId="77777777" w:rsidR="00EB2EE8" w:rsidRPr="00221896" w:rsidRDefault="00EB2EE8" w:rsidP="00500125">
            <w:pPr>
              <w:jc w:val="center"/>
              <w:rPr>
                <w:i/>
                <w:iCs/>
              </w:rPr>
            </w:pPr>
          </w:p>
        </w:tc>
        <w:tc>
          <w:tcPr>
            <w:tcW w:w="3577" w:type="dxa"/>
          </w:tcPr>
          <w:p w14:paraId="3019C97D" w14:textId="77777777" w:rsidR="00EB2EE8" w:rsidRPr="00221896" w:rsidRDefault="00EB2EE8" w:rsidP="00500125">
            <w:pPr>
              <w:jc w:val="center"/>
            </w:pPr>
            <w:r w:rsidRPr="00221896">
              <w:t>3- (3,4,5-trimethoxyphenyl)propanoylpyrrole</w:t>
            </w:r>
            <w:r w:rsidRPr="00221896">
              <w:fldChar w:fldCharType="begin" w:fldLock="1"/>
            </w:r>
            <w:r w:rsidRPr="00221896">
              <w:instrText>ADDIN CSL_CITATION {"citationItems":[{"id":"ITEM-1","itemData":{"DOI":"10.1016/j.bse.2017.11.003","ISSN":"03051978","abstract":"The chemical investigation of whole plants Piper boehmeriifolium (Miq.) Wall. ex C. DC. led to the isolation of 22 compounds, including two lignans (1–2), sixteen amide alkaloids (3–18), one diterpene (19), two monoterpenes (20–21), and one phenylpropanoid (22). Their structures were elucidated by extensive spectroscopic analyses including NMR, MS, and by comparison with the literature. Compounds 1–2, 6–7, 11–12, 14, and 17–22 were firstly isolated from P. boehmeriifolium, while compounds 2, and 19–20 were isolated from Piper genus for the first time. The chemotaxonomic significance of these isolated compounds is discussed.","author":[{"dropping-particle":"","family":"Liu","given":"Tie","non-dropping-particle":"","parse-names":false,"suffix":""},{"dropping-particle":"","family":"Liang","given":"Qian","non-dropping-particle":"","parse-names":false,"suffix":""},{"dropping-particle":"","family":"Zhang","given":"Xin Min","non-dropping-particle":"","parse-names":false,"suffix":""},{"dropping-particle":"","family":"Li","given":"Gen Qian","non-dropping-particle":"","parse-names":false,"suffix":""},{"dropping-particle":"","family":"Xu","given":"Bo","non-dropping-particle":"","parse-names":false,"suffix":""},{"dropping-particle":"","family":"Xu","given":"Wen Hui","non-dropping-particle":"","parse-names":false,"suffix":""}],"container-title":"Biochemical Systematics and Ecology","id":"ITEM-1","issued":{"date-parts":[["2017"]]},"page":"27-30","title":"Chemical constituents from Piper boehmeriifolium (Miq.) Wall. ex C. DC","type":"article-journal","volume":"75"},"uris":["http://www.mendeley.com/documents/?uuid=89a937db-9167-4774-ad88-a6a9273f71ac"]}],"mendeley":{"formattedCitation":"&lt;sup&gt;71&lt;/sup&gt;","plainTextFormattedCitation":"71","previouslyFormattedCitation":"&lt;sup&gt;71&lt;/sup&gt;"},"properties":{"noteIndex":0},"schema":"https://github.com/citation-style-language/schema/raw/master/csl-citation.json"}</w:instrText>
            </w:r>
            <w:r w:rsidRPr="00221896">
              <w:fldChar w:fldCharType="separate"/>
            </w:r>
            <w:r w:rsidRPr="00221896">
              <w:rPr>
                <w:noProof/>
                <w:vertAlign w:val="superscript"/>
              </w:rPr>
              <w:t>71</w:t>
            </w:r>
            <w:r w:rsidRPr="00221896">
              <w:fldChar w:fldCharType="end"/>
            </w:r>
          </w:p>
          <w:p w14:paraId="1998E426" w14:textId="0C3388F5" w:rsidR="000D4104" w:rsidRPr="00221896" w:rsidRDefault="000D4104" w:rsidP="00500125">
            <w:pPr>
              <w:jc w:val="center"/>
              <w:rPr>
                <w:rFonts w:cs="Segoe UI"/>
                <w:shd w:val="clear" w:color="auto" w:fill="FFFFFF"/>
              </w:rPr>
            </w:pPr>
          </w:p>
        </w:tc>
        <w:tc>
          <w:tcPr>
            <w:tcW w:w="2308" w:type="dxa"/>
          </w:tcPr>
          <w:p w14:paraId="19754E6A" w14:textId="6F1139A3" w:rsidR="00EB2EE8" w:rsidRPr="00221896" w:rsidRDefault="00EB2EE8" w:rsidP="00500125">
            <w:pPr>
              <w:jc w:val="center"/>
              <w:rPr>
                <w:rFonts w:cs="Segoe UI"/>
                <w:shd w:val="clear" w:color="auto" w:fill="FFFFFF"/>
              </w:rPr>
            </w:pPr>
            <w:r w:rsidRPr="00221896">
              <w:rPr>
                <w:rFonts w:cs="Segoe UI"/>
                <w:shd w:val="clear" w:color="auto" w:fill="FFFFFF"/>
              </w:rPr>
              <w:t>50994067</w:t>
            </w:r>
          </w:p>
        </w:tc>
      </w:tr>
      <w:tr w:rsidR="00EB2EE8" w:rsidRPr="00221896" w14:paraId="7AA09FC3" w14:textId="77777777" w:rsidTr="005D613F">
        <w:trPr>
          <w:trHeight w:val="42"/>
        </w:trPr>
        <w:tc>
          <w:tcPr>
            <w:tcW w:w="1155" w:type="dxa"/>
            <w:vMerge/>
          </w:tcPr>
          <w:p w14:paraId="7C715392" w14:textId="77777777" w:rsidR="00EB2EE8" w:rsidRPr="00221896" w:rsidRDefault="00EB2EE8" w:rsidP="00500125">
            <w:pPr>
              <w:jc w:val="center"/>
            </w:pPr>
          </w:p>
        </w:tc>
        <w:tc>
          <w:tcPr>
            <w:tcW w:w="2310" w:type="dxa"/>
            <w:vMerge/>
          </w:tcPr>
          <w:p w14:paraId="229FF330" w14:textId="77777777" w:rsidR="00EB2EE8" w:rsidRPr="00221896" w:rsidRDefault="00EB2EE8" w:rsidP="00500125">
            <w:pPr>
              <w:jc w:val="center"/>
              <w:rPr>
                <w:i/>
                <w:iCs/>
              </w:rPr>
            </w:pPr>
          </w:p>
        </w:tc>
        <w:tc>
          <w:tcPr>
            <w:tcW w:w="3577" w:type="dxa"/>
          </w:tcPr>
          <w:p w14:paraId="6696697A" w14:textId="77777777" w:rsidR="00EB2EE8" w:rsidRPr="00221896" w:rsidRDefault="00EB2EE8" w:rsidP="00500125">
            <w:pPr>
              <w:jc w:val="center"/>
            </w:pPr>
            <w:r w:rsidRPr="00221896">
              <w:t>Pellitorine</w:t>
            </w:r>
            <w:r w:rsidRPr="00221896">
              <w:fldChar w:fldCharType="begin" w:fldLock="1"/>
            </w:r>
            <w:r w:rsidRPr="00221896">
              <w:instrText>ADDIN CSL_CITATION {"citationItems":[{"id":"ITEM-1","itemData":{"DOI":"10.1016/j.bse.2017.11.003","ISSN":"03051978","abstract":"The chemical investigation of whole plants Piper boehmeriifolium (Miq.) Wall. ex C. DC. led to the isolation of 22 compounds, including two lignans (1–2), sixteen amide alkaloids (3–18), one diterpene (19), two monoterpenes (20–21), and one phenylpropanoid (22). Their structures were elucidated by extensive spectroscopic analyses including NMR, MS, and by comparison with the literature. Compounds 1–2, 6–7, 11–12, 14, and 17–22 were firstly isolated from P. boehmeriifolium, while compounds 2, and 19–20 were isolated from Piper genus for the first time. The chemotaxonomic significance of these isolated compounds is discussed.","author":[{"dropping-particle":"","family":"Liu","given":"Tie","non-dropping-particle":"","parse-names":false,"suffix":""},{"dropping-particle":"","family":"Liang","given":"Qian","non-dropping-particle":"","parse-names":false,"suffix":""},{"dropping-particle":"","family":"Zhang","given":"Xin Min","non-dropping-particle":"","parse-names":false,"suffix":""},{"dropping-particle":"","family":"Li","given":"Gen Qian","non-dropping-particle":"","parse-names":false,"suffix":""},{"dropping-particle":"","family":"Xu","given":"Bo","non-dropping-particle":"","parse-names":false,"suffix":""},{"dropping-particle":"","family":"Xu","given":"Wen Hui","non-dropping-particle":"","parse-names":false,"suffix":""}],"container-title":"Biochemical Systematics and Ecology","id":"ITEM-1","issued":{"date-parts":[["2017"]]},"page":"27-30","title":"Chemical constituents from Piper boehmeriifolium (Miq.) Wall. ex C. DC","type":"article-journal","volume":"75"},"uris":["http://www.mendeley.com/documents/?uuid=89a937db-9167-4774-ad88-a6a9273f71ac"]}],"mendeley":{"formattedCitation":"&lt;sup&gt;71&lt;/sup&gt;","plainTextFormattedCitation":"71","previouslyFormattedCitation":"&lt;sup&gt;71&lt;/sup&gt;"},"properties":{"noteIndex":0},"schema":"https://github.com/citation-style-language/schema/raw/master/csl-citation.json"}</w:instrText>
            </w:r>
            <w:r w:rsidRPr="00221896">
              <w:fldChar w:fldCharType="separate"/>
            </w:r>
            <w:r w:rsidRPr="00221896">
              <w:rPr>
                <w:noProof/>
                <w:vertAlign w:val="superscript"/>
              </w:rPr>
              <w:t>71</w:t>
            </w:r>
            <w:r w:rsidRPr="00221896">
              <w:fldChar w:fldCharType="end"/>
            </w:r>
          </w:p>
          <w:p w14:paraId="6D4148AF" w14:textId="6784A40D" w:rsidR="000D4104" w:rsidRPr="00221896" w:rsidRDefault="000D4104" w:rsidP="00500125">
            <w:pPr>
              <w:jc w:val="center"/>
              <w:rPr>
                <w:rFonts w:cs="Segoe UI"/>
                <w:shd w:val="clear" w:color="auto" w:fill="FFFFFF"/>
              </w:rPr>
            </w:pPr>
          </w:p>
        </w:tc>
        <w:tc>
          <w:tcPr>
            <w:tcW w:w="2308" w:type="dxa"/>
          </w:tcPr>
          <w:p w14:paraId="7C8E5004" w14:textId="112DAD2E" w:rsidR="00EB2EE8" w:rsidRPr="00221896" w:rsidRDefault="00EB2EE8" w:rsidP="00500125">
            <w:pPr>
              <w:jc w:val="center"/>
              <w:rPr>
                <w:rFonts w:cs="Segoe UI"/>
                <w:shd w:val="clear" w:color="auto" w:fill="FFFFFF"/>
              </w:rPr>
            </w:pPr>
            <w:r w:rsidRPr="00221896">
              <w:rPr>
                <w:rFonts w:cs="Segoe UI"/>
                <w:shd w:val="clear" w:color="auto" w:fill="FFFFFF"/>
              </w:rPr>
              <w:t>5318516</w:t>
            </w:r>
          </w:p>
        </w:tc>
      </w:tr>
      <w:tr w:rsidR="00EB2EE8" w:rsidRPr="00221896" w14:paraId="7C597758" w14:textId="77777777" w:rsidTr="005D613F">
        <w:trPr>
          <w:trHeight w:val="42"/>
        </w:trPr>
        <w:tc>
          <w:tcPr>
            <w:tcW w:w="1155" w:type="dxa"/>
            <w:vMerge/>
          </w:tcPr>
          <w:p w14:paraId="7F1DF4D8" w14:textId="77777777" w:rsidR="00EB2EE8" w:rsidRPr="00221896" w:rsidRDefault="00EB2EE8" w:rsidP="00500125">
            <w:pPr>
              <w:jc w:val="center"/>
            </w:pPr>
          </w:p>
        </w:tc>
        <w:tc>
          <w:tcPr>
            <w:tcW w:w="2310" w:type="dxa"/>
            <w:vMerge/>
          </w:tcPr>
          <w:p w14:paraId="3B471029" w14:textId="77777777" w:rsidR="00EB2EE8" w:rsidRPr="00221896" w:rsidRDefault="00EB2EE8" w:rsidP="00500125">
            <w:pPr>
              <w:jc w:val="center"/>
              <w:rPr>
                <w:i/>
                <w:iCs/>
              </w:rPr>
            </w:pPr>
          </w:p>
        </w:tc>
        <w:tc>
          <w:tcPr>
            <w:tcW w:w="3577" w:type="dxa"/>
          </w:tcPr>
          <w:p w14:paraId="055BE6EE" w14:textId="77777777" w:rsidR="00EB2EE8" w:rsidRPr="00221896" w:rsidRDefault="00EB2EE8" w:rsidP="00500125">
            <w:pPr>
              <w:jc w:val="center"/>
            </w:pPr>
            <w:r w:rsidRPr="00221896">
              <w:t>N-isobutyl2E,4E-dodecadienamide</w:t>
            </w:r>
            <w:r w:rsidRPr="00221896">
              <w:fldChar w:fldCharType="begin" w:fldLock="1"/>
            </w:r>
            <w:r w:rsidRPr="00221896">
              <w:instrText>ADDIN CSL_CITATION {"citationItems":[{"id":"ITEM-1","itemData":{"DOI":"10.1016/j.bse.2017.11.003","ISSN":"03051978","abstract":"The chemical investigation of whole plants Piper boehmeriifolium (Miq.) Wall. ex C. DC. led to the isolation of 22 compounds, including two lignans (1–2), sixteen amide alkaloids (3–18), one diterpene (19), two monoterpenes (20–21), and one phenylpropanoid (22). Their structures were elucidated by extensive spectroscopic analyses including NMR, MS, and by comparison with the literature. Compounds 1–2, 6–7, 11–12, 14, and 17–22 were firstly isolated from P. boehmeriifolium, while compounds 2, and 19–20 were isolated from Piper genus for the first time. The chemotaxonomic significance of these isolated compounds is discussed.","author":[{"dropping-particle":"","family":"Liu","given":"Tie","non-dropping-particle":"","parse-names":false,"suffix":""},{"dropping-particle":"","family":"Liang","given":"Qian","non-dropping-particle":"","parse-names":false,"suffix":""},{"dropping-particle":"","family":"Zhang","given":"Xin Min","non-dropping-particle":"","parse-names":false,"suffix":""},{"dropping-particle":"","family":"Li","given":"Gen Qian","non-dropping-particle":"","parse-names":false,"suffix":""},{"dropping-particle":"","family":"Xu","given":"Bo","non-dropping-particle":"","parse-names":false,"suffix":""},{"dropping-particle":"","family":"Xu","given":"Wen Hui","non-dropping-particle":"","parse-names":false,"suffix":""}],"container-title":"Biochemical Systematics and Ecology","id":"ITEM-1","issued":{"date-parts":[["2017"]]},"page":"27-30","title":"Chemical constituents from Piper boehmeriifolium (Miq.) Wall. ex C. DC","type":"article-journal","volume":"75"},"uris":["http://www.mendeley.com/documents/?uuid=89a937db-9167-4774-ad88-a6a9273f71ac"]}],"mendeley":{"formattedCitation":"&lt;sup&gt;71&lt;/sup&gt;","plainTextFormattedCitation":"71","previouslyFormattedCitation":"&lt;sup&gt;71&lt;/sup&gt;"},"properties":{"noteIndex":0},"schema":"https://github.com/citation-style-language/schema/raw/master/csl-citation.json"}</w:instrText>
            </w:r>
            <w:r w:rsidRPr="00221896">
              <w:fldChar w:fldCharType="separate"/>
            </w:r>
            <w:r w:rsidRPr="00221896">
              <w:rPr>
                <w:noProof/>
                <w:vertAlign w:val="superscript"/>
              </w:rPr>
              <w:t>71</w:t>
            </w:r>
            <w:r w:rsidRPr="00221896">
              <w:fldChar w:fldCharType="end"/>
            </w:r>
          </w:p>
          <w:p w14:paraId="3043BAF4" w14:textId="33595698" w:rsidR="000D4104" w:rsidRPr="00221896" w:rsidRDefault="000D4104" w:rsidP="00500125">
            <w:pPr>
              <w:jc w:val="center"/>
              <w:rPr>
                <w:rFonts w:cs="Segoe UI"/>
                <w:shd w:val="clear" w:color="auto" w:fill="FFFFFF"/>
              </w:rPr>
            </w:pPr>
          </w:p>
        </w:tc>
        <w:tc>
          <w:tcPr>
            <w:tcW w:w="2308" w:type="dxa"/>
          </w:tcPr>
          <w:p w14:paraId="3167F61D" w14:textId="09601226" w:rsidR="00EB2EE8" w:rsidRPr="00221896" w:rsidRDefault="00EB2EE8" w:rsidP="00500125">
            <w:pPr>
              <w:jc w:val="center"/>
              <w:rPr>
                <w:rFonts w:cs="Segoe UI"/>
                <w:shd w:val="clear" w:color="auto" w:fill="FFFFFF"/>
              </w:rPr>
            </w:pPr>
            <w:r w:rsidRPr="00221896">
              <w:rPr>
                <w:rFonts w:cs="Segoe UI"/>
                <w:shd w:val="clear" w:color="auto" w:fill="FFFFFF"/>
              </w:rPr>
              <w:t>6443006</w:t>
            </w:r>
          </w:p>
        </w:tc>
      </w:tr>
      <w:tr w:rsidR="00EB2EE8" w:rsidRPr="00221896" w14:paraId="4E21D334" w14:textId="77777777" w:rsidTr="005D613F">
        <w:trPr>
          <w:trHeight w:val="42"/>
        </w:trPr>
        <w:tc>
          <w:tcPr>
            <w:tcW w:w="1155" w:type="dxa"/>
            <w:vMerge/>
          </w:tcPr>
          <w:p w14:paraId="0F446FBF" w14:textId="77777777" w:rsidR="00EB2EE8" w:rsidRPr="00221896" w:rsidRDefault="00EB2EE8" w:rsidP="00500125">
            <w:pPr>
              <w:jc w:val="center"/>
            </w:pPr>
          </w:p>
        </w:tc>
        <w:tc>
          <w:tcPr>
            <w:tcW w:w="2310" w:type="dxa"/>
            <w:vMerge/>
          </w:tcPr>
          <w:p w14:paraId="4F7FA0C4" w14:textId="77777777" w:rsidR="00EB2EE8" w:rsidRPr="00221896" w:rsidRDefault="00EB2EE8" w:rsidP="00500125">
            <w:pPr>
              <w:jc w:val="center"/>
              <w:rPr>
                <w:i/>
                <w:iCs/>
              </w:rPr>
            </w:pPr>
          </w:p>
        </w:tc>
        <w:tc>
          <w:tcPr>
            <w:tcW w:w="3577" w:type="dxa"/>
          </w:tcPr>
          <w:p w14:paraId="50B7312C" w14:textId="77777777" w:rsidR="00EB2EE8" w:rsidRPr="00221896" w:rsidRDefault="00EB2EE8" w:rsidP="00500125">
            <w:pPr>
              <w:jc w:val="center"/>
            </w:pPr>
            <w:r w:rsidRPr="00221896">
              <w:t>N-Isobutyl-2E,4Eoctadecadienamide</w:t>
            </w:r>
            <w:r w:rsidRPr="00221896">
              <w:fldChar w:fldCharType="begin" w:fldLock="1"/>
            </w:r>
            <w:r w:rsidRPr="00221896">
              <w:instrText>ADDIN CSL_CITATION {"citationItems":[{"id":"ITEM-1","itemData":{"DOI":"10.1016/j.bse.2017.11.003","ISSN":"03051978","abstract":"The chemical investigation of whole plants Piper boehmeriifolium (Miq.) Wall. ex C. DC. led to the isolation of 22 compounds, including two lignans (1–2), sixteen amide alkaloids (3–18), one diterpene (19), two monoterpenes (20–21), and one phenylpropanoid (22). Their structures were elucidated by extensive spectroscopic analyses including NMR, MS, and by comparison with the literature. Compounds 1–2, 6–7, 11–12, 14, and 17–22 were firstly isolated from P. boehmeriifolium, while compounds 2, and 19–20 were isolated from Piper genus for the first time. The chemotaxonomic significance of these isolated compounds is discussed.","author":[{"dropping-particle":"","family":"Liu","given":"Tie","non-dropping-particle":"","parse-names":false,"suffix":""},{"dropping-particle":"","family":"Liang","given":"Qian","non-dropping-particle":"","parse-names":false,"suffix":""},{"dropping-particle":"","family":"Zhang","given":"Xin Min","non-dropping-particle":"","parse-names":false,"suffix":""},{"dropping-particle":"","family":"Li","given":"Gen Qian","non-dropping-particle":"","parse-names":false,"suffix":""},{"dropping-particle":"","family":"Xu","given":"Bo","non-dropping-particle":"","parse-names":false,"suffix":""},{"dropping-particle":"","family":"Xu","given":"Wen Hui","non-dropping-particle":"","parse-names":false,"suffix":""}],"container-title":"Biochemical Systematics and Ecology","id":"ITEM-1","issued":{"date-parts":[["2017"]]},"page":"27-30","title":"Chemical constituents from Piper boehmeriifolium (Miq.) Wall. ex C. DC","type":"article-journal","volume":"75"},"uris":["http://www.mendeley.com/documents/?uuid=89a937db-9167-4774-ad88-a6a9273f71ac"]}],"mendeley":{"formattedCitation":"&lt;sup&gt;71&lt;/sup&gt;","plainTextFormattedCitation":"71","previouslyFormattedCitation":"&lt;sup&gt;71&lt;/sup&gt;"},"properties":{"noteIndex":0},"schema":"https://github.com/citation-style-language/schema/raw/master/csl-citation.json"}</w:instrText>
            </w:r>
            <w:r w:rsidRPr="00221896">
              <w:fldChar w:fldCharType="separate"/>
            </w:r>
            <w:r w:rsidRPr="00221896">
              <w:rPr>
                <w:noProof/>
                <w:vertAlign w:val="superscript"/>
              </w:rPr>
              <w:t>71</w:t>
            </w:r>
            <w:r w:rsidRPr="00221896">
              <w:fldChar w:fldCharType="end"/>
            </w:r>
          </w:p>
          <w:p w14:paraId="6E4769C0" w14:textId="31B6E68B" w:rsidR="000D4104" w:rsidRPr="00221896" w:rsidRDefault="000D4104" w:rsidP="00500125">
            <w:pPr>
              <w:jc w:val="center"/>
              <w:rPr>
                <w:rFonts w:cs="Segoe UI"/>
                <w:shd w:val="clear" w:color="auto" w:fill="FFFFFF"/>
              </w:rPr>
            </w:pPr>
          </w:p>
        </w:tc>
        <w:tc>
          <w:tcPr>
            <w:tcW w:w="2308" w:type="dxa"/>
          </w:tcPr>
          <w:p w14:paraId="44B0CFD4" w14:textId="5F9E1749" w:rsidR="00EB2EE8" w:rsidRPr="00221896" w:rsidRDefault="00EB2EE8" w:rsidP="00500125">
            <w:pPr>
              <w:jc w:val="center"/>
              <w:rPr>
                <w:rFonts w:cs="Segoe UI"/>
                <w:shd w:val="clear" w:color="auto" w:fill="FFFFFF"/>
              </w:rPr>
            </w:pPr>
            <w:r w:rsidRPr="00221896">
              <w:rPr>
                <w:rFonts w:cs="Segoe UI"/>
                <w:shd w:val="clear" w:color="auto" w:fill="FFFFFF"/>
              </w:rPr>
              <w:t>9974234</w:t>
            </w:r>
          </w:p>
        </w:tc>
      </w:tr>
      <w:tr w:rsidR="00EB2EE8" w:rsidRPr="00221896" w14:paraId="61453D5D" w14:textId="77777777" w:rsidTr="005D613F">
        <w:trPr>
          <w:trHeight w:val="42"/>
        </w:trPr>
        <w:tc>
          <w:tcPr>
            <w:tcW w:w="1155" w:type="dxa"/>
            <w:vMerge/>
          </w:tcPr>
          <w:p w14:paraId="02B04DE8" w14:textId="77777777" w:rsidR="00EB2EE8" w:rsidRPr="00221896" w:rsidRDefault="00EB2EE8" w:rsidP="00500125">
            <w:pPr>
              <w:jc w:val="center"/>
            </w:pPr>
          </w:p>
        </w:tc>
        <w:tc>
          <w:tcPr>
            <w:tcW w:w="2310" w:type="dxa"/>
            <w:vMerge/>
          </w:tcPr>
          <w:p w14:paraId="40A972DB" w14:textId="77777777" w:rsidR="00EB2EE8" w:rsidRPr="00221896" w:rsidRDefault="00EB2EE8" w:rsidP="00500125">
            <w:pPr>
              <w:jc w:val="center"/>
              <w:rPr>
                <w:i/>
                <w:iCs/>
              </w:rPr>
            </w:pPr>
          </w:p>
        </w:tc>
        <w:tc>
          <w:tcPr>
            <w:tcW w:w="3577" w:type="dxa"/>
          </w:tcPr>
          <w:p w14:paraId="006CC8B1" w14:textId="77777777" w:rsidR="00EB2EE8" w:rsidRPr="00221896" w:rsidRDefault="00EB2EE8" w:rsidP="00500125">
            <w:pPr>
              <w:jc w:val="center"/>
            </w:pPr>
            <w:r w:rsidRPr="00221896">
              <w:t>Pipercallosidine</w:t>
            </w:r>
            <w:r w:rsidRPr="00221896">
              <w:fldChar w:fldCharType="begin" w:fldLock="1"/>
            </w:r>
            <w:r w:rsidRPr="00221896">
              <w:instrText>ADDIN CSL_CITATION {"citationItems":[{"id":"ITEM-1","itemData":{"DOI":"10.1016/j.bse.2017.11.003","ISSN":"03051978","abstract":"The chemical investigation of whole plants Piper boehmeriifolium (Miq.) Wall. ex C. DC. led to the isolation of 22 compounds, including two lignans (1–2), sixteen amide alkaloids (3–18), one diterpene (19), two monoterpenes (20–21), and one phenylpropanoid (22). Their structures were elucidated by extensive spectroscopic analyses including NMR, MS, and by comparison with the literature. Compounds 1–2, 6–7, 11–12, 14, and 17–22 were firstly isolated from P. boehmeriifolium, while compounds 2, and 19–20 were isolated from Piper genus for the first time. The chemotaxonomic significance of these isolated compounds is discussed.","author":[{"dropping-particle":"","family":"Liu","given":"Tie","non-dropping-particle":"","parse-names":false,"suffix":""},{"dropping-particle":"","family":"Liang","given":"Qian","non-dropping-particle":"","parse-names":false,"suffix":""},{"dropping-particle":"","family":"Zhang","given":"Xin Min","non-dropping-particle":"","parse-names":false,"suffix":""},{"dropping-particle":"","family":"Li","given":"Gen Qian","non-dropping-particle":"","parse-names":false,"suffix":""},{"dropping-particle":"","family":"Xu","given":"Bo","non-dropping-particle":"","parse-names":false,"suffix":""},{"dropping-particle":"","family":"Xu","given":"Wen Hui","non-dropping-particle":"","parse-names":false,"suffix":""}],"container-title":"Biochemical Systematics and Ecology","id":"ITEM-1","issued":{"date-parts":[["2017"]]},"page":"27-30","title":"Chemical constituents from Piper boehmeriifolium (Miq.) Wall. ex C. DC","type":"article-journal","volume":"75"},"uris":["http://www.mendeley.com/documents/?uuid=89a937db-9167-4774-ad88-a6a9273f71ac"]}],"mendeley":{"formattedCitation":"&lt;sup&gt;71&lt;/sup&gt;","plainTextFormattedCitation":"71","previouslyFormattedCitation":"&lt;sup&gt;71&lt;/sup&gt;"},"properties":{"noteIndex":0},"schema":"https://github.com/citation-style-language/schema/raw/master/csl-citation.json"}</w:instrText>
            </w:r>
            <w:r w:rsidRPr="00221896">
              <w:fldChar w:fldCharType="separate"/>
            </w:r>
            <w:r w:rsidRPr="00221896">
              <w:rPr>
                <w:noProof/>
                <w:vertAlign w:val="superscript"/>
              </w:rPr>
              <w:t>71</w:t>
            </w:r>
            <w:r w:rsidRPr="00221896">
              <w:fldChar w:fldCharType="end"/>
            </w:r>
          </w:p>
          <w:p w14:paraId="3FA81088" w14:textId="1EE63430" w:rsidR="000D4104" w:rsidRPr="00221896" w:rsidRDefault="000D4104" w:rsidP="00500125">
            <w:pPr>
              <w:jc w:val="center"/>
              <w:rPr>
                <w:rFonts w:cs="Segoe UI"/>
                <w:shd w:val="clear" w:color="auto" w:fill="FFFFFF"/>
              </w:rPr>
            </w:pPr>
          </w:p>
        </w:tc>
        <w:tc>
          <w:tcPr>
            <w:tcW w:w="2308" w:type="dxa"/>
          </w:tcPr>
          <w:p w14:paraId="2D8EFB23" w14:textId="251B3008" w:rsidR="00EB2EE8" w:rsidRPr="00221896" w:rsidRDefault="00EB2EE8" w:rsidP="00500125">
            <w:pPr>
              <w:jc w:val="center"/>
              <w:rPr>
                <w:rFonts w:cs="Segoe UI"/>
                <w:shd w:val="clear" w:color="auto" w:fill="FFFFFF"/>
              </w:rPr>
            </w:pPr>
            <w:r w:rsidRPr="00221896">
              <w:rPr>
                <w:rFonts w:cs="Segoe UI"/>
                <w:shd w:val="clear" w:color="auto" w:fill="FFFFFF"/>
              </w:rPr>
              <w:t>5372065</w:t>
            </w:r>
          </w:p>
        </w:tc>
      </w:tr>
      <w:tr w:rsidR="00EB2EE8" w:rsidRPr="00221896" w14:paraId="053BF032" w14:textId="77777777" w:rsidTr="005D613F">
        <w:trPr>
          <w:trHeight w:val="42"/>
        </w:trPr>
        <w:tc>
          <w:tcPr>
            <w:tcW w:w="1155" w:type="dxa"/>
            <w:vMerge/>
          </w:tcPr>
          <w:p w14:paraId="384FF5D9" w14:textId="77777777" w:rsidR="00EB2EE8" w:rsidRPr="00221896" w:rsidRDefault="00EB2EE8" w:rsidP="00500125">
            <w:pPr>
              <w:jc w:val="center"/>
            </w:pPr>
          </w:p>
        </w:tc>
        <w:tc>
          <w:tcPr>
            <w:tcW w:w="2310" w:type="dxa"/>
            <w:vMerge/>
          </w:tcPr>
          <w:p w14:paraId="6E97503C" w14:textId="77777777" w:rsidR="00EB2EE8" w:rsidRPr="00221896" w:rsidRDefault="00EB2EE8" w:rsidP="00500125">
            <w:pPr>
              <w:jc w:val="center"/>
              <w:rPr>
                <w:i/>
                <w:iCs/>
              </w:rPr>
            </w:pPr>
          </w:p>
        </w:tc>
        <w:tc>
          <w:tcPr>
            <w:tcW w:w="3577" w:type="dxa"/>
          </w:tcPr>
          <w:p w14:paraId="2955D0EE" w14:textId="77777777" w:rsidR="00EB2EE8" w:rsidRPr="00221896" w:rsidRDefault="00EB2EE8" w:rsidP="00500125">
            <w:pPr>
              <w:jc w:val="center"/>
            </w:pPr>
            <w:proofErr w:type="spellStart"/>
            <w:r w:rsidRPr="00221896">
              <w:t>Retrofractamide</w:t>
            </w:r>
            <w:proofErr w:type="spellEnd"/>
            <w:r w:rsidRPr="00221896">
              <w:t xml:space="preserve"> C</w:t>
            </w:r>
            <w:r w:rsidRPr="00221896">
              <w:fldChar w:fldCharType="begin" w:fldLock="1"/>
            </w:r>
            <w:r w:rsidRPr="00221896">
              <w:instrText>ADDIN CSL_CITATION {"citationItems":[{"id":"ITEM-1","itemData":{"DOI":"10.1016/j.bse.2017.11.003","ISSN":"03051978","abstract":"The chemical investigation of whole plants Piper boehmeriifolium (Miq.) Wall. ex C. DC. led to the isolation of 22 compounds, including two lignans (1–2), sixteen amide alkaloids (3–18), one diterpene (19), two monoterpenes (20–21), and one phenylpropanoid (22). Their structures were elucidated by extensive spectroscopic analyses including NMR, MS, and by comparison with the literature. Compounds 1–2, 6–7, 11–12, 14, and 17–22 were firstly isolated from P. boehmeriifolium, while compounds 2, and 19–20 were isolated from Piper genus for the first time. The chemotaxonomic significance of these isolated compounds is discussed.","author":[{"dropping-particle":"","family":"Liu","given":"Tie","non-dropping-particle":"","parse-names":false,"suffix":""},{"dropping-particle":"","family":"Liang","given":"Qian","non-dropping-particle":"","parse-names":false,"suffix":""},{"dropping-particle":"","family":"Zhang","given":"Xin Min","non-dropping-particle":"","parse-names":false,"suffix":""},{"dropping-particle":"","family":"Li","given":"Gen Qian","non-dropping-particle":"","parse-names":false,"suffix":""},{"dropping-particle":"","family":"Xu","given":"Bo","non-dropping-particle":"","parse-names":false,"suffix":""},{"dropping-particle":"","family":"Xu","given":"Wen Hui","non-dropping-particle":"","parse-names":false,"suffix":""}],"container-title":"Biochemical Systematics and Ecology","id":"ITEM-1","issued":{"date-parts":[["2017"]]},"page":"27-30","title":"Chemical constituents from Piper boehmeriifolium (Miq.) Wall. ex C. DC","type":"article-journal","volume":"75"},"uris":["http://www.mendeley.com/documents/?uuid=89a937db-9167-4774-ad88-a6a9273f71ac"]}],"mendeley":{"formattedCitation":"&lt;sup&gt;71&lt;/sup&gt;","plainTextFormattedCitation":"71","previouslyFormattedCitation":"&lt;sup&gt;71&lt;/sup&gt;"},"properties":{"noteIndex":0},"schema":"https://github.com/citation-style-language/schema/raw/master/csl-citation.json"}</w:instrText>
            </w:r>
            <w:r w:rsidRPr="00221896">
              <w:fldChar w:fldCharType="separate"/>
            </w:r>
            <w:r w:rsidRPr="00221896">
              <w:rPr>
                <w:noProof/>
                <w:vertAlign w:val="superscript"/>
              </w:rPr>
              <w:t>71</w:t>
            </w:r>
            <w:r w:rsidRPr="00221896">
              <w:fldChar w:fldCharType="end"/>
            </w:r>
          </w:p>
          <w:p w14:paraId="3DEDF5CC" w14:textId="685BEB11" w:rsidR="000D4104" w:rsidRPr="00221896" w:rsidRDefault="000D4104" w:rsidP="00500125">
            <w:pPr>
              <w:jc w:val="center"/>
              <w:rPr>
                <w:rFonts w:cs="Segoe UI"/>
                <w:shd w:val="clear" w:color="auto" w:fill="FFFFFF"/>
              </w:rPr>
            </w:pPr>
          </w:p>
        </w:tc>
        <w:tc>
          <w:tcPr>
            <w:tcW w:w="2308" w:type="dxa"/>
          </w:tcPr>
          <w:p w14:paraId="6CFB7171" w14:textId="17E4535D" w:rsidR="00EB2EE8" w:rsidRPr="00221896" w:rsidRDefault="00EB2EE8" w:rsidP="00500125">
            <w:pPr>
              <w:jc w:val="center"/>
              <w:rPr>
                <w:rFonts w:cs="Segoe UI"/>
                <w:shd w:val="clear" w:color="auto" w:fill="FFFFFF"/>
              </w:rPr>
            </w:pPr>
            <w:r w:rsidRPr="00221896">
              <w:rPr>
                <w:rFonts w:cs="Segoe UI"/>
                <w:shd w:val="clear" w:color="auto" w:fill="FFFFFF"/>
              </w:rPr>
              <w:t>25255091</w:t>
            </w:r>
          </w:p>
        </w:tc>
      </w:tr>
      <w:tr w:rsidR="00EB2EE8" w:rsidRPr="00221896" w14:paraId="3D43D3FB" w14:textId="77777777" w:rsidTr="005D613F">
        <w:trPr>
          <w:trHeight w:val="42"/>
        </w:trPr>
        <w:tc>
          <w:tcPr>
            <w:tcW w:w="1155" w:type="dxa"/>
            <w:vMerge/>
          </w:tcPr>
          <w:p w14:paraId="677A5041" w14:textId="77777777" w:rsidR="00EB2EE8" w:rsidRPr="00221896" w:rsidRDefault="00EB2EE8" w:rsidP="00500125">
            <w:pPr>
              <w:jc w:val="center"/>
            </w:pPr>
          </w:p>
        </w:tc>
        <w:tc>
          <w:tcPr>
            <w:tcW w:w="2310" w:type="dxa"/>
            <w:vMerge/>
          </w:tcPr>
          <w:p w14:paraId="5A65C041" w14:textId="77777777" w:rsidR="00EB2EE8" w:rsidRPr="00221896" w:rsidRDefault="00EB2EE8" w:rsidP="00500125">
            <w:pPr>
              <w:jc w:val="center"/>
              <w:rPr>
                <w:i/>
                <w:iCs/>
              </w:rPr>
            </w:pPr>
          </w:p>
        </w:tc>
        <w:tc>
          <w:tcPr>
            <w:tcW w:w="3577" w:type="dxa"/>
          </w:tcPr>
          <w:p w14:paraId="275BDB08" w14:textId="77777777" w:rsidR="00EB2EE8" w:rsidRPr="00221896" w:rsidRDefault="00EB2EE8" w:rsidP="00500125">
            <w:pPr>
              <w:jc w:val="center"/>
            </w:pPr>
            <w:r w:rsidRPr="00221896">
              <w:t>Pipercide</w:t>
            </w:r>
            <w:r w:rsidRPr="00221896">
              <w:fldChar w:fldCharType="begin" w:fldLock="1"/>
            </w:r>
            <w:r w:rsidRPr="00221896">
              <w:instrText>ADDIN CSL_CITATION {"citationItems":[{"id":"ITEM-1","itemData":{"DOI":"10.1016/j.bse.2017.11.003","ISSN":"03051978","abstract":"The chemical investigation of whole plants Piper boehmeriifolium (Miq.) Wall. ex C. DC. led to the isolation of 22 compounds, including two lignans (1–2), sixteen amide alkaloids (3–18), one diterpene (19), two monoterpenes (20–21), and one phenylpropanoid (22). Their structures were elucidated by extensive spectroscopic analyses including NMR, MS, and by comparison with the literature. Compounds 1–2, 6–7, 11–12, 14, and 17–22 were firstly isolated from P. boehmeriifolium, while compounds 2, and 19–20 were isolated from Piper genus for the first time. The chemotaxonomic significance of these isolated compounds is discussed.","author":[{"dropping-particle":"","family":"Liu","given":"Tie","non-dropping-particle":"","parse-names":false,"suffix":""},{"dropping-particle":"","family":"Liang","given":"Qian","non-dropping-particle":"","parse-names":false,"suffix":""},{"dropping-particle":"","family":"Zhang","given":"Xin Min","non-dropping-particle":"","parse-names":false,"suffix":""},{"dropping-particle":"","family":"Li","given":"Gen Qian","non-dropping-particle":"","parse-names":false,"suffix":""},{"dropping-particle":"","family":"Xu","given":"Bo","non-dropping-particle":"","parse-names":false,"suffix":""},{"dropping-particle":"","family":"Xu","given":"Wen Hui","non-dropping-particle":"","parse-names":false,"suffix":""}],"container-title":"Biochemical Systematics and Ecology","id":"ITEM-1","issued":{"date-parts":[["2017"]]},"page":"27-30","title":"Chemical constituents from Piper boehmeriifolium (Miq.) Wall. ex C. DC","type":"article-journal","volume":"75"},"uris":["http://www.mendeley.com/documents/?uuid=89a937db-9167-4774-ad88-a6a9273f71ac"]}],"mendeley":{"formattedCitation":"&lt;sup&gt;71&lt;/sup&gt;","plainTextFormattedCitation":"71","previouslyFormattedCitation":"&lt;sup&gt;71&lt;/sup&gt;"},"properties":{"noteIndex":0},"schema":"https://github.com/citation-style-language/schema/raw/master/csl-citation.json"}</w:instrText>
            </w:r>
            <w:r w:rsidRPr="00221896">
              <w:fldChar w:fldCharType="separate"/>
            </w:r>
            <w:r w:rsidRPr="00221896">
              <w:rPr>
                <w:noProof/>
                <w:vertAlign w:val="superscript"/>
              </w:rPr>
              <w:t>71</w:t>
            </w:r>
            <w:r w:rsidRPr="00221896">
              <w:fldChar w:fldCharType="end"/>
            </w:r>
          </w:p>
          <w:p w14:paraId="0C8D5402" w14:textId="78CE8F49" w:rsidR="008B7A9F" w:rsidRPr="00221896" w:rsidRDefault="008B7A9F" w:rsidP="00500125">
            <w:pPr>
              <w:jc w:val="center"/>
              <w:rPr>
                <w:rFonts w:cs="Segoe UI"/>
                <w:shd w:val="clear" w:color="auto" w:fill="FFFFFF"/>
              </w:rPr>
            </w:pPr>
          </w:p>
        </w:tc>
        <w:tc>
          <w:tcPr>
            <w:tcW w:w="2308" w:type="dxa"/>
          </w:tcPr>
          <w:p w14:paraId="24DC94C3" w14:textId="01C18CBB" w:rsidR="00EB2EE8" w:rsidRPr="00221896" w:rsidRDefault="00EB2EE8" w:rsidP="00500125">
            <w:pPr>
              <w:jc w:val="center"/>
              <w:rPr>
                <w:rFonts w:cs="Segoe UI"/>
                <w:shd w:val="clear" w:color="auto" w:fill="FFFFFF"/>
              </w:rPr>
            </w:pPr>
            <w:r w:rsidRPr="00221896">
              <w:rPr>
                <w:rFonts w:cs="Segoe UI"/>
                <w:shd w:val="clear" w:color="auto" w:fill="FFFFFF"/>
              </w:rPr>
              <w:t>5372162</w:t>
            </w:r>
          </w:p>
        </w:tc>
      </w:tr>
      <w:tr w:rsidR="00EB2EE8" w:rsidRPr="00221896" w14:paraId="3EFA7D5A" w14:textId="77777777" w:rsidTr="005D613F">
        <w:trPr>
          <w:trHeight w:val="42"/>
        </w:trPr>
        <w:tc>
          <w:tcPr>
            <w:tcW w:w="1155" w:type="dxa"/>
            <w:vMerge/>
          </w:tcPr>
          <w:p w14:paraId="6E282789" w14:textId="77777777" w:rsidR="00EB2EE8" w:rsidRPr="00221896" w:rsidRDefault="00EB2EE8" w:rsidP="00500125">
            <w:pPr>
              <w:jc w:val="center"/>
            </w:pPr>
          </w:p>
        </w:tc>
        <w:tc>
          <w:tcPr>
            <w:tcW w:w="2310" w:type="dxa"/>
            <w:vMerge/>
          </w:tcPr>
          <w:p w14:paraId="1581AD6E" w14:textId="77777777" w:rsidR="00EB2EE8" w:rsidRPr="00221896" w:rsidRDefault="00EB2EE8" w:rsidP="00500125">
            <w:pPr>
              <w:jc w:val="center"/>
              <w:rPr>
                <w:i/>
                <w:iCs/>
              </w:rPr>
            </w:pPr>
          </w:p>
        </w:tc>
        <w:tc>
          <w:tcPr>
            <w:tcW w:w="3577" w:type="dxa"/>
          </w:tcPr>
          <w:p w14:paraId="203BD2AF" w14:textId="77777777" w:rsidR="00EB2EE8" w:rsidRPr="00221896" w:rsidRDefault="00EB2EE8" w:rsidP="00500125">
            <w:pPr>
              <w:jc w:val="center"/>
            </w:pPr>
            <w:r w:rsidRPr="00221896">
              <w:t>Guineensine</w:t>
            </w:r>
            <w:r w:rsidRPr="00221896">
              <w:fldChar w:fldCharType="begin" w:fldLock="1"/>
            </w:r>
            <w:r w:rsidRPr="00221896">
              <w:instrText>ADDIN CSL_CITATION {"citationItems":[{"id":"ITEM-1","itemData":{"DOI":"10.1016/j.bse.2017.11.003","ISSN":"03051978","abstract":"The chemical investigation of whole plants Piper boehmeriifolium (Miq.) Wall. ex C. DC. led to the isolation of 22 compounds, including two lignans (1–2), sixteen amide alkaloids (3–18), one diterpene (19), two monoterpenes (20–21), and one phenylpropanoid (22). Their structures were elucidated by extensive spectroscopic analyses including NMR, MS, and by comparison with the literature. Compounds 1–2, 6–7, 11–12, 14, and 17–22 were firstly isolated from P. boehmeriifolium, while compounds 2, and 19–20 were isolated from Piper genus for the first time. The chemotaxonomic significance of these isolated compounds is discussed.","author":[{"dropping-particle":"","family":"Liu","given":"Tie","non-dropping-particle":"","parse-names":false,"suffix":""},{"dropping-particle":"","family":"Liang","given":"Qian","non-dropping-particle":"","parse-names":false,"suffix":""},{"dropping-particle":"","family":"Zhang","given":"Xin Min","non-dropping-particle":"","parse-names":false,"suffix":""},{"dropping-particle":"","family":"Li","given":"Gen Qian","non-dropping-particle":"","parse-names":false,"suffix":""},{"dropping-particle":"","family":"Xu","given":"Bo","non-dropping-particle":"","parse-names":false,"suffix":""},{"dropping-particle":"","family":"Xu","given":"Wen Hui","non-dropping-particle":"","parse-names":false,"suffix":""}],"container-title":"Biochemical Systematics and Ecology","id":"ITEM-1","issued":{"date-parts":[["2017"]]},"page":"27-30","title":"Chemical constituents from Piper boehmeriifolium (Miq.) Wall. ex C. DC","type":"article-journal","volume":"75"},"uris":["http://www.mendeley.com/documents/?uuid=89a937db-9167-4774-ad88-a6a9273f71ac"]}],"mendeley":{"formattedCitation":"&lt;sup&gt;71&lt;/sup&gt;","plainTextFormattedCitation":"71","previouslyFormattedCitation":"&lt;sup&gt;71&lt;/sup&gt;"},"properties":{"noteIndex":0},"schema":"https://github.com/citation-style-language/schema/raw/master/csl-citation.json"}</w:instrText>
            </w:r>
            <w:r w:rsidRPr="00221896">
              <w:fldChar w:fldCharType="separate"/>
            </w:r>
            <w:r w:rsidRPr="00221896">
              <w:rPr>
                <w:noProof/>
                <w:vertAlign w:val="superscript"/>
              </w:rPr>
              <w:t>71</w:t>
            </w:r>
            <w:r w:rsidRPr="00221896">
              <w:fldChar w:fldCharType="end"/>
            </w:r>
          </w:p>
          <w:p w14:paraId="2AE715C7" w14:textId="09EE90F6" w:rsidR="008B7A9F" w:rsidRPr="00221896" w:rsidRDefault="008B7A9F" w:rsidP="00500125">
            <w:pPr>
              <w:jc w:val="center"/>
              <w:rPr>
                <w:rFonts w:cs="Segoe UI"/>
                <w:shd w:val="clear" w:color="auto" w:fill="FFFFFF"/>
              </w:rPr>
            </w:pPr>
          </w:p>
        </w:tc>
        <w:tc>
          <w:tcPr>
            <w:tcW w:w="2308" w:type="dxa"/>
          </w:tcPr>
          <w:p w14:paraId="7E3B2B56" w14:textId="38574F78" w:rsidR="00EB2EE8" w:rsidRPr="00221896" w:rsidRDefault="00EB2EE8" w:rsidP="00500125">
            <w:pPr>
              <w:jc w:val="center"/>
              <w:rPr>
                <w:rFonts w:cs="Segoe UI"/>
                <w:shd w:val="clear" w:color="auto" w:fill="FFFFFF"/>
              </w:rPr>
            </w:pPr>
            <w:r w:rsidRPr="00221896">
              <w:rPr>
                <w:rFonts w:cs="Segoe UI"/>
                <w:shd w:val="clear" w:color="auto" w:fill="FFFFFF"/>
              </w:rPr>
              <w:t>6442405</w:t>
            </w:r>
          </w:p>
        </w:tc>
      </w:tr>
      <w:tr w:rsidR="00EB2EE8" w:rsidRPr="00221896" w14:paraId="0A086226" w14:textId="77777777" w:rsidTr="005D613F">
        <w:trPr>
          <w:trHeight w:val="42"/>
        </w:trPr>
        <w:tc>
          <w:tcPr>
            <w:tcW w:w="1155" w:type="dxa"/>
            <w:vMerge/>
          </w:tcPr>
          <w:p w14:paraId="2AA7A9F5" w14:textId="77777777" w:rsidR="00EB2EE8" w:rsidRPr="00221896" w:rsidRDefault="00EB2EE8" w:rsidP="00500125">
            <w:pPr>
              <w:jc w:val="center"/>
            </w:pPr>
          </w:p>
        </w:tc>
        <w:tc>
          <w:tcPr>
            <w:tcW w:w="2310" w:type="dxa"/>
            <w:vMerge/>
          </w:tcPr>
          <w:p w14:paraId="7D2FE1AF" w14:textId="77777777" w:rsidR="00EB2EE8" w:rsidRPr="00221896" w:rsidRDefault="00EB2EE8" w:rsidP="00500125">
            <w:pPr>
              <w:jc w:val="center"/>
              <w:rPr>
                <w:i/>
                <w:iCs/>
              </w:rPr>
            </w:pPr>
          </w:p>
        </w:tc>
        <w:tc>
          <w:tcPr>
            <w:tcW w:w="3577" w:type="dxa"/>
          </w:tcPr>
          <w:p w14:paraId="69036121" w14:textId="77777777" w:rsidR="00EB2EE8" w:rsidRPr="00221896" w:rsidRDefault="00EB2EE8" w:rsidP="00500125">
            <w:pPr>
              <w:jc w:val="center"/>
            </w:pPr>
            <w:r w:rsidRPr="00221896">
              <w:t>Brachystamide-B</w:t>
            </w:r>
            <w:r w:rsidRPr="00221896">
              <w:fldChar w:fldCharType="begin" w:fldLock="1"/>
            </w:r>
            <w:r w:rsidRPr="00221896">
              <w:instrText>ADDIN CSL_CITATION {"citationItems":[{"id":"ITEM-1","itemData":{"DOI":"10.1016/j.bse.2017.11.003","ISSN":"03051978","abstract":"The chemical investigation of whole plants Piper boehmeriifolium (Miq.) Wall. ex C. DC. led to the isolation of 22 compounds, including two lignans (1–2), sixteen amide alkaloids (3–18), one diterpene (19), two monoterpenes (20–21), and one phenylpropanoid (22). Their structures were elucidated by extensive spectroscopic analyses including NMR, MS, and by comparison with the literature. Compounds 1–2, 6–7, 11–12, 14, and 17–22 were firstly isolated from P. boehmeriifolium, while compounds 2, and 19–20 were isolated from Piper genus for the first time. The chemotaxonomic significance of these isolated compounds is discussed.","author":[{"dropping-particle":"","family":"Liu","given":"Tie","non-dropping-particle":"","parse-names":false,"suffix":""},{"dropping-particle":"","family":"Liang","given":"Qian","non-dropping-particle":"","parse-names":false,"suffix":""},{"dropping-particle":"","family":"Zhang","given":"Xin Min","non-dropping-particle":"","parse-names":false,"suffix":""},{"dropping-particle":"","family":"Li","given":"Gen Qian","non-dropping-particle":"","parse-names":false,"suffix":""},{"dropping-particle":"","family":"Xu","given":"Bo","non-dropping-particle":"","parse-names":false,"suffix":""},{"dropping-particle":"","family":"Xu","given":"Wen Hui","non-dropping-particle":"","parse-names":false,"suffix":""}],"container-title":"Biochemical Systematics and Ecology","id":"ITEM-1","issued":{"date-parts":[["2017"]]},"page":"27-30","title":"Chemical constituents from Piper boehmeriifolium (Miq.) Wall. ex C. DC","type":"article-journal","volume":"75"},"uris":["http://www.mendeley.com/documents/?uuid=89a937db-9167-4774-ad88-a6a9273f71ac"]}],"mendeley":{"formattedCitation":"&lt;sup&gt;71&lt;/sup&gt;","plainTextFormattedCitation":"71","previouslyFormattedCitation":"&lt;sup&gt;71&lt;/sup&gt;"},"properties":{"noteIndex":0},"schema":"https://github.com/citation-style-language/schema/raw/master/csl-citation.json"}</w:instrText>
            </w:r>
            <w:r w:rsidRPr="00221896">
              <w:fldChar w:fldCharType="separate"/>
            </w:r>
            <w:r w:rsidRPr="00221896">
              <w:rPr>
                <w:noProof/>
                <w:vertAlign w:val="superscript"/>
              </w:rPr>
              <w:t>71</w:t>
            </w:r>
            <w:r w:rsidRPr="00221896">
              <w:fldChar w:fldCharType="end"/>
            </w:r>
          </w:p>
          <w:p w14:paraId="30F1F3EE" w14:textId="320E4896" w:rsidR="008B7A9F" w:rsidRPr="00221896" w:rsidRDefault="008B7A9F" w:rsidP="00500125">
            <w:pPr>
              <w:jc w:val="center"/>
              <w:rPr>
                <w:rFonts w:cs="Segoe UI"/>
                <w:shd w:val="clear" w:color="auto" w:fill="FFFFFF"/>
              </w:rPr>
            </w:pPr>
          </w:p>
        </w:tc>
        <w:tc>
          <w:tcPr>
            <w:tcW w:w="2308" w:type="dxa"/>
          </w:tcPr>
          <w:p w14:paraId="4D27C6F4" w14:textId="3E24CA62" w:rsidR="00EB2EE8" w:rsidRPr="00221896" w:rsidRDefault="00EB2EE8" w:rsidP="00500125">
            <w:pPr>
              <w:jc w:val="center"/>
              <w:rPr>
                <w:rFonts w:cs="Segoe UI"/>
                <w:shd w:val="clear" w:color="auto" w:fill="FFFFFF"/>
              </w:rPr>
            </w:pPr>
            <w:r w:rsidRPr="00221896">
              <w:rPr>
                <w:rFonts w:cs="Segoe UI"/>
                <w:shd w:val="clear" w:color="auto" w:fill="FFFFFF"/>
              </w:rPr>
              <w:t>10047263</w:t>
            </w:r>
          </w:p>
        </w:tc>
      </w:tr>
      <w:tr w:rsidR="00EB2EE8" w:rsidRPr="00221896" w14:paraId="7EBEBD96" w14:textId="77777777" w:rsidTr="00EB2EE8">
        <w:trPr>
          <w:trHeight w:val="42"/>
        </w:trPr>
        <w:tc>
          <w:tcPr>
            <w:tcW w:w="1155" w:type="dxa"/>
            <w:vMerge/>
          </w:tcPr>
          <w:p w14:paraId="7EAA07AB" w14:textId="77777777" w:rsidR="00EB2EE8" w:rsidRPr="00221896" w:rsidRDefault="00EB2EE8" w:rsidP="00500125">
            <w:pPr>
              <w:jc w:val="center"/>
            </w:pPr>
          </w:p>
        </w:tc>
        <w:tc>
          <w:tcPr>
            <w:tcW w:w="2310" w:type="dxa"/>
            <w:vMerge/>
          </w:tcPr>
          <w:p w14:paraId="5BF53058" w14:textId="77777777" w:rsidR="00EB2EE8" w:rsidRPr="00221896" w:rsidRDefault="00EB2EE8" w:rsidP="00500125">
            <w:pPr>
              <w:jc w:val="center"/>
              <w:rPr>
                <w:i/>
                <w:iCs/>
              </w:rPr>
            </w:pPr>
          </w:p>
        </w:tc>
        <w:tc>
          <w:tcPr>
            <w:tcW w:w="3577" w:type="dxa"/>
          </w:tcPr>
          <w:p w14:paraId="6AEEC64D" w14:textId="77777777" w:rsidR="00EB2EE8" w:rsidRPr="00221896" w:rsidRDefault="00EB2EE8" w:rsidP="00500125">
            <w:pPr>
              <w:jc w:val="center"/>
            </w:pPr>
            <w:r w:rsidRPr="00221896">
              <w:t>Sarmentine</w:t>
            </w:r>
            <w:r w:rsidRPr="00221896">
              <w:fldChar w:fldCharType="begin" w:fldLock="1"/>
            </w:r>
            <w:r w:rsidRPr="00221896">
              <w:instrText>ADDIN CSL_CITATION {"citationItems":[{"id":"ITEM-1","itemData":{"DOI":"10.1016/j.bse.2017.11.003","ISSN":"03051978","abstract":"The chemical investigation of whole plants Piper boehmeriifolium (Miq.) Wall. ex C. DC. led to the isolation of 22 compounds, including two lignans (1–2), sixteen amide alkaloids (3–18), one diterpene (19), two monoterpenes (20–21), and one phenylpropanoid (22). Their structures were elucidated by extensive spectroscopic analyses including NMR, MS, and by comparison with the literature. Compounds 1–2, 6–7, 11–12, 14, and 17–22 were firstly isolated from P. boehmeriifolium, while compounds 2, and 19–20 were isolated from Piper genus for the first time. The chemotaxonomic significance of these isolated compounds is discussed.","author":[{"dropping-particle":"","family":"Liu","given":"Tie","non-dropping-particle":"","parse-names":false,"suffix":""},{"dropping-particle":"","family":"Liang","given":"Qian","non-dropping-particle":"","parse-names":false,"suffix":""},{"dropping-particle":"","family":"Zhang","given":"Xin Min","non-dropping-particle":"","parse-names":false,"suffix":""},{"dropping-particle":"","family":"Li","given":"Gen Qian","non-dropping-particle":"","parse-names":false,"suffix":""},{"dropping-particle":"","family":"Xu","given":"Bo","non-dropping-particle":"","parse-names":false,"suffix":""},{"dropping-particle":"","family":"Xu","given":"Wen Hui","non-dropping-particle":"","parse-names":false,"suffix":""}],"container-title":"Biochemical Systematics and Ecology","id":"ITEM-1","issued":{"date-parts":[["2017"]]},"page":"27-30","title":"Chemical constituents from Piper boehmeriifolium (Miq.) Wall. ex C. DC","type":"article-journal","volume":"75"},"uris":["http://www.mendeley.com/documents/?uuid=89a937db-9167-4774-ad88-a6a9273f71ac"]}],"mendeley":{"formattedCitation":"&lt;sup&gt;71&lt;/sup&gt;","plainTextFormattedCitation":"71","previouslyFormattedCitation":"&lt;sup&gt;71&lt;/sup&gt;"},"properties":{"noteIndex":0},"schema":"https://github.com/citation-style-language/schema/raw/master/csl-citation.json"}</w:instrText>
            </w:r>
            <w:r w:rsidRPr="00221896">
              <w:fldChar w:fldCharType="separate"/>
            </w:r>
            <w:r w:rsidRPr="00221896">
              <w:rPr>
                <w:noProof/>
                <w:vertAlign w:val="superscript"/>
              </w:rPr>
              <w:t>71</w:t>
            </w:r>
            <w:r w:rsidRPr="00221896">
              <w:fldChar w:fldCharType="end"/>
            </w:r>
          </w:p>
          <w:p w14:paraId="684C784F" w14:textId="41B2297F" w:rsidR="008B7A9F" w:rsidRPr="00221896" w:rsidRDefault="008B7A9F" w:rsidP="00500125">
            <w:pPr>
              <w:jc w:val="center"/>
              <w:rPr>
                <w:rFonts w:cs="Segoe UI"/>
                <w:shd w:val="clear" w:color="auto" w:fill="FFFFFF"/>
              </w:rPr>
            </w:pPr>
          </w:p>
        </w:tc>
        <w:tc>
          <w:tcPr>
            <w:tcW w:w="2308" w:type="dxa"/>
          </w:tcPr>
          <w:p w14:paraId="58B04E75" w14:textId="7FB01944" w:rsidR="00EB2EE8" w:rsidRPr="00221896" w:rsidRDefault="00EB2EE8" w:rsidP="00500125">
            <w:pPr>
              <w:jc w:val="center"/>
              <w:rPr>
                <w:rFonts w:cs="Segoe UI"/>
                <w:shd w:val="clear" w:color="auto" w:fill="FFFFFF"/>
              </w:rPr>
            </w:pPr>
            <w:r w:rsidRPr="00221896">
              <w:rPr>
                <w:rFonts w:cs="Segoe UI"/>
                <w:shd w:val="clear" w:color="auto" w:fill="FFFFFF"/>
              </w:rPr>
              <w:t>6440616</w:t>
            </w:r>
          </w:p>
        </w:tc>
      </w:tr>
      <w:tr w:rsidR="00EB2EE8" w:rsidRPr="00221896" w14:paraId="25D85A74" w14:textId="77777777" w:rsidTr="005D613F">
        <w:trPr>
          <w:trHeight w:val="41"/>
        </w:trPr>
        <w:tc>
          <w:tcPr>
            <w:tcW w:w="1155" w:type="dxa"/>
            <w:vMerge/>
          </w:tcPr>
          <w:p w14:paraId="29D88F46" w14:textId="77777777" w:rsidR="00EB2EE8" w:rsidRPr="00221896" w:rsidRDefault="00EB2EE8" w:rsidP="00500125">
            <w:pPr>
              <w:jc w:val="center"/>
            </w:pPr>
          </w:p>
        </w:tc>
        <w:tc>
          <w:tcPr>
            <w:tcW w:w="2310" w:type="dxa"/>
            <w:vMerge/>
          </w:tcPr>
          <w:p w14:paraId="73FD45B2" w14:textId="77777777" w:rsidR="00EB2EE8" w:rsidRPr="00221896" w:rsidRDefault="00EB2EE8" w:rsidP="00500125">
            <w:pPr>
              <w:jc w:val="center"/>
              <w:rPr>
                <w:i/>
                <w:iCs/>
              </w:rPr>
            </w:pPr>
          </w:p>
        </w:tc>
        <w:tc>
          <w:tcPr>
            <w:tcW w:w="3577" w:type="dxa"/>
          </w:tcPr>
          <w:p w14:paraId="0A41A03A" w14:textId="77777777" w:rsidR="00EB2EE8" w:rsidRPr="00221896" w:rsidRDefault="00EB2EE8" w:rsidP="00500125">
            <w:pPr>
              <w:jc w:val="center"/>
            </w:pPr>
            <w:r w:rsidRPr="00221896">
              <w:t>Piperamide-C9:2 (2E,8E)</w:t>
            </w:r>
            <w:r w:rsidRPr="00221896">
              <w:fldChar w:fldCharType="begin" w:fldLock="1"/>
            </w:r>
            <w:r w:rsidRPr="00221896">
              <w:instrText>ADDIN CSL_CITATION {"citationItems":[{"id":"ITEM-1","itemData":{"DOI":"10.1016/j.bse.2017.11.003","ISSN":"03051978","abstract":"The chemical investigation of whole plants Piper boehmeriifolium (Miq.) Wall. ex C. DC. led to the isolation of 22 compounds, including two lignans (1–2), sixteen amide alkaloids (3–18), one diterpene (19), two monoterpenes (20–21), and one phenylpropanoid (22). Their structures were elucidated by extensive spectroscopic analyses including NMR, MS, and by comparison with the literature. Compounds 1–2, 6–7, 11–12, 14, and 17–22 were firstly isolated from P. boehmeriifolium, while compounds 2, and 19–20 were isolated from Piper genus for the first time. The chemotaxonomic significance of these isolated compounds is discussed.","author":[{"dropping-particle":"","family":"Liu","given":"Tie","non-dropping-particle":"","parse-names":false,"suffix":""},{"dropping-particle":"","family":"Liang","given":"Qian","non-dropping-particle":"","parse-names":false,"suffix":""},{"dropping-particle":"","family":"Zhang","given":"Xin Min","non-dropping-particle":"","parse-names":false,"suffix":""},{"dropping-particle":"","family":"Li","given":"Gen Qian","non-dropping-particle":"","parse-names":false,"suffix":""},{"dropping-particle":"","family":"Xu","given":"Bo","non-dropping-particle":"","parse-names":false,"suffix":""},{"dropping-particle":"","family":"Xu","given":"Wen Hui","non-dropping-particle":"","parse-names":false,"suffix":""}],"container-title":"Biochemical Systematics and Ecology","id":"ITEM-1","issued":{"date-parts":[["2017"]]},"page":"27-30","title":"Chemical constituents from Piper boehmeriifolium (Miq.) Wall. ex C. DC","type":"article-journal","volume":"75"},"uris":["http://www.mendeley.com/documents/?uuid=89a937db-9167-4774-ad88-a6a9273f71ac"]}],"mendeley":{"formattedCitation":"&lt;sup&gt;71&lt;/sup&gt;","plainTextFormattedCitation":"71","previouslyFormattedCitation":"&lt;sup&gt;71&lt;/sup&gt;"},"properties":{"noteIndex":0},"schema":"https://github.com/citation-style-language/schema/raw/master/csl-citation.json"}</w:instrText>
            </w:r>
            <w:r w:rsidRPr="00221896">
              <w:fldChar w:fldCharType="separate"/>
            </w:r>
            <w:r w:rsidRPr="00221896">
              <w:rPr>
                <w:noProof/>
                <w:vertAlign w:val="superscript"/>
              </w:rPr>
              <w:t>71</w:t>
            </w:r>
            <w:r w:rsidRPr="00221896">
              <w:fldChar w:fldCharType="end"/>
            </w:r>
          </w:p>
          <w:p w14:paraId="5667B2A0" w14:textId="653A57A7" w:rsidR="008B7A9F" w:rsidRPr="00221896" w:rsidRDefault="008B7A9F" w:rsidP="00500125">
            <w:pPr>
              <w:jc w:val="center"/>
            </w:pPr>
          </w:p>
        </w:tc>
        <w:tc>
          <w:tcPr>
            <w:tcW w:w="2308" w:type="dxa"/>
          </w:tcPr>
          <w:p w14:paraId="633C92CB" w14:textId="3758A486" w:rsidR="00EB2EE8" w:rsidRPr="00221896" w:rsidRDefault="00EB2EE8" w:rsidP="00500125">
            <w:pPr>
              <w:jc w:val="center"/>
              <w:rPr>
                <w:rFonts w:cs="Segoe UI"/>
                <w:shd w:val="clear" w:color="auto" w:fill="FFFFFF"/>
              </w:rPr>
            </w:pPr>
            <w:r w:rsidRPr="00221896">
              <w:rPr>
                <w:rFonts w:cs="Segoe UI"/>
                <w:shd w:val="clear" w:color="auto" w:fill="FFFFFF"/>
              </w:rPr>
              <w:t>131752411</w:t>
            </w:r>
          </w:p>
        </w:tc>
      </w:tr>
      <w:tr w:rsidR="00EB2EE8" w:rsidRPr="00221896" w14:paraId="4D7C8416" w14:textId="77777777" w:rsidTr="005D613F">
        <w:trPr>
          <w:trHeight w:val="41"/>
        </w:trPr>
        <w:tc>
          <w:tcPr>
            <w:tcW w:w="1155" w:type="dxa"/>
            <w:vMerge/>
          </w:tcPr>
          <w:p w14:paraId="7812CC69" w14:textId="77777777" w:rsidR="00EB2EE8" w:rsidRPr="00221896" w:rsidRDefault="00EB2EE8" w:rsidP="00500125">
            <w:pPr>
              <w:jc w:val="center"/>
            </w:pPr>
          </w:p>
        </w:tc>
        <w:tc>
          <w:tcPr>
            <w:tcW w:w="2310" w:type="dxa"/>
            <w:vMerge/>
          </w:tcPr>
          <w:p w14:paraId="0438C1CC" w14:textId="77777777" w:rsidR="00EB2EE8" w:rsidRPr="00221896" w:rsidRDefault="00EB2EE8" w:rsidP="00500125">
            <w:pPr>
              <w:jc w:val="center"/>
              <w:rPr>
                <w:i/>
                <w:iCs/>
              </w:rPr>
            </w:pPr>
          </w:p>
        </w:tc>
        <w:tc>
          <w:tcPr>
            <w:tcW w:w="3577" w:type="dxa"/>
          </w:tcPr>
          <w:p w14:paraId="7E322E5E" w14:textId="77777777" w:rsidR="00EB2EE8" w:rsidRPr="00221896" w:rsidRDefault="00EB2EE8" w:rsidP="00500125">
            <w:pPr>
              <w:jc w:val="center"/>
            </w:pPr>
            <w:r w:rsidRPr="00221896">
              <w:t>Piperolein-B</w:t>
            </w:r>
            <w:r w:rsidRPr="00221896">
              <w:fldChar w:fldCharType="begin" w:fldLock="1"/>
            </w:r>
            <w:r w:rsidRPr="00221896">
              <w:instrText>ADDIN CSL_CITATION {"citationItems":[{"id":"ITEM-1","itemData":{"DOI":"10.1016/j.bse.2017.11.003","ISSN":"03051978","abstract":"The chemical investigation of whole plants Piper boehmeriifolium (Miq.) Wall. ex C. DC. led to the isolation of 22 compounds, including two lignans (1–2), sixteen amide alkaloids (3–18), one diterpene (19), two monoterpenes (20–21), and one phenylpropanoid (22). Their structures were elucidated by extensive spectroscopic analyses including NMR, MS, and by comparison with the literature. Compounds 1–2, 6–7, 11–12, 14, and 17–22 were firstly isolated from P. boehmeriifolium, while compounds 2, and 19–20 were isolated from Piper genus for the first time. The chemotaxonomic significance of these isolated compounds is discussed.","author":[{"dropping-particle":"","family":"Liu","given":"Tie","non-dropping-particle":"","parse-names":false,"suffix":""},{"dropping-particle":"","family":"Liang","given":"Qian","non-dropping-particle":"","parse-names":false,"suffix":""},{"dropping-particle":"","family":"Zhang","given":"Xin Min","non-dropping-particle":"","parse-names":false,"suffix":""},{"dropping-particle":"","family":"Li","given":"Gen Qian","non-dropping-particle":"","parse-names":false,"suffix":""},{"dropping-particle":"","family":"Xu","given":"Bo","non-dropping-particle":"","parse-names":false,"suffix":""},{"dropping-particle":"","family":"Xu","given":"Wen Hui","non-dropping-particle":"","parse-names":false,"suffix":""}],"container-title":"Biochemical Systematics and Ecology","id":"ITEM-1","issued":{"date-parts":[["2017"]]},"page":"27-30","title":"Chemical constituents from Piper boehmeriifolium (Miq.) Wall. ex C. DC","type":"article-journal","volume":"75"},"uris":["http://www.mendeley.com/documents/?uuid=89a937db-9167-4774-ad88-a6a9273f71ac"]}],"mendeley":{"formattedCitation":"&lt;sup&gt;71&lt;/sup&gt;","plainTextFormattedCitation":"71","previouslyFormattedCitation":"&lt;sup&gt;71&lt;/sup&gt;"},"properties":{"noteIndex":0},"schema":"https://github.com/citation-style-language/schema/raw/master/csl-citation.json"}</w:instrText>
            </w:r>
            <w:r w:rsidRPr="00221896">
              <w:fldChar w:fldCharType="separate"/>
            </w:r>
            <w:r w:rsidRPr="00221896">
              <w:rPr>
                <w:noProof/>
                <w:vertAlign w:val="superscript"/>
              </w:rPr>
              <w:t>71</w:t>
            </w:r>
            <w:r w:rsidRPr="00221896">
              <w:fldChar w:fldCharType="end"/>
            </w:r>
          </w:p>
          <w:p w14:paraId="106F6716" w14:textId="12AC7C88" w:rsidR="008B7A9F" w:rsidRPr="00221896" w:rsidRDefault="008B7A9F" w:rsidP="00500125">
            <w:pPr>
              <w:jc w:val="center"/>
            </w:pPr>
          </w:p>
        </w:tc>
        <w:tc>
          <w:tcPr>
            <w:tcW w:w="2308" w:type="dxa"/>
          </w:tcPr>
          <w:p w14:paraId="1CD25E68" w14:textId="79431CAC" w:rsidR="00EB2EE8" w:rsidRPr="00221896" w:rsidRDefault="00EB2EE8" w:rsidP="00500125">
            <w:pPr>
              <w:jc w:val="center"/>
              <w:rPr>
                <w:rFonts w:cs="Segoe UI"/>
                <w:shd w:val="clear" w:color="auto" w:fill="FFFFFF"/>
              </w:rPr>
            </w:pPr>
            <w:r w:rsidRPr="00221896">
              <w:rPr>
                <w:rFonts w:cs="Segoe UI"/>
                <w:shd w:val="clear" w:color="auto" w:fill="FFFFFF"/>
              </w:rPr>
              <w:t>21580213</w:t>
            </w:r>
          </w:p>
        </w:tc>
      </w:tr>
      <w:tr w:rsidR="00EB2EE8" w:rsidRPr="00221896" w14:paraId="7B2C152B" w14:textId="77777777" w:rsidTr="005D613F">
        <w:trPr>
          <w:trHeight w:val="41"/>
        </w:trPr>
        <w:tc>
          <w:tcPr>
            <w:tcW w:w="1155" w:type="dxa"/>
            <w:vMerge/>
          </w:tcPr>
          <w:p w14:paraId="3CE424B2" w14:textId="77777777" w:rsidR="00EB2EE8" w:rsidRPr="00221896" w:rsidRDefault="00EB2EE8" w:rsidP="00500125">
            <w:pPr>
              <w:jc w:val="center"/>
            </w:pPr>
          </w:p>
        </w:tc>
        <w:tc>
          <w:tcPr>
            <w:tcW w:w="2310" w:type="dxa"/>
            <w:vMerge/>
          </w:tcPr>
          <w:p w14:paraId="17609F4D" w14:textId="77777777" w:rsidR="00EB2EE8" w:rsidRPr="00221896" w:rsidRDefault="00EB2EE8" w:rsidP="00500125">
            <w:pPr>
              <w:jc w:val="center"/>
              <w:rPr>
                <w:i/>
                <w:iCs/>
              </w:rPr>
            </w:pPr>
          </w:p>
        </w:tc>
        <w:tc>
          <w:tcPr>
            <w:tcW w:w="3577" w:type="dxa"/>
          </w:tcPr>
          <w:p w14:paraId="6997ACC9" w14:textId="77777777" w:rsidR="00EB2EE8" w:rsidRPr="00221896" w:rsidRDefault="00EB2EE8" w:rsidP="00500125">
            <w:pPr>
              <w:jc w:val="center"/>
            </w:pPr>
            <w:proofErr w:type="spellStart"/>
            <w:r w:rsidRPr="00221896">
              <w:t>Piperchabamide</w:t>
            </w:r>
            <w:proofErr w:type="spellEnd"/>
            <w:r w:rsidRPr="00221896">
              <w:t xml:space="preserve"> B</w:t>
            </w:r>
            <w:r w:rsidRPr="00221896">
              <w:fldChar w:fldCharType="begin" w:fldLock="1"/>
            </w:r>
            <w:r w:rsidRPr="00221896">
              <w:instrText>ADDIN CSL_CITATION {"citationItems":[{"id":"ITEM-1","itemData":{"DOI":"10.1016/j.bse.2017.11.003","ISSN":"03051978","abstract":"The chemical investigation of whole plants Piper boehmeriifolium (Miq.) Wall. ex C. DC. led to the isolation of 22 compounds, including two lignans (1–2), sixteen amide alkaloids (3–18), one diterpene (19), two monoterpenes (20–21), and one phenylpropanoid (22). Their structures were elucidated by extensive spectroscopic analyses including NMR, MS, and by comparison with the literature. Compounds 1–2, 6–7, 11–12, 14, and 17–22 were firstly isolated from P. boehmeriifolium, while compounds 2, and 19–20 were isolated from Piper genus for the first time. The chemotaxonomic significance of these isolated compounds is discussed.","author":[{"dropping-particle":"","family":"Liu","given":"Tie","non-dropping-particle":"","parse-names":false,"suffix":""},{"dropping-particle":"","family":"Liang","given":"Qian","non-dropping-particle":"","parse-names":false,"suffix":""},{"dropping-particle":"","family":"Zhang","given":"Xin Min","non-dropping-particle":"","parse-names":false,"suffix":""},{"dropping-particle":"","family":"Li","given":"Gen Qian","non-dropping-particle":"","parse-names":false,"suffix":""},{"dropping-particle":"","family":"Xu","given":"Bo","non-dropping-particle":"","parse-names":false,"suffix":""},{"dropping-particle":"","family":"Xu","given":"Wen Hui","non-dropping-particle":"","parse-names":false,"suffix":""}],"container-title":"Biochemical Systematics and Ecology","id":"ITEM-1","issued":{"date-parts":[["2017"]]},"page":"27-30","title":"Chemical constituents from Piper boehmeriifolium (Miq.) Wall. ex C. DC","type":"article-journal","volume":"75"},"uris":["http://www.mendeley.com/documents/?uuid=89a937db-9167-4774-ad88-a6a9273f71ac"]}],"mendeley":{"formattedCitation":"&lt;sup&gt;71&lt;/sup&gt;","plainTextFormattedCitation":"71","previouslyFormattedCitation":"&lt;sup&gt;71&lt;/sup&gt;"},"properties":{"noteIndex":0},"schema":"https://github.com/citation-style-language/schema/raw/master/csl-citation.json"}</w:instrText>
            </w:r>
            <w:r w:rsidRPr="00221896">
              <w:fldChar w:fldCharType="separate"/>
            </w:r>
            <w:r w:rsidRPr="00221896">
              <w:rPr>
                <w:noProof/>
                <w:vertAlign w:val="superscript"/>
              </w:rPr>
              <w:t>71</w:t>
            </w:r>
            <w:r w:rsidRPr="00221896">
              <w:fldChar w:fldCharType="end"/>
            </w:r>
          </w:p>
          <w:p w14:paraId="70CC1041" w14:textId="6629B87E" w:rsidR="008B7A9F" w:rsidRPr="00221896" w:rsidRDefault="008B7A9F" w:rsidP="00500125">
            <w:pPr>
              <w:jc w:val="center"/>
            </w:pPr>
          </w:p>
        </w:tc>
        <w:tc>
          <w:tcPr>
            <w:tcW w:w="2308" w:type="dxa"/>
          </w:tcPr>
          <w:p w14:paraId="5F989229" w14:textId="6A2347F5" w:rsidR="00EB2EE8" w:rsidRPr="00221896" w:rsidRDefault="00EB2EE8" w:rsidP="00500125">
            <w:pPr>
              <w:jc w:val="center"/>
              <w:rPr>
                <w:rFonts w:cs="Segoe UI"/>
                <w:shd w:val="clear" w:color="auto" w:fill="FFFFFF"/>
              </w:rPr>
            </w:pPr>
            <w:r w:rsidRPr="00221896">
              <w:rPr>
                <w:rFonts w:cs="Segoe UI"/>
                <w:shd w:val="clear" w:color="auto" w:fill="FFFFFF"/>
              </w:rPr>
              <w:t>44453655</w:t>
            </w:r>
          </w:p>
        </w:tc>
      </w:tr>
      <w:tr w:rsidR="00EB2EE8" w:rsidRPr="00221896" w14:paraId="59A17D85" w14:textId="77777777" w:rsidTr="005D613F">
        <w:trPr>
          <w:trHeight w:val="41"/>
        </w:trPr>
        <w:tc>
          <w:tcPr>
            <w:tcW w:w="1155" w:type="dxa"/>
            <w:vMerge/>
          </w:tcPr>
          <w:p w14:paraId="65351080" w14:textId="77777777" w:rsidR="00EB2EE8" w:rsidRPr="00221896" w:rsidRDefault="00EB2EE8" w:rsidP="00500125">
            <w:pPr>
              <w:jc w:val="center"/>
            </w:pPr>
          </w:p>
        </w:tc>
        <w:tc>
          <w:tcPr>
            <w:tcW w:w="2310" w:type="dxa"/>
            <w:vMerge/>
          </w:tcPr>
          <w:p w14:paraId="3FC6DE55" w14:textId="77777777" w:rsidR="00EB2EE8" w:rsidRPr="00221896" w:rsidRDefault="00EB2EE8" w:rsidP="00500125">
            <w:pPr>
              <w:jc w:val="center"/>
              <w:rPr>
                <w:i/>
                <w:iCs/>
              </w:rPr>
            </w:pPr>
          </w:p>
        </w:tc>
        <w:tc>
          <w:tcPr>
            <w:tcW w:w="3577" w:type="dxa"/>
          </w:tcPr>
          <w:p w14:paraId="15605769" w14:textId="77777777" w:rsidR="00EB2EE8" w:rsidRPr="00221896" w:rsidRDefault="00EB2EE8" w:rsidP="00500125">
            <w:pPr>
              <w:jc w:val="center"/>
            </w:pPr>
            <w:r w:rsidRPr="00221896">
              <w:t>(þ)-cassipourol</w:t>
            </w:r>
            <w:r w:rsidRPr="00221896">
              <w:fldChar w:fldCharType="begin" w:fldLock="1"/>
            </w:r>
            <w:r w:rsidRPr="00221896">
              <w:instrText>ADDIN CSL_CITATION {"citationItems":[{"id":"ITEM-1","itemData":{"DOI":"10.1016/j.bse.2017.11.003","ISSN":"03051978","abstract":"The chemical investigation of whole plants Piper boehmeriifolium (Miq.) Wall. ex C. DC. led to the isolation of 22 compounds, including two lignans (1–2), sixteen amide alkaloids (3–18), one diterpene (19), two monoterpenes (20–21), and one phenylpropanoid (22). Their structures were elucidated by extensive spectroscopic analyses including NMR, MS, and by comparison with the literature. Compounds 1–2, 6–7, 11–12, 14, and 17–22 were firstly isolated from P. boehmeriifolium, while compounds 2, and 19–20 were isolated from Piper genus for the first time. The chemotaxonomic significance of these isolated compounds is discussed.","author":[{"dropping-particle":"","family":"Liu","given":"Tie","non-dropping-particle":"","parse-names":false,"suffix":""},{"dropping-particle":"","family":"Liang","given":"Qian","non-dropping-particle":"","parse-names":false,"suffix":""},{"dropping-particle":"","family":"Zhang","given":"Xin Min","non-dropping-particle":"","parse-names":false,"suffix":""},{"dropping-particle":"","family":"Li","given":"Gen Qian","non-dropping-particle":"","parse-names":false,"suffix":""},{"dropping-particle":"","family":"Xu","given":"Bo","non-dropping-particle":"","parse-names":false,"suffix":""},{"dropping-particle":"","family":"Xu","given":"Wen Hui","non-dropping-particle":"","parse-names":false,"suffix":""}],"container-title":"Biochemical Systematics and Ecology","id":"ITEM-1","issued":{"date-parts":[["2017"]]},"page":"27-30","title":"Chemical constituents from Piper boehmeriifolium (Miq.) Wall. ex C. DC","type":"article-journal","volume":"75"},"uris":["http://www.mendeley.com/documents/?uuid=89a937db-9167-4774-ad88-a6a9273f71ac"]}],"mendeley":{"formattedCitation":"&lt;sup&gt;71&lt;/sup&gt;","plainTextFormattedCitation":"71","previouslyFormattedCitation":"&lt;sup&gt;71&lt;/sup&gt;"},"properties":{"noteIndex":0},"schema":"https://github.com/citation-style-language/schema/raw/master/csl-citation.json"}</w:instrText>
            </w:r>
            <w:r w:rsidRPr="00221896">
              <w:fldChar w:fldCharType="separate"/>
            </w:r>
            <w:r w:rsidRPr="00221896">
              <w:rPr>
                <w:noProof/>
                <w:vertAlign w:val="superscript"/>
              </w:rPr>
              <w:t>71</w:t>
            </w:r>
            <w:r w:rsidRPr="00221896">
              <w:fldChar w:fldCharType="end"/>
            </w:r>
          </w:p>
          <w:p w14:paraId="4B4C48EE" w14:textId="7ACC9440" w:rsidR="008B7A9F" w:rsidRPr="00221896" w:rsidRDefault="008B7A9F" w:rsidP="00500125">
            <w:pPr>
              <w:jc w:val="center"/>
            </w:pPr>
          </w:p>
        </w:tc>
        <w:tc>
          <w:tcPr>
            <w:tcW w:w="2308" w:type="dxa"/>
          </w:tcPr>
          <w:p w14:paraId="4896BB6F" w14:textId="7C525E90" w:rsidR="00EB2EE8" w:rsidRPr="00221896" w:rsidRDefault="0027717F" w:rsidP="00500125">
            <w:pPr>
              <w:jc w:val="center"/>
              <w:rPr>
                <w:rFonts w:cs="Segoe UI"/>
                <w:shd w:val="clear" w:color="auto" w:fill="FFFFFF"/>
              </w:rPr>
            </w:pPr>
            <w:r w:rsidRPr="00221896">
              <w:rPr>
                <w:rFonts w:cs="Segoe UI"/>
                <w:shd w:val="clear" w:color="auto" w:fill="FFFFFF"/>
              </w:rPr>
              <w:t>11500301</w:t>
            </w:r>
          </w:p>
        </w:tc>
      </w:tr>
      <w:tr w:rsidR="00EB2EE8" w:rsidRPr="00221896" w14:paraId="2CE90AF8" w14:textId="77777777" w:rsidTr="005D613F">
        <w:trPr>
          <w:trHeight w:val="41"/>
        </w:trPr>
        <w:tc>
          <w:tcPr>
            <w:tcW w:w="1155" w:type="dxa"/>
            <w:vMerge/>
          </w:tcPr>
          <w:p w14:paraId="23593C3F" w14:textId="77777777" w:rsidR="00EB2EE8" w:rsidRPr="00221896" w:rsidRDefault="00EB2EE8" w:rsidP="00500125">
            <w:pPr>
              <w:jc w:val="center"/>
            </w:pPr>
          </w:p>
        </w:tc>
        <w:tc>
          <w:tcPr>
            <w:tcW w:w="2310" w:type="dxa"/>
            <w:vMerge/>
          </w:tcPr>
          <w:p w14:paraId="31690A10" w14:textId="77777777" w:rsidR="00EB2EE8" w:rsidRPr="00221896" w:rsidRDefault="00EB2EE8" w:rsidP="00500125">
            <w:pPr>
              <w:jc w:val="center"/>
              <w:rPr>
                <w:i/>
                <w:iCs/>
              </w:rPr>
            </w:pPr>
          </w:p>
        </w:tc>
        <w:tc>
          <w:tcPr>
            <w:tcW w:w="3577" w:type="dxa"/>
          </w:tcPr>
          <w:p w14:paraId="7EB588B9" w14:textId="77777777" w:rsidR="00EB2EE8" w:rsidRPr="00221896" w:rsidRDefault="0027717F" w:rsidP="00500125">
            <w:pPr>
              <w:jc w:val="center"/>
            </w:pPr>
            <w:r w:rsidRPr="00221896">
              <w:t>(-)-loliolide</w:t>
            </w:r>
            <w:r w:rsidRPr="00221896">
              <w:fldChar w:fldCharType="begin" w:fldLock="1"/>
            </w:r>
            <w:r w:rsidRPr="00221896">
              <w:instrText>ADDIN CSL_CITATION {"citationItems":[{"id":"ITEM-1","itemData":{"DOI":"10.1016/j.bse.2017.11.003","ISSN":"03051978","abstract":"The chemical investigation of whole plants Piper boehmeriifolium (Miq.) Wall. ex C. DC. led to the isolation of 22 compounds, including two lignans (1–2), sixteen amide alkaloids (3–18), one diterpene (19), two monoterpenes (20–21), and one phenylpropanoid (22). Their structures were elucidated by extensive spectroscopic analyses including NMR, MS, and by comparison with the literature. Compounds 1–2, 6–7, 11–12, 14, and 17–22 were firstly isolated from P. boehmeriifolium, while compounds 2, and 19–20 were isolated from Piper genus for the first time. The chemotaxonomic significance of these isolated compounds is discussed.","author":[{"dropping-particle":"","family":"Liu","given":"Tie","non-dropping-particle":"","parse-names":false,"suffix":""},{"dropping-particle":"","family":"Liang","given":"Qian","non-dropping-particle":"","parse-names":false,"suffix":""},{"dropping-particle":"","family":"Zhang","given":"Xin Min","non-dropping-particle":"","parse-names":false,"suffix":""},{"dropping-particle":"","family":"Li","given":"Gen Qian","non-dropping-particle":"","parse-names":false,"suffix":""},{"dropping-particle":"","family":"Xu","given":"Bo","non-dropping-particle":"","parse-names":false,"suffix":""},{"dropping-particle":"","family":"Xu","given":"Wen Hui","non-dropping-particle":"","parse-names":false,"suffix":""}],"container-title":"Biochemical Systematics and Ecology","id":"ITEM-1","issued":{"date-parts":[["2017"]]},"page":"27-30","title":"Chemical constituents from Piper boehmeriifolium (Miq.) Wall. ex C. DC","type":"article-journal","volume":"75"},"uris":["http://www.mendeley.com/documents/?uuid=89a937db-9167-4774-ad88-a6a9273f71ac"]}],"mendeley":{"formattedCitation":"&lt;sup&gt;71&lt;/sup&gt;","plainTextFormattedCitation":"71","previouslyFormattedCitation":"&lt;sup&gt;71&lt;/sup&gt;"},"properties":{"noteIndex":0},"schema":"https://github.com/citation-style-language/schema/raw/master/csl-citation.json"}</w:instrText>
            </w:r>
            <w:r w:rsidRPr="00221896">
              <w:fldChar w:fldCharType="separate"/>
            </w:r>
            <w:r w:rsidRPr="00221896">
              <w:rPr>
                <w:noProof/>
                <w:vertAlign w:val="superscript"/>
              </w:rPr>
              <w:t>71</w:t>
            </w:r>
            <w:r w:rsidRPr="00221896">
              <w:fldChar w:fldCharType="end"/>
            </w:r>
          </w:p>
          <w:p w14:paraId="25B3E51A" w14:textId="2C0609DF" w:rsidR="008B7A9F" w:rsidRPr="00221896" w:rsidRDefault="008B7A9F" w:rsidP="00500125">
            <w:pPr>
              <w:jc w:val="center"/>
            </w:pPr>
          </w:p>
        </w:tc>
        <w:tc>
          <w:tcPr>
            <w:tcW w:w="2308" w:type="dxa"/>
          </w:tcPr>
          <w:p w14:paraId="0168CF65" w14:textId="680ECD5C" w:rsidR="00EB2EE8" w:rsidRPr="00221896" w:rsidRDefault="0027717F" w:rsidP="00500125">
            <w:pPr>
              <w:jc w:val="center"/>
              <w:rPr>
                <w:rFonts w:cs="Segoe UI"/>
                <w:shd w:val="clear" w:color="auto" w:fill="FFFFFF"/>
              </w:rPr>
            </w:pPr>
            <w:r w:rsidRPr="00221896">
              <w:rPr>
                <w:rFonts w:cs="Segoe UI"/>
                <w:shd w:val="clear" w:color="auto" w:fill="FFFFFF"/>
              </w:rPr>
              <w:t>100332</w:t>
            </w:r>
          </w:p>
        </w:tc>
      </w:tr>
      <w:tr w:rsidR="00EB2EE8" w:rsidRPr="00221896" w14:paraId="3DE762B1" w14:textId="77777777" w:rsidTr="005D613F">
        <w:trPr>
          <w:trHeight w:val="41"/>
        </w:trPr>
        <w:tc>
          <w:tcPr>
            <w:tcW w:w="1155" w:type="dxa"/>
            <w:vMerge/>
          </w:tcPr>
          <w:p w14:paraId="03568532" w14:textId="77777777" w:rsidR="00EB2EE8" w:rsidRPr="00221896" w:rsidRDefault="00EB2EE8" w:rsidP="00500125">
            <w:pPr>
              <w:jc w:val="center"/>
            </w:pPr>
          </w:p>
        </w:tc>
        <w:tc>
          <w:tcPr>
            <w:tcW w:w="2310" w:type="dxa"/>
            <w:vMerge/>
          </w:tcPr>
          <w:p w14:paraId="29407784" w14:textId="77777777" w:rsidR="00EB2EE8" w:rsidRPr="00221896" w:rsidRDefault="00EB2EE8" w:rsidP="00500125">
            <w:pPr>
              <w:jc w:val="center"/>
              <w:rPr>
                <w:i/>
                <w:iCs/>
              </w:rPr>
            </w:pPr>
          </w:p>
        </w:tc>
        <w:tc>
          <w:tcPr>
            <w:tcW w:w="3577" w:type="dxa"/>
          </w:tcPr>
          <w:p w14:paraId="7EA986C0" w14:textId="77777777" w:rsidR="00EB2EE8" w:rsidRPr="00221896" w:rsidRDefault="0027717F" w:rsidP="00500125">
            <w:pPr>
              <w:jc w:val="center"/>
            </w:pPr>
            <w:proofErr w:type="spellStart"/>
            <w:r w:rsidRPr="00221896">
              <w:t>Blumenol</w:t>
            </w:r>
            <w:proofErr w:type="spellEnd"/>
            <w:r w:rsidRPr="00221896">
              <w:t xml:space="preserve"> A</w:t>
            </w:r>
            <w:r w:rsidRPr="00221896">
              <w:fldChar w:fldCharType="begin" w:fldLock="1"/>
            </w:r>
            <w:r w:rsidRPr="00221896">
              <w:instrText>ADDIN CSL_CITATION {"citationItems":[{"id":"ITEM-1","itemData":{"DOI":"10.1016/j.bse.2017.11.003","ISSN":"03051978","abstract":"The chemical investigation of whole plants Piper boehmeriifolium (Miq.) Wall. ex C. DC. led to the isolation of 22 compounds, including two lignans (1–2), sixteen amide alkaloids (3–18), one diterpene (19), two monoterpenes (20–21), and one phenylpropanoid (22). Their structures were elucidated by extensive spectroscopic analyses including NMR, MS, and by comparison with the literature. Compounds 1–2, 6–7, 11–12, 14, and 17–22 were firstly isolated from P. boehmeriifolium, while compounds 2, and 19–20 were isolated from Piper genus for the first time. The chemotaxonomic significance of these isolated compounds is discussed.","author":[{"dropping-particle":"","family":"Liu","given":"Tie","non-dropping-particle":"","parse-names":false,"suffix":""},{"dropping-particle":"","family":"Liang","given":"Qian","non-dropping-particle":"","parse-names":false,"suffix":""},{"dropping-particle":"","family":"Zhang","given":"Xin Min","non-dropping-particle":"","parse-names":false,"suffix":""},{"dropping-particle":"","family":"Li","given":"Gen Qian","non-dropping-particle":"","parse-names":false,"suffix":""},{"dropping-particle":"","family":"Xu","given":"Bo","non-dropping-particle":"","parse-names":false,"suffix":""},{"dropping-particle":"","family":"Xu","given":"Wen Hui","non-dropping-particle":"","parse-names":false,"suffix":""}],"container-title":"Biochemical Systematics and Ecology","id":"ITEM-1","issued":{"date-parts":[["2017"]]},"page":"27-30","title":"Chemical constituents from Piper boehmeriifolium (Miq.) Wall. ex C. DC","type":"article-journal","volume":"75"},"uris":["http://www.mendeley.com/documents/?uuid=89a937db-9167-4774-ad88-a6a9273f71ac"]}],"mendeley":{"formattedCitation":"&lt;sup&gt;71&lt;/sup&gt;","plainTextFormattedCitation":"71","previouslyFormattedCitation":"&lt;sup&gt;71&lt;/sup&gt;"},"properties":{"noteIndex":0},"schema":"https://github.com/citation-style-language/schema/raw/master/csl-citation.json"}</w:instrText>
            </w:r>
            <w:r w:rsidRPr="00221896">
              <w:fldChar w:fldCharType="separate"/>
            </w:r>
            <w:r w:rsidRPr="00221896">
              <w:rPr>
                <w:noProof/>
                <w:vertAlign w:val="superscript"/>
              </w:rPr>
              <w:t>71</w:t>
            </w:r>
            <w:r w:rsidRPr="00221896">
              <w:fldChar w:fldCharType="end"/>
            </w:r>
          </w:p>
          <w:p w14:paraId="2935C275" w14:textId="154B23CF" w:rsidR="008B7A9F" w:rsidRPr="00221896" w:rsidRDefault="008B7A9F" w:rsidP="00500125">
            <w:pPr>
              <w:jc w:val="center"/>
            </w:pPr>
          </w:p>
        </w:tc>
        <w:tc>
          <w:tcPr>
            <w:tcW w:w="2308" w:type="dxa"/>
          </w:tcPr>
          <w:p w14:paraId="0E71C6E1" w14:textId="79EF7E69" w:rsidR="00EB2EE8" w:rsidRPr="00221896" w:rsidRDefault="00444687" w:rsidP="00500125">
            <w:pPr>
              <w:jc w:val="center"/>
              <w:rPr>
                <w:rFonts w:cs="Segoe UI"/>
                <w:shd w:val="clear" w:color="auto" w:fill="FFFFFF"/>
              </w:rPr>
            </w:pPr>
            <w:r w:rsidRPr="00221896">
              <w:rPr>
                <w:rFonts w:cs="Segoe UI"/>
                <w:shd w:val="clear" w:color="auto" w:fill="FFFFFF"/>
              </w:rPr>
              <w:t>137705650</w:t>
            </w:r>
          </w:p>
        </w:tc>
      </w:tr>
      <w:tr w:rsidR="00EB2EE8" w:rsidRPr="00221896" w14:paraId="78C41B68" w14:textId="77777777" w:rsidTr="005D613F">
        <w:trPr>
          <w:trHeight w:val="20"/>
        </w:trPr>
        <w:tc>
          <w:tcPr>
            <w:tcW w:w="1155" w:type="dxa"/>
            <w:vMerge/>
          </w:tcPr>
          <w:p w14:paraId="5ECC637A" w14:textId="77777777" w:rsidR="00EB2EE8" w:rsidRPr="00221896" w:rsidRDefault="00EB2EE8" w:rsidP="00500125">
            <w:pPr>
              <w:jc w:val="center"/>
            </w:pPr>
          </w:p>
        </w:tc>
        <w:tc>
          <w:tcPr>
            <w:tcW w:w="2310" w:type="dxa"/>
            <w:vMerge/>
          </w:tcPr>
          <w:p w14:paraId="62113482" w14:textId="77777777" w:rsidR="00EB2EE8" w:rsidRPr="00221896" w:rsidRDefault="00EB2EE8" w:rsidP="00500125">
            <w:pPr>
              <w:jc w:val="center"/>
              <w:rPr>
                <w:i/>
                <w:iCs/>
              </w:rPr>
            </w:pPr>
          </w:p>
        </w:tc>
        <w:tc>
          <w:tcPr>
            <w:tcW w:w="3577" w:type="dxa"/>
          </w:tcPr>
          <w:p w14:paraId="401A5B2E" w14:textId="77777777" w:rsidR="00EB2EE8" w:rsidRPr="00221896" w:rsidRDefault="00EB2EE8" w:rsidP="00500125">
            <w:pPr>
              <w:jc w:val="center"/>
              <w:rPr>
                <w:rFonts w:cs="Segoe UI"/>
                <w:shd w:val="clear" w:color="auto" w:fill="FFFFFF"/>
              </w:rPr>
            </w:pPr>
            <w:r w:rsidRPr="00221896">
              <w:rPr>
                <w:rFonts w:cs="Segoe UI"/>
                <w:shd w:val="clear" w:color="auto" w:fill="FFFFFF"/>
              </w:rPr>
              <w:t>Pipernonaline</w:t>
            </w:r>
            <w:r w:rsidRPr="00221896">
              <w:rPr>
                <w:rFonts w:cs="Segoe UI"/>
                <w:shd w:val="clear" w:color="auto" w:fill="FFFFFF"/>
              </w:rPr>
              <w:fldChar w:fldCharType="begin" w:fldLock="1"/>
            </w:r>
            <w:r w:rsidRPr="00221896">
              <w:rPr>
                <w:rFonts w:cs="Segoe UI"/>
                <w:shd w:val="clear" w:color="auto" w:fill="FFFFFF"/>
              </w:rPr>
              <w:instrText>ADDIN CSL_CITATION {"citationItems":[{"id":"ITEM-1","itemData":{"DOI":"10.1016/j.sajb.2017.05.007","ISSN":"02546299","abstract":"This article reviews new discoveries related to the phytochemistry and biological activities of bioactive compounds from Piper species. It outlines the anticancer, anti-parasitic, and antimicrobial activities of Piper species in relation to drug discovery. The use of bioactive compounds from medicinal plants as therapeutic agents has been an important area in biomedical and natural product research. Piper species are effective medicinal plants used in folk medicine. They have traditionally been used to treat stomach ache, rheumatoid arthritis, diarrhoea and other general infections, and their efficacy has been attributed to their bioactive compounds. Bioactive compounds and extracts from Piper species have been examined and found to be of clinical importance for both malignant and non-malignant diseases. They have displayed pronounced efficacy as anticancer, antitumour and antimicrobial agents in various pharmacological studies. They have been reported to possess anti-inflammatory, antioxidant, antibacterial, antifungal, and antimalarial activities. The alkaloids piperine, piperlongumine, guineensine, chabamide and pellitorine, which have been isolated from most Piper species, are able to inhibit the growth of cancer cell lines inducing apoptosis and acting as nuclear export inhibitors. These bioactive compounds can improve the effectiveness of chemotherapeutic drugs with minimal systemic toxicity to normal cells in cancer therapy. Pinoresinol, guineensine and other bioactive compounds from this species exhibited strong antimicrobial efficacy against various microorganisms including pathogenic Vibrio strains, which are often involved in host cell invasion during Vibrio cholera infection. The anticancer, antimicrobial and antimalarial properties of Piper species are compiled to support further exploration of their bioactive compounds for drug discovery. Biomedical and pharmacological discoveries concerning their anticancer and antimicrobial properties are highlighted here for further clinical applications, which could pave the way for the proper therapeutic use of bioactive compounds and extracts from this plant species.","author":[{"dropping-particle":"","family":"Mgbeahuruike","given":"E. E.","non-dropping-particle":"","parse-names":false,"suffix":""},{"dropping-particle":"","family":"Yrjönen","given":"T.","non-dropping-particle":"","parse-names":false,"suffix":""},{"dropping-particle":"","family":"Vuorela","given":"H.","non-dropping-particle":"","parse-names":false,"suffix":""},{"dropping-particle":"","family":"Holm","given":"Y.","non-dropping-particle":"","parse-names":false,"suffix":""}],"container-title":"South African Journal of Botany","id":"ITEM-1","issued":{"date-parts":[["2017"]]},"page":"54-69","publisher":"SAAB","title":"Bioactive compounds from medicinal plants: Focus on Piper species","type":"article-journal","volume":"112"},"uris":["http://www.mendeley.com/documents/?uuid=78d56827-dba3-44be-b995-7ed1a758160b"]}],"mendeley":{"formattedCitation":"&lt;sup&gt;72&lt;/sup&gt;","plainTextFormattedCitation":"72","previouslyFormattedCitation":"&lt;sup&gt;72&lt;/sup&gt;"},"properties":{"noteIndex":0},"schema":"https://github.com/citation-style-language/schema/raw/master/csl-citation.json"}</w:instrText>
            </w:r>
            <w:r w:rsidRPr="00221896">
              <w:rPr>
                <w:rFonts w:cs="Segoe UI"/>
                <w:shd w:val="clear" w:color="auto" w:fill="FFFFFF"/>
              </w:rPr>
              <w:fldChar w:fldCharType="separate"/>
            </w:r>
            <w:r w:rsidRPr="00221896">
              <w:rPr>
                <w:rFonts w:cs="Segoe UI"/>
                <w:noProof/>
                <w:shd w:val="clear" w:color="auto" w:fill="FFFFFF"/>
                <w:vertAlign w:val="superscript"/>
              </w:rPr>
              <w:t>72</w:t>
            </w:r>
            <w:r w:rsidRPr="00221896">
              <w:rPr>
                <w:rFonts w:cs="Segoe UI"/>
                <w:shd w:val="clear" w:color="auto" w:fill="FFFFFF"/>
              </w:rPr>
              <w:fldChar w:fldCharType="end"/>
            </w:r>
          </w:p>
          <w:p w14:paraId="49183C5D" w14:textId="48A369B0" w:rsidR="008B7A9F" w:rsidRPr="00221896" w:rsidRDefault="008B7A9F" w:rsidP="00500125">
            <w:pPr>
              <w:jc w:val="center"/>
              <w:rPr>
                <w:rFonts w:cs="Segoe UI"/>
                <w:shd w:val="clear" w:color="auto" w:fill="FFFFFF"/>
              </w:rPr>
            </w:pPr>
          </w:p>
        </w:tc>
        <w:tc>
          <w:tcPr>
            <w:tcW w:w="2308" w:type="dxa"/>
          </w:tcPr>
          <w:p w14:paraId="41D08D28" w14:textId="79D1622A" w:rsidR="00EB2EE8" w:rsidRPr="00221896" w:rsidRDefault="00EB2EE8" w:rsidP="00500125">
            <w:pPr>
              <w:jc w:val="center"/>
              <w:rPr>
                <w:rFonts w:cs="Segoe UI"/>
                <w:shd w:val="clear" w:color="auto" w:fill="FFFFFF"/>
              </w:rPr>
            </w:pPr>
            <w:r w:rsidRPr="00221896">
              <w:rPr>
                <w:rFonts w:cs="Segoe UI"/>
                <w:shd w:val="clear" w:color="auto" w:fill="FFFFFF"/>
              </w:rPr>
              <w:t>9974595</w:t>
            </w:r>
          </w:p>
        </w:tc>
      </w:tr>
      <w:tr w:rsidR="00EB2EE8" w:rsidRPr="00221896" w14:paraId="7AC09328" w14:textId="77777777" w:rsidTr="005D613F">
        <w:trPr>
          <w:trHeight w:val="20"/>
        </w:trPr>
        <w:tc>
          <w:tcPr>
            <w:tcW w:w="1155" w:type="dxa"/>
            <w:vMerge/>
          </w:tcPr>
          <w:p w14:paraId="165C69DB" w14:textId="77777777" w:rsidR="00EB2EE8" w:rsidRPr="00221896" w:rsidRDefault="00EB2EE8" w:rsidP="00500125">
            <w:pPr>
              <w:jc w:val="center"/>
            </w:pPr>
          </w:p>
        </w:tc>
        <w:tc>
          <w:tcPr>
            <w:tcW w:w="2310" w:type="dxa"/>
            <w:vMerge/>
          </w:tcPr>
          <w:p w14:paraId="7255C0CF" w14:textId="77777777" w:rsidR="00EB2EE8" w:rsidRPr="00221896" w:rsidRDefault="00EB2EE8" w:rsidP="00500125">
            <w:pPr>
              <w:jc w:val="center"/>
              <w:rPr>
                <w:i/>
                <w:iCs/>
              </w:rPr>
            </w:pPr>
          </w:p>
        </w:tc>
        <w:tc>
          <w:tcPr>
            <w:tcW w:w="3577" w:type="dxa"/>
          </w:tcPr>
          <w:p w14:paraId="0EC7075F" w14:textId="77777777" w:rsidR="00EB2EE8" w:rsidRPr="00221896" w:rsidRDefault="00EB2EE8" w:rsidP="00500125">
            <w:pPr>
              <w:jc w:val="center"/>
            </w:pPr>
            <w:r w:rsidRPr="00221896">
              <w:t>1-[(9E)-10-(3,4-methylenedioxyphenyl)-9-decenoyl]pyrrolidine</w:t>
            </w:r>
            <w:r w:rsidRPr="00221896">
              <w:fldChar w:fldCharType="begin" w:fldLock="1"/>
            </w:r>
            <w:r w:rsidRPr="00221896">
              <w:instrText>ADDIN CSL_CITATION {"citationItems":[{"id":"ITEM-1","itemData":{"DOI":"10.1016/j.sajb.2017.05.007","ISSN":"02546299","abstract":"This article reviews new discoveries related to the phytochemistry and biological activities of bioactive compounds from Piper species. It outlines the anticancer, anti-parasitic, and antimicrobial activities of Piper species in relation to drug discovery. The use of bioactive compounds from medicinal plants as therapeutic agents has been an important area in biomedical and natural product research. Piper species are effective medicinal plants used in folk medicine. They have traditionally been used to treat stomach ache, rheumatoid arthritis, diarrhoea and other general infections, and their efficacy has been attributed to their bioactive compounds. Bioactive compounds and extracts from Piper species have been examined and found to be of clinical importance for both malignant and non-malignant diseases. They have displayed pronounced efficacy as anticancer, antitumour and antimicrobial agents in various pharmacological studies. They have been reported to possess anti-inflammatory, antioxidant, antibacterial, antifungal, and antimalarial activities. The alkaloids piperine, piperlongumine, guineensine, chabamide and pellitorine, which have been isolated from most Piper species, are able to inhibit the growth of cancer cell lines inducing apoptosis and acting as nuclear export inhibitors. These bioactive compounds can improve the effectiveness of chemotherapeutic drugs with minimal systemic toxicity to normal cells in cancer therapy. Pinoresinol, guineensine and other bioactive compounds from this species exhibited strong antimicrobial efficacy against various microorganisms including pathogenic Vibrio strains, which are often involved in host cell invasion during Vibrio cholera infection. The anticancer, antimicrobial and antimalarial properties of Piper species are compiled to support further exploration of their bioactive compounds for drug discovery. Biomedical and pharmacological discoveries concerning their anticancer and antimicrobial properties are highlighted here for further clinical applications, which could pave the way for the proper therapeutic use of bioactive compounds and extracts from this plant species.","author":[{"dropping-particle":"","family":"Mgbeahuruike","given":"E. E.","non-dropping-particle":"","parse-names":false,"suffix":""},{"dropping-particle":"","family":"Yrjönen","given":"T.","non-dropping-particle":"","parse-names":false,"suffix":""},{"dropping-particle":"","family":"Vuorela","given":"H.","non-dropping-particle":"","parse-names":false,"suffix":""},{"dropping-particle":"","family":"Holm","given":"Y.","non-dropping-particle":"","parse-names":false,"suffix":""}],"container-title":"South African Journal of Botany","id":"ITEM-1","issued":{"date-parts":[["2017"]]},"page":"54-69","publisher":"SAAB","title":"Bioactive compounds from medicinal plants: Focus on Piper species","type":"article-journal","volume":"112"},"uris":["http://www.mendeley.com/documents/?uuid=78d56827-dba3-44be-b995-7ed1a758160b"]}],"mendeley":{"formattedCitation":"&lt;sup&gt;72&lt;/sup&gt;","plainTextFormattedCitation":"72","previouslyFormattedCitation":"&lt;sup&gt;72&lt;/sup&gt;"},"properties":{"noteIndex":0},"schema":"https://github.com/citation-style-language/schema/raw/master/csl-citation.json"}</w:instrText>
            </w:r>
            <w:r w:rsidRPr="00221896">
              <w:fldChar w:fldCharType="separate"/>
            </w:r>
            <w:r w:rsidRPr="00221896">
              <w:rPr>
                <w:noProof/>
                <w:vertAlign w:val="superscript"/>
              </w:rPr>
              <w:t>72</w:t>
            </w:r>
            <w:r w:rsidRPr="00221896">
              <w:fldChar w:fldCharType="end"/>
            </w:r>
          </w:p>
          <w:p w14:paraId="5ED2C5A0" w14:textId="4E28D02C" w:rsidR="008B7A9F" w:rsidRPr="00221896" w:rsidRDefault="008B7A9F" w:rsidP="00500125">
            <w:pPr>
              <w:jc w:val="center"/>
              <w:rPr>
                <w:rFonts w:cs="Segoe UI"/>
                <w:shd w:val="clear" w:color="auto" w:fill="FFFFFF"/>
              </w:rPr>
            </w:pPr>
          </w:p>
        </w:tc>
        <w:tc>
          <w:tcPr>
            <w:tcW w:w="2308" w:type="dxa"/>
          </w:tcPr>
          <w:p w14:paraId="56F471DA" w14:textId="2D437291" w:rsidR="00EB2EE8" w:rsidRPr="00221896" w:rsidRDefault="00EB2EE8" w:rsidP="00500125">
            <w:pPr>
              <w:jc w:val="center"/>
              <w:rPr>
                <w:rFonts w:cs="Segoe UI"/>
                <w:shd w:val="clear" w:color="auto" w:fill="FFFFFF"/>
              </w:rPr>
            </w:pPr>
            <w:r w:rsidRPr="00221896">
              <w:rPr>
                <w:rFonts w:cs="Segoe UI"/>
                <w:shd w:val="clear" w:color="auto" w:fill="FFFFFF"/>
              </w:rPr>
              <w:t>16041826</w:t>
            </w:r>
          </w:p>
        </w:tc>
      </w:tr>
      <w:tr w:rsidR="00EB2EE8" w:rsidRPr="00221896" w14:paraId="3949FF23" w14:textId="77777777" w:rsidTr="00AC3CB6">
        <w:trPr>
          <w:trHeight w:val="595"/>
        </w:trPr>
        <w:tc>
          <w:tcPr>
            <w:tcW w:w="1155" w:type="dxa"/>
            <w:vMerge/>
          </w:tcPr>
          <w:p w14:paraId="48DA5300" w14:textId="77777777" w:rsidR="00EB2EE8" w:rsidRPr="00221896" w:rsidRDefault="00EB2EE8" w:rsidP="00500125">
            <w:pPr>
              <w:jc w:val="center"/>
            </w:pPr>
          </w:p>
        </w:tc>
        <w:tc>
          <w:tcPr>
            <w:tcW w:w="2310" w:type="dxa"/>
            <w:vMerge/>
          </w:tcPr>
          <w:p w14:paraId="7AAF0F5F" w14:textId="77777777" w:rsidR="00EB2EE8" w:rsidRPr="00221896" w:rsidRDefault="00EB2EE8" w:rsidP="00500125">
            <w:pPr>
              <w:jc w:val="center"/>
              <w:rPr>
                <w:i/>
                <w:iCs/>
              </w:rPr>
            </w:pPr>
          </w:p>
        </w:tc>
        <w:tc>
          <w:tcPr>
            <w:tcW w:w="3577" w:type="dxa"/>
          </w:tcPr>
          <w:p w14:paraId="28EDB0B1" w14:textId="2E78C65C" w:rsidR="00EB2EE8" w:rsidRPr="00221896" w:rsidRDefault="00EB2EE8" w:rsidP="00500125">
            <w:pPr>
              <w:jc w:val="center"/>
              <w:rPr>
                <w:rFonts w:cs="Segoe UI"/>
                <w:shd w:val="clear" w:color="auto" w:fill="FFFFFF"/>
              </w:rPr>
            </w:pPr>
            <w:r w:rsidRPr="00221896">
              <w:t>Eupomatenoid-6</w:t>
            </w:r>
            <w:r w:rsidRPr="00221896">
              <w:fldChar w:fldCharType="begin" w:fldLock="1"/>
            </w:r>
            <w:r w:rsidRPr="00221896">
              <w:instrText>ADDIN CSL_CITATION {"citationItems":[{"id":"ITEM-1","itemData":{"DOI":"10.1016/j.sajb.2017.05.007","ISSN":"02546299","abstract":"This article reviews new discoveries related to the phytochemistry and biological activities of bioactive compounds from Piper species. It outlines the anticancer, anti-parasitic, and antimicrobial activities of Piper species in relation to drug discovery. The use of bioactive compounds from medicinal plants as therapeutic agents has been an important area in biomedical and natural product research. Piper species are effective medicinal plants used in folk medicine. They have traditionally been used to treat stomach ache, rheumatoid arthritis, diarrhoea and other general infections, and their efficacy has been attributed to their bioactive compounds. Bioactive compounds and extracts from Piper species have been examined and found to be of clinical importance for both malignant and non-malignant diseases. They have displayed pronounced efficacy as anticancer, antitumour and antimicrobial agents in various pharmacological studies. They have been reported to possess anti-inflammatory, antioxidant, antibacterial, antifungal, and antimalarial activities. The alkaloids piperine, piperlongumine, guineensine, chabamide and pellitorine, which have been isolated from most Piper species, are able to inhibit the growth of cancer cell lines inducing apoptosis and acting as nuclear export inhibitors. These bioactive compounds can improve the effectiveness of chemotherapeutic drugs with minimal systemic toxicity to normal cells in cancer therapy. Pinoresinol, guineensine and other bioactive compounds from this species exhibited strong antimicrobial efficacy against various microorganisms including pathogenic Vibrio strains, which are often involved in host cell invasion during Vibrio cholera infection. The anticancer, antimicrobial and antimalarial properties of Piper species are compiled to support further exploration of their bioactive compounds for drug discovery. Biomedical and pharmacological discoveries concerning their anticancer and antimicrobial properties are highlighted here for further clinical applications, which could pave the way for the proper therapeutic use of bioactive compounds and extracts from this plant species.","author":[{"dropping-particle":"","family":"Mgbeahuruike","given":"E. E.","non-dropping-particle":"","parse-names":false,"suffix":""},{"dropping-particle":"","family":"Yrjönen","given":"T.","non-dropping-particle":"","parse-names":false,"suffix":""},{"dropping-particle":"","family":"Vuorela","given":"H.","non-dropping-particle":"","parse-names":false,"suffix":""},{"dropping-particle":"","family":"Holm","given":"Y.","non-dropping-particle":"","parse-names":false,"suffix":""}],"container-title":"South African Journal of Botany","id":"ITEM-1","issued":{"date-parts":[["2017"]]},"page":"54-69","publisher":"SAAB","title":"Bioactive compounds from medicinal plants: Focus on Piper species","type":"article-journal","volume":"112"},"uris":["http://www.mendeley.com/documents/?uuid=78d56827-dba3-44be-b995-7ed1a758160b"]}],"mendeley":{"formattedCitation":"&lt;sup&gt;72&lt;/sup&gt;","plainTextFormattedCitation":"72","previouslyFormattedCitation":"&lt;sup&gt;72&lt;/sup&gt;"},"properties":{"noteIndex":0},"schema":"https://github.com/citation-style-language/schema/raw/master/csl-citation.json"}</w:instrText>
            </w:r>
            <w:r w:rsidRPr="00221896">
              <w:fldChar w:fldCharType="separate"/>
            </w:r>
            <w:r w:rsidRPr="00221896">
              <w:rPr>
                <w:noProof/>
                <w:vertAlign w:val="superscript"/>
              </w:rPr>
              <w:t>72</w:t>
            </w:r>
            <w:r w:rsidRPr="00221896">
              <w:fldChar w:fldCharType="end"/>
            </w:r>
          </w:p>
        </w:tc>
        <w:tc>
          <w:tcPr>
            <w:tcW w:w="2308" w:type="dxa"/>
          </w:tcPr>
          <w:p w14:paraId="41A02F79" w14:textId="04AEE4C4" w:rsidR="00EB2EE8" w:rsidRPr="00221896" w:rsidRDefault="00EB2EE8" w:rsidP="00500125">
            <w:pPr>
              <w:jc w:val="center"/>
              <w:rPr>
                <w:rFonts w:cs="Segoe UI"/>
                <w:shd w:val="clear" w:color="auto" w:fill="FFFFFF"/>
              </w:rPr>
            </w:pPr>
            <w:r w:rsidRPr="00221896">
              <w:rPr>
                <w:rFonts w:cs="Segoe UI"/>
                <w:shd w:val="clear" w:color="auto" w:fill="FFFFFF"/>
              </w:rPr>
              <w:t>6261723</w:t>
            </w:r>
          </w:p>
        </w:tc>
      </w:tr>
      <w:tr w:rsidR="00EB2EE8" w:rsidRPr="00221896" w14:paraId="3F581688" w14:textId="77777777" w:rsidTr="005D613F">
        <w:trPr>
          <w:trHeight w:val="20"/>
        </w:trPr>
        <w:tc>
          <w:tcPr>
            <w:tcW w:w="1155" w:type="dxa"/>
            <w:vMerge/>
          </w:tcPr>
          <w:p w14:paraId="2265C3C7" w14:textId="77777777" w:rsidR="00EB2EE8" w:rsidRPr="00221896" w:rsidRDefault="00EB2EE8" w:rsidP="00500125">
            <w:pPr>
              <w:jc w:val="center"/>
            </w:pPr>
          </w:p>
        </w:tc>
        <w:tc>
          <w:tcPr>
            <w:tcW w:w="2310" w:type="dxa"/>
            <w:vMerge/>
          </w:tcPr>
          <w:p w14:paraId="35147B6A" w14:textId="77777777" w:rsidR="00EB2EE8" w:rsidRPr="00221896" w:rsidRDefault="00EB2EE8" w:rsidP="00500125">
            <w:pPr>
              <w:jc w:val="center"/>
              <w:rPr>
                <w:i/>
                <w:iCs/>
              </w:rPr>
            </w:pPr>
          </w:p>
        </w:tc>
        <w:tc>
          <w:tcPr>
            <w:tcW w:w="3577" w:type="dxa"/>
          </w:tcPr>
          <w:p w14:paraId="38355E74" w14:textId="77777777" w:rsidR="00EB2EE8" w:rsidRPr="00221896" w:rsidRDefault="00EB2EE8" w:rsidP="00500125">
            <w:pPr>
              <w:jc w:val="center"/>
            </w:pPr>
            <w:r w:rsidRPr="00221896">
              <w:t>Conocarpan</w:t>
            </w:r>
            <w:r w:rsidRPr="00221896">
              <w:fldChar w:fldCharType="begin" w:fldLock="1"/>
            </w:r>
            <w:r w:rsidRPr="00221896">
              <w:instrText>ADDIN CSL_CITATION {"citationItems":[{"id":"ITEM-1","itemData":{"DOI":"10.1016/j.sajb.2017.05.007","ISSN":"02546299","abstract":"This article reviews new discoveries related to the phytochemistry and biological activities of bioactive compounds from Piper species. It outlines the anticancer, anti-parasitic, and antimicrobial activities of Piper species in relation to drug discovery. The use of bioactive compounds from medicinal plants as therapeutic agents has been an important area in biomedical and natural product research. Piper species are effective medicinal plants used in folk medicine. They have traditionally been used to treat stomach ache, rheumatoid arthritis, diarrhoea and other general infections, and their efficacy has been attributed to their bioactive compounds. Bioactive compounds and extracts from Piper species have been examined and found to be of clinical importance for both malignant and non-malignant diseases. They have displayed pronounced efficacy as anticancer, antitumour and antimicrobial agents in various pharmacological studies. They have been reported to possess anti-inflammatory, antioxidant, antibacterial, antifungal, and antimalarial activities. The alkaloids piperine, piperlongumine, guineensine, chabamide and pellitorine, which have been isolated from most Piper species, are able to inhibit the growth of cancer cell lines inducing apoptosis and acting as nuclear export inhibitors. These bioactive compounds can improve the effectiveness of chemotherapeutic drugs with minimal systemic toxicity to normal cells in cancer therapy. Pinoresinol, guineensine and other bioactive compounds from this species exhibited strong antimicrobial efficacy against various microorganisms including pathogenic Vibrio strains, which are often involved in host cell invasion during Vibrio cholera infection. The anticancer, antimicrobial and antimalarial properties of Piper species are compiled to support further exploration of their bioactive compounds for drug discovery. Biomedical and pharmacological discoveries concerning their anticancer and antimicrobial properties are highlighted here for further clinical applications, which could pave the way for the proper therapeutic use of bioactive compounds and extracts from this plant species.","author":[{"dropping-particle":"","family":"Mgbeahuruike","given":"E. E.","non-dropping-particle":"","parse-names":false,"suffix":""},{"dropping-particle":"","family":"Yrjönen","given":"T.","non-dropping-particle":"","parse-names":false,"suffix":""},{"dropping-particle":"","family":"Vuorela","given":"H.","non-dropping-particle":"","parse-names":false,"suffix":""},{"dropping-particle":"","family":"Holm","given":"Y.","non-dropping-particle":"","parse-names":false,"suffix":""}],"container-title":"South African Journal of Botany","id":"ITEM-1","issued":{"date-parts":[["2017"]]},"page":"54-69","publisher":"SAAB","title":"Bioactive compounds from medicinal plants: Focus on Piper species","type":"article-journal","volume":"112"},"uris":["http://www.mendeley.com/documents/?uuid=78d56827-dba3-44be-b995-7ed1a758160b"]}],"mendeley":{"formattedCitation":"&lt;sup&gt;72&lt;/sup&gt;","plainTextFormattedCitation":"72","previouslyFormattedCitation":"&lt;sup&gt;72&lt;/sup&gt;"},"properties":{"noteIndex":0},"schema":"https://github.com/citation-style-language/schema/raw/master/csl-citation.json"}</w:instrText>
            </w:r>
            <w:r w:rsidRPr="00221896">
              <w:fldChar w:fldCharType="separate"/>
            </w:r>
            <w:r w:rsidRPr="00221896">
              <w:rPr>
                <w:noProof/>
                <w:vertAlign w:val="superscript"/>
              </w:rPr>
              <w:t>72</w:t>
            </w:r>
            <w:r w:rsidRPr="00221896">
              <w:fldChar w:fldCharType="end"/>
            </w:r>
          </w:p>
          <w:p w14:paraId="6DCF6E57" w14:textId="047283C2" w:rsidR="008B7A9F" w:rsidRPr="00221896" w:rsidRDefault="008B7A9F" w:rsidP="00500125">
            <w:pPr>
              <w:jc w:val="center"/>
              <w:rPr>
                <w:rFonts w:cs="Segoe UI"/>
                <w:shd w:val="clear" w:color="auto" w:fill="FFFFFF"/>
              </w:rPr>
            </w:pPr>
          </w:p>
        </w:tc>
        <w:tc>
          <w:tcPr>
            <w:tcW w:w="2308" w:type="dxa"/>
          </w:tcPr>
          <w:p w14:paraId="49C901D5" w14:textId="209338EE" w:rsidR="00EB2EE8" w:rsidRPr="00221896" w:rsidRDefault="00EB2EE8" w:rsidP="00500125">
            <w:pPr>
              <w:jc w:val="center"/>
              <w:rPr>
                <w:rFonts w:cs="Segoe UI"/>
                <w:shd w:val="clear" w:color="auto" w:fill="FFFFFF"/>
              </w:rPr>
            </w:pPr>
            <w:r w:rsidRPr="00221896">
              <w:rPr>
                <w:rFonts w:cs="Segoe UI"/>
                <w:shd w:val="clear" w:color="auto" w:fill="FFFFFF"/>
              </w:rPr>
              <w:t>6474521</w:t>
            </w:r>
          </w:p>
        </w:tc>
      </w:tr>
      <w:tr w:rsidR="00EB2EE8" w:rsidRPr="00221896" w14:paraId="16D3FD72" w14:textId="77777777" w:rsidTr="00AC3CB6">
        <w:trPr>
          <w:trHeight w:val="806"/>
        </w:trPr>
        <w:tc>
          <w:tcPr>
            <w:tcW w:w="1155" w:type="dxa"/>
            <w:vMerge/>
          </w:tcPr>
          <w:p w14:paraId="31652431" w14:textId="77777777" w:rsidR="00EB2EE8" w:rsidRPr="00221896" w:rsidRDefault="00EB2EE8" w:rsidP="00500125">
            <w:pPr>
              <w:jc w:val="center"/>
            </w:pPr>
          </w:p>
        </w:tc>
        <w:tc>
          <w:tcPr>
            <w:tcW w:w="2310" w:type="dxa"/>
            <w:vMerge/>
          </w:tcPr>
          <w:p w14:paraId="102A3BE7" w14:textId="77777777" w:rsidR="00EB2EE8" w:rsidRPr="00221896" w:rsidRDefault="00EB2EE8" w:rsidP="00500125">
            <w:pPr>
              <w:jc w:val="center"/>
              <w:rPr>
                <w:i/>
                <w:iCs/>
              </w:rPr>
            </w:pPr>
          </w:p>
        </w:tc>
        <w:tc>
          <w:tcPr>
            <w:tcW w:w="3577" w:type="dxa"/>
          </w:tcPr>
          <w:p w14:paraId="18E6F245" w14:textId="77777777" w:rsidR="00EB2EE8" w:rsidRPr="00221896" w:rsidRDefault="00EB2EE8" w:rsidP="00500125">
            <w:pPr>
              <w:jc w:val="center"/>
            </w:pPr>
            <w:r w:rsidRPr="00221896">
              <w:t>(2E, 4E)-N-[4-hydroxy-3-methoxyphenyl)ethyl]-2,4-decadienamide</w:t>
            </w:r>
            <w:r w:rsidRPr="00221896">
              <w:fldChar w:fldCharType="begin" w:fldLock="1"/>
            </w:r>
            <w:r w:rsidRPr="00221896">
              <w:instrText>ADDIN CSL_CITATION {"citationItems":[{"id":"ITEM-1","itemData":{"DOI":"10.1021/np100606u","ISSN":"01633864","PMID":"21158422","abstract":"Eight new amide alkaloids (1-8) and 19 known ones were isolated from the whole plant of Piper boehmeriaefolium. Their structures were determined through spectroscopic data analyses. Cytotoxic activity of these amides against human cervical carcinoma HeLa cells was evaluated, and 1-[(9E)-10-(3,4- methylenedioxyphenyl)-9-decenoyl]pyrrolidine (9) exhibited significant inhibitory activity with an IC50 value of 2.7 μg/mL. © 2011 American Chemical Society and American Society of Pharmacognosy.","author":[{"dropping-particle":"","family":"Tang","given":"Gui Hua","non-dropping-particle":"","parse-names":false,"suffix":""},{"dropping-particle":"","family":"Chen","given":"Dong Mei","non-dropping-particle":"","parse-names":false,"suffix":""},{"dropping-particle":"","family":"Qiu","given":"Bei Ying","non-dropping-particle":"","parse-names":false,"suffix":""},{"dropping-particle":"","family":"Sheng","given":"Li","non-dropping-particle":"","parse-names":false,"suffix":""},{"dropping-particle":"","family":"Wang","given":"Yue Hu","non-dropping-particle":"","parse-names":false,"suffix":""},{"dropping-particle":"","family":"Hu","given":"Guang Wan","non-dropping-particle":"","parse-names":false,"suffix":""},{"dropping-particle":"","family":"Zhao","given":"Fu Wei","non-dropping-particle":"","parse-names":false,"suffix":""},{"dropping-particle":"","family":"Ma","given":"Li Juan","non-dropping-particle":"","parse-names":false,"suffix":""},{"dropping-particle":"","family":"Wang","given":"Huan","non-dropping-particle":"","parse-names":false,"suffix":""},{"dropping-particle":"","family":"Huang","given":"Qiao Qin","non-dropping-particle":"","parse-names":false,"suffix":""},{"dropping-particle":"","family":"Xu","given":"Jin Jin","non-dropping-particle":"","parse-names":false,"suffix":""},{"dropping-particle":"","family":"Long","given":"Chun Lin","non-dropping-particle":"","parse-names":false,"suffix":""},{"dropping-particle":"","family":"Li","given":"Jia","non-dropping-particle":"","parse-names":false,"suffix":""}],"container-title":"Journal of Natural Products","id":"ITEM-1","issue":"1","issued":{"date-parts":[["2011"]]},"page":"45-49","title":"Cytotoxic amide alkaloids from piper boehmeriaefolium","type":"article-journal","volume":"74"},"uris":["http://www.mendeley.com/documents/?uuid=57f92ac4-1bd6-44cb-8eda-910bd2dc1b14"]}],"mendeley":{"formattedCitation":"&lt;sup&gt;73&lt;/sup&gt;","plainTextFormattedCitation":"73","previouslyFormattedCitation":"&lt;sup&gt;73&lt;/sup&gt;"},"properties":{"noteIndex":0},"schema":"https://github.com/citation-style-language/schema/raw/master/csl-citation.json"}</w:instrText>
            </w:r>
            <w:r w:rsidRPr="00221896">
              <w:fldChar w:fldCharType="separate"/>
            </w:r>
            <w:r w:rsidRPr="00221896">
              <w:rPr>
                <w:noProof/>
                <w:vertAlign w:val="superscript"/>
              </w:rPr>
              <w:t>73</w:t>
            </w:r>
            <w:r w:rsidRPr="00221896">
              <w:fldChar w:fldCharType="end"/>
            </w:r>
          </w:p>
          <w:p w14:paraId="3F48C710" w14:textId="72754BB9" w:rsidR="008B7A9F" w:rsidRPr="00221896" w:rsidRDefault="008B7A9F" w:rsidP="00500125">
            <w:pPr>
              <w:jc w:val="center"/>
              <w:rPr>
                <w:rFonts w:cs="Segoe UI"/>
                <w:shd w:val="clear" w:color="auto" w:fill="FFFFFF"/>
              </w:rPr>
            </w:pPr>
          </w:p>
        </w:tc>
        <w:tc>
          <w:tcPr>
            <w:tcW w:w="2308" w:type="dxa"/>
          </w:tcPr>
          <w:p w14:paraId="660988DA" w14:textId="0B2E576A" w:rsidR="00EB2EE8" w:rsidRPr="00221896" w:rsidRDefault="00EB2EE8" w:rsidP="00500125">
            <w:pPr>
              <w:jc w:val="center"/>
              <w:rPr>
                <w:rFonts w:cs="Segoe UI"/>
                <w:shd w:val="clear" w:color="auto" w:fill="FFFFFF"/>
              </w:rPr>
            </w:pPr>
            <w:r w:rsidRPr="00221896">
              <w:rPr>
                <w:rFonts w:cs="Segoe UI"/>
                <w:shd w:val="clear" w:color="auto" w:fill="FFFFFF"/>
              </w:rPr>
              <w:t>50994065</w:t>
            </w:r>
          </w:p>
        </w:tc>
      </w:tr>
      <w:tr w:rsidR="00EB2EE8" w:rsidRPr="00221896" w14:paraId="3039592B" w14:textId="77777777" w:rsidTr="006A0B8D">
        <w:trPr>
          <w:trHeight w:val="595"/>
        </w:trPr>
        <w:tc>
          <w:tcPr>
            <w:tcW w:w="1155" w:type="dxa"/>
            <w:vMerge/>
          </w:tcPr>
          <w:p w14:paraId="338F9FB1" w14:textId="77777777" w:rsidR="00EB2EE8" w:rsidRPr="00221896" w:rsidRDefault="00EB2EE8" w:rsidP="00500125">
            <w:pPr>
              <w:jc w:val="center"/>
            </w:pPr>
          </w:p>
        </w:tc>
        <w:tc>
          <w:tcPr>
            <w:tcW w:w="2310" w:type="dxa"/>
            <w:vMerge/>
          </w:tcPr>
          <w:p w14:paraId="27EE283D" w14:textId="77777777" w:rsidR="00EB2EE8" w:rsidRPr="00221896" w:rsidRDefault="00EB2EE8" w:rsidP="00500125">
            <w:pPr>
              <w:jc w:val="center"/>
              <w:rPr>
                <w:i/>
                <w:iCs/>
              </w:rPr>
            </w:pPr>
          </w:p>
        </w:tc>
        <w:tc>
          <w:tcPr>
            <w:tcW w:w="3577" w:type="dxa"/>
          </w:tcPr>
          <w:p w14:paraId="795F1126" w14:textId="77777777" w:rsidR="00EB2EE8" w:rsidRPr="00221896" w:rsidRDefault="00EB2EE8" w:rsidP="00500125">
            <w:pPr>
              <w:jc w:val="center"/>
            </w:pPr>
            <w:r w:rsidRPr="00221896">
              <w:t>(2E,4E)-N-[2-(</w:t>
            </w:r>
            <w:proofErr w:type="spellStart"/>
            <w:r w:rsidRPr="00221896">
              <w:t>Methylsulfinyl</w:t>
            </w:r>
            <w:proofErr w:type="spellEnd"/>
            <w:r w:rsidRPr="00221896">
              <w:t>)ethyl]-2,4-decadienamide</w:t>
            </w:r>
            <w:r w:rsidRPr="00221896">
              <w:fldChar w:fldCharType="begin" w:fldLock="1"/>
            </w:r>
            <w:r w:rsidRPr="00221896">
              <w:instrText>ADDIN CSL_CITATION {"citationItems":[{"id":"ITEM-1","itemData":{"DOI":"10.1021/np100606u","ISSN":"01633864","PMID":"21158422","abstract":"Eight new amide alkaloids (1-8) and 19 known ones were isolated from the whole plant of Piper boehmeriaefolium. Their structures were determined through spectroscopic data analyses. Cytotoxic activity of these amides against human cervical carcinoma HeLa cells was evaluated, and 1-[(9E)-10-(3,4- methylenedioxyphenyl)-9-decenoyl]pyrrolidine (9) exhibited significant inhibitory activity with an IC50 value of 2.7 μg/mL. © 2011 American Chemical Society and American Society of Pharmacognosy.","author":[{"dropping-particle":"","family":"Tang","given":"Gui Hua","non-dropping-particle":"","parse-names":false,"suffix":""},{"dropping-particle":"","family":"Chen","given":"Dong Mei","non-dropping-particle":"","parse-names":false,"suffix":""},{"dropping-particle":"","family":"Qiu","given":"Bei Ying","non-dropping-particle":"","parse-names":false,"suffix":""},{"dropping-particle":"","family":"Sheng","given":"Li","non-dropping-particle":"","parse-names":false,"suffix":""},{"dropping-particle":"","family":"Wang","given":"Yue Hu","non-dropping-particle":"","parse-names":false,"suffix":""},{"dropping-particle":"","family":"Hu","given":"Guang Wan","non-dropping-particle":"","parse-names":false,"suffix":""},{"dropping-particle":"","family":"Zhao","given":"Fu Wei","non-dropping-particle":"","parse-names":false,"suffix":""},{"dropping-particle":"","family":"Ma","given":"Li Juan","non-dropping-particle":"","parse-names":false,"suffix":""},{"dropping-particle":"","family":"Wang","given":"Huan","non-dropping-particle":"","parse-names":false,"suffix":""},{"dropping-particle":"","family":"Huang","given":"Qiao Qin","non-dropping-particle":"","parse-names":false,"suffix":""},{"dropping-particle":"","family":"Xu","given":"Jin Jin","non-dropping-particle":"","parse-names":false,"suffix":""},{"dropping-particle":"","family":"Long","given":"Chun Lin","non-dropping-particle":"","parse-names":false,"suffix":""},{"dropping-particle":"","family":"Li","given":"Jia","non-dropping-particle":"","parse-names":false,"suffix":""}],"container-title":"Journal of Natural Products","id":"ITEM-1","issue":"1","issued":{"date-parts":[["2011"]]},"page":"45-49","title":"Cytotoxic amide alkaloids from piper boehmeriaefolium","type":"article-journal","volume":"74"},"uris":["http://www.mendeley.com/documents/?uuid=57f92ac4-1bd6-44cb-8eda-910bd2dc1b14"]}],"mendeley":{"formattedCitation":"&lt;sup&gt;73&lt;/sup&gt;","plainTextFormattedCitation":"73","previouslyFormattedCitation":"&lt;sup&gt;73&lt;/sup&gt;"},"properties":{"noteIndex":0},"schema":"https://github.com/citation-style-language/schema/raw/master/csl-citation.json"}</w:instrText>
            </w:r>
            <w:r w:rsidRPr="00221896">
              <w:fldChar w:fldCharType="separate"/>
            </w:r>
            <w:r w:rsidRPr="00221896">
              <w:rPr>
                <w:noProof/>
                <w:vertAlign w:val="superscript"/>
              </w:rPr>
              <w:t>73</w:t>
            </w:r>
            <w:r w:rsidRPr="00221896">
              <w:fldChar w:fldCharType="end"/>
            </w:r>
          </w:p>
          <w:p w14:paraId="768A64F4" w14:textId="6EE8F07E" w:rsidR="008B7A9F" w:rsidRPr="00221896" w:rsidRDefault="008B7A9F" w:rsidP="00500125">
            <w:pPr>
              <w:jc w:val="center"/>
              <w:rPr>
                <w:rFonts w:cs="Segoe UI"/>
                <w:shd w:val="clear" w:color="auto" w:fill="FFFFFF"/>
              </w:rPr>
            </w:pPr>
          </w:p>
        </w:tc>
        <w:tc>
          <w:tcPr>
            <w:tcW w:w="2308" w:type="dxa"/>
          </w:tcPr>
          <w:p w14:paraId="364FD8B5" w14:textId="703C1AC8" w:rsidR="00EB2EE8" w:rsidRPr="00221896" w:rsidRDefault="00EB2EE8" w:rsidP="00500125">
            <w:pPr>
              <w:jc w:val="center"/>
              <w:rPr>
                <w:rFonts w:cs="Segoe UI"/>
                <w:shd w:val="clear" w:color="auto" w:fill="FFFFFF"/>
              </w:rPr>
            </w:pPr>
            <w:r w:rsidRPr="00221896">
              <w:rPr>
                <w:rFonts w:cs="Segoe UI"/>
                <w:shd w:val="clear" w:color="auto" w:fill="FFFFFF"/>
              </w:rPr>
              <w:t>50994064</w:t>
            </w:r>
          </w:p>
        </w:tc>
      </w:tr>
      <w:tr w:rsidR="00EB2EE8" w:rsidRPr="00221896" w14:paraId="366FA5F6" w14:textId="77777777" w:rsidTr="005D613F">
        <w:trPr>
          <w:trHeight w:val="20"/>
        </w:trPr>
        <w:tc>
          <w:tcPr>
            <w:tcW w:w="1155" w:type="dxa"/>
            <w:vMerge/>
          </w:tcPr>
          <w:p w14:paraId="7545EDBC" w14:textId="77777777" w:rsidR="00EB2EE8" w:rsidRPr="00221896" w:rsidRDefault="00EB2EE8" w:rsidP="00500125">
            <w:pPr>
              <w:jc w:val="center"/>
            </w:pPr>
          </w:p>
        </w:tc>
        <w:tc>
          <w:tcPr>
            <w:tcW w:w="2310" w:type="dxa"/>
            <w:vMerge/>
          </w:tcPr>
          <w:p w14:paraId="16BE31F2" w14:textId="77777777" w:rsidR="00EB2EE8" w:rsidRPr="00221896" w:rsidRDefault="00EB2EE8" w:rsidP="00500125">
            <w:pPr>
              <w:jc w:val="center"/>
              <w:rPr>
                <w:i/>
                <w:iCs/>
              </w:rPr>
            </w:pPr>
          </w:p>
        </w:tc>
        <w:tc>
          <w:tcPr>
            <w:tcW w:w="3577" w:type="dxa"/>
          </w:tcPr>
          <w:p w14:paraId="3B2EEE3A" w14:textId="77777777" w:rsidR="00EB2EE8" w:rsidRPr="00221896" w:rsidRDefault="00EB2EE8" w:rsidP="00500125">
            <w:pPr>
              <w:jc w:val="center"/>
            </w:pPr>
            <w:r w:rsidRPr="00221896">
              <w:t>1-[(2E,4E,6E)-2,4,6-Dodecatrienoyl]pyrrolidine</w:t>
            </w:r>
            <w:r w:rsidRPr="00221896">
              <w:fldChar w:fldCharType="begin" w:fldLock="1"/>
            </w:r>
            <w:r w:rsidRPr="00221896">
              <w:instrText>ADDIN CSL_CITATION {"citationItems":[{"id":"ITEM-1","itemData":{"DOI":"10.1021/np100606u","ISSN":"01633864","PMID":"21158422","abstract":"Eight new amide alkaloids (1-8) and 19 known ones were isolated from the whole plant of Piper boehmeriaefolium. Their structures were determined through spectroscopic data analyses. Cytotoxic activity of these amides against human cervical carcinoma HeLa cells was evaluated, and 1-[(9E)-10-(3,4- methylenedioxyphenyl)-9-decenoyl]pyrrolidine (9) exhibited significant inhibitory activity with an IC50 value of 2.7 μg/mL. © 2011 American Chemical Society and American Society of Pharmacognosy.","author":[{"dropping-particle":"","family":"Tang","given":"Gui Hua","non-dropping-particle":"","parse-names":false,"suffix":""},{"dropping-particle":"","family":"Chen","given":"Dong Mei","non-dropping-particle":"","parse-names":false,"suffix":""},{"dropping-particle":"","family":"Qiu","given":"Bei Ying","non-dropping-particle":"","parse-names":false,"suffix":""},{"dropping-particle":"","family":"Sheng","given":"Li","non-dropping-particle":"","parse-names":false,"suffix":""},{"dropping-particle":"","family":"Wang","given":"Yue Hu","non-dropping-particle":"","parse-names":false,"suffix":""},{"dropping-particle":"","family":"Hu","given":"Guang Wan","non-dropping-particle":"","parse-names":false,"suffix":""},{"dropping-particle":"","family":"Zhao","given":"Fu Wei","non-dropping-particle":"","parse-names":false,"suffix":""},{"dropping-particle":"","family":"Ma","given":"Li Juan","non-dropping-particle":"","parse-names":false,"suffix":""},{"dropping-particle":"","family":"Wang","given":"Huan","non-dropping-particle":"","parse-names":false,"suffix":""},{"dropping-particle":"","family":"Huang","given":"Qiao Qin","non-dropping-particle":"","parse-names":false,"suffix":""},{"dropping-particle":"","family":"Xu","given":"Jin Jin","non-dropping-particle":"","parse-names":false,"suffix":""},{"dropping-particle":"","family":"Long","given":"Chun Lin","non-dropping-particle":"","parse-names":false,"suffix":""},{"dropping-particle":"","family":"Li","given":"Jia","non-dropping-particle":"","parse-names":false,"suffix":""}],"container-title":"Journal of Natural Products","id":"ITEM-1","issue":"1","issued":{"date-parts":[["2011"]]},"page":"45-49","title":"Cytotoxic amide alkaloids from piper boehmeriaefolium","type":"article-journal","volume":"74"},"uris":["http://www.mendeley.com/documents/?uuid=57f92ac4-1bd6-44cb-8eda-910bd2dc1b14"]}],"mendeley":{"formattedCitation":"&lt;sup&gt;73&lt;/sup&gt;","plainTextFormattedCitation":"73","previouslyFormattedCitation":"&lt;sup&gt;73&lt;/sup&gt;"},"properties":{"noteIndex":0},"schema":"https://github.com/citation-style-language/schema/raw/master/csl-citation.json"}</w:instrText>
            </w:r>
            <w:r w:rsidRPr="00221896">
              <w:fldChar w:fldCharType="separate"/>
            </w:r>
            <w:r w:rsidRPr="00221896">
              <w:rPr>
                <w:noProof/>
                <w:vertAlign w:val="superscript"/>
              </w:rPr>
              <w:t>73</w:t>
            </w:r>
            <w:r w:rsidRPr="00221896">
              <w:fldChar w:fldCharType="end"/>
            </w:r>
          </w:p>
          <w:p w14:paraId="198ED314" w14:textId="6307BEC8" w:rsidR="00D023F0" w:rsidRPr="00221896" w:rsidRDefault="00D023F0" w:rsidP="00500125">
            <w:pPr>
              <w:jc w:val="center"/>
              <w:rPr>
                <w:rFonts w:cs="Segoe UI"/>
                <w:shd w:val="clear" w:color="auto" w:fill="FFFFFF"/>
              </w:rPr>
            </w:pPr>
          </w:p>
        </w:tc>
        <w:tc>
          <w:tcPr>
            <w:tcW w:w="2308" w:type="dxa"/>
          </w:tcPr>
          <w:p w14:paraId="174468A8" w14:textId="214EA2EB" w:rsidR="00EB2EE8" w:rsidRPr="00221896" w:rsidRDefault="00EB2EE8" w:rsidP="00500125">
            <w:pPr>
              <w:jc w:val="center"/>
              <w:rPr>
                <w:rFonts w:cs="Segoe UI"/>
                <w:shd w:val="clear" w:color="auto" w:fill="FFFFFF"/>
              </w:rPr>
            </w:pPr>
            <w:r w:rsidRPr="00221896">
              <w:rPr>
                <w:rFonts w:cs="Segoe UI"/>
                <w:shd w:val="clear" w:color="auto" w:fill="FFFFFF"/>
              </w:rPr>
              <w:t>50994143</w:t>
            </w:r>
          </w:p>
        </w:tc>
      </w:tr>
      <w:tr w:rsidR="00EB2EE8" w:rsidRPr="00221896" w14:paraId="1D87F46E" w14:textId="77777777" w:rsidTr="008C5D46">
        <w:trPr>
          <w:trHeight w:val="806"/>
        </w:trPr>
        <w:tc>
          <w:tcPr>
            <w:tcW w:w="1155" w:type="dxa"/>
            <w:vMerge/>
          </w:tcPr>
          <w:p w14:paraId="743E994B" w14:textId="77777777" w:rsidR="00EB2EE8" w:rsidRPr="00221896" w:rsidRDefault="00EB2EE8" w:rsidP="00500125">
            <w:pPr>
              <w:jc w:val="center"/>
            </w:pPr>
          </w:p>
        </w:tc>
        <w:tc>
          <w:tcPr>
            <w:tcW w:w="2310" w:type="dxa"/>
            <w:vMerge/>
          </w:tcPr>
          <w:p w14:paraId="208BC4AA" w14:textId="77777777" w:rsidR="00EB2EE8" w:rsidRPr="00221896" w:rsidRDefault="00EB2EE8" w:rsidP="00500125">
            <w:pPr>
              <w:jc w:val="center"/>
              <w:rPr>
                <w:i/>
                <w:iCs/>
              </w:rPr>
            </w:pPr>
          </w:p>
        </w:tc>
        <w:tc>
          <w:tcPr>
            <w:tcW w:w="3577" w:type="dxa"/>
          </w:tcPr>
          <w:p w14:paraId="50F73FE1" w14:textId="77777777" w:rsidR="00EB2EE8" w:rsidRPr="00221896" w:rsidRDefault="00EB2EE8" w:rsidP="00500125">
            <w:pPr>
              <w:jc w:val="center"/>
            </w:pPr>
            <w:r w:rsidRPr="00221896">
              <w:t>1-[(2E,4Z,8E)-9-(3,4-Methylenedioxyphenyl)-2,4,8-nonatrienoyl]pyrrolidine</w:t>
            </w:r>
            <w:r w:rsidRPr="00221896">
              <w:fldChar w:fldCharType="begin" w:fldLock="1"/>
            </w:r>
            <w:r w:rsidRPr="00221896">
              <w:instrText>ADDIN CSL_CITATION {"citationItems":[{"id":"ITEM-1","itemData":{"DOI":"10.1021/np100606u","ISSN":"01633864","PMID":"21158422","abstract":"Eight new amide alkaloids (1-8) and 19 known ones were isolated from the whole plant of Piper boehmeriaefolium. Their structures were determined through spectroscopic data analyses. Cytotoxic activity of these amides against human cervical carcinoma HeLa cells was evaluated, and 1-[(9E)-10-(3,4- methylenedioxyphenyl)-9-decenoyl]pyrrolidine (9) exhibited significant inhibitory activity with an IC50 value of 2.7 μg/mL. © 2011 American Chemical Society and American Society of Pharmacognosy.","author":[{"dropping-particle":"","family":"Tang","given":"Gui Hua","non-dropping-particle":"","parse-names":false,"suffix":""},{"dropping-particle":"","family":"Chen","given":"Dong Mei","non-dropping-particle":"","parse-names":false,"suffix":""},{"dropping-particle":"","family":"Qiu","given":"Bei Ying","non-dropping-particle":"","parse-names":false,"suffix":""},{"dropping-particle":"","family":"Sheng","given":"Li","non-dropping-particle":"","parse-names":false,"suffix":""},{"dropping-particle":"","family":"Wang","given":"Yue Hu","non-dropping-particle":"","parse-names":false,"suffix":""},{"dropping-particle":"","family":"Hu","given":"Guang Wan","non-dropping-particle":"","parse-names":false,"suffix":""},{"dropping-particle":"","family":"Zhao","given":"Fu Wei","non-dropping-particle":"","parse-names":false,"suffix":""},{"dropping-particle":"","family":"Ma","given":"Li Juan","non-dropping-particle":"","parse-names":false,"suffix":""},{"dropping-particle":"","family":"Wang","given":"Huan","non-dropping-particle":"","parse-names":false,"suffix":""},{"dropping-particle":"","family":"Huang","given":"Qiao Qin","non-dropping-particle":"","parse-names":false,"suffix":""},{"dropping-particle":"","family":"Xu","given":"Jin Jin","non-dropping-particle":"","parse-names":false,"suffix":""},{"dropping-particle":"","family":"Long","given":"Chun Lin","non-dropping-particle":"","parse-names":false,"suffix":""},{"dropping-particle":"","family":"Li","given":"Jia","non-dropping-particle":"","parse-names":false,"suffix":""}],"container-title":"Journal of Natural Products","id":"ITEM-1","issue":"1","issued":{"date-parts":[["2011"]]},"page":"45-49","title":"Cytotoxic amide alkaloids from piper boehmeriaefolium","type":"article-journal","volume":"74"},"uris":["http://www.mendeley.com/documents/?uuid=57f92ac4-1bd6-44cb-8eda-910bd2dc1b14"]}],"mendeley":{"formattedCitation":"&lt;sup&gt;73&lt;/sup&gt;","plainTextFormattedCitation":"73"},"properties":{"noteIndex":0},"schema":"https://github.com/citation-style-language/schema/raw/master/csl-citation.json"}</w:instrText>
            </w:r>
            <w:r w:rsidRPr="00221896">
              <w:fldChar w:fldCharType="separate"/>
            </w:r>
            <w:r w:rsidRPr="00221896">
              <w:rPr>
                <w:noProof/>
                <w:vertAlign w:val="superscript"/>
              </w:rPr>
              <w:t>73</w:t>
            </w:r>
            <w:r w:rsidRPr="00221896">
              <w:fldChar w:fldCharType="end"/>
            </w:r>
          </w:p>
          <w:p w14:paraId="2D046F52" w14:textId="1275EC4F" w:rsidR="00D023F0" w:rsidRPr="00221896" w:rsidRDefault="00D023F0" w:rsidP="00500125">
            <w:pPr>
              <w:jc w:val="center"/>
              <w:rPr>
                <w:rFonts w:cs="Segoe UI"/>
                <w:shd w:val="clear" w:color="auto" w:fill="FFFFFF"/>
              </w:rPr>
            </w:pPr>
          </w:p>
        </w:tc>
        <w:tc>
          <w:tcPr>
            <w:tcW w:w="2308" w:type="dxa"/>
          </w:tcPr>
          <w:p w14:paraId="1E2F7428" w14:textId="723BC002" w:rsidR="00EB2EE8" w:rsidRPr="00221896" w:rsidRDefault="00EB2EE8" w:rsidP="00500125">
            <w:pPr>
              <w:jc w:val="center"/>
              <w:rPr>
                <w:rFonts w:cs="Segoe UI"/>
                <w:shd w:val="clear" w:color="auto" w:fill="FFFFFF"/>
              </w:rPr>
            </w:pPr>
            <w:r w:rsidRPr="00221896">
              <w:rPr>
                <w:rFonts w:cs="Segoe UI"/>
                <w:shd w:val="clear" w:color="auto" w:fill="FFFFFF"/>
              </w:rPr>
              <w:t>50994144</w:t>
            </w:r>
          </w:p>
        </w:tc>
      </w:tr>
    </w:tbl>
    <w:p w14:paraId="48D40488" w14:textId="77777777" w:rsidR="005355A2" w:rsidRPr="00221896" w:rsidRDefault="005355A2" w:rsidP="00500125">
      <w:pPr>
        <w:widowControl w:val="0"/>
        <w:autoSpaceDE w:val="0"/>
        <w:autoSpaceDN w:val="0"/>
        <w:adjustRightInd w:val="0"/>
        <w:spacing w:line="240" w:lineRule="auto"/>
        <w:ind w:left="640" w:hanging="640"/>
        <w:jc w:val="center"/>
      </w:pPr>
    </w:p>
    <w:p w14:paraId="17166CE6" w14:textId="77777777" w:rsidR="005355A2" w:rsidRPr="00221896" w:rsidRDefault="005355A2" w:rsidP="00500125">
      <w:pPr>
        <w:widowControl w:val="0"/>
        <w:autoSpaceDE w:val="0"/>
        <w:autoSpaceDN w:val="0"/>
        <w:adjustRightInd w:val="0"/>
        <w:spacing w:line="240" w:lineRule="auto"/>
        <w:ind w:left="640" w:hanging="640"/>
        <w:jc w:val="center"/>
      </w:pPr>
    </w:p>
    <w:p w14:paraId="3CB5DD6B" w14:textId="77777777" w:rsidR="005355A2" w:rsidRPr="00500125" w:rsidRDefault="005355A2" w:rsidP="00500125">
      <w:pPr>
        <w:widowControl w:val="0"/>
        <w:autoSpaceDE w:val="0"/>
        <w:autoSpaceDN w:val="0"/>
        <w:adjustRightInd w:val="0"/>
        <w:spacing w:line="240" w:lineRule="auto"/>
        <w:ind w:left="640" w:hanging="640"/>
        <w:jc w:val="center"/>
      </w:pPr>
    </w:p>
    <w:p w14:paraId="0D2BF910" w14:textId="77777777" w:rsidR="005355A2" w:rsidRPr="00500125" w:rsidRDefault="005355A2" w:rsidP="00500125">
      <w:pPr>
        <w:widowControl w:val="0"/>
        <w:autoSpaceDE w:val="0"/>
        <w:autoSpaceDN w:val="0"/>
        <w:adjustRightInd w:val="0"/>
        <w:spacing w:line="240" w:lineRule="auto"/>
        <w:ind w:left="640" w:hanging="640"/>
        <w:jc w:val="center"/>
      </w:pPr>
    </w:p>
    <w:p w14:paraId="4543406C" w14:textId="77777777" w:rsidR="005355A2" w:rsidRDefault="005355A2" w:rsidP="005355A2">
      <w:pPr>
        <w:widowControl w:val="0"/>
        <w:autoSpaceDE w:val="0"/>
        <w:autoSpaceDN w:val="0"/>
        <w:adjustRightInd w:val="0"/>
        <w:spacing w:line="240" w:lineRule="auto"/>
        <w:ind w:left="640" w:hanging="640"/>
      </w:pPr>
    </w:p>
    <w:p w14:paraId="0BC5B22A" w14:textId="77777777" w:rsidR="005355A2" w:rsidRDefault="005355A2" w:rsidP="005355A2">
      <w:pPr>
        <w:widowControl w:val="0"/>
        <w:autoSpaceDE w:val="0"/>
        <w:autoSpaceDN w:val="0"/>
        <w:adjustRightInd w:val="0"/>
        <w:spacing w:line="240" w:lineRule="auto"/>
        <w:ind w:left="640" w:hanging="640"/>
      </w:pPr>
    </w:p>
    <w:p w14:paraId="442F3CEA" w14:textId="6F9B7AFB" w:rsidR="005355A2" w:rsidRPr="004F6296" w:rsidRDefault="004F6296" w:rsidP="005355A2">
      <w:pPr>
        <w:widowControl w:val="0"/>
        <w:autoSpaceDE w:val="0"/>
        <w:autoSpaceDN w:val="0"/>
        <w:adjustRightInd w:val="0"/>
        <w:spacing w:line="240" w:lineRule="auto"/>
        <w:ind w:left="640" w:hanging="640"/>
        <w:rPr>
          <w:rFonts w:ascii="Arial Black" w:hAnsi="Arial Black"/>
        </w:rPr>
      </w:pPr>
      <w:r w:rsidRPr="004F6296">
        <w:rPr>
          <w:rFonts w:ascii="Arial Black" w:hAnsi="Arial Black"/>
        </w:rPr>
        <w:t>R</w:t>
      </w:r>
      <w:r>
        <w:rPr>
          <w:rFonts w:ascii="Arial Black" w:hAnsi="Arial Black"/>
        </w:rPr>
        <w:t>EFERENCE</w:t>
      </w:r>
    </w:p>
    <w:p w14:paraId="47655577" w14:textId="77777777" w:rsidR="005355A2" w:rsidRDefault="005355A2" w:rsidP="005355A2">
      <w:pPr>
        <w:widowControl w:val="0"/>
        <w:autoSpaceDE w:val="0"/>
        <w:autoSpaceDN w:val="0"/>
        <w:adjustRightInd w:val="0"/>
        <w:spacing w:line="240" w:lineRule="auto"/>
        <w:ind w:left="640" w:hanging="640"/>
      </w:pPr>
    </w:p>
    <w:p w14:paraId="0E237A4B" w14:textId="4E508015" w:rsidR="006A0B8D" w:rsidRPr="006A0B8D" w:rsidRDefault="005355A2" w:rsidP="006A0B8D">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6A0B8D" w:rsidRPr="006A0B8D">
        <w:rPr>
          <w:rFonts w:ascii="Calibri" w:hAnsi="Calibri" w:cs="Calibri"/>
          <w:noProof/>
          <w:szCs w:val="24"/>
        </w:rPr>
        <w:t>1.</w:t>
      </w:r>
      <w:r w:rsidR="006A0B8D" w:rsidRPr="006A0B8D">
        <w:rPr>
          <w:rFonts w:ascii="Calibri" w:hAnsi="Calibri" w:cs="Calibri"/>
          <w:noProof/>
          <w:szCs w:val="24"/>
        </w:rPr>
        <w:tab/>
        <w:t xml:space="preserve">Chen, Y., Yang, Q. &amp; Zhang, Y. Lycopodium japonicum: A comprehensive review on its phytochemicals and biological activities. </w:t>
      </w:r>
      <w:r w:rsidR="006A0B8D" w:rsidRPr="006A0B8D">
        <w:rPr>
          <w:rFonts w:ascii="Calibri" w:hAnsi="Calibri" w:cs="Calibri"/>
          <w:i/>
          <w:iCs/>
          <w:noProof/>
          <w:szCs w:val="24"/>
        </w:rPr>
        <w:t>Arab. J. Chem.</w:t>
      </w:r>
      <w:r w:rsidR="006A0B8D" w:rsidRPr="006A0B8D">
        <w:rPr>
          <w:rFonts w:ascii="Calibri" w:hAnsi="Calibri" w:cs="Calibri"/>
          <w:noProof/>
          <w:szCs w:val="24"/>
        </w:rPr>
        <w:t xml:space="preserve"> </w:t>
      </w:r>
      <w:r w:rsidR="006A0B8D" w:rsidRPr="006A0B8D">
        <w:rPr>
          <w:rFonts w:ascii="Calibri" w:hAnsi="Calibri" w:cs="Calibri"/>
          <w:b/>
          <w:bCs/>
          <w:noProof/>
          <w:szCs w:val="24"/>
        </w:rPr>
        <w:t>13</w:t>
      </w:r>
      <w:r w:rsidR="006A0B8D" w:rsidRPr="006A0B8D">
        <w:rPr>
          <w:rFonts w:ascii="Calibri" w:hAnsi="Calibri" w:cs="Calibri"/>
          <w:noProof/>
          <w:szCs w:val="24"/>
        </w:rPr>
        <w:t>, 5438–5450 (2020).</w:t>
      </w:r>
    </w:p>
    <w:p w14:paraId="02175169"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2.</w:t>
      </w:r>
      <w:r w:rsidRPr="006A0B8D">
        <w:rPr>
          <w:rFonts w:ascii="Calibri" w:hAnsi="Calibri" w:cs="Calibri"/>
          <w:noProof/>
          <w:szCs w:val="24"/>
        </w:rPr>
        <w:tab/>
        <w:t xml:space="preserve">He, J. </w:t>
      </w:r>
      <w:r w:rsidRPr="006A0B8D">
        <w:rPr>
          <w:rFonts w:ascii="Calibri" w:hAnsi="Calibri" w:cs="Calibri"/>
          <w:i/>
          <w:iCs/>
          <w:noProof/>
          <w:szCs w:val="24"/>
        </w:rPr>
        <w:t>et al.</w:t>
      </w:r>
      <w:r w:rsidRPr="006A0B8D">
        <w:rPr>
          <w:rFonts w:ascii="Calibri" w:hAnsi="Calibri" w:cs="Calibri"/>
          <w:noProof/>
          <w:szCs w:val="24"/>
        </w:rPr>
        <w:t xml:space="preserve"> Lycopodine-Type Alkaloids from Lycopodium japonicum. </w:t>
      </w:r>
      <w:r w:rsidRPr="006A0B8D">
        <w:rPr>
          <w:rFonts w:ascii="Calibri" w:hAnsi="Calibri" w:cs="Calibri"/>
          <w:i/>
          <w:iCs/>
          <w:noProof/>
          <w:szCs w:val="24"/>
        </w:rPr>
        <w:t>Nat. Products Bioprospect.</w:t>
      </w:r>
      <w:r w:rsidRPr="006A0B8D">
        <w:rPr>
          <w:rFonts w:ascii="Calibri" w:hAnsi="Calibri" w:cs="Calibri"/>
          <w:noProof/>
          <w:szCs w:val="24"/>
        </w:rPr>
        <w:t xml:space="preserve"> </w:t>
      </w:r>
      <w:r w:rsidRPr="006A0B8D">
        <w:rPr>
          <w:rFonts w:ascii="Calibri" w:hAnsi="Calibri" w:cs="Calibri"/>
          <w:b/>
          <w:bCs/>
          <w:noProof/>
          <w:szCs w:val="24"/>
        </w:rPr>
        <w:t>4</w:t>
      </w:r>
      <w:r w:rsidRPr="006A0B8D">
        <w:rPr>
          <w:rFonts w:ascii="Calibri" w:hAnsi="Calibri" w:cs="Calibri"/>
          <w:noProof/>
          <w:szCs w:val="24"/>
        </w:rPr>
        <w:t>, 213–219 (2014).</w:t>
      </w:r>
    </w:p>
    <w:p w14:paraId="539AEB88"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3.</w:t>
      </w:r>
      <w:r w:rsidRPr="006A0B8D">
        <w:rPr>
          <w:rFonts w:ascii="Calibri" w:hAnsi="Calibri" w:cs="Calibri"/>
          <w:noProof/>
          <w:szCs w:val="24"/>
        </w:rPr>
        <w:tab/>
        <w:t xml:space="preserve">Xia, Z. H. </w:t>
      </w:r>
      <w:r w:rsidRPr="006A0B8D">
        <w:rPr>
          <w:rFonts w:ascii="Calibri" w:hAnsi="Calibri" w:cs="Calibri"/>
          <w:i/>
          <w:iCs/>
          <w:noProof/>
          <w:szCs w:val="24"/>
        </w:rPr>
        <w:t>et al.</w:t>
      </w:r>
      <w:r w:rsidRPr="006A0B8D">
        <w:rPr>
          <w:rFonts w:ascii="Calibri" w:hAnsi="Calibri" w:cs="Calibri"/>
          <w:noProof/>
          <w:szCs w:val="24"/>
        </w:rPr>
        <w:t xml:space="preserve"> Five new pregnane glycosides from the stems of Marsdenia tenacissima. </w:t>
      </w:r>
      <w:r w:rsidRPr="006A0B8D">
        <w:rPr>
          <w:rFonts w:ascii="Calibri" w:hAnsi="Calibri" w:cs="Calibri"/>
          <w:i/>
          <w:iCs/>
          <w:noProof/>
          <w:szCs w:val="24"/>
        </w:rPr>
        <w:t>J. Asian Nat. Prod. Res.</w:t>
      </w:r>
      <w:r w:rsidRPr="006A0B8D">
        <w:rPr>
          <w:rFonts w:ascii="Calibri" w:hAnsi="Calibri" w:cs="Calibri"/>
          <w:noProof/>
          <w:szCs w:val="24"/>
        </w:rPr>
        <w:t xml:space="preserve"> </w:t>
      </w:r>
      <w:r w:rsidRPr="006A0B8D">
        <w:rPr>
          <w:rFonts w:ascii="Calibri" w:hAnsi="Calibri" w:cs="Calibri"/>
          <w:b/>
          <w:bCs/>
          <w:noProof/>
          <w:szCs w:val="24"/>
        </w:rPr>
        <w:t>13</w:t>
      </w:r>
      <w:r w:rsidRPr="006A0B8D">
        <w:rPr>
          <w:rFonts w:ascii="Calibri" w:hAnsi="Calibri" w:cs="Calibri"/>
          <w:noProof/>
          <w:szCs w:val="24"/>
        </w:rPr>
        <w:t>, 477–485 (2011).</w:t>
      </w:r>
    </w:p>
    <w:p w14:paraId="794A97B2"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4.</w:t>
      </w:r>
      <w:r w:rsidRPr="006A0B8D">
        <w:rPr>
          <w:rFonts w:ascii="Calibri" w:hAnsi="Calibri" w:cs="Calibri"/>
          <w:noProof/>
          <w:szCs w:val="24"/>
        </w:rPr>
        <w:tab/>
        <w:t xml:space="preserve">Wang, P., Yang, J., Zhu, Z. &amp; Zhang, X. Marsdenia tenacissima: A Review of Traditional Uses, Phytochemistry and Pharmacology. </w:t>
      </w:r>
      <w:r w:rsidRPr="006A0B8D">
        <w:rPr>
          <w:rFonts w:ascii="Calibri" w:hAnsi="Calibri" w:cs="Calibri"/>
          <w:i/>
          <w:iCs/>
          <w:noProof/>
          <w:szCs w:val="24"/>
        </w:rPr>
        <w:t>Am. J. Chin. Med.</w:t>
      </w:r>
      <w:r w:rsidRPr="006A0B8D">
        <w:rPr>
          <w:rFonts w:ascii="Calibri" w:hAnsi="Calibri" w:cs="Calibri"/>
          <w:noProof/>
          <w:szCs w:val="24"/>
        </w:rPr>
        <w:t xml:space="preserve"> </w:t>
      </w:r>
      <w:r w:rsidRPr="006A0B8D">
        <w:rPr>
          <w:rFonts w:ascii="Calibri" w:hAnsi="Calibri" w:cs="Calibri"/>
          <w:b/>
          <w:bCs/>
          <w:noProof/>
          <w:szCs w:val="24"/>
        </w:rPr>
        <w:t>46</w:t>
      </w:r>
      <w:r w:rsidRPr="006A0B8D">
        <w:rPr>
          <w:rFonts w:ascii="Calibri" w:hAnsi="Calibri" w:cs="Calibri"/>
          <w:noProof/>
          <w:szCs w:val="24"/>
        </w:rPr>
        <w:t>, 1449–1480 (2018).</w:t>
      </w:r>
    </w:p>
    <w:p w14:paraId="3DAA8FF6"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5.</w:t>
      </w:r>
      <w:r w:rsidRPr="006A0B8D">
        <w:rPr>
          <w:rFonts w:ascii="Calibri" w:hAnsi="Calibri" w:cs="Calibri"/>
          <w:noProof/>
          <w:szCs w:val="24"/>
        </w:rPr>
        <w:tab/>
        <w:t xml:space="preserve">Sanaye, M. M., Joglekar, C. S. &amp; Pagare, N. P. Mimosa - A brief overview. </w:t>
      </w:r>
      <w:r w:rsidRPr="006A0B8D">
        <w:rPr>
          <w:rFonts w:ascii="Calibri" w:hAnsi="Calibri" w:cs="Calibri"/>
          <w:i/>
          <w:iCs/>
          <w:noProof/>
          <w:szCs w:val="24"/>
        </w:rPr>
        <w:t>J. Pharmacogn. Phytochem.</w:t>
      </w:r>
      <w:r w:rsidRPr="006A0B8D">
        <w:rPr>
          <w:rFonts w:ascii="Calibri" w:hAnsi="Calibri" w:cs="Calibri"/>
          <w:noProof/>
          <w:szCs w:val="24"/>
        </w:rPr>
        <w:t xml:space="preserve"> </w:t>
      </w:r>
      <w:r w:rsidRPr="006A0B8D">
        <w:rPr>
          <w:rFonts w:ascii="Calibri" w:hAnsi="Calibri" w:cs="Calibri"/>
          <w:b/>
          <w:bCs/>
          <w:noProof/>
          <w:szCs w:val="24"/>
        </w:rPr>
        <w:t>4</w:t>
      </w:r>
      <w:r w:rsidRPr="006A0B8D">
        <w:rPr>
          <w:rFonts w:ascii="Calibri" w:hAnsi="Calibri" w:cs="Calibri"/>
          <w:noProof/>
          <w:szCs w:val="24"/>
        </w:rPr>
        <w:t>, 182–187 (2015).</w:t>
      </w:r>
    </w:p>
    <w:p w14:paraId="5361936D"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6.</w:t>
      </w:r>
      <w:r w:rsidRPr="006A0B8D">
        <w:rPr>
          <w:rFonts w:ascii="Calibri" w:hAnsi="Calibri" w:cs="Calibri"/>
          <w:noProof/>
          <w:szCs w:val="24"/>
        </w:rPr>
        <w:tab/>
        <w:t xml:space="preserve">TK, V., J, D., R, S. &amp; S, R. Composition of the Essential Oil From Mimosa Pudica Linn. </w:t>
      </w:r>
      <w:r w:rsidRPr="006A0B8D">
        <w:rPr>
          <w:rFonts w:ascii="Calibri" w:hAnsi="Calibri" w:cs="Calibri"/>
          <w:i/>
          <w:iCs/>
          <w:noProof/>
          <w:szCs w:val="24"/>
        </w:rPr>
        <w:t>Asian J. Pharm. Clin. Res.</w:t>
      </w:r>
      <w:r w:rsidRPr="006A0B8D">
        <w:rPr>
          <w:rFonts w:ascii="Calibri" w:hAnsi="Calibri" w:cs="Calibri"/>
          <w:noProof/>
          <w:szCs w:val="24"/>
        </w:rPr>
        <w:t xml:space="preserve"> </w:t>
      </w:r>
      <w:r w:rsidRPr="006A0B8D">
        <w:rPr>
          <w:rFonts w:ascii="Calibri" w:hAnsi="Calibri" w:cs="Calibri"/>
          <w:b/>
          <w:bCs/>
          <w:noProof/>
          <w:szCs w:val="24"/>
        </w:rPr>
        <w:t>12</w:t>
      </w:r>
      <w:r w:rsidRPr="006A0B8D">
        <w:rPr>
          <w:rFonts w:ascii="Calibri" w:hAnsi="Calibri" w:cs="Calibri"/>
          <w:noProof/>
          <w:szCs w:val="24"/>
        </w:rPr>
        <w:t>, 170–172 (2019).</w:t>
      </w:r>
    </w:p>
    <w:p w14:paraId="6161AC3D"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7.</w:t>
      </w:r>
      <w:r w:rsidRPr="006A0B8D">
        <w:rPr>
          <w:rFonts w:ascii="Calibri" w:hAnsi="Calibri" w:cs="Calibri"/>
          <w:noProof/>
          <w:szCs w:val="24"/>
        </w:rPr>
        <w:tab/>
        <w:t xml:space="preserve">K., J., G., N. &amp; C., K. Mimosa Pudica Linn- A shyness princess: A review of its plant movement, active constituents, uses and pharmacological activity. </w:t>
      </w:r>
      <w:r w:rsidRPr="006A0B8D">
        <w:rPr>
          <w:rFonts w:ascii="Calibri" w:hAnsi="Calibri" w:cs="Calibri"/>
          <w:i/>
          <w:iCs/>
          <w:noProof/>
          <w:szCs w:val="24"/>
        </w:rPr>
        <w:t>Int. J. Pharm. Sci. Res.</w:t>
      </w:r>
      <w:r w:rsidRPr="006A0B8D">
        <w:rPr>
          <w:rFonts w:ascii="Calibri" w:hAnsi="Calibri" w:cs="Calibri"/>
          <w:noProof/>
          <w:szCs w:val="24"/>
        </w:rPr>
        <w:t xml:space="preserve"> </w:t>
      </w:r>
      <w:r w:rsidRPr="006A0B8D">
        <w:rPr>
          <w:rFonts w:ascii="Calibri" w:hAnsi="Calibri" w:cs="Calibri"/>
          <w:b/>
          <w:bCs/>
          <w:noProof/>
          <w:szCs w:val="24"/>
        </w:rPr>
        <w:t>5</w:t>
      </w:r>
      <w:r w:rsidRPr="006A0B8D">
        <w:rPr>
          <w:rFonts w:ascii="Calibri" w:hAnsi="Calibri" w:cs="Calibri"/>
          <w:noProof/>
          <w:szCs w:val="24"/>
        </w:rPr>
        <w:t>, 5104–5118 (2014).</w:t>
      </w:r>
    </w:p>
    <w:p w14:paraId="7B1992B9"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8.</w:t>
      </w:r>
      <w:r w:rsidRPr="006A0B8D">
        <w:rPr>
          <w:rFonts w:ascii="Calibri" w:hAnsi="Calibri" w:cs="Calibri"/>
          <w:noProof/>
          <w:szCs w:val="24"/>
        </w:rPr>
        <w:tab/>
        <w:t xml:space="preserve">Muhammad, G., Hussain, M. A., Jantan, I. &amp; Bukhari, S. N. A. Mimosa pudica L., a High-Value </w:t>
      </w:r>
      <w:r w:rsidRPr="006A0B8D">
        <w:rPr>
          <w:rFonts w:ascii="Calibri" w:hAnsi="Calibri" w:cs="Calibri"/>
          <w:noProof/>
          <w:szCs w:val="24"/>
        </w:rPr>
        <w:lastRenderedPageBreak/>
        <w:t xml:space="preserve">Medicinal Plant as a Source of Bioactives for Pharmaceuticals. </w:t>
      </w:r>
      <w:r w:rsidRPr="006A0B8D">
        <w:rPr>
          <w:rFonts w:ascii="Calibri" w:hAnsi="Calibri" w:cs="Calibri"/>
          <w:i/>
          <w:iCs/>
          <w:noProof/>
          <w:szCs w:val="24"/>
        </w:rPr>
        <w:t>Compr. Rev. Food Sci. Food Saf.</w:t>
      </w:r>
      <w:r w:rsidRPr="006A0B8D">
        <w:rPr>
          <w:rFonts w:ascii="Calibri" w:hAnsi="Calibri" w:cs="Calibri"/>
          <w:noProof/>
          <w:szCs w:val="24"/>
        </w:rPr>
        <w:t xml:space="preserve"> </w:t>
      </w:r>
      <w:r w:rsidRPr="006A0B8D">
        <w:rPr>
          <w:rFonts w:ascii="Calibri" w:hAnsi="Calibri" w:cs="Calibri"/>
          <w:b/>
          <w:bCs/>
          <w:noProof/>
          <w:szCs w:val="24"/>
        </w:rPr>
        <w:t>15</w:t>
      </w:r>
      <w:r w:rsidRPr="006A0B8D">
        <w:rPr>
          <w:rFonts w:ascii="Calibri" w:hAnsi="Calibri" w:cs="Calibri"/>
          <w:noProof/>
          <w:szCs w:val="24"/>
        </w:rPr>
        <w:t>, 303–315 (2016).</w:t>
      </w:r>
    </w:p>
    <w:p w14:paraId="1F1EB8FF"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9.</w:t>
      </w:r>
      <w:r w:rsidRPr="006A0B8D">
        <w:rPr>
          <w:rFonts w:ascii="Calibri" w:hAnsi="Calibri" w:cs="Calibri"/>
          <w:noProof/>
          <w:szCs w:val="24"/>
        </w:rPr>
        <w:tab/>
        <w:t xml:space="preserve">Rozina, R. &amp; Rozina, R. Pharmacological and biological activities of Mirabilis jalapa L . Corresponding author *. </w:t>
      </w:r>
      <w:r w:rsidRPr="006A0B8D">
        <w:rPr>
          <w:rFonts w:ascii="Calibri" w:hAnsi="Calibri" w:cs="Calibri"/>
          <w:i/>
          <w:iCs/>
          <w:noProof/>
          <w:szCs w:val="24"/>
        </w:rPr>
        <w:t>Int. J. Pharmacol. Res.</w:t>
      </w:r>
      <w:r w:rsidRPr="006A0B8D">
        <w:rPr>
          <w:rFonts w:ascii="Calibri" w:hAnsi="Calibri" w:cs="Calibri"/>
          <w:noProof/>
          <w:szCs w:val="24"/>
        </w:rPr>
        <w:t xml:space="preserve"> </w:t>
      </w:r>
      <w:r w:rsidRPr="006A0B8D">
        <w:rPr>
          <w:rFonts w:ascii="Calibri" w:hAnsi="Calibri" w:cs="Calibri"/>
          <w:b/>
          <w:bCs/>
          <w:noProof/>
          <w:szCs w:val="24"/>
        </w:rPr>
        <w:t>6</w:t>
      </w:r>
      <w:r w:rsidRPr="006A0B8D">
        <w:rPr>
          <w:rFonts w:ascii="Calibri" w:hAnsi="Calibri" w:cs="Calibri"/>
          <w:noProof/>
          <w:szCs w:val="24"/>
        </w:rPr>
        <w:t>, 160–168 (2016).</w:t>
      </w:r>
    </w:p>
    <w:p w14:paraId="78ABD6CA"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10.</w:t>
      </w:r>
      <w:r w:rsidRPr="006A0B8D">
        <w:rPr>
          <w:rFonts w:ascii="Calibri" w:hAnsi="Calibri" w:cs="Calibri"/>
          <w:noProof/>
          <w:szCs w:val="24"/>
        </w:rPr>
        <w:tab/>
        <w:t xml:space="preserve">Linn, J., Shaik, S., Rajendra, Y. &amp; Chandra, P. J. Available through Online Review Article PHYTOCHEMICAL AND PHARMACLOGICAL STUDIES OF MIRABILIS. </w:t>
      </w:r>
      <w:r w:rsidRPr="006A0B8D">
        <w:rPr>
          <w:rFonts w:ascii="Calibri" w:hAnsi="Calibri" w:cs="Calibri"/>
          <w:b/>
          <w:bCs/>
          <w:noProof/>
          <w:szCs w:val="24"/>
        </w:rPr>
        <w:t>4</w:t>
      </w:r>
      <w:r w:rsidRPr="006A0B8D">
        <w:rPr>
          <w:rFonts w:ascii="Calibri" w:hAnsi="Calibri" w:cs="Calibri"/>
          <w:noProof/>
          <w:szCs w:val="24"/>
        </w:rPr>
        <w:t>, 2075–2084 (2012).</w:t>
      </w:r>
    </w:p>
    <w:p w14:paraId="735C0083"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11.</w:t>
      </w:r>
      <w:r w:rsidRPr="006A0B8D">
        <w:rPr>
          <w:rFonts w:ascii="Calibri" w:hAnsi="Calibri" w:cs="Calibri"/>
          <w:noProof/>
          <w:szCs w:val="24"/>
        </w:rPr>
        <w:tab/>
        <w:t xml:space="preserve">Rodrigues, E. L. </w:t>
      </w:r>
      <w:r w:rsidRPr="006A0B8D">
        <w:rPr>
          <w:rFonts w:ascii="Calibri" w:hAnsi="Calibri" w:cs="Calibri"/>
          <w:i/>
          <w:iCs/>
          <w:noProof/>
          <w:szCs w:val="24"/>
        </w:rPr>
        <w:t>et al.</w:t>
      </w:r>
      <w:r w:rsidRPr="006A0B8D">
        <w:rPr>
          <w:rFonts w:ascii="Calibri" w:hAnsi="Calibri" w:cs="Calibri"/>
          <w:noProof/>
          <w:szCs w:val="24"/>
        </w:rPr>
        <w:t xml:space="preserve"> Nutraceutical and medicinal potential of the Morus species in metabolic dysfunctions. </w:t>
      </w:r>
      <w:r w:rsidRPr="006A0B8D">
        <w:rPr>
          <w:rFonts w:ascii="Calibri" w:hAnsi="Calibri" w:cs="Calibri"/>
          <w:i/>
          <w:iCs/>
          <w:noProof/>
          <w:szCs w:val="24"/>
        </w:rPr>
        <w:t>Int. J. Mol. Sci.</w:t>
      </w:r>
      <w:r w:rsidRPr="006A0B8D">
        <w:rPr>
          <w:rFonts w:ascii="Calibri" w:hAnsi="Calibri" w:cs="Calibri"/>
          <w:noProof/>
          <w:szCs w:val="24"/>
        </w:rPr>
        <w:t xml:space="preserve"> </w:t>
      </w:r>
      <w:r w:rsidRPr="006A0B8D">
        <w:rPr>
          <w:rFonts w:ascii="Calibri" w:hAnsi="Calibri" w:cs="Calibri"/>
          <w:b/>
          <w:bCs/>
          <w:noProof/>
          <w:szCs w:val="24"/>
        </w:rPr>
        <w:t>20</w:t>
      </w:r>
      <w:r w:rsidRPr="006A0B8D">
        <w:rPr>
          <w:rFonts w:ascii="Calibri" w:hAnsi="Calibri" w:cs="Calibri"/>
          <w:noProof/>
          <w:szCs w:val="24"/>
        </w:rPr>
        <w:t>, (2019).</w:t>
      </w:r>
    </w:p>
    <w:p w14:paraId="2B8C889E"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12.</w:t>
      </w:r>
      <w:r w:rsidRPr="006A0B8D">
        <w:rPr>
          <w:rFonts w:ascii="Calibri" w:hAnsi="Calibri" w:cs="Calibri"/>
          <w:noProof/>
          <w:szCs w:val="24"/>
        </w:rPr>
        <w:tab/>
        <w:t xml:space="preserve">Yuan, Q. &amp; Zhao, L. The Mulberry (Morus alba L.) Fruit - A Review of Characteristic Components and Health Benefits. </w:t>
      </w:r>
      <w:r w:rsidRPr="006A0B8D">
        <w:rPr>
          <w:rFonts w:ascii="Calibri" w:hAnsi="Calibri" w:cs="Calibri"/>
          <w:i/>
          <w:iCs/>
          <w:noProof/>
          <w:szCs w:val="24"/>
        </w:rPr>
        <w:t>J. Agric. Food Chem.</w:t>
      </w:r>
      <w:r w:rsidRPr="006A0B8D">
        <w:rPr>
          <w:rFonts w:ascii="Calibri" w:hAnsi="Calibri" w:cs="Calibri"/>
          <w:noProof/>
          <w:szCs w:val="24"/>
        </w:rPr>
        <w:t xml:space="preserve"> </w:t>
      </w:r>
      <w:r w:rsidRPr="006A0B8D">
        <w:rPr>
          <w:rFonts w:ascii="Calibri" w:hAnsi="Calibri" w:cs="Calibri"/>
          <w:b/>
          <w:bCs/>
          <w:noProof/>
          <w:szCs w:val="24"/>
        </w:rPr>
        <w:t>65</w:t>
      </w:r>
      <w:r w:rsidRPr="006A0B8D">
        <w:rPr>
          <w:rFonts w:ascii="Calibri" w:hAnsi="Calibri" w:cs="Calibri"/>
          <w:noProof/>
          <w:szCs w:val="24"/>
        </w:rPr>
        <w:t>, 10383–10394 (2017).</w:t>
      </w:r>
    </w:p>
    <w:p w14:paraId="4961E5F2"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13.</w:t>
      </w:r>
      <w:r w:rsidRPr="006A0B8D">
        <w:rPr>
          <w:rFonts w:ascii="Calibri" w:hAnsi="Calibri" w:cs="Calibri"/>
          <w:noProof/>
          <w:szCs w:val="24"/>
        </w:rPr>
        <w:tab/>
        <w:t xml:space="preserve">Miyaichi, Y., Ohichi, M., Yaguchi, K., Kawata, Y. &amp; Kizu, H. Studies on the constituents of the leaves of Conandron ramondioides. </w:t>
      </w:r>
      <w:r w:rsidRPr="006A0B8D">
        <w:rPr>
          <w:rFonts w:ascii="Calibri" w:hAnsi="Calibri" w:cs="Calibri"/>
          <w:i/>
          <w:iCs/>
          <w:noProof/>
          <w:szCs w:val="24"/>
        </w:rPr>
        <w:t>J. Nat. Med.</w:t>
      </w:r>
      <w:r w:rsidRPr="006A0B8D">
        <w:rPr>
          <w:rFonts w:ascii="Calibri" w:hAnsi="Calibri" w:cs="Calibri"/>
          <w:noProof/>
          <w:szCs w:val="24"/>
        </w:rPr>
        <w:t xml:space="preserve"> </w:t>
      </w:r>
      <w:r w:rsidRPr="006A0B8D">
        <w:rPr>
          <w:rFonts w:ascii="Calibri" w:hAnsi="Calibri" w:cs="Calibri"/>
          <w:b/>
          <w:bCs/>
          <w:noProof/>
          <w:szCs w:val="24"/>
        </w:rPr>
        <w:t>60</w:t>
      </w:r>
      <w:r w:rsidRPr="006A0B8D">
        <w:rPr>
          <w:rFonts w:ascii="Calibri" w:hAnsi="Calibri" w:cs="Calibri"/>
          <w:noProof/>
          <w:szCs w:val="24"/>
        </w:rPr>
        <w:t>, 159–160 (2006).</w:t>
      </w:r>
    </w:p>
    <w:p w14:paraId="4BBF58DE"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14.</w:t>
      </w:r>
      <w:r w:rsidRPr="006A0B8D">
        <w:rPr>
          <w:rFonts w:ascii="Calibri" w:hAnsi="Calibri" w:cs="Calibri"/>
          <w:noProof/>
          <w:szCs w:val="24"/>
        </w:rPr>
        <w:tab/>
        <w:t xml:space="preserve">Yang, Y. </w:t>
      </w:r>
      <w:r w:rsidRPr="006A0B8D">
        <w:rPr>
          <w:rFonts w:ascii="Calibri" w:hAnsi="Calibri" w:cs="Calibri"/>
          <w:i/>
          <w:iCs/>
          <w:noProof/>
          <w:szCs w:val="24"/>
        </w:rPr>
        <w:t>et al.</w:t>
      </w:r>
      <w:r w:rsidRPr="006A0B8D">
        <w:rPr>
          <w:rFonts w:ascii="Calibri" w:hAnsi="Calibri" w:cs="Calibri"/>
          <w:noProof/>
          <w:szCs w:val="24"/>
        </w:rPr>
        <w:t xml:space="preserve"> Chemical constituents of Morus alba L. and their inhibitory effect on 3T3-L1 preadipocyte proliferation and differentiation. </w:t>
      </w:r>
      <w:r w:rsidRPr="006A0B8D">
        <w:rPr>
          <w:rFonts w:ascii="Calibri" w:hAnsi="Calibri" w:cs="Calibri"/>
          <w:i/>
          <w:iCs/>
          <w:noProof/>
          <w:szCs w:val="24"/>
        </w:rPr>
        <w:t>Fitoterapia</w:t>
      </w:r>
      <w:r w:rsidRPr="006A0B8D">
        <w:rPr>
          <w:rFonts w:ascii="Calibri" w:hAnsi="Calibri" w:cs="Calibri"/>
          <w:noProof/>
          <w:szCs w:val="24"/>
        </w:rPr>
        <w:t xml:space="preserve"> </w:t>
      </w:r>
      <w:r w:rsidRPr="006A0B8D">
        <w:rPr>
          <w:rFonts w:ascii="Calibri" w:hAnsi="Calibri" w:cs="Calibri"/>
          <w:b/>
          <w:bCs/>
          <w:noProof/>
          <w:szCs w:val="24"/>
        </w:rPr>
        <w:t>98</w:t>
      </w:r>
      <w:r w:rsidRPr="006A0B8D">
        <w:rPr>
          <w:rFonts w:ascii="Calibri" w:hAnsi="Calibri" w:cs="Calibri"/>
          <w:noProof/>
          <w:szCs w:val="24"/>
        </w:rPr>
        <w:t>, 222–227 (2014).</w:t>
      </w:r>
    </w:p>
    <w:p w14:paraId="06C12254"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15.</w:t>
      </w:r>
      <w:r w:rsidRPr="006A0B8D">
        <w:rPr>
          <w:rFonts w:ascii="Calibri" w:hAnsi="Calibri" w:cs="Calibri"/>
          <w:noProof/>
          <w:szCs w:val="24"/>
        </w:rPr>
        <w:tab/>
        <w:t xml:space="preserve">Hapuarachchi, N.S; Hapurarachchi, S. D. &amp; Senerath, W. T. P. S. . Identification of the chemical identities in calli of different explants from Munronia pinnata (Wall.)Theob. </w:t>
      </w:r>
      <w:r w:rsidRPr="006A0B8D">
        <w:rPr>
          <w:rFonts w:ascii="Calibri" w:hAnsi="Calibri" w:cs="Calibri"/>
          <w:i/>
          <w:iCs/>
          <w:noProof/>
          <w:szCs w:val="24"/>
        </w:rPr>
        <w:t>Int. J. Sci. Eng. Res.</w:t>
      </w:r>
      <w:r w:rsidRPr="006A0B8D">
        <w:rPr>
          <w:rFonts w:ascii="Calibri" w:hAnsi="Calibri" w:cs="Calibri"/>
          <w:noProof/>
          <w:szCs w:val="24"/>
        </w:rPr>
        <w:t xml:space="preserve"> </w:t>
      </w:r>
      <w:r w:rsidRPr="006A0B8D">
        <w:rPr>
          <w:rFonts w:ascii="Calibri" w:hAnsi="Calibri" w:cs="Calibri"/>
          <w:b/>
          <w:bCs/>
          <w:noProof/>
          <w:szCs w:val="24"/>
        </w:rPr>
        <w:t>8</w:t>
      </w:r>
      <w:r w:rsidRPr="006A0B8D">
        <w:rPr>
          <w:rFonts w:ascii="Calibri" w:hAnsi="Calibri" w:cs="Calibri"/>
          <w:noProof/>
          <w:szCs w:val="24"/>
        </w:rPr>
        <w:t>, 527–533 (2017).</w:t>
      </w:r>
    </w:p>
    <w:p w14:paraId="3A4EB6A6"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16.</w:t>
      </w:r>
      <w:r w:rsidRPr="006A0B8D">
        <w:rPr>
          <w:rFonts w:ascii="Calibri" w:hAnsi="Calibri" w:cs="Calibri"/>
          <w:noProof/>
          <w:szCs w:val="24"/>
        </w:rPr>
        <w:tab/>
        <w:t xml:space="preserve">Silva, B. J. C., Seca, A. M. L., Barreto, M. do C. &amp; Pinto, D. C. G. A. Recent breakthroughs in the antioxidant and anti-inflammatory effects of Morella and Myrica species. </w:t>
      </w:r>
      <w:r w:rsidRPr="006A0B8D">
        <w:rPr>
          <w:rFonts w:ascii="Calibri" w:hAnsi="Calibri" w:cs="Calibri"/>
          <w:i/>
          <w:iCs/>
          <w:noProof/>
          <w:szCs w:val="24"/>
        </w:rPr>
        <w:t>Int. J. Mol. Sci.</w:t>
      </w:r>
      <w:r w:rsidRPr="006A0B8D">
        <w:rPr>
          <w:rFonts w:ascii="Calibri" w:hAnsi="Calibri" w:cs="Calibri"/>
          <w:noProof/>
          <w:szCs w:val="24"/>
        </w:rPr>
        <w:t xml:space="preserve"> </w:t>
      </w:r>
      <w:r w:rsidRPr="006A0B8D">
        <w:rPr>
          <w:rFonts w:ascii="Calibri" w:hAnsi="Calibri" w:cs="Calibri"/>
          <w:b/>
          <w:bCs/>
          <w:noProof/>
          <w:szCs w:val="24"/>
        </w:rPr>
        <w:t>16</w:t>
      </w:r>
      <w:r w:rsidRPr="006A0B8D">
        <w:rPr>
          <w:rFonts w:ascii="Calibri" w:hAnsi="Calibri" w:cs="Calibri"/>
          <w:noProof/>
          <w:szCs w:val="24"/>
        </w:rPr>
        <w:t>, 17160–17180 (2015).</w:t>
      </w:r>
    </w:p>
    <w:p w14:paraId="78C1D8BD"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17.</w:t>
      </w:r>
      <w:r w:rsidRPr="006A0B8D">
        <w:rPr>
          <w:rFonts w:ascii="Calibri" w:hAnsi="Calibri" w:cs="Calibri"/>
          <w:noProof/>
          <w:szCs w:val="24"/>
        </w:rPr>
        <w:tab/>
        <w:t xml:space="preserve">Sun, C., Huang, H., Xu, C., Li, X. &amp; Chen, K. Biological Activities of Extracts from Chinese Bayberry (Myrica rubra Sieb. et Zucc.): A Review. </w:t>
      </w:r>
      <w:r w:rsidRPr="006A0B8D">
        <w:rPr>
          <w:rFonts w:ascii="Calibri" w:hAnsi="Calibri" w:cs="Calibri"/>
          <w:i/>
          <w:iCs/>
          <w:noProof/>
          <w:szCs w:val="24"/>
        </w:rPr>
        <w:t>Plant Foods Hum. Nutr.</w:t>
      </w:r>
      <w:r w:rsidRPr="006A0B8D">
        <w:rPr>
          <w:rFonts w:ascii="Calibri" w:hAnsi="Calibri" w:cs="Calibri"/>
          <w:noProof/>
          <w:szCs w:val="24"/>
        </w:rPr>
        <w:t xml:space="preserve"> </w:t>
      </w:r>
      <w:r w:rsidRPr="006A0B8D">
        <w:rPr>
          <w:rFonts w:ascii="Calibri" w:hAnsi="Calibri" w:cs="Calibri"/>
          <w:b/>
          <w:bCs/>
          <w:noProof/>
          <w:szCs w:val="24"/>
        </w:rPr>
        <w:t>68</w:t>
      </w:r>
      <w:r w:rsidRPr="006A0B8D">
        <w:rPr>
          <w:rFonts w:ascii="Calibri" w:hAnsi="Calibri" w:cs="Calibri"/>
          <w:noProof/>
          <w:szCs w:val="24"/>
        </w:rPr>
        <w:t>, 97–106 (2013).</w:t>
      </w:r>
    </w:p>
    <w:p w14:paraId="3FA4D414"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18.</w:t>
      </w:r>
      <w:r w:rsidRPr="006A0B8D">
        <w:rPr>
          <w:rFonts w:ascii="Calibri" w:hAnsi="Calibri" w:cs="Calibri"/>
          <w:noProof/>
          <w:szCs w:val="24"/>
        </w:rPr>
        <w:tab/>
        <w:t xml:space="preserve">Zhang, X. </w:t>
      </w:r>
      <w:r w:rsidRPr="006A0B8D">
        <w:rPr>
          <w:rFonts w:ascii="Calibri" w:hAnsi="Calibri" w:cs="Calibri"/>
          <w:i/>
          <w:iCs/>
          <w:noProof/>
          <w:szCs w:val="24"/>
        </w:rPr>
        <w:t>et al.</w:t>
      </w:r>
      <w:r w:rsidRPr="006A0B8D">
        <w:rPr>
          <w:rFonts w:ascii="Calibri" w:hAnsi="Calibri" w:cs="Calibri"/>
          <w:noProof/>
          <w:szCs w:val="24"/>
        </w:rPr>
        <w:t xml:space="preserve"> Phytochemical characterization of Chinese bayberry (Myrica rubra Sieb. et Zucc.) of 17 cultivars and their antioxidant properties. </w:t>
      </w:r>
      <w:r w:rsidRPr="006A0B8D">
        <w:rPr>
          <w:rFonts w:ascii="Calibri" w:hAnsi="Calibri" w:cs="Calibri"/>
          <w:i/>
          <w:iCs/>
          <w:noProof/>
          <w:szCs w:val="24"/>
        </w:rPr>
        <w:t>Int. J. Mol. Sci.</w:t>
      </w:r>
      <w:r w:rsidRPr="006A0B8D">
        <w:rPr>
          <w:rFonts w:ascii="Calibri" w:hAnsi="Calibri" w:cs="Calibri"/>
          <w:noProof/>
          <w:szCs w:val="24"/>
        </w:rPr>
        <w:t xml:space="preserve"> </w:t>
      </w:r>
      <w:r w:rsidRPr="006A0B8D">
        <w:rPr>
          <w:rFonts w:ascii="Calibri" w:hAnsi="Calibri" w:cs="Calibri"/>
          <w:b/>
          <w:bCs/>
          <w:noProof/>
          <w:szCs w:val="24"/>
        </w:rPr>
        <w:t>16</w:t>
      </w:r>
      <w:r w:rsidRPr="006A0B8D">
        <w:rPr>
          <w:rFonts w:ascii="Calibri" w:hAnsi="Calibri" w:cs="Calibri"/>
          <w:noProof/>
          <w:szCs w:val="24"/>
        </w:rPr>
        <w:t>, 12467–12481 (2015).</w:t>
      </w:r>
    </w:p>
    <w:p w14:paraId="3168E233"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19.</w:t>
      </w:r>
      <w:r w:rsidRPr="006A0B8D">
        <w:rPr>
          <w:rFonts w:ascii="Calibri" w:hAnsi="Calibri" w:cs="Calibri"/>
          <w:noProof/>
          <w:szCs w:val="24"/>
        </w:rPr>
        <w:tab/>
        <w:t xml:space="preserve">Li, Jing; Wang, Huiling; Li, Jian; Liu, Yonggang; Ding, H. LC-MS analysis of Myrica rubra extract and its hypotensive e ff ects via the inhibition of GLUT 1 and activation of the NO / Akt / eNOS signaling pathway. </w:t>
      </w:r>
      <w:r w:rsidRPr="006A0B8D">
        <w:rPr>
          <w:rFonts w:ascii="Calibri" w:hAnsi="Calibri" w:cs="Calibri"/>
          <w:i/>
          <w:iCs/>
          <w:noProof/>
          <w:szCs w:val="24"/>
        </w:rPr>
        <w:t>R. Soc. Chem.</w:t>
      </w:r>
      <w:r w:rsidRPr="006A0B8D">
        <w:rPr>
          <w:rFonts w:ascii="Calibri" w:hAnsi="Calibri" w:cs="Calibri"/>
          <w:noProof/>
          <w:szCs w:val="24"/>
        </w:rPr>
        <w:t xml:space="preserve"> </w:t>
      </w:r>
      <w:r w:rsidRPr="006A0B8D">
        <w:rPr>
          <w:rFonts w:ascii="Calibri" w:hAnsi="Calibri" w:cs="Calibri"/>
          <w:b/>
          <w:bCs/>
          <w:noProof/>
          <w:szCs w:val="24"/>
        </w:rPr>
        <w:t>10</w:t>
      </w:r>
      <w:r w:rsidRPr="006A0B8D">
        <w:rPr>
          <w:rFonts w:ascii="Calibri" w:hAnsi="Calibri" w:cs="Calibri"/>
          <w:noProof/>
          <w:szCs w:val="24"/>
        </w:rPr>
        <w:t>, 5371–5384 (2020).</w:t>
      </w:r>
    </w:p>
    <w:p w14:paraId="1FBA9DB0"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20.</w:t>
      </w:r>
      <w:r w:rsidRPr="006A0B8D">
        <w:rPr>
          <w:rFonts w:ascii="Calibri" w:hAnsi="Calibri" w:cs="Calibri"/>
          <w:noProof/>
          <w:szCs w:val="24"/>
        </w:rPr>
        <w:tab/>
        <w:t xml:space="preserve">Fang, Zhongxiang; Zhang, Min; Tao, Guangjun; Sun, Yunfei; Sun, J. Chemical Composition of Clarified Bayberry ( Myrica rubra Sieb . et Zucc .) Juice Sediment. </w:t>
      </w:r>
      <w:r w:rsidRPr="006A0B8D">
        <w:rPr>
          <w:rFonts w:ascii="Calibri" w:hAnsi="Calibri" w:cs="Calibri"/>
          <w:i/>
          <w:iCs/>
          <w:noProof/>
          <w:szCs w:val="24"/>
        </w:rPr>
        <w:t>J. Agric. Food Chem.</w:t>
      </w:r>
      <w:r w:rsidRPr="006A0B8D">
        <w:rPr>
          <w:rFonts w:ascii="Calibri" w:hAnsi="Calibri" w:cs="Calibri"/>
          <w:noProof/>
          <w:szCs w:val="24"/>
        </w:rPr>
        <w:t xml:space="preserve"> </w:t>
      </w:r>
      <w:r w:rsidRPr="006A0B8D">
        <w:rPr>
          <w:rFonts w:ascii="Calibri" w:hAnsi="Calibri" w:cs="Calibri"/>
          <w:b/>
          <w:bCs/>
          <w:noProof/>
          <w:szCs w:val="24"/>
        </w:rPr>
        <w:t>54</w:t>
      </w:r>
      <w:r w:rsidRPr="006A0B8D">
        <w:rPr>
          <w:rFonts w:ascii="Calibri" w:hAnsi="Calibri" w:cs="Calibri"/>
          <w:noProof/>
          <w:szCs w:val="24"/>
        </w:rPr>
        <w:t>, 7710–7716 (2006).</w:t>
      </w:r>
    </w:p>
    <w:p w14:paraId="554036A3"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21.</w:t>
      </w:r>
      <w:r w:rsidRPr="006A0B8D">
        <w:rPr>
          <w:rFonts w:ascii="Calibri" w:hAnsi="Calibri" w:cs="Calibri"/>
          <w:noProof/>
          <w:szCs w:val="24"/>
        </w:rPr>
        <w:tab/>
        <w:t xml:space="preserve">Zomorodian, K. </w:t>
      </w:r>
      <w:r w:rsidRPr="006A0B8D">
        <w:rPr>
          <w:rFonts w:ascii="Calibri" w:hAnsi="Calibri" w:cs="Calibri"/>
          <w:i/>
          <w:iCs/>
          <w:noProof/>
          <w:szCs w:val="24"/>
        </w:rPr>
        <w:t>et al.</w:t>
      </w:r>
      <w:r w:rsidRPr="006A0B8D">
        <w:rPr>
          <w:rFonts w:ascii="Calibri" w:hAnsi="Calibri" w:cs="Calibri"/>
          <w:noProof/>
          <w:szCs w:val="24"/>
        </w:rPr>
        <w:t xml:space="preserve">  Chemical Composition and Antimicrobial Activities of Essential Oils from Nepeta cataria L. against Common Causes of Food-Borne Infections . </w:t>
      </w:r>
      <w:r w:rsidRPr="006A0B8D">
        <w:rPr>
          <w:rFonts w:ascii="Calibri" w:hAnsi="Calibri" w:cs="Calibri"/>
          <w:i/>
          <w:iCs/>
          <w:noProof/>
          <w:szCs w:val="24"/>
        </w:rPr>
        <w:t>ISRN Pharm.</w:t>
      </w:r>
      <w:r w:rsidRPr="006A0B8D">
        <w:rPr>
          <w:rFonts w:ascii="Calibri" w:hAnsi="Calibri" w:cs="Calibri"/>
          <w:noProof/>
          <w:szCs w:val="24"/>
        </w:rPr>
        <w:t xml:space="preserve"> </w:t>
      </w:r>
      <w:r w:rsidRPr="006A0B8D">
        <w:rPr>
          <w:rFonts w:ascii="Calibri" w:hAnsi="Calibri" w:cs="Calibri"/>
          <w:b/>
          <w:bCs/>
          <w:noProof/>
          <w:szCs w:val="24"/>
        </w:rPr>
        <w:t>2012</w:t>
      </w:r>
      <w:r w:rsidRPr="006A0B8D">
        <w:rPr>
          <w:rFonts w:ascii="Calibri" w:hAnsi="Calibri" w:cs="Calibri"/>
          <w:noProof/>
          <w:szCs w:val="24"/>
        </w:rPr>
        <w:t>, 1–6 (2012).</w:t>
      </w:r>
    </w:p>
    <w:p w14:paraId="1B7CF2EB"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22.</w:t>
      </w:r>
      <w:r w:rsidRPr="006A0B8D">
        <w:rPr>
          <w:rFonts w:ascii="Calibri" w:hAnsi="Calibri" w:cs="Calibri"/>
          <w:noProof/>
          <w:szCs w:val="24"/>
        </w:rPr>
        <w:tab/>
        <w:t xml:space="preserve">Gilani, A. H. </w:t>
      </w:r>
      <w:r w:rsidRPr="006A0B8D">
        <w:rPr>
          <w:rFonts w:ascii="Calibri" w:hAnsi="Calibri" w:cs="Calibri"/>
          <w:i/>
          <w:iCs/>
          <w:noProof/>
          <w:szCs w:val="24"/>
        </w:rPr>
        <w:t>et al.</w:t>
      </w:r>
      <w:r w:rsidRPr="006A0B8D">
        <w:rPr>
          <w:rFonts w:ascii="Calibri" w:hAnsi="Calibri" w:cs="Calibri"/>
          <w:noProof/>
          <w:szCs w:val="24"/>
        </w:rPr>
        <w:t xml:space="preserve"> Chemical composition and mechanisms underlying the spasmolytic and bronchodilatory properties of the essential oil of Nepeta cataria L. </w:t>
      </w:r>
      <w:r w:rsidRPr="006A0B8D">
        <w:rPr>
          <w:rFonts w:ascii="Calibri" w:hAnsi="Calibri" w:cs="Calibri"/>
          <w:i/>
          <w:iCs/>
          <w:noProof/>
          <w:szCs w:val="24"/>
        </w:rPr>
        <w:t>J. Ethnopharmacol.</w:t>
      </w:r>
      <w:r w:rsidRPr="006A0B8D">
        <w:rPr>
          <w:rFonts w:ascii="Calibri" w:hAnsi="Calibri" w:cs="Calibri"/>
          <w:noProof/>
          <w:szCs w:val="24"/>
        </w:rPr>
        <w:t xml:space="preserve"> </w:t>
      </w:r>
      <w:r w:rsidRPr="006A0B8D">
        <w:rPr>
          <w:rFonts w:ascii="Calibri" w:hAnsi="Calibri" w:cs="Calibri"/>
          <w:b/>
          <w:bCs/>
          <w:noProof/>
          <w:szCs w:val="24"/>
        </w:rPr>
        <w:t>121</w:t>
      </w:r>
      <w:r w:rsidRPr="006A0B8D">
        <w:rPr>
          <w:rFonts w:ascii="Calibri" w:hAnsi="Calibri" w:cs="Calibri"/>
          <w:noProof/>
          <w:szCs w:val="24"/>
        </w:rPr>
        <w:t>, 405–411 (2009).</w:t>
      </w:r>
    </w:p>
    <w:p w14:paraId="237FE3D6"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23.</w:t>
      </w:r>
      <w:r w:rsidRPr="006A0B8D">
        <w:rPr>
          <w:rFonts w:ascii="Calibri" w:hAnsi="Calibri" w:cs="Calibri"/>
          <w:noProof/>
          <w:szCs w:val="24"/>
        </w:rPr>
        <w:tab/>
        <w:t xml:space="preserve">Simon Distingusihed Professor of Plant Biology, J. Phytochemical Analysis and Anti-Inflammatory Activity of Nepeta cataria Accessions. </w:t>
      </w:r>
      <w:r w:rsidRPr="006A0B8D">
        <w:rPr>
          <w:rFonts w:ascii="Calibri" w:hAnsi="Calibri" w:cs="Calibri"/>
          <w:i/>
          <w:iCs/>
          <w:noProof/>
          <w:szCs w:val="24"/>
        </w:rPr>
        <w:t>J. Med. Act. Plants</w:t>
      </w:r>
      <w:r w:rsidRPr="006A0B8D">
        <w:rPr>
          <w:rFonts w:ascii="Calibri" w:hAnsi="Calibri" w:cs="Calibri"/>
          <w:noProof/>
          <w:szCs w:val="24"/>
        </w:rPr>
        <w:t xml:space="preserve"> </w:t>
      </w:r>
      <w:r w:rsidRPr="006A0B8D">
        <w:rPr>
          <w:rFonts w:ascii="Calibri" w:hAnsi="Calibri" w:cs="Calibri"/>
          <w:b/>
          <w:bCs/>
          <w:noProof/>
          <w:szCs w:val="24"/>
        </w:rPr>
        <w:t>7</w:t>
      </w:r>
      <w:r w:rsidRPr="006A0B8D">
        <w:rPr>
          <w:rFonts w:ascii="Calibri" w:hAnsi="Calibri" w:cs="Calibri"/>
          <w:noProof/>
          <w:szCs w:val="24"/>
        </w:rPr>
        <w:t>, 19 (2018).</w:t>
      </w:r>
    </w:p>
    <w:p w14:paraId="7C5440A3"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lastRenderedPageBreak/>
        <w:t>24.</w:t>
      </w:r>
      <w:r w:rsidRPr="006A0B8D">
        <w:rPr>
          <w:rFonts w:ascii="Calibri" w:hAnsi="Calibri" w:cs="Calibri"/>
          <w:noProof/>
          <w:szCs w:val="24"/>
        </w:rPr>
        <w:tab/>
        <w:t xml:space="preserve">Won, H. S. &amp; Hyung, H. B. Identification of characteristic aroma-active compounds from water dropwort (Oenanthe javanica DC.). </w:t>
      </w:r>
      <w:r w:rsidRPr="006A0B8D">
        <w:rPr>
          <w:rFonts w:ascii="Calibri" w:hAnsi="Calibri" w:cs="Calibri"/>
          <w:i/>
          <w:iCs/>
          <w:noProof/>
          <w:szCs w:val="24"/>
        </w:rPr>
        <w:t>J. Agric. Food Chem.</w:t>
      </w:r>
      <w:r w:rsidRPr="006A0B8D">
        <w:rPr>
          <w:rFonts w:ascii="Calibri" w:hAnsi="Calibri" w:cs="Calibri"/>
          <w:noProof/>
          <w:szCs w:val="24"/>
        </w:rPr>
        <w:t xml:space="preserve"> </w:t>
      </w:r>
      <w:r w:rsidRPr="006A0B8D">
        <w:rPr>
          <w:rFonts w:ascii="Calibri" w:hAnsi="Calibri" w:cs="Calibri"/>
          <w:b/>
          <w:bCs/>
          <w:noProof/>
          <w:szCs w:val="24"/>
        </w:rPr>
        <w:t>53</w:t>
      </w:r>
      <w:r w:rsidRPr="006A0B8D">
        <w:rPr>
          <w:rFonts w:ascii="Calibri" w:hAnsi="Calibri" w:cs="Calibri"/>
          <w:noProof/>
          <w:szCs w:val="24"/>
        </w:rPr>
        <w:t>, 6766–6770 (2005).</w:t>
      </w:r>
    </w:p>
    <w:p w14:paraId="47409A63"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25.</w:t>
      </w:r>
      <w:r w:rsidRPr="006A0B8D">
        <w:rPr>
          <w:rFonts w:ascii="Calibri" w:hAnsi="Calibri" w:cs="Calibri"/>
          <w:noProof/>
          <w:szCs w:val="24"/>
        </w:rPr>
        <w:tab/>
        <w:t xml:space="preserve">He, S. </w:t>
      </w:r>
      <w:r w:rsidRPr="006A0B8D">
        <w:rPr>
          <w:rFonts w:ascii="Calibri" w:hAnsi="Calibri" w:cs="Calibri"/>
          <w:i/>
          <w:iCs/>
          <w:noProof/>
          <w:szCs w:val="24"/>
        </w:rPr>
        <w:t>et al.</w:t>
      </w:r>
      <w:r w:rsidRPr="006A0B8D">
        <w:rPr>
          <w:rFonts w:ascii="Calibri" w:hAnsi="Calibri" w:cs="Calibri"/>
          <w:noProof/>
          <w:szCs w:val="24"/>
        </w:rPr>
        <w:t xml:space="preserve"> Hypoglycemic effects of phenolic compound-rich aqueous extract from water dropwort (: Oenanthe javanica DC.) on streptozotocin-induced diabetic mice. </w:t>
      </w:r>
      <w:r w:rsidRPr="006A0B8D">
        <w:rPr>
          <w:rFonts w:ascii="Calibri" w:hAnsi="Calibri" w:cs="Calibri"/>
          <w:i/>
          <w:iCs/>
          <w:noProof/>
          <w:szCs w:val="24"/>
        </w:rPr>
        <w:t>New J. Chem.</w:t>
      </w:r>
      <w:r w:rsidRPr="006A0B8D">
        <w:rPr>
          <w:rFonts w:ascii="Calibri" w:hAnsi="Calibri" w:cs="Calibri"/>
          <w:noProof/>
          <w:szCs w:val="24"/>
        </w:rPr>
        <w:t xml:space="preserve"> </w:t>
      </w:r>
      <w:r w:rsidRPr="006A0B8D">
        <w:rPr>
          <w:rFonts w:ascii="Calibri" w:hAnsi="Calibri" w:cs="Calibri"/>
          <w:b/>
          <w:bCs/>
          <w:noProof/>
          <w:szCs w:val="24"/>
        </w:rPr>
        <w:t>44</w:t>
      </w:r>
      <w:r w:rsidRPr="006A0B8D">
        <w:rPr>
          <w:rFonts w:ascii="Calibri" w:hAnsi="Calibri" w:cs="Calibri"/>
          <w:noProof/>
          <w:szCs w:val="24"/>
        </w:rPr>
        <w:t>, 5190–5200 (2020).</w:t>
      </w:r>
    </w:p>
    <w:p w14:paraId="146F9478"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26.</w:t>
      </w:r>
      <w:r w:rsidRPr="006A0B8D">
        <w:rPr>
          <w:rFonts w:ascii="Calibri" w:hAnsi="Calibri" w:cs="Calibri"/>
          <w:noProof/>
          <w:szCs w:val="24"/>
        </w:rPr>
        <w:tab/>
        <w:t xml:space="preserve">Chan, E. W. C., Wong, S. K. &amp; Chan, H. T. Ulam herbs of Oenanthe javanica and Cosmos caudatus: An overview on their medicinal properties. </w:t>
      </w:r>
      <w:r w:rsidRPr="006A0B8D">
        <w:rPr>
          <w:rFonts w:ascii="Calibri" w:hAnsi="Calibri" w:cs="Calibri"/>
          <w:i/>
          <w:iCs/>
          <w:noProof/>
          <w:szCs w:val="24"/>
        </w:rPr>
        <w:t>J. Nat. Remedies</w:t>
      </w:r>
      <w:r w:rsidRPr="006A0B8D">
        <w:rPr>
          <w:rFonts w:ascii="Calibri" w:hAnsi="Calibri" w:cs="Calibri"/>
          <w:noProof/>
          <w:szCs w:val="24"/>
        </w:rPr>
        <w:t xml:space="preserve"> </w:t>
      </w:r>
      <w:r w:rsidRPr="006A0B8D">
        <w:rPr>
          <w:rFonts w:ascii="Calibri" w:hAnsi="Calibri" w:cs="Calibri"/>
          <w:b/>
          <w:bCs/>
          <w:noProof/>
          <w:szCs w:val="24"/>
        </w:rPr>
        <w:t>16</w:t>
      </w:r>
      <w:r w:rsidRPr="006A0B8D">
        <w:rPr>
          <w:rFonts w:ascii="Calibri" w:hAnsi="Calibri" w:cs="Calibri"/>
          <w:noProof/>
          <w:szCs w:val="24"/>
        </w:rPr>
        <w:t>, 137–147 (2016).</w:t>
      </w:r>
    </w:p>
    <w:p w14:paraId="179F8488"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27.</w:t>
      </w:r>
      <w:r w:rsidRPr="006A0B8D">
        <w:rPr>
          <w:rFonts w:ascii="Calibri" w:hAnsi="Calibri" w:cs="Calibri"/>
          <w:noProof/>
          <w:szCs w:val="24"/>
        </w:rPr>
        <w:tab/>
        <w:t xml:space="preserve">Lu, C. L. &amp; Li, X. F. A Review of Oenanthe javanica (Blume) DC. as Traditional Medicinal Plant and Its Therapeutic Potential. </w:t>
      </w:r>
      <w:r w:rsidRPr="006A0B8D">
        <w:rPr>
          <w:rFonts w:ascii="Calibri" w:hAnsi="Calibri" w:cs="Calibri"/>
          <w:i/>
          <w:iCs/>
          <w:noProof/>
          <w:szCs w:val="24"/>
        </w:rPr>
        <w:t>Evidence-based Complement. Altern. Med.</w:t>
      </w:r>
      <w:r w:rsidRPr="006A0B8D">
        <w:rPr>
          <w:rFonts w:ascii="Calibri" w:hAnsi="Calibri" w:cs="Calibri"/>
          <w:noProof/>
          <w:szCs w:val="24"/>
        </w:rPr>
        <w:t xml:space="preserve"> </w:t>
      </w:r>
      <w:r w:rsidRPr="006A0B8D">
        <w:rPr>
          <w:rFonts w:ascii="Calibri" w:hAnsi="Calibri" w:cs="Calibri"/>
          <w:b/>
          <w:bCs/>
          <w:noProof/>
          <w:szCs w:val="24"/>
        </w:rPr>
        <w:t>2019</w:t>
      </w:r>
      <w:r w:rsidRPr="006A0B8D">
        <w:rPr>
          <w:rFonts w:ascii="Calibri" w:hAnsi="Calibri" w:cs="Calibri"/>
          <w:noProof/>
          <w:szCs w:val="24"/>
        </w:rPr>
        <w:t>, 17–26 (2019).</w:t>
      </w:r>
    </w:p>
    <w:p w14:paraId="5DAC0D14"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28.</w:t>
      </w:r>
      <w:r w:rsidRPr="006A0B8D">
        <w:rPr>
          <w:rFonts w:ascii="Calibri" w:hAnsi="Calibri" w:cs="Calibri"/>
          <w:noProof/>
          <w:szCs w:val="24"/>
        </w:rPr>
        <w:tab/>
        <w:t xml:space="preserve">Böhm, H. “Opuntia dillenii” – An Interesting and Promising Cactaceae Taxon. </w:t>
      </w:r>
      <w:r w:rsidRPr="006A0B8D">
        <w:rPr>
          <w:rFonts w:ascii="Calibri" w:hAnsi="Calibri" w:cs="Calibri"/>
          <w:i/>
          <w:iCs/>
          <w:noProof/>
          <w:szCs w:val="24"/>
        </w:rPr>
        <w:t>J. Prof. Assoc. Cactus Dev.</w:t>
      </w:r>
      <w:r w:rsidRPr="006A0B8D">
        <w:rPr>
          <w:rFonts w:ascii="Calibri" w:hAnsi="Calibri" w:cs="Calibri"/>
          <w:noProof/>
          <w:szCs w:val="24"/>
        </w:rPr>
        <w:t xml:space="preserve"> </w:t>
      </w:r>
      <w:r w:rsidRPr="006A0B8D">
        <w:rPr>
          <w:rFonts w:ascii="Calibri" w:hAnsi="Calibri" w:cs="Calibri"/>
          <w:b/>
          <w:bCs/>
          <w:noProof/>
          <w:szCs w:val="24"/>
        </w:rPr>
        <w:t>10</w:t>
      </w:r>
      <w:r w:rsidRPr="006A0B8D">
        <w:rPr>
          <w:rFonts w:ascii="Calibri" w:hAnsi="Calibri" w:cs="Calibri"/>
          <w:noProof/>
          <w:szCs w:val="24"/>
        </w:rPr>
        <w:t>, 148–170 (2008).</w:t>
      </w:r>
    </w:p>
    <w:p w14:paraId="2C7E9088"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29.</w:t>
      </w:r>
      <w:r w:rsidRPr="006A0B8D">
        <w:rPr>
          <w:rFonts w:ascii="Calibri" w:hAnsi="Calibri" w:cs="Calibri"/>
          <w:noProof/>
          <w:szCs w:val="24"/>
        </w:rPr>
        <w:tab/>
        <w:t xml:space="preserve">Betancourt, C., Cejudo-bastante, M. J., Francisco, J. &amp; Hurtado, N. Pigment composition and antioxidant capacity of betacyanins and betaxanthins fractions of Opuntia dillenii (Ker Gawl) Haw cactus fruit. </w:t>
      </w:r>
      <w:r w:rsidRPr="006A0B8D">
        <w:rPr>
          <w:rFonts w:ascii="Calibri" w:hAnsi="Calibri" w:cs="Calibri"/>
          <w:i/>
          <w:iCs/>
          <w:noProof/>
          <w:szCs w:val="24"/>
        </w:rPr>
        <w:t>Food Res. Int.</w:t>
      </w:r>
      <w:r w:rsidRPr="006A0B8D">
        <w:rPr>
          <w:rFonts w:ascii="Calibri" w:hAnsi="Calibri" w:cs="Calibri"/>
          <w:noProof/>
          <w:szCs w:val="24"/>
        </w:rPr>
        <w:t xml:space="preserve"> </w:t>
      </w:r>
      <w:r w:rsidRPr="006A0B8D">
        <w:rPr>
          <w:rFonts w:ascii="Calibri" w:hAnsi="Calibri" w:cs="Calibri"/>
          <w:b/>
          <w:bCs/>
          <w:noProof/>
          <w:szCs w:val="24"/>
        </w:rPr>
        <w:t>101</w:t>
      </w:r>
      <w:r w:rsidRPr="006A0B8D">
        <w:rPr>
          <w:rFonts w:ascii="Calibri" w:hAnsi="Calibri" w:cs="Calibri"/>
          <w:noProof/>
          <w:szCs w:val="24"/>
        </w:rPr>
        <w:t>, 173–179 (2017).</w:t>
      </w:r>
    </w:p>
    <w:p w14:paraId="0E7B8A33"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30.</w:t>
      </w:r>
      <w:r w:rsidRPr="006A0B8D">
        <w:rPr>
          <w:rFonts w:ascii="Calibri" w:hAnsi="Calibri" w:cs="Calibri"/>
          <w:noProof/>
          <w:szCs w:val="24"/>
        </w:rPr>
        <w:tab/>
        <w:t xml:space="preserve">Sharma, C., Rani, S., Kumar, B., Kumar, A. &amp; Raj, V. Plant Opuntia dillenii: A Review on It’s Traditional Uses, Phytochemical and Pharmacological Properties. </w:t>
      </w:r>
      <w:r w:rsidRPr="006A0B8D">
        <w:rPr>
          <w:rFonts w:ascii="Calibri" w:hAnsi="Calibri" w:cs="Calibri"/>
          <w:i/>
          <w:iCs/>
          <w:noProof/>
          <w:szCs w:val="24"/>
        </w:rPr>
        <w:t>EC Pharm. Sci.</w:t>
      </w:r>
      <w:r w:rsidRPr="006A0B8D">
        <w:rPr>
          <w:rFonts w:ascii="Calibri" w:hAnsi="Calibri" w:cs="Calibri"/>
          <w:noProof/>
          <w:szCs w:val="24"/>
        </w:rPr>
        <w:t xml:space="preserve"> </w:t>
      </w:r>
      <w:r w:rsidRPr="006A0B8D">
        <w:rPr>
          <w:rFonts w:ascii="Calibri" w:hAnsi="Calibri" w:cs="Calibri"/>
          <w:b/>
          <w:bCs/>
          <w:noProof/>
          <w:szCs w:val="24"/>
        </w:rPr>
        <w:t>1</w:t>
      </w:r>
      <w:r w:rsidRPr="006A0B8D">
        <w:rPr>
          <w:rFonts w:ascii="Calibri" w:hAnsi="Calibri" w:cs="Calibri"/>
          <w:noProof/>
          <w:szCs w:val="24"/>
        </w:rPr>
        <w:t>, 29–43 (2015).</w:t>
      </w:r>
    </w:p>
    <w:p w14:paraId="3471835F"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31.</w:t>
      </w:r>
      <w:r w:rsidRPr="006A0B8D">
        <w:rPr>
          <w:rFonts w:ascii="Calibri" w:hAnsi="Calibri" w:cs="Calibri"/>
          <w:noProof/>
          <w:szCs w:val="24"/>
        </w:rPr>
        <w:tab/>
        <w:t xml:space="preserve">Deka, D. C. </w:t>
      </w:r>
      <w:r w:rsidRPr="006A0B8D">
        <w:rPr>
          <w:rFonts w:ascii="Calibri" w:hAnsi="Calibri" w:cs="Calibri"/>
          <w:i/>
          <w:iCs/>
          <w:noProof/>
          <w:szCs w:val="24"/>
        </w:rPr>
        <w:t>et al.</w:t>
      </w:r>
      <w:r w:rsidRPr="006A0B8D">
        <w:rPr>
          <w:rFonts w:ascii="Calibri" w:hAnsi="Calibri" w:cs="Calibri"/>
          <w:noProof/>
          <w:szCs w:val="24"/>
        </w:rPr>
        <w:t xml:space="preserve"> Oroxylum indicum- a medicinal plant of North East India: An overview of its nutritional, remedial, and prophylactic properties. </w:t>
      </w:r>
      <w:r w:rsidRPr="006A0B8D">
        <w:rPr>
          <w:rFonts w:ascii="Calibri" w:hAnsi="Calibri" w:cs="Calibri"/>
          <w:i/>
          <w:iCs/>
          <w:noProof/>
          <w:szCs w:val="24"/>
        </w:rPr>
        <w:t>J. Appl. Pharm. Sci.</w:t>
      </w:r>
      <w:r w:rsidRPr="006A0B8D">
        <w:rPr>
          <w:rFonts w:ascii="Calibri" w:hAnsi="Calibri" w:cs="Calibri"/>
          <w:noProof/>
          <w:szCs w:val="24"/>
        </w:rPr>
        <w:t xml:space="preserve"> </w:t>
      </w:r>
      <w:r w:rsidRPr="006A0B8D">
        <w:rPr>
          <w:rFonts w:ascii="Calibri" w:hAnsi="Calibri" w:cs="Calibri"/>
          <w:b/>
          <w:bCs/>
          <w:noProof/>
          <w:szCs w:val="24"/>
        </w:rPr>
        <w:t>3</w:t>
      </w:r>
      <w:r w:rsidRPr="006A0B8D">
        <w:rPr>
          <w:rFonts w:ascii="Calibri" w:hAnsi="Calibri" w:cs="Calibri"/>
          <w:noProof/>
          <w:szCs w:val="24"/>
        </w:rPr>
        <w:t>, 104–112 (2013).</w:t>
      </w:r>
    </w:p>
    <w:p w14:paraId="01C999E0"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32.</w:t>
      </w:r>
      <w:r w:rsidRPr="006A0B8D">
        <w:rPr>
          <w:rFonts w:ascii="Calibri" w:hAnsi="Calibri" w:cs="Calibri"/>
          <w:noProof/>
          <w:szCs w:val="24"/>
        </w:rPr>
        <w:tab/>
        <w:t xml:space="preserve">Begum, M. </w:t>
      </w:r>
      <w:r w:rsidRPr="006A0B8D">
        <w:rPr>
          <w:rFonts w:ascii="Calibri" w:hAnsi="Calibri" w:cs="Calibri"/>
          <w:i/>
          <w:iCs/>
          <w:noProof/>
          <w:szCs w:val="24"/>
        </w:rPr>
        <w:t>et al.</w:t>
      </w:r>
      <w:r w:rsidRPr="006A0B8D">
        <w:rPr>
          <w:rFonts w:ascii="Calibri" w:hAnsi="Calibri" w:cs="Calibri"/>
          <w:noProof/>
          <w:szCs w:val="24"/>
        </w:rPr>
        <w:t xml:space="preserve"> Ethnopharmacological inspections of organic extract of oroxylum indicum in rat models: A promising natural gift. </w:t>
      </w:r>
      <w:r w:rsidRPr="006A0B8D">
        <w:rPr>
          <w:rFonts w:ascii="Calibri" w:hAnsi="Calibri" w:cs="Calibri"/>
          <w:i/>
          <w:iCs/>
          <w:noProof/>
          <w:szCs w:val="24"/>
        </w:rPr>
        <w:t>Evidence-based Complement. Altern. Med.</w:t>
      </w:r>
      <w:r w:rsidRPr="006A0B8D">
        <w:rPr>
          <w:rFonts w:ascii="Calibri" w:hAnsi="Calibri" w:cs="Calibri"/>
          <w:noProof/>
          <w:szCs w:val="24"/>
        </w:rPr>
        <w:t xml:space="preserve"> </w:t>
      </w:r>
      <w:r w:rsidRPr="006A0B8D">
        <w:rPr>
          <w:rFonts w:ascii="Calibri" w:hAnsi="Calibri" w:cs="Calibri"/>
          <w:b/>
          <w:bCs/>
          <w:noProof/>
          <w:szCs w:val="24"/>
        </w:rPr>
        <w:t>2019</w:t>
      </w:r>
      <w:r w:rsidRPr="006A0B8D">
        <w:rPr>
          <w:rFonts w:ascii="Calibri" w:hAnsi="Calibri" w:cs="Calibri"/>
          <w:noProof/>
          <w:szCs w:val="24"/>
        </w:rPr>
        <w:t>, (2019).</w:t>
      </w:r>
    </w:p>
    <w:p w14:paraId="2E20C8FE"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33.</w:t>
      </w:r>
      <w:r w:rsidRPr="006A0B8D">
        <w:rPr>
          <w:rFonts w:ascii="Calibri" w:hAnsi="Calibri" w:cs="Calibri"/>
          <w:noProof/>
          <w:szCs w:val="24"/>
        </w:rPr>
        <w:tab/>
        <w:t xml:space="preserve">Dinda, B., Silsarma, I., Dinda, M. &amp; Rudrapaul, P. Oroxylum indicum (L.) Kurz, an important Asian traditional medicine: From traditional uses to scientific data for its commercial exploitation. </w:t>
      </w:r>
      <w:r w:rsidRPr="006A0B8D">
        <w:rPr>
          <w:rFonts w:ascii="Calibri" w:hAnsi="Calibri" w:cs="Calibri"/>
          <w:i/>
          <w:iCs/>
          <w:noProof/>
          <w:szCs w:val="24"/>
        </w:rPr>
        <w:t>J. Ethnopharmacol.</w:t>
      </w:r>
      <w:r w:rsidRPr="006A0B8D">
        <w:rPr>
          <w:rFonts w:ascii="Calibri" w:hAnsi="Calibri" w:cs="Calibri"/>
          <w:noProof/>
          <w:szCs w:val="24"/>
        </w:rPr>
        <w:t xml:space="preserve"> </w:t>
      </w:r>
      <w:r w:rsidRPr="006A0B8D">
        <w:rPr>
          <w:rFonts w:ascii="Calibri" w:hAnsi="Calibri" w:cs="Calibri"/>
          <w:b/>
          <w:bCs/>
          <w:noProof/>
          <w:szCs w:val="24"/>
        </w:rPr>
        <w:t>161</w:t>
      </w:r>
      <w:r w:rsidRPr="006A0B8D">
        <w:rPr>
          <w:rFonts w:ascii="Calibri" w:hAnsi="Calibri" w:cs="Calibri"/>
          <w:noProof/>
          <w:szCs w:val="24"/>
        </w:rPr>
        <w:t>, 255–278 (2015).</w:t>
      </w:r>
    </w:p>
    <w:p w14:paraId="3ACB8EF8"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34.</w:t>
      </w:r>
      <w:r w:rsidRPr="006A0B8D">
        <w:rPr>
          <w:rFonts w:ascii="Calibri" w:hAnsi="Calibri" w:cs="Calibri"/>
          <w:noProof/>
          <w:szCs w:val="24"/>
        </w:rPr>
        <w:tab/>
        <w:t xml:space="preserve">Luitel, H. N. </w:t>
      </w:r>
      <w:r w:rsidRPr="006A0B8D">
        <w:rPr>
          <w:rFonts w:ascii="Calibri" w:hAnsi="Calibri" w:cs="Calibri"/>
          <w:i/>
          <w:iCs/>
          <w:noProof/>
          <w:szCs w:val="24"/>
        </w:rPr>
        <w:t>et al.</w:t>
      </w:r>
      <w:r w:rsidRPr="006A0B8D">
        <w:rPr>
          <w:rFonts w:ascii="Calibri" w:hAnsi="Calibri" w:cs="Calibri"/>
          <w:noProof/>
          <w:szCs w:val="24"/>
        </w:rPr>
        <w:t xml:space="preserve"> Chemical constituents from </w:t>
      </w:r>
      <w:r w:rsidRPr="006A0B8D">
        <w:rPr>
          <w:rFonts w:ascii="Calibri" w:hAnsi="Calibri" w:cs="Calibri"/>
          <w:i/>
          <w:iCs/>
          <w:noProof/>
          <w:szCs w:val="24"/>
        </w:rPr>
        <w:t>Oroxylum indicum</w:t>
      </w:r>
      <w:r w:rsidRPr="006A0B8D">
        <w:rPr>
          <w:rFonts w:ascii="Calibri" w:hAnsi="Calibri" w:cs="Calibri"/>
          <w:noProof/>
          <w:szCs w:val="24"/>
        </w:rPr>
        <w:t xml:space="preserve"> (L.) Kurz of Nepalese Origin. </w:t>
      </w:r>
      <w:r w:rsidRPr="006A0B8D">
        <w:rPr>
          <w:rFonts w:ascii="Calibri" w:hAnsi="Calibri" w:cs="Calibri"/>
          <w:i/>
          <w:iCs/>
          <w:noProof/>
          <w:szCs w:val="24"/>
        </w:rPr>
        <w:t>Sci. World</w:t>
      </w:r>
      <w:r w:rsidRPr="006A0B8D">
        <w:rPr>
          <w:rFonts w:ascii="Calibri" w:hAnsi="Calibri" w:cs="Calibri"/>
          <w:noProof/>
          <w:szCs w:val="24"/>
        </w:rPr>
        <w:t xml:space="preserve"> </w:t>
      </w:r>
      <w:r w:rsidRPr="006A0B8D">
        <w:rPr>
          <w:rFonts w:ascii="Calibri" w:hAnsi="Calibri" w:cs="Calibri"/>
          <w:b/>
          <w:bCs/>
          <w:noProof/>
          <w:szCs w:val="24"/>
        </w:rPr>
        <w:t>8</w:t>
      </w:r>
      <w:r w:rsidRPr="006A0B8D">
        <w:rPr>
          <w:rFonts w:ascii="Calibri" w:hAnsi="Calibri" w:cs="Calibri"/>
          <w:noProof/>
          <w:szCs w:val="24"/>
        </w:rPr>
        <w:t>, 66–68 (1970).</w:t>
      </w:r>
    </w:p>
    <w:p w14:paraId="2E3890A5"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35.</w:t>
      </w:r>
      <w:r w:rsidRPr="006A0B8D">
        <w:rPr>
          <w:rFonts w:ascii="Calibri" w:hAnsi="Calibri" w:cs="Calibri"/>
          <w:noProof/>
          <w:szCs w:val="24"/>
        </w:rPr>
        <w:tab/>
        <w:t xml:space="preserve">Merugu, S., Swetha, T. &amp; B., V. PHYTOCHEMISTRY AND PHARMACOLOGY OF OXALIS CORNICULATA LINN.: A REVIEW. </w:t>
      </w:r>
      <w:r w:rsidRPr="006A0B8D">
        <w:rPr>
          <w:rFonts w:ascii="Calibri" w:hAnsi="Calibri" w:cs="Calibri"/>
          <w:i/>
          <w:iCs/>
          <w:noProof/>
          <w:szCs w:val="24"/>
        </w:rPr>
        <w:t>Int. J. Pharm. Sci. Res.</w:t>
      </w:r>
      <w:r w:rsidRPr="006A0B8D">
        <w:rPr>
          <w:rFonts w:ascii="Calibri" w:hAnsi="Calibri" w:cs="Calibri"/>
          <w:noProof/>
          <w:szCs w:val="24"/>
        </w:rPr>
        <w:t xml:space="preserve"> </w:t>
      </w:r>
      <w:r w:rsidRPr="006A0B8D">
        <w:rPr>
          <w:rFonts w:ascii="Calibri" w:hAnsi="Calibri" w:cs="Calibri"/>
          <w:b/>
          <w:bCs/>
          <w:noProof/>
          <w:szCs w:val="24"/>
        </w:rPr>
        <w:t>3</w:t>
      </w:r>
      <w:r w:rsidRPr="006A0B8D">
        <w:rPr>
          <w:rFonts w:ascii="Calibri" w:hAnsi="Calibri" w:cs="Calibri"/>
          <w:noProof/>
          <w:szCs w:val="24"/>
        </w:rPr>
        <w:t>, 4634–4639 (2012).</w:t>
      </w:r>
    </w:p>
    <w:p w14:paraId="4B11C788"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36.</w:t>
      </w:r>
      <w:r w:rsidRPr="006A0B8D">
        <w:rPr>
          <w:rFonts w:ascii="Calibri" w:hAnsi="Calibri" w:cs="Calibri"/>
          <w:noProof/>
          <w:szCs w:val="24"/>
        </w:rPr>
        <w:tab/>
        <w:t xml:space="preserve">Ibrahim, M. </w:t>
      </w:r>
      <w:r w:rsidRPr="006A0B8D">
        <w:rPr>
          <w:rFonts w:ascii="Calibri" w:hAnsi="Calibri" w:cs="Calibri"/>
          <w:i/>
          <w:iCs/>
          <w:noProof/>
          <w:szCs w:val="24"/>
        </w:rPr>
        <w:t>et al.</w:t>
      </w:r>
      <w:r w:rsidRPr="006A0B8D">
        <w:rPr>
          <w:rFonts w:ascii="Calibri" w:hAnsi="Calibri" w:cs="Calibri"/>
          <w:noProof/>
          <w:szCs w:val="24"/>
        </w:rPr>
        <w:t xml:space="preserve"> Corniculatin A, a new flavonoidal glucoside from Oxalis corniculata. </w:t>
      </w:r>
      <w:r w:rsidRPr="006A0B8D">
        <w:rPr>
          <w:rFonts w:ascii="Calibri" w:hAnsi="Calibri" w:cs="Calibri"/>
          <w:i/>
          <w:iCs/>
          <w:noProof/>
          <w:szCs w:val="24"/>
        </w:rPr>
        <w:t>Brazilian J. Pharmacogn.</w:t>
      </w:r>
      <w:r w:rsidRPr="006A0B8D">
        <w:rPr>
          <w:rFonts w:ascii="Calibri" w:hAnsi="Calibri" w:cs="Calibri"/>
          <w:noProof/>
          <w:szCs w:val="24"/>
        </w:rPr>
        <w:t xml:space="preserve"> </w:t>
      </w:r>
      <w:r w:rsidRPr="006A0B8D">
        <w:rPr>
          <w:rFonts w:ascii="Calibri" w:hAnsi="Calibri" w:cs="Calibri"/>
          <w:b/>
          <w:bCs/>
          <w:noProof/>
          <w:szCs w:val="24"/>
        </w:rPr>
        <w:t>23</w:t>
      </w:r>
      <w:r w:rsidRPr="006A0B8D">
        <w:rPr>
          <w:rFonts w:ascii="Calibri" w:hAnsi="Calibri" w:cs="Calibri"/>
          <w:noProof/>
          <w:szCs w:val="24"/>
        </w:rPr>
        <w:t>, 630–634 (2013).</w:t>
      </w:r>
    </w:p>
    <w:p w14:paraId="04209217"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37.</w:t>
      </w:r>
      <w:r w:rsidRPr="006A0B8D">
        <w:rPr>
          <w:rFonts w:ascii="Calibri" w:hAnsi="Calibri" w:cs="Calibri"/>
          <w:noProof/>
          <w:szCs w:val="24"/>
        </w:rPr>
        <w:tab/>
        <w:t xml:space="preserve">Soni*, R. K., Irchhaiya, R., Dixit, V. &amp; Alok, S. Department of Pharmacognosy, Institute of Pharmacy, Bundelkhand University, Jhansi, Uttar Pradesh, India. </w:t>
      </w:r>
      <w:r w:rsidRPr="006A0B8D">
        <w:rPr>
          <w:rFonts w:ascii="Calibri" w:hAnsi="Calibri" w:cs="Calibri"/>
          <w:i/>
          <w:iCs/>
          <w:noProof/>
          <w:szCs w:val="24"/>
        </w:rPr>
        <w:t>Ijpsr</w:t>
      </w:r>
      <w:r w:rsidRPr="006A0B8D">
        <w:rPr>
          <w:rFonts w:ascii="Calibri" w:hAnsi="Calibri" w:cs="Calibri"/>
          <w:noProof/>
          <w:szCs w:val="24"/>
        </w:rPr>
        <w:t xml:space="preserve"> </w:t>
      </w:r>
      <w:r w:rsidRPr="006A0B8D">
        <w:rPr>
          <w:rFonts w:ascii="Calibri" w:hAnsi="Calibri" w:cs="Calibri"/>
          <w:b/>
          <w:bCs/>
          <w:noProof/>
          <w:szCs w:val="24"/>
        </w:rPr>
        <w:t>4</w:t>
      </w:r>
      <w:r w:rsidRPr="006A0B8D">
        <w:rPr>
          <w:rFonts w:ascii="Calibri" w:hAnsi="Calibri" w:cs="Calibri"/>
          <w:noProof/>
          <w:szCs w:val="24"/>
        </w:rPr>
        <w:t>, 4525–4530 (2013).</w:t>
      </w:r>
    </w:p>
    <w:p w14:paraId="70911C1F"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38.</w:t>
      </w:r>
      <w:r w:rsidRPr="006A0B8D">
        <w:rPr>
          <w:rFonts w:ascii="Calibri" w:hAnsi="Calibri" w:cs="Calibri"/>
          <w:noProof/>
          <w:szCs w:val="24"/>
        </w:rPr>
        <w:tab/>
        <w:t xml:space="preserve">Wang, L., Jiang, Y., Han, T., Zheng, C. &amp; Qin, L. A phytochemical, pharmacological and clinical profile of Paederia foetida and P. scandens. </w:t>
      </w:r>
      <w:r w:rsidRPr="006A0B8D">
        <w:rPr>
          <w:rFonts w:ascii="Calibri" w:hAnsi="Calibri" w:cs="Calibri"/>
          <w:i/>
          <w:iCs/>
          <w:noProof/>
          <w:szCs w:val="24"/>
        </w:rPr>
        <w:t>Nat. Prod. Commun.</w:t>
      </w:r>
      <w:r w:rsidRPr="006A0B8D">
        <w:rPr>
          <w:rFonts w:ascii="Calibri" w:hAnsi="Calibri" w:cs="Calibri"/>
          <w:noProof/>
          <w:szCs w:val="24"/>
        </w:rPr>
        <w:t xml:space="preserve"> </w:t>
      </w:r>
      <w:r w:rsidRPr="006A0B8D">
        <w:rPr>
          <w:rFonts w:ascii="Calibri" w:hAnsi="Calibri" w:cs="Calibri"/>
          <w:b/>
          <w:bCs/>
          <w:noProof/>
          <w:szCs w:val="24"/>
        </w:rPr>
        <w:t>9</w:t>
      </w:r>
      <w:r w:rsidRPr="006A0B8D">
        <w:rPr>
          <w:rFonts w:ascii="Calibri" w:hAnsi="Calibri" w:cs="Calibri"/>
          <w:noProof/>
          <w:szCs w:val="24"/>
        </w:rPr>
        <w:t>, 879–886 (2014).</w:t>
      </w:r>
    </w:p>
    <w:p w14:paraId="09F0D211"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39.</w:t>
      </w:r>
      <w:r w:rsidRPr="006A0B8D">
        <w:rPr>
          <w:rFonts w:ascii="Calibri" w:hAnsi="Calibri" w:cs="Calibri"/>
          <w:noProof/>
          <w:szCs w:val="24"/>
        </w:rPr>
        <w:tab/>
        <w:t xml:space="preserve">Zhou, Y. </w:t>
      </w:r>
      <w:r w:rsidRPr="006A0B8D">
        <w:rPr>
          <w:rFonts w:ascii="Calibri" w:hAnsi="Calibri" w:cs="Calibri"/>
          <w:i/>
          <w:iCs/>
          <w:noProof/>
          <w:szCs w:val="24"/>
        </w:rPr>
        <w:t>et al.</w:t>
      </w:r>
      <w:r w:rsidRPr="006A0B8D">
        <w:rPr>
          <w:rFonts w:ascii="Calibri" w:hAnsi="Calibri" w:cs="Calibri"/>
          <w:noProof/>
          <w:szCs w:val="24"/>
        </w:rPr>
        <w:t xml:space="preserve">  Chemical constituents, antibacterial activity and mechanism of Paeonia suffruticosa Andr. buds extract against Staphylococcus aureus and Escherichia coli O157:H7 . </w:t>
      </w:r>
      <w:r w:rsidRPr="006A0B8D">
        <w:rPr>
          <w:rFonts w:ascii="Calibri" w:hAnsi="Calibri" w:cs="Calibri"/>
          <w:i/>
          <w:iCs/>
          <w:noProof/>
          <w:szCs w:val="24"/>
        </w:rPr>
        <w:t>Nat. Prod. Res.</w:t>
      </w:r>
      <w:r w:rsidRPr="006A0B8D">
        <w:rPr>
          <w:rFonts w:ascii="Calibri" w:hAnsi="Calibri" w:cs="Calibri"/>
          <w:noProof/>
          <w:szCs w:val="24"/>
        </w:rPr>
        <w:t xml:space="preserve"> </w:t>
      </w:r>
      <w:r w:rsidRPr="006A0B8D">
        <w:rPr>
          <w:rFonts w:ascii="Calibri" w:hAnsi="Calibri" w:cs="Calibri"/>
          <w:b/>
          <w:bCs/>
          <w:noProof/>
          <w:szCs w:val="24"/>
        </w:rPr>
        <w:t>0</w:t>
      </w:r>
      <w:r w:rsidRPr="006A0B8D">
        <w:rPr>
          <w:rFonts w:ascii="Calibri" w:hAnsi="Calibri" w:cs="Calibri"/>
          <w:noProof/>
          <w:szCs w:val="24"/>
        </w:rPr>
        <w:t>, 1–5 (2019).</w:t>
      </w:r>
    </w:p>
    <w:p w14:paraId="76B792F1"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40.</w:t>
      </w:r>
      <w:r w:rsidRPr="006A0B8D">
        <w:rPr>
          <w:rFonts w:ascii="Calibri" w:hAnsi="Calibri" w:cs="Calibri"/>
          <w:noProof/>
          <w:szCs w:val="24"/>
        </w:rPr>
        <w:tab/>
        <w:t xml:space="preserve">Pan, Y., Gao, Z., Huang, X. Y., Chen, J. J. &amp; Geng, C. A. Chemical and biological comparison of different parts of Paeonia suffruticosa (Mudan) based on LCMS-IT-TOF and multi-evaluation in </w:t>
      </w:r>
      <w:r w:rsidRPr="006A0B8D">
        <w:rPr>
          <w:rFonts w:ascii="Calibri" w:hAnsi="Calibri" w:cs="Calibri"/>
          <w:noProof/>
          <w:szCs w:val="24"/>
        </w:rPr>
        <w:lastRenderedPageBreak/>
        <w:t xml:space="preserve">vitro. </w:t>
      </w:r>
      <w:r w:rsidRPr="006A0B8D">
        <w:rPr>
          <w:rFonts w:ascii="Calibri" w:hAnsi="Calibri" w:cs="Calibri"/>
          <w:i/>
          <w:iCs/>
          <w:noProof/>
          <w:szCs w:val="24"/>
        </w:rPr>
        <w:t>Ind. Crops Prod.</w:t>
      </w:r>
      <w:r w:rsidRPr="006A0B8D">
        <w:rPr>
          <w:rFonts w:ascii="Calibri" w:hAnsi="Calibri" w:cs="Calibri"/>
          <w:noProof/>
          <w:szCs w:val="24"/>
        </w:rPr>
        <w:t xml:space="preserve"> </w:t>
      </w:r>
      <w:r w:rsidRPr="006A0B8D">
        <w:rPr>
          <w:rFonts w:ascii="Calibri" w:hAnsi="Calibri" w:cs="Calibri"/>
          <w:b/>
          <w:bCs/>
          <w:noProof/>
          <w:szCs w:val="24"/>
        </w:rPr>
        <w:t>144</w:t>
      </w:r>
      <w:r w:rsidRPr="006A0B8D">
        <w:rPr>
          <w:rFonts w:ascii="Calibri" w:hAnsi="Calibri" w:cs="Calibri"/>
          <w:noProof/>
          <w:szCs w:val="24"/>
        </w:rPr>
        <w:t>, 112028 (2020).</w:t>
      </w:r>
    </w:p>
    <w:p w14:paraId="7B8D0D4D"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41.</w:t>
      </w:r>
      <w:r w:rsidRPr="006A0B8D">
        <w:rPr>
          <w:rFonts w:ascii="Calibri" w:hAnsi="Calibri" w:cs="Calibri"/>
          <w:noProof/>
          <w:szCs w:val="24"/>
        </w:rPr>
        <w:tab/>
        <w:t xml:space="preserve">Lei, G., Song, C. &amp; Luo, Y. Chemical composition of hydrosol volatiles of flowers from ten Paeonia × suffruticosa Andr. cultivars from Luoyang, China. </w:t>
      </w:r>
      <w:r w:rsidRPr="006A0B8D">
        <w:rPr>
          <w:rFonts w:ascii="Calibri" w:hAnsi="Calibri" w:cs="Calibri"/>
          <w:i/>
          <w:iCs/>
          <w:noProof/>
          <w:szCs w:val="24"/>
        </w:rPr>
        <w:t>Nat. Prod. Res.</w:t>
      </w:r>
      <w:r w:rsidRPr="006A0B8D">
        <w:rPr>
          <w:rFonts w:ascii="Calibri" w:hAnsi="Calibri" w:cs="Calibri"/>
          <w:noProof/>
          <w:szCs w:val="24"/>
        </w:rPr>
        <w:t xml:space="preserve"> (2020) doi:10.1080/14786419.2019.1709192.</w:t>
      </w:r>
    </w:p>
    <w:p w14:paraId="6D443696"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42.</w:t>
      </w:r>
      <w:r w:rsidRPr="006A0B8D">
        <w:rPr>
          <w:rFonts w:ascii="Calibri" w:hAnsi="Calibri" w:cs="Calibri"/>
          <w:noProof/>
          <w:szCs w:val="24"/>
        </w:rPr>
        <w:tab/>
        <w:t xml:space="preserve">Tanaka, O. </w:t>
      </w:r>
      <w:r w:rsidRPr="006A0B8D">
        <w:rPr>
          <w:rFonts w:ascii="Calibri" w:hAnsi="Calibri" w:cs="Calibri"/>
          <w:i/>
          <w:iCs/>
          <w:noProof/>
          <w:szCs w:val="24"/>
        </w:rPr>
        <w:t>et al.</w:t>
      </w:r>
      <w:r w:rsidRPr="006A0B8D">
        <w:rPr>
          <w:rFonts w:ascii="Calibri" w:hAnsi="Calibri" w:cs="Calibri"/>
          <w:noProof/>
          <w:szCs w:val="24"/>
        </w:rPr>
        <w:t xml:space="preserve"> Saponins of plants of Panax species collected in Central Nepal, and their chemotaxonomical significance. III. </w:t>
      </w:r>
      <w:r w:rsidRPr="006A0B8D">
        <w:rPr>
          <w:rFonts w:ascii="Calibri" w:hAnsi="Calibri" w:cs="Calibri"/>
          <w:i/>
          <w:iCs/>
          <w:noProof/>
          <w:szCs w:val="24"/>
        </w:rPr>
        <w:t>Chem. Pharm. Bull.</w:t>
      </w:r>
      <w:r w:rsidRPr="006A0B8D">
        <w:rPr>
          <w:rFonts w:ascii="Calibri" w:hAnsi="Calibri" w:cs="Calibri"/>
          <w:noProof/>
          <w:szCs w:val="24"/>
        </w:rPr>
        <w:t xml:space="preserve"> </w:t>
      </w:r>
      <w:r w:rsidRPr="006A0B8D">
        <w:rPr>
          <w:rFonts w:ascii="Calibri" w:hAnsi="Calibri" w:cs="Calibri"/>
          <w:b/>
          <w:bCs/>
          <w:noProof/>
          <w:szCs w:val="24"/>
        </w:rPr>
        <w:t>48</w:t>
      </w:r>
      <w:r w:rsidRPr="006A0B8D">
        <w:rPr>
          <w:rFonts w:ascii="Calibri" w:hAnsi="Calibri" w:cs="Calibri"/>
          <w:noProof/>
          <w:szCs w:val="24"/>
        </w:rPr>
        <w:t>, 889–892 (2000).</w:t>
      </w:r>
    </w:p>
    <w:p w14:paraId="6CEEFCD2"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43.</w:t>
      </w:r>
      <w:r w:rsidRPr="006A0B8D">
        <w:rPr>
          <w:rFonts w:ascii="Calibri" w:hAnsi="Calibri" w:cs="Calibri"/>
          <w:noProof/>
          <w:szCs w:val="24"/>
        </w:rPr>
        <w:tab/>
        <w:t xml:space="preserve">Sharma, P. &amp; Sett, R.  Micropropagation of Indian Ginseng ( Panax pseudoginseng Wall): A Proposition to Save an Endangered Commercial and Medicinal Forest Plant . </w:t>
      </w:r>
      <w:r w:rsidRPr="006A0B8D">
        <w:rPr>
          <w:rFonts w:ascii="Calibri" w:hAnsi="Calibri" w:cs="Calibri"/>
          <w:i/>
          <w:iCs/>
          <w:noProof/>
          <w:szCs w:val="24"/>
        </w:rPr>
        <w:t>J. Hum. Ecol.</w:t>
      </w:r>
      <w:r w:rsidRPr="006A0B8D">
        <w:rPr>
          <w:rFonts w:ascii="Calibri" w:hAnsi="Calibri" w:cs="Calibri"/>
          <w:noProof/>
          <w:szCs w:val="24"/>
        </w:rPr>
        <w:t xml:space="preserve"> </w:t>
      </w:r>
      <w:r w:rsidRPr="006A0B8D">
        <w:rPr>
          <w:rFonts w:ascii="Calibri" w:hAnsi="Calibri" w:cs="Calibri"/>
          <w:b/>
          <w:bCs/>
          <w:noProof/>
          <w:szCs w:val="24"/>
        </w:rPr>
        <w:t>12</w:t>
      </w:r>
      <w:r w:rsidRPr="006A0B8D">
        <w:rPr>
          <w:rFonts w:ascii="Calibri" w:hAnsi="Calibri" w:cs="Calibri"/>
          <w:noProof/>
          <w:szCs w:val="24"/>
        </w:rPr>
        <w:t>, 201–205 (2001).</w:t>
      </w:r>
    </w:p>
    <w:p w14:paraId="2765E686"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44.</w:t>
      </w:r>
      <w:r w:rsidRPr="006A0B8D">
        <w:rPr>
          <w:rFonts w:ascii="Calibri" w:hAnsi="Calibri" w:cs="Calibri"/>
          <w:noProof/>
          <w:szCs w:val="24"/>
        </w:rPr>
        <w:tab/>
        <w:t xml:space="preserve">Masihuddin, M., Jafri, M., Siddiqui, A. &amp; Chaudhary, S. Traditional Uses, Phytochemistry and Pharmacological Activities of Papaver Somniferum With Special Reference of Unani Medicine an Updated Review. </w:t>
      </w:r>
      <w:r w:rsidRPr="006A0B8D">
        <w:rPr>
          <w:rFonts w:ascii="Calibri" w:hAnsi="Calibri" w:cs="Calibri"/>
          <w:i/>
          <w:iCs/>
          <w:noProof/>
          <w:szCs w:val="24"/>
        </w:rPr>
        <w:t>J. Drug Deliv. Ther.</w:t>
      </w:r>
      <w:r w:rsidRPr="006A0B8D">
        <w:rPr>
          <w:rFonts w:ascii="Calibri" w:hAnsi="Calibri" w:cs="Calibri"/>
          <w:noProof/>
          <w:szCs w:val="24"/>
        </w:rPr>
        <w:t xml:space="preserve"> </w:t>
      </w:r>
      <w:r w:rsidRPr="006A0B8D">
        <w:rPr>
          <w:rFonts w:ascii="Calibri" w:hAnsi="Calibri" w:cs="Calibri"/>
          <w:b/>
          <w:bCs/>
          <w:noProof/>
          <w:szCs w:val="24"/>
        </w:rPr>
        <w:t>8</w:t>
      </w:r>
      <w:r w:rsidRPr="006A0B8D">
        <w:rPr>
          <w:rFonts w:ascii="Calibri" w:hAnsi="Calibri" w:cs="Calibri"/>
          <w:noProof/>
          <w:szCs w:val="24"/>
        </w:rPr>
        <w:t>, 110–114 (2018).</w:t>
      </w:r>
    </w:p>
    <w:p w14:paraId="0B495B41"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45.</w:t>
      </w:r>
      <w:r w:rsidRPr="006A0B8D">
        <w:rPr>
          <w:rFonts w:ascii="Calibri" w:hAnsi="Calibri" w:cs="Calibri"/>
          <w:noProof/>
          <w:szCs w:val="24"/>
        </w:rPr>
        <w:tab/>
        <w:t xml:space="preserve">Gilpin, R. K. &amp; Hann, C. J. Alkaloids, Pharmaceutical Analysis of. </w:t>
      </w:r>
      <w:r w:rsidRPr="006A0B8D">
        <w:rPr>
          <w:rFonts w:ascii="Calibri" w:hAnsi="Calibri" w:cs="Calibri"/>
          <w:i/>
          <w:iCs/>
          <w:noProof/>
          <w:szCs w:val="24"/>
        </w:rPr>
        <w:t>Encycl. Anal. Chem.</w:t>
      </w:r>
      <w:r w:rsidRPr="006A0B8D">
        <w:rPr>
          <w:rFonts w:ascii="Calibri" w:hAnsi="Calibri" w:cs="Calibri"/>
          <w:noProof/>
          <w:szCs w:val="24"/>
        </w:rPr>
        <w:t xml:space="preserve"> 1–20 (2006) doi:10.1002/9780470027318.a1902.</w:t>
      </w:r>
    </w:p>
    <w:p w14:paraId="183E8569"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46.</w:t>
      </w:r>
      <w:r w:rsidRPr="006A0B8D">
        <w:rPr>
          <w:rFonts w:ascii="Calibri" w:hAnsi="Calibri" w:cs="Calibri"/>
          <w:noProof/>
          <w:szCs w:val="24"/>
        </w:rPr>
        <w:tab/>
        <w:t xml:space="preserve">Morimoto, S., Suemori, K., Taura, F. &amp; Shoyama, Y. New dimeric morphine from opium poppy (Papaver somuniferum) and its physiological function. </w:t>
      </w:r>
      <w:r w:rsidRPr="006A0B8D">
        <w:rPr>
          <w:rFonts w:ascii="Calibri" w:hAnsi="Calibri" w:cs="Calibri"/>
          <w:i/>
          <w:iCs/>
          <w:noProof/>
          <w:szCs w:val="24"/>
        </w:rPr>
        <w:t>J. Nat. Prod.</w:t>
      </w:r>
      <w:r w:rsidRPr="006A0B8D">
        <w:rPr>
          <w:rFonts w:ascii="Calibri" w:hAnsi="Calibri" w:cs="Calibri"/>
          <w:noProof/>
          <w:szCs w:val="24"/>
        </w:rPr>
        <w:t xml:space="preserve"> </w:t>
      </w:r>
      <w:r w:rsidRPr="006A0B8D">
        <w:rPr>
          <w:rFonts w:ascii="Calibri" w:hAnsi="Calibri" w:cs="Calibri"/>
          <w:b/>
          <w:bCs/>
          <w:noProof/>
          <w:szCs w:val="24"/>
        </w:rPr>
        <w:t>66</w:t>
      </w:r>
      <w:r w:rsidRPr="006A0B8D">
        <w:rPr>
          <w:rFonts w:ascii="Calibri" w:hAnsi="Calibri" w:cs="Calibri"/>
          <w:noProof/>
          <w:szCs w:val="24"/>
        </w:rPr>
        <w:t>, 987–989 (2003).</w:t>
      </w:r>
    </w:p>
    <w:p w14:paraId="3190DAD9"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47.</w:t>
      </w:r>
      <w:r w:rsidRPr="006A0B8D">
        <w:rPr>
          <w:rFonts w:ascii="Calibri" w:hAnsi="Calibri" w:cs="Calibri"/>
          <w:noProof/>
          <w:szCs w:val="24"/>
        </w:rPr>
        <w:tab/>
        <w:t xml:space="preserve">Bulduk, I. &amp; Taktak, F. Isolation and characterization of antitumor alkaloid from poppy capsules (Papaver somniferum). </w:t>
      </w:r>
      <w:r w:rsidRPr="006A0B8D">
        <w:rPr>
          <w:rFonts w:ascii="Calibri" w:hAnsi="Calibri" w:cs="Calibri"/>
          <w:i/>
          <w:iCs/>
          <w:noProof/>
          <w:szCs w:val="24"/>
        </w:rPr>
        <w:t>J. Chem.</w:t>
      </w:r>
      <w:r w:rsidRPr="006A0B8D">
        <w:rPr>
          <w:rFonts w:ascii="Calibri" w:hAnsi="Calibri" w:cs="Calibri"/>
          <w:noProof/>
          <w:szCs w:val="24"/>
        </w:rPr>
        <w:t xml:space="preserve"> </w:t>
      </w:r>
      <w:r w:rsidRPr="006A0B8D">
        <w:rPr>
          <w:rFonts w:ascii="Calibri" w:hAnsi="Calibri" w:cs="Calibri"/>
          <w:b/>
          <w:bCs/>
          <w:noProof/>
          <w:szCs w:val="24"/>
        </w:rPr>
        <w:t>2013</w:t>
      </w:r>
      <w:r w:rsidRPr="006A0B8D">
        <w:rPr>
          <w:rFonts w:ascii="Calibri" w:hAnsi="Calibri" w:cs="Calibri"/>
          <w:noProof/>
          <w:szCs w:val="24"/>
        </w:rPr>
        <w:t>, (2013).</w:t>
      </w:r>
    </w:p>
    <w:p w14:paraId="1D28782C"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48.</w:t>
      </w:r>
      <w:r w:rsidRPr="006A0B8D">
        <w:rPr>
          <w:rFonts w:ascii="Calibri" w:hAnsi="Calibri" w:cs="Calibri"/>
          <w:noProof/>
          <w:szCs w:val="24"/>
        </w:rPr>
        <w:tab/>
        <w:t xml:space="preserve">Payum, T. Phytocomposition and pharmacological importance of Paris polyphylla (Smith.) and needs of its conservation in Arunachal Pradesh, India. </w:t>
      </w:r>
      <w:r w:rsidRPr="006A0B8D">
        <w:rPr>
          <w:rFonts w:ascii="Calibri" w:hAnsi="Calibri" w:cs="Calibri"/>
          <w:i/>
          <w:iCs/>
          <w:noProof/>
          <w:szCs w:val="24"/>
        </w:rPr>
        <w:t>Arch. Agric. Environ. Sci.</w:t>
      </w:r>
      <w:r w:rsidRPr="006A0B8D">
        <w:rPr>
          <w:rFonts w:ascii="Calibri" w:hAnsi="Calibri" w:cs="Calibri"/>
          <w:noProof/>
          <w:szCs w:val="24"/>
        </w:rPr>
        <w:t xml:space="preserve"> </w:t>
      </w:r>
      <w:r w:rsidRPr="006A0B8D">
        <w:rPr>
          <w:rFonts w:ascii="Calibri" w:hAnsi="Calibri" w:cs="Calibri"/>
          <w:b/>
          <w:bCs/>
          <w:noProof/>
          <w:szCs w:val="24"/>
        </w:rPr>
        <w:t>3</w:t>
      </w:r>
      <w:r w:rsidRPr="006A0B8D">
        <w:rPr>
          <w:rFonts w:ascii="Calibri" w:hAnsi="Calibri" w:cs="Calibri"/>
          <w:noProof/>
          <w:szCs w:val="24"/>
        </w:rPr>
        <w:t>, 143–150 (2018).</w:t>
      </w:r>
    </w:p>
    <w:p w14:paraId="3496F272"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49.</w:t>
      </w:r>
      <w:r w:rsidRPr="006A0B8D">
        <w:rPr>
          <w:rFonts w:ascii="Calibri" w:hAnsi="Calibri" w:cs="Calibri"/>
          <w:noProof/>
          <w:szCs w:val="24"/>
        </w:rPr>
        <w:tab/>
        <w:t xml:space="preserve">Sharma, A., Kalita, P. &amp; Tag, H. Distribution and phytomedicinal aspects of Paris polyphylla Smith from the Eastern Himalayan Region: A review. </w:t>
      </w:r>
      <w:r w:rsidRPr="006A0B8D">
        <w:rPr>
          <w:rFonts w:ascii="Calibri" w:hAnsi="Calibri" w:cs="Calibri"/>
          <w:i/>
          <w:iCs/>
          <w:noProof/>
          <w:szCs w:val="24"/>
        </w:rPr>
        <w:t>Tang [Humanitas Med.</w:t>
      </w:r>
      <w:r w:rsidRPr="006A0B8D">
        <w:rPr>
          <w:rFonts w:ascii="Calibri" w:hAnsi="Calibri" w:cs="Calibri"/>
          <w:noProof/>
          <w:szCs w:val="24"/>
        </w:rPr>
        <w:t xml:space="preserve"> </w:t>
      </w:r>
      <w:r w:rsidRPr="006A0B8D">
        <w:rPr>
          <w:rFonts w:ascii="Calibri" w:hAnsi="Calibri" w:cs="Calibri"/>
          <w:b/>
          <w:bCs/>
          <w:noProof/>
          <w:szCs w:val="24"/>
        </w:rPr>
        <w:t>5</w:t>
      </w:r>
      <w:r w:rsidRPr="006A0B8D">
        <w:rPr>
          <w:rFonts w:ascii="Calibri" w:hAnsi="Calibri" w:cs="Calibri"/>
          <w:noProof/>
          <w:szCs w:val="24"/>
        </w:rPr>
        <w:t>, 15.1-15.12 (2015).</w:t>
      </w:r>
    </w:p>
    <w:p w14:paraId="1DDFDDAD"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50.</w:t>
      </w:r>
      <w:r w:rsidRPr="006A0B8D">
        <w:rPr>
          <w:rFonts w:ascii="Calibri" w:hAnsi="Calibri" w:cs="Calibri"/>
          <w:noProof/>
          <w:szCs w:val="24"/>
        </w:rPr>
        <w:tab/>
        <w:t xml:space="preserve">Jing, S., Wang, Y., Li, X., Man, S. &amp; Gao, W. Chemical constituents and antitumor activity from Paris polyphylla Smith var. yunnanensis. </w:t>
      </w:r>
      <w:r w:rsidRPr="006A0B8D">
        <w:rPr>
          <w:rFonts w:ascii="Calibri" w:hAnsi="Calibri" w:cs="Calibri"/>
          <w:i/>
          <w:iCs/>
          <w:noProof/>
          <w:szCs w:val="24"/>
        </w:rPr>
        <w:t>Nat. Prod. Res.</w:t>
      </w:r>
      <w:r w:rsidRPr="006A0B8D">
        <w:rPr>
          <w:rFonts w:ascii="Calibri" w:hAnsi="Calibri" w:cs="Calibri"/>
          <w:noProof/>
          <w:szCs w:val="24"/>
        </w:rPr>
        <w:t xml:space="preserve"> </w:t>
      </w:r>
      <w:r w:rsidRPr="006A0B8D">
        <w:rPr>
          <w:rFonts w:ascii="Calibri" w:hAnsi="Calibri" w:cs="Calibri"/>
          <w:b/>
          <w:bCs/>
          <w:noProof/>
          <w:szCs w:val="24"/>
        </w:rPr>
        <w:t>31</w:t>
      </w:r>
      <w:r w:rsidRPr="006A0B8D">
        <w:rPr>
          <w:rFonts w:ascii="Calibri" w:hAnsi="Calibri" w:cs="Calibri"/>
          <w:noProof/>
          <w:szCs w:val="24"/>
        </w:rPr>
        <w:t>, 660–666 (2017).</w:t>
      </w:r>
    </w:p>
    <w:p w14:paraId="3047FCA8"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51.</w:t>
      </w:r>
      <w:r w:rsidRPr="006A0B8D">
        <w:rPr>
          <w:rFonts w:ascii="Calibri" w:hAnsi="Calibri" w:cs="Calibri"/>
          <w:noProof/>
          <w:szCs w:val="24"/>
        </w:rPr>
        <w:tab/>
        <w:t xml:space="preserve">Al-Madhagi, W. M. </w:t>
      </w:r>
      <w:r w:rsidRPr="006A0B8D">
        <w:rPr>
          <w:rFonts w:ascii="Calibri" w:hAnsi="Calibri" w:cs="Calibri"/>
          <w:i/>
          <w:iCs/>
          <w:noProof/>
          <w:szCs w:val="24"/>
        </w:rPr>
        <w:t>et al.</w:t>
      </w:r>
      <w:r w:rsidRPr="006A0B8D">
        <w:rPr>
          <w:rFonts w:ascii="Calibri" w:hAnsi="Calibri" w:cs="Calibri"/>
          <w:noProof/>
          <w:szCs w:val="24"/>
        </w:rPr>
        <w:t xml:space="preserve"> Chemical profiling and biological activity of Peperomia blanda (Jacq.) Kunth. </w:t>
      </w:r>
      <w:r w:rsidRPr="006A0B8D">
        <w:rPr>
          <w:rFonts w:ascii="Calibri" w:hAnsi="Calibri" w:cs="Calibri"/>
          <w:i/>
          <w:iCs/>
          <w:noProof/>
          <w:szCs w:val="24"/>
        </w:rPr>
        <w:t>PeerJ</w:t>
      </w:r>
      <w:r w:rsidRPr="006A0B8D">
        <w:rPr>
          <w:rFonts w:ascii="Calibri" w:hAnsi="Calibri" w:cs="Calibri"/>
          <w:noProof/>
          <w:szCs w:val="24"/>
        </w:rPr>
        <w:t xml:space="preserve"> </w:t>
      </w:r>
      <w:r w:rsidRPr="006A0B8D">
        <w:rPr>
          <w:rFonts w:ascii="Calibri" w:hAnsi="Calibri" w:cs="Calibri"/>
          <w:b/>
          <w:bCs/>
          <w:noProof/>
          <w:szCs w:val="24"/>
        </w:rPr>
        <w:t>2018</w:t>
      </w:r>
      <w:r w:rsidRPr="006A0B8D">
        <w:rPr>
          <w:rFonts w:ascii="Calibri" w:hAnsi="Calibri" w:cs="Calibri"/>
          <w:noProof/>
          <w:szCs w:val="24"/>
        </w:rPr>
        <w:t>, 1–19 (2018).</w:t>
      </w:r>
    </w:p>
    <w:p w14:paraId="54B48575"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52.</w:t>
      </w:r>
      <w:r w:rsidRPr="006A0B8D">
        <w:rPr>
          <w:rFonts w:ascii="Calibri" w:hAnsi="Calibri" w:cs="Calibri"/>
          <w:noProof/>
          <w:szCs w:val="24"/>
        </w:rPr>
        <w:tab/>
        <w:t xml:space="preserve">Velozo, L. S. M. </w:t>
      </w:r>
      <w:r w:rsidRPr="006A0B8D">
        <w:rPr>
          <w:rFonts w:ascii="Calibri" w:hAnsi="Calibri" w:cs="Calibri"/>
          <w:i/>
          <w:iCs/>
          <w:noProof/>
          <w:szCs w:val="24"/>
        </w:rPr>
        <w:t>et al.</w:t>
      </w:r>
      <w:r w:rsidRPr="006A0B8D">
        <w:rPr>
          <w:rFonts w:ascii="Calibri" w:hAnsi="Calibri" w:cs="Calibri"/>
          <w:noProof/>
          <w:szCs w:val="24"/>
        </w:rPr>
        <w:t xml:space="preserve"> Unusual chromenes from Peperomia blanda. </w:t>
      </w:r>
      <w:r w:rsidRPr="006A0B8D">
        <w:rPr>
          <w:rFonts w:ascii="Calibri" w:hAnsi="Calibri" w:cs="Calibri"/>
          <w:i/>
          <w:iCs/>
          <w:noProof/>
          <w:szCs w:val="24"/>
        </w:rPr>
        <w:t>Phytochemistry</w:t>
      </w:r>
      <w:r w:rsidRPr="006A0B8D">
        <w:rPr>
          <w:rFonts w:ascii="Calibri" w:hAnsi="Calibri" w:cs="Calibri"/>
          <w:noProof/>
          <w:szCs w:val="24"/>
        </w:rPr>
        <w:t xml:space="preserve"> </w:t>
      </w:r>
      <w:r w:rsidRPr="006A0B8D">
        <w:rPr>
          <w:rFonts w:ascii="Calibri" w:hAnsi="Calibri" w:cs="Calibri"/>
          <w:b/>
          <w:bCs/>
          <w:noProof/>
          <w:szCs w:val="24"/>
        </w:rPr>
        <w:t>67</w:t>
      </w:r>
      <w:r w:rsidRPr="006A0B8D">
        <w:rPr>
          <w:rFonts w:ascii="Calibri" w:hAnsi="Calibri" w:cs="Calibri"/>
          <w:noProof/>
          <w:szCs w:val="24"/>
        </w:rPr>
        <w:t>, 492–496 (2005).</w:t>
      </w:r>
    </w:p>
    <w:p w14:paraId="2C70BDD6"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53.</w:t>
      </w:r>
      <w:r w:rsidRPr="006A0B8D">
        <w:rPr>
          <w:rFonts w:ascii="Calibri" w:hAnsi="Calibri" w:cs="Calibri"/>
          <w:noProof/>
          <w:szCs w:val="24"/>
        </w:rPr>
        <w:tab/>
        <w:t xml:space="preserve">Depeursinge, A. </w:t>
      </w:r>
      <w:r w:rsidRPr="006A0B8D">
        <w:rPr>
          <w:rFonts w:ascii="Calibri" w:hAnsi="Calibri" w:cs="Calibri"/>
          <w:i/>
          <w:iCs/>
          <w:noProof/>
          <w:szCs w:val="24"/>
        </w:rPr>
        <w:t>et al.</w:t>
      </w:r>
      <w:r w:rsidRPr="006A0B8D">
        <w:rPr>
          <w:rFonts w:ascii="Calibri" w:hAnsi="Calibri" w:cs="Calibri"/>
          <w:noProof/>
          <w:szCs w:val="24"/>
        </w:rPr>
        <w:t xml:space="preserve"> Fusing Visual and Clinical Information for Lung Tissue Classification in HRCT Data. </w:t>
      </w:r>
      <w:r w:rsidRPr="006A0B8D">
        <w:rPr>
          <w:rFonts w:ascii="Calibri" w:hAnsi="Calibri" w:cs="Calibri"/>
          <w:i/>
          <w:iCs/>
          <w:noProof/>
          <w:szCs w:val="24"/>
        </w:rPr>
        <w:t>Artif. Intell. Med.</w:t>
      </w:r>
      <w:r w:rsidRPr="006A0B8D">
        <w:rPr>
          <w:rFonts w:ascii="Calibri" w:hAnsi="Calibri" w:cs="Calibri"/>
          <w:noProof/>
          <w:szCs w:val="24"/>
        </w:rPr>
        <w:t xml:space="preserve"> 1118 (2010) doi:10.1016/j.</w:t>
      </w:r>
    </w:p>
    <w:p w14:paraId="7C2F7688"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54.</w:t>
      </w:r>
      <w:r w:rsidRPr="006A0B8D">
        <w:rPr>
          <w:rFonts w:ascii="Calibri" w:hAnsi="Calibri" w:cs="Calibri"/>
          <w:noProof/>
          <w:szCs w:val="24"/>
        </w:rPr>
        <w:tab/>
        <w:t xml:space="preserve">Youfang Ding. Characterization of fatty acid composition from five perilla seed oils in China and its relationship to annual growth temperature. </w:t>
      </w:r>
      <w:r w:rsidRPr="006A0B8D">
        <w:rPr>
          <w:rFonts w:ascii="Calibri" w:hAnsi="Calibri" w:cs="Calibri"/>
          <w:i/>
          <w:iCs/>
          <w:noProof/>
          <w:szCs w:val="24"/>
        </w:rPr>
        <w:t>J. Med. Plants Res.</w:t>
      </w:r>
      <w:r w:rsidRPr="006A0B8D">
        <w:rPr>
          <w:rFonts w:ascii="Calibri" w:hAnsi="Calibri" w:cs="Calibri"/>
          <w:noProof/>
          <w:szCs w:val="24"/>
        </w:rPr>
        <w:t xml:space="preserve"> </w:t>
      </w:r>
      <w:r w:rsidRPr="006A0B8D">
        <w:rPr>
          <w:rFonts w:ascii="Calibri" w:hAnsi="Calibri" w:cs="Calibri"/>
          <w:b/>
          <w:bCs/>
          <w:noProof/>
          <w:szCs w:val="24"/>
        </w:rPr>
        <w:t>6</w:t>
      </w:r>
      <w:r w:rsidRPr="006A0B8D">
        <w:rPr>
          <w:rFonts w:ascii="Calibri" w:hAnsi="Calibri" w:cs="Calibri"/>
          <w:noProof/>
          <w:szCs w:val="24"/>
        </w:rPr>
        <w:t>, 1645–1651 (2012).</w:t>
      </w:r>
    </w:p>
    <w:p w14:paraId="43E33DA9"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55.</w:t>
      </w:r>
      <w:r w:rsidRPr="006A0B8D">
        <w:rPr>
          <w:rFonts w:ascii="Calibri" w:hAnsi="Calibri" w:cs="Calibri"/>
          <w:noProof/>
          <w:szCs w:val="24"/>
        </w:rPr>
        <w:tab/>
        <w:t xml:space="preserve">Guan, Z. </w:t>
      </w:r>
      <w:r w:rsidRPr="006A0B8D">
        <w:rPr>
          <w:rFonts w:ascii="Calibri" w:hAnsi="Calibri" w:cs="Calibri"/>
          <w:i/>
          <w:iCs/>
          <w:noProof/>
          <w:szCs w:val="24"/>
        </w:rPr>
        <w:t>et al.</w:t>
      </w:r>
      <w:r w:rsidRPr="006A0B8D">
        <w:rPr>
          <w:rFonts w:ascii="Calibri" w:hAnsi="Calibri" w:cs="Calibri"/>
          <w:noProof/>
          <w:szCs w:val="24"/>
        </w:rPr>
        <w:t xml:space="preserve"> Identification and quantitation of phenolic compounds from the seed and pomace of perilla frutescens using HPLC/PDA and HPLC-ESI/QTOF/MS/MS. </w:t>
      </w:r>
      <w:r w:rsidRPr="006A0B8D">
        <w:rPr>
          <w:rFonts w:ascii="Calibri" w:hAnsi="Calibri" w:cs="Calibri"/>
          <w:i/>
          <w:iCs/>
          <w:noProof/>
          <w:szCs w:val="24"/>
        </w:rPr>
        <w:t>Phytochem. Anal.</w:t>
      </w:r>
      <w:r w:rsidRPr="006A0B8D">
        <w:rPr>
          <w:rFonts w:ascii="Calibri" w:hAnsi="Calibri" w:cs="Calibri"/>
          <w:noProof/>
          <w:szCs w:val="24"/>
        </w:rPr>
        <w:t xml:space="preserve"> </w:t>
      </w:r>
      <w:r w:rsidRPr="006A0B8D">
        <w:rPr>
          <w:rFonts w:ascii="Calibri" w:hAnsi="Calibri" w:cs="Calibri"/>
          <w:b/>
          <w:bCs/>
          <w:noProof/>
          <w:szCs w:val="24"/>
        </w:rPr>
        <w:t>25</w:t>
      </w:r>
      <w:r w:rsidRPr="006A0B8D">
        <w:rPr>
          <w:rFonts w:ascii="Calibri" w:hAnsi="Calibri" w:cs="Calibri"/>
          <w:noProof/>
          <w:szCs w:val="24"/>
        </w:rPr>
        <w:t>, 508–513 (2014).</w:t>
      </w:r>
    </w:p>
    <w:p w14:paraId="7FC158C7"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56.</w:t>
      </w:r>
      <w:r w:rsidRPr="006A0B8D">
        <w:rPr>
          <w:rFonts w:ascii="Calibri" w:hAnsi="Calibri" w:cs="Calibri"/>
          <w:noProof/>
          <w:szCs w:val="24"/>
        </w:rPr>
        <w:tab/>
        <w:t xml:space="preserve">Huang, M., Shen, S., Luo, C. &amp; Ren, Y. Genus Periploca (Apocynaceae): A Review of Its Classification, Phytochemistry, Biological Activities and Toxicology. </w:t>
      </w:r>
      <w:r w:rsidRPr="006A0B8D">
        <w:rPr>
          <w:rFonts w:ascii="Calibri" w:hAnsi="Calibri" w:cs="Calibri"/>
          <w:i/>
          <w:iCs/>
          <w:noProof/>
          <w:szCs w:val="24"/>
        </w:rPr>
        <w:t>Molecules</w:t>
      </w:r>
      <w:r w:rsidRPr="006A0B8D">
        <w:rPr>
          <w:rFonts w:ascii="Calibri" w:hAnsi="Calibri" w:cs="Calibri"/>
          <w:noProof/>
          <w:szCs w:val="24"/>
        </w:rPr>
        <w:t xml:space="preserve"> </w:t>
      </w:r>
      <w:r w:rsidRPr="006A0B8D">
        <w:rPr>
          <w:rFonts w:ascii="Calibri" w:hAnsi="Calibri" w:cs="Calibri"/>
          <w:b/>
          <w:bCs/>
          <w:noProof/>
          <w:szCs w:val="24"/>
        </w:rPr>
        <w:t>24</w:t>
      </w:r>
      <w:r w:rsidRPr="006A0B8D">
        <w:rPr>
          <w:rFonts w:ascii="Calibri" w:hAnsi="Calibri" w:cs="Calibri"/>
          <w:noProof/>
          <w:szCs w:val="24"/>
        </w:rPr>
        <w:t>, (2019).</w:t>
      </w:r>
    </w:p>
    <w:p w14:paraId="3777C913"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57.</w:t>
      </w:r>
      <w:r w:rsidRPr="006A0B8D">
        <w:rPr>
          <w:rFonts w:ascii="Calibri" w:hAnsi="Calibri" w:cs="Calibri"/>
          <w:noProof/>
          <w:szCs w:val="24"/>
        </w:rPr>
        <w:tab/>
        <w:t xml:space="preserve">Gaire, B. P. &amp; Subedi, L. Phytochemistry, pharmacology and medicinal properties of Phyllanthus </w:t>
      </w:r>
      <w:r w:rsidRPr="006A0B8D">
        <w:rPr>
          <w:rFonts w:ascii="Calibri" w:hAnsi="Calibri" w:cs="Calibri"/>
          <w:noProof/>
          <w:szCs w:val="24"/>
        </w:rPr>
        <w:lastRenderedPageBreak/>
        <w:t xml:space="preserve">emblica Linn. </w:t>
      </w:r>
      <w:r w:rsidRPr="006A0B8D">
        <w:rPr>
          <w:rFonts w:ascii="Calibri" w:hAnsi="Calibri" w:cs="Calibri"/>
          <w:i/>
          <w:iCs/>
          <w:noProof/>
          <w:szCs w:val="24"/>
        </w:rPr>
        <w:t>Chin. J. Integr. Med.</w:t>
      </w:r>
      <w:r w:rsidRPr="006A0B8D">
        <w:rPr>
          <w:rFonts w:ascii="Calibri" w:hAnsi="Calibri" w:cs="Calibri"/>
          <w:noProof/>
          <w:szCs w:val="24"/>
        </w:rPr>
        <w:t xml:space="preserve"> (2014) doi:10.1007/s11655-014-1984-2.</w:t>
      </w:r>
    </w:p>
    <w:p w14:paraId="09699E45"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58.</w:t>
      </w:r>
      <w:r w:rsidRPr="006A0B8D">
        <w:rPr>
          <w:rFonts w:ascii="Calibri" w:hAnsi="Calibri" w:cs="Calibri"/>
          <w:noProof/>
          <w:szCs w:val="24"/>
        </w:rPr>
        <w:tab/>
        <w:t xml:space="preserve">Asmilia, N., Fahrimal, Y., Abrar, M. &amp; Rinidar, R. Chemical Compounds of Malacca Leaf (Phyllanthus emblica) after Triple Extraction with N-Hexane, Ethyl Acetate, and Ethanol. </w:t>
      </w:r>
      <w:r w:rsidRPr="006A0B8D">
        <w:rPr>
          <w:rFonts w:ascii="Calibri" w:hAnsi="Calibri" w:cs="Calibri"/>
          <w:i/>
          <w:iCs/>
          <w:noProof/>
          <w:szCs w:val="24"/>
        </w:rPr>
        <w:t>Sci. World J.</w:t>
      </w:r>
      <w:r w:rsidRPr="006A0B8D">
        <w:rPr>
          <w:rFonts w:ascii="Calibri" w:hAnsi="Calibri" w:cs="Calibri"/>
          <w:noProof/>
          <w:szCs w:val="24"/>
        </w:rPr>
        <w:t xml:space="preserve"> </w:t>
      </w:r>
      <w:r w:rsidRPr="006A0B8D">
        <w:rPr>
          <w:rFonts w:ascii="Calibri" w:hAnsi="Calibri" w:cs="Calibri"/>
          <w:b/>
          <w:bCs/>
          <w:noProof/>
          <w:szCs w:val="24"/>
        </w:rPr>
        <w:t>2020</w:t>
      </w:r>
      <w:r w:rsidRPr="006A0B8D">
        <w:rPr>
          <w:rFonts w:ascii="Calibri" w:hAnsi="Calibri" w:cs="Calibri"/>
          <w:noProof/>
          <w:szCs w:val="24"/>
        </w:rPr>
        <w:t>, (2020).</w:t>
      </w:r>
    </w:p>
    <w:p w14:paraId="33E971AB"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59.</w:t>
      </w:r>
      <w:r w:rsidRPr="006A0B8D">
        <w:rPr>
          <w:rFonts w:ascii="Calibri" w:hAnsi="Calibri" w:cs="Calibri"/>
          <w:noProof/>
          <w:szCs w:val="24"/>
        </w:rPr>
        <w:tab/>
        <w:t xml:space="preserve">Yang, F. </w:t>
      </w:r>
      <w:r w:rsidRPr="006A0B8D">
        <w:rPr>
          <w:rFonts w:ascii="Calibri" w:hAnsi="Calibri" w:cs="Calibri"/>
          <w:i/>
          <w:iCs/>
          <w:noProof/>
          <w:szCs w:val="24"/>
        </w:rPr>
        <w:t>et al.</w:t>
      </w:r>
      <w:r w:rsidRPr="006A0B8D">
        <w:rPr>
          <w:rFonts w:ascii="Calibri" w:hAnsi="Calibri" w:cs="Calibri"/>
          <w:noProof/>
          <w:szCs w:val="24"/>
        </w:rPr>
        <w:t xml:space="preserve"> Chemical constituents from the fruits of Phyllanthus emblica L. </w:t>
      </w:r>
      <w:r w:rsidRPr="006A0B8D">
        <w:rPr>
          <w:rFonts w:ascii="Calibri" w:hAnsi="Calibri" w:cs="Calibri"/>
          <w:i/>
          <w:iCs/>
          <w:noProof/>
          <w:szCs w:val="24"/>
        </w:rPr>
        <w:t>Biochem. Syst. Ecol.</w:t>
      </w:r>
      <w:r w:rsidRPr="006A0B8D">
        <w:rPr>
          <w:rFonts w:ascii="Calibri" w:hAnsi="Calibri" w:cs="Calibri"/>
          <w:noProof/>
          <w:szCs w:val="24"/>
        </w:rPr>
        <w:t xml:space="preserve"> </w:t>
      </w:r>
      <w:r w:rsidRPr="006A0B8D">
        <w:rPr>
          <w:rFonts w:ascii="Calibri" w:hAnsi="Calibri" w:cs="Calibri"/>
          <w:b/>
          <w:bCs/>
          <w:noProof/>
          <w:szCs w:val="24"/>
        </w:rPr>
        <w:t>92</w:t>
      </w:r>
      <w:r w:rsidRPr="006A0B8D">
        <w:rPr>
          <w:rFonts w:ascii="Calibri" w:hAnsi="Calibri" w:cs="Calibri"/>
          <w:noProof/>
          <w:szCs w:val="24"/>
        </w:rPr>
        <w:t>, (2020).</w:t>
      </w:r>
    </w:p>
    <w:p w14:paraId="1DBA743B"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60.</w:t>
      </w:r>
      <w:r w:rsidRPr="006A0B8D">
        <w:rPr>
          <w:rFonts w:ascii="Calibri" w:hAnsi="Calibri" w:cs="Calibri"/>
          <w:noProof/>
          <w:szCs w:val="24"/>
        </w:rPr>
        <w:tab/>
        <w:t xml:space="preserve">Shimoda, K. </w:t>
      </w:r>
      <w:r w:rsidRPr="006A0B8D">
        <w:rPr>
          <w:rFonts w:ascii="Calibri" w:hAnsi="Calibri" w:cs="Calibri"/>
          <w:i/>
          <w:iCs/>
          <w:noProof/>
          <w:szCs w:val="24"/>
        </w:rPr>
        <w:t>et al.</w:t>
      </w:r>
      <w:r w:rsidRPr="006A0B8D">
        <w:rPr>
          <w:rFonts w:ascii="Calibri" w:hAnsi="Calibri" w:cs="Calibri"/>
          <w:noProof/>
          <w:szCs w:val="24"/>
        </w:rPr>
        <w:t xml:space="preserve"> Glycosylation of stilbene compounds by cultured plant cells. </w:t>
      </w:r>
      <w:r w:rsidRPr="006A0B8D">
        <w:rPr>
          <w:rFonts w:ascii="Calibri" w:hAnsi="Calibri" w:cs="Calibri"/>
          <w:i/>
          <w:iCs/>
          <w:noProof/>
          <w:szCs w:val="24"/>
        </w:rPr>
        <w:t>Molecules</w:t>
      </w:r>
      <w:r w:rsidRPr="006A0B8D">
        <w:rPr>
          <w:rFonts w:ascii="Calibri" w:hAnsi="Calibri" w:cs="Calibri"/>
          <w:noProof/>
          <w:szCs w:val="24"/>
        </w:rPr>
        <w:t xml:space="preserve"> </w:t>
      </w:r>
      <w:r w:rsidRPr="006A0B8D">
        <w:rPr>
          <w:rFonts w:ascii="Calibri" w:hAnsi="Calibri" w:cs="Calibri"/>
          <w:b/>
          <w:bCs/>
          <w:noProof/>
          <w:szCs w:val="24"/>
        </w:rPr>
        <w:t>25</w:t>
      </w:r>
      <w:r w:rsidRPr="006A0B8D">
        <w:rPr>
          <w:rFonts w:ascii="Calibri" w:hAnsi="Calibri" w:cs="Calibri"/>
          <w:noProof/>
          <w:szCs w:val="24"/>
        </w:rPr>
        <w:t>, 2–9 (2020).</w:t>
      </w:r>
    </w:p>
    <w:p w14:paraId="1509BD60"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61.</w:t>
      </w:r>
      <w:r w:rsidRPr="006A0B8D">
        <w:rPr>
          <w:rFonts w:ascii="Calibri" w:hAnsi="Calibri" w:cs="Calibri"/>
          <w:noProof/>
          <w:szCs w:val="24"/>
        </w:rPr>
        <w:tab/>
        <w:t xml:space="preserve">Tang, W. &amp; Eisenbrand, G. Phytolacca americana L. and P. acinosa Roxb. </w:t>
      </w:r>
      <w:r w:rsidRPr="006A0B8D">
        <w:rPr>
          <w:rFonts w:ascii="Calibri" w:hAnsi="Calibri" w:cs="Calibri"/>
          <w:i/>
          <w:iCs/>
          <w:noProof/>
          <w:szCs w:val="24"/>
        </w:rPr>
        <w:t>Springer, Berlin, Heidelb.</w:t>
      </w:r>
      <w:r w:rsidRPr="006A0B8D">
        <w:rPr>
          <w:rFonts w:ascii="Calibri" w:hAnsi="Calibri" w:cs="Calibri"/>
          <w:noProof/>
          <w:szCs w:val="24"/>
        </w:rPr>
        <w:t xml:space="preserve"> </w:t>
      </w:r>
      <w:r w:rsidRPr="006A0B8D">
        <w:rPr>
          <w:rFonts w:ascii="Calibri" w:hAnsi="Calibri" w:cs="Calibri"/>
          <w:b/>
          <w:bCs/>
          <w:noProof/>
          <w:szCs w:val="24"/>
        </w:rPr>
        <w:t>2</w:t>
      </w:r>
      <w:r w:rsidRPr="006A0B8D">
        <w:rPr>
          <w:rFonts w:ascii="Calibri" w:hAnsi="Calibri" w:cs="Calibri"/>
          <w:noProof/>
          <w:szCs w:val="24"/>
        </w:rPr>
        <w:t>, 765–775 (1992).</w:t>
      </w:r>
    </w:p>
    <w:p w14:paraId="31B2B95C"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62.</w:t>
      </w:r>
      <w:r w:rsidRPr="006A0B8D">
        <w:rPr>
          <w:rFonts w:ascii="Calibri" w:hAnsi="Calibri" w:cs="Calibri"/>
          <w:noProof/>
          <w:szCs w:val="24"/>
        </w:rPr>
        <w:tab/>
        <w:t xml:space="preserve">Chang, X. &amp; Kang, W. Antioxidant and a-glucosidase inhibitory compounds from Pimpinella candolleana wight et arn. </w:t>
      </w:r>
      <w:r w:rsidRPr="006A0B8D">
        <w:rPr>
          <w:rFonts w:ascii="Calibri" w:hAnsi="Calibri" w:cs="Calibri"/>
          <w:i/>
          <w:iCs/>
          <w:noProof/>
          <w:szCs w:val="24"/>
        </w:rPr>
        <w:t>Med. Chem. Res.</w:t>
      </w:r>
      <w:r w:rsidRPr="006A0B8D">
        <w:rPr>
          <w:rFonts w:ascii="Calibri" w:hAnsi="Calibri" w:cs="Calibri"/>
          <w:noProof/>
          <w:szCs w:val="24"/>
        </w:rPr>
        <w:t xml:space="preserve"> </w:t>
      </w:r>
      <w:r w:rsidRPr="006A0B8D">
        <w:rPr>
          <w:rFonts w:ascii="Calibri" w:hAnsi="Calibri" w:cs="Calibri"/>
          <w:b/>
          <w:bCs/>
          <w:noProof/>
          <w:szCs w:val="24"/>
        </w:rPr>
        <w:t>21</w:t>
      </w:r>
      <w:r w:rsidRPr="006A0B8D">
        <w:rPr>
          <w:rFonts w:ascii="Calibri" w:hAnsi="Calibri" w:cs="Calibri"/>
          <w:noProof/>
          <w:szCs w:val="24"/>
        </w:rPr>
        <w:t>, 3–8 (2012).</w:t>
      </w:r>
    </w:p>
    <w:p w14:paraId="307DBBB7"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63.</w:t>
      </w:r>
      <w:r w:rsidRPr="006A0B8D">
        <w:rPr>
          <w:rFonts w:ascii="Calibri" w:hAnsi="Calibri" w:cs="Calibri"/>
          <w:noProof/>
          <w:szCs w:val="24"/>
        </w:rPr>
        <w:tab/>
        <w:t xml:space="preserve">Wu, Y. Y. </w:t>
      </w:r>
      <w:r w:rsidRPr="006A0B8D">
        <w:rPr>
          <w:rFonts w:ascii="Calibri" w:hAnsi="Calibri" w:cs="Calibri"/>
          <w:i/>
          <w:iCs/>
          <w:noProof/>
          <w:szCs w:val="24"/>
        </w:rPr>
        <w:t>et al.</w:t>
      </w:r>
      <w:r w:rsidRPr="006A0B8D">
        <w:rPr>
          <w:rFonts w:ascii="Calibri" w:hAnsi="Calibri" w:cs="Calibri"/>
          <w:noProof/>
          <w:szCs w:val="24"/>
        </w:rPr>
        <w:t xml:space="preserve"> Chemical constituents from the tubers of Pinellia ternata (Araceae) and their chemotaxonomic interest. </w:t>
      </w:r>
      <w:r w:rsidRPr="006A0B8D">
        <w:rPr>
          <w:rFonts w:ascii="Calibri" w:hAnsi="Calibri" w:cs="Calibri"/>
          <w:i/>
          <w:iCs/>
          <w:noProof/>
          <w:szCs w:val="24"/>
        </w:rPr>
        <w:t>Biochem. Syst. Ecol.</w:t>
      </w:r>
      <w:r w:rsidRPr="006A0B8D">
        <w:rPr>
          <w:rFonts w:ascii="Calibri" w:hAnsi="Calibri" w:cs="Calibri"/>
          <w:noProof/>
          <w:szCs w:val="24"/>
        </w:rPr>
        <w:t xml:space="preserve"> </w:t>
      </w:r>
      <w:r w:rsidRPr="006A0B8D">
        <w:rPr>
          <w:rFonts w:ascii="Calibri" w:hAnsi="Calibri" w:cs="Calibri"/>
          <w:b/>
          <w:bCs/>
          <w:noProof/>
          <w:szCs w:val="24"/>
        </w:rPr>
        <w:t>62</w:t>
      </w:r>
      <w:r w:rsidRPr="006A0B8D">
        <w:rPr>
          <w:rFonts w:ascii="Calibri" w:hAnsi="Calibri" w:cs="Calibri"/>
          <w:noProof/>
          <w:szCs w:val="24"/>
        </w:rPr>
        <w:t>, 236–240 (2015).</w:t>
      </w:r>
    </w:p>
    <w:p w14:paraId="62972548"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64.</w:t>
      </w:r>
      <w:r w:rsidRPr="006A0B8D">
        <w:rPr>
          <w:rFonts w:ascii="Calibri" w:hAnsi="Calibri" w:cs="Calibri"/>
          <w:noProof/>
          <w:szCs w:val="24"/>
        </w:rPr>
        <w:tab/>
        <w:t xml:space="preserve">Lin, S. </w:t>
      </w:r>
      <w:r w:rsidRPr="006A0B8D">
        <w:rPr>
          <w:rFonts w:ascii="Calibri" w:hAnsi="Calibri" w:cs="Calibri"/>
          <w:i/>
          <w:iCs/>
          <w:noProof/>
          <w:szCs w:val="24"/>
        </w:rPr>
        <w:t>et al.</w:t>
      </w:r>
      <w:r w:rsidRPr="006A0B8D">
        <w:rPr>
          <w:rFonts w:ascii="Calibri" w:hAnsi="Calibri" w:cs="Calibri"/>
          <w:noProof/>
          <w:szCs w:val="24"/>
        </w:rPr>
        <w:t xml:space="preserve"> Pinellia ternata (Thunb.) Makino Preparation promotes sleep by increasing REM sleep. </w:t>
      </w:r>
      <w:r w:rsidRPr="006A0B8D">
        <w:rPr>
          <w:rFonts w:ascii="Calibri" w:hAnsi="Calibri" w:cs="Calibri"/>
          <w:i/>
          <w:iCs/>
          <w:noProof/>
          <w:szCs w:val="24"/>
        </w:rPr>
        <w:t>Nat. Prod. Res.</w:t>
      </w:r>
      <w:r w:rsidRPr="006A0B8D">
        <w:rPr>
          <w:rFonts w:ascii="Calibri" w:hAnsi="Calibri" w:cs="Calibri"/>
          <w:noProof/>
          <w:szCs w:val="24"/>
        </w:rPr>
        <w:t xml:space="preserve"> </w:t>
      </w:r>
      <w:r w:rsidRPr="006A0B8D">
        <w:rPr>
          <w:rFonts w:ascii="Calibri" w:hAnsi="Calibri" w:cs="Calibri"/>
          <w:b/>
          <w:bCs/>
          <w:noProof/>
          <w:szCs w:val="24"/>
        </w:rPr>
        <w:t>33</w:t>
      </w:r>
      <w:r w:rsidRPr="006A0B8D">
        <w:rPr>
          <w:rFonts w:ascii="Calibri" w:hAnsi="Calibri" w:cs="Calibri"/>
          <w:noProof/>
          <w:szCs w:val="24"/>
        </w:rPr>
        <w:t>, 1–4 (2018).</w:t>
      </w:r>
    </w:p>
    <w:p w14:paraId="5B7E3823"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65.</w:t>
      </w:r>
      <w:r w:rsidRPr="006A0B8D">
        <w:rPr>
          <w:rFonts w:ascii="Calibri" w:hAnsi="Calibri" w:cs="Calibri"/>
          <w:noProof/>
          <w:szCs w:val="24"/>
        </w:rPr>
        <w:tab/>
        <w:t xml:space="preserve">Kil, Y. S., Kang, U., Nam, J. W., Hong, J. &amp; Seo, E. K. Phytochemical Study of the Low Polar Constituents of Pinellia ternata. </w:t>
      </w:r>
      <w:r w:rsidRPr="006A0B8D">
        <w:rPr>
          <w:rFonts w:ascii="Calibri" w:hAnsi="Calibri" w:cs="Calibri"/>
          <w:i/>
          <w:iCs/>
          <w:noProof/>
          <w:szCs w:val="24"/>
        </w:rPr>
        <w:t>Chem. Nat. Compd.</w:t>
      </w:r>
      <w:r w:rsidRPr="006A0B8D">
        <w:rPr>
          <w:rFonts w:ascii="Calibri" w:hAnsi="Calibri" w:cs="Calibri"/>
          <w:noProof/>
          <w:szCs w:val="24"/>
        </w:rPr>
        <w:t xml:space="preserve"> </w:t>
      </w:r>
      <w:r w:rsidRPr="006A0B8D">
        <w:rPr>
          <w:rFonts w:ascii="Calibri" w:hAnsi="Calibri" w:cs="Calibri"/>
          <w:b/>
          <w:bCs/>
          <w:noProof/>
          <w:szCs w:val="24"/>
        </w:rPr>
        <w:t>53</w:t>
      </w:r>
      <w:r w:rsidRPr="006A0B8D">
        <w:rPr>
          <w:rFonts w:ascii="Calibri" w:hAnsi="Calibri" w:cs="Calibri"/>
          <w:noProof/>
          <w:szCs w:val="24"/>
        </w:rPr>
        <w:t>, 1152–1153 (2017).</w:t>
      </w:r>
    </w:p>
    <w:p w14:paraId="143C6FA8"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66.</w:t>
      </w:r>
      <w:r w:rsidRPr="006A0B8D">
        <w:rPr>
          <w:rFonts w:ascii="Calibri" w:hAnsi="Calibri" w:cs="Calibri"/>
          <w:noProof/>
          <w:szCs w:val="24"/>
        </w:rPr>
        <w:tab/>
        <w:t xml:space="preserve">Sa, N. H., Tam, N. T., Thi, N., Anh, H. &amp; Quan, T. D. Abietane diterpenoids and neolignans from the roots of Pinus kesiya. </w:t>
      </w:r>
      <w:r w:rsidRPr="006A0B8D">
        <w:rPr>
          <w:rFonts w:ascii="Calibri" w:hAnsi="Calibri" w:cs="Calibri"/>
          <w:i/>
          <w:iCs/>
          <w:noProof/>
          <w:szCs w:val="24"/>
        </w:rPr>
        <w:t>Vietnam J. Chem.</w:t>
      </w:r>
      <w:r w:rsidRPr="006A0B8D">
        <w:rPr>
          <w:rFonts w:ascii="Calibri" w:hAnsi="Calibri" w:cs="Calibri"/>
          <w:noProof/>
          <w:szCs w:val="24"/>
        </w:rPr>
        <w:t xml:space="preserve"> </w:t>
      </w:r>
      <w:r w:rsidRPr="006A0B8D">
        <w:rPr>
          <w:rFonts w:ascii="Calibri" w:hAnsi="Calibri" w:cs="Calibri"/>
          <w:b/>
          <w:bCs/>
          <w:noProof/>
          <w:szCs w:val="24"/>
        </w:rPr>
        <w:t>55</w:t>
      </w:r>
      <w:r w:rsidRPr="006A0B8D">
        <w:rPr>
          <w:rFonts w:ascii="Calibri" w:hAnsi="Calibri" w:cs="Calibri"/>
          <w:noProof/>
          <w:szCs w:val="24"/>
        </w:rPr>
        <w:t>, 240–243 (2017).</w:t>
      </w:r>
    </w:p>
    <w:p w14:paraId="6D944ACF"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67.</w:t>
      </w:r>
      <w:r w:rsidRPr="006A0B8D">
        <w:rPr>
          <w:rFonts w:ascii="Calibri" w:hAnsi="Calibri" w:cs="Calibri"/>
          <w:noProof/>
          <w:szCs w:val="24"/>
        </w:rPr>
        <w:tab/>
        <w:t xml:space="preserve">Ragasa, C. Y., Tan, M. C. S., Linis, V. C. &amp; Shen, C. C. A triterpene and a depside from Parmotrema austrocetratum Elix and J. Johnst. </w:t>
      </w:r>
      <w:r w:rsidRPr="006A0B8D">
        <w:rPr>
          <w:rFonts w:ascii="Calibri" w:hAnsi="Calibri" w:cs="Calibri"/>
          <w:i/>
          <w:iCs/>
          <w:noProof/>
          <w:szCs w:val="24"/>
        </w:rPr>
        <w:t>Pharmacogn. J.</w:t>
      </w:r>
      <w:r w:rsidRPr="006A0B8D">
        <w:rPr>
          <w:rFonts w:ascii="Calibri" w:hAnsi="Calibri" w:cs="Calibri"/>
          <w:noProof/>
          <w:szCs w:val="24"/>
        </w:rPr>
        <w:t xml:space="preserve"> </w:t>
      </w:r>
      <w:r w:rsidRPr="006A0B8D">
        <w:rPr>
          <w:rFonts w:ascii="Calibri" w:hAnsi="Calibri" w:cs="Calibri"/>
          <w:b/>
          <w:bCs/>
          <w:noProof/>
          <w:szCs w:val="24"/>
        </w:rPr>
        <w:t>10</w:t>
      </w:r>
      <w:r w:rsidRPr="006A0B8D">
        <w:rPr>
          <w:rFonts w:ascii="Calibri" w:hAnsi="Calibri" w:cs="Calibri"/>
          <w:noProof/>
          <w:szCs w:val="24"/>
        </w:rPr>
        <w:t>, S27–S29 (2018).</w:t>
      </w:r>
    </w:p>
    <w:p w14:paraId="6D06CBAD"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68.</w:t>
      </w:r>
      <w:r w:rsidRPr="006A0B8D">
        <w:rPr>
          <w:rFonts w:ascii="Calibri" w:hAnsi="Calibri" w:cs="Calibri"/>
          <w:noProof/>
          <w:szCs w:val="24"/>
        </w:rPr>
        <w:tab/>
        <w:t xml:space="preserve">Weerapreeyakul, N., Machana, S. &amp; Barusrux, S. Synergistic effects of melphalan and Pinus kesiya Royle ex Gordon (Simaosong) extracts on apoptosis induction in human cancer cells. </w:t>
      </w:r>
      <w:r w:rsidRPr="006A0B8D">
        <w:rPr>
          <w:rFonts w:ascii="Calibri" w:hAnsi="Calibri" w:cs="Calibri"/>
          <w:i/>
          <w:iCs/>
          <w:noProof/>
          <w:szCs w:val="24"/>
        </w:rPr>
        <w:t>Chinese Med. (United Kingdom)</w:t>
      </w:r>
      <w:r w:rsidRPr="006A0B8D">
        <w:rPr>
          <w:rFonts w:ascii="Calibri" w:hAnsi="Calibri" w:cs="Calibri"/>
          <w:noProof/>
          <w:szCs w:val="24"/>
        </w:rPr>
        <w:t xml:space="preserve"> </w:t>
      </w:r>
      <w:r w:rsidRPr="006A0B8D">
        <w:rPr>
          <w:rFonts w:ascii="Calibri" w:hAnsi="Calibri" w:cs="Calibri"/>
          <w:b/>
          <w:bCs/>
          <w:noProof/>
          <w:szCs w:val="24"/>
        </w:rPr>
        <w:t>11</w:t>
      </w:r>
      <w:r w:rsidRPr="006A0B8D">
        <w:rPr>
          <w:rFonts w:ascii="Calibri" w:hAnsi="Calibri" w:cs="Calibri"/>
          <w:noProof/>
          <w:szCs w:val="24"/>
        </w:rPr>
        <w:t>, 1–10 (2016).</w:t>
      </w:r>
    </w:p>
    <w:p w14:paraId="38C09C04"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69.</w:t>
      </w:r>
      <w:r w:rsidRPr="006A0B8D">
        <w:rPr>
          <w:rFonts w:ascii="Calibri" w:hAnsi="Calibri" w:cs="Calibri"/>
          <w:noProof/>
          <w:szCs w:val="24"/>
        </w:rPr>
        <w:tab/>
        <w:t xml:space="preserve">Zhou, Q. </w:t>
      </w:r>
      <w:r w:rsidRPr="006A0B8D">
        <w:rPr>
          <w:rFonts w:ascii="Calibri" w:hAnsi="Calibri" w:cs="Calibri"/>
          <w:i/>
          <w:iCs/>
          <w:noProof/>
          <w:szCs w:val="24"/>
        </w:rPr>
        <w:t>et al.</w:t>
      </w:r>
      <w:r w:rsidRPr="006A0B8D">
        <w:rPr>
          <w:rFonts w:ascii="Calibri" w:hAnsi="Calibri" w:cs="Calibri"/>
          <w:noProof/>
          <w:szCs w:val="24"/>
        </w:rPr>
        <w:t xml:space="preserve"> </w:t>
      </w:r>
      <w:r w:rsidRPr="006A0B8D">
        <w:rPr>
          <w:rFonts w:ascii="Calibri" w:hAnsi="Calibri" w:cs="Calibri"/>
          <w:i/>
          <w:iCs/>
          <w:noProof/>
          <w:szCs w:val="24"/>
        </w:rPr>
        <w:t>Identification and quantification of phytochemical composition and anti-inflammatory, cellular antioxidant, and radical scavenging activities of 12 Plantago species</w:t>
      </w:r>
      <w:r w:rsidRPr="006A0B8D">
        <w:rPr>
          <w:rFonts w:ascii="Calibri" w:hAnsi="Calibri" w:cs="Calibri"/>
          <w:noProof/>
          <w:szCs w:val="24"/>
        </w:rPr>
        <w:t xml:space="preserve">. </w:t>
      </w:r>
      <w:r w:rsidRPr="006A0B8D">
        <w:rPr>
          <w:rFonts w:ascii="Calibri" w:hAnsi="Calibri" w:cs="Calibri"/>
          <w:i/>
          <w:iCs/>
          <w:noProof/>
          <w:szCs w:val="24"/>
        </w:rPr>
        <w:t>Journal of Agricultural and Food Chemistry</w:t>
      </w:r>
      <w:r w:rsidRPr="006A0B8D">
        <w:rPr>
          <w:rFonts w:ascii="Calibri" w:hAnsi="Calibri" w:cs="Calibri"/>
          <w:noProof/>
          <w:szCs w:val="24"/>
        </w:rPr>
        <w:t xml:space="preserve"> vol. 61 (2013).</w:t>
      </w:r>
    </w:p>
    <w:p w14:paraId="502E1C25"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70.</w:t>
      </w:r>
      <w:r w:rsidRPr="006A0B8D">
        <w:rPr>
          <w:rFonts w:ascii="Calibri" w:hAnsi="Calibri" w:cs="Calibri"/>
          <w:noProof/>
          <w:szCs w:val="24"/>
        </w:rPr>
        <w:tab/>
        <w:t xml:space="preserve">Hieu, L. D., Thang, T. D., Hoi, T. M. &amp; Ogunwande, I. A. Chemical composition of essential oils from four Vietnamese species of Piper (Piperaceae). </w:t>
      </w:r>
      <w:r w:rsidRPr="006A0B8D">
        <w:rPr>
          <w:rFonts w:ascii="Calibri" w:hAnsi="Calibri" w:cs="Calibri"/>
          <w:i/>
          <w:iCs/>
          <w:noProof/>
          <w:szCs w:val="24"/>
        </w:rPr>
        <w:t>J. Oleo Sci.</w:t>
      </w:r>
      <w:r w:rsidRPr="006A0B8D">
        <w:rPr>
          <w:rFonts w:ascii="Calibri" w:hAnsi="Calibri" w:cs="Calibri"/>
          <w:noProof/>
          <w:szCs w:val="24"/>
        </w:rPr>
        <w:t xml:space="preserve"> </w:t>
      </w:r>
      <w:r w:rsidRPr="006A0B8D">
        <w:rPr>
          <w:rFonts w:ascii="Calibri" w:hAnsi="Calibri" w:cs="Calibri"/>
          <w:b/>
          <w:bCs/>
          <w:noProof/>
          <w:szCs w:val="24"/>
        </w:rPr>
        <w:t>63</w:t>
      </w:r>
      <w:r w:rsidRPr="006A0B8D">
        <w:rPr>
          <w:rFonts w:ascii="Calibri" w:hAnsi="Calibri" w:cs="Calibri"/>
          <w:noProof/>
          <w:szCs w:val="24"/>
        </w:rPr>
        <w:t>, 211–217 (2014).</w:t>
      </w:r>
    </w:p>
    <w:p w14:paraId="13FA975A"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71.</w:t>
      </w:r>
      <w:r w:rsidRPr="006A0B8D">
        <w:rPr>
          <w:rFonts w:ascii="Calibri" w:hAnsi="Calibri" w:cs="Calibri"/>
          <w:noProof/>
          <w:szCs w:val="24"/>
        </w:rPr>
        <w:tab/>
        <w:t xml:space="preserve">Liu, T. </w:t>
      </w:r>
      <w:r w:rsidRPr="006A0B8D">
        <w:rPr>
          <w:rFonts w:ascii="Calibri" w:hAnsi="Calibri" w:cs="Calibri"/>
          <w:i/>
          <w:iCs/>
          <w:noProof/>
          <w:szCs w:val="24"/>
        </w:rPr>
        <w:t>et al.</w:t>
      </w:r>
      <w:r w:rsidRPr="006A0B8D">
        <w:rPr>
          <w:rFonts w:ascii="Calibri" w:hAnsi="Calibri" w:cs="Calibri"/>
          <w:noProof/>
          <w:szCs w:val="24"/>
        </w:rPr>
        <w:t xml:space="preserve"> Chemical constituents from Piper boehmeriifolium (Miq.) Wall. ex C. DC. </w:t>
      </w:r>
      <w:r w:rsidRPr="006A0B8D">
        <w:rPr>
          <w:rFonts w:ascii="Calibri" w:hAnsi="Calibri" w:cs="Calibri"/>
          <w:i/>
          <w:iCs/>
          <w:noProof/>
          <w:szCs w:val="24"/>
        </w:rPr>
        <w:t>Biochem. Syst. Ecol.</w:t>
      </w:r>
      <w:r w:rsidRPr="006A0B8D">
        <w:rPr>
          <w:rFonts w:ascii="Calibri" w:hAnsi="Calibri" w:cs="Calibri"/>
          <w:noProof/>
          <w:szCs w:val="24"/>
        </w:rPr>
        <w:t xml:space="preserve"> </w:t>
      </w:r>
      <w:r w:rsidRPr="006A0B8D">
        <w:rPr>
          <w:rFonts w:ascii="Calibri" w:hAnsi="Calibri" w:cs="Calibri"/>
          <w:b/>
          <w:bCs/>
          <w:noProof/>
          <w:szCs w:val="24"/>
        </w:rPr>
        <w:t>75</w:t>
      </w:r>
      <w:r w:rsidRPr="006A0B8D">
        <w:rPr>
          <w:rFonts w:ascii="Calibri" w:hAnsi="Calibri" w:cs="Calibri"/>
          <w:noProof/>
          <w:szCs w:val="24"/>
        </w:rPr>
        <w:t>, 27–30 (2017).</w:t>
      </w:r>
    </w:p>
    <w:p w14:paraId="0F8D1E5B"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szCs w:val="24"/>
        </w:rPr>
      </w:pPr>
      <w:r w:rsidRPr="006A0B8D">
        <w:rPr>
          <w:rFonts w:ascii="Calibri" w:hAnsi="Calibri" w:cs="Calibri"/>
          <w:noProof/>
          <w:szCs w:val="24"/>
        </w:rPr>
        <w:t>72.</w:t>
      </w:r>
      <w:r w:rsidRPr="006A0B8D">
        <w:rPr>
          <w:rFonts w:ascii="Calibri" w:hAnsi="Calibri" w:cs="Calibri"/>
          <w:noProof/>
          <w:szCs w:val="24"/>
        </w:rPr>
        <w:tab/>
        <w:t xml:space="preserve">Mgbeahuruike, E. E., Yrjönen, T., Vuorela, H. &amp; Holm, Y. Bioactive compounds from medicinal plants: Focus on Piper species. </w:t>
      </w:r>
      <w:r w:rsidRPr="006A0B8D">
        <w:rPr>
          <w:rFonts w:ascii="Calibri" w:hAnsi="Calibri" w:cs="Calibri"/>
          <w:i/>
          <w:iCs/>
          <w:noProof/>
          <w:szCs w:val="24"/>
        </w:rPr>
        <w:t>South African J. Bot.</w:t>
      </w:r>
      <w:r w:rsidRPr="006A0B8D">
        <w:rPr>
          <w:rFonts w:ascii="Calibri" w:hAnsi="Calibri" w:cs="Calibri"/>
          <w:noProof/>
          <w:szCs w:val="24"/>
        </w:rPr>
        <w:t xml:space="preserve"> </w:t>
      </w:r>
      <w:r w:rsidRPr="006A0B8D">
        <w:rPr>
          <w:rFonts w:ascii="Calibri" w:hAnsi="Calibri" w:cs="Calibri"/>
          <w:b/>
          <w:bCs/>
          <w:noProof/>
          <w:szCs w:val="24"/>
        </w:rPr>
        <w:t>112</w:t>
      </w:r>
      <w:r w:rsidRPr="006A0B8D">
        <w:rPr>
          <w:rFonts w:ascii="Calibri" w:hAnsi="Calibri" w:cs="Calibri"/>
          <w:noProof/>
          <w:szCs w:val="24"/>
        </w:rPr>
        <w:t>, 54–69 (2017).</w:t>
      </w:r>
    </w:p>
    <w:p w14:paraId="33D2478D" w14:textId="77777777" w:rsidR="006A0B8D" w:rsidRPr="006A0B8D" w:rsidRDefault="006A0B8D" w:rsidP="006A0B8D">
      <w:pPr>
        <w:widowControl w:val="0"/>
        <w:autoSpaceDE w:val="0"/>
        <w:autoSpaceDN w:val="0"/>
        <w:adjustRightInd w:val="0"/>
        <w:spacing w:line="240" w:lineRule="auto"/>
        <w:ind w:left="640" w:hanging="640"/>
        <w:rPr>
          <w:rFonts w:ascii="Calibri" w:hAnsi="Calibri" w:cs="Calibri"/>
          <w:noProof/>
        </w:rPr>
      </w:pPr>
      <w:r w:rsidRPr="006A0B8D">
        <w:rPr>
          <w:rFonts w:ascii="Calibri" w:hAnsi="Calibri" w:cs="Calibri"/>
          <w:noProof/>
          <w:szCs w:val="24"/>
        </w:rPr>
        <w:t>73.</w:t>
      </w:r>
      <w:r w:rsidRPr="006A0B8D">
        <w:rPr>
          <w:rFonts w:ascii="Calibri" w:hAnsi="Calibri" w:cs="Calibri"/>
          <w:noProof/>
          <w:szCs w:val="24"/>
        </w:rPr>
        <w:tab/>
        <w:t xml:space="preserve">Tang, G. H. </w:t>
      </w:r>
      <w:r w:rsidRPr="006A0B8D">
        <w:rPr>
          <w:rFonts w:ascii="Calibri" w:hAnsi="Calibri" w:cs="Calibri"/>
          <w:i/>
          <w:iCs/>
          <w:noProof/>
          <w:szCs w:val="24"/>
        </w:rPr>
        <w:t>et al.</w:t>
      </w:r>
      <w:r w:rsidRPr="006A0B8D">
        <w:rPr>
          <w:rFonts w:ascii="Calibri" w:hAnsi="Calibri" w:cs="Calibri"/>
          <w:noProof/>
          <w:szCs w:val="24"/>
        </w:rPr>
        <w:t xml:space="preserve"> Cytotoxic amide alkaloids from piper boehmeriaefolium. </w:t>
      </w:r>
      <w:r w:rsidRPr="006A0B8D">
        <w:rPr>
          <w:rFonts w:ascii="Calibri" w:hAnsi="Calibri" w:cs="Calibri"/>
          <w:i/>
          <w:iCs/>
          <w:noProof/>
          <w:szCs w:val="24"/>
        </w:rPr>
        <w:t>J. Nat. Prod.</w:t>
      </w:r>
      <w:r w:rsidRPr="006A0B8D">
        <w:rPr>
          <w:rFonts w:ascii="Calibri" w:hAnsi="Calibri" w:cs="Calibri"/>
          <w:noProof/>
          <w:szCs w:val="24"/>
        </w:rPr>
        <w:t xml:space="preserve"> </w:t>
      </w:r>
      <w:r w:rsidRPr="006A0B8D">
        <w:rPr>
          <w:rFonts w:ascii="Calibri" w:hAnsi="Calibri" w:cs="Calibri"/>
          <w:b/>
          <w:bCs/>
          <w:noProof/>
          <w:szCs w:val="24"/>
        </w:rPr>
        <w:t>74</w:t>
      </w:r>
      <w:r w:rsidRPr="006A0B8D">
        <w:rPr>
          <w:rFonts w:ascii="Calibri" w:hAnsi="Calibri" w:cs="Calibri"/>
          <w:noProof/>
          <w:szCs w:val="24"/>
        </w:rPr>
        <w:t>, 45–49 (2011).</w:t>
      </w:r>
    </w:p>
    <w:p w14:paraId="14E701C0" w14:textId="66A564E5" w:rsidR="00B47495" w:rsidRDefault="005355A2">
      <w:r>
        <w:fldChar w:fldCharType="end"/>
      </w:r>
    </w:p>
    <w:sectPr w:rsidR="00B474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0F8AE3" w14:textId="77777777" w:rsidR="00DB38B2" w:rsidRDefault="00DB38B2" w:rsidP="008A4CD2">
      <w:pPr>
        <w:spacing w:after="0" w:line="240" w:lineRule="auto"/>
      </w:pPr>
      <w:r>
        <w:separator/>
      </w:r>
    </w:p>
  </w:endnote>
  <w:endnote w:type="continuationSeparator" w:id="0">
    <w:p w14:paraId="2B5C142C" w14:textId="77777777" w:rsidR="00DB38B2" w:rsidRDefault="00DB38B2" w:rsidP="008A4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05997E" w14:textId="77777777" w:rsidR="00DB38B2" w:rsidRDefault="00DB38B2" w:rsidP="008A4CD2">
      <w:pPr>
        <w:spacing w:after="0" w:line="240" w:lineRule="auto"/>
      </w:pPr>
      <w:r>
        <w:separator/>
      </w:r>
    </w:p>
  </w:footnote>
  <w:footnote w:type="continuationSeparator" w:id="0">
    <w:p w14:paraId="7E3D9A6C" w14:textId="77777777" w:rsidR="00DB38B2" w:rsidRDefault="00DB38B2" w:rsidP="008A4C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3E5F9F"/>
    <w:multiLevelType w:val="hybridMultilevel"/>
    <w:tmpl w:val="A57C2892"/>
    <w:lvl w:ilvl="0" w:tplc="9D74F5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CD2"/>
    <w:rsid w:val="0000626F"/>
    <w:rsid w:val="000128E2"/>
    <w:rsid w:val="00014A0D"/>
    <w:rsid w:val="0002171F"/>
    <w:rsid w:val="00037290"/>
    <w:rsid w:val="0004394A"/>
    <w:rsid w:val="000467E4"/>
    <w:rsid w:val="00050CA7"/>
    <w:rsid w:val="00056EEA"/>
    <w:rsid w:val="000572BB"/>
    <w:rsid w:val="0005757B"/>
    <w:rsid w:val="00057B63"/>
    <w:rsid w:val="00077449"/>
    <w:rsid w:val="00095994"/>
    <w:rsid w:val="000A4704"/>
    <w:rsid w:val="000B3C7E"/>
    <w:rsid w:val="000B793D"/>
    <w:rsid w:val="000B7EFA"/>
    <w:rsid w:val="000C13E8"/>
    <w:rsid w:val="000C4C13"/>
    <w:rsid w:val="000C54B0"/>
    <w:rsid w:val="000D1D37"/>
    <w:rsid w:val="000D4104"/>
    <w:rsid w:val="000D4E03"/>
    <w:rsid w:val="000E54FE"/>
    <w:rsid w:val="000E6748"/>
    <w:rsid w:val="000F5C40"/>
    <w:rsid w:val="000F79AF"/>
    <w:rsid w:val="00100BFF"/>
    <w:rsid w:val="00112DB1"/>
    <w:rsid w:val="00122536"/>
    <w:rsid w:val="0012570F"/>
    <w:rsid w:val="00126E1D"/>
    <w:rsid w:val="00127442"/>
    <w:rsid w:val="001312B2"/>
    <w:rsid w:val="00132026"/>
    <w:rsid w:val="00134266"/>
    <w:rsid w:val="001402C3"/>
    <w:rsid w:val="001403BF"/>
    <w:rsid w:val="00141F4D"/>
    <w:rsid w:val="00143867"/>
    <w:rsid w:val="00147049"/>
    <w:rsid w:val="00153BDA"/>
    <w:rsid w:val="00156E27"/>
    <w:rsid w:val="00162762"/>
    <w:rsid w:val="001740F8"/>
    <w:rsid w:val="001756FA"/>
    <w:rsid w:val="0018221B"/>
    <w:rsid w:val="00186C75"/>
    <w:rsid w:val="00187C52"/>
    <w:rsid w:val="00191B01"/>
    <w:rsid w:val="0019645D"/>
    <w:rsid w:val="001A53EA"/>
    <w:rsid w:val="001A6340"/>
    <w:rsid w:val="001A7152"/>
    <w:rsid w:val="001C0017"/>
    <w:rsid w:val="001F10B6"/>
    <w:rsid w:val="001F34EE"/>
    <w:rsid w:val="00201785"/>
    <w:rsid w:val="00211EA3"/>
    <w:rsid w:val="00220D62"/>
    <w:rsid w:val="00221896"/>
    <w:rsid w:val="00223418"/>
    <w:rsid w:val="00224A5A"/>
    <w:rsid w:val="002306FE"/>
    <w:rsid w:val="002307F8"/>
    <w:rsid w:val="00232CB3"/>
    <w:rsid w:val="0023532C"/>
    <w:rsid w:val="00237845"/>
    <w:rsid w:val="002406E9"/>
    <w:rsid w:val="002433D2"/>
    <w:rsid w:val="002502FD"/>
    <w:rsid w:val="0027717F"/>
    <w:rsid w:val="0028045E"/>
    <w:rsid w:val="0029320E"/>
    <w:rsid w:val="00297EA5"/>
    <w:rsid w:val="002A1589"/>
    <w:rsid w:val="002A2AA7"/>
    <w:rsid w:val="002A77E8"/>
    <w:rsid w:val="002B1AC4"/>
    <w:rsid w:val="002C4A63"/>
    <w:rsid w:val="002C6A7D"/>
    <w:rsid w:val="002D3BAE"/>
    <w:rsid w:val="002D53AC"/>
    <w:rsid w:val="002E030B"/>
    <w:rsid w:val="002E34B7"/>
    <w:rsid w:val="002E7EB4"/>
    <w:rsid w:val="002E7FF6"/>
    <w:rsid w:val="002F0795"/>
    <w:rsid w:val="002F2B24"/>
    <w:rsid w:val="002F30BE"/>
    <w:rsid w:val="002F6135"/>
    <w:rsid w:val="00300F27"/>
    <w:rsid w:val="003109A3"/>
    <w:rsid w:val="00313FEF"/>
    <w:rsid w:val="00315F22"/>
    <w:rsid w:val="003300FD"/>
    <w:rsid w:val="003308AB"/>
    <w:rsid w:val="00342FF3"/>
    <w:rsid w:val="00347937"/>
    <w:rsid w:val="003519FF"/>
    <w:rsid w:val="00355027"/>
    <w:rsid w:val="00356AEE"/>
    <w:rsid w:val="00360E3E"/>
    <w:rsid w:val="00362EF4"/>
    <w:rsid w:val="00375F80"/>
    <w:rsid w:val="0037745F"/>
    <w:rsid w:val="003841D1"/>
    <w:rsid w:val="00385C87"/>
    <w:rsid w:val="00385F09"/>
    <w:rsid w:val="00387431"/>
    <w:rsid w:val="00391E42"/>
    <w:rsid w:val="003A41C9"/>
    <w:rsid w:val="003B1C8C"/>
    <w:rsid w:val="003B556A"/>
    <w:rsid w:val="003C1828"/>
    <w:rsid w:val="003C2CD8"/>
    <w:rsid w:val="003C6139"/>
    <w:rsid w:val="003C66D4"/>
    <w:rsid w:val="003D163B"/>
    <w:rsid w:val="003D19A0"/>
    <w:rsid w:val="003E0988"/>
    <w:rsid w:val="003F110C"/>
    <w:rsid w:val="003F261B"/>
    <w:rsid w:val="003F285F"/>
    <w:rsid w:val="003F40A7"/>
    <w:rsid w:val="00404999"/>
    <w:rsid w:val="00407FC2"/>
    <w:rsid w:val="00411D05"/>
    <w:rsid w:val="00417429"/>
    <w:rsid w:val="004260A2"/>
    <w:rsid w:val="00435BCF"/>
    <w:rsid w:val="0043677A"/>
    <w:rsid w:val="00436C87"/>
    <w:rsid w:val="00444687"/>
    <w:rsid w:val="0044772C"/>
    <w:rsid w:val="00451BD3"/>
    <w:rsid w:val="00467A41"/>
    <w:rsid w:val="004718CF"/>
    <w:rsid w:val="00480DB5"/>
    <w:rsid w:val="00482BEC"/>
    <w:rsid w:val="004831F6"/>
    <w:rsid w:val="004950CA"/>
    <w:rsid w:val="00497301"/>
    <w:rsid w:val="004B3CF8"/>
    <w:rsid w:val="004B7C9B"/>
    <w:rsid w:val="004C0056"/>
    <w:rsid w:val="004C0905"/>
    <w:rsid w:val="004C3C09"/>
    <w:rsid w:val="004C5F21"/>
    <w:rsid w:val="004C6961"/>
    <w:rsid w:val="004C6AE4"/>
    <w:rsid w:val="004D3E68"/>
    <w:rsid w:val="004E1023"/>
    <w:rsid w:val="004E4378"/>
    <w:rsid w:val="004E4B83"/>
    <w:rsid w:val="004E7885"/>
    <w:rsid w:val="004F37DA"/>
    <w:rsid w:val="004F5C00"/>
    <w:rsid w:val="004F6296"/>
    <w:rsid w:val="00500125"/>
    <w:rsid w:val="005039A7"/>
    <w:rsid w:val="00515512"/>
    <w:rsid w:val="00517565"/>
    <w:rsid w:val="00520557"/>
    <w:rsid w:val="00527B2D"/>
    <w:rsid w:val="005324A3"/>
    <w:rsid w:val="005355A2"/>
    <w:rsid w:val="0054092D"/>
    <w:rsid w:val="0054590B"/>
    <w:rsid w:val="00545DDD"/>
    <w:rsid w:val="00554761"/>
    <w:rsid w:val="005557FC"/>
    <w:rsid w:val="00556DF6"/>
    <w:rsid w:val="005606EF"/>
    <w:rsid w:val="00567B92"/>
    <w:rsid w:val="00577773"/>
    <w:rsid w:val="00582579"/>
    <w:rsid w:val="00590B10"/>
    <w:rsid w:val="00594F98"/>
    <w:rsid w:val="00595455"/>
    <w:rsid w:val="00596180"/>
    <w:rsid w:val="005A0597"/>
    <w:rsid w:val="005A73C2"/>
    <w:rsid w:val="005D34DD"/>
    <w:rsid w:val="005D424E"/>
    <w:rsid w:val="005D4B9F"/>
    <w:rsid w:val="005D613F"/>
    <w:rsid w:val="005E4C0E"/>
    <w:rsid w:val="005E5341"/>
    <w:rsid w:val="005F25AC"/>
    <w:rsid w:val="00606119"/>
    <w:rsid w:val="00610CE5"/>
    <w:rsid w:val="00612BDF"/>
    <w:rsid w:val="00616CED"/>
    <w:rsid w:val="00616CFA"/>
    <w:rsid w:val="0062510E"/>
    <w:rsid w:val="00636583"/>
    <w:rsid w:val="0064070A"/>
    <w:rsid w:val="00647136"/>
    <w:rsid w:val="006479FD"/>
    <w:rsid w:val="00647FEB"/>
    <w:rsid w:val="0065782F"/>
    <w:rsid w:val="00661D1C"/>
    <w:rsid w:val="00670CA6"/>
    <w:rsid w:val="00671F3A"/>
    <w:rsid w:val="0069207E"/>
    <w:rsid w:val="006935FB"/>
    <w:rsid w:val="00695060"/>
    <w:rsid w:val="00696F0A"/>
    <w:rsid w:val="006A0B8D"/>
    <w:rsid w:val="006A369C"/>
    <w:rsid w:val="006A3F91"/>
    <w:rsid w:val="006B023A"/>
    <w:rsid w:val="006B4844"/>
    <w:rsid w:val="006B4DC6"/>
    <w:rsid w:val="006D4F97"/>
    <w:rsid w:val="006D5F8D"/>
    <w:rsid w:val="006D7C1B"/>
    <w:rsid w:val="006F04BB"/>
    <w:rsid w:val="006F4BDE"/>
    <w:rsid w:val="0070270C"/>
    <w:rsid w:val="00710C46"/>
    <w:rsid w:val="007224A9"/>
    <w:rsid w:val="00743700"/>
    <w:rsid w:val="007451EB"/>
    <w:rsid w:val="007508FD"/>
    <w:rsid w:val="0075731A"/>
    <w:rsid w:val="00757A8A"/>
    <w:rsid w:val="00760081"/>
    <w:rsid w:val="00761768"/>
    <w:rsid w:val="00766766"/>
    <w:rsid w:val="007704E6"/>
    <w:rsid w:val="007773DC"/>
    <w:rsid w:val="00777E1B"/>
    <w:rsid w:val="00784F25"/>
    <w:rsid w:val="0078544D"/>
    <w:rsid w:val="00795A4D"/>
    <w:rsid w:val="00797972"/>
    <w:rsid w:val="00797FED"/>
    <w:rsid w:val="007A1933"/>
    <w:rsid w:val="007A21AD"/>
    <w:rsid w:val="007B01AC"/>
    <w:rsid w:val="007C5586"/>
    <w:rsid w:val="007E50DD"/>
    <w:rsid w:val="007F36AA"/>
    <w:rsid w:val="007F4348"/>
    <w:rsid w:val="008044D9"/>
    <w:rsid w:val="008069E3"/>
    <w:rsid w:val="008078E7"/>
    <w:rsid w:val="008114AF"/>
    <w:rsid w:val="00830358"/>
    <w:rsid w:val="008324C3"/>
    <w:rsid w:val="00841EC0"/>
    <w:rsid w:val="00847F76"/>
    <w:rsid w:val="00850461"/>
    <w:rsid w:val="00866851"/>
    <w:rsid w:val="008727C2"/>
    <w:rsid w:val="0089103B"/>
    <w:rsid w:val="008A3EC4"/>
    <w:rsid w:val="008A4CD2"/>
    <w:rsid w:val="008A56C9"/>
    <w:rsid w:val="008B162D"/>
    <w:rsid w:val="008B1F00"/>
    <w:rsid w:val="008B2D39"/>
    <w:rsid w:val="008B3BF7"/>
    <w:rsid w:val="008B4C1B"/>
    <w:rsid w:val="008B7A9F"/>
    <w:rsid w:val="008C341B"/>
    <w:rsid w:val="008C5018"/>
    <w:rsid w:val="008C5D46"/>
    <w:rsid w:val="008D773E"/>
    <w:rsid w:val="008E0C6B"/>
    <w:rsid w:val="008E14AC"/>
    <w:rsid w:val="008E60B6"/>
    <w:rsid w:val="008F1133"/>
    <w:rsid w:val="008F33E9"/>
    <w:rsid w:val="008F3CB8"/>
    <w:rsid w:val="008F421E"/>
    <w:rsid w:val="008F44C5"/>
    <w:rsid w:val="008F4613"/>
    <w:rsid w:val="00906233"/>
    <w:rsid w:val="00906C2B"/>
    <w:rsid w:val="00915276"/>
    <w:rsid w:val="009235D2"/>
    <w:rsid w:val="00936A78"/>
    <w:rsid w:val="00955A3B"/>
    <w:rsid w:val="00962862"/>
    <w:rsid w:val="00970802"/>
    <w:rsid w:val="00971EAB"/>
    <w:rsid w:val="00974F7D"/>
    <w:rsid w:val="00981DC1"/>
    <w:rsid w:val="00990FFF"/>
    <w:rsid w:val="00997014"/>
    <w:rsid w:val="009976C6"/>
    <w:rsid w:val="009A4A30"/>
    <w:rsid w:val="009A4F26"/>
    <w:rsid w:val="009A7FD9"/>
    <w:rsid w:val="009C43FE"/>
    <w:rsid w:val="009D2A08"/>
    <w:rsid w:val="009D4BAE"/>
    <w:rsid w:val="009D75C0"/>
    <w:rsid w:val="009E09B5"/>
    <w:rsid w:val="009F1BD1"/>
    <w:rsid w:val="009F760D"/>
    <w:rsid w:val="00A01F20"/>
    <w:rsid w:val="00A04A5D"/>
    <w:rsid w:val="00A0676F"/>
    <w:rsid w:val="00A10417"/>
    <w:rsid w:val="00A20ADD"/>
    <w:rsid w:val="00A2301F"/>
    <w:rsid w:val="00A24A52"/>
    <w:rsid w:val="00A26024"/>
    <w:rsid w:val="00A275E8"/>
    <w:rsid w:val="00A3105C"/>
    <w:rsid w:val="00A53EA7"/>
    <w:rsid w:val="00A5512F"/>
    <w:rsid w:val="00A61720"/>
    <w:rsid w:val="00A61AD6"/>
    <w:rsid w:val="00A7251B"/>
    <w:rsid w:val="00A81A38"/>
    <w:rsid w:val="00A82FD8"/>
    <w:rsid w:val="00A8420F"/>
    <w:rsid w:val="00A96D23"/>
    <w:rsid w:val="00AA10B3"/>
    <w:rsid w:val="00AA4E0C"/>
    <w:rsid w:val="00AA5FC6"/>
    <w:rsid w:val="00AA6404"/>
    <w:rsid w:val="00AA7ACC"/>
    <w:rsid w:val="00AB6B86"/>
    <w:rsid w:val="00AC3CB6"/>
    <w:rsid w:val="00AC74C3"/>
    <w:rsid w:val="00AD2CF0"/>
    <w:rsid w:val="00AD3CFF"/>
    <w:rsid w:val="00AE1EA3"/>
    <w:rsid w:val="00AE4FA4"/>
    <w:rsid w:val="00AE6D28"/>
    <w:rsid w:val="00AF2B3B"/>
    <w:rsid w:val="00AF3F16"/>
    <w:rsid w:val="00AF7D56"/>
    <w:rsid w:val="00B01CB0"/>
    <w:rsid w:val="00B0472E"/>
    <w:rsid w:val="00B20E36"/>
    <w:rsid w:val="00B27182"/>
    <w:rsid w:val="00B36713"/>
    <w:rsid w:val="00B4131D"/>
    <w:rsid w:val="00B47495"/>
    <w:rsid w:val="00B51175"/>
    <w:rsid w:val="00B5206E"/>
    <w:rsid w:val="00B5565D"/>
    <w:rsid w:val="00B662EA"/>
    <w:rsid w:val="00B81736"/>
    <w:rsid w:val="00B8489A"/>
    <w:rsid w:val="00B92016"/>
    <w:rsid w:val="00B92ED9"/>
    <w:rsid w:val="00BC1A01"/>
    <w:rsid w:val="00BC3D08"/>
    <w:rsid w:val="00BC559B"/>
    <w:rsid w:val="00BD3A45"/>
    <w:rsid w:val="00BD506A"/>
    <w:rsid w:val="00BE3CFF"/>
    <w:rsid w:val="00BE62D7"/>
    <w:rsid w:val="00BF0B26"/>
    <w:rsid w:val="00C023DA"/>
    <w:rsid w:val="00C10C87"/>
    <w:rsid w:val="00C222BC"/>
    <w:rsid w:val="00C32A80"/>
    <w:rsid w:val="00C33F48"/>
    <w:rsid w:val="00C37FFC"/>
    <w:rsid w:val="00C44F8C"/>
    <w:rsid w:val="00C60A18"/>
    <w:rsid w:val="00C71524"/>
    <w:rsid w:val="00C71C6A"/>
    <w:rsid w:val="00C73118"/>
    <w:rsid w:val="00C75D50"/>
    <w:rsid w:val="00C91275"/>
    <w:rsid w:val="00C93E92"/>
    <w:rsid w:val="00CA0E9C"/>
    <w:rsid w:val="00CA1A27"/>
    <w:rsid w:val="00CA3E6D"/>
    <w:rsid w:val="00CA4E52"/>
    <w:rsid w:val="00CA6398"/>
    <w:rsid w:val="00CB1050"/>
    <w:rsid w:val="00CB1E31"/>
    <w:rsid w:val="00CB5BD1"/>
    <w:rsid w:val="00CC2180"/>
    <w:rsid w:val="00CC267B"/>
    <w:rsid w:val="00CC5A6B"/>
    <w:rsid w:val="00CC635E"/>
    <w:rsid w:val="00CE3D08"/>
    <w:rsid w:val="00CE6494"/>
    <w:rsid w:val="00CF0C9B"/>
    <w:rsid w:val="00D0208A"/>
    <w:rsid w:val="00D023F0"/>
    <w:rsid w:val="00D07EF8"/>
    <w:rsid w:val="00D101AB"/>
    <w:rsid w:val="00D13048"/>
    <w:rsid w:val="00D138CB"/>
    <w:rsid w:val="00D3173A"/>
    <w:rsid w:val="00D33648"/>
    <w:rsid w:val="00D42DF7"/>
    <w:rsid w:val="00D457A5"/>
    <w:rsid w:val="00D470B4"/>
    <w:rsid w:val="00D521C3"/>
    <w:rsid w:val="00D57097"/>
    <w:rsid w:val="00D6483F"/>
    <w:rsid w:val="00D71223"/>
    <w:rsid w:val="00D71DA3"/>
    <w:rsid w:val="00D71FD8"/>
    <w:rsid w:val="00D91370"/>
    <w:rsid w:val="00D92EA4"/>
    <w:rsid w:val="00DA2877"/>
    <w:rsid w:val="00DB38B2"/>
    <w:rsid w:val="00DB7C50"/>
    <w:rsid w:val="00DC1E54"/>
    <w:rsid w:val="00DD703F"/>
    <w:rsid w:val="00DF4329"/>
    <w:rsid w:val="00E15D19"/>
    <w:rsid w:val="00E1719D"/>
    <w:rsid w:val="00E219D5"/>
    <w:rsid w:val="00E23758"/>
    <w:rsid w:val="00E255C9"/>
    <w:rsid w:val="00E323E1"/>
    <w:rsid w:val="00E44E15"/>
    <w:rsid w:val="00E4590F"/>
    <w:rsid w:val="00E4732C"/>
    <w:rsid w:val="00E6128A"/>
    <w:rsid w:val="00E627D7"/>
    <w:rsid w:val="00E633C7"/>
    <w:rsid w:val="00E64ABE"/>
    <w:rsid w:val="00E65D49"/>
    <w:rsid w:val="00E84294"/>
    <w:rsid w:val="00E863FF"/>
    <w:rsid w:val="00E906B9"/>
    <w:rsid w:val="00E94D43"/>
    <w:rsid w:val="00EA2576"/>
    <w:rsid w:val="00EA3A25"/>
    <w:rsid w:val="00EB1E7E"/>
    <w:rsid w:val="00EB2DA2"/>
    <w:rsid w:val="00EB2EE8"/>
    <w:rsid w:val="00EB4339"/>
    <w:rsid w:val="00ED2267"/>
    <w:rsid w:val="00EE49B2"/>
    <w:rsid w:val="00EE55C0"/>
    <w:rsid w:val="00EF24D8"/>
    <w:rsid w:val="00F04C8F"/>
    <w:rsid w:val="00F04D4F"/>
    <w:rsid w:val="00F13429"/>
    <w:rsid w:val="00F138D2"/>
    <w:rsid w:val="00F13CB6"/>
    <w:rsid w:val="00F13E05"/>
    <w:rsid w:val="00F27F7F"/>
    <w:rsid w:val="00F31DBF"/>
    <w:rsid w:val="00F33E88"/>
    <w:rsid w:val="00F40697"/>
    <w:rsid w:val="00F40765"/>
    <w:rsid w:val="00F460FE"/>
    <w:rsid w:val="00F6402D"/>
    <w:rsid w:val="00F80774"/>
    <w:rsid w:val="00F863FA"/>
    <w:rsid w:val="00FB2D6C"/>
    <w:rsid w:val="00FB4D8F"/>
    <w:rsid w:val="00FD49E1"/>
    <w:rsid w:val="00FD4FCE"/>
    <w:rsid w:val="00FD747F"/>
    <w:rsid w:val="00FE307A"/>
    <w:rsid w:val="00FE5DA3"/>
    <w:rsid w:val="00FE7C1E"/>
    <w:rsid w:val="00FF10B3"/>
    <w:rsid w:val="00FF208F"/>
    <w:rsid w:val="00FF5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EC46B"/>
  <w15:chartTrackingRefBased/>
  <w15:docId w15:val="{E5509EA7-E355-41C0-9C16-56DE54743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4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4C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CD2"/>
  </w:style>
  <w:style w:type="paragraph" w:styleId="Footer">
    <w:name w:val="footer"/>
    <w:basedOn w:val="Normal"/>
    <w:link w:val="FooterChar"/>
    <w:uiPriority w:val="99"/>
    <w:unhideWhenUsed/>
    <w:rsid w:val="008A4C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CD2"/>
  </w:style>
  <w:style w:type="paragraph" w:styleId="ListParagraph">
    <w:name w:val="List Paragraph"/>
    <w:basedOn w:val="Normal"/>
    <w:uiPriority w:val="34"/>
    <w:qFormat/>
    <w:rsid w:val="008A3E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20155">
      <w:bodyDiv w:val="1"/>
      <w:marLeft w:val="0"/>
      <w:marRight w:val="0"/>
      <w:marTop w:val="0"/>
      <w:marBottom w:val="0"/>
      <w:divBdr>
        <w:top w:val="none" w:sz="0" w:space="0" w:color="auto"/>
        <w:left w:val="none" w:sz="0" w:space="0" w:color="auto"/>
        <w:bottom w:val="none" w:sz="0" w:space="0" w:color="auto"/>
        <w:right w:val="none" w:sz="0" w:space="0" w:color="auto"/>
      </w:divBdr>
    </w:div>
    <w:div w:id="133718303">
      <w:bodyDiv w:val="1"/>
      <w:marLeft w:val="0"/>
      <w:marRight w:val="0"/>
      <w:marTop w:val="0"/>
      <w:marBottom w:val="0"/>
      <w:divBdr>
        <w:top w:val="none" w:sz="0" w:space="0" w:color="auto"/>
        <w:left w:val="none" w:sz="0" w:space="0" w:color="auto"/>
        <w:bottom w:val="none" w:sz="0" w:space="0" w:color="auto"/>
        <w:right w:val="none" w:sz="0" w:space="0" w:color="auto"/>
      </w:divBdr>
    </w:div>
    <w:div w:id="155923998">
      <w:bodyDiv w:val="1"/>
      <w:marLeft w:val="0"/>
      <w:marRight w:val="0"/>
      <w:marTop w:val="0"/>
      <w:marBottom w:val="0"/>
      <w:divBdr>
        <w:top w:val="none" w:sz="0" w:space="0" w:color="auto"/>
        <w:left w:val="none" w:sz="0" w:space="0" w:color="auto"/>
        <w:bottom w:val="none" w:sz="0" w:space="0" w:color="auto"/>
        <w:right w:val="none" w:sz="0" w:space="0" w:color="auto"/>
      </w:divBdr>
    </w:div>
    <w:div w:id="160244297">
      <w:bodyDiv w:val="1"/>
      <w:marLeft w:val="0"/>
      <w:marRight w:val="0"/>
      <w:marTop w:val="0"/>
      <w:marBottom w:val="0"/>
      <w:divBdr>
        <w:top w:val="none" w:sz="0" w:space="0" w:color="auto"/>
        <w:left w:val="none" w:sz="0" w:space="0" w:color="auto"/>
        <w:bottom w:val="none" w:sz="0" w:space="0" w:color="auto"/>
        <w:right w:val="none" w:sz="0" w:space="0" w:color="auto"/>
      </w:divBdr>
    </w:div>
    <w:div w:id="169417083">
      <w:bodyDiv w:val="1"/>
      <w:marLeft w:val="0"/>
      <w:marRight w:val="0"/>
      <w:marTop w:val="0"/>
      <w:marBottom w:val="0"/>
      <w:divBdr>
        <w:top w:val="none" w:sz="0" w:space="0" w:color="auto"/>
        <w:left w:val="none" w:sz="0" w:space="0" w:color="auto"/>
        <w:bottom w:val="none" w:sz="0" w:space="0" w:color="auto"/>
        <w:right w:val="none" w:sz="0" w:space="0" w:color="auto"/>
      </w:divBdr>
    </w:div>
    <w:div w:id="183711670">
      <w:bodyDiv w:val="1"/>
      <w:marLeft w:val="0"/>
      <w:marRight w:val="0"/>
      <w:marTop w:val="0"/>
      <w:marBottom w:val="0"/>
      <w:divBdr>
        <w:top w:val="none" w:sz="0" w:space="0" w:color="auto"/>
        <w:left w:val="none" w:sz="0" w:space="0" w:color="auto"/>
        <w:bottom w:val="none" w:sz="0" w:space="0" w:color="auto"/>
        <w:right w:val="none" w:sz="0" w:space="0" w:color="auto"/>
      </w:divBdr>
    </w:div>
    <w:div w:id="313681682">
      <w:bodyDiv w:val="1"/>
      <w:marLeft w:val="0"/>
      <w:marRight w:val="0"/>
      <w:marTop w:val="0"/>
      <w:marBottom w:val="0"/>
      <w:divBdr>
        <w:top w:val="none" w:sz="0" w:space="0" w:color="auto"/>
        <w:left w:val="none" w:sz="0" w:space="0" w:color="auto"/>
        <w:bottom w:val="none" w:sz="0" w:space="0" w:color="auto"/>
        <w:right w:val="none" w:sz="0" w:space="0" w:color="auto"/>
      </w:divBdr>
    </w:div>
    <w:div w:id="319190481">
      <w:bodyDiv w:val="1"/>
      <w:marLeft w:val="0"/>
      <w:marRight w:val="0"/>
      <w:marTop w:val="0"/>
      <w:marBottom w:val="0"/>
      <w:divBdr>
        <w:top w:val="none" w:sz="0" w:space="0" w:color="auto"/>
        <w:left w:val="none" w:sz="0" w:space="0" w:color="auto"/>
        <w:bottom w:val="none" w:sz="0" w:space="0" w:color="auto"/>
        <w:right w:val="none" w:sz="0" w:space="0" w:color="auto"/>
      </w:divBdr>
    </w:div>
    <w:div w:id="321859294">
      <w:bodyDiv w:val="1"/>
      <w:marLeft w:val="0"/>
      <w:marRight w:val="0"/>
      <w:marTop w:val="0"/>
      <w:marBottom w:val="0"/>
      <w:divBdr>
        <w:top w:val="none" w:sz="0" w:space="0" w:color="auto"/>
        <w:left w:val="none" w:sz="0" w:space="0" w:color="auto"/>
        <w:bottom w:val="none" w:sz="0" w:space="0" w:color="auto"/>
        <w:right w:val="none" w:sz="0" w:space="0" w:color="auto"/>
      </w:divBdr>
    </w:div>
    <w:div w:id="352611006">
      <w:bodyDiv w:val="1"/>
      <w:marLeft w:val="0"/>
      <w:marRight w:val="0"/>
      <w:marTop w:val="0"/>
      <w:marBottom w:val="0"/>
      <w:divBdr>
        <w:top w:val="none" w:sz="0" w:space="0" w:color="auto"/>
        <w:left w:val="none" w:sz="0" w:space="0" w:color="auto"/>
        <w:bottom w:val="none" w:sz="0" w:space="0" w:color="auto"/>
        <w:right w:val="none" w:sz="0" w:space="0" w:color="auto"/>
      </w:divBdr>
    </w:div>
    <w:div w:id="455221411">
      <w:bodyDiv w:val="1"/>
      <w:marLeft w:val="0"/>
      <w:marRight w:val="0"/>
      <w:marTop w:val="0"/>
      <w:marBottom w:val="0"/>
      <w:divBdr>
        <w:top w:val="none" w:sz="0" w:space="0" w:color="auto"/>
        <w:left w:val="none" w:sz="0" w:space="0" w:color="auto"/>
        <w:bottom w:val="none" w:sz="0" w:space="0" w:color="auto"/>
        <w:right w:val="none" w:sz="0" w:space="0" w:color="auto"/>
      </w:divBdr>
    </w:div>
    <w:div w:id="456266830">
      <w:bodyDiv w:val="1"/>
      <w:marLeft w:val="0"/>
      <w:marRight w:val="0"/>
      <w:marTop w:val="0"/>
      <w:marBottom w:val="0"/>
      <w:divBdr>
        <w:top w:val="none" w:sz="0" w:space="0" w:color="auto"/>
        <w:left w:val="none" w:sz="0" w:space="0" w:color="auto"/>
        <w:bottom w:val="none" w:sz="0" w:space="0" w:color="auto"/>
        <w:right w:val="none" w:sz="0" w:space="0" w:color="auto"/>
      </w:divBdr>
    </w:div>
    <w:div w:id="584801511">
      <w:bodyDiv w:val="1"/>
      <w:marLeft w:val="0"/>
      <w:marRight w:val="0"/>
      <w:marTop w:val="0"/>
      <w:marBottom w:val="0"/>
      <w:divBdr>
        <w:top w:val="none" w:sz="0" w:space="0" w:color="auto"/>
        <w:left w:val="none" w:sz="0" w:space="0" w:color="auto"/>
        <w:bottom w:val="none" w:sz="0" w:space="0" w:color="auto"/>
        <w:right w:val="none" w:sz="0" w:space="0" w:color="auto"/>
      </w:divBdr>
    </w:div>
    <w:div w:id="681590824">
      <w:bodyDiv w:val="1"/>
      <w:marLeft w:val="0"/>
      <w:marRight w:val="0"/>
      <w:marTop w:val="0"/>
      <w:marBottom w:val="0"/>
      <w:divBdr>
        <w:top w:val="none" w:sz="0" w:space="0" w:color="auto"/>
        <w:left w:val="none" w:sz="0" w:space="0" w:color="auto"/>
        <w:bottom w:val="none" w:sz="0" w:space="0" w:color="auto"/>
        <w:right w:val="none" w:sz="0" w:space="0" w:color="auto"/>
      </w:divBdr>
    </w:div>
    <w:div w:id="684526097">
      <w:bodyDiv w:val="1"/>
      <w:marLeft w:val="0"/>
      <w:marRight w:val="0"/>
      <w:marTop w:val="0"/>
      <w:marBottom w:val="0"/>
      <w:divBdr>
        <w:top w:val="none" w:sz="0" w:space="0" w:color="auto"/>
        <w:left w:val="none" w:sz="0" w:space="0" w:color="auto"/>
        <w:bottom w:val="none" w:sz="0" w:space="0" w:color="auto"/>
        <w:right w:val="none" w:sz="0" w:space="0" w:color="auto"/>
      </w:divBdr>
    </w:div>
    <w:div w:id="818035347">
      <w:bodyDiv w:val="1"/>
      <w:marLeft w:val="0"/>
      <w:marRight w:val="0"/>
      <w:marTop w:val="0"/>
      <w:marBottom w:val="0"/>
      <w:divBdr>
        <w:top w:val="none" w:sz="0" w:space="0" w:color="auto"/>
        <w:left w:val="none" w:sz="0" w:space="0" w:color="auto"/>
        <w:bottom w:val="none" w:sz="0" w:space="0" w:color="auto"/>
        <w:right w:val="none" w:sz="0" w:space="0" w:color="auto"/>
      </w:divBdr>
    </w:div>
    <w:div w:id="862088454">
      <w:bodyDiv w:val="1"/>
      <w:marLeft w:val="0"/>
      <w:marRight w:val="0"/>
      <w:marTop w:val="0"/>
      <w:marBottom w:val="0"/>
      <w:divBdr>
        <w:top w:val="none" w:sz="0" w:space="0" w:color="auto"/>
        <w:left w:val="none" w:sz="0" w:space="0" w:color="auto"/>
        <w:bottom w:val="none" w:sz="0" w:space="0" w:color="auto"/>
        <w:right w:val="none" w:sz="0" w:space="0" w:color="auto"/>
      </w:divBdr>
    </w:div>
    <w:div w:id="863134510">
      <w:bodyDiv w:val="1"/>
      <w:marLeft w:val="0"/>
      <w:marRight w:val="0"/>
      <w:marTop w:val="0"/>
      <w:marBottom w:val="0"/>
      <w:divBdr>
        <w:top w:val="none" w:sz="0" w:space="0" w:color="auto"/>
        <w:left w:val="none" w:sz="0" w:space="0" w:color="auto"/>
        <w:bottom w:val="none" w:sz="0" w:space="0" w:color="auto"/>
        <w:right w:val="none" w:sz="0" w:space="0" w:color="auto"/>
      </w:divBdr>
    </w:div>
    <w:div w:id="1011251866">
      <w:bodyDiv w:val="1"/>
      <w:marLeft w:val="0"/>
      <w:marRight w:val="0"/>
      <w:marTop w:val="0"/>
      <w:marBottom w:val="0"/>
      <w:divBdr>
        <w:top w:val="none" w:sz="0" w:space="0" w:color="auto"/>
        <w:left w:val="none" w:sz="0" w:space="0" w:color="auto"/>
        <w:bottom w:val="none" w:sz="0" w:space="0" w:color="auto"/>
        <w:right w:val="none" w:sz="0" w:space="0" w:color="auto"/>
      </w:divBdr>
    </w:div>
    <w:div w:id="1052538737">
      <w:bodyDiv w:val="1"/>
      <w:marLeft w:val="0"/>
      <w:marRight w:val="0"/>
      <w:marTop w:val="0"/>
      <w:marBottom w:val="0"/>
      <w:divBdr>
        <w:top w:val="none" w:sz="0" w:space="0" w:color="auto"/>
        <w:left w:val="none" w:sz="0" w:space="0" w:color="auto"/>
        <w:bottom w:val="none" w:sz="0" w:space="0" w:color="auto"/>
        <w:right w:val="none" w:sz="0" w:space="0" w:color="auto"/>
      </w:divBdr>
    </w:div>
    <w:div w:id="1112434006">
      <w:bodyDiv w:val="1"/>
      <w:marLeft w:val="0"/>
      <w:marRight w:val="0"/>
      <w:marTop w:val="0"/>
      <w:marBottom w:val="0"/>
      <w:divBdr>
        <w:top w:val="none" w:sz="0" w:space="0" w:color="auto"/>
        <w:left w:val="none" w:sz="0" w:space="0" w:color="auto"/>
        <w:bottom w:val="none" w:sz="0" w:space="0" w:color="auto"/>
        <w:right w:val="none" w:sz="0" w:space="0" w:color="auto"/>
      </w:divBdr>
    </w:div>
    <w:div w:id="1141727536">
      <w:bodyDiv w:val="1"/>
      <w:marLeft w:val="0"/>
      <w:marRight w:val="0"/>
      <w:marTop w:val="0"/>
      <w:marBottom w:val="0"/>
      <w:divBdr>
        <w:top w:val="none" w:sz="0" w:space="0" w:color="auto"/>
        <w:left w:val="none" w:sz="0" w:space="0" w:color="auto"/>
        <w:bottom w:val="none" w:sz="0" w:space="0" w:color="auto"/>
        <w:right w:val="none" w:sz="0" w:space="0" w:color="auto"/>
      </w:divBdr>
    </w:div>
    <w:div w:id="1275407863">
      <w:bodyDiv w:val="1"/>
      <w:marLeft w:val="0"/>
      <w:marRight w:val="0"/>
      <w:marTop w:val="0"/>
      <w:marBottom w:val="0"/>
      <w:divBdr>
        <w:top w:val="none" w:sz="0" w:space="0" w:color="auto"/>
        <w:left w:val="none" w:sz="0" w:space="0" w:color="auto"/>
        <w:bottom w:val="none" w:sz="0" w:space="0" w:color="auto"/>
        <w:right w:val="none" w:sz="0" w:space="0" w:color="auto"/>
      </w:divBdr>
    </w:div>
    <w:div w:id="1279870437">
      <w:bodyDiv w:val="1"/>
      <w:marLeft w:val="0"/>
      <w:marRight w:val="0"/>
      <w:marTop w:val="0"/>
      <w:marBottom w:val="0"/>
      <w:divBdr>
        <w:top w:val="none" w:sz="0" w:space="0" w:color="auto"/>
        <w:left w:val="none" w:sz="0" w:space="0" w:color="auto"/>
        <w:bottom w:val="none" w:sz="0" w:space="0" w:color="auto"/>
        <w:right w:val="none" w:sz="0" w:space="0" w:color="auto"/>
      </w:divBdr>
    </w:div>
    <w:div w:id="1390030325">
      <w:bodyDiv w:val="1"/>
      <w:marLeft w:val="0"/>
      <w:marRight w:val="0"/>
      <w:marTop w:val="0"/>
      <w:marBottom w:val="0"/>
      <w:divBdr>
        <w:top w:val="none" w:sz="0" w:space="0" w:color="auto"/>
        <w:left w:val="none" w:sz="0" w:space="0" w:color="auto"/>
        <w:bottom w:val="none" w:sz="0" w:space="0" w:color="auto"/>
        <w:right w:val="none" w:sz="0" w:space="0" w:color="auto"/>
      </w:divBdr>
    </w:div>
    <w:div w:id="1520043335">
      <w:bodyDiv w:val="1"/>
      <w:marLeft w:val="0"/>
      <w:marRight w:val="0"/>
      <w:marTop w:val="0"/>
      <w:marBottom w:val="0"/>
      <w:divBdr>
        <w:top w:val="none" w:sz="0" w:space="0" w:color="auto"/>
        <w:left w:val="none" w:sz="0" w:space="0" w:color="auto"/>
        <w:bottom w:val="none" w:sz="0" w:space="0" w:color="auto"/>
        <w:right w:val="none" w:sz="0" w:space="0" w:color="auto"/>
      </w:divBdr>
    </w:div>
    <w:div w:id="1685355132">
      <w:bodyDiv w:val="1"/>
      <w:marLeft w:val="0"/>
      <w:marRight w:val="0"/>
      <w:marTop w:val="0"/>
      <w:marBottom w:val="0"/>
      <w:divBdr>
        <w:top w:val="none" w:sz="0" w:space="0" w:color="auto"/>
        <w:left w:val="none" w:sz="0" w:space="0" w:color="auto"/>
        <w:bottom w:val="none" w:sz="0" w:space="0" w:color="auto"/>
        <w:right w:val="none" w:sz="0" w:space="0" w:color="auto"/>
      </w:divBdr>
    </w:div>
    <w:div w:id="1739092471">
      <w:bodyDiv w:val="1"/>
      <w:marLeft w:val="0"/>
      <w:marRight w:val="0"/>
      <w:marTop w:val="0"/>
      <w:marBottom w:val="0"/>
      <w:divBdr>
        <w:top w:val="none" w:sz="0" w:space="0" w:color="auto"/>
        <w:left w:val="none" w:sz="0" w:space="0" w:color="auto"/>
        <w:bottom w:val="none" w:sz="0" w:space="0" w:color="auto"/>
        <w:right w:val="none" w:sz="0" w:space="0" w:color="auto"/>
      </w:divBdr>
    </w:div>
    <w:div w:id="1895581720">
      <w:bodyDiv w:val="1"/>
      <w:marLeft w:val="0"/>
      <w:marRight w:val="0"/>
      <w:marTop w:val="0"/>
      <w:marBottom w:val="0"/>
      <w:divBdr>
        <w:top w:val="none" w:sz="0" w:space="0" w:color="auto"/>
        <w:left w:val="none" w:sz="0" w:space="0" w:color="auto"/>
        <w:bottom w:val="none" w:sz="0" w:space="0" w:color="auto"/>
        <w:right w:val="none" w:sz="0" w:space="0" w:color="auto"/>
      </w:divBdr>
    </w:div>
    <w:div w:id="1946885156">
      <w:bodyDiv w:val="1"/>
      <w:marLeft w:val="0"/>
      <w:marRight w:val="0"/>
      <w:marTop w:val="0"/>
      <w:marBottom w:val="0"/>
      <w:divBdr>
        <w:top w:val="none" w:sz="0" w:space="0" w:color="auto"/>
        <w:left w:val="none" w:sz="0" w:space="0" w:color="auto"/>
        <w:bottom w:val="none" w:sz="0" w:space="0" w:color="auto"/>
        <w:right w:val="none" w:sz="0" w:space="0" w:color="auto"/>
      </w:divBdr>
    </w:div>
    <w:div w:id="1991592676">
      <w:bodyDiv w:val="1"/>
      <w:marLeft w:val="0"/>
      <w:marRight w:val="0"/>
      <w:marTop w:val="0"/>
      <w:marBottom w:val="0"/>
      <w:divBdr>
        <w:top w:val="none" w:sz="0" w:space="0" w:color="auto"/>
        <w:left w:val="none" w:sz="0" w:space="0" w:color="auto"/>
        <w:bottom w:val="none" w:sz="0" w:space="0" w:color="auto"/>
        <w:right w:val="none" w:sz="0" w:space="0" w:color="auto"/>
      </w:divBdr>
    </w:div>
    <w:div w:id="213721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794EE-CCA1-4068-8230-F38B82FD2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47</Pages>
  <Words>330213</Words>
  <Characters>1882219</Characters>
  <Application>Microsoft Office Word</Application>
  <DocSecurity>0</DocSecurity>
  <Lines>15685</Lines>
  <Paragraphs>4416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SHAMIMA AFROSE</dc:creator>
  <cp:keywords/>
  <dc:description/>
  <cp:lastModifiedBy>SHAMIMA AFROSE</cp:lastModifiedBy>
  <cp:revision>2</cp:revision>
  <dcterms:created xsi:type="dcterms:W3CDTF">2020-09-21T16:59:00Z</dcterms:created>
  <dcterms:modified xsi:type="dcterms:W3CDTF">2020-09-21T16:59:00Z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6b80a400-5532-319a-b69a-cf4941f48e55</vt:lpwstr>
  </property>
  <property fmtid="{D5CDD505-2E9C-101B-9397-08002B2CF9AE}" pid="24" name="Mendeley Citation Style_1">
    <vt:lpwstr>http://www.zotero.org/styles/nature</vt:lpwstr>
  </property>
</Properties>
</file>