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1E2AC6A5" w:rsidR="00182D09" w:rsidRPr="003E4735" w:rsidRDefault="006133FA">
      <w:pPr>
        <w:rPr>
          <w:b/>
          <w:sz w:val="28"/>
          <w:szCs w:val="28"/>
          <w:u w:val="single"/>
          <w:lang w:val="en-US"/>
        </w:rPr>
      </w:pPr>
      <w:r w:rsidRPr="003E4735">
        <w:rPr>
          <w:b/>
          <w:sz w:val="28"/>
          <w:szCs w:val="28"/>
          <w:u w:val="single"/>
          <w:lang w:val="en-US"/>
        </w:rPr>
        <w:t xml:space="preserve">USE CASE : </w:t>
      </w:r>
      <w:r w:rsidR="00596144" w:rsidRPr="003E4735">
        <w:rPr>
          <w:b/>
          <w:sz w:val="28"/>
          <w:szCs w:val="28"/>
          <w:u w:val="single"/>
          <w:lang w:val="en-US"/>
        </w:rPr>
        <w:t>Consulter</w:t>
      </w:r>
      <w:r w:rsidRPr="003E4735">
        <w:rPr>
          <w:b/>
          <w:sz w:val="28"/>
          <w:szCs w:val="28"/>
          <w:u w:val="single"/>
          <w:lang w:val="en-US"/>
        </w:rPr>
        <w:t xml:space="preserve"> un</w:t>
      </w:r>
      <w:r w:rsidR="00675BF4" w:rsidRPr="003E4735">
        <w:rPr>
          <w:b/>
          <w:sz w:val="28"/>
          <w:szCs w:val="28"/>
          <w:u w:val="single"/>
          <w:lang w:val="en-US"/>
        </w:rPr>
        <w:t xml:space="preserve"> </w:t>
      </w:r>
      <w:r w:rsidR="003E4735" w:rsidRPr="003E4735">
        <w:rPr>
          <w:b/>
          <w:sz w:val="28"/>
          <w:szCs w:val="28"/>
          <w:u w:val="single"/>
          <w:lang w:val="en-US"/>
        </w:rPr>
        <w:t>art</w:t>
      </w:r>
      <w:r w:rsidR="003E4735">
        <w:rPr>
          <w:b/>
          <w:sz w:val="28"/>
          <w:szCs w:val="28"/>
          <w:u w:val="single"/>
          <w:lang w:val="en-US"/>
        </w:rPr>
        <w:t>icle</w:t>
      </w:r>
    </w:p>
    <w:p w14:paraId="1DE31195" w14:textId="77777777" w:rsidR="00182D09" w:rsidRPr="003E4735" w:rsidRDefault="00182D09">
      <w:pPr>
        <w:rPr>
          <w:lang w:val="en-US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584C62E6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</w:t>
      </w:r>
      <w:r w:rsidR="002D5360">
        <w:t>article</w:t>
      </w:r>
      <w:r w:rsidR="00596144">
        <w:t xml:space="preserve">. On accède </w:t>
      </w:r>
      <w:r w:rsidR="002D5360">
        <w:t>à l'article</w:t>
      </w:r>
      <w:r w:rsidR="00596144">
        <w:t xml:space="preserve">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571E3971" w:rsidR="00182D09" w:rsidRDefault="00E808E8" w:rsidP="002D5360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404F6CED" w14:textId="3D8E7F50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 xml:space="preserve">it le contenu du champ de recherche </w:t>
      </w:r>
    </w:p>
    <w:p w14:paraId="4212973D" w14:textId="4DC859D1" w:rsidR="00182D09" w:rsidRDefault="006133FA">
      <w:pPr>
        <w:numPr>
          <w:ilvl w:val="0"/>
          <w:numId w:val="1"/>
        </w:numPr>
      </w:pPr>
      <w:r>
        <w:t xml:space="preserve">Le système </w:t>
      </w:r>
      <w:r w:rsidR="002D5360">
        <w:t xml:space="preserve">charge et </w:t>
      </w:r>
      <w:r w:rsidR="00E808E8">
        <w:t>affiche</w:t>
      </w:r>
      <w:r w:rsidR="002D5360">
        <w:t>,</w:t>
      </w:r>
      <w:r w:rsidR="00E808E8">
        <w:t xml:space="preserve"> le ou les </w:t>
      </w:r>
      <w:r w:rsidR="002D5360">
        <w:t>articles</w:t>
      </w:r>
      <w:r w:rsidR="00E808E8">
        <w:t xml:space="preserve"> correspondants à la recherche sous forme de liste</w:t>
      </w:r>
      <w:r w:rsidR="002D5360">
        <w:t xml:space="preserve"> avec leurs informations</w:t>
      </w:r>
      <w:r w:rsidR="00E808E8">
        <w:t>.</w:t>
      </w:r>
    </w:p>
    <w:p w14:paraId="5E40E283" w14:textId="42F237DA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sélectionne </w:t>
      </w:r>
      <w:r w:rsidR="002D5360">
        <w:t>l'article</w:t>
      </w:r>
      <w:r w:rsidR="00E808E8">
        <w:t xml:space="preserve"> désiré.</w:t>
      </w:r>
    </w:p>
    <w:p w14:paraId="7A3EB63F" w14:textId="6F4B8B6C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 xml:space="preserve">charge les informations </w:t>
      </w:r>
      <w:r w:rsidR="002D5360">
        <w:t>de l'article</w:t>
      </w:r>
      <w:r w:rsidR="00E808E8">
        <w:t xml:space="preserve"> choisi et les affiche à la place de l'interface de recherche.</w:t>
      </w:r>
    </w:p>
    <w:p w14:paraId="145F4F90" w14:textId="3479DD41" w:rsidR="00182D09" w:rsidRDefault="00E808E8" w:rsidP="00E808E8">
      <w:pPr>
        <w:numPr>
          <w:ilvl w:val="0"/>
          <w:numId w:val="1"/>
        </w:numPr>
      </w:pPr>
      <w:r>
        <w:t xml:space="preserve">Le système affiche également les boutons permettant de revenir en arrière ou de modifier </w:t>
      </w:r>
      <w:r w:rsidR="002D5360">
        <w:t>l'article</w:t>
      </w:r>
      <w:r>
        <w:t>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3F6B1AF5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2D5360">
        <w:t>article</w:t>
      </w:r>
      <w:r w:rsidR="00E808E8">
        <w:t xml:space="preserve"> correspondant au critère demandé (étape </w:t>
      </w:r>
      <w:r w:rsidR="002D5360">
        <w:t>c</w:t>
      </w:r>
      <w:r w:rsidR="00E808E8">
        <w:t>), affichage d'un message d'erreur et retour à l'étape a.</w:t>
      </w:r>
    </w:p>
    <w:p w14:paraId="55532783" w14:textId="44710422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</w:t>
      </w:r>
      <w:r w:rsidR="002D5360">
        <w:t>de l'article</w:t>
      </w:r>
      <w:r w:rsidR="00E808E8">
        <w:t xml:space="preserve"> demandé (étape </w:t>
      </w:r>
      <w:r w:rsidR="002D5360">
        <w:t>e</w:t>
      </w:r>
      <w:r w:rsidR="00E808E8">
        <w:t xml:space="preserve">), affichage d'un message d'erreur et retour à l'étape </w:t>
      </w:r>
      <w:r w:rsidR="002D5360">
        <w:t>c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5EA53426" w:rsidR="00140A89" w:rsidRDefault="00140A89"/>
    <w:p w14:paraId="02CE727F" w14:textId="450B19B3" w:rsidR="002D5360" w:rsidRDefault="002D5360"/>
    <w:p w14:paraId="55E5BE45" w14:textId="69C15087" w:rsidR="002D5360" w:rsidRDefault="002D5360"/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77777777" w:rsidR="0096182E" w:rsidRPr="0096182E" w:rsidRDefault="0096182E" w:rsidP="0096182E">
      <w:pPr>
        <w:rPr>
          <w:bCs/>
          <w:i/>
          <w:iCs/>
        </w:rPr>
      </w:pPr>
    </w:p>
    <w:p w14:paraId="59888CA6" w14:textId="7507FBFB" w:rsidR="0096182E" w:rsidRPr="0096182E" w:rsidRDefault="0096182E" w:rsidP="0096182E">
      <w:pPr>
        <w:rPr>
          <w:bCs/>
          <w:i/>
          <w:iCs/>
        </w:rPr>
      </w:pPr>
      <w:bookmarkStart w:id="0" w:name="_Hlk41743598"/>
      <w:r w:rsidRPr="0096182E">
        <w:rPr>
          <w:bCs/>
          <w:i/>
          <w:iCs/>
        </w:rPr>
        <w:lastRenderedPageBreak/>
        <w:t xml:space="preserve">Informations </w:t>
      </w:r>
      <w:r w:rsidR="00BE6B98">
        <w:rPr>
          <w:bCs/>
          <w:i/>
          <w:iCs/>
        </w:rPr>
        <w:t>article</w:t>
      </w:r>
      <w:r w:rsidRPr="0096182E">
        <w:rPr>
          <w:bCs/>
          <w:i/>
          <w:iCs/>
        </w:rPr>
        <w:t xml:space="preserve"> :</w:t>
      </w:r>
    </w:p>
    <w:p w14:paraId="011781D0" w14:textId="3D8AAACA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4F34AD21" w14:textId="77777777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3E92E90A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2D5360" w14:paraId="48BC7835" w14:textId="77777777" w:rsidTr="002D5360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49B19949" w14:textId="6A7BB371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D52674D" w14:textId="269FD37D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D51D063" w14:textId="5C81294A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75BD30D" w14:textId="6219F5A4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D5360" w14:paraId="3F0CB1BB" w14:textId="77777777" w:rsidTr="002D5360">
        <w:trPr>
          <w:trHeight w:val="413"/>
        </w:trPr>
        <w:tc>
          <w:tcPr>
            <w:tcW w:w="2547" w:type="dxa"/>
            <w:shd w:val="clear" w:color="auto" w:fill="auto"/>
            <w:vAlign w:val="center"/>
          </w:tcPr>
          <w:p w14:paraId="015C64F8" w14:textId="021A258E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09A3E28" w14:textId="0FAF9CEE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84F69FC" w14:textId="07167169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9A1CB9B" w14:textId="2009D9E6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D5360" w14:paraId="2EFC86A8" w14:textId="77777777" w:rsidTr="002D5360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50B2427" w14:textId="5206FE9C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776E879" w14:textId="6EDFA59B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7C150E9" w14:textId="1DB68DAF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E49C44D" w14:textId="0E8C1E5A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2D5360" w14:paraId="068DF009" w14:textId="77777777" w:rsidTr="002D5360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6A78A45" w14:textId="18D49128" w:rsidR="002D5360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44705AFF" w14:textId="55EB8DBD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55FD1FD" w14:textId="29734576" w:rsidR="002D5360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8079938" w14:textId="1C0A1BA3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2D5360" w14:paraId="189766FF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4B9CFDCD" w14:textId="1CBD42E2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0C183DA" w14:textId="23BBA5F4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AEC2EFD" w14:textId="70DA50E9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1C04803" w14:textId="025F0198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D5360" w14:paraId="080BA71D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7BF444C9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Quantité livrée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41B6E8B8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3069AA47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477B00A4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bookmarkEnd w:id="0"/>
    </w:tbl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6A32F99D" w14:textId="527E1AE3" w:rsidR="000E14C5" w:rsidRDefault="000E14C5" w:rsidP="000E14C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3426CE4E" w14:textId="4FC56066" w:rsidR="00140A89" w:rsidRDefault="00140A89">
      <w:pPr>
        <w:rPr>
          <w:color w:val="1155CC"/>
          <w:sz w:val="24"/>
          <w:szCs w:val="24"/>
          <w:u w:val="single"/>
        </w:rPr>
      </w:pPr>
    </w:p>
    <w:p w14:paraId="62100FA1" w14:textId="1D3486E1" w:rsidR="00140A89" w:rsidRDefault="00140A89">
      <w:pPr>
        <w:rPr>
          <w:color w:val="1155CC"/>
          <w:sz w:val="24"/>
          <w:szCs w:val="24"/>
          <w:u w:val="single"/>
        </w:rPr>
      </w:pPr>
    </w:p>
    <w:p w14:paraId="03273517" w14:textId="122C748C" w:rsidR="00140A89" w:rsidRDefault="00140A89">
      <w:pPr>
        <w:rPr>
          <w:color w:val="1155CC"/>
          <w:sz w:val="24"/>
          <w:szCs w:val="24"/>
          <w:u w:val="single"/>
        </w:rPr>
      </w:pPr>
    </w:p>
    <w:p w14:paraId="4E7FD363" w14:textId="77777777" w:rsidR="00140A89" w:rsidRPr="0096182E" w:rsidRDefault="00140A89">
      <w:pPr>
        <w:rPr>
          <w:sz w:val="24"/>
          <w:szCs w:val="24"/>
        </w:rPr>
      </w:pPr>
    </w:p>
    <w:p w14:paraId="4D4E6758" w14:textId="77777777" w:rsidR="00182D09" w:rsidRDefault="00182D09"/>
    <w:p w14:paraId="53DF6752" w14:textId="77777777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Maquette du USE CASE :</w:t>
      </w:r>
    </w:p>
    <w:p w14:paraId="3C8B9226" w14:textId="77777777" w:rsidR="00182D09" w:rsidRDefault="00182D09"/>
    <w:p w14:paraId="5172A215" w14:textId="31D48658" w:rsidR="00182D09" w:rsidRDefault="00182D09"/>
    <w:sectPr w:rsidR="00182D09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6E1518" w14:textId="77777777" w:rsidR="003F4BDE" w:rsidRDefault="003F4BDE">
      <w:pPr>
        <w:spacing w:line="240" w:lineRule="auto"/>
      </w:pPr>
      <w:r>
        <w:separator/>
      </w:r>
    </w:p>
  </w:endnote>
  <w:endnote w:type="continuationSeparator" w:id="0">
    <w:p w14:paraId="774A006A" w14:textId="77777777" w:rsidR="003F4BDE" w:rsidRDefault="003F4B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578C1B" w14:textId="77777777" w:rsidR="003F4BDE" w:rsidRDefault="003F4BDE">
      <w:pPr>
        <w:spacing w:line="240" w:lineRule="auto"/>
      </w:pPr>
      <w:r>
        <w:separator/>
      </w:r>
    </w:p>
  </w:footnote>
  <w:footnote w:type="continuationSeparator" w:id="0">
    <w:p w14:paraId="0D3739C5" w14:textId="77777777" w:rsidR="003F4BDE" w:rsidRDefault="003F4B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D64D0"/>
    <w:rsid w:val="001D7137"/>
    <w:rsid w:val="002D5360"/>
    <w:rsid w:val="00324E7D"/>
    <w:rsid w:val="003E4735"/>
    <w:rsid w:val="003F4BDE"/>
    <w:rsid w:val="00494832"/>
    <w:rsid w:val="004B4909"/>
    <w:rsid w:val="00596144"/>
    <w:rsid w:val="006133FA"/>
    <w:rsid w:val="00630AF4"/>
    <w:rsid w:val="0064027E"/>
    <w:rsid w:val="00675BF4"/>
    <w:rsid w:val="00743A8F"/>
    <w:rsid w:val="008D006F"/>
    <w:rsid w:val="00953594"/>
    <w:rsid w:val="0096182E"/>
    <w:rsid w:val="0099422A"/>
    <w:rsid w:val="00B41A86"/>
    <w:rsid w:val="00BE6B98"/>
    <w:rsid w:val="00C754F8"/>
    <w:rsid w:val="00DB16D5"/>
    <w:rsid w:val="00DF122F"/>
    <w:rsid w:val="00E019EA"/>
    <w:rsid w:val="00E808E8"/>
    <w:rsid w:val="00E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4</cp:revision>
  <dcterms:created xsi:type="dcterms:W3CDTF">2020-05-30T12:52:00Z</dcterms:created>
  <dcterms:modified xsi:type="dcterms:W3CDTF">2020-05-30T13:07:00Z</dcterms:modified>
</cp:coreProperties>
</file>