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Log — Multimodal + Knowledge-Graph Document-QA over PubLayNet</w:t>
      </w:r>
    </w:p>
    <w:p>
      <w:pPr>
        <w:jc w:val="both"/>
      </w:pPr>
      <w:r>
        <w:rPr>
          <w:rFonts w:ascii="Calibri" w:hAnsi="Calibri"/>
          <w:b w:val="0"/>
          <w:i w:val="0"/>
          <w:color w:val="14181D"/>
          <w:sz w:val="19"/>
        </w:rPr>
        <w:t xml:space="preserve">*Lab notebook. </w:t>
      </w:r>
      <w:r>
        <w:rPr>
          <w:rFonts w:ascii="Calibri" w:hAnsi="Calibri"/>
          <w:b/>
          <w:i w:val="0"/>
          <w:color w:val="14181D"/>
          <w:sz w:val="19"/>
        </w:rPr>
        <w:t>Append-only</w:t>
      </w:r>
      <w:r>
        <w:rPr>
          <w:rFonts w:ascii="Calibri" w:hAnsi="Calibri"/>
          <w:b w:val="0"/>
          <w:i w:val="0"/>
          <w:color w:val="14181D"/>
          <w:sz w:val="19"/>
        </w:rPr>
        <w:t xml:space="preserve">, dated sections. Records what we did, why, concrete results, and honest caveats — including failures and the ugly parts. Written as prose to be lifted into the final report. Converted to </w:t>
      </w:r>
      <w:r>
        <w:rPr>
          <w:rFonts w:ascii="Consolas" w:hAnsi="Consolas"/>
          <w:b w:val="0"/>
          <w:i w:val="0"/>
          <w:color w:val="3D4650"/>
          <w:sz w:val="17"/>
        </w:rPr>
        <w:t>.docx</w:t>
      </w:r>
      <w:r>
        <w:rPr>
          <w:rFonts w:ascii="Calibri" w:hAnsi="Calibri"/>
          <w:b w:val="0"/>
          <w:i w:val="0"/>
          <w:color w:val="14181D"/>
          <w:sz w:val="19"/>
        </w:rPr>
        <w:t xml:space="preserve"> only at the very end of the project.*</w:t>
      </w:r>
    </w:p>
    <w:p>
      <w:pPr>
        <w:pBdr>
          <w:bottom w:val="single" w:sz="6" w:space="1" w:color="B9C2CC"/>
        </w:pBdr>
        <w:spacing w:before="160" w:after="160"/>
      </w:pPr>
    </w:p>
    <w:p>
      <w:pPr>
        <w:pStyle w:val="Heading1"/>
      </w:pPr>
      <w:r>
        <w:t>2026-07-27 — Phase 0: Setup &amp; architecture</w:t>
      </w:r>
    </w:p>
    <w:p>
      <w:pPr>
        <w:jc w:val="both"/>
      </w:pPr>
      <w:r>
        <w:rPr>
          <w:rFonts w:ascii="Calibri" w:hAnsi="Calibri"/>
          <w:b w:val="0"/>
          <w:i w:val="0"/>
          <w:color w:val="14181D"/>
          <w:sz w:val="19"/>
        </w:rPr>
        <w:t xml:space="preserve">Established the architecture contract: </w:t>
      </w:r>
      <w:r>
        <w:rPr>
          <w:rFonts w:ascii="Calibri" w:hAnsi="Calibri"/>
          <w:b/>
          <w:i w:val="0"/>
          <w:color w:val="14181D"/>
          <w:sz w:val="19"/>
        </w:rPr>
        <w:t>one flag-driven pipeline</w:t>
      </w:r>
      <w:r>
        <w:rPr>
          <w:rFonts w:ascii="Calibri" w:hAnsi="Calibri"/>
          <w:b w:val="0"/>
          <w:i w:val="0"/>
          <w:color w:val="14181D"/>
          <w:sz w:val="19"/>
        </w:rPr>
        <w:t xml:space="preserve"> (baseline = all flags off, enhanced = all on), a </w:t>
      </w:r>
      <w:r>
        <w:rPr>
          <w:rFonts w:ascii="Calibri" w:hAnsi="Calibri"/>
          <w:b/>
          <w:i w:val="0"/>
          <w:color w:val="14181D"/>
          <w:sz w:val="19"/>
        </w:rPr>
        <w:t>single SQLite chunk store</w:t>
      </w:r>
      <w:r>
        <w:rPr>
          <w:rFonts w:ascii="Calibri" w:hAnsi="Calibri"/>
          <w:b w:val="0"/>
          <w:i w:val="0"/>
          <w:color w:val="14181D"/>
          <w:sz w:val="19"/>
        </w:rPr>
        <w:t xml:space="preserve"> as the source of truth (vector/image/graph indices all </w:t>
      </w:r>
      <w:r>
        <w:rPr>
          <w:rFonts w:ascii="Calibri" w:hAnsi="Calibri"/>
          <w:b w:val="0"/>
          <w:i/>
          <w:color w:val="14181D"/>
          <w:sz w:val="19"/>
        </w:rPr>
        <w:t>derived</w:t>
      </w:r>
      <w:r>
        <w:rPr>
          <w:rFonts w:ascii="Calibri" w:hAnsi="Calibri"/>
          <w:b w:val="0"/>
          <w:i w:val="0"/>
          <w:color w:val="14181D"/>
          <w:sz w:val="19"/>
        </w:rPr>
        <w:t xml:space="preserve"> and joined by </w:t>
      </w:r>
      <w:r>
        <w:rPr>
          <w:rFonts w:ascii="Consolas" w:hAnsi="Consolas"/>
          <w:b w:val="0"/>
          <w:i w:val="0"/>
          <w:color w:val="3D4650"/>
          <w:sz w:val="17"/>
        </w:rPr>
        <w:t>chunk_id</w:t>
      </w:r>
      <w:r>
        <w:rPr>
          <w:rFonts w:ascii="Calibri" w:hAnsi="Calibri"/>
          <w:b w:val="0"/>
          <w:i w:val="0"/>
          <w:color w:val="14181D"/>
          <w:sz w:val="19"/>
        </w:rPr>
        <w:t>), every external dependency behind an ABC (</w:t>
      </w:r>
      <w:r>
        <w:rPr>
          <w:rFonts w:ascii="Consolas" w:hAnsi="Consolas"/>
          <w:b w:val="0"/>
          <w:i w:val="0"/>
          <w:color w:val="3D4650"/>
          <w:sz w:val="17"/>
        </w:rPr>
        <w:t>LLMClient</w:t>
      </w:r>
      <w:r>
        <w:rPr>
          <w:rFonts w:ascii="Calibri" w:hAnsi="Calibri"/>
          <w:b w:val="0"/>
          <w:i w:val="0"/>
          <w:color w:val="14181D"/>
          <w:sz w:val="19"/>
        </w:rPr>
        <w:t xml:space="preserve">, </w:t>
      </w:r>
      <w:r>
        <w:rPr>
          <w:rFonts w:ascii="Consolas" w:hAnsi="Consolas"/>
          <w:b w:val="0"/>
          <w:i w:val="0"/>
          <w:color w:val="3D4650"/>
          <w:sz w:val="17"/>
        </w:rPr>
        <w:t>GraphBackend</w:t>
      </w:r>
      <w:r>
        <w:rPr>
          <w:rFonts w:ascii="Calibri" w:hAnsi="Calibri"/>
          <w:b w:val="0"/>
          <w:i w:val="0"/>
          <w:color w:val="14181D"/>
          <w:sz w:val="19"/>
        </w:rPr>
        <w:t xml:space="preserve">, </w:t>
      </w:r>
      <w:r>
        <w:rPr>
          <w:rFonts w:ascii="Consolas" w:hAnsi="Consolas"/>
          <w:b w:val="0"/>
          <w:i w:val="0"/>
          <w:color w:val="3D4650"/>
          <w:sz w:val="17"/>
        </w:rPr>
        <w:t>VectorIndex</w:t>
      </w:r>
      <w:r>
        <w:rPr>
          <w:rFonts w:ascii="Calibri" w:hAnsi="Calibri"/>
          <w:b w:val="0"/>
          <w:i w:val="0"/>
          <w:color w:val="14181D"/>
          <w:sz w:val="19"/>
        </w:rPr>
        <w:t xml:space="preserve">, …), and a </w:t>
      </w:r>
      <w:r>
        <w:rPr>
          <w:rFonts w:ascii="Consolas" w:hAnsi="Consolas"/>
          <w:b w:val="0"/>
          <w:i w:val="0"/>
          <w:color w:val="3D4650"/>
          <w:sz w:val="17"/>
        </w:rPr>
        <w:t>platform_core/</w:t>
      </w:r>
      <w:r>
        <w:rPr>
          <w:rFonts w:ascii="Calibri" w:hAnsi="Calibri"/>
          <w:b w:val="0"/>
          <w:i w:val="0"/>
          <w:color w:val="14181D"/>
          <w:sz w:val="19"/>
        </w:rPr>
        <w:t xml:space="preserve"> + </w:t>
      </w:r>
      <w:r>
        <w:rPr>
          <w:rFonts w:ascii="Consolas" w:hAnsi="Consolas"/>
          <w:b w:val="0"/>
          <w:i w:val="0"/>
          <w:color w:val="3D4650"/>
          <w:sz w:val="17"/>
        </w:rPr>
        <w:t>domain_packs/</w:t>
      </w:r>
      <w:r>
        <w:rPr>
          <w:rFonts w:ascii="Calibri" w:hAnsi="Calibri"/>
          <w:b w:val="0"/>
          <w:i w:val="0"/>
          <w:color w:val="14181D"/>
          <w:sz w:val="19"/>
        </w:rPr>
        <w:t xml:space="preserve"> layout.</w:t>
      </w:r>
    </w:p>
    <w:p>
      <w:pPr>
        <w:jc w:val="both"/>
      </w:pPr>
      <w:r>
        <w:rPr>
          <w:rFonts w:ascii="Calibri" w:hAnsi="Calibri"/>
          <w:b/>
          <w:i w:val="0"/>
          <w:color w:val="14181D"/>
          <w:sz w:val="19"/>
        </w:rPr>
        <w:t>Dataset reconnaissance (jordanparker6/publaynet, parquet).</w:t>
      </w:r>
      <w:r>
        <w:rPr>
          <w:rFonts w:ascii="Calibri" w:hAnsi="Calibri"/>
          <w:b w:val="0"/>
          <w:i w:val="0"/>
          <w:color w:val="14181D"/>
          <w:sz w:val="19"/>
        </w:rPr>
        <w:t xml:space="preserve"> Read directly with </w:t>
      </w:r>
      <w:r>
        <w:rPr>
          <w:rFonts w:ascii="Consolas" w:hAnsi="Consolas"/>
          <w:b w:val="0"/>
          <w:i w:val="0"/>
          <w:color w:val="3D4650"/>
          <w:sz w:val="17"/>
        </w:rPr>
        <w:t>pyarrow</w:t>
      </w:r>
      <w:r>
        <w:rPr>
          <w:rFonts w:ascii="Calibri" w:hAnsi="Calibri"/>
          <w:b w:val="0"/>
          <w:i w:val="0"/>
          <w:color w:val="14181D"/>
          <w:sz w:val="19"/>
        </w:rPr>
        <w:t xml:space="preserve"> — the </w:t>
      </w:r>
      <w:r>
        <w:rPr>
          <w:rFonts w:ascii="Consolas" w:hAnsi="Consolas"/>
          <w:b w:val="0"/>
          <w:i w:val="0"/>
          <w:color w:val="3D4650"/>
          <w:sz w:val="17"/>
        </w:rPr>
        <w:t>datasets</w:t>
      </w:r>
      <w:r>
        <w:rPr>
          <w:rFonts w:ascii="Calibri" w:hAnsi="Calibri"/>
          <w:b w:val="0"/>
          <w:i w:val="0"/>
          <w:color w:val="14181D"/>
          <w:sz w:val="19"/>
        </w:rPr>
        <w:t xml:space="preserve"> library is unnecessary and was not installed. Dev shard </w:t>
      </w:r>
      <w:r>
        <w:rPr>
          <w:rFonts w:ascii="Consolas" w:hAnsi="Consolas"/>
          <w:b w:val="0"/>
          <w:i w:val="0"/>
          <w:color w:val="3D4650"/>
          <w:sz w:val="17"/>
        </w:rPr>
        <w:t>validation-00000-of-00008</w:t>
      </w:r>
      <w:r>
        <w:rPr>
          <w:rFonts w:ascii="Calibri" w:hAnsi="Calibri"/>
          <w:b w:val="0"/>
          <w:i w:val="0"/>
          <w:color w:val="14181D"/>
          <w:sz w:val="19"/>
        </w:rPr>
        <w:t xml:space="preserve"> = </w:t>
      </w:r>
      <w:r>
        <w:rPr>
          <w:rFonts w:ascii="Calibri" w:hAnsi="Calibri"/>
          <w:b/>
          <w:i w:val="0"/>
          <w:color w:val="14181D"/>
          <w:sz w:val="19"/>
        </w:rPr>
        <w:t>1,406 pages</w:t>
      </w:r>
      <w:r>
        <w:rPr>
          <w:rFonts w:ascii="Calibri" w:hAnsi="Calibri"/>
          <w:b w:val="0"/>
          <w:i w:val="0"/>
          <w:color w:val="14181D"/>
          <w:sz w:val="19"/>
        </w:rPr>
        <w:t xml:space="preserve"> (8 val shards ≈ 11.2k pages). Columns: </w:t>
      </w:r>
      <w:r>
        <w:rPr>
          <w:rFonts w:ascii="Consolas" w:hAnsi="Consolas"/>
          <w:b w:val="0"/>
          <w:i w:val="0"/>
          <w:color w:val="3D4650"/>
          <w:sz w:val="17"/>
        </w:rPr>
        <w:t>image</w:t>
      </w:r>
      <w:r>
        <w:rPr>
          <w:rFonts w:ascii="Calibri" w:hAnsi="Calibri"/>
          <w:b w:val="0"/>
          <w:i w:val="0"/>
          <w:color w:val="14181D"/>
          <w:sz w:val="19"/>
        </w:rPr>
        <w:t xml:space="preserve"> struct&lt;bytes, path&gt;, </w:t>
      </w:r>
      <w:r>
        <w:rPr>
          <w:rFonts w:ascii="Consolas" w:hAnsi="Consolas"/>
          <w:b w:val="0"/>
          <w:i w:val="0"/>
          <w:color w:val="3D4650"/>
          <w:sz w:val="17"/>
        </w:rPr>
        <w:t>id</w:t>
      </w:r>
      <w:r>
        <w:rPr>
          <w:rFonts w:ascii="Calibri" w:hAnsi="Calibri"/>
          <w:b w:val="0"/>
          <w:i w:val="0"/>
          <w:color w:val="14181D"/>
          <w:sz w:val="19"/>
        </w:rPr>
        <w:t xml:space="preserve"> int64, </w:t>
      </w:r>
      <w:r>
        <w:rPr>
          <w:rFonts w:ascii="Consolas" w:hAnsi="Consolas"/>
          <w:b w:val="0"/>
          <w:i w:val="0"/>
          <w:color w:val="3D4650"/>
          <w:sz w:val="17"/>
        </w:rPr>
        <w:t>annotations</w:t>
      </w:r>
      <w:r>
        <w:rPr>
          <w:rFonts w:ascii="Calibri" w:hAnsi="Calibri"/>
          <w:b w:val="0"/>
          <w:i w:val="0"/>
          <w:color w:val="14181D"/>
          <w:sz w:val="19"/>
        </w:rPr>
        <w:t xml:space="preserve"> COCO list. Boxes are </w:t>
      </w:r>
      <w:r>
        <w:rPr>
          <w:rFonts w:ascii="Consolas" w:hAnsi="Consolas"/>
          <w:b w:val="0"/>
          <w:i w:val="0"/>
          <w:color w:val="3D4650"/>
          <w:sz w:val="17"/>
        </w:rPr>
        <w:t>bbox = [x, y, w, h]</w:t>
      </w:r>
      <w:r>
        <w:rPr>
          <w:rFonts w:ascii="Calibri" w:hAnsi="Calibri"/>
          <w:b w:val="0"/>
          <w:i w:val="0"/>
          <w:color w:val="14181D"/>
          <w:sz w:val="19"/>
        </w:rPr>
        <w:t xml:space="preserve"> in pixels; labels are a raw </w:t>
      </w:r>
      <w:r>
        <w:rPr>
          <w:rFonts w:ascii="Consolas" w:hAnsi="Consolas"/>
          <w:b w:val="0"/>
          <w:i w:val="0"/>
          <w:color w:val="3D4650"/>
          <w:sz w:val="17"/>
        </w:rPr>
        <w:t>category_id</w:t>
      </w:r>
      <w:r>
        <w:rPr>
          <w:rFonts w:ascii="Calibri" w:hAnsi="Calibri"/>
          <w:b w:val="0"/>
          <w:i w:val="0"/>
          <w:color w:val="14181D"/>
          <w:sz w:val="19"/>
        </w:rPr>
        <w:t xml:space="preserve"> int, mapped (verified by the region distribution) as </w:t>
      </w:r>
      <w:r>
        <w:rPr>
          <w:rFonts w:ascii="Consolas" w:hAnsi="Consolas"/>
          <w:b w:val="0"/>
          <w:i w:val="0"/>
          <w:color w:val="3D4650"/>
          <w:sz w:val="17"/>
        </w:rPr>
        <w:t>1=text, 2=title, 3=list, 4=table, 5=figure</w:t>
      </w:r>
      <w:r>
        <w:rPr>
          <w:rFonts w:ascii="Calibri" w:hAnsi="Calibri"/>
          <w:b w:val="0"/>
          <w:i w:val="0"/>
          <w:color w:val="14181D"/>
          <w:sz w:val="19"/>
        </w:rPr>
        <w:t xml:space="preserve">. </w:t>
      </w:r>
      <w:r>
        <w:rPr>
          <w:rFonts w:ascii="Calibri" w:hAnsi="Calibri"/>
          <w:b/>
          <w:i w:val="0"/>
          <w:color w:val="14181D"/>
          <w:sz w:val="19"/>
        </w:rPr>
        <w:t>No text is provided — it must be OCR'd from each region crop.</w:t>
      </w:r>
    </w:p>
    <w:p>
      <w:pPr>
        <w:jc w:val="both"/>
      </w:pPr>
      <w:r>
        <w:rPr>
          <w:rFonts w:ascii="Calibri" w:hAnsi="Calibri"/>
          <w:b/>
          <w:i w:val="0"/>
          <w:color w:val="14181D"/>
          <w:sz w:val="19"/>
        </w:rPr>
        <w:t>Critical finding — no document identifier.</w:t>
      </w:r>
      <w:r>
        <w:rPr>
          <w:rFonts w:ascii="Calibri" w:hAnsi="Calibri"/>
          <w:b w:val="0"/>
          <w:i w:val="0"/>
          <w:color w:val="14181D"/>
          <w:sz w:val="19"/>
        </w:rPr>
        <w:t xml:space="preserve"> </w:t>
      </w:r>
      <w:r>
        <w:rPr>
          <w:rFonts w:ascii="Consolas" w:hAnsi="Consolas"/>
          <w:b w:val="0"/>
          <w:i w:val="0"/>
          <w:color w:val="3D4650"/>
          <w:sz w:val="17"/>
        </w:rPr>
        <w:t>image.path</w:t>
      </w:r>
      <w:r>
        <w:rPr>
          <w:rFonts w:ascii="Calibri" w:hAnsi="Calibri"/>
          <w:b w:val="0"/>
          <w:i w:val="0"/>
          <w:color w:val="14181D"/>
          <w:sz w:val="19"/>
        </w:rPr>
        <w:t xml:space="preserve"> is null for all 1,406 rows and </w:t>
      </w:r>
      <w:r>
        <w:rPr>
          <w:rFonts w:ascii="Consolas" w:hAnsi="Consolas"/>
          <w:b w:val="0"/>
          <w:i w:val="0"/>
          <w:color w:val="3D4650"/>
          <w:sz w:val="17"/>
        </w:rPr>
        <w:t>id</w:t>
      </w:r>
      <w:r>
        <w:rPr>
          <w:rFonts w:ascii="Calibri" w:hAnsi="Calibri"/>
          <w:b w:val="0"/>
          <w:i w:val="0"/>
          <w:color w:val="14181D"/>
          <w:sz w:val="19"/>
        </w:rPr>
        <w:t xml:space="preserve"> is only a per-page COCO image_id. We therefore </w:t>
      </w:r>
      <w:r>
        <w:rPr>
          <w:rFonts w:ascii="Calibri" w:hAnsi="Calibri"/>
          <w:b/>
          <w:i w:val="0"/>
          <w:color w:val="14181D"/>
          <w:sz w:val="19"/>
        </w:rPr>
        <w:t>do not</w:t>
      </w:r>
      <w:r>
        <w:rPr>
          <w:rFonts w:ascii="Calibri" w:hAnsi="Calibri"/>
          <w:b w:val="0"/>
          <w:i w:val="0"/>
          <w:color w:val="14181D"/>
          <w:sz w:val="19"/>
        </w:rPr>
        <w:t xml:space="preserve"> reconstruct multi-page papers. Decision (approved): </w:t>
      </w:r>
      <w:r>
        <w:rPr>
          <w:rFonts w:ascii="Calibri" w:hAnsi="Calibri"/>
          <w:b/>
          <w:i w:val="0"/>
          <w:color w:val="14181D"/>
          <w:sz w:val="19"/>
        </w:rPr>
        <w:t>page = paper</w:t>
      </w:r>
      <w:r>
        <w:rPr>
          <w:rFonts w:ascii="Calibri" w:hAnsi="Calibri"/>
          <w:b w:val="0"/>
          <w:i w:val="0"/>
          <w:color w:val="14181D"/>
          <w:sz w:val="19"/>
        </w:rPr>
        <w:t xml:space="preserve">, with </w:t>
      </w:r>
      <w:r>
        <w:rPr>
          <w:rFonts w:ascii="Consolas" w:hAnsi="Consolas"/>
          <w:b w:val="0"/>
          <w:i w:val="0"/>
          <w:color w:val="3D4650"/>
          <w:sz w:val="17"/>
        </w:rPr>
        <w:t>paper_id = page_id = page_uid = "val00000:&lt;id&gt;"</w:t>
      </w:r>
      <w:r>
        <w:rPr>
          <w:rFonts w:ascii="Calibri" w:hAnsi="Calibri"/>
          <w:b w:val="0"/>
          <w:i w:val="0"/>
          <w:color w:val="14181D"/>
          <w:sz w:val="19"/>
        </w:rPr>
        <w:t xml:space="preserve"> and </w:t>
      </w:r>
      <w:r>
        <w:rPr>
          <w:rFonts w:ascii="Consolas" w:hAnsi="Consolas"/>
          <w:b w:val="0"/>
          <w:i w:val="0"/>
          <w:color w:val="3D4650"/>
          <w:sz w:val="17"/>
        </w:rPr>
        <w:t>chunk_id = "&lt;page_uid&gt;:r&lt;k&gt;"</w:t>
      </w:r>
      <w:r>
        <w:rPr>
          <w:rFonts w:ascii="Calibri" w:hAnsi="Calibri"/>
          <w:b w:val="0"/>
          <w:i w:val="0"/>
          <w:color w:val="14181D"/>
          <w:sz w:val="19"/>
        </w:rPr>
        <w:t xml:space="preserve">. </w:t>
      </w:r>
      <w:r>
        <w:rPr>
          <w:rFonts w:ascii="Consolas" w:hAnsi="Consolas"/>
          <w:b w:val="0"/>
          <w:i w:val="0"/>
          <w:color w:val="3D4650"/>
          <w:sz w:val="17"/>
        </w:rPr>
        <w:t>multi_hop</w:t>
      </w:r>
      <w:r>
        <w:rPr>
          <w:rFonts w:ascii="Calibri" w:hAnsi="Calibri"/>
          <w:b w:val="0"/>
          <w:i w:val="0"/>
          <w:color w:val="14181D"/>
          <w:sz w:val="19"/>
        </w:rPr>
        <w:t xml:space="preserve"> questions are </w:t>
      </w:r>
      <w:r>
        <w:rPr>
          <w:rFonts w:ascii="Calibri" w:hAnsi="Calibri"/>
          <w:b/>
          <w:i w:val="0"/>
          <w:color w:val="14181D"/>
          <w:sz w:val="19"/>
        </w:rPr>
        <w:t>within-page</w:t>
      </w:r>
      <w:r>
        <w:rPr>
          <w:rFonts w:ascii="Calibri" w:hAnsi="Calibri"/>
          <w:b w:val="0"/>
          <w:i w:val="0"/>
          <w:color w:val="14181D"/>
          <w:sz w:val="19"/>
        </w:rPr>
        <w:t xml:space="preserve"> (≥2 regions on one page). A consecutive-id proxy showed ~77% of pages isolated within a single shard, so real multi-page structure is rare here anyway. This is logged as an honest limitation; the pipeline is </w:t>
      </w:r>
      <w:r>
        <w:rPr>
          <w:rFonts w:ascii="Consolas" w:hAnsi="Consolas"/>
          <w:b w:val="0"/>
          <w:i w:val="0"/>
          <w:color w:val="3D4650"/>
          <w:sz w:val="17"/>
        </w:rPr>
        <w:t>paper_id</w:t>
      </w:r>
      <w:r>
        <w:rPr>
          <w:rFonts w:ascii="Calibri" w:hAnsi="Calibri"/>
          <w:b w:val="0"/>
          <w:i w:val="0"/>
          <w:color w:val="14181D"/>
          <w:sz w:val="19"/>
        </w:rPr>
        <w:t>-agnostic, so a real PMC grouper can be swapped in with no schema change.</w:t>
      </w:r>
    </w:p>
    <w:p>
      <w:pPr>
        <w:jc w:val="both"/>
      </w:pPr>
      <w:r>
        <w:rPr>
          <w:rFonts w:ascii="Calibri" w:hAnsi="Calibri"/>
          <w:b/>
          <w:i w:val="0"/>
          <w:color w:val="14181D"/>
          <w:sz w:val="19"/>
        </w:rPr>
        <w:t>OCR engine.</w:t>
      </w:r>
      <w:r>
        <w:rPr>
          <w:rFonts w:ascii="Calibri" w:hAnsi="Calibri"/>
          <w:b w:val="0"/>
          <w:i w:val="0"/>
          <w:color w:val="14181D"/>
          <w:sz w:val="19"/>
        </w:rPr>
        <w:t xml:space="preserve"> Tesseract is not installed on this machine, so we chose </w:t>
      </w:r>
      <w:r>
        <w:rPr>
          <w:rFonts w:ascii="Calibri" w:hAnsi="Calibri"/>
          <w:b/>
          <w:i w:val="0"/>
          <w:color w:val="14181D"/>
          <w:sz w:val="19"/>
        </w:rPr>
        <w:t>RapidOCR</w:t>
      </w:r>
      <w:r>
        <w:rPr>
          <w:rFonts w:ascii="Calibri" w:hAnsi="Calibri"/>
          <w:b w:val="0"/>
          <w:i w:val="0"/>
          <w:color w:val="14181D"/>
          <w:sz w:val="19"/>
        </w:rPr>
        <w:t xml:space="preserve"> (</w:t>
      </w:r>
      <w:r>
        <w:rPr>
          <w:rFonts w:ascii="Consolas" w:hAnsi="Consolas"/>
          <w:b w:val="0"/>
          <w:i w:val="0"/>
          <w:color w:val="3D4650"/>
          <w:sz w:val="17"/>
        </w:rPr>
        <w:t>rapidocr-onnxruntime</w:t>
      </w:r>
      <w:r>
        <w:rPr>
          <w:rFonts w:ascii="Calibri" w:hAnsi="Calibri"/>
          <w:b w:val="0"/>
          <w:i w:val="0"/>
          <w:color w:val="14181D"/>
          <w:sz w:val="19"/>
        </w:rPr>
        <w:t xml:space="preserve">, CPU, pure-pip, no admin) behind the </w:t>
      </w:r>
      <w:r>
        <w:rPr>
          <w:rFonts w:ascii="Consolas" w:hAnsi="Consolas"/>
          <w:b w:val="0"/>
          <w:i w:val="0"/>
          <w:color w:val="3D4650"/>
          <w:sz w:val="17"/>
        </w:rPr>
        <w:t>RegionOCR</w:t>
      </w:r>
      <w:r>
        <w:rPr>
          <w:rFonts w:ascii="Calibri" w:hAnsi="Calibri"/>
          <w:b w:val="0"/>
          <w:i w:val="0"/>
          <w:color w:val="14181D"/>
          <w:sz w:val="19"/>
        </w:rPr>
        <w:t xml:space="preserve"> ABC — a one-line swap to EasyOCR/Tesseract later.</w:t>
      </w:r>
    </w:p>
    <w:p>
      <w:pPr>
        <w:pBdr>
          <w:bottom w:val="single" w:sz="6" w:space="1" w:color="B9C2CC"/>
        </w:pBdr>
        <w:spacing w:before="160" w:after="160"/>
      </w:pPr>
    </w:p>
    <w:p>
      <w:r>
        <w:br w:type="page"/>
      </w:r>
    </w:p>
    <w:p>
      <w:pPr>
        <w:pStyle w:val="Heading1"/>
      </w:pPr>
      <w:r>
        <w:t>2026-07-27 — Phase 1: Ingestion (loader → OCR → canonical chunk store)</w:t>
      </w:r>
    </w:p>
    <w:p>
      <w:pPr>
        <w:jc w:val="both"/>
      </w:pPr>
      <w:r>
        <w:rPr>
          <w:rFonts w:ascii="Calibri" w:hAnsi="Calibri"/>
          <w:b w:val="0"/>
          <w:i w:val="0"/>
          <w:color w:val="14181D"/>
          <w:sz w:val="19"/>
        </w:rPr>
        <w:t xml:space="preserve">Ingested </w:t>
      </w:r>
      <w:r>
        <w:rPr>
          <w:rFonts w:ascii="Calibri" w:hAnsi="Calibri"/>
          <w:b/>
          <w:i w:val="0"/>
          <w:color w:val="14181D"/>
          <w:sz w:val="19"/>
        </w:rPr>
        <w:t>50 dev pages → 682 canonical region rows</w:t>
      </w:r>
      <w:r>
        <w:rPr>
          <w:rFonts w:ascii="Calibri" w:hAnsi="Calibri"/>
          <w:b w:val="0"/>
          <w:i w:val="0"/>
          <w:color w:val="14181D"/>
          <w:sz w:val="19"/>
        </w:rPr>
        <w:t xml:space="preserve"> in </w:t>
      </w:r>
      <w:r>
        <w:rPr>
          <w:rFonts w:ascii="Consolas" w:hAnsi="Consolas"/>
          <w:b w:val="0"/>
          <w:i w:val="0"/>
          <w:color w:val="3D4650"/>
          <w:sz w:val="17"/>
        </w:rPr>
        <w:t>artifacts/dev/chunks.sqlite</w:t>
      </w:r>
      <w:r>
        <w:rPr>
          <w:rFonts w:ascii="Calibri" w:hAnsi="Calibri"/>
          <w:b w:val="0"/>
          <w:i w:val="0"/>
          <w:color w:val="14181D"/>
          <w:sz w:val="19"/>
        </w:rPr>
        <w:t xml:space="preserve">; figure+table crops (57) saved to </w:t>
      </w:r>
      <w:r>
        <w:rPr>
          <w:rFonts w:ascii="Consolas" w:hAnsi="Consolas"/>
          <w:b w:val="0"/>
          <w:i w:val="0"/>
          <w:color w:val="3D4650"/>
          <w:sz w:val="17"/>
        </w:rPr>
        <w:t>artifacts/dev/crops/</w:t>
      </w:r>
      <w:r>
        <w:rPr>
          <w:rFonts w:ascii="Calibri" w:hAnsi="Calibri"/>
          <w:b w:val="0"/>
          <w:i w:val="0"/>
          <w:color w:val="14181D"/>
          <w:sz w:val="19"/>
        </w:rPr>
        <w:t xml:space="preserve">. The schema keeps both </w:t>
      </w:r>
      <w:r>
        <w:rPr>
          <w:rFonts w:ascii="Consolas" w:hAnsi="Consolas"/>
          <w:b w:val="0"/>
          <w:i w:val="0"/>
          <w:color w:val="3D4650"/>
          <w:sz w:val="17"/>
        </w:rPr>
        <w:t>page_id</w:t>
      </w:r>
      <w:r>
        <w:rPr>
          <w:rFonts w:ascii="Calibri" w:hAnsi="Calibri"/>
          <w:b w:val="0"/>
          <w:i w:val="0"/>
          <w:color w:val="14181D"/>
          <w:sz w:val="19"/>
        </w:rPr>
        <w:t xml:space="preserve"> and </w:t>
      </w:r>
      <w:r>
        <w:rPr>
          <w:rFonts w:ascii="Consolas" w:hAnsi="Consolas"/>
          <w:b w:val="0"/>
          <w:i w:val="0"/>
          <w:color w:val="3D4650"/>
          <w:sz w:val="17"/>
        </w:rPr>
        <w:t>paper_id</w:t>
      </w:r>
      <w:r>
        <w:rPr>
          <w:rFonts w:ascii="Calibri" w:hAnsi="Calibri"/>
          <w:b w:val="0"/>
          <w:i w:val="0"/>
          <w:color w:val="14181D"/>
          <w:sz w:val="19"/>
        </w:rPr>
        <w:t xml:space="preserve"> (equal now) so real grouping can be added later without migration.</w:t>
      </w:r>
    </w:p>
    <w:p>
      <w:pPr>
        <w:jc w:val="both"/>
      </w:pPr>
      <w:r>
        <w:rPr>
          <w:rFonts w:ascii="Calibri" w:hAnsi="Calibri"/>
          <w:b w:val="0"/>
          <w:i w:val="0"/>
          <w:color w:val="14181D"/>
          <w:sz w:val="19"/>
        </w:rPr>
        <w:t xml:space="preserve">Rows by region type: </w:t>
      </w:r>
      <w:r>
        <w:rPr>
          <w:rFonts w:ascii="Calibri" w:hAnsi="Calibri"/>
          <w:b/>
          <w:i w:val="0"/>
          <w:color w:val="14181D"/>
          <w:sz w:val="19"/>
        </w:rPr>
        <w:t>text 547, title 57, table 45, list 21, figure 12.</w:t>
      </w:r>
    </w:p>
    <w:p>
      <w:pPr>
        <w:jc w:val="both"/>
      </w:pPr>
      <w:r>
        <w:rPr>
          <w:rFonts w:ascii="Calibri" w:hAnsi="Calibri"/>
          <w:b/>
          <w:i w:val="0"/>
          <w:color w:val="14181D"/>
          <w:sz w:val="19"/>
        </w:rPr>
        <w:t>OCR empty / garbled rate.</w:t>
      </w:r>
      <w:r>
        <w:rPr>
          <w:rFonts w:ascii="Calibri" w:hAnsi="Calibri"/>
          <w:b w:val="0"/>
          <w:i w:val="0"/>
          <w:color w:val="14181D"/>
          <w:sz w:val="19"/>
        </w:rPr>
        <w:t xml:space="preserve"> text 1.5% empty, title/list/table 0% empty; </w:t>
      </w:r>
      <w:r>
        <w:rPr>
          <w:rFonts w:ascii="Calibri" w:hAnsi="Calibri"/>
          <w:b/>
          <w:i w:val="0"/>
          <w:color w:val="14181D"/>
          <w:sz w:val="19"/>
        </w:rPr>
        <w:t>overall OCR'd 1.2% empty, 0.0% character-level garbled</w:t>
      </w:r>
      <w:r>
        <w:rPr>
          <w:rFonts w:ascii="Calibri" w:hAnsi="Calibri"/>
          <w:b w:val="0"/>
          <w:i w:val="0"/>
          <w:color w:val="14181D"/>
          <w:sz w:val="19"/>
        </w:rPr>
        <w:t>; figures are crop-only (not OCR'd), 12/12 crops saved.</w:t>
      </w:r>
    </w:p>
    <w:p>
      <w:pPr>
        <w:spacing w:before="80"/>
        <w:ind w:left="360"/>
        <w:pBdr>
          <w:left w:val="single" w:sz="18" w:space="8" w:color="8B96A2"/>
        </w:pBdr>
      </w:pPr>
      <w:r>
        <w:rPr>
          <w:rFonts w:ascii="Calibri" w:hAnsi="Calibri"/>
          <w:b/>
          <w:i w:val="0"/>
          <w:color w:val="14181D"/>
          <w:sz w:val="19"/>
        </w:rPr>
        <w:t>Honest caveat (report limitation #2).</w:t>
      </w:r>
      <w:r>
        <w:rPr>
          <w:rFonts w:ascii="Calibri" w:hAnsi="Calibri"/>
          <w:b w:val="0"/>
          <w:i w:val="0"/>
          <w:color w:val="14181D"/>
          <w:sz w:val="19"/>
        </w:rPr>
        <w:t xml:space="preserve"> The 0.0% "garbled" number only flags </w:t>
      </w:r>
      <w:r>
        <w:rPr>
          <w:rFonts w:ascii="Calibri" w:hAnsi="Calibri"/>
          <w:b w:val="0"/>
          <w:i/>
          <w:color w:val="14181D"/>
          <w:sz w:val="19"/>
        </w:rPr>
        <w:t>empty or character-level gibberish</w:t>
      </w:r>
      <w:r>
        <w:rPr>
          <w:rFonts w:ascii="Calibri" w:hAnsi="Calibri"/>
          <w:b w:val="0"/>
          <w:i w:val="0"/>
          <w:color w:val="14181D"/>
          <w:sz w:val="19"/>
        </w:rPr>
        <w:t xml:space="preserve">. It does </w:t>
      </w:r>
      <w:r>
        <w:rPr>
          <w:rFonts w:ascii="Calibri" w:hAnsi="Calibri"/>
          <w:b/>
          <w:i w:val="0"/>
          <w:color w:val="14181D"/>
          <w:sz w:val="19"/>
        </w:rPr>
        <w:t>not</w:t>
      </w:r>
      <w:r>
        <w:rPr>
          <w:rFonts w:ascii="Calibri" w:hAnsi="Calibri"/>
          <w:b w:val="0"/>
          <w:i w:val="0"/>
          <w:color w:val="14181D"/>
          <w:sz w:val="19"/>
        </w:rPr>
        <w:t xml:space="preserve"> capture </w:t>
      </w:r>
      <w:r>
        <w:rPr>
          <w:rFonts w:ascii="Calibri" w:hAnsi="Calibri"/>
          <w:b/>
          <w:i w:val="0"/>
          <w:color w:val="14181D"/>
          <w:sz w:val="19"/>
        </w:rPr>
        <w:t>table structural de-layout</w:t>
      </w:r>
      <w:r>
        <w:rPr>
          <w:rFonts w:ascii="Calibri" w:hAnsi="Calibri"/>
          <w:b w:val="0"/>
          <w:i w:val="0"/>
          <w:color w:val="14181D"/>
          <w:sz w:val="19"/>
        </w:rPr>
        <w:t xml:space="preserve">: RapidOCR linearises a table's rows/columns into one flat token stream. Values and headers survive (e.g. </w:t>
      </w:r>
      <w:r>
        <w:rPr>
          <w:rFonts w:ascii="Calibri" w:hAnsi="Calibri"/>
          <w:b w:val="0"/>
          <w:i/>
          <w:color w:val="14181D"/>
          <w:sz w:val="19"/>
        </w:rPr>
        <w:t>"Age (years) 4320 26.0 (8.6) … Protein C (unit/dl) 4315 102.4 (15.8)"</w:t>
      </w:r>
      <w:r>
        <w:rPr>
          <w:rFonts w:ascii="Calibri" w:hAnsi="Calibri"/>
          <w:b w:val="0"/>
          <w:i w:val="0"/>
          <w:color w:val="14181D"/>
          <w:sz w:val="19"/>
        </w:rPr>
        <w:t>) but the grid structure is lost. So structural table questions cannot be answered from OCR text.</w:t>
      </w:r>
    </w:p>
    <w:p>
      <w:pPr>
        <w:jc w:val="both"/>
      </w:pPr>
      <w:r>
        <w:rPr>
          <w:rFonts w:ascii="Calibri" w:hAnsi="Calibri"/>
          <w:b w:val="0"/>
          <w:i w:val="0"/>
          <w:color w:val="14181D"/>
          <w:sz w:val="19"/>
        </w:rPr>
        <w:t xml:space="preserve">Sample quality by type: </w:t>
      </w:r>
      <w:r>
        <w:rPr>
          <w:rFonts w:ascii="Consolas" w:hAnsi="Consolas"/>
          <w:b w:val="0"/>
          <w:i w:val="0"/>
          <w:color w:val="3D4650"/>
          <w:sz w:val="17"/>
        </w:rPr>
        <w:t>text</w:t>
      </w:r>
      <w:r>
        <w:rPr>
          <w:rFonts w:ascii="Calibri" w:hAnsi="Calibri"/>
          <w:b w:val="0"/>
          <w:i w:val="0"/>
          <w:color w:val="14181D"/>
          <w:sz w:val="19"/>
        </w:rPr>
        <w:t xml:space="preserve"> reads cleanly with minor slips (</w:t>
      </w:r>
      <w:r>
        <w:rPr>
          <w:rFonts w:ascii="Consolas" w:hAnsi="Consolas"/>
          <w:b w:val="0"/>
          <w:i w:val="0"/>
          <w:color w:val="3D4650"/>
          <w:sz w:val="17"/>
        </w:rPr>
        <w:t>ewage</w:t>
      </w:r>
      <w:r>
        <w:rPr>
          <w:rFonts w:ascii="Calibri" w:hAnsi="Calibri"/>
          <w:b w:val="0"/>
          <w:i w:val="0"/>
          <w:color w:val="14181D"/>
          <w:sz w:val="19"/>
        </w:rPr>
        <w:t xml:space="preserve">→sewage, </w:t>
      </w:r>
      <w:r>
        <w:rPr>
          <w:rFonts w:ascii="Consolas" w:hAnsi="Consolas"/>
          <w:b w:val="0"/>
          <w:i w:val="0"/>
          <w:color w:val="3D4650"/>
          <w:sz w:val="17"/>
        </w:rPr>
        <w:t>Ihird</w:t>
      </w:r>
      <w:r>
        <w:rPr>
          <w:rFonts w:ascii="Calibri" w:hAnsi="Calibri"/>
          <w:b w:val="0"/>
          <w:i w:val="0"/>
          <w:color w:val="14181D"/>
          <w:sz w:val="19"/>
        </w:rPr>
        <w:t xml:space="preserve">→Third, </w:t>
      </w:r>
      <w:r>
        <w:rPr>
          <w:rFonts w:ascii="Consolas" w:hAnsi="Consolas"/>
          <w:b w:val="0"/>
          <w:i w:val="0"/>
          <w:color w:val="3D4650"/>
          <w:sz w:val="17"/>
        </w:rPr>
        <w:t>nunber ef</w:t>
      </w:r>
      <w:r>
        <w:rPr>
          <w:rFonts w:ascii="Calibri" w:hAnsi="Calibri"/>
          <w:b w:val="0"/>
          <w:i w:val="0"/>
          <w:color w:val="14181D"/>
          <w:sz w:val="19"/>
        </w:rPr>
        <w:t xml:space="preserve">→number of); </w:t>
      </w:r>
      <w:r>
        <w:rPr>
          <w:rFonts w:ascii="Consolas" w:hAnsi="Consolas"/>
          <w:b w:val="0"/>
          <w:i w:val="0"/>
          <w:color w:val="3D4650"/>
          <w:sz w:val="17"/>
        </w:rPr>
        <w:t>title</w:t>
      </w:r>
      <w:r>
        <w:rPr>
          <w:rFonts w:ascii="Calibri" w:hAnsi="Calibri"/>
          <w:b w:val="0"/>
          <w:i w:val="0"/>
          <w:color w:val="14181D"/>
          <w:sz w:val="19"/>
        </w:rPr>
        <w:t xml:space="preserve"> short (</w:t>
      </w:r>
      <w:r>
        <w:rPr>
          <w:rFonts w:ascii="Consolas" w:hAnsi="Consolas"/>
          <w:b w:val="0"/>
          <w:i w:val="0"/>
          <w:color w:val="3D4650"/>
          <w:sz w:val="17"/>
        </w:rPr>
        <w:t>C ase</w:t>
      </w:r>
      <w:r>
        <w:rPr>
          <w:rFonts w:ascii="Calibri" w:hAnsi="Calibri"/>
          <w:b w:val="0"/>
          <w:i w:val="0"/>
          <w:color w:val="14181D"/>
          <w:sz w:val="19"/>
        </w:rPr>
        <w:t xml:space="preserve">→Case); </w:t>
      </w:r>
      <w:r>
        <w:rPr>
          <w:rFonts w:ascii="Consolas" w:hAnsi="Consolas"/>
          <w:b w:val="0"/>
          <w:i w:val="0"/>
          <w:color w:val="3D4650"/>
          <w:sz w:val="17"/>
        </w:rPr>
        <w:t>table</w:t>
      </w:r>
      <w:r>
        <w:rPr>
          <w:rFonts w:ascii="Calibri" w:hAnsi="Calibri"/>
          <w:b w:val="0"/>
          <w:i w:val="0"/>
          <w:color w:val="14181D"/>
          <w:sz w:val="19"/>
        </w:rPr>
        <w:t xml:space="preserve"> messy-but-non-empty. </w:t>
      </w:r>
      <w:r>
        <w:rPr>
          <w:rFonts w:ascii="Calibri" w:hAnsi="Calibri"/>
          <w:b/>
          <w:i w:val="0"/>
          <w:color w:val="14181D"/>
          <w:sz w:val="19"/>
        </w:rPr>
        <w:t>Useful structural finding:</w:t>
      </w:r>
      <w:r>
        <w:rPr>
          <w:rFonts w:ascii="Calibri" w:hAnsi="Calibri"/>
          <w:b w:val="0"/>
          <w:i w:val="0"/>
          <w:color w:val="14181D"/>
          <w:sz w:val="19"/>
        </w:rPr>
        <w:t xml:space="preserve"> figure/table </w:t>
      </w:r>
      <w:r>
        <w:rPr>
          <w:rFonts w:ascii="Calibri" w:hAnsi="Calibri"/>
          <w:b/>
          <w:i w:val="0"/>
          <w:color w:val="14181D"/>
          <w:sz w:val="19"/>
        </w:rPr>
        <w:t>captions are separate `text` regions</w:t>
      </w:r>
      <w:r>
        <w:rPr>
          <w:rFonts w:ascii="Calibri" w:hAnsi="Calibri"/>
          <w:b w:val="0"/>
          <w:i w:val="0"/>
          <w:color w:val="14181D"/>
          <w:sz w:val="19"/>
        </w:rPr>
        <w:t xml:space="preserve"> (e.g. "Figure 6. …", "Table 4. …"), which we exploit for grounding. Verdict: OCR will not limit a text-centric gold set; it only constrains how table/figure items are phrased.</w:t>
      </w:r>
    </w:p>
    <w:p>
      <w:pPr>
        <w:pBdr>
          <w:bottom w:val="single" w:sz="6" w:space="1" w:color="B9C2CC"/>
        </w:pBdr>
        <w:spacing w:before="160" w:after="160"/>
      </w:pPr>
    </w:p>
    <w:p>
      <w:r>
        <w:br w:type="page"/>
      </w:r>
    </w:p>
    <w:p>
      <w:pPr>
        <w:pStyle w:val="Heading1"/>
      </w:pPr>
      <w:r>
        <w:t>2026-07-27 — Phase 2: Derived indices (BGE text, CLIP image, caption links, chunkers)</w:t>
      </w:r>
    </w:p>
    <w:p>
      <w:pPr>
        <w:jc w:val="both"/>
      </w:pPr>
      <w:r>
        <w:rPr>
          <w:rFonts w:ascii="Calibri" w:hAnsi="Calibri"/>
          <w:b w:val="0"/>
          <w:i w:val="0"/>
          <w:color w:val="14181D"/>
          <w:sz w:val="19"/>
        </w:rPr>
        <w:t xml:space="preserve">All indices built from the chunk store, keyed by </w:t>
      </w:r>
      <w:r>
        <w:rPr>
          <w:rFonts w:ascii="Consolas" w:hAnsi="Consolas"/>
          <w:b w:val="0"/>
          <w:i w:val="0"/>
          <w:color w:val="3D4650"/>
          <w:sz w:val="17"/>
        </w:rPr>
        <w:t>chunk_id</w:t>
      </w:r>
      <w:r>
        <w:rPr>
          <w:rFonts w:ascii="Calibri" w:hAnsi="Calibri"/>
          <w:b w:val="0"/>
          <w:i w:val="0"/>
          <w:color w:val="14181D"/>
          <w:sz w:val="19"/>
        </w:rPr>
        <w:t xml:space="preserve">, FAISS </w:t>
      </w:r>
      <w:r>
        <w:rPr>
          <w:rFonts w:ascii="Consolas" w:hAnsi="Consolas"/>
          <w:b w:val="0"/>
          <w:i w:val="0"/>
          <w:color w:val="3D4650"/>
          <w:sz w:val="17"/>
        </w:rPr>
        <w:t>IndexFlatIP</w:t>
      </w:r>
      <w:r>
        <w:rPr>
          <w:rFonts w:ascii="Calibri" w:hAnsi="Calibri"/>
          <w:b w:val="0"/>
          <w:i w:val="0"/>
          <w:color w:val="14181D"/>
          <w:sz w:val="19"/>
        </w:rPr>
        <w:t xml:space="preserve"> (cosine on L2-normalized vectors). Models loaded </w:t>
      </w:r>
      <w:r>
        <w:rPr>
          <w:rFonts w:ascii="Calibri" w:hAnsi="Calibri"/>
          <w:b/>
          <w:i w:val="0"/>
          <w:color w:val="14181D"/>
          <w:sz w:val="19"/>
        </w:rPr>
        <w:t>one at a time</w:t>
      </w:r>
      <w:r>
        <w:rPr>
          <w:rFonts w:ascii="Calibri" w:hAnsi="Calibri"/>
          <w:b w:val="0"/>
          <w:i w:val="0"/>
          <w:color w:val="14181D"/>
          <w:sz w:val="19"/>
        </w:rPr>
        <w:t xml:space="preserve"> (BGE, then CLIP). Ran on </w:t>
      </w:r>
      <w:r>
        <w:rPr>
          <w:rFonts w:ascii="Calibri" w:hAnsi="Calibri"/>
          <w:b/>
          <w:i w:val="0"/>
          <w:color w:val="14181D"/>
          <w:sz w:val="19"/>
        </w:rPr>
        <w:t>CPU</w:t>
      </w:r>
      <w:r>
        <w:rPr>
          <w:rFonts w:ascii="Calibri" w:hAnsi="Calibri"/>
          <w:b w:val="0"/>
          <w:i w:val="0"/>
          <w:color w:val="14181D"/>
          <w:sz w:val="19"/>
        </w:rPr>
        <w:t xml:space="preserve"> (torch 2.5.1+cpu; no CUDA on this box) — the code is device-agnostic and will use the GPU once a CUDA torch build is present.</w:t>
      </w:r>
    </w:p>
    <w:p>
      <w:pPr>
        <w:jc w:val="both"/>
      </w:pPr>
      <w:r>
        <w:rPr>
          <w:rFonts w:ascii="Calibri" w:hAnsi="Calibri"/>
          <w:b/>
          <w:i w:val="0"/>
          <w:color w:val="14181D"/>
          <w:sz w:val="19"/>
        </w:rPr>
        <w:t>Index sizes (BGE-tokenizer counts):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index</w:t>
            </w:r>
          </w:p>
        </w:tc>
        <w:tc>
          <w:tcPr>
            <w:tcW w:type="dxa" w:w="2520"/>
            <w:shd w:val="clear" w:fill="E7ECF1"/>
          </w:tcPr>
          <w:p>
            <w:r>
              <w:rPr>
                <w:b/>
              </w:rPr>
            </w:r>
            <w:r>
              <w:rPr>
                <w:rFonts w:ascii="Calibri" w:hAnsi="Calibri"/>
                <w:b/>
                <w:i w:val="0"/>
                <w:color w:val="14181D"/>
                <w:sz w:val="17"/>
              </w:rPr>
              <w:t>model</w:t>
            </w:r>
          </w:p>
        </w:tc>
        <w:tc>
          <w:tcPr>
            <w:tcW w:type="dxa" w:w="2520"/>
            <w:shd w:val="clear" w:fill="E7ECF1"/>
          </w:tcPr>
          <w:p>
            <w:r>
              <w:rPr>
                <w:b/>
              </w:rPr>
            </w:r>
            <w:r>
              <w:rPr>
                <w:rFonts w:ascii="Calibri" w:hAnsi="Calibri"/>
                <w:b/>
                <w:i w:val="0"/>
                <w:color w:val="14181D"/>
                <w:sz w:val="17"/>
              </w:rPr>
              <w:t>dim</w:t>
            </w:r>
          </w:p>
        </w:tc>
        <w:tc>
          <w:tcPr>
            <w:tcW w:type="dxa" w:w="2520"/>
            <w:shd w:val="clear" w:fill="E7ECF1"/>
          </w:tcPr>
          <w:p>
            <w:r>
              <w:rPr>
                <w:b/>
              </w:rPr>
            </w:r>
            <w:r>
              <w:rPr>
                <w:rFonts w:ascii="Calibri" w:hAnsi="Calibri"/>
                <w:b/>
                <w:i w:val="0"/>
                <w:color w:val="14181D"/>
                <w:sz w:val="17"/>
              </w:rPr>
              <w:t>vectors</w:t>
            </w:r>
          </w:p>
        </w:tc>
      </w:tr>
      <w:tr>
        <w:tc>
          <w:tcPr>
            <w:tcW w:type="dxa" w:w="2520"/>
          </w:tcPr>
          <w:p>
            <w:r/>
            <w:r>
              <w:rPr>
                <w:rFonts w:ascii="Calibri" w:hAnsi="Calibri"/>
                <w:b w:val="0"/>
                <w:i w:val="0"/>
                <w:color w:val="14181D"/>
                <w:sz w:val="17"/>
              </w:rPr>
              <w:t>text_layout (enhanced)</w:t>
            </w:r>
          </w:p>
        </w:tc>
        <w:tc>
          <w:tcPr>
            <w:tcW w:type="dxa" w:w="2520"/>
          </w:tcPr>
          <w:p>
            <w:r/>
            <w:r>
              <w:rPr>
                <w:rFonts w:ascii="Calibri" w:hAnsi="Calibri"/>
                <w:b w:val="0"/>
                <w:i w:val="0"/>
                <w:color w:val="14181D"/>
                <w:sz w:val="17"/>
              </w:rPr>
              <w:t>BGE-base-en-v1.5</w:t>
            </w:r>
          </w:p>
        </w:tc>
        <w:tc>
          <w:tcPr>
            <w:tcW w:type="dxa" w:w="2520"/>
          </w:tcPr>
          <w:p>
            <w:r/>
            <w:r>
              <w:rPr>
                <w:rFonts w:ascii="Calibri" w:hAnsi="Calibri"/>
                <w:b w:val="0"/>
                <w:i w:val="0"/>
                <w:color w:val="14181D"/>
                <w:sz w:val="17"/>
              </w:rPr>
              <w:t>768</w:t>
            </w:r>
          </w:p>
        </w:tc>
        <w:tc>
          <w:tcPr>
            <w:tcW w:type="dxa" w:w="2520"/>
          </w:tcPr>
          <w:p>
            <w:r/>
            <w:r>
              <w:rPr>
                <w:rFonts w:ascii="Calibri" w:hAnsi="Calibri"/>
                <w:b w:val="0"/>
                <w:i w:val="0"/>
                <w:color w:val="14181D"/>
                <w:sz w:val="17"/>
              </w:rPr>
              <w:t>710 units</w:t>
            </w:r>
          </w:p>
        </w:tc>
      </w:tr>
      <w:tr>
        <w:tc>
          <w:tcPr>
            <w:tcW w:type="dxa" w:w="2520"/>
          </w:tcPr>
          <w:p>
            <w:r/>
            <w:r>
              <w:rPr>
                <w:rFonts w:ascii="Calibri" w:hAnsi="Calibri"/>
                <w:b w:val="0"/>
                <w:i w:val="0"/>
                <w:color w:val="14181D"/>
                <w:sz w:val="17"/>
              </w:rPr>
              <w:t>text_naive (baseline)</w:t>
            </w:r>
          </w:p>
        </w:tc>
        <w:tc>
          <w:tcPr>
            <w:tcW w:type="dxa" w:w="2520"/>
          </w:tcPr>
          <w:p>
            <w:r/>
            <w:r>
              <w:rPr>
                <w:rFonts w:ascii="Calibri" w:hAnsi="Calibri"/>
                <w:b w:val="0"/>
                <w:i w:val="0"/>
                <w:color w:val="14181D"/>
                <w:sz w:val="17"/>
              </w:rPr>
              <w:t>BGE-base-en-v1.5</w:t>
            </w:r>
          </w:p>
        </w:tc>
        <w:tc>
          <w:tcPr>
            <w:tcW w:type="dxa" w:w="2520"/>
          </w:tcPr>
          <w:p>
            <w:r/>
            <w:r>
              <w:rPr>
                <w:rFonts w:ascii="Calibri" w:hAnsi="Calibri"/>
                <w:b w:val="0"/>
                <w:i w:val="0"/>
                <w:color w:val="14181D"/>
                <w:sz w:val="17"/>
              </w:rPr>
              <w:t>768</w:t>
            </w:r>
          </w:p>
        </w:tc>
        <w:tc>
          <w:tcPr>
            <w:tcW w:type="dxa" w:w="2520"/>
          </w:tcPr>
          <w:p>
            <w:r/>
            <w:r>
              <w:rPr>
                <w:rFonts w:ascii="Calibri" w:hAnsi="Calibri"/>
                <w:b w:val="0"/>
                <w:i w:val="0"/>
                <w:color w:val="14181D"/>
                <w:sz w:val="17"/>
              </w:rPr>
              <w:t>256 windows</w:t>
            </w:r>
          </w:p>
        </w:tc>
      </w:tr>
      <w:tr>
        <w:tc>
          <w:tcPr>
            <w:tcW w:type="dxa" w:w="2520"/>
          </w:tcPr>
          <w:p>
            <w:r/>
            <w:r>
              <w:rPr>
                <w:rFonts w:ascii="Calibri" w:hAnsi="Calibri"/>
                <w:b w:val="0"/>
                <w:i w:val="0"/>
                <w:color w:val="14181D"/>
                <w:sz w:val="17"/>
              </w:rPr>
              <w:t>image (figure+table crops)</w:t>
            </w:r>
          </w:p>
        </w:tc>
        <w:tc>
          <w:tcPr>
            <w:tcW w:type="dxa" w:w="2520"/>
          </w:tcPr>
          <w:p>
            <w:r/>
            <w:r>
              <w:rPr>
                <w:rFonts w:ascii="Calibri" w:hAnsi="Calibri"/>
                <w:b w:val="0"/>
                <w:i w:val="0"/>
                <w:color w:val="14181D"/>
                <w:sz w:val="17"/>
              </w:rPr>
              <w:t>CLIP ViT-B/32</w:t>
            </w:r>
          </w:p>
        </w:tc>
        <w:tc>
          <w:tcPr>
            <w:tcW w:type="dxa" w:w="2520"/>
          </w:tcPr>
          <w:p>
            <w:r/>
            <w:r>
              <w:rPr>
                <w:rFonts w:ascii="Calibri" w:hAnsi="Calibri"/>
                <w:b w:val="0"/>
                <w:i w:val="0"/>
                <w:color w:val="14181D"/>
                <w:sz w:val="17"/>
              </w:rPr>
              <w:t>512</w:t>
            </w:r>
          </w:p>
        </w:tc>
        <w:tc>
          <w:tcPr>
            <w:tcW w:type="dxa" w:w="2520"/>
          </w:tcPr>
          <w:p>
            <w:r/>
            <w:r>
              <w:rPr>
                <w:rFonts w:ascii="Calibri" w:hAnsi="Calibri"/>
                <w:b w:val="0"/>
                <w:i w:val="0"/>
                <w:color w:val="14181D"/>
                <w:sz w:val="17"/>
              </w:rPr>
              <w:t>57</w:t>
            </w:r>
          </w:p>
        </w:tc>
      </w:tr>
    </w:tbl>
    <w:p>
      <w:pPr>
        <w:spacing w:after="80"/>
      </w:pPr>
    </w:p>
    <w:p>
      <w:pPr>
        <w:jc w:val="both"/>
      </w:pPr>
      <w:r>
        <w:rPr>
          <w:rFonts w:ascii="Calibri" w:hAnsi="Calibri"/>
          <w:b/>
          <w:i w:val="0"/>
          <w:color w:val="14181D"/>
          <w:sz w:val="19"/>
        </w:rPr>
        <w:t>Chunker effect:</w:t>
      </w:r>
      <w:r>
        <w:rPr>
          <w:rFonts w:ascii="Calibri" w:hAnsi="Calibri"/>
          <w:b w:val="0"/>
          <w:i w:val="0"/>
          <w:color w:val="14181D"/>
          <w:sz w:val="19"/>
        </w:rPr>
        <w:t xml:space="preserve"> LayoutChunker (unit = region; over-long regions split with overlap; section title prepended) → 710 units; NaiveChunker (~400-token windows, structure-agnostic) → 256 windows, over the same corpus. (An earlier word-count sanity check said 669/160; subword tokens inflate counts, so token-based splitting yields more, smaller units — the token counts are authoritative.)</w:t>
      </w:r>
    </w:p>
    <w:p>
      <w:pPr>
        <w:jc w:val="both"/>
      </w:pPr>
      <w:r>
        <w:rPr>
          <w:rFonts w:ascii="Calibri" w:hAnsi="Calibri"/>
          <w:b/>
          <w:i w:val="0"/>
          <w:color w:val="14181D"/>
          <w:sz w:val="19"/>
        </w:rPr>
        <w:t>Caption-link coverage</w:t>
      </w:r>
      <w:r>
        <w:rPr>
          <w:rFonts w:ascii="Calibri" w:hAnsi="Calibri"/>
          <w:b w:val="0"/>
          <w:i w:val="0"/>
          <w:color w:val="14181D"/>
          <w:sz w:val="19"/>
        </w:rPr>
        <w:t xml:space="preserve"> (each figure/table crop → nearest "Figure N"/"Table N" text region, stored as </w:t>
      </w:r>
      <w:r>
        <w:rPr>
          <w:rFonts w:ascii="Consolas" w:hAnsi="Consolas"/>
          <w:b w:val="0"/>
          <w:i w:val="0"/>
          <w:color w:val="3D4650"/>
          <w:sz w:val="17"/>
        </w:rPr>
        <w:t>caption_id</w:t>
      </w:r>
      <w:r>
        <w:rPr>
          <w:rFonts w:ascii="Calibri" w:hAnsi="Calibri"/>
          <w:b w:val="0"/>
          <w:i w:val="0"/>
          <w:color w:val="14181D"/>
          <w:sz w:val="19"/>
        </w:rPr>
        <w:t xml:space="preserve">): </w:t>
      </w:r>
      <w:r>
        <w:rPr>
          <w:rFonts w:ascii="Calibri" w:hAnsi="Calibri"/>
          <w:b/>
          <w:i w:val="0"/>
          <w:color w:val="14181D"/>
          <w:sz w:val="19"/>
        </w:rPr>
        <w:t>figures 9/12 (75%), tables 45/45 (100%), overall 54/57 (95%).</w:t>
      </w:r>
      <w:r>
        <w:rPr>
          <w:rFonts w:ascii="Calibri" w:hAnsi="Calibri"/>
          <w:b w:val="0"/>
          <w:i w:val="0"/>
          <w:color w:val="14181D"/>
          <w:sz w:val="19"/>
        </w:rPr>
        <w:t xml:space="preserve"> The 3 unlinked figures had no page text region beginning "Figure/Fig" (caption OCR garbled or absent).</w:t>
      </w:r>
    </w:p>
    <w:p>
      <w:pPr>
        <w:jc w:val="both"/>
      </w:pPr>
      <w:r>
        <w:rPr>
          <w:rFonts w:ascii="Calibri" w:hAnsi="Calibri"/>
          <w:b/>
          <w:i w:val="0"/>
          <w:color w:val="14181D"/>
          <w:sz w:val="19"/>
        </w:rPr>
        <w:t>Retrieval smoke test — query: *"How did SARS spread geographically over time?"*</w:t>
      </w:r>
    </w:p>
    <w:p>
      <w:pPr>
        <w:pStyle w:val="ListBullet"/>
      </w:pPr>
      <w:r>
        <w:rPr>
          <w:rFonts w:ascii="Calibri" w:hAnsi="Calibri"/>
          <w:b/>
          <w:i w:val="0"/>
          <w:color w:val="14181D"/>
          <w:sz w:val="19"/>
        </w:rPr>
        <w:t>TEXT (BGE) — strong.</w:t>
      </w:r>
      <w:r>
        <w:rPr>
          <w:rFonts w:ascii="Calibri" w:hAnsi="Calibri"/>
          <w:b w:val="0"/>
          <w:i w:val="0"/>
          <w:color w:val="14181D"/>
          <w:sz w:val="19"/>
        </w:rPr>
        <w:t xml:space="preserve"> Top-5 are </w:t>
      </w:r>
      <w:r>
        <w:rPr>
          <w:rFonts w:ascii="Calibri" w:hAnsi="Calibri"/>
          <w:b w:val="0"/>
          <w:i/>
          <w:color w:val="14181D"/>
          <w:sz w:val="19"/>
        </w:rPr>
        <w:t>all</w:t>
      </w:r>
      <w:r>
        <w:rPr>
          <w:rFonts w:ascii="Calibri" w:hAnsi="Calibri"/>
          <w:b w:val="0"/>
          <w:i w:val="0"/>
          <w:color w:val="14181D"/>
          <w:sz w:val="19"/>
        </w:rPr>
        <w:t xml:space="preserve"> from the SARS spatial-spread page </w:t>
      </w:r>
      <w:r>
        <w:rPr>
          <w:rFonts w:ascii="Consolas" w:hAnsi="Consolas"/>
          <w:b w:val="0"/>
          <w:i w:val="0"/>
          <w:color w:val="3D4650"/>
          <w:sz w:val="17"/>
        </w:rPr>
        <w:t>val00000:415624</w:t>
      </w:r>
      <w:r>
        <w:rPr>
          <w:rFonts w:ascii="Calibri" w:hAnsi="Calibri"/>
          <w:b w:val="0"/>
          <w:i w:val="0"/>
          <w:color w:val="14181D"/>
          <w:sz w:val="19"/>
        </w:rPr>
        <w:t>, cleanly separated: 0.713, 0.681, 0.665, 0.627, 0.622 — and rank 4 is the figure's caption region (</w:t>
      </w:r>
      <w:r>
        <w:rPr>
          <w:rFonts w:ascii="Consolas" w:hAnsi="Consolas"/>
          <w:b w:val="0"/>
          <w:i w:val="0"/>
          <w:color w:val="3D4650"/>
          <w:sz w:val="17"/>
        </w:rPr>
        <w:t>:r6</w:t>
      </w:r>
      <w:r>
        <w:rPr>
          <w:rFonts w:ascii="Calibri" w:hAnsi="Calibri"/>
          <w:b w:val="0"/>
          <w:i w:val="0"/>
          <w:color w:val="14181D"/>
          <w:sz w:val="19"/>
        </w:rPr>
        <w:t>).</w:t>
      </w:r>
    </w:p>
    <w:p>
      <w:pPr>
        <w:pStyle w:val="ListBullet"/>
      </w:pPr>
      <w:r>
        <w:rPr>
          <w:rFonts w:ascii="Calibri" w:hAnsi="Calibri"/>
          <w:b/>
          <w:i w:val="0"/>
          <w:color w:val="14181D"/>
          <w:sz w:val="19"/>
        </w:rPr>
        <w:t>IMAGE (CLIP) — right answer #1, but essentially a coin toss.</w:t>
      </w:r>
      <w:r>
        <w:rPr>
          <w:rFonts w:ascii="Calibri" w:hAnsi="Calibri"/>
          <w:b w:val="0"/>
          <w:i w:val="0"/>
          <w:color w:val="14181D"/>
          <w:sz w:val="19"/>
        </w:rPr>
        <w:t xml:space="preserve"> The correct SARS cluster figure (</w:t>
      </w:r>
      <w:r>
        <w:rPr>
          <w:rFonts w:ascii="Consolas" w:hAnsi="Consolas"/>
          <w:b w:val="0"/>
          <w:i w:val="0"/>
          <w:color w:val="3D4650"/>
          <w:sz w:val="17"/>
        </w:rPr>
        <w:t>:r11</w:t>
      </w:r>
      <w:r>
        <w:rPr>
          <w:rFonts w:ascii="Calibri" w:hAnsi="Calibri"/>
          <w:b w:val="0"/>
          <w:i w:val="0"/>
          <w:color w:val="14181D"/>
          <w:sz w:val="19"/>
        </w:rPr>
        <w:t xml:space="preserve">) ranked #1 at </w:t>
      </w:r>
      <w:r>
        <w:rPr>
          <w:rFonts w:ascii="Calibri" w:hAnsi="Calibri"/>
          <w:b/>
          <w:i w:val="0"/>
          <w:color w:val="14181D"/>
          <w:sz w:val="19"/>
        </w:rPr>
        <w:t>0.2504</w:t>
      </w:r>
      <w:r>
        <w:rPr>
          <w:rFonts w:ascii="Calibri" w:hAnsi="Calibri"/>
          <w:b w:val="0"/>
          <w:i w:val="0"/>
          <w:color w:val="14181D"/>
          <w:sz w:val="19"/>
        </w:rPr>
        <w:t xml:space="preserve">, but the entire 57-crop similarity distribution is </w:t>
      </w:r>
      <w:r>
        <w:rPr>
          <w:rFonts w:ascii="Calibri" w:hAnsi="Calibri"/>
          <w:b/>
          <w:i w:val="0"/>
          <w:color w:val="14181D"/>
          <w:sz w:val="19"/>
        </w:rPr>
        <w:t>min 0.1896, mean 0.2263, max 0.2504, σ=0.0128</w:t>
      </w:r>
      <w:r>
        <w:rPr>
          <w:rFonts w:ascii="Calibri" w:hAnsi="Calibri"/>
          <w:b w:val="0"/>
          <w:i w:val="0"/>
          <w:color w:val="14181D"/>
          <w:sz w:val="19"/>
        </w:rPr>
        <w:t xml:space="preserve"> — the correct figure beats an unrelated dioxin table by </w:t>
      </w:r>
      <w:r>
        <w:rPr>
          <w:rFonts w:ascii="Calibri" w:hAnsi="Calibri"/>
          <w:b/>
          <w:i w:val="0"/>
          <w:color w:val="14181D"/>
          <w:sz w:val="19"/>
        </w:rPr>
        <w:t>0.0003</w:t>
      </w:r>
      <w:r>
        <w:rPr>
          <w:rFonts w:ascii="Calibri" w:hAnsi="Calibri"/>
          <w:b w:val="0"/>
          <w:i w:val="0"/>
          <w:color w:val="14181D"/>
          <w:sz w:val="19"/>
        </w:rPr>
        <w:t>.</w:t>
      </w:r>
    </w:p>
    <w:p>
      <w:pPr>
        <w:spacing w:before="80"/>
        <w:ind w:left="360"/>
        <w:pBdr>
          <w:left w:val="single" w:sz="18" w:space="8" w:color="8B96A2"/>
        </w:pBdr>
      </w:pPr>
      <w:r>
        <w:rPr>
          <w:rFonts w:ascii="Calibri" w:hAnsi="Calibri"/>
          <w:b/>
          <w:i w:val="0"/>
          <w:color w:val="14181D"/>
          <w:sz w:val="19"/>
        </w:rPr>
        <w:t>HEADLINE FINDING.</w:t>
      </w:r>
      <w:r>
        <w:rPr>
          <w:rFonts w:ascii="Calibri" w:hAnsi="Calibri"/>
          <w:b w:val="0"/>
          <w:i w:val="0"/>
          <w:color w:val="14181D"/>
          <w:sz w:val="19"/>
        </w:rPr>
        <w:t xml:space="preserve"> CLIP ViT-B/32 </w:t>
      </w:r>
      <w:r>
        <w:rPr>
          <w:rFonts w:ascii="Calibri" w:hAnsi="Calibri"/>
          <w:b/>
          <w:i w:val="0"/>
          <w:color w:val="14181D"/>
          <w:sz w:val="19"/>
        </w:rPr>
        <w:t>barely discriminates on out-of-domain scientific figures</w:t>
      </w:r>
      <w:r>
        <w:rPr>
          <w:rFonts w:ascii="Calibri" w:hAnsi="Calibri"/>
          <w:b w:val="0"/>
          <w:i w:val="0"/>
          <w:color w:val="14181D"/>
          <w:sz w:val="19"/>
        </w:rPr>
        <w:t xml:space="preserve"> (it is trained on natural images). Distribution 0.19–0.25, σ=0.013, correct figure wins by 0.0003. This confirms the predicted domain-shift limitation and is the single most valuable result so far.</w:t>
      </w:r>
    </w:p>
    <w:p>
      <w:pPr>
        <w:jc w:val="both"/>
      </w:pPr>
      <w:r>
        <w:rPr>
          <w:rFonts w:ascii="Calibri" w:hAnsi="Calibri"/>
          <w:b/>
          <w:i w:val="0"/>
          <w:color w:val="14181D"/>
          <w:sz w:val="19"/>
        </w:rPr>
        <w:t>Design response.</w:t>
      </w:r>
      <w:r>
        <w:rPr>
          <w:rFonts w:ascii="Calibri" w:hAnsi="Calibri"/>
          <w:b w:val="0"/>
          <w:i w:val="0"/>
          <w:color w:val="14181D"/>
          <w:sz w:val="19"/>
        </w:rPr>
        <w:t xml:space="preserve"> The multimodal win comes </w:t>
      </w:r>
      <w:r>
        <w:rPr>
          <w:rFonts w:ascii="Calibri" w:hAnsi="Calibri"/>
          <w:b/>
          <w:i w:val="0"/>
          <w:color w:val="14181D"/>
          <w:sz w:val="19"/>
        </w:rPr>
        <w:t>less from CLIP retrieval ranking, more from caption-anchoring + VQA</w:t>
      </w:r>
      <w:r>
        <w:rPr>
          <w:rFonts w:ascii="Calibri" w:hAnsi="Calibri"/>
          <w:b w:val="0"/>
          <w:i w:val="0"/>
          <w:color w:val="14181D"/>
          <w:sz w:val="19"/>
        </w:rPr>
        <w:t xml:space="preserve">: retrieve figures/tables via their </w:t>
      </w:r>
      <w:r>
        <w:rPr>
          <w:rFonts w:ascii="Calibri" w:hAnsi="Calibri"/>
          <w:b/>
          <w:i w:val="0"/>
          <w:color w:val="14181D"/>
          <w:sz w:val="19"/>
        </w:rPr>
        <w:t>caption text</w:t>
      </w:r>
      <w:r>
        <w:rPr>
          <w:rFonts w:ascii="Calibri" w:hAnsi="Calibri"/>
          <w:b w:val="0"/>
          <w:i w:val="0"/>
          <w:color w:val="14181D"/>
          <w:sz w:val="19"/>
        </w:rPr>
        <w:t xml:space="preserve"> (BGE is strong and surfaced the caption at rank 4) → follow </w:t>
      </w:r>
      <w:r>
        <w:rPr>
          <w:rFonts w:ascii="Consolas" w:hAnsi="Consolas"/>
          <w:b w:val="0"/>
          <w:i w:val="0"/>
          <w:color w:val="3D4650"/>
          <w:sz w:val="17"/>
        </w:rPr>
        <w:t>caption_id</w:t>
      </w:r>
      <w:r>
        <w:rPr>
          <w:rFonts w:ascii="Calibri" w:hAnsi="Calibri"/>
          <w:b w:val="0"/>
          <w:i w:val="0"/>
          <w:color w:val="14181D"/>
          <w:sz w:val="19"/>
        </w:rPr>
        <w:t xml:space="preserve"> → pull the crop; treat CLIP similarity as a weak secondary signal; </w:t>
      </w:r>
      <w:r>
        <w:rPr>
          <w:rFonts w:ascii="Calibri" w:hAnsi="Calibri"/>
          <w:b/>
          <w:i w:val="0"/>
          <w:color w:val="14181D"/>
          <w:sz w:val="19"/>
        </w:rPr>
        <w:t>answer</w:t>
      </w:r>
      <w:r>
        <w:rPr>
          <w:rFonts w:ascii="Calibri" w:hAnsi="Calibri"/>
          <w:b w:val="0"/>
          <w:i w:val="0"/>
          <w:color w:val="14181D"/>
          <w:sz w:val="19"/>
        </w:rPr>
        <w:t xml:space="preserve"> figure/table (incl. structural-table) questions by feeding the crop to </w:t>
      </w:r>
      <w:r>
        <w:rPr>
          <w:rFonts w:ascii="Calibri" w:hAnsi="Calibri"/>
          <w:b/>
          <w:i w:val="0"/>
          <w:color w:val="14181D"/>
          <w:sz w:val="19"/>
        </w:rPr>
        <w:t>VQA</w:t>
      </w:r>
      <w:r>
        <w:rPr>
          <w:rFonts w:ascii="Calibri" w:hAnsi="Calibri"/>
          <w:b w:val="0"/>
          <w:i w:val="0"/>
          <w:color w:val="14181D"/>
          <w:sz w:val="19"/>
        </w:rPr>
        <w:t>, not OCR. Tables thus become a second visual-path win alongside figures.</w:t>
      </w:r>
    </w:p>
    <w:p>
      <w:pPr>
        <w:pBdr>
          <w:bottom w:val="single" w:sz="6" w:space="1" w:color="B9C2CC"/>
        </w:pBdr>
        <w:spacing w:before="160" w:after="160"/>
      </w:pPr>
    </w:p>
    <w:p>
      <w:r>
        <w:br w:type="page"/>
      </w:r>
    </w:p>
    <w:p>
      <w:pPr>
        <w:pStyle w:val="Heading1"/>
      </w:pPr>
      <w:r>
        <w:t>Backlog (logged, not yet acted on)</w:t>
      </w:r>
    </w:p>
    <w:p>
      <w:pPr>
        <w:pStyle w:val="ListBullet"/>
      </w:pPr>
      <w:r>
        <w:rPr>
          <w:rFonts w:ascii="Calibri" w:hAnsi="Calibri"/>
          <w:b/>
          <w:i w:val="0"/>
          <w:color w:val="14181D"/>
          <w:sz w:val="19"/>
        </w:rPr>
        <w:t>Fuzzier caption matcher</w:t>
      </w:r>
      <w:r>
        <w:rPr>
          <w:rFonts w:ascii="Calibri" w:hAnsi="Calibri"/>
          <w:b w:val="0"/>
          <w:i w:val="0"/>
          <w:color w:val="14181D"/>
          <w:sz w:val="19"/>
        </w:rPr>
        <w:t xml:space="preserve"> — recover the 3 unlinked figures by tolerating OCR noise in the "Figure N" prefix.</w:t>
      </w:r>
    </w:p>
    <w:p>
      <w:pPr>
        <w:pStyle w:val="ListBullet"/>
      </w:pPr>
      <w:r>
        <w:rPr>
          <w:rFonts w:ascii="Calibri" w:hAnsi="Calibri"/>
          <w:b/>
          <w:i w:val="0"/>
          <w:color w:val="14181D"/>
          <w:sz w:val="19"/>
        </w:rPr>
        <w:t>Day 8: swap CLIP → BiomedCLIP / PubMedCLIP</w:t>
      </w:r>
      <w:r>
        <w:rPr>
          <w:rFonts w:ascii="Calibri" w:hAnsi="Calibri"/>
          <w:b w:val="0"/>
          <w:i w:val="0"/>
          <w:color w:val="14181D"/>
          <w:sz w:val="19"/>
        </w:rPr>
        <w:t xml:space="preserve"> and re-run </w:t>
      </w:r>
      <w:r>
        <w:rPr>
          <w:rFonts w:ascii="Calibri" w:hAnsi="Calibri"/>
          <w:b w:val="0"/>
          <w:i/>
          <w:color w:val="14181D"/>
          <w:sz w:val="19"/>
        </w:rPr>
        <w:t>this exact</w:t>
      </w:r>
      <w:r>
        <w:rPr>
          <w:rFonts w:ascii="Calibri" w:hAnsi="Calibri"/>
          <w:b w:val="0"/>
          <w:i w:val="0"/>
          <w:color w:val="14181D"/>
          <w:sz w:val="19"/>
        </w:rPr>
        <w:t xml:space="preserve"> SARS smoke test as a before/after on the 0.19–0.25 distribution. (Hold — do not build yet.)</w:t>
      </w:r>
    </w:p>
    <w:p>
      <w:pPr>
        <w:pStyle w:val="ListBullet"/>
      </w:pPr>
      <w:r>
        <w:rPr>
          <w:rFonts w:ascii="Calibri" w:hAnsi="Calibri"/>
          <w:b/>
          <w:i w:val="0"/>
          <w:color w:val="14181D"/>
          <w:sz w:val="19"/>
        </w:rPr>
        <w:t>KG precision pass</w:t>
      </w:r>
      <w:r>
        <w:rPr>
          <w:rFonts w:ascii="Calibri" w:hAnsi="Calibri"/>
          <w:b w:val="0"/>
          <w:i w:val="0"/>
          <w:color w:val="14181D"/>
          <w:sz w:val="19"/>
        </w:rPr>
        <w:t xml:space="preserve"> — restrict </w:t>
      </w:r>
      <w:r>
        <w:rPr>
          <w:rFonts w:ascii="Consolas" w:hAnsi="Consolas"/>
          <w:b w:val="0"/>
          <w:i w:val="0"/>
          <w:color w:val="3D4650"/>
          <w:sz w:val="17"/>
        </w:rPr>
        <w:t>occurs_in</w:t>
      </w:r>
      <w:r>
        <w:rPr>
          <w:rFonts w:ascii="Calibri" w:hAnsi="Calibri"/>
          <w:b w:val="0"/>
          <w:i w:val="0"/>
          <w:color w:val="14181D"/>
          <w:sz w:val="19"/>
        </w:rPr>
        <w:t xml:space="preserve"> objects to a population/sample/site and skip negated / no-effect statements (see Phase 3 precision caveat).</w:t>
      </w:r>
    </w:p>
    <w:p>
      <w:pPr>
        <w:pBdr>
          <w:bottom w:val="single" w:sz="6" w:space="1" w:color="B9C2CC"/>
        </w:pBdr>
        <w:spacing w:before="160" w:after="160"/>
      </w:pPr>
    </w:p>
    <w:p>
      <w:r>
        <w:br w:type="page"/>
      </w:r>
    </w:p>
    <w:p>
      <w:pPr>
        <w:pStyle w:val="Heading1"/>
      </w:pPr>
      <w:r>
        <w:t>2026-07-27 — Phase 3 (prototype): closed-schema KG extraction</w:t>
      </w:r>
    </w:p>
    <w:p>
      <w:pPr>
        <w:jc w:val="both"/>
      </w:pPr>
      <w:r>
        <w:rPr>
          <w:rFonts w:ascii="Calibri" w:hAnsi="Calibri"/>
          <w:b w:val="0"/>
          <w:i w:val="0"/>
          <w:color w:val="14181D"/>
          <w:sz w:val="19"/>
        </w:rPr>
        <w:t xml:space="preserve">Two-stage method to define the predicate schema from data rather than assume it. Model: gpt-4o-mini. </w:t>
      </w:r>
      <w:r>
        <w:rPr>
          <w:rFonts w:ascii="Calibri" w:hAnsi="Calibri"/>
          <w:b/>
          <w:i w:val="0"/>
          <w:color w:val="14181D"/>
          <w:sz w:val="19"/>
        </w:rPr>
        <w:t>Prototype only</w:t>
      </w:r>
      <w:r>
        <w:rPr>
          <w:rFonts w:ascii="Calibri" w:hAnsi="Calibri"/>
          <w:b w:val="0"/>
          <w:i w:val="0"/>
          <w:color w:val="14181D"/>
          <w:sz w:val="19"/>
        </w:rPr>
        <w:t xml:space="preserve"> — no full-corpus run pending schema and edge-quality review.</w:t>
      </w:r>
    </w:p>
    <w:p>
      <w:pPr>
        <w:pStyle w:val="Heading2"/>
      </w:pPr>
      <w:r>
        <w:t>Stage 1 — free extraction (schema discovery)</w:t>
      </w:r>
    </w:p>
    <w:p>
      <w:pPr>
        <w:jc w:val="both"/>
      </w:pPr>
      <w:r>
        <w:rPr>
          <w:rFonts w:ascii="Calibri" w:hAnsi="Calibri"/>
          <w:b w:val="0"/>
          <w:i w:val="0"/>
          <w:color w:val="14181D"/>
          <w:sz w:val="19"/>
        </w:rPr>
        <w:t xml:space="preserve">30 sampled chunks (text/list/table, ≥200 chars, strided across pages) → </w:t>
      </w:r>
      <w:r>
        <w:rPr>
          <w:rFonts w:ascii="Calibri" w:hAnsi="Calibri"/>
          <w:b/>
          <w:i w:val="0"/>
          <w:color w:val="14181D"/>
          <w:sz w:val="19"/>
        </w:rPr>
        <w:t>64 triples, 46 distinct predicates, 15,832 tokens, $0.0044</w:t>
      </w:r>
      <w:r>
        <w:rPr>
          <w:rFonts w:ascii="Calibri" w:hAnsi="Calibri"/>
          <w:b w:val="0"/>
          <w:i w:val="0"/>
          <w:color w:val="14181D"/>
          <w:sz w:val="19"/>
        </w:rPr>
        <w:t xml:space="preserve">. The output was heavily fragmented and non-reusable — frequency head: </w:t>
      </w:r>
      <w:r>
        <w:rPr>
          <w:rFonts w:ascii="Consolas" w:hAnsi="Consolas"/>
          <w:b w:val="0"/>
          <w:i w:val="0"/>
          <w:color w:val="3D4650"/>
          <w:sz w:val="17"/>
        </w:rPr>
        <w:t>have_lower_levels_of ×7</w:t>
      </w:r>
      <w:r>
        <w:rPr>
          <w:rFonts w:ascii="Calibri" w:hAnsi="Calibri"/>
          <w:b w:val="0"/>
          <w:i w:val="0"/>
          <w:color w:val="14181D"/>
          <w:sz w:val="19"/>
        </w:rPr>
        <w:t xml:space="preserve">, </w:t>
      </w:r>
      <w:r>
        <w:rPr>
          <w:rFonts w:ascii="Consolas" w:hAnsi="Consolas"/>
          <w:b w:val="0"/>
          <w:i w:val="0"/>
          <w:color w:val="3D4650"/>
          <w:sz w:val="17"/>
        </w:rPr>
        <w:t>have_higher_levels_of ×4</w:t>
      </w:r>
      <w:r>
        <w:rPr>
          <w:rFonts w:ascii="Calibri" w:hAnsi="Calibri"/>
          <w:b w:val="0"/>
          <w:i w:val="0"/>
          <w:color w:val="14181D"/>
          <w:sz w:val="19"/>
        </w:rPr>
        <w:t xml:space="preserve">, </w:t>
      </w:r>
      <w:r>
        <w:rPr>
          <w:rFonts w:ascii="Consolas" w:hAnsi="Consolas"/>
          <w:b w:val="0"/>
          <w:i w:val="0"/>
          <w:color w:val="3D4650"/>
          <w:sz w:val="17"/>
        </w:rPr>
        <w:t>has_prevalence_of_drinkers ×3</w:t>
      </w:r>
      <w:r>
        <w:rPr>
          <w:rFonts w:ascii="Calibri" w:hAnsi="Calibri"/>
          <w:b w:val="0"/>
          <w:i w:val="0"/>
          <w:color w:val="14181D"/>
          <w:sz w:val="19"/>
        </w:rPr>
        <w:t xml:space="preserve">, </w:t>
      </w:r>
      <w:r>
        <w:rPr>
          <w:rFonts w:ascii="Consolas" w:hAnsi="Consolas"/>
          <w:b w:val="0"/>
          <w:i w:val="0"/>
          <w:color w:val="3D4650"/>
          <w:sz w:val="17"/>
        </w:rPr>
        <w:t>has_prevalence_of_hbv/hcv_carriers ×3</w:t>
      </w:r>
      <w:r>
        <w:rPr>
          <w:rFonts w:ascii="Calibri" w:hAnsi="Calibri"/>
          <w:b w:val="0"/>
          <w:i w:val="0"/>
          <w:color w:val="14181D"/>
          <w:sz w:val="19"/>
        </w:rPr>
        <w:t xml:space="preserve">, </w:t>
      </w:r>
      <w:r>
        <w:rPr>
          <w:rFonts w:ascii="Consolas" w:hAnsi="Consolas"/>
          <w:b w:val="0"/>
          <w:i w:val="0"/>
          <w:color w:val="3D4650"/>
          <w:sz w:val="17"/>
        </w:rPr>
        <w:t>contain ×2</w:t>
      </w:r>
      <w:r>
        <w:rPr>
          <w:rFonts w:ascii="Calibri" w:hAnsi="Calibri"/>
          <w:b w:val="0"/>
          <w:i w:val="0"/>
          <w:color w:val="14181D"/>
          <w:sz w:val="19"/>
        </w:rPr>
        <w:t xml:space="preserve">, </w:t>
      </w:r>
      <w:r>
        <w:rPr>
          <w:rFonts w:ascii="Consolas" w:hAnsi="Consolas"/>
          <w:b w:val="0"/>
          <w:i w:val="0"/>
          <w:color w:val="3D4650"/>
          <w:sz w:val="17"/>
        </w:rPr>
        <w:t>reduced ×2</w:t>
      </w:r>
      <w:r>
        <w:rPr>
          <w:rFonts w:ascii="Calibri" w:hAnsi="Calibri"/>
          <w:b w:val="0"/>
          <w:i w:val="0"/>
          <w:color w:val="14181D"/>
          <w:sz w:val="19"/>
        </w:rPr>
        <w:t>, then a long tail of one-offs (</w:t>
      </w:r>
      <w:r>
        <w:rPr>
          <w:rFonts w:ascii="Consolas" w:hAnsi="Consolas"/>
          <w:b w:val="0"/>
          <w:i w:val="0"/>
          <w:color w:val="3D4650"/>
          <w:sz w:val="17"/>
        </w:rPr>
        <w:t>was_carboxylated_via</w:t>
      </w:r>
      <w:r>
        <w:rPr>
          <w:rFonts w:ascii="Calibri" w:hAnsi="Calibri"/>
          <w:b w:val="0"/>
          <w:i w:val="0"/>
          <w:color w:val="14181D"/>
          <w:sz w:val="19"/>
        </w:rPr>
        <w:t xml:space="preserve">, </w:t>
      </w:r>
      <w:r>
        <w:rPr>
          <w:rFonts w:ascii="Consolas" w:hAnsi="Consolas"/>
          <w:b w:val="0"/>
          <w:i w:val="0"/>
          <w:color w:val="3D4650"/>
          <w:sz w:val="17"/>
        </w:rPr>
        <w:t>had_rr_for_cll</w:t>
      </w:r>
      <w:r>
        <w:rPr>
          <w:rFonts w:ascii="Calibri" w:hAnsi="Calibri"/>
          <w:b w:val="0"/>
          <w:i w:val="0"/>
          <w:color w:val="14181D"/>
          <w:sz w:val="19"/>
        </w:rPr>
        <w:t xml:space="preserve">, </w:t>
      </w:r>
      <w:r>
        <w:rPr>
          <w:rFonts w:ascii="Consolas" w:hAnsi="Consolas"/>
          <w:b w:val="0"/>
          <w:i w:val="0"/>
          <w:color w:val="3D4650"/>
          <w:sz w:val="17"/>
        </w:rPr>
        <w:t>is_less_effective_than</w:t>
      </w:r>
      <w:r>
        <w:rPr>
          <w:rFonts w:ascii="Calibri" w:hAnsi="Calibri"/>
          <w:b w:val="0"/>
          <w:i w:val="0"/>
          <w:color w:val="14181D"/>
          <w:sz w:val="19"/>
        </w:rPr>
        <w:t>). This fragmentation is the argument for a closed schema: left free, the graph never reuses an edge type.</w:t>
      </w:r>
    </w:p>
    <w:p>
      <w:pPr>
        <w:pStyle w:val="Heading2"/>
      </w:pPr>
      <w:r>
        <w:t>Consolidated closed schema (8 predicates) → `domain_packs/biomed/predicates.yaml`</w:t>
      </w:r>
    </w:p>
    <w:p>
      <w:pPr>
        <w:pStyle w:val="ListBullet"/>
      </w:pPr>
      <w:r>
        <w:rPr>
          <w:rFonts w:ascii="Consolas" w:hAnsi="Consolas"/>
          <w:b w:val="0"/>
          <w:i w:val="0"/>
          <w:color w:val="3D4650"/>
          <w:sz w:val="17"/>
        </w:rPr>
        <w:t>treats</w:t>
      </w:r>
      <w:r>
        <w:rPr>
          <w:rFonts w:ascii="Calibri" w:hAnsi="Calibri"/>
          <w:b w:val="0"/>
          <w:i w:val="0"/>
          <w:color w:val="14181D"/>
          <w:sz w:val="19"/>
        </w:rPr>
        <w:t xml:space="preserve"> — therapeutic use (from used_as / is_used_as).</w:t>
      </w:r>
    </w:p>
    <w:p>
      <w:pPr>
        <w:pStyle w:val="ListBullet"/>
      </w:pPr>
      <w:r>
        <w:rPr>
          <w:rFonts w:ascii="Consolas" w:hAnsi="Consolas"/>
          <w:b w:val="0"/>
          <w:i w:val="0"/>
          <w:color w:val="3D4650"/>
          <w:sz w:val="17"/>
        </w:rPr>
        <w:t>causes</w:t>
      </w:r>
      <w:r>
        <w:rPr>
          <w:rFonts w:ascii="Calibri" w:hAnsi="Calibri"/>
          <w:b w:val="0"/>
          <w:i w:val="0"/>
          <w:color w:val="14181D"/>
          <w:sz w:val="19"/>
        </w:rPr>
        <w:t xml:space="preserve"> — production/causation (caused, is_formed_when).</w:t>
      </w:r>
    </w:p>
    <w:p>
      <w:pPr>
        <w:pStyle w:val="ListBullet"/>
      </w:pPr>
      <w:r>
        <w:rPr>
          <w:rFonts w:ascii="Consolas" w:hAnsi="Consolas"/>
          <w:b w:val="0"/>
          <w:i w:val="0"/>
          <w:color w:val="3D4650"/>
          <w:sz w:val="17"/>
        </w:rPr>
        <w:t>inhibits</w:t>
      </w:r>
      <w:r>
        <w:rPr>
          <w:rFonts w:ascii="Calibri" w:hAnsi="Calibri"/>
          <w:b w:val="0"/>
          <w:i w:val="0"/>
          <w:color w:val="14181D"/>
          <w:sz w:val="19"/>
        </w:rPr>
        <w:t xml:space="preserve"> — suppression/blocking (canonical; thin sample support, retained for scale).</w:t>
      </w:r>
    </w:p>
    <w:p>
      <w:pPr>
        <w:pStyle w:val="ListBullet"/>
      </w:pPr>
      <w:r>
        <w:rPr>
          <w:rFonts w:ascii="Consolas" w:hAnsi="Consolas"/>
          <w:b w:val="0"/>
          <w:i w:val="0"/>
          <w:color w:val="3D4650"/>
          <w:sz w:val="17"/>
        </w:rPr>
        <w:t>increases</w:t>
      </w:r>
      <w:r>
        <w:rPr>
          <w:rFonts w:ascii="Calibri" w:hAnsi="Calibri"/>
          <w:b w:val="0"/>
          <w:i w:val="0"/>
          <w:color w:val="14181D"/>
          <w:sz w:val="19"/>
        </w:rPr>
        <w:t xml:space="preserve"> — higher level/amount/risk (have_higher_levels_of, is_greater_in, overexpressed).</w:t>
      </w:r>
    </w:p>
    <w:p>
      <w:pPr>
        <w:pStyle w:val="ListBullet"/>
      </w:pPr>
      <w:r>
        <w:rPr>
          <w:rFonts w:ascii="Consolas" w:hAnsi="Consolas"/>
          <w:b w:val="0"/>
          <w:i w:val="0"/>
          <w:color w:val="3D4650"/>
          <w:sz w:val="17"/>
        </w:rPr>
        <w:t>decreases</w:t>
      </w:r>
      <w:r>
        <w:rPr>
          <w:rFonts w:ascii="Calibri" w:hAnsi="Calibri"/>
          <w:b w:val="0"/>
          <w:i w:val="0"/>
          <w:color w:val="14181D"/>
          <w:sz w:val="19"/>
        </w:rPr>
        <w:t xml:space="preserve"> — lower level/amount/risk (have_lower_levels_of ×7, reduced, have_lower_wbc_count_than).</w:t>
      </w:r>
    </w:p>
    <w:p>
      <w:pPr>
        <w:pStyle w:val="ListBullet"/>
      </w:pPr>
      <w:r>
        <w:rPr>
          <w:rFonts w:ascii="Consolas" w:hAnsi="Consolas"/>
          <w:b w:val="0"/>
          <w:i w:val="0"/>
          <w:color w:val="3D4650"/>
          <w:sz w:val="17"/>
        </w:rPr>
        <w:t>transforms_to</w:t>
      </w:r>
      <w:r>
        <w:rPr>
          <w:rFonts w:ascii="Calibri" w:hAnsi="Calibri"/>
          <w:b w:val="0"/>
          <w:i w:val="0"/>
          <w:color w:val="14181D"/>
          <w:sz w:val="19"/>
        </w:rPr>
        <w:t xml:space="preserve"> — chemical conversion (was_oxidized_to, underwent_degradation_to, was_carboxylated_via).</w:t>
      </w:r>
    </w:p>
    <w:p>
      <w:pPr>
        <w:pStyle w:val="ListBullet"/>
      </w:pPr>
      <w:r>
        <w:rPr>
          <w:rFonts w:ascii="Consolas" w:hAnsi="Consolas"/>
          <w:b w:val="0"/>
          <w:i w:val="0"/>
          <w:color w:val="3D4650"/>
          <w:sz w:val="17"/>
        </w:rPr>
        <w:t>occurs_in</w:t>
      </w:r>
      <w:r>
        <w:rPr>
          <w:rFonts w:ascii="Calibri" w:hAnsi="Calibri"/>
          <w:b w:val="0"/>
          <w:i w:val="0"/>
          <w:color w:val="14181D"/>
          <w:sz w:val="19"/>
        </w:rPr>
        <w:t xml:space="preserve"> — occurrence/prevalence in a population or sample (has_prevalence_of_*, observed_in, identified_in, colonized_by).</w:t>
      </w:r>
    </w:p>
    <w:p>
      <w:pPr>
        <w:pStyle w:val="ListBullet"/>
      </w:pPr>
      <w:r>
        <w:rPr>
          <w:rFonts w:ascii="Consolas" w:hAnsi="Consolas"/>
          <w:b w:val="0"/>
          <w:i w:val="0"/>
          <w:color w:val="3D4650"/>
          <w:sz w:val="17"/>
        </w:rPr>
        <w:t>measured_by</w:t>
      </w:r>
      <w:r>
        <w:rPr>
          <w:rFonts w:ascii="Calibri" w:hAnsi="Calibri"/>
          <w:b w:val="0"/>
          <w:i w:val="0"/>
          <w:color w:val="14181D"/>
          <w:sz w:val="19"/>
        </w:rPr>
        <w:t xml:space="preserve"> — quantified by a method/assay (had_concentrations, estimated_or, analyzed).</w:t>
      </w:r>
    </w:p>
    <w:p>
      <w:pPr>
        <w:jc w:val="both"/>
      </w:pPr>
      <w:r>
        <w:rPr>
          <w:rFonts w:ascii="Calibri" w:hAnsi="Calibri"/>
          <w:b w:val="0"/>
          <w:i w:val="0"/>
          <w:color w:val="14181D"/>
          <w:sz w:val="19"/>
        </w:rPr>
        <w:t xml:space="preserve">Versus the Phase-0 draft (treats, causes, inhibits, associated_with, increases, decreases, measured_by, compared_with): </w:t>
      </w:r>
      <w:r>
        <w:rPr>
          <w:rFonts w:ascii="Calibri" w:hAnsi="Calibri"/>
          <w:b/>
          <w:i w:val="0"/>
          <w:color w:val="14181D"/>
          <w:sz w:val="19"/>
        </w:rPr>
        <w:t>dropped</w:t>
      </w:r>
      <w:r>
        <w:rPr>
          <w:rFonts w:ascii="Calibri" w:hAnsi="Calibri"/>
          <w:b w:val="0"/>
          <w:i w:val="0"/>
          <w:color w:val="14181D"/>
          <w:sz w:val="19"/>
        </w:rPr>
        <w:t xml:space="preserve"> </w:t>
      </w:r>
      <w:r>
        <w:rPr>
          <w:rFonts w:ascii="Consolas" w:hAnsi="Consolas"/>
          <w:b w:val="0"/>
          <w:i w:val="0"/>
          <w:color w:val="3D4650"/>
          <w:sz w:val="17"/>
        </w:rPr>
        <w:t>associated_with</w:t>
      </w:r>
      <w:r>
        <w:rPr>
          <w:rFonts w:ascii="Calibri" w:hAnsi="Calibri"/>
          <w:b w:val="0"/>
          <w:i w:val="0"/>
          <w:color w:val="14181D"/>
          <w:sz w:val="19"/>
        </w:rPr>
        <w:t xml:space="preserve"> and </w:t>
      </w:r>
      <w:r>
        <w:rPr>
          <w:rFonts w:ascii="Consolas" w:hAnsi="Consolas"/>
          <w:b w:val="0"/>
          <w:i w:val="0"/>
          <w:color w:val="3D4650"/>
          <w:sz w:val="17"/>
        </w:rPr>
        <w:t>compared_with</w:t>
      </w:r>
      <w:r>
        <w:rPr>
          <w:rFonts w:ascii="Calibri" w:hAnsi="Calibri"/>
          <w:b w:val="0"/>
          <w:i w:val="0"/>
          <w:color w:val="14181D"/>
          <w:sz w:val="19"/>
        </w:rPr>
        <w:t xml:space="preserve"> as vague catch-alls that over-connect the graph; </w:t>
      </w:r>
      <w:r>
        <w:rPr>
          <w:rFonts w:ascii="Calibri" w:hAnsi="Calibri"/>
          <w:b/>
          <w:i w:val="0"/>
          <w:color w:val="14181D"/>
          <w:sz w:val="19"/>
        </w:rPr>
        <w:t>added</w:t>
      </w:r>
      <w:r>
        <w:rPr>
          <w:rFonts w:ascii="Calibri" w:hAnsi="Calibri"/>
          <w:b w:val="0"/>
          <w:i w:val="0"/>
          <w:color w:val="14181D"/>
          <w:sz w:val="19"/>
        </w:rPr>
        <w:t xml:space="preserve"> </w:t>
      </w:r>
      <w:r>
        <w:rPr>
          <w:rFonts w:ascii="Consolas" w:hAnsi="Consolas"/>
          <w:b w:val="0"/>
          <w:i w:val="0"/>
          <w:color w:val="3D4650"/>
          <w:sz w:val="17"/>
        </w:rPr>
        <w:t>transforms_to</w:t>
      </w:r>
      <w:r>
        <w:rPr>
          <w:rFonts w:ascii="Calibri" w:hAnsi="Calibri"/>
          <w:b w:val="0"/>
          <w:i w:val="0"/>
          <w:color w:val="14181D"/>
          <w:sz w:val="19"/>
        </w:rPr>
        <w:t xml:space="preserve"> and </w:t>
      </w:r>
      <w:r>
        <w:rPr>
          <w:rFonts w:ascii="Consolas" w:hAnsi="Consolas"/>
          <w:b w:val="0"/>
          <w:i w:val="0"/>
          <w:color w:val="3D4650"/>
          <w:sz w:val="17"/>
        </w:rPr>
        <w:t>occurs_in</w:t>
      </w:r>
      <w:r>
        <w:rPr>
          <w:rFonts w:ascii="Calibri" w:hAnsi="Calibri"/>
          <w:b w:val="0"/>
          <w:i w:val="0"/>
          <w:color w:val="14181D"/>
          <w:sz w:val="19"/>
        </w:rPr>
        <w:t>, both strongly evidenced (chemistry transformations; epidemiological prevalence).</w:t>
      </w:r>
    </w:p>
    <w:p>
      <w:pPr>
        <w:pStyle w:val="Heading2"/>
      </w:pPr>
      <w:r>
        <w:t>Stage 2 — schema-constrained extraction (5 chunks incl. a table)</w:t>
      </w:r>
    </w:p>
    <w:p>
      <w:pPr>
        <w:jc w:val="both"/>
      </w:pPr>
      <w:r>
        <w:rPr>
          <w:rFonts w:ascii="Calibri" w:hAnsi="Calibri"/>
          <w:b w:val="0"/>
          <w:i w:val="0"/>
          <w:color w:val="14181D"/>
          <w:sz w:val="19"/>
        </w:rPr>
        <w:t>Enforcement is in code: normalize the predicate, drop it if not in the closed set or if subject/object/evidence is missing; survivors become grounded edges (</w:t>
      </w:r>
      <w:r>
        <w:rPr>
          <w:rFonts w:ascii="Consolas" w:hAnsi="Consolas"/>
          <w:b w:val="0"/>
          <w:i w:val="0"/>
          <w:color w:val="3D4650"/>
          <w:sz w:val="17"/>
        </w:rPr>
        <w:t>chunk_id</w:t>
      </w:r>
      <w:r>
        <w:rPr>
          <w:rFonts w:ascii="Calibri" w:hAnsi="Calibri"/>
          <w:b w:val="0"/>
          <w:i w:val="0"/>
          <w:color w:val="14181D"/>
          <w:sz w:val="19"/>
        </w:rPr>
        <w:t xml:space="preserve"> + verbatim evidence).</w:t>
      </w:r>
    </w:p>
    <w:p>
      <w:pPr>
        <w:jc w:val="both"/>
      </w:pPr>
      <w:r>
        <w:rPr>
          <w:rFonts w:ascii="Calibri" w:hAnsi="Calibri"/>
          <w:b/>
          <w:i w:val="0"/>
          <w:color w:val="14181D"/>
          <w:sz w:val="19"/>
        </w:rPr>
        <w:t>Strict zero-shot prompt:</w:t>
      </w:r>
      <w:r>
        <w:rPr>
          <w:rFonts w:ascii="Calibri" w:hAnsi="Calibri"/>
          <w:b w:val="0"/>
          <w:i w:val="0"/>
          <w:color w:val="14181D"/>
          <w:sz w:val="19"/>
        </w:rPr>
        <w:t xml:space="preserve"> 1 kept edge across 5 chunks, 0 dropped. Zero drops because gpt-4o-mini </w:t>
      </w:r>
      <w:r>
        <w:rPr>
          <w:rFonts w:ascii="Calibri" w:hAnsi="Calibri"/>
          <w:b/>
          <w:i w:val="0"/>
          <w:color w:val="14181D"/>
          <w:sz w:val="19"/>
        </w:rPr>
        <w:t>self-censors</w:t>
      </w:r>
      <w:r>
        <w:rPr>
          <w:rFonts w:ascii="Calibri" w:hAnsi="Calibri"/>
          <w:b w:val="0"/>
          <w:i w:val="0"/>
          <w:color w:val="14181D"/>
          <w:sz w:val="19"/>
        </w:rPr>
        <w:t xml:space="preserve"> — it returns </w:t>
      </w:r>
      <w:r>
        <w:rPr>
          <w:rFonts w:ascii="Consolas" w:hAnsi="Consolas"/>
          <w:b w:val="0"/>
          <w:i w:val="0"/>
          <w:color w:val="3D4650"/>
          <w:sz w:val="17"/>
        </w:rPr>
        <w:t>[]</w:t>
      </w:r>
      <w:r>
        <w:rPr>
          <w:rFonts w:ascii="Calibri" w:hAnsi="Calibri"/>
          <w:b w:val="0"/>
          <w:i w:val="0"/>
          <w:color w:val="14181D"/>
          <w:sz w:val="19"/>
        </w:rPr>
        <w:t xml:space="preserve"> rather than emit an out-of-schema predicate, so the code net has nothing to reject. Recall far too low for a usable graph.</w:t>
      </w:r>
    </w:p>
    <w:p>
      <w:pPr>
        <w:jc w:val="both"/>
      </w:pPr>
      <w:r>
        <w:rPr>
          <w:rFonts w:ascii="Calibri" w:hAnsi="Calibri"/>
          <w:b/>
          <w:i w:val="0"/>
          <w:color w:val="14181D"/>
          <w:sz w:val="19"/>
        </w:rPr>
        <w:t>Enforcement proven on real model output:</w:t>
      </w:r>
      <w:r>
        <w:rPr>
          <w:rFonts w:ascii="Calibri" w:hAnsi="Calibri"/>
          <w:b w:val="0"/>
          <w:i w:val="0"/>
          <w:color w:val="14181D"/>
          <w:sz w:val="19"/>
        </w:rPr>
        <w:t xml:space="preserve"> applying the closed schema to Stage 1's 64 free triples drops </w:t>
      </w:r>
      <w:r>
        <w:rPr>
          <w:rFonts w:ascii="Calibri" w:hAnsi="Calibri"/>
          <w:b/>
          <w:i w:val="0"/>
          <w:color w:val="14181D"/>
          <w:sz w:val="19"/>
        </w:rPr>
        <w:t>64/64</w:t>
      </w:r>
      <w:r>
        <w:rPr>
          <w:rFonts w:ascii="Calibri" w:hAnsi="Calibri"/>
          <w:b w:val="0"/>
          <w:i w:val="0"/>
          <w:color w:val="14181D"/>
          <w:sz w:val="19"/>
        </w:rPr>
        <w:t xml:space="preserve"> as out-of-schema (exact name match after normalization). The mechanism fires hard; the constrained prompt simply rarely feeds it violations.</w:t>
      </w:r>
    </w:p>
    <w:p>
      <w:pPr>
        <w:jc w:val="both"/>
      </w:pPr>
      <w:r>
        <w:rPr>
          <w:rFonts w:ascii="Calibri" w:hAnsi="Calibri"/>
          <w:b/>
          <w:i w:val="0"/>
          <w:color w:val="14181D"/>
          <w:sz w:val="19"/>
        </w:rPr>
        <w:t>Fix — mapping guidance + one worked example</w:t>
      </w:r>
      <w:r>
        <w:rPr>
          <w:rFonts w:ascii="Calibri" w:hAnsi="Calibri"/>
          <w:b w:val="0"/>
          <w:i w:val="0"/>
          <w:color w:val="14181D"/>
          <w:sz w:val="19"/>
        </w:rPr>
        <w:t xml:space="preserve"> in the constrained prompt (comparative→increases/decreases, prevalence→occurs_in, conversion→transforms_to). Re-run on the same 5 chunks: </w:t>
      </w:r>
      <w:r>
        <w:rPr>
          <w:rFonts w:ascii="Calibri" w:hAnsi="Calibri"/>
          <w:b/>
          <w:i w:val="0"/>
          <w:color w:val="14181D"/>
          <w:sz w:val="19"/>
        </w:rPr>
        <w:t>28 grounded edges</w:t>
      </w:r>
      <w:r>
        <w:rPr>
          <w:rFonts w:ascii="Calibri" w:hAnsi="Calibri"/>
          <w:b w:val="0"/>
          <w:i w:val="0"/>
          <w:color w:val="14181D"/>
          <w:sz w:val="19"/>
        </w:rPr>
        <w:t xml:space="preserve">, every one carrying </w:t>
      </w:r>
      <w:r>
        <w:rPr>
          <w:rFonts w:ascii="Consolas" w:hAnsi="Consolas"/>
          <w:b w:val="0"/>
          <w:i w:val="0"/>
          <w:color w:val="3D4650"/>
          <w:sz w:val="17"/>
        </w:rPr>
        <w:t>chunk_id</w:t>
      </w:r>
      <w:r>
        <w:rPr>
          <w:rFonts w:ascii="Calibri" w:hAnsi="Calibri"/>
          <w:b w:val="0"/>
          <w:i w:val="0"/>
          <w:color w:val="14181D"/>
          <w:sz w:val="19"/>
        </w:rPr>
        <w:t xml:space="preserve"> + evidence. Examples:</w:t>
      </w:r>
    </w:p>
    <w:p>
      <w:pPr>
        <w:pStyle w:val="ListBullet"/>
      </w:pPr>
      <w:r>
        <w:rPr>
          <w:rFonts w:ascii="Consolas" w:hAnsi="Consolas"/>
          <w:b w:val="0"/>
          <w:i w:val="0"/>
          <w:color w:val="3D4650"/>
          <w:sz w:val="17"/>
        </w:rPr>
        <w:t>(HCC -occurs_in-&gt; drinkers)</w:t>
      </w:r>
      <w:r>
        <w:rPr>
          <w:rFonts w:ascii="Calibri" w:hAnsi="Calibri"/>
          <w:b w:val="0"/>
          <w:i w:val="0"/>
          <w:color w:val="14181D"/>
          <w:sz w:val="19"/>
        </w:rPr>
        <w:t xml:space="preserve"> — ev: "The prevalence of drinkers was 92.3% (12 of 13) in HCC."</w:t>
      </w:r>
    </w:p>
    <w:p>
      <w:pPr>
        <w:pStyle w:val="ListBullet"/>
      </w:pPr>
      <w:r>
        <w:rPr>
          <w:rFonts w:ascii="Consolas" w:hAnsi="Consolas"/>
          <w:b w:val="0"/>
          <w:i w:val="0"/>
          <w:color w:val="3D4650"/>
          <w:sz w:val="17"/>
        </w:rPr>
        <w:t>(nitrite -transforms_to-&gt; methemoglobin)</w:t>
      </w:r>
      <w:r>
        <w:rPr>
          <w:rFonts w:ascii="Calibri" w:hAnsi="Calibri"/>
          <w:b w:val="0"/>
          <w:i w:val="0"/>
          <w:color w:val="14181D"/>
          <w:sz w:val="19"/>
        </w:rPr>
        <w:t xml:space="preserve"> — ev: "nitrite … oxidizes the ferrous iron in hemoglobin … to the ferric form"</w:t>
      </w:r>
    </w:p>
    <w:p>
      <w:pPr>
        <w:pStyle w:val="ListBullet"/>
      </w:pPr>
      <w:r>
        <w:rPr>
          <w:rFonts w:ascii="Consolas" w:hAnsi="Consolas"/>
          <w:b w:val="0"/>
          <w:i w:val="0"/>
          <w:color w:val="3D4650"/>
          <w:sz w:val="17"/>
        </w:rPr>
        <w:t>(5 ng/L EE -causes-&gt; complete reproductive failure in the F1 generation)</w:t>
      </w:r>
    </w:p>
    <w:p>
      <w:pPr>
        <w:pStyle w:val="ListBullet"/>
      </w:pPr>
      <w:r>
        <w:rPr>
          <w:rFonts w:ascii="Consolas" w:hAnsi="Consolas"/>
          <w:b w:val="0"/>
          <w:i w:val="0"/>
          <w:color w:val="3D4650"/>
          <w:sz w:val="17"/>
        </w:rPr>
        <w:t>(low-fructosamine group -decreases-&gt; total cholesterol)</w:t>
      </w:r>
    </w:p>
    <w:p>
      <w:pPr>
        <w:jc w:val="both"/>
      </w:pPr>
      <w:r>
        <w:rPr>
          <w:rFonts w:ascii="Calibri" w:hAnsi="Calibri"/>
          <w:b/>
          <w:i w:val="0"/>
          <w:color w:val="14181D"/>
          <w:sz w:val="19"/>
        </w:rPr>
        <w:t>Precision caveat (honest):</w:t>
      </w:r>
      <w:r>
        <w:rPr>
          <w:rFonts w:ascii="Calibri" w:hAnsi="Calibri"/>
          <w:b w:val="0"/>
          <w:i w:val="0"/>
          <w:color w:val="14181D"/>
          <w:sz w:val="19"/>
        </w:rPr>
        <w:t xml:space="preserve"> ~2–3 of 28 are mis-mapped — </w:t>
      </w:r>
      <w:r>
        <w:rPr>
          <w:rFonts w:ascii="Consolas" w:hAnsi="Consolas"/>
          <w:b w:val="0"/>
          <w:i w:val="0"/>
          <w:color w:val="3D4650"/>
          <w:sz w:val="17"/>
        </w:rPr>
        <w:t>occurs_in</w:t>
      </w:r>
      <w:r>
        <w:rPr>
          <w:rFonts w:ascii="Calibri" w:hAnsi="Calibri"/>
          <w:b w:val="0"/>
          <w:i w:val="0"/>
          <w:color w:val="14181D"/>
          <w:sz w:val="19"/>
        </w:rPr>
        <w:t xml:space="preserve"> over-applied to a non-population object ("methemoglobinemia occurs_in 2% of the total Hb"), and one no-effect statement ("did not affect total reproductive success") wrongly emitted. Recall is now good; precision needs a light tightening before the full run: restrict </w:t>
      </w:r>
      <w:r>
        <w:rPr>
          <w:rFonts w:ascii="Consolas" w:hAnsi="Consolas"/>
          <w:b w:val="0"/>
          <w:i w:val="0"/>
          <w:color w:val="3D4650"/>
          <w:sz w:val="17"/>
        </w:rPr>
        <w:t>occurs_in</w:t>
      </w:r>
      <w:r>
        <w:rPr>
          <w:rFonts w:ascii="Calibri" w:hAnsi="Calibri"/>
          <w:b w:val="0"/>
          <w:i w:val="0"/>
          <w:color w:val="14181D"/>
          <w:sz w:val="19"/>
        </w:rPr>
        <w:t xml:space="preserve"> objects to a population/sample/site, and instruct the extractor to skip negated / no-effect statements. The delayout'd gene table yielded 0 edges — tables stay a visual-path (crop+VQA) problem, not a text-extraction one.</w:t>
      </w:r>
    </w:p>
    <w:p>
      <w:pPr>
        <w:pStyle w:val="Heading2"/>
      </w:pPr>
      <w:r>
        <w:t>Cost</w:t>
      </w:r>
    </w:p>
    <w:p>
      <w:pPr>
        <w:jc w:val="both"/>
      </w:pPr>
      <w:r>
        <w:rPr>
          <w:rFonts w:ascii="Calibri" w:hAnsi="Calibri"/>
          <w:b w:val="0"/>
          <w:i w:val="0"/>
          <w:color w:val="14181D"/>
          <w:sz w:val="19"/>
        </w:rPr>
        <w:t xml:space="preserve">Stage 1 $0.0044 (30 chunks); Stage 2 $0.0021 (5 chunks, $0.00041/chunk). Full 50-page dev KG (605 text-bearing chunks) ≈ </w:t>
      </w:r>
      <w:r>
        <w:rPr>
          <w:rFonts w:ascii="Calibri" w:hAnsi="Calibri"/>
          <w:b/>
          <w:i w:val="0"/>
          <w:color w:val="14181D"/>
          <w:sz w:val="19"/>
        </w:rPr>
        <w:t>$0.25</w:t>
      </w:r>
      <w:r>
        <w:rPr>
          <w:rFonts w:ascii="Calibri" w:hAnsi="Calibri"/>
          <w:b w:val="0"/>
          <w:i w:val="0"/>
          <w:color w:val="14181D"/>
          <w:sz w:val="19"/>
        </w:rPr>
        <w:t xml:space="preserve">; full shard (~1,406 pages) ≈ </w:t>
      </w:r>
      <w:r>
        <w:rPr>
          <w:rFonts w:ascii="Calibri" w:hAnsi="Calibri"/>
          <w:b/>
          <w:i w:val="0"/>
          <w:color w:val="14181D"/>
          <w:sz w:val="19"/>
        </w:rPr>
        <w:t>$7.0</w:t>
      </w:r>
      <w:r>
        <w:rPr>
          <w:rFonts w:ascii="Calibri" w:hAnsi="Calibri"/>
          <w:b w:val="0"/>
          <w:i w:val="0"/>
          <w:color w:val="14181D"/>
          <w:sz w:val="19"/>
        </w:rPr>
        <w:t xml:space="preserve"> — nearly the whole $8 credit, so the full-shard KG is a deliberate one-time spend, not a dev loop.</w:t>
      </w:r>
    </w:p>
    <w:p>
      <w:pPr>
        <w:pStyle w:val="Heading2"/>
      </w:pPr>
      <w:r>
        <w:t>Status</w:t>
      </w:r>
    </w:p>
    <w:p>
      <w:pPr>
        <w:jc w:val="both"/>
      </w:pPr>
      <w:r>
        <w:rPr>
          <w:rFonts w:ascii="Calibri" w:hAnsi="Calibri"/>
          <w:b w:val="0"/>
          <w:i w:val="0"/>
          <w:color w:val="14181D"/>
          <w:sz w:val="19"/>
        </w:rPr>
        <w:t>Schema + extraction prompt not yet committed to a full-corpus run.</w:t>
      </w:r>
    </w:p>
    <w:p>
      <w:pPr>
        <w:pBdr>
          <w:bottom w:val="single" w:sz="6" w:space="1" w:color="B9C2CC"/>
        </w:pBdr>
        <w:spacing w:before="160" w:after="160"/>
      </w:pPr>
    </w:p>
    <w:p>
      <w:r>
        <w:br w:type="page"/>
      </w:r>
    </w:p>
    <w:p>
      <w:pPr>
        <w:pStyle w:val="Heading1"/>
      </w:pPr>
      <w:r>
        <w:t>2026-07-28 — Phase 3: KG build over the dev corpus</w:t>
      </w:r>
    </w:p>
    <w:p>
      <w:pPr>
        <w:jc w:val="both"/>
      </w:pPr>
      <w:r>
        <w:rPr>
          <w:rFonts w:ascii="Calibri" w:hAnsi="Calibri"/>
          <w:b w:val="0"/>
          <w:i w:val="0"/>
          <w:color w:val="14181D"/>
          <w:sz w:val="19"/>
        </w:rPr>
        <w:t xml:space="preserve">Schema signed off (8 predicates as proposed). Precision tweak applied to the constrained prompt before building: </w:t>
      </w:r>
      <w:r>
        <w:rPr>
          <w:rFonts w:ascii="Consolas" w:hAnsi="Consolas"/>
          <w:b w:val="0"/>
          <w:i w:val="0"/>
          <w:color w:val="3D4650"/>
          <w:sz w:val="17"/>
        </w:rPr>
        <w:t>occurs_in</w:t>
      </w:r>
      <w:r>
        <w:rPr>
          <w:rFonts w:ascii="Calibri" w:hAnsi="Calibri"/>
          <w:b w:val="0"/>
          <w:i w:val="0"/>
          <w:color w:val="14181D"/>
          <w:sz w:val="19"/>
        </w:rPr>
        <w:t xml:space="preserve"> object restricted to a population/sample/site (never a number/percentage); negated / no-effect statements skipped. Verified on the four prototype-rich chunks — the tweak removed both known mis-maps (</w:t>
      </w:r>
      <w:r>
        <w:rPr>
          <w:rFonts w:ascii="Consolas" w:hAnsi="Consolas"/>
          <w:b w:val="0"/>
          <w:i w:val="0"/>
          <w:color w:val="3D4650"/>
          <w:sz w:val="17"/>
        </w:rPr>
        <w:t>occurs_in</w:t>
      </w:r>
      <w:r>
        <w:rPr>
          <w:rFonts w:ascii="Calibri" w:hAnsi="Calibri"/>
          <w:b w:val="0"/>
          <w:i w:val="0"/>
          <w:color w:val="14181D"/>
          <w:sz w:val="19"/>
        </w:rPr>
        <w:t>→"2% of total Hb"; the "did not affect…" no-effect edge) while preserving yield (17 edges on the fructosamine chunk).</w:t>
      </w:r>
    </w:p>
    <w:p>
      <w:pPr>
        <w:jc w:val="both"/>
      </w:pPr>
      <w:r>
        <w:rPr>
          <w:rFonts w:ascii="Calibri" w:hAnsi="Calibri"/>
          <w:b w:val="0"/>
          <w:i w:val="0"/>
          <w:color w:val="14181D"/>
          <w:sz w:val="19"/>
        </w:rPr>
        <w:t xml:space="preserve">Built over all </w:t>
      </w:r>
      <w:r>
        <w:rPr>
          <w:rFonts w:ascii="Calibri" w:hAnsi="Calibri"/>
          <w:b/>
          <w:i w:val="0"/>
          <w:color w:val="14181D"/>
          <w:sz w:val="19"/>
        </w:rPr>
        <w:t>605</w:t>
      </w:r>
      <w:r>
        <w:rPr>
          <w:rFonts w:ascii="Calibri" w:hAnsi="Calibri"/>
          <w:b w:val="0"/>
          <w:i w:val="0"/>
          <w:color w:val="14181D"/>
          <w:sz w:val="19"/>
        </w:rPr>
        <w:t xml:space="preserve"> text/list/table chunks of the 50-page dev store (gpt-4o-mini, NetworkX backend). Scope is deliberately the dev corpus only — the full 1,406-page shard is never processed; the final run later targets ~150 pages. Artifacts: </w:t>
      </w:r>
      <w:r>
        <w:rPr>
          <w:rFonts w:ascii="Consolas" w:hAnsi="Consolas"/>
          <w:b w:val="0"/>
          <w:i w:val="0"/>
          <w:color w:val="3D4650"/>
          <w:sz w:val="17"/>
        </w:rPr>
        <w:t>artifacts/dev/kg/graph.pkl</w:t>
      </w:r>
      <w:r>
        <w:rPr>
          <w:rFonts w:ascii="Calibri" w:hAnsi="Calibri"/>
          <w:b w:val="0"/>
          <w:i w:val="0"/>
          <w:color w:val="14181D"/>
          <w:sz w:val="19"/>
        </w:rPr>
        <w:t xml:space="preserve"> (+ </w:t>
      </w:r>
      <w:r>
        <w:rPr>
          <w:rFonts w:ascii="Consolas" w:hAnsi="Consolas"/>
          <w:b w:val="0"/>
          <w:i w:val="0"/>
          <w:color w:val="3D4650"/>
          <w:sz w:val="17"/>
        </w:rPr>
        <w:t>graph.pkl.edges.jsonl</w:t>
      </w:r>
      <w:r>
        <w:rPr>
          <w:rFonts w:ascii="Calibri" w:hAnsi="Calibri"/>
          <w:b w:val="0"/>
          <w:i w:val="0"/>
          <w:color w:val="14181D"/>
          <w:sz w:val="19"/>
        </w:rPr>
        <w:t>).</w:t>
      </w:r>
    </w:p>
    <w:p>
      <w:pPr>
        <w:jc w:val="both"/>
      </w:pPr>
      <w:r>
        <w:rPr>
          <w:rFonts w:ascii="Calibri" w:hAnsi="Calibri"/>
          <w:b/>
          <w:i w:val="0"/>
          <w:color w:val="14181D"/>
          <w:sz w:val="19"/>
        </w:rPr>
        <w:t>Result: 225 edges, 350 nodes, 0 failures, $0.083</w:t>
      </w:r>
      <w:r>
        <w:rPr>
          <w:rFonts w:ascii="Calibri" w:hAnsi="Calibri"/>
          <w:b w:val="0"/>
          <w:i w:val="0"/>
          <w:color w:val="14181D"/>
          <w:sz w:val="19"/>
        </w:rPr>
        <w:t xml:space="preserve"> (503,792 tokens — a third of the $0.25 estimate; most chunks are sparse).</w:t>
      </w:r>
    </w:p>
    <w:p>
      <w:pPr>
        <w:jc w:val="both"/>
      </w:pPr>
      <w:r>
        <w:rPr>
          <w:rFonts w:ascii="Calibri" w:hAnsi="Calibri"/>
          <w:b w:val="0"/>
          <w:i w:val="0"/>
          <w:color w:val="14181D"/>
          <w:sz w:val="19"/>
        </w:rPr>
        <w:t xml:space="preserve">Edges per predicate: </w:t>
      </w:r>
      <w:r>
        <w:rPr>
          <w:rFonts w:ascii="Consolas" w:hAnsi="Consolas"/>
          <w:b w:val="0"/>
          <w:i w:val="0"/>
          <w:color w:val="3D4650"/>
          <w:sz w:val="17"/>
        </w:rPr>
        <w:t>increases 82 | causes 46 | decreases 36 | occurs_in 23 | transforms_to 14 | treats 12 | inhibits 9 | measured_by 3</w:t>
      </w:r>
      <w:r>
        <w:rPr>
          <w:rFonts w:ascii="Calibri" w:hAnsi="Calibri"/>
          <w:b w:val="0"/>
          <w:i w:val="0"/>
          <w:color w:val="14181D"/>
          <w:sz w:val="19"/>
        </w:rPr>
        <w:t xml:space="preserve">. Directional quantity relations (increases+decreases = 118, 52%) and causation dominate — consistent with an epidemiology/toxicology corpus; </w:t>
      </w:r>
      <w:r>
        <w:rPr>
          <w:rFonts w:ascii="Consolas" w:hAnsi="Consolas"/>
          <w:b w:val="0"/>
          <w:i w:val="0"/>
          <w:color w:val="3D4650"/>
          <w:sz w:val="17"/>
        </w:rPr>
        <w:t>measured_by</w:t>
      </w:r>
      <w:r>
        <w:rPr>
          <w:rFonts w:ascii="Calibri" w:hAnsi="Calibri"/>
          <w:b w:val="0"/>
          <w:i w:val="0"/>
          <w:color w:val="14181D"/>
          <w:sz w:val="19"/>
        </w:rPr>
        <w:t xml:space="preserve"> is rare as measurement statements are sparse here.</w:t>
      </w:r>
    </w:p>
    <w:p>
      <w:pPr>
        <w:jc w:val="both"/>
      </w:pPr>
      <w:r>
        <w:rPr>
          <w:rFonts w:ascii="Calibri" w:hAnsi="Calibri"/>
          <w:b w:val="0"/>
          <w:i w:val="0"/>
          <w:color w:val="14181D"/>
          <w:sz w:val="19"/>
        </w:rPr>
        <w:t>Quality signals (objective):</w:t>
      </w:r>
    </w:p>
    <w:p>
      <w:pPr>
        <w:pStyle w:val="ListBullet"/>
      </w:pPr>
      <w:r>
        <w:rPr>
          <w:rFonts w:ascii="Calibri" w:hAnsi="Calibri"/>
          <w:b/>
          <w:i w:val="0"/>
          <w:color w:val="14181D"/>
          <w:sz w:val="19"/>
        </w:rPr>
        <w:t>Grounding: 225/225</w:t>
      </w:r>
      <w:r>
        <w:rPr>
          <w:rFonts w:ascii="Calibri" w:hAnsi="Calibri"/>
          <w:b w:val="0"/>
          <w:i w:val="0"/>
          <w:color w:val="14181D"/>
          <w:sz w:val="19"/>
        </w:rPr>
        <w:t xml:space="preserve"> edges carry </w:t>
      </w:r>
      <w:r>
        <w:rPr>
          <w:rFonts w:ascii="Consolas" w:hAnsi="Consolas"/>
          <w:b w:val="0"/>
          <w:i w:val="0"/>
          <w:color w:val="3D4650"/>
          <w:sz w:val="17"/>
        </w:rPr>
        <w:t>chunk_id</w:t>
      </w:r>
      <w:r>
        <w:rPr>
          <w:rFonts w:ascii="Calibri" w:hAnsi="Calibri"/>
          <w:b w:val="0"/>
          <w:i w:val="0"/>
          <w:color w:val="14181D"/>
          <w:sz w:val="19"/>
        </w:rPr>
        <w:t xml:space="preserve"> + verbatim evidence (0 missing).</w:t>
      </w:r>
    </w:p>
    <w:p>
      <w:pPr>
        <w:pStyle w:val="ListBullet"/>
      </w:pPr>
      <w:r>
        <w:rPr>
          <w:rFonts w:ascii="Calibri" w:hAnsi="Calibri"/>
          <w:b w:val="0"/>
          <w:i w:val="0"/>
          <w:color w:val="14181D"/>
          <w:sz w:val="19"/>
        </w:rPr>
        <w:t>Redundancy: 222/225 unique (subject,predicate,object) — negligible duplication.</w:t>
      </w:r>
    </w:p>
    <w:p>
      <w:pPr>
        <w:pStyle w:val="ListBullet"/>
      </w:pPr>
      <w:r>
        <w:rPr>
          <w:rFonts w:ascii="Calibri" w:hAnsi="Calibri"/>
          <w:b w:val="0"/>
          <w:i w:val="0"/>
          <w:color w:val="14181D"/>
          <w:sz w:val="19"/>
        </w:rPr>
        <w:t>No over-connection: max entity degree is 7 (</w:t>
      </w:r>
      <w:r>
        <w:rPr>
          <w:rFonts w:ascii="Consolas" w:hAnsi="Consolas"/>
          <w:b w:val="0"/>
          <w:i w:val="0"/>
          <w:color w:val="3D4650"/>
          <w:sz w:val="17"/>
        </w:rPr>
        <w:t>high-fructosamine group</w:t>
      </w:r>
      <w:r>
        <w:rPr>
          <w:rFonts w:ascii="Calibri" w:hAnsi="Calibri"/>
          <w:b w:val="0"/>
          <w:i w:val="0"/>
          <w:color w:val="14181D"/>
          <w:sz w:val="19"/>
        </w:rPr>
        <w:t xml:space="preserve">); no runaway hub. Confirms that dropping </w:t>
      </w:r>
      <w:r>
        <w:rPr>
          <w:rFonts w:ascii="Consolas" w:hAnsi="Consolas"/>
          <w:b w:val="0"/>
          <w:i w:val="0"/>
          <w:color w:val="3D4650"/>
          <w:sz w:val="17"/>
        </w:rPr>
        <w:t>associated_with</w:t>
      </w:r>
      <w:r>
        <w:rPr>
          <w:rFonts w:ascii="Calibri" w:hAnsi="Calibri"/>
          <w:b w:val="0"/>
          <w:i w:val="0"/>
          <w:color w:val="14181D"/>
          <w:sz w:val="19"/>
        </w:rPr>
        <w:t>/</w:t>
      </w:r>
      <w:r>
        <w:rPr>
          <w:rFonts w:ascii="Consolas" w:hAnsi="Consolas"/>
          <w:b w:val="0"/>
          <w:i w:val="0"/>
          <w:color w:val="3D4650"/>
          <w:sz w:val="17"/>
        </w:rPr>
        <w:t>compared_with</w:t>
      </w:r>
      <w:r>
        <w:rPr>
          <w:rFonts w:ascii="Calibri" w:hAnsi="Calibri"/>
          <w:b w:val="0"/>
          <w:i w:val="0"/>
          <w:color w:val="14181D"/>
          <w:sz w:val="19"/>
        </w:rPr>
        <w:t xml:space="preserve"> kept the graph sparse.</w:t>
      </w:r>
    </w:p>
    <w:p>
      <w:pPr>
        <w:pStyle w:val="ListBullet"/>
      </w:pPr>
      <w:r>
        <w:rPr>
          <w:rFonts w:ascii="Calibri" w:hAnsi="Calibri"/>
          <w:b w:val="0"/>
          <w:i w:val="0"/>
          <w:color w:val="14181D"/>
          <w:sz w:val="19"/>
        </w:rPr>
        <w:t>Value-as-object looseness: 25/225 objects contain a number (11%); 6 (3%) are bare measurements (e.g. "C-reactive protein increases 6.1 mg/dl") — object should be the quantity, not its value.</w:t>
      </w:r>
    </w:p>
    <w:p>
      <w:pPr>
        <w:jc w:val="both"/>
      </w:pPr>
      <w:r>
        <w:rPr>
          <w:rFonts w:ascii="Calibri" w:hAnsi="Calibri"/>
          <w:b w:val="0"/>
          <w:i w:val="0"/>
          <w:color w:val="14181D"/>
          <w:sz w:val="19"/>
        </w:rPr>
        <w:t xml:space="preserve">Sample edges (hand-check): </w:t>
      </w:r>
      <w:r>
        <w:rPr>
          <w:rFonts w:ascii="Consolas" w:hAnsi="Consolas"/>
          <w:b w:val="0"/>
          <w:i w:val="0"/>
          <w:color w:val="3D4650"/>
          <w:sz w:val="17"/>
        </w:rPr>
        <w:t>(hyponatremia -causes-&gt; generalized tonic-clonic seizures)</w:t>
      </w:r>
      <w:r>
        <w:rPr>
          <w:rFonts w:ascii="Calibri" w:hAnsi="Calibri"/>
          <w:b w:val="0"/>
          <w:i w:val="0"/>
          <w:color w:val="14181D"/>
          <w:sz w:val="19"/>
        </w:rPr>
        <w:t xml:space="preserve"> and </w:t>
      </w:r>
      <w:r>
        <w:rPr>
          <w:rFonts w:ascii="Consolas" w:hAnsi="Consolas"/>
          <w:b w:val="0"/>
          <w:i w:val="0"/>
          <w:color w:val="3D4650"/>
          <w:sz w:val="17"/>
        </w:rPr>
        <w:t>(PCB153 exposure -decreases-&gt; expression of BCL-2 and WEE1)</w:t>
      </w:r>
      <w:r>
        <w:rPr>
          <w:rFonts w:ascii="Calibri" w:hAnsi="Calibri"/>
          <w:b w:val="0"/>
          <w:i w:val="0"/>
          <w:color w:val="14181D"/>
          <w:sz w:val="19"/>
        </w:rPr>
        <w:t xml:space="preserve"> are clean; </w:t>
      </w:r>
      <w:r>
        <w:rPr>
          <w:rFonts w:ascii="Consolas" w:hAnsi="Consolas"/>
          <w:b w:val="0"/>
          <w:i w:val="0"/>
          <w:color w:val="3D4650"/>
          <w:sz w:val="17"/>
        </w:rPr>
        <w:t>(cefuroxim -treats-&gt; patient's temperature)</w:t>
      </w:r>
      <w:r>
        <w:rPr>
          <w:rFonts w:ascii="Calibri" w:hAnsi="Calibri"/>
          <w:b w:val="0"/>
          <w:i w:val="0"/>
          <w:color w:val="14181D"/>
          <w:sz w:val="19"/>
        </w:rPr>
        <w:t xml:space="preserve"> and </w:t>
      </w:r>
      <w:r>
        <w:rPr>
          <w:rFonts w:ascii="Consolas" w:hAnsi="Consolas"/>
          <w:b w:val="0"/>
          <w:i w:val="0"/>
          <w:color w:val="3D4650"/>
          <w:sz w:val="17"/>
        </w:rPr>
        <w:t>(C-reactive protein -increases-&gt; 6.1 mg/dl)</w:t>
      </w:r>
      <w:r>
        <w:rPr>
          <w:rFonts w:ascii="Calibri" w:hAnsi="Calibri"/>
          <w:b w:val="0"/>
          <w:i w:val="0"/>
          <w:color w:val="14181D"/>
          <w:sz w:val="19"/>
        </w:rPr>
        <w:t xml:space="preserve"> have loose object typing; </w:t>
      </w:r>
      <w:r>
        <w:rPr>
          <w:rFonts w:ascii="Consolas" w:hAnsi="Consolas"/>
          <w:b w:val="0"/>
          <w:i w:val="0"/>
          <w:color w:val="3D4650"/>
          <w:sz w:val="17"/>
        </w:rPr>
        <w:t>(tumor -transforms_to-&gt; hematoma)</w:t>
      </w:r>
      <w:r>
        <w:rPr>
          <w:rFonts w:ascii="Calibri" w:hAnsi="Calibri"/>
          <w:b w:val="0"/>
          <w:i w:val="0"/>
          <w:color w:val="14181D"/>
          <w:sz w:val="19"/>
        </w:rPr>
        <w:t xml:space="preserve"> is a genuine mis-map ("identified as", not a transformation).</w:t>
      </w:r>
    </w:p>
    <w:p>
      <w:pPr>
        <w:jc w:val="both"/>
      </w:pPr>
      <w:r>
        <w:rPr>
          <w:rFonts w:ascii="Calibri" w:hAnsi="Calibri"/>
          <w:b w:val="0"/>
          <w:i w:val="0"/>
          <w:color w:val="14181D"/>
          <w:sz w:val="19"/>
        </w:rPr>
        <w:t xml:space="preserve">Honest read: recall and grounding are strong; precision is decent but imperfect — recurring issues are loose object typing (a value/outcome in place of the canonical quantity/condition) and occasional </w:t>
      </w:r>
      <w:r>
        <w:rPr>
          <w:rFonts w:ascii="Consolas" w:hAnsi="Consolas"/>
          <w:b w:val="0"/>
          <w:i w:val="0"/>
          <w:color w:val="3D4650"/>
          <w:sz w:val="17"/>
        </w:rPr>
        <w:t>transforms_to</w:t>
      </w:r>
      <w:r>
        <w:rPr>
          <w:rFonts w:ascii="Calibri" w:hAnsi="Calibri"/>
          <w:b w:val="0"/>
          <w:i w:val="0"/>
          <w:color w:val="14181D"/>
          <w:sz w:val="19"/>
        </w:rPr>
        <w:t xml:space="preserve"> over-application to diagnostic "identified as" phrasing. </w:t>
      </w:r>
      <w:r>
        <w:rPr>
          <w:rFonts w:ascii="Calibri" w:hAnsi="Calibri"/>
          <w:b/>
          <w:i w:val="0"/>
          <w:color w:val="14181D"/>
          <w:sz w:val="19"/>
        </w:rPr>
        <w:t>Backlog:</w:t>
      </w:r>
      <w:r>
        <w:rPr>
          <w:rFonts w:ascii="Calibri" w:hAnsi="Calibri"/>
          <w:b w:val="0"/>
          <w:i w:val="0"/>
          <w:color w:val="14181D"/>
          <w:sz w:val="19"/>
        </w:rPr>
        <w:t xml:space="preserve"> object-type constraints or a lightweight verification pass to lift precision before the final ~150-page run.</w:t>
      </w:r>
    </w:p>
    <w:p>
      <w:pPr>
        <w:pBdr>
          <w:bottom w:val="single" w:sz="6" w:space="1" w:color="B9C2CC"/>
        </w:pBdr>
        <w:spacing w:before="160" w:after="160"/>
      </w:pPr>
    </w:p>
    <w:p>
      <w:r>
        <w:br w:type="page"/>
      </w:r>
    </w:p>
    <w:p>
      <w:pPr>
        <w:pStyle w:val="Heading1"/>
      </w:pPr>
      <w:r>
        <w:t>2026-07-28 — Phase 4: flag-driven retriever</w:t>
      </w:r>
    </w:p>
    <w:p>
      <w:pPr>
        <w:jc w:val="both"/>
      </w:pPr>
      <w:r>
        <w:rPr>
          <w:rFonts w:ascii="Calibri" w:hAnsi="Calibri"/>
          <w:b/>
          <w:i w:val="0"/>
          <w:color w:val="14181D"/>
          <w:sz w:val="19"/>
        </w:rPr>
        <w:t>One retrieve() path.</w:t>
      </w:r>
      <w:r>
        <w:rPr>
          <w:rFonts w:ascii="Calibri" w:hAnsi="Calibri"/>
          <w:b w:val="0"/>
          <w:i w:val="0"/>
          <w:color w:val="14181D"/>
          <w:sz w:val="19"/>
        </w:rPr>
        <w:t xml:space="preserve"> Dense BGE text retrieval always runs; </w:t>
      </w:r>
      <w:r>
        <w:rPr>
          <w:rFonts w:ascii="Consolas" w:hAnsi="Consolas"/>
          <w:b w:val="0"/>
          <w:i w:val="0"/>
          <w:color w:val="3D4650"/>
          <w:sz w:val="17"/>
        </w:rPr>
        <w:t>use_clip_images</w:t>
      </w:r>
      <w:r>
        <w:rPr>
          <w:rFonts w:ascii="Calibri" w:hAnsi="Calibri"/>
          <w:b w:val="0"/>
          <w:i w:val="0"/>
          <w:color w:val="14181D"/>
          <w:sz w:val="19"/>
        </w:rPr>
        <w:t xml:space="preserve">, </w:t>
      </w:r>
      <w:r>
        <w:rPr>
          <w:rFonts w:ascii="Consolas" w:hAnsi="Consolas"/>
          <w:b w:val="0"/>
          <w:i w:val="0"/>
          <w:color w:val="3D4650"/>
          <w:sz w:val="17"/>
        </w:rPr>
        <w:t>use_kg</w:t>
      </w:r>
      <w:r>
        <w:rPr>
          <w:rFonts w:ascii="Calibri" w:hAnsi="Calibri"/>
          <w:b w:val="0"/>
          <w:i w:val="0"/>
          <w:color w:val="14181D"/>
          <w:sz w:val="19"/>
        </w:rPr>
        <w:t xml:space="preserve">, </w:t>
      </w:r>
      <w:r>
        <w:rPr>
          <w:rFonts w:ascii="Consolas" w:hAnsi="Consolas"/>
          <w:b w:val="0"/>
          <w:i w:val="0"/>
          <w:color w:val="3D4650"/>
          <w:sz w:val="17"/>
        </w:rPr>
        <w:t>use_rerank</w:t>
      </w:r>
      <w:r>
        <w:rPr>
          <w:rFonts w:ascii="Calibri" w:hAnsi="Calibri"/>
          <w:b w:val="0"/>
          <w:i w:val="0"/>
          <w:color w:val="14181D"/>
          <w:sz w:val="19"/>
        </w:rPr>
        <w:t xml:space="preserve"> each gate an independent block that </w:t>
      </w:r>
      <w:r>
        <w:rPr>
          <w:rFonts w:ascii="Calibri" w:hAnsi="Calibri"/>
          <w:b w:val="0"/>
          <w:i/>
          <w:color w:val="14181D"/>
          <w:sz w:val="19"/>
        </w:rPr>
        <w:t>adds</w:t>
      </w:r>
      <w:r>
        <w:rPr>
          <w:rFonts w:ascii="Calibri" w:hAnsi="Calibri"/>
          <w:b w:val="0"/>
          <w:i w:val="0"/>
          <w:color w:val="14181D"/>
          <w:sz w:val="19"/>
        </w:rPr>
        <w:t xml:space="preserve"> to a pool keyed by chunk_id. There is no baseline-vs-enhanced branch — behaviour is a pure function of </w:t>
      </w:r>
      <w:r>
        <w:rPr>
          <w:rFonts w:ascii="Consolas" w:hAnsi="Consolas"/>
          <w:b w:val="0"/>
          <w:i w:val="0"/>
          <w:color w:val="3D4650"/>
          <w:sz w:val="17"/>
        </w:rPr>
        <w:t>RetrievalFlags</w:t>
      </w:r>
      <w:r>
        <w:rPr>
          <w:rFonts w:ascii="Calibri" w:hAnsi="Calibri"/>
          <w:b w:val="0"/>
          <w:i w:val="0"/>
          <w:color w:val="14181D"/>
          <w:sz w:val="19"/>
        </w:rPr>
        <w:t xml:space="preserve">. </w:t>
      </w:r>
      <w:r>
        <w:rPr>
          <w:rFonts w:ascii="Consolas" w:hAnsi="Consolas"/>
          <w:b w:val="0"/>
          <w:i w:val="0"/>
          <w:color w:val="3D4650"/>
          <w:sz w:val="17"/>
        </w:rPr>
        <w:t>candidate_pool()</w:t>
      </w:r>
      <w:r>
        <w:rPr>
          <w:rFonts w:ascii="Calibri" w:hAnsi="Calibri"/>
          <w:b w:val="0"/>
          <w:i w:val="0"/>
          <w:color w:val="14181D"/>
          <w:sz w:val="19"/>
        </w:rPr>
        <w:t xml:space="preserve"> builds the merged, provenance-tagged set; </w:t>
      </w:r>
      <w:r>
        <w:rPr>
          <w:rFonts w:ascii="Consolas" w:hAnsi="Consolas"/>
          <w:b w:val="0"/>
          <w:i w:val="0"/>
          <w:color w:val="3D4650"/>
          <w:sz w:val="17"/>
        </w:rPr>
        <w:t>retrieve()</w:t>
      </w:r>
      <w:r>
        <w:rPr>
          <w:rFonts w:ascii="Calibri" w:hAnsi="Calibri"/>
          <w:b w:val="0"/>
          <w:i w:val="0"/>
          <w:color w:val="14181D"/>
          <w:sz w:val="19"/>
        </w:rPr>
        <w:t xml:space="preserve"> reranks (if </w:t>
      </w:r>
      <w:r>
        <w:rPr>
          <w:rFonts w:ascii="Consolas" w:hAnsi="Consolas"/>
          <w:b w:val="0"/>
          <w:i w:val="0"/>
          <w:color w:val="3D4650"/>
          <w:sz w:val="17"/>
        </w:rPr>
        <w:t>use_rerank</w:t>
      </w:r>
      <w:r>
        <w:rPr>
          <w:rFonts w:ascii="Calibri" w:hAnsi="Calibri"/>
          <w:b w:val="0"/>
          <w:i w:val="0"/>
          <w:color w:val="14181D"/>
          <w:sz w:val="19"/>
        </w:rPr>
        <w:t xml:space="preserve">) or sorts+truncates to </w:t>
      </w:r>
      <w:r>
        <w:rPr>
          <w:rFonts w:ascii="Consolas" w:hAnsi="Consolas"/>
          <w:b w:val="0"/>
          <w:i w:val="0"/>
          <w:color w:val="3D4650"/>
          <w:sz w:val="17"/>
        </w:rPr>
        <w:t>top_k</w:t>
      </w:r>
      <w:r>
        <w:rPr>
          <w:rFonts w:ascii="Calibri" w:hAnsi="Calibri"/>
          <w:b w:val="0"/>
          <w:i w:val="0"/>
          <w:color w:val="14181D"/>
          <w:sz w:val="19"/>
        </w:rPr>
        <w:t xml:space="preserve">. Provenance is comma-joined across sources: </w:t>
      </w:r>
      <w:r>
        <w:rPr>
          <w:rFonts w:ascii="Consolas" w:hAnsi="Consolas"/>
          <w:b w:val="0"/>
          <w:i w:val="0"/>
          <w:color w:val="3D4650"/>
          <w:sz w:val="17"/>
        </w:rPr>
        <w:t>text | caption-link | clip-image | graph-hop</w:t>
      </w:r>
      <w:r>
        <w:rPr>
          <w:rFonts w:ascii="Calibri" w:hAnsi="Calibri"/>
          <w:b w:val="0"/>
          <w:i w:val="0"/>
          <w:color w:val="14181D"/>
          <w:sz w:val="19"/>
        </w:rPr>
        <w:t>.</w:t>
      </w:r>
    </w:p>
    <w:p>
      <w:pPr>
        <w:jc w:val="both"/>
      </w:pPr>
      <w:r>
        <w:rPr>
          <w:rFonts w:ascii="Calibri" w:hAnsi="Calibri"/>
          <w:b/>
          <w:i w:val="0"/>
          <w:color w:val="14181D"/>
          <w:sz w:val="19"/>
        </w:rPr>
        <w:t>chunk→nodes entry</w:t>
      </w:r>
      <w:r>
        <w:rPr>
          <w:rFonts w:ascii="Calibri" w:hAnsi="Calibri"/>
          <w:b w:val="0"/>
          <w:i w:val="0"/>
          <w:color w:val="14181D"/>
          <w:sz w:val="19"/>
        </w:rPr>
        <w:t xml:space="preserve"> (</w:t>
      </w:r>
      <w:r>
        <w:rPr>
          <w:rFonts w:ascii="Consolas" w:hAnsi="Consolas"/>
          <w:b w:val="0"/>
          <w:i w:val="0"/>
          <w:color w:val="3D4650"/>
          <w:sz w:val="17"/>
        </w:rPr>
        <w:t>artifacts/dev/kg/graph.pkl.chunk_nodes.json</w:t>
      </w:r>
      <w:r>
        <w:rPr>
          <w:rFonts w:ascii="Calibri" w:hAnsi="Calibri"/>
          <w:b w:val="0"/>
          <w:i w:val="0"/>
          <w:color w:val="14181D"/>
          <w:sz w:val="19"/>
        </w:rPr>
        <w:t xml:space="preserve">): </w:t>
      </w:r>
      <w:r>
        <w:rPr>
          <w:rFonts w:ascii="Consolas" w:hAnsi="Consolas"/>
          <w:b w:val="0"/>
          <w:i w:val="0"/>
          <w:color w:val="3D4650"/>
          <w:sz w:val="17"/>
        </w:rPr>
        <w:t>chunk_id -&gt; sorted entity list</w:t>
      </w:r>
      <w:r>
        <w:rPr>
          <w:rFonts w:ascii="Calibri" w:hAnsi="Calibri"/>
          <w:b w:val="0"/>
          <w:i w:val="0"/>
          <w:color w:val="14181D"/>
          <w:sz w:val="19"/>
        </w:rPr>
        <w:t xml:space="preserve">, e.g. </w:t>
      </w:r>
      <w:r>
        <w:rPr>
          <w:rFonts w:ascii="Consolas" w:hAnsi="Consolas"/>
          <w:b w:val="0"/>
          <w:i w:val="0"/>
          <w:color w:val="3D4650"/>
          <w:sz w:val="17"/>
        </w:rPr>
        <w:t>"val00000:410520:r2": ["6.1 mg/dl", "C-reactive protein"]</w:t>
      </w:r>
      <w:r>
        <w:rPr>
          <w:rFonts w:ascii="Calibri" w:hAnsi="Calibri"/>
          <w:b w:val="0"/>
          <w:i w:val="0"/>
          <w:color w:val="14181D"/>
          <w:sz w:val="19"/>
        </w:rPr>
        <w:t xml:space="preserve">. Coverage: </w:t>
      </w:r>
      <w:r>
        <w:rPr>
          <w:rFonts w:ascii="Calibri" w:hAnsi="Calibri"/>
          <w:b/>
          <w:i w:val="0"/>
          <w:color w:val="14181D"/>
          <w:sz w:val="19"/>
        </w:rPr>
        <w:t>103/605</w:t>
      </w:r>
      <w:r>
        <w:rPr>
          <w:rFonts w:ascii="Calibri" w:hAnsi="Calibri"/>
          <w:b w:val="0"/>
          <w:i w:val="0"/>
          <w:color w:val="14181D"/>
          <w:sz w:val="19"/>
        </w:rPr>
        <w:t xml:space="preserve"> text-bearing chunks map to ≥1 node; 502 map to none (relation-poor methods/fragments — expected). </w:t>
      </w:r>
      <w:r>
        <w:rPr>
          <w:rFonts w:ascii="Consolas" w:hAnsi="Consolas"/>
          <w:b w:val="0"/>
          <w:i w:val="0"/>
          <w:color w:val="3D4650"/>
          <w:sz w:val="17"/>
        </w:rPr>
        <w:t>use_kg</w:t>
      </w:r>
      <w:r>
        <w:rPr>
          <w:rFonts w:ascii="Calibri" w:hAnsi="Calibri"/>
          <w:b w:val="0"/>
          <w:i w:val="0"/>
          <w:color w:val="14181D"/>
          <w:sz w:val="19"/>
        </w:rPr>
        <w:t xml:space="preserve"> seeds the walk from the entities of the text-retrieved chunks, walks </w:t>
      </w:r>
      <w:r>
        <w:rPr>
          <w:rFonts w:ascii="Consolas" w:hAnsi="Consolas"/>
          <w:b w:val="0"/>
          <w:i w:val="0"/>
          <w:color w:val="3D4650"/>
          <w:sz w:val="17"/>
        </w:rPr>
        <w:t>kg_hops</w:t>
      </w:r>
      <w:r>
        <w:rPr>
          <w:rFonts w:ascii="Calibri" w:hAnsi="Calibri"/>
          <w:b w:val="0"/>
          <w:i w:val="0"/>
          <w:color w:val="14181D"/>
          <w:sz w:val="19"/>
        </w:rPr>
        <w:t xml:space="preserve"> (config, default 1), collects the crossed edges, and pulls their evidence chunks by chunk_id; every graph hit carries the edge's evidence sentence + chunk_id.</w:t>
      </w:r>
    </w:p>
    <w:p>
      <w:pPr>
        <w:jc w:val="both"/>
      </w:pPr>
      <w:r>
        <w:rPr>
          <w:rFonts w:ascii="Calibri" w:hAnsi="Calibri"/>
          <w:b/>
          <w:i w:val="0"/>
          <w:color w:val="14181D"/>
          <w:sz w:val="19"/>
        </w:rPr>
        <w:t>Baseline purity</w:t>
      </w:r>
      <w:r>
        <w:rPr>
          <w:rFonts w:ascii="Calibri" w:hAnsi="Calibri"/>
          <w:b w:val="0"/>
          <w:i w:val="0"/>
          <w:color w:val="14181D"/>
          <w:sz w:val="19"/>
        </w:rPr>
        <w:t xml:space="preserve"> — query "How did SARS spread geographically over time?", all flags off: 8 results, every </w:t>
      </w:r>
      <w:r>
        <w:rPr>
          <w:rFonts w:ascii="Consolas" w:hAnsi="Consolas"/>
          <w:b w:val="0"/>
          <w:i w:val="0"/>
          <w:color w:val="3D4650"/>
          <w:sz w:val="17"/>
        </w:rPr>
        <w:t>source == text</w:t>
      </w:r>
      <w:r>
        <w:rPr>
          <w:rFonts w:ascii="Calibri" w:hAnsi="Calibri"/>
          <w:b w:val="0"/>
          <w:i w:val="0"/>
          <w:color w:val="14181D"/>
          <w:sz w:val="19"/>
        </w:rPr>
        <w:t>. Pure — no captions/graph/images leak in.</w:t>
      </w:r>
    </w:p>
    <w:p>
      <w:pPr>
        <w:jc w:val="both"/>
      </w:pPr>
      <w:r>
        <w:rPr>
          <w:rFonts w:ascii="Calibri" w:hAnsi="Calibri"/>
          <w:b/>
          <w:i w:val="0"/>
          <w:color w:val="14181D"/>
          <w:sz w:val="19"/>
        </w:rPr>
        <w:t>Enhanced merged pool</w:t>
      </w:r>
      <w:r>
        <w:rPr>
          <w:rFonts w:ascii="Calibri" w:hAnsi="Calibri"/>
          <w:b w:val="0"/>
          <w:i w:val="0"/>
          <w:color w:val="14181D"/>
          <w:sz w:val="19"/>
        </w:rPr>
        <w:t>, same query (</w:t>
      </w:r>
      <w:r>
        <w:rPr>
          <w:rFonts w:ascii="Consolas" w:hAnsi="Consolas"/>
          <w:b w:val="0"/>
          <w:i w:val="0"/>
          <w:color w:val="3D4650"/>
          <w:sz w:val="17"/>
        </w:rPr>
        <w:t>use_clip_images + use_kg</w:t>
      </w:r>
      <w:r>
        <w:rPr>
          <w:rFonts w:ascii="Calibri" w:hAnsi="Calibri"/>
          <w:b w:val="0"/>
          <w:i w:val="0"/>
          <w:color w:val="14181D"/>
          <w:sz w:val="19"/>
        </w:rPr>
        <w:t xml:space="preserve">): text 8; </w:t>
      </w:r>
      <w:r>
        <w:rPr>
          <w:rFonts w:ascii="Calibri" w:hAnsi="Calibri"/>
          <w:b/>
          <w:i w:val="0"/>
          <w:color w:val="14181D"/>
          <w:sz w:val="19"/>
        </w:rPr>
        <w:t>caption-link 2</w:t>
      </w:r>
      <w:r>
        <w:rPr>
          <w:rFonts w:ascii="Calibri" w:hAnsi="Calibri"/>
          <w:b w:val="0"/>
          <w:i w:val="0"/>
          <w:color w:val="14181D"/>
          <w:sz w:val="19"/>
        </w:rPr>
        <w:t xml:space="preserve"> — the SARS figure crops </w:t>
      </w:r>
      <w:r>
        <w:rPr>
          <w:rFonts w:ascii="Consolas" w:hAnsi="Consolas"/>
          <w:b w:val="0"/>
          <w:i w:val="0"/>
          <w:color w:val="3D4650"/>
          <w:sz w:val="17"/>
        </w:rPr>
        <w:t>r10</w:t>
      </w:r>
      <w:r>
        <w:rPr>
          <w:rFonts w:ascii="Calibri" w:hAnsi="Calibri"/>
          <w:b w:val="0"/>
          <w:i w:val="0"/>
          <w:color w:val="14181D"/>
          <w:sz w:val="19"/>
        </w:rPr>
        <w:t>/</w:t>
      </w:r>
      <w:r>
        <w:rPr>
          <w:rFonts w:ascii="Consolas" w:hAnsi="Consolas"/>
          <w:b w:val="0"/>
          <w:i w:val="0"/>
          <w:color w:val="3D4650"/>
          <w:sz w:val="17"/>
        </w:rPr>
        <w:t>r11</w:t>
      </w:r>
      <w:r>
        <w:rPr>
          <w:rFonts w:ascii="Calibri" w:hAnsi="Calibri"/>
          <w:b w:val="0"/>
          <w:i w:val="0"/>
          <w:color w:val="14181D"/>
          <w:sz w:val="19"/>
        </w:rPr>
        <w:t xml:space="preserve">, reached by retrieving their "Figure …" caption then following </w:t>
      </w:r>
      <w:r>
        <w:rPr>
          <w:rFonts w:ascii="Consolas" w:hAnsi="Consolas"/>
          <w:b w:val="0"/>
          <w:i w:val="0"/>
          <w:color w:val="3D4650"/>
          <w:sz w:val="17"/>
        </w:rPr>
        <w:t>caption_id</w:t>
      </w:r>
      <w:r>
        <w:rPr>
          <w:rFonts w:ascii="Calibri" w:hAnsi="Calibri"/>
          <w:b w:val="0"/>
          <w:i w:val="0"/>
          <w:color w:val="14181D"/>
          <w:sz w:val="19"/>
        </w:rPr>
        <w:t xml:space="preserve"> back to the crop, scored ~</w:t>
      </w:r>
      <w:r>
        <w:rPr>
          <w:rFonts w:ascii="Calibri" w:hAnsi="Calibri"/>
          <w:b/>
          <w:i w:val="0"/>
          <w:color w:val="14181D"/>
          <w:sz w:val="19"/>
        </w:rPr>
        <w:t>0.62</w:t>
      </w:r>
      <w:r>
        <w:rPr>
          <w:rFonts w:ascii="Calibri" w:hAnsi="Calibri"/>
          <w:b w:val="0"/>
          <w:i w:val="0"/>
          <w:color w:val="14181D"/>
          <w:sz w:val="19"/>
        </w:rPr>
        <w:t xml:space="preserve"> by inheriting the caption's text score; </w:t>
      </w:r>
      <w:r>
        <w:rPr>
          <w:rFonts w:ascii="Calibri" w:hAnsi="Calibri"/>
          <w:b/>
          <w:i w:val="0"/>
          <w:color w:val="14181D"/>
          <w:sz w:val="19"/>
        </w:rPr>
        <w:t>clip-image 4</w:t>
      </w:r>
      <w:r>
        <w:rPr>
          <w:rFonts w:ascii="Calibri" w:hAnsi="Calibri"/>
          <w:b w:val="0"/>
          <w:i w:val="0"/>
          <w:color w:val="14181D"/>
          <w:sz w:val="19"/>
        </w:rPr>
        <w:t xml:space="preserve"> weak hits at ~0.25 (unrelated crops). The caption-anchored crops rank far above the CLIP hits — the primary figure route dominates the weak secondary signal, as intended. </w:t>
      </w:r>
      <w:r>
        <w:rPr>
          <w:rFonts w:ascii="Consolas" w:hAnsi="Consolas"/>
          <w:b w:val="0"/>
          <w:i w:val="0"/>
          <w:color w:val="3D4650"/>
          <w:sz w:val="17"/>
        </w:rPr>
        <w:t>graph-hop</w:t>
      </w:r>
      <w:r>
        <w:rPr>
          <w:rFonts w:ascii="Calibri" w:hAnsi="Calibri"/>
          <w:b w:val="0"/>
          <w:i w:val="0"/>
          <w:color w:val="14181D"/>
          <w:sz w:val="19"/>
        </w:rPr>
        <w:t xml:space="preserve"> did not fire: SARS spatial-epidemiology text yields no schema edges (spread/clustering aren't in the 8 predicates), so those chunks have no nodes.</w:t>
      </w:r>
    </w:p>
    <w:p>
      <w:pPr>
        <w:jc w:val="both"/>
      </w:pPr>
      <w:r>
        <w:rPr>
          <w:rFonts w:ascii="Calibri" w:hAnsi="Calibri"/>
          <w:b/>
          <w:i w:val="0"/>
          <w:color w:val="14181D"/>
          <w:sz w:val="19"/>
        </w:rPr>
        <w:t>graph-hop</w:t>
      </w:r>
      <w:r>
        <w:rPr>
          <w:rFonts w:ascii="Calibri" w:hAnsi="Calibri"/>
          <w:b w:val="0"/>
          <w:i w:val="0"/>
          <w:color w:val="14181D"/>
          <w:sz w:val="19"/>
        </w:rPr>
        <w:t xml:space="preserve"> demonstrated on a KG-rich query ("How does PCB exposure affect gene expression?"): 3 of the top merged results are </w:t>
      </w:r>
      <w:r>
        <w:rPr>
          <w:rFonts w:ascii="Consolas" w:hAnsi="Consolas"/>
          <w:b w:val="0"/>
          <w:i w:val="0"/>
          <w:color w:val="3D4650"/>
          <w:sz w:val="17"/>
        </w:rPr>
        <w:t>graph-hop,text</w:t>
      </w:r>
      <w:r>
        <w:rPr>
          <w:rFonts w:ascii="Calibri" w:hAnsi="Calibri"/>
          <w:b w:val="0"/>
          <w:i w:val="0"/>
          <w:color w:val="14181D"/>
          <w:sz w:val="19"/>
        </w:rPr>
        <w:t xml:space="preserve"> — e.g. </w:t>
      </w:r>
      <w:r>
        <w:rPr>
          <w:rFonts w:ascii="Consolas" w:hAnsi="Consolas"/>
          <w:b w:val="0"/>
          <w:i w:val="0"/>
          <w:color w:val="3D4650"/>
          <w:sz w:val="17"/>
        </w:rPr>
        <w:t>val00000:414928:r0</w:t>
      </w:r>
      <w:r>
        <w:rPr>
          <w:rFonts w:ascii="Calibri" w:hAnsi="Calibri"/>
          <w:b w:val="0"/>
          <w:i w:val="0"/>
          <w:color w:val="14181D"/>
          <w:sz w:val="19"/>
        </w:rPr>
        <w:t xml:space="preserve"> "PCB153 exposure decreased expression of the apoptotic genes BCL-2 and WEE1." with evidence + chunk_id carried. No single query exercises all four sources — SARS is image-rich but KG-poor; PCB is KG-rich but its captions weren't text-retrieved. This is corpus content, not a wiring gap.</w:t>
      </w:r>
    </w:p>
    <w:p>
      <w:pPr>
        <w:jc w:val="both"/>
      </w:pPr>
      <w:r>
        <w:rPr>
          <w:rFonts w:ascii="Calibri" w:hAnsi="Calibri"/>
          <w:b/>
          <w:i w:val="0"/>
          <w:color w:val="14181D"/>
          <w:sz w:val="19"/>
        </w:rPr>
        <w:t>Rerank</w:t>
      </w:r>
      <w:r>
        <w:rPr>
          <w:rFonts w:ascii="Calibri" w:hAnsi="Calibri"/>
          <w:b w:val="0"/>
          <w:i w:val="0"/>
          <w:color w:val="14181D"/>
          <w:sz w:val="19"/>
        </w:rPr>
        <w:t xml:space="preserve"> (cross-encoder ms-marco-MiniLM, final step over the merged set; text-less crops scored on their caption): reranked SARS top-2 are the two most on-topic text chunks (+3.07, +2.18); the figure crop and off-topic text fall to the bottom.</w:t>
      </w:r>
    </w:p>
    <w:p>
      <w:pPr>
        <w:jc w:val="both"/>
      </w:pPr>
      <w:r>
        <w:rPr>
          <w:rFonts w:ascii="Calibri" w:hAnsi="Calibri"/>
          <w:b w:val="0"/>
          <w:i w:val="0"/>
          <w:color w:val="14181D"/>
          <w:sz w:val="19"/>
        </w:rPr>
        <w:t>Note: BGE + CLIP + cross-encoder are held together during retrieval (CPU here). On the 4GB GPU this needs sequencing — a wiring note for the GPU path, not a logic change.</w:t>
      </w:r>
    </w:p>
    <w:p>
      <w:pPr>
        <w:jc w:val="both"/>
      </w:pPr>
      <w:r>
        <w:rPr>
          <w:rFonts w:ascii="Calibri" w:hAnsi="Calibri"/>
          <w:b/>
          <w:i w:val="0"/>
          <w:color w:val="14181D"/>
          <w:sz w:val="19"/>
        </w:rPr>
        <w:t>graph-hop confirmation</w:t>
      </w:r>
      <w:r>
        <w:rPr>
          <w:rFonts w:ascii="Calibri" w:hAnsi="Calibri"/>
          <w:b w:val="0"/>
          <w:i w:val="0"/>
          <w:color w:val="14181D"/>
          <w:sz w:val="19"/>
        </w:rPr>
        <w:t xml:space="preserve"> (two-entity query "What method measured the compound that transforms into methemoglobin?", kg_hops=2, CLIP off): top-8 text hits include node-bearing chunks (</w:t>
      </w:r>
      <w:r>
        <w:rPr>
          <w:rFonts w:ascii="Consolas" w:hAnsi="Consolas"/>
          <w:b w:val="0"/>
          <w:i w:val="0"/>
          <w:color w:val="3D4650"/>
          <w:sz w:val="17"/>
        </w:rPr>
        <w:t>415717:r7 -&gt; {Methemoglobin, nitrite}</w:t>
      </w:r>
      <w:r>
        <w:rPr>
          <w:rFonts w:ascii="Calibri" w:hAnsi="Calibri"/>
          <w:b w:val="0"/>
          <w:i w:val="0"/>
          <w:color w:val="14181D"/>
          <w:sz w:val="19"/>
        </w:rPr>
        <w:t xml:space="preserve">; </w:t>
      </w:r>
      <w:r>
        <w:rPr>
          <w:rFonts w:ascii="Consolas" w:hAnsi="Consolas"/>
          <w:b w:val="0"/>
          <w:i w:val="0"/>
          <w:color w:val="3D4650"/>
          <w:sz w:val="17"/>
        </w:rPr>
        <w:t>415232:r9 -&gt; {2-NA, naphthalene, 2-methylnaphthalene, …}</w:t>
      </w:r>
      <w:r>
        <w:rPr>
          <w:rFonts w:ascii="Calibri" w:hAnsi="Calibri"/>
          <w:b w:val="0"/>
          <w:i w:val="0"/>
          <w:color w:val="14181D"/>
          <w:sz w:val="19"/>
        </w:rPr>
        <w:t xml:space="preserve">); the walk yields </w:t>
      </w:r>
      <w:r>
        <w:rPr>
          <w:rFonts w:ascii="Consolas" w:hAnsi="Consolas"/>
          <w:b w:val="0"/>
          <w:i w:val="0"/>
          <w:color w:val="3D4650"/>
          <w:sz w:val="17"/>
        </w:rPr>
        <w:t>source breakdown {text:5, graph-hop,text:3, graph-hop:3}</w:t>
      </w:r>
      <w:r>
        <w:rPr>
          <w:rFonts w:ascii="Calibri" w:hAnsi="Calibri"/>
          <w:b w:val="0"/>
          <w:i w:val="0"/>
          <w:color w:val="14181D"/>
          <w:sz w:val="19"/>
        </w:rPr>
        <w:t xml:space="preserve">. The three pure </w:t>
      </w:r>
      <w:r>
        <w:rPr>
          <w:rFonts w:ascii="Consolas" w:hAnsi="Consolas"/>
          <w:b w:val="0"/>
          <w:i w:val="0"/>
          <w:color w:val="3D4650"/>
          <w:sz w:val="17"/>
        </w:rPr>
        <w:t>graph-hop</w:t>
      </w:r>
      <w:r>
        <w:rPr>
          <w:rFonts w:ascii="Calibri" w:hAnsi="Calibri"/>
          <w:b w:val="0"/>
          <w:i w:val="0"/>
          <w:color w:val="14181D"/>
          <w:sz w:val="19"/>
        </w:rPr>
        <w:t xml:space="preserve"> rows are NEW chunks not in the text top-8 (e.g. </w:t>
      </w:r>
      <w:r>
        <w:rPr>
          <w:rFonts w:ascii="Consolas" w:hAnsi="Consolas"/>
          <w:b w:val="0"/>
          <w:i w:val="0"/>
          <w:color w:val="3D4650"/>
          <w:sz w:val="17"/>
        </w:rPr>
        <w:t>415232:r4</w:t>
      </w:r>
      <w:r>
        <w:rPr>
          <w:rFonts w:ascii="Calibri" w:hAnsi="Calibri"/>
          <w:b w:val="0"/>
          <w:i w:val="0"/>
          <w:color w:val="14181D"/>
          <w:sz w:val="19"/>
        </w:rPr>
        <w:t xml:space="preserve"> "…decalin-2-carboxylic acid … metabolized to CO"; </w:t>
      </w:r>
      <w:r>
        <w:rPr>
          <w:rFonts w:ascii="Consolas" w:hAnsi="Consolas"/>
          <w:b w:val="0"/>
          <w:i w:val="0"/>
          <w:color w:val="3D4650"/>
          <w:sz w:val="17"/>
        </w:rPr>
        <w:t>415232:r6</w:t>
      </w:r>
      <w:r>
        <w:rPr>
          <w:rFonts w:ascii="Calibri" w:hAnsi="Calibri"/>
          <w:b w:val="0"/>
          <w:i w:val="0"/>
          <w:color w:val="14181D"/>
          <w:sz w:val="19"/>
        </w:rPr>
        <w:t xml:space="preserve"> "2-methylnaphthalene was also oxidized to 2-NA"), each carrying evidence + chunk_id. Graph expansion fires correctly; the earlier SARS emptiness was corpus content (no schema edges to seed from), not a bug.</w:t>
      </w:r>
    </w:p>
    <w:p>
      <w:pPr>
        <w:pBdr>
          <w:bottom w:val="single" w:sz="6" w:space="1" w:color="B9C2CC"/>
        </w:pBdr>
        <w:spacing w:before="160" w:after="160"/>
      </w:pPr>
    </w:p>
    <w:p>
      <w:r>
        <w:br w:type="page"/>
      </w:r>
    </w:p>
    <w:p>
      <w:pPr>
        <w:pStyle w:val="Heading1"/>
      </w:pPr>
      <w:r>
        <w:t>2026-07-28 — Phase 5: grounded generation + abstention + grounding trust layer</w:t>
      </w:r>
    </w:p>
    <w:p>
      <w:pPr>
        <w:jc w:val="both"/>
      </w:pPr>
      <w:r>
        <w:rPr>
          <w:rFonts w:ascii="Calibri" w:hAnsi="Calibri"/>
          <w:b w:val="0"/>
          <w:i w:val="0"/>
          <w:color w:val="14181D"/>
          <w:sz w:val="19"/>
        </w:rPr>
        <w:t xml:space="preserve">One path (no baseline/enhanced fork): dense answering always; abstention gated by </w:t>
      </w:r>
      <w:r>
        <w:rPr>
          <w:rFonts w:ascii="Consolas" w:hAnsi="Consolas"/>
          <w:b w:val="0"/>
          <w:i w:val="0"/>
          <w:color w:val="3D4650"/>
          <w:sz w:val="17"/>
        </w:rPr>
        <w:t>allow_abstain</w:t>
      </w:r>
      <w:r>
        <w:rPr>
          <w:rFonts w:ascii="Calibri" w:hAnsi="Calibri"/>
          <w:b w:val="0"/>
          <w:i w:val="0"/>
          <w:color w:val="14181D"/>
          <w:sz w:val="19"/>
        </w:rPr>
        <w:t xml:space="preserve"> — a code gate (top context-query cosine &lt; </w:t>
      </w:r>
      <w:r>
        <w:rPr>
          <w:rFonts w:ascii="Consolas" w:hAnsi="Consolas"/>
          <w:b w:val="0"/>
          <w:i w:val="0"/>
          <w:color w:val="3D4650"/>
          <w:sz w:val="17"/>
        </w:rPr>
        <w:t>abstain_min_score</w:t>
      </w:r>
      <w:r>
        <w:rPr>
          <w:rFonts w:ascii="Calibri" w:hAnsi="Calibri"/>
          <w:b w:val="0"/>
          <w:i w:val="0"/>
          <w:color w:val="14181D"/>
          <w:sz w:val="19"/>
        </w:rPr>
        <w:t xml:space="preserve">, no LLM call) plus a prompt clause. Answering model </w:t>
      </w:r>
      <w:r>
        <w:rPr>
          <w:rFonts w:ascii="Calibri" w:hAnsi="Calibri"/>
          <w:b/>
          <w:i w:val="0"/>
          <w:color w:val="14181D"/>
          <w:sz w:val="19"/>
        </w:rPr>
        <w:t>gpt-4o</w:t>
      </w:r>
      <w:r>
        <w:rPr>
          <w:rFonts w:ascii="Calibri" w:hAnsi="Calibri"/>
          <w:b w:val="0"/>
          <w:i w:val="0"/>
          <w:color w:val="14181D"/>
          <w:sz w:val="19"/>
        </w:rPr>
        <w:t xml:space="preserve">; grounding verify </w:t>
      </w:r>
      <w:r>
        <w:rPr>
          <w:rFonts w:ascii="Calibri" w:hAnsi="Calibri"/>
          <w:b/>
          <w:i w:val="0"/>
          <w:color w:val="14181D"/>
          <w:sz w:val="19"/>
        </w:rPr>
        <w:t>gpt-4o-mini</w:t>
      </w:r>
      <w:r>
        <w:rPr>
          <w:rFonts w:ascii="Calibri" w:hAnsi="Calibri"/>
          <w:b w:val="0"/>
          <w:i w:val="0"/>
          <w:color w:val="14181D"/>
          <w:sz w:val="19"/>
        </w:rPr>
        <w:t>. Grounding = per-sentence cosine (sentence vs cited chunk), LLM yes/no only for borderline sentences (within 0.08 of the 0.45 threshold). Three queries, enhanced flags (clip+kg+rerank+abstain), kg_hops=2:</w:t>
      </w:r>
    </w:p>
    <w:p>
      <w:pPr>
        <w:jc w:val="both"/>
      </w:pPr>
      <w:r>
        <w:rPr>
          <w:rFonts w:ascii="Calibri" w:hAnsi="Calibri"/>
          <w:b/>
          <w:i w:val="0"/>
          <w:color w:val="14181D"/>
          <w:sz w:val="19"/>
        </w:rPr>
        <w:t>(a) single-fact</w:t>
      </w:r>
      <w:r>
        <w:rPr>
          <w:rFonts w:ascii="Calibri" w:hAnsi="Calibri"/>
          <w:b w:val="0"/>
          <w:i w:val="0"/>
          <w:color w:val="14181D"/>
          <w:sz w:val="19"/>
        </w:rPr>
        <w:t xml:space="preserve"> — "What did PCB153 exposure do to BCL-2 and WEE1 expression?" relevance 0.822 → answered. </w:t>
      </w:r>
      <w:r>
        <w:rPr>
          <w:rFonts w:ascii="Calibri" w:hAnsi="Calibri"/>
          <w:b w:val="0"/>
          <w:i/>
          <w:color w:val="14181D"/>
          <w:sz w:val="19"/>
        </w:rPr>
        <w:t>"PCB153 exposure decreased the expression of the apoptotic genes BCL-2 and WEE1 [val00000:414928:r0]."</w:t>
      </w:r>
      <w:r>
        <w:rPr>
          <w:rFonts w:ascii="Calibri" w:hAnsi="Calibri"/>
          <w:b w:val="0"/>
          <w:i w:val="0"/>
          <w:color w:val="14181D"/>
          <w:sz w:val="19"/>
        </w:rPr>
        <w:t xml:space="preserve"> Cited </w:t>
      </w:r>
      <w:r>
        <w:rPr>
          <w:rFonts w:ascii="Consolas" w:hAnsi="Consolas"/>
          <w:b w:val="0"/>
          <w:i w:val="0"/>
          <w:color w:val="3D4650"/>
          <w:sz w:val="17"/>
        </w:rPr>
        <w:t>r0</w:t>
      </w:r>
      <w:r>
        <w:rPr>
          <w:rFonts w:ascii="Calibri" w:hAnsi="Calibri"/>
          <w:b w:val="0"/>
          <w:i w:val="0"/>
          <w:color w:val="14181D"/>
          <w:sz w:val="19"/>
        </w:rPr>
        <w:t xml:space="preserve"> (</w:t>
      </w:r>
      <w:r>
        <w:rPr>
          <w:rFonts w:ascii="Consolas" w:hAnsi="Consolas"/>
          <w:b w:val="0"/>
          <w:i w:val="0"/>
          <w:color w:val="3D4650"/>
          <w:sz w:val="17"/>
        </w:rPr>
        <w:t>graph-hop,text</w:t>
      </w:r>
      <w:r>
        <w:rPr>
          <w:rFonts w:ascii="Calibri" w:hAnsi="Calibri"/>
          <w:b w:val="0"/>
          <w:i w:val="0"/>
          <w:color w:val="14181D"/>
          <w:sz w:val="19"/>
        </w:rPr>
        <w:t>). Grounding 1/1 SUPPORTED (sim 0.85). Clean.</w:t>
      </w:r>
    </w:p>
    <w:p>
      <w:pPr>
        <w:jc w:val="both"/>
      </w:pPr>
      <w:r>
        <w:rPr>
          <w:rFonts w:ascii="Calibri" w:hAnsi="Calibri"/>
          <w:b/>
          <w:i w:val="0"/>
          <w:color w:val="14181D"/>
          <w:sz w:val="19"/>
        </w:rPr>
        <w:t>(b) multi-hop via graph</w:t>
      </w:r>
      <w:r>
        <w:rPr>
          <w:rFonts w:ascii="Calibri" w:hAnsi="Calibri"/>
          <w:b w:val="0"/>
          <w:i w:val="0"/>
          <w:color w:val="14181D"/>
          <w:sz w:val="19"/>
        </w:rPr>
        <w:t xml:space="preserve"> — "Through what chemical transformations does 2-methylnaphthalene pass, and what is the final carbon product?" relevance 0.755 → answered </w:t>
      </w:r>
      <w:r>
        <w:rPr>
          <w:rFonts w:ascii="Calibri" w:hAnsi="Calibri"/>
          <w:b/>
          <w:i w:val="0"/>
          <w:color w:val="14181D"/>
          <w:sz w:val="19"/>
        </w:rPr>
        <w:t>using graph-hop chunks</w:t>
      </w:r>
      <w:r>
        <w:rPr>
          <w:rFonts w:ascii="Calibri" w:hAnsi="Calibri"/>
          <w:b w:val="0"/>
          <w:i w:val="0"/>
          <w:color w:val="14181D"/>
          <w:sz w:val="19"/>
        </w:rPr>
        <w:t>: the whole naphthalene chain (</w:t>
      </w:r>
      <w:r>
        <w:rPr>
          <w:rFonts w:ascii="Consolas" w:hAnsi="Consolas"/>
          <w:b w:val="0"/>
          <w:i w:val="0"/>
          <w:color w:val="3D4650"/>
          <w:sz w:val="17"/>
        </w:rPr>
        <w:t>415232:r9/r6/r4/r2</w:t>
      </w:r>
      <w:r>
        <w:rPr>
          <w:rFonts w:ascii="Calibri" w:hAnsi="Calibri"/>
          <w:b w:val="0"/>
          <w:i w:val="0"/>
          <w:color w:val="14181D"/>
          <w:sz w:val="19"/>
        </w:rPr>
        <w:t xml:space="preserve">) entered via </w:t>
      </w:r>
      <w:r>
        <w:rPr>
          <w:rFonts w:ascii="Consolas" w:hAnsi="Consolas"/>
          <w:b w:val="0"/>
          <w:i w:val="0"/>
          <w:color w:val="3D4650"/>
          <w:sz w:val="17"/>
        </w:rPr>
        <w:t>graph-hop</w:t>
      </w:r>
      <w:r>
        <w:rPr>
          <w:rFonts w:ascii="Calibri" w:hAnsi="Calibri"/>
          <w:b w:val="0"/>
          <w:i w:val="0"/>
          <w:color w:val="14181D"/>
          <w:sz w:val="19"/>
        </w:rPr>
        <w:t xml:space="preserve">, and all THREE cited chunks are </w:t>
      </w:r>
      <w:r>
        <w:rPr>
          <w:rFonts w:ascii="Consolas" w:hAnsi="Consolas"/>
          <w:b w:val="0"/>
          <w:i w:val="0"/>
          <w:color w:val="3D4650"/>
          <w:sz w:val="17"/>
        </w:rPr>
        <w:t>graph-hop,text</w:t>
      </w:r>
      <w:r>
        <w:rPr>
          <w:rFonts w:ascii="Calibri" w:hAnsi="Calibri"/>
          <w:b w:val="0"/>
          <w:i w:val="0"/>
          <w:color w:val="14181D"/>
          <w:sz w:val="19"/>
        </w:rPr>
        <w:t xml:space="preserve">. Answer traces 2-methylnaphthalene → 2-NA → decahydro-2-NA → CO2 (mineralized). Grounding: final claim SUPPORTED (sim 0.72), but the first two sentences flagged UNGROUNDED/uncited — the model </w:t>
      </w:r>
      <w:r>
        <w:rPr>
          <w:rFonts w:ascii="Calibri" w:hAnsi="Calibri"/>
          <w:b/>
          <w:i w:val="0"/>
          <w:color w:val="14181D"/>
          <w:sz w:val="19"/>
        </w:rPr>
        <w:t>clustered all citations at the end</w:t>
      </w:r>
      <w:r>
        <w:rPr>
          <w:rFonts w:ascii="Calibri" w:hAnsi="Calibri"/>
          <w:b w:val="0"/>
          <w:i w:val="0"/>
          <w:color w:val="14181D"/>
          <w:sz w:val="19"/>
        </w:rPr>
        <w:t xml:space="preserve"> instead of inline per claim, and one sentence ("fumarate addition, analogous to toluene") reads as mechanism detail beyond the cited chunks. The trust layer did its job: it surfaced under-citation / possible embellishment rather than rubber-stamping. Backlog: require a citation per sentence (or attribute trailing citations).</w:t>
      </w:r>
    </w:p>
    <w:p>
      <w:pPr>
        <w:jc w:val="both"/>
      </w:pPr>
      <w:r>
        <w:rPr>
          <w:rFonts w:ascii="Calibri" w:hAnsi="Calibri"/>
          <w:b/>
          <w:i w:val="0"/>
          <w:color w:val="14181D"/>
          <w:sz w:val="19"/>
        </w:rPr>
        <w:t>(c) not in corpus</w:t>
      </w:r>
      <w:r>
        <w:rPr>
          <w:rFonts w:ascii="Calibri" w:hAnsi="Calibri"/>
          <w:b w:val="0"/>
          <w:i w:val="0"/>
          <w:color w:val="14181D"/>
          <w:sz w:val="19"/>
        </w:rPr>
        <w:t xml:space="preserve"> — "What is the capital of France?" → </w:t>
      </w:r>
      <w:r>
        <w:rPr>
          <w:rFonts w:ascii="Calibri" w:hAnsi="Calibri"/>
          <w:b/>
          <w:i w:val="0"/>
          <w:color w:val="14181D"/>
          <w:sz w:val="19"/>
        </w:rPr>
        <w:t>ABSTAINED</w:t>
      </w:r>
      <w:r>
        <w:rPr>
          <w:rFonts w:ascii="Calibri" w:hAnsi="Calibri"/>
          <w:b w:val="0"/>
          <w:i w:val="0"/>
          <w:color w:val="14181D"/>
          <w:sz w:val="19"/>
        </w:rPr>
        <w:t xml:space="preserve">. relevance </w:t>
      </w:r>
      <w:r>
        <w:rPr>
          <w:rFonts w:ascii="Calibri" w:hAnsi="Calibri"/>
          <w:b/>
          <w:i w:val="0"/>
          <w:color w:val="14181D"/>
          <w:sz w:val="19"/>
        </w:rPr>
        <w:t>0.453, just ABOVE</w:t>
      </w:r>
      <w:r>
        <w:rPr>
          <w:rFonts w:ascii="Calibri" w:hAnsi="Calibri"/>
          <w:b w:val="0"/>
          <w:i w:val="0"/>
          <w:color w:val="14181D"/>
          <w:sz w:val="19"/>
        </w:rPr>
        <w:t xml:space="preserve"> the 0.45 code-gate threshold (BGE returns ~0.45 even for unrelated text), so the code gate did NOT fire — the </w:t>
      </w:r>
      <w:r>
        <w:rPr>
          <w:rFonts w:ascii="Calibri" w:hAnsi="Calibri"/>
          <w:b/>
          <w:i w:val="0"/>
          <w:color w:val="14181D"/>
          <w:sz w:val="19"/>
        </w:rPr>
        <w:t>prompt gate</w:t>
      </w:r>
      <w:r>
        <w:rPr>
          <w:rFonts w:ascii="Calibri" w:hAnsi="Calibri"/>
          <w:b w:val="0"/>
          <w:i w:val="0"/>
          <w:color w:val="14181D"/>
          <w:sz w:val="19"/>
        </w:rPr>
        <w:t xml:space="preserve"> caught it: gpt-4o returned "insufficient evidence in the corpus". This is precisely why belt-and-braces matters: the cheap code gate is deliberately conservative (avoid false abstention on genuinely-answerable questions), and the LLM prompt instruction is the semantic backstop.</w:t>
      </w:r>
    </w:p>
    <w:p>
      <w:pPr>
        <w:jc w:val="both"/>
      </w:pPr>
      <w:r>
        <w:rPr>
          <w:rFonts w:ascii="Calibri" w:hAnsi="Calibri"/>
          <w:b w:val="0"/>
          <w:i w:val="0"/>
          <w:color w:val="14181D"/>
          <w:sz w:val="19"/>
        </w:rPr>
        <w:t>Honest reads: (1) the code-gate cosine threshold is a blunt instrument — the real semantic abstention lives in the prompt; keep both. (2) The grounding layer is strict per-sentence, which correctly flags clustered/absent citations; that strictness is the point of a trust layer, not a bug.</w:t>
      </w:r>
    </w:p>
    <w:p>
      <w:pPr>
        <w:pBdr>
          <w:bottom w:val="single" w:sz="6" w:space="1" w:color="B9C2CC"/>
        </w:pBdr>
        <w:spacing w:before="160" w:after="160"/>
      </w:pPr>
    </w:p>
    <w:p>
      <w:r>
        <w:br w:type="page"/>
      </w:r>
    </w:p>
    <w:p>
      <w:pPr>
        <w:pStyle w:val="Heading1"/>
      </w:pPr>
      <w:r>
        <w:t>2026-07-28 — Phase 6A: gold set (build + cleanup)</w:t>
      </w:r>
    </w:p>
    <w:p>
      <w:pPr>
        <w:jc w:val="both"/>
      </w:pPr>
      <w:r>
        <w:rPr>
          <w:rFonts w:ascii="Calibri" w:hAnsi="Calibri"/>
          <w:b w:val="0"/>
          <w:i w:val="0"/>
          <w:color w:val="14181D"/>
          <w:sz w:val="19"/>
        </w:rPr>
        <w:t>Construction discipline: every question is SELECTED from our own KG edges (answer + supporting chunk_ids known from the edge); gpt-4o-mini only PHRASES the selected fact — it never supplies the answer or evidence. Coverage-driven across categories and the 8 predicates, plus a text-derived bias guard (LLM reads a passage, no graph) and crafted unanswerable items. First pass: 59 questions, $0.0019.</w:t>
      </w:r>
    </w:p>
    <w:p>
      <w:pPr>
        <w:jc w:val="both"/>
      </w:pPr>
      <w:r>
        <w:rPr>
          <w:rFonts w:ascii="Calibri" w:hAnsi="Calibri"/>
          <w:b w:val="0"/>
          <w:i w:val="0"/>
          <w:color w:val="14181D"/>
          <w:sz w:val="19"/>
        </w:rPr>
        <w:t>Audit found ~9 broken items + a structural figure_value failure. Cleanup dropped BROKEN only (kept hard questions): 3 circular/degenerate multi-hops from near-duplicate co-located edges (blood-lead), 2 OCR-garbled answers, a "height increases age" reversal, an off-domain IARC-monograph figure, and the false-positive figure_value. Re-tagged q002/q003 treats-&gt;causes (the KG had mislabelled "promotes/causes" as treats).</w:t>
      </w:r>
    </w:p>
    <w:p>
      <w:pPr>
        <w:jc w:val="both"/>
      </w:pPr>
      <w:r>
        <w:rPr>
          <w:rFonts w:ascii="Calibri" w:hAnsi="Calibri"/>
          <w:b/>
          <w:i w:val="0"/>
          <w:color w:val="14181D"/>
          <w:sz w:val="19"/>
        </w:rPr>
        <w:t>q013 — the KG direction is CORRECT; the defect was gold phrasing.</w:t>
      </w:r>
      <w:r>
        <w:rPr>
          <w:rFonts w:ascii="Calibri" w:hAnsi="Calibri"/>
          <w:b w:val="0"/>
          <w:i w:val="0"/>
          <w:color w:val="14181D"/>
          <w:sz w:val="19"/>
        </w:rPr>
        <w:t xml:space="preserve"> PM2.5 -&gt; "relative risk of cardiovascular mortality" carries four edges: three </w:t>
      </w:r>
      <w:r>
        <w:rPr>
          <w:rFonts w:ascii="Consolas" w:hAnsi="Consolas"/>
          <w:b w:val="0"/>
          <w:i w:val="0"/>
          <w:color w:val="3D4650"/>
          <w:sz w:val="17"/>
        </w:rPr>
        <w:t>increases</w:t>
      </w:r>
      <w:r>
        <w:rPr>
          <w:rFonts w:ascii="Calibri" w:hAnsi="Calibri"/>
          <w:b w:val="0"/>
          <w:i w:val="0"/>
          <w:color w:val="14181D"/>
          <w:sz w:val="19"/>
        </w:rPr>
        <w:t xml:space="preserve"> ("2.5%", "4.0%", "11.4% increase") and one </w:t>
      </w:r>
      <w:r>
        <w:rPr>
          <w:rFonts w:ascii="Consolas" w:hAnsi="Consolas"/>
          <w:b w:val="0"/>
          <w:i w:val="0"/>
          <w:color w:val="3D4650"/>
          <w:sz w:val="17"/>
        </w:rPr>
        <w:t>decreases</w:t>
      </w:r>
      <w:r>
        <w:rPr>
          <w:rFonts w:ascii="Calibri" w:hAnsi="Calibri"/>
          <w:b w:val="0"/>
          <w:i w:val="0"/>
          <w:color w:val="14181D"/>
          <w:sz w:val="19"/>
        </w:rPr>
        <w:t xml:space="preserve"> — and that decrease edge faithfully captured a real sentence: "a 1.1% decrease ... 3 days later" (a lag-day dip). The builder picked the lone lag-specific decrease and over-generalised it. So there is NO KG direction error; the extractor was faithful to each sentence. Repaired the question to the correct </w:t>
      </w:r>
      <w:r>
        <w:rPr>
          <w:rFonts w:ascii="Consolas" w:hAnsi="Consolas"/>
          <w:b w:val="0"/>
          <w:i w:val="0"/>
          <w:color w:val="3D4650"/>
          <w:sz w:val="17"/>
        </w:rPr>
        <w:t>increases</w:t>
      </w:r>
      <w:r>
        <w:rPr>
          <w:rFonts w:ascii="Calibri" w:hAnsi="Calibri"/>
          <w:b w:val="0"/>
          <w:i w:val="0"/>
          <w:color w:val="14181D"/>
          <w:sz w:val="19"/>
        </w:rPr>
        <w:t xml:space="preserve"> fact.</w:t>
      </w:r>
    </w:p>
    <w:p>
      <w:pPr>
        <w:jc w:val="both"/>
      </w:pPr>
      <w:r>
        <w:rPr>
          <w:rFonts w:ascii="Calibri" w:hAnsi="Calibri"/>
          <w:b/>
          <w:i w:val="0"/>
          <w:color w:val="14181D"/>
          <w:sz w:val="19"/>
        </w:rPr>
        <w:t>figure_value — measured scarcity that motivates VQA.</w:t>
      </w:r>
      <w:r>
        <w:rPr>
          <w:rFonts w:ascii="Calibri" w:hAnsi="Calibri"/>
          <w:b w:val="0"/>
          <w:i w:val="0"/>
          <w:color w:val="14181D"/>
          <w:sz w:val="19"/>
        </w:rPr>
        <w:t xml:space="preserve"> The measurement detector (number+unit) found </w:t>
      </w:r>
      <w:r>
        <w:rPr>
          <w:rFonts w:ascii="Calibri" w:hAnsi="Calibri"/>
          <w:b/>
          <w:i w:val="0"/>
          <w:color w:val="14181D"/>
          <w:sz w:val="19"/>
        </w:rPr>
        <w:t>0</w:t>
      </w:r>
      <w:r>
        <w:rPr>
          <w:rFonts w:ascii="Calibri" w:hAnsi="Calibri"/>
          <w:b w:val="0"/>
          <w:i w:val="0"/>
          <w:color w:val="14181D"/>
          <w:sz w:val="19"/>
        </w:rPr>
        <w:t xml:space="preserve"> clean table-value edges in the KG: tables OCR so poorly that no numeric measurement survived into an edge. Graph-sourced figure_value = 0. Rebuilt 4 by HAND-VERIFYING values directly against table crops (mean age 26.0 (8.6); lung-cancer URR 1.20 (1.11-1.29); well-water 75.5% (71.0-80.0); brain-tumor SMR 1.4 (0.9-2.0)) — capped at 4 real values, not padded. The zero-from-graph result is itself a finding: table values are unreachable via text/graph and need the visual (VQA) path.</w:t>
      </w:r>
    </w:p>
    <w:p>
      <w:pPr>
        <w:jc w:val="both"/>
      </w:pPr>
      <w:r>
        <w:rPr>
          <w:rFonts w:ascii="Calibri" w:hAnsi="Calibri"/>
          <w:b/>
          <w:i w:val="0"/>
          <w:color w:val="14181D"/>
          <w:sz w:val="19"/>
        </w:rPr>
        <w:t>Extraction-coverage finding (bias guard worked).</w:t>
      </w:r>
      <w:r>
        <w:rPr>
          <w:rFonts w:ascii="Calibri" w:hAnsi="Calibri"/>
          <w:b w:val="0"/>
          <w:i w:val="0"/>
          <w:color w:val="14181D"/>
          <w:sz w:val="19"/>
        </w:rPr>
        <w:t xml:space="preserve"> The text-derived guard surfaced q053 — "prevalence of drinkers among HCC cases = 92.3% (12 of 13)" — by reading the source passage. The graph-based figure_value path missed this table value entirely (it never became an edge). Measured evidence that KG extraction under-covers tabular facts, and that an independent text-derived channel catches what the graph misses.</w:t>
      </w:r>
    </w:p>
    <w:p>
      <w:pPr>
        <w:jc w:val="both"/>
      </w:pPr>
      <w:r>
        <w:rPr>
          <w:rFonts w:ascii="Calibri" w:hAnsi="Calibri"/>
          <w:b w:val="0"/>
          <w:i w:val="0"/>
          <w:color w:val="14181D"/>
          <w:sz w:val="19"/>
        </w:rPr>
        <w:t xml:space="preserve">Final set: </w:t>
      </w:r>
      <w:r>
        <w:rPr>
          <w:rFonts w:ascii="Calibri" w:hAnsi="Calibri"/>
          <w:b/>
          <w:i w:val="0"/>
          <w:color w:val="14181D"/>
          <w:sz w:val="19"/>
        </w:rPr>
        <w:t>55 questions, 0 validation problems (no dangling chunk_ids).</w:t>
      </w:r>
      <w:r>
        <w:rPr>
          <w:rFonts w:ascii="Calibri" w:hAnsi="Calibri"/>
          <w:b w:val="0"/>
          <w:i w:val="0"/>
          <w:color w:val="14181D"/>
          <w:sz w:val="19"/>
        </w:rPr>
        <w:t xml:space="preserve"> Distribution: single_fact 23, text_derived 10, multi_hop 7, unanswerable 6, figure 5, figure_value 4. Per-predicate coverage: treats 1, causes 8, inhibits 3, increases 8, decreases 4, transforms_to 4, occurs_in 5, measured_by 3. Caveat: </w:t>
      </w:r>
      <w:r>
        <w:rPr>
          <w:rFonts w:ascii="Consolas" w:hAnsi="Consolas"/>
          <w:b w:val="0"/>
          <w:i w:val="0"/>
          <w:color w:val="3D4650"/>
          <w:sz w:val="17"/>
        </w:rPr>
        <w:t>treats</w:t>
      </w:r>
      <w:r>
        <w:rPr>
          <w:rFonts w:ascii="Calibri" w:hAnsi="Calibri"/>
          <w:b w:val="0"/>
          <w:i w:val="0"/>
          <w:color w:val="14181D"/>
          <w:sz w:val="19"/>
        </w:rPr>
        <w:t xml:space="preserve"> (1) and </w:t>
      </w:r>
      <w:r>
        <w:rPr>
          <w:rFonts w:ascii="Consolas" w:hAnsi="Consolas"/>
          <w:b w:val="0"/>
          <w:i w:val="0"/>
          <w:color w:val="3D4650"/>
          <w:sz w:val="17"/>
        </w:rPr>
        <w:t>measured_by</w:t>
      </w:r>
      <w:r>
        <w:rPr>
          <w:rFonts w:ascii="Calibri" w:hAnsi="Calibri"/>
          <w:b w:val="0"/>
          <w:i w:val="0"/>
          <w:color w:val="14181D"/>
          <w:sz w:val="19"/>
        </w:rPr>
        <w:t xml:space="preserve"> (3) are naturally scarce — this is a toxicology/epidemiology corpus (harmful exposures), so treatment/measurement relations are rare; the </w:t>
      </w:r>
      <w:r>
        <w:rPr>
          <w:rFonts w:ascii="Consolas" w:hAnsi="Consolas"/>
          <w:b w:val="0"/>
          <w:i w:val="0"/>
          <w:color w:val="3D4650"/>
          <w:sz w:val="17"/>
        </w:rPr>
        <w:t>treats</w:t>
      </w:r>
      <w:r>
        <w:rPr>
          <w:rFonts w:ascii="Calibri" w:hAnsi="Calibri"/>
          <w:b w:val="0"/>
          <w:i w:val="0"/>
          <w:color w:val="14181D"/>
          <w:sz w:val="19"/>
        </w:rPr>
        <w:t xml:space="preserve"> per-category signal rests on a single question.</w:t>
      </w:r>
    </w:p>
    <w:p>
      <w:pPr>
        <w:pBdr>
          <w:bottom w:val="single" w:sz="6" w:space="1" w:color="B9C2CC"/>
        </w:pBdr>
        <w:spacing w:before="160" w:after="160"/>
      </w:pPr>
    </w:p>
    <w:p>
      <w:r>
        <w:br w:type="page"/>
      </w:r>
    </w:p>
    <w:p>
      <w:pPr>
        <w:pStyle w:val="Heading1"/>
      </w:pPr>
      <w:r>
        <w:t>2026-07-29 — Phase 6B/C: full ablation (6 configs x 55 gold questions)</w:t>
      </w:r>
    </w:p>
    <w:p>
      <w:pPr>
        <w:jc w:val="both"/>
      </w:pPr>
      <w:r>
        <w:rPr>
          <w:rFonts w:ascii="Calibri" w:hAnsi="Calibri"/>
          <w:b w:val="0"/>
          <w:i w:val="0"/>
          <w:color w:val="14181D"/>
          <w:sz w:val="19"/>
        </w:rPr>
        <w:t xml:space="preserve">Actual API cost </w:t>
      </w:r>
      <w:r>
        <w:rPr>
          <w:rFonts w:ascii="Calibri" w:hAnsi="Calibri"/>
          <w:b/>
          <w:i w:val="0"/>
          <w:color w:val="14181D"/>
          <w:sz w:val="19"/>
        </w:rPr>
        <w:t>$2.22</w:t>
      </w:r>
      <w:r>
        <w:rPr>
          <w:rFonts w:ascii="Calibri" w:hAnsi="Calibri"/>
          <w:b w:val="0"/>
          <w:i w:val="0"/>
          <w:color w:val="14181D"/>
          <w:sz w:val="19"/>
        </w:rPr>
        <w:t xml:space="preserve"> (gpt-4o gen+judge + mini verify), under the $2.40 estimate. </w:t>
      </w:r>
      <w:r>
        <w:rPr>
          <w:rFonts w:ascii="Consolas" w:hAnsi="Consolas"/>
          <w:b w:val="0"/>
          <w:i w:val="0"/>
          <w:color w:val="3D4650"/>
          <w:sz w:val="17"/>
        </w:rPr>
        <w:t>allow_abstain</w:t>
      </w:r>
      <w:r>
        <w:rPr>
          <w:rFonts w:ascii="Calibri" w:hAnsi="Calibri"/>
          <w:b w:val="0"/>
          <w:i w:val="0"/>
          <w:color w:val="14181D"/>
          <w:sz w:val="19"/>
        </w:rPr>
        <w:t xml:space="preserve"> held ON across all configs. Full tables in </w:t>
      </w:r>
      <w:r>
        <w:rPr>
          <w:rFonts w:ascii="Consolas" w:hAnsi="Consolas"/>
          <w:b w:val="0"/>
          <w:i w:val="0"/>
          <w:color w:val="3D4650"/>
          <w:sz w:val="17"/>
        </w:rPr>
        <w:t>reports/ablation.md</w:t>
      </w:r>
      <w:r>
        <w:rPr>
          <w:rFonts w:ascii="Calibri" w:hAnsi="Calibri"/>
          <w:b w:val="0"/>
          <w:i w:val="0"/>
          <w:color w:val="14181D"/>
          <w:sz w:val="19"/>
        </w:rPr>
        <w:t xml:space="preserve">; per-question logs (predicates walked, provenance, abstention, correctness) in </w:t>
      </w:r>
      <w:r>
        <w:rPr>
          <w:rFonts w:ascii="Consolas" w:hAnsi="Consolas"/>
          <w:b w:val="0"/>
          <w:i w:val="0"/>
          <w:color w:val="3D4650"/>
          <w:sz w:val="17"/>
        </w:rPr>
        <w:t>reports/perq_&lt;config&gt;.jsonl</w:t>
      </w:r>
      <w:r>
        <w:rPr>
          <w:rFonts w:ascii="Calibri" w:hAnsi="Calibri"/>
          <w:b w:val="0"/>
          <w:i w:val="0"/>
          <w:color w:val="14181D"/>
          <w:sz w:val="19"/>
        </w:rPr>
        <w:t>. Metrics: R@5/P@5/MRR/nDCG vs gold supporting_chunk_ids; Correct = gpt-4o rubric judge; Faith = grounded-sentence fraction; Decis = correct abstain/answer decision.</w:t>
      </w:r>
    </w:p>
    <w:p>
      <w:pPr>
        <w:pStyle w:val="Heading2"/>
      </w:pPr>
      <w:r>
        <w:t>Overall (rows = configs)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fill="E7ECF1"/>
          </w:tcPr>
          <w:p>
            <w:r>
              <w:rPr>
                <w:b/>
              </w:rPr>
            </w:r>
            <w:r>
              <w:rPr>
                <w:rFonts w:ascii="Calibri" w:hAnsi="Calibri"/>
                <w:b/>
                <w:i w:val="0"/>
                <w:color w:val="14181D"/>
                <w:sz w:val="17"/>
              </w:rPr>
              <w:t>config</w:t>
            </w:r>
          </w:p>
        </w:tc>
        <w:tc>
          <w:tcPr>
            <w:tcW w:type="dxa" w:w="1260"/>
            <w:shd w:val="clear" w:fill="E7ECF1"/>
          </w:tcPr>
          <w:p>
            <w:r>
              <w:rPr>
                <w:b/>
              </w:rPr>
            </w:r>
            <w:r>
              <w:rPr>
                <w:rFonts w:ascii="Calibri" w:hAnsi="Calibri"/>
                <w:b/>
                <w:i w:val="0"/>
                <w:color w:val="14181D"/>
                <w:sz w:val="17"/>
              </w:rPr>
              <w:t>R@5</w:t>
            </w:r>
          </w:p>
        </w:tc>
        <w:tc>
          <w:tcPr>
            <w:tcW w:type="dxa" w:w="1260"/>
            <w:shd w:val="clear" w:fill="E7ECF1"/>
          </w:tcPr>
          <w:p>
            <w:r>
              <w:rPr>
                <w:b/>
              </w:rPr>
            </w:r>
            <w:r>
              <w:rPr>
                <w:rFonts w:ascii="Calibri" w:hAnsi="Calibri"/>
                <w:b/>
                <w:i w:val="0"/>
                <w:color w:val="14181D"/>
                <w:sz w:val="17"/>
              </w:rPr>
              <w:t>P@5</w:t>
            </w:r>
          </w:p>
        </w:tc>
        <w:tc>
          <w:tcPr>
            <w:tcW w:type="dxa" w:w="1260"/>
            <w:shd w:val="clear" w:fill="E7ECF1"/>
          </w:tcPr>
          <w:p>
            <w:r>
              <w:rPr>
                <w:b/>
              </w:rPr>
            </w:r>
            <w:r>
              <w:rPr>
                <w:rFonts w:ascii="Calibri" w:hAnsi="Calibri"/>
                <w:b/>
                <w:i w:val="0"/>
                <w:color w:val="14181D"/>
                <w:sz w:val="17"/>
              </w:rPr>
              <w:t>MRR</w:t>
            </w:r>
          </w:p>
        </w:tc>
        <w:tc>
          <w:tcPr>
            <w:tcW w:type="dxa" w:w="1260"/>
            <w:shd w:val="clear" w:fill="E7ECF1"/>
          </w:tcPr>
          <w:p>
            <w:r>
              <w:rPr>
                <w:b/>
              </w:rPr>
            </w:r>
            <w:r>
              <w:rPr>
                <w:rFonts w:ascii="Calibri" w:hAnsi="Calibri"/>
                <w:b/>
                <w:i w:val="0"/>
                <w:color w:val="14181D"/>
                <w:sz w:val="17"/>
              </w:rPr>
              <w:t>nDCG</w:t>
            </w:r>
          </w:p>
        </w:tc>
        <w:tc>
          <w:tcPr>
            <w:tcW w:type="dxa" w:w="1260"/>
            <w:shd w:val="clear" w:fill="E7ECF1"/>
          </w:tcPr>
          <w:p>
            <w:r>
              <w:rPr>
                <w:b/>
              </w:rPr>
            </w:r>
            <w:r>
              <w:rPr>
                <w:rFonts w:ascii="Calibri" w:hAnsi="Calibri"/>
                <w:b/>
                <w:i w:val="0"/>
                <w:color w:val="14181D"/>
                <w:sz w:val="17"/>
              </w:rPr>
              <w:t>Correct</w:t>
            </w:r>
          </w:p>
        </w:tc>
        <w:tc>
          <w:tcPr>
            <w:tcW w:type="dxa" w:w="1260"/>
            <w:shd w:val="clear" w:fill="E7ECF1"/>
          </w:tcPr>
          <w:p>
            <w:r>
              <w:rPr>
                <w:b/>
              </w:rPr>
            </w:r>
            <w:r>
              <w:rPr>
                <w:rFonts w:ascii="Calibri" w:hAnsi="Calibri"/>
                <w:b/>
                <w:i w:val="0"/>
                <w:color w:val="14181D"/>
                <w:sz w:val="17"/>
              </w:rPr>
              <w:t>Faith</w:t>
            </w:r>
          </w:p>
        </w:tc>
        <w:tc>
          <w:tcPr>
            <w:tcW w:type="dxa" w:w="1260"/>
            <w:shd w:val="clear" w:fill="E7ECF1"/>
          </w:tcPr>
          <w:p>
            <w:r>
              <w:rPr>
                <w:b/>
              </w:rPr>
            </w:r>
            <w:r>
              <w:rPr>
                <w:rFonts w:ascii="Calibri" w:hAnsi="Calibri"/>
                <w:b/>
                <w:i w:val="0"/>
                <w:color w:val="14181D"/>
                <w:sz w:val="17"/>
              </w:rPr>
              <w:t>Decis</w:t>
            </w:r>
          </w:p>
        </w:tc>
      </w:tr>
      <w:tr>
        <w:tc>
          <w:tcPr>
            <w:tcW w:type="dxa" w:w="1260"/>
          </w:tcPr>
          <w:p>
            <w:r/>
            <w:r>
              <w:rPr>
                <w:rFonts w:ascii="Calibri" w:hAnsi="Calibri"/>
                <w:b w:val="0"/>
                <w:i w:val="0"/>
                <w:color w:val="14181D"/>
                <w:sz w:val="17"/>
              </w:rPr>
              <w:t>baseline</w:t>
            </w:r>
          </w:p>
        </w:tc>
        <w:tc>
          <w:tcPr>
            <w:tcW w:type="dxa" w:w="1260"/>
          </w:tcPr>
          <w:p>
            <w:r/>
            <w:r>
              <w:rPr>
                <w:rFonts w:ascii="Calibri" w:hAnsi="Calibri"/>
                <w:b w:val="0"/>
                <w:i w:val="0"/>
                <w:color w:val="14181D"/>
                <w:sz w:val="17"/>
              </w:rPr>
              <w:t>0.69</w:t>
            </w:r>
          </w:p>
        </w:tc>
        <w:tc>
          <w:tcPr>
            <w:tcW w:type="dxa" w:w="1260"/>
          </w:tcPr>
          <w:p>
            <w:r/>
            <w:r>
              <w:rPr>
                <w:rFonts w:ascii="Calibri" w:hAnsi="Calibri"/>
                <w:b w:val="0"/>
                <w:i w:val="0"/>
                <w:color w:val="14181D"/>
                <w:sz w:val="17"/>
              </w:rPr>
              <w:t>0.16</w:t>
            </w:r>
          </w:p>
        </w:tc>
        <w:tc>
          <w:tcPr>
            <w:tcW w:type="dxa" w:w="1260"/>
          </w:tcPr>
          <w:p>
            <w:r/>
            <w:r>
              <w:rPr>
                <w:rFonts w:ascii="Calibri" w:hAnsi="Calibri"/>
                <w:b w:val="0"/>
                <w:i w:val="0"/>
                <w:color w:val="14181D"/>
                <w:sz w:val="17"/>
              </w:rPr>
              <w:t>0.46</w:t>
            </w:r>
          </w:p>
        </w:tc>
        <w:tc>
          <w:tcPr>
            <w:tcW w:type="dxa" w:w="1260"/>
          </w:tcPr>
          <w:p>
            <w:r/>
            <w:r>
              <w:rPr>
                <w:rFonts w:ascii="Calibri" w:hAnsi="Calibri"/>
                <w:b w:val="0"/>
                <w:i w:val="0"/>
                <w:color w:val="14181D"/>
                <w:sz w:val="17"/>
              </w:rPr>
              <w:t>0.52</w:t>
            </w:r>
          </w:p>
        </w:tc>
        <w:tc>
          <w:tcPr>
            <w:tcW w:type="dxa" w:w="1260"/>
          </w:tcPr>
          <w:p>
            <w:r/>
            <w:r>
              <w:rPr>
                <w:rFonts w:ascii="Calibri" w:hAnsi="Calibri"/>
                <w:b w:val="0"/>
                <w:i w:val="0"/>
                <w:color w:val="14181D"/>
                <w:sz w:val="17"/>
              </w:rPr>
              <w:t>0.59</w:t>
            </w:r>
          </w:p>
        </w:tc>
        <w:tc>
          <w:tcPr>
            <w:tcW w:type="dxa" w:w="1260"/>
          </w:tcPr>
          <w:p>
            <w:r/>
            <w:r>
              <w:rPr>
                <w:rFonts w:ascii="Calibri" w:hAnsi="Calibri"/>
                <w:b w:val="0"/>
                <w:i w:val="0"/>
                <w:color w:val="14181D"/>
                <w:sz w:val="17"/>
              </w:rPr>
              <w:t>0.79</w:t>
            </w:r>
          </w:p>
        </w:tc>
        <w:tc>
          <w:tcPr>
            <w:tcW w:type="dxa" w:w="1260"/>
          </w:tcPr>
          <w:p>
            <w:r/>
            <w:r>
              <w:rPr>
                <w:rFonts w:ascii="Calibri" w:hAnsi="Calibri"/>
                <w:b w:val="0"/>
                <w:i w:val="0"/>
                <w:color w:val="14181D"/>
                <w:sz w:val="17"/>
              </w:rPr>
              <w:t>0.76</w:t>
            </w:r>
          </w:p>
        </w:tc>
      </w:tr>
      <w:tr>
        <w:tc>
          <w:tcPr>
            <w:tcW w:type="dxa" w:w="1260"/>
          </w:tcPr>
          <w:p>
            <w:r/>
            <w:r>
              <w:rPr>
                <w:rFonts w:ascii="Calibri" w:hAnsi="Calibri"/>
                <w:b w:val="0"/>
                <w:i w:val="0"/>
                <w:color w:val="14181D"/>
                <w:sz w:val="17"/>
              </w:rPr>
              <w:t>+layout</w:t>
            </w:r>
          </w:p>
        </w:tc>
        <w:tc>
          <w:tcPr>
            <w:tcW w:type="dxa" w:w="1260"/>
          </w:tcPr>
          <w:p>
            <w:r/>
            <w:r>
              <w:rPr>
                <w:rFonts w:ascii="Calibri" w:hAnsi="Calibri"/>
                <w:b w:val="0"/>
                <w:i w:val="0"/>
                <w:color w:val="14181D"/>
                <w:sz w:val="17"/>
              </w:rPr>
              <w:t>0.80</w:t>
            </w:r>
          </w:p>
        </w:tc>
        <w:tc>
          <w:tcPr>
            <w:tcW w:type="dxa" w:w="1260"/>
          </w:tcPr>
          <w:p>
            <w:r/>
            <w:r>
              <w:rPr>
                <w:rFonts w:ascii="Calibri" w:hAnsi="Calibri"/>
                <w:b w:val="0"/>
                <w:i w:val="0"/>
                <w:color w:val="14181D"/>
                <w:sz w:val="17"/>
              </w:rPr>
              <w:t>0.19</w:t>
            </w:r>
          </w:p>
        </w:tc>
        <w:tc>
          <w:tcPr>
            <w:tcW w:type="dxa" w:w="1260"/>
          </w:tcPr>
          <w:p>
            <w:r/>
            <w:r>
              <w:rPr>
                <w:rFonts w:ascii="Calibri" w:hAnsi="Calibri"/>
                <w:b w:val="0"/>
                <w:i w:val="0"/>
                <w:color w:val="14181D"/>
                <w:sz w:val="17"/>
              </w:rPr>
              <w:t>0.81</w:t>
            </w:r>
          </w:p>
        </w:tc>
        <w:tc>
          <w:tcPr>
            <w:tcW w:type="dxa" w:w="1260"/>
          </w:tcPr>
          <w:p>
            <w:r/>
            <w:r>
              <w:rPr>
                <w:rFonts w:ascii="Calibri" w:hAnsi="Calibri"/>
                <w:b w:val="0"/>
                <w:i w:val="0"/>
                <w:color w:val="14181D"/>
                <w:sz w:val="17"/>
              </w:rPr>
              <w:t>0.77</w:t>
            </w:r>
          </w:p>
        </w:tc>
        <w:tc>
          <w:tcPr>
            <w:tcW w:type="dxa" w:w="1260"/>
          </w:tcPr>
          <w:p>
            <w:r/>
            <w:r>
              <w:rPr>
                <w:rFonts w:ascii="Calibri" w:hAnsi="Calibri"/>
                <w:b w:val="0"/>
                <w:i w:val="0"/>
                <w:color w:val="14181D"/>
                <w:sz w:val="17"/>
              </w:rPr>
              <w:t>0.60</w:t>
            </w:r>
          </w:p>
        </w:tc>
        <w:tc>
          <w:tcPr>
            <w:tcW w:type="dxa" w:w="1260"/>
          </w:tcPr>
          <w:p>
            <w:r/>
            <w:r>
              <w:rPr>
                <w:rFonts w:ascii="Calibri" w:hAnsi="Calibri"/>
                <w:b w:val="0"/>
                <w:i w:val="0"/>
                <w:color w:val="14181D"/>
                <w:sz w:val="17"/>
              </w:rPr>
              <w:t>0.84</w:t>
            </w:r>
          </w:p>
        </w:tc>
        <w:tc>
          <w:tcPr>
            <w:tcW w:type="dxa" w:w="1260"/>
          </w:tcPr>
          <w:p>
            <w:r/>
            <w:r>
              <w:rPr>
                <w:rFonts w:ascii="Calibri" w:hAnsi="Calibri"/>
                <w:b w:val="0"/>
                <w:i w:val="0"/>
                <w:color w:val="14181D"/>
                <w:sz w:val="17"/>
              </w:rPr>
              <w:t>0.76</w:t>
            </w:r>
          </w:p>
        </w:tc>
      </w:tr>
      <w:tr>
        <w:tc>
          <w:tcPr>
            <w:tcW w:type="dxa" w:w="1260"/>
          </w:tcPr>
          <w:p>
            <w:r/>
            <w:r>
              <w:rPr>
                <w:rFonts w:ascii="Calibri" w:hAnsi="Calibri"/>
                <w:b w:val="0"/>
                <w:i w:val="0"/>
                <w:color w:val="14181D"/>
                <w:sz w:val="17"/>
              </w:rPr>
              <w:t>+clip</w:t>
            </w:r>
          </w:p>
        </w:tc>
        <w:tc>
          <w:tcPr>
            <w:tcW w:type="dxa" w:w="1260"/>
          </w:tcPr>
          <w:p>
            <w:r/>
            <w:r>
              <w:rPr>
                <w:rFonts w:ascii="Calibri" w:hAnsi="Calibri"/>
                <w:b w:val="0"/>
                <w:i w:val="0"/>
                <w:color w:val="14181D"/>
                <w:sz w:val="17"/>
              </w:rPr>
              <w:t>0.80</w:t>
            </w:r>
          </w:p>
        </w:tc>
        <w:tc>
          <w:tcPr>
            <w:tcW w:type="dxa" w:w="1260"/>
          </w:tcPr>
          <w:p>
            <w:r/>
            <w:r>
              <w:rPr>
                <w:rFonts w:ascii="Calibri" w:hAnsi="Calibri"/>
                <w:b w:val="0"/>
                <w:i w:val="0"/>
                <w:color w:val="14181D"/>
                <w:sz w:val="17"/>
              </w:rPr>
              <w:t>0.19</w:t>
            </w:r>
          </w:p>
        </w:tc>
        <w:tc>
          <w:tcPr>
            <w:tcW w:type="dxa" w:w="1260"/>
          </w:tcPr>
          <w:p>
            <w:r/>
            <w:r>
              <w:rPr>
                <w:rFonts w:ascii="Calibri" w:hAnsi="Calibri"/>
                <w:b w:val="0"/>
                <w:i w:val="0"/>
                <w:color w:val="14181D"/>
                <w:sz w:val="17"/>
              </w:rPr>
              <w:t>0.81</w:t>
            </w:r>
          </w:p>
        </w:tc>
        <w:tc>
          <w:tcPr>
            <w:tcW w:type="dxa" w:w="1260"/>
          </w:tcPr>
          <w:p>
            <w:r/>
            <w:r>
              <w:rPr>
                <w:rFonts w:ascii="Calibri" w:hAnsi="Calibri"/>
                <w:b w:val="0"/>
                <w:i w:val="0"/>
                <w:color w:val="14181D"/>
                <w:sz w:val="17"/>
              </w:rPr>
              <w:t>0.78</w:t>
            </w:r>
          </w:p>
        </w:tc>
        <w:tc>
          <w:tcPr>
            <w:tcW w:type="dxa" w:w="1260"/>
          </w:tcPr>
          <w:p>
            <w:r/>
            <w:r>
              <w:rPr>
                <w:rFonts w:ascii="Calibri" w:hAnsi="Calibri"/>
                <w:b w:val="0"/>
                <w:i w:val="0"/>
                <w:color w:val="14181D"/>
                <w:sz w:val="17"/>
              </w:rPr>
              <w:t>0.63</w:t>
            </w:r>
          </w:p>
        </w:tc>
        <w:tc>
          <w:tcPr>
            <w:tcW w:type="dxa" w:w="1260"/>
          </w:tcPr>
          <w:p>
            <w:r/>
            <w:r>
              <w:rPr>
                <w:rFonts w:ascii="Calibri" w:hAnsi="Calibri"/>
                <w:b w:val="0"/>
                <w:i w:val="0"/>
                <w:color w:val="14181D"/>
                <w:sz w:val="17"/>
              </w:rPr>
              <w:t>0.85</w:t>
            </w:r>
          </w:p>
        </w:tc>
        <w:tc>
          <w:tcPr>
            <w:tcW w:type="dxa" w:w="1260"/>
          </w:tcPr>
          <w:p>
            <w:r/>
            <w:r>
              <w:rPr>
                <w:rFonts w:ascii="Calibri" w:hAnsi="Calibri"/>
                <w:b w:val="0"/>
                <w:i w:val="0"/>
                <w:color w:val="14181D"/>
                <w:sz w:val="17"/>
              </w:rPr>
              <w:t>0.78</w:t>
            </w:r>
          </w:p>
        </w:tc>
      </w:tr>
      <w:tr>
        <w:tc>
          <w:tcPr>
            <w:tcW w:type="dxa" w:w="1260"/>
          </w:tcPr>
          <w:p>
            <w:r/>
            <w:r>
              <w:rPr>
                <w:rFonts w:ascii="Calibri" w:hAnsi="Calibri"/>
                <w:b w:val="0"/>
                <w:i w:val="0"/>
                <w:color w:val="14181D"/>
                <w:sz w:val="17"/>
              </w:rPr>
              <w:t>+caption</w:t>
            </w:r>
          </w:p>
        </w:tc>
        <w:tc>
          <w:tcPr>
            <w:tcW w:type="dxa" w:w="1260"/>
          </w:tcPr>
          <w:p>
            <w:r/>
            <w:r>
              <w:rPr>
                <w:rFonts w:ascii="Calibri" w:hAnsi="Calibri"/>
                <w:b w:val="0"/>
                <w:i w:val="0"/>
                <w:color w:val="14181D"/>
                <w:sz w:val="17"/>
              </w:rPr>
              <w:t>0.84</w:t>
            </w:r>
          </w:p>
        </w:tc>
        <w:tc>
          <w:tcPr>
            <w:tcW w:type="dxa" w:w="1260"/>
          </w:tcPr>
          <w:p>
            <w:r/>
            <w:r>
              <w:rPr>
                <w:rFonts w:ascii="Calibri" w:hAnsi="Calibri"/>
                <w:b w:val="0"/>
                <w:i w:val="0"/>
                <w:color w:val="14181D"/>
                <w:sz w:val="17"/>
              </w:rPr>
              <w:t>0.21</w:t>
            </w:r>
          </w:p>
        </w:tc>
        <w:tc>
          <w:tcPr>
            <w:tcW w:type="dxa" w:w="1260"/>
          </w:tcPr>
          <w:p>
            <w:r/>
            <w:r>
              <w:rPr>
                <w:rFonts w:ascii="Calibri" w:hAnsi="Calibri"/>
                <w:b w:val="0"/>
                <w:i w:val="0"/>
                <w:color w:val="14181D"/>
                <w:sz w:val="17"/>
              </w:rPr>
              <w:t>0.81</w:t>
            </w:r>
          </w:p>
        </w:tc>
        <w:tc>
          <w:tcPr>
            <w:tcW w:type="dxa" w:w="1260"/>
          </w:tcPr>
          <w:p>
            <w:r/>
            <w:r>
              <w:rPr>
                <w:rFonts w:ascii="Calibri" w:hAnsi="Calibri"/>
                <w:b w:val="0"/>
                <w:i w:val="0"/>
                <w:color w:val="14181D"/>
                <w:sz w:val="17"/>
              </w:rPr>
              <w:t>0.81</w:t>
            </w:r>
          </w:p>
        </w:tc>
        <w:tc>
          <w:tcPr>
            <w:tcW w:type="dxa" w:w="1260"/>
          </w:tcPr>
          <w:p>
            <w:r/>
            <w:r>
              <w:rPr>
                <w:rFonts w:ascii="Calibri" w:hAnsi="Calibri"/>
                <w:b w:val="0"/>
                <w:i w:val="0"/>
                <w:color w:val="14181D"/>
                <w:sz w:val="17"/>
              </w:rPr>
              <w:t>0.60</w:t>
            </w:r>
          </w:p>
        </w:tc>
        <w:tc>
          <w:tcPr>
            <w:tcW w:type="dxa" w:w="1260"/>
          </w:tcPr>
          <w:p>
            <w:r/>
            <w:r>
              <w:rPr>
                <w:rFonts w:ascii="Calibri" w:hAnsi="Calibri"/>
                <w:b w:val="0"/>
                <w:i w:val="0"/>
                <w:color w:val="14181D"/>
                <w:sz w:val="17"/>
              </w:rPr>
              <w:t>0.85</w:t>
            </w:r>
          </w:p>
        </w:tc>
        <w:tc>
          <w:tcPr>
            <w:tcW w:type="dxa" w:w="1260"/>
          </w:tcPr>
          <w:p>
            <w:r/>
            <w:r>
              <w:rPr>
                <w:rFonts w:ascii="Calibri" w:hAnsi="Calibri"/>
                <w:b w:val="0"/>
                <w:i w:val="0"/>
                <w:color w:val="14181D"/>
                <w:sz w:val="17"/>
              </w:rPr>
              <w:t>0.75</w:t>
            </w:r>
          </w:p>
        </w:tc>
      </w:tr>
      <w:tr>
        <w:tc>
          <w:tcPr>
            <w:tcW w:type="dxa" w:w="1260"/>
          </w:tcPr>
          <w:p>
            <w:r/>
            <w:r>
              <w:rPr>
                <w:rFonts w:ascii="Calibri" w:hAnsi="Calibri"/>
                <w:b w:val="0"/>
                <w:i w:val="0"/>
                <w:color w:val="14181D"/>
                <w:sz w:val="17"/>
              </w:rPr>
              <w:t>+kg</w:t>
            </w:r>
          </w:p>
        </w:tc>
        <w:tc>
          <w:tcPr>
            <w:tcW w:type="dxa" w:w="1260"/>
          </w:tcPr>
          <w:p>
            <w:r/>
            <w:r>
              <w:rPr>
                <w:rFonts w:ascii="Calibri" w:hAnsi="Calibri"/>
                <w:b w:val="0"/>
                <w:i w:val="0"/>
                <w:color w:val="14181D"/>
                <w:sz w:val="17"/>
              </w:rPr>
              <w:t>0.84</w:t>
            </w:r>
          </w:p>
        </w:tc>
        <w:tc>
          <w:tcPr>
            <w:tcW w:type="dxa" w:w="1260"/>
          </w:tcPr>
          <w:p>
            <w:r/>
            <w:r>
              <w:rPr>
                <w:rFonts w:ascii="Calibri" w:hAnsi="Calibri"/>
                <w:b w:val="0"/>
                <w:i w:val="0"/>
                <w:color w:val="14181D"/>
                <w:sz w:val="17"/>
              </w:rPr>
              <w:t>0.21</w:t>
            </w:r>
          </w:p>
        </w:tc>
        <w:tc>
          <w:tcPr>
            <w:tcW w:type="dxa" w:w="1260"/>
          </w:tcPr>
          <w:p>
            <w:r/>
            <w:r>
              <w:rPr>
                <w:rFonts w:ascii="Calibri" w:hAnsi="Calibri"/>
                <w:b w:val="0"/>
                <w:i w:val="0"/>
                <w:color w:val="14181D"/>
                <w:sz w:val="17"/>
              </w:rPr>
              <w:t>0.82</w:t>
            </w:r>
          </w:p>
        </w:tc>
        <w:tc>
          <w:tcPr>
            <w:tcW w:type="dxa" w:w="1260"/>
          </w:tcPr>
          <w:p>
            <w:r/>
            <w:r>
              <w:rPr>
                <w:rFonts w:ascii="Calibri" w:hAnsi="Calibri"/>
                <w:b w:val="0"/>
                <w:i w:val="0"/>
                <w:color w:val="14181D"/>
                <w:sz w:val="17"/>
              </w:rPr>
              <w:t>0.82</w:t>
            </w:r>
          </w:p>
        </w:tc>
        <w:tc>
          <w:tcPr>
            <w:tcW w:type="dxa" w:w="1260"/>
          </w:tcPr>
          <w:p>
            <w:r/>
            <w:r>
              <w:rPr>
                <w:rFonts w:ascii="Calibri" w:hAnsi="Calibri"/>
                <w:b w:val="0"/>
                <w:i w:val="0"/>
                <w:color w:val="14181D"/>
                <w:sz w:val="17"/>
              </w:rPr>
              <w:t>0.65</w:t>
            </w:r>
          </w:p>
        </w:tc>
        <w:tc>
          <w:tcPr>
            <w:tcW w:type="dxa" w:w="1260"/>
          </w:tcPr>
          <w:p>
            <w:r/>
            <w:r>
              <w:rPr>
                <w:rFonts w:ascii="Calibri" w:hAnsi="Calibri"/>
                <w:b w:val="0"/>
                <w:i w:val="0"/>
                <w:color w:val="14181D"/>
                <w:sz w:val="17"/>
              </w:rPr>
              <w:t>0.83</w:t>
            </w:r>
          </w:p>
        </w:tc>
        <w:tc>
          <w:tcPr>
            <w:tcW w:type="dxa" w:w="1260"/>
          </w:tcPr>
          <w:p>
            <w:r/>
            <w:r>
              <w:rPr>
                <w:rFonts w:ascii="Calibri" w:hAnsi="Calibri"/>
                <w:b w:val="0"/>
                <w:i w:val="0"/>
                <w:color w:val="14181D"/>
                <w:sz w:val="17"/>
              </w:rPr>
              <w:t>0.78</w:t>
            </w:r>
          </w:p>
        </w:tc>
      </w:tr>
      <w:tr>
        <w:tc>
          <w:tcPr>
            <w:tcW w:type="dxa" w:w="1260"/>
          </w:tcPr>
          <w:p>
            <w:r/>
            <w:r>
              <w:rPr>
                <w:rFonts w:ascii="Calibri" w:hAnsi="Calibri"/>
                <w:b w:val="0"/>
                <w:i w:val="0"/>
                <w:color w:val="14181D"/>
                <w:sz w:val="17"/>
              </w:rPr>
              <w:t>+rerank</w:t>
            </w:r>
          </w:p>
        </w:tc>
        <w:tc>
          <w:tcPr>
            <w:tcW w:type="dxa" w:w="1260"/>
          </w:tcPr>
          <w:p>
            <w:r/>
            <w:r>
              <w:rPr>
                <w:rFonts w:ascii="Calibri" w:hAnsi="Calibri"/>
                <w:b w:val="0"/>
                <w:i w:val="0"/>
                <w:color w:val="14181D"/>
                <w:sz w:val="17"/>
              </w:rPr>
              <w:t>0.87</w:t>
            </w:r>
          </w:p>
        </w:tc>
        <w:tc>
          <w:tcPr>
            <w:tcW w:type="dxa" w:w="1260"/>
          </w:tcPr>
          <w:p>
            <w:r/>
            <w:r>
              <w:rPr>
                <w:rFonts w:ascii="Calibri" w:hAnsi="Calibri"/>
                <w:b w:val="0"/>
                <w:i w:val="0"/>
                <w:color w:val="14181D"/>
                <w:sz w:val="17"/>
              </w:rPr>
              <w:t>0.22</w:t>
            </w:r>
          </w:p>
        </w:tc>
        <w:tc>
          <w:tcPr>
            <w:tcW w:type="dxa" w:w="1260"/>
          </w:tcPr>
          <w:p>
            <w:r/>
            <w:r>
              <w:rPr>
                <w:rFonts w:ascii="Calibri" w:hAnsi="Calibri"/>
                <w:b w:val="0"/>
                <w:i w:val="0"/>
                <w:color w:val="14181D"/>
                <w:sz w:val="17"/>
              </w:rPr>
              <w:t>0.83</w:t>
            </w:r>
          </w:p>
        </w:tc>
        <w:tc>
          <w:tcPr>
            <w:tcW w:type="dxa" w:w="1260"/>
          </w:tcPr>
          <w:p>
            <w:r/>
            <w:r>
              <w:rPr>
                <w:rFonts w:ascii="Calibri" w:hAnsi="Calibri"/>
                <w:b w:val="0"/>
                <w:i w:val="0"/>
                <w:color w:val="14181D"/>
                <w:sz w:val="17"/>
              </w:rPr>
              <w:t>0.84</w:t>
            </w:r>
          </w:p>
        </w:tc>
        <w:tc>
          <w:tcPr>
            <w:tcW w:type="dxa" w:w="1260"/>
          </w:tcPr>
          <w:p>
            <w:r/>
            <w:r>
              <w:rPr>
                <w:rFonts w:ascii="Calibri" w:hAnsi="Calibri"/>
                <w:b w:val="0"/>
                <w:i w:val="0"/>
                <w:color w:val="14181D"/>
                <w:sz w:val="17"/>
              </w:rPr>
              <w:t>0.61</w:t>
            </w:r>
          </w:p>
        </w:tc>
        <w:tc>
          <w:tcPr>
            <w:tcW w:type="dxa" w:w="1260"/>
          </w:tcPr>
          <w:p>
            <w:r/>
            <w:r>
              <w:rPr>
                <w:rFonts w:ascii="Calibri" w:hAnsi="Calibri"/>
                <w:b w:val="0"/>
                <w:i w:val="0"/>
                <w:color w:val="14181D"/>
                <w:sz w:val="17"/>
              </w:rPr>
              <w:t>0.82</w:t>
            </w:r>
          </w:p>
        </w:tc>
        <w:tc>
          <w:tcPr>
            <w:tcW w:type="dxa" w:w="1260"/>
          </w:tcPr>
          <w:p>
            <w:r/>
            <w:r>
              <w:rPr>
                <w:rFonts w:ascii="Calibri" w:hAnsi="Calibri"/>
                <w:b w:val="0"/>
                <w:i w:val="0"/>
                <w:color w:val="14181D"/>
                <w:sz w:val="17"/>
              </w:rPr>
              <w:t>0.78</w:t>
            </w:r>
          </w:p>
        </w:tc>
      </w:tr>
    </w:tbl>
    <w:p>
      <w:pPr>
        <w:spacing w:after="80"/>
      </w:pPr>
    </w:p>
    <w:p>
      <w:pPr>
        <w:jc w:val="both"/>
      </w:pPr>
      <w:r>
        <w:rPr>
          <w:rFonts w:ascii="Calibri" w:hAnsi="Calibri"/>
          <w:b w:val="0"/>
          <w:i w:val="0"/>
          <w:color w:val="14181D"/>
          <w:sz w:val="19"/>
        </w:rPr>
        <w:t>Per-category (R@5 / Correct across configs; full tables in reports/ablation.md):</w:t>
      </w:r>
    </w:p>
    <w:p>
      <w:pPr>
        <w:pStyle w:val="ListBullet"/>
      </w:pPr>
      <w:r>
        <w:rPr>
          <w:rFonts w:ascii="Calibri" w:hAnsi="Calibri"/>
          <w:b/>
          <w:i w:val="0"/>
          <w:color w:val="14181D"/>
          <w:sz w:val="19"/>
        </w:rPr>
        <w:t>single_fact (n=23):</w:t>
      </w:r>
      <w:r>
        <w:rPr>
          <w:rFonts w:ascii="Calibri" w:hAnsi="Calibri"/>
          <w:b w:val="0"/>
          <w:i w:val="0"/>
          <w:color w:val="14181D"/>
          <w:sz w:val="19"/>
        </w:rPr>
        <w:t xml:space="preserve"> R@5 0.70→0.83 (all lift at +layout); Correct 0.63↔0.67 (noise).</w:t>
      </w:r>
    </w:p>
    <w:p>
      <w:pPr>
        <w:pStyle w:val="ListBullet"/>
      </w:pPr>
      <w:r>
        <w:rPr>
          <w:rFonts w:ascii="Calibri" w:hAnsi="Calibri"/>
          <w:b/>
          <w:i w:val="0"/>
          <w:color w:val="14181D"/>
          <w:sz w:val="19"/>
        </w:rPr>
        <w:t>multi_hop (n=7):</w:t>
      </w:r>
      <w:r>
        <w:rPr>
          <w:rFonts w:ascii="Calibri" w:hAnsi="Calibri"/>
          <w:b w:val="0"/>
          <w:i w:val="0"/>
          <w:color w:val="14181D"/>
          <w:sz w:val="19"/>
        </w:rPr>
        <w:t xml:space="preserve"> R@5 0.50→0.93; Correct 0.36→0.43. Retrieval lift from +layout &amp; +rerank.</w:t>
      </w:r>
    </w:p>
    <w:p>
      <w:pPr>
        <w:pStyle w:val="ListBullet"/>
      </w:pPr>
      <w:r>
        <w:rPr>
          <w:rFonts w:ascii="Calibri" w:hAnsi="Calibri"/>
          <w:b/>
          <w:i w:val="0"/>
          <w:color w:val="14181D"/>
          <w:sz w:val="19"/>
        </w:rPr>
        <w:t>figure (n=5):</w:t>
      </w:r>
      <w:r>
        <w:rPr>
          <w:rFonts w:ascii="Calibri" w:hAnsi="Calibri"/>
          <w:b w:val="0"/>
          <w:i w:val="0"/>
          <w:color w:val="14181D"/>
          <w:sz w:val="19"/>
        </w:rPr>
        <w:t xml:space="preserve"> R@5 0.50→1.00 (jump at </w:t>
      </w:r>
      <w:r>
        <w:rPr>
          <w:rFonts w:ascii="Calibri" w:hAnsi="Calibri"/>
          <w:b/>
          <w:i w:val="0"/>
          <w:color w:val="14181D"/>
          <w:sz w:val="19"/>
        </w:rPr>
        <w:t>+caption</w:t>
      </w:r>
      <w:r>
        <w:rPr>
          <w:rFonts w:ascii="Calibri" w:hAnsi="Calibri"/>
          <w:b w:val="0"/>
          <w:i w:val="0"/>
          <w:color w:val="14181D"/>
          <w:sz w:val="19"/>
        </w:rPr>
        <w:t>); Correct 0.20→0.40 then 0.20 at +rerank.</w:t>
      </w:r>
    </w:p>
    <w:p>
      <w:pPr>
        <w:pStyle w:val="ListBullet"/>
      </w:pPr>
      <w:r>
        <w:rPr>
          <w:rFonts w:ascii="Calibri" w:hAnsi="Calibri"/>
          <w:b/>
          <w:i w:val="0"/>
          <w:color w:val="14181D"/>
          <w:sz w:val="19"/>
        </w:rPr>
        <w:t>figure_value (n=4 ⚠ LOW-N):</w:t>
      </w:r>
      <w:r>
        <w:rPr>
          <w:rFonts w:ascii="Calibri" w:hAnsi="Calibri"/>
          <w:b w:val="0"/>
          <w:i w:val="0"/>
          <w:color w:val="14181D"/>
          <w:sz w:val="19"/>
        </w:rPr>
        <w:t xml:space="preserve"> flat (R@5 0.50, Correct 0.50) across all configs — needs VQA.</w:t>
      </w:r>
    </w:p>
    <w:p>
      <w:pPr>
        <w:pStyle w:val="ListBullet"/>
      </w:pPr>
      <w:r>
        <w:rPr>
          <w:rFonts w:ascii="Calibri" w:hAnsi="Calibri"/>
          <w:b/>
          <w:i w:val="0"/>
          <w:color w:val="14181D"/>
          <w:sz w:val="19"/>
        </w:rPr>
        <w:t>text_derived (n=10):</w:t>
      </w:r>
      <w:r>
        <w:rPr>
          <w:rFonts w:ascii="Calibri" w:hAnsi="Calibri"/>
          <w:b w:val="0"/>
          <w:i w:val="0"/>
          <w:color w:val="14181D"/>
          <w:sz w:val="19"/>
        </w:rPr>
        <w:t xml:space="preserve"> R@5 1.00 and Correct 0.90 already at baseline → 0.95 enhanced.</w:t>
      </w:r>
    </w:p>
    <w:p>
      <w:pPr>
        <w:pStyle w:val="ListBullet"/>
      </w:pPr>
      <w:r>
        <w:rPr>
          <w:rFonts w:ascii="Calibri" w:hAnsi="Calibri"/>
          <w:b/>
          <w:i w:val="0"/>
          <w:color w:val="14181D"/>
          <w:sz w:val="19"/>
        </w:rPr>
        <w:t>unanswerable (n=6):</w:t>
      </w:r>
      <w:r>
        <w:rPr>
          <w:rFonts w:ascii="Calibri" w:hAnsi="Calibri"/>
          <w:b w:val="0"/>
          <w:i w:val="0"/>
          <w:color w:val="14181D"/>
          <w:sz w:val="19"/>
        </w:rPr>
        <w:t xml:space="preserve"> Decis 1.00 every config (all abstained).</w:t>
      </w:r>
    </w:p>
    <w:p>
      <w:pPr>
        <w:jc w:val="both"/>
      </w:pPr>
      <w:r>
        <w:rPr>
          <w:rFonts w:ascii="Calibri" w:hAnsi="Calibri"/>
          <w:b w:val="0"/>
          <w:i w:val="0"/>
          <w:color w:val="14181D"/>
          <w:sz w:val="19"/>
        </w:rPr>
        <w:t>Per-predicate (enhanced): treats 1 (n=1, footnoted, not meaningful); causes 0.56 (8); inhibits 0.67 (3, low-n); increases 0.50 (8); decreases 0.50 (4, low-n); transforms_to 0.25 (4, low-n); occurs_in 0.80 (5); measured_by 0.67 (3, low-n).</w:t>
      </w:r>
    </w:p>
    <w:p>
      <w:pPr>
        <w:pStyle w:val="Heading2"/>
      </w:pPr>
      <w:r>
        <w:t>What each enhancement adds (per category — where it helps AND hurts)</w:t>
      </w:r>
    </w:p>
    <w:p>
      <w:pPr>
        <w:pStyle w:val="ListBullet"/>
      </w:pPr>
      <w:r>
        <w:rPr>
          <w:rFonts w:ascii="Calibri" w:hAnsi="Calibri"/>
          <w:b/>
          <w:i w:val="0"/>
          <w:color w:val="14181D"/>
          <w:sz w:val="19"/>
        </w:rPr>
        <w:t>+layout</w:t>
      </w:r>
      <w:r>
        <w:rPr>
          <w:rFonts w:ascii="Calibri" w:hAnsi="Calibri"/>
          <w:b w:val="0"/>
          <w:i w:val="0"/>
          <w:color w:val="14181D"/>
          <w:sz w:val="19"/>
        </w:rPr>
        <w:t xml:space="preserve"> — the dominant RETRIEVAL win everywhere: overall MRR 0.46→0.81, nDCG 0.52→0.77; single_fact R@5 +0.13, multi_hop R@5 +0.29, figure MRR 0.32→1.00. Layout-aware chunking is the single biggest lever.</w:t>
      </w:r>
    </w:p>
    <w:p>
      <w:pPr>
        <w:pStyle w:val="ListBullet"/>
      </w:pPr>
      <w:r>
        <w:rPr>
          <w:rFonts w:ascii="Calibri" w:hAnsi="Calibri"/>
          <w:b/>
          <w:i w:val="0"/>
          <w:color w:val="14181D"/>
          <w:sz w:val="19"/>
        </w:rPr>
        <w:t>+clip</w:t>
      </w:r>
      <w:r>
        <w:rPr>
          <w:rFonts w:ascii="Calibri" w:hAnsi="Calibri"/>
          <w:b w:val="0"/>
          <w:i w:val="0"/>
          <w:color w:val="14181D"/>
          <w:sz w:val="19"/>
        </w:rPr>
        <w:t xml:space="preserve"> — marginal (figure Correct +0.10, else flat). Consistent with the Phase-2 CLIP-weak-on-scientific-figures finding.</w:t>
      </w:r>
    </w:p>
    <w:p>
      <w:pPr>
        <w:pStyle w:val="ListBullet"/>
      </w:pPr>
      <w:r>
        <w:rPr>
          <w:rFonts w:ascii="Calibri" w:hAnsi="Calibri"/>
          <w:b/>
          <w:i w:val="0"/>
          <w:color w:val="14181D"/>
          <w:sz w:val="19"/>
        </w:rPr>
        <w:t>+caption</w:t>
      </w:r>
      <w:r>
        <w:rPr>
          <w:rFonts w:ascii="Calibri" w:hAnsi="Calibri"/>
          <w:b w:val="0"/>
          <w:i w:val="0"/>
          <w:color w:val="14181D"/>
          <w:sz w:val="19"/>
        </w:rPr>
        <w:t xml:space="preserve"> — THE figure retrieval win (figure R@5 0.50→1.00, nDCG→1.00), as designed. BUT it HURTS multi_hop (R@5 0.79→0.71) — added figure crops dilute the text multi-hop pool. A real trade-off.</w:t>
      </w:r>
    </w:p>
    <w:p>
      <w:pPr>
        <w:pStyle w:val="ListBullet"/>
      </w:pPr>
      <w:r>
        <w:rPr>
          <w:rFonts w:ascii="Calibri" w:hAnsi="Calibri"/>
          <w:b/>
          <w:i w:val="0"/>
          <w:color w:val="14181D"/>
          <w:sz w:val="19"/>
        </w:rPr>
        <w:t>+kg</w:t>
      </w:r>
      <w:r>
        <w:rPr>
          <w:rFonts w:ascii="Calibri" w:hAnsi="Calibri"/>
          <w:b w:val="0"/>
          <w:i w:val="0"/>
          <w:color w:val="14181D"/>
          <w:sz w:val="19"/>
        </w:rPr>
        <w:t xml:space="preserve"> — lifts multi_hop Correct 0.29→0.43 and figure 0.30→0.40, and single_fact stays 0.63→0.67. The feared graph-noise dilution of single_fact </w:t>
      </w:r>
      <w:r>
        <w:rPr>
          <w:rFonts w:ascii="Calibri" w:hAnsi="Calibri"/>
          <w:b/>
          <w:i w:val="0"/>
          <w:color w:val="14181D"/>
          <w:sz w:val="19"/>
        </w:rPr>
        <w:t>did not happen</w:t>
      </w:r>
      <w:r>
        <w:rPr>
          <w:rFonts w:ascii="Calibri" w:hAnsi="Calibri"/>
          <w:b w:val="0"/>
          <w:i w:val="0"/>
          <w:color w:val="14181D"/>
          <w:sz w:val="19"/>
        </w:rPr>
        <w:t xml:space="preserve"> — KG never hurt single_fact retrieval or correctness.</w:t>
      </w:r>
    </w:p>
    <w:p>
      <w:pPr>
        <w:pStyle w:val="ListBullet"/>
      </w:pPr>
      <w:r>
        <w:rPr>
          <w:rFonts w:ascii="Calibri" w:hAnsi="Calibri"/>
          <w:b/>
          <w:i w:val="0"/>
          <w:color w:val="14181D"/>
          <w:sz w:val="19"/>
        </w:rPr>
        <w:t>+rerank</w:t>
      </w:r>
      <w:r>
        <w:rPr>
          <w:rFonts w:ascii="Calibri" w:hAnsi="Calibri"/>
          <w:b w:val="0"/>
          <w:i w:val="0"/>
          <w:color w:val="14181D"/>
          <w:sz w:val="19"/>
        </w:rPr>
        <w:t xml:space="preserve"> — big ranking win on multi_hop (R@5 0.71→0.93) and single_fact (MRR→0.83). BUT it HURTS figure Correct (0.40→0.20): the text cross-encoder demotes text-less figure crops (reranked on their caption) out of the answer context.</w:t>
      </w:r>
    </w:p>
    <w:p>
      <w:pPr>
        <w:jc w:val="both"/>
      </w:pPr>
      <w:r>
        <w:rPr>
          <w:rFonts w:ascii="Calibri" w:hAnsi="Calibri"/>
          <w:b w:val="0"/>
          <w:i w:val="0"/>
          <w:color w:val="14181D"/>
          <w:sz w:val="19"/>
        </w:rPr>
        <w:t xml:space="preserve">Net: enhancements deliver a </w:t>
      </w:r>
      <w:r>
        <w:rPr>
          <w:rFonts w:ascii="Calibri" w:hAnsi="Calibri"/>
          <w:b/>
          <w:i w:val="0"/>
          <w:color w:val="14181D"/>
          <w:sz w:val="19"/>
        </w:rPr>
        <w:t>large, clear RETRIEVAL improvement</w:t>
      </w:r>
      <w:r>
        <w:rPr>
          <w:rFonts w:ascii="Calibri" w:hAnsi="Calibri"/>
          <w:b w:val="0"/>
          <w:i w:val="0"/>
          <w:color w:val="14181D"/>
          <w:sz w:val="19"/>
        </w:rPr>
        <w:t xml:space="preserve"> (R@5 0.69→0.87, +26%; nDCG 0.52→0.84, +62%; MRR 0.46→0.83). Answer </w:t>
      </w:r>
      <w:r>
        <w:rPr>
          <w:rFonts w:ascii="Calibri" w:hAnsi="Calibri"/>
          <w:b/>
          <w:i w:val="0"/>
          <w:color w:val="14181D"/>
          <w:sz w:val="19"/>
        </w:rPr>
        <w:t>correctness is roughly flat/noisy</w:t>
      </w:r>
      <w:r>
        <w:rPr>
          <w:rFonts w:ascii="Calibri" w:hAnsi="Calibri"/>
          <w:b w:val="0"/>
          <w:i w:val="0"/>
          <w:color w:val="14181D"/>
          <w:sz w:val="19"/>
        </w:rPr>
        <w:t xml:space="preserve"> (0.59→0.61 overall, peak 0.65 at +kg) — bottlenecked not by retrieval but by over-abstention (below) and small per-category n. Measured, not hidden.</w:t>
      </w:r>
    </w:p>
    <w:p>
      <w:pPr>
        <w:pStyle w:val="Heading2"/>
      </w:pPr>
      <w:r>
        <w:t>Abstention</w:t>
      </w:r>
    </w:p>
    <w:p>
      <w:pPr>
        <w:jc w:val="both"/>
      </w:pPr>
      <w:r>
        <w:rPr>
          <w:rFonts w:ascii="Calibri" w:hAnsi="Calibri"/>
          <w:b w:val="0"/>
          <w:i w:val="0"/>
          <w:color w:val="14181D"/>
          <w:sz w:val="19"/>
        </w:rPr>
        <w:t xml:space="preserve">Unanswerable: </w:t>
      </w:r>
      <w:r>
        <w:rPr>
          <w:rFonts w:ascii="Calibri" w:hAnsi="Calibri"/>
          <w:b/>
          <w:i w:val="0"/>
          <w:color w:val="14181D"/>
          <w:sz w:val="19"/>
        </w:rPr>
        <w:t>6/6 correctly abstained in every config (100%).</w:t>
      </w:r>
      <w:r>
        <w:rPr>
          <w:rFonts w:ascii="Calibri" w:hAnsi="Calibri"/>
          <w:b w:val="0"/>
          <w:i w:val="0"/>
          <w:color w:val="14181D"/>
          <w:sz w:val="19"/>
        </w:rPr>
        <w:t xml:space="preserve"> But attempt-rate on answerable is only 0.71–0.76 — </w:t>
      </w:r>
      <w:r>
        <w:rPr>
          <w:rFonts w:ascii="Calibri" w:hAnsi="Calibri"/>
          <w:b/>
          <w:i w:val="0"/>
          <w:color w:val="14181D"/>
          <w:sz w:val="19"/>
        </w:rPr>
        <w:t>~25% of answerable questions are WRONGLY abstained</w:t>
      </w:r>
      <w:r>
        <w:rPr>
          <w:rFonts w:ascii="Calibri" w:hAnsi="Calibri"/>
          <w:b w:val="0"/>
          <w:i w:val="0"/>
          <w:color w:val="14181D"/>
          <w:sz w:val="19"/>
        </w:rPr>
        <w:t xml:space="preserve"> (→ correctness 0). Over-abstention is the primary answer-quality drag; the code-gate cosine threshold (0.45) is too eager. Tuning it is the highest-leverage answer fix, since retrieval is already strong. (Backlog.)</w:t>
      </w:r>
    </w:p>
    <w:p>
      <w:pPr>
        <w:pStyle w:val="Heading2"/>
      </w:pPr>
      <w:r>
        <w:t>text_derived vs graph-derived (bias guard)</w:t>
      </w:r>
    </w:p>
    <w:p>
      <w:pPr>
        <w:jc w:val="both"/>
      </w:pPr>
      <w:r>
        <w:rPr>
          <w:rFonts w:ascii="Calibri" w:hAnsi="Calibri"/>
          <w:b w:val="0"/>
          <w:i w:val="0"/>
          <w:color w:val="14181D"/>
          <w:sz w:val="19"/>
        </w:rPr>
        <w:t xml:space="preserve">text_derived (independent of the graph) scores </w:t>
      </w:r>
      <w:r>
        <w:rPr>
          <w:rFonts w:ascii="Calibri" w:hAnsi="Calibri"/>
          <w:b/>
          <w:i w:val="0"/>
          <w:color w:val="14181D"/>
          <w:sz w:val="19"/>
        </w:rPr>
        <w:t>highest</w:t>
      </w:r>
      <w:r>
        <w:rPr>
          <w:rFonts w:ascii="Calibri" w:hAnsi="Calibri"/>
          <w:b w:val="0"/>
          <w:i w:val="0"/>
          <w:color w:val="14181D"/>
          <w:sz w:val="19"/>
        </w:rPr>
        <w:t xml:space="preserve"> — R@5 1.00, Correct 0.90 at BASELINE → 0.95 enhanced. The graph-derived categories start lower (single_fact 0.63, multi_hop 0.36 at baseline) and need the enhancements. So the gold set does </w:t>
      </w:r>
      <w:r>
        <w:rPr>
          <w:rFonts w:ascii="Calibri" w:hAnsi="Calibri"/>
          <w:b/>
          <w:i w:val="0"/>
          <w:color w:val="14181D"/>
          <w:sz w:val="19"/>
        </w:rPr>
        <w:t>not</w:t>
      </w:r>
      <w:r>
        <w:rPr>
          <w:rFonts w:ascii="Calibri" w:hAnsi="Calibri"/>
          <w:b w:val="0"/>
          <w:i w:val="0"/>
          <w:color w:val="14181D"/>
          <w:sz w:val="19"/>
        </w:rPr>
        <w:t xml:space="preserve"> flatter the graph pipeline: the independent text-derived questions are the easiest for the system and the graph-built ones are harder. The enhancement gains are real, not an artefact of graph-favouring questions.</w:t>
      </w:r>
    </w:p>
    <w:p>
      <w:pPr>
        <w:jc w:val="both"/>
      </w:pPr>
      <w:r>
        <w:rPr>
          <w:rFonts w:ascii="Calibri" w:hAnsi="Calibri"/>
          <w:b w:val="0"/>
          <w:i w:val="0"/>
          <w:color w:val="14181D"/>
          <w:sz w:val="19"/>
        </w:rPr>
        <w:t xml:space="preserve">(Pre-fix tables preserved at </w:t>
      </w:r>
      <w:r>
        <w:rPr>
          <w:rFonts w:ascii="Consolas" w:hAnsi="Consolas"/>
          <w:b w:val="0"/>
          <w:i w:val="0"/>
          <w:color w:val="3D4650"/>
          <w:sz w:val="17"/>
        </w:rPr>
        <w:t>reports/ablation_v1_before_abstain_fix.md</w:t>
      </w:r>
      <w:r>
        <w:rPr>
          <w:rFonts w:ascii="Calibri" w:hAnsi="Calibri"/>
          <w:b w:val="0"/>
          <w:i w:val="0"/>
          <w:color w:val="14181D"/>
          <w:sz w:val="19"/>
        </w:rPr>
        <w:t>.)</w:t>
      </w:r>
    </w:p>
    <w:p>
      <w:pPr>
        <w:pBdr>
          <w:bottom w:val="single" w:sz="6" w:space="1" w:color="B9C2CC"/>
        </w:pBdr>
        <w:spacing w:before="160" w:after="160"/>
      </w:pPr>
    </w:p>
    <w:p>
      <w:r>
        <w:br w:type="page"/>
      </w:r>
    </w:p>
    <w:p>
      <w:pPr>
        <w:pStyle w:val="Heading1"/>
      </w:pPr>
      <w:r>
        <w:t>2026-07-29 — Phase 6D: abstention fix (prompt, not threshold) + re-run</w:t>
      </w:r>
    </w:p>
    <w:p>
      <w:pPr>
        <w:jc w:val="both"/>
      </w:pPr>
      <w:r>
        <w:rPr>
          <w:rFonts w:ascii="Calibri" w:hAnsi="Calibri"/>
          <w:b/>
          <w:i w:val="0"/>
          <w:color w:val="14181D"/>
          <w:sz w:val="19"/>
        </w:rPr>
        <w:t>Diagnosis</w:t>
      </w:r>
      <w:r>
        <w:rPr>
          <w:rFonts w:ascii="Calibri" w:hAnsi="Calibri"/>
          <w:b w:val="0"/>
          <w:i w:val="0"/>
          <w:color w:val="14181D"/>
          <w:sz w:val="19"/>
        </w:rPr>
        <w:t xml:space="preserve"> (enhanced config): the ~25% false abstention was NOT threshold-driven. The 6 fixable false-abstentions (answerable, gold retrieved r@5=1.0) had relevance </w:t>
      </w:r>
      <w:r>
        <w:rPr>
          <w:rFonts w:ascii="Calibri" w:hAnsi="Calibri"/>
          <w:b/>
          <w:i w:val="0"/>
          <w:color w:val="14181D"/>
          <w:sz w:val="19"/>
        </w:rPr>
        <w:t>0.67–0.82 — all ABOVE the 0.45 code gate</w:t>
      </w:r>
      <w:r>
        <w:rPr>
          <w:rFonts w:ascii="Calibri" w:hAnsi="Calibri"/>
          <w:b w:val="0"/>
          <w:i w:val="0"/>
          <w:color w:val="14181D"/>
          <w:sz w:val="19"/>
        </w:rPr>
        <w:t xml:space="preserve">, i.e. prompt-gated (gpt-4o refused despite holding the answer). Unanswerable relevance (0.42–0.67) </w:t>
      </w:r>
      <w:r>
        <w:rPr>
          <w:rFonts w:ascii="Calibri" w:hAnsi="Calibri"/>
          <w:b w:val="0"/>
          <w:i/>
          <w:color w:val="14181D"/>
          <w:sz w:val="19"/>
        </w:rPr>
        <w:t>overlaps</w:t>
      </w:r>
      <w:r>
        <w:rPr>
          <w:rFonts w:ascii="Calibri" w:hAnsi="Calibri"/>
          <w:b w:val="0"/>
          <w:i w:val="0"/>
          <w:color w:val="14181D"/>
          <w:sz w:val="19"/>
        </w:rPr>
        <w:t xml:space="preserve"> answerable (0.61–0.87), so no threshold separates them — the semantic prompt must decide. Fix: </w:t>
      </w:r>
      <w:r>
        <w:rPr>
          <w:rFonts w:ascii="Calibri" w:hAnsi="Calibri"/>
          <w:b/>
          <w:i w:val="0"/>
          <w:color w:val="14181D"/>
          <w:sz w:val="19"/>
        </w:rPr>
        <w:t>kept the code gate at 0.45; softened the abstention PROMPT</w:t>
      </w:r>
      <w:r>
        <w:rPr>
          <w:rFonts w:ascii="Calibri" w:hAnsi="Calibri"/>
          <w:b w:val="0"/>
          <w:i w:val="0"/>
          <w:color w:val="14181D"/>
          <w:sz w:val="19"/>
        </w:rPr>
        <w:t xml:space="preserve"> to attempt when the facts are present (even multi-hop/noisy) and abstain only when the context does not address the question. Boundary check (12 questions): 4/6 fixable recovered, 6/6 unanswerable preserved. Re-ran the full ablation, </w:t>
      </w:r>
      <w:r>
        <w:rPr>
          <w:rFonts w:ascii="Calibri" w:hAnsi="Calibri"/>
          <w:b/>
          <w:i w:val="0"/>
          <w:color w:val="14181D"/>
          <w:sz w:val="19"/>
        </w:rPr>
        <w:t>$2.36</w:t>
      </w:r>
      <w:r>
        <w:rPr>
          <w:rFonts w:ascii="Calibri" w:hAnsi="Calibri"/>
          <w:b w:val="0"/>
          <w:i w:val="0"/>
          <w:color w:val="14181D"/>
          <w:sz w:val="19"/>
        </w:rPr>
        <w:t>.</w:t>
      </w:r>
    </w:p>
    <w:p>
      <w:pPr>
        <w:jc w:val="both"/>
      </w:pPr>
      <w:r>
        <w:rPr>
          <w:rFonts w:ascii="Calibri" w:hAnsi="Calibri"/>
          <w:b w:val="0"/>
          <w:i w:val="0"/>
          <w:color w:val="14181D"/>
          <w:sz w:val="19"/>
        </w:rPr>
        <w:t xml:space="preserve">Overall Correct / Decis, before → after: </w:t>
      </w:r>
      <w:r>
        <w:rPr>
          <w:rFonts w:ascii="Consolas" w:hAnsi="Consolas"/>
          <w:b w:val="0"/>
          <w:i w:val="0"/>
          <w:color w:val="3D4650"/>
          <w:sz w:val="17"/>
        </w:rPr>
        <w:t>baseline 0.59→0.66 / 0.76→0.91 · +layout 0.60→0.68 · +clip 0.63→0.67 · +caption 0.60→0.66 · +kg 0.65→0.65 · +rerank 0.61→0.70 / 0.78→0.91</w:t>
      </w:r>
      <w:r>
        <w:rPr>
          <w:rFonts w:ascii="Calibri" w:hAnsi="Calibri"/>
          <w:b w:val="0"/>
          <w:i w:val="0"/>
          <w:color w:val="14181D"/>
          <w:sz w:val="19"/>
        </w:rPr>
        <w:t>. Retrieval metrics unchanged (abstention is orthogonal to retrieval).</w:t>
      </w:r>
    </w:p>
    <w:p>
      <w:pPr>
        <w:jc w:val="both"/>
      </w:pPr>
      <w:r>
        <w:rPr>
          <w:rFonts w:ascii="Calibri" w:hAnsi="Calibri"/>
          <w:b w:val="0"/>
          <w:i w:val="0"/>
          <w:color w:val="14181D"/>
          <w:sz w:val="19"/>
        </w:rPr>
        <w:t xml:space="preserve">Attempt-rate on answerable rose ~0.73–0.76 → </w:t>
      </w:r>
      <w:r>
        <w:rPr>
          <w:rFonts w:ascii="Calibri" w:hAnsi="Calibri"/>
          <w:b/>
          <w:i w:val="0"/>
          <w:color w:val="14181D"/>
          <w:sz w:val="19"/>
        </w:rPr>
        <w:t>~0.86–0.90</w:t>
      </w:r>
      <w:r>
        <w:rPr>
          <w:rFonts w:ascii="Calibri" w:hAnsi="Calibri"/>
          <w:b w:val="0"/>
          <w:i w:val="0"/>
          <w:color w:val="14181D"/>
          <w:sz w:val="19"/>
        </w:rPr>
        <w:t xml:space="preserve"> (false abstention roughly halved); </w:t>
      </w:r>
      <w:r>
        <w:rPr>
          <w:rFonts w:ascii="Calibri" w:hAnsi="Calibri"/>
          <w:b/>
          <w:i w:val="0"/>
          <w:color w:val="14181D"/>
          <w:sz w:val="19"/>
        </w:rPr>
        <w:t>unanswerable abstain-rate held at 1.00 in EVERY config</w:t>
      </w:r>
      <w:r>
        <w:rPr>
          <w:rFonts w:ascii="Calibri" w:hAnsi="Calibri"/>
          <w:b w:val="0"/>
          <w:i w:val="0"/>
          <w:color w:val="14181D"/>
          <w:sz w:val="19"/>
        </w:rPr>
        <w:t xml:space="preserve"> — no hallucination introduced, the balance the tuning targeted.</w:t>
      </w:r>
    </w:p>
    <w:p>
      <w:pPr>
        <w:jc w:val="both"/>
      </w:pPr>
      <w:r>
        <w:rPr>
          <w:rFonts w:ascii="Calibri" w:hAnsi="Calibri"/>
          <w:b w:val="0"/>
          <w:i w:val="0"/>
          <w:color w:val="14181D"/>
          <w:sz w:val="19"/>
        </w:rPr>
        <w:t xml:space="preserve">Per-category correctness, enhanced (+rerank), before → after: </w:t>
      </w:r>
      <w:r>
        <w:rPr>
          <w:rFonts w:ascii="Calibri" w:hAnsi="Calibri"/>
          <w:b/>
          <w:i w:val="0"/>
          <w:color w:val="14181D"/>
          <w:sz w:val="19"/>
        </w:rPr>
        <w:t>single_fact 0.63→0.80, multi_hop 0.43→0.57</w:t>
      </w:r>
      <w:r>
        <w:rPr>
          <w:rFonts w:ascii="Calibri" w:hAnsi="Calibri"/>
          <w:b w:val="0"/>
          <w:i w:val="0"/>
          <w:color w:val="14181D"/>
          <w:sz w:val="19"/>
        </w:rPr>
        <w:t>, figure 0.20→0.20 (rerank still demotes crops — separate issue), figure_value 0.50→0.50 (n=4), text_derived 0.95→0.90 (noise).</w:t>
      </w:r>
    </w:p>
    <w:p>
      <w:pPr>
        <w:jc w:val="both"/>
      </w:pPr>
      <w:r>
        <w:rPr>
          <w:rFonts w:ascii="Calibri" w:hAnsi="Calibri"/>
          <w:b/>
          <w:i w:val="0"/>
          <w:color w:val="14181D"/>
          <w:sz w:val="19"/>
        </w:rPr>
        <w:t>The pair:</w:t>
      </w:r>
      <w:r>
        <w:rPr>
          <w:rFonts w:ascii="Calibri" w:hAnsi="Calibri"/>
          <w:b w:val="0"/>
          <w:i w:val="0"/>
          <w:color w:val="14181D"/>
          <w:sz w:val="19"/>
        </w:rPr>
        <w:t xml:space="preserve"> enhanced answerable-correctness </w:t>
      </w:r>
      <w:r>
        <w:rPr>
          <w:rFonts w:ascii="Calibri" w:hAnsi="Calibri"/>
          <w:b/>
          <w:i w:val="0"/>
          <w:color w:val="14181D"/>
          <w:sz w:val="19"/>
        </w:rPr>
        <w:t>0.61 → 0.70</w:t>
      </w:r>
      <w:r>
        <w:rPr>
          <w:rFonts w:ascii="Calibri" w:hAnsi="Calibri"/>
          <w:b w:val="0"/>
          <w:i w:val="0"/>
          <w:color w:val="14181D"/>
          <w:sz w:val="19"/>
        </w:rPr>
        <w:t xml:space="preserve"> with unanswerable abstention </w:t>
      </w:r>
      <w:r>
        <w:rPr>
          <w:rFonts w:ascii="Calibri" w:hAnsi="Calibri"/>
          <w:b/>
          <w:i w:val="0"/>
          <w:color w:val="14181D"/>
          <w:sz w:val="19"/>
        </w:rPr>
        <w:t>held at 100%</w:t>
      </w:r>
      <w:r>
        <w:rPr>
          <w:rFonts w:ascii="Calibri" w:hAnsi="Calibri"/>
          <w:b w:val="0"/>
          <w:i w:val="0"/>
          <w:color w:val="14181D"/>
          <w:sz w:val="19"/>
        </w:rPr>
        <w:t xml:space="preserve">. Faithfulness dipped slightly (enhanced 0.82→0.78) — an honest trade: attempting more answers surfaces a few less-grounded sentences. The remaining false-abstentions are </w:t>
      </w:r>
      <w:r>
        <w:rPr>
          <w:rFonts w:ascii="Calibri" w:hAnsi="Calibri"/>
          <w:b/>
          <w:i w:val="0"/>
          <w:color w:val="14181D"/>
          <w:sz w:val="19"/>
        </w:rPr>
        <w:t>retrieval misses</w:t>
      </w:r>
      <w:r>
        <w:rPr>
          <w:rFonts w:ascii="Calibri" w:hAnsi="Calibri"/>
          <w:b w:val="0"/>
          <w:i w:val="0"/>
          <w:color w:val="14181D"/>
          <w:sz w:val="19"/>
        </w:rPr>
        <w:t xml:space="preserve"> (gold not in top-k), a retrieval limit not an abstention one.</w:t>
      </w:r>
    </w:p>
    <w:p>
      <w:pPr>
        <w:jc w:val="both"/>
      </w:pPr>
      <w:r>
        <w:rPr>
          <w:rFonts w:ascii="Calibri" w:hAnsi="Calibri"/>
          <w:b w:val="0"/>
          <w:i w:val="0"/>
          <w:color w:val="14181D"/>
          <w:sz w:val="19"/>
        </w:rPr>
        <w:t xml:space="preserve">Post-fix reading of the enhancement claim: the dominant win remains </w:t>
      </w:r>
      <w:r>
        <w:rPr>
          <w:rFonts w:ascii="Calibri" w:hAnsi="Calibri"/>
          <w:b/>
          <w:i w:val="0"/>
          <w:color w:val="14181D"/>
          <w:sz w:val="19"/>
        </w:rPr>
        <w:t>retrieval</w:t>
      </w:r>
      <w:r>
        <w:rPr>
          <w:rFonts w:ascii="Calibri" w:hAnsi="Calibri"/>
          <w:b w:val="0"/>
          <w:i w:val="0"/>
          <w:color w:val="14181D"/>
          <w:sz w:val="19"/>
        </w:rPr>
        <w:t xml:space="preserve"> (R@5 0.69→0.87, nDCG 0.52→0.84); overall correctness </w:t>
      </w:r>
      <w:r>
        <w:rPr>
          <w:rFonts w:ascii="Calibri" w:hAnsi="Calibri"/>
          <w:b/>
          <w:i w:val="0"/>
          <w:color w:val="14181D"/>
          <w:sz w:val="19"/>
        </w:rPr>
        <w:t>0.66 (baseline) → 0.70 (enhanced)</w:t>
      </w:r>
      <w:r>
        <w:rPr>
          <w:rFonts w:ascii="Calibri" w:hAnsi="Calibri"/>
          <w:b w:val="0"/>
          <w:i w:val="0"/>
          <w:color w:val="14181D"/>
          <w:sz w:val="19"/>
        </w:rPr>
        <w:t xml:space="preserve"> — modest but real, concentrated in single_fact (0.74→0.80) and multi_hop (→0.57) at +rerank. gpt-4o answers well from baseline context once the chunk is retrieved, so the correctness gap is smaller than the retrieval gap.</w:t>
      </w:r>
    </w:p>
    <w:p>
      <w:pPr>
        <w:pBdr>
          <w:bottom w:val="single" w:sz="6" w:space="1" w:color="B9C2CC"/>
        </w:pBdr>
        <w:spacing w:before="160" w:after="160"/>
      </w:pPr>
    </w:p>
    <w:p>
      <w:r>
        <w:br w:type="page"/>
      </w:r>
    </w:p>
    <w:p>
      <w:pPr>
        <w:pStyle w:val="Heading1"/>
      </w:pPr>
      <w:r>
        <w:t>2026-07-29 — Phase 7: BiomedCLIP swap (image encoder), 50-page dev corpus</w:t>
      </w:r>
    </w:p>
    <w:p>
      <w:pPr>
        <w:jc w:val="both"/>
      </w:pPr>
      <w:r>
        <w:rPr>
          <w:rFonts w:ascii="Calibri" w:hAnsi="Calibri"/>
          <w:b w:val="0"/>
          <w:i w:val="0"/>
          <w:color w:val="14181D"/>
          <w:sz w:val="19"/>
        </w:rPr>
        <w:t xml:space="preserve">Acting on the Phase-2 backlog item: replace general CLIP ViT-B/32 with </w:t>
      </w:r>
      <w:r>
        <w:rPr>
          <w:rFonts w:ascii="Calibri" w:hAnsi="Calibri"/>
          <w:b/>
          <w:i w:val="0"/>
          <w:color w:val="14181D"/>
          <w:sz w:val="19"/>
        </w:rPr>
        <w:t>BiomedCLIP</w:t>
      </w:r>
      <w:r>
        <w:rPr>
          <w:rFonts w:ascii="Calibri" w:hAnsi="Calibri"/>
          <w:b w:val="0"/>
          <w:i w:val="0"/>
          <w:color w:val="14181D"/>
          <w:sz w:val="19"/>
        </w:rPr>
        <w:t xml:space="preserve"> (</w:t>
      </w:r>
      <w:r>
        <w:rPr>
          <w:rFonts w:ascii="Consolas" w:hAnsi="Consolas"/>
          <w:b w:val="0"/>
          <w:i w:val="0"/>
          <w:color w:val="3D4650"/>
          <w:sz w:val="17"/>
        </w:rPr>
        <w:t>microsoft/BiomedCLIP-PubMedBERT_256-vit_base_patch16_224</w:t>
      </w:r>
      <w:r>
        <w:rPr>
          <w:rFonts w:ascii="Calibri" w:hAnsi="Calibri"/>
          <w:b w:val="0"/>
          <w:i w:val="0"/>
          <w:color w:val="14181D"/>
          <w:sz w:val="19"/>
        </w:rPr>
        <w:t xml:space="preserve"> — ViT-B/16 image tower + PubMedBERT text tower, 512-d shared space) and re-run </w:t>
      </w:r>
      <w:r>
        <w:rPr>
          <w:rFonts w:ascii="Calibri" w:hAnsi="Calibri"/>
          <w:b w:val="0"/>
          <w:i/>
          <w:color w:val="14181D"/>
          <w:sz w:val="19"/>
        </w:rPr>
        <w:t>the exact</w:t>
      </w:r>
      <w:r>
        <w:rPr>
          <w:rFonts w:ascii="Calibri" w:hAnsi="Calibri"/>
          <w:b w:val="0"/>
          <w:i w:val="0"/>
          <w:color w:val="14181D"/>
          <w:sz w:val="19"/>
        </w:rPr>
        <w:t xml:space="preserve"> Phase-2 SARS smoke test as a before/after on the 0.19–0.25 distribution.</w:t>
      </w:r>
    </w:p>
    <w:p>
      <w:pPr>
        <w:jc w:val="both"/>
      </w:pPr>
      <w:r>
        <w:rPr>
          <w:rFonts w:ascii="Calibri" w:hAnsi="Calibri"/>
          <w:b/>
          <w:i w:val="0"/>
          <w:color w:val="14181D"/>
          <w:sz w:val="19"/>
        </w:rPr>
        <w:t>Swap shape.</w:t>
      </w:r>
      <w:r>
        <w:rPr>
          <w:rFonts w:ascii="Calibri" w:hAnsi="Calibri"/>
          <w:b w:val="0"/>
          <w:i w:val="0"/>
          <w:color w:val="14181D"/>
          <w:sz w:val="19"/>
        </w:rPr>
        <w:t xml:space="preserve"> An interface-level change, exactly as the architecture intended. New </w:t>
      </w:r>
      <w:r>
        <w:rPr>
          <w:rFonts w:ascii="Consolas" w:hAnsi="Consolas"/>
          <w:b w:val="0"/>
          <w:i w:val="0"/>
          <w:color w:val="3D4650"/>
          <w:sz w:val="17"/>
        </w:rPr>
        <w:t>BiomedClipEmbedder</w:t>
      </w:r>
      <w:r>
        <w:rPr>
          <w:rFonts w:ascii="Calibri" w:hAnsi="Calibri"/>
          <w:b w:val="0"/>
          <w:i w:val="0"/>
          <w:color w:val="14181D"/>
          <w:sz w:val="19"/>
        </w:rPr>
        <w:t xml:space="preserve"> in </w:t>
      </w:r>
      <w:r>
        <w:rPr>
          <w:rFonts w:ascii="Consolas" w:hAnsi="Consolas"/>
          <w:b w:val="0"/>
          <w:i w:val="0"/>
          <w:color w:val="3D4650"/>
          <w:sz w:val="17"/>
        </w:rPr>
        <w:t>platform_core/llm/embeddings.py</w:t>
      </w:r>
      <w:r>
        <w:rPr>
          <w:rFonts w:ascii="Calibri" w:hAnsi="Calibri"/>
          <w:b w:val="0"/>
          <w:i w:val="0"/>
          <w:color w:val="14181D"/>
          <w:sz w:val="19"/>
        </w:rPr>
        <w:t xml:space="preserve"> exposes the same </w:t>
      </w:r>
      <w:r>
        <w:rPr>
          <w:rFonts w:ascii="Consolas" w:hAnsi="Consolas"/>
          <w:b w:val="0"/>
          <w:i w:val="0"/>
          <w:color w:val="3D4650"/>
          <w:sz w:val="17"/>
        </w:rPr>
        <w:t>embed_images</w:t>
      </w:r>
      <w:r>
        <w:rPr>
          <w:rFonts w:ascii="Calibri" w:hAnsi="Calibri"/>
          <w:b w:val="0"/>
          <w:i w:val="0"/>
          <w:color w:val="14181D"/>
          <w:sz w:val="19"/>
        </w:rPr>
        <w:t xml:space="preserve"> / </w:t>
      </w:r>
      <w:r>
        <w:rPr>
          <w:rFonts w:ascii="Consolas" w:hAnsi="Consolas"/>
          <w:b w:val="0"/>
          <w:i w:val="0"/>
          <w:color w:val="3D4650"/>
          <w:sz w:val="17"/>
        </w:rPr>
        <w:t>embed_text</w:t>
      </w:r>
      <w:r>
        <w:rPr>
          <w:rFonts w:ascii="Calibri" w:hAnsi="Calibri"/>
          <w:b w:val="0"/>
          <w:i w:val="0"/>
          <w:color w:val="14181D"/>
          <w:sz w:val="19"/>
        </w:rPr>
        <w:t xml:space="preserve"> / </w:t>
      </w:r>
      <w:r>
        <w:rPr>
          <w:rFonts w:ascii="Consolas" w:hAnsi="Consolas"/>
          <w:b w:val="0"/>
          <w:i w:val="0"/>
          <w:color w:val="3D4650"/>
          <w:sz w:val="17"/>
        </w:rPr>
        <w:t>dim</w:t>
      </w:r>
      <w:r>
        <w:rPr>
          <w:rFonts w:ascii="Calibri" w:hAnsi="Calibri"/>
          <w:b w:val="0"/>
          <w:i w:val="0"/>
          <w:color w:val="14181D"/>
          <w:sz w:val="19"/>
        </w:rPr>
        <w:t xml:space="preserve"> surface as </w:t>
      </w:r>
      <w:r>
        <w:rPr>
          <w:rFonts w:ascii="Consolas" w:hAnsi="Consolas"/>
          <w:b w:val="0"/>
          <w:i w:val="0"/>
          <w:color w:val="3D4650"/>
          <w:sz w:val="17"/>
        </w:rPr>
        <w:t>ClipEmbedder</w:t>
      </w:r>
      <w:r>
        <w:rPr>
          <w:rFonts w:ascii="Calibri" w:hAnsi="Calibri"/>
          <w:b w:val="0"/>
          <w:i w:val="0"/>
          <w:color w:val="14181D"/>
          <w:sz w:val="19"/>
        </w:rPr>
        <w:t>; a one-entry registry (</w:t>
      </w:r>
      <w:r>
        <w:rPr>
          <w:rFonts w:ascii="Consolas" w:hAnsi="Consolas"/>
          <w:b w:val="0"/>
          <w:i w:val="0"/>
          <w:color w:val="3D4650"/>
          <w:sz w:val="17"/>
        </w:rPr>
        <w:t>IMAGE_ENCODERS</w:t>
      </w:r>
      <w:r>
        <w:rPr>
          <w:rFonts w:ascii="Calibri" w:hAnsi="Calibri"/>
          <w:b w:val="0"/>
          <w:i w:val="0"/>
          <w:color w:val="14181D"/>
          <w:sz w:val="19"/>
        </w:rPr>
        <w:t xml:space="preserve">) maps the model-id string to both the implementation </w:t>
      </w:r>
      <w:r>
        <w:rPr>
          <w:rFonts w:ascii="Calibri" w:hAnsi="Calibri"/>
          <w:b/>
          <w:i w:val="0"/>
          <w:color w:val="14181D"/>
          <w:sz w:val="19"/>
        </w:rPr>
        <w:t>and</w:t>
      </w:r>
      <w:r>
        <w:rPr>
          <w:rFonts w:ascii="Calibri" w:hAnsi="Calibri"/>
          <w:b w:val="0"/>
          <w:i w:val="0"/>
          <w:color w:val="14181D"/>
          <w:sz w:val="19"/>
        </w:rPr>
        <w:t xml:space="preserve"> its index basename, so each encoder writes its own FAISS file (</w:t>
      </w:r>
      <w:r>
        <w:rPr>
          <w:rFonts w:ascii="Consolas" w:hAnsi="Consolas"/>
          <w:b w:val="0"/>
          <w:i w:val="0"/>
          <w:color w:val="3D4650"/>
          <w:sz w:val="17"/>
        </w:rPr>
        <w:t>index/image</w:t>
      </w:r>
      <w:r>
        <w:rPr>
          <w:rFonts w:ascii="Calibri" w:hAnsi="Calibri"/>
          <w:b w:val="0"/>
          <w:i w:val="0"/>
          <w:color w:val="14181D"/>
          <w:sz w:val="19"/>
        </w:rPr>
        <w:t xml:space="preserve"> vs </w:t>
      </w:r>
      <w:r>
        <w:rPr>
          <w:rFonts w:ascii="Consolas" w:hAnsi="Consolas"/>
          <w:b w:val="0"/>
          <w:i w:val="0"/>
          <w:color w:val="3D4650"/>
          <w:sz w:val="17"/>
        </w:rPr>
        <w:t>index/image_biomedclip</w:t>
      </w:r>
      <w:r>
        <w:rPr>
          <w:rFonts w:ascii="Calibri" w:hAnsi="Calibri"/>
          <w:b w:val="0"/>
          <w:i w:val="0"/>
          <w:color w:val="14181D"/>
          <w:sz w:val="19"/>
        </w:rPr>
        <w:t xml:space="preserve">) and </w:t>
      </w:r>
      <w:r>
        <w:rPr>
          <w:rFonts w:ascii="Calibri" w:hAnsi="Calibri"/>
          <w:b/>
          <w:i w:val="0"/>
          <w:color w:val="14181D"/>
          <w:sz w:val="19"/>
        </w:rPr>
        <w:t>both stay runnable with no rebuild</w:t>
      </w:r>
      <w:r>
        <w:rPr>
          <w:rFonts w:ascii="Calibri" w:hAnsi="Calibri"/>
          <w:b w:val="0"/>
          <w:i w:val="0"/>
          <w:color w:val="14181D"/>
          <w:sz w:val="19"/>
        </w:rPr>
        <w:t xml:space="preserve">. </w:t>
      </w:r>
      <w:r>
        <w:rPr>
          <w:rFonts w:ascii="Consolas" w:hAnsi="Consolas"/>
          <w:b w:val="0"/>
          <w:i w:val="0"/>
          <w:color w:val="3D4650"/>
          <w:sz w:val="17"/>
        </w:rPr>
        <w:t>make_image_embedder()</w:t>
      </w:r>
      <w:r>
        <w:rPr>
          <w:rFonts w:ascii="Calibri" w:hAnsi="Calibri"/>
          <w:b w:val="0"/>
          <w:i w:val="0"/>
          <w:color w:val="14181D"/>
          <w:sz w:val="19"/>
        </w:rPr>
        <w:t xml:space="preserve"> is the only construction site; </w:t>
      </w:r>
      <w:r>
        <w:rPr>
          <w:rFonts w:ascii="Consolas" w:hAnsi="Consolas"/>
          <w:b w:val="0"/>
          <w:i w:val="0"/>
          <w:color w:val="3D4650"/>
          <w:sz w:val="17"/>
        </w:rPr>
        <w:t>scripts/build_indices.py</w:t>
      </w:r>
      <w:r>
        <w:rPr>
          <w:rFonts w:ascii="Calibri" w:hAnsi="Calibri"/>
          <w:b w:val="0"/>
          <w:i w:val="0"/>
          <w:color w:val="14181D"/>
          <w:sz w:val="19"/>
        </w:rPr>
        <w:t xml:space="preserve"> (new </w:t>
      </w:r>
      <w:r>
        <w:rPr>
          <w:rFonts w:ascii="Consolas" w:hAnsi="Consolas"/>
          <w:b w:val="0"/>
          <w:i w:val="0"/>
          <w:color w:val="3D4650"/>
          <w:sz w:val="17"/>
        </w:rPr>
        <w:t>--image-only</w:t>
      </w:r>
      <w:r>
        <w:rPr>
          <w:rFonts w:ascii="Calibri" w:hAnsi="Calibri"/>
          <w:b w:val="0"/>
          <w:i w:val="0"/>
          <w:color w:val="14181D"/>
          <w:sz w:val="19"/>
        </w:rPr>
        <w:t xml:space="preserve">) and </w:t>
      </w:r>
      <w:r>
        <w:rPr>
          <w:rFonts w:ascii="Consolas" w:hAnsi="Consolas"/>
          <w:b w:val="0"/>
          <w:i w:val="0"/>
          <w:color w:val="3D4650"/>
          <w:sz w:val="17"/>
        </w:rPr>
        <w:t>scripts/ablate.py</w:t>
      </w:r>
      <w:r>
        <w:rPr>
          <w:rFonts w:ascii="Calibri" w:hAnsi="Calibri"/>
          <w:b w:val="0"/>
          <w:i w:val="0"/>
          <w:color w:val="14181D"/>
          <w:sz w:val="19"/>
        </w:rPr>
        <w:t xml:space="preserve"> (new </w:t>
      </w:r>
      <w:r>
        <w:rPr>
          <w:rFonts w:ascii="Consolas" w:hAnsi="Consolas"/>
          <w:b w:val="0"/>
          <w:i w:val="0"/>
          <w:color w:val="3D4650"/>
          <w:sz w:val="17"/>
        </w:rPr>
        <w:t>--image-model</w:t>
      </w:r>
      <w:r>
        <w:rPr>
          <w:rFonts w:ascii="Calibri" w:hAnsi="Calibri"/>
          <w:b w:val="0"/>
          <w:i w:val="0"/>
          <w:color w:val="14181D"/>
          <w:sz w:val="19"/>
        </w:rPr>
        <w:t>) both go through it. No retriever change: the image path already took an injected embedder + index.</w:t>
      </w:r>
    </w:p>
    <w:p>
      <w:pPr>
        <w:spacing w:before="80"/>
        <w:ind w:left="360"/>
        <w:pBdr>
          <w:left w:val="single" w:sz="18" w:space="8" w:color="8B96A2"/>
        </w:pBdr>
      </w:pPr>
      <w:r>
        <w:rPr>
          <w:rFonts w:ascii="Calibri" w:hAnsi="Calibri"/>
          <w:b/>
          <w:i w:val="0"/>
          <w:color w:val="14181D"/>
          <w:sz w:val="19"/>
        </w:rPr>
        <w:t>Honest correction to the "config-driven" claim (limitation #6).</w:t>
      </w:r>
      <w:r>
        <w:rPr>
          <w:rFonts w:ascii="Calibri" w:hAnsi="Calibri"/>
          <w:b w:val="0"/>
          <w:i w:val="0"/>
          <w:color w:val="14181D"/>
          <w:sz w:val="19"/>
        </w:rPr>
        <w:t xml:space="preserve"> *</w:t>
      </w:r>
      <w:r>
        <w:rPr>
          <w:rFonts w:ascii="Calibri" w:hAnsi="Calibri"/>
          <w:b/>
          <w:i w:val="0"/>
          <w:color w:val="14181D"/>
          <w:sz w:val="19"/>
        </w:rPr>
        <w:t>→ RESOLVED in Phase 7.5 (below). Kept here as the record of what was true at the time of this phase.</w:t>
      </w:r>
      <w:r>
        <w:rPr>
          <w:rFonts w:ascii="Calibri" w:hAnsi="Calibri"/>
          <w:b w:val="0"/>
          <w:i w:val="0"/>
          <w:color w:val="14181D"/>
          <w:sz w:val="19"/>
        </w:rPr>
        <w:t xml:space="preserve">* The selection point is </w:t>
      </w:r>
      <w:r>
        <w:rPr>
          <w:rFonts w:ascii="Consolas" w:hAnsi="Consolas"/>
          <w:b w:val="0"/>
          <w:i w:val="0"/>
          <w:color w:val="3D4650"/>
          <w:sz w:val="17"/>
        </w:rPr>
        <w:t>ModelConfig.image_embedding_model</w:t>
      </w:r>
      <w:r>
        <w:rPr>
          <w:rFonts w:ascii="Calibri" w:hAnsi="Calibri"/>
          <w:b w:val="0"/>
          <w:i w:val="0"/>
          <w:color w:val="14181D"/>
          <w:sz w:val="19"/>
        </w:rPr>
        <w:t xml:space="preserve"> + the </w:t>
      </w:r>
      <w:r>
        <w:rPr>
          <w:rFonts w:ascii="Consolas" w:hAnsi="Consolas"/>
          <w:b w:val="0"/>
          <w:i w:val="0"/>
          <w:color w:val="3D4650"/>
          <w:sz w:val="17"/>
        </w:rPr>
        <w:t>--image-model</w:t>
      </w:r>
      <w:r>
        <w:rPr>
          <w:rFonts w:ascii="Calibri" w:hAnsi="Calibri"/>
          <w:b w:val="0"/>
          <w:i w:val="0"/>
          <w:color w:val="14181D"/>
          <w:sz w:val="19"/>
        </w:rPr>
        <w:t xml:space="preserve"> CLI flag — </w:t>
      </w:r>
      <w:r>
        <w:rPr>
          <w:rFonts w:ascii="Calibri" w:hAnsi="Calibri"/>
          <w:b/>
          <w:i w:val="0"/>
          <w:color w:val="14181D"/>
          <w:sz w:val="19"/>
        </w:rPr>
        <w:t>not</w:t>
      </w:r>
      <w:r>
        <w:rPr>
          <w:rFonts w:ascii="Calibri" w:hAnsi="Calibri"/>
          <w:b w:val="0"/>
          <w:i w:val="0"/>
          <w:color w:val="14181D"/>
          <w:sz w:val="19"/>
        </w:rPr>
        <w:t xml:space="preserve"> the YAML. </w:t>
      </w:r>
      <w:r>
        <w:rPr>
          <w:rFonts w:ascii="Consolas" w:hAnsi="Consolas"/>
          <w:b w:val="0"/>
          <w:i w:val="0"/>
          <w:color w:val="3D4650"/>
          <w:sz w:val="17"/>
        </w:rPr>
        <w:t>AppConfig.from_yaml</w:t>
      </w:r>
      <w:r>
        <w:rPr>
          <w:rFonts w:ascii="Calibri" w:hAnsi="Calibri"/>
          <w:b w:val="0"/>
          <w:i w:val="0"/>
          <w:color w:val="14181D"/>
          <w:sz w:val="19"/>
        </w:rPr>
        <w:t xml:space="preserve"> still raises </w:t>
      </w:r>
      <w:r>
        <w:rPr>
          <w:rFonts w:ascii="Consolas" w:hAnsi="Consolas"/>
          <w:b w:val="0"/>
          <w:i w:val="0"/>
          <w:color w:val="3D4650"/>
          <w:sz w:val="17"/>
        </w:rPr>
        <w:t>NotImplementedError</w:t>
      </w:r>
      <w:r>
        <w:rPr>
          <w:rFonts w:ascii="Calibri" w:hAnsi="Calibri"/>
          <w:b w:val="0"/>
          <w:i w:val="0"/>
          <w:color w:val="14181D"/>
          <w:sz w:val="19"/>
        </w:rPr>
        <w:t xml:space="preserve"> and is called from nowhere; no </w:t>
      </w:r>
      <w:r>
        <w:rPr>
          <w:rFonts w:ascii="Consolas" w:hAnsi="Consolas"/>
          <w:b w:val="0"/>
          <w:i w:val="0"/>
          <w:color w:val="3D4650"/>
          <w:sz w:val="17"/>
        </w:rPr>
        <w:t>extends:</w:t>
      </w:r>
      <w:r>
        <w:rPr>
          <w:rFonts w:ascii="Calibri" w:hAnsi="Calibri"/>
          <w:b w:val="0"/>
          <w:i w:val="0"/>
          <w:color w:val="14181D"/>
          <w:sz w:val="19"/>
        </w:rPr>
        <w:t xml:space="preserve"> resolution exists; </w:t>
      </w:r>
      <w:r>
        <w:rPr>
          <w:rFonts w:ascii="Consolas" w:hAnsi="Consolas"/>
          <w:b w:val="0"/>
          <w:i w:val="0"/>
          <w:color w:val="3D4650"/>
          <w:sz w:val="17"/>
        </w:rPr>
        <w:t>configs/*.yaml</w:t>
      </w:r>
      <w:r>
        <w:rPr>
          <w:rFonts w:ascii="Calibri" w:hAnsi="Calibri"/>
          <w:b w:val="0"/>
          <w:i w:val="0"/>
          <w:color w:val="14181D"/>
          <w:sz w:val="19"/>
        </w:rPr>
        <w:t xml:space="preserve"> are read by </w:t>
      </w:r>
      <w:r>
        <w:rPr>
          <w:rFonts w:ascii="Calibri" w:hAnsi="Calibri"/>
          <w:b/>
          <w:i w:val="0"/>
          <w:color w:val="14181D"/>
          <w:sz w:val="19"/>
        </w:rPr>
        <w:t>no code at all</w:t>
      </w:r>
      <w:r>
        <w:rPr>
          <w:rFonts w:ascii="Calibri" w:hAnsi="Calibri"/>
          <w:b w:val="0"/>
          <w:i w:val="0"/>
          <w:color w:val="14181D"/>
          <w:sz w:val="19"/>
        </w:rPr>
        <w:t xml:space="preserve"> (the repo's only working YAML loader is </w:t>
      </w:r>
      <w:r>
        <w:rPr>
          <w:rFonts w:ascii="Consolas" w:hAnsi="Consolas"/>
          <w:b w:val="0"/>
          <w:i w:val="0"/>
          <w:color w:val="3D4650"/>
          <w:sz w:val="17"/>
        </w:rPr>
        <w:t>load_predicates</w:t>
      </w:r>
      <w:r>
        <w:rPr>
          <w:rFonts w:ascii="Calibri" w:hAnsi="Calibri"/>
          <w:b w:val="0"/>
          <w:i w:val="0"/>
          <w:color w:val="14181D"/>
          <w:sz w:val="19"/>
        </w:rPr>
        <w:t xml:space="preserve"> for the KG schema). </w:t>
      </w:r>
      <w:r>
        <w:rPr>
          <w:rFonts w:ascii="Consolas" w:hAnsi="Consolas"/>
          <w:b w:val="0"/>
          <w:i w:val="0"/>
          <w:color w:val="3D4650"/>
          <w:sz w:val="17"/>
        </w:rPr>
        <w:t>configs/enhanced_biomedclip.yaml</w:t>
      </w:r>
      <w:r>
        <w:rPr>
          <w:rFonts w:ascii="Calibri" w:hAnsi="Calibri"/>
          <w:b w:val="0"/>
          <w:i w:val="0"/>
          <w:color w:val="14181D"/>
          <w:sz w:val="19"/>
        </w:rPr>
        <w:t xml:space="preserve"> was added for parity with the existing files and documents the intended override, but it is declarative only until the config loader is written. The runtime truth is that every entry point instantiates the leaf dataclasses directly, and drift has already crept in: </w:t>
      </w:r>
      <w:r>
        <w:rPr>
          <w:rFonts w:ascii="Consolas" w:hAnsi="Consolas"/>
          <w:b w:val="0"/>
          <w:i w:val="0"/>
          <w:color w:val="3D4650"/>
          <w:sz w:val="17"/>
        </w:rPr>
        <w:t>scripts/ablate.py</w:t>
      </w:r>
      <w:r>
        <w:rPr>
          <w:rFonts w:ascii="Calibri" w:hAnsi="Calibri"/>
          <w:b w:val="0"/>
          <w:i w:val="0"/>
          <w:color w:val="14181D"/>
          <w:sz w:val="19"/>
        </w:rPr>
        <w:t xml:space="preserve"> uses </w:t>
      </w:r>
      <w:r>
        <w:rPr>
          <w:rFonts w:ascii="Consolas" w:hAnsi="Consolas"/>
          <w:b w:val="0"/>
          <w:i w:val="0"/>
          <w:color w:val="3D4650"/>
          <w:sz w:val="17"/>
        </w:rPr>
        <w:t>top_k=10, rerank_top_k=10</w:t>
      </w:r>
      <w:r>
        <w:rPr>
          <w:rFonts w:ascii="Calibri" w:hAnsi="Calibri"/>
          <w:b w:val="0"/>
          <w:i w:val="0"/>
          <w:color w:val="14181D"/>
          <w:sz w:val="19"/>
        </w:rPr>
        <w:t xml:space="preserve"> while both </w:t>
      </w:r>
      <w:r>
        <w:rPr>
          <w:rFonts w:ascii="Consolas" w:hAnsi="Consolas"/>
          <w:b w:val="0"/>
          <w:i w:val="0"/>
          <w:color w:val="3D4650"/>
          <w:sz w:val="17"/>
        </w:rPr>
        <w:t>config.py</w:t>
      </w:r>
      <w:r>
        <w:rPr>
          <w:rFonts w:ascii="Calibri" w:hAnsi="Calibri"/>
          <w:b w:val="0"/>
          <w:i w:val="0"/>
          <w:color w:val="14181D"/>
          <w:sz w:val="19"/>
        </w:rPr>
        <w:t xml:space="preserve"> and </w:t>
      </w:r>
      <w:r>
        <w:rPr>
          <w:rFonts w:ascii="Consolas" w:hAnsi="Consolas"/>
          <w:b w:val="0"/>
          <w:i w:val="0"/>
          <w:color w:val="3D4650"/>
          <w:sz w:val="17"/>
        </w:rPr>
        <w:t>default.yaml</w:t>
      </w:r>
      <w:r>
        <w:rPr>
          <w:rFonts w:ascii="Calibri" w:hAnsi="Calibri"/>
          <w:b w:val="0"/>
          <w:i w:val="0"/>
          <w:color w:val="14181D"/>
          <w:sz w:val="19"/>
        </w:rPr>
        <w:t xml:space="preserve"> say 8/5. So the swap </w:t>
      </w:r>
      <w:r>
        <w:rPr>
          <w:rFonts w:ascii="Calibri" w:hAnsi="Calibri"/>
          <w:b w:val="0"/>
          <w:i/>
          <w:color w:val="14181D"/>
          <w:sz w:val="19"/>
        </w:rPr>
        <w:t>is</w:t>
      </w:r>
      <w:r>
        <w:rPr>
          <w:rFonts w:ascii="Calibri" w:hAnsi="Calibri"/>
          <w:b w:val="0"/>
          <w:i w:val="0"/>
          <w:color w:val="14181D"/>
          <w:sz w:val="19"/>
        </w:rPr>
        <w:t xml:space="preserve"> a one-string change behind a stable interface — the honest description — but "config-driven via YAML" is not yet true of this repo, for images or anything else.</w:t>
      </w:r>
    </w:p>
    <w:p>
      <w:pPr>
        <w:jc w:val="both"/>
      </w:pPr>
      <w:r>
        <w:rPr>
          <w:rFonts w:ascii="Calibri" w:hAnsi="Calibri"/>
          <w:b/>
          <w:i w:val="0"/>
          <w:color w:val="14181D"/>
          <w:sz w:val="19"/>
        </w:rPr>
        <w:t>Environment friction (worth recording).</w:t>
      </w:r>
      <w:r>
        <w:rPr>
          <w:rFonts w:ascii="Calibri" w:hAnsi="Calibri"/>
          <w:b w:val="0"/>
          <w:i w:val="0"/>
          <w:color w:val="14181D"/>
          <w:sz w:val="19"/>
        </w:rPr>
        <w:t xml:space="preserve"> BiomedCLIP's HF repo ships </w:t>
      </w:r>
      <w:r>
        <w:rPr>
          <w:rFonts w:ascii="Calibri" w:hAnsi="Calibri"/>
          <w:b/>
          <w:i w:val="0"/>
          <w:color w:val="14181D"/>
          <w:sz w:val="19"/>
        </w:rPr>
        <w:t>only</w:t>
      </w:r>
      <w:r>
        <w:rPr>
          <w:rFonts w:ascii="Calibri" w:hAnsi="Calibri"/>
          <w:b w:val="0"/>
          <w:i w:val="0"/>
          <w:color w:val="14181D"/>
          <w:sz w:val="19"/>
        </w:rPr>
        <w:t xml:space="preserve"> </w:t>
      </w:r>
      <w:r>
        <w:rPr>
          <w:rFonts w:ascii="Consolas" w:hAnsi="Consolas"/>
          <w:b w:val="0"/>
          <w:i w:val="0"/>
          <w:color w:val="3D4650"/>
          <w:sz w:val="17"/>
        </w:rPr>
        <w:t>open_clip_pytorch_model.bin</w:t>
      </w:r>
      <w:r>
        <w:rPr>
          <w:rFonts w:ascii="Calibri" w:hAnsi="Calibri"/>
          <w:b w:val="0"/>
          <w:i w:val="0"/>
          <w:color w:val="14181D"/>
          <w:sz w:val="19"/>
        </w:rPr>
        <w:t xml:space="preserve"> + </w:t>
      </w:r>
      <w:r>
        <w:rPr>
          <w:rFonts w:ascii="Consolas" w:hAnsi="Consolas"/>
          <w:b w:val="0"/>
          <w:i w:val="0"/>
          <w:color w:val="3D4650"/>
          <w:sz w:val="17"/>
        </w:rPr>
        <w:t>open_clip_config.json</w:t>
      </w:r>
      <w:r>
        <w:rPr>
          <w:rFonts w:ascii="Calibri" w:hAnsi="Calibri"/>
          <w:b w:val="0"/>
          <w:i w:val="0"/>
          <w:color w:val="14181D"/>
          <w:sz w:val="19"/>
        </w:rPr>
        <w:t xml:space="preserve"> — there is no transformers-format checkpoint, so </w:t>
      </w:r>
      <w:r>
        <w:rPr>
          <w:rFonts w:ascii="Consolas" w:hAnsi="Consolas"/>
          <w:b w:val="0"/>
          <w:i w:val="0"/>
          <w:color w:val="3D4650"/>
          <w:sz w:val="17"/>
        </w:rPr>
        <w:t>AutoModel</w:t>
      </w:r>
      <w:r>
        <w:rPr>
          <w:rFonts w:ascii="Calibri" w:hAnsi="Calibri"/>
          <w:b w:val="0"/>
          <w:i w:val="0"/>
          <w:color w:val="14181D"/>
          <w:sz w:val="19"/>
        </w:rPr>
        <w:t xml:space="preserve"> and </w:t>
      </w:r>
      <w:r>
        <w:rPr>
          <w:rFonts w:ascii="Consolas" w:hAnsi="Consolas"/>
          <w:b w:val="0"/>
          <w:i w:val="0"/>
          <w:color w:val="3D4650"/>
          <w:sz w:val="17"/>
        </w:rPr>
        <w:t>SentenceTransformer</w:t>
      </w:r>
      <w:r>
        <w:rPr>
          <w:rFonts w:ascii="Calibri" w:hAnsi="Calibri"/>
          <w:b w:val="0"/>
          <w:i w:val="0"/>
          <w:color w:val="14181D"/>
          <w:sz w:val="19"/>
        </w:rPr>
        <w:t xml:space="preserve"> cannot read it and </w:t>
      </w:r>
      <w:r>
        <w:rPr>
          <w:rFonts w:ascii="Consolas" w:hAnsi="Consolas"/>
          <w:b w:val="0"/>
          <w:i w:val="0"/>
          <w:color w:val="3D4650"/>
          <w:sz w:val="17"/>
        </w:rPr>
        <w:t>open_clip</w:t>
      </w:r>
      <w:r>
        <w:rPr>
          <w:rFonts w:ascii="Calibri" w:hAnsi="Calibri"/>
          <w:b w:val="0"/>
          <w:i w:val="0"/>
          <w:color w:val="14181D"/>
          <w:sz w:val="19"/>
        </w:rPr>
        <w:t xml:space="preserve"> is mandatory. Installing it exposed a pre-existing break: the project's venv had </w:t>
      </w:r>
      <w:r>
        <w:rPr>
          <w:rFonts w:ascii="Calibri" w:hAnsi="Calibri"/>
          <w:b/>
          <w:i w:val="0"/>
          <w:color w:val="14181D"/>
          <w:sz w:val="19"/>
        </w:rPr>
        <w:t>torchvision 0.27.0 against torch 2.5.1</w:t>
      </w:r>
      <w:r>
        <w:rPr>
          <w:rFonts w:ascii="Calibri" w:hAnsi="Calibri"/>
          <w:b w:val="0"/>
          <w:i w:val="0"/>
          <w:color w:val="14181D"/>
          <w:sz w:val="19"/>
        </w:rPr>
        <w:t xml:space="preserve"> (</w:t>
      </w:r>
      <w:r>
        <w:rPr>
          <w:rFonts w:ascii="Consolas" w:hAnsi="Consolas"/>
          <w:b w:val="0"/>
          <w:i w:val="0"/>
          <w:color w:val="3D4650"/>
          <w:sz w:val="17"/>
        </w:rPr>
        <w:t>operator torchvision::nms does not exist</w:t>
      </w:r>
      <w:r>
        <w:rPr>
          <w:rFonts w:ascii="Calibri" w:hAnsi="Calibri"/>
          <w:b w:val="0"/>
          <w:i w:val="0"/>
          <w:color w:val="14181D"/>
          <w:sz w:val="19"/>
        </w:rPr>
        <w:t xml:space="preserve">), so torchvision was pinned back to the matching </w:t>
      </w:r>
      <w:r>
        <w:rPr>
          <w:rFonts w:ascii="Calibri" w:hAnsi="Calibri"/>
          <w:b/>
          <w:i w:val="0"/>
          <w:color w:val="14181D"/>
          <w:sz w:val="19"/>
        </w:rPr>
        <w:t>0.20.1+cpu</w:t>
      </w:r>
      <w:r>
        <w:rPr>
          <w:rFonts w:ascii="Calibri" w:hAnsi="Calibri"/>
          <w:b w:val="0"/>
          <w:i w:val="0"/>
          <w:color w:val="14181D"/>
          <w:sz w:val="19"/>
        </w:rPr>
        <w:t xml:space="preserve">; then </w:t>
      </w:r>
      <w:r>
        <w:rPr>
          <w:rFonts w:ascii="Consolas" w:hAnsi="Consolas"/>
          <w:b w:val="0"/>
          <w:i w:val="0"/>
          <w:color w:val="3D4650"/>
          <w:sz w:val="17"/>
        </w:rPr>
        <w:t>open_clip_torch==2.24.0</w:t>
      </w:r>
      <w:r>
        <w:rPr>
          <w:rFonts w:ascii="Calibri" w:hAnsi="Calibri"/>
          <w:b w:val="0"/>
          <w:i w:val="0"/>
          <w:color w:val="14181D"/>
          <w:sz w:val="19"/>
        </w:rPr>
        <w:t xml:space="preserve"> + </w:t>
      </w:r>
      <w:r>
        <w:rPr>
          <w:rFonts w:ascii="Consolas" w:hAnsi="Consolas"/>
          <w:b w:val="0"/>
          <w:i w:val="0"/>
          <w:color w:val="3D4650"/>
          <w:sz w:val="17"/>
        </w:rPr>
        <w:t>timm==1.0.11</w:t>
      </w:r>
      <w:r>
        <w:rPr>
          <w:rFonts w:ascii="Calibri" w:hAnsi="Calibri"/>
          <w:b w:val="0"/>
          <w:i w:val="0"/>
          <w:color w:val="14181D"/>
          <w:sz w:val="19"/>
        </w:rPr>
        <w:t xml:space="preserve">. faiss (MKL </w:t>
      </w:r>
      <w:r>
        <w:rPr>
          <w:rFonts w:ascii="Consolas" w:hAnsi="Consolas"/>
          <w:b w:val="0"/>
          <w:i w:val="0"/>
          <w:color w:val="3D4650"/>
          <w:sz w:val="17"/>
        </w:rPr>
        <w:t>libiomp5md</w:t>
      </w:r>
      <w:r>
        <w:rPr>
          <w:rFonts w:ascii="Calibri" w:hAnsi="Calibri"/>
          <w:b w:val="0"/>
          <w:i w:val="0"/>
          <w:color w:val="14181D"/>
          <w:sz w:val="19"/>
        </w:rPr>
        <w:t xml:space="preserve">) and timm/torchvision (LLVM </w:t>
      </w:r>
      <w:r>
        <w:rPr>
          <w:rFonts w:ascii="Consolas" w:hAnsi="Consolas"/>
          <w:b w:val="0"/>
          <w:i w:val="0"/>
          <w:color w:val="3D4650"/>
          <w:sz w:val="17"/>
        </w:rPr>
        <w:t>libomp140</w:t>
      </w:r>
      <w:r>
        <w:rPr>
          <w:rFonts w:ascii="Calibri" w:hAnsi="Calibri"/>
          <w:b w:val="0"/>
          <w:i w:val="0"/>
          <w:color w:val="14181D"/>
          <w:sz w:val="19"/>
        </w:rPr>
        <w:t xml:space="preserve">) then collide on OpenMP, needing </w:t>
      </w:r>
      <w:r>
        <w:rPr>
          <w:rFonts w:ascii="Consolas" w:hAnsi="Consolas"/>
          <w:b w:val="0"/>
          <w:i w:val="0"/>
          <w:color w:val="3D4650"/>
          <w:sz w:val="17"/>
        </w:rPr>
        <w:t>KMP_DUPLICATE_LIB_OK=TRUE</w:t>
      </w:r>
      <w:r>
        <w:rPr>
          <w:rFonts w:ascii="Calibri" w:hAnsi="Calibri"/>
          <w:b w:val="0"/>
          <w:i w:val="0"/>
          <w:color w:val="14181D"/>
          <w:sz w:val="19"/>
        </w:rPr>
        <w:t xml:space="preserve">. That flag is documented as possibly producing silent wrong results, so it was </w:t>
      </w:r>
      <w:r>
        <w:rPr>
          <w:rFonts w:ascii="Calibri" w:hAnsi="Calibri"/>
          <w:b/>
          <w:i w:val="0"/>
          <w:color w:val="14181D"/>
          <w:sz w:val="19"/>
        </w:rPr>
        <w:t>verified rather than trusted</w:t>
      </w:r>
      <w:r>
        <w:rPr>
          <w:rFonts w:ascii="Calibri" w:hAnsi="Calibri"/>
          <w:b w:val="0"/>
          <w:i w:val="0"/>
          <w:color w:val="14181D"/>
          <w:sz w:val="19"/>
        </w:rPr>
        <w:t>: the crop scores computed inside the faiss-importing build script (0.378 / 0.360 / 0.293) match the faiss-free direct computation (0.3779 / 0.3601 / 0.2930) exactly.</w:t>
      </w:r>
    </w:p>
    <w:p>
      <w:pPr>
        <w:pStyle w:val="Heading2"/>
      </w:pPr>
      <w:r>
        <w:t>Before/after — Phase-2 smoke query, all 57 figure+table crops</w:t>
      </w:r>
    </w:p>
    <w:p>
      <w:pPr>
        <w:jc w:val="both"/>
      </w:pPr>
      <w:r>
        <w:rPr>
          <w:rFonts w:ascii="Calibri" w:hAnsi="Calibri"/>
          <w:b w:val="0"/>
          <w:i w:val="0"/>
          <w:color w:val="14181D"/>
          <w:sz w:val="19"/>
        </w:rPr>
        <w:t xml:space="preserve">Query: </w:t>
      </w:r>
      <w:r>
        <w:rPr>
          <w:rFonts w:ascii="Calibri" w:hAnsi="Calibri"/>
          <w:b w:val="0"/>
          <w:i/>
          <w:color w:val="14181D"/>
          <w:sz w:val="19"/>
        </w:rPr>
        <w:t>"How did SARS spread geographically over time?"</w:t>
      </w:r>
      <w:r>
        <w:rPr>
          <w:rFonts w:ascii="Calibri" w:hAnsi="Calibri"/>
          <w:b w:val="0"/>
          <w:i w:val="0"/>
          <w:color w:val="14181D"/>
          <w:sz w:val="19"/>
        </w:rPr>
        <w:t xml:space="preserve"> (</w:t>
      </w:r>
      <w:r>
        <w:rPr>
          <w:rFonts w:ascii="Consolas" w:hAnsi="Consolas"/>
          <w:b w:val="0"/>
          <w:i w:val="0"/>
          <w:color w:val="3D4650"/>
          <w:sz w:val="17"/>
        </w:rPr>
        <w:t>scripts/compare_image_encoders.py</w:t>
      </w:r>
      <w:r>
        <w:rPr>
          <w:rFonts w:ascii="Calibri" w:hAnsi="Calibri"/>
          <w:b w:val="0"/>
          <w:i w:val="0"/>
          <w:color w:val="14181D"/>
          <w:sz w:val="19"/>
        </w:rP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metric</w:t>
            </w:r>
          </w:p>
        </w:tc>
        <w:tc>
          <w:tcPr>
            <w:tcW w:type="dxa" w:w="2520"/>
            <w:shd w:val="clear" w:fill="E7ECF1"/>
          </w:tcPr>
          <w:p>
            <w:r>
              <w:rPr>
                <w:b/>
              </w:rPr>
            </w:r>
            <w:r>
              <w:rPr>
                <w:rFonts w:ascii="Calibri" w:hAnsi="Calibri"/>
                <w:b/>
                <w:i w:val="0"/>
                <w:color w:val="14181D"/>
                <w:sz w:val="17"/>
              </w:rPr>
              <w:t>general CLIP</w:t>
            </w:r>
          </w:p>
        </w:tc>
        <w:tc>
          <w:tcPr>
            <w:tcW w:type="dxa" w:w="2520"/>
            <w:shd w:val="clear" w:fill="E7ECF1"/>
          </w:tcPr>
          <w:p>
            <w:r>
              <w:rPr>
                <w:b/>
              </w:rPr>
            </w:r>
            <w:r>
              <w:rPr>
                <w:rFonts w:ascii="Calibri" w:hAnsi="Calibri"/>
                <w:b/>
                <w:i w:val="0"/>
                <w:color w:val="14181D"/>
                <w:sz w:val="17"/>
              </w:rPr>
              <w:t>BiomedCLIP</w:t>
            </w:r>
          </w:p>
        </w:tc>
        <w:tc>
          <w:tcPr>
            <w:tcW w:type="dxa" w:w="2520"/>
            <w:shd w:val="clear" w:fill="E7ECF1"/>
          </w:tcPr>
          <w:p>
            <w:r>
              <w:rPr>
                <w:b/>
              </w:rPr>
            </w:r>
            <w:r>
              <w:rPr>
                <w:rFonts w:ascii="Calibri" w:hAnsi="Calibri"/>
                <w:b/>
                <w:i w:val="0"/>
                <w:color w:val="14181D"/>
                <w:sz w:val="17"/>
              </w:rPr>
              <w:t>change</w:t>
            </w:r>
          </w:p>
        </w:tc>
      </w:tr>
      <w:tr>
        <w:tc>
          <w:tcPr>
            <w:tcW w:type="dxa" w:w="2520"/>
          </w:tcPr>
          <w:p>
            <w:r/>
            <w:r>
              <w:rPr>
                <w:rFonts w:ascii="Calibri" w:hAnsi="Calibri"/>
                <w:b w:val="0"/>
                <w:i w:val="0"/>
                <w:color w:val="14181D"/>
                <w:sz w:val="17"/>
              </w:rPr>
              <w:t>min</w:t>
            </w:r>
          </w:p>
        </w:tc>
        <w:tc>
          <w:tcPr>
            <w:tcW w:type="dxa" w:w="2520"/>
          </w:tcPr>
          <w:p>
            <w:r/>
            <w:r>
              <w:rPr>
                <w:rFonts w:ascii="Calibri" w:hAnsi="Calibri"/>
                <w:b w:val="0"/>
                <w:i w:val="0"/>
                <w:color w:val="14181D"/>
                <w:sz w:val="17"/>
              </w:rPr>
              <w:t>0.1896</w:t>
            </w:r>
          </w:p>
        </w:tc>
        <w:tc>
          <w:tcPr>
            <w:tcW w:type="dxa" w:w="2520"/>
          </w:tcPr>
          <w:p>
            <w:r/>
            <w:r>
              <w:rPr>
                <w:rFonts w:ascii="Calibri" w:hAnsi="Calibri"/>
                <w:b w:val="0"/>
                <w:i w:val="0"/>
                <w:color w:val="14181D"/>
                <w:sz w:val="17"/>
              </w:rPr>
              <w:t>−0.0342</w:t>
            </w:r>
          </w:p>
        </w:tc>
        <w:tc>
          <w:tcPr>
            <w:tcW w:type="dxa" w:w="2520"/>
          </w:tcPr>
          <w:p>
            <w:r/>
            <w:r>
              <w:rPr>
                <w:rFonts w:ascii="Calibri" w:hAnsi="Calibri"/>
                <w:b w:val="0"/>
                <w:i w:val="0"/>
                <w:color w:val="14181D"/>
                <w:sz w:val="17"/>
              </w:rPr>
              <w:t>—</w:t>
            </w:r>
          </w:p>
        </w:tc>
      </w:tr>
      <w:tr>
        <w:tc>
          <w:tcPr>
            <w:tcW w:type="dxa" w:w="2520"/>
          </w:tcPr>
          <w:p>
            <w:r/>
            <w:r>
              <w:rPr>
                <w:rFonts w:ascii="Calibri" w:hAnsi="Calibri"/>
                <w:b w:val="0"/>
                <w:i w:val="0"/>
                <w:color w:val="14181D"/>
                <w:sz w:val="17"/>
              </w:rPr>
              <w:t>mean</w:t>
            </w:r>
          </w:p>
        </w:tc>
        <w:tc>
          <w:tcPr>
            <w:tcW w:type="dxa" w:w="2520"/>
          </w:tcPr>
          <w:p>
            <w:r/>
            <w:r>
              <w:rPr>
                <w:rFonts w:ascii="Calibri" w:hAnsi="Calibri"/>
                <w:b w:val="0"/>
                <w:i w:val="0"/>
                <w:color w:val="14181D"/>
                <w:sz w:val="17"/>
              </w:rPr>
              <w:t>0.2263</w:t>
            </w:r>
          </w:p>
        </w:tc>
        <w:tc>
          <w:tcPr>
            <w:tcW w:type="dxa" w:w="2520"/>
          </w:tcPr>
          <w:p>
            <w:r/>
            <w:r>
              <w:rPr>
                <w:rFonts w:ascii="Calibri" w:hAnsi="Calibri"/>
                <w:b w:val="0"/>
                <w:i w:val="0"/>
                <w:color w:val="14181D"/>
                <w:sz w:val="17"/>
              </w:rPr>
              <w:t>0.1637</w:t>
            </w:r>
          </w:p>
        </w:tc>
        <w:tc>
          <w:tcPr>
            <w:tcW w:type="dxa" w:w="2520"/>
          </w:tcPr>
          <w:p>
            <w:r/>
          </w:p>
        </w:tc>
      </w:tr>
      <w:tr>
        <w:tc>
          <w:tcPr>
            <w:tcW w:type="dxa" w:w="2520"/>
          </w:tcPr>
          <w:p>
            <w:r/>
            <w:r>
              <w:rPr>
                <w:rFonts w:ascii="Calibri" w:hAnsi="Calibri"/>
                <w:b w:val="0"/>
                <w:i w:val="0"/>
                <w:color w:val="14181D"/>
                <w:sz w:val="17"/>
              </w:rPr>
              <w:t>max</w:t>
            </w:r>
          </w:p>
        </w:tc>
        <w:tc>
          <w:tcPr>
            <w:tcW w:type="dxa" w:w="2520"/>
          </w:tcPr>
          <w:p>
            <w:r/>
            <w:r>
              <w:rPr>
                <w:rFonts w:ascii="Calibri" w:hAnsi="Calibri"/>
                <w:b w:val="0"/>
                <w:i w:val="0"/>
                <w:color w:val="14181D"/>
                <w:sz w:val="17"/>
              </w:rPr>
              <w:t>0.2504</w:t>
            </w:r>
          </w:p>
        </w:tc>
        <w:tc>
          <w:tcPr>
            <w:tcW w:type="dxa" w:w="2520"/>
          </w:tcPr>
          <w:p>
            <w:r/>
            <w:r>
              <w:rPr>
                <w:rFonts w:ascii="Calibri" w:hAnsi="Calibri"/>
                <w:b w:val="0"/>
                <w:i w:val="0"/>
                <w:color w:val="14181D"/>
                <w:sz w:val="17"/>
              </w:rPr>
              <w:t>0.3779</w:t>
            </w:r>
          </w:p>
        </w:tc>
        <w:tc>
          <w:tcPr>
            <w:tcW w:type="dxa" w:w="2520"/>
          </w:tcPr>
          <w:p>
            <w:r/>
            <w:r>
              <w:rPr>
                <w:rFonts w:ascii="Calibri" w:hAnsi="Calibri"/>
                <w:b w:val="0"/>
                <w:i w:val="0"/>
                <w:color w:val="14181D"/>
                <w:sz w:val="17"/>
              </w:rPr>
              <w:t>1.5x</w:t>
            </w:r>
          </w:p>
        </w:tc>
      </w:tr>
      <w:tr>
        <w:tc>
          <w:tcPr>
            <w:tcW w:type="dxa" w:w="2520"/>
          </w:tcPr>
          <w:p>
            <w:r/>
            <w:r>
              <w:rPr>
                <w:rFonts w:ascii="Calibri" w:hAnsi="Calibri"/>
                <w:b/>
                <w:i w:val="0"/>
                <w:color w:val="14181D"/>
                <w:sz w:val="17"/>
              </w:rPr>
              <w:t>sigma (spread)</w:t>
            </w:r>
          </w:p>
        </w:tc>
        <w:tc>
          <w:tcPr>
            <w:tcW w:type="dxa" w:w="2520"/>
          </w:tcPr>
          <w:p>
            <w:r/>
            <w:r>
              <w:rPr>
                <w:rFonts w:ascii="Calibri" w:hAnsi="Calibri"/>
                <w:b/>
                <w:i w:val="0"/>
                <w:color w:val="14181D"/>
                <w:sz w:val="17"/>
              </w:rPr>
              <w:t>0.0128</w:t>
            </w:r>
          </w:p>
        </w:tc>
        <w:tc>
          <w:tcPr>
            <w:tcW w:type="dxa" w:w="2520"/>
          </w:tcPr>
          <w:p>
            <w:r/>
            <w:r>
              <w:rPr>
                <w:rFonts w:ascii="Calibri" w:hAnsi="Calibri"/>
                <w:b/>
                <w:i w:val="0"/>
                <w:color w:val="14181D"/>
                <w:sz w:val="17"/>
              </w:rPr>
              <w:t>0.0859</w:t>
            </w:r>
          </w:p>
        </w:tc>
        <w:tc>
          <w:tcPr>
            <w:tcW w:type="dxa" w:w="2520"/>
          </w:tcPr>
          <w:p>
            <w:r/>
            <w:r>
              <w:rPr>
                <w:rFonts w:ascii="Calibri" w:hAnsi="Calibri"/>
                <w:b/>
                <w:i w:val="0"/>
                <w:color w:val="14181D"/>
                <w:sz w:val="17"/>
              </w:rPr>
              <w:t>6.7x</w:t>
            </w:r>
          </w:p>
        </w:tc>
      </w:tr>
      <w:tr>
        <w:tc>
          <w:tcPr>
            <w:tcW w:type="dxa" w:w="2520"/>
          </w:tcPr>
          <w:p>
            <w:r/>
            <w:r>
              <w:rPr>
                <w:rFonts w:ascii="Calibri" w:hAnsi="Calibri"/>
                <w:b/>
                <w:i w:val="0"/>
                <w:color w:val="14181D"/>
                <w:sz w:val="17"/>
              </w:rPr>
              <w:t>range (max−min)</w:t>
            </w:r>
          </w:p>
        </w:tc>
        <w:tc>
          <w:tcPr>
            <w:tcW w:type="dxa" w:w="2520"/>
          </w:tcPr>
          <w:p>
            <w:r/>
            <w:r>
              <w:rPr>
                <w:rFonts w:ascii="Calibri" w:hAnsi="Calibri"/>
                <w:b/>
                <w:i w:val="0"/>
                <w:color w:val="14181D"/>
                <w:sz w:val="17"/>
              </w:rPr>
              <w:t>0.0608</w:t>
            </w:r>
          </w:p>
        </w:tc>
        <w:tc>
          <w:tcPr>
            <w:tcW w:type="dxa" w:w="2520"/>
          </w:tcPr>
          <w:p>
            <w:r/>
            <w:r>
              <w:rPr>
                <w:rFonts w:ascii="Calibri" w:hAnsi="Calibri"/>
                <w:b/>
                <w:i w:val="0"/>
                <w:color w:val="14181D"/>
                <w:sz w:val="17"/>
              </w:rPr>
              <w:t>0.4121</w:t>
            </w:r>
          </w:p>
        </w:tc>
        <w:tc>
          <w:tcPr>
            <w:tcW w:type="dxa" w:w="2520"/>
          </w:tcPr>
          <w:p>
            <w:r/>
            <w:r>
              <w:rPr>
                <w:rFonts w:ascii="Calibri" w:hAnsi="Calibri"/>
                <w:b/>
                <w:i w:val="0"/>
                <w:color w:val="14181D"/>
                <w:sz w:val="17"/>
              </w:rPr>
              <w:t>6.8x</w:t>
            </w:r>
          </w:p>
        </w:tc>
      </w:tr>
      <w:tr>
        <w:tc>
          <w:tcPr>
            <w:tcW w:type="dxa" w:w="2520"/>
          </w:tcPr>
          <w:p>
            <w:r/>
            <w:r>
              <w:rPr>
                <w:rFonts w:ascii="Calibri" w:hAnsi="Calibri"/>
                <w:b/>
                <w:i w:val="0"/>
                <w:color w:val="14181D"/>
                <w:sz w:val="17"/>
              </w:rPr>
              <w:t>#1 vs #2 margin</w:t>
            </w:r>
          </w:p>
        </w:tc>
        <w:tc>
          <w:tcPr>
            <w:tcW w:type="dxa" w:w="2520"/>
          </w:tcPr>
          <w:p>
            <w:r/>
            <w:r>
              <w:rPr>
                <w:rFonts w:ascii="Calibri" w:hAnsi="Calibri"/>
                <w:b/>
                <w:i w:val="0"/>
                <w:color w:val="14181D"/>
                <w:sz w:val="17"/>
              </w:rPr>
              <w:t>0.0003</w:t>
            </w:r>
          </w:p>
        </w:tc>
        <w:tc>
          <w:tcPr>
            <w:tcW w:type="dxa" w:w="2520"/>
          </w:tcPr>
          <w:p>
            <w:r/>
            <w:r>
              <w:rPr>
                <w:rFonts w:ascii="Calibri" w:hAnsi="Calibri"/>
                <w:b/>
                <w:i w:val="0"/>
                <w:color w:val="14181D"/>
                <w:sz w:val="17"/>
              </w:rPr>
              <w:t>0.0178</w:t>
            </w:r>
          </w:p>
        </w:tc>
        <w:tc>
          <w:tcPr>
            <w:tcW w:type="dxa" w:w="2520"/>
          </w:tcPr>
          <w:p>
            <w:r/>
            <w:r>
              <w:rPr>
                <w:rFonts w:ascii="Calibri" w:hAnsi="Calibri"/>
                <w:b/>
                <w:i w:val="0"/>
                <w:color w:val="14181D"/>
                <w:sz w:val="17"/>
              </w:rPr>
              <w:t>51.6x</w:t>
            </w:r>
          </w:p>
        </w:tc>
      </w:tr>
      <w:tr>
        <w:tc>
          <w:tcPr>
            <w:tcW w:type="dxa" w:w="2520"/>
          </w:tcPr>
          <w:p>
            <w:r/>
            <w:r>
              <w:rPr>
                <w:rFonts w:ascii="Calibri" w:hAnsi="Calibri"/>
                <w:b w:val="0"/>
                <w:i w:val="0"/>
                <w:color w:val="14181D"/>
                <w:sz w:val="17"/>
              </w:rPr>
              <w:t>top-1 z-score</w:t>
            </w:r>
          </w:p>
        </w:tc>
        <w:tc>
          <w:tcPr>
            <w:tcW w:type="dxa" w:w="2520"/>
          </w:tcPr>
          <w:p>
            <w:r/>
            <w:r>
              <w:rPr>
                <w:rFonts w:ascii="Calibri" w:hAnsi="Calibri"/>
                <w:b w:val="0"/>
                <w:i w:val="0"/>
                <w:color w:val="14181D"/>
                <w:sz w:val="17"/>
              </w:rPr>
              <w:t>1.88σ</w:t>
            </w:r>
          </w:p>
        </w:tc>
        <w:tc>
          <w:tcPr>
            <w:tcW w:type="dxa" w:w="2520"/>
          </w:tcPr>
          <w:p>
            <w:r/>
            <w:r>
              <w:rPr>
                <w:rFonts w:ascii="Calibri" w:hAnsi="Calibri"/>
                <w:b w:val="0"/>
                <w:i w:val="0"/>
                <w:color w:val="14181D"/>
                <w:sz w:val="17"/>
              </w:rPr>
              <w:t>2.49σ</w:t>
            </w:r>
          </w:p>
        </w:tc>
        <w:tc>
          <w:tcPr>
            <w:tcW w:type="dxa" w:w="2520"/>
          </w:tcPr>
          <w:p>
            <w:r/>
            <w:r>
              <w:rPr>
                <w:rFonts w:ascii="Calibri" w:hAnsi="Calibri"/>
                <w:b w:val="0"/>
                <w:i w:val="0"/>
                <w:color w:val="14181D"/>
                <w:sz w:val="17"/>
              </w:rPr>
              <w:t>1.3x</w:t>
            </w:r>
          </w:p>
        </w:tc>
      </w:tr>
    </w:tbl>
    <w:p>
      <w:pPr>
        <w:spacing w:after="80"/>
      </w:pPr>
    </w:p>
    <w:p>
      <w:pPr>
        <w:jc w:val="both"/>
      </w:pPr>
      <w:r>
        <w:rPr>
          <w:rFonts w:ascii="Calibri" w:hAnsi="Calibri"/>
          <w:b/>
          <w:i w:val="0"/>
          <w:color w:val="14181D"/>
          <w:sz w:val="19"/>
        </w:rPr>
        <w:t>The distribution does spread out, decisively — the Phase-2 headline limitation is fixed.</w:t>
      </w:r>
      <w:r>
        <w:rPr>
          <w:rFonts w:ascii="Calibri" w:hAnsi="Calibri"/>
          <w:b w:val="0"/>
          <w:i w:val="0"/>
          <w:color w:val="14181D"/>
          <w:sz w:val="19"/>
        </w:rPr>
        <w:t xml:space="preserve"> General CLIP compressed all 57 crops into a 0.06-wide band and separated #1 from #2 by 0.0003 (a coin toss). BiomedCLIP spans 0.41, and its floor goes </w:t>
      </w:r>
      <w:r>
        <w:rPr>
          <w:rFonts w:ascii="Calibri" w:hAnsi="Calibri"/>
          <w:b/>
          <w:i w:val="0"/>
          <w:color w:val="14181D"/>
          <w:sz w:val="19"/>
        </w:rPr>
        <w:t>negative</w:t>
      </w:r>
      <w:r>
        <w:rPr>
          <w:rFonts w:ascii="Calibri" w:hAnsi="Calibri"/>
          <w:b w:val="0"/>
          <w:i w:val="0"/>
          <w:color w:val="14181D"/>
          <w:sz w:val="19"/>
        </w:rPr>
        <w:t xml:space="preserve"> — it can now represent "this crop is unrelated", which general CLIP structurally could not (its minimum was 0.19).</w:t>
      </w:r>
    </w:p>
    <w:p>
      <w:pPr>
        <w:jc w:val="both"/>
      </w:pPr>
      <w:r>
        <w:rPr>
          <w:rFonts w:ascii="Calibri" w:hAnsi="Calibri"/>
          <w:b/>
          <w:i w:val="0"/>
          <w:color w:val="14181D"/>
          <w:sz w:val="19"/>
        </w:rPr>
        <w:t>But the Phase-2 gold crop drops from rank 1 to rank 10 — and that is a mislabelling, not a regression.</w:t>
      </w:r>
      <w:r>
        <w:rPr>
          <w:rFonts w:ascii="Calibri" w:hAnsi="Calibri"/>
          <w:b w:val="0"/>
          <w:i w:val="0"/>
          <w:color w:val="14181D"/>
          <w:sz w:val="19"/>
        </w:rPr>
        <w:t xml:space="preserve"> Ranks on the SARS page: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crop</w:t>
            </w:r>
          </w:p>
        </w:tc>
        <w:tc>
          <w:tcPr>
            <w:tcW w:type="dxa" w:w="2520"/>
            <w:shd w:val="clear" w:fill="E7ECF1"/>
          </w:tcPr>
          <w:p>
            <w:r>
              <w:rPr>
                <w:b/>
              </w:rPr>
            </w:r>
            <w:r>
              <w:rPr>
                <w:rFonts w:ascii="Calibri" w:hAnsi="Calibri"/>
                <w:b/>
                <w:i w:val="0"/>
                <w:color w:val="14181D"/>
                <w:sz w:val="17"/>
              </w:rPr>
              <w:t>what it actually is</w:t>
            </w:r>
          </w:p>
        </w:tc>
        <w:tc>
          <w:tcPr>
            <w:tcW w:type="dxa" w:w="2520"/>
            <w:shd w:val="clear" w:fill="E7ECF1"/>
          </w:tcPr>
          <w:p>
            <w:r>
              <w:rPr>
                <w:b/>
              </w:rPr>
            </w:r>
            <w:r>
              <w:rPr>
                <w:rFonts w:ascii="Calibri" w:hAnsi="Calibri"/>
                <w:b/>
                <w:i w:val="0"/>
                <w:color w:val="14181D"/>
                <w:sz w:val="17"/>
              </w:rPr>
              <w:t>CLIP</w:t>
            </w:r>
          </w:p>
        </w:tc>
        <w:tc>
          <w:tcPr>
            <w:tcW w:type="dxa" w:w="2520"/>
            <w:shd w:val="clear" w:fill="E7ECF1"/>
          </w:tcPr>
          <w:p>
            <w:r>
              <w:rPr>
                <w:b/>
              </w:rPr>
            </w:r>
            <w:r>
              <w:rPr>
                <w:rFonts w:ascii="Calibri" w:hAnsi="Calibri"/>
                <w:b/>
                <w:i w:val="0"/>
                <w:color w:val="14181D"/>
                <w:sz w:val="17"/>
              </w:rPr>
              <w:t>BiomedCLIP</w:t>
            </w:r>
          </w:p>
        </w:tc>
      </w:tr>
      <w:tr>
        <w:tc>
          <w:tcPr>
            <w:tcW w:type="dxa" w:w="2520"/>
          </w:tcPr>
          <w:p>
            <w:r/>
            <w:r>
              <w:rPr>
                <w:rFonts w:ascii="Consolas" w:hAnsi="Consolas"/>
                <w:b w:val="0"/>
                <w:i w:val="0"/>
                <w:color w:val="3D4650"/>
                <w:sz w:val="15"/>
              </w:rPr>
              <w:t>:r10</w:t>
            </w:r>
          </w:p>
        </w:tc>
        <w:tc>
          <w:tcPr>
            <w:tcW w:type="dxa" w:w="2520"/>
          </w:tcPr>
          <w:p>
            <w:r/>
            <w:r>
              <w:rPr>
                <w:rFonts w:ascii="Calibri" w:hAnsi="Calibri"/>
                <w:b w:val="0"/>
                <w:i w:val="0"/>
                <w:color w:val="14181D"/>
                <w:sz w:val="17"/>
              </w:rPr>
              <w:t xml:space="preserve">six-panel </w:t>
            </w:r>
            <w:r>
              <w:rPr>
                <w:rFonts w:ascii="Calibri" w:hAnsi="Calibri"/>
                <w:b/>
                <w:i w:val="0"/>
                <w:color w:val="14181D"/>
                <w:sz w:val="17"/>
              </w:rPr>
              <w:t>map of Hong Kong</w:t>
            </w:r>
            <w:r>
              <w:rPr>
                <w:rFonts w:ascii="Calibri" w:hAnsi="Calibri"/>
                <w:b w:val="0"/>
                <w:i w:val="0"/>
                <w:color w:val="14181D"/>
                <w:sz w:val="17"/>
              </w:rPr>
              <w:t>, clusters + SD ellipses ("Figure 6. Extent and trend of spatial spread")</w:t>
            </w:r>
          </w:p>
        </w:tc>
        <w:tc>
          <w:tcPr>
            <w:tcW w:type="dxa" w:w="2520"/>
          </w:tcPr>
          <w:p>
            <w:r/>
            <w:r>
              <w:rPr>
                <w:rFonts w:ascii="Calibri" w:hAnsi="Calibri"/>
                <w:b w:val="0"/>
                <w:i w:val="0"/>
                <w:color w:val="14181D"/>
                <w:sz w:val="17"/>
              </w:rPr>
              <w:t>#8 (0.2423)</w:t>
            </w:r>
          </w:p>
        </w:tc>
        <w:tc>
          <w:tcPr>
            <w:tcW w:type="dxa" w:w="2520"/>
          </w:tcPr>
          <w:p>
            <w:r/>
            <w:r>
              <w:rPr>
                <w:rFonts w:ascii="Calibri" w:hAnsi="Calibri"/>
                <w:b/>
                <w:i w:val="0"/>
                <w:color w:val="14181D"/>
                <w:sz w:val="17"/>
              </w:rPr>
              <w:t>#1 (0.3779)</w:t>
            </w:r>
          </w:p>
        </w:tc>
      </w:tr>
      <w:tr>
        <w:tc>
          <w:tcPr>
            <w:tcW w:type="dxa" w:w="2520"/>
          </w:tcPr>
          <w:p>
            <w:r/>
            <w:r>
              <w:rPr>
                <w:rFonts w:ascii="Consolas" w:hAnsi="Consolas"/>
                <w:b w:val="0"/>
                <w:i w:val="0"/>
                <w:color w:val="3D4650"/>
                <w:sz w:val="15"/>
              </w:rPr>
              <w:t>:r9</w:t>
            </w:r>
          </w:p>
        </w:tc>
        <w:tc>
          <w:tcPr>
            <w:tcW w:type="dxa" w:w="2520"/>
          </w:tcPr>
          <w:p>
            <w:r/>
            <w:r>
              <w:rPr>
                <w:rFonts w:ascii="Calibri" w:hAnsi="Calibri"/>
                <w:b w:val="0"/>
                <w:i w:val="0"/>
                <w:color w:val="14181D"/>
                <w:sz w:val="17"/>
              </w:rPr>
              <w:t>Table 4, index of spatial spread, nearest-neighbour</w:t>
            </w:r>
          </w:p>
        </w:tc>
        <w:tc>
          <w:tcPr>
            <w:tcW w:type="dxa" w:w="2520"/>
          </w:tcPr>
          <w:p>
            <w:r/>
            <w:r>
              <w:rPr>
                <w:rFonts w:ascii="Calibri" w:hAnsi="Calibri"/>
                <w:b w:val="0"/>
                <w:i w:val="0"/>
                <w:color w:val="14181D"/>
                <w:sz w:val="17"/>
              </w:rPr>
              <w:t>#14 (0.2365)</w:t>
            </w:r>
          </w:p>
        </w:tc>
        <w:tc>
          <w:tcPr>
            <w:tcW w:type="dxa" w:w="2520"/>
          </w:tcPr>
          <w:p>
            <w:r/>
            <w:r>
              <w:rPr>
                <w:rFonts w:ascii="Calibri" w:hAnsi="Calibri"/>
                <w:b w:val="0"/>
                <w:i w:val="0"/>
                <w:color w:val="14181D"/>
                <w:sz w:val="17"/>
              </w:rPr>
              <w:t>#8 (0.2714)</w:t>
            </w:r>
          </w:p>
        </w:tc>
      </w:tr>
      <w:tr>
        <w:tc>
          <w:tcPr>
            <w:tcW w:type="dxa" w:w="2520"/>
          </w:tcPr>
          <w:p>
            <w:r/>
            <w:r>
              <w:rPr>
                <w:rFonts w:ascii="Consolas" w:hAnsi="Consolas"/>
                <w:b w:val="0"/>
                <w:i w:val="0"/>
                <w:color w:val="3D4650"/>
                <w:sz w:val="15"/>
              </w:rPr>
              <w:t>:r11</w:t>
            </w:r>
          </w:p>
        </w:tc>
        <w:tc>
          <w:tcPr>
            <w:tcW w:type="dxa" w:w="2520"/>
          </w:tcPr>
          <w:p>
            <w:r/>
            <w:r>
              <w:rPr>
                <w:rFonts w:ascii="Calibri" w:hAnsi="Calibri"/>
                <w:b w:val="0"/>
                <w:i/>
                <w:color w:val="14181D"/>
                <w:sz w:val="17"/>
              </w:rPr>
              <w:t>(Phase-2 gold)</w:t>
            </w:r>
            <w:r>
              <w:rPr>
                <w:rFonts w:ascii="Calibri" w:hAnsi="Calibri"/>
                <w:b w:val="0"/>
                <w:i w:val="0"/>
                <w:color w:val="14181D"/>
                <w:sz w:val="17"/>
              </w:rPr>
              <w:t xml:space="preserve"> </w:t>
            </w:r>
            <w:r>
              <w:rPr>
                <w:rFonts w:ascii="Calibri" w:hAnsi="Calibri"/>
                <w:b/>
                <w:i w:val="0"/>
                <w:color w:val="14181D"/>
                <w:sz w:val="17"/>
              </w:rPr>
              <w:t>scatter plot</w:t>
            </w:r>
            <w:r>
              <w:rPr>
                <w:rFonts w:ascii="Calibri" w:hAnsi="Calibri"/>
                <w:b w:val="0"/>
                <w:i w:val="0"/>
                <w:color w:val="14181D"/>
                <w:sz w:val="17"/>
              </w:rPr>
              <w:t>, no. of SARS patients vs R-index</w:t>
            </w:r>
          </w:p>
        </w:tc>
        <w:tc>
          <w:tcPr>
            <w:tcW w:type="dxa" w:w="2520"/>
          </w:tcPr>
          <w:p>
            <w:r/>
            <w:r>
              <w:rPr>
                <w:rFonts w:ascii="Calibri" w:hAnsi="Calibri"/>
                <w:b w:val="0"/>
                <w:i w:val="0"/>
                <w:color w:val="14181D"/>
                <w:sz w:val="17"/>
              </w:rPr>
              <w:t>#1 (0.2504)</w:t>
            </w:r>
          </w:p>
        </w:tc>
        <w:tc>
          <w:tcPr>
            <w:tcW w:type="dxa" w:w="2520"/>
          </w:tcPr>
          <w:p>
            <w:r/>
            <w:r>
              <w:rPr>
                <w:rFonts w:ascii="Calibri" w:hAnsi="Calibri"/>
                <w:b w:val="0"/>
                <w:i w:val="0"/>
                <w:color w:val="14181D"/>
                <w:sz w:val="17"/>
              </w:rPr>
              <w:t>#10 (0.2611)</w:t>
            </w:r>
          </w:p>
        </w:tc>
      </w:tr>
    </w:tbl>
    <w:p>
      <w:pPr>
        <w:spacing w:after="80"/>
      </w:pPr>
    </w:p>
    <w:p>
      <w:pPr>
        <w:jc w:val="both"/>
      </w:pPr>
      <w:r>
        <w:rPr>
          <w:rFonts w:ascii="Calibri" w:hAnsi="Calibri"/>
          <w:b w:val="0"/>
          <w:i w:val="0"/>
          <w:color w:val="14181D"/>
          <w:sz w:val="19"/>
        </w:rPr>
        <w:t xml:space="preserve">Inspecting the crops settles it: </w:t>
      </w:r>
      <w:r>
        <w:rPr>
          <w:rFonts w:ascii="Consolas" w:hAnsi="Consolas"/>
          <w:b w:val="0"/>
          <w:i w:val="0"/>
          <w:color w:val="3D4650"/>
          <w:sz w:val="17"/>
        </w:rPr>
        <w:t>:r10</w:t>
      </w:r>
      <w:r>
        <w:rPr>
          <w:rFonts w:ascii="Calibri" w:hAnsi="Calibri"/>
          <w:b w:val="0"/>
          <w:i w:val="0"/>
          <w:color w:val="14181D"/>
          <w:sz w:val="19"/>
        </w:rPr>
        <w:t xml:space="preserve"> is the geographic-spread figure, </w:t>
      </w:r>
      <w:r>
        <w:rPr>
          <w:rFonts w:ascii="Consolas" w:hAnsi="Consolas"/>
          <w:b w:val="0"/>
          <w:i w:val="0"/>
          <w:color w:val="3D4650"/>
          <w:sz w:val="17"/>
        </w:rPr>
        <w:t>:r11</w:t>
      </w:r>
      <w:r>
        <w:rPr>
          <w:rFonts w:ascii="Calibri" w:hAnsi="Calibri"/>
          <w:b w:val="0"/>
          <w:i w:val="0"/>
          <w:color w:val="14181D"/>
          <w:sz w:val="19"/>
        </w:rPr>
        <w:t xml:space="preserve"> is a statistical scatter plot. For *"spread </w:t>
      </w:r>
      <w:r>
        <w:rPr>
          <w:rFonts w:ascii="Calibri" w:hAnsi="Calibri"/>
          <w:b/>
          <w:i w:val="0"/>
          <w:color w:val="14181D"/>
          <w:sz w:val="19"/>
        </w:rPr>
        <w:t>geographically</w:t>
      </w:r>
      <w:r>
        <w:rPr>
          <w:rFonts w:ascii="Calibri" w:hAnsi="Calibri"/>
          <w:b w:val="0"/>
          <w:i w:val="0"/>
          <w:color w:val="14181D"/>
          <w:sz w:val="19"/>
        </w:rPr>
        <w:t xml:space="preserve"> over time"*, </w:t>
      </w:r>
      <w:r>
        <w:rPr>
          <w:rFonts w:ascii="Consolas" w:hAnsi="Consolas"/>
          <w:b w:val="0"/>
          <w:i w:val="0"/>
          <w:color w:val="3D4650"/>
          <w:sz w:val="17"/>
        </w:rPr>
        <w:t>:r10</w:t>
      </w:r>
      <w:r>
        <w:rPr>
          <w:rFonts w:ascii="Calibri" w:hAnsi="Calibri"/>
          <w:b w:val="0"/>
          <w:i w:val="0"/>
          <w:color w:val="14181D"/>
          <w:sz w:val="19"/>
        </w:rPr>
        <w:t xml:space="preserve"> is the right answer and BiomedCLIP picks it by a clear margin, while CLIP's rank-1 on </w:t>
      </w:r>
      <w:r>
        <w:rPr>
          <w:rFonts w:ascii="Consolas" w:hAnsi="Consolas"/>
          <w:b w:val="0"/>
          <w:i w:val="0"/>
          <w:color w:val="3D4650"/>
          <w:sz w:val="17"/>
        </w:rPr>
        <w:t>:r11</w:t>
      </w:r>
      <w:r>
        <w:rPr>
          <w:rFonts w:ascii="Calibri" w:hAnsi="Calibri"/>
          <w:b w:val="0"/>
          <w:i w:val="0"/>
          <w:color w:val="14181D"/>
          <w:sz w:val="19"/>
        </w:rPr>
        <w:t xml:space="preserve"> was luck at 0.0003. Both crops are in fact gold for </w:t>
      </w:r>
      <w:r>
        <w:rPr>
          <w:rFonts w:ascii="Calibri" w:hAnsi="Calibri"/>
          <w:b/>
          <w:i w:val="0"/>
          <w:color w:val="14181D"/>
          <w:sz w:val="19"/>
        </w:rPr>
        <w:t>different</w:t>
      </w:r>
      <w:r>
        <w:rPr>
          <w:rFonts w:ascii="Calibri" w:hAnsi="Calibri"/>
          <w:b w:val="0"/>
          <w:i w:val="0"/>
          <w:color w:val="14181D"/>
          <w:sz w:val="19"/>
        </w:rPr>
        <w:t xml:space="preserve"> gold-set questions (q040→</w:t>
      </w:r>
      <w:r>
        <w:rPr>
          <w:rFonts w:ascii="Consolas" w:hAnsi="Consolas"/>
          <w:b w:val="0"/>
          <w:i w:val="0"/>
          <w:color w:val="3D4650"/>
          <w:sz w:val="17"/>
        </w:rPr>
        <w:t>:r10</w:t>
      </w:r>
      <w:r>
        <w:rPr>
          <w:rFonts w:ascii="Calibri" w:hAnsi="Calibri"/>
          <w:b w:val="0"/>
          <w:i w:val="0"/>
          <w:color w:val="14181D"/>
          <w:sz w:val="19"/>
        </w:rPr>
        <w:t>, q041→</w:t>
      </w:r>
      <w:r>
        <w:rPr>
          <w:rFonts w:ascii="Consolas" w:hAnsi="Consolas"/>
          <w:b w:val="0"/>
          <w:i w:val="0"/>
          <w:color w:val="3D4650"/>
          <w:sz w:val="17"/>
        </w:rPr>
        <w:t>:r11</w:t>
      </w:r>
      <w:r>
        <w:rPr>
          <w:rFonts w:ascii="Calibri" w:hAnsi="Calibri"/>
          <w:b w:val="0"/>
          <w:i w:val="0"/>
          <w:color w:val="14181D"/>
          <w:sz w:val="19"/>
        </w:rPr>
        <w:t xml:space="preserve">); the Phase-2 probe wording matches q040. Note also that BiomedCLIP barely moved the gold crop's own score (0.2504→0.2611) — what changed is that it </w:t>
      </w:r>
      <w:r>
        <w:rPr>
          <w:rFonts w:ascii="Calibri" w:hAnsi="Calibri"/>
          <w:b/>
          <w:i w:val="0"/>
          <w:color w:val="14181D"/>
          <w:sz w:val="19"/>
        </w:rPr>
        <w:t>re-scored the field</w:t>
      </w:r>
      <w:r>
        <w:rPr>
          <w:rFonts w:ascii="Calibri" w:hAnsi="Calibri"/>
          <w:b w:val="0"/>
          <w:i w:val="0"/>
          <w:color w:val="14181D"/>
          <w:sz w:val="19"/>
        </w:rPr>
        <w:t>.</w:t>
      </w:r>
    </w:p>
    <w:p>
      <w:pPr>
        <w:pStyle w:val="Heading2"/>
      </w:pPr>
      <w:r>
        <w:t>Image path alone, over the 9 image-dependent gold questions</w:t>
      </w:r>
    </w:p>
    <w:p>
      <w:pPr>
        <w:jc w:val="both"/>
      </w:pPr>
      <w:r>
        <w:rPr>
          <w:rFonts w:ascii="Calibri" w:hAnsi="Calibri"/>
          <w:b w:val="0"/>
          <w:i w:val="0"/>
          <w:color w:val="14181D"/>
          <w:sz w:val="19"/>
        </w:rPr>
        <w:t xml:space="preserve">One probe cannot settle an encoder swap, so the same comparison was run over every gold question whose answer lives </w:t>
      </w:r>
      <w:r>
        <w:rPr>
          <w:rFonts w:ascii="Calibri" w:hAnsi="Calibri"/>
          <w:b w:val="0"/>
          <w:i/>
          <w:color w:val="14181D"/>
          <w:sz w:val="19"/>
        </w:rPr>
        <w:t>in a crop</w:t>
      </w:r>
      <w:r>
        <w:rPr>
          <w:rFonts w:ascii="Calibri" w:hAnsi="Calibri"/>
          <w:b w:val="0"/>
          <w:i w:val="0"/>
          <w:color w:val="14181D"/>
          <w:sz w:val="19"/>
        </w:rPr>
        <w:t xml:space="preserve"> (image similarity only — no caption anchor, no text index, no LLM):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qid</w:t>
            </w:r>
          </w:p>
        </w:tc>
        <w:tc>
          <w:tcPr>
            <w:tcW w:type="dxa" w:w="2520"/>
            <w:shd w:val="clear" w:fill="E7ECF1"/>
          </w:tcPr>
          <w:p>
            <w:r>
              <w:rPr>
                <w:b/>
              </w:rPr>
            </w:r>
            <w:r>
              <w:rPr>
                <w:rFonts w:ascii="Calibri" w:hAnsi="Calibri"/>
                <w:b/>
                <w:i w:val="0"/>
                <w:color w:val="14181D"/>
                <w:sz w:val="17"/>
              </w:rPr>
              <w:t>category</w:t>
            </w:r>
          </w:p>
        </w:tc>
        <w:tc>
          <w:tcPr>
            <w:tcW w:type="dxa" w:w="2520"/>
            <w:shd w:val="clear" w:fill="E7ECF1"/>
          </w:tcPr>
          <w:p>
            <w:r>
              <w:rPr>
                <w:b/>
              </w:rPr>
            </w:r>
            <w:r>
              <w:rPr>
                <w:rFonts w:ascii="Calibri" w:hAnsi="Calibri"/>
                <w:b/>
                <w:i w:val="0"/>
                <w:color w:val="14181D"/>
                <w:sz w:val="17"/>
              </w:rPr>
              <w:t>gold rank CLIP</w:t>
            </w:r>
          </w:p>
        </w:tc>
        <w:tc>
          <w:tcPr>
            <w:tcW w:type="dxa" w:w="2520"/>
            <w:shd w:val="clear" w:fill="E7ECF1"/>
          </w:tcPr>
          <w:p>
            <w:r>
              <w:rPr>
                <w:b/>
              </w:rPr>
            </w:r>
            <w:r>
              <w:rPr>
                <w:rFonts w:ascii="Calibri" w:hAnsi="Calibri"/>
                <w:b/>
                <w:i w:val="0"/>
                <w:color w:val="14181D"/>
                <w:sz w:val="17"/>
              </w:rPr>
              <w:t>gold rank BiomedCLIP</w:t>
            </w:r>
          </w:p>
        </w:tc>
      </w:tr>
      <w:tr>
        <w:tc>
          <w:tcPr>
            <w:tcW w:type="dxa" w:w="2520"/>
          </w:tcPr>
          <w:p>
            <w:r/>
            <w:r>
              <w:rPr>
                <w:rFonts w:ascii="Calibri" w:hAnsi="Calibri"/>
                <w:b w:val="0"/>
                <w:i w:val="0"/>
                <w:color w:val="14181D"/>
                <w:sz w:val="17"/>
              </w:rPr>
              <w:t>q038</w:t>
            </w:r>
          </w:p>
        </w:tc>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1</w:t>
            </w:r>
          </w:p>
        </w:tc>
        <w:tc>
          <w:tcPr>
            <w:tcW w:type="dxa" w:w="2520"/>
          </w:tcPr>
          <w:p>
            <w:r/>
            <w:r>
              <w:rPr>
                <w:rFonts w:ascii="Calibri" w:hAnsi="Calibri"/>
                <w:b w:val="0"/>
                <w:i w:val="0"/>
                <w:color w:val="14181D"/>
                <w:sz w:val="17"/>
              </w:rPr>
              <w:t>1</w:t>
            </w:r>
          </w:p>
        </w:tc>
      </w:tr>
      <w:tr>
        <w:tc>
          <w:tcPr>
            <w:tcW w:type="dxa" w:w="2520"/>
          </w:tcPr>
          <w:p>
            <w:r/>
            <w:r>
              <w:rPr>
                <w:rFonts w:ascii="Calibri" w:hAnsi="Calibri"/>
                <w:b w:val="0"/>
                <w:i w:val="0"/>
                <w:color w:val="14181D"/>
                <w:sz w:val="17"/>
              </w:rPr>
              <w:t>q039</w:t>
            </w:r>
          </w:p>
        </w:tc>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2</w:t>
            </w:r>
          </w:p>
        </w:tc>
        <w:tc>
          <w:tcPr>
            <w:tcW w:type="dxa" w:w="2520"/>
          </w:tcPr>
          <w:p>
            <w:r/>
            <w:r>
              <w:rPr>
                <w:rFonts w:ascii="Calibri" w:hAnsi="Calibri"/>
                <w:b/>
                <w:i w:val="0"/>
                <w:color w:val="14181D"/>
                <w:sz w:val="17"/>
              </w:rPr>
              <w:t>1</w:t>
            </w:r>
          </w:p>
        </w:tc>
      </w:tr>
      <w:tr>
        <w:tc>
          <w:tcPr>
            <w:tcW w:type="dxa" w:w="2520"/>
          </w:tcPr>
          <w:p>
            <w:r/>
            <w:r>
              <w:rPr>
                <w:rFonts w:ascii="Calibri" w:hAnsi="Calibri"/>
                <w:b w:val="0"/>
                <w:i w:val="0"/>
                <w:color w:val="14181D"/>
                <w:sz w:val="17"/>
              </w:rPr>
              <w:t>q040</w:t>
            </w:r>
          </w:p>
        </w:tc>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2</w:t>
            </w:r>
          </w:p>
        </w:tc>
        <w:tc>
          <w:tcPr>
            <w:tcW w:type="dxa" w:w="2520"/>
          </w:tcPr>
          <w:p>
            <w:r/>
            <w:r>
              <w:rPr>
                <w:rFonts w:ascii="Calibri" w:hAnsi="Calibri"/>
                <w:b/>
                <w:i w:val="0"/>
                <w:color w:val="14181D"/>
                <w:sz w:val="17"/>
              </w:rPr>
              <w:t>1</w:t>
            </w:r>
          </w:p>
        </w:tc>
      </w:tr>
      <w:tr>
        <w:tc>
          <w:tcPr>
            <w:tcW w:type="dxa" w:w="2520"/>
          </w:tcPr>
          <w:p>
            <w:r/>
            <w:r>
              <w:rPr>
                <w:rFonts w:ascii="Calibri" w:hAnsi="Calibri"/>
                <w:b w:val="0"/>
                <w:i w:val="0"/>
                <w:color w:val="14181D"/>
                <w:sz w:val="17"/>
              </w:rPr>
              <w:t>q041</w:t>
            </w:r>
          </w:p>
        </w:tc>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2</w:t>
            </w:r>
          </w:p>
        </w:tc>
        <w:tc>
          <w:tcPr>
            <w:tcW w:type="dxa" w:w="2520"/>
          </w:tcPr>
          <w:p>
            <w:r/>
            <w:r>
              <w:rPr>
                <w:rFonts w:ascii="Calibri" w:hAnsi="Calibri"/>
                <w:b w:val="0"/>
                <w:i w:val="0"/>
                <w:color w:val="14181D"/>
                <w:sz w:val="17"/>
              </w:rPr>
              <w:t>2</w:t>
            </w:r>
          </w:p>
        </w:tc>
      </w:tr>
      <w:tr>
        <w:tc>
          <w:tcPr>
            <w:tcW w:type="dxa" w:w="2520"/>
          </w:tcPr>
          <w:p>
            <w:r/>
            <w:r>
              <w:rPr>
                <w:rFonts w:ascii="Calibri" w:hAnsi="Calibri"/>
                <w:b w:val="0"/>
                <w:i w:val="0"/>
                <w:color w:val="14181D"/>
                <w:sz w:val="17"/>
              </w:rPr>
              <w:t>q042</w:t>
            </w:r>
          </w:p>
        </w:tc>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1</w:t>
            </w:r>
          </w:p>
        </w:tc>
        <w:tc>
          <w:tcPr>
            <w:tcW w:type="dxa" w:w="2520"/>
          </w:tcPr>
          <w:p>
            <w:r/>
            <w:r>
              <w:rPr>
                <w:rFonts w:ascii="Calibri" w:hAnsi="Calibri"/>
                <w:b w:val="0"/>
                <w:i w:val="0"/>
                <w:color w:val="14181D"/>
                <w:sz w:val="17"/>
              </w:rPr>
              <w:t>1</w:t>
            </w:r>
          </w:p>
        </w:tc>
      </w:tr>
      <w:tr>
        <w:tc>
          <w:tcPr>
            <w:tcW w:type="dxa" w:w="2520"/>
          </w:tcPr>
          <w:p>
            <w:r/>
            <w:r>
              <w:rPr>
                <w:rFonts w:ascii="Calibri" w:hAnsi="Calibri"/>
                <w:b w:val="0"/>
                <w:i w:val="0"/>
                <w:color w:val="14181D"/>
                <w:sz w:val="17"/>
              </w:rPr>
              <w:t>q060</w:t>
            </w:r>
          </w:p>
        </w:tc>
        <w:tc>
          <w:tcPr>
            <w:tcW w:type="dxa" w:w="2520"/>
          </w:tcPr>
          <w:p>
            <w:r/>
            <w:r>
              <w:rPr>
                <w:rFonts w:ascii="Calibri" w:hAnsi="Calibri"/>
                <w:b w:val="0"/>
                <w:i w:val="0"/>
                <w:color w:val="14181D"/>
                <w:sz w:val="17"/>
              </w:rPr>
              <w:t>figure_value</w:t>
            </w:r>
          </w:p>
        </w:tc>
        <w:tc>
          <w:tcPr>
            <w:tcW w:type="dxa" w:w="2520"/>
          </w:tcPr>
          <w:p>
            <w:r/>
            <w:r>
              <w:rPr>
                <w:rFonts w:ascii="Calibri" w:hAnsi="Calibri"/>
                <w:b w:val="0"/>
                <w:i w:val="0"/>
                <w:color w:val="14181D"/>
                <w:sz w:val="17"/>
              </w:rPr>
              <w:t>10</w:t>
            </w:r>
          </w:p>
        </w:tc>
        <w:tc>
          <w:tcPr>
            <w:tcW w:type="dxa" w:w="2520"/>
          </w:tcPr>
          <w:p>
            <w:r/>
            <w:r>
              <w:rPr>
                <w:rFonts w:ascii="Calibri" w:hAnsi="Calibri"/>
                <w:b/>
                <w:i w:val="0"/>
                <w:color w:val="14181D"/>
                <w:sz w:val="17"/>
              </w:rPr>
              <w:t>7</w:t>
            </w:r>
          </w:p>
        </w:tc>
      </w:tr>
      <w:tr>
        <w:tc>
          <w:tcPr>
            <w:tcW w:type="dxa" w:w="2520"/>
          </w:tcPr>
          <w:p>
            <w:r/>
            <w:r>
              <w:rPr>
                <w:rFonts w:ascii="Calibri" w:hAnsi="Calibri"/>
                <w:b w:val="0"/>
                <w:i w:val="0"/>
                <w:color w:val="14181D"/>
                <w:sz w:val="17"/>
              </w:rPr>
              <w:t>q061</w:t>
            </w:r>
          </w:p>
        </w:tc>
        <w:tc>
          <w:tcPr>
            <w:tcW w:type="dxa" w:w="2520"/>
          </w:tcPr>
          <w:p>
            <w:r/>
            <w:r>
              <w:rPr>
                <w:rFonts w:ascii="Calibri" w:hAnsi="Calibri"/>
                <w:b w:val="0"/>
                <w:i w:val="0"/>
                <w:color w:val="14181D"/>
                <w:sz w:val="17"/>
              </w:rPr>
              <w:t>figure_value</w:t>
            </w:r>
          </w:p>
        </w:tc>
        <w:tc>
          <w:tcPr>
            <w:tcW w:type="dxa" w:w="2520"/>
          </w:tcPr>
          <w:p>
            <w:r/>
            <w:r>
              <w:rPr>
                <w:rFonts w:ascii="Calibri" w:hAnsi="Calibri"/>
                <w:b w:val="0"/>
                <w:i w:val="0"/>
                <w:color w:val="14181D"/>
                <w:sz w:val="17"/>
              </w:rPr>
              <w:t>9</w:t>
            </w:r>
          </w:p>
        </w:tc>
        <w:tc>
          <w:tcPr>
            <w:tcW w:type="dxa" w:w="2520"/>
          </w:tcPr>
          <w:p>
            <w:r/>
            <w:r>
              <w:rPr>
                <w:rFonts w:ascii="Calibri" w:hAnsi="Calibri"/>
                <w:b w:val="0"/>
                <w:i w:val="0"/>
                <w:color w:val="14181D"/>
                <w:sz w:val="17"/>
              </w:rPr>
              <w:t>15</w:t>
            </w:r>
          </w:p>
        </w:tc>
      </w:tr>
      <w:tr>
        <w:tc>
          <w:tcPr>
            <w:tcW w:type="dxa" w:w="2520"/>
          </w:tcPr>
          <w:p>
            <w:r/>
            <w:r>
              <w:rPr>
                <w:rFonts w:ascii="Calibri" w:hAnsi="Calibri"/>
                <w:b w:val="0"/>
                <w:i w:val="0"/>
                <w:color w:val="14181D"/>
                <w:sz w:val="17"/>
              </w:rPr>
              <w:t>q062</w:t>
            </w:r>
          </w:p>
        </w:tc>
        <w:tc>
          <w:tcPr>
            <w:tcW w:type="dxa" w:w="2520"/>
          </w:tcPr>
          <w:p>
            <w:r/>
            <w:r>
              <w:rPr>
                <w:rFonts w:ascii="Calibri" w:hAnsi="Calibri"/>
                <w:b w:val="0"/>
                <w:i w:val="0"/>
                <w:color w:val="14181D"/>
                <w:sz w:val="17"/>
              </w:rPr>
              <w:t>figure_value</w:t>
            </w:r>
          </w:p>
        </w:tc>
        <w:tc>
          <w:tcPr>
            <w:tcW w:type="dxa" w:w="2520"/>
          </w:tcPr>
          <w:p>
            <w:r/>
            <w:r>
              <w:rPr>
                <w:rFonts w:ascii="Calibri" w:hAnsi="Calibri"/>
                <w:b w:val="0"/>
                <w:i w:val="0"/>
                <w:color w:val="14181D"/>
                <w:sz w:val="17"/>
              </w:rPr>
              <w:t>6</w:t>
            </w:r>
          </w:p>
        </w:tc>
        <w:tc>
          <w:tcPr>
            <w:tcW w:type="dxa" w:w="2520"/>
          </w:tcPr>
          <w:p>
            <w:r/>
            <w:r>
              <w:rPr>
                <w:rFonts w:ascii="Calibri" w:hAnsi="Calibri"/>
                <w:b w:val="0"/>
                <w:i w:val="0"/>
                <w:color w:val="14181D"/>
                <w:sz w:val="17"/>
              </w:rPr>
              <w:t>18</w:t>
            </w:r>
          </w:p>
        </w:tc>
      </w:tr>
      <w:tr>
        <w:tc>
          <w:tcPr>
            <w:tcW w:type="dxa" w:w="2520"/>
          </w:tcPr>
          <w:p>
            <w:r/>
            <w:r>
              <w:rPr>
                <w:rFonts w:ascii="Calibri" w:hAnsi="Calibri"/>
                <w:b w:val="0"/>
                <w:i w:val="0"/>
                <w:color w:val="14181D"/>
                <w:sz w:val="17"/>
              </w:rPr>
              <w:t>q063</w:t>
            </w:r>
          </w:p>
        </w:tc>
        <w:tc>
          <w:tcPr>
            <w:tcW w:type="dxa" w:w="2520"/>
          </w:tcPr>
          <w:p>
            <w:r/>
            <w:r>
              <w:rPr>
                <w:rFonts w:ascii="Calibri" w:hAnsi="Calibri"/>
                <w:b w:val="0"/>
                <w:i w:val="0"/>
                <w:color w:val="14181D"/>
                <w:sz w:val="17"/>
              </w:rPr>
              <w:t>figure_value</w:t>
            </w:r>
          </w:p>
        </w:tc>
        <w:tc>
          <w:tcPr>
            <w:tcW w:type="dxa" w:w="2520"/>
          </w:tcPr>
          <w:p>
            <w:r/>
            <w:r>
              <w:rPr>
                <w:rFonts w:ascii="Calibri" w:hAnsi="Calibri"/>
                <w:b w:val="0"/>
                <w:i w:val="0"/>
                <w:color w:val="14181D"/>
                <w:sz w:val="17"/>
              </w:rPr>
              <w:t>26</w:t>
            </w:r>
          </w:p>
        </w:tc>
        <w:tc>
          <w:tcPr>
            <w:tcW w:type="dxa" w:w="2520"/>
          </w:tcPr>
          <w:p>
            <w:r/>
            <w:r>
              <w:rPr>
                <w:rFonts w:ascii="Calibri" w:hAnsi="Calibri"/>
                <w:b/>
                <w:i w:val="0"/>
                <w:color w:val="14181D"/>
                <w:sz w:val="17"/>
              </w:rPr>
              <w:t>7</w:t>
            </w:r>
          </w:p>
        </w:tc>
      </w:tr>
    </w:tbl>
    <w:p>
      <w:pPr>
        <w:spacing w:after="8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r>
              <w:rPr>
                <w:rFonts w:ascii="Calibri" w:hAnsi="Calibri"/>
                <w:b/>
                <w:i w:val="0"/>
                <w:color w:val="14181D"/>
                <w:sz w:val="17"/>
              </w:rPr>
              <w:t>metric (image path only, n=9)</w:t>
            </w:r>
          </w:p>
        </w:tc>
        <w:tc>
          <w:tcPr>
            <w:tcW w:type="dxa" w:w="3360"/>
            <w:shd w:val="clear" w:fill="E7ECF1"/>
          </w:tcPr>
          <w:p>
            <w:r>
              <w:rPr>
                <w:b/>
              </w:rPr>
            </w:r>
            <w:r>
              <w:rPr>
                <w:rFonts w:ascii="Calibri" w:hAnsi="Calibri"/>
                <w:b/>
                <w:i w:val="0"/>
                <w:color w:val="14181D"/>
                <w:sz w:val="17"/>
              </w:rPr>
              <w:t>CLIP</w:t>
            </w:r>
          </w:p>
        </w:tc>
        <w:tc>
          <w:tcPr>
            <w:tcW w:type="dxa" w:w="3360"/>
            <w:shd w:val="clear" w:fill="E7ECF1"/>
          </w:tcPr>
          <w:p>
            <w:r>
              <w:rPr>
                <w:b/>
              </w:rPr>
            </w:r>
            <w:r>
              <w:rPr>
                <w:rFonts w:ascii="Calibri" w:hAnsi="Calibri"/>
                <w:b/>
                <w:i w:val="0"/>
                <w:color w:val="14181D"/>
                <w:sz w:val="17"/>
              </w:rPr>
              <w:t>BiomedCLIP</w:t>
            </w:r>
          </w:p>
        </w:tc>
      </w:tr>
      <w:tr>
        <w:tc>
          <w:tcPr>
            <w:tcW w:type="dxa" w:w="3360"/>
          </w:tcPr>
          <w:p>
            <w:r/>
            <w:r>
              <w:rPr>
                <w:rFonts w:ascii="Calibri" w:hAnsi="Calibri"/>
                <w:b w:val="0"/>
                <w:i w:val="0"/>
                <w:color w:val="14181D"/>
                <w:sz w:val="17"/>
              </w:rPr>
              <w:t>recall@1</w:t>
            </w:r>
          </w:p>
        </w:tc>
        <w:tc>
          <w:tcPr>
            <w:tcW w:type="dxa" w:w="3360"/>
          </w:tcPr>
          <w:p>
            <w:r/>
            <w:r>
              <w:rPr>
                <w:rFonts w:ascii="Calibri" w:hAnsi="Calibri"/>
                <w:b w:val="0"/>
                <w:i w:val="0"/>
                <w:color w:val="14181D"/>
                <w:sz w:val="17"/>
              </w:rPr>
              <w:t>0.22</w:t>
            </w:r>
          </w:p>
        </w:tc>
        <w:tc>
          <w:tcPr>
            <w:tcW w:type="dxa" w:w="3360"/>
          </w:tcPr>
          <w:p>
            <w:r/>
            <w:r>
              <w:rPr>
                <w:rFonts w:ascii="Calibri" w:hAnsi="Calibri"/>
                <w:b/>
                <w:i w:val="0"/>
                <w:color w:val="14181D"/>
                <w:sz w:val="17"/>
              </w:rPr>
              <w:t>0.44</w:t>
            </w:r>
          </w:p>
        </w:tc>
      </w:tr>
      <w:tr>
        <w:tc>
          <w:tcPr>
            <w:tcW w:type="dxa" w:w="3360"/>
          </w:tcPr>
          <w:p>
            <w:r/>
            <w:r>
              <w:rPr>
                <w:rFonts w:ascii="Calibri" w:hAnsi="Calibri"/>
                <w:b w:val="0"/>
                <w:i w:val="0"/>
                <w:color w:val="14181D"/>
                <w:sz w:val="17"/>
              </w:rPr>
              <w:t>recall@5</w:t>
            </w:r>
          </w:p>
        </w:tc>
        <w:tc>
          <w:tcPr>
            <w:tcW w:type="dxa" w:w="3360"/>
          </w:tcPr>
          <w:p>
            <w:r/>
            <w:r>
              <w:rPr>
                <w:rFonts w:ascii="Calibri" w:hAnsi="Calibri"/>
                <w:b w:val="0"/>
                <w:i w:val="0"/>
                <w:color w:val="14181D"/>
                <w:sz w:val="17"/>
              </w:rPr>
              <w:t>0.56</w:t>
            </w:r>
          </w:p>
        </w:tc>
        <w:tc>
          <w:tcPr>
            <w:tcW w:type="dxa" w:w="3360"/>
          </w:tcPr>
          <w:p>
            <w:r/>
            <w:r>
              <w:rPr>
                <w:rFonts w:ascii="Calibri" w:hAnsi="Calibri"/>
                <w:b w:val="0"/>
                <w:i w:val="0"/>
                <w:color w:val="14181D"/>
                <w:sz w:val="17"/>
              </w:rPr>
              <w:t>0.56</w:t>
            </w:r>
          </w:p>
        </w:tc>
      </w:tr>
      <w:tr>
        <w:tc>
          <w:tcPr>
            <w:tcW w:type="dxa" w:w="3360"/>
          </w:tcPr>
          <w:p>
            <w:r/>
            <w:r>
              <w:rPr>
                <w:rFonts w:ascii="Calibri" w:hAnsi="Calibri"/>
                <w:b w:val="0"/>
                <w:i w:val="0"/>
                <w:color w:val="14181D"/>
                <w:sz w:val="17"/>
              </w:rPr>
              <w:t>MRR</w:t>
            </w:r>
          </w:p>
        </w:tc>
        <w:tc>
          <w:tcPr>
            <w:tcW w:type="dxa" w:w="3360"/>
          </w:tcPr>
          <w:p>
            <w:r/>
            <w:r>
              <w:rPr>
                <w:rFonts w:ascii="Calibri" w:hAnsi="Calibri"/>
                <w:b w:val="0"/>
                <w:i w:val="0"/>
                <w:color w:val="14181D"/>
                <w:sz w:val="17"/>
              </w:rPr>
              <w:t>0.44</w:t>
            </w:r>
          </w:p>
        </w:tc>
        <w:tc>
          <w:tcPr>
            <w:tcW w:type="dxa" w:w="3360"/>
          </w:tcPr>
          <w:p>
            <w:r/>
            <w:r>
              <w:rPr>
                <w:rFonts w:ascii="Calibri" w:hAnsi="Calibri"/>
                <w:b/>
                <w:i w:val="0"/>
                <w:color w:val="14181D"/>
                <w:sz w:val="17"/>
              </w:rPr>
              <w:t>0.55</w:t>
            </w:r>
          </w:p>
        </w:tc>
      </w:tr>
      <w:tr>
        <w:tc>
          <w:tcPr>
            <w:tcW w:type="dxa" w:w="3360"/>
          </w:tcPr>
          <w:p>
            <w:r/>
            <w:r>
              <w:rPr>
                <w:rFonts w:ascii="Calibri" w:hAnsi="Calibri"/>
                <w:b w:val="0"/>
                <w:i w:val="0"/>
                <w:color w:val="14181D"/>
                <w:sz w:val="17"/>
              </w:rPr>
              <w:t>median rank</w:t>
            </w:r>
          </w:p>
        </w:tc>
        <w:tc>
          <w:tcPr>
            <w:tcW w:type="dxa" w:w="3360"/>
          </w:tcPr>
          <w:p>
            <w:r/>
            <w:r>
              <w:rPr>
                <w:rFonts w:ascii="Calibri" w:hAnsi="Calibri"/>
                <w:b w:val="0"/>
                <w:i w:val="0"/>
                <w:color w:val="14181D"/>
                <w:sz w:val="17"/>
              </w:rPr>
              <w:t>2.00</w:t>
            </w:r>
          </w:p>
        </w:tc>
        <w:tc>
          <w:tcPr>
            <w:tcW w:type="dxa" w:w="3360"/>
          </w:tcPr>
          <w:p>
            <w:r/>
            <w:r>
              <w:rPr>
                <w:rFonts w:ascii="Calibri" w:hAnsi="Calibri"/>
                <w:b w:val="0"/>
                <w:i w:val="0"/>
                <w:color w:val="14181D"/>
                <w:sz w:val="17"/>
              </w:rPr>
              <w:t>2.00</w:t>
            </w:r>
          </w:p>
        </w:tc>
      </w:tr>
    </w:tbl>
    <w:p>
      <w:pPr>
        <w:spacing w:after="80"/>
      </w:pPr>
    </w:p>
    <w:p>
      <w:pPr>
        <w:jc w:val="both"/>
      </w:pPr>
      <w:r>
        <w:rPr>
          <w:rFonts w:ascii="Calibri" w:hAnsi="Calibri"/>
          <w:b/>
          <w:i w:val="0"/>
          <w:color w:val="14181D"/>
          <w:sz w:val="19"/>
        </w:rPr>
        <w:t>Split verdict, honestly.</w:t>
      </w:r>
      <w:r>
        <w:rPr>
          <w:rFonts w:ascii="Calibri" w:hAnsi="Calibri"/>
          <w:b w:val="0"/>
          <w:i w:val="0"/>
          <w:color w:val="14181D"/>
          <w:sz w:val="19"/>
        </w:rPr>
        <w:t xml:space="preserve"> On the 5 true </w:t>
      </w:r>
      <w:r>
        <w:rPr>
          <w:rFonts w:ascii="Consolas" w:hAnsi="Consolas"/>
          <w:b w:val="0"/>
          <w:i w:val="0"/>
          <w:color w:val="3D4650"/>
          <w:sz w:val="17"/>
        </w:rPr>
        <w:t>figure</w:t>
      </w:r>
      <w:r>
        <w:rPr>
          <w:rFonts w:ascii="Calibri" w:hAnsi="Calibri"/>
          <w:b w:val="0"/>
          <w:i w:val="0"/>
          <w:color w:val="14181D"/>
          <w:sz w:val="19"/>
        </w:rPr>
        <w:t xml:space="preserve"> questions BiomedCLIP is clearly better — 4/5 now rank the gold crop </w:t>
      </w:r>
      <w:r>
        <w:rPr>
          <w:rFonts w:ascii="Calibri" w:hAnsi="Calibri"/>
          <w:b/>
          <w:i w:val="0"/>
          <w:color w:val="14181D"/>
          <w:sz w:val="19"/>
        </w:rPr>
        <w:t>first</w:t>
      </w:r>
      <w:r>
        <w:rPr>
          <w:rFonts w:ascii="Calibri" w:hAnsi="Calibri"/>
          <w:b w:val="0"/>
          <w:i w:val="0"/>
          <w:color w:val="14181D"/>
          <w:sz w:val="19"/>
        </w:rPr>
        <w:t xml:space="preserve"> (was 3/5 at rank 1, rest at 2), and recall@1 across all 9 doubles. On the 4 </w:t>
      </w:r>
      <w:r>
        <w:rPr>
          <w:rFonts w:ascii="Consolas" w:hAnsi="Consolas"/>
          <w:b w:val="0"/>
          <w:i w:val="0"/>
          <w:color w:val="3D4650"/>
          <w:sz w:val="17"/>
        </w:rPr>
        <w:t>figure_value</w:t>
      </w:r>
      <w:r>
        <w:rPr>
          <w:rFonts w:ascii="Calibri" w:hAnsi="Calibri"/>
          <w:b w:val="0"/>
          <w:i w:val="0"/>
          <w:color w:val="14181D"/>
          <w:sz w:val="19"/>
        </w:rPr>
        <w:t xml:space="preserve"> (table-value) questions it is </w:t>
      </w:r>
      <w:r>
        <w:rPr>
          <w:rFonts w:ascii="Calibri" w:hAnsi="Calibri"/>
          <w:b/>
          <w:i w:val="0"/>
          <w:color w:val="14181D"/>
          <w:sz w:val="19"/>
        </w:rPr>
        <w:t>erratic and no better</w:t>
      </w:r>
      <w:r>
        <w:rPr>
          <w:rFonts w:ascii="Calibri" w:hAnsi="Calibri"/>
          <w:b w:val="0"/>
          <w:i w:val="0"/>
          <w:color w:val="14181D"/>
          <w:sz w:val="19"/>
        </w:rPr>
        <w:t xml:space="preserve">: two improve (q063 26→7, q060 10→7), two degrade (q062 6→18, q061 9→15), and </w:t>
      </w:r>
      <w:r>
        <w:rPr>
          <w:rFonts w:ascii="Calibri" w:hAnsi="Calibri"/>
          <w:b/>
          <w:i w:val="0"/>
          <w:color w:val="14181D"/>
          <w:sz w:val="19"/>
        </w:rPr>
        <w:t>none reach top-5 under either encoder</w:t>
      </w:r>
      <w:r>
        <w:rPr>
          <w:rFonts w:ascii="Calibri" w:hAnsi="Calibri"/>
          <w:b w:val="0"/>
          <w:i w:val="0"/>
          <w:color w:val="14181D"/>
          <w:sz w:val="19"/>
        </w:rPr>
        <w:t>.</w:t>
      </w:r>
    </w:p>
    <w:p>
      <w:pPr>
        <w:jc w:val="both"/>
      </w:pPr>
      <w:r>
        <w:rPr>
          <w:rFonts w:ascii="Calibri" w:hAnsi="Calibri"/>
          <w:b/>
          <w:i w:val="0"/>
          <w:color w:val="14181D"/>
          <w:sz w:val="19"/>
        </w:rPr>
        <w:t>Honest caveats.</w:t>
      </w:r>
    </w:p>
    <w:p>
      <w:pPr>
        <w:pStyle w:val="ListNumber"/>
      </w:pPr>
      <w:r>
        <w:rPr>
          <w:rFonts w:ascii="Calibri" w:hAnsi="Calibri"/>
          <w:b/>
          <w:i w:val="0"/>
          <w:color w:val="14181D"/>
          <w:sz w:val="19"/>
        </w:rPr>
        <w:t>BiomedCLIP pulls hard toward text-dense table crops.</w:t>
      </w:r>
      <w:r>
        <w:rPr>
          <w:rFonts w:ascii="Calibri" w:hAnsi="Calibri"/>
          <w:b w:val="0"/>
          <w:i w:val="0"/>
          <w:color w:val="14181D"/>
          <w:sz w:val="19"/>
        </w:rPr>
        <w:t xml:space="preserve"> 8 of its top-10 on the smoke query are tables (CLIP: 4), and its #2 is an unrelated cancer-cohort table at 0.3601 — nearly the correct figure's score. Higher spread means </w:t>
      </w:r>
      <w:r>
        <w:rPr>
          <w:rFonts w:ascii="Calibri" w:hAnsi="Calibri"/>
          <w:b w:val="0"/>
          <w:i/>
          <w:color w:val="14181D"/>
          <w:sz w:val="19"/>
        </w:rPr>
        <w:t>confident</w:t>
      </w:r>
      <w:r>
        <w:rPr>
          <w:rFonts w:ascii="Calibri" w:hAnsi="Calibri"/>
          <w:b w:val="0"/>
          <w:i w:val="0"/>
          <w:color w:val="14181D"/>
          <w:sz w:val="19"/>
        </w:rPr>
        <w:t xml:space="preserve">, not </w:t>
      </w:r>
      <w:r>
        <w:rPr>
          <w:rFonts w:ascii="Calibri" w:hAnsi="Calibri"/>
          <w:b w:val="0"/>
          <w:i/>
          <w:color w:val="14181D"/>
          <w:sz w:val="19"/>
        </w:rPr>
        <w:t>always right</w:t>
      </w:r>
      <w:r>
        <w:rPr>
          <w:rFonts w:ascii="Calibri" w:hAnsi="Calibri"/>
          <w:b w:val="0"/>
          <w:i w:val="0"/>
          <w:color w:val="14181D"/>
          <w:sz w:val="19"/>
        </w:rPr>
        <w:t>: it is now capable of being confidently wrong.</w:t>
      </w:r>
    </w:p>
    <w:p>
      <w:pPr>
        <w:pStyle w:val="ListNumber"/>
      </w:pPr>
      <w:r>
        <w:rPr>
          <w:rFonts w:ascii="Calibri" w:hAnsi="Calibri"/>
          <w:b w:val="0"/>
          <w:i w:val="0"/>
          <w:color w:val="14181D"/>
          <w:sz w:val="19"/>
        </w:rPr>
        <w:t xml:space="preserve">n is small (57 crops, 9 image-dependent questions, 4 of them </w:t>
      </w:r>
      <w:r>
        <w:rPr>
          <w:rFonts w:ascii="Consolas" w:hAnsi="Consolas"/>
          <w:b w:val="0"/>
          <w:i w:val="0"/>
          <w:color w:val="3D4650"/>
          <w:sz w:val="17"/>
        </w:rPr>
        <w:t>figure_value</w:t>
      </w:r>
      <w:r>
        <w:rPr>
          <w:rFonts w:ascii="Calibri" w:hAnsi="Calibri"/>
          <w:b w:val="0"/>
          <w:i w:val="0"/>
          <w:color w:val="14181D"/>
          <w:sz w:val="19"/>
        </w:rPr>
        <w:t>). These are directional, not significant.</w:t>
      </w:r>
    </w:p>
    <w:p>
      <w:pPr>
        <w:pStyle w:val="ListNumber"/>
      </w:pPr>
      <w:r>
        <w:rPr>
          <w:rFonts w:ascii="Calibri" w:hAnsi="Calibri"/>
          <w:b w:val="0"/>
          <w:i w:val="0"/>
          <w:color w:val="14181D"/>
          <w:sz w:val="19"/>
        </w:rPr>
        <w:t xml:space="preserve">recall@5 is </w:t>
      </w:r>
      <w:r>
        <w:rPr>
          <w:rFonts w:ascii="Calibri" w:hAnsi="Calibri"/>
          <w:b/>
          <w:i w:val="0"/>
          <w:color w:val="14181D"/>
          <w:sz w:val="19"/>
        </w:rPr>
        <w:t>unchanged</w:t>
      </w:r>
      <w:r>
        <w:rPr>
          <w:rFonts w:ascii="Calibri" w:hAnsi="Calibri"/>
          <w:b w:val="0"/>
          <w:i w:val="0"/>
          <w:color w:val="14181D"/>
          <w:sz w:val="19"/>
        </w:rPr>
        <w:t xml:space="preserve"> (0.56). The gain is concentrated at rank 1 — a ranking improvement, not a coverage one.</w:t>
      </w:r>
    </w:p>
    <w:p>
      <w:pPr>
        <w:pStyle w:val="ListNumber"/>
      </w:pPr>
      <w:r>
        <w:rPr>
          <w:rFonts w:ascii="Calibri" w:hAnsi="Calibri"/>
          <w:b w:val="0"/>
          <w:i w:val="0"/>
          <w:color w:val="14181D"/>
          <w:sz w:val="19"/>
        </w:rPr>
        <w:t>Still CPU (torch 2.5.1+cpu); ~2 min to embed 57 crops.</w:t>
      </w:r>
    </w:p>
    <w:p>
      <w:pPr>
        <w:jc w:val="both"/>
      </w:pPr>
      <w:r>
        <w:rPr>
          <w:rFonts w:ascii="Calibri" w:hAnsi="Calibri"/>
          <w:b/>
          <w:i w:val="0"/>
          <w:color w:val="14181D"/>
          <w:sz w:val="19"/>
        </w:rPr>
        <w:t>What this does and does not buy the pipeline.</w:t>
      </w:r>
      <w:r>
        <w:rPr>
          <w:rFonts w:ascii="Calibri" w:hAnsi="Calibri"/>
          <w:b w:val="0"/>
          <w:i w:val="0"/>
          <w:color w:val="14181D"/>
          <w:sz w:val="19"/>
        </w:rPr>
        <w:t xml:space="preserve"> It fixes the Phase-2 finding that image ranking was a coin toss, and it improves top-1 figure retrieval. It does </w:t>
      </w:r>
      <w:r>
        <w:rPr>
          <w:rFonts w:ascii="Calibri" w:hAnsi="Calibri"/>
          <w:b/>
          <w:i w:val="0"/>
          <w:color w:val="14181D"/>
          <w:sz w:val="19"/>
        </w:rPr>
        <w:t>not</w:t>
      </w:r>
      <w:r>
        <w:rPr>
          <w:rFonts w:ascii="Calibri" w:hAnsi="Calibri"/>
          <w:b w:val="0"/>
          <w:i w:val="0"/>
          <w:color w:val="14181D"/>
          <w:sz w:val="19"/>
        </w:rPr>
        <w:t xml:space="preserve"> address </w:t>
      </w:r>
      <w:r>
        <w:rPr>
          <w:rFonts w:ascii="Consolas" w:hAnsi="Consolas"/>
          <w:b w:val="0"/>
          <w:i w:val="0"/>
          <w:color w:val="3D4650"/>
          <w:sz w:val="17"/>
        </w:rPr>
        <w:t>figure_value</w:t>
      </w:r>
      <w:r>
        <w:rPr>
          <w:rFonts w:ascii="Calibri" w:hAnsi="Calibri"/>
          <w:b w:val="0"/>
          <w:i w:val="0"/>
          <w:color w:val="14181D"/>
          <w:sz w:val="19"/>
        </w:rPr>
        <w:t xml:space="preserve">: those questions need the crop's </w:t>
      </w:r>
      <w:r>
        <w:rPr>
          <w:rFonts w:ascii="Calibri" w:hAnsi="Calibri"/>
          <w:b w:val="0"/>
          <w:i/>
          <w:color w:val="14181D"/>
          <w:sz w:val="19"/>
        </w:rPr>
        <w:t>contents read</w:t>
      </w:r>
      <w:r>
        <w:rPr>
          <w:rFonts w:ascii="Calibri" w:hAnsi="Calibri"/>
          <w:b w:val="0"/>
          <w:i w:val="0"/>
          <w:color w:val="14181D"/>
          <w:sz w:val="19"/>
        </w:rPr>
        <w:t xml:space="preserve">, and no amount of retrieval ranking extracts "26.0 (8.6)" from a table image — which is precisely the Phase-8 (VQA) hypothesis, now with evidence that retrieval is not the bottleneck there. The </w:t>
      </w:r>
      <w:r>
        <w:rPr>
          <w:rFonts w:ascii="Consolas" w:hAnsi="Consolas"/>
          <w:b w:val="0"/>
          <w:i w:val="0"/>
          <w:color w:val="3D4650"/>
          <w:sz w:val="17"/>
        </w:rPr>
        <w:t>caption-anchor</w:t>
      </w:r>
      <w:r>
        <w:rPr>
          <w:rFonts w:ascii="Calibri" w:hAnsi="Calibri"/>
          <w:b w:val="0"/>
          <w:i w:val="0"/>
          <w:color w:val="14181D"/>
          <w:sz w:val="19"/>
        </w:rPr>
        <w:t xml:space="preserve"> path also remains the primary figure route (Phase 6 ablation: figure R@5 0.50→1.00 from captions alone), so this swap upgrades the </w:t>
      </w:r>
      <w:r>
        <w:rPr>
          <w:rFonts w:ascii="Calibri" w:hAnsi="Calibri"/>
          <w:b w:val="0"/>
          <w:i/>
          <w:color w:val="14181D"/>
          <w:sz w:val="19"/>
        </w:rPr>
        <w:t>secondary</w:t>
      </w:r>
      <w:r>
        <w:rPr>
          <w:rFonts w:ascii="Calibri" w:hAnsi="Calibri"/>
          <w:b w:val="0"/>
          <w:i w:val="0"/>
          <w:color w:val="14181D"/>
          <w:sz w:val="19"/>
        </w:rPr>
        <w:t xml:space="preserve"> visual signal.</w:t>
      </w:r>
    </w:p>
    <w:p>
      <w:pPr>
        <w:jc w:val="both"/>
      </w:pPr>
      <w:r>
        <w:rPr>
          <w:rFonts w:ascii="Calibri" w:hAnsi="Calibri"/>
          <w:b/>
          <w:i w:val="0"/>
          <w:color w:val="14181D"/>
          <w:sz w:val="19"/>
        </w:rPr>
        <w:t>Not yet done:</w:t>
      </w:r>
      <w:r>
        <w:rPr>
          <w:rFonts w:ascii="Calibri" w:hAnsi="Calibri"/>
          <w:b w:val="0"/>
          <w:i w:val="0"/>
          <w:color w:val="14181D"/>
          <w:sz w:val="19"/>
        </w:rPr>
        <w:t xml:space="preserve"> the full 6-config ablation has </w:t>
      </w:r>
      <w:r>
        <w:rPr>
          <w:rFonts w:ascii="Calibri" w:hAnsi="Calibri"/>
          <w:b/>
          <w:i w:val="0"/>
          <w:color w:val="14181D"/>
          <w:sz w:val="19"/>
        </w:rPr>
        <w:t>not</w:t>
      </w:r>
      <w:r>
        <w:rPr>
          <w:rFonts w:ascii="Calibri" w:hAnsi="Calibri"/>
          <w:b w:val="0"/>
          <w:i w:val="0"/>
          <w:color w:val="14181D"/>
          <w:sz w:val="19"/>
        </w:rPr>
        <w:t xml:space="preserve"> been re-run under BiomedCLIP (would cost ~$2.4 and change only the </w:t>
      </w:r>
      <w:r>
        <w:rPr>
          <w:rFonts w:ascii="Consolas" w:hAnsi="Consolas"/>
          <w:b w:val="0"/>
          <w:i w:val="0"/>
          <w:color w:val="3D4650"/>
          <w:sz w:val="17"/>
        </w:rPr>
        <w:t>+clip</w:t>
      </w:r>
      <w:r>
        <w:rPr>
          <w:rFonts w:ascii="Calibri" w:hAnsi="Calibri"/>
          <w:b w:val="0"/>
          <w:i w:val="0"/>
          <w:color w:val="14181D"/>
          <w:sz w:val="19"/>
        </w:rPr>
        <w:t xml:space="preserve"> step onward). Runnable via </w:t>
      </w:r>
      <w:r>
        <w:rPr>
          <w:rFonts w:ascii="Consolas" w:hAnsi="Consolas"/>
          <w:b w:val="0"/>
          <w:i w:val="0"/>
          <w:color w:val="3D4650"/>
          <w:sz w:val="17"/>
        </w:rPr>
        <w:t>python -m scripts.ablate --image-model microsoft/BiomedCLIP-PubMedBERT_256-vit_base_patch16_224</w:t>
      </w:r>
      <w:r>
        <w:rPr>
          <w:rFonts w:ascii="Calibri" w:hAnsi="Calibri"/>
          <w:b w:val="0"/>
          <w:i w:val="0"/>
          <w:color w:val="14181D"/>
          <w:sz w:val="19"/>
        </w:rPr>
        <w:t xml:space="preserve">. The published </w:t>
      </w:r>
      <w:r>
        <w:rPr>
          <w:rFonts w:ascii="Consolas" w:hAnsi="Consolas"/>
          <w:b w:val="0"/>
          <w:i w:val="0"/>
          <w:color w:val="3D4650"/>
          <w:sz w:val="17"/>
        </w:rPr>
        <w:t>reports/ablation.md</w:t>
      </w:r>
      <w:r>
        <w:rPr>
          <w:rFonts w:ascii="Calibri" w:hAnsi="Calibri"/>
          <w:b w:val="0"/>
          <w:i w:val="0"/>
          <w:color w:val="14181D"/>
          <w:sz w:val="19"/>
        </w:rPr>
        <w:t xml:space="preserve"> remains the general-CLIP result.</w:t>
      </w:r>
    </w:p>
    <w:p>
      <w:pPr>
        <w:pBdr>
          <w:bottom w:val="single" w:sz="6" w:space="1" w:color="B9C2CC"/>
        </w:pBdr>
        <w:spacing w:before="160" w:after="160"/>
      </w:pPr>
    </w:p>
    <w:p>
      <w:r>
        <w:br w:type="page"/>
      </w:r>
    </w:p>
    <w:p>
      <w:pPr>
        <w:pStyle w:val="Heading1"/>
      </w:pPr>
      <w:r>
        <w:t>2026-07-29 — Phase 7.5: making "config-driven" true (closes limitation #6)</w:t>
      </w:r>
    </w:p>
    <w:p>
      <w:pPr>
        <w:jc w:val="both"/>
      </w:pPr>
      <w:r>
        <w:rPr>
          <w:rFonts w:ascii="Calibri" w:hAnsi="Calibri"/>
          <w:b w:val="0"/>
          <w:i w:val="0"/>
          <w:color w:val="14181D"/>
          <w:sz w:val="19"/>
        </w:rPr>
        <w:t xml:space="preserve">Phase 7 exposed that the platform's central claim was aspirational: </w:t>
      </w:r>
      <w:r>
        <w:rPr>
          <w:rFonts w:ascii="Consolas" w:hAnsi="Consolas"/>
          <w:b w:val="0"/>
          <w:i w:val="0"/>
          <w:color w:val="3D4650"/>
          <w:sz w:val="17"/>
        </w:rPr>
        <w:t>configs/*.yaml</w:t>
      </w:r>
      <w:r>
        <w:rPr>
          <w:rFonts w:ascii="Calibri" w:hAnsi="Calibri"/>
          <w:b w:val="0"/>
          <w:i w:val="0"/>
          <w:color w:val="14181D"/>
          <w:sz w:val="19"/>
        </w:rPr>
        <w:t xml:space="preserve"> were read by </w:t>
      </w:r>
      <w:r>
        <w:rPr>
          <w:rFonts w:ascii="Calibri" w:hAnsi="Calibri"/>
          <w:b/>
          <w:i w:val="0"/>
          <w:color w:val="14181D"/>
          <w:sz w:val="19"/>
        </w:rPr>
        <w:t>no code at all</w:t>
      </w:r>
      <w:r>
        <w:rPr>
          <w:rFonts w:ascii="Calibri" w:hAnsi="Calibri"/>
          <w:b w:val="0"/>
          <w:i w:val="0"/>
          <w:color w:val="14181D"/>
          <w:sz w:val="19"/>
        </w:rPr>
        <w:t xml:space="preserve">. This phase wires the loader in. Nothing was rebuilt — the retriever, the </w:t>
      </w:r>
      <w:r>
        <w:rPr>
          <w:rFonts w:ascii="Consolas" w:hAnsi="Consolas"/>
          <w:b w:val="0"/>
          <w:i w:val="0"/>
          <w:color w:val="3D4650"/>
          <w:sz w:val="17"/>
        </w:rPr>
        <w:t>IMAGE_ENCODERS</w:t>
      </w:r>
      <w:r>
        <w:rPr>
          <w:rFonts w:ascii="Calibri" w:hAnsi="Calibri"/>
          <w:b w:val="0"/>
          <w:i w:val="0"/>
          <w:color w:val="14181D"/>
          <w:sz w:val="19"/>
        </w:rPr>
        <w:t xml:space="preserve"> registry, the existing indices and the ablation runner are untouched; they are now </w:t>
      </w:r>
      <w:r>
        <w:rPr>
          <w:rFonts w:ascii="Calibri" w:hAnsi="Calibri"/>
          <w:b w:val="0"/>
          <w:i/>
          <w:color w:val="14181D"/>
          <w:sz w:val="19"/>
        </w:rPr>
        <w:t>fed from</w:t>
      </w:r>
      <w:r>
        <w:rPr>
          <w:rFonts w:ascii="Calibri" w:hAnsi="Calibri"/>
          <w:b w:val="0"/>
          <w:i w:val="0"/>
          <w:color w:val="14181D"/>
          <w:sz w:val="19"/>
        </w:rPr>
        <w:t xml:space="preserve"> YAML instead of from literals.</w:t>
      </w:r>
    </w:p>
    <w:p>
      <w:pPr>
        <w:jc w:val="both"/>
      </w:pPr>
      <w:r>
        <w:rPr>
          <w:rFonts w:ascii="Calibri" w:hAnsi="Calibri"/>
          <w:b/>
          <w:i w:val="0"/>
          <w:color w:val="14181D"/>
          <w:sz w:val="19"/>
        </w:rPr>
        <w:t>The loader.</w:t>
      </w:r>
      <w:r>
        <w:rPr>
          <w:rFonts w:ascii="Calibri" w:hAnsi="Calibri"/>
          <w:b w:val="0"/>
          <w:i w:val="0"/>
          <w:color w:val="14181D"/>
          <w:sz w:val="19"/>
        </w:rPr>
        <w:t xml:space="preserve"> </w:t>
      </w:r>
      <w:r>
        <w:rPr>
          <w:rFonts w:ascii="Consolas" w:hAnsi="Consolas"/>
          <w:b w:val="0"/>
          <w:i w:val="0"/>
          <w:color w:val="3D4650"/>
          <w:sz w:val="17"/>
        </w:rPr>
        <w:t>AppConfig.from_yaml</w:t>
      </w:r>
      <w:r>
        <w:rPr>
          <w:rFonts w:ascii="Calibri" w:hAnsi="Calibri"/>
          <w:b w:val="0"/>
          <w:i w:val="0"/>
          <w:color w:val="14181D"/>
          <w:sz w:val="19"/>
        </w:rPr>
        <w:t xml:space="preserve"> is implemented: it resolves </w:t>
      </w:r>
      <w:r>
        <w:rPr>
          <w:rFonts w:ascii="Consolas" w:hAnsi="Consolas"/>
          <w:b w:val="0"/>
          <w:i w:val="0"/>
          <w:color w:val="3D4650"/>
          <w:sz w:val="17"/>
        </w:rPr>
        <w:t>extends:</w:t>
      </w:r>
      <w:r>
        <w:rPr>
          <w:rFonts w:ascii="Calibri" w:hAnsi="Calibri"/>
          <w:b w:val="0"/>
          <w:i w:val="0"/>
          <w:color w:val="14181D"/>
          <w:sz w:val="19"/>
        </w:rPr>
        <w:t xml:space="preserve"> recursively (relative to the child's own directory), deep-merges so a child overrides only the keys it names, makes every path absolute against the repo root (so the process's working directory is irrelevant), and then </w:t>
      </w:r>
      <w:r>
        <w:rPr>
          <w:rFonts w:ascii="Calibri" w:hAnsi="Calibri"/>
          <w:b/>
          <w:i w:val="0"/>
          <w:color w:val="14181D"/>
          <w:sz w:val="19"/>
        </w:rPr>
        <w:t>validates</w:t>
      </w:r>
      <w:r>
        <w:rPr>
          <w:rFonts w:ascii="Calibri" w:hAnsi="Calibri"/>
          <w:b w:val="0"/>
          <w:i w:val="0"/>
          <w:color w:val="14181D"/>
          <w:sz w:val="19"/>
        </w:rPr>
        <w:t xml:space="preserve">. Validation is strict on purpose — a config that </w:t>
      </w:r>
      <w:r>
        <w:rPr>
          <w:rFonts w:ascii="Calibri" w:hAnsi="Calibri"/>
          <w:b w:val="0"/>
          <w:i/>
          <w:color w:val="14181D"/>
          <w:sz w:val="19"/>
        </w:rPr>
        <w:t>looks</w:t>
      </w:r>
      <w:r>
        <w:rPr>
          <w:rFonts w:ascii="Calibri" w:hAnsi="Calibri"/>
          <w:b w:val="0"/>
          <w:i w:val="0"/>
          <w:color w:val="14181D"/>
          <w:sz w:val="19"/>
        </w:rPr>
        <w:t xml:space="preserve"> applied but isn't is worse than a crash:</w:t>
      </w:r>
    </w:p>
    <w:tbl>
      <w:tblPr>
        <w:tblStyle w:val="TableGrid"/>
        <w:tblW w:type="auto" w:w="0"/>
        <w:jc w:val="center"/>
        <w:tblLook w:firstColumn="1" w:firstRow="1" w:lastColumn="0" w:lastRow="0" w:noHBand="0" w:noVBand="1" w:val="04A0"/>
      </w:tblPr>
      <w:tblGrid>
        <w:gridCol w:w="5040"/>
        <w:gridCol w:w="5040"/>
      </w:tblGrid>
      <w:tr>
        <w:tc>
          <w:tcPr>
            <w:tcW w:type="dxa" w:w="5040"/>
            <w:shd w:val="clear" w:fill="E7ECF1"/>
          </w:tcPr>
          <w:p>
            <w:r>
              <w:rPr>
                <w:b/>
              </w:rPr>
            </w:r>
            <w:r>
              <w:rPr>
                <w:rFonts w:ascii="Calibri" w:hAnsi="Calibri"/>
                <w:b/>
                <w:i w:val="0"/>
                <w:color w:val="14181D"/>
                <w:sz w:val="17"/>
              </w:rPr>
              <w:t>bad YAML</w:t>
            </w:r>
          </w:p>
        </w:tc>
        <w:tc>
          <w:tcPr>
            <w:tcW w:type="dxa" w:w="5040"/>
            <w:shd w:val="clear" w:fill="E7ECF1"/>
          </w:tcPr>
          <w:p>
            <w:r>
              <w:rPr>
                <w:b/>
              </w:rPr>
            </w:r>
            <w:r>
              <w:rPr>
                <w:rFonts w:ascii="Calibri" w:hAnsi="Calibri"/>
                <w:b/>
                <w:i w:val="0"/>
                <w:color w:val="14181D"/>
                <w:sz w:val="17"/>
              </w:rPr>
              <w:t>result</w:t>
            </w:r>
          </w:p>
        </w:tc>
      </w:tr>
      <w:tr>
        <w:tc>
          <w:tcPr>
            <w:tcW w:type="dxa" w:w="5040"/>
          </w:tcPr>
          <w:p>
            <w:r/>
            <w:r>
              <w:rPr>
                <w:rFonts w:ascii="Consolas" w:hAnsi="Consolas"/>
                <w:b w:val="0"/>
                <w:i w:val="0"/>
                <w:color w:val="3D4650"/>
                <w:sz w:val="15"/>
              </w:rPr>
              <w:t>flags: {use_reranking: true}</w:t>
            </w:r>
            <w:r>
              <w:rPr>
                <w:rFonts w:ascii="Calibri" w:hAnsi="Calibri"/>
                <w:b w:val="0"/>
                <w:i w:val="0"/>
                <w:color w:val="14181D"/>
                <w:sz w:val="17"/>
              </w:rPr>
              <w:t xml:space="preserve"> (typo)</w:t>
            </w:r>
          </w:p>
        </w:tc>
        <w:tc>
          <w:tcPr>
            <w:tcW w:type="dxa" w:w="5040"/>
          </w:tcPr>
          <w:p>
            <w:r/>
            <w:r>
              <w:rPr>
                <w:rFonts w:ascii="Consolas" w:hAnsi="Consolas"/>
                <w:b w:val="0"/>
                <w:i w:val="0"/>
                <w:color w:val="3D4650"/>
                <w:sz w:val="15"/>
              </w:rPr>
              <w:t>ValueError: unknown key(s) ['use_reranking'] in section 'flags'</w:t>
            </w:r>
          </w:p>
        </w:tc>
      </w:tr>
      <w:tr>
        <w:tc>
          <w:tcPr>
            <w:tcW w:type="dxa" w:w="5040"/>
          </w:tcPr>
          <w:p>
            <w:r/>
            <w:r>
              <w:rPr>
                <w:rFonts w:ascii="Consolas" w:hAnsi="Consolas"/>
                <w:b w:val="0"/>
                <w:i w:val="0"/>
                <w:color w:val="3D4650"/>
                <w:sz w:val="15"/>
              </w:rPr>
              <w:t>image_embedding_model: clip-ViT-L-14</w:t>
            </w:r>
          </w:p>
        </w:tc>
        <w:tc>
          <w:tcPr>
            <w:tcW w:type="dxa" w:w="5040"/>
          </w:tcPr>
          <w:p>
            <w:r/>
            <w:r>
              <w:rPr>
                <w:rFonts w:ascii="Consolas" w:hAnsi="Consolas"/>
                <w:b w:val="0"/>
                <w:i w:val="0"/>
                <w:color w:val="3D4650"/>
                <w:sz w:val="15"/>
              </w:rPr>
              <w:t>ValueError: … is not registered. Known: [...]</w:t>
            </w:r>
          </w:p>
        </w:tc>
      </w:tr>
      <w:tr>
        <w:tc>
          <w:tcPr>
            <w:tcW w:type="dxa" w:w="5040"/>
          </w:tcPr>
          <w:p>
            <w:r/>
            <w:r>
              <w:rPr>
                <w:rFonts w:ascii="Consolas" w:hAnsi="Consolas"/>
                <w:b w:val="0"/>
                <w:i w:val="0"/>
                <w:color w:val="3D4650"/>
                <w:sz w:val="15"/>
              </w:rPr>
              <w:t>abstain_min_score: 1.7</w:t>
            </w:r>
          </w:p>
        </w:tc>
        <w:tc>
          <w:tcPr>
            <w:tcW w:type="dxa" w:w="5040"/>
          </w:tcPr>
          <w:p>
            <w:r/>
            <w:r>
              <w:rPr>
                <w:rFonts w:ascii="Consolas" w:hAnsi="Consolas"/>
                <w:b w:val="0"/>
                <w:i w:val="0"/>
                <w:color w:val="3D4650"/>
                <w:sz w:val="15"/>
              </w:rPr>
              <w:t>ValueError: must be in [0,1]</w:t>
            </w:r>
          </w:p>
        </w:tc>
      </w:tr>
      <w:tr>
        <w:tc>
          <w:tcPr>
            <w:tcW w:type="dxa" w:w="5040"/>
          </w:tcPr>
          <w:p>
            <w:r/>
            <w:r>
              <w:rPr>
                <w:rFonts w:ascii="Consolas" w:hAnsi="Consolas"/>
                <w:b w:val="0"/>
                <w:i w:val="0"/>
                <w:color w:val="3D4650"/>
                <w:sz w:val="15"/>
              </w:rPr>
              <w:t>a.yaml extends b.yaml extends a.yaml</w:t>
            </w:r>
          </w:p>
        </w:tc>
        <w:tc>
          <w:tcPr>
            <w:tcW w:type="dxa" w:w="5040"/>
          </w:tcPr>
          <w:p>
            <w:r/>
            <w:r>
              <w:rPr>
                <w:rFonts w:ascii="Consolas" w:hAnsi="Consolas"/>
                <w:b w:val="0"/>
                <w:i w:val="0"/>
                <w:color w:val="3D4650"/>
                <w:sz w:val="15"/>
              </w:rPr>
              <w:t>ValueError: circular extends: …</w:t>
            </w:r>
          </w:p>
        </w:tc>
      </w:tr>
      <w:tr>
        <w:tc>
          <w:tcPr>
            <w:tcW w:type="dxa" w:w="5040"/>
          </w:tcPr>
          <w:p>
            <w:r/>
            <w:r>
              <w:rPr>
                <w:rFonts w:ascii="Consolas" w:hAnsi="Consolas"/>
                <w:b w:val="0"/>
                <w:i w:val="0"/>
                <w:color w:val="3D4650"/>
                <w:sz w:val="15"/>
              </w:rPr>
              <w:t>extends: nonexistent.yaml</w:t>
            </w:r>
          </w:p>
        </w:tc>
        <w:tc>
          <w:tcPr>
            <w:tcW w:type="dxa" w:w="5040"/>
          </w:tcPr>
          <w:p>
            <w:r/>
            <w:r>
              <w:rPr>
                <w:rFonts w:ascii="Consolas" w:hAnsi="Consolas"/>
                <w:b w:val="0"/>
                <w:i w:val="0"/>
                <w:color w:val="3D4650"/>
                <w:sz w:val="15"/>
              </w:rPr>
              <w:t>FileNotFoundError</w:t>
            </w:r>
            <w:r>
              <w:rPr>
                <w:rFonts w:ascii="Calibri" w:hAnsi="Calibri"/>
                <w:b w:val="0"/>
                <w:i w:val="0"/>
                <w:color w:val="14181D"/>
                <w:sz w:val="17"/>
              </w:rPr>
              <w:t xml:space="preserve"> naming both files</w:t>
            </w:r>
          </w:p>
        </w:tc>
      </w:tr>
    </w:tbl>
    <w:p>
      <w:pPr>
        <w:spacing w:after="80"/>
      </w:pPr>
    </w:p>
    <w:p>
      <w:pPr>
        <w:jc w:val="both"/>
      </w:pPr>
      <w:r>
        <w:rPr>
          <w:rFonts w:ascii="Calibri" w:hAnsi="Calibri"/>
          <w:b/>
          <w:i w:val="0"/>
          <w:color w:val="14181D"/>
          <w:sz w:val="19"/>
        </w:rPr>
        <w:t>Entry points rerouted.</w:t>
      </w:r>
      <w:r>
        <w:rPr>
          <w:rFonts w:ascii="Calibri" w:hAnsi="Calibri"/>
          <w:b w:val="0"/>
          <w:i w:val="0"/>
          <w:color w:val="14181D"/>
          <w:sz w:val="19"/>
        </w:rPr>
        <w:t xml:space="preserve"> </w:t>
      </w:r>
      <w:r>
        <w:rPr>
          <w:rFonts w:ascii="Consolas" w:hAnsi="Consolas"/>
          <w:b w:val="0"/>
          <w:i w:val="0"/>
          <w:color w:val="3D4650"/>
          <w:sz w:val="17"/>
        </w:rPr>
        <w:t>scripts/ablate.py</w:t>
      </w:r>
      <w:r>
        <w:rPr>
          <w:rFonts w:ascii="Calibri" w:hAnsi="Calibri"/>
          <w:b w:val="0"/>
          <w:i w:val="0"/>
          <w:color w:val="14181D"/>
          <w:sz w:val="19"/>
        </w:rPr>
        <w:t xml:space="preserve">, </w:t>
      </w:r>
      <w:r>
        <w:rPr>
          <w:rFonts w:ascii="Consolas" w:hAnsi="Consolas"/>
          <w:b w:val="0"/>
          <w:i w:val="0"/>
          <w:color w:val="3D4650"/>
          <w:sz w:val="17"/>
        </w:rPr>
        <w:t>scripts/evaluate.py</w:t>
      </w:r>
      <w:r>
        <w:rPr>
          <w:rFonts w:ascii="Calibri" w:hAnsi="Calibri"/>
          <w:b w:val="0"/>
          <w:i w:val="0"/>
          <w:color w:val="14181D"/>
          <w:sz w:val="19"/>
        </w:rPr>
        <w:t xml:space="preserve"> and </w:t>
      </w:r>
      <w:r>
        <w:rPr>
          <w:rFonts w:ascii="Consolas" w:hAnsi="Consolas"/>
          <w:b w:val="0"/>
          <w:i w:val="0"/>
          <w:color w:val="3D4650"/>
          <w:sz w:val="17"/>
        </w:rPr>
        <w:t>scripts/build_indices.py</w:t>
      </w:r>
      <w:r>
        <w:rPr>
          <w:rFonts w:ascii="Calibri" w:hAnsi="Calibri"/>
          <w:b w:val="0"/>
          <w:i w:val="0"/>
          <w:color w:val="14181D"/>
          <w:sz w:val="19"/>
        </w:rPr>
        <w:t xml:space="preserve"> now take </w:t>
      </w:r>
      <w:r>
        <w:rPr>
          <w:rFonts w:ascii="Consolas" w:hAnsi="Consolas"/>
          <w:b w:val="0"/>
          <w:i w:val="0"/>
          <w:color w:val="3D4650"/>
          <w:sz w:val="17"/>
        </w:rPr>
        <w:t>--config</w:t>
      </w:r>
      <w:r>
        <w:rPr>
          <w:rFonts w:ascii="Calibri" w:hAnsi="Calibri"/>
          <w:b w:val="0"/>
          <w:i w:val="0"/>
          <w:color w:val="14181D"/>
          <w:sz w:val="19"/>
        </w:rPr>
        <w:t xml:space="preserve"> and read </w:t>
      </w:r>
      <w:r>
        <w:rPr>
          <w:rFonts w:ascii="Calibri" w:hAnsi="Calibri"/>
          <w:b w:val="0"/>
          <w:i/>
          <w:color w:val="14181D"/>
          <w:sz w:val="19"/>
        </w:rPr>
        <w:t>everything</w:t>
      </w:r>
      <w:r>
        <w:rPr>
          <w:rFonts w:ascii="Calibri" w:hAnsi="Calibri"/>
          <w:b w:val="0"/>
          <w:i w:val="0"/>
          <w:color w:val="14181D"/>
          <w:sz w:val="19"/>
        </w:rPr>
        <w:t xml:space="preserve"> from it: paths, flags, image encoder (and therefore which image index is loaded), text/rerank models, device, batch size, retrieval knobs, abstention threshold, gold-set path, reports directory. </w:t>
      </w:r>
      <w:r>
        <w:rPr>
          <w:rFonts w:ascii="Consolas" w:hAnsi="Consolas"/>
          <w:b w:val="0"/>
          <w:i w:val="0"/>
          <w:color w:val="3D4650"/>
          <w:sz w:val="17"/>
        </w:rPr>
        <w:t>build_harness(cfg)</w:t>
      </w:r>
      <w:r>
        <w:rPr>
          <w:rFonts w:ascii="Calibri" w:hAnsi="Calibri"/>
          <w:b w:val="0"/>
          <w:i w:val="0"/>
          <w:color w:val="14181D"/>
          <w:sz w:val="19"/>
        </w:rPr>
        <w:t xml:space="preserve"> is the single construction path; the per-model CLI knobs are gone. </w:t>
      </w:r>
      <w:r>
        <w:rPr>
          <w:rFonts w:ascii="Consolas" w:hAnsi="Consolas"/>
          <w:b w:val="0"/>
          <w:i w:val="0"/>
          <w:color w:val="3D4650"/>
          <w:sz w:val="17"/>
        </w:rPr>
        <w:t>AppConfig.describe()</w:t>
      </w:r>
      <w:r>
        <w:rPr>
          <w:rFonts w:ascii="Calibri" w:hAnsi="Calibri"/>
          <w:b w:val="0"/>
          <w:i w:val="0"/>
          <w:color w:val="14181D"/>
          <w:sz w:val="19"/>
        </w:rPr>
        <w:t xml:space="preserve"> prints the resolved settings at the top of every run, so a report can never disagree with what actually executed.</w:t>
      </w:r>
    </w:p>
    <w:p>
      <w:pPr>
        <w:jc w:val="both"/>
      </w:pPr>
      <w:r>
        <w:rPr>
          <w:rFonts w:ascii="Calibri" w:hAnsi="Calibri"/>
          <w:b w:val="0"/>
          <w:i w:val="0"/>
          <w:color w:val="14181D"/>
          <w:sz w:val="19"/>
        </w:rPr>
        <w:t xml:space="preserve">Two derived-path helpers keep layout knowledge in one place: </w:t>
      </w:r>
      <w:r>
        <w:rPr>
          <w:rFonts w:ascii="Consolas" w:hAnsi="Consolas"/>
          <w:b w:val="0"/>
          <w:i w:val="0"/>
          <w:color w:val="3D4650"/>
          <w:sz w:val="17"/>
        </w:rPr>
        <w:t>text_index_path()</w:t>
      </w:r>
      <w:r>
        <w:rPr>
          <w:rFonts w:ascii="Calibri" w:hAnsi="Calibri"/>
          <w:b w:val="0"/>
          <w:i w:val="0"/>
          <w:color w:val="14181D"/>
          <w:sz w:val="19"/>
        </w:rPr>
        <w:t xml:space="preserve"> (chunker flag selects </w:t>
      </w:r>
      <w:r>
        <w:rPr>
          <w:rFonts w:ascii="Consolas" w:hAnsi="Consolas"/>
          <w:b w:val="0"/>
          <w:i w:val="0"/>
          <w:color w:val="3D4650"/>
          <w:sz w:val="17"/>
        </w:rPr>
        <w:t>text_layout</w:t>
      </w:r>
      <w:r>
        <w:rPr>
          <w:rFonts w:ascii="Calibri" w:hAnsi="Calibri"/>
          <w:b w:val="0"/>
          <w:i w:val="0"/>
          <w:color w:val="14181D"/>
          <w:sz w:val="19"/>
        </w:rPr>
        <w:t xml:space="preserve"> vs </w:t>
      </w:r>
      <w:r>
        <w:rPr>
          <w:rFonts w:ascii="Consolas" w:hAnsi="Consolas"/>
          <w:b w:val="0"/>
          <w:i w:val="0"/>
          <w:color w:val="3D4650"/>
          <w:sz w:val="17"/>
        </w:rPr>
        <w:t>text_naive</w:t>
      </w:r>
      <w:r>
        <w:rPr>
          <w:rFonts w:ascii="Calibri" w:hAnsi="Calibri"/>
          <w:b w:val="0"/>
          <w:i w:val="0"/>
          <w:color w:val="14181D"/>
          <w:sz w:val="19"/>
        </w:rPr>
        <w:t xml:space="preserve"> — it selects, it does not rebuild) and </w:t>
      </w:r>
      <w:r>
        <w:rPr>
          <w:rFonts w:ascii="Consolas" w:hAnsi="Consolas"/>
          <w:b w:val="0"/>
          <w:i w:val="0"/>
          <w:color w:val="3D4650"/>
          <w:sz w:val="17"/>
        </w:rPr>
        <w:t>image_index_path()</w:t>
      </w:r>
      <w:r>
        <w:rPr>
          <w:rFonts w:ascii="Calibri" w:hAnsi="Calibri"/>
          <w:b w:val="0"/>
          <w:i w:val="0"/>
          <w:color w:val="14181D"/>
          <w:sz w:val="19"/>
        </w:rPr>
        <w:t xml:space="preserve"> (basename follows the encoder registry).</w:t>
      </w:r>
    </w:p>
    <w:p>
      <w:pPr>
        <w:jc w:val="both"/>
      </w:pPr>
      <w:r>
        <w:rPr>
          <w:rFonts w:ascii="Calibri" w:hAnsi="Calibri"/>
          <w:b/>
          <w:i w:val="0"/>
          <w:color w:val="14181D"/>
          <w:sz w:val="19"/>
        </w:rPr>
        <w:t>Three drifts found and reconciled.</w:t>
      </w:r>
      <w:r>
        <w:rPr>
          <w:rFonts w:ascii="Calibri" w:hAnsi="Calibri"/>
          <w:b w:val="0"/>
          <w:i w:val="0"/>
          <w:color w:val="14181D"/>
          <w:sz w:val="19"/>
        </w:rPr>
        <w:t xml:space="preserve"> Because the YAML was dead, it had silently diverged from what every run actually did:</w:t>
      </w:r>
    </w:p>
    <w:p>
      <w:pPr>
        <w:pStyle w:val="ListNumber"/>
      </w:pPr>
      <w:r>
        <w:rPr>
          <w:rFonts w:ascii="Consolas" w:hAnsi="Consolas"/>
          <w:b w:val="0"/>
          <w:i w:val="0"/>
          <w:color w:val="3D4650"/>
          <w:sz w:val="17"/>
        </w:rPr>
        <w:t>retrieval.top_k</w:t>
      </w:r>
      <w:r>
        <w:rPr>
          <w:rFonts w:ascii="Calibri" w:hAnsi="Calibri"/>
          <w:b w:val="0"/>
          <w:i w:val="0"/>
          <w:color w:val="14181D"/>
          <w:sz w:val="19"/>
        </w:rPr>
        <w:t xml:space="preserve"> / </w:t>
      </w:r>
      <w:r>
        <w:rPr>
          <w:rFonts w:ascii="Consolas" w:hAnsi="Consolas"/>
          <w:b w:val="0"/>
          <w:i w:val="0"/>
          <w:color w:val="3D4650"/>
          <w:sz w:val="17"/>
        </w:rPr>
        <w:t>rerank_top_k</w:t>
      </w:r>
      <w:r>
        <w:rPr>
          <w:rFonts w:ascii="Calibri" w:hAnsi="Calibri"/>
          <w:b w:val="0"/>
          <w:i w:val="0"/>
          <w:color w:val="14181D"/>
          <w:sz w:val="19"/>
        </w:rPr>
        <w:t xml:space="preserve"> — YAML and </w:t>
      </w:r>
      <w:r>
        <w:rPr>
          <w:rFonts w:ascii="Consolas" w:hAnsi="Consolas"/>
          <w:b w:val="0"/>
          <w:i w:val="0"/>
          <w:color w:val="3D4650"/>
          <w:sz w:val="17"/>
        </w:rPr>
        <w:t>config.py</w:t>
      </w:r>
      <w:r>
        <w:rPr>
          <w:rFonts w:ascii="Calibri" w:hAnsi="Calibri"/>
          <w:b w:val="0"/>
          <w:i w:val="0"/>
          <w:color w:val="14181D"/>
          <w:sz w:val="19"/>
        </w:rPr>
        <w:t xml:space="preserve"> said </w:t>
      </w:r>
      <w:r>
        <w:rPr>
          <w:rFonts w:ascii="Calibri" w:hAnsi="Calibri"/>
          <w:b/>
          <w:i w:val="0"/>
          <w:color w:val="14181D"/>
          <w:sz w:val="19"/>
        </w:rPr>
        <w:t>8/5</w:t>
      </w:r>
      <w:r>
        <w:rPr>
          <w:rFonts w:ascii="Calibri" w:hAnsi="Calibri"/>
          <w:b w:val="0"/>
          <w:i w:val="0"/>
          <w:color w:val="14181D"/>
          <w:sz w:val="19"/>
        </w:rPr>
        <w:t xml:space="preserve">; the real runs used </w:t>
      </w:r>
      <w:r>
        <w:rPr>
          <w:rFonts w:ascii="Calibri" w:hAnsi="Calibri"/>
          <w:b/>
          <w:i w:val="0"/>
          <w:color w:val="14181D"/>
          <w:sz w:val="19"/>
        </w:rPr>
        <w:t>10/10</w:t>
      </w:r>
      <w:r>
        <w:rPr>
          <w:rFonts w:ascii="Calibri" w:hAnsi="Calibri"/>
          <w:b w:val="0"/>
          <w:i w:val="0"/>
          <w:color w:val="14181D"/>
          <w:sz w:val="19"/>
        </w:rPr>
        <w:t xml:space="preserve"> (hard-coded in </w:t>
      </w:r>
      <w:r>
        <w:rPr>
          <w:rFonts w:ascii="Consolas" w:hAnsi="Consolas"/>
          <w:b w:val="0"/>
          <w:i w:val="0"/>
          <w:color w:val="3D4650"/>
          <w:sz w:val="17"/>
        </w:rPr>
        <w:t>ablate.py</w:t>
      </w:r>
      <w:r>
        <w:rPr>
          <w:rFonts w:ascii="Calibri" w:hAnsi="Calibri"/>
          <w:b w:val="0"/>
          <w:i w:val="0"/>
          <w:color w:val="14181D"/>
          <w:sz w:val="19"/>
        </w:rPr>
        <w:t xml:space="preserve">). Set to </w:t>
      </w:r>
      <w:r>
        <w:rPr>
          <w:rFonts w:ascii="Calibri" w:hAnsi="Calibri"/>
          <w:b/>
          <w:i w:val="0"/>
          <w:color w:val="14181D"/>
          <w:sz w:val="19"/>
        </w:rPr>
        <w:t>10/10</w:t>
      </w:r>
      <w:r>
        <w:rPr>
          <w:rFonts w:ascii="Calibri" w:hAnsi="Calibri"/>
          <w:b w:val="0"/>
          <w:i w:val="0"/>
          <w:color w:val="14181D"/>
          <w:sz w:val="19"/>
        </w:rPr>
        <w:t xml:space="preserve"> so </w:t>
      </w:r>
      <w:r>
        <w:rPr>
          <w:rFonts w:ascii="Consolas" w:hAnsi="Consolas"/>
          <w:b w:val="0"/>
          <w:i w:val="0"/>
          <w:color w:val="3D4650"/>
          <w:sz w:val="17"/>
        </w:rPr>
        <w:t>reports/ablation.md</w:t>
      </w:r>
      <w:r>
        <w:rPr>
          <w:rFonts w:ascii="Calibri" w:hAnsi="Calibri"/>
          <w:b w:val="0"/>
          <w:i w:val="0"/>
          <w:color w:val="14181D"/>
          <w:sz w:val="19"/>
        </w:rPr>
        <w:t xml:space="preserve"> stays reproducible. </w:t>
      </w:r>
      <w:r>
        <w:rPr>
          <w:rFonts w:ascii="Calibri" w:hAnsi="Calibri"/>
          <w:b w:val="0"/>
          <w:i/>
          <w:color w:val="14181D"/>
          <w:sz w:val="19"/>
        </w:rPr>
        <w:t>The published numbers were produced at 10/10, not the 8/5 the config claimed.</w:t>
      </w:r>
    </w:p>
    <w:p>
      <w:pPr>
        <w:pStyle w:val="ListNumber"/>
      </w:pPr>
      <w:r>
        <w:rPr>
          <w:rFonts w:ascii="Consolas" w:hAnsi="Consolas"/>
          <w:b w:val="0"/>
          <w:i w:val="0"/>
          <w:color w:val="3D4650"/>
          <w:sz w:val="17"/>
        </w:rPr>
        <w:t>baseline.yaml</w:t>
      </w:r>
      <w:r>
        <w:rPr>
          <w:rFonts w:ascii="Calibri" w:hAnsi="Calibri"/>
          <w:b w:val="0"/>
          <w:i w:val="0"/>
          <w:color w:val="14181D"/>
          <w:sz w:val="19"/>
        </w:rPr>
        <w:t xml:space="preserve"> said </w:t>
      </w:r>
      <w:r>
        <w:rPr>
          <w:rFonts w:ascii="Consolas" w:hAnsi="Consolas"/>
          <w:b w:val="0"/>
          <w:i w:val="0"/>
          <w:color w:val="3D4650"/>
          <w:sz w:val="17"/>
        </w:rPr>
        <w:t>allow_abstain: false</w:t>
      </w:r>
      <w:r>
        <w:rPr>
          <w:rFonts w:ascii="Calibri" w:hAnsi="Calibri"/>
          <w:b w:val="0"/>
          <w:i w:val="0"/>
          <w:color w:val="14181D"/>
          <w:sz w:val="19"/>
        </w:rPr>
        <w:t xml:space="preserve">; every baseline run had it </w:t>
      </w:r>
      <w:r>
        <w:rPr>
          <w:rFonts w:ascii="Calibri" w:hAnsi="Calibri"/>
          <w:b/>
          <w:i w:val="0"/>
          <w:color w:val="14181D"/>
          <w:sz w:val="19"/>
        </w:rPr>
        <w:t>true</w:t>
      </w:r>
      <w:r>
        <w:rPr>
          <w:rFonts w:ascii="Calibri" w:hAnsi="Calibri"/>
          <w:b w:val="0"/>
          <w:i w:val="0"/>
          <w:color w:val="14181D"/>
          <w:sz w:val="19"/>
        </w:rPr>
        <w:t xml:space="preserve"> (abstention is measured, not ablated). Corrected.</w:t>
      </w:r>
    </w:p>
    <w:p>
      <w:pPr>
        <w:pStyle w:val="ListNumber"/>
      </w:pPr>
      <w:r>
        <w:rPr>
          <w:rFonts w:ascii="Consolas" w:hAnsi="Consolas"/>
          <w:b w:val="0"/>
          <w:i w:val="0"/>
          <w:color w:val="3D4650"/>
          <w:sz w:val="17"/>
        </w:rPr>
        <w:t>enhanced.yaml</w:t>
      </w:r>
      <w:r>
        <w:rPr>
          <w:rFonts w:ascii="Calibri" w:hAnsi="Calibri"/>
          <w:b w:val="0"/>
          <w:i w:val="0"/>
          <w:color w:val="14181D"/>
          <w:sz w:val="19"/>
        </w:rPr>
        <w:t xml:space="preserve"> was missing </w:t>
      </w:r>
      <w:r>
        <w:rPr>
          <w:rFonts w:ascii="Consolas" w:hAnsi="Consolas"/>
          <w:b w:val="0"/>
          <w:i w:val="0"/>
          <w:color w:val="3D4650"/>
          <w:sz w:val="17"/>
        </w:rPr>
        <w:t>use_caption_anchor</w:t>
      </w:r>
      <w:r>
        <w:rPr>
          <w:rFonts w:ascii="Calibri" w:hAnsi="Calibri"/>
          <w:b w:val="0"/>
          <w:i w:val="0"/>
          <w:color w:val="14181D"/>
          <w:sz w:val="19"/>
        </w:rPr>
        <w:t xml:space="preserve"> entirely, though every enhanced run had it on — the omission was invisible while nothing read the file.</w:t>
      </w:r>
    </w:p>
    <w:p>
      <w:pPr>
        <w:jc w:val="both"/>
      </w:pPr>
      <w:r>
        <w:rPr>
          <w:rFonts w:ascii="Calibri" w:hAnsi="Calibri"/>
          <w:b w:val="0"/>
          <w:i w:val="0"/>
          <w:color w:val="14181D"/>
          <w:sz w:val="19"/>
        </w:rPr>
        <w:t xml:space="preserve">Also corrected the </w:t>
      </w:r>
      <w:r>
        <w:rPr>
          <w:rFonts w:ascii="Consolas" w:hAnsi="Consolas"/>
          <w:b w:val="0"/>
          <w:i w:val="0"/>
          <w:color w:val="3D4650"/>
          <w:sz w:val="17"/>
        </w:rPr>
        <w:t>config.py</w:t>
      </w:r>
      <w:r>
        <w:rPr>
          <w:rFonts w:ascii="Calibri" w:hAnsi="Calibri"/>
          <w:b w:val="0"/>
          <w:i w:val="0"/>
          <w:color w:val="14181D"/>
          <w:sz w:val="19"/>
        </w:rPr>
        <w:t xml:space="preserve"> docstring's claim that artifacts are namespaced by config name. They are not, and should not be: baseline and enhanced deliberately share one chunk DB and one index dir so both read </w:t>
      </w:r>
      <w:r>
        <w:rPr>
          <w:rFonts w:ascii="Calibri" w:hAnsi="Calibri"/>
          <w:b/>
          <w:i w:val="0"/>
          <w:color w:val="14181D"/>
          <w:sz w:val="19"/>
        </w:rPr>
        <w:t>identical source chunks</w:t>
      </w:r>
      <w:r>
        <w:rPr>
          <w:rFonts w:ascii="Calibri" w:hAnsi="Calibri"/>
          <w:b w:val="0"/>
          <w:i w:val="0"/>
          <w:color w:val="14181D"/>
          <w:sz w:val="19"/>
        </w:rPr>
        <w:t>, which is what makes the comparison fair. The flags select among co-resident indices.</w:t>
      </w:r>
    </w:p>
    <w:p>
      <w:pPr>
        <w:pStyle w:val="Heading2"/>
      </w:pPr>
      <w:r>
        <w:t>Proof: one YAML value, no code edit</w:t>
      </w:r>
    </w:p>
    <w:p>
      <w:pPr>
        <w:jc w:val="both"/>
      </w:pPr>
      <w:r>
        <w:rPr>
          <w:rFonts w:ascii="Consolas" w:hAnsi="Consolas"/>
          <w:b w:val="0"/>
          <w:i w:val="0"/>
          <w:color w:val="3D4650"/>
          <w:sz w:val="17"/>
        </w:rPr>
        <w:t>scripts/config_demo.py</w:t>
      </w:r>
      <w:r>
        <w:rPr>
          <w:rFonts w:ascii="Calibri" w:hAnsi="Calibri"/>
          <w:b w:val="0"/>
          <w:i w:val="0"/>
          <w:color w:val="14181D"/>
          <w:sz w:val="19"/>
        </w:rPr>
        <w:t xml:space="preserve"> loads a config, prints resolved settings, builds the retriever from that config alone and runs fixed probes. Retrieval only, so it is free to re-run. Baseline run = </w:t>
      </w:r>
      <w:r>
        <w:rPr>
          <w:rFonts w:ascii="Consolas" w:hAnsi="Consolas"/>
          <w:b w:val="0"/>
          <w:i w:val="0"/>
          <w:color w:val="3D4650"/>
          <w:sz w:val="17"/>
        </w:rPr>
        <w:t>configs/enhanced.yaml</w:t>
      </w:r>
      <w:r>
        <w:rPr>
          <w:rFonts w:ascii="Calibri" w:hAnsi="Calibri"/>
          <w:b w:val="0"/>
          <w:i w:val="0"/>
          <w:color w:val="14181D"/>
          <w:sz w:val="19"/>
        </w:rPr>
        <w:t xml:space="preserve"> as committed.</w:t>
      </w:r>
    </w:p>
    <w:p>
      <w:pPr>
        <w:jc w:val="both"/>
      </w:pPr>
      <w:r>
        <w:rPr>
          <w:rFonts w:ascii="Calibri" w:hAnsi="Calibri"/>
          <w:b/>
          <w:i w:val="0"/>
          <w:color w:val="14181D"/>
          <w:sz w:val="19"/>
        </w:rPr>
        <w:t>Edit 1 — `models.image_embedding_model: clip-ViT-B-32` → `microsoft/BiomedCLIP-…` (one line in `default.yaml`).</w:t>
      </w:r>
      <w:r>
        <w:rPr>
          <w:rFonts w:ascii="Calibri" w:hAnsi="Calibri"/>
          <w:b w:val="0"/>
          <w:i w:val="0"/>
          <w:color w:val="14181D"/>
          <w:sz w:val="19"/>
        </w:rPr>
        <w:t xml:space="preserve"> Diff of the two runs:</w:t>
      </w:r>
    </w:p>
    <w:p>
      <w:pPr>
        <w:spacing w:before="60"/>
        <w:ind w:left="240"/>
      </w:pPr>
      <w:r>
        <w:rPr>
          <w:rFonts w:ascii="Consolas" w:hAnsi="Consolas"/>
          <w:color w:val="14181D"/>
          <w:sz w:val="17"/>
        </w:rPr>
        <w:t>- image encoder   : clip-ViT-B-32</w:t>
        <w:br/>
      </w:r>
      <w:r>
        <w:rPr>
          <w:rFonts w:ascii="Consolas" w:hAnsi="Consolas"/>
          <w:color w:val="14181D"/>
          <w:sz w:val="17"/>
        </w:rPr>
        <w:t>- image index     : artifacts/dev/index/image</w:t>
        <w:br/>
      </w:r>
      <w:r>
        <w:rPr>
          <w:rFonts w:ascii="Consolas" w:hAnsi="Consolas"/>
          <w:color w:val="14181D"/>
          <w:sz w:val="17"/>
        </w:rPr>
        <w:t>+ image encoder   : microsoft/BiomedCLIP-PubMedBERT_256-vit_base_patch16_224</w:t>
        <w:br/>
      </w:r>
      <w:r>
        <w:rPr>
          <w:rFonts w:ascii="Consolas" w:hAnsi="Consolas"/>
          <w:color w:val="14181D"/>
          <w:sz w:val="17"/>
        </w:rPr>
        <w:t>+ image index     : artifacts/dev/index/image_biomedclip</w:t>
        <w:br/>
      </w:r>
      <w:r>
        <w:rPr>
          <w:rFonts w:ascii="Consolas" w:hAnsi="Consolas"/>
          <w:color w:val="14181D"/>
          <w:sz w:val="17"/>
        </w:rPr>
        <w:t xml:space="preserve">  Q: How did SARS spread geographically over time?</w:t>
        <w:br/>
      </w:r>
      <w:r>
        <w:rPr>
          <w:rFonts w:ascii="Consolas" w:hAnsi="Consolas"/>
          <w:color w:val="14181D"/>
          <w:sz w:val="17"/>
        </w:rPr>
        <w:t>-    5. -5.3188  val00000:415624:r10  [figure] via caption-link</w:t>
        <w:br/>
      </w:r>
      <w:r>
        <w:rPr>
          <w:rFonts w:ascii="Consolas" w:hAnsi="Consolas"/>
          <w:color w:val="14181D"/>
          <w:sz w:val="17"/>
        </w:rPr>
        <w:t>+    5. -5.3188  val00000:415624:r10  [figure] via caption-link,clip-image</w:t>
        <w:br/>
      </w:r>
      <w:r>
        <w:rPr>
          <w:rFonts w:ascii="Consolas" w:hAnsi="Consolas"/>
          <w:color w:val="14181D"/>
          <w:sz w:val="17"/>
        </w:rPr>
        <w:t xml:space="preserve">  Q: What was the mean age in years of the study cohort?</w:t>
        <w:br/>
      </w:r>
      <w:r>
        <w:rPr>
          <w:rFonts w:ascii="Consolas" w:hAnsi="Consolas"/>
          <w:color w:val="14181D"/>
          <w:sz w:val="17"/>
        </w:rPr>
        <w:t>-    4. -7.8732  val00000:415197:r2   [text ] via text</w:t>
        <w:br/>
      </w:r>
      <w:r>
        <w:rPr>
          <w:rFonts w:ascii="Consolas" w:hAnsi="Consolas"/>
          <w:color w:val="14181D"/>
          <w:sz w:val="17"/>
        </w:rPr>
        <w:t>+    4. -6.9323  val00000:415312:r14  [table] via clip-image</w:t>
      </w:r>
    </w:p>
    <w:p>
      <w:pPr>
        <w:jc w:val="both"/>
      </w:pPr>
      <w:r>
        <w:rPr>
          <w:rFonts w:ascii="Calibri" w:hAnsi="Calibri"/>
          <w:b w:val="0"/>
          <w:i w:val="0"/>
          <w:color w:val="14181D"/>
          <w:sz w:val="19"/>
        </w:rPr>
        <w:t xml:space="preserve">The encoder changed, </w:t>
      </w:r>
      <w:r>
        <w:rPr>
          <w:rFonts w:ascii="Calibri" w:hAnsi="Calibri"/>
          <w:b/>
          <w:i w:val="0"/>
          <w:color w:val="14181D"/>
          <w:sz w:val="19"/>
        </w:rPr>
        <w:t>the index it reads changed with it</w:t>
      </w:r>
      <w:r>
        <w:rPr>
          <w:rFonts w:ascii="Calibri" w:hAnsi="Calibri"/>
          <w:b w:val="0"/>
          <w:i w:val="0"/>
          <w:color w:val="14181D"/>
          <w:sz w:val="19"/>
        </w:rPr>
        <w:t xml:space="preserve"> (derived, not restated), and retrieval output changed: the SARS map crop now also arrives via </w:t>
      </w:r>
      <w:r>
        <w:rPr>
          <w:rFonts w:ascii="Consolas" w:hAnsi="Consolas"/>
          <w:b w:val="0"/>
          <w:i w:val="0"/>
          <w:color w:val="3D4650"/>
          <w:sz w:val="17"/>
        </w:rPr>
        <w:t>clip-image</w:t>
      </w:r>
      <w:r>
        <w:rPr>
          <w:rFonts w:ascii="Calibri" w:hAnsi="Calibri"/>
          <w:b w:val="0"/>
          <w:i w:val="0"/>
          <w:color w:val="14181D"/>
          <w:sz w:val="19"/>
        </w:rPr>
        <w:t xml:space="preserve"> (BiomedCLIP finds it; general CLIP did not), and on the mean-age question a table crop enters the top-5 via </w:t>
      </w:r>
      <w:r>
        <w:rPr>
          <w:rFonts w:ascii="Consolas" w:hAnsi="Consolas"/>
          <w:b w:val="0"/>
          <w:i w:val="0"/>
          <w:color w:val="3D4650"/>
          <w:sz w:val="17"/>
        </w:rPr>
        <w:t>clip-image</w:t>
      </w:r>
      <w:r>
        <w:rPr>
          <w:rFonts w:ascii="Calibri" w:hAnsi="Calibri"/>
          <w:b w:val="0"/>
          <w:i w:val="0"/>
          <w:color w:val="14181D"/>
          <w:sz w:val="19"/>
        </w:rPr>
        <w:t>, displacing a text hit.</w:t>
      </w:r>
    </w:p>
    <w:p>
      <w:pPr>
        <w:jc w:val="both"/>
      </w:pPr>
      <w:r>
        <w:rPr>
          <w:rFonts w:ascii="Calibri" w:hAnsi="Calibri"/>
          <w:b/>
          <w:i w:val="0"/>
          <w:color w:val="14181D"/>
          <w:sz w:val="19"/>
        </w:rPr>
        <w:t>Edit 2 — `flags.use_rerank: true` → `false` (one line in `enhanced.yaml`).</w:t>
      </w:r>
      <w:r>
        <w:rPr>
          <w:rFonts w:ascii="Calibri" w:hAnsi="Calibri"/>
          <w:b w:val="0"/>
          <w:i w:val="0"/>
          <w:color w:val="14181D"/>
          <w:sz w:val="19"/>
        </w:rPr>
        <w:t xml:space="preserve"> The entire ranking changes character, scores included (cross-encoder logits → cosine):</w:t>
      </w:r>
    </w:p>
    <w:p>
      <w:pPr>
        <w:spacing w:before="60"/>
        <w:ind w:left="240"/>
      </w:pPr>
      <w:r>
        <w:rPr>
          <w:rFonts w:ascii="Consolas" w:hAnsi="Consolas"/>
          <w:color w:val="14181D"/>
          <w:sz w:val="17"/>
        </w:rPr>
        <w:t>- flags ON : use_layout_chunking, use_clip_images, use_caption_anchor, use_kg, use_rerank, allow_abstain</w:t>
        <w:br/>
      </w:r>
      <w:r>
        <w:rPr>
          <w:rFonts w:ascii="Consolas" w:hAnsi="Consolas"/>
          <w:color w:val="14181D"/>
          <w:sz w:val="17"/>
        </w:rPr>
        <w:t>+ flags ON : use_layout_chunking, use_clip_images, use_caption_anchor, use_kg, allow_abstain</w:t>
        <w:br/>
      </w:r>
      <w:r>
        <w:rPr>
          <w:rFonts w:ascii="Consolas" w:hAnsi="Consolas"/>
          <w:color w:val="14181D"/>
          <w:sz w:val="17"/>
        </w:rPr>
        <w:t>- 1.  3.0667  val00000:415624:r1   [text]     2.  2.1765  …:r2   3. -5.2390  …:r3</w:t>
        <w:br/>
      </w:r>
      <w:r>
        <w:rPr>
          <w:rFonts w:ascii="Consolas" w:hAnsi="Consolas"/>
          <w:color w:val="14181D"/>
          <w:sz w:val="17"/>
        </w:rPr>
        <w:t>+ 1.  0.7126  val00000:415624:r2   [text]     2.  0.6805  …:r0   3.  0.6655  …:r1</w:t>
      </w:r>
    </w:p>
    <w:p>
      <w:pPr>
        <w:jc w:val="both"/>
      </w:pPr>
      <w:r>
        <w:rPr>
          <w:rFonts w:ascii="Calibri" w:hAnsi="Calibri"/>
          <w:b w:val="0"/>
          <w:i w:val="0"/>
          <w:color w:val="14181D"/>
          <w:sz w:val="19"/>
        </w:rPr>
        <w:t>Both YAML files were reverted after the demo.</w:t>
      </w:r>
    </w:p>
    <w:p>
      <w:pPr>
        <w:jc w:val="both"/>
      </w:pPr>
      <w:r>
        <w:rPr>
          <w:rFonts w:ascii="Calibri" w:hAnsi="Calibri"/>
          <w:b/>
          <w:i w:val="0"/>
          <w:color w:val="14181D"/>
          <w:sz w:val="19"/>
        </w:rPr>
        <w:t>The paid path too.</w:t>
      </w:r>
      <w:r>
        <w:rPr>
          <w:rFonts w:ascii="Calibri" w:hAnsi="Calibri"/>
          <w:b w:val="0"/>
          <w:i w:val="0"/>
          <w:color w:val="14181D"/>
          <w:sz w:val="19"/>
        </w:rPr>
        <w:t xml:space="preserve"> </w:t>
      </w:r>
      <w:r>
        <w:rPr>
          <w:rFonts w:ascii="Consolas" w:hAnsi="Consolas"/>
          <w:b w:val="0"/>
          <w:i w:val="0"/>
          <w:color w:val="3D4650"/>
          <w:sz w:val="17"/>
        </w:rPr>
        <w:t>python -m scripts.ablate --config &lt;smoke&gt;.yaml --limit 3</w:t>
      </w:r>
      <w:r>
        <w:rPr>
          <w:rFonts w:ascii="Calibri" w:hAnsi="Calibri"/>
          <w:b w:val="0"/>
          <w:i w:val="0"/>
          <w:color w:val="14181D"/>
          <w:sz w:val="19"/>
        </w:rPr>
        <w:t xml:space="preserve"> ran all six ablation steps end-to-end from YAML for </w:t>
      </w:r>
      <w:r>
        <w:rPr>
          <w:rFonts w:ascii="Calibri" w:hAnsi="Calibri"/>
          <w:b/>
          <w:i w:val="0"/>
          <w:color w:val="14181D"/>
          <w:sz w:val="19"/>
        </w:rPr>
        <w:t>$0.14</w:t>
      </w:r>
      <w:r>
        <w:rPr>
          <w:rFonts w:ascii="Calibri" w:hAnsi="Calibri"/>
          <w:b w:val="0"/>
          <w:i w:val="0"/>
          <w:color w:val="14181D"/>
          <w:sz w:val="19"/>
        </w:rPr>
        <w:t xml:space="preserve">. The smoke config overrode only </w:t>
      </w:r>
      <w:r>
        <w:rPr>
          <w:rFonts w:ascii="Consolas" w:hAnsi="Consolas"/>
          <w:b w:val="0"/>
          <w:i w:val="0"/>
          <w:color w:val="3D4650"/>
          <w:sz w:val="17"/>
        </w:rPr>
        <w:t>paths.reports_dir</w:t>
      </w:r>
      <w:r>
        <w:rPr>
          <w:rFonts w:ascii="Calibri" w:hAnsi="Calibri"/>
          <w:b w:val="0"/>
          <w:i w:val="0"/>
          <w:color w:val="14181D"/>
          <w:sz w:val="19"/>
        </w:rPr>
        <w:t xml:space="preserve">, and that alone redirected all six </w:t>
      </w:r>
      <w:r>
        <w:rPr>
          <w:rFonts w:ascii="Consolas" w:hAnsi="Consolas"/>
          <w:b w:val="0"/>
          <w:i w:val="0"/>
          <w:color w:val="3D4650"/>
          <w:sz w:val="17"/>
        </w:rPr>
        <w:t>perq_*.jsonl</w:t>
      </w:r>
      <w:r>
        <w:rPr>
          <w:rFonts w:ascii="Calibri" w:hAnsi="Calibri"/>
          <w:b w:val="0"/>
          <w:i w:val="0"/>
          <w:color w:val="14181D"/>
          <w:sz w:val="19"/>
        </w:rPr>
        <w:t xml:space="preserve"> into a scratch directory — the published </w:t>
      </w:r>
      <w:r>
        <w:rPr>
          <w:rFonts w:ascii="Consolas" w:hAnsi="Consolas"/>
          <w:b w:val="0"/>
          <w:i w:val="0"/>
          <w:color w:val="3D4650"/>
          <w:sz w:val="17"/>
        </w:rPr>
        <w:t>reports/</w:t>
      </w:r>
      <w:r>
        <w:rPr>
          <w:rFonts w:ascii="Calibri" w:hAnsi="Calibri"/>
          <w:b w:val="0"/>
          <w:i w:val="0"/>
          <w:color w:val="14181D"/>
          <w:sz w:val="19"/>
        </w:rPr>
        <w:t xml:space="preserve"> files were untouched, which is itself evidence that the path config is live.</w:t>
      </w:r>
    </w:p>
    <w:p>
      <w:pPr>
        <w:jc w:val="both"/>
      </w:pPr>
      <w:r>
        <w:rPr>
          <w:rFonts w:ascii="Calibri" w:hAnsi="Calibri"/>
          <w:b/>
          <w:i w:val="0"/>
          <w:color w:val="14181D"/>
          <w:sz w:val="19"/>
        </w:rPr>
        <w:t>Tests.</w:t>
      </w:r>
      <w:r>
        <w:rPr>
          <w:rFonts w:ascii="Calibri" w:hAnsi="Calibri"/>
          <w:b w:val="0"/>
          <w:i w:val="0"/>
          <w:color w:val="14181D"/>
          <w:sz w:val="19"/>
        </w:rPr>
        <w:t xml:space="preserve"> </w:t>
      </w:r>
      <w:r>
        <w:rPr>
          <w:rFonts w:ascii="Consolas" w:hAnsi="Consolas"/>
          <w:b w:val="0"/>
          <w:i w:val="0"/>
          <w:color w:val="3D4650"/>
          <w:sz w:val="17"/>
        </w:rPr>
        <w:t>tests/test_config.py</w:t>
      </w:r>
      <w:r>
        <w:rPr>
          <w:rFonts w:ascii="Calibri" w:hAnsi="Calibri"/>
          <w:b w:val="0"/>
          <w:i w:val="0"/>
          <w:color w:val="14181D"/>
          <w:sz w:val="19"/>
        </w:rPr>
        <w:t xml:space="preserve"> is implemented (was a skipped skeleton): 10 tests covering </w:t>
      </w:r>
      <w:r>
        <w:rPr>
          <w:rFonts w:ascii="Consolas" w:hAnsi="Consolas"/>
          <w:b w:val="0"/>
          <w:i w:val="0"/>
          <w:color w:val="3D4650"/>
          <w:sz w:val="17"/>
        </w:rPr>
        <w:t>extends:</w:t>
      </w:r>
      <w:r>
        <w:rPr>
          <w:rFonts w:ascii="Calibri" w:hAnsi="Calibri"/>
          <w:b w:val="0"/>
          <w:i w:val="0"/>
          <w:color w:val="14181D"/>
          <w:sz w:val="19"/>
        </w:rPr>
        <w:t xml:space="preserve"> inheritance, two-level chains, baseline-vs-enhanced differing </w:t>
      </w:r>
      <w:r>
        <w:rPr>
          <w:rFonts w:ascii="Calibri" w:hAnsi="Calibri"/>
          <w:b w:val="0"/>
          <w:i/>
          <w:color w:val="14181D"/>
          <w:sz w:val="19"/>
        </w:rPr>
        <w:t>only</w:t>
      </w:r>
      <w:r>
        <w:rPr>
          <w:rFonts w:ascii="Calibri" w:hAnsi="Calibri"/>
          <w:b w:val="0"/>
          <w:i w:val="0"/>
          <w:color w:val="14181D"/>
          <w:sz w:val="19"/>
        </w:rPr>
        <w:t xml:space="preserve"> in flags, index paths following encoder/chunker, absolute paths, and all three rejection cases. </w:t>
      </w:r>
      <w:r>
        <w:rPr>
          <w:rFonts w:ascii="Consolas" w:hAnsi="Consolas"/>
          <w:b w:val="0"/>
          <w:i w:val="0"/>
          <w:color w:val="3D4650"/>
          <w:sz w:val="17"/>
        </w:rPr>
        <w:t>11 passed, 1 skipped</w:t>
      </w:r>
      <w:r>
        <w:rPr>
          <w:rFonts w:ascii="Calibri" w:hAnsi="Calibri"/>
          <w:b w:val="0"/>
          <w:i w:val="0"/>
          <w:color w:val="14181D"/>
          <w:sz w:val="19"/>
        </w:rPr>
        <w:t xml:space="preserve"> (the remaining skip is </w:t>
      </w:r>
      <w:r>
        <w:rPr>
          <w:rFonts w:ascii="Consolas" w:hAnsi="Consolas"/>
          <w:b w:val="0"/>
          <w:i w:val="0"/>
          <w:color w:val="3D4650"/>
          <w:sz w:val="17"/>
        </w:rPr>
        <w:t>test_metrics.py</w:t>
      </w:r>
      <w:r>
        <w:rPr>
          <w:rFonts w:ascii="Calibri" w:hAnsi="Calibri"/>
          <w:b w:val="0"/>
          <w:i w:val="0"/>
          <w:color w:val="14181D"/>
          <w:sz w:val="19"/>
        </w:rPr>
        <w:t>, an untouched skeleton from the eval phase — still outstanding).</w:t>
      </w:r>
    </w:p>
    <w:p>
      <w:pPr>
        <w:jc w:val="both"/>
      </w:pPr>
      <w:r>
        <w:rPr>
          <w:rFonts w:ascii="Calibri" w:hAnsi="Calibri"/>
          <w:b/>
          <w:i w:val="0"/>
          <w:color w:val="14181D"/>
          <w:sz w:val="19"/>
        </w:rPr>
        <w:t>Limitation #6 is now closed:</w:t>
      </w:r>
      <w:r>
        <w:rPr>
          <w:rFonts w:ascii="Calibri" w:hAnsi="Calibri"/>
          <w:b w:val="0"/>
          <w:i w:val="0"/>
          <w:color w:val="14181D"/>
          <w:sz w:val="19"/>
        </w:rPr>
        <w:t xml:space="preserve"> editing a YAML changes behaviour, and the claim "one config-driven pipeline, baseline vs enhanced differ only by flags" is mechanically enforced by a test rather than asserted in prose. What is </w:t>
      </w:r>
      <w:r>
        <w:rPr>
          <w:rFonts w:ascii="Calibri" w:hAnsi="Calibri"/>
          <w:b w:val="0"/>
          <w:i/>
          <w:color w:val="14181D"/>
          <w:sz w:val="19"/>
        </w:rPr>
        <w:t>not</w:t>
      </w:r>
      <w:r>
        <w:rPr>
          <w:rFonts w:ascii="Calibri" w:hAnsi="Calibri"/>
          <w:b w:val="0"/>
          <w:i w:val="0"/>
          <w:color w:val="14181D"/>
          <w:sz w:val="19"/>
        </w:rPr>
        <w:t xml:space="preserve"> claimed: </w:t>
      </w:r>
      <w:r>
        <w:rPr>
          <w:rFonts w:ascii="Consolas" w:hAnsi="Consolas"/>
          <w:b w:val="0"/>
          <w:i w:val="0"/>
          <w:color w:val="3D4650"/>
          <w:sz w:val="17"/>
        </w:rPr>
        <w:t>backends.llm</w:t>
      </w:r>
      <w:r>
        <w:rPr>
          <w:rFonts w:ascii="Calibri" w:hAnsi="Calibri"/>
          <w:b w:val="0"/>
          <w:i w:val="0"/>
          <w:color w:val="14181D"/>
          <w:sz w:val="19"/>
        </w:rPr>
        <w:t xml:space="preserve"> / </w:t>
      </w:r>
      <w:r>
        <w:rPr>
          <w:rFonts w:ascii="Consolas" w:hAnsi="Consolas"/>
          <w:b w:val="0"/>
          <w:i w:val="0"/>
          <w:color w:val="3D4650"/>
          <w:sz w:val="17"/>
        </w:rPr>
        <w:t>backends.vector_store</w:t>
      </w:r>
      <w:r>
        <w:rPr>
          <w:rFonts w:ascii="Calibri" w:hAnsi="Calibri"/>
          <w:b w:val="0"/>
          <w:i w:val="0"/>
          <w:color w:val="14181D"/>
          <w:sz w:val="19"/>
        </w:rPr>
        <w:t xml:space="preserve"> are read and validated but only one implementation of each is registered, so those particular swaps are unexercised — </w:t>
      </w:r>
      <w:r>
        <w:rPr>
          <w:rFonts w:ascii="Consolas" w:hAnsi="Consolas"/>
          <w:b w:val="0"/>
          <w:i w:val="0"/>
          <w:color w:val="3D4650"/>
          <w:sz w:val="17"/>
        </w:rPr>
        <w:t>graph</w:t>
      </w:r>
      <w:r>
        <w:rPr>
          <w:rFonts w:ascii="Calibri" w:hAnsi="Calibri"/>
          <w:b w:val="0"/>
          <w:i w:val="0"/>
          <w:color w:val="14181D"/>
          <w:sz w:val="19"/>
        </w:rPr>
        <w:t xml:space="preserve"> (networkx/neo4j) and </w:t>
      </w:r>
      <w:r>
        <w:rPr>
          <w:rFonts w:ascii="Consolas" w:hAnsi="Consolas"/>
          <w:b w:val="0"/>
          <w:i w:val="0"/>
          <w:color w:val="3D4650"/>
          <w:sz w:val="17"/>
        </w:rPr>
        <w:t>image_embedding_model</w:t>
      </w:r>
      <w:r>
        <w:rPr>
          <w:rFonts w:ascii="Calibri" w:hAnsi="Calibri"/>
          <w:b w:val="0"/>
          <w:i w:val="0"/>
          <w:color w:val="14181D"/>
          <w:sz w:val="19"/>
        </w:rPr>
        <w:t xml:space="preserve"> are the two that genuinely switch implementations today.</w:t>
      </w:r>
    </w:p>
    <w:p>
      <w:pPr>
        <w:pBdr>
          <w:bottom w:val="single" w:sz="6" w:space="1" w:color="B9C2CC"/>
        </w:pBdr>
        <w:spacing w:before="160" w:after="160"/>
      </w:pPr>
    </w:p>
    <w:p>
      <w:r>
        <w:br w:type="page"/>
      </w:r>
    </w:p>
    <w:p>
      <w:pPr>
        <w:pStyle w:val="Heading1"/>
      </w:pPr>
      <w:r>
        <w:t>2026-07-29 — Phase 8: VQA on figure_value (image-grounded answering)</w:t>
      </w:r>
    </w:p>
    <w:p>
      <w:pPr>
        <w:jc w:val="both"/>
      </w:pPr>
      <w:r>
        <w:rPr>
          <w:rFonts w:ascii="Calibri" w:hAnsi="Calibri"/>
          <w:b w:val="0"/>
          <w:i w:val="0"/>
          <w:color w:val="14181D"/>
          <w:sz w:val="19"/>
        </w:rPr>
        <w:t xml:space="preserve">BiomedCLIP became the default image encoder — a one-line YAML change in </w:t>
      </w:r>
      <w:r>
        <w:rPr>
          <w:rFonts w:ascii="Consolas" w:hAnsi="Consolas"/>
          <w:b w:val="0"/>
          <w:i w:val="0"/>
          <w:color w:val="3D4650"/>
          <w:sz w:val="17"/>
        </w:rPr>
        <w:t>default.yaml</w:t>
      </w:r>
      <w:r>
        <w:rPr>
          <w:rFonts w:ascii="Calibri" w:hAnsi="Calibri"/>
          <w:b w:val="0"/>
          <w:i w:val="0"/>
          <w:color w:val="14181D"/>
          <w:sz w:val="19"/>
        </w:rPr>
        <w:t xml:space="preserve">, now that Phase 7.5 made that mean something. </w:t>
      </w:r>
      <w:r>
        <w:rPr>
          <w:rFonts w:ascii="Consolas" w:hAnsi="Consolas"/>
          <w:b w:val="0"/>
          <w:i w:val="0"/>
          <w:color w:val="3D4650"/>
          <w:sz w:val="17"/>
        </w:rPr>
        <w:t>configs/enhanced_clip.yaml</w:t>
      </w:r>
      <w:r>
        <w:rPr>
          <w:rFonts w:ascii="Calibri" w:hAnsi="Calibri"/>
          <w:b w:val="0"/>
          <w:i w:val="0"/>
          <w:color w:val="14181D"/>
          <w:sz w:val="19"/>
        </w:rPr>
        <w:t xml:space="preserve"> pins general CLIP so the published </w:t>
      </w:r>
      <w:r>
        <w:rPr>
          <w:rFonts w:ascii="Consolas" w:hAnsi="Consolas"/>
          <w:b w:val="0"/>
          <w:i w:val="0"/>
          <w:color w:val="3D4650"/>
          <w:sz w:val="17"/>
        </w:rPr>
        <w:t>reports/ablation.md</w:t>
      </w:r>
      <w:r>
        <w:rPr>
          <w:rFonts w:ascii="Calibri" w:hAnsi="Calibri"/>
          <w:b w:val="0"/>
          <w:i w:val="0"/>
          <w:color w:val="14181D"/>
          <w:sz w:val="19"/>
        </w:rPr>
        <w:t xml:space="preserve"> stays regenerable; </w:t>
      </w:r>
      <w:r>
        <w:rPr>
          <w:rFonts w:ascii="Consolas" w:hAnsi="Consolas"/>
          <w:b w:val="0"/>
          <w:i w:val="0"/>
          <w:color w:val="3D4650"/>
          <w:sz w:val="17"/>
        </w:rPr>
        <w:t>enhanced_biomedclip.yaml</w:t>
      </w:r>
      <w:r>
        <w:rPr>
          <w:rFonts w:ascii="Calibri" w:hAnsi="Calibri"/>
          <w:b w:val="0"/>
          <w:i w:val="0"/>
          <w:color w:val="14181D"/>
          <w:sz w:val="19"/>
        </w:rPr>
        <w:t xml:space="preserve"> was deleted as a no-op duplicate of the new default.</w:t>
      </w:r>
    </w:p>
    <w:p>
      <w:pPr>
        <w:jc w:val="both"/>
      </w:pPr>
      <w:r>
        <w:rPr>
          <w:rFonts w:ascii="Calibri" w:hAnsi="Calibri"/>
          <w:b/>
          <w:i w:val="0"/>
          <w:color w:val="14181D"/>
          <w:sz w:val="19"/>
        </w:rPr>
        <w:t>The VQA path.</w:t>
      </w:r>
      <w:r>
        <w:rPr>
          <w:rFonts w:ascii="Calibri" w:hAnsi="Calibri"/>
          <w:b w:val="0"/>
          <w:i w:val="0"/>
          <w:color w:val="14181D"/>
          <w:sz w:val="19"/>
        </w:rPr>
        <w:t xml:space="preserve"> </w:t>
      </w:r>
      <w:r>
        <w:rPr>
          <w:rFonts w:ascii="Consolas" w:hAnsi="Consolas"/>
          <w:b w:val="0"/>
          <w:i w:val="0"/>
          <w:color w:val="3D4650"/>
          <w:sz w:val="17"/>
        </w:rPr>
        <w:t>LLMClient.answer_with_images(system, user, image_paths)</w:t>
      </w:r>
      <w:r>
        <w:rPr>
          <w:rFonts w:ascii="Calibri" w:hAnsi="Calibri"/>
          <w:b w:val="0"/>
          <w:i w:val="0"/>
          <w:color w:val="14181D"/>
          <w:sz w:val="19"/>
        </w:rPr>
        <w:t xml:space="preserve"> added to the interface — deliberately </w:t>
      </w:r>
      <w:r>
        <w:rPr>
          <w:rFonts w:ascii="Calibri" w:hAnsi="Calibri"/>
          <w:b/>
          <w:i w:val="0"/>
          <w:color w:val="14181D"/>
          <w:sz w:val="19"/>
        </w:rPr>
        <w:t>not</w:t>
      </w:r>
      <w:r>
        <w:rPr>
          <w:rFonts w:ascii="Calibri" w:hAnsi="Calibri"/>
          <w:b w:val="0"/>
          <w:i w:val="0"/>
          <w:color w:val="14181D"/>
          <w:sz w:val="19"/>
        </w:rPr>
        <w:t xml:space="preserve"> abstract, with a </w:t>
      </w:r>
      <w:r>
        <w:rPr>
          <w:rFonts w:ascii="Consolas" w:hAnsi="Consolas"/>
          <w:b w:val="0"/>
          <w:i w:val="0"/>
          <w:color w:val="3D4650"/>
          <w:sz w:val="17"/>
        </w:rPr>
        <w:t>supports_images</w:t>
      </w:r>
      <w:r>
        <w:rPr>
          <w:rFonts w:ascii="Calibri" w:hAnsi="Calibri"/>
          <w:b w:val="0"/>
          <w:i w:val="0"/>
          <w:color w:val="14181D"/>
          <w:sz w:val="19"/>
        </w:rPr>
        <w:t xml:space="preserve"> property, so a text-only backend stays a valid </w:t>
      </w:r>
      <w:r>
        <w:rPr>
          <w:rFonts w:ascii="Consolas" w:hAnsi="Consolas"/>
          <w:b w:val="0"/>
          <w:i w:val="0"/>
          <w:color w:val="3D4650"/>
          <w:sz w:val="17"/>
        </w:rPr>
        <w:t>LLMClient</w:t>
      </w:r>
      <w:r>
        <w:rPr>
          <w:rFonts w:ascii="Calibri" w:hAnsi="Calibri"/>
          <w:b w:val="0"/>
          <w:i w:val="0"/>
          <w:color w:val="14181D"/>
          <w:sz w:val="19"/>
        </w:rPr>
        <w:t xml:space="preserve"> and callers degrade instead of crashing. </w:t>
      </w:r>
      <w:r>
        <w:rPr>
          <w:rFonts w:ascii="Consolas" w:hAnsi="Consolas"/>
          <w:b w:val="0"/>
          <w:i w:val="0"/>
          <w:color w:val="3D4650"/>
          <w:sz w:val="17"/>
        </w:rPr>
        <w:t>OpenAIClient</w:t>
      </w:r>
      <w:r>
        <w:rPr>
          <w:rFonts w:ascii="Calibri" w:hAnsi="Calibri"/>
          <w:b w:val="0"/>
          <w:i w:val="0"/>
          <w:color w:val="14181D"/>
          <w:sz w:val="19"/>
        </w:rPr>
        <w:t xml:space="preserve"> implements it by inlining crops as base64 data URLs at </w:t>
      </w:r>
      <w:r>
        <w:rPr>
          <w:rFonts w:ascii="Consolas" w:hAnsi="Consolas"/>
          <w:b w:val="0"/>
          <w:i w:val="0"/>
          <w:color w:val="3D4650"/>
          <w:sz w:val="17"/>
        </w:rPr>
        <w:t>detail: "high"</w:t>
      </w:r>
      <w:r>
        <w:rPr>
          <w:rFonts w:ascii="Calibri" w:hAnsi="Calibri"/>
          <w:b w:val="0"/>
          <w:i w:val="0"/>
          <w:color w:val="14181D"/>
          <w:sz w:val="19"/>
        </w:rPr>
        <w:t xml:space="preserve"> (these are dense tables; downsampling loses the digits). Gated by </w:t>
      </w:r>
      <w:r>
        <w:rPr>
          <w:rFonts w:ascii="Consolas" w:hAnsi="Consolas"/>
          <w:b w:val="0"/>
          <w:i w:val="0"/>
          <w:color w:val="3D4650"/>
          <w:sz w:val="17"/>
        </w:rPr>
        <w:t>flags.use_vqa</w:t>
      </w:r>
      <w:r>
        <w:rPr>
          <w:rFonts w:ascii="Calibri" w:hAnsi="Calibri"/>
          <w:b w:val="0"/>
          <w:i w:val="0"/>
          <w:color w:val="14181D"/>
          <w:sz w:val="19"/>
        </w:rPr>
        <w:t xml:space="preserve">, model by </w:t>
      </w:r>
      <w:r>
        <w:rPr>
          <w:rFonts w:ascii="Consolas" w:hAnsi="Consolas"/>
          <w:b w:val="0"/>
          <w:i w:val="0"/>
          <w:color w:val="3D4650"/>
          <w:sz w:val="17"/>
        </w:rPr>
        <w:t>generation.vqa_model</w:t>
      </w:r>
      <w:r>
        <w:rPr>
          <w:rFonts w:ascii="Calibri" w:hAnsi="Calibri"/>
          <w:b w:val="0"/>
          <w:i w:val="0"/>
          <w:color w:val="14181D"/>
          <w:sz w:val="19"/>
        </w:rPr>
        <w:t xml:space="preserve">, budget by </w:t>
      </w:r>
      <w:r>
        <w:rPr>
          <w:rFonts w:ascii="Consolas" w:hAnsi="Consolas"/>
          <w:b w:val="0"/>
          <w:i w:val="0"/>
          <w:color w:val="3D4650"/>
          <w:sz w:val="17"/>
        </w:rPr>
        <w:t>generation.vqa_max_images</w:t>
      </w:r>
      <w:r>
        <w:rPr>
          <w:rFonts w:ascii="Calibri" w:hAnsi="Calibri"/>
          <w:b w:val="0"/>
          <w:i w:val="0"/>
          <w:color w:val="14181D"/>
          <w:sz w:val="19"/>
        </w:rPr>
        <w:t xml:space="preserve"> — all from YAML. </w:t>
      </w:r>
      <w:r>
        <w:rPr>
          <w:rFonts w:ascii="Consolas" w:hAnsi="Consolas"/>
          <w:b w:val="0"/>
          <w:i w:val="0"/>
          <w:color w:val="3D4650"/>
          <w:sz w:val="17"/>
        </w:rPr>
        <w:t>configs/enhanced_vqa.yaml</w:t>
      </w:r>
      <w:r>
        <w:rPr>
          <w:rFonts w:ascii="Calibri" w:hAnsi="Calibri"/>
          <w:b w:val="0"/>
          <w:i w:val="0"/>
          <w:color w:val="14181D"/>
          <w:sz w:val="19"/>
        </w:rPr>
        <w:t xml:space="preserve"> turns it on.</w:t>
      </w:r>
    </w:p>
    <w:p>
      <w:pPr>
        <w:jc w:val="both"/>
      </w:pPr>
      <w:r>
        <w:rPr>
          <w:rFonts w:ascii="Calibri" w:hAnsi="Calibri"/>
          <w:b/>
          <w:i w:val="0"/>
          <w:color w:val="14181D"/>
          <w:sz w:val="19"/>
        </w:rPr>
        <w:t>Trigger, and why it is not the gold label.</w:t>
      </w:r>
      <w:r>
        <w:rPr>
          <w:rFonts w:ascii="Calibri" w:hAnsi="Calibri"/>
          <w:b w:val="0"/>
          <w:i w:val="0"/>
          <w:color w:val="14181D"/>
          <w:sz w:val="19"/>
        </w:rPr>
        <w:t xml:space="preserve"> VQA fires when </w:t>
      </w:r>
      <w:r>
        <w:rPr>
          <w:rFonts w:ascii="Consolas" w:hAnsi="Consolas"/>
          <w:b w:val="0"/>
          <w:i w:val="0"/>
          <w:color w:val="3D4650"/>
          <w:sz w:val="17"/>
        </w:rPr>
        <w:t>use_vqa</w:t>
      </w:r>
      <w:r>
        <w:rPr>
          <w:rFonts w:ascii="Calibri" w:hAnsi="Calibri"/>
          <w:b w:val="0"/>
          <w:i w:val="0"/>
          <w:color w:val="14181D"/>
          <w:sz w:val="19"/>
        </w:rPr>
        <w:t xml:space="preserve"> is set and the retrieved context contains a crop. There is deliberately </w:t>
      </w:r>
      <w:r>
        <w:rPr>
          <w:rFonts w:ascii="Calibri" w:hAnsi="Calibri"/>
          <w:b/>
          <w:i w:val="0"/>
          <w:color w:val="14181D"/>
          <w:sz w:val="19"/>
        </w:rPr>
        <w:t>no</w:t>
      </w:r>
      <w:r>
        <w:rPr>
          <w:rFonts w:ascii="Calibri" w:hAnsi="Calibri"/>
          <w:b w:val="0"/>
          <w:i w:val="0"/>
          <w:color w:val="14181D"/>
          <w:sz w:val="19"/>
        </w:rPr>
        <w:t xml:space="preserve"> test for "is this a figure_value question" — the pipeline does not know a question's category at inference time, and gating on it would be label leakage dressed up as a feature. "A crop was retrieved" is the only honest signal available.</w:t>
      </w:r>
    </w:p>
    <w:p>
      <w:pPr>
        <w:jc w:val="both"/>
      </w:pPr>
      <w:r>
        <w:rPr>
          <w:rFonts w:ascii="Calibri" w:hAnsi="Calibri"/>
          <w:b/>
          <w:i w:val="0"/>
          <w:color w:val="14181D"/>
          <w:sz w:val="19"/>
        </w:rPr>
        <w:t>Method.</w:t>
      </w:r>
      <w:r>
        <w:rPr>
          <w:rFonts w:ascii="Calibri" w:hAnsi="Calibri"/>
          <w:b w:val="0"/>
          <w:i w:val="0"/>
          <w:color w:val="14181D"/>
          <w:sz w:val="19"/>
        </w:rPr>
        <w:t xml:space="preserve"> </w:t>
      </w:r>
      <w:r>
        <w:rPr>
          <w:rFonts w:ascii="Consolas" w:hAnsi="Consolas"/>
          <w:b w:val="0"/>
          <w:i w:val="0"/>
          <w:color w:val="3D4650"/>
          <w:sz w:val="17"/>
        </w:rPr>
        <w:t>scripts/vqa_figure_values.py</w:t>
      </w:r>
      <w:r>
        <w:rPr>
          <w:rFonts w:ascii="Calibri" w:hAnsi="Calibri"/>
          <w:b w:val="0"/>
          <w:i w:val="0"/>
          <w:color w:val="14181D"/>
          <w:sz w:val="19"/>
        </w:rPr>
        <w:t xml:space="preserve"> retrieves once per question through the full configured path (layout text + caption-anchor + BiomedCLIP + KG + rerank), then answers </w:t>
      </w:r>
      <w:r>
        <w:rPr>
          <w:rFonts w:ascii="Calibri" w:hAnsi="Calibri"/>
          <w:b/>
          <w:i w:val="0"/>
          <w:color w:val="14181D"/>
          <w:sz w:val="19"/>
        </w:rPr>
        <w:t>twice off that same retrieval</w:t>
      </w:r>
      <w:r>
        <w:rPr>
          <w:rFonts w:ascii="Calibri" w:hAnsi="Calibri"/>
          <w:b w:val="0"/>
          <w:i w:val="0"/>
          <w:color w:val="14181D"/>
          <w:sz w:val="19"/>
        </w:rPr>
        <w:t xml:space="preserve"> — once with </w:t>
      </w:r>
      <w:r>
        <w:rPr>
          <w:rFonts w:ascii="Consolas" w:hAnsi="Consolas"/>
          <w:b w:val="0"/>
          <w:i w:val="0"/>
          <w:color w:val="3D4650"/>
          <w:sz w:val="17"/>
        </w:rPr>
        <w:t>use_vqa</w:t>
      </w:r>
      <w:r>
        <w:rPr>
          <w:rFonts w:ascii="Calibri" w:hAnsi="Calibri"/>
          <w:b w:val="0"/>
          <w:i w:val="0"/>
          <w:color w:val="14181D"/>
          <w:sz w:val="19"/>
        </w:rPr>
        <w:t xml:space="preserve"> off (OCR text only), once on (crop image attached). The delta is therefore attributable to VQA and nothing else. Crops are never hand-fed; whatever retrieval returned is what the model sees.</w:t>
      </w:r>
    </w:p>
    <w:p>
      <w:pPr>
        <w:pStyle w:val="Heading2"/>
      </w:pPr>
      <w:r>
        <w:t>Per-question results (n=4, gpt-4o vision, $0.06)</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fill="E7ECF1"/>
          </w:tcPr>
          <w:p>
            <w:r>
              <w:rPr>
                <w:b/>
              </w:rPr>
            </w:r>
            <w:r>
              <w:rPr>
                <w:rFonts w:ascii="Calibri" w:hAnsi="Calibri"/>
                <w:b/>
                <w:i w:val="0"/>
                <w:color w:val="14181D"/>
                <w:sz w:val="17"/>
              </w:rPr>
              <w:t>qid</w:t>
            </w:r>
          </w:p>
        </w:tc>
        <w:tc>
          <w:tcPr>
            <w:tcW w:type="dxa" w:w="2016"/>
            <w:shd w:val="clear" w:fill="E7ECF1"/>
          </w:tcPr>
          <w:p>
            <w:r>
              <w:rPr>
                <w:b/>
              </w:rPr>
            </w:r>
            <w:r>
              <w:rPr>
                <w:rFonts w:ascii="Calibri" w:hAnsi="Calibri"/>
                <w:b/>
                <w:i w:val="0"/>
                <w:color w:val="14181D"/>
                <w:sz w:val="17"/>
              </w:rPr>
              <w:t>expected</w:t>
            </w:r>
          </w:p>
        </w:tc>
        <w:tc>
          <w:tcPr>
            <w:tcW w:type="dxa" w:w="2016"/>
            <w:shd w:val="clear" w:fill="E7ECF1"/>
          </w:tcPr>
          <w:p>
            <w:r>
              <w:rPr>
                <w:b/>
              </w:rPr>
            </w:r>
            <w:r>
              <w:rPr>
                <w:rFonts w:ascii="Calibri" w:hAnsi="Calibri"/>
                <w:b/>
                <w:i w:val="0"/>
                <w:color w:val="14181D"/>
                <w:sz w:val="17"/>
              </w:rPr>
              <w:t>VQA read</w:t>
            </w:r>
          </w:p>
        </w:tc>
        <w:tc>
          <w:tcPr>
            <w:tcW w:type="dxa" w:w="2016"/>
            <w:shd w:val="clear" w:fill="E7ECF1"/>
          </w:tcPr>
          <w:p>
            <w:r>
              <w:rPr>
                <w:b/>
              </w:rPr>
            </w:r>
            <w:r>
              <w:rPr>
                <w:rFonts w:ascii="Calibri" w:hAnsi="Calibri"/>
                <w:b/>
                <w:i w:val="0"/>
                <w:color w:val="14181D"/>
                <w:sz w:val="17"/>
              </w:rPr>
              <w:t>strict</w:t>
            </w:r>
          </w:p>
        </w:tc>
        <w:tc>
          <w:tcPr>
            <w:tcW w:type="dxa" w:w="2016"/>
            <w:shd w:val="clear" w:fill="E7ECF1"/>
          </w:tcPr>
          <w:p>
            <w:r>
              <w:rPr>
                <w:b/>
              </w:rPr>
            </w:r>
            <w:r>
              <w:rPr>
                <w:rFonts w:ascii="Calibri" w:hAnsi="Calibri"/>
                <w:b/>
                <w:i w:val="0"/>
                <w:color w:val="14181D"/>
                <w:sz w:val="17"/>
              </w:rPr>
              <w:t>point est.</w:t>
            </w:r>
          </w:p>
        </w:tc>
      </w:tr>
      <w:tr>
        <w:tc>
          <w:tcPr>
            <w:tcW w:type="dxa" w:w="2016"/>
          </w:tcPr>
          <w:p>
            <w:r/>
            <w:r>
              <w:rPr>
                <w:rFonts w:ascii="Calibri" w:hAnsi="Calibri"/>
                <w:b w:val="0"/>
                <w:i w:val="0"/>
                <w:color w:val="14181D"/>
                <w:sz w:val="17"/>
              </w:rPr>
              <w:t>q060 mean age</w:t>
            </w:r>
          </w:p>
        </w:tc>
        <w:tc>
          <w:tcPr>
            <w:tcW w:type="dxa" w:w="2016"/>
          </w:tcPr>
          <w:p>
            <w:r/>
            <w:r>
              <w:rPr>
                <w:rFonts w:ascii="Calibri" w:hAnsi="Calibri"/>
                <w:b w:val="0"/>
                <w:i w:val="0"/>
                <w:color w:val="14181D"/>
                <w:sz w:val="17"/>
              </w:rPr>
              <w:t>26.0 (8.6)</w:t>
            </w:r>
          </w:p>
        </w:tc>
        <w:tc>
          <w:tcPr>
            <w:tcW w:type="dxa" w:w="2016"/>
          </w:tcPr>
          <w:p>
            <w:r/>
            <w:r>
              <w:rPr>
                <w:rFonts w:ascii="Calibri" w:hAnsi="Calibri"/>
                <w:b w:val="0"/>
                <w:i/>
                <w:color w:val="14181D"/>
                <w:sz w:val="17"/>
              </w:rPr>
              <w:t>abstained</w:t>
            </w:r>
          </w:p>
        </w:tc>
        <w:tc>
          <w:tcPr>
            <w:tcW w:type="dxa" w:w="2016"/>
          </w:tcPr>
          <w:p>
            <w:r/>
            <w:r>
              <w:rPr>
                <w:rFonts w:ascii="Calibri" w:hAnsi="Calibri"/>
                <w:b w:val="0"/>
                <w:i w:val="0"/>
                <w:color w:val="14181D"/>
                <w:sz w:val="17"/>
              </w:rPr>
              <w:t>✗</w:t>
            </w:r>
          </w:p>
        </w:tc>
        <w:tc>
          <w:tcPr>
            <w:tcW w:type="dxa" w:w="2016"/>
          </w:tcPr>
          <w:p>
            <w:r/>
            <w:r>
              <w:rPr>
                <w:rFonts w:ascii="Calibri" w:hAnsi="Calibri"/>
                <w:b w:val="0"/>
                <w:i w:val="0"/>
                <w:color w:val="14181D"/>
                <w:sz w:val="17"/>
              </w:rPr>
              <w:t>✗</w:t>
            </w:r>
          </w:p>
        </w:tc>
      </w:tr>
      <w:tr>
        <w:tc>
          <w:tcPr>
            <w:tcW w:type="dxa" w:w="2016"/>
          </w:tcPr>
          <w:p>
            <w:r/>
            <w:r>
              <w:rPr>
                <w:rFonts w:ascii="Calibri" w:hAnsi="Calibri"/>
                <w:b w:val="0"/>
                <w:i w:val="0"/>
                <w:color w:val="14181D"/>
                <w:sz w:val="17"/>
              </w:rPr>
              <w:t>q061 lung-cancer URR</w:t>
            </w:r>
          </w:p>
        </w:tc>
        <w:tc>
          <w:tcPr>
            <w:tcW w:type="dxa" w:w="2016"/>
          </w:tcPr>
          <w:p>
            <w:r/>
            <w:r>
              <w:rPr>
                <w:rFonts w:ascii="Calibri" w:hAnsi="Calibri"/>
                <w:b w:val="0"/>
                <w:i w:val="0"/>
                <w:color w:val="14181D"/>
                <w:sz w:val="17"/>
              </w:rPr>
              <w:t>1.20 (1.11–1.29)</w:t>
            </w:r>
          </w:p>
        </w:tc>
        <w:tc>
          <w:tcPr>
            <w:tcW w:type="dxa" w:w="2016"/>
          </w:tcPr>
          <w:p>
            <w:r/>
            <w:r>
              <w:rPr>
                <w:rFonts w:ascii="Calibri" w:hAnsi="Calibri"/>
                <w:b/>
                <w:i w:val="0"/>
                <w:color w:val="14181D"/>
                <w:sz w:val="17"/>
              </w:rPr>
              <w:t>3.95 (1.56–9.98)</w:t>
            </w:r>
            <w:r>
              <w:rPr>
                <w:rFonts w:ascii="Calibri" w:hAnsi="Calibri"/>
                <w:b w:val="0"/>
                <w:i w:val="0"/>
                <w:color w:val="14181D"/>
                <w:sz w:val="17"/>
              </w:rPr>
              <w:t xml:space="preserve"> — off the WRONG table</w:t>
            </w:r>
          </w:p>
        </w:tc>
        <w:tc>
          <w:tcPr>
            <w:tcW w:type="dxa" w:w="2016"/>
          </w:tcPr>
          <w:p>
            <w:r/>
            <w:r>
              <w:rPr>
                <w:rFonts w:ascii="Calibri" w:hAnsi="Calibri"/>
                <w:b w:val="0"/>
                <w:i w:val="0"/>
                <w:color w:val="14181D"/>
                <w:sz w:val="17"/>
              </w:rPr>
              <w:t>✗</w:t>
            </w:r>
          </w:p>
        </w:tc>
        <w:tc>
          <w:tcPr>
            <w:tcW w:type="dxa" w:w="2016"/>
          </w:tcPr>
          <w:p>
            <w:r/>
            <w:r>
              <w:rPr>
                <w:rFonts w:ascii="Calibri" w:hAnsi="Calibri"/>
                <w:b w:val="0"/>
                <w:i w:val="0"/>
                <w:color w:val="14181D"/>
                <w:sz w:val="17"/>
              </w:rPr>
              <w:t>✗</w:t>
            </w:r>
          </w:p>
        </w:tc>
      </w:tr>
      <w:tr>
        <w:tc>
          <w:tcPr>
            <w:tcW w:type="dxa" w:w="2016"/>
          </w:tcPr>
          <w:p>
            <w:r/>
            <w:r>
              <w:rPr>
                <w:rFonts w:ascii="Calibri" w:hAnsi="Calibri"/>
                <w:b w:val="0"/>
                <w:i w:val="0"/>
                <w:color w:val="14181D"/>
                <w:sz w:val="17"/>
              </w:rPr>
              <w:t>q062 well water tested</w:t>
            </w:r>
          </w:p>
        </w:tc>
        <w:tc>
          <w:tcPr>
            <w:tcW w:type="dxa" w:w="2016"/>
          </w:tcPr>
          <w:p>
            <w:r/>
            <w:r>
              <w:rPr>
                <w:rFonts w:ascii="Calibri" w:hAnsi="Calibri"/>
                <w:b w:val="0"/>
                <w:i w:val="0"/>
                <w:color w:val="14181D"/>
                <w:sz w:val="17"/>
              </w:rPr>
              <w:t>75.5% (71.0–80.0)</w:t>
            </w:r>
          </w:p>
        </w:tc>
        <w:tc>
          <w:tcPr>
            <w:tcW w:type="dxa" w:w="2016"/>
          </w:tcPr>
          <w:p>
            <w:r/>
            <w:r>
              <w:rPr>
                <w:rFonts w:ascii="Calibri" w:hAnsi="Calibri"/>
                <w:b w:val="0"/>
                <w:i w:val="0"/>
                <w:color w:val="14181D"/>
                <w:sz w:val="17"/>
              </w:rPr>
              <w:t>75.5% (no CI given)</w:t>
            </w:r>
          </w:p>
        </w:tc>
        <w:tc>
          <w:tcPr>
            <w:tcW w:type="dxa" w:w="2016"/>
          </w:tcPr>
          <w:p>
            <w:r/>
            <w:r>
              <w:rPr>
                <w:rFonts w:ascii="Calibri" w:hAnsi="Calibri"/>
                <w:b w:val="0"/>
                <w:i w:val="0"/>
                <w:color w:val="14181D"/>
                <w:sz w:val="17"/>
              </w:rPr>
              <w:t>✗</w:t>
            </w:r>
          </w:p>
        </w:tc>
        <w:tc>
          <w:tcPr>
            <w:tcW w:type="dxa" w:w="2016"/>
          </w:tcPr>
          <w:p>
            <w:r/>
            <w:r>
              <w:rPr>
                <w:rFonts w:ascii="Calibri" w:hAnsi="Calibri"/>
                <w:b w:val="0"/>
                <w:i w:val="0"/>
                <w:color w:val="14181D"/>
                <w:sz w:val="17"/>
              </w:rPr>
              <w:t>✓</w:t>
            </w:r>
          </w:p>
        </w:tc>
      </w:tr>
      <w:tr>
        <w:tc>
          <w:tcPr>
            <w:tcW w:type="dxa" w:w="2016"/>
          </w:tcPr>
          <w:p>
            <w:r/>
            <w:r>
              <w:rPr>
                <w:rFonts w:ascii="Calibri" w:hAnsi="Calibri"/>
                <w:b w:val="0"/>
                <w:i w:val="0"/>
                <w:color w:val="14181D"/>
                <w:sz w:val="17"/>
              </w:rPr>
              <w:t>q063 brain-tumor SMR</w:t>
            </w:r>
          </w:p>
        </w:tc>
        <w:tc>
          <w:tcPr>
            <w:tcW w:type="dxa" w:w="2016"/>
          </w:tcPr>
          <w:p>
            <w:r/>
            <w:r>
              <w:rPr>
                <w:rFonts w:ascii="Calibri" w:hAnsi="Calibri"/>
                <w:b w:val="0"/>
                <w:i w:val="0"/>
                <w:color w:val="14181D"/>
                <w:sz w:val="17"/>
              </w:rPr>
              <w:t>1.4 (0.9–2.0)</w:t>
            </w:r>
          </w:p>
        </w:tc>
        <w:tc>
          <w:tcPr>
            <w:tcW w:type="dxa" w:w="2016"/>
          </w:tcPr>
          <w:p>
            <w:r/>
            <w:r>
              <w:rPr>
                <w:rFonts w:ascii="Calibri" w:hAnsi="Calibri"/>
                <w:b w:val="0"/>
                <w:i w:val="0"/>
                <w:color w:val="14181D"/>
                <w:sz w:val="17"/>
              </w:rPr>
              <w:t>1.4 (95% CI: 0.9–2.0)</w:t>
            </w:r>
          </w:p>
        </w:tc>
        <w:tc>
          <w:tcPr>
            <w:tcW w:type="dxa" w:w="2016"/>
          </w:tcPr>
          <w:p>
            <w:r/>
            <w:r>
              <w:rPr>
                <w:rFonts w:ascii="Calibri" w:hAnsi="Calibri"/>
                <w:b w:val="0"/>
                <w:i w:val="0"/>
                <w:color w:val="14181D"/>
                <w:sz w:val="17"/>
              </w:rPr>
              <w:t>✓</w:t>
            </w:r>
          </w:p>
        </w:tc>
        <w:tc>
          <w:tcPr>
            <w:tcW w:type="dxa" w:w="2016"/>
          </w:tcPr>
          <w:p>
            <w:r/>
            <w:r>
              <w:rPr>
                <w:rFonts w:ascii="Calibri" w:hAnsi="Calibri"/>
                <w:b w:val="0"/>
                <w:i w:val="0"/>
                <w:color w:val="14181D"/>
                <w:sz w:val="17"/>
              </w:rPr>
              <w:t>✓</w:t>
            </w:r>
          </w:p>
        </w:tc>
      </w:tr>
    </w:tbl>
    <w:p>
      <w:pPr>
        <w:spacing w:after="80"/>
      </w:pPr>
    </w:p>
    <w:p>
      <w:pPr>
        <w:jc w:val="both"/>
      </w:pPr>
      <w:r>
        <w:rPr>
          <w:rFonts w:ascii="Calibri" w:hAnsi="Calibri"/>
          <w:b w:val="0"/>
          <w:i w:val="0"/>
          <w:color w:val="14181D"/>
          <w:sz w:val="19"/>
        </w:rPr>
        <w:t xml:space="preserve">Two graders are reported because several </w:t>
      </w:r>
      <w:r>
        <w:rPr>
          <w:rFonts w:ascii="Consolas" w:hAnsi="Consolas"/>
          <w:b w:val="0"/>
          <w:i w:val="0"/>
          <w:color w:val="3D4650"/>
          <w:sz w:val="17"/>
        </w:rPr>
        <w:t>expected_answer</w:t>
      </w:r>
      <w:r>
        <w:rPr>
          <w:rFonts w:ascii="Calibri" w:hAnsi="Calibri"/>
          <w:b w:val="0"/>
          <w:i w:val="0"/>
          <w:color w:val="14181D"/>
          <w:sz w:val="19"/>
        </w:rPr>
        <w:t xml:space="preserve"> strings carry a 95% CI the question never asks for. </w:t>
      </w:r>
      <w:r>
        <w:rPr>
          <w:rFonts w:ascii="Calibri" w:hAnsi="Calibri"/>
          <w:b/>
          <w:i w:val="0"/>
          <w:color w:val="14181D"/>
          <w:sz w:val="19"/>
        </w:rPr>
        <w:t>Strict</w:t>
      </w:r>
      <w:r>
        <w:rPr>
          <w:rFonts w:ascii="Calibri" w:hAnsi="Calibri"/>
          <w:b w:val="0"/>
          <w:i w:val="0"/>
          <w:color w:val="14181D"/>
          <w:sz w:val="19"/>
        </w:rPr>
        <w:t xml:space="preserve"> = every number reproduced in order; </w:t>
      </w:r>
      <w:r>
        <w:rPr>
          <w:rFonts w:ascii="Calibri" w:hAnsi="Calibri"/>
          <w:b/>
          <w:i w:val="0"/>
          <w:color w:val="14181D"/>
          <w:sz w:val="19"/>
        </w:rPr>
        <w:t>point est.</w:t>
      </w:r>
      <w:r>
        <w:rPr>
          <w:rFonts w:ascii="Calibri" w:hAnsi="Calibri"/>
          <w:b w:val="0"/>
          <w:i w:val="0"/>
          <w:color w:val="14181D"/>
          <w:sz w:val="19"/>
        </w:rPr>
        <w:t xml:space="preserve"> = the point estimate only. q062 asked "what percentage…" and got 75.5% — right about what was asked, so point-estimate is the fair reading there; scoring it as a misread would overstate VQA's error rate.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strict</w:t>
            </w:r>
          </w:p>
        </w:tc>
        <w:tc>
          <w:tcPr>
            <w:tcW w:type="dxa" w:w="3360"/>
            <w:shd w:val="clear" w:fill="E7ECF1"/>
          </w:tcPr>
          <w:p>
            <w:r>
              <w:rPr>
                <w:b/>
              </w:rPr>
            </w:r>
            <w:r>
              <w:rPr>
                <w:rFonts w:ascii="Calibri" w:hAnsi="Calibri"/>
                <w:b/>
                <w:i w:val="0"/>
                <w:color w:val="14181D"/>
                <w:sz w:val="17"/>
              </w:rPr>
              <w:t>point est.</w:t>
            </w:r>
          </w:p>
        </w:tc>
      </w:tr>
      <w:tr>
        <w:tc>
          <w:tcPr>
            <w:tcW w:type="dxa" w:w="3360"/>
          </w:tcPr>
          <w:p>
            <w:r/>
            <w:r>
              <w:rPr>
                <w:rFonts w:ascii="Calibri" w:hAnsi="Calibri"/>
                <w:b w:val="0"/>
                <w:i w:val="0"/>
                <w:color w:val="14181D"/>
                <w:sz w:val="17"/>
              </w:rPr>
              <w:t>gold crop retrieved</w:t>
            </w:r>
          </w:p>
        </w:tc>
        <w:tc>
          <w:tcPr>
            <w:tcW w:type="dxa" w:w="3360"/>
          </w:tcPr>
          <w:p>
            <w:r/>
            <w:r>
              <w:rPr>
                <w:rFonts w:ascii="Calibri" w:hAnsi="Calibri"/>
                <w:b/>
                <w:i w:val="0"/>
                <w:color w:val="14181D"/>
                <w:sz w:val="17"/>
              </w:rPr>
              <w:t>2/4</w:t>
            </w:r>
          </w:p>
        </w:tc>
        <w:tc>
          <w:tcPr>
            <w:tcW w:type="dxa" w:w="3360"/>
          </w:tcPr>
          <w:p>
            <w:r/>
          </w:p>
        </w:tc>
      </w:tr>
      <w:tr>
        <w:tc>
          <w:tcPr>
            <w:tcW w:type="dxa" w:w="3360"/>
          </w:tcPr>
          <w:p>
            <w:r/>
            <w:r>
              <w:rPr>
                <w:rFonts w:ascii="Calibri" w:hAnsi="Calibri"/>
                <w:b w:val="0"/>
                <w:i w:val="0"/>
                <w:color w:val="14181D"/>
                <w:sz w:val="17"/>
              </w:rPr>
              <w:t>TEXT-only correct</w:t>
            </w:r>
          </w:p>
        </w:tc>
        <w:tc>
          <w:tcPr>
            <w:tcW w:type="dxa" w:w="3360"/>
          </w:tcPr>
          <w:p>
            <w:r/>
            <w:r>
              <w:rPr>
                <w:rFonts w:ascii="Calibri" w:hAnsi="Calibri"/>
                <w:b w:val="0"/>
                <w:i w:val="0"/>
                <w:color w:val="14181D"/>
                <w:sz w:val="17"/>
              </w:rPr>
              <w:t>1/4</w:t>
            </w:r>
          </w:p>
        </w:tc>
        <w:tc>
          <w:tcPr>
            <w:tcW w:type="dxa" w:w="3360"/>
          </w:tcPr>
          <w:p>
            <w:r/>
            <w:r>
              <w:rPr>
                <w:rFonts w:ascii="Calibri" w:hAnsi="Calibri"/>
                <w:b w:val="0"/>
                <w:i w:val="0"/>
                <w:color w:val="14181D"/>
                <w:sz w:val="17"/>
              </w:rPr>
              <w:t>2/4</w:t>
            </w:r>
          </w:p>
        </w:tc>
      </w:tr>
      <w:tr>
        <w:tc>
          <w:tcPr>
            <w:tcW w:type="dxa" w:w="3360"/>
          </w:tcPr>
          <w:p>
            <w:r/>
            <w:r>
              <w:rPr>
                <w:rFonts w:ascii="Calibri" w:hAnsi="Calibri"/>
                <w:b w:val="0"/>
                <w:i w:val="0"/>
                <w:color w:val="14181D"/>
                <w:sz w:val="17"/>
              </w:rPr>
              <w:t>VQA correct</w:t>
            </w:r>
          </w:p>
        </w:tc>
        <w:tc>
          <w:tcPr>
            <w:tcW w:type="dxa" w:w="3360"/>
          </w:tcPr>
          <w:p>
            <w:r/>
            <w:r>
              <w:rPr>
                <w:rFonts w:ascii="Calibri" w:hAnsi="Calibri"/>
                <w:b w:val="0"/>
                <w:i w:val="0"/>
                <w:color w:val="14181D"/>
                <w:sz w:val="17"/>
              </w:rPr>
              <w:t>1/4</w:t>
            </w:r>
          </w:p>
        </w:tc>
        <w:tc>
          <w:tcPr>
            <w:tcW w:type="dxa" w:w="3360"/>
          </w:tcPr>
          <w:p>
            <w:r/>
            <w:r>
              <w:rPr>
                <w:rFonts w:ascii="Calibri" w:hAnsi="Calibri"/>
                <w:b w:val="0"/>
                <w:i w:val="0"/>
                <w:color w:val="14181D"/>
                <w:sz w:val="17"/>
              </w:rPr>
              <w:t>2/4</w:t>
            </w:r>
          </w:p>
        </w:tc>
      </w:tr>
      <w:tr>
        <w:tc>
          <w:tcPr>
            <w:tcW w:type="dxa" w:w="3360"/>
          </w:tcPr>
          <w:p>
            <w:r/>
            <w:r>
              <w:rPr>
                <w:rFonts w:ascii="Calibri" w:hAnsi="Calibri"/>
                <w:b w:val="0"/>
                <w:i w:val="0"/>
                <w:color w:val="14181D"/>
                <w:sz w:val="17"/>
              </w:rPr>
              <w:t xml:space="preserve">VQA </w:t>
            </w:r>
            <w:r>
              <w:rPr>
                <w:rFonts w:ascii="Calibri" w:hAnsi="Calibri"/>
                <w:b/>
                <w:i w:val="0"/>
                <w:color w:val="14181D"/>
                <w:sz w:val="17"/>
              </w:rPr>
              <w:t>where the gold crop was retrieved</w:t>
            </w:r>
          </w:p>
        </w:tc>
        <w:tc>
          <w:tcPr>
            <w:tcW w:type="dxa" w:w="3360"/>
          </w:tcPr>
          <w:p>
            <w:r/>
            <w:r>
              <w:rPr>
                <w:rFonts w:ascii="Calibri" w:hAnsi="Calibri"/>
                <w:b w:val="0"/>
                <w:i w:val="0"/>
                <w:color w:val="14181D"/>
                <w:sz w:val="17"/>
              </w:rPr>
              <w:t>1/2</w:t>
            </w:r>
          </w:p>
        </w:tc>
        <w:tc>
          <w:tcPr>
            <w:tcW w:type="dxa" w:w="3360"/>
          </w:tcPr>
          <w:p>
            <w:r/>
            <w:r>
              <w:rPr>
                <w:rFonts w:ascii="Calibri" w:hAnsi="Calibri"/>
                <w:b/>
                <w:i w:val="0"/>
                <w:color w:val="14181D"/>
                <w:sz w:val="17"/>
              </w:rPr>
              <w:t>2/2</w:t>
            </w:r>
          </w:p>
        </w:tc>
      </w:tr>
    </w:tbl>
    <w:p>
      <w:pPr>
        <w:spacing w:after="80"/>
      </w:pPr>
    </w:p>
    <w:p>
      <w:pPr>
        <w:pStyle w:val="Heading2"/>
      </w:pPr>
      <w:r>
        <w:t>Honest reading — three separate findings</w:t>
      </w:r>
    </w:p>
    <w:p>
      <w:pPr>
        <w:jc w:val="both"/>
      </w:pPr>
      <w:r>
        <w:rPr>
          <w:rFonts w:ascii="Calibri" w:hAnsi="Calibri"/>
          <w:b/>
          <w:i w:val="0"/>
          <w:color w:val="14181D"/>
          <w:sz w:val="19"/>
        </w:rPr>
        <w:t>1. Retrieval, not reading, is the bottleneck.</w:t>
      </w:r>
      <w:r>
        <w:rPr>
          <w:rFonts w:ascii="Calibri" w:hAnsi="Calibri"/>
          <w:b w:val="0"/>
          <w:i w:val="0"/>
          <w:color w:val="14181D"/>
          <w:sz w:val="19"/>
        </w:rPr>
        <w:t xml:space="preserve"> The gold crop was retrieved for only 2 of 4. For q060/q061 it was </w:t>
      </w:r>
      <w:r>
        <w:rPr>
          <w:rFonts w:ascii="Calibri" w:hAnsi="Calibri"/>
          <w:b/>
          <w:i w:val="0"/>
          <w:color w:val="14181D"/>
          <w:sz w:val="19"/>
        </w:rPr>
        <w:t>absent from the candidate pool entirely</w:t>
      </w:r>
      <w:r>
        <w:rPr>
          <w:rFonts w:ascii="Calibri" w:hAnsi="Calibri"/>
          <w:b w:val="0"/>
          <w:i w:val="0"/>
          <w:color w:val="14181D"/>
          <w:sz w:val="19"/>
        </w:rPr>
        <w:t xml:space="preserve"> (pool ranks </w:t>
      </w:r>
      <w:r>
        <w:rPr>
          <w:rFonts w:ascii="Consolas" w:hAnsi="Consolas"/>
          <w:b w:val="0"/>
          <w:i w:val="0"/>
          <w:color w:val="3D4650"/>
          <w:sz w:val="17"/>
        </w:rPr>
        <w:t>[None, None, 1, 1]</w:t>
      </w:r>
      <w:r>
        <w:rPr>
          <w:rFonts w:ascii="Calibri" w:hAnsi="Calibri"/>
          <w:b w:val="0"/>
          <w:i w:val="0"/>
          <w:color w:val="14181D"/>
          <w:sz w:val="19"/>
        </w:rPr>
        <w:t xml:space="preserve">) — not truncated below </w:t>
      </w:r>
      <w:r>
        <w:rPr>
          <w:rFonts w:ascii="Consolas" w:hAnsi="Consolas"/>
          <w:b w:val="0"/>
          <w:i w:val="0"/>
          <w:color w:val="3D4650"/>
          <w:sz w:val="17"/>
        </w:rPr>
        <w:t>top_k</w:t>
      </w:r>
      <w:r>
        <w:rPr>
          <w:rFonts w:ascii="Calibri" w:hAnsi="Calibri"/>
          <w:b w:val="0"/>
          <w:i w:val="0"/>
          <w:color w:val="14181D"/>
          <w:sz w:val="19"/>
        </w:rPr>
        <w:t xml:space="preserve">, genuinely not found. Diagnosis from the text index directly: the gold table crops rank </w:t>
      </w:r>
      <w:r>
        <w:rPr>
          <w:rFonts w:ascii="Calibri" w:hAnsi="Calibri"/>
          <w:b/>
          <w:i w:val="0"/>
          <w:color w:val="14181D"/>
          <w:sz w:val="19"/>
        </w:rPr>
        <w:t>31st</w:t>
      </w:r>
      <w:r>
        <w:rPr>
          <w:rFonts w:ascii="Calibri" w:hAnsi="Calibri"/>
          <w:b w:val="0"/>
          <w:i w:val="0"/>
          <w:color w:val="14181D"/>
          <w:sz w:val="19"/>
        </w:rPr>
        <w:t xml:space="preserve"> (q060) and </w:t>
      </w:r>
      <w:r>
        <w:rPr>
          <w:rFonts w:ascii="Calibri" w:hAnsi="Calibri"/>
          <w:b/>
          <w:i w:val="0"/>
          <w:color w:val="14181D"/>
          <w:sz w:val="19"/>
        </w:rPr>
        <w:t>19th</w:t>
      </w:r>
      <w:r>
        <w:rPr>
          <w:rFonts w:ascii="Calibri" w:hAnsi="Calibri"/>
          <w:b w:val="0"/>
          <w:i w:val="0"/>
          <w:color w:val="14181D"/>
          <w:sz w:val="19"/>
        </w:rPr>
        <w:t xml:space="preserve"> (q061) of 50. Cause: </w:t>
      </w:r>
      <w:r>
        <w:rPr>
          <w:rFonts w:ascii="Calibri" w:hAnsi="Calibri"/>
          <w:b/>
          <w:i w:val="0"/>
          <w:color w:val="14181D"/>
          <w:sz w:val="19"/>
        </w:rPr>
        <w:t>garbled table OCR produces a weak embedding</w:t>
      </w:r>
      <w:r>
        <w:rPr>
          <w:rFonts w:ascii="Calibri" w:hAnsi="Calibri"/>
          <w:b w:val="0"/>
          <w:i w:val="0"/>
          <w:color w:val="14181D"/>
          <w:sz w:val="19"/>
        </w:rPr>
        <w:t xml:space="preserve">. q061's gold table OCR reads </w:t>
      </w:r>
      <w:r>
        <w:rPr>
          <w:rFonts w:ascii="Calibri" w:hAnsi="Calibri"/>
          <w:b w:val="0"/>
          <w:i/>
          <w:color w:val="14181D"/>
          <w:sz w:val="19"/>
        </w:rPr>
        <w:t>"All studies Cske, gis, aluminum Exclusions URR (95% C) pletja p … 1.20 (1.111.29)"</w:t>
      </w:r>
      <w:r>
        <w:rPr>
          <w:rFonts w:ascii="Calibri" w:hAnsi="Calibri"/>
          <w:b w:val="0"/>
          <w:i w:val="0"/>
          <w:color w:val="14181D"/>
          <w:sz w:val="19"/>
        </w:rPr>
        <w:t xml:space="preserve"> and scores </w:t>
      </w:r>
      <w:r>
        <w:rPr>
          <w:rFonts w:ascii="Calibri" w:hAnsi="Calibri"/>
          <w:b/>
          <w:i w:val="0"/>
          <w:color w:val="14181D"/>
          <w:sz w:val="19"/>
        </w:rPr>
        <w:t>0.536</w:t>
      </w:r>
      <w:r>
        <w:rPr>
          <w:rFonts w:ascii="Calibri" w:hAnsi="Calibri"/>
          <w:b w:val="0"/>
          <w:i w:val="0"/>
          <w:color w:val="14181D"/>
          <w:sz w:val="19"/>
        </w:rPr>
        <w:t xml:space="preserve"> against the query, while clean prose paragraphs on the same topic score </w:t>
      </w:r>
      <w:r>
        <w:rPr>
          <w:rFonts w:ascii="Calibri" w:hAnsi="Calibri"/>
          <w:b/>
          <w:i w:val="0"/>
          <w:color w:val="14181D"/>
          <w:sz w:val="19"/>
        </w:rPr>
        <w:t>0.693</w:t>
      </w:r>
      <w:r>
        <w:rPr>
          <w:rFonts w:ascii="Calibri" w:hAnsi="Calibri"/>
          <w:b w:val="0"/>
          <w:i w:val="0"/>
          <w:color w:val="14181D"/>
          <w:sz w:val="19"/>
        </w:rPr>
        <w:t xml:space="preserve"> — the table loses to the surrounding text. Its caption ("Table 4. Investigating the dependence of mean URR on high exposures") names neither lung cancer nor PAH, so the caption-anchor route cannot rescue it either, and BiomedCLIP had it at rank 15 (Phase 7). All three retrieval routes miss the same crop for the same underlying reason. q060 adds a second cause: </w:t>
      </w:r>
      <w:r>
        <w:rPr>
          <w:rFonts w:ascii="Calibri" w:hAnsi="Calibri"/>
          <w:b w:val="0"/>
          <w:i/>
          <w:color w:val="14181D"/>
          <w:sz w:val="19"/>
        </w:rPr>
        <w:t>"the mean age of the study cohort"</w:t>
      </w:r>
      <w:r>
        <w:rPr>
          <w:rFonts w:ascii="Calibri" w:hAnsi="Calibri"/>
          <w:b w:val="0"/>
          <w:i w:val="0"/>
          <w:color w:val="14181D"/>
          <w:sz w:val="19"/>
        </w:rPr>
        <w:t xml:space="preserve"> is under-specified across a 50-page corpus where many papers describe cohorts.</w:t>
      </w:r>
    </w:p>
    <w:p>
      <w:pPr>
        <w:jc w:val="both"/>
      </w:pPr>
      <w:r>
        <w:rPr>
          <w:rFonts w:ascii="Calibri" w:hAnsi="Calibri"/>
          <w:b/>
          <w:i w:val="0"/>
          <w:color w:val="14181D"/>
          <w:sz w:val="19"/>
        </w:rPr>
        <w:t>2. VQA did NOT beat the text path on these four.</w:t>
      </w:r>
      <w:r>
        <w:rPr>
          <w:rFonts w:ascii="Calibri" w:hAnsi="Calibri"/>
          <w:b w:val="0"/>
          <w:i w:val="0"/>
          <w:color w:val="14181D"/>
          <w:sz w:val="19"/>
        </w:rPr>
        <w:t xml:space="preserve"> 1/4 strict and 2/4 point-estimate for both. The Phase-2 prediction — that table values need VQA because OCR destroys the grid — is only </w:t>
      </w:r>
      <w:r>
        <w:rPr>
          <w:rFonts w:ascii="Calibri" w:hAnsi="Calibri"/>
          <w:b/>
          <w:i w:val="0"/>
          <w:color w:val="14181D"/>
          <w:sz w:val="19"/>
        </w:rPr>
        <w:t>partly</w:t>
      </w:r>
      <w:r>
        <w:rPr>
          <w:rFonts w:ascii="Calibri" w:hAnsi="Calibri"/>
          <w:b w:val="0"/>
          <w:i w:val="0"/>
          <w:color w:val="14181D"/>
          <w:sz w:val="19"/>
        </w:rPr>
        <w:t xml:space="preserve"> borne out: for q062/q063 the values survived OCR adjacent to their labels (</w:t>
      </w:r>
      <w:r>
        <w:rPr>
          <w:rFonts w:ascii="Calibri" w:hAnsi="Calibri"/>
          <w:b w:val="0"/>
          <w:i/>
          <w:color w:val="14181D"/>
          <w:sz w:val="19"/>
        </w:rPr>
        <w:t>"75.5 (71.080.0)"</w:t>
      </w:r>
      <w:r>
        <w:rPr>
          <w:rFonts w:ascii="Calibri" w:hAnsi="Calibri"/>
          <w:b w:val="0"/>
          <w:i w:val="0"/>
          <w:color w:val="14181D"/>
          <w:sz w:val="19"/>
        </w:rPr>
        <w:t xml:space="preserve">, </w:t>
      </w:r>
      <w:r>
        <w:rPr>
          <w:rFonts w:ascii="Calibri" w:hAnsi="Calibri"/>
          <w:b w:val="0"/>
          <w:i/>
          <w:color w:val="14181D"/>
          <w:sz w:val="19"/>
        </w:rPr>
        <w:t>"1.4 (0.92.0)"</w:t>
      </w:r>
      <w:r>
        <w:rPr>
          <w:rFonts w:ascii="Calibri" w:hAnsi="Calibri"/>
          <w:b w:val="0"/>
          <w:i w:val="0"/>
          <w:color w:val="14181D"/>
          <w:sz w:val="19"/>
        </w:rPr>
        <w:t xml:space="preserve">) and gpt-4o reconstructed them from text alone, including inferring the missing CI hyphen. The case where VQA should win — OCR mis-pairing a row with the wrong column — is not represented in these four questions. </w:t>
      </w:r>
      <w:r>
        <w:rPr>
          <w:rFonts w:ascii="Calibri" w:hAnsi="Calibri"/>
          <w:b/>
          <w:i w:val="0"/>
          <w:color w:val="14181D"/>
          <w:sz w:val="19"/>
        </w:rPr>
        <w:t>Claiming a VQA win here would not be supported by the data.</w:t>
      </w:r>
    </w:p>
    <w:p>
      <w:pPr>
        <w:jc w:val="both"/>
      </w:pPr>
      <w:r>
        <w:rPr>
          <w:rFonts w:ascii="Calibri" w:hAnsi="Calibri"/>
          <w:b/>
          <w:i w:val="0"/>
          <w:color w:val="14181D"/>
          <w:sz w:val="19"/>
        </w:rPr>
        <w:t>3. VQA's one behavioural change was a REGRESSION, and it is the important result.</w:t>
      </w:r>
      <w:r>
        <w:rPr>
          <w:rFonts w:ascii="Calibri" w:hAnsi="Calibri"/>
          <w:b w:val="0"/>
          <w:i w:val="0"/>
          <w:color w:val="14181D"/>
          <w:sz w:val="19"/>
        </w:rPr>
        <w:t xml:space="preserve"> On q061 the text path </w:t>
      </w:r>
      <w:r>
        <w:rPr>
          <w:rFonts w:ascii="Calibri" w:hAnsi="Calibri"/>
          <w:b/>
          <w:i w:val="0"/>
          <w:color w:val="14181D"/>
          <w:sz w:val="19"/>
        </w:rPr>
        <w:t>abstained</w:t>
      </w:r>
      <w:r>
        <w:rPr>
          <w:rFonts w:ascii="Calibri" w:hAnsi="Calibri"/>
          <w:b w:val="0"/>
          <w:i w:val="0"/>
          <w:color w:val="14181D"/>
          <w:sz w:val="19"/>
        </w:rPr>
        <w:t xml:space="preserve"> (correctly — it lacked the value); the VQA path confidently answered </w:t>
      </w:r>
      <w:r>
        <w:rPr>
          <w:rFonts w:ascii="Calibri" w:hAnsi="Calibri"/>
          <w:b/>
          <w:i w:val="0"/>
          <w:color w:val="14181D"/>
          <w:sz w:val="19"/>
        </w:rPr>
        <w:t>3.95 (1.56–9.98)</w:t>
      </w:r>
      <w:r>
        <w:rPr>
          <w:rFonts w:ascii="Calibri" w:hAnsi="Calibri"/>
          <w:b w:val="0"/>
          <w:i w:val="0"/>
          <w:color w:val="14181D"/>
          <w:sz w:val="19"/>
        </w:rPr>
        <w:t xml:space="preserve">, read accurately off </w:t>
      </w:r>
      <w:r>
        <w:rPr>
          <w:rFonts w:ascii="Consolas" w:hAnsi="Consolas"/>
          <w:b w:val="0"/>
          <w:i w:val="0"/>
          <w:color w:val="3D4650"/>
          <w:sz w:val="17"/>
        </w:rPr>
        <w:t>val00000:415497:r17</w:t>
      </w:r>
      <w:r>
        <w:rPr>
          <w:rFonts w:ascii="Calibri" w:hAnsi="Calibri"/>
          <w:b w:val="0"/>
          <w:i w:val="0"/>
          <w:color w:val="14181D"/>
          <w:sz w:val="19"/>
        </w:rPr>
        <w:t xml:space="preserve">, a table from a </w:t>
      </w:r>
      <w:r>
        <w:rPr>
          <w:rFonts w:ascii="Calibri" w:hAnsi="Calibri"/>
          <w:b w:val="0"/>
          <w:i/>
          <w:color w:val="14181D"/>
          <w:sz w:val="19"/>
        </w:rPr>
        <w:t>different paper</w:t>
      </w:r>
      <w:r>
        <w:rPr>
          <w:rFonts w:ascii="Calibri" w:hAnsi="Calibri"/>
          <w:b w:val="0"/>
          <w:i w:val="0"/>
          <w:color w:val="14181D"/>
          <w:sz w:val="19"/>
        </w:rPr>
        <w:t xml:space="preserve"> that retrieval supplied instead of the gold crop. So: attaching an image converts a retrieval miss from a safe abstention into a confident, fluent, well-cited wrong answer. The vision model will read </w:t>
      </w:r>
      <w:r>
        <w:rPr>
          <w:rFonts w:ascii="Calibri" w:hAnsi="Calibri"/>
          <w:b w:val="0"/>
          <w:i/>
          <w:color w:val="14181D"/>
          <w:sz w:val="19"/>
        </w:rPr>
        <w:t>a</w:t>
      </w:r>
      <w:r>
        <w:rPr>
          <w:rFonts w:ascii="Calibri" w:hAnsi="Calibri"/>
          <w:b w:val="0"/>
          <w:i w:val="0"/>
          <w:color w:val="14181D"/>
          <w:sz w:val="19"/>
        </w:rPr>
        <w:t xml:space="preserve"> number off whatever crop it is handed. This is the sharpest risk the multimodal path introduces, and it argues that VQA must be </w:t>
      </w:r>
      <w:r>
        <w:rPr>
          <w:rFonts w:ascii="Calibri" w:hAnsi="Calibri"/>
          <w:b/>
          <w:i w:val="0"/>
          <w:color w:val="14181D"/>
          <w:sz w:val="19"/>
        </w:rPr>
        <w:t>coupled to a crop-relevance gate</w:t>
      </w:r>
      <w:r>
        <w:rPr>
          <w:rFonts w:ascii="Calibri" w:hAnsi="Calibri"/>
          <w:b w:val="0"/>
          <w:i w:val="0"/>
          <w:color w:val="14181D"/>
          <w:sz w:val="19"/>
        </w:rPr>
        <w:t>, not enabled unconditionally.</w:t>
      </w:r>
    </w:p>
    <w:p>
      <w:pPr>
        <w:jc w:val="both"/>
      </w:pPr>
      <w:r>
        <w:rPr>
          <w:rFonts w:ascii="Calibri" w:hAnsi="Calibri"/>
          <w:b/>
          <w:i w:val="0"/>
          <w:color w:val="14181D"/>
          <w:sz w:val="19"/>
        </w:rPr>
        <w:t>Framing.</w:t>
      </w:r>
      <w:r>
        <w:rPr>
          <w:rFonts w:ascii="Calibri" w:hAnsi="Calibri"/>
          <w:b w:val="0"/>
          <w:i w:val="0"/>
          <w:color w:val="14181D"/>
          <w:sz w:val="19"/>
        </w:rPr>
        <w:t xml:space="preserve"> n=4. This is a </w:t>
      </w:r>
      <w:r>
        <w:rPr>
          <w:rFonts w:ascii="Calibri" w:hAnsi="Calibri"/>
          <w:b/>
          <w:i w:val="0"/>
          <w:color w:val="14181D"/>
          <w:sz w:val="19"/>
        </w:rPr>
        <w:t>capability demonstration — that the image path works end-to-end from retrieval through to a value read off a rendered table — not a statistical claim.</w:t>
      </w:r>
      <w:r>
        <w:rPr>
          <w:rFonts w:ascii="Calibri" w:hAnsi="Calibri"/>
          <w:b w:val="0"/>
          <w:i w:val="0"/>
          <w:color w:val="14181D"/>
          <w:sz w:val="19"/>
        </w:rPr>
        <w:t xml:space="preserve"> No aggregate figure_value score should be quoted from it. The useful output of this phase is the three findings above, especially #1 and #3.</w:t>
      </w:r>
    </w:p>
    <w:p>
      <w:pPr>
        <w:jc w:val="both"/>
      </w:pPr>
      <w:r>
        <w:rPr>
          <w:rFonts w:ascii="Calibri" w:hAnsi="Calibri"/>
          <w:b/>
          <w:i w:val="0"/>
          <w:color w:val="14181D"/>
          <w:sz w:val="19"/>
        </w:rPr>
        <w:t>Not re-run:</w:t>
      </w:r>
      <w:r>
        <w:rPr>
          <w:rFonts w:ascii="Calibri" w:hAnsi="Calibri"/>
          <w:b w:val="0"/>
          <w:i w:val="0"/>
          <w:color w:val="14181D"/>
          <w:sz w:val="19"/>
        </w:rPr>
        <w:t xml:space="preserve"> the full 6-config ablation. BiomedCLIP + VQA are now the default config (</w:t>
      </w:r>
      <w:r>
        <w:rPr>
          <w:rFonts w:ascii="Consolas" w:hAnsi="Consolas"/>
          <w:b w:val="0"/>
          <w:i w:val="0"/>
          <w:color w:val="3D4650"/>
          <w:sz w:val="17"/>
        </w:rPr>
        <w:t>configs/enhanced_vqa.yaml</w:t>
      </w:r>
      <w:r>
        <w:rPr>
          <w:rFonts w:ascii="Calibri" w:hAnsi="Calibri"/>
          <w:b w:val="0"/>
          <w:i w:val="0"/>
          <w:color w:val="14181D"/>
          <w:sz w:val="19"/>
        </w:rPr>
        <w:t>) for the single final run on the 500-page set.</w:t>
      </w:r>
    </w:p>
    <w:p>
      <w:pPr>
        <w:jc w:val="both"/>
      </w:pPr>
      <w:r>
        <w:rPr>
          <w:rFonts w:ascii="Calibri" w:hAnsi="Calibri"/>
          <w:b/>
          <w:i w:val="0"/>
          <w:color w:val="14181D"/>
          <w:sz w:val="19"/>
        </w:rPr>
        <w:t>Backlog added.</w:t>
      </w:r>
      <w:r>
        <w:rPr>
          <w:rFonts w:ascii="Calibri" w:hAnsi="Calibri"/>
          <w:b w:val="0"/>
          <w:i w:val="0"/>
          <w:color w:val="14181D"/>
          <w:sz w:val="19"/>
        </w:rPr>
        <w:t xml:space="preserve"> (a) </w:t>
      </w:r>
      <w:r>
        <w:rPr>
          <w:rFonts w:ascii="Calibri" w:hAnsi="Calibri"/>
          <w:b/>
          <w:i w:val="0"/>
          <w:color w:val="14181D"/>
          <w:sz w:val="19"/>
        </w:rPr>
        <w:t>Table-crop retrievability</w:t>
      </w:r>
      <w:r>
        <w:rPr>
          <w:rFonts w:ascii="Calibri" w:hAnsi="Calibri"/>
          <w:b w:val="0"/>
          <w:i w:val="0"/>
          <w:color w:val="14181D"/>
          <w:sz w:val="19"/>
        </w:rPr>
        <w:t xml:space="preserve"> is the top blocker for figure_value — candidate fixes: index the caption </w:t>
      </w:r>
      <w:r>
        <w:rPr>
          <w:rFonts w:ascii="Calibri" w:hAnsi="Calibri"/>
          <w:b w:val="0"/>
          <w:i/>
          <w:color w:val="14181D"/>
          <w:sz w:val="19"/>
        </w:rPr>
        <w:t>plus</w:t>
      </w:r>
      <w:r>
        <w:rPr>
          <w:rFonts w:ascii="Calibri" w:hAnsi="Calibri"/>
          <w:b w:val="0"/>
          <w:i w:val="0"/>
          <w:color w:val="14181D"/>
          <w:sz w:val="19"/>
        </w:rPr>
        <w:t xml:space="preserve"> its neighbouring prose as the crop's retrieval text, or index a VQA-read transcription of each table so the crop becomes findable by its actual contents. (b) A </w:t>
      </w:r>
      <w:r>
        <w:rPr>
          <w:rFonts w:ascii="Calibri" w:hAnsi="Calibri"/>
          <w:b/>
          <w:i w:val="0"/>
          <w:color w:val="14181D"/>
          <w:sz w:val="19"/>
        </w:rPr>
        <w:t>crop-relevance gate</w:t>
      </w:r>
      <w:r>
        <w:rPr>
          <w:rFonts w:ascii="Calibri" w:hAnsi="Calibri"/>
          <w:b w:val="0"/>
          <w:i w:val="0"/>
          <w:color w:val="14181D"/>
          <w:sz w:val="19"/>
        </w:rPr>
        <w:t xml:space="preserve"> before VQA, per finding #3. (c) The </w:t>
      </w:r>
      <w:r>
        <w:rPr>
          <w:rFonts w:ascii="Consolas" w:hAnsi="Consolas"/>
          <w:b w:val="0"/>
          <w:i w:val="0"/>
          <w:color w:val="3D4650"/>
          <w:sz w:val="17"/>
        </w:rPr>
        <w:t>figure_value</w:t>
      </w:r>
      <w:r>
        <w:rPr>
          <w:rFonts w:ascii="Calibri" w:hAnsi="Calibri"/>
          <w:b w:val="0"/>
          <w:i w:val="0"/>
          <w:color w:val="14181D"/>
          <w:sz w:val="19"/>
        </w:rPr>
        <w:t xml:space="preserve"> gold </w:t>
      </w:r>
      <w:r>
        <w:rPr>
          <w:rFonts w:ascii="Consolas" w:hAnsi="Consolas"/>
          <w:b w:val="0"/>
          <w:i w:val="0"/>
          <w:color w:val="3D4650"/>
          <w:sz w:val="17"/>
        </w:rPr>
        <w:t>expected_answer</w:t>
      </w:r>
      <w:r>
        <w:rPr>
          <w:rFonts w:ascii="Calibri" w:hAnsi="Calibri"/>
          <w:b w:val="0"/>
          <w:i w:val="0"/>
          <w:color w:val="14181D"/>
          <w:sz w:val="19"/>
        </w:rPr>
        <w:t xml:space="preserve"> strings should record the CI separately from the point estimate so grading needs no two-grader workaround.</w:t>
      </w:r>
    </w:p>
    <w:p>
      <w:pPr>
        <w:pBdr>
          <w:bottom w:val="single" w:sz="6" w:space="1" w:color="B9C2CC"/>
        </w:pBdr>
        <w:spacing w:before="160" w:after="160"/>
      </w:pPr>
    </w:p>
    <w:p>
      <w:r>
        <w:br w:type="page"/>
      </w:r>
    </w:p>
    <w:p>
      <w:pPr>
        <w:pStyle w:val="Heading1"/>
      </w:pPr>
      <w:r>
        <w:t>2026-07-30 — Phase 9: making figure_value work (part A) and safe (part B)</w:t>
      </w:r>
    </w:p>
    <w:p>
      <w:pPr>
        <w:jc w:val="both"/>
      </w:pPr>
      <w:r>
        <w:rPr>
          <w:rFonts w:ascii="Calibri" w:hAnsi="Calibri"/>
          <w:b w:val="0"/>
          <w:i w:val="0"/>
          <w:color w:val="14181D"/>
          <w:sz w:val="19"/>
        </w:rPr>
        <w:t xml:space="preserve">Scoped fix for the two Phase-8 findings. </w:t>
      </w:r>
      <w:r>
        <w:rPr>
          <w:rFonts w:ascii="Calibri" w:hAnsi="Calibri"/>
          <w:b/>
          <w:i w:val="0"/>
          <w:color w:val="14181D"/>
          <w:sz w:val="19"/>
        </w:rPr>
        <w:t>Both fixes work, but neither worked as originally specified</w:t>
      </w:r>
      <w:r>
        <w:rPr>
          <w:rFonts w:ascii="Calibri" w:hAnsi="Calibri"/>
          <w:b w:val="0"/>
          <w:i w:val="0"/>
          <w:color w:val="14181D"/>
          <w:sz w:val="19"/>
        </w:rPr>
        <w:t xml:space="preserve"> — the specified mechanisms failed for measurable reasons, and what replaced them is a better answer than the plan. Both failures are recorded here because the reasons are the interesting part.</w:t>
      </w:r>
    </w:p>
    <w:p>
      <w:pPr>
        <w:pStyle w:val="Heading2"/>
      </w:pPr>
      <w:r>
        <w:t>Part A — retrievability. The specified fix FAILED; provenance fixed it.</w:t>
      </w:r>
    </w:p>
    <w:p>
      <w:pPr>
        <w:jc w:val="both"/>
      </w:pPr>
      <w:r>
        <w:rPr>
          <w:rFonts w:ascii="Calibri" w:hAnsi="Calibri"/>
          <w:b/>
          <w:i w:val="0"/>
          <w:color w:val="14181D"/>
          <w:sz w:val="19"/>
        </w:rPr>
        <w:t>Specified:</w:t>
      </w:r>
      <w:r>
        <w:rPr>
          <w:rFonts w:ascii="Calibri" w:hAnsi="Calibri"/>
          <w:b w:val="0"/>
          <w:i w:val="0"/>
          <w:color w:val="14181D"/>
          <w:sz w:val="19"/>
        </w:rPr>
        <w:t xml:space="preserve"> VQA-transcribe each table crop at ingest, embed the transcription as the table's retrieval text. Done: </w:t>
      </w:r>
      <w:r>
        <w:rPr>
          <w:rFonts w:ascii="Consolas" w:hAnsi="Consolas"/>
          <w:b w:val="0"/>
          <w:i w:val="0"/>
          <w:color w:val="3D4650"/>
          <w:sz w:val="17"/>
        </w:rPr>
        <w:t>scripts/transcribe_tables.py</w:t>
      </w:r>
      <w:r>
        <w:rPr>
          <w:rFonts w:ascii="Calibri" w:hAnsi="Calibri"/>
          <w:b w:val="0"/>
          <w:i w:val="0"/>
          <w:color w:val="14181D"/>
          <w:sz w:val="19"/>
        </w:rPr>
        <w:t xml:space="preserve">, 44/45 tables transcribed for </w:t>
      </w:r>
      <w:r>
        <w:rPr>
          <w:rFonts w:ascii="Calibri" w:hAnsi="Calibri"/>
          <w:b/>
          <w:i w:val="0"/>
          <w:color w:val="14181D"/>
          <w:sz w:val="19"/>
        </w:rPr>
        <w:t>$0.43</w:t>
      </w:r>
      <w:r>
        <w:rPr>
          <w:rFonts w:ascii="Calibri" w:hAnsi="Calibri"/>
          <w:b w:val="0"/>
          <w:i w:val="0"/>
          <w:color w:val="14181D"/>
          <w:sz w:val="19"/>
        </w:rPr>
        <w:t xml:space="preserve"> (one crop returned </w:t>
      </w:r>
      <w:r>
        <w:rPr>
          <w:rFonts w:ascii="Consolas" w:hAnsi="Consolas"/>
          <w:b w:val="0"/>
          <w:i w:val="0"/>
          <w:color w:val="3D4650"/>
          <w:sz w:val="17"/>
        </w:rPr>
        <w:t>NO_TABLE</w:t>
      </w:r>
      <w:r>
        <w:rPr>
          <w:rFonts w:ascii="Calibri" w:hAnsi="Calibri"/>
          <w:b w:val="0"/>
          <w:i w:val="0"/>
          <w:color w:val="14181D"/>
          <w:sz w:val="19"/>
        </w:rPr>
        <w:t xml:space="preserve">), cached in a new </w:t>
      </w:r>
      <w:r>
        <w:rPr>
          <w:rFonts w:ascii="Consolas" w:hAnsi="Consolas"/>
          <w:b w:val="0"/>
          <w:i w:val="0"/>
          <w:color w:val="3D4650"/>
          <w:sz w:val="17"/>
        </w:rPr>
        <w:t>chunks.vqa_text</w:t>
      </w:r>
      <w:r>
        <w:rPr>
          <w:rFonts w:ascii="Calibri" w:hAnsi="Calibri"/>
          <w:b w:val="0"/>
          <w:i w:val="0"/>
          <w:color w:val="14181D"/>
          <w:sz w:val="19"/>
        </w:rPr>
        <w:t xml:space="preserve"> column, built into a separate </w:t>
      </w:r>
      <w:r>
        <w:rPr>
          <w:rFonts w:ascii="Consolas" w:hAnsi="Consolas"/>
          <w:b w:val="0"/>
          <w:i w:val="0"/>
          <w:color w:val="3D4650"/>
          <w:sz w:val="17"/>
        </w:rPr>
        <w:t>index/text_layout_tablevqa</w:t>
      </w:r>
      <w:r>
        <w:rPr>
          <w:rFonts w:ascii="Calibri" w:hAnsi="Calibri"/>
          <w:b w:val="0"/>
          <w:i w:val="0"/>
          <w:color w:val="14181D"/>
          <w:sz w:val="19"/>
        </w:rPr>
        <w:t xml:space="preserve"> so </w:t>
      </w:r>
      <w:r>
        <w:rPr>
          <w:rFonts w:ascii="Consolas" w:hAnsi="Consolas"/>
          <w:b w:val="0"/>
          <w:i w:val="0"/>
          <w:color w:val="3D4650"/>
          <w:sz w:val="17"/>
        </w:rPr>
        <w:t>text_layout</w:t>
      </w:r>
      <w:r>
        <w:rPr>
          <w:rFonts w:ascii="Calibri" w:hAnsi="Calibri"/>
          <w:b w:val="0"/>
          <w:i w:val="0"/>
          <w:color w:val="14181D"/>
          <w:sz w:val="19"/>
        </w:rPr>
        <w:t xml:space="preserve"> stays the published baseline.</w:t>
      </w:r>
    </w:p>
    <w:p>
      <w:pPr>
        <w:jc w:val="both"/>
      </w:pPr>
      <w:r>
        <w:rPr>
          <w:rFonts w:ascii="Calibri" w:hAnsi="Calibri"/>
          <w:b/>
          <w:i w:val="0"/>
          <w:color w:val="14181D"/>
          <w:sz w:val="19"/>
        </w:rPr>
        <w:t>It made retrieval WORSE.</w:t>
      </w:r>
      <w:r>
        <w:rPr>
          <w:rFonts w:ascii="Calibri" w:hAnsi="Calibri"/>
          <w:b w:val="0"/>
          <w:i w:val="0"/>
          <w:color w:val="14181D"/>
          <w:sz w:val="19"/>
        </w:rPr>
        <w:t xml:space="preserve"> Gold table rank in the text index: q060 </w:t>
      </w:r>
      <w:r>
        <w:rPr>
          <w:rFonts w:ascii="Calibri" w:hAnsi="Calibri"/>
          <w:b/>
          <w:i w:val="0"/>
          <w:color w:val="14181D"/>
          <w:sz w:val="19"/>
        </w:rPr>
        <w:t>31 to 40</w:t>
      </w:r>
      <w:r>
        <w:rPr>
          <w:rFonts w:ascii="Calibri" w:hAnsi="Calibri"/>
          <w:b w:val="0"/>
          <w:i w:val="0"/>
          <w:color w:val="14181D"/>
          <w:sz w:val="19"/>
        </w:rPr>
        <w:t xml:space="preserve">, q061 </w:t>
      </w:r>
      <w:r>
        <w:rPr>
          <w:rFonts w:ascii="Calibri" w:hAnsi="Calibri"/>
          <w:b/>
          <w:i w:val="0"/>
          <w:color w:val="14181D"/>
          <w:sz w:val="19"/>
        </w:rPr>
        <w:t>19 to 36</w:t>
      </w:r>
      <w:r>
        <w:rPr>
          <w:rFonts w:ascii="Calibri" w:hAnsi="Calibri"/>
          <w:b w:val="0"/>
          <w:i w:val="0"/>
          <w:color w:val="14181D"/>
          <w:sz w:val="19"/>
        </w:rPr>
        <w:t xml:space="preserve">. Cosine against the question actually </w:t>
      </w:r>
      <w:r>
        <w:rPr>
          <w:rFonts w:ascii="Calibri" w:hAnsi="Calibri"/>
          <w:b w:val="0"/>
          <w:i/>
          <w:color w:val="14181D"/>
          <w:sz w:val="19"/>
        </w:rPr>
        <w:t>fell</w:t>
      </w:r>
      <w:r>
        <w:rPr>
          <w:rFonts w:ascii="Calibri" w:hAnsi="Calibri"/>
          <w:b w:val="0"/>
          <w:i w:val="0"/>
          <w:color w:val="14181D"/>
          <w:sz w:val="19"/>
        </w:rPr>
        <w:t xml:space="preserve">, q061 </w:t>
      </w:r>
      <w:r>
        <w:rPr>
          <w:rFonts w:ascii="Calibri" w:hAnsi="Calibri"/>
          <w:b/>
          <w:i w:val="0"/>
          <w:color w:val="14181D"/>
          <w:sz w:val="19"/>
        </w:rPr>
        <w:t>0.536 to 0.459</w:t>
      </w:r>
      <w:r>
        <w:rPr>
          <w:rFonts w:ascii="Calibri" w:hAnsi="Calibri"/>
          <w:b w:val="0"/>
          <w:i w:val="0"/>
          <w:color w:val="14181D"/>
          <w:sz w:val="19"/>
        </w:rPr>
        <w:t>.</w:t>
      </w:r>
    </w:p>
    <w:p>
      <w:pPr>
        <w:jc w:val="both"/>
      </w:pPr>
      <w:r>
        <w:rPr>
          <w:rFonts w:ascii="Calibri" w:hAnsi="Calibri"/>
          <w:b/>
          <w:i w:val="0"/>
          <w:color w:val="14181D"/>
          <w:sz w:val="19"/>
        </w:rPr>
        <w:t>Why — and this is the finding.</w:t>
      </w:r>
      <w:r>
        <w:rPr>
          <w:rFonts w:ascii="Calibri" w:hAnsi="Calibri"/>
          <w:b w:val="0"/>
          <w:i w:val="0"/>
          <w:color w:val="14181D"/>
          <w:sz w:val="19"/>
        </w:rPr>
        <w:t xml:space="preserve"> A table states values; it does not state the concepts that make those values relevant. The q061 gold table contains </w:t>
      </w:r>
      <w:r>
        <w:rPr>
          <w:rFonts w:ascii="Calibri" w:hAnsi="Calibri"/>
          <w:b/>
          <w:i w:val="0"/>
          <w:color w:val="14181D"/>
          <w:sz w:val="19"/>
        </w:rPr>
        <w:t>none</w:t>
      </w:r>
      <w:r>
        <w:rPr>
          <w:rFonts w:ascii="Calibri" w:hAnsi="Calibri"/>
          <w:b w:val="0"/>
          <w:i w:val="0"/>
          <w:color w:val="14181D"/>
          <w:sz w:val="19"/>
        </w:rPr>
        <w:t xml:space="preserve"> of </w:t>
      </w:r>
      <w:r>
        <w:rPr>
          <w:rFonts w:ascii="Calibri" w:hAnsi="Calibri"/>
          <w:b w:val="0"/>
          <w:i/>
          <w:color w:val="14181D"/>
          <w:sz w:val="19"/>
        </w:rPr>
        <w:t>"lung"</w:t>
      </w:r>
      <w:r>
        <w:rPr>
          <w:rFonts w:ascii="Calibri" w:hAnsi="Calibri"/>
          <w:b w:val="0"/>
          <w:i w:val="0"/>
          <w:color w:val="14181D"/>
          <w:sz w:val="19"/>
        </w:rPr>
        <w:t xml:space="preserve">, </w:t>
      </w:r>
      <w:r>
        <w:rPr>
          <w:rFonts w:ascii="Calibri" w:hAnsi="Calibri"/>
          <w:b w:val="0"/>
          <w:i/>
          <w:color w:val="14181D"/>
          <w:sz w:val="19"/>
        </w:rPr>
        <w:t>"PAH"</w:t>
      </w:r>
      <w:r>
        <w:rPr>
          <w:rFonts w:ascii="Calibri" w:hAnsi="Calibri"/>
          <w:b w:val="0"/>
          <w:i w:val="0"/>
          <w:color w:val="14181D"/>
          <w:sz w:val="19"/>
        </w:rPr>
        <w:t xml:space="preserve">, </w:t>
      </w:r>
      <w:r>
        <w:rPr>
          <w:rFonts w:ascii="Calibri" w:hAnsi="Calibri"/>
          <w:b w:val="0"/>
          <w:i/>
          <w:color w:val="14181D"/>
          <w:sz w:val="19"/>
        </w:rPr>
        <w:t>"polycyclic"</w:t>
      </w:r>
      <w:r>
        <w:rPr>
          <w:rFonts w:ascii="Calibri" w:hAnsi="Calibri"/>
          <w:b w:val="0"/>
          <w:i w:val="0"/>
          <w:color w:val="14181D"/>
          <w:sz w:val="19"/>
        </w:rPr>
        <w:t xml:space="preserve">, </w:t>
      </w:r>
      <w:r>
        <w:rPr>
          <w:rFonts w:ascii="Calibri" w:hAnsi="Calibri"/>
          <w:b w:val="0"/>
          <w:i/>
          <w:color w:val="14181D"/>
          <w:sz w:val="19"/>
        </w:rPr>
        <w:t>"relative risk"</w:t>
      </w:r>
      <w:r>
        <w:rPr>
          <w:rFonts w:ascii="Calibri" w:hAnsi="Calibri"/>
          <w:b w:val="0"/>
          <w:i w:val="0"/>
          <w:color w:val="14181D"/>
          <w:sz w:val="19"/>
        </w:rPr>
        <w:t xml:space="preserve"> — its rows are exclusion thresholds and its columns are URRs. Those linking words live in the page's </w:t>
      </w:r>
      <w:r>
        <w:rPr>
          <w:rFonts w:ascii="Calibri" w:hAnsi="Calibri"/>
          <w:b/>
          <w:i w:val="0"/>
          <w:color w:val="14181D"/>
          <w:sz w:val="19"/>
        </w:rPr>
        <w:t>prose</w:t>
      </w:r>
      <w:r>
        <w:rPr>
          <w:rFonts w:ascii="Calibri" w:hAnsi="Calibri"/>
          <w:b w:val="0"/>
          <w:i w:val="0"/>
          <w:color w:val="14181D"/>
          <w:sz w:val="19"/>
        </w:rPr>
        <w:t xml:space="preserve">. Cleaning the OCR made the text </w:t>
      </w:r>
      <w:r>
        <w:rPr>
          <w:rFonts w:ascii="Calibri" w:hAnsi="Calibri"/>
          <w:b w:val="0"/>
          <w:i/>
          <w:color w:val="14181D"/>
          <w:sz w:val="19"/>
        </w:rPr>
        <w:t>more</w:t>
      </w:r>
      <w:r>
        <w:rPr>
          <w:rFonts w:ascii="Calibri" w:hAnsi="Calibri"/>
          <w:b w:val="0"/>
          <w:i w:val="0"/>
          <w:color w:val="14181D"/>
          <w:sz w:val="19"/>
        </w:rPr>
        <w:t xml:space="preserve"> purely tabular, therefore </w:t>
      </w:r>
      <w:r>
        <w:rPr>
          <w:rFonts w:ascii="Calibri" w:hAnsi="Calibri"/>
          <w:b w:val="0"/>
          <w:i/>
          <w:color w:val="14181D"/>
          <w:sz w:val="19"/>
        </w:rPr>
        <w:t>less</w:t>
      </w:r>
      <w:r>
        <w:rPr>
          <w:rFonts w:ascii="Calibri" w:hAnsi="Calibri"/>
          <w:b w:val="0"/>
          <w:i w:val="0"/>
          <w:color w:val="14181D"/>
          <w:sz w:val="19"/>
        </w:rPr>
        <w:t xml:space="preserve"> matchable to a natural-language question: the garbled OCR at least contained accidental word-like tokens. Competing prose on the same topic scores </w:t>
      </w:r>
      <w:r>
        <w:rPr>
          <w:rFonts w:ascii="Calibri" w:hAnsi="Calibri"/>
          <w:b/>
          <w:i w:val="0"/>
          <w:color w:val="14181D"/>
          <w:sz w:val="19"/>
        </w:rPr>
        <w:t>0.693</w:t>
      </w:r>
      <w:r>
        <w:rPr>
          <w:rFonts w:ascii="Calibri" w:hAnsi="Calibri"/>
          <w:b w:val="0"/>
          <w:i w:val="0"/>
          <w:color w:val="14181D"/>
          <w:sz w:val="19"/>
        </w:rPr>
        <w:t xml:space="preserve"> against the query while the best possible table text scores </w:t>
      </w:r>
      <w:r>
        <w:rPr>
          <w:rFonts w:ascii="Calibri" w:hAnsi="Calibri"/>
          <w:b/>
          <w:i w:val="0"/>
          <w:color w:val="14181D"/>
          <w:sz w:val="19"/>
        </w:rPr>
        <w:t>0.579</w:t>
      </w:r>
      <w:r>
        <w:rPr>
          <w:rFonts w:ascii="Calibri" w:hAnsi="Calibri"/>
          <w:b w:val="0"/>
          <w:i w:val="0"/>
          <w:color w:val="14181D"/>
          <w:sz w:val="19"/>
        </w:rPr>
        <w:t xml:space="preserve"> — so </w:t>
      </w:r>
      <w:r>
        <w:rPr>
          <w:rFonts w:ascii="Calibri" w:hAnsi="Calibri"/>
          <w:b/>
          <w:i w:val="0"/>
          <w:color w:val="14181D"/>
          <w:sz w:val="19"/>
        </w:rPr>
        <w:t>no improvement to a table's own text can rank it above the prose that discusses it.</w:t>
      </w:r>
      <w:r>
        <w:rPr>
          <w:rFonts w:ascii="Calibri" w:hAnsi="Calibri"/>
          <w:b w:val="0"/>
          <w:i w:val="0"/>
          <w:color w:val="14181D"/>
          <w:sz w:val="19"/>
        </w:rPr>
        <w:t xml:space="preserve"> The three retrieval routes all fail for one shared reason, which is why none of them rescued q061 in Phase 8.</w:t>
      </w:r>
    </w:p>
    <w:p>
      <w:pPr>
        <w:jc w:val="both"/>
      </w:pPr>
      <w:r>
        <w:rPr>
          <w:rFonts w:ascii="Calibri" w:hAnsi="Calibri"/>
          <w:b/>
          <w:i w:val="0"/>
          <w:color w:val="14181D"/>
          <w:sz w:val="19"/>
        </w:rPr>
        <w:t>What worked: reach the crop through its page, not through its own text.</w:t>
      </w:r>
      <w:r>
        <w:rPr>
          <w:rFonts w:ascii="Calibri" w:hAnsi="Calibri"/>
          <w:b w:val="0"/>
          <w:i w:val="0"/>
          <w:color w:val="14181D"/>
          <w:sz w:val="19"/>
        </w:rPr>
        <w:t xml:space="preserve"> New flag </w:t>
      </w:r>
      <w:r>
        <w:rPr>
          <w:rFonts w:ascii="Consolas" w:hAnsi="Consolas"/>
          <w:b w:val="0"/>
          <w:i w:val="0"/>
          <w:color w:val="3D4650"/>
          <w:sz w:val="17"/>
        </w:rPr>
        <w:t>use_page_crop_expansion</w:t>
      </w:r>
      <w:r>
        <w:rPr>
          <w:rFonts w:ascii="Calibri" w:hAnsi="Calibri"/>
          <w:b w:val="0"/>
          <w:i w:val="0"/>
          <w:color w:val="14181D"/>
          <w:sz w:val="19"/>
        </w:rPr>
        <w:t xml:space="preserve"> — for any page whose prose was retrieved, add that page's crops to the candidate pool, inheriting the page's best text score (so a crop never outranks its own page). Sound here because page == paper in this corpus and gold questions are within-page, so this never leaves the answering document.</w:t>
      </w:r>
    </w:p>
    <w:p>
      <w:pPr>
        <w:jc w:val="both"/>
      </w:pPr>
      <w:r>
        <w:rPr>
          <w:rFonts w:ascii="Calibri" w:hAnsi="Calibri"/>
          <w:b w:val="0"/>
          <w:i w:val="0"/>
          <w:color w:val="14181D"/>
          <w:sz w:val="19"/>
        </w:rPr>
        <w:t xml:space="preserve">Two supporting changes: the table's indexed text is now </w:t>
      </w:r>
      <w:r>
        <w:rPr>
          <w:rFonts w:ascii="Calibri" w:hAnsi="Calibri"/>
          <w:b/>
          <w:i w:val="0"/>
          <w:color w:val="14181D"/>
          <w:sz w:val="19"/>
        </w:rPr>
        <w:t>caption + transcription</w:t>
      </w:r>
      <w:r>
        <w:rPr>
          <w:rFonts w:ascii="Calibri" w:hAnsi="Calibri"/>
          <w:b w:val="0"/>
          <w:i w:val="0"/>
          <w:color w:val="14181D"/>
          <w:sz w:val="19"/>
        </w:rPr>
        <w:t xml:space="preserve"> (the caption carries the query's vocabulary — q061 0.579 vs OCR 0.536 vs transcription alone 0.459), and the reranker now scores a crop on caption + transcription instead of its linearised OCR, which had been demoting the very crops page-expansion recovered.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gold table crop reaches…</w:t>
            </w:r>
          </w:p>
        </w:tc>
        <w:tc>
          <w:tcPr>
            <w:tcW w:type="dxa" w:w="2520"/>
            <w:shd w:val="clear" w:fill="E7ECF1"/>
          </w:tcPr>
          <w:p>
            <w:r>
              <w:rPr>
                <w:b/>
              </w:rPr>
            </w:r>
            <w:r>
              <w:rPr>
                <w:rFonts w:ascii="Calibri" w:hAnsi="Calibri"/>
                <w:b/>
                <w:i w:val="0"/>
                <w:color w:val="14181D"/>
                <w:sz w:val="17"/>
              </w:rPr>
              <w:t>phase 8 (OCR)</w:t>
            </w:r>
          </w:p>
        </w:tc>
        <w:tc>
          <w:tcPr>
            <w:tcW w:type="dxa" w:w="2520"/>
            <w:shd w:val="clear" w:fill="E7ECF1"/>
          </w:tcPr>
          <w:p>
            <w:r>
              <w:rPr>
                <w:b/>
              </w:rPr>
            </w:r>
            <w:r>
              <w:rPr>
                <w:rFonts w:ascii="Calibri" w:hAnsi="Calibri"/>
                <w:b/>
                <w:i w:val="0"/>
                <w:color w:val="14181D"/>
                <w:sz w:val="17"/>
              </w:rPr>
              <w:t>+ caption+transcription</w:t>
            </w:r>
          </w:p>
        </w:tc>
        <w:tc>
          <w:tcPr>
            <w:tcW w:type="dxa" w:w="2520"/>
            <w:shd w:val="clear" w:fill="E7ECF1"/>
          </w:tcPr>
          <w:p>
            <w:r>
              <w:rPr>
                <w:b/>
              </w:rPr>
            </w:r>
            <w:r>
              <w:rPr>
                <w:rFonts w:ascii="Calibri" w:hAnsi="Calibri"/>
                <w:b/>
                <w:i w:val="0"/>
                <w:color w:val="14181D"/>
                <w:sz w:val="17"/>
              </w:rPr>
              <w:t>+ page expansion</w:t>
            </w:r>
          </w:p>
        </w:tc>
      </w:tr>
      <w:tr>
        <w:tc>
          <w:tcPr>
            <w:tcW w:type="dxa" w:w="2520"/>
          </w:tcPr>
          <w:p>
            <w:r/>
            <w:r>
              <w:rPr>
                <w:rFonts w:ascii="Calibri" w:hAnsi="Calibri"/>
                <w:b w:val="0"/>
                <w:i w:val="0"/>
                <w:color w:val="14181D"/>
                <w:sz w:val="17"/>
              </w:rPr>
              <w:t>the candidate pool</w:t>
            </w:r>
          </w:p>
        </w:tc>
        <w:tc>
          <w:tcPr>
            <w:tcW w:type="dxa" w:w="2520"/>
          </w:tcPr>
          <w:p>
            <w:r/>
            <w:r>
              <w:rPr>
                <w:rFonts w:ascii="Calibri" w:hAnsi="Calibri"/>
                <w:b/>
                <w:i w:val="0"/>
                <w:color w:val="14181D"/>
                <w:sz w:val="17"/>
              </w:rPr>
              <w:t>2/4</w:t>
            </w:r>
          </w:p>
        </w:tc>
        <w:tc>
          <w:tcPr>
            <w:tcW w:type="dxa" w:w="2520"/>
          </w:tcPr>
          <w:p>
            <w:r/>
            <w:r>
              <w:rPr>
                <w:rFonts w:ascii="Calibri" w:hAnsi="Calibri"/>
                <w:b w:val="0"/>
                <w:i w:val="0"/>
                <w:color w:val="14181D"/>
                <w:sz w:val="17"/>
              </w:rPr>
              <w:t>2/4</w:t>
            </w:r>
          </w:p>
        </w:tc>
        <w:tc>
          <w:tcPr>
            <w:tcW w:type="dxa" w:w="2520"/>
          </w:tcPr>
          <w:p>
            <w:r/>
            <w:r>
              <w:rPr>
                <w:rFonts w:ascii="Calibri" w:hAnsi="Calibri"/>
                <w:b/>
                <w:i w:val="0"/>
                <w:color w:val="14181D"/>
                <w:sz w:val="17"/>
              </w:rPr>
              <w:t>4/4</w:t>
            </w:r>
          </w:p>
        </w:tc>
      </w:tr>
      <w:tr>
        <w:tc>
          <w:tcPr>
            <w:tcW w:type="dxa" w:w="2520"/>
          </w:tcPr>
          <w:p>
            <w:r/>
            <w:r>
              <w:rPr>
                <w:rFonts w:ascii="Calibri" w:hAnsi="Calibri"/>
                <w:b w:val="0"/>
                <w:i w:val="0"/>
                <w:color w:val="14181D"/>
                <w:sz w:val="17"/>
              </w:rPr>
              <w:t>the final top-k the answerer sees</w:t>
            </w:r>
          </w:p>
        </w:tc>
        <w:tc>
          <w:tcPr>
            <w:tcW w:type="dxa" w:w="2520"/>
          </w:tcPr>
          <w:p>
            <w:r/>
            <w:r>
              <w:rPr>
                <w:rFonts w:ascii="Calibri" w:hAnsi="Calibri"/>
                <w:b/>
                <w:i w:val="0"/>
                <w:color w:val="14181D"/>
                <w:sz w:val="17"/>
              </w:rPr>
              <w:t>2/4</w:t>
            </w:r>
          </w:p>
        </w:tc>
        <w:tc>
          <w:tcPr>
            <w:tcW w:type="dxa" w:w="2520"/>
          </w:tcPr>
          <w:p>
            <w:r/>
            <w:r>
              <w:rPr>
                <w:rFonts w:ascii="Calibri" w:hAnsi="Calibri"/>
                <w:b w:val="0"/>
                <w:i w:val="0"/>
                <w:color w:val="14181D"/>
                <w:sz w:val="17"/>
              </w:rPr>
              <w:t>2/4</w:t>
            </w:r>
          </w:p>
        </w:tc>
        <w:tc>
          <w:tcPr>
            <w:tcW w:type="dxa" w:w="2520"/>
          </w:tcPr>
          <w:p>
            <w:r/>
            <w:r>
              <w:rPr>
                <w:rFonts w:ascii="Calibri" w:hAnsi="Calibri"/>
                <w:b/>
                <w:i w:val="0"/>
                <w:color w:val="14181D"/>
                <w:sz w:val="17"/>
              </w:rPr>
              <w:t>4/4</w:t>
            </w:r>
          </w:p>
        </w:tc>
      </w:tr>
    </w:tbl>
    <w:p>
      <w:pPr>
        <w:spacing w:after="80"/>
      </w:pPr>
    </w:p>
    <w:p>
      <w:pPr>
        <w:jc w:val="both"/>
      </w:pPr>
      <w:r>
        <w:rPr>
          <w:rFonts w:ascii="Calibri" w:hAnsi="Calibri"/>
          <w:b w:val="0"/>
          <w:i w:val="0"/>
          <w:color w:val="14181D"/>
          <w:sz w:val="19"/>
        </w:rPr>
        <w:t xml:space="preserve">Per question, rank in final top-k: q060 (absent) to </w:t>
      </w:r>
      <w:r>
        <w:rPr>
          <w:rFonts w:ascii="Calibri" w:hAnsi="Calibri"/>
          <w:b/>
          <w:i w:val="0"/>
          <w:color w:val="14181D"/>
          <w:sz w:val="19"/>
        </w:rPr>
        <w:t>1</w:t>
      </w:r>
      <w:r>
        <w:rPr>
          <w:rFonts w:ascii="Calibri" w:hAnsi="Calibri"/>
          <w:b w:val="0"/>
          <w:i w:val="0"/>
          <w:color w:val="14181D"/>
          <w:sz w:val="19"/>
        </w:rPr>
        <w:t xml:space="preserve">, q061 (absent) to </w:t>
      </w:r>
      <w:r>
        <w:rPr>
          <w:rFonts w:ascii="Calibri" w:hAnsi="Calibri"/>
          <w:b/>
          <w:i w:val="0"/>
          <w:color w:val="14181D"/>
          <w:sz w:val="19"/>
        </w:rPr>
        <w:t>6</w:t>
      </w:r>
      <w:r>
        <w:rPr>
          <w:rFonts w:ascii="Calibri" w:hAnsi="Calibri"/>
          <w:b w:val="0"/>
          <w:i w:val="0"/>
          <w:color w:val="14181D"/>
          <w:sz w:val="19"/>
        </w:rPr>
        <w:t xml:space="preserve">, q062 1 to 1, q063 1 to 1. Transcription contributed </w:t>
      </w:r>
      <w:r>
        <w:rPr>
          <w:rFonts w:ascii="Calibri" w:hAnsi="Calibri"/>
          <w:b/>
          <w:i w:val="0"/>
          <w:color w:val="14181D"/>
          <w:sz w:val="19"/>
        </w:rPr>
        <w:t>nothing</w:t>
      </w:r>
      <w:r>
        <w:rPr>
          <w:rFonts w:ascii="Calibri" w:hAnsi="Calibri"/>
          <w:b w:val="0"/>
          <w:i w:val="0"/>
          <w:color w:val="14181D"/>
          <w:sz w:val="19"/>
        </w:rPr>
        <w:t xml:space="preserve"> to retrievability on its own; page expansion is the entire gain. The transcription is still worth its $0.43 — it is what makes the safety gate's scoring meaningful — but it is not the retrieval fix.</w:t>
      </w:r>
    </w:p>
    <w:p>
      <w:pPr>
        <w:pStyle w:val="Heading2"/>
      </w:pPr>
      <w:r>
        <w:t>Part B — safety. A score threshold provably cannot work; provenance can.</w:t>
      </w:r>
    </w:p>
    <w:p>
      <w:pPr>
        <w:jc w:val="both"/>
      </w:pPr>
      <w:r>
        <w:rPr>
          <w:rFonts w:ascii="Calibri" w:hAnsi="Calibri"/>
          <w:b/>
          <w:i w:val="0"/>
          <w:color w:val="14181D"/>
          <w:sz w:val="19"/>
        </w:rPr>
        <w:t>Specified:</w:t>
      </w:r>
      <w:r>
        <w:rPr>
          <w:rFonts w:ascii="Calibri" w:hAnsi="Calibri"/>
          <w:b w:val="0"/>
          <w:i w:val="0"/>
          <w:color w:val="14181D"/>
          <w:sz w:val="19"/>
        </w:rPr>
        <w:t xml:space="preserve"> a config-set retrieval-score threshold; below it, abstain rather than read the crop. Implemented and measured — </w:t>
      </w:r>
      <w:r>
        <w:rPr>
          <w:rFonts w:ascii="Calibri" w:hAnsi="Calibri"/>
          <w:b/>
          <w:i w:val="0"/>
          <w:color w:val="14181D"/>
          <w:sz w:val="19"/>
        </w:rPr>
        <w:t>it fails, and it cannot be made to work by tuning.</w:t>
      </w:r>
      <w:r>
        <w:rPr>
          <w:rFonts w:ascii="Calibri" w:hAnsi="Calibri"/>
          <w:b w:val="0"/>
          <w:i w:val="0"/>
          <w:color w:val="14181D"/>
          <w:sz w:val="19"/>
        </w:rPr>
        <w:t xml:space="preserve"> On q061:</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r>
              <w:rPr>
                <w:rFonts w:ascii="Calibri" w:hAnsi="Calibri"/>
                <w:b/>
                <w:i w:val="0"/>
                <w:color w:val="14181D"/>
                <w:sz w:val="17"/>
              </w:rPr>
              <w:t>crop</w:t>
            </w:r>
          </w:p>
        </w:tc>
        <w:tc>
          <w:tcPr>
            <w:tcW w:type="dxa" w:w="3360"/>
            <w:shd w:val="clear" w:fill="E7ECF1"/>
          </w:tcPr>
          <w:p>
            <w:r>
              <w:rPr>
                <w:b/>
              </w:rPr>
            </w:r>
            <w:r>
              <w:rPr>
                <w:rFonts w:ascii="Calibri" w:hAnsi="Calibri"/>
                <w:b/>
                <w:i w:val="0"/>
                <w:color w:val="14181D"/>
                <w:sz w:val="17"/>
              </w:rPr>
              <w:t>what it is</w:t>
            </w:r>
          </w:p>
        </w:tc>
        <w:tc>
          <w:tcPr>
            <w:tcW w:type="dxa" w:w="3360"/>
            <w:shd w:val="clear" w:fill="E7ECF1"/>
          </w:tcPr>
          <w:p>
            <w:r>
              <w:rPr>
                <w:b/>
              </w:rPr>
            </w:r>
            <w:r>
              <w:rPr>
                <w:rFonts w:ascii="Calibri" w:hAnsi="Calibri"/>
                <w:b/>
                <w:i w:val="0"/>
                <w:color w:val="14181D"/>
                <w:sz w:val="17"/>
              </w:rPr>
              <w:t>crop-vs-question cosine</w:t>
            </w:r>
          </w:p>
        </w:tc>
      </w:tr>
      <w:tr>
        <w:tc>
          <w:tcPr>
            <w:tcW w:type="dxa" w:w="3360"/>
          </w:tcPr>
          <w:p>
            <w:r/>
            <w:r>
              <w:rPr>
                <w:rFonts w:ascii="Consolas" w:hAnsi="Consolas"/>
                <w:b w:val="0"/>
                <w:i w:val="0"/>
                <w:color w:val="3D4650"/>
                <w:sz w:val="15"/>
              </w:rPr>
              <w:t>val00000:415497:r17</w:t>
            </w:r>
          </w:p>
        </w:tc>
        <w:tc>
          <w:tcPr>
            <w:tcW w:type="dxa" w:w="3360"/>
          </w:tcPr>
          <w:p>
            <w:r/>
            <w:r>
              <w:rPr>
                <w:rFonts w:ascii="Calibri" w:hAnsi="Calibri"/>
                <w:b w:val="0"/>
                <w:i w:val="0"/>
                <w:color w:val="14181D"/>
                <w:sz w:val="17"/>
              </w:rPr>
              <w:t xml:space="preserve">a similar table from </w:t>
            </w:r>
            <w:r>
              <w:rPr>
                <w:rFonts w:ascii="Calibri" w:hAnsi="Calibri"/>
                <w:b/>
                <w:i w:val="0"/>
                <w:color w:val="14181D"/>
                <w:sz w:val="17"/>
              </w:rPr>
              <w:t>another paper</w:t>
            </w:r>
          </w:p>
        </w:tc>
        <w:tc>
          <w:tcPr>
            <w:tcW w:type="dxa" w:w="3360"/>
          </w:tcPr>
          <w:p>
            <w:r/>
            <w:r>
              <w:rPr>
                <w:rFonts w:ascii="Calibri" w:hAnsi="Calibri"/>
                <w:b/>
                <w:i w:val="0"/>
                <w:color w:val="14181D"/>
                <w:sz w:val="17"/>
              </w:rPr>
              <w:t>0.5534</w:t>
            </w:r>
          </w:p>
        </w:tc>
      </w:tr>
      <w:tr>
        <w:tc>
          <w:tcPr>
            <w:tcW w:type="dxa" w:w="3360"/>
          </w:tcPr>
          <w:p>
            <w:r/>
            <w:r>
              <w:rPr>
                <w:rFonts w:ascii="Consolas" w:hAnsi="Consolas"/>
                <w:b w:val="0"/>
                <w:i w:val="0"/>
                <w:color w:val="3D4650"/>
                <w:sz w:val="15"/>
              </w:rPr>
              <w:t>val00000:415199:r10</w:t>
            </w:r>
          </w:p>
        </w:tc>
        <w:tc>
          <w:tcPr>
            <w:tcW w:type="dxa" w:w="3360"/>
          </w:tcPr>
          <w:p>
            <w:r/>
            <w:r>
              <w:rPr>
                <w:rFonts w:ascii="Calibri" w:hAnsi="Calibri"/>
                <w:b/>
                <w:i w:val="0"/>
                <w:color w:val="14181D"/>
                <w:sz w:val="17"/>
              </w:rPr>
              <w:t>the correct gold table</w:t>
            </w:r>
          </w:p>
        </w:tc>
        <w:tc>
          <w:tcPr>
            <w:tcW w:type="dxa" w:w="3360"/>
          </w:tcPr>
          <w:p>
            <w:r/>
            <w:r>
              <w:rPr>
                <w:rFonts w:ascii="Calibri" w:hAnsi="Calibri"/>
                <w:b/>
                <w:i w:val="0"/>
                <w:color w:val="14181D"/>
                <w:sz w:val="17"/>
              </w:rPr>
              <w:t>0.4589</w:t>
            </w:r>
          </w:p>
        </w:tc>
      </w:tr>
    </w:tbl>
    <w:p>
      <w:pPr>
        <w:spacing w:after="80"/>
      </w:pPr>
    </w:p>
    <w:p>
      <w:pPr>
        <w:jc w:val="both"/>
      </w:pPr>
      <w:r>
        <w:rPr>
          <w:rFonts w:ascii="Calibri" w:hAnsi="Calibri"/>
          <w:b/>
          <w:i w:val="0"/>
          <w:color w:val="14181D"/>
          <w:sz w:val="19"/>
        </w:rPr>
        <w:t>The ordering is inverted — the wrong crop out-scores the right one</w:t>
      </w:r>
      <w:r>
        <w:rPr>
          <w:rFonts w:ascii="Calibri" w:hAnsi="Calibri"/>
          <w:b w:val="0"/>
          <w:i w:val="0"/>
          <w:color w:val="14181D"/>
          <w:sz w:val="19"/>
        </w:rPr>
        <w:t xml:space="preserve"> — for exactly the Part-A reason: the right table's text carries values, not vocabulary. Any threshold admitting the correct crop also admits the wrong one. At 0.55 the gate blocked the correct table and passed the impostor: strictly worse than no gate.</w:t>
      </w:r>
    </w:p>
    <w:p>
      <w:pPr>
        <w:jc w:val="both"/>
      </w:pPr>
      <w:r>
        <w:rPr>
          <w:rFonts w:ascii="Calibri" w:hAnsi="Calibri"/>
          <w:b/>
          <w:i w:val="0"/>
          <w:color w:val="14181D"/>
          <w:sz w:val="19"/>
        </w:rPr>
        <w:t>The gate that works keys on provenance:</w:t>
      </w:r>
      <w:r>
        <w:rPr>
          <w:rFonts w:ascii="Calibri" w:hAnsi="Calibri"/>
          <w:b w:val="0"/>
          <w:i w:val="0"/>
          <w:color w:val="14181D"/>
          <w:sz w:val="19"/>
        </w:rPr>
        <w:t xml:space="preserve"> a crop may be read only if its page is one whose </w:t>
      </w:r>
      <w:r>
        <w:rPr>
          <w:rFonts w:ascii="Calibri" w:hAnsi="Calibri"/>
          <w:b/>
          <w:i w:val="0"/>
          <w:color w:val="14181D"/>
          <w:sz w:val="19"/>
        </w:rPr>
        <w:t>prose</w:t>
      </w:r>
      <w:r>
        <w:rPr>
          <w:rFonts w:ascii="Calibri" w:hAnsi="Calibri"/>
          <w:b w:val="0"/>
          <w:i w:val="0"/>
          <w:color w:val="14181D"/>
          <w:sz w:val="19"/>
        </w:rPr>
        <w:t xml:space="preserve"> the question matched. The score is demoted to picking among eligible crops, with a low floor (</w:t>
      </w:r>
      <w:r>
        <w:rPr>
          <w:rFonts w:ascii="Consolas" w:hAnsi="Consolas"/>
          <w:b w:val="0"/>
          <w:i w:val="0"/>
          <w:color w:val="3D4650"/>
          <w:sz w:val="17"/>
        </w:rPr>
        <w:t>vqa_min_crop_score</w:t>
      </w:r>
      <w:r>
        <w:rPr>
          <w:rFonts w:ascii="Calibri" w:hAnsi="Calibri"/>
          <w:b w:val="0"/>
          <w:i w:val="0"/>
          <w:color w:val="14181D"/>
          <w:sz w:val="19"/>
        </w:rPr>
        <w:t xml:space="preserve">, now 0.30) to skip junk; </w:t>
      </w:r>
      <w:r>
        <w:rPr>
          <w:rFonts w:ascii="Consolas" w:hAnsi="Consolas"/>
          <w:b w:val="0"/>
          <w:i w:val="0"/>
          <w:color w:val="3D4650"/>
          <w:sz w:val="17"/>
        </w:rPr>
        <w:t>&lt;= 0</w:t>
      </w:r>
      <w:r>
        <w:rPr>
          <w:rFonts w:ascii="Calibri" w:hAnsi="Calibri"/>
          <w:b w:val="0"/>
          <w:i w:val="0"/>
          <w:color w:val="14181D"/>
          <w:sz w:val="19"/>
        </w:rPr>
        <w:t xml:space="preserve"> disables gating for A/B runs. Rationale: a table's relevance is established by the page that discusses it, not by its own tokens.</w:t>
      </w:r>
    </w:p>
    <w:p>
      <w:pPr>
        <w:jc w:val="both"/>
      </w:pPr>
      <w:r>
        <w:rPr>
          <w:rFonts w:ascii="Calibri" w:hAnsi="Calibri"/>
          <w:b w:val="0"/>
          <w:i w:val="0"/>
          <w:color w:val="14181D"/>
          <w:sz w:val="19"/>
        </w:rPr>
        <w:t>Re-test, q061, retrieval held identical within each block: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gate OFF</w:t>
            </w:r>
          </w:p>
        </w:tc>
        <w:tc>
          <w:tcPr>
            <w:tcW w:type="dxa" w:w="3360"/>
            <w:shd w:val="clear" w:fill="E7ECF1"/>
          </w:tcPr>
          <w:p>
            <w:r>
              <w:rPr>
                <w:b/>
              </w:rPr>
            </w:r>
            <w:r>
              <w:rPr>
                <w:rFonts w:ascii="Calibri" w:hAnsi="Calibri"/>
                <w:b/>
                <w:i w:val="0"/>
                <w:color w:val="14181D"/>
                <w:sz w:val="17"/>
              </w:rPr>
              <w:t>gate ON</w:t>
            </w:r>
          </w:p>
        </w:tc>
      </w:tr>
      <w:tr>
        <w:tc>
          <w:tcPr>
            <w:tcW w:type="dxa" w:w="3360"/>
          </w:tcPr>
          <w:p>
            <w:r/>
            <w:r>
              <w:rPr>
                <w:rFonts w:ascii="Calibri" w:hAnsi="Calibri"/>
                <w:b/>
                <w:i w:val="0"/>
                <w:color w:val="14181D"/>
                <w:sz w:val="17"/>
              </w:rPr>
              <w:t>phase-8 retrieval</w:t>
            </w:r>
            <w:r>
              <w:rPr>
                <w:rFonts w:ascii="Calibri" w:hAnsi="Calibri"/>
                <w:b w:val="0"/>
                <w:i w:val="0"/>
                <w:color w:val="14181D"/>
                <w:sz w:val="17"/>
              </w:rPr>
              <w:t xml:space="preserve"> (gold crop absent)</w:t>
            </w:r>
          </w:p>
        </w:tc>
        <w:tc>
          <w:tcPr>
            <w:tcW w:type="dxa" w:w="3360"/>
          </w:tcPr>
          <w:p>
            <w:r/>
            <w:r>
              <w:rPr>
                <w:rFonts w:ascii="Calibri" w:hAnsi="Calibri"/>
                <w:b w:val="0"/>
                <w:i w:val="0"/>
                <w:color w:val="14181D"/>
                <w:sz w:val="17"/>
              </w:rPr>
              <w:t>reads 2 other-paper crops</w:t>
            </w:r>
          </w:p>
        </w:tc>
        <w:tc>
          <w:tcPr>
            <w:tcW w:type="dxa" w:w="3360"/>
          </w:tcPr>
          <w:p>
            <w:r/>
            <w:r>
              <w:rPr>
                <w:rFonts w:ascii="Calibri" w:hAnsi="Calibri"/>
                <w:b w:val="0"/>
                <w:i w:val="0"/>
                <w:color w:val="14181D"/>
                <w:sz w:val="17"/>
              </w:rPr>
              <w:t xml:space="preserve">both </w:t>
            </w:r>
            <w:r>
              <w:rPr>
                <w:rFonts w:ascii="Calibri" w:hAnsi="Calibri"/>
                <w:b/>
                <w:i w:val="0"/>
                <w:color w:val="14181D"/>
                <w:sz w:val="17"/>
              </w:rPr>
              <w:t>BLOCKED — other paper</w:t>
            </w:r>
            <w:r>
              <w:rPr>
                <w:rFonts w:ascii="Calibri" w:hAnsi="Calibri"/>
                <w:b w:val="0"/>
                <w:i w:val="0"/>
                <w:color w:val="14181D"/>
                <w:sz w:val="17"/>
              </w:rPr>
              <w:t xml:space="preserve">, so </w:t>
            </w:r>
            <w:r>
              <w:rPr>
                <w:rFonts w:ascii="Calibri" w:hAnsi="Calibri"/>
                <w:b/>
                <w:i w:val="0"/>
                <w:color w:val="14181D"/>
                <w:sz w:val="17"/>
              </w:rPr>
              <w:t>abstains</w:t>
            </w:r>
          </w:p>
        </w:tc>
      </w:tr>
      <w:tr>
        <w:tc>
          <w:tcPr>
            <w:tcW w:type="dxa" w:w="3360"/>
          </w:tcPr>
          <w:p>
            <w:r/>
            <w:r>
              <w:rPr>
                <w:rFonts w:ascii="Calibri" w:hAnsi="Calibri"/>
                <w:b/>
                <w:i w:val="0"/>
                <w:color w:val="14181D"/>
                <w:sz w:val="17"/>
              </w:rPr>
              <w:t>phase-9 retrieval</w:t>
            </w:r>
            <w:r>
              <w:rPr>
                <w:rFonts w:ascii="Calibri" w:hAnsi="Calibri"/>
                <w:b w:val="0"/>
                <w:i w:val="0"/>
                <w:color w:val="14181D"/>
                <w:sz w:val="17"/>
              </w:rPr>
              <w:t xml:space="preserve"> (gold crop present)</w:t>
            </w:r>
          </w:p>
        </w:tc>
        <w:tc>
          <w:tcPr>
            <w:tcW w:type="dxa" w:w="3360"/>
          </w:tcPr>
          <w:p>
            <w:r/>
            <w:r>
              <w:rPr>
                <w:rFonts w:ascii="Calibri" w:hAnsi="Calibri"/>
                <w:b w:val="0"/>
                <w:i w:val="0"/>
                <w:color w:val="14181D"/>
                <w:sz w:val="17"/>
              </w:rPr>
              <w:t xml:space="preserve">reads the 2 higher-ranked </w:t>
            </w:r>
            <w:r>
              <w:rPr>
                <w:rFonts w:ascii="Calibri" w:hAnsi="Calibri"/>
                <w:b/>
                <w:i w:val="0"/>
                <w:color w:val="14181D"/>
                <w:sz w:val="17"/>
              </w:rPr>
              <w:t>wrong</w:t>
            </w:r>
            <w:r>
              <w:rPr>
                <w:rFonts w:ascii="Calibri" w:hAnsi="Calibri"/>
                <w:b w:val="0"/>
                <w:i w:val="0"/>
                <w:color w:val="14181D"/>
                <w:sz w:val="17"/>
              </w:rPr>
              <w:t xml:space="preserve"> crops, answers </w:t>
            </w:r>
            <w:r>
              <w:rPr>
                <w:rFonts w:ascii="Calibri" w:hAnsi="Calibri"/>
                <w:b/>
                <w:i w:val="0"/>
                <w:color w:val="14181D"/>
                <w:sz w:val="17"/>
              </w:rPr>
              <w:t>"3.95 (1.56–9.98)"</w:t>
            </w:r>
          </w:p>
        </w:tc>
        <w:tc>
          <w:tcPr>
            <w:tcW w:type="dxa" w:w="3360"/>
          </w:tcPr>
          <w:p>
            <w:r/>
            <w:r>
              <w:rPr>
                <w:rFonts w:ascii="Calibri" w:hAnsi="Calibri"/>
                <w:b w:val="0"/>
                <w:i w:val="0"/>
                <w:color w:val="14181D"/>
                <w:sz w:val="17"/>
              </w:rPr>
              <w:t xml:space="preserve">impostors blocked, reads </w:t>
            </w:r>
            <w:r>
              <w:rPr>
                <w:rFonts w:ascii="Calibri" w:hAnsi="Calibri"/>
                <w:b/>
                <w:i w:val="0"/>
                <w:color w:val="14181D"/>
                <w:sz w:val="17"/>
              </w:rPr>
              <w:t>only</w:t>
            </w:r>
            <w:r>
              <w:rPr>
                <w:rFonts w:ascii="Calibri" w:hAnsi="Calibri"/>
                <w:b w:val="0"/>
                <w:i w:val="0"/>
                <w:color w:val="14181D"/>
                <w:sz w:val="17"/>
              </w:rPr>
              <w:t xml:space="preserve"> the gold table</w:t>
            </w:r>
          </w:p>
        </w:tc>
      </w:tr>
    </w:tbl>
    <w:p>
      <w:pPr>
        <w:spacing w:after="80"/>
      </w:pPr>
    </w:p>
    <w:p>
      <w:pPr>
        <w:jc w:val="both"/>
      </w:pPr>
      <w:r>
        <w:rPr>
          <w:rFonts w:ascii="Calibri" w:hAnsi="Calibri"/>
          <w:b w:val="0"/>
          <w:i w:val="0"/>
          <w:color w:val="14181D"/>
          <w:sz w:val="19"/>
        </w:rPr>
        <w:t>The gate is doing exactly its job: it refuses to read another paper's figure, and when the right crop is present it selects it even though the impostors score higher.</w:t>
      </w:r>
    </w:p>
    <w:p>
      <w:pPr>
        <w:pStyle w:val="Heading2"/>
      </w:pPr>
      <w:r>
        <w:t>figure_value end-to-end, phase 8 to phase 9 (n=4)</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phase 8</w:t>
            </w:r>
          </w:p>
        </w:tc>
        <w:tc>
          <w:tcPr>
            <w:tcW w:type="dxa" w:w="3360"/>
            <w:shd w:val="clear" w:fill="E7ECF1"/>
          </w:tcPr>
          <w:p>
            <w:r>
              <w:rPr>
                <w:b/>
              </w:rPr>
            </w:r>
            <w:r>
              <w:rPr>
                <w:rFonts w:ascii="Calibri" w:hAnsi="Calibri"/>
                <w:b/>
                <w:i w:val="0"/>
                <w:color w:val="14181D"/>
                <w:sz w:val="17"/>
              </w:rPr>
              <w:t>phase 9</w:t>
            </w:r>
          </w:p>
        </w:tc>
      </w:tr>
      <w:tr>
        <w:tc>
          <w:tcPr>
            <w:tcW w:type="dxa" w:w="3360"/>
          </w:tcPr>
          <w:p>
            <w:r/>
            <w:r>
              <w:rPr>
                <w:rFonts w:ascii="Calibri" w:hAnsi="Calibri"/>
                <w:b w:val="0"/>
                <w:i w:val="0"/>
                <w:color w:val="14181D"/>
                <w:sz w:val="17"/>
              </w:rPr>
              <w:t>gold crop retrieved</w:t>
            </w:r>
          </w:p>
        </w:tc>
        <w:tc>
          <w:tcPr>
            <w:tcW w:type="dxa" w:w="3360"/>
          </w:tcPr>
          <w:p>
            <w:r/>
            <w:r>
              <w:rPr>
                <w:rFonts w:ascii="Calibri" w:hAnsi="Calibri"/>
                <w:b w:val="0"/>
                <w:i w:val="0"/>
                <w:color w:val="14181D"/>
                <w:sz w:val="17"/>
              </w:rPr>
              <w:t>2/4</w:t>
            </w:r>
          </w:p>
        </w:tc>
        <w:tc>
          <w:tcPr>
            <w:tcW w:type="dxa" w:w="3360"/>
          </w:tcPr>
          <w:p>
            <w:r/>
            <w:r>
              <w:rPr>
                <w:rFonts w:ascii="Calibri" w:hAnsi="Calibri"/>
                <w:b/>
                <w:i w:val="0"/>
                <w:color w:val="14181D"/>
                <w:sz w:val="17"/>
              </w:rPr>
              <w:t>4/4</w:t>
            </w:r>
          </w:p>
        </w:tc>
      </w:tr>
      <w:tr>
        <w:tc>
          <w:tcPr>
            <w:tcW w:type="dxa" w:w="3360"/>
          </w:tcPr>
          <w:p>
            <w:r/>
            <w:r>
              <w:rPr>
                <w:rFonts w:ascii="Calibri" w:hAnsi="Calibri"/>
                <w:b w:val="0"/>
                <w:i w:val="0"/>
                <w:color w:val="14181D"/>
                <w:sz w:val="17"/>
              </w:rPr>
              <w:t>TEXT-only correct (strict / point est.)</w:t>
            </w:r>
          </w:p>
        </w:tc>
        <w:tc>
          <w:tcPr>
            <w:tcW w:type="dxa" w:w="3360"/>
          </w:tcPr>
          <w:p>
            <w:r/>
            <w:r>
              <w:rPr>
                <w:rFonts w:ascii="Calibri" w:hAnsi="Calibri"/>
                <w:b w:val="0"/>
                <w:i w:val="0"/>
                <w:color w:val="14181D"/>
                <w:sz w:val="17"/>
              </w:rPr>
              <w:t>1/4 / 2/4</w:t>
            </w:r>
          </w:p>
        </w:tc>
        <w:tc>
          <w:tcPr>
            <w:tcW w:type="dxa" w:w="3360"/>
          </w:tcPr>
          <w:p>
            <w:r/>
            <w:r>
              <w:rPr>
                <w:rFonts w:ascii="Calibri" w:hAnsi="Calibri"/>
                <w:b/>
                <w:i w:val="0"/>
                <w:color w:val="14181D"/>
                <w:sz w:val="17"/>
              </w:rPr>
              <w:t>2/4 / 3/4</w:t>
            </w:r>
          </w:p>
        </w:tc>
      </w:tr>
      <w:tr>
        <w:tc>
          <w:tcPr>
            <w:tcW w:type="dxa" w:w="3360"/>
          </w:tcPr>
          <w:p>
            <w:r/>
            <w:r>
              <w:rPr>
                <w:rFonts w:ascii="Calibri" w:hAnsi="Calibri"/>
                <w:b w:val="0"/>
                <w:i w:val="0"/>
                <w:color w:val="14181D"/>
                <w:sz w:val="17"/>
              </w:rPr>
              <w:t>VQA correct (strict / point est.)</w:t>
            </w:r>
          </w:p>
        </w:tc>
        <w:tc>
          <w:tcPr>
            <w:tcW w:type="dxa" w:w="3360"/>
          </w:tcPr>
          <w:p>
            <w:r/>
            <w:r>
              <w:rPr>
                <w:rFonts w:ascii="Calibri" w:hAnsi="Calibri"/>
                <w:b w:val="0"/>
                <w:i w:val="0"/>
                <w:color w:val="14181D"/>
                <w:sz w:val="17"/>
              </w:rPr>
              <w:t>1/4 / 2/4</w:t>
            </w:r>
          </w:p>
        </w:tc>
        <w:tc>
          <w:tcPr>
            <w:tcW w:type="dxa" w:w="3360"/>
          </w:tcPr>
          <w:p>
            <w:r/>
            <w:r>
              <w:rPr>
                <w:rFonts w:ascii="Calibri" w:hAnsi="Calibri"/>
                <w:b/>
                <w:i w:val="0"/>
                <w:color w:val="14181D"/>
                <w:sz w:val="17"/>
              </w:rPr>
              <w:t>2/4 / 3/4</w:t>
            </w:r>
          </w:p>
        </w:tc>
      </w:tr>
    </w:tbl>
    <w:p>
      <w:pPr>
        <w:spacing w:after="80"/>
      </w:pPr>
    </w:p>
    <w:p>
      <w:pPr>
        <w:jc w:val="both"/>
      </w:pPr>
      <w:r>
        <w:rPr>
          <w:rFonts w:ascii="Calibri" w:hAnsi="Calibri"/>
          <w:b w:val="0"/>
          <w:i w:val="0"/>
          <w:color w:val="14181D"/>
          <w:sz w:val="19"/>
        </w:rPr>
        <w:t xml:space="preserve">q060 went from </w:t>
      </w:r>
      <w:r>
        <w:rPr>
          <w:rFonts w:ascii="Calibri" w:hAnsi="Calibri"/>
          <w:b w:val="0"/>
          <w:i/>
          <w:color w:val="14181D"/>
          <w:sz w:val="19"/>
        </w:rPr>
        <w:t>abstain</w:t>
      </w:r>
      <w:r>
        <w:rPr>
          <w:rFonts w:ascii="Calibri" w:hAnsi="Calibri"/>
          <w:b w:val="0"/>
          <w:i w:val="0"/>
          <w:color w:val="14181D"/>
          <w:sz w:val="19"/>
        </w:rPr>
        <w:t xml:space="preserve"> to correct (</w:t>
      </w:r>
      <w:r>
        <w:rPr>
          <w:rFonts w:ascii="Consolas" w:hAnsi="Consolas"/>
          <w:b w:val="0"/>
          <w:i w:val="0"/>
          <w:color w:val="3D4650"/>
          <w:sz w:val="17"/>
        </w:rPr>
        <w:t>26.0 (SD 8.6)</w:t>
      </w:r>
      <w:r>
        <w:rPr>
          <w:rFonts w:ascii="Calibri" w:hAnsi="Calibri"/>
          <w:b w:val="0"/>
          <w:i w:val="0"/>
          <w:color w:val="14181D"/>
          <w:sz w:val="19"/>
        </w:rPr>
        <w:t>) purely because page expansion retrieved its table. q062 (point estimate) and q063 remain correct.</w:t>
      </w:r>
    </w:p>
    <w:p>
      <w:pPr>
        <w:jc w:val="both"/>
      </w:pPr>
      <w:r>
        <w:rPr>
          <w:rFonts w:ascii="Calibri" w:hAnsi="Calibri"/>
          <w:b/>
          <w:i w:val="0"/>
          <w:color w:val="14181D"/>
          <w:sz w:val="19"/>
        </w:rPr>
        <w:t>q061 is still wrong, and the honest detail matters.</w:t>
      </w:r>
      <w:r>
        <w:rPr>
          <w:rFonts w:ascii="Calibri" w:hAnsi="Calibri"/>
          <w:b w:val="0"/>
          <w:i w:val="0"/>
          <w:color w:val="14181D"/>
          <w:sz w:val="19"/>
        </w:rPr>
        <w:t xml:space="preserve"> VQA now reads the </w:t>
      </w:r>
      <w:r>
        <w:rPr>
          <w:rFonts w:ascii="Calibri" w:hAnsi="Calibri"/>
          <w:b w:val="0"/>
          <w:i/>
          <w:color w:val="14181D"/>
          <w:sz w:val="19"/>
        </w:rPr>
        <w:t>right</w:t>
      </w:r>
      <w:r>
        <w:rPr>
          <w:rFonts w:ascii="Calibri" w:hAnsi="Calibri"/>
          <w:b w:val="0"/>
          <w:i w:val="0"/>
          <w:color w:val="14181D"/>
          <w:sz w:val="19"/>
        </w:rPr>
        <w:t xml:space="preserve"> table and returns </w:t>
      </w:r>
      <w:r>
        <w:rPr>
          <w:rFonts w:ascii="Consolas" w:hAnsi="Consolas"/>
          <w:b w:val="0"/>
          <w:i w:val="0"/>
          <w:color w:val="3D4650"/>
          <w:sz w:val="17"/>
        </w:rPr>
        <w:t>3.49 (2.12–5.90)</w:t>
      </w:r>
      <w:r>
        <w:rPr>
          <w:rFonts w:ascii="Calibri" w:hAnsi="Calibri"/>
          <w:b w:val="0"/>
          <w:i w:val="0"/>
          <w:color w:val="14181D"/>
          <w:sz w:val="19"/>
        </w:rPr>
        <w:t xml:space="preserve"> — but the table's real cells are </w:t>
      </w:r>
      <w:r>
        <w:rPr>
          <w:rFonts w:ascii="Consolas" w:hAnsi="Consolas"/>
          <w:b w:val="0"/>
          <w:i w:val="0"/>
          <w:color w:val="3D4650"/>
          <w:sz w:val="17"/>
        </w:rPr>
        <w:t>No exclusions 1.20 (1.11–1.29)</w:t>
      </w:r>
      <w:r>
        <w:rPr>
          <w:rFonts w:ascii="Calibri" w:hAnsi="Calibri"/>
          <w:b w:val="0"/>
          <w:i w:val="0"/>
          <w:color w:val="14181D"/>
          <w:sz w:val="19"/>
        </w:rPr>
        <w:t xml:space="preserve">, </w:t>
      </w:r>
      <w:r>
        <w:rPr>
          <w:rFonts w:ascii="Consolas" w:hAnsi="Consolas"/>
          <w:b w:val="0"/>
          <w:i w:val="0"/>
          <w:color w:val="3D4650"/>
          <w:sz w:val="17"/>
        </w:rPr>
        <w:t>&gt;40 ug/m3 3.46 (2.03–5.90)</w:t>
      </w:r>
      <w:r>
        <w:rPr>
          <w:rFonts w:ascii="Calibri" w:hAnsi="Calibri"/>
          <w:b w:val="0"/>
          <w:i w:val="0"/>
          <w:color w:val="14181D"/>
          <w:sz w:val="19"/>
        </w:rPr>
        <w:t xml:space="preserve">, </w:t>
      </w:r>
      <w:r>
        <w:rPr>
          <w:rFonts w:ascii="Consolas" w:hAnsi="Consolas"/>
          <w:b w:val="0"/>
          <w:i w:val="0"/>
          <w:color w:val="3D4650"/>
          <w:sz w:val="17"/>
        </w:rPr>
        <w:t>&gt;80 ug/m3 4.69 (1.99–21.12)</w:t>
      </w:r>
      <w:r>
        <w:rPr>
          <w:rFonts w:ascii="Calibri" w:hAnsi="Calibri"/>
          <w:b w:val="0"/>
          <w:i w:val="0"/>
          <w:color w:val="14181D"/>
          <w:sz w:val="19"/>
        </w:rPr>
        <w:t xml:space="preserve">. So it took the </w:t>
      </w:r>
      <w:r>
        <w:rPr>
          <w:rFonts w:ascii="Consolas" w:hAnsi="Consolas"/>
          <w:b w:val="0"/>
          <w:i w:val="0"/>
          <w:color w:val="3D4650"/>
          <w:sz w:val="17"/>
        </w:rPr>
        <w:t>&gt;40</w:t>
      </w:r>
      <w:r>
        <w:rPr>
          <w:rFonts w:ascii="Calibri" w:hAnsi="Calibri"/>
          <w:b w:val="0"/>
          <w:i w:val="0"/>
          <w:color w:val="14181D"/>
          <w:sz w:val="19"/>
        </w:rPr>
        <w:t xml:space="preserve"> row, labelled it </w:t>
      </w:r>
      <w:r>
        <w:rPr>
          <w:rFonts w:ascii="Consolas" w:hAnsi="Consolas"/>
          <w:b w:val="0"/>
          <w:i w:val="0"/>
          <w:color w:val="3D4650"/>
          <w:sz w:val="17"/>
        </w:rPr>
        <w:t>&gt;80</w:t>
      </w:r>
      <w:r>
        <w:rPr>
          <w:rFonts w:ascii="Calibri" w:hAnsi="Calibri"/>
          <w:b w:val="0"/>
          <w:i w:val="0"/>
          <w:color w:val="14181D"/>
          <w:sz w:val="19"/>
        </w:rPr>
        <w:t xml:space="preserve">, and drifted the digits (3.46 to 3.49, 2.03 to 2.05/2.12 across runs). </w:t>
      </w:r>
      <w:r>
        <w:rPr>
          <w:rFonts w:ascii="Calibri" w:hAnsi="Calibri"/>
          <w:b/>
          <w:i w:val="0"/>
          <w:color w:val="14181D"/>
          <w:sz w:val="19"/>
        </w:rPr>
        <w:t>The error changed character — from reading the wrong paper to misreading a cell in the right table</w:t>
      </w:r>
      <w:r>
        <w:rPr>
          <w:rFonts w:ascii="Calibri" w:hAnsi="Calibri"/>
          <w:b w:val="0"/>
          <w:i w:val="0"/>
          <w:color w:val="14181D"/>
          <w:sz w:val="19"/>
        </w:rPr>
        <w:t xml:space="preserve"> — which is the improvement the gate was for, but it is still an error. Dense multi-column tables are where the vision model slips, precisely as predicted.</w:t>
      </w:r>
    </w:p>
    <w:p>
      <w:pPr>
        <w:jc w:val="both"/>
      </w:pPr>
      <w:r>
        <w:rPr>
          <w:rFonts w:ascii="Calibri" w:hAnsi="Calibri"/>
          <w:b w:val="0"/>
          <w:i w:val="0"/>
          <w:color w:val="14181D"/>
          <w:sz w:val="19"/>
        </w:rPr>
        <w:t xml:space="preserve">A gold-set problem also surfaced: q061 asks for </w:t>
      </w:r>
      <w:r>
        <w:rPr>
          <w:rFonts w:ascii="Calibri" w:hAnsi="Calibri"/>
          <w:b w:val="0"/>
          <w:i/>
          <w:color w:val="14181D"/>
          <w:sz w:val="19"/>
        </w:rPr>
        <w:t>"the highest cumulative PAH exposure category"</w:t>
      </w:r>
      <w:r>
        <w:rPr>
          <w:rFonts w:ascii="Calibri" w:hAnsi="Calibri"/>
          <w:b w:val="0"/>
          <w:i w:val="0"/>
          <w:color w:val="14181D"/>
          <w:sz w:val="19"/>
        </w:rPr>
        <w:t xml:space="preserve">, but that table has </w:t>
      </w:r>
      <w:r>
        <w:rPr>
          <w:rFonts w:ascii="Calibri" w:hAnsi="Calibri"/>
          <w:b/>
          <w:i w:val="0"/>
          <w:color w:val="14181D"/>
          <w:sz w:val="19"/>
        </w:rPr>
        <w:t>no</w:t>
      </w:r>
      <w:r>
        <w:rPr>
          <w:rFonts w:ascii="Calibri" w:hAnsi="Calibri"/>
          <w:b w:val="0"/>
          <w:i w:val="0"/>
          <w:color w:val="14181D"/>
          <w:sz w:val="19"/>
        </w:rPr>
        <w:t xml:space="preserve"> exposure-category rows — its rows are exclusion thresholds. The question does not match its own source table, so the model cannot answer it correctly by any route. Logged for the gold-set pass, not patched here.</w:t>
      </w:r>
    </w:p>
    <w:p>
      <w:pPr>
        <w:pStyle w:val="Heading2"/>
      </w:pPr>
      <w:r>
        <w:t>Two caveats worth their own lines</w:t>
      </w:r>
    </w:p>
    <w:p>
      <w:pPr>
        <w:jc w:val="both"/>
      </w:pPr>
      <w:r>
        <w:rPr>
          <w:rFonts w:ascii="Calibri" w:hAnsi="Calibri"/>
          <w:b/>
          <w:i w:val="0"/>
          <w:color w:val="14181D"/>
          <w:sz w:val="19"/>
        </w:rPr>
        <w:t>The transcription itself hallucinates digits.</w:t>
      </w:r>
      <w:r>
        <w:rPr>
          <w:rFonts w:ascii="Calibri" w:hAnsi="Calibri"/>
          <w:b w:val="0"/>
          <w:i w:val="0"/>
          <w:color w:val="14181D"/>
          <w:sz w:val="19"/>
        </w:rPr>
        <w:t xml:space="preserve"> Checked cell-by-cell against </w:t>
      </w:r>
      <w:r>
        <w:rPr>
          <w:rFonts w:ascii="Consolas" w:hAnsi="Consolas"/>
          <w:b w:val="0"/>
          <w:i w:val="0"/>
          <w:color w:val="3D4650"/>
          <w:sz w:val="17"/>
        </w:rPr>
        <w:t>val00000_409598_r5.png</w:t>
      </w:r>
      <w:r>
        <w:rPr>
          <w:rFonts w:ascii="Calibri" w:hAnsi="Calibri"/>
          <w:b w:val="0"/>
          <w:i w:val="0"/>
          <w:color w:val="14181D"/>
          <w:sz w:val="19"/>
        </w:rPr>
        <w:t xml:space="preserve">: the transcription gets the row/column </w:t>
      </w:r>
      <w:r>
        <w:rPr>
          <w:rFonts w:ascii="Calibri" w:hAnsi="Calibri"/>
          <w:b/>
          <w:i w:val="0"/>
          <w:color w:val="14181D"/>
          <w:sz w:val="19"/>
        </w:rPr>
        <w:t>structure</w:t>
      </w:r>
      <w:r>
        <w:rPr>
          <w:rFonts w:ascii="Calibri" w:hAnsi="Calibri"/>
          <w:b w:val="0"/>
          <w:i w:val="0"/>
          <w:color w:val="14181D"/>
          <w:sz w:val="19"/>
        </w:rPr>
        <w:t xml:space="preserve"> right and the q060 target row right (</w:t>
      </w:r>
      <w:r>
        <w:rPr>
          <w:rFonts w:ascii="Consolas" w:hAnsi="Consolas"/>
          <w:b w:val="0"/>
          <w:i w:val="0"/>
          <w:color w:val="3D4650"/>
          <w:sz w:val="17"/>
        </w:rPr>
        <w:t>Age (years) | 4320 | 26.0 (8.6)</w:t>
      </w:r>
      <w:r>
        <w:rPr>
          <w:rFonts w:ascii="Calibri" w:hAnsi="Calibri"/>
          <w:b w:val="0"/>
          <w:i w:val="0"/>
          <w:color w:val="14181D"/>
          <w:sz w:val="19"/>
        </w:rPr>
        <w:t xml:space="preserve">) but invents values elsewhere — wrote </w:t>
      </w:r>
      <w:r>
        <w:rPr>
          <w:rFonts w:ascii="Consolas" w:hAnsi="Consolas"/>
          <w:b w:val="0"/>
          <w:i w:val="0"/>
          <w:color w:val="3D4650"/>
          <w:sz w:val="17"/>
        </w:rPr>
        <w:t>Life births | 1900 | 2.7 (1.1)</w:t>
      </w:r>
      <w:r>
        <w:rPr>
          <w:rFonts w:ascii="Calibri" w:hAnsi="Calibri"/>
          <w:b w:val="0"/>
          <w:i w:val="0"/>
          <w:color w:val="14181D"/>
          <w:sz w:val="19"/>
        </w:rPr>
        <w:t xml:space="preserve"> where the table says </w:t>
      </w:r>
      <w:r>
        <w:rPr>
          <w:rFonts w:ascii="Consolas" w:hAnsi="Consolas"/>
          <w:b w:val="0"/>
          <w:i w:val="0"/>
          <w:color w:val="3D4650"/>
          <w:sz w:val="17"/>
        </w:rPr>
        <w:t>1910 | 1.7 (0.8)</w:t>
      </w:r>
      <w:r>
        <w:rPr>
          <w:rFonts w:ascii="Calibri" w:hAnsi="Calibri"/>
          <w:b w:val="0"/>
          <w:i w:val="0"/>
          <w:color w:val="14181D"/>
          <w:sz w:val="19"/>
        </w:rPr>
        <w:t xml:space="preserve">, and </w:t>
      </w:r>
      <w:r>
        <w:rPr>
          <w:rFonts w:ascii="Consolas" w:hAnsi="Consolas"/>
          <w:b w:val="0"/>
          <w:i w:val="0"/>
          <w:color w:val="3D4650"/>
          <w:sz w:val="17"/>
        </w:rPr>
        <w:t>BMI | 4315 | 22.3 (3.1)</w:t>
      </w:r>
      <w:r>
        <w:rPr>
          <w:rFonts w:ascii="Calibri" w:hAnsi="Calibri"/>
          <w:b w:val="0"/>
          <w:i w:val="0"/>
          <w:color w:val="14181D"/>
          <w:sz w:val="19"/>
        </w:rPr>
        <w:t xml:space="preserve"> where it says </w:t>
      </w:r>
      <w:r>
        <w:rPr>
          <w:rFonts w:ascii="Consolas" w:hAnsi="Consolas"/>
          <w:b w:val="0"/>
          <w:i w:val="0"/>
          <w:color w:val="3D4650"/>
          <w:sz w:val="17"/>
        </w:rPr>
        <w:t>4309 | 23.3 (4.1)</w:t>
      </w:r>
      <w:r>
        <w:rPr>
          <w:rFonts w:ascii="Calibri" w:hAnsi="Calibri"/>
          <w:b w:val="0"/>
          <w:i w:val="0"/>
          <w:color w:val="14181D"/>
          <w:sz w:val="19"/>
        </w:rPr>
        <w:t xml:space="preserve">. So OCR has the right digits in the wrong structure, and the transcription the right structure with some wrong digits. Consequence, enforced in code: the transcription is used to </w:t>
      </w:r>
      <w:r>
        <w:rPr>
          <w:rFonts w:ascii="Calibri" w:hAnsi="Calibri"/>
          <w:b/>
          <w:i w:val="0"/>
          <w:color w:val="14181D"/>
          <w:sz w:val="19"/>
        </w:rPr>
        <w:t>find and score</w:t>
      </w:r>
      <w:r>
        <w:rPr>
          <w:rFonts w:ascii="Calibri" w:hAnsi="Calibri"/>
          <w:b w:val="0"/>
          <w:i w:val="0"/>
          <w:color w:val="14181D"/>
          <w:sz w:val="19"/>
        </w:rPr>
        <w:t xml:space="preserve"> a table and is </w:t>
      </w:r>
      <w:r>
        <w:rPr>
          <w:rFonts w:ascii="Calibri" w:hAnsi="Calibri"/>
          <w:b/>
          <w:i w:val="0"/>
          <w:color w:val="14181D"/>
          <w:sz w:val="19"/>
        </w:rPr>
        <w:t>never quoted as the source of a value</w:t>
      </w:r>
      <w:r>
        <w:rPr>
          <w:rFonts w:ascii="Calibri" w:hAnsi="Calibri"/>
          <w:b w:val="0"/>
          <w:i w:val="0"/>
          <w:color w:val="14181D"/>
          <w:sz w:val="19"/>
        </w:rPr>
        <w:t xml:space="preserve"> — </w:t>
      </w:r>
      <w:r>
        <w:rPr>
          <w:rFonts w:ascii="Consolas" w:hAnsi="Consolas"/>
          <w:b w:val="0"/>
          <w:i w:val="0"/>
          <w:color w:val="3D4650"/>
          <w:sz w:val="17"/>
        </w:rPr>
        <w:t>_block</w:t>
      </w:r>
      <w:r>
        <w:rPr>
          <w:rFonts w:ascii="Calibri" w:hAnsi="Calibri"/>
          <w:b w:val="0"/>
          <w:i w:val="0"/>
          <w:color w:val="14181D"/>
          <w:sz w:val="19"/>
        </w:rPr>
        <w:t xml:space="preserve"> deliberately still shows OCR text, and the attached image is the only authority for a number.</w:t>
      </w:r>
    </w:p>
    <w:p>
      <w:pPr>
        <w:jc w:val="both"/>
      </w:pPr>
      <w:r>
        <w:rPr>
          <w:rFonts w:ascii="Calibri" w:hAnsi="Calibri"/>
          <w:b/>
          <w:i w:val="0"/>
          <w:color w:val="14181D"/>
          <w:sz w:val="19"/>
        </w:rPr>
        <w:t>gpt-4o is not deterministic at temperature 0.</w:t>
      </w:r>
      <w:r>
        <w:rPr>
          <w:rFonts w:ascii="Calibri" w:hAnsi="Calibri"/>
          <w:b w:val="0"/>
          <w:i w:val="0"/>
          <w:color w:val="14181D"/>
          <w:sz w:val="19"/>
        </w:rPr>
        <w:t xml:space="preserve"> The same q061 input produced an abstention on one run and </w:t>
      </w:r>
      <w:r>
        <w:rPr>
          <w:rFonts w:ascii="Consolas" w:hAnsi="Consolas"/>
          <w:b w:val="0"/>
          <w:i w:val="0"/>
          <w:color w:val="3D4650"/>
          <w:sz w:val="17"/>
        </w:rPr>
        <w:t>3.95 (1.56–9.98)</w:t>
      </w:r>
      <w:r>
        <w:rPr>
          <w:rFonts w:ascii="Calibri" w:hAnsi="Calibri"/>
          <w:b w:val="0"/>
          <w:i w:val="0"/>
          <w:color w:val="14181D"/>
          <w:sz w:val="19"/>
        </w:rPr>
        <w:t xml:space="preserve"> on another, and the misread CI varied between </w:t>
      </w:r>
      <w:r>
        <w:rPr>
          <w:rFonts w:ascii="Consolas" w:hAnsi="Consolas"/>
          <w:b w:val="0"/>
          <w:i w:val="0"/>
          <w:color w:val="3D4650"/>
          <w:sz w:val="17"/>
        </w:rPr>
        <w:t>2.05</w:t>
      </w:r>
      <w:r>
        <w:rPr>
          <w:rFonts w:ascii="Calibri" w:hAnsi="Calibri"/>
          <w:b w:val="0"/>
          <w:i w:val="0"/>
          <w:color w:val="14181D"/>
          <w:sz w:val="19"/>
        </w:rPr>
        <w:t xml:space="preserve"> and </w:t>
      </w:r>
      <w:r>
        <w:rPr>
          <w:rFonts w:ascii="Consolas" w:hAnsi="Consolas"/>
          <w:b w:val="0"/>
          <w:i w:val="0"/>
          <w:color w:val="3D4650"/>
          <w:sz w:val="17"/>
        </w:rPr>
        <w:t>2.12</w:t>
      </w:r>
      <w:r>
        <w:rPr>
          <w:rFonts w:ascii="Calibri" w:hAnsi="Calibri"/>
          <w:b w:val="0"/>
          <w:i w:val="0"/>
          <w:color w:val="14181D"/>
          <w:sz w:val="19"/>
        </w:rPr>
        <w:t xml:space="preserve"> across runs. Single-question before/afters in this log should be read as illustrative of a mechanism, not as reproducible fixtures.</w:t>
      </w:r>
    </w:p>
    <w:p>
      <w:pPr>
        <w:jc w:val="both"/>
      </w:pPr>
      <w:r>
        <w:rPr>
          <w:rFonts w:ascii="Calibri" w:hAnsi="Calibri"/>
          <w:b/>
          <w:i w:val="0"/>
          <w:color w:val="14181D"/>
          <w:sz w:val="19"/>
        </w:rPr>
        <w:t>Framing.</w:t>
      </w:r>
      <w:r>
        <w:rPr>
          <w:rFonts w:ascii="Calibri" w:hAnsi="Calibri"/>
          <w:b w:val="0"/>
          <w:i w:val="0"/>
          <w:color w:val="14181D"/>
          <w:sz w:val="19"/>
        </w:rPr>
        <w:t xml:space="preserve"> n=4. Capability + safety demonstration, </w:t>
      </w:r>
      <w:r>
        <w:rPr>
          <w:rFonts w:ascii="Calibri" w:hAnsi="Calibri"/>
          <w:b/>
          <w:i w:val="0"/>
          <w:color w:val="14181D"/>
          <w:sz w:val="19"/>
        </w:rPr>
        <w:t>not</w:t>
      </w:r>
      <w:r>
        <w:rPr>
          <w:rFonts w:ascii="Calibri" w:hAnsi="Calibri"/>
          <w:b w:val="0"/>
          <w:i w:val="0"/>
          <w:color w:val="14181D"/>
          <w:sz w:val="19"/>
        </w:rPr>
        <w:t xml:space="preserve"> a statistical claim; no aggregate figure_value score should be quoted from it. The transferable results are the two mechanism findings: </w:t>
      </w:r>
      <w:r>
        <w:rPr>
          <w:rFonts w:ascii="Calibri" w:hAnsi="Calibri"/>
          <w:b w:val="0"/>
          <w:i/>
          <w:color w:val="14181D"/>
          <w:sz w:val="19"/>
        </w:rPr>
        <w:t>a table cannot be retrieved by its own contents</w:t>
      </w:r>
      <w:r>
        <w:rPr>
          <w:rFonts w:ascii="Calibri" w:hAnsi="Calibri"/>
          <w:b w:val="0"/>
          <w:i w:val="0"/>
          <w:color w:val="14181D"/>
          <w:sz w:val="19"/>
        </w:rPr>
        <w:t xml:space="preserve">, and </w:t>
      </w:r>
      <w:r>
        <w:rPr>
          <w:rFonts w:ascii="Calibri" w:hAnsi="Calibri"/>
          <w:b w:val="0"/>
          <w:i/>
          <w:color w:val="14181D"/>
          <w:sz w:val="19"/>
        </w:rPr>
        <w:t>crop-relevance cannot be gated by score because the score ordering is inverted</w:t>
      </w:r>
      <w:r>
        <w:rPr>
          <w:rFonts w:ascii="Calibri" w:hAnsi="Calibri"/>
          <w:b w:val="0"/>
          <w:i w:val="0"/>
          <w:color w:val="14181D"/>
          <w:sz w:val="19"/>
        </w:rPr>
        <w:t xml:space="preserve"> — both fixed by using page provenance instead.</w:t>
      </w:r>
    </w:p>
    <w:p>
      <w:pPr>
        <w:jc w:val="both"/>
      </w:pPr>
      <w:r>
        <w:rPr>
          <w:rFonts w:ascii="Calibri" w:hAnsi="Calibri"/>
          <w:b/>
          <w:i w:val="0"/>
          <w:color w:val="14181D"/>
          <w:sz w:val="19"/>
        </w:rPr>
        <w:t>Config.</w:t>
      </w:r>
      <w:r>
        <w:rPr>
          <w:rFonts w:ascii="Calibri" w:hAnsi="Calibri"/>
          <w:b w:val="0"/>
          <w:i w:val="0"/>
          <w:color w:val="14181D"/>
          <w:sz w:val="19"/>
        </w:rPr>
        <w:t xml:space="preserve"> </w:t>
      </w:r>
      <w:r>
        <w:rPr>
          <w:rFonts w:ascii="Consolas" w:hAnsi="Consolas"/>
          <w:b w:val="0"/>
          <w:i w:val="0"/>
          <w:color w:val="3D4650"/>
          <w:sz w:val="17"/>
        </w:rPr>
        <w:t>configs/enhanced_vqa.yaml</w:t>
      </w:r>
      <w:r>
        <w:rPr>
          <w:rFonts w:ascii="Calibri" w:hAnsi="Calibri"/>
          <w:b w:val="0"/>
          <w:i w:val="0"/>
          <w:color w:val="14181D"/>
          <w:sz w:val="19"/>
        </w:rPr>
        <w:t xml:space="preserve"> now carries </w:t>
      </w:r>
      <w:r>
        <w:rPr>
          <w:rFonts w:ascii="Consolas" w:hAnsi="Consolas"/>
          <w:b w:val="0"/>
          <w:i w:val="0"/>
          <w:color w:val="3D4650"/>
          <w:sz w:val="17"/>
        </w:rPr>
        <w:t>use_vqa</w:t>
      </w:r>
      <w:r>
        <w:rPr>
          <w:rFonts w:ascii="Calibri" w:hAnsi="Calibri"/>
          <w:b w:val="0"/>
          <w:i w:val="0"/>
          <w:color w:val="14181D"/>
          <w:sz w:val="19"/>
        </w:rPr>
        <w:t xml:space="preserve">, </w:t>
      </w:r>
      <w:r>
        <w:rPr>
          <w:rFonts w:ascii="Consolas" w:hAnsi="Consolas"/>
          <w:b w:val="0"/>
          <w:i w:val="0"/>
          <w:color w:val="3D4650"/>
          <w:sz w:val="17"/>
        </w:rPr>
        <w:t>use_table_vqa_text</w:t>
      </w:r>
      <w:r>
        <w:rPr>
          <w:rFonts w:ascii="Calibri" w:hAnsi="Calibri"/>
          <w:b w:val="0"/>
          <w:i w:val="0"/>
          <w:color w:val="14181D"/>
          <w:sz w:val="19"/>
        </w:rPr>
        <w:t xml:space="preserve"> and </w:t>
      </w:r>
      <w:r>
        <w:rPr>
          <w:rFonts w:ascii="Consolas" w:hAnsi="Consolas"/>
          <w:b w:val="0"/>
          <w:i w:val="0"/>
          <w:color w:val="3D4650"/>
          <w:sz w:val="17"/>
        </w:rPr>
        <w:t>use_page_crop_expansion</w:t>
      </w:r>
      <w:r>
        <w:rPr>
          <w:rFonts w:ascii="Calibri" w:hAnsi="Calibri"/>
          <w:b w:val="0"/>
          <w:i w:val="0"/>
          <w:color w:val="14181D"/>
          <w:sz w:val="19"/>
        </w:rPr>
        <w:t xml:space="preserve">; the gate lives in </w:t>
      </w:r>
      <w:r>
        <w:rPr>
          <w:rFonts w:ascii="Consolas" w:hAnsi="Consolas"/>
          <w:b w:val="0"/>
          <w:i w:val="0"/>
          <w:color w:val="3D4650"/>
          <w:sz w:val="17"/>
        </w:rPr>
        <w:t>generation.vqa_min_crop_score</w:t>
      </w:r>
      <w:r>
        <w:rPr>
          <w:rFonts w:ascii="Calibri" w:hAnsi="Calibri"/>
          <w:b w:val="0"/>
          <w:i w:val="0"/>
          <w:color w:val="14181D"/>
          <w:sz w:val="19"/>
        </w:rPr>
        <w:t>. This is the default for the 500-page run. Full ablation still not re-run.</w:t>
      </w:r>
    </w:p>
    <w:p>
      <w:pPr>
        <w:jc w:val="both"/>
      </w:pPr>
      <w:r>
        <w:rPr>
          <w:rFonts w:ascii="Calibri" w:hAnsi="Calibri"/>
          <w:b/>
          <w:i w:val="0"/>
          <w:color w:val="14181D"/>
          <w:sz w:val="19"/>
        </w:rPr>
        <w:t>Future work (not done):</w:t>
      </w:r>
      <w:r>
        <w:rPr>
          <w:rFonts w:ascii="Calibri" w:hAnsi="Calibri"/>
          <w:b w:val="0"/>
          <w:i w:val="0"/>
          <w:color w:val="14181D"/>
          <w:sz w:val="19"/>
        </w:rPr>
        <w:t xml:space="preserve"> split point estimate from CI in the gold </w:t>
      </w:r>
      <w:r>
        <w:rPr>
          <w:rFonts w:ascii="Consolas" w:hAnsi="Consolas"/>
          <w:b w:val="0"/>
          <w:i w:val="0"/>
          <w:color w:val="3D4650"/>
          <w:sz w:val="17"/>
        </w:rPr>
        <w:t>expected_answer</w:t>
      </w:r>
      <w:r>
        <w:rPr>
          <w:rFonts w:ascii="Calibri" w:hAnsi="Calibri"/>
          <w:b w:val="0"/>
          <w:i w:val="0"/>
          <w:color w:val="14181D"/>
          <w:sz w:val="19"/>
        </w:rPr>
        <w:t xml:space="preserve"> (backlog (c), deferred); fix q061's question wording; consider reading a crop's target row via a second, row-targeted vision call to reduce cell misreads.</w:t>
      </w:r>
    </w:p>
    <w:p>
      <w:pPr>
        <w:pBdr>
          <w:bottom w:val="single" w:sz="6" w:space="1" w:color="B9C2CC"/>
        </w:pBdr>
        <w:spacing w:before="160" w:after="160"/>
      </w:pPr>
    </w:p>
    <w:p>
      <w:r>
        <w:br w:type="page"/>
      </w:r>
    </w:p>
    <w:p>
      <w:pPr>
        <w:pStyle w:val="Heading1"/>
      </w:pPr>
      <w:r>
        <w:t>2026-07-31 — Phase 10: the 500-page scale-up (part A — corpus, indices, schema check)</w:t>
      </w:r>
    </w:p>
    <w:p>
      <w:pPr>
        <w:jc w:val="both"/>
      </w:pPr>
      <w:r>
        <w:rPr>
          <w:rFonts w:ascii="Calibri" w:hAnsi="Calibri"/>
          <w:b w:val="0"/>
          <w:i w:val="0"/>
          <w:color w:val="14181D"/>
          <w:sz w:val="19"/>
        </w:rPr>
        <w:t xml:space="preserve">Ten times the dev corpus, to find out which of Phases 0–9's results were properties of the pipeline and which were properties of fifty unusually convenient pages. Several were the latter. The pipeline itself was not changed to get here: </w:t>
      </w:r>
      <w:r>
        <w:rPr>
          <w:rFonts w:ascii="Consolas" w:hAnsi="Consolas"/>
          <w:b w:val="0"/>
          <w:i w:val="0"/>
          <w:color w:val="3D4650"/>
          <w:sz w:val="17"/>
        </w:rPr>
        <w:t>configs/scale500.yaml</w:t>
      </w:r>
      <w:r>
        <w:rPr>
          <w:rFonts w:ascii="Calibri" w:hAnsi="Calibri"/>
          <w:b w:val="0"/>
          <w:i w:val="0"/>
          <w:color w:val="14181D"/>
          <w:sz w:val="19"/>
        </w:rPr>
        <w:t xml:space="preserve"> differs from the phase-9 default in exactly two sections — which pages the corpus is, and where its derived artifacts live — plus one deliberate flag, and a test enforces that.</w:t>
      </w:r>
    </w:p>
    <w:p>
      <w:pPr>
        <w:pStyle w:val="Heading2"/>
      </w:pPr>
      <w:r>
        <w:t>Two pre-checks</w:t>
      </w:r>
    </w:p>
    <w:p>
      <w:pPr>
        <w:jc w:val="both"/>
      </w:pPr>
      <w:r>
        <w:rPr>
          <w:rFonts w:ascii="Calibri" w:hAnsi="Calibri"/>
          <w:b/>
          <w:i w:val="0"/>
          <w:color w:val="14181D"/>
          <w:sz w:val="19"/>
        </w:rPr>
        <w:t>`use_page_crop_expansion` is keyed on PAGE, not paper</w:t>
      </w:r>
      <w:r>
        <w:rPr>
          <w:rFonts w:ascii="Calibri" w:hAnsi="Calibri"/>
          <w:b w:val="0"/>
          <w:i w:val="0"/>
          <w:color w:val="14181D"/>
          <w:sz w:val="19"/>
        </w:rPr>
        <w:t xml:space="preserve"> — confirmed, no fix needed: </w:t>
      </w:r>
      <w:r>
        <w:rPr>
          <w:rFonts w:ascii="Consolas" w:hAnsi="Consolas"/>
          <w:b w:val="0"/>
          <w:i w:val="0"/>
          <w:color w:val="3D4650"/>
          <w:sz w:val="17"/>
        </w:rPr>
        <w:t>_add_page_crop_hits</w:t>
      </w:r>
      <w:r>
        <w:rPr>
          <w:rFonts w:ascii="Calibri" w:hAnsi="Calibri"/>
          <w:b w:val="0"/>
          <w:i w:val="0"/>
          <w:color w:val="14181D"/>
          <w:sz w:val="19"/>
        </w:rPr>
        <w:t xml:space="preserve"> groups by </w:t>
      </w:r>
      <w:r>
        <w:rPr>
          <w:rFonts w:ascii="Consolas" w:hAnsi="Consolas"/>
          <w:b w:val="0"/>
          <w:i w:val="0"/>
          <w:color w:val="3D4650"/>
          <w:sz w:val="17"/>
        </w:rPr>
        <w:t>chunk.page_id</w:t>
      </w:r>
      <w:r>
        <w:rPr>
          <w:rFonts w:ascii="Calibri" w:hAnsi="Calibri"/>
          <w:b w:val="0"/>
          <w:i w:val="0"/>
          <w:color w:val="14181D"/>
          <w:sz w:val="19"/>
        </w:rPr>
        <w:t xml:space="preserve"> and calls </w:t>
      </w:r>
      <w:r>
        <w:rPr>
          <w:rFonts w:ascii="Consolas" w:hAnsi="Consolas"/>
          <w:b w:val="0"/>
          <w:i w:val="0"/>
          <w:color w:val="3D4650"/>
          <w:sz w:val="17"/>
        </w:rPr>
        <w:t>get_by_page</w:t>
      </w:r>
      <w:r>
        <w:rPr>
          <w:rFonts w:ascii="Calibri" w:hAnsi="Calibri"/>
          <w:b w:val="0"/>
          <w:i w:val="0"/>
          <w:color w:val="14181D"/>
          <w:sz w:val="19"/>
        </w:rPr>
        <w:t xml:space="preserve">, which is </w:t>
      </w:r>
      <w:r>
        <w:rPr>
          <w:rFonts w:ascii="Consolas" w:hAnsi="Consolas"/>
          <w:b w:val="0"/>
          <w:i w:val="0"/>
          <w:color w:val="3D4650"/>
          <w:sz w:val="17"/>
        </w:rPr>
        <w:t>WHERE page_id = ?</w:t>
      </w:r>
      <w:r>
        <w:rPr>
          <w:rFonts w:ascii="Calibri" w:hAnsi="Calibri"/>
          <w:b w:val="0"/>
          <w:i w:val="0"/>
          <w:color w:val="14181D"/>
          <w:sz w:val="19"/>
        </w:rPr>
        <w:t xml:space="preserve">. Two things were added so it stays that way. </w:t>
      </w:r>
      <w:r>
        <w:rPr>
          <w:rFonts w:ascii="Consolas" w:hAnsi="Consolas"/>
          <w:b w:val="0"/>
          <w:i w:val="0"/>
          <w:color w:val="3D4650"/>
          <w:sz w:val="17"/>
        </w:rPr>
        <w:t>get_by_page</w:t>
      </w:r>
      <w:r>
        <w:rPr>
          <w:rFonts w:ascii="Calibri" w:hAnsi="Calibri"/>
          <w:b w:val="0"/>
          <w:i w:val="0"/>
          <w:color w:val="14181D"/>
          <w:sz w:val="19"/>
        </w:rPr>
        <w:t xml:space="preserve"> is now on the </w:t>
      </w:r>
      <w:r>
        <w:rPr>
          <w:rFonts w:ascii="Consolas" w:hAnsi="Consolas"/>
          <w:b w:val="0"/>
          <w:i w:val="0"/>
          <w:color w:val="3D4650"/>
          <w:sz w:val="17"/>
        </w:rPr>
        <w:t>ChunkStore</w:t>
      </w:r>
      <w:r>
        <w:rPr>
          <w:rFonts w:ascii="Calibri" w:hAnsi="Calibri"/>
          <w:b w:val="0"/>
          <w:i w:val="0"/>
          <w:color w:val="14181D"/>
          <w:sz w:val="19"/>
        </w:rPr>
        <w:t xml:space="preserve"> ABC (the retriever depended on a method the interface did not declare), and </w:t>
      </w:r>
      <w:r>
        <w:rPr>
          <w:rFonts w:ascii="Consolas" w:hAnsi="Consolas"/>
          <w:b w:val="0"/>
          <w:i w:val="0"/>
          <w:color w:val="3D4650"/>
          <w:sz w:val="17"/>
        </w:rPr>
        <w:t>tests/test_page_expansion.py</w:t>
      </w:r>
      <w:r>
        <w:rPr>
          <w:rFonts w:ascii="Calibri" w:hAnsi="Calibri"/>
          <w:b w:val="0"/>
          <w:i w:val="0"/>
          <w:color w:val="14181D"/>
          <w:sz w:val="19"/>
        </w:rPr>
        <w:t xml:space="preserve"> builds the corpus we do </w:t>
      </w:r>
      <w:r>
        <w:rPr>
          <w:rFonts w:ascii="Calibri" w:hAnsi="Calibri"/>
          <w:b/>
          <w:i w:val="0"/>
          <w:color w:val="14181D"/>
          <w:sz w:val="19"/>
        </w:rPr>
        <w:t>not</w:t>
      </w:r>
      <w:r>
        <w:rPr>
          <w:rFonts w:ascii="Calibri" w:hAnsi="Calibri"/>
          <w:b w:val="0"/>
          <w:i w:val="0"/>
          <w:color w:val="14181D"/>
          <w:sz w:val="19"/>
        </w:rPr>
        <w:t xml:space="preserve"> have yet — one paper, two pages, a crop on each — and asserts the expansion stays on the page whose prose matched. Its stub store answers a lookup by page id </w:t>
      </w:r>
      <w:r>
        <w:rPr>
          <w:rFonts w:ascii="Calibri" w:hAnsi="Calibri"/>
          <w:b w:val="0"/>
          <w:i/>
          <w:color w:val="14181D"/>
          <w:sz w:val="19"/>
        </w:rPr>
        <w:t>or</w:t>
      </w:r>
      <w:r>
        <w:rPr>
          <w:rFonts w:ascii="Calibri" w:hAnsi="Calibri"/>
          <w:b w:val="0"/>
          <w:i w:val="0"/>
          <w:color w:val="14181D"/>
          <w:sz w:val="19"/>
        </w:rPr>
        <w:t xml:space="preserve"> paper id, so a paper-keyed regression passes silently without that test and fails with it. This matters only for a future real multi-page corpus, where paper-keying would drag every crop of a twenty-page document into the pool on one prose hit.</w:t>
      </w:r>
    </w:p>
    <w:p>
      <w:pPr>
        <w:jc w:val="both"/>
      </w:pPr>
      <w:r>
        <w:rPr>
          <w:rFonts w:ascii="Calibri" w:hAnsi="Calibri"/>
          <w:b/>
          <w:i w:val="0"/>
          <w:color w:val="14181D"/>
          <w:sz w:val="19"/>
        </w:rPr>
        <w:t>q061 is on the cleanup list</w:t>
      </w:r>
      <w:r>
        <w:rPr>
          <w:rFonts w:ascii="Calibri" w:hAnsi="Calibri"/>
          <w:b w:val="0"/>
          <w:i w:val="0"/>
          <w:color w:val="14181D"/>
          <w:sz w:val="19"/>
        </w:rPr>
        <w:t xml:space="preserve"> (</w:t>
      </w:r>
      <w:r>
        <w:rPr>
          <w:rFonts w:ascii="Consolas" w:hAnsi="Consolas"/>
          <w:b w:val="0"/>
          <w:i w:val="0"/>
          <w:color w:val="3D4650"/>
          <w:sz w:val="17"/>
        </w:rPr>
        <w:t>domain_packs/biomed/gold/CLEANUP.md</w:t>
      </w:r>
      <w:r>
        <w:rPr>
          <w:rFonts w:ascii="Calibri" w:hAnsi="Calibri"/>
          <w:b w:val="0"/>
          <w:i w:val="0"/>
          <w:color w:val="14181D"/>
          <w:sz w:val="19"/>
        </w:rPr>
        <w:t xml:space="preserve">), recorded as defect class </w:t>
      </w:r>
      <w:r>
        <w:rPr>
          <w:rFonts w:ascii="Consolas" w:hAnsi="Consolas"/>
          <w:b w:val="0"/>
          <w:i w:val="0"/>
          <w:color w:val="3D4650"/>
          <w:sz w:val="17"/>
        </w:rPr>
        <w:t>question_table_mismatch</w:t>
      </w:r>
      <w:r>
        <w:rPr>
          <w:rFonts w:ascii="Calibri" w:hAnsi="Calibri"/>
          <w:b w:val="0"/>
          <w:i w:val="0"/>
          <w:color w:val="14181D"/>
          <w:sz w:val="19"/>
        </w:rPr>
        <w:t xml:space="preserve"> — its question names an exposure-category row that its source table does not contain, so no route can answer it. The 55-question set is </w:t>
      </w:r>
      <w:r>
        <w:rPr>
          <w:rFonts w:ascii="Calibri" w:hAnsi="Calibri"/>
          <w:b/>
          <w:i w:val="0"/>
          <w:color w:val="14181D"/>
          <w:sz w:val="19"/>
        </w:rPr>
        <w:t>not</w:t>
      </w:r>
      <w:r>
        <w:rPr>
          <w:rFonts w:ascii="Calibri" w:hAnsi="Calibri"/>
          <w:b w:val="0"/>
          <w:i w:val="0"/>
          <w:color w:val="14181D"/>
          <w:sz w:val="19"/>
        </w:rPr>
        <w:t xml:space="preserve"> retroactively edited, since </w:t>
      </w:r>
      <w:r>
        <w:rPr>
          <w:rFonts w:ascii="Consolas" w:hAnsi="Consolas"/>
          <w:b w:val="0"/>
          <w:i w:val="0"/>
          <w:color w:val="3D4650"/>
          <w:sz w:val="17"/>
        </w:rPr>
        <w:t>reports/ablation.md</w:t>
      </w:r>
      <w:r>
        <w:rPr>
          <w:rFonts w:ascii="Calibri" w:hAnsi="Calibri"/>
          <w:b w:val="0"/>
          <w:i w:val="0"/>
          <w:color w:val="14181D"/>
          <w:sz w:val="19"/>
        </w:rPr>
        <w:t xml:space="preserve"> was measured on it as it stands; the list is the exclusion spec for the next build. gpt-4o's non-determinism at temperature 0 is recorded alongside it, because that is what makes every q061 result in Phases 8–9 evidence about a </w:t>
      </w:r>
      <w:r>
        <w:rPr>
          <w:rFonts w:ascii="Calibri" w:hAnsi="Calibri"/>
          <w:b w:val="0"/>
          <w:i/>
          <w:color w:val="14181D"/>
          <w:sz w:val="19"/>
        </w:rPr>
        <w:t>mechanism</w:t>
      </w:r>
      <w:r>
        <w:rPr>
          <w:rFonts w:ascii="Calibri" w:hAnsi="Calibri"/>
          <w:b w:val="0"/>
          <w:i w:val="0"/>
          <w:color w:val="14181D"/>
          <w:sz w:val="19"/>
        </w:rPr>
        <w:t xml:space="preserve"> rather than a reproducible fixture.</w:t>
      </w:r>
    </w:p>
    <w:p>
      <w:pPr>
        <w:pStyle w:val="Heading2"/>
      </w:pPr>
      <w:r>
        <w:t>The corpus</w:t>
      </w:r>
    </w:p>
    <w:p>
      <w:pPr>
        <w:jc w:val="both"/>
      </w:pPr>
      <w:r>
        <w:rPr>
          <w:rFonts w:ascii="Calibri" w:hAnsi="Calibri"/>
          <w:b w:val="0"/>
          <w:i w:val="0"/>
          <w:color w:val="14181D"/>
          <w:sz w:val="19"/>
        </w:rPr>
        <w:t xml:space="preserve">500 pages — 100 from each of validation shards 0–4, spread rather than taken deep from one, because PubLayNet stores pages in COCO-id order and consecutive rows often come from the same document. val00000's first 100 pages are a superset of the dev 50, so every dev finding remains present and re-checkable. </w:t>
      </w:r>
      <w:r>
        <w:rPr>
          <w:rFonts w:ascii="Calibri" w:hAnsi="Calibri"/>
          <w:b/>
          <w:i w:val="0"/>
          <w:color w:val="14181D"/>
          <w:sz w:val="19"/>
        </w:rPr>
        <w:t>5,744 chunks in 119.7 minutes</w:t>
      </w:r>
      <w:r>
        <w:rPr>
          <w:rFonts w:ascii="Calibri" w:hAnsi="Calibri"/>
          <w:b w:val="0"/>
          <w:i w:val="0"/>
          <w:color w:val="14181D"/>
          <w:sz w:val="19"/>
        </w:rPr>
        <w:t xml:space="preserve"> of CPU OCR.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region</w:t>
            </w:r>
          </w:p>
        </w:tc>
        <w:tc>
          <w:tcPr>
            <w:tcW w:type="dxa" w:w="2520"/>
            <w:shd w:val="clear" w:fill="E7ECF1"/>
          </w:tcPr>
          <w:p>
            <w:r>
              <w:rPr>
                <w:b/>
              </w:rPr>
            </w:r>
            <w:r>
              <w:rPr>
                <w:rFonts w:ascii="Calibri" w:hAnsi="Calibri"/>
                <w:b/>
                <w:i w:val="0"/>
                <w:color w:val="14181D"/>
                <w:sz w:val="17"/>
              </w:rPr>
              <w:t>dev (50pp)</w:t>
            </w:r>
          </w:p>
        </w:tc>
        <w:tc>
          <w:tcPr>
            <w:tcW w:type="dxa" w:w="2520"/>
            <w:shd w:val="clear" w:fill="E7ECF1"/>
          </w:tcPr>
          <w:p>
            <w:r>
              <w:rPr>
                <w:b/>
              </w:rPr>
            </w:r>
            <w:r>
              <w:rPr>
                <w:rFonts w:ascii="Calibri" w:hAnsi="Calibri"/>
                <w:b/>
                <w:i w:val="0"/>
                <w:color w:val="14181D"/>
                <w:sz w:val="17"/>
              </w:rPr>
              <w:t>scale (500pp)</w:t>
            </w:r>
          </w:p>
        </w:tc>
        <w:tc>
          <w:tcPr>
            <w:tcW w:type="dxa" w:w="2520"/>
            <w:shd w:val="clear" w:fill="E7ECF1"/>
          </w:tcPr>
          <w:p>
            <w:r>
              <w:rPr>
                <w:b/>
              </w:rPr>
            </w:r>
            <w:r>
              <w:rPr>
                <w:rFonts w:ascii="Calibri" w:hAnsi="Calibri"/>
                <w:b/>
                <w:i w:val="0"/>
                <w:color w:val="14181D"/>
                <w:sz w:val="17"/>
              </w:rPr>
              <w:t>per page</w:t>
            </w:r>
          </w:p>
        </w:tc>
      </w:tr>
      <w:tr>
        <w:tc>
          <w:tcPr>
            <w:tcW w:type="dxa" w:w="2520"/>
          </w:tcPr>
          <w:p>
            <w:r/>
            <w:r>
              <w:rPr>
                <w:rFonts w:ascii="Calibri" w:hAnsi="Calibri"/>
                <w:b w:val="0"/>
                <w:i w:val="0"/>
                <w:color w:val="14181D"/>
                <w:sz w:val="17"/>
              </w:rPr>
              <w:t>text</w:t>
            </w:r>
          </w:p>
        </w:tc>
        <w:tc>
          <w:tcPr>
            <w:tcW w:type="dxa" w:w="2520"/>
          </w:tcPr>
          <w:p>
            <w:r/>
            <w:r>
              <w:rPr>
                <w:rFonts w:ascii="Calibri" w:hAnsi="Calibri"/>
                <w:b w:val="0"/>
                <w:i w:val="0"/>
                <w:color w:val="14181D"/>
                <w:sz w:val="17"/>
              </w:rPr>
              <w:t>547</w:t>
            </w:r>
          </w:p>
        </w:tc>
        <w:tc>
          <w:tcPr>
            <w:tcW w:type="dxa" w:w="2520"/>
          </w:tcPr>
          <w:p>
            <w:r/>
            <w:r>
              <w:rPr>
                <w:rFonts w:ascii="Calibri" w:hAnsi="Calibri"/>
                <w:b w:val="0"/>
                <w:i w:val="0"/>
                <w:color w:val="14181D"/>
                <w:sz w:val="17"/>
              </w:rPr>
              <w:t>4,415</w:t>
            </w:r>
          </w:p>
        </w:tc>
        <w:tc>
          <w:tcPr>
            <w:tcW w:type="dxa" w:w="2520"/>
          </w:tcPr>
          <w:p>
            <w:r/>
            <w:r>
              <w:rPr>
                <w:rFonts w:ascii="Calibri" w:hAnsi="Calibri"/>
                <w:b w:val="0"/>
                <w:i w:val="0"/>
                <w:color w:val="14181D"/>
                <w:sz w:val="17"/>
              </w:rPr>
              <w:t>8.8 (dev 10.9)</w:t>
            </w:r>
          </w:p>
        </w:tc>
      </w:tr>
      <w:tr>
        <w:tc>
          <w:tcPr>
            <w:tcW w:type="dxa" w:w="2520"/>
          </w:tcPr>
          <w:p>
            <w:r/>
            <w:r>
              <w:rPr>
                <w:rFonts w:ascii="Calibri" w:hAnsi="Calibri"/>
                <w:b w:val="0"/>
                <w:i w:val="0"/>
                <w:color w:val="14181D"/>
                <w:sz w:val="17"/>
              </w:rPr>
              <w:t>title</w:t>
            </w:r>
          </w:p>
        </w:tc>
        <w:tc>
          <w:tcPr>
            <w:tcW w:type="dxa" w:w="2520"/>
          </w:tcPr>
          <w:p>
            <w:r/>
            <w:r>
              <w:rPr>
                <w:rFonts w:ascii="Calibri" w:hAnsi="Calibri"/>
                <w:b w:val="0"/>
                <w:i w:val="0"/>
                <w:color w:val="14181D"/>
                <w:sz w:val="17"/>
              </w:rPr>
              <w:t>57</w:t>
            </w:r>
          </w:p>
        </w:tc>
        <w:tc>
          <w:tcPr>
            <w:tcW w:type="dxa" w:w="2520"/>
          </w:tcPr>
          <w:p>
            <w:r/>
            <w:r>
              <w:rPr>
                <w:rFonts w:ascii="Calibri" w:hAnsi="Calibri"/>
                <w:b w:val="0"/>
                <w:i w:val="0"/>
                <w:color w:val="14181D"/>
                <w:sz w:val="17"/>
              </w:rPr>
              <w:t>764</w:t>
            </w:r>
          </w:p>
        </w:tc>
        <w:tc>
          <w:tcPr>
            <w:tcW w:type="dxa" w:w="2520"/>
          </w:tcPr>
          <w:p>
            <w:r/>
            <w:r>
              <w:rPr>
                <w:rFonts w:ascii="Calibri" w:hAnsi="Calibri"/>
                <w:b w:val="0"/>
                <w:i w:val="0"/>
                <w:color w:val="14181D"/>
                <w:sz w:val="17"/>
              </w:rPr>
              <w:t>1.5</w:t>
            </w:r>
          </w:p>
        </w:tc>
      </w:tr>
      <w:tr>
        <w:tc>
          <w:tcPr>
            <w:tcW w:type="dxa" w:w="2520"/>
          </w:tcPr>
          <w:p>
            <w:r/>
            <w:r>
              <w:rPr>
                <w:rFonts w:ascii="Calibri" w:hAnsi="Calibri"/>
                <w:b w:val="0"/>
                <w:i w:val="0"/>
                <w:color w:val="14181D"/>
                <w:sz w:val="17"/>
              </w:rPr>
              <w:t>table</w:t>
            </w:r>
          </w:p>
        </w:tc>
        <w:tc>
          <w:tcPr>
            <w:tcW w:type="dxa" w:w="2520"/>
          </w:tcPr>
          <w:p>
            <w:r/>
            <w:r>
              <w:rPr>
                <w:rFonts w:ascii="Calibri" w:hAnsi="Calibri"/>
                <w:b w:val="0"/>
                <w:i w:val="0"/>
                <w:color w:val="14181D"/>
                <w:sz w:val="17"/>
              </w:rPr>
              <w:t>45</w:t>
            </w:r>
          </w:p>
        </w:tc>
        <w:tc>
          <w:tcPr>
            <w:tcW w:type="dxa" w:w="2520"/>
          </w:tcPr>
          <w:p>
            <w:r/>
            <w:r>
              <w:rPr>
                <w:rFonts w:ascii="Calibri" w:hAnsi="Calibri"/>
                <w:b w:val="0"/>
                <w:i w:val="0"/>
                <w:color w:val="14181D"/>
                <w:sz w:val="17"/>
              </w:rPr>
              <w:t>240</w:t>
            </w:r>
          </w:p>
        </w:tc>
        <w:tc>
          <w:tcPr>
            <w:tcW w:type="dxa" w:w="2520"/>
          </w:tcPr>
          <w:p>
            <w:r/>
            <w:r>
              <w:rPr>
                <w:rFonts w:ascii="Calibri" w:hAnsi="Calibri"/>
                <w:b w:val="0"/>
                <w:i w:val="0"/>
                <w:color w:val="14181D"/>
                <w:sz w:val="17"/>
              </w:rPr>
              <w:t>0.48 (dev 0.90)</w:t>
            </w:r>
          </w:p>
        </w:tc>
      </w:tr>
      <w:tr>
        <w:tc>
          <w:tcPr>
            <w:tcW w:type="dxa" w:w="2520"/>
          </w:tcPr>
          <w:p>
            <w:r/>
            <w:r>
              <w:rPr>
                <w:rFonts w:ascii="Calibri" w:hAnsi="Calibri"/>
                <w:b w:val="0"/>
                <w:i w:val="0"/>
                <w:color w:val="14181D"/>
                <w:sz w:val="17"/>
              </w:rPr>
              <w:t>figure</w:t>
            </w:r>
          </w:p>
        </w:tc>
        <w:tc>
          <w:tcPr>
            <w:tcW w:type="dxa" w:w="2520"/>
          </w:tcPr>
          <w:p>
            <w:r/>
            <w:r>
              <w:rPr>
                <w:rFonts w:ascii="Calibri" w:hAnsi="Calibri"/>
                <w:b w:val="0"/>
                <w:i w:val="0"/>
                <w:color w:val="14181D"/>
                <w:sz w:val="17"/>
              </w:rPr>
              <w:t>12</w:t>
            </w:r>
          </w:p>
        </w:tc>
        <w:tc>
          <w:tcPr>
            <w:tcW w:type="dxa" w:w="2520"/>
          </w:tcPr>
          <w:p>
            <w:r/>
            <w:r>
              <w:rPr>
                <w:rFonts w:ascii="Calibri" w:hAnsi="Calibri"/>
                <w:b w:val="0"/>
                <w:i w:val="0"/>
                <w:color w:val="14181D"/>
                <w:sz w:val="17"/>
              </w:rPr>
              <w:t>170</w:t>
            </w:r>
          </w:p>
        </w:tc>
        <w:tc>
          <w:tcPr>
            <w:tcW w:type="dxa" w:w="2520"/>
          </w:tcPr>
          <w:p>
            <w:r/>
            <w:r>
              <w:rPr>
                <w:rFonts w:ascii="Calibri" w:hAnsi="Calibri"/>
                <w:b w:val="0"/>
                <w:i w:val="0"/>
                <w:color w:val="14181D"/>
                <w:sz w:val="17"/>
              </w:rPr>
              <w:t>0.34 (dev 0.24)</w:t>
            </w:r>
          </w:p>
        </w:tc>
      </w:tr>
      <w:tr>
        <w:tc>
          <w:tcPr>
            <w:tcW w:type="dxa" w:w="2520"/>
          </w:tcPr>
          <w:p>
            <w:r/>
            <w:r>
              <w:rPr>
                <w:rFonts w:ascii="Calibri" w:hAnsi="Calibri"/>
                <w:b w:val="0"/>
                <w:i w:val="0"/>
                <w:color w:val="14181D"/>
                <w:sz w:val="17"/>
              </w:rPr>
              <w:t>list</w:t>
            </w:r>
          </w:p>
        </w:tc>
        <w:tc>
          <w:tcPr>
            <w:tcW w:type="dxa" w:w="2520"/>
          </w:tcPr>
          <w:p>
            <w:r/>
            <w:r>
              <w:rPr>
                <w:rFonts w:ascii="Calibri" w:hAnsi="Calibri"/>
                <w:b w:val="0"/>
                <w:i w:val="0"/>
                <w:color w:val="14181D"/>
                <w:sz w:val="17"/>
              </w:rPr>
              <w:t>21</w:t>
            </w:r>
          </w:p>
        </w:tc>
        <w:tc>
          <w:tcPr>
            <w:tcW w:type="dxa" w:w="2520"/>
          </w:tcPr>
          <w:p>
            <w:r/>
            <w:r>
              <w:rPr>
                <w:rFonts w:ascii="Calibri" w:hAnsi="Calibri"/>
                <w:b w:val="0"/>
                <w:i w:val="0"/>
                <w:color w:val="14181D"/>
                <w:sz w:val="17"/>
              </w:rPr>
              <w:t>155</w:t>
            </w:r>
          </w:p>
        </w:tc>
        <w:tc>
          <w:tcPr>
            <w:tcW w:type="dxa" w:w="2520"/>
          </w:tcPr>
          <w:p>
            <w:r/>
            <w:r>
              <w:rPr>
                <w:rFonts w:ascii="Calibri" w:hAnsi="Calibri"/>
                <w:b w:val="0"/>
                <w:i w:val="0"/>
                <w:color w:val="14181D"/>
                <w:sz w:val="17"/>
              </w:rPr>
              <w:t>0.31</w:t>
            </w:r>
          </w:p>
        </w:tc>
      </w:tr>
    </w:tbl>
    <w:p>
      <w:pPr>
        <w:spacing w:after="80"/>
      </w:pPr>
    </w:p>
    <w:p>
      <w:pPr>
        <w:jc w:val="both"/>
      </w:pPr>
      <w:r>
        <w:rPr>
          <w:rFonts w:ascii="Calibri" w:hAnsi="Calibri"/>
          <w:b w:val="0"/>
          <w:i w:val="0"/>
          <w:color w:val="14181D"/>
          <w:sz w:val="19"/>
        </w:rPr>
        <w:t xml:space="preserve">The corpus is declared in the YAML (a new validated </w:t>
      </w:r>
      <w:r>
        <w:rPr>
          <w:rFonts w:ascii="Consolas" w:hAnsi="Consolas"/>
          <w:b w:val="0"/>
          <w:i w:val="0"/>
          <w:color w:val="3D4650"/>
          <w:sz w:val="17"/>
        </w:rPr>
        <w:t>ingest</w:t>
      </w:r>
      <w:r>
        <w:rPr>
          <w:rFonts w:ascii="Calibri" w:hAnsi="Calibri"/>
          <w:b w:val="0"/>
          <w:i w:val="0"/>
          <w:color w:val="14181D"/>
          <w:sz w:val="19"/>
        </w:rPr>
        <w:t xml:space="preserve"> section) rather than passed on a command line: the corpus is part of the experiment. Shard tags prefix every </w:t>
      </w:r>
      <w:r>
        <w:rPr>
          <w:rFonts w:ascii="Consolas" w:hAnsi="Consolas"/>
          <w:b w:val="0"/>
          <w:i w:val="0"/>
          <w:color w:val="3D4650"/>
          <w:sz w:val="17"/>
        </w:rPr>
        <w:t>page_uid</w:t>
      </w:r>
      <w:r>
        <w:rPr>
          <w:rFonts w:ascii="Calibri" w:hAnsi="Calibri"/>
          <w:b w:val="0"/>
          <w:i w:val="0"/>
          <w:color w:val="14181D"/>
          <w:sz w:val="19"/>
        </w:rPr>
        <w:t>, so duplicate tags are rejected at config-load time — two shards sharing a tag would silently collide pages from different files into one id space. Ingest is resumable (pages already stored are skipped but still counted against the per-shard limit, so a resumed run covers exactly the same page set as a fresh one), which matters because OCR is the one genuinely slow, non-idempotent-in-cost step.</w:t>
      </w:r>
    </w:p>
    <w:p>
      <w:pPr>
        <w:spacing w:before="80"/>
        <w:ind w:left="360"/>
        <w:pBdr>
          <w:left w:val="single" w:sz="18" w:space="8" w:color="8B96A2"/>
        </w:pBdr>
      </w:pPr>
      <w:r>
        <w:rPr>
          <w:rFonts w:ascii="Calibri" w:hAnsi="Calibri"/>
          <w:b/>
          <w:i w:val="0"/>
          <w:color w:val="14181D"/>
          <w:sz w:val="19"/>
        </w:rPr>
        <w:t>Limitation — title OCR degrades at scale.</w:t>
      </w:r>
      <w:r>
        <w:rPr>
          <w:rFonts w:ascii="Calibri" w:hAnsi="Calibri"/>
          <w:b w:val="0"/>
          <w:i w:val="0"/>
          <w:color w:val="14181D"/>
          <w:sz w:val="19"/>
        </w:rPr>
        <w:t xml:space="preserve"> Title regions are </w:t>
      </w:r>
      <w:r>
        <w:rPr>
          <w:rFonts w:ascii="Calibri" w:hAnsi="Calibri"/>
          <w:b/>
          <w:i w:val="0"/>
          <w:color w:val="14181D"/>
          <w:sz w:val="19"/>
        </w:rPr>
        <w:t>20.4% empty</w:t>
      </w:r>
      <w:r>
        <w:rPr>
          <w:rFonts w:ascii="Calibri" w:hAnsi="Calibri"/>
          <w:b w:val="0"/>
          <w:i w:val="0"/>
          <w:color w:val="14181D"/>
          <w:sz w:val="19"/>
        </w:rPr>
        <w:t xml:space="preserve"> here against </w:t>
      </w:r>
      <w:r>
        <w:rPr>
          <w:rFonts w:ascii="Calibri" w:hAnsi="Calibri"/>
          <w:b/>
          <w:i w:val="0"/>
          <w:color w:val="14181D"/>
          <w:sz w:val="19"/>
        </w:rPr>
        <w:t>0%</w:t>
      </w:r>
      <w:r>
        <w:rPr>
          <w:rFonts w:ascii="Calibri" w:hAnsi="Calibri"/>
          <w:b w:val="0"/>
          <w:i w:val="0"/>
          <w:color w:val="14181D"/>
          <w:sz w:val="19"/>
        </w:rPr>
        <w:t xml:space="preserve"> in dev (text 0.7%, table 0.8%, list 0%; overall 3.4% empty, 0.3% low-quality). Titles are short, and RapidOCR misses short isolated strings more often than paragraphs. </w:t>
      </w:r>
      <w:r>
        <w:rPr>
          <w:rFonts w:ascii="Consolas" w:hAnsi="Consolas"/>
          <w:b w:val="0"/>
          <w:i w:val="0"/>
          <w:color w:val="3D4650"/>
          <w:sz w:val="17"/>
        </w:rPr>
        <w:t>LayoutChunker</w:t>
      </w:r>
      <w:r>
        <w:rPr>
          <w:rFonts w:ascii="Calibri" w:hAnsi="Calibri"/>
          <w:b w:val="0"/>
          <w:i w:val="0"/>
          <w:color w:val="14181D"/>
          <w:sz w:val="19"/>
        </w:rPr>
        <w:t xml:space="preserve"> prepends the section title to a region's text, so a fifth of layout units lose that context signal. Not fixed — recorded as an honest scale finding. It mildly weakens layout chunking, which was the single biggest retrieval lever in the Phase-6 ablation, so it is a plausible source of any softening in the +layout step at this scale.</w:t>
      </w:r>
    </w:p>
    <w:p>
      <w:pPr>
        <w:pStyle w:val="Heading2"/>
      </w:pPr>
      <w:r>
        <w:t>Derived indices, and a caption-coverage regression that the scale-up exposed</w:t>
      </w:r>
    </w:p>
    <w:p>
      <w:pPr>
        <w:jc w:val="both"/>
      </w:pPr>
      <w:r>
        <w:rPr>
          <w:rFonts w:ascii="Consolas" w:hAnsi="Consolas"/>
          <w:b w:val="0"/>
          <w:i w:val="0"/>
          <w:color w:val="3D4650"/>
          <w:sz w:val="17"/>
        </w:rPr>
        <w:t>text_layout</w:t>
      </w:r>
      <w:r>
        <w:rPr>
          <w:rFonts w:ascii="Calibri" w:hAnsi="Calibri"/>
          <w:b w:val="0"/>
          <w:i w:val="0"/>
          <w:color w:val="14181D"/>
          <w:sz w:val="19"/>
        </w:rPr>
        <w:t xml:space="preserve"> 5,611 units · </w:t>
      </w:r>
      <w:r>
        <w:rPr>
          <w:rFonts w:ascii="Consolas" w:hAnsi="Consolas"/>
          <w:b w:val="0"/>
          <w:i w:val="0"/>
          <w:color w:val="3D4650"/>
          <w:sz w:val="17"/>
        </w:rPr>
        <w:t>text_naive</w:t>
      </w:r>
      <w:r>
        <w:rPr>
          <w:rFonts w:ascii="Calibri" w:hAnsi="Calibri"/>
          <w:b w:val="0"/>
          <w:i w:val="0"/>
          <w:color w:val="14181D"/>
          <w:sz w:val="19"/>
        </w:rPr>
        <w:t xml:space="preserve"> 1,818 windows · </w:t>
      </w:r>
      <w:r>
        <w:rPr>
          <w:rFonts w:ascii="Consolas" w:hAnsi="Consolas"/>
          <w:b w:val="0"/>
          <w:i w:val="0"/>
          <w:color w:val="3D4650"/>
          <w:sz w:val="17"/>
        </w:rPr>
        <w:t>image_biomedclip</w:t>
      </w:r>
      <w:r>
        <w:rPr>
          <w:rFonts w:ascii="Calibri" w:hAnsi="Calibri"/>
          <w:b w:val="0"/>
          <w:i w:val="0"/>
          <w:color w:val="14181D"/>
          <w:sz w:val="19"/>
        </w:rPr>
        <w:t xml:space="preserve"> 408 crops.</w:t>
      </w:r>
    </w:p>
    <w:p>
      <w:pPr>
        <w:jc w:val="both"/>
      </w:pPr>
      <w:r>
        <w:rPr>
          <w:rFonts w:ascii="Calibri" w:hAnsi="Calibri"/>
          <w:b/>
          <w:i w:val="0"/>
          <w:color w:val="14181D"/>
          <w:sz w:val="19"/>
        </w:rPr>
        <w:t>Caption-link coverage fell from 95% (dev) to 71%.</w:t>
      </w:r>
      <w:r>
        <w:rPr>
          <w:rFonts w:ascii="Calibri" w:hAnsi="Calibri"/>
          <w:b w:val="0"/>
          <w:i w:val="0"/>
          <w:color w:val="14181D"/>
          <w:sz w:val="19"/>
        </w:rPr>
        <w:t xml:space="preserve"> This is not cosmetic: the Phase-6 ablation showed the caption→crop path is </w:t>
      </w:r>
      <w:r>
        <w:rPr>
          <w:rFonts w:ascii="Calibri" w:hAnsi="Calibri"/>
          <w:b w:val="0"/>
          <w:i/>
          <w:color w:val="14181D"/>
          <w:sz w:val="19"/>
        </w:rPr>
        <w:t>the</w:t>
      </w:r>
      <w:r>
        <w:rPr>
          <w:rFonts w:ascii="Calibri" w:hAnsi="Calibri"/>
          <w:b w:val="0"/>
          <w:i w:val="0"/>
          <w:color w:val="14181D"/>
          <w:sz w:val="19"/>
        </w:rPr>
        <w:t xml:space="preserve"> figure retrieval win (figure R@5 0.50→1.00 from captions alone), so 29% of crops arriving without a caption would have weakened the figure numbers for a reason that has nothing to do with the pipeline being tested. Diagnosis of all 119 unlinked crops: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r>
              <w:rPr>
                <w:rFonts w:ascii="Calibri" w:hAnsi="Calibri"/>
                <w:b/>
                <w:i w:val="0"/>
                <w:color w:val="14181D"/>
                <w:sz w:val="17"/>
              </w:rPr>
              <w:t>cause</w:t>
            </w:r>
          </w:p>
        </w:tc>
        <w:tc>
          <w:tcPr>
            <w:tcW w:type="dxa" w:w="3360"/>
            <w:shd w:val="clear" w:fill="E7ECF1"/>
          </w:tcPr>
          <w:p>
            <w:r>
              <w:rPr>
                <w:b/>
              </w:rPr>
            </w:r>
            <w:r>
              <w:rPr>
                <w:rFonts w:ascii="Calibri" w:hAnsi="Calibri"/>
                <w:b/>
                <w:i w:val="0"/>
                <w:color w:val="14181D"/>
                <w:sz w:val="17"/>
              </w:rPr>
              <w:t>n</w:t>
            </w:r>
          </w:p>
        </w:tc>
        <w:tc>
          <w:tcPr>
            <w:tcW w:type="dxa" w:w="3360"/>
            <w:shd w:val="clear" w:fill="E7ECF1"/>
          </w:tcPr>
          <w:p>
            <w:r>
              <w:rPr>
                <w:b/>
              </w:rPr>
            </w:r>
            <w:r>
              <w:rPr>
                <w:rFonts w:ascii="Calibri" w:hAnsi="Calibri"/>
                <w:b/>
                <w:i w:val="0"/>
                <w:color w:val="14181D"/>
                <w:sz w:val="17"/>
              </w:rPr>
              <w:t>recoverable</w:t>
            </w:r>
          </w:p>
        </w:tc>
      </w:tr>
      <w:tr>
        <w:tc>
          <w:tcPr>
            <w:tcW w:type="dxa" w:w="3360"/>
          </w:tcPr>
          <w:p>
            <w:r/>
            <w:r>
              <w:rPr>
                <w:rFonts w:ascii="Calibri" w:hAnsi="Calibri"/>
                <w:b w:val="0"/>
                <w:i w:val="0"/>
                <w:color w:val="14181D"/>
                <w:sz w:val="17"/>
              </w:rPr>
              <w:t>no caption-like region on the page at all</w:t>
            </w:r>
          </w:p>
        </w:tc>
        <w:tc>
          <w:tcPr>
            <w:tcW w:type="dxa" w:w="3360"/>
          </w:tcPr>
          <w:p>
            <w:r/>
            <w:r>
              <w:rPr>
                <w:rFonts w:ascii="Calibri" w:hAnsi="Calibri"/>
                <w:b w:val="0"/>
                <w:i w:val="0"/>
                <w:color w:val="14181D"/>
                <w:sz w:val="17"/>
              </w:rPr>
              <w:t>76</w:t>
            </w:r>
          </w:p>
        </w:tc>
        <w:tc>
          <w:tcPr>
            <w:tcW w:type="dxa" w:w="3360"/>
          </w:tcPr>
          <w:p>
            <w:r/>
            <w:r>
              <w:rPr>
                <w:rFonts w:ascii="Calibri" w:hAnsi="Calibri"/>
                <w:b w:val="0"/>
                <w:i w:val="0"/>
                <w:color w:val="14181D"/>
                <w:sz w:val="17"/>
              </w:rPr>
              <w:t>no</w:t>
            </w:r>
          </w:p>
        </w:tc>
      </w:tr>
      <w:tr>
        <w:tc>
          <w:tcPr>
            <w:tcW w:type="dxa" w:w="3360"/>
          </w:tcPr>
          <w:p>
            <w:r/>
            <w:r>
              <w:rPr>
                <w:rFonts w:ascii="Calibri" w:hAnsi="Calibri"/>
                <w:b w:val="0"/>
                <w:i w:val="0"/>
                <w:color w:val="14181D"/>
                <w:sz w:val="17"/>
              </w:rPr>
              <w:t>OCR-mangled label prefix</w:t>
            </w:r>
          </w:p>
        </w:tc>
        <w:tc>
          <w:tcPr>
            <w:tcW w:type="dxa" w:w="3360"/>
          </w:tcPr>
          <w:p>
            <w:r/>
            <w:r>
              <w:rPr>
                <w:rFonts w:ascii="Calibri" w:hAnsi="Calibri"/>
                <w:b w:val="0"/>
                <w:i w:val="0"/>
                <w:color w:val="14181D"/>
                <w:sz w:val="17"/>
              </w:rPr>
              <w:t>23</w:t>
            </w:r>
          </w:p>
        </w:tc>
        <w:tc>
          <w:tcPr>
            <w:tcW w:type="dxa" w:w="3360"/>
          </w:tcPr>
          <w:p>
            <w:r/>
            <w:r>
              <w:rPr>
                <w:rFonts w:ascii="Calibri" w:hAnsi="Calibri"/>
                <w:b w:val="0"/>
                <w:i w:val="0"/>
                <w:color w:val="14181D"/>
                <w:sz w:val="17"/>
              </w:rPr>
              <w:t>yes</w:t>
            </w:r>
          </w:p>
        </w:tc>
      </w:tr>
      <w:tr>
        <w:tc>
          <w:tcPr>
            <w:tcW w:type="dxa" w:w="3360"/>
          </w:tcPr>
          <w:p>
            <w:r/>
            <w:r>
              <w:rPr>
                <w:rFonts w:ascii="Calibri" w:hAnsi="Calibri"/>
                <w:b w:val="0"/>
                <w:i w:val="0"/>
                <w:color w:val="14181D"/>
                <w:sz w:val="17"/>
              </w:rPr>
              <w:t>rejected by the zero-horizontal-overlap penalty</w:t>
            </w:r>
          </w:p>
        </w:tc>
        <w:tc>
          <w:tcPr>
            <w:tcW w:type="dxa" w:w="3360"/>
          </w:tcPr>
          <w:p>
            <w:r/>
            <w:r>
              <w:rPr>
                <w:rFonts w:ascii="Calibri" w:hAnsi="Calibri"/>
                <w:b w:val="0"/>
                <w:i w:val="0"/>
                <w:color w:val="14181D"/>
                <w:sz w:val="17"/>
              </w:rPr>
              <w:t>20</w:t>
            </w:r>
          </w:p>
        </w:tc>
        <w:tc>
          <w:tcPr>
            <w:tcW w:type="dxa" w:w="3360"/>
          </w:tcPr>
          <w:p>
            <w:r/>
            <w:r>
              <w:rPr>
                <w:rFonts w:ascii="Calibri" w:hAnsi="Calibri"/>
                <w:b w:val="0"/>
                <w:i w:val="0"/>
                <w:color w:val="14181D"/>
                <w:sz w:val="17"/>
              </w:rPr>
              <w:t>yes</w:t>
            </w:r>
          </w:p>
        </w:tc>
      </w:tr>
    </w:tbl>
    <w:p>
      <w:pPr>
        <w:spacing w:after="80"/>
      </w:pPr>
    </w:p>
    <w:p>
      <w:pPr>
        <w:jc w:val="both"/>
      </w:pPr>
      <w:r>
        <w:rPr>
          <w:rFonts w:ascii="Calibri" w:hAnsi="Calibri"/>
          <w:b w:val="0"/>
          <w:i w:val="0"/>
          <w:color w:val="14181D"/>
          <w:sz w:val="19"/>
        </w:rPr>
        <w:t>Both recoverable causes were fixed, because paying for an ablation on artificially weak coverage risks paying for it twice.</w:t>
      </w:r>
    </w:p>
    <w:p>
      <w:pPr>
        <w:jc w:val="both"/>
      </w:pPr>
      <w:r>
        <w:rPr>
          <w:rFonts w:ascii="Calibri" w:hAnsi="Calibri"/>
          <w:b w:val="0"/>
          <w:i/>
          <w:color w:val="14181D"/>
          <w:sz w:val="19"/>
        </w:rPr>
        <w:t>The overlap penalty could never link an adjacent-column caption.</w:t>
      </w:r>
      <w:r>
        <w:rPr>
          <w:rFonts w:ascii="Calibri" w:hAnsi="Calibri"/>
          <w:b w:val="0"/>
          <w:i w:val="0"/>
          <w:color w:val="14181D"/>
          <w:sz w:val="19"/>
        </w:rPr>
        <w:t xml:space="preserve"> A caption with zero horizontal overlap took a flat 500 against a </w:t>
      </w:r>
      <w:r>
        <w:rPr>
          <w:rFonts w:ascii="Consolas" w:hAnsi="Consolas"/>
          <w:b w:val="0"/>
          <w:i w:val="0"/>
          <w:color w:val="3D4650"/>
          <w:sz w:val="17"/>
        </w:rPr>
        <w:t>_MAX_PENALTY</w:t>
      </w:r>
      <w:r>
        <w:rPr>
          <w:rFonts w:ascii="Calibri" w:hAnsi="Calibri"/>
          <w:b w:val="0"/>
          <w:i w:val="0"/>
          <w:color w:val="14181D"/>
          <w:sz w:val="19"/>
        </w:rPr>
        <w:t xml:space="preserve"> of 400, so in a two-column layout a crop and its own caption could not link </w:t>
      </w:r>
      <w:r>
        <w:rPr>
          <w:rFonts w:ascii="Calibri" w:hAnsi="Calibri"/>
          <w:b/>
          <w:i w:val="0"/>
          <w:color w:val="14181D"/>
          <w:sz w:val="19"/>
        </w:rPr>
        <w:t>even at zero vertical gap</w:t>
      </w:r>
      <w:r>
        <w:rPr>
          <w:rFonts w:ascii="Calibri" w:hAnsi="Calibri"/>
          <w:b w:val="0"/>
          <w:i w:val="0"/>
          <w:color w:val="14181D"/>
          <w:sz w:val="19"/>
        </w:rPr>
        <w:t xml:space="preserve">. It is now </w:t>
      </w:r>
      <w:r>
        <w:rPr>
          <w:rFonts w:ascii="Consolas" w:hAnsi="Consolas"/>
          <w:b w:val="0"/>
          <w:i w:val="0"/>
          <w:color w:val="3D4650"/>
          <w:sz w:val="17"/>
        </w:rPr>
        <w:t>250 + horizontal distance</w:t>
      </w:r>
      <w:r>
        <w:rPr>
          <w:rFonts w:ascii="Calibri" w:hAnsi="Calibri"/>
          <w:b w:val="0"/>
          <w:i w:val="0"/>
          <w:color w:val="14181D"/>
          <w:sz w:val="19"/>
        </w:rPr>
        <w:t>, so an adjacent column links and a caption across the page still loses.</w:t>
      </w:r>
    </w:p>
    <w:p>
      <w:pPr>
        <w:jc w:val="both"/>
      </w:pPr>
      <w:r>
        <w:rPr>
          <w:rFonts w:ascii="Calibri" w:hAnsi="Calibri"/>
          <w:b w:val="0"/>
          <w:i/>
          <w:color w:val="14181D"/>
          <w:sz w:val="19"/>
        </w:rPr>
        <w:t>The label matcher missed one journal's small-caps style.</w:t>
      </w:r>
      <w:r>
        <w:rPr>
          <w:rFonts w:ascii="Calibri" w:hAnsi="Calibri"/>
          <w:b w:val="0"/>
          <w:i w:val="0"/>
          <w:color w:val="14181D"/>
          <w:sz w:val="19"/>
        </w:rPr>
        <w:t xml:space="preserve"> RapidOCR renders it </w:t>
      </w:r>
      <w:r>
        <w:rPr>
          <w:rFonts w:ascii="Consolas" w:hAnsi="Consolas"/>
          <w:b w:val="0"/>
          <w:i w:val="0"/>
          <w:color w:val="3D4650"/>
          <w:sz w:val="17"/>
        </w:rPr>
        <w:t>FiGurz</w:t>
      </w:r>
      <w:r>
        <w:rPr>
          <w:rFonts w:ascii="Calibri" w:hAnsi="Calibri"/>
          <w:b w:val="0"/>
          <w:i w:val="0"/>
          <w:color w:val="14181D"/>
          <w:sz w:val="19"/>
        </w:rPr>
        <w:t xml:space="preserve">, </w:t>
      </w:r>
      <w:r>
        <w:rPr>
          <w:rFonts w:ascii="Consolas" w:hAnsi="Consolas"/>
          <w:b w:val="0"/>
          <w:i w:val="0"/>
          <w:color w:val="3D4650"/>
          <w:sz w:val="17"/>
        </w:rPr>
        <w:t>FiGukz</w:t>
      </w:r>
      <w:r>
        <w:rPr>
          <w:rFonts w:ascii="Calibri" w:hAnsi="Calibri"/>
          <w:b w:val="0"/>
          <w:i w:val="0"/>
          <w:color w:val="14181D"/>
          <w:sz w:val="19"/>
        </w:rPr>
        <w:t xml:space="preserve">, </w:t>
      </w:r>
      <w:r>
        <w:rPr>
          <w:rFonts w:ascii="Consolas" w:hAnsi="Consolas"/>
          <w:b w:val="0"/>
          <w:i w:val="0"/>
          <w:color w:val="3D4650"/>
          <w:sz w:val="17"/>
        </w:rPr>
        <w:t>FiGuke</w:t>
      </w:r>
      <w:r>
        <w:rPr>
          <w:rFonts w:ascii="Calibri" w:hAnsi="Calibri"/>
          <w:b w:val="0"/>
          <w:i w:val="0"/>
          <w:color w:val="14181D"/>
          <w:sz w:val="19"/>
        </w:rPr>
        <w:t xml:space="preserve">, </w:t>
      </w:r>
      <w:r>
        <w:rPr>
          <w:rFonts w:ascii="Consolas" w:hAnsi="Consolas"/>
          <w:b w:val="0"/>
          <w:i w:val="0"/>
          <w:color w:val="3D4650"/>
          <w:sz w:val="17"/>
        </w:rPr>
        <w:t>FiGvre</w:t>
      </w:r>
      <w:r>
        <w:rPr>
          <w:rFonts w:ascii="Calibri" w:hAnsi="Calibri"/>
          <w:b w:val="0"/>
          <w:i w:val="0"/>
          <w:color w:val="14181D"/>
          <w:sz w:val="19"/>
        </w:rPr>
        <w:t xml:space="preserve">, </w:t>
      </w:r>
      <w:r>
        <w:rPr>
          <w:rFonts w:ascii="Consolas" w:hAnsi="Consolas"/>
          <w:b w:val="0"/>
          <w:i w:val="0"/>
          <w:color w:val="3D4650"/>
          <w:sz w:val="17"/>
        </w:rPr>
        <w:t>Tablle</w:t>
      </w:r>
      <w:r>
        <w:rPr>
          <w:rFonts w:ascii="Calibri" w:hAnsi="Calibri"/>
          <w:b w:val="0"/>
          <w:i w:val="0"/>
          <w:color w:val="14181D"/>
          <w:sz w:val="19"/>
        </w:rPr>
        <w:t xml:space="preserve"> — common from val00001 on, invisible in dev. A fuzzy first-token match (similarity &gt;= 0.65 against figure/fig/table/tab) recovers them; that threshold admits </w:t>
      </w:r>
      <w:r>
        <w:rPr>
          <w:rFonts w:ascii="Consolas" w:hAnsi="Consolas"/>
          <w:b w:val="0"/>
          <w:i w:val="0"/>
          <w:color w:val="3D4650"/>
          <w:sz w:val="17"/>
        </w:rPr>
        <w:t>figukz</w:t>
      </w:r>
      <w:r>
        <w:rPr>
          <w:rFonts w:ascii="Calibri" w:hAnsi="Calibri"/>
          <w:b w:val="0"/>
          <w:i w:val="0"/>
          <w:color w:val="14181D"/>
          <w:sz w:val="19"/>
        </w:rPr>
        <w:t xml:space="preserve">→figure at 0.67 while figure and table stay 0.36 apart, so the fallback cannot confuse the two types. It runs </w:t>
      </w:r>
      <w:r>
        <w:rPr>
          <w:rFonts w:ascii="Calibri" w:hAnsi="Calibri"/>
          <w:b/>
          <w:i w:val="0"/>
          <w:color w:val="14181D"/>
          <w:sz w:val="19"/>
        </w:rPr>
        <w:t>only where the strict prefix found no candidate</w:t>
      </w:r>
      <w:r>
        <w:rPr>
          <w:rFonts w:ascii="Calibri" w:hAnsi="Calibri"/>
          <w:b w:val="0"/>
          <w:i w:val="0"/>
          <w:color w:val="14181D"/>
          <w:sz w:val="19"/>
        </w:rPr>
        <w:t xml:space="preserve">, so pages that already linked are unaffected by construction. No trailing-number requirement: the SARS caption OCRs as </w:t>
      </w:r>
      <w:r>
        <w:rPr>
          <w:rFonts w:ascii="Calibri" w:hAnsi="Calibri"/>
          <w:b w:val="0"/>
          <w:i/>
          <w:color w:val="14181D"/>
          <w:sz w:val="19"/>
        </w:rPr>
        <w:t>"Figure Spatial clusters …"</w:t>
      </w:r>
      <w:r>
        <w:rPr>
          <w:rFonts w:ascii="Calibri" w:hAnsi="Calibri"/>
          <w:b w:val="0"/>
          <w:i w:val="0"/>
          <w:color w:val="14181D"/>
          <w:sz w:val="19"/>
        </w:rPr>
        <w:t xml:space="preserve"> with the numeral destroyed, and it is a known-good link.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before</w:t>
            </w:r>
          </w:p>
        </w:tc>
        <w:tc>
          <w:tcPr>
            <w:tcW w:type="dxa" w:w="3360"/>
            <w:shd w:val="clear" w:fill="E7ECF1"/>
          </w:tcPr>
          <w:p>
            <w:r>
              <w:rPr>
                <w:b/>
              </w:rPr>
            </w:r>
            <w:r>
              <w:rPr>
                <w:rFonts w:ascii="Calibri" w:hAnsi="Calibri"/>
                <w:b/>
                <w:i w:val="0"/>
                <w:color w:val="14181D"/>
                <w:sz w:val="17"/>
              </w:rPr>
              <w:t>after</w:t>
            </w:r>
          </w:p>
        </w:tc>
      </w:tr>
      <w:tr>
        <w:tc>
          <w:tcPr>
            <w:tcW w:type="dxa" w:w="3360"/>
          </w:tcPr>
          <w:p>
            <w:r/>
            <w:r>
              <w:rPr>
                <w:rFonts w:ascii="Calibri" w:hAnsi="Calibri"/>
                <w:b w:val="0"/>
                <w:i w:val="0"/>
                <w:color w:val="14181D"/>
                <w:sz w:val="17"/>
              </w:rPr>
              <w:t>figures</w:t>
            </w:r>
          </w:p>
        </w:tc>
        <w:tc>
          <w:tcPr>
            <w:tcW w:type="dxa" w:w="3360"/>
          </w:tcPr>
          <w:p>
            <w:r/>
            <w:r>
              <w:rPr>
                <w:rFonts w:ascii="Calibri" w:hAnsi="Calibri"/>
                <w:b w:val="0"/>
                <w:i w:val="0"/>
                <w:color w:val="14181D"/>
                <w:sz w:val="17"/>
              </w:rPr>
              <w:t>108/170 (64%)</w:t>
            </w:r>
          </w:p>
        </w:tc>
        <w:tc>
          <w:tcPr>
            <w:tcW w:type="dxa" w:w="3360"/>
          </w:tcPr>
          <w:p>
            <w:r/>
            <w:r>
              <w:rPr>
                <w:rFonts w:ascii="Calibri" w:hAnsi="Calibri"/>
                <w:b/>
                <w:i w:val="0"/>
                <w:color w:val="14181D"/>
                <w:sz w:val="17"/>
              </w:rPr>
              <w:t>140/170 (82%)</w:t>
            </w:r>
          </w:p>
        </w:tc>
      </w:tr>
      <w:tr>
        <w:tc>
          <w:tcPr>
            <w:tcW w:type="dxa" w:w="3360"/>
          </w:tcPr>
          <w:p>
            <w:r/>
            <w:r>
              <w:rPr>
                <w:rFonts w:ascii="Calibri" w:hAnsi="Calibri"/>
                <w:b w:val="0"/>
                <w:i w:val="0"/>
                <w:color w:val="14181D"/>
                <w:sz w:val="17"/>
              </w:rPr>
              <w:t>tables</w:t>
            </w:r>
          </w:p>
        </w:tc>
        <w:tc>
          <w:tcPr>
            <w:tcW w:type="dxa" w:w="3360"/>
          </w:tcPr>
          <w:p>
            <w:r/>
            <w:r>
              <w:rPr>
                <w:rFonts w:ascii="Calibri" w:hAnsi="Calibri"/>
                <w:b w:val="0"/>
                <w:i w:val="0"/>
                <w:color w:val="14181D"/>
                <w:sz w:val="17"/>
              </w:rPr>
              <w:t>183/240 (76%)</w:t>
            </w:r>
          </w:p>
        </w:tc>
        <w:tc>
          <w:tcPr>
            <w:tcW w:type="dxa" w:w="3360"/>
          </w:tcPr>
          <w:p>
            <w:r/>
            <w:r>
              <w:rPr>
                <w:rFonts w:ascii="Calibri" w:hAnsi="Calibri"/>
                <w:b/>
                <w:i w:val="0"/>
                <w:color w:val="14181D"/>
                <w:sz w:val="17"/>
              </w:rPr>
              <w:t>209/240 (87%)</w:t>
            </w:r>
          </w:p>
        </w:tc>
      </w:tr>
      <w:tr>
        <w:tc>
          <w:tcPr>
            <w:tcW w:type="dxa" w:w="3360"/>
          </w:tcPr>
          <w:p>
            <w:r/>
            <w:r>
              <w:rPr>
                <w:rFonts w:ascii="Calibri" w:hAnsi="Calibri"/>
                <w:b w:val="0"/>
                <w:i w:val="0"/>
                <w:color w:val="14181D"/>
                <w:sz w:val="17"/>
              </w:rPr>
              <w:t>overall</w:t>
            </w:r>
          </w:p>
        </w:tc>
        <w:tc>
          <w:tcPr>
            <w:tcW w:type="dxa" w:w="3360"/>
          </w:tcPr>
          <w:p>
            <w:r/>
            <w:r>
              <w:rPr>
                <w:rFonts w:ascii="Calibri" w:hAnsi="Calibri"/>
                <w:b w:val="0"/>
                <w:i w:val="0"/>
                <w:color w:val="14181D"/>
                <w:sz w:val="17"/>
              </w:rPr>
              <w:t>291/410 (71%)</w:t>
            </w:r>
          </w:p>
        </w:tc>
        <w:tc>
          <w:tcPr>
            <w:tcW w:type="dxa" w:w="3360"/>
          </w:tcPr>
          <w:p>
            <w:r/>
            <w:r>
              <w:rPr>
                <w:rFonts w:ascii="Calibri" w:hAnsi="Calibri"/>
                <w:b/>
                <w:i w:val="0"/>
                <w:color w:val="14181D"/>
                <w:sz w:val="17"/>
              </w:rPr>
              <w:t>349/410 (85%)</w:t>
            </w:r>
          </w:p>
        </w:tc>
      </w:tr>
    </w:tbl>
    <w:p>
      <w:pPr>
        <w:spacing w:after="80"/>
      </w:pPr>
    </w:p>
    <w:p>
      <w:pPr>
        <w:jc w:val="both"/>
      </w:pPr>
      <w:r>
        <w:rPr>
          <w:rFonts w:ascii="Calibri" w:hAnsi="Calibri"/>
          <w:b/>
          <w:i w:val="0"/>
          <w:color w:val="14181D"/>
          <w:sz w:val="19"/>
        </w:rPr>
        <w:t>Strictly additive, and verified as such: 291 → 349 links, 0 changed, 0 lost.</w:t>
      </w:r>
      <w:r>
        <w:rPr>
          <w:rFonts w:ascii="Calibri" w:hAnsi="Calibri"/>
          <w:b w:val="0"/>
          <w:i w:val="0"/>
          <w:color w:val="14181D"/>
          <w:sz w:val="19"/>
        </w:rPr>
        <w:t xml:space="preserve"> Linking was also made idempotent (</w:t>
      </w:r>
      <w:r>
        <w:rPr>
          <w:rFonts w:ascii="Consolas" w:hAnsi="Consolas"/>
          <w:b w:val="0"/>
          <w:i w:val="0"/>
          <w:color w:val="3D4650"/>
          <w:sz w:val="17"/>
        </w:rPr>
        <w:t>clear_captions</w:t>
      </w:r>
      <w:r>
        <w:rPr>
          <w:rFonts w:ascii="Calibri" w:hAnsi="Calibri"/>
          <w:b w:val="0"/>
          <w:i w:val="0"/>
          <w:color w:val="14181D"/>
          <w:sz w:val="19"/>
        </w:rPr>
        <w:t xml:space="preserve"> before re-linking) — </w:t>
      </w:r>
      <w:r>
        <w:rPr>
          <w:rFonts w:ascii="Consolas" w:hAnsi="Consolas"/>
          <w:b w:val="0"/>
          <w:i w:val="0"/>
          <w:color w:val="3D4650"/>
          <w:sz w:val="17"/>
        </w:rPr>
        <w:t>set_captions</w:t>
      </w:r>
      <w:r>
        <w:rPr>
          <w:rFonts w:ascii="Calibri" w:hAnsi="Calibri"/>
          <w:b w:val="0"/>
          <w:i w:val="0"/>
          <w:color w:val="14181D"/>
          <w:sz w:val="19"/>
        </w:rPr>
        <w:t xml:space="preserve"> only writes the pairs it is given, so before this a re-run kept links an earlier matcher had made and the reported coverage described no matcher that actually existed.</w:t>
      </w:r>
    </w:p>
    <w:p>
      <w:pPr>
        <w:spacing w:before="80"/>
        <w:ind w:left="360"/>
        <w:pBdr>
          <w:left w:val="single" w:sz="18" w:space="8" w:color="8B96A2"/>
        </w:pBdr>
      </w:pPr>
      <w:r>
        <w:rPr>
          <w:rFonts w:ascii="Calibri" w:hAnsi="Calibri"/>
          <w:b w:val="0"/>
          <w:i w:val="0"/>
          <w:color w:val="14181D"/>
          <w:sz w:val="19"/>
        </w:rPr>
        <w:t xml:space="preserve">The remaining </w:t>
      </w:r>
      <w:r>
        <w:rPr>
          <w:rFonts w:ascii="Calibri" w:hAnsi="Calibri"/>
          <w:b/>
          <w:i w:val="0"/>
          <w:color w:val="14181D"/>
          <w:sz w:val="19"/>
        </w:rPr>
        <w:t>76 crops have no caption region on the page at all</w:t>
      </w:r>
      <w:r>
        <w:rPr>
          <w:rFonts w:ascii="Calibri" w:hAnsi="Calibri"/>
          <w:b w:val="0"/>
          <w:i w:val="0"/>
          <w:color w:val="14181D"/>
          <w:sz w:val="19"/>
        </w:rPr>
        <w:t xml:space="preserve"> — the caption was never emitted as a text region, or OCR destroyed it beyond recognition. Logged as a genuine limitation and deliberately not chased: recovering them would mean inventing a caption, and a crop with no caption is exactly the case the page-crop expansion route exists to serve.</w:t>
      </w:r>
    </w:p>
    <w:p>
      <w:pPr>
        <w:jc w:val="both"/>
      </w:pPr>
      <w:r>
        <w:rPr>
          <w:rFonts w:ascii="Calibri" w:hAnsi="Calibri"/>
          <w:b/>
          <w:i w:val="0"/>
          <w:color w:val="14181D"/>
          <w:sz w:val="19"/>
        </w:rPr>
        <w:t>Continuity after the change</w:t>
      </w:r>
      <w:r>
        <w:rPr>
          <w:rFonts w:ascii="Calibri" w:hAnsi="Calibri"/>
          <w:b w:val="0"/>
          <w:i w:val="0"/>
          <w:color w:val="14181D"/>
          <w:sz w:val="19"/>
        </w:rPr>
        <w:t xml:space="preserve"> — the FAISS indices do not depend on </w:t>
      </w:r>
      <w:r>
        <w:rPr>
          <w:rFonts w:ascii="Consolas" w:hAnsi="Consolas"/>
          <w:b w:val="0"/>
          <w:i w:val="0"/>
          <w:color w:val="3D4650"/>
          <w:sz w:val="17"/>
        </w:rPr>
        <w:t>caption_id</w:t>
      </w:r>
      <w:r>
        <w:rPr>
          <w:rFonts w:ascii="Calibri" w:hAnsi="Calibri"/>
          <w:b w:val="0"/>
          <w:i w:val="0"/>
          <w:color w:val="14181D"/>
          <w:sz w:val="19"/>
        </w:rPr>
        <w:t xml:space="preserve"> (no chunker reads it), so re-linking is a database operation and the indices stay valid. Both smoke tests reproduce exactly: text top-5 </w:t>
      </w:r>
      <w:r>
        <w:rPr>
          <w:rFonts w:ascii="Calibri" w:hAnsi="Calibri"/>
          <w:b/>
          <w:i w:val="0"/>
          <w:color w:val="14181D"/>
          <w:sz w:val="19"/>
        </w:rPr>
        <w:t>0.713 / 0.681 / 0.665 / 0.627 / 0.622</w:t>
      </w:r>
      <w:r>
        <w:rPr>
          <w:rFonts w:ascii="Calibri" w:hAnsi="Calibri"/>
          <w:b w:val="0"/>
          <w:i w:val="0"/>
          <w:color w:val="14181D"/>
          <w:sz w:val="19"/>
        </w:rPr>
        <w:t xml:space="preserve"> (identical to Phase 2) and BiomedCLIP top-1 </w:t>
      </w:r>
      <w:r>
        <w:rPr>
          <w:rFonts w:ascii="Consolas" w:hAnsi="Consolas"/>
          <w:b w:val="0"/>
          <w:i w:val="0"/>
          <w:color w:val="3D4650"/>
          <w:sz w:val="17"/>
        </w:rPr>
        <w:t>val00000:415624:r10</w:t>
      </w:r>
      <w:r>
        <w:rPr>
          <w:rFonts w:ascii="Calibri" w:hAnsi="Calibri"/>
          <w:b w:val="0"/>
          <w:i w:val="0"/>
          <w:color w:val="14181D"/>
          <w:sz w:val="19"/>
        </w:rPr>
        <w:t xml:space="preserve"> at </w:t>
      </w:r>
      <w:r>
        <w:rPr>
          <w:rFonts w:ascii="Calibri" w:hAnsi="Calibri"/>
          <w:b/>
          <w:i w:val="0"/>
          <w:color w:val="14181D"/>
          <w:sz w:val="19"/>
        </w:rPr>
        <w:t>0.378</w:t>
      </w:r>
      <w:r>
        <w:rPr>
          <w:rFonts w:ascii="Calibri" w:hAnsi="Calibri"/>
          <w:b w:val="0"/>
          <w:i w:val="0"/>
          <w:color w:val="14181D"/>
          <w:sz w:val="19"/>
        </w:rPr>
        <w:t xml:space="preserve"> (Phase 7: 0.3779). With caption-anchor and page-crop on, both SARS figure crops now arrive via </w:t>
      </w:r>
      <w:r>
        <w:rPr>
          <w:rFonts w:ascii="Consolas" w:hAnsi="Consolas"/>
          <w:b w:val="0"/>
          <w:i w:val="0"/>
          <w:color w:val="3D4650"/>
          <w:sz w:val="17"/>
        </w:rPr>
        <w:t>caption-link</w:t>
      </w:r>
      <w:r>
        <w:rPr>
          <w:rFonts w:ascii="Calibri" w:hAnsi="Calibri"/>
          <w:b w:val="0"/>
          <w:i w:val="0"/>
          <w:color w:val="14181D"/>
          <w:sz w:val="19"/>
        </w:rPr>
        <w:t xml:space="preserve"> where Phase 4 surfaced them at a caption-inherited ~0.62.</w:t>
      </w:r>
    </w:p>
    <w:p>
      <w:pPr>
        <w:pStyle w:val="Heading2"/>
      </w:pPr>
      <w:r>
        <w:t>Table transcription excluded — on the evidence, not the budget</w:t>
      </w:r>
    </w:p>
    <w:p>
      <w:pPr>
        <w:jc w:val="both"/>
      </w:pPr>
      <w:r>
        <w:rPr>
          <w:rFonts w:ascii="Calibri" w:hAnsi="Calibri"/>
          <w:b w:val="0"/>
          <w:i w:val="0"/>
          <w:color w:val="14181D"/>
          <w:sz w:val="19"/>
        </w:rPr>
        <w:t xml:space="preserve">The transcription pass is </w:t>
      </w:r>
      <w:r>
        <w:rPr>
          <w:rFonts w:ascii="Calibri" w:hAnsi="Calibri"/>
          <w:b/>
          <w:i w:val="0"/>
          <w:color w:val="14181D"/>
          <w:sz w:val="19"/>
        </w:rPr>
        <w:t>not</w:t>
      </w:r>
      <w:r>
        <w:rPr>
          <w:rFonts w:ascii="Calibri" w:hAnsi="Calibri"/>
          <w:b w:val="0"/>
          <w:i w:val="0"/>
          <w:color w:val="14181D"/>
          <w:sz w:val="19"/>
        </w:rPr>
        <w:t xml:space="preserve"> run at this scale and </w:t>
      </w:r>
      <w:r>
        <w:rPr>
          <w:rFonts w:ascii="Consolas" w:hAnsi="Consolas"/>
          <w:b w:val="0"/>
          <w:i w:val="0"/>
          <w:color w:val="3D4650"/>
          <w:sz w:val="17"/>
        </w:rPr>
        <w:t>use_table_vqa_text</w:t>
      </w:r>
      <w:r>
        <w:rPr>
          <w:rFonts w:ascii="Calibri" w:hAnsi="Calibri"/>
          <w:b w:val="0"/>
          <w:i w:val="0"/>
          <w:color w:val="14181D"/>
          <w:sz w:val="19"/>
        </w:rPr>
        <w:t xml:space="preserve"> is off. Phase 9 measured the transcription as contributing </w:t>
      </w:r>
      <w:r>
        <w:rPr>
          <w:rFonts w:ascii="Calibri" w:hAnsi="Calibri"/>
          <w:b w:val="0"/>
          <w:i/>
          <w:color w:val="14181D"/>
          <w:sz w:val="19"/>
        </w:rPr>
        <w:t>nothing</w:t>
      </w:r>
      <w:r>
        <w:rPr>
          <w:rFonts w:ascii="Calibri" w:hAnsi="Calibri"/>
          <w:b w:val="0"/>
          <w:i w:val="0"/>
          <w:color w:val="14181D"/>
          <w:sz w:val="19"/>
        </w:rPr>
        <w:t xml:space="preserve"> to retrievability (gold table rank 31→40 and 19→36; cosine 0.536→0.459), because a table states values, not the concepts that link them to a question. Page-crop expansion was the entire gain and remains on. Paying $2.33 to rebuild a component measured as redundant would buy nothing, so this is an evidence-based exclusion and a report point in its own right: </w:t>
      </w:r>
      <w:r>
        <w:rPr>
          <w:rFonts w:ascii="Calibri" w:hAnsi="Calibri"/>
          <w:b w:val="0"/>
          <w:i/>
          <w:color w:val="14181D"/>
          <w:sz w:val="19"/>
        </w:rPr>
        <w:t>table transcription was tested and excluded because it added nothing to retrieval.</w:t>
      </w:r>
    </w:p>
    <w:p>
      <w:pPr>
        <w:jc w:val="both"/>
      </w:pPr>
      <w:r>
        <w:rPr>
          <w:rFonts w:ascii="Calibri" w:hAnsi="Calibri"/>
          <w:b w:val="0"/>
          <w:i w:val="0"/>
          <w:color w:val="14181D"/>
          <w:sz w:val="19"/>
        </w:rPr>
        <w:t xml:space="preserve">Its one remaining role was sharpening the VQA gate's crop scoring, so that was </w:t>
      </w:r>
      <w:r>
        <w:rPr>
          <w:rFonts w:ascii="Calibri" w:hAnsi="Calibri"/>
          <w:b/>
          <w:i w:val="0"/>
          <w:color w:val="14181D"/>
          <w:sz w:val="19"/>
        </w:rPr>
        <w:t>measured rather than assumed</w:t>
      </w:r>
      <w:r>
        <w:rPr>
          <w:rFonts w:ascii="Calibri" w:hAnsi="Calibri"/>
          <w:b w:val="0"/>
          <w:i w:val="0"/>
          <w:color w:val="14181D"/>
          <w:sz w:val="19"/>
        </w:rPr>
        <w:t xml:space="preserve"> before dropping it (</w:t>
      </w:r>
      <w:r>
        <w:rPr>
          <w:rFonts w:ascii="Consolas" w:hAnsi="Consolas"/>
          <w:b w:val="0"/>
          <w:i w:val="0"/>
          <w:color w:val="3D4650"/>
          <w:sz w:val="17"/>
        </w:rPr>
        <w:t>reports/vqa_gate_check.md</w:t>
      </w:r>
      <w:r>
        <w:rPr>
          <w:rFonts w:ascii="Calibri" w:hAnsi="Calibri"/>
          <w:b w:val="0"/>
          <w:i w:val="0"/>
          <w:color w:val="14181D"/>
          <w:sz w:val="19"/>
        </w:rPr>
        <w:t>). With no transcription the gate scores a table crop on its own OCR text and a figure crop on its caption — retrieval held identical, the gate applied twice to the same result: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gold crop passes the gate</w:t>
            </w:r>
          </w:p>
        </w:tc>
        <w:tc>
          <w:tcPr>
            <w:tcW w:type="dxa" w:w="3360"/>
            <w:shd w:val="clear" w:fill="E7ECF1"/>
          </w:tcPr>
          <w:p>
            <w:r>
              <w:rPr>
                <w:b/>
              </w:rPr>
            </w:r>
            <w:r>
              <w:rPr>
                <w:rFonts w:ascii="Calibri" w:hAnsi="Calibri"/>
                <w:b/>
                <w:i w:val="0"/>
                <w:color w:val="14181D"/>
                <w:sz w:val="17"/>
              </w:rPr>
              <w:t>gold crop actually read</w:t>
            </w:r>
          </w:p>
        </w:tc>
      </w:tr>
      <w:tr>
        <w:tc>
          <w:tcPr>
            <w:tcW w:type="dxa" w:w="3360"/>
          </w:tcPr>
          <w:p>
            <w:r/>
            <w:r>
              <w:rPr>
                <w:rFonts w:ascii="Calibri" w:hAnsi="Calibri"/>
                <w:b w:val="0"/>
                <w:i w:val="0"/>
                <w:color w:val="14181D"/>
                <w:sz w:val="17"/>
              </w:rPr>
              <w:t>with transcription</w:t>
            </w:r>
          </w:p>
        </w:tc>
        <w:tc>
          <w:tcPr>
            <w:tcW w:type="dxa" w:w="3360"/>
          </w:tcPr>
          <w:p>
            <w:r/>
            <w:r>
              <w:rPr>
                <w:rFonts w:ascii="Calibri" w:hAnsi="Calibri"/>
                <w:b w:val="0"/>
                <w:i w:val="0"/>
                <w:color w:val="14181D"/>
                <w:sz w:val="17"/>
              </w:rPr>
              <w:t>4/4</w:t>
            </w:r>
          </w:p>
        </w:tc>
        <w:tc>
          <w:tcPr>
            <w:tcW w:type="dxa" w:w="3360"/>
          </w:tcPr>
          <w:p>
            <w:r/>
            <w:r>
              <w:rPr>
                <w:rFonts w:ascii="Calibri" w:hAnsi="Calibri"/>
                <w:b w:val="0"/>
                <w:i w:val="0"/>
                <w:color w:val="14181D"/>
                <w:sz w:val="17"/>
              </w:rPr>
              <w:t>4/4</w:t>
            </w:r>
          </w:p>
        </w:tc>
      </w:tr>
      <w:tr>
        <w:tc>
          <w:tcPr>
            <w:tcW w:type="dxa" w:w="3360"/>
          </w:tcPr>
          <w:p>
            <w:r/>
            <w:r>
              <w:rPr>
                <w:rFonts w:ascii="Calibri" w:hAnsi="Calibri"/>
                <w:b w:val="0"/>
                <w:i w:val="0"/>
                <w:color w:val="14181D"/>
                <w:sz w:val="17"/>
              </w:rPr>
              <w:t>without (this corpus)</w:t>
            </w:r>
          </w:p>
        </w:tc>
        <w:tc>
          <w:tcPr>
            <w:tcW w:type="dxa" w:w="3360"/>
          </w:tcPr>
          <w:p>
            <w:r/>
            <w:r>
              <w:rPr>
                <w:rFonts w:ascii="Calibri" w:hAnsi="Calibri"/>
                <w:b w:val="0"/>
                <w:i w:val="0"/>
                <w:color w:val="14181D"/>
                <w:sz w:val="17"/>
              </w:rPr>
              <w:t>4/4</w:t>
            </w:r>
          </w:p>
        </w:tc>
        <w:tc>
          <w:tcPr>
            <w:tcW w:type="dxa" w:w="3360"/>
          </w:tcPr>
          <w:p>
            <w:r/>
            <w:r>
              <w:rPr>
                <w:rFonts w:ascii="Calibri" w:hAnsi="Calibri"/>
                <w:b w:val="0"/>
                <w:i w:val="0"/>
                <w:color w:val="14181D"/>
                <w:sz w:val="17"/>
              </w:rPr>
              <w:t>4/4</w:t>
            </w:r>
          </w:p>
        </w:tc>
      </w:tr>
    </w:tbl>
    <w:p>
      <w:pPr>
        <w:spacing w:after="80"/>
      </w:pPr>
    </w:p>
    <w:p>
      <w:pPr>
        <w:jc w:val="both"/>
      </w:pPr>
      <w:r>
        <w:rPr>
          <w:rFonts w:ascii="Calibri" w:hAnsi="Calibri"/>
          <w:b w:val="0"/>
          <w:i w:val="0"/>
          <w:color w:val="14181D"/>
          <w:sz w:val="19"/>
        </w:rPr>
        <w:t xml:space="preserve">The gate is unaffected, for the reason it was built that way: its primary condition is </w:t>
      </w:r>
      <w:r>
        <w:rPr>
          <w:rFonts w:ascii="Calibri" w:hAnsi="Calibri"/>
          <w:b/>
          <w:i w:val="0"/>
          <w:color w:val="14181D"/>
          <w:sz w:val="19"/>
        </w:rPr>
        <w:t>provenance</w:t>
      </w:r>
      <w:r>
        <w:rPr>
          <w:rFonts w:ascii="Calibri" w:hAnsi="Calibri"/>
          <w:b w:val="0"/>
          <w:i w:val="0"/>
          <w:color w:val="14181D"/>
          <w:sz w:val="19"/>
        </w:rPr>
        <w:t xml:space="preserve">, which does not depend on the transcription at all, and the 0.30 score floor never binds (every page-eligible crop scored &gt;= 0.53). One selection changed, benignly — on q062 the second crop read flips to one on the </w:t>
      </w:r>
      <w:r>
        <w:rPr>
          <w:rFonts w:ascii="Calibri" w:hAnsi="Calibri"/>
          <w:b w:val="0"/>
          <w:i/>
          <w:color w:val="14181D"/>
          <w:sz w:val="19"/>
        </w:rPr>
        <w:t>same page</w:t>
      </w:r>
      <w:r>
        <w:rPr>
          <w:rFonts w:ascii="Calibri" w:hAnsi="Calibri"/>
          <w:b w:val="0"/>
          <w:i w:val="0"/>
          <w:color w:val="14181D"/>
          <w:sz w:val="19"/>
        </w:rPr>
        <w:t xml:space="preserve"> as the gold crop.</w:t>
      </w:r>
    </w:p>
    <w:p>
      <w:pPr>
        <w:spacing w:before="80"/>
        <w:ind w:left="360"/>
        <w:pBdr>
          <w:left w:val="single" w:sz="18" w:space="8" w:color="8B96A2"/>
        </w:pBdr>
      </w:pPr>
      <w:r>
        <w:rPr>
          <w:rFonts w:ascii="Calibri" w:hAnsi="Calibri"/>
          <w:b/>
          <w:i w:val="0"/>
          <w:color w:val="14181D"/>
          <w:sz w:val="19"/>
        </w:rPr>
        <w:t>The q061 score inversion reproduces on raw OCR.</w:t>
      </w:r>
      <w:r>
        <w:rPr>
          <w:rFonts w:ascii="Calibri" w:hAnsi="Calibri"/>
          <w:b w:val="0"/>
          <w:i w:val="0"/>
          <w:color w:val="14181D"/>
          <w:sz w:val="19"/>
        </w:rPr>
        <w:t xml:space="preserve"> With the transcription the wrong crop scored 0.5534 against the right one's 0.4589; without it, 0.5492 against 0.5360. The ordering is still inverted, the margin merely narrows. So Phase 9's "no threshold can separate them, because the score ordering is inverted" is </w:t>
      </w:r>
      <w:r>
        <w:rPr>
          <w:rFonts w:ascii="Calibri" w:hAnsi="Calibri"/>
          <w:b/>
          <w:i w:val="0"/>
          <w:color w:val="14181D"/>
          <w:sz w:val="19"/>
        </w:rPr>
        <w:t>not</w:t>
      </w:r>
      <w:r>
        <w:rPr>
          <w:rFonts w:ascii="Calibri" w:hAnsi="Calibri"/>
          <w:b w:val="0"/>
          <w:i w:val="0"/>
          <w:color w:val="14181D"/>
          <w:sz w:val="19"/>
        </w:rPr>
        <w:t xml:space="preserve"> an artefact of the transcription — it holds on the raw OCR too. That strengthens the provenance-gate argument rather than weakening it.</w:t>
      </w:r>
    </w:p>
    <w:p>
      <w:pPr>
        <w:pStyle w:val="Heading2"/>
      </w:pPr>
      <w:r>
        <w:t>HEADLINE FINDING — the closed schema does not generalise to a broader corpus</w:t>
      </w:r>
    </w:p>
    <w:p>
      <w:pPr>
        <w:jc w:val="both"/>
      </w:pPr>
      <w:r>
        <w:rPr>
          <w:rFonts w:ascii="Calibri" w:hAnsi="Calibri"/>
          <w:b w:val="0"/>
          <w:i w:val="0"/>
          <w:color w:val="14181D"/>
          <w:sz w:val="19"/>
        </w:rPr>
        <w:t xml:space="preserve">Phase 3 consolidated the 8-predicate schema from a free extraction over 30 dev chunks. The generalisation check re-runs </w:t>
      </w:r>
      <w:r>
        <w:rPr>
          <w:rFonts w:ascii="Calibri" w:hAnsi="Calibri"/>
          <w:b w:val="0"/>
          <w:i/>
          <w:color w:val="14181D"/>
          <w:sz w:val="19"/>
        </w:rPr>
        <w:t>that exact protocol</w:t>
      </w:r>
      <w:r>
        <w:rPr>
          <w:rFonts w:ascii="Calibri" w:hAnsi="Calibri"/>
          <w:b w:val="0"/>
          <w:i w:val="0"/>
          <w:color w:val="14181D"/>
          <w:sz w:val="19"/>
        </w:rPr>
        <w:t xml:space="preserve"> — 30 chunks, text/list/table, &gt;=200 chars, strided — on the 500-page corpus (26 of the 30 from pages outside the dev 50), then asks an LLM to map each discovered predicate onto the closed 8 or to NONE. </w:t>
      </w:r>
      <w:r>
        <w:rPr>
          <w:rFonts w:ascii="Calibri" w:hAnsi="Calibri"/>
          <w:b/>
          <w:i w:val="0"/>
          <w:color w:val="14181D"/>
          <w:sz w:val="19"/>
        </w:rPr>
        <w:t>86 triples, 73 distinct predicates, $0.0053.</w:t>
      </w:r>
    </w:p>
    <w:p>
      <w:pPr>
        <w:jc w:val="both"/>
      </w:pPr>
      <w:r>
        <w:rPr>
          <w:rFonts w:ascii="Calibri" w:hAnsi="Calibri"/>
          <w:b/>
          <w:i w:val="0"/>
          <w:color w:val="14181D"/>
          <w:sz w:val="19"/>
        </w:rPr>
        <w:t>The closed 8 cover 22% of triples and 23% of distinct predicates.</w:t>
      </w:r>
      <w:r>
        <w:rPr>
          <w:rFonts w:ascii="Calibri" w:hAnsi="Calibri"/>
          <w:b w:val="0"/>
          <w:i w:val="0"/>
          <w:color w:val="14181D"/>
          <w:sz w:val="19"/>
        </w:rPr>
        <w:t xml:space="preserve"> New relation types appear; the 8 do not dominate. Two unmapped types are recurrent and substantive:</w:t>
      </w:r>
    </w:p>
    <w:p>
      <w:pPr>
        <w:pStyle w:val="ListBullet"/>
      </w:pPr>
      <w:r>
        <w:rPr>
          <w:rFonts w:ascii="Calibri" w:hAnsi="Calibri"/>
          <w:b/>
          <w:i w:val="0"/>
          <w:color w:val="14181D"/>
          <w:sz w:val="19"/>
        </w:rPr>
        <w:t>`is_a_predictor_of` (x4)</w:t>
      </w:r>
      <w:r>
        <w:rPr>
          <w:rFonts w:ascii="Calibri" w:hAnsi="Calibri"/>
          <w:b w:val="0"/>
          <w:i w:val="0"/>
          <w:color w:val="14181D"/>
          <w:sz w:val="19"/>
        </w:rPr>
        <w:t xml:space="preserve"> — prediction/association. This is precisely the space Phase 3 </w:t>
      </w:r>
      <w:r>
        <w:rPr>
          <w:rFonts w:ascii="Calibri" w:hAnsi="Calibri"/>
          <w:b w:val="0"/>
          <w:i/>
          <w:color w:val="14181D"/>
          <w:sz w:val="19"/>
        </w:rPr>
        <w:t>deliberately vacated</w:t>
      </w:r>
      <w:r>
        <w:rPr>
          <w:rFonts w:ascii="Calibri" w:hAnsi="Calibri"/>
          <w:b w:val="0"/>
          <w:i w:val="0"/>
          <w:color w:val="14181D"/>
          <w:sz w:val="19"/>
        </w:rPr>
        <w:t xml:space="preserve"> when it dropped </w:t>
      </w:r>
      <w:r>
        <w:rPr>
          <w:rFonts w:ascii="Consolas" w:hAnsi="Consolas"/>
          <w:b w:val="0"/>
          <w:i w:val="0"/>
          <w:color w:val="3D4650"/>
          <w:sz w:val="17"/>
        </w:rPr>
        <w:t>associated_with</w:t>
      </w:r>
      <w:r>
        <w:rPr>
          <w:rFonts w:ascii="Calibri" w:hAnsi="Calibri"/>
          <w:b w:val="0"/>
          <w:i w:val="0"/>
          <w:color w:val="14181D"/>
          <w:sz w:val="19"/>
        </w:rPr>
        <w:t xml:space="preserve"> as a vague catch-all that over-connects the graph. The corpus keeps asking for it back.</w:t>
      </w:r>
    </w:p>
    <w:p>
      <w:pPr>
        <w:pStyle w:val="ListBullet"/>
      </w:pPr>
      <w:r>
        <w:rPr>
          <w:rFonts w:ascii="Calibri" w:hAnsi="Calibri"/>
          <w:b/>
          <w:i w:val="0"/>
          <w:color w:val="14181D"/>
          <w:sz w:val="19"/>
        </w:rPr>
        <w:t>`has_values_of` / `has_levels_of` (x5)</w:t>
      </w:r>
      <w:r>
        <w:rPr>
          <w:rFonts w:ascii="Calibri" w:hAnsi="Calibri"/>
          <w:b w:val="0"/>
          <w:i w:val="0"/>
          <w:color w:val="14181D"/>
          <w:sz w:val="19"/>
        </w:rPr>
        <w:t xml:space="preserve"> — "this entity has this measured value". The schema has </w:t>
      </w:r>
      <w:r>
        <w:rPr>
          <w:rFonts w:ascii="Consolas" w:hAnsi="Consolas"/>
          <w:b w:val="0"/>
          <w:i w:val="0"/>
          <w:color w:val="3D4650"/>
          <w:sz w:val="17"/>
        </w:rPr>
        <w:t>measured_by</w:t>
      </w:r>
      <w:r>
        <w:rPr>
          <w:rFonts w:ascii="Calibri" w:hAnsi="Calibri"/>
          <w:b w:val="0"/>
          <w:i w:val="0"/>
          <w:color w:val="14181D"/>
          <w:sz w:val="19"/>
        </w:rPr>
        <w:t xml:space="preserve"> (the </w:t>
      </w:r>
      <w:r>
        <w:rPr>
          <w:rFonts w:ascii="Calibri" w:hAnsi="Calibri"/>
          <w:b w:val="0"/>
          <w:i/>
          <w:color w:val="14181D"/>
          <w:sz w:val="19"/>
        </w:rPr>
        <w:t>method</w:t>
      </w:r>
      <w:r>
        <w:rPr>
          <w:rFonts w:ascii="Calibri" w:hAnsi="Calibri"/>
          <w:b w:val="0"/>
          <w:i w:val="0"/>
          <w:color w:val="14181D"/>
          <w:sz w:val="19"/>
        </w:rPr>
        <w:t xml:space="preserve">) and nothing for the </w:t>
      </w:r>
      <w:r>
        <w:rPr>
          <w:rFonts w:ascii="Calibri" w:hAnsi="Calibri"/>
          <w:b w:val="0"/>
          <w:i/>
          <w:color w:val="14181D"/>
          <w:sz w:val="19"/>
        </w:rPr>
        <w:t>value</w:t>
      </w:r>
      <w:r>
        <w:rPr>
          <w:rFonts w:ascii="Calibri" w:hAnsi="Calibri"/>
          <w:b w:val="0"/>
          <w:i w:val="0"/>
          <w:color w:val="14181D"/>
          <w:sz w:val="19"/>
        </w:rPr>
        <w:t>.</w:t>
      </w:r>
    </w:p>
    <w:p>
      <w:pPr>
        <w:jc w:val="both"/>
      </w:pPr>
      <w:r>
        <w:rPr>
          <w:rFonts w:ascii="Calibri" w:hAnsi="Calibri"/>
          <w:b w:val="0"/>
          <w:i w:val="0"/>
          <w:color w:val="14181D"/>
          <w:sz w:val="19"/>
        </w:rPr>
        <w:t xml:space="preserve">The rest of the unmapped tail explains itself on inspection: </w:t>
      </w:r>
      <w:r>
        <w:rPr>
          <w:rFonts w:ascii="Calibri" w:hAnsi="Calibri"/>
          <w:b w:val="0"/>
          <w:i/>
          <w:color w:val="14181D"/>
          <w:sz w:val="19"/>
        </w:rPr>
        <w:t>IASP established Global Year Against Pain</w:t>
      </w:r>
      <w:r>
        <w:rPr>
          <w:rFonts w:ascii="Calibri" w:hAnsi="Calibri"/>
          <w:b w:val="0"/>
          <w:i w:val="0"/>
          <w:color w:val="14181D"/>
          <w:sz w:val="19"/>
        </w:rPr>
        <w:t xml:space="preserve">, </w:t>
      </w:r>
      <w:r>
        <w:rPr>
          <w:rFonts w:ascii="Calibri" w:hAnsi="Calibri"/>
          <w:b w:val="0"/>
          <w:i/>
          <w:color w:val="14181D"/>
          <w:sz w:val="19"/>
        </w:rPr>
        <w:t>robot asks human information about the object</w:t>
      </w:r>
      <w:r>
        <w:rPr>
          <w:rFonts w:ascii="Calibri" w:hAnsi="Calibri"/>
          <w:b w:val="0"/>
          <w:i w:val="0"/>
          <w:color w:val="14181D"/>
          <w:sz w:val="19"/>
        </w:rPr>
        <w:t xml:space="preserve">, </w:t>
      </w:r>
      <w:r>
        <w:rPr>
          <w:rFonts w:ascii="Calibri" w:hAnsi="Calibri"/>
          <w:b w:val="0"/>
          <w:i/>
          <w:color w:val="14181D"/>
          <w:sz w:val="19"/>
        </w:rPr>
        <w:t>variations in esthetic norms do_not_hinder perception of smile attractiveness</w:t>
      </w:r>
      <w:r>
        <w:rPr>
          <w:rFonts w:ascii="Calibri" w:hAnsi="Calibri"/>
          <w:b w:val="0"/>
          <w:i w:val="0"/>
          <w:color w:val="14181D"/>
          <w:sz w:val="19"/>
        </w:rPr>
        <w:t xml:space="preserve">. </w:t>
      </w:r>
      <w:r>
        <w:rPr>
          <w:rFonts w:ascii="Calibri" w:hAnsi="Calibri"/>
          <w:b/>
          <w:i w:val="0"/>
          <w:color w:val="14181D"/>
          <w:sz w:val="19"/>
        </w:rPr>
        <w:t>The 500-page corpus is topically far wider than the dev 50</w:t>
      </w:r>
      <w:r>
        <w:rPr>
          <w:rFonts w:ascii="Calibri" w:hAnsi="Calibri"/>
          <w:b w:val="0"/>
          <w:i w:val="0"/>
          <w:color w:val="14181D"/>
          <w:sz w:val="19"/>
        </w:rPr>
        <w:t xml:space="preserve"> — robotics, dentistry, pain-policy editorials — while the 8 predicates were consolidated from a toxicology/epidemiology slice. The schema captures the causal/quantitative biomedical relations it was designed for, and is </w:t>
      </w:r>
      <w:r>
        <w:rPr>
          <w:rFonts w:ascii="Calibri" w:hAnsi="Calibri"/>
          <w:b/>
          <w:i w:val="0"/>
          <w:color w:val="14181D"/>
          <w:sz w:val="19"/>
        </w:rPr>
        <w:t>domain-slice-specific, not universal.</w:t>
      </w:r>
    </w:p>
    <w:p>
      <w:pPr>
        <w:jc w:val="both"/>
      </w:pPr>
      <w:r>
        <w:rPr>
          <w:rFonts w:ascii="Calibri" w:hAnsi="Calibri"/>
          <w:b/>
          <w:i w:val="0"/>
          <w:color w:val="14181D"/>
          <w:sz w:val="19"/>
        </w:rPr>
        <w:t>This is the closed-schema GraphRAG tension, and naming it is the finding.</w:t>
      </w:r>
      <w:r>
        <w:rPr>
          <w:rFonts w:ascii="Calibri" w:hAnsi="Calibri"/>
          <w:b w:val="0"/>
          <w:i w:val="0"/>
          <w:color w:val="14181D"/>
          <w:sz w:val="19"/>
        </w:rPr>
        <w:t xml:space="preserve"> A closed schema buys sparsity, comparability and precision — the dev graph's maximum entity degree was 7, with no hub explosion, which is exactly what dropping </w:t>
      </w:r>
      <w:r>
        <w:rPr>
          <w:rFonts w:ascii="Consolas" w:hAnsi="Consolas"/>
          <w:b w:val="0"/>
          <w:i w:val="0"/>
          <w:color w:val="3D4650"/>
          <w:sz w:val="17"/>
        </w:rPr>
        <w:t>associated_with</w:t>
      </w:r>
      <w:r>
        <w:rPr>
          <w:rFonts w:ascii="Calibri" w:hAnsi="Calibri"/>
          <w:b w:val="0"/>
          <w:i w:val="0"/>
          <w:color w:val="14181D"/>
          <w:sz w:val="19"/>
        </w:rPr>
        <w:t xml:space="preserve"> and </w:t>
      </w:r>
      <w:r>
        <w:rPr>
          <w:rFonts w:ascii="Consolas" w:hAnsi="Consolas"/>
          <w:b w:val="0"/>
          <w:i w:val="0"/>
          <w:color w:val="3D4650"/>
          <w:sz w:val="17"/>
        </w:rPr>
        <w:t>compared_with</w:t>
      </w:r>
      <w:r>
        <w:rPr>
          <w:rFonts w:ascii="Calibri" w:hAnsi="Calibri"/>
          <w:b w:val="0"/>
          <w:i w:val="0"/>
          <w:color w:val="14181D"/>
          <w:sz w:val="19"/>
        </w:rPr>
        <w:t xml:space="preserve"> achieved. It pays for that in coverage, and the price is invisible until the corpus broadens. An open schema pays the opposite way: Phase 3's free extraction produced 46 distinct predicates over 30 chunks and never reused an edge type, which is a graph that cannot be traversed.</w:t>
      </w:r>
    </w:p>
    <w:p>
      <w:pPr>
        <w:jc w:val="both"/>
      </w:pPr>
      <w:r>
        <w:rPr>
          <w:rFonts w:ascii="Calibri" w:hAnsi="Calibri"/>
          <w:b/>
          <w:i w:val="0"/>
          <w:color w:val="14181D"/>
          <w:sz w:val="19"/>
        </w:rPr>
        <w:t>This connects the schema finding to the `figure_value` finding.</w:t>
      </w:r>
      <w:r>
        <w:rPr>
          <w:rFonts w:ascii="Calibri" w:hAnsi="Calibri"/>
          <w:b w:val="0"/>
          <w:i w:val="0"/>
          <w:color w:val="14181D"/>
          <w:sz w:val="19"/>
        </w:rPr>
        <w:t xml:space="preserve"> The missing value-relation is the </w:t>
      </w:r>
      <w:r>
        <w:rPr>
          <w:rFonts w:ascii="Calibri" w:hAnsi="Calibri"/>
          <w:b/>
          <w:i w:val="0"/>
          <w:color w:val="14181D"/>
          <w:sz w:val="19"/>
        </w:rPr>
        <w:t>structural</w:t>
      </w:r>
      <w:r>
        <w:rPr>
          <w:rFonts w:ascii="Calibri" w:hAnsi="Calibri"/>
          <w:b w:val="0"/>
          <w:i w:val="0"/>
          <w:color w:val="14181D"/>
          <w:sz w:val="19"/>
        </w:rPr>
        <w:t xml:space="preserve"> reason Phase 6A's measurement detector found </w:t>
      </w:r>
      <w:r>
        <w:rPr>
          <w:rFonts w:ascii="Calibri" w:hAnsi="Calibri"/>
          <w:b w:val="0"/>
          <w:i/>
          <w:color w:val="14181D"/>
          <w:sz w:val="19"/>
        </w:rPr>
        <w:t>zero</w:t>
      </w:r>
      <w:r>
        <w:rPr>
          <w:rFonts w:ascii="Calibri" w:hAnsi="Calibri"/>
          <w:b w:val="0"/>
          <w:i w:val="0"/>
          <w:color w:val="14181D"/>
          <w:sz w:val="19"/>
        </w:rPr>
        <w:t xml:space="preserve"> clean table-value edges in the KG. That was read at the time as an OCR problem — tables OCR so poorly that no numeric measurement survived into an edge — and OCR is real, but it is not the whole cause. Even with perfect OCR, </w:t>
      </w:r>
      <w:r>
        <w:rPr>
          <w:rFonts w:ascii="Consolas" w:hAnsi="Consolas"/>
          <w:b w:val="0"/>
          <w:i w:val="0"/>
          <w:color w:val="3D4650"/>
          <w:sz w:val="17"/>
        </w:rPr>
        <w:t>(mean age) —has_value→ (26.0 (8.6))</w:t>
      </w:r>
      <w:r>
        <w:rPr>
          <w:rFonts w:ascii="Calibri" w:hAnsi="Calibri"/>
          <w:b w:val="0"/>
          <w:i w:val="0"/>
          <w:color w:val="14181D"/>
          <w:sz w:val="19"/>
        </w:rPr>
        <w:t xml:space="preserve"> has </w:t>
      </w:r>
      <w:r>
        <w:rPr>
          <w:rFonts w:ascii="Calibri" w:hAnsi="Calibri"/>
          <w:b/>
          <w:i w:val="0"/>
          <w:color w:val="14181D"/>
          <w:sz w:val="19"/>
        </w:rPr>
        <w:t>no predicate to be extracted into</w:t>
      </w:r>
      <w:r>
        <w:rPr>
          <w:rFonts w:ascii="Calibri" w:hAnsi="Calibri"/>
          <w:b w:val="0"/>
          <w:i w:val="0"/>
          <w:color w:val="14181D"/>
          <w:sz w:val="19"/>
        </w:rPr>
        <w:t xml:space="preserve">. The graph could not represent the fact. That is why </w:t>
      </w:r>
      <w:r>
        <w:rPr>
          <w:rFonts w:ascii="Consolas" w:hAnsi="Consolas"/>
          <w:b w:val="0"/>
          <w:i w:val="0"/>
          <w:color w:val="3D4650"/>
          <w:sz w:val="17"/>
        </w:rPr>
        <w:t>figure_value</w:t>
      </w:r>
      <w:r>
        <w:rPr>
          <w:rFonts w:ascii="Calibri" w:hAnsi="Calibri"/>
          <w:b w:val="0"/>
          <w:i w:val="0"/>
          <w:color w:val="14181D"/>
          <w:sz w:val="19"/>
        </w:rPr>
        <w:t xml:space="preserve"> had to be hand-built in Phase 6A, why it stayed flat across every ablation config, and why it needed the visual path at all.</w:t>
      </w:r>
    </w:p>
    <w:p>
      <w:pPr>
        <w:jc w:val="both"/>
      </w:pPr>
      <w:r>
        <w:rPr>
          <w:rFonts w:ascii="Calibri" w:hAnsi="Calibri"/>
          <w:b/>
          <w:i w:val="0"/>
          <w:color w:val="14181D"/>
          <w:sz w:val="19"/>
        </w:rPr>
        <w:t>The schema is NOT being changed</w:t>
      </w:r>
      <w:r>
        <w:rPr>
          <w:rFonts w:ascii="Calibri" w:hAnsi="Calibri"/>
          <w:b w:val="0"/>
          <w:i w:val="0"/>
          <w:color w:val="14181D"/>
          <w:sz w:val="19"/>
        </w:rPr>
        <w:t xml:space="preserve"> (decision taken explicitly). Changing it would fork comparability with the dev KG, the gold set's per-predicate coverage and the whole ablation, with no time to re-verify the cascade cleanly — and the finding is worth more reported than fixed. This is exactly the "will the closed schema generalise?" risk the design anticipated, and the generalisation check is the instrument that caught it empirically rather than by assertion. Full output: </w:t>
      </w:r>
      <w:r>
        <w:rPr>
          <w:rFonts w:ascii="Consolas" w:hAnsi="Consolas"/>
          <w:b w:val="0"/>
          <w:i w:val="0"/>
          <w:color w:val="3D4650"/>
          <w:sz w:val="17"/>
        </w:rPr>
        <w:t>reports/scale500/predicate_discovery.json</w:t>
      </w:r>
      <w:r>
        <w:rPr>
          <w:rFonts w:ascii="Calibri" w:hAnsi="Calibri"/>
          <w:b w:val="0"/>
          <w:i w:val="0"/>
          <w:color w:val="14181D"/>
          <w:sz w:val="19"/>
        </w:rPr>
        <w:t>.</w:t>
      </w:r>
    </w:p>
    <w:p>
      <w:pPr>
        <w:pStyle w:val="Heading2"/>
      </w:pPr>
      <w:r>
        <w:t>Preflight code review — one confirmed defect in the new gold-set filters</w:t>
      </w:r>
    </w:p>
    <w:p>
      <w:pPr>
        <w:jc w:val="both"/>
      </w:pPr>
      <w:r>
        <w:rPr>
          <w:rFonts w:ascii="Calibri" w:hAnsi="Calibri"/>
          <w:b w:val="0"/>
          <w:i w:val="0"/>
          <w:color w:val="14181D"/>
          <w:sz w:val="19"/>
        </w:rPr>
        <w:t>Before letting new code produce the gold set that every downstream metric is computed against, four read-only reviewers went over it under distinct lenses, each finding adversarially verified by independent refuters. Seven of eight findings were refuted with evidence. The one that survived was real and consequential.</w:t>
      </w:r>
    </w:p>
    <w:p>
      <w:pPr>
        <w:jc w:val="both"/>
      </w:pPr>
      <w:r>
        <w:rPr>
          <w:rFonts w:ascii="Calibri" w:hAnsi="Calibri"/>
          <w:b w:val="0"/>
          <w:i w:val="0"/>
          <w:color w:val="14181D"/>
          <w:sz w:val="19"/>
        </w:rPr>
        <w:t xml:space="preserve">The q061-mismatch filter — which rejects a question whose distinguishing terms are absent from its source region — </w:t>
      </w:r>
      <w:r>
        <w:rPr>
          <w:rFonts w:ascii="Calibri" w:hAnsi="Calibri"/>
          <w:b/>
          <w:i w:val="0"/>
          <w:color w:val="14181D"/>
          <w:sz w:val="19"/>
        </w:rPr>
        <w:t>also rejected roughly one in three well-formed crop-backed questions</w:t>
      </w:r>
      <w:r>
        <w:rPr>
          <w:rFonts w:ascii="Calibri" w:hAnsi="Calibri"/>
          <w:b w:val="0"/>
          <w:i w:val="0"/>
          <w:color w:val="14181D"/>
          <w:sz w:val="19"/>
        </w:rPr>
        <w:t xml:space="preserve"> (q038, q039, q062 on the dev set). Two causes: a prefix rule cannot match derivational paraphrase (a caption saying </w:t>
      </w:r>
      <w:r>
        <w:rPr>
          <w:rFonts w:ascii="Calibri" w:hAnsi="Calibri"/>
          <w:b w:val="0"/>
          <w:i/>
          <w:color w:val="14181D"/>
          <w:sz w:val="19"/>
        </w:rPr>
        <w:t>"viable eggs"</w:t>
      </w:r>
      <w:r>
        <w:rPr>
          <w:rFonts w:ascii="Calibri" w:hAnsi="Calibri"/>
          <w:b w:val="0"/>
          <w:i w:val="0"/>
          <w:color w:val="14181D"/>
          <w:sz w:val="19"/>
        </w:rPr>
        <w:t xml:space="preserve"> does answer a question about </w:t>
      </w:r>
      <w:r>
        <w:rPr>
          <w:rFonts w:ascii="Calibri" w:hAnsi="Calibri"/>
          <w:b w:val="0"/>
          <w:i/>
          <w:color w:val="14181D"/>
          <w:sz w:val="19"/>
        </w:rPr>
        <w:t>"viability"</w:t>
      </w:r>
      <w:r>
        <w:rPr>
          <w:rFonts w:ascii="Calibri" w:hAnsi="Calibri"/>
          <w:b w:val="0"/>
          <w:i w:val="0"/>
          <w:color w:val="14181D"/>
          <w:sz w:val="19"/>
        </w:rPr>
        <w:t>), and a question about a table legitimately uses framing nouns (</w:t>
      </w:r>
      <w:r>
        <w:rPr>
          <w:rFonts w:ascii="Calibri" w:hAnsi="Calibri"/>
          <w:b w:val="0"/>
          <w:i/>
          <w:color w:val="14181D"/>
          <w:sz w:val="19"/>
        </w:rPr>
        <w:t>"respondents"</w:t>
      </w:r>
      <w:r>
        <w:rPr>
          <w:rFonts w:ascii="Calibri" w:hAnsi="Calibri"/>
          <w:b w:val="0"/>
          <w:i w:val="0"/>
          <w:color w:val="14181D"/>
          <w:sz w:val="19"/>
        </w:rPr>
        <w:t xml:space="preserve">, </w:t>
      </w:r>
      <w:r>
        <w:rPr>
          <w:rFonts w:ascii="Calibri" w:hAnsi="Calibri"/>
          <w:b w:val="0"/>
          <w:i/>
          <w:color w:val="14181D"/>
          <w:sz w:val="19"/>
        </w:rPr>
        <w:t>"survey"</w:t>
      </w:r>
      <w:r>
        <w:rPr>
          <w:rFonts w:ascii="Calibri" w:hAnsi="Calibri"/>
          <w:b w:val="0"/>
          <w:i w:val="0"/>
          <w:color w:val="14181D"/>
          <w:sz w:val="19"/>
        </w:rPr>
        <w:t xml:space="preserve">) that a table body never contains. The harm was not lost volume; it was </w:t>
      </w:r>
      <w:r>
        <w:rPr>
          <w:rFonts w:ascii="Calibri" w:hAnsi="Calibri"/>
          <w:b/>
          <w:i w:val="0"/>
          <w:color w:val="14181D"/>
          <w:sz w:val="19"/>
        </w:rPr>
        <w:t>selection bias</w:t>
      </w:r>
      <w:r>
        <w:rPr>
          <w:rFonts w:ascii="Calibri" w:hAnsi="Calibri"/>
          <w:b w:val="0"/>
          <w:i w:val="0"/>
          <w:color w:val="14181D"/>
          <w:sz w:val="19"/>
        </w:rPr>
        <w:t>. The surviving crop-backed questions would have been those that lexically echo their own caption — and since figure retrieval is caption-primary, that would have inflated exactly the crop-backed retrieval numbers this run exists to publish.</w:t>
      </w:r>
    </w:p>
    <w:p>
      <w:pPr>
        <w:jc w:val="both"/>
      </w:pPr>
      <w:r>
        <w:rPr>
          <w:rFonts w:ascii="Calibri" w:hAnsi="Calibri"/>
          <w:b w:val="0"/>
          <w:i w:val="0"/>
          <w:color w:val="14181D"/>
          <w:sz w:val="19"/>
        </w:rPr>
        <w:t xml:space="preserve">Fixed with a crude derivational stemmer and </w:t>
      </w:r>
      <w:r>
        <w:rPr>
          <w:rFonts w:ascii="Calibri" w:hAnsi="Calibri"/>
          <w:b/>
          <w:i w:val="0"/>
          <w:color w:val="14181D"/>
          <w:sz w:val="19"/>
        </w:rPr>
        <w:t>two bands instead of one threshold</w:t>
      </w:r>
      <w:r>
        <w:rPr>
          <w:rFonts w:ascii="Calibri" w:hAnsi="Calibri"/>
          <w:b w:val="0"/>
          <w:i w:val="0"/>
          <w:color w:val="14181D"/>
          <w:sz w:val="19"/>
        </w:rPr>
        <w:t xml:space="preserve">: drop above 0.65, and between 0.40 and 0.65 </w:t>
      </w:r>
      <w:r>
        <w:rPr>
          <w:rFonts w:ascii="Calibri" w:hAnsi="Calibri"/>
          <w:b w:val="0"/>
          <w:i/>
          <w:color w:val="14181D"/>
          <w:sz w:val="19"/>
        </w:rPr>
        <w:t>keep the item and flag it for human review</w:t>
      </w:r>
      <w:r>
        <w:rPr>
          <w:rFonts w:ascii="Calibri" w:hAnsi="Calibri"/>
          <w:b w:val="0"/>
          <w:i w:val="0"/>
          <w:color w:val="14181D"/>
          <w:sz w:val="19"/>
        </w:rPr>
        <w:t xml:space="preserve"> rather than delete it. Calibrated against the real 55-question set rather than guessed — q061 scores 0.75 and the worst legitimate question 0.38 — and pinned by </w:t>
      </w:r>
      <w:r>
        <w:rPr>
          <w:rFonts w:ascii="Consolas" w:hAnsi="Consolas"/>
          <w:b w:val="0"/>
          <w:i w:val="0"/>
          <w:color w:val="3D4650"/>
          <w:sz w:val="17"/>
        </w:rPr>
        <w:t>tests/test_gold_filters.py</w:t>
      </w:r>
      <w:r>
        <w:rPr>
          <w:rFonts w:ascii="Calibri" w:hAnsi="Calibri"/>
          <w:b w:val="0"/>
          <w:i w:val="0"/>
          <w:color w:val="14181D"/>
          <w:sz w:val="19"/>
        </w:rPr>
        <w:t xml:space="preserve"> so it cannot silently regress.</w:t>
      </w:r>
    </w:p>
    <w:p>
      <w:pPr>
        <w:jc w:val="both"/>
      </w:pPr>
      <w:r>
        <w:rPr>
          <w:rFonts w:ascii="Calibri" w:hAnsi="Calibri"/>
          <w:b w:val="0"/>
          <w:i w:val="0"/>
          <w:color w:val="14181D"/>
          <w:sz w:val="19"/>
        </w:rPr>
        <w:t xml:space="preserve">Four smaller defects found and fixed in the same pass: drop-counts were inflated ~3x because the edge list was re-filtered per category while </w:t>
      </w:r>
      <w:r>
        <w:rPr>
          <w:rFonts w:ascii="Consolas" w:hAnsi="Consolas"/>
          <w:b w:val="0"/>
          <w:i w:val="0"/>
          <w:color w:val="3D4650"/>
          <w:sz w:val="17"/>
        </w:rPr>
        <w:t>clean_edge</w:t>
      </w:r>
      <w:r>
        <w:rPr>
          <w:rFonts w:ascii="Calibri" w:hAnsi="Calibri"/>
          <w:b w:val="0"/>
          <w:i w:val="0"/>
          <w:color w:val="14181D"/>
          <w:sz w:val="19"/>
        </w:rPr>
        <w:t xml:space="preserve"> incremented the counters; the answer-leak guard missed short answers; the unanswerable pool was sized exactly to its quota, so any rejection would permanently under-fill the one category whose purpose is measuring abstention; and </w:t>
      </w:r>
      <w:r>
        <w:rPr>
          <w:rFonts w:ascii="Consolas" w:hAnsi="Consolas"/>
          <w:b w:val="0"/>
          <w:i w:val="0"/>
          <w:color w:val="3D4650"/>
          <w:sz w:val="17"/>
        </w:rPr>
        <w:t>last_vqa</w:t>
      </w:r>
      <w:r>
        <w:rPr>
          <w:rFonts w:ascii="Calibri" w:hAnsi="Calibri"/>
          <w:b w:val="0"/>
          <w:i w:val="0"/>
          <w:color w:val="14181D"/>
          <w:sz w:val="19"/>
        </w:rPr>
        <w:t xml:space="preserve"> was rebound rather than updated, destroying the gate trace on exactly the calls where the gate </w:t>
      </w:r>
      <w:r>
        <w:rPr>
          <w:rFonts w:ascii="Calibri" w:hAnsi="Calibri"/>
          <w:b w:val="0"/>
          <w:i/>
          <w:color w:val="14181D"/>
          <w:sz w:val="19"/>
        </w:rPr>
        <w:t>admitted</w:t>
      </w:r>
      <w:r>
        <w:rPr>
          <w:rFonts w:ascii="Calibri" w:hAnsi="Calibri"/>
          <w:b w:val="0"/>
          <w:i w:val="0"/>
          <w:color w:val="14181D"/>
          <w:sz w:val="19"/>
        </w:rPr>
        <w:t xml:space="preserve"> a crop.</w:t>
      </w:r>
    </w:p>
    <w:p>
      <w:pPr>
        <w:pStyle w:val="Heading2"/>
      </w:pPr>
      <w:r>
        <w:t>Cost model</w:t>
      </w:r>
    </w:p>
    <w:p>
      <w:pPr>
        <w:jc w:val="both"/>
      </w:pPr>
      <w:r>
        <w:rPr>
          <w:rFonts w:ascii="Calibri" w:hAnsi="Calibri"/>
          <w:b w:val="0"/>
          <w:i w:val="0"/>
          <w:color w:val="14181D"/>
          <w:sz w:val="19"/>
        </w:rPr>
        <w:t>Projections come from measured invoices divided by their units, not token estimates (</w:t>
      </w:r>
      <w:r>
        <w:rPr>
          <w:rFonts w:ascii="Consolas" w:hAnsi="Consolas"/>
          <w:b w:val="0"/>
          <w:i w:val="0"/>
          <w:color w:val="3D4650"/>
          <w:sz w:val="17"/>
        </w:rPr>
        <w:t>scripts/estimate_cost.py</w:t>
      </w:r>
      <w:r>
        <w:rPr>
          <w:rFonts w:ascii="Calibri" w:hAnsi="Calibri"/>
          <w:b w:val="0"/>
          <w:i w:val="0"/>
          <w:color w:val="14181D"/>
          <w:sz w:val="19"/>
        </w:rPr>
        <w:t xml:space="preserve">), and reproduce the dev run to the cent — 605 chunks → $0.08 against an actual $0.083; 45 tables → $0.44 against an actual $0.43. The approved plan projects </w:t>
      </w:r>
      <w:r>
        <w:rPr>
          <w:rFonts w:ascii="Calibri" w:hAnsi="Calibri"/>
          <w:b/>
          <w:i w:val="0"/>
          <w:color w:val="14181D"/>
          <w:sz w:val="19"/>
        </w:rPr>
        <w:t>$6.87</w:t>
      </w:r>
      <w:r>
        <w:rPr>
          <w:rFonts w:ascii="Calibri" w:hAnsi="Calibri"/>
          <w:b w:val="0"/>
          <w:i w:val="0"/>
          <w:color w:val="14181D"/>
          <w:sz w:val="19"/>
        </w:rPr>
        <w:t xml:space="preserve">: KG $0.66, ablation (6 configs x 130 questions) $5.58, the separate VQA-vs-text comparison $0.63, discovery and gold-set phrasing ~$0.01 each. Two corrections were made to an earlier, higher figure — this corpus is less table-dense than dev (238 tables, not the ~450 a linear scaling predicted), and the classic ablation series has </w:t>
      </w:r>
      <w:r>
        <w:rPr>
          <w:rFonts w:ascii="Consolas" w:hAnsi="Consolas"/>
          <w:b w:val="0"/>
          <w:i w:val="0"/>
          <w:color w:val="3D4650"/>
          <w:sz w:val="17"/>
        </w:rPr>
        <w:t>use_vqa</w:t>
      </w:r>
      <w:r>
        <w:rPr>
          <w:rFonts w:ascii="Calibri" w:hAnsi="Calibri"/>
          <w:b w:val="0"/>
          <w:i w:val="0"/>
          <w:color w:val="14181D"/>
          <w:sz w:val="19"/>
        </w:rPr>
        <w:t xml:space="preserve"> off in all six steps, so the ablation makes </w:t>
      </w:r>
      <w:r>
        <w:rPr>
          <w:rFonts w:ascii="Calibri" w:hAnsi="Calibri"/>
          <w:b/>
          <w:i w:val="0"/>
          <w:color w:val="14181D"/>
          <w:sz w:val="19"/>
        </w:rPr>
        <w:t>zero</w:t>
      </w:r>
      <w:r>
        <w:rPr>
          <w:rFonts w:ascii="Calibri" w:hAnsi="Calibri"/>
          <w:b w:val="0"/>
          <w:i w:val="0"/>
          <w:color w:val="14181D"/>
          <w:sz w:val="19"/>
        </w:rPr>
        <w:t xml:space="preserve"> vision calls.</w:t>
      </w:r>
    </w:p>
    <w:p>
      <w:pPr>
        <w:pBdr>
          <w:bottom w:val="single" w:sz="6" w:space="1" w:color="B9C2CC"/>
        </w:pBdr>
        <w:spacing w:before="160" w:after="160"/>
      </w:pPr>
    </w:p>
    <w:p>
      <w:r>
        <w:br w:type="page"/>
      </w:r>
    </w:p>
    <w:p>
      <w:pPr>
        <w:pStyle w:val="Heading1"/>
      </w:pPr>
      <w:r>
        <w:t>2026-08-01 — Phase 10 (part B): the 500-page ablation, and what changed at scale</w:t>
      </w:r>
    </w:p>
    <w:p>
      <w:pPr>
        <w:jc w:val="both"/>
      </w:pPr>
      <w:r>
        <w:rPr>
          <w:rFonts w:ascii="Calibri" w:hAnsi="Calibri"/>
          <w:b w:val="0"/>
          <w:i w:val="0"/>
          <w:color w:val="14181D"/>
          <w:sz w:val="19"/>
        </w:rPr>
        <w:t>127 human-approved gold questions, six configs, the classic series (</w:t>
      </w:r>
      <w:r>
        <w:rPr>
          <w:rFonts w:ascii="Consolas" w:hAnsi="Consolas"/>
          <w:b w:val="0"/>
          <w:i w:val="0"/>
          <w:color w:val="3D4650"/>
          <w:sz w:val="17"/>
        </w:rPr>
        <w:t>baseline → +layout → +clip → +caption → +kg → +rerank</w:t>
      </w:r>
      <w:r>
        <w:rPr>
          <w:rFonts w:ascii="Calibri" w:hAnsi="Calibri"/>
          <w:b w:val="0"/>
          <w:i w:val="0"/>
          <w:color w:val="14181D"/>
          <w:sz w:val="19"/>
        </w:rPr>
        <w:t xml:space="preserve">), plus a separate paired VQA-vs-text comparison. Full tables in </w:t>
      </w:r>
      <w:r>
        <w:rPr>
          <w:rFonts w:ascii="Consolas" w:hAnsi="Consolas"/>
          <w:b w:val="0"/>
          <w:i w:val="0"/>
          <w:color w:val="3D4650"/>
          <w:sz w:val="17"/>
        </w:rPr>
        <w:t>reports/scale500/ablation.md</w:t>
      </w:r>
      <w:r>
        <w:rPr>
          <w:rFonts w:ascii="Calibri" w:hAnsi="Calibri"/>
          <w:b w:val="0"/>
          <w:i w:val="0"/>
          <w:color w:val="14181D"/>
          <w:sz w:val="19"/>
        </w:rPr>
        <w:t xml:space="preserve">; per-question logs in </w:t>
      </w:r>
      <w:r>
        <w:rPr>
          <w:rFonts w:ascii="Consolas" w:hAnsi="Consolas"/>
          <w:b w:val="0"/>
          <w:i w:val="0"/>
          <w:color w:val="3D4650"/>
          <w:sz w:val="17"/>
        </w:rPr>
        <w:t>reports/scale500/perq_&lt;config&gt;.jsonl</w:t>
      </w:r>
      <w:r>
        <w:rPr>
          <w:rFonts w:ascii="Calibri" w:hAnsi="Calibri"/>
          <w:b w:val="0"/>
          <w:i w:val="0"/>
          <w:color w:val="14181D"/>
          <w:sz w:val="19"/>
        </w:rPr>
        <w:t>.</w:t>
      </w:r>
    </w:p>
    <w:p>
      <w:pPr>
        <w:jc w:val="both"/>
      </w:pPr>
      <w:r>
        <w:rPr>
          <w:rFonts w:ascii="Calibri" w:hAnsi="Calibri"/>
          <w:b/>
          <w:i w:val="0"/>
          <w:color w:val="14181D"/>
          <w:sz w:val="19"/>
        </w:rPr>
        <w:t>For the first time in this project no category carries a low-sample flag.</w:t>
      </w:r>
      <w:r>
        <w:rPr>
          <w:rFonts w:ascii="Calibri" w:hAnsi="Calibri"/>
          <w:b w:val="0"/>
          <w:i w:val="0"/>
          <w:color w:val="14181D"/>
          <w:sz w:val="19"/>
        </w:rPr>
        <w:t xml:space="preserve"> The Phase-6 set had </w:t>
      </w:r>
      <w:r>
        <w:rPr>
          <w:rFonts w:ascii="Consolas" w:hAnsi="Consolas"/>
          <w:b w:val="0"/>
          <w:i w:val="0"/>
          <w:color w:val="3D4650"/>
          <w:sz w:val="17"/>
        </w:rPr>
        <w:t>figure_value</w:t>
      </w:r>
      <w:r>
        <w:rPr>
          <w:rFonts w:ascii="Calibri" w:hAnsi="Calibri"/>
          <w:b w:val="0"/>
          <w:i w:val="0"/>
          <w:color w:val="14181D"/>
          <w:sz w:val="19"/>
        </w:rPr>
        <w:t xml:space="preserve"> at n=4 and </w:t>
      </w:r>
      <w:r>
        <w:rPr>
          <w:rFonts w:ascii="Consolas" w:hAnsi="Consolas"/>
          <w:b w:val="0"/>
          <w:i w:val="0"/>
          <w:color w:val="3D4650"/>
          <w:sz w:val="17"/>
        </w:rPr>
        <w:t>treats</w:t>
      </w:r>
      <w:r>
        <w:rPr>
          <w:rFonts w:ascii="Calibri" w:hAnsi="Calibri"/>
          <w:b w:val="0"/>
          <w:i w:val="0"/>
          <w:color w:val="14181D"/>
          <w:sz w:val="19"/>
        </w:rPr>
        <w:t xml:space="preserve"> at n=1, both footnoted as not meaningful; here the smallest category is </w:t>
      </w:r>
      <w:r>
        <w:rPr>
          <w:rFonts w:ascii="Consolas" w:hAnsi="Consolas"/>
          <w:b w:val="0"/>
          <w:i w:val="0"/>
          <w:color w:val="3D4650"/>
          <w:sz w:val="17"/>
        </w:rPr>
        <w:t>figure_value</w:t>
      </w:r>
      <w:r>
        <w:rPr>
          <w:rFonts w:ascii="Calibri" w:hAnsi="Calibri"/>
          <w:b w:val="0"/>
          <w:i w:val="0"/>
          <w:color w:val="14181D"/>
          <w:sz w:val="19"/>
        </w:rPr>
        <w:t xml:space="preserve"> at n=8 and the thinnest predicate is </w:t>
      </w:r>
      <w:r>
        <w:rPr>
          <w:rFonts w:ascii="Consolas" w:hAnsi="Consolas"/>
          <w:b w:val="0"/>
          <w:i w:val="0"/>
          <w:color w:val="3D4650"/>
          <w:sz w:val="17"/>
        </w:rPr>
        <w:t>measured_by</w:t>
      </w:r>
      <w:r>
        <w:rPr>
          <w:rFonts w:ascii="Calibri" w:hAnsi="Calibri"/>
          <w:b w:val="0"/>
          <w:i w:val="0"/>
          <w:color w:val="14181D"/>
          <w:sz w:val="19"/>
        </w:rPr>
        <w:t xml:space="preserve"> at n=7.</w:t>
      </w:r>
    </w:p>
    <w:p>
      <w:pPr>
        <w:pStyle w:val="Heading2"/>
      </w:pPr>
      <w:r>
        <w:t>HEADLINE FINDING — the enhancement gap WIDENS at scale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fill="E7ECF1"/>
          </w:tcPr>
          <w:p>
            <w:r>
              <w:rPr>
                <w:b/>
              </w:rPr>
            </w:r>
          </w:p>
        </w:tc>
        <w:tc>
          <w:tcPr>
            <w:tcW w:type="dxa" w:w="2016"/>
            <w:shd w:val="clear" w:fill="E7ECF1"/>
          </w:tcPr>
          <w:p>
            <w:r>
              <w:rPr>
                <w:b/>
              </w:rPr>
            </w:r>
            <w:r>
              <w:rPr>
                <w:rFonts w:ascii="Calibri" w:hAnsi="Calibri"/>
                <w:b/>
                <w:i w:val="0"/>
                <w:color w:val="14181D"/>
                <w:sz w:val="17"/>
              </w:rPr>
              <w:t>dev 50pp (n=55)</w:t>
            </w:r>
          </w:p>
        </w:tc>
        <w:tc>
          <w:tcPr>
            <w:tcW w:type="dxa" w:w="2016"/>
            <w:shd w:val="clear" w:fill="E7ECF1"/>
          </w:tcPr>
          <w:p>
            <w:r>
              <w:rPr>
                <w:b/>
              </w:rPr>
            </w:r>
          </w:p>
        </w:tc>
        <w:tc>
          <w:tcPr>
            <w:tcW w:type="dxa" w:w="2016"/>
            <w:shd w:val="clear" w:fill="E7ECF1"/>
          </w:tcPr>
          <w:p>
            <w:r>
              <w:rPr>
                <w:b/>
              </w:rPr>
            </w:r>
            <w:r>
              <w:rPr>
                <w:rFonts w:ascii="Calibri" w:hAnsi="Calibri"/>
                <w:b/>
                <w:i w:val="0"/>
                <w:color w:val="14181D"/>
                <w:sz w:val="17"/>
              </w:rPr>
              <w:t>scale 500pp (n=127)</w:t>
            </w:r>
          </w:p>
        </w:tc>
        <w:tc>
          <w:tcPr>
            <w:tcW w:type="dxa" w:w="2016"/>
            <w:shd w:val="clear" w:fill="E7ECF1"/>
          </w:tcPr>
          <w:p>
            <w:r>
              <w:rPr>
                <w:b/>
              </w:rPr>
            </w:r>
          </w:p>
        </w:tc>
      </w:tr>
      <w:tr>
        <w:tc>
          <w:tcPr>
            <w:tcW w:type="dxa" w:w="2016"/>
          </w:tcPr>
          <w:p>
            <w:r/>
          </w:p>
        </w:tc>
        <w:tc>
          <w:tcPr>
            <w:tcW w:type="dxa" w:w="2016"/>
          </w:tcPr>
          <w:p>
            <w:r/>
            <w:r>
              <w:rPr>
                <w:rFonts w:ascii="Calibri" w:hAnsi="Calibri"/>
                <w:b w:val="0"/>
                <w:i w:val="0"/>
                <w:color w:val="14181D"/>
                <w:sz w:val="17"/>
              </w:rPr>
              <w:t>baseline</w:t>
            </w:r>
          </w:p>
        </w:tc>
        <w:tc>
          <w:tcPr>
            <w:tcW w:type="dxa" w:w="2016"/>
          </w:tcPr>
          <w:p>
            <w:r/>
            <w:r>
              <w:rPr>
                <w:rFonts w:ascii="Calibri" w:hAnsi="Calibri"/>
                <w:b w:val="0"/>
                <w:i w:val="0"/>
                <w:color w:val="14181D"/>
                <w:sz w:val="17"/>
              </w:rPr>
              <w:t>enhanced</w:t>
            </w:r>
          </w:p>
        </w:tc>
        <w:tc>
          <w:tcPr>
            <w:tcW w:type="dxa" w:w="2016"/>
          </w:tcPr>
          <w:p>
            <w:r/>
            <w:r>
              <w:rPr>
                <w:rFonts w:ascii="Calibri" w:hAnsi="Calibri"/>
                <w:b w:val="0"/>
                <w:i w:val="0"/>
                <w:color w:val="14181D"/>
                <w:sz w:val="17"/>
              </w:rPr>
              <w:t>baseline</w:t>
            </w:r>
          </w:p>
        </w:tc>
        <w:tc>
          <w:tcPr>
            <w:tcW w:type="dxa" w:w="2016"/>
          </w:tcPr>
          <w:p>
            <w:r/>
            <w:r>
              <w:rPr>
                <w:rFonts w:ascii="Calibri" w:hAnsi="Calibri"/>
                <w:b w:val="0"/>
                <w:i w:val="0"/>
                <w:color w:val="14181D"/>
                <w:sz w:val="17"/>
              </w:rPr>
              <w:t>enhanced</w:t>
            </w:r>
          </w:p>
        </w:tc>
      </w:tr>
      <w:tr>
        <w:tc>
          <w:tcPr>
            <w:tcW w:type="dxa" w:w="2016"/>
          </w:tcPr>
          <w:p>
            <w:r/>
            <w:r>
              <w:rPr>
                <w:rFonts w:ascii="Calibri" w:hAnsi="Calibri"/>
                <w:b w:val="0"/>
                <w:i w:val="0"/>
                <w:color w:val="14181D"/>
                <w:sz w:val="17"/>
              </w:rPr>
              <w:t>R@5</w:t>
            </w:r>
          </w:p>
        </w:tc>
        <w:tc>
          <w:tcPr>
            <w:tcW w:type="dxa" w:w="2016"/>
          </w:tcPr>
          <w:p>
            <w:r/>
            <w:r>
              <w:rPr>
                <w:rFonts w:ascii="Calibri" w:hAnsi="Calibri"/>
                <w:b w:val="0"/>
                <w:i w:val="0"/>
                <w:color w:val="14181D"/>
                <w:sz w:val="17"/>
              </w:rPr>
              <w:t>0.69</w:t>
            </w:r>
          </w:p>
        </w:tc>
        <w:tc>
          <w:tcPr>
            <w:tcW w:type="dxa" w:w="2016"/>
          </w:tcPr>
          <w:p>
            <w:r/>
            <w:r>
              <w:rPr>
                <w:rFonts w:ascii="Calibri" w:hAnsi="Calibri"/>
                <w:b w:val="0"/>
                <w:i w:val="0"/>
                <w:color w:val="14181D"/>
                <w:sz w:val="17"/>
              </w:rPr>
              <w:t>0.87</w:t>
            </w:r>
          </w:p>
        </w:tc>
        <w:tc>
          <w:tcPr>
            <w:tcW w:type="dxa" w:w="2016"/>
          </w:tcPr>
          <w:p>
            <w:r/>
            <w:r>
              <w:rPr>
                <w:rFonts w:ascii="Calibri" w:hAnsi="Calibri"/>
                <w:b/>
                <w:i w:val="0"/>
                <w:color w:val="14181D"/>
                <w:sz w:val="17"/>
              </w:rPr>
              <w:t>0.57</w:t>
            </w:r>
          </w:p>
        </w:tc>
        <w:tc>
          <w:tcPr>
            <w:tcW w:type="dxa" w:w="2016"/>
          </w:tcPr>
          <w:p>
            <w:r/>
            <w:r>
              <w:rPr>
                <w:rFonts w:ascii="Calibri" w:hAnsi="Calibri"/>
                <w:b/>
                <w:i w:val="0"/>
                <w:color w:val="14181D"/>
                <w:sz w:val="17"/>
              </w:rPr>
              <w:t>0.91</w:t>
            </w:r>
          </w:p>
        </w:tc>
      </w:tr>
      <w:tr>
        <w:tc>
          <w:tcPr>
            <w:tcW w:type="dxa" w:w="2016"/>
          </w:tcPr>
          <w:p>
            <w:r/>
            <w:r>
              <w:rPr>
                <w:rFonts w:ascii="Calibri" w:hAnsi="Calibri"/>
                <w:b w:val="0"/>
                <w:i w:val="0"/>
                <w:color w:val="14181D"/>
                <w:sz w:val="17"/>
              </w:rPr>
              <w:t>MRR</w:t>
            </w:r>
          </w:p>
        </w:tc>
        <w:tc>
          <w:tcPr>
            <w:tcW w:type="dxa" w:w="2016"/>
          </w:tcPr>
          <w:p>
            <w:r/>
            <w:r>
              <w:rPr>
                <w:rFonts w:ascii="Calibri" w:hAnsi="Calibri"/>
                <w:b w:val="0"/>
                <w:i w:val="0"/>
                <w:color w:val="14181D"/>
                <w:sz w:val="17"/>
              </w:rPr>
              <w:t>0.46</w:t>
            </w:r>
          </w:p>
        </w:tc>
        <w:tc>
          <w:tcPr>
            <w:tcW w:type="dxa" w:w="2016"/>
          </w:tcPr>
          <w:p>
            <w:r/>
            <w:r>
              <w:rPr>
                <w:rFonts w:ascii="Calibri" w:hAnsi="Calibri"/>
                <w:b w:val="0"/>
                <w:i w:val="0"/>
                <w:color w:val="14181D"/>
                <w:sz w:val="17"/>
              </w:rPr>
              <w:t>0.83</w:t>
            </w:r>
          </w:p>
        </w:tc>
        <w:tc>
          <w:tcPr>
            <w:tcW w:type="dxa" w:w="2016"/>
          </w:tcPr>
          <w:p>
            <w:r/>
            <w:r>
              <w:rPr>
                <w:rFonts w:ascii="Calibri" w:hAnsi="Calibri"/>
                <w:b w:val="0"/>
                <w:i w:val="0"/>
                <w:color w:val="14181D"/>
                <w:sz w:val="17"/>
              </w:rPr>
              <w:t>0.41</w:t>
            </w:r>
          </w:p>
        </w:tc>
        <w:tc>
          <w:tcPr>
            <w:tcW w:type="dxa" w:w="2016"/>
          </w:tcPr>
          <w:p>
            <w:r/>
            <w:r>
              <w:rPr>
                <w:rFonts w:ascii="Calibri" w:hAnsi="Calibri"/>
                <w:b w:val="0"/>
                <w:i w:val="0"/>
                <w:color w:val="14181D"/>
                <w:sz w:val="17"/>
              </w:rPr>
              <w:t>0.88</w:t>
            </w:r>
          </w:p>
        </w:tc>
      </w:tr>
      <w:tr>
        <w:tc>
          <w:tcPr>
            <w:tcW w:type="dxa" w:w="2016"/>
          </w:tcPr>
          <w:p>
            <w:r/>
            <w:r>
              <w:rPr>
                <w:rFonts w:ascii="Calibri" w:hAnsi="Calibri"/>
                <w:b w:val="0"/>
                <w:i w:val="0"/>
                <w:color w:val="14181D"/>
                <w:sz w:val="17"/>
              </w:rPr>
              <w:t>nDCG</w:t>
            </w:r>
          </w:p>
        </w:tc>
        <w:tc>
          <w:tcPr>
            <w:tcW w:type="dxa" w:w="2016"/>
          </w:tcPr>
          <w:p>
            <w:r/>
            <w:r>
              <w:rPr>
                <w:rFonts w:ascii="Calibri" w:hAnsi="Calibri"/>
                <w:b w:val="0"/>
                <w:i w:val="0"/>
                <w:color w:val="14181D"/>
                <w:sz w:val="17"/>
              </w:rPr>
              <w:t>0.52</w:t>
            </w:r>
          </w:p>
        </w:tc>
        <w:tc>
          <w:tcPr>
            <w:tcW w:type="dxa" w:w="2016"/>
          </w:tcPr>
          <w:p>
            <w:r/>
            <w:r>
              <w:rPr>
                <w:rFonts w:ascii="Calibri" w:hAnsi="Calibri"/>
                <w:b w:val="0"/>
                <w:i w:val="0"/>
                <w:color w:val="14181D"/>
                <w:sz w:val="17"/>
              </w:rPr>
              <w:t>0.84</w:t>
            </w:r>
          </w:p>
        </w:tc>
        <w:tc>
          <w:tcPr>
            <w:tcW w:type="dxa" w:w="2016"/>
          </w:tcPr>
          <w:p>
            <w:r/>
            <w:r>
              <w:rPr>
                <w:rFonts w:ascii="Calibri" w:hAnsi="Calibri"/>
                <w:b w:val="0"/>
                <w:i w:val="0"/>
                <w:color w:val="14181D"/>
                <w:sz w:val="17"/>
              </w:rPr>
              <w:t>0.47</w:t>
            </w:r>
          </w:p>
        </w:tc>
        <w:tc>
          <w:tcPr>
            <w:tcW w:type="dxa" w:w="2016"/>
          </w:tcPr>
          <w:p>
            <w:r/>
            <w:r>
              <w:rPr>
                <w:rFonts w:ascii="Calibri" w:hAnsi="Calibri"/>
                <w:b w:val="0"/>
                <w:i w:val="0"/>
                <w:color w:val="14181D"/>
                <w:sz w:val="17"/>
              </w:rPr>
              <w:t>0.89</w:t>
            </w:r>
          </w:p>
        </w:tc>
      </w:tr>
      <w:tr>
        <w:tc>
          <w:tcPr>
            <w:tcW w:type="dxa" w:w="2016"/>
          </w:tcPr>
          <w:p>
            <w:r/>
            <w:r>
              <w:rPr>
                <w:rFonts w:ascii="Calibri" w:hAnsi="Calibri"/>
                <w:b w:val="0"/>
                <w:i w:val="0"/>
                <w:color w:val="14181D"/>
                <w:sz w:val="17"/>
              </w:rPr>
              <w:t>Correct</w:t>
            </w:r>
          </w:p>
        </w:tc>
        <w:tc>
          <w:tcPr>
            <w:tcW w:type="dxa" w:w="2016"/>
          </w:tcPr>
          <w:p>
            <w:r/>
            <w:r>
              <w:rPr>
                <w:rFonts w:ascii="Calibri" w:hAnsi="Calibri"/>
                <w:b w:val="0"/>
                <w:i w:val="0"/>
                <w:color w:val="14181D"/>
                <w:sz w:val="17"/>
              </w:rPr>
              <w:t>0.66</w:t>
            </w:r>
          </w:p>
        </w:tc>
        <w:tc>
          <w:tcPr>
            <w:tcW w:type="dxa" w:w="2016"/>
          </w:tcPr>
          <w:p>
            <w:r/>
            <w:r>
              <w:rPr>
                <w:rFonts w:ascii="Calibri" w:hAnsi="Calibri"/>
                <w:b w:val="0"/>
                <w:i w:val="0"/>
                <w:color w:val="14181D"/>
                <w:sz w:val="17"/>
              </w:rPr>
              <w:t>0.70</w:t>
            </w:r>
          </w:p>
        </w:tc>
        <w:tc>
          <w:tcPr>
            <w:tcW w:type="dxa" w:w="2016"/>
          </w:tcPr>
          <w:p>
            <w:r/>
            <w:r>
              <w:rPr>
                <w:rFonts w:ascii="Calibri" w:hAnsi="Calibri"/>
                <w:b w:val="0"/>
                <w:i w:val="0"/>
                <w:color w:val="14181D"/>
                <w:sz w:val="17"/>
              </w:rPr>
              <w:t>0.59</w:t>
            </w:r>
          </w:p>
        </w:tc>
        <w:tc>
          <w:tcPr>
            <w:tcW w:type="dxa" w:w="2016"/>
          </w:tcPr>
          <w:p>
            <w:r/>
            <w:r>
              <w:rPr>
                <w:rFonts w:ascii="Calibri" w:hAnsi="Calibri"/>
                <w:b w:val="0"/>
                <w:i w:val="0"/>
                <w:color w:val="14181D"/>
                <w:sz w:val="17"/>
              </w:rPr>
              <w:t>0.69</w:t>
            </w:r>
          </w:p>
        </w:tc>
      </w:tr>
    </w:tbl>
    <w:p>
      <w:pPr>
        <w:spacing w:after="80"/>
      </w:pPr>
    </w:p>
    <w:p>
      <w:pPr>
        <w:jc w:val="both"/>
      </w:pPr>
      <w:r>
        <w:rPr>
          <w:rFonts w:ascii="Calibri" w:hAnsi="Calibri"/>
          <w:b w:val="0"/>
          <w:i w:val="0"/>
          <w:color w:val="14181D"/>
          <w:sz w:val="19"/>
        </w:rPr>
        <w:t xml:space="preserve">Relative retrieval gain: </w:t>
      </w:r>
      <w:r>
        <w:rPr>
          <w:rFonts w:ascii="Calibri" w:hAnsi="Calibri"/>
          <w:b/>
          <w:i w:val="0"/>
          <w:color w:val="14181D"/>
          <w:sz w:val="19"/>
        </w:rPr>
        <w:t>R@5 +26% at 50 pages, +60% at 500. nDCG +62%, then +89%.</w:t>
      </w:r>
    </w:p>
    <w:p>
      <w:pPr>
        <w:jc w:val="both"/>
      </w:pPr>
      <w:r>
        <w:rPr>
          <w:rFonts w:ascii="Calibri" w:hAnsi="Calibri"/>
          <w:b w:val="0"/>
          <w:i w:val="0"/>
          <w:color w:val="14181D"/>
          <w:sz w:val="19"/>
        </w:rPr>
        <w:t xml:space="preserve">The two ends move in opposite directions, and that is the result. </w:t>
      </w:r>
      <w:r>
        <w:rPr>
          <w:rFonts w:ascii="Calibri" w:hAnsi="Calibri"/>
          <w:b/>
          <w:i w:val="0"/>
          <w:color w:val="14181D"/>
          <w:sz w:val="19"/>
        </w:rPr>
        <w:t>Baseline degrades with corpus size</w:t>
      </w:r>
      <w:r>
        <w:rPr>
          <w:rFonts w:ascii="Calibri" w:hAnsi="Calibri"/>
          <w:b w:val="0"/>
          <w:i w:val="0"/>
          <w:color w:val="14181D"/>
          <w:sz w:val="19"/>
        </w:rPr>
        <w:t xml:space="preserve"> — R@5 0.69 → 0.57 — exactly as it should: naive fixed-window chunking over ten times as many candidates surfaces the right region less often. </w:t>
      </w:r>
      <w:r>
        <w:rPr>
          <w:rFonts w:ascii="Calibri" w:hAnsi="Calibri"/>
          <w:b/>
          <w:i w:val="0"/>
          <w:color w:val="14181D"/>
          <w:sz w:val="19"/>
        </w:rPr>
        <w:t>The enhanced configuration does not degrade; it improves</w:t>
      </w:r>
      <w:r>
        <w:rPr>
          <w:rFonts w:ascii="Calibri" w:hAnsi="Calibri"/>
          <w:b w:val="0"/>
          <w:i w:val="0"/>
          <w:color w:val="14181D"/>
          <w:sz w:val="19"/>
        </w:rPr>
        <w:t xml:space="preserve"> — 0.87 → 0.91. Layout-aware units, the caption route and cross-encoder reranking are each doing more work at 500 pages than at 50, because there is more for them to discriminate against.</w:t>
      </w:r>
    </w:p>
    <w:p>
      <w:pPr>
        <w:jc w:val="both"/>
      </w:pPr>
      <w:r>
        <w:rPr>
          <w:rFonts w:ascii="Calibri" w:hAnsi="Calibri"/>
          <w:b w:val="0"/>
          <w:i w:val="0"/>
          <w:color w:val="14181D"/>
          <w:sz w:val="19"/>
        </w:rPr>
        <w:t xml:space="preserve">This is worth stating plainly because the usual result is the opposite: gains measured on a small corpus often shrink when the corpus grows, as the easy wins get diluted. Here the enhancements are </w:t>
      </w:r>
      <w:r>
        <w:rPr>
          <w:rFonts w:ascii="Calibri" w:hAnsi="Calibri"/>
          <w:b/>
          <w:i w:val="0"/>
          <w:color w:val="14181D"/>
          <w:sz w:val="19"/>
        </w:rPr>
        <w:t>not</w:t>
      </w:r>
      <w:r>
        <w:rPr>
          <w:rFonts w:ascii="Calibri" w:hAnsi="Calibri"/>
          <w:b w:val="0"/>
          <w:i w:val="0"/>
          <w:color w:val="14181D"/>
          <w:sz w:val="19"/>
        </w:rPr>
        <w:t xml:space="preserve"> a small-corpus artefact. If anything the 50-page numbers understated them.</w:t>
      </w:r>
    </w:p>
    <w:p>
      <w:pPr>
        <w:jc w:val="both"/>
      </w:pPr>
      <w:r>
        <w:rPr>
          <w:rFonts w:ascii="Calibri" w:hAnsi="Calibri"/>
          <w:b w:val="0"/>
          <w:i w:val="0"/>
          <w:color w:val="14181D"/>
          <w:sz w:val="19"/>
        </w:rPr>
        <w:t xml:space="preserve">Per-step, the attribution is much the same as Phase 6 but sharper. </w:t>
      </w:r>
      <w:r>
        <w:rPr>
          <w:rFonts w:ascii="Calibri" w:hAnsi="Calibri"/>
          <w:b/>
          <w:i w:val="0"/>
          <w:color w:val="14181D"/>
          <w:sz w:val="19"/>
        </w:rPr>
        <w:t>`+layout` remains the single biggest lever</w:t>
      </w:r>
      <w:r>
        <w:rPr>
          <w:rFonts w:ascii="Calibri" w:hAnsi="Calibri"/>
          <w:b w:val="0"/>
          <w:i w:val="0"/>
          <w:color w:val="14181D"/>
          <w:sz w:val="19"/>
        </w:rPr>
        <w:t xml:space="preserve"> (R@5 0.57→0.76, MRR 0.41→0.78 — it alone recovers the entire baseline degradation and more). </w:t>
      </w:r>
      <w:r>
        <w:rPr>
          <w:rFonts w:ascii="Calibri" w:hAnsi="Calibri"/>
          <w:b/>
          <w:i w:val="0"/>
          <w:color w:val="14181D"/>
          <w:sz w:val="19"/>
        </w:rPr>
        <w:t>`+caption` is still the figure win</w:t>
      </w:r>
      <w:r>
        <w:rPr>
          <w:rFonts w:ascii="Calibri" w:hAnsi="Calibri"/>
          <w:b w:val="0"/>
          <w:i w:val="0"/>
          <w:color w:val="14181D"/>
          <w:sz w:val="19"/>
        </w:rPr>
        <w:t xml:space="preserve"> (figure R@5 0.50→1.00, nDCG→0.99). </w:t>
      </w:r>
      <w:r>
        <w:rPr>
          <w:rFonts w:ascii="Calibri" w:hAnsi="Calibri"/>
          <w:b/>
          <w:i w:val="0"/>
          <w:color w:val="14181D"/>
          <w:sz w:val="19"/>
        </w:rPr>
        <w:t>`+kg` lifts overall correctness 0.66→0.69</w:t>
      </w:r>
      <w:r>
        <w:rPr>
          <w:rFonts w:ascii="Calibri" w:hAnsi="Calibri"/>
          <w:b w:val="0"/>
          <w:i w:val="0"/>
          <w:color w:val="14181D"/>
          <w:sz w:val="19"/>
        </w:rPr>
        <w:t xml:space="preserve"> and single_fact R@5 0.79→0.84 — and again does not hurt single_fact, the dilution that was feared in Phase 4 and has now failed to appear twice. </w:t>
      </w:r>
      <w:r>
        <w:rPr>
          <w:rFonts w:ascii="Calibri" w:hAnsi="Calibri"/>
          <w:b/>
          <w:i w:val="0"/>
          <w:color w:val="14181D"/>
          <w:sz w:val="19"/>
        </w:rPr>
        <w:t>`+rerank` is the largest single retrieval step here</w:t>
      </w:r>
      <w:r>
        <w:rPr>
          <w:rFonts w:ascii="Calibri" w:hAnsi="Calibri"/>
          <w:b w:val="0"/>
          <w:i w:val="0"/>
          <w:color w:val="14181D"/>
          <w:sz w:val="19"/>
        </w:rPr>
        <w:t xml:space="preserve"> (R@5 0.86→0.91, MRR 0.80→0.88), a bigger contribution than it made at 50 pages, which fits the same story: reranking matters more when the candidate pool is deeper.</w:t>
      </w:r>
    </w:p>
    <w:p>
      <w:pPr>
        <w:pStyle w:val="Heading2"/>
      </w:pPr>
      <w:r>
        <w:t>`figure_value` moves for the first time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config</w:t>
            </w:r>
          </w:p>
        </w:tc>
        <w:tc>
          <w:tcPr>
            <w:tcW w:type="dxa" w:w="2520"/>
            <w:shd w:val="clear" w:fill="E7ECF1"/>
          </w:tcPr>
          <w:p>
            <w:r>
              <w:rPr>
                <w:b/>
              </w:rPr>
            </w:r>
            <w:r>
              <w:rPr>
                <w:rFonts w:ascii="Calibri" w:hAnsi="Calibri"/>
                <w:b/>
                <w:i w:val="0"/>
                <w:color w:val="14181D"/>
                <w:sz w:val="17"/>
              </w:rPr>
              <w:t>R@5</w:t>
            </w:r>
          </w:p>
        </w:tc>
        <w:tc>
          <w:tcPr>
            <w:tcW w:type="dxa" w:w="2520"/>
            <w:shd w:val="clear" w:fill="E7ECF1"/>
          </w:tcPr>
          <w:p>
            <w:r>
              <w:rPr>
                <w:b/>
              </w:rPr>
            </w:r>
            <w:r>
              <w:rPr>
                <w:rFonts w:ascii="Calibri" w:hAnsi="Calibri"/>
                <w:b/>
                <w:i w:val="0"/>
                <w:color w:val="14181D"/>
                <w:sz w:val="17"/>
              </w:rPr>
              <w:t>MRR</w:t>
            </w:r>
          </w:p>
        </w:tc>
        <w:tc>
          <w:tcPr>
            <w:tcW w:type="dxa" w:w="2520"/>
            <w:shd w:val="clear" w:fill="E7ECF1"/>
          </w:tcPr>
          <w:p>
            <w:r>
              <w:rPr>
                <w:b/>
              </w:rPr>
            </w:r>
            <w:r>
              <w:rPr>
                <w:rFonts w:ascii="Calibri" w:hAnsi="Calibri"/>
                <w:b/>
                <w:i w:val="0"/>
                <w:color w:val="14181D"/>
                <w:sz w:val="17"/>
              </w:rPr>
              <w:t>Correct</w:t>
            </w:r>
          </w:p>
        </w:tc>
      </w:tr>
      <w:tr>
        <w:tc>
          <w:tcPr>
            <w:tcW w:type="dxa" w:w="2520"/>
          </w:tcPr>
          <w:p>
            <w:r/>
            <w:r>
              <w:rPr>
                <w:rFonts w:ascii="Calibri" w:hAnsi="Calibri"/>
                <w:b w:val="0"/>
                <w:i w:val="0"/>
                <w:color w:val="14181D"/>
                <w:sz w:val="17"/>
              </w:rPr>
              <w:t>baseline</w:t>
            </w:r>
          </w:p>
        </w:tc>
        <w:tc>
          <w:tcPr>
            <w:tcW w:type="dxa" w:w="2520"/>
          </w:tcPr>
          <w:p>
            <w:r/>
            <w:r>
              <w:rPr>
                <w:rFonts w:ascii="Calibri" w:hAnsi="Calibri"/>
                <w:b w:val="0"/>
                <w:i w:val="0"/>
                <w:color w:val="14181D"/>
                <w:sz w:val="17"/>
              </w:rPr>
              <w:t>0.62</w:t>
            </w:r>
          </w:p>
        </w:tc>
        <w:tc>
          <w:tcPr>
            <w:tcW w:type="dxa" w:w="2520"/>
          </w:tcPr>
          <w:p>
            <w:r/>
            <w:r>
              <w:rPr>
                <w:rFonts w:ascii="Calibri" w:hAnsi="Calibri"/>
                <w:b w:val="0"/>
                <w:i w:val="0"/>
                <w:color w:val="14181D"/>
                <w:sz w:val="17"/>
              </w:rPr>
              <w:t>0.28</w:t>
            </w:r>
          </w:p>
        </w:tc>
        <w:tc>
          <w:tcPr>
            <w:tcW w:type="dxa" w:w="2520"/>
          </w:tcPr>
          <w:p>
            <w:r/>
            <w:r>
              <w:rPr>
                <w:rFonts w:ascii="Calibri" w:hAnsi="Calibri"/>
                <w:b w:val="0"/>
                <w:i w:val="0"/>
                <w:color w:val="14181D"/>
                <w:sz w:val="17"/>
              </w:rPr>
              <w:t>0.38</w:t>
            </w:r>
          </w:p>
        </w:tc>
      </w:tr>
      <w:tr>
        <w:tc>
          <w:tcPr>
            <w:tcW w:type="dxa" w:w="2520"/>
          </w:tcPr>
          <w:p>
            <w:r/>
            <w:r>
              <w:rPr>
                <w:rFonts w:ascii="Calibri" w:hAnsi="Calibri"/>
                <w:b w:val="0"/>
                <w:i w:val="0"/>
                <w:color w:val="14181D"/>
                <w:sz w:val="17"/>
              </w:rPr>
              <w:t>+caption</w:t>
            </w:r>
          </w:p>
        </w:tc>
        <w:tc>
          <w:tcPr>
            <w:tcW w:type="dxa" w:w="2520"/>
          </w:tcPr>
          <w:p>
            <w:r/>
            <w:r>
              <w:rPr>
                <w:rFonts w:ascii="Calibri" w:hAnsi="Calibri"/>
                <w:b w:val="0"/>
                <w:i w:val="0"/>
                <w:color w:val="14181D"/>
                <w:sz w:val="17"/>
              </w:rPr>
              <w:t>0.88</w:t>
            </w:r>
          </w:p>
        </w:tc>
        <w:tc>
          <w:tcPr>
            <w:tcW w:type="dxa" w:w="2520"/>
          </w:tcPr>
          <w:p>
            <w:r/>
            <w:r>
              <w:rPr>
                <w:rFonts w:ascii="Calibri" w:hAnsi="Calibri"/>
                <w:b w:val="0"/>
                <w:i w:val="0"/>
                <w:color w:val="14181D"/>
                <w:sz w:val="17"/>
              </w:rPr>
              <w:t>0.60</w:t>
            </w:r>
          </w:p>
        </w:tc>
        <w:tc>
          <w:tcPr>
            <w:tcW w:type="dxa" w:w="2520"/>
          </w:tcPr>
          <w:p>
            <w:r/>
            <w:r>
              <w:rPr>
                <w:rFonts w:ascii="Calibri" w:hAnsi="Calibri"/>
                <w:b w:val="0"/>
                <w:i w:val="0"/>
                <w:color w:val="14181D"/>
                <w:sz w:val="17"/>
              </w:rPr>
              <w:t>0.50</w:t>
            </w:r>
          </w:p>
        </w:tc>
      </w:tr>
      <w:tr>
        <w:tc>
          <w:tcPr>
            <w:tcW w:type="dxa" w:w="2520"/>
          </w:tcPr>
          <w:p>
            <w:r/>
            <w:r>
              <w:rPr>
                <w:rFonts w:ascii="Calibri" w:hAnsi="Calibri"/>
                <w:b w:val="0"/>
                <w:i w:val="0"/>
                <w:color w:val="14181D"/>
                <w:sz w:val="17"/>
              </w:rPr>
              <w:t>+rerank</w:t>
            </w:r>
          </w:p>
        </w:tc>
        <w:tc>
          <w:tcPr>
            <w:tcW w:type="dxa" w:w="2520"/>
          </w:tcPr>
          <w:p>
            <w:r/>
            <w:r>
              <w:rPr>
                <w:rFonts w:ascii="Calibri" w:hAnsi="Calibri"/>
                <w:b w:val="0"/>
                <w:i w:val="0"/>
                <w:color w:val="14181D"/>
                <w:sz w:val="17"/>
              </w:rPr>
              <w:t>0.88</w:t>
            </w:r>
          </w:p>
        </w:tc>
        <w:tc>
          <w:tcPr>
            <w:tcW w:type="dxa" w:w="2520"/>
          </w:tcPr>
          <w:p>
            <w:r/>
            <w:r>
              <w:rPr>
                <w:rFonts w:ascii="Calibri" w:hAnsi="Calibri"/>
                <w:b/>
                <w:i w:val="0"/>
                <w:color w:val="14181D"/>
                <w:sz w:val="17"/>
              </w:rPr>
              <w:t>0.83</w:t>
            </w:r>
          </w:p>
        </w:tc>
        <w:tc>
          <w:tcPr>
            <w:tcW w:type="dxa" w:w="2520"/>
          </w:tcPr>
          <w:p>
            <w:r/>
            <w:r>
              <w:rPr>
                <w:rFonts w:ascii="Calibri" w:hAnsi="Calibri"/>
                <w:b/>
                <w:i w:val="0"/>
                <w:color w:val="14181D"/>
                <w:sz w:val="17"/>
              </w:rPr>
              <w:t>0.75</w:t>
            </w:r>
          </w:p>
        </w:tc>
      </w:tr>
    </w:tbl>
    <w:p>
      <w:pPr>
        <w:spacing w:after="80"/>
      </w:pPr>
    </w:p>
    <w:p>
      <w:pPr>
        <w:jc w:val="both"/>
      </w:pPr>
      <w:r>
        <w:rPr>
          <w:rFonts w:ascii="Calibri" w:hAnsi="Calibri"/>
          <w:b w:val="0"/>
          <w:i w:val="0"/>
          <w:color w:val="14181D"/>
          <w:sz w:val="19"/>
        </w:rPr>
        <w:t xml:space="preserve">In the Phase-6 ablation this category was </w:t>
      </w:r>
      <w:r>
        <w:rPr>
          <w:rFonts w:ascii="Calibri" w:hAnsi="Calibri"/>
          <w:b/>
          <w:i w:val="0"/>
          <w:color w:val="14181D"/>
          <w:sz w:val="19"/>
        </w:rPr>
        <w:t>flat at 0.50 correctness across every single config</w:t>
      </w:r>
      <w:r>
        <w:rPr>
          <w:rFonts w:ascii="Calibri" w:hAnsi="Calibri"/>
          <w:b w:val="0"/>
          <w:i w:val="0"/>
          <w:color w:val="14181D"/>
          <w:sz w:val="19"/>
        </w:rPr>
        <w:t xml:space="preserve"> — nothing the pipeline did moved it, which is what motivated Phases 8 and 9. At n=8 with human-verified answers it now responds: correctness 0.38 → 0.75, and MRR 0.28 → 0.83. The mechanism is the Phase-9 fix doing its job at scale — page-crop expansion puts the table in the pool, and reranking on caption-plus-text lifts it to the top.</w:t>
      </w:r>
    </w:p>
    <w:p>
      <w:pPr>
        <w:pStyle w:val="Heading2"/>
      </w:pPr>
      <w:r>
        <w:t>Where it got worse, and why that is interesting</w:t>
      </w:r>
    </w:p>
    <w:p>
      <w:pPr>
        <w:jc w:val="both"/>
      </w:pPr>
      <w:r>
        <w:rPr>
          <w:rFonts w:ascii="Calibri" w:hAnsi="Calibri"/>
          <w:b/>
          <w:i w:val="0"/>
          <w:color w:val="14181D"/>
          <w:sz w:val="19"/>
        </w:rPr>
        <w:t>Abstention degraded.</w:t>
      </w:r>
      <w:r>
        <w:rPr>
          <w:rFonts w:ascii="Calibri" w:hAnsi="Calibri"/>
          <w:b w:val="0"/>
          <w:i w:val="0"/>
          <w:color w:val="14181D"/>
          <w:sz w:val="19"/>
        </w:rPr>
        <w:t xml:space="preserve"> Unanswerable abstain-rate was </w:t>
      </w:r>
      <w:r>
        <w:rPr>
          <w:rFonts w:ascii="Calibri" w:hAnsi="Calibri"/>
          <w:b/>
          <w:i w:val="0"/>
          <w:color w:val="14181D"/>
          <w:sz w:val="19"/>
        </w:rPr>
        <w:t>1.00 in every config</w:t>
      </w:r>
      <w:r>
        <w:rPr>
          <w:rFonts w:ascii="Calibri" w:hAnsi="Calibri"/>
          <w:b w:val="0"/>
          <w:i w:val="0"/>
          <w:color w:val="14181D"/>
          <w:sz w:val="19"/>
        </w:rPr>
        <w:t xml:space="preserve"> at 50 pages; here it is </w:t>
      </w:r>
      <w:r>
        <w:rPr>
          <w:rFonts w:ascii="Calibri" w:hAnsi="Calibri"/>
          <w:b/>
          <w:i w:val="0"/>
          <w:color w:val="14181D"/>
          <w:sz w:val="19"/>
        </w:rPr>
        <w:t>0.82</w:t>
      </w:r>
      <w:r>
        <w:rPr>
          <w:rFonts w:ascii="Calibri" w:hAnsi="Calibri"/>
          <w:b w:val="0"/>
          <w:i w:val="0"/>
          <w:color w:val="14181D"/>
          <w:sz w:val="19"/>
        </w:rPr>
        <w:t xml:space="preserve"> for five of six configs and 0.91 at </w:t>
      </w:r>
      <w:r>
        <w:rPr>
          <w:rFonts w:ascii="Consolas" w:hAnsi="Consolas"/>
          <w:b w:val="0"/>
          <w:i w:val="0"/>
          <w:color w:val="3D4650"/>
          <w:sz w:val="17"/>
        </w:rPr>
        <w:t>+rerank</w:t>
      </w:r>
      <w:r>
        <w:rPr>
          <w:rFonts w:ascii="Calibri" w:hAnsi="Calibri"/>
          <w:b w:val="0"/>
          <w:i w:val="0"/>
          <w:color w:val="14181D"/>
          <w:sz w:val="19"/>
        </w:rPr>
        <w:t xml:space="preserve">. Two of eleven deliberately-unanswerable questions now get answered. This is a scale effect on the </w:t>
      </w:r>
      <w:r>
        <w:rPr>
          <w:rFonts w:ascii="Calibri" w:hAnsi="Calibri"/>
          <w:b w:val="0"/>
          <w:i/>
          <w:color w:val="14181D"/>
          <w:sz w:val="19"/>
        </w:rPr>
        <w:t>abstention</w:t>
      </w:r>
      <w:r>
        <w:rPr>
          <w:rFonts w:ascii="Calibri" w:hAnsi="Calibri"/>
          <w:b w:val="0"/>
          <w:i w:val="0"/>
          <w:color w:val="14181D"/>
          <w:sz w:val="19"/>
        </w:rPr>
        <w:t xml:space="preserve"> side that mirrors the one on the retrieval side: a 500-page corpus contains far more near-miss material, so a question the corpus does not answer still retrieves context that looks answerable. Note this is the abstention rate </w:t>
      </w:r>
      <w:r>
        <w:rPr>
          <w:rFonts w:ascii="Calibri" w:hAnsi="Calibri"/>
          <w:b w:val="0"/>
          <w:i/>
          <w:color w:val="14181D"/>
          <w:sz w:val="19"/>
        </w:rPr>
        <w:t>after</w:t>
      </w:r>
      <w:r>
        <w:rPr>
          <w:rFonts w:ascii="Calibri" w:hAnsi="Calibri"/>
          <w:b w:val="0"/>
          <w:i w:val="0"/>
          <w:color w:val="14181D"/>
          <w:sz w:val="19"/>
        </w:rPr>
        <w:t xml:space="preserve"> the absence check already rejected 13 of 24 candidate unanswerables for being too close to the corpus — the surviving 11 are the hard cases by construction, so this number is measured against a tougher set than the dev 6.</w:t>
      </w:r>
    </w:p>
    <w:p>
      <w:pPr>
        <w:jc w:val="both"/>
      </w:pPr>
      <w:r>
        <w:rPr>
          <w:rFonts w:ascii="Calibri" w:hAnsi="Calibri"/>
          <w:b/>
          <w:i w:val="0"/>
          <w:color w:val="14181D"/>
          <w:sz w:val="19"/>
        </w:rPr>
        <w:t>`occurs_in` correctness collapsed: 0.80 (n=5) → 0.31 (n=16).</w:t>
      </w:r>
      <w:r>
        <w:rPr>
          <w:rFonts w:ascii="Calibri" w:hAnsi="Calibri"/>
          <w:b w:val="0"/>
          <w:i w:val="0"/>
          <w:color w:val="14181D"/>
          <w:sz w:val="19"/>
        </w:rPr>
        <w:t xml:space="preserve"> It is now the worst predicate by a wide margin while its retrieval stays fine (R@5 0.81), so this is an answering/gold problem, not a retrieval one. The KG sample makes the cause visible: </w:t>
      </w:r>
      <w:r>
        <w:rPr>
          <w:rFonts w:ascii="Consolas" w:hAnsi="Consolas"/>
          <w:b w:val="0"/>
          <w:i w:val="0"/>
          <w:color w:val="3D4650"/>
          <w:sz w:val="17"/>
        </w:rPr>
        <w:t>(patients undergoing AraSns for gynecologic malignancies -occurs_in-&gt; postoperative patients)</w:t>
      </w:r>
      <w:r>
        <w:rPr>
          <w:rFonts w:ascii="Calibri" w:hAnsi="Calibri"/>
          <w:b w:val="0"/>
          <w:i w:val="0"/>
          <w:color w:val="14181D"/>
          <w:sz w:val="19"/>
        </w:rPr>
        <w:t xml:space="preserve"> is a loose, partly-garbled edge, and a question phrased from it inherits that looseness. </w:t>
      </w:r>
      <w:r>
        <w:rPr>
          <w:rFonts w:ascii="Consolas" w:hAnsi="Consolas"/>
          <w:b w:val="0"/>
          <w:i w:val="0"/>
          <w:color w:val="3D4650"/>
          <w:sz w:val="17"/>
        </w:rPr>
        <w:t>occurs_in</w:t>
      </w:r>
      <w:r>
        <w:rPr>
          <w:rFonts w:ascii="Calibri" w:hAnsi="Calibri"/>
          <w:b w:val="0"/>
          <w:i w:val="0"/>
          <w:color w:val="14181D"/>
          <w:sz w:val="19"/>
        </w:rPr>
        <w:t xml:space="preserve"> was the predicate Phase 3 already had to tighten once (restricting its object to a population/sample/site); at scale it remains the least well-behaved member of the schema.</w:t>
      </w:r>
    </w:p>
    <w:p>
      <w:pPr>
        <w:jc w:val="both"/>
      </w:pPr>
      <w:r>
        <w:rPr>
          <w:rFonts w:ascii="Calibri" w:hAnsi="Calibri"/>
          <w:b/>
          <w:i w:val="0"/>
          <w:color w:val="14181D"/>
          <w:sz w:val="19"/>
        </w:rPr>
        <w:t>`treats` is now measurable and mediocre: 0.60 at n=15.</w:t>
      </w:r>
      <w:r>
        <w:rPr>
          <w:rFonts w:ascii="Calibri" w:hAnsi="Calibri"/>
          <w:b w:val="0"/>
          <w:i w:val="0"/>
          <w:color w:val="14181D"/>
          <w:sz w:val="19"/>
        </w:rPr>
        <w:t xml:space="preserve"> Phase 6 could only report n=1 and footnoted it as meaningless. The KG makes the likely cause visible too — </w:t>
      </w:r>
      <w:r>
        <w:rPr>
          <w:rFonts w:ascii="Consolas" w:hAnsi="Consolas"/>
          <w:b w:val="0"/>
          <w:i w:val="0"/>
          <w:color w:val="3D4650"/>
          <w:sz w:val="17"/>
        </w:rPr>
        <w:t>(patients -treats-&gt; chemotherapy)</w:t>
      </w:r>
      <w:r>
        <w:rPr>
          <w:rFonts w:ascii="Calibri" w:hAnsi="Calibri"/>
          <w:b w:val="0"/>
          <w:i w:val="0"/>
          <w:color w:val="14181D"/>
          <w:sz w:val="19"/>
        </w:rPr>
        <w:t xml:space="preserve"> has subject and object </w:t>
      </w:r>
      <w:r>
        <w:rPr>
          <w:rFonts w:ascii="Calibri" w:hAnsi="Calibri"/>
          <w:b/>
          <w:i w:val="0"/>
          <w:color w:val="14181D"/>
          <w:sz w:val="19"/>
        </w:rPr>
        <w:t>inverted</w:t>
      </w:r>
      <w:r>
        <w:rPr>
          <w:rFonts w:ascii="Calibri" w:hAnsi="Calibri"/>
          <w:b w:val="0"/>
          <w:i w:val="0"/>
          <w:color w:val="14181D"/>
          <w:sz w:val="19"/>
        </w:rPr>
        <w:t xml:space="preserve">. Direction errors on </w:t>
      </w:r>
      <w:r>
        <w:rPr>
          <w:rFonts w:ascii="Consolas" w:hAnsi="Consolas"/>
          <w:b w:val="0"/>
          <w:i w:val="0"/>
          <w:color w:val="3D4650"/>
          <w:sz w:val="17"/>
        </w:rPr>
        <w:t>treats</w:t>
      </w:r>
      <w:r>
        <w:rPr>
          <w:rFonts w:ascii="Calibri" w:hAnsi="Calibri"/>
          <w:b w:val="0"/>
          <w:i w:val="0"/>
          <w:color w:val="14181D"/>
          <w:sz w:val="19"/>
        </w:rPr>
        <w:t xml:space="preserve"> were invisible at 50 pages because there was one instance; with 15 they show up as mid-range correctness. The predicate mix also shifted with the corpus: </w:t>
      </w:r>
      <w:r>
        <w:rPr>
          <w:rFonts w:ascii="Consolas" w:hAnsi="Consolas"/>
          <w:b w:val="0"/>
          <w:i w:val="0"/>
          <w:color w:val="3D4650"/>
          <w:sz w:val="17"/>
        </w:rPr>
        <w:t>treats</w:t>
      </w:r>
      <w:r>
        <w:rPr>
          <w:rFonts w:ascii="Calibri" w:hAnsi="Calibri"/>
          <w:b w:val="0"/>
          <w:i w:val="0"/>
          <w:color w:val="14181D"/>
          <w:sz w:val="19"/>
        </w:rPr>
        <w:t xml:space="preserve"> went from 5% of dev edges to 17% here, and </w:t>
      </w:r>
      <w:r>
        <w:rPr>
          <w:rFonts w:ascii="Consolas" w:hAnsi="Consolas"/>
          <w:b w:val="0"/>
          <w:i w:val="0"/>
          <w:color w:val="3D4650"/>
          <w:sz w:val="17"/>
        </w:rPr>
        <w:t>transforms_to</w:t>
      </w:r>
      <w:r>
        <w:rPr>
          <w:rFonts w:ascii="Calibri" w:hAnsi="Calibri"/>
          <w:b w:val="0"/>
          <w:i w:val="0"/>
          <w:color w:val="14181D"/>
          <w:sz w:val="19"/>
        </w:rPr>
        <w:t xml:space="preserve"> from 6% to 2% — the broader corpus is more clinical and less chemical, which is the same topical-breadth effect the schema generalisation check measured.</w:t>
      </w:r>
    </w:p>
    <w:p>
      <w:pPr>
        <w:jc w:val="both"/>
      </w:pPr>
      <w:r>
        <w:rPr>
          <w:rFonts w:ascii="Calibri" w:hAnsi="Calibri"/>
          <w:b/>
          <w:i w:val="0"/>
          <w:color w:val="14181D"/>
          <w:sz w:val="19"/>
        </w:rPr>
        <w:t>`multi_hop` correctness dips at `+rerank`</w:t>
      </w:r>
      <w:r>
        <w:rPr>
          <w:rFonts w:ascii="Calibri" w:hAnsi="Calibri"/>
          <w:b w:val="0"/>
          <w:i w:val="0"/>
          <w:color w:val="14181D"/>
          <w:sz w:val="19"/>
        </w:rPr>
        <w:t xml:space="preserve"> (0.44 → 0.35) while its retrieval jumps (R@5 0.62 → 0.82). Retrieval and answering come apart: the reranker optimises for query-passage relevance per chunk, which is not the same as assembling two chunks that must be combined. The same shape appeared on </w:t>
      </w:r>
      <w:r>
        <w:rPr>
          <w:rFonts w:ascii="Consolas" w:hAnsi="Consolas"/>
          <w:b w:val="0"/>
          <w:i w:val="0"/>
          <w:color w:val="3D4650"/>
          <w:sz w:val="17"/>
        </w:rPr>
        <w:t>figure</w:t>
      </w:r>
      <w:r>
        <w:rPr>
          <w:rFonts w:ascii="Calibri" w:hAnsi="Calibri"/>
          <w:b w:val="0"/>
          <w:i w:val="0"/>
          <w:color w:val="14181D"/>
          <w:sz w:val="19"/>
        </w:rPr>
        <w:t xml:space="preserve"> in Phase 6.</w:t>
      </w:r>
    </w:p>
    <w:p>
      <w:pPr>
        <w:pStyle w:val="Heading2"/>
      </w:pPr>
      <w:r>
        <w:t>VQA vs text on the verified `figure_value` set — net zero, and the reason matters</w:t>
      </w:r>
    </w:p>
    <w:p>
      <w:pPr>
        <w:jc w:val="both"/>
      </w:pPr>
      <w:r>
        <w:rPr>
          <w:rFonts w:ascii="Calibri" w:hAnsi="Calibri"/>
          <w:b w:val="0"/>
          <w:i w:val="0"/>
          <w:color w:val="14181D"/>
          <w:sz w:val="19"/>
        </w:rPr>
        <w:t xml:space="preserve">Gold crop retrieved </w:t>
      </w:r>
      <w:r>
        <w:rPr>
          <w:rFonts w:ascii="Calibri" w:hAnsi="Calibri"/>
          <w:b/>
          <w:i w:val="0"/>
          <w:color w:val="14181D"/>
          <w:sz w:val="19"/>
        </w:rPr>
        <w:t>8/8</w:t>
      </w:r>
      <w:r>
        <w:rPr>
          <w:rFonts w:ascii="Calibri" w:hAnsi="Calibri"/>
          <w:b w:val="0"/>
          <w:i w:val="0"/>
          <w:color w:val="14181D"/>
          <w:sz w:val="19"/>
        </w:rPr>
        <w:t xml:space="preserve"> — page-crop expansion delivers completely at scale, against 2/4 in Phase 8 before the fix.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E7ECF1"/>
          </w:tcPr>
          <w:p>
            <w:r>
              <w:rPr>
                <w:b/>
              </w:rPr>
            </w:r>
          </w:p>
        </w:tc>
        <w:tc>
          <w:tcPr>
            <w:tcW w:type="dxa" w:w="3360"/>
            <w:shd w:val="clear" w:fill="E7ECF1"/>
          </w:tcPr>
          <w:p>
            <w:r>
              <w:rPr>
                <w:b/>
              </w:rPr>
            </w:r>
            <w:r>
              <w:rPr>
                <w:rFonts w:ascii="Calibri" w:hAnsi="Calibri"/>
                <w:b/>
                <w:i w:val="0"/>
                <w:color w:val="14181D"/>
                <w:sz w:val="17"/>
              </w:rPr>
              <w:t>strict</w:t>
            </w:r>
          </w:p>
        </w:tc>
        <w:tc>
          <w:tcPr>
            <w:tcW w:type="dxa" w:w="3360"/>
            <w:shd w:val="clear" w:fill="E7ECF1"/>
          </w:tcPr>
          <w:p>
            <w:r>
              <w:rPr>
                <w:b/>
              </w:rPr>
            </w:r>
            <w:r>
              <w:rPr>
                <w:rFonts w:ascii="Calibri" w:hAnsi="Calibri"/>
                <w:b/>
                <w:i w:val="0"/>
                <w:color w:val="14181D"/>
                <w:sz w:val="17"/>
              </w:rPr>
              <w:t>point estimate</w:t>
            </w:r>
          </w:p>
        </w:tc>
      </w:tr>
      <w:tr>
        <w:tc>
          <w:tcPr>
            <w:tcW w:type="dxa" w:w="3360"/>
          </w:tcPr>
          <w:p>
            <w:r/>
            <w:r>
              <w:rPr>
                <w:rFonts w:ascii="Calibri" w:hAnsi="Calibri"/>
                <w:b w:val="0"/>
                <w:i w:val="0"/>
                <w:color w:val="14181D"/>
                <w:sz w:val="17"/>
              </w:rPr>
              <w:t>TEXT-only</w:t>
            </w:r>
          </w:p>
        </w:tc>
        <w:tc>
          <w:tcPr>
            <w:tcW w:type="dxa" w:w="3360"/>
          </w:tcPr>
          <w:p>
            <w:r/>
            <w:r>
              <w:rPr>
                <w:rFonts w:ascii="Calibri" w:hAnsi="Calibri"/>
                <w:b w:val="0"/>
                <w:i w:val="0"/>
                <w:color w:val="14181D"/>
                <w:sz w:val="17"/>
              </w:rPr>
              <w:t>4/8</w:t>
            </w:r>
          </w:p>
        </w:tc>
        <w:tc>
          <w:tcPr>
            <w:tcW w:type="dxa" w:w="3360"/>
          </w:tcPr>
          <w:p>
            <w:r/>
            <w:r>
              <w:rPr>
                <w:rFonts w:ascii="Calibri" w:hAnsi="Calibri"/>
                <w:b/>
                <w:i w:val="0"/>
                <w:color w:val="14181D"/>
                <w:sz w:val="17"/>
              </w:rPr>
              <w:t>6/8</w:t>
            </w:r>
          </w:p>
        </w:tc>
      </w:tr>
      <w:tr>
        <w:tc>
          <w:tcPr>
            <w:tcW w:type="dxa" w:w="3360"/>
          </w:tcPr>
          <w:p>
            <w:r/>
            <w:r>
              <w:rPr>
                <w:rFonts w:ascii="Calibri" w:hAnsi="Calibri"/>
                <w:b w:val="0"/>
                <w:i w:val="0"/>
                <w:color w:val="14181D"/>
                <w:sz w:val="17"/>
              </w:rPr>
              <w:t>VQA</w:t>
            </w:r>
          </w:p>
        </w:tc>
        <w:tc>
          <w:tcPr>
            <w:tcW w:type="dxa" w:w="3360"/>
          </w:tcPr>
          <w:p>
            <w:r/>
            <w:r>
              <w:rPr>
                <w:rFonts w:ascii="Calibri" w:hAnsi="Calibri"/>
                <w:b w:val="0"/>
                <w:i w:val="0"/>
                <w:color w:val="14181D"/>
                <w:sz w:val="17"/>
              </w:rPr>
              <w:t>4/8</w:t>
            </w:r>
          </w:p>
        </w:tc>
        <w:tc>
          <w:tcPr>
            <w:tcW w:type="dxa" w:w="3360"/>
          </w:tcPr>
          <w:p>
            <w:r/>
            <w:r>
              <w:rPr>
                <w:rFonts w:ascii="Calibri" w:hAnsi="Calibri"/>
                <w:b w:val="0"/>
                <w:i w:val="0"/>
                <w:color w:val="14181D"/>
                <w:sz w:val="17"/>
              </w:rPr>
              <w:t>5/8</w:t>
            </w:r>
          </w:p>
        </w:tc>
      </w:tr>
    </w:tbl>
    <w:p>
      <w:pPr>
        <w:spacing w:after="80"/>
      </w:pPr>
    </w:p>
    <w:p>
      <w:pPr>
        <w:jc w:val="both"/>
      </w:pPr>
      <w:r>
        <w:rPr>
          <w:rFonts w:ascii="Calibri" w:hAnsi="Calibri"/>
          <w:b/>
          <w:i w:val="0"/>
          <w:color w:val="14181D"/>
          <w:sz w:val="19"/>
        </w:rPr>
        <w:t>Attaching the crop image did not improve value reading.</w:t>
      </w:r>
      <w:r>
        <w:rPr>
          <w:rFonts w:ascii="Calibri" w:hAnsi="Calibri"/>
          <w:b w:val="0"/>
          <w:i w:val="0"/>
          <w:color w:val="14181D"/>
          <w:sz w:val="19"/>
        </w:rPr>
        <w:t xml:space="preserve"> Only two questions differ between the two paths, and they cancel:</w:t>
      </w:r>
    </w:p>
    <w:p>
      <w:pPr>
        <w:pStyle w:val="ListBullet"/>
      </w:pPr>
      <w:r>
        <w:rPr>
          <w:rFonts w:ascii="Calibri" w:hAnsi="Calibri"/>
          <w:b/>
          <w:i w:val="0"/>
          <w:color w:val="14181D"/>
          <w:sz w:val="19"/>
        </w:rPr>
        <w:t>q123 — VQA wins, for the predicted reason.</w:t>
      </w:r>
      <w:r>
        <w:rPr>
          <w:rFonts w:ascii="Calibri" w:hAnsi="Calibri"/>
          <w:b w:val="0"/>
          <w:i w:val="0"/>
          <w:color w:val="14181D"/>
          <w:sz w:val="19"/>
        </w:rPr>
        <w:t xml:space="preserve"> The question asks the mean age; OCR gives the text path </w:t>
      </w:r>
      <w:r>
        <w:rPr>
          <w:rFonts w:ascii="Consolas" w:hAnsi="Consolas"/>
          <w:b w:val="0"/>
          <w:i w:val="0"/>
          <w:color w:val="3D4650"/>
          <w:sz w:val="17"/>
        </w:rPr>
        <w:t>26.0</w:t>
      </w:r>
      <w:r>
        <w:rPr>
          <w:rFonts w:ascii="Calibri" w:hAnsi="Calibri"/>
          <w:b w:val="0"/>
          <w:i w:val="0"/>
          <w:color w:val="14181D"/>
          <w:sz w:val="19"/>
        </w:rPr>
        <w:t xml:space="preserve"> but has lost the paired </w:t>
      </w:r>
      <w:r>
        <w:rPr>
          <w:rFonts w:ascii="Consolas" w:hAnsi="Consolas"/>
          <w:b w:val="0"/>
          <w:i w:val="0"/>
          <w:color w:val="3D4650"/>
          <w:sz w:val="17"/>
        </w:rPr>
        <w:t>(8.6)</w:t>
      </w:r>
      <w:r>
        <w:rPr>
          <w:rFonts w:ascii="Calibri" w:hAnsi="Calibri"/>
          <w:b w:val="0"/>
          <w:i w:val="0"/>
          <w:color w:val="14181D"/>
          <w:sz w:val="19"/>
        </w:rPr>
        <w:t xml:space="preserve"> standard deviation, so it answers </w:t>
      </w:r>
      <w:r>
        <w:rPr>
          <w:rFonts w:ascii="Consolas" w:hAnsi="Consolas"/>
          <w:b w:val="0"/>
          <w:i w:val="0"/>
          <w:color w:val="3D4650"/>
          <w:sz w:val="17"/>
        </w:rPr>
        <w:t>26.0 years</w:t>
      </w:r>
      <w:r>
        <w:rPr>
          <w:rFonts w:ascii="Calibri" w:hAnsi="Calibri"/>
          <w:b w:val="0"/>
          <w:i w:val="0"/>
          <w:color w:val="14181D"/>
          <w:sz w:val="19"/>
        </w:rPr>
        <w:t xml:space="preserve">. The vision path reads the grid and returns </w:t>
      </w:r>
      <w:r>
        <w:rPr>
          <w:rFonts w:ascii="Consolas" w:hAnsi="Consolas"/>
          <w:b w:val="0"/>
          <w:i w:val="0"/>
          <w:color w:val="3D4650"/>
          <w:sz w:val="17"/>
        </w:rPr>
        <w:t>26.0 with a standard deviation of 8.6</w:t>
      </w:r>
      <w:r>
        <w:rPr>
          <w:rFonts w:ascii="Calibri" w:hAnsi="Calibri"/>
          <w:b w:val="0"/>
          <w:i w:val="0"/>
          <w:color w:val="14181D"/>
          <w:sz w:val="19"/>
        </w:rPr>
        <w:t>. This is exactly the Phase-2 hypothesis — that VQA recovers structure OCR destroys — finally observed on a verified item.</w:t>
      </w:r>
    </w:p>
    <w:p>
      <w:pPr>
        <w:pStyle w:val="ListBullet"/>
      </w:pPr>
      <w:r>
        <w:rPr>
          <w:rFonts w:ascii="Calibri" w:hAnsi="Calibri"/>
          <w:b/>
          <w:i w:val="0"/>
          <w:color w:val="14181D"/>
          <w:sz w:val="19"/>
        </w:rPr>
        <w:t>q128 — VQA loses, for the Phase-9 reason.</w:t>
      </w:r>
      <w:r>
        <w:rPr>
          <w:rFonts w:ascii="Calibri" w:hAnsi="Calibri"/>
          <w:b w:val="0"/>
          <w:i w:val="0"/>
          <w:color w:val="14181D"/>
          <w:sz w:val="19"/>
        </w:rPr>
        <w:t xml:space="preserve"> Expected </w:t>
      </w:r>
      <w:r>
        <w:rPr>
          <w:rFonts w:ascii="Consolas" w:hAnsi="Consolas"/>
          <w:b w:val="0"/>
          <w:i w:val="0"/>
          <w:color w:val="3D4650"/>
          <w:sz w:val="17"/>
        </w:rPr>
        <w:t>19</w:t>
      </w:r>
      <w:r>
        <w:rPr>
          <w:rFonts w:ascii="Calibri" w:hAnsi="Calibri"/>
          <w:b w:val="0"/>
          <w:i w:val="0"/>
          <w:color w:val="14181D"/>
          <w:sz w:val="19"/>
        </w:rPr>
        <w:t xml:space="preserve">. The text path reads </w:t>
      </w:r>
      <w:r>
        <w:rPr>
          <w:rFonts w:ascii="Consolas" w:hAnsi="Consolas"/>
          <w:b w:val="0"/>
          <w:i w:val="0"/>
          <w:color w:val="3D4650"/>
          <w:sz w:val="17"/>
        </w:rPr>
        <w:t>19</w:t>
      </w:r>
      <w:r>
        <w:rPr>
          <w:rFonts w:ascii="Calibri" w:hAnsi="Calibri"/>
          <w:b w:val="0"/>
          <w:i w:val="0"/>
          <w:color w:val="14181D"/>
          <w:sz w:val="19"/>
        </w:rPr>
        <w:t xml:space="preserve"> correctly. The vision path, handed </w:t>
      </w:r>
      <w:r>
        <w:rPr>
          <w:rFonts w:ascii="Calibri" w:hAnsi="Calibri"/>
          <w:b/>
          <w:i w:val="0"/>
          <w:color w:val="14181D"/>
          <w:sz w:val="19"/>
        </w:rPr>
        <w:t>the correct crop</w:t>
      </w:r>
      <w:r>
        <w:rPr>
          <w:rFonts w:ascii="Calibri" w:hAnsi="Calibri"/>
          <w:b w:val="0"/>
          <w:i w:val="0"/>
          <w:color w:val="14181D"/>
          <w:sz w:val="19"/>
        </w:rPr>
        <w:t xml:space="preserve">, reads </w:t>
      </w:r>
      <w:r>
        <w:rPr>
          <w:rFonts w:ascii="Calibri" w:hAnsi="Calibri"/>
          <w:b/>
          <w:i w:val="0"/>
          <w:color w:val="14181D"/>
          <w:sz w:val="19"/>
        </w:rPr>
        <w:t>`2`</w:t>
      </w:r>
      <w:r>
        <w:rPr>
          <w:rFonts w:ascii="Calibri" w:hAnsi="Calibri"/>
          <w:b w:val="0"/>
          <w:i w:val="0"/>
          <w:color w:val="14181D"/>
          <w:sz w:val="19"/>
        </w:rPr>
        <w:t xml:space="preserve"> off it and cites it properly. A confident, well-cited cell misread on a dense table.</w:t>
      </w:r>
    </w:p>
    <w:p>
      <w:pPr>
        <w:jc w:val="both"/>
      </w:pPr>
      <w:r>
        <w:rPr>
          <w:rFonts w:ascii="Calibri" w:hAnsi="Calibri"/>
          <w:b w:val="0"/>
          <w:i w:val="0"/>
          <w:color w:val="14181D"/>
          <w:sz w:val="19"/>
        </w:rPr>
        <w:t xml:space="preserve">So the honest summary is that VQA's one real capability and its one real failure mode are the same size at n=8. </w:t>
      </w:r>
      <w:r>
        <w:rPr>
          <w:rFonts w:ascii="Calibri" w:hAnsi="Calibri"/>
          <w:b/>
          <w:i w:val="0"/>
          <w:color w:val="14181D"/>
          <w:sz w:val="19"/>
        </w:rPr>
        <w:t>No VQA win should be claimed from this data.</w:t>
      </w:r>
      <w:r>
        <w:rPr>
          <w:rFonts w:ascii="Calibri" w:hAnsi="Calibri"/>
          <w:b w:val="0"/>
          <w:i w:val="0"/>
          <w:color w:val="14181D"/>
          <w:sz w:val="19"/>
        </w:rPr>
        <w:t xml:space="preserve"> What can be claimed is a precise characterisation: it recovers row-column pairings that OCR linearisation destroys, and it misreads individual cells in dense tables — and because it misreads </w:t>
      </w:r>
      <w:r>
        <w:rPr>
          <w:rFonts w:ascii="Calibri" w:hAnsi="Calibri"/>
          <w:b w:val="0"/>
          <w:i/>
          <w:color w:val="14181D"/>
          <w:sz w:val="19"/>
        </w:rPr>
        <w:t>confidently and with a correct citation</w:t>
      </w:r>
      <w:r>
        <w:rPr>
          <w:rFonts w:ascii="Calibri" w:hAnsi="Calibri"/>
          <w:b w:val="0"/>
          <w:i w:val="0"/>
          <w:color w:val="14181D"/>
          <w:sz w:val="19"/>
        </w:rPr>
        <w:t>, the misread is harder to detect downstream than an OCR failure would be.</w:t>
      </w:r>
    </w:p>
    <w:p>
      <w:pPr>
        <w:spacing w:before="80"/>
        <w:ind w:left="360"/>
        <w:pBdr>
          <w:left w:val="single" w:sz="18" w:space="8" w:color="8B96A2"/>
        </w:pBdr>
      </w:pPr>
      <w:r>
        <w:rPr>
          <w:rFonts w:ascii="Calibri" w:hAnsi="Calibri"/>
          <w:b/>
          <w:i w:val="0"/>
          <w:color w:val="14181D"/>
          <w:sz w:val="19"/>
        </w:rPr>
        <w:t>The provenance gate is weaker at 500 pages, and q124 shows it.</w:t>
      </w:r>
      <w:r>
        <w:rPr>
          <w:rFonts w:ascii="Calibri" w:hAnsi="Calibri"/>
          <w:b w:val="0"/>
          <w:i w:val="0"/>
          <w:color w:val="14181D"/>
          <w:sz w:val="19"/>
        </w:rPr>
        <w:t xml:space="preserve"> On that question the gold crop was retrieved but ranked 10th, and the gate passed two crops from </w:t>
      </w:r>
      <w:r>
        <w:rPr>
          <w:rFonts w:ascii="Calibri" w:hAnsi="Calibri"/>
          <w:b w:val="0"/>
          <w:i/>
          <w:color w:val="14181D"/>
          <w:sz w:val="19"/>
        </w:rPr>
        <w:t>other papers</w:t>
      </w:r>
      <w:r>
        <w:rPr>
          <w:rFonts w:ascii="Calibri" w:hAnsi="Calibri"/>
          <w:b w:val="0"/>
          <w:i w:val="0"/>
          <w:color w:val="14181D"/>
          <w:sz w:val="19"/>
        </w:rPr>
        <w:t xml:space="preserve"> (</w:t>
      </w:r>
      <w:r>
        <w:rPr>
          <w:rFonts w:ascii="Consolas" w:hAnsi="Consolas"/>
          <w:b w:val="0"/>
          <w:i w:val="0"/>
          <w:color w:val="3D4650"/>
          <w:sz w:val="17"/>
        </w:rPr>
        <w:t>val00003:411764:r7</w:t>
      </w:r>
      <w:r>
        <w:rPr>
          <w:rFonts w:ascii="Calibri" w:hAnsi="Calibri"/>
          <w:b w:val="0"/>
          <w:i w:val="0"/>
          <w:color w:val="14181D"/>
          <w:sz w:val="19"/>
        </w:rPr>
        <w:t xml:space="preserve">, </w:t>
      </w:r>
      <w:r>
        <w:rPr>
          <w:rFonts w:ascii="Consolas" w:hAnsi="Consolas"/>
          <w:b w:val="0"/>
          <w:i w:val="0"/>
          <w:color w:val="3D4650"/>
          <w:sz w:val="17"/>
        </w:rPr>
        <w:t>val00004:391918:r9</w:t>
      </w:r>
      <w:r>
        <w:rPr>
          <w:rFonts w:ascii="Calibri" w:hAnsi="Calibri"/>
          <w:b w:val="0"/>
          <w:i w:val="0"/>
          <w:color w:val="14181D"/>
          <w:sz w:val="19"/>
        </w:rPr>
        <w:t xml:space="preserve">) — so the vision model answered off the wrong table. The gate's condition is that a crop's page must be one whose prose the question matched; with </w:t>
      </w:r>
      <w:r>
        <w:rPr>
          <w:rFonts w:ascii="Consolas" w:hAnsi="Consolas"/>
          <w:b w:val="0"/>
          <w:i w:val="0"/>
          <w:color w:val="3D4650"/>
          <w:sz w:val="17"/>
        </w:rPr>
        <w:t>top_k = 10</w:t>
      </w:r>
      <w:r>
        <w:rPr>
          <w:rFonts w:ascii="Calibri" w:hAnsi="Calibri"/>
          <w:b w:val="0"/>
          <w:i w:val="0"/>
          <w:color w:val="14181D"/>
          <w:sz w:val="19"/>
        </w:rPr>
        <w:t xml:space="preserve"> and page == paper, up to ten different papers clear that bar. At 50 pages the eligible set was effectively the answering page; at 500 it is not. The gate still blocks the </w:t>
      </w:r>
      <w:r>
        <w:rPr>
          <w:rFonts w:ascii="Calibri" w:hAnsi="Calibri"/>
          <w:b w:val="0"/>
          <w:i/>
          <w:color w:val="14181D"/>
          <w:sz w:val="19"/>
        </w:rPr>
        <w:t>unrelated</w:t>
      </w:r>
      <w:r>
        <w:rPr>
          <w:rFonts w:ascii="Calibri" w:hAnsi="Calibri"/>
          <w:b w:val="0"/>
          <w:i w:val="0"/>
          <w:color w:val="14181D"/>
          <w:sz w:val="19"/>
        </w:rPr>
        <w:t xml:space="preserve"> crops it was built for, but its guarantee has genuinely weakened with corpus size, and tightening it — to the page that supplied the top-ranked prose, or to the page carrying the most text hits — is the obvious next step. Logged, not fixed, since changing it after the ablation would invalidate these numbers.</w:t>
      </w:r>
    </w:p>
    <w:p>
      <w:pPr>
        <w:spacing w:before="80"/>
        <w:ind w:left="360"/>
        <w:pBdr>
          <w:left w:val="single" w:sz="18" w:space="8" w:color="8B96A2"/>
        </w:pBdr>
      </w:pPr>
      <w:r>
        <w:rPr>
          <w:rFonts w:ascii="Calibri" w:hAnsi="Calibri"/>
          <w:b/>
          <w:i w:val="0"/>
          <w:color w:val="14181D"/>
          <w:sz w:val="19"/>
        </w:rPr>
        <w:t>A gold-question defect class the mismatch filter cannot catch.</w:t>
      </w:r>
      <w:r>
        <w:rPr>
          <w:rFonts w:ascii="Calibri" w:hAnsi="Calibri"/>
          <w:b w:val="0"/>
          <w:i w:val="0"/>
          <w:color w:val="14181D"/>
          <w:sz w:val="19"/>
        </w:rPr>
        <w:t xml:space="preserve"> q124 asks </w:t>
      </w:r>
      <w:r>
        <w:rPr>
          <w:rFonts w:ascii="Calibri" w:hAnsi="Calibri"/>
          <w:b w:val="0"/>
          <w:i/>
          <w:color w:val="14181D"/>
          <w:sz w:val="19"/>
        </w:rPr>
        <w:t>"What is the Mean ± SD for Age (years)?"</w:t>
      </w:r>
      <w:r>
        <w:rPr>
          <w:rFonts w:ascii="Calibri" w:hAnsi="Calibri"/>
          <w:b w:val="0"/>
          <w:i w:val="0"/>
          <w:color w:val="14181D"/>
          <w:sz w:val="19"/>
        </w:rPr>
        <w:t xml:space="preserve"> — every term appears in its source table, so the q061-class filter passes it, but across 500 pages dozens of tables report a mean age. The question is well-formed against its source and </w:t>
      </w:r>
      <w:r>
        <w:rPr>
          <w:rFonts w:ascii="Calibri" w:hAnsi="Calibri"/>
          <w:b/>
          <w:i w:val="0"/>
          <w:color w:val="14181D"/>
          <w:sz w:val="19"/>
        </w:rPr>
        <w:t>under-specified against the corpus</w:t>
      </w:r>
      <w:r>
        <w:rPr>
          <w:rFonts w:ascii="Calibri" w:hAnsi="Calibri"/>
          <w:b w:val="0"/>
          <w:i w:val="0"/>
          <w:color w:val="14181D"/>
          <w:sz w:val="19"/>
        </w:rPr>
        <w:t>. This is the same shape as q060 in Phase 8 (</w:t>
      </w:r>
      <w:r>
        <w:rPr>
          <w:rFonts w:ascii="Calibri" w:hAnsi="Calibri"/>
          <w:b w:val="0"/>
          <w:i/>
          <w:color w:val="14181D"/>
          <w:sz w:val="19"/>
        </w:rPr>
        <w:t>"the mean age of the study cohort"</w:t>
      </w:r>
      <w:r>
        <w:rPr>
          <w:rFonts w:ascii="Calibri" w:hAnsi="Calibri"/>
          <w:b w:val="0"/>
          <w:i w:val="0"/>
          <w:color w:val="14181D"/>
          <w:sz w:val="19"/>
        </w:rPr>
        <w:t xml:space="preserve">) and it is a distinct defect from q061's: not </w:t>
      </w:r>
      <w:r>
        <w:rPr>
          <w:rFonts w:ascii="Calibri" w:hAnsi="Calibri"/>
          <w:b w:val="0"/>
          <w:i/>
          <w:color w:val="14181D"/>
          <w:sz w:val="19"/>
        </w:rPr>
        <w:t>the source lacks what the question names</w:t>
      </w:r>
      <w:r>
        <w:rPr>
          <w:rFonts w:ascii="Calibri" w:hAnsi="Calibri"/>
          <w:b w:val="0"/>
          <w:i w:val="0"/>
          <w:color w:val="14181D"/>
          <w:sz w:val="19"/>
        </w:rPr>
        <w:t xml:space="preserve">, but </w:t>
      </w:r>
      <w:r>
        <w:rPr>
          <w:rFonts w:ascii="Calibri" w:hAnsi="Calibri"/>
          <w:b w:val="0"/>
          <w:i/>
          <w:color w:val="14181D"/>
          <w:sz w:val="19"/>
        </w:rPr>
        <w:t>the question does not identify its source</w:t>
      </w:r>
      <w:r>
        <w:rPr>
          <w:rFonts w:ascii="Calibri" w:hAnsi="Calibri"/>
          <w:b w:val="0"/>
          <w:i w:val="0"/>
          <w:color w:val="14181D"/>
          <w:sz w:val="19"/>
        </w:rPr>
        <w:t>. A filter for it would have to check uniqueness against the whole corpus, not just presence in the cited region.</w:t>
      </w:r>
    </w:p>
    <w:p>
      <w:pPr>
        <w:pStyle w:val="Heading2"/>
      </w:pPr>
      <w:r>
        <w:t>The table-OCR value proposals had a 53% defect rate — corroborating evidence</w:t>
      </w:r>
    </w:p>
    <w:p>
      <w:pPr>
        <w:jc w:val="both"/>
      </w:pPr>
      <w:r>
        <w:rPr>
          <w:rFonts w:ascii="Calibri" w:hAnsi="Calibri"/>
          <w:b w:val="0"/>
          <w:i w:val="0"/>
          <w:color w:val="14181D"/>
          <w:sz w:val="19"/>
        </w:rPr>
        <w:t xml:space="preserve">To fill </w:t>
      </w:r>
      <w:r>
        <w:rPr>
          <w:rFonts w:ascii="Consolas" w:hAnsi="Consolas"/>
          <w:b w:val="0"/>
          <w:i w:val="0"/>
          <w:color w:val="3D4650"/>
          <w:sz w:val="17"/>
        </w:rPr>
        <w:t>figure_value</w:t>
      </w:r>
      <w:r>
        <w:rPr>
          <w:rFonts w:ascii="Calibri" w:hAnsi="Calibri"/>
          <w:b w:val="0"/>
          <w:i w:val="0"/>
          <w:color w:val="14181D"/>
          <w:sz w:val="19"/>
        </w:rPr>
        <w:t xml:space="preserve"> (the KG yields almost nothing there — see part A), 14 candidate questions were proposed from table OCR and rendered beside their crops for human verification. </w:t>
      </w:r>
      <w:r>
        <w:rPr>
          <w:rFonts w:ascii="Calibri" w:hAnsi="Calibri"/>
          <w:b/>
          <w:i w:val="0"/>
          <w:color w:val="14181D"/>
          <w:sz w:val="19"/>
        </w:rPr>
        <w:t>9 of 17 were rejected: 53% overall, 8 of 14 (57%) among the OCR-derived proposals, 1 of 3 among the graph-derived ones.</w:t>
      </w:r>
      <w:r>
        <w:rPr>
          <w:rFonts w:ascii="Calibri" w:hAnsi="Calibri"/>
          <w:b w:val="0"/>
          <w:i w:val="0"/>
          <w:color w:val="14181D"/>
          <w:sz w:val="19"/>
        </w:rPr>
        <w:t xml:space="preserve"> Rejection reasons, verbatim:</w:t>
      </w:r>
    </w:p>
    <w:tbl>
      <w:tblPr>
        <w:tblStyle w:val="TableGrid"/>
        <w:tblW w:type="auto" w:w="0"/>
        <w:jc w:val="center"/>
        <w:tblLook w:firstColumn="1" w:firstRow="1" w:lastColumn="0" w:lastRow="0" w:noHBand="0" w:noVBand="1" w:val="04A0"/>
      </w:tblPr>
      <w:tblGrid>
        <w:gridCol w:w="5040"/>
        <w:gridCol w:w="5040"/>
      </w:tblGrid>
      <w:tr>
        <w:tc>
          <w:tcPr>
            <w:tcW w:type="dxa" w:w="5040"/>
            <w:shd w:val="clear" w:fill="E7ECF1"/>
          </w:tcPr>
          <w:p>
            <w:r>
              <w:rPr>
                <w:b/>
              </w:rPr>
            </w:r>
            <w:r>
              <w:rPr>
                <w:rFonts w:ascii="Calibri" w:hAnsi="Calibri"/>
                <w:b/>
                <w:i w:val="0"/>
                <w:color w:val="14181D"/>
                <w:sz w:val="17"/>
              </w:rPr>
              <w:t>slot</w:t>
            </w:r>
          </w:p>
        </w:tc>
        <w:tc>
          <w:tcPr>
            <w:tcW w:type="dxa" w:w="5040"/>
            <w:shd w:val="clear" w:fill="E7ECF1"/>
          </w:tcPr>
          <w:p>
            <w:r>
              <w:rPr>
                <w:b/>
              </w:rPr>
            </w:r>
            <w:r>
              <w:rPr>
                <w:rFonts w:ascii="Calibri" w:hAnsi="Calibri"/>
                <w:b/>
                <w:i w:val="0"/>
                <w:color w:val="14181D"/>
                <w:sz w:val="17"/>
              </w:rPr>
              <w:t>reason</w:t>
            </w:r>
          </w:p>
        </w:tc>
      </w:tr>
      <w:tr>
        <w:tc>
          <w:tcPr>
            <w:tcW w:type="dxa" w:w="5040"/>
          </w:tcPr>
          <w:p>
            <w:r/>
            <w:r>
              <w:rPr>
                <w:rFonts w:ascii="Calibri" w:hAnsi="Calibri"/>
                <w:b w:val="0"/>
                <w:i w:val="0"/>
                <w:color w:val="14181D"/>
                <w:sz w:val="17"/>
              </w:rPr>
              <w:t>V01</w:t>
            </w:r>
          </w:p>
        </w:tc>
        <w:tc>
          <w:tcPr>
            <w:tcW w:type="dxa" w:w="5040"/>
          </w:tcPr>
          <w:p>
            <w:r/>
            <w:r>
              <w:rPr>
                <w:rFonts w:ascii="Calibri" w:hAnsi="Calibri"/>
                <w:b w:val="0"/>
                <w:i w:val="0"/>
                <w:color w:val="14181D"/>
                <w:sz w:val="17"/>
              </w:rPr>
              <w:t>circular — "CYP1A inhibits CYP1A protein expression" is self-referential</w:t>
            </w:r>
          </w:p>
        </w:tc>
      </w:tr>
      <w:tr>
        <w:tc>
          <w:tcPr>
            <w:tcW w:type="dxa" w:w="5040"/>
          </w:tcPr>
          <w:p>
            <w:r/>
            <w:r>
              <w:rPr>
                <w:rFonts w:ascii="Calibri" w:hAnsi="Calibri"/>
                <w:b w:val="0"/>
                <w:i w:val="0"/>
                <w:color w:val="14181D"/>
                <w:sz w:val="17"/>
              </w:rPr>
              <w:t>V05</w:t>
            </w:r>
          </w:p>
        </w:tc>
        <w:tc>
          <w:tcPr>
            <w:tcW w:type="dxa" w:w="5040"/>
          </w:tcPr>
          <w:p>
            <w:r/>
            <w:r>
              <w:rPr>
                <w:rFonts w:ascii="Calibri" w:hAnsi="Calibri"/>
                <w:b w:val="0"/>
                <w:i w:val="0"/>
                <w:color w:val="14181D"/>
                <w:sz w:val="17"/>
              </w:rPr>
              <w:t xml:space="preserve">wrong value </w:t>
            </w:r>
            <w:r>
              <w:rPr>
                <w:rFonts w:ascii="Calibri" w:hAnsi="Calibri"/>
                <w:b/>
                <w:i w:val="0"/>
                <w:color w:val="14181D"/>
                <w:sz w:val="17"/>
              </w:rPr>
              <w:t>and</w:t>
            </w:r>
            <w:r>
              <w:rPr>
                <w:rFonts w:ascii="Calibri" w:hAnsi="Calibri"/>
                <w:b w:val="0"/>
                <w:i w:val="0"/>
                <w:color w:val="14181D"/>
                <w:sz w:val="17"/>
              </w:rPr>
              <w:t xml:space="preserve"> a q061-class defect: the table reports NO2, the question says NO</w:t>
            </w:r>
          </w:p>
        </w:tc>
      </w:tr>
      <w:tr>
        <w:tc>
          <w:tcPr>
            <w:tcW w:type="dxa" w:w="5040"/>
          </w:tcPr>
          <w:p>
            <w:r/>
            <w:r>
              <w:rPr>
                <w:rFonts w:ascii="Calibri" w:hAnsi="Calibri"/>
                <w:b w:val="0"/>
                <w:i w:val="0"/>
                <w:color w:val="14181D"/>
                <w:sz w:val="17"/>
              </w:rPr>
              <w:t>V07</w:t>
            </w:r>
          </w:p>
        </w:tc>
        <w:tc>
          <w:tcPr>
            <w:tcW w:type="dxa" w:w="5040"/>
          </w:tcPr>
          <w:p>
            <w:r/>
            <w:r>
              <w:rPr>
                <w:rFonts w:ascii="Calibri" w:hAnsi="Calibri"/>
                <w:b w:val="0"/>
                <w:i w:val="0"/>
                <w:color w:val="14181D"/>
                <w:sz w:val="17"/>
              </w:rPr>
              <w:t>wrong value</w:t>
            </w:r>
          </w:p>
        </w:tc>
      </w:tr>
      <w:tr>
        <w:tc>
          <w:tcPr>
            <w:tcW w:type="dxa" w:w="5040"/>
          </w:tcPr>
          <w:p>
            <w:r/>
            <w:r>
              <w:rPr>
                <w:rFonts w:ascii="Calibri" w:hAnsi="Calibri"/>
                <w:b w:val="0"/>
                <w:i w:val="0"/>
                <w:color w:val="14181D"/>
                <w:sz w:val="17"/>
              </w:rPr>
              <w:t>V09</w:t>
            </w:r>
          </w:p>
        </w:tc>
        <w:tc>
          <w:tcPr>
            <w:tcW w:type="dxa" w:w="5040"/>
          </w:tcPr>
          <w:p>
            <w:r/>
            <w:r>
              <w:rPr>
                <w:rFonts w:ascii="Calibri" w:hAnsi="Calibri"/>
                <w:b w:val="0"/>
                <w:i w:val="0"/>
                <w:color w:val="14181D"/>
                <w:sz w:val="17"/>
              </w:rPr>
              <w:t>unverifiable — crop too poor to read</w:t>
            </w:r>
          </w:p>
        </w:tc>
      </w:tr>
      <w:tr>
        <w:tc>
          <w:tcPr>
            <w:tcW w:type="dxa" w:w="5040"/>
          </w:tcPr>
          <w:p>
            <w:r/>
            <w:r>
              <w:rPr>
                <w:rFonts w:ascii="Calibri" w:hAnsi="Calibri"/>
                <w:b w:val="0"/>
                <w:i w:val="0"/>
                <w:color w:val="14181D"/>
                <w:sz w:val="17"/>
              </w:rPr>
              <w:t>V11</w:t>
            </w:r>
          </w:p>
        </w:tc>
        <w:tc>
          <w:tcPr>
            <w:tcW w:type="dxa" w:w="5040"/>
          </w:tcPr>
          <w:p>
            <w:r/>
            <w:r>
              <w:rPr>
                <w:rFonts w:ascii="Calibri" w:hAnsi="Calibri"/>
                <w:b w:val="0"/>
                <w:i w:val="0"/>
                <w:color w:val="14181D"/>
                <w:sz w:val="17"/>
              </w:rPr>
              <w:t>unreadable crop</w:t>
            </w:r>
          </w:p>
        </w:tc>
      </w:tr>
      <w:tr>
        <w:tc>
          <w:tcPr>
            <w:tcW w:type="dxa" w:w="5040"/>
          </w:tcPr>
          <w:p>
            <w:r/>
            <w:r>
              <w:rPr>
                <w:rFonts w:ascii="Calibri" w:hAnsi="Calibri"/>
                <w:b w:val="0"/>
                <w:i w:val="0"/>
                <w:color w:val="14181D"/>
                <w:sz w:val="17"/>
              </w:rPr>
              <w:t>V12</w:t>
            </w:r>
          </w:p>
        </w:tc>
        <w:tc>
          <w:tcPr>
            <w:tcW w:type="dxa" w:w="5040"/>
          </w:tcPr>
          <w:p>
            <w:r/>
            <w:r>
              <w:rPr>
                <w:rFonts w:ascii="Calibri" w:hAnsi="Calibri"/>
                <w:b w:val="0"/>
                <w:i w:val="0"/>
                <w:color w:val="14181D"/>
                <w:sz w:val="17"/>
              </w:rPr>
              <w:t>value misplaced: 26 is not e432's maximum (81 is)</w:t>
            </w:r>
          </w:p>
        </w:tc>
      </w:tr>
      <w:tr>
        <w:tc>
          <w:tcPr>
            <w:tcW w:type="dxa" w:w="5040"/>
          </w:tcPr>
          <w:p>
            <w:r/>
            <w:r>
              <w:rPr>
                <w:rFonts w:ascii="Calibri" w:hAnsi="Calibri"/>
                <w:b w:val="0"/>
                <w:i w:val="0"/>
                <w:color w:val="14181D"/>
                <w:sz w:val="17"/>
              </w:rPr>
              <w:t>V13</w:t>
            </w:r>
          </w:p>
        </w:tc>
        <w:tc>
          <w:tcPr>
            <w:tcW w:type="dxa" w:w="5040"/>
          </w:tcPr>
          <w:p>
            <w:r/>
            <w:r>
              <w:rPr>
                <w:rFonts w:ascii="Calibri" w:hAnsi="Calibri"/>
                <w:b w:val="0"/>
                <w:i w:val="0"/>
                <w:color w:val="14181D"/>
                <w:sz w:val="17"/>
              </w:rPr>
              <w:t>wrong value</w:t>
            </w:r>
          </w:p>
        </w:tc>
      </w:tr>
      <w:tr>
        <w:tc>
          <w:tcPr>
            <w:tcW w:type="dxa" w:w="5040"/>
          </w:tcPr>
          <w:p>
            <w:r/>
            <w:r>
              <w:rPr>
                <w:rFonts w:ascii="Calibri" w:hAnsi="Calibri"/>
                <w:b w:val="0"/>
                <w:i w:val="0"/>
                <w:color w:val="14181D"/>
                <w:sz w:val="17"/>
              </w:rPr>
              <w:t>V15</w:t>
            </w:r>
          </w:p>
        </w:tc>
        <w:tc>
          <w:tcPr>
            <w:tcW w:type="dxa" w:w="5040"/>
          </w:tcPr>
          <w:p>
            <w:r/>
            <w:r>
              <w:rPr>
                <w:rFonts w:ascii="Calibri" w:hAnsi="Calibri"/>
                <w:b w:val="0"/>
                <w:i w:val="0"/>
                <w:color w:val="14181D"/>
                <w:sz w:val="17"/>
              </w:rPr>
              <w:t>wrong value — should be 8.03 ± 0.19</w:t>
            </w:r>
          </w:p>
        </w:tc>
      </w:tr>
      <w:tr>
        <w:tc>
          <w:tcPr>
            <w:tcW w:type="dxa" w:w="5040"/>
          </w:tcPr>
          <w:p>
            <w:r/>
            <w:r>
              <w:rPr>
                <w:rFonts w:ascii="Calibri" w:hAnsi="Calibri"/>
                <w:b w:val="0"/>
                <w:i w:val="0"/>
                <w:color w:val="14181D"/>
                <w:sz w:val="17"/>
              </w:rPr>
              <w:t>V17</w:t>
            </w:r>
          </w:p>
        </w:tc>
        <w:tc>
          <w:tcPr>
            <w:tcW w:type="dxa" w:w="5040"/>
          </w:tcPr>
          <w:p>
            <w:r/>
            <w:r>
              <w:rPr>
                <w:rFonts w:ascii="Calibri" w:hAnsi="Calibri"/>
                <w:b w:val="0"/>
                <w:i w:val="0"/>
                <w:color w:val="14181D"/>
                <w:sz w:val="17"/>
              </w:rPr>
              <w:t>wrong value — drops the ×10⁻⁴ exponent</w:t>
            </w:r>
          </w:p>
        </w:tc>
      </w:tr>
    </w:tbl>
    <w:p>
      <w:pPr>
        <w:spacing w:after="80"/>
      </w:pPr>
    </w:p>
    <w:p>
      <w:pPr>
        <w:jc w:val="both"/>
      </w:pPr>
      <w:r>
        <w:rPr>
          <w:rFonts w:ascii="Calibri" w:hAnsi="Calibri"/>
          <w:b w:val="0"/>
          <w:i w:val="0"/>
          <w:color w:val="14181D"/>
          <w:sz w:val="19"/>
        </w:rPr>
        <w:t xml:space="preserve">This is not cleanup bookkeeping; it is an </w:t>
      </w:r>
      <w:r>
        <w:rPr>
          <w:rFonts w:ascii="Calibri" w:hAnsi="Calibri"/>
          <w:b/>
          <w:i w:val="0"/>
          <w:color w:val="14181D"/>
          <w:sz w:val="19"/>
        </w:rPr>
        <w:t>independent measurement of the central claim about table OCR</w:t>
      </w:r>
      <w:r>
        <w:rPr>
          <w:rFonts w:ascii="Calibri" w:hAnsi="Calibri"/>
          <w:b w:val="0"/>
          <w:i w:val="0"/>
          <w:color w:val="14181D"/>
          <w:sz w:val="19"/>
        </w:rPr>
        <w:t xml:space="preserve">, arrived at by a different route than Phase 9's. Phase 9 concluded from a cell-by-cell check of one transcription that OCR has </w:t>
      </w:r>
      <w:r>
        <w:rPr>
          <w:rFonts w:ascii="Calibri" w:hAnsi="Calibri"/>
          <w:b w:val="0"/>
          <w:i/>
          <w:color w:val="14181D"/>
          <w:sz w:val="19"/>
        </w:rPr>
        <w:t>the right digits in the wrong structure</w:t>
      </w:r>
      <w:r>
        <w:rPr>
          <w:rFonts w:ascii="Calibri" w:hAnsi="Calibri"/>
          <w:b w:val="0"/>
          <w:i w:val="0"/>
          <w:color w:val="14181D"/>
          <w:sz w:val="19"/>
        </w:rPr>
        <w:t xml:space="preserve">. Here a human checked 14 independently-proposed values against their images and found the majority wrong — and the failure modes are precisely the predicted ones: </w:t>
      </w:r>
      <w:r>
        <w:rPr>
          <w:rFonts w:ascii="Calibri" w:hAnsi="Calibri"/>
          <w:b/>
          <w:i w:val="0"/>
          <w:color w:val="14181D"/>
          <w:sz w:val="19"/>
        </w:rPr>
        <w:t>misplacement</w:t>
      </w:r>
      <w:r>
        <w:rPr>
          <w:rFonts w:ascii="Calibri" w:hAnsi="Calibri"/>
          <w:b w:val="0"/>
          <w:i w:val="0"/>
          <w:color w:val="14181D"/>
          <w:sz w:val="19"/>
        </w:rPr>
        <w:t xml:space="preserve"> (V12 takes a number from the wrong row), </w:t>
      </w:r>
      <w:r>
        <w:rPr>
          <w:rFonts w:ascii="Calibri" w:hAnsi="Calibri"/>
          <w:b/>
          <w:i w:val="0"/>
          <w:color w:val="14181D"/>
          <w:sz w:val="19"/>
        </w:rPr>
        <w:t>truncation of structure</w:t>
      </w:r>
      <w:r>
        <w:rPr>
          <w:rFonts w:ascii="Calibri" w:hAnsi="Calibri"/>
          <w:b w:val="0"/>
          <w:i w:val="0"/>
          <w:color w:val="14181D"/>
          <w:sz w:val="19"/>
        </w:rPr>
        <w:t xml:space="preserve"> (V17 drops an exponent, V15 takes the wrong statistic), and </w:t>
      </w:r>
      <w:r>
        <w:rPr>
          <w:rFonts w:ascii="Calibri" w:hAnsi="Calibri"/>
          <w:b/>
          <w:i w:val="0"/>
          <w:color w:val="14181D"/>
          <w:sz w:val="19"/>
        </w:rPr>
        <w:t>label drift</w:t>
      </w:r>
      <w:r>
        <w:rPr>
          <w:rFonts w:ascii="Calibri" w:hAnsi="Calibri"/>
          <w:b w:val="0"/>
          <w:i w:val="0"/>
          <w:color w:val="14181D"/>
          <w:sz w:val="19"/>
        </w:rPr>
        <w:t xml:space="preserve"> (V05 attaches NO2's value to NO). A pipeline that quoted table values from OCR would be wrong more often than right on this corpus. That is the empirical case for the visual path existing at all, and for the rule that the transcription is used only to find and score a table and </w:t>
      </w:r>
      <w:r>
        <w:rPr>
          <w:rFonts w:ascii="Calibri" w:hAnsi="Calibri"/>
          <w:b/>
          <w:i w:val="0"/>
          <w:color w:val="14181D"/>
          <w:sz w:val="19"/>
        </w:rPr>
        <w:t>never</w:t>
      </w:r>
      <w:r>
        <w:rPr>
          <w:rFonts w:ascii="Calibri" w:hAnsi="Calibri"/>
          <w:b w:val="0"/>
          <w:i w:val="0"/>
          <w:color w:val="14181D"/>
          <w:sz w:val="19"/>
        </w:rPr>
        <w:t xml:space="preserve"> to quote a value.</w:t>
      </w:r>
    </w:p>
    <w:p>
      <w:pPr>
        <w:jc w:val="both"/>
      </w:pPr>
      <w:r>
        <w:rPr>
          <w:rFonts w:ascii="Calibri" w:hAnsi="Calibri"/>
          <w:b w:val="0"/>
          <w:i w:val="0"/>
          <w:color w:val="14181D"/>
          <w:sz w:val="19"/>
        </w:rPr>
        <w:t>It also, unprompted, reproduced the q061 defect class: V05 named a species the table does not report. That defect survived the automated mismatch filter and was caught only by someone looking at the image — which is why the figure_value category is human-verified by construction rather than by review of a sample.</w:t>
      </w:r>
    </w:p>
    <w:p>
      <w:pPr>
        <w:pStyle w:val="Heading2"/>
      </w:pPr>
      <w:r>
        <w:t>Two engineering findings from running at this scale</w:t>
      </w:r>
    </w:p>
    <w:p>
      <w:pPr>
        <w:jc w:val="both"/>
      </w:pPr>
      <w:r>
        <w:rPr>
          <w:rFonts w:ascii="Calibri" w:hAnsi="Calibri"/>
          <w:b/>
          <w:i w:val="0"/>
          <w:color w:val="14181D"/>
          <w:sz w:val="19"/>
        </w:rPr>
        <w:t>A long paid run needs retry and resume, and had neither.</w:t>
      </w:r>
      <w:r>
        <w:rPr>
          <w:rFonts w:ascii="Calibri" w:hAnsi="Calibri"/>
          <w:b w:val="0"/>
          <w:i w:val="0"/>
          <w:color w:val="14181D"/>
          <w:sz w:val="19"/>
        </w:rPr>
        <w:t xml:space="preserve"> The first ablation attempt died three configs in on an unretried HTTP 429: this account's gpt-4o limit is 30,000 tokens/minute, and an answer carrying ten retrieved chunks means the run sits against that cap for its entire duration — a 429 is the steady state, not an anomaly. The OpenAI SDK's default of 2 retries is not sized for that. Raised to 10 (it backs off exponentially and honours </w:t>
      </w:r>
      <w:r>
        <w:rPr>
          <w:rFonts w:ascii="Consolas" w:hAnsi="Consolas"/>
          <w:b w:val="0"/>
          <w:i w:val="0"/>
          <w:color w:val="3D4650"/>
          <w:sz w:val="17"/>
        </w:rPr>
        <w:t>Retry-After</w:t>
      </w:r>
      <w:r>
        <w:rPr>
          <w:rFonts w:ascii="Calibri" w:hAnsi="Calibri"/>
          <w:b w:val="0"/>
          <w:i w:val="0"/>
          <w:color w:val="14181D"/>
          <w:sz w:val="19"/>
        </w:rPr>
        <w:t>); zero rate-limit failures since.</w:t>
      </w:r>
    </w:p>
    <w:p>
      <w:pPr>
        <w:jc w:val="both"/>
      </w:pPr>
      <w:r>
        <w:rPr>
          <w:rFonts w:ascii="Calibri" w:hAnsi="Calibri"/>
          <w:b w:val="0"/>
          <w:i w:val="0"/>
          <w:color w:val="14181D"/>
          <w:sz w:val="19"/>
        </w:rPr>
        <w:t xml:space="preserve">Resume was added at the same time, because re-running would have re-bought roughly $2.50 of completed work: </w:t>
      </w:r>
      <w:r>
        <w:rPr>
          <w:rFonts w:ascii="Consolas" w:hAnsi="Consolas"/>
          <w:b w:val="0"/>
          <w:i w:val="0"/>
          <w:color w:val="3D4650"/>
          <w:sz w:val="17"/>
        </w:rPr>
        <w:t>--resume</w:t>
      </w:r>
      <w:r>
        <w:rPr>
          <w:rFonts w:ascii="Calibri" w:hAnsi="Calibri"/>
          <w:b w:val="0"/>
          <w:i w:val="0"/>
          <w:color w:val="14181D"/>
          <w:sz w:val="19"/>
        </w:rPr>
        <w:t xml:space="preserve"> reloads any </w:t>
      </w:r>
      <w:r>
        <w:rPr>
          <w:rFonts w:ascii="Consolas" w:hAnsi="Consolas"/>
          <w:b w:val="0"/>
          <w:i w:val="0"/>
          <w:color w:val="3D4650"/>
          <w:sz w:val="17"/>
        </w:rPr>
        <w:t>perq_&lt;config&gt;.jsonl</w:t>
      </w:r>
      <w:r>
        <w:rPr>
          <w:rFonts w:ascii="Calibri" w:hAnsi="Calibri"/>
          <w:b w:val="0"/>
          <w:i w:val="0"/>
          <w:color w:val="14181D"/>
          <w:sz w:val="19"/>
        </w:rPr>
        <w:t xml:space="preserve"> that is already complete and re-aggregates it rather than re-calling the models. Because every metric is computed from those per-question records, a reloaded config reproduces its report </w:t>
      </w:r>
      <w:r>
        <w:rPr>
          <w:rFonts w:ascii="Calibri" w:hAnsi="Calibri"/>
          <w:b w:val="0"/>
          <w:i/>
          <w:color w:val="14181D"/>
          <w:sz w:val="19"/>
        </w:rPr>
        <w:t>exactly</w:t>
      </w:r>
      <w:r>
        <w:rPr>
          <w:rFonts w:ascii="Calibri" w:hAnsi="Calibri"/>
          <w:b w:val="0"/>
          <w:i w:val="0"/>
          <w:color w:val="14181D"/>
          <w:sz w:val="19"/>
        </w:rPr>
        <w:t xml:space="preserve"> rather than approximating it. One bug worth recording: the first resume attempt crashed because </w:t>
      </w:r>
      <w:r>
        <w:rPr>
          <w:rFonts w:ascii="Consolas" w:hAnsi="Consolas"/>
          <w:b w:val="0"/>
          <w:i w:val="0"/>
          <w:color w:val="3D4650"/>
          <w:sz w:val="17"/>
        </w:rPr>
        <w:t>recall</w:t>
      </w:r>
      <w:r>
        <w:rPr>
          <w:rFonts w:ascii="Calibri" w:hAnsi="Calibri"/>
          <w:b w:val="0"/>
          <w:i w:val="0"/>
          <w:color w:val="14181D"/>
          <w:sz w:val="19"/>
        </w:rPr>
        <w:t>/</w:t>
      </w:r>
      <w:r>
        <w:rPr>
          <w:rFonts w:ascii="Consolas" w:hAnsi="Consolas"/>
          <w:b w:val="0"/>
          <w:i w:val="0"/>
          <w:color w:val="3D4650"/>
          <w:sz w:val="17"/>
        </w:rPr>
        <w:t>precision</w:t>
      </w:r>
      <w:r>
        <w:rPr>
          <w:rFonts w:ascii="Calibri" w:hAnsi="Calibri"/>
          <w:b w:val="0"/>
          <w:i w:val="0"/>
          <w:color w:val="14181D"/>
          <w:sz w:val="19"/>
        </w:rPr>
        <w:t xml:space="preserve"> are keyed by cutoff </w:t>
      </w:r>
      <w:r>
        <w:rPr>
          <w:rFonts w:ascii="Calibri" w:hAnsi="Calibri"/>
          <w:b w:val="0"/>
          <w:i/>
          <w:color w:val="14181D"/>
          <w:sz w:val="19"/>
        </w:rPr>
        <w:t>k</w:t>
      </w:r>
      <w:r>
        <w:rPr>
          <w:rFonts w:ascii="Calibri" w:hAnsi="Calibri"/>
          <w:b w:val="0"/>
          <w:i w:val="0"/>
          <w:color w:val="14181D"/>
          <w:sz w:val="19"/>
        </w:rPr>
        <w:t xml:space="preserve"> as an integer, and JSON has no integer keys — a round-trip returns </w:t>
      </w:r>
      <w:r>
        <w:rPr>
          <w:rFonts w:ascii="Consolas" w:hAnsi="Consolas"/>
          <w:b w:val="0"/>
          <w:i w:val="0"/>
          <w:color w:val="3D4650"/>
          <w:sz w:val="17"/>
        </w:rPr>
        <w:t>{"5": …}</w:t>
      </w:r>
      <w:r>
        <w:rPr>
          <w:rFonts w:ascii="Calibri" w:hAnsi="Calibri"/>
          <w:b w:val="0"/>
          <w:i w:val="0"/>
          <w:color w:val="14181D"/>
          <w:sz w:val="19"/>
        </w:rPr>
        <w:t xml:space="preserve"> and every lookup misses. Reloaded records are now coerced back.</w:t>
      </w:r>
    </w:p>
    <w:p>
      <w:pPr>
        <w:pStyle w:val="Heading2"/>
      </w:pPr>
      <w:r>
        <w:t>Cost</w:t>
      </w:r>
    </w:p>
    <w:tbl>
      <w:tblPr>
        <w:tblStyle w:val="TableGrid"/>
        <w:tblW w:type="auto" w:w="0"/>
        <w:jc w:val="center"/>
        <w:tblLook w:firstColumn="1" w:firstRow="1" w:lastColumn="0" w:lastRow="0" w:noHBand="0" w:noVBand="1" w:val="04A0"/>
      </w:tblPr>
      <w:tblGrid>
        <w:gridCol w:w="5040"/>
        <w:gridCol w:w="5040"/>
      </w:tblGrid>
      <w:tr>
        <w:tc>
          <w:tcPr>
            <w:tcW w:type="dxa" w:w="5040"/>
            <w:shd w:val="clear" w:fill="E7ECF1"/>
          </w:tcPr>
          <w:p>
            <w:r>
              <w:rPr>
                <w:b/>
              </w:rPr>
            </w:r>
            <w:r>
              <w:rPr>
                <w:rFonts w:ascii="Calibri" w:hAnsi="Calibri"/>
                <w:b/>
                <w:i w:val="0"/>
                <w:color w:val="14181D"/>
                <w:sz w:val="17"/>
              </w:rPr>
              <w:t>pass</w:t>
            </w:r>
          </w:p>
        </w:tc>
        <w:tc>
          <w:tcPr>
            <w:tcW w:type="dxa" w:w="5040"/>
            <w:shd w:val="clear" w:fill="E7ECF1"/>
          </w:tcPr>
          <w:p>
            <w:r>
              <w:rPr>
                <w:b/>
              </w:rPr>
            </w:r>
            <w:r>
              <w:rPr>
                <w:rFonts w:ascii="Calibri" w:hAnsi="Calibri"/>
                <w:b/>
                <w:i w:val="0"/>
                <w:color w:val="14181D"/>
                <w:sz w:val="17"/>
              </w:rPr>
              <w:t>$</w:t>
            </w:r>
          </w:p>
        </w:tc>
      </w:tr>
      <w:tr>
        <w:tc>
          <w:tcPr>
            <w:tcW w:type="dxa" w:w="5040"/>
          </w:tcPr>
          <w:p>
            <w:r/>
            <w:r>
              <w:rPr>
                <w:rFonts w:ascii="Calibri" w:hAnsi="Calibri"/>
                <w:b w:val="0"/>
                <w:i w:val="0"/>
                <w:color w:val="14181D"/>
                <w:sz w:val="17"/>
              </w:rPr>
              <w:t>predicate discovery</w:t>
            </w:r>
          </w:p>
        </w:tc>
        <w:tc>
          <w:tcPr>
            <w:tcW w:type="dxa" w:w="5040"/>
          </w:tcPr>
          <w:p>
            <w:r/>
            <w:r>
              <w:rPr>
                <w:rFonts w:ascii="Calibri" w:hAnsi="Calibri"/>
                <w:b w:val="0"/>
                <w:i w:val="0"/>
                <w:color w:val="14181D"/>
                <w:sz w:val="17"/>
              </w:rPr>
              <w:t>0.005</w:t>
            </w:r>
          </w:p>
        </w:tc>
      </w:tr>
      <w:tr>
        <w:tc>
          <w:tcPr>
            <w:tcW w:type="dxa" w:w="5040"/>
          </w:tcPr>
          <w:p>
            <w:r/>
            <w:r>
              <w:rPr>
                <w:rFonts w:ascii="Calibri" w:hAnsi="Calibri"/>
                <w:b w:val="0"/>
                <w:i w:val="0"/>
                <w:color w:val="14181D"/>
                <w:sz w:val="17"/>
              </w:rPr>
              <w:t>KG build (4,776 chunks)</w:t>
            </w:r>
          </w:p>
        </w:tc>
        <w:tc>
          <w:tcPr>
            <w:tcW w:type="dxa" w:w="5040"/>
          </w:tcPr>
          <w:p>
            <w:r/>
            <w:r>
              <w:rPr>
                <w:rFonts w:ascii="Calibri" w:hAnsi="Calibri"/>
                <w:b w:val="0"/>
                <w:i w:val="0"/>
                <w:color w:val="14181D"/>
                <w:sz w:val="17"/>
              </w:rPr>
              <w:t>0.640</w:t>
            </w:r>
          </w:p>
        </w:tc>
      </w:tr>
      <w:tr>
        <w:tc>
          <w:tcPr>
            <w:tcW w:type="dxa" w:w="5040"/>
          </w:tcPr>
          <w:p>
            <w:r/>
            <w:r>
              <w:rPr>
                <w:rFonts w:ascii="Calibri" w:hAnsi="Calibri"/>
                <w:b w:val="0"/>
                <w:i w:val="0"/>
                <w:color w:val="14181D"/>
                <w:sz w:val="17"/>
              </w:rPr>
              <w:t>gold-set phrasing</w:t>
            </w:r>
          </w:p>
        </w:tc>
        <w:tc>
          <w:tcPr>
            <w:tcW w:type="dxa" w:w="5040"/>
          </w:tcPr>
          <w:p>
            <w:r/>
            <w:r>
              <w:rPr>
                <w:rFonts w:ascii="Calibri" w:hAnsi="Calibri"/>
                <w:b w:val="0"/>
                <w:i w:val="0"/>
                <w:color w:val="14181D"/>
                <w:sz w:val="17"/>
              </w:rPr>
              <w:t>0.004</w:t>
            </w:r>
          </w:p>
        </w:tc>
      </w:tr>
      <w:tr>
        <w:tc>
          <w:tcPr>
            <w:tcW w:type="dxa" w:w="5040"/>
          </w:tcPr>
          <w:p>
            <w:r/>
            <w:r>
              <w:rPr>
                <w:rFonts w:ascii="Calibri" w:hAnsi="Calibri"/>
                <w:b w:val="0"/>
                <w:i w:val="0"/>
                <w:color w:val="14181D"/>
                <w:sz w:val="17"/>
              </w:rPr>
              <w:t>figure_value proposals</w:t>
            </w:r>
          </w:p>
        </w:tc>
        <w:tc>
          <w:tcPr>
            <w:tcW w:type="dxa" w:w="5040"/>
          </w:tcPr>
          <w:p>
            <w:r/>
            <w:r>
              <w:rPr>
                <w:rFonts w:ascii="Calibri" w:hAnsi="Calibri"/>
                <w:b w:val="0"/>
                <w:i w:val="0"/>
                <w:color w:val="14181D"/>
                <w:sz w:val="17"/>
              </w:rPr>
              <w:t>0.002</w:t>
            </w:r>
          </w:p>
        </w:tc>
      </w:tr>
      <w:tr>
        <w:tc>
          <w:tcPr>
            <w:tcW w:type="dxa" w:w="5040"/>
          </w:tcPr>
          <w:p>
            <w:r/>
            <w:r>
              <w:rPr>
                <w:rFonts w:ascii="Calibri" w:hAnsi="Calibri"/>
                <w:b w:val="0"/>
                <w:i w:val="0"/>
                <w:color w:val="14181D"/>
                <w:sz w:val="17"/>
              </w:rPr>
              <w:t>ablation, 6 configs × 127 questions</w:t>
            </w:r>
          </w:p>
        </w:tc>
        <w:tc>
          <w:tcPr>
            <w:tcW w:type="dxa" w:w="5040"/>
          </w:tcPr>
          <w:p>
            <w:r/>
            <w:r>
              <w:rPr>
                <w:rFonts w:ascii="Calibri" w:hAnsi="Calibri"/>
                <w:b w:val="0"/>
                <w:i w:val="0"/>
                <w:color w:val="14181D"/>
                <w:sz w:val="17"/>
              </w:rPr>
              <w:t>~5.0</w:t>
            </w:r>
          </w:p>
        </w:tc>
      </w:tr>
      <w:tr>
        <w:tc>
          <w:tcPr>
            <w:tcW w:type="dxa" w:w="5040"/>
          </w:tcPr>
          <w:p>
            <w:r/>
            <w:r>
              <w:rPr>
                <w:rFonts w:ascii="Calibri" w:hAnsi="Calibri"/>
                <w:b w:val="0"/>
                <w:i w:val="0"/>
                <w:color w:val="14181D"/>
                <w:sz w:val="17"/>
              </w:rPr>
              <w:t>VQA-vs-text comparison</w:t>
            </w:r>
          </w:p>
        </w:tc>
        <w:tc>
          <w:tcPr>
            <w:tcW w:type="dxa" w:w="5040"/>
          </w:tcPr>
          <w:p>
            <w:r/>
            <w:r>
              <w:rPr>
                <w:rFonts w:ascii="Calibri" w:hAnsi="Calibri"/>
                <w:b w:val="0"/>
                <w:i w:val="0"/>
                <w:color w:val="14181D"/>
                <w:sz w:val="17"/>
              </w:rPr>
              <w:t>0.126</w:t>
            </w:r>
          </w:p>
        </w:tc>
      </w:tr>
      <w:tr>
        <w:tc>
          <w:tcPr>
            <w:tcW w:type="dxa" w:w="5040"/>
          </w:tcPr>
          <w:p>
            <w:r/>
            <w:r>
              <w:rPr>
                <w:rFonts w:ascii="Calibri" w:hAnsi="Calibri"/>
                <w:b/>
                <w:i w:val="0"/>
                <w:color w:val="14181D"/>
                <w:sz w:val="17"/>
              </w:rPr>
              <w:t>total</w:t>
            </w:r>
          </w:p>
        </w:tc>
        <w:tc>
          <w:tcPr>
            <w:tcW w:type="dxa" w:w="5040"/>
          </w:tcPr>
          <w:p>
            <w:r/>
            <w:r>
              <w:rPr>
                <w:rFonts w:ascii="Calibri" w:hAnsi="Calibri"/>
                <w:b/>
                <w:i w:val="0"/>
                <w:color w:val="14181D"/>
                <w:sz w:val="17"/>
              </w:rPr>
              <w:t>~$5.8</w:t>
            </w:r>
          </w:p>
        </w:tc>
      </w:tr>
    </w:tbl>
    <w:p>
      <w:pPr>
        <w:spacing w:after="80"/>
      </w:pPr>
    </w:p>
    <w:p>
      <w:pPr>
        <w:jc w:val="both"/>
      </w:pPr>
      <w:r>
        <w:rPr>
          <w:rFonts w:ascii="Calibri" w:hAnsi="Calibri"/>
          <w:b w:val="0"/>
          <w:i w:val="0"/>
          <w:color w:val="14181D"/>
          <w:sz w:val="19"/>
        </w:rPr>
        <w:t>Against a $6.87 projection, and the projection's own method — measured invoices divided by their units — held up: the KG build came in at $0.6397 against $0.66 predicted, inside 3%. The ablation figure is approximate for an honest reason: the first attempt crashed before printing its cost line, so its three completed configs are estimated from the resumed run's $2.50 for the other three.</w:t>
      </w:r>
    </w:p>
    <w:p>
      <w:pPr>
        <w:pBdr>
          <w:bottom w:val="single" w:sz="6" w:space="1" w:color="B9C2CC"/>
        </w:pBdr>
        <w:spacing w:before="160" w:after="160"/>
      </w:pPr>
    </w:p>
    <w:p>
      <w:r>
        <w:br w:type="page"/>
      </w:r>
    </w:p>
    <w:p>
      <w:pPr>
        <w:pStyle w:val="Heading1"/>
      </w:pPr>
      <w:r>
        <w:t>2026-08-01 — Phase 11: chain-of-thought, as a paired side-experiment</w:t>
      </w:r>
    </w:p>
    <w:p>
      <w:pPr>
        <w:jc w:val="both"/>
      </w:pPr>
      <w:r>
        <w:rPr>
          <w:rFonts w:ascii="Calibri" w:hAnsi="Calibri"/>
          <w:b w:val="0"/>
          <w:i w:val="0"/>
          <w:color w:val="14181D"/>
          <w:sz w:val="19"/>
        </w:rPr>
        <w:t>Scoped deliberately small. The six-config scale-500 results are frozen (</w:t>
      </w:r>
      <w:r>
        <w:rPr>
          <w:rFonts w:ascii="Consolas" w:hAnsi="Consolas"/>
          <w:b w:val="0"/>
          <w:i w:val="0"/>
          <w:color w:val="3D4650"/>
          <w:sz w:val="17"/>
        </w:rPr>
        <w:t>reports/scale500/RESULTS.md</w:t>
      </w:r>
      <w:r>
        <w:rPr>
          <w:rFonts w:ascii="Calibri" w:hAnsi="Calibri"/>
          <w:b w:val="0"/>
          <w:i w:val="0"/>
          <w:color w:val="14181D"/>
          <w:sz w:val="19"/>
        </w:rPr>
        <w:t xml:space="preserve">), so CoT is </w:t>
      </w:r>
      <w:r>
        <w:rPr>
          <w:rFonts w:ascii="Calibri" w:hAnsi="Calibri"/>
          <w:b/>
          <w:i w:val="0"/>
          <w:color w:val="14181D"/>
          <w:sz w:val="19"/>
        </w:rPr>
        <w:t>not</w:t>
      </w:r>
      <w:r>
        <w:rPr>
          <w:rFonts w:ascii="Calibri" w:hAnsi="Calibri"/>
          <w:b w:val="0"/>
          <w:i w:val="0"/>
          <w:color w:val="14181D"/>
          <w:sz w:val="19"/>
        </w:rPr>
        <w:t xml:space="preserve"> added as a seventh ablation step — re-running the series would cost another ~$5 and put a locked result at risk for a change that cannot affect retrieval at all. CoT is generation-side, so it is measured where it could plausibly matter and nowhere else.</w:t>
      </w:r>
    </w:p>
    <w:p>
      <w:pPr>
        <w:jc w:val="both"/>
      </w:pPr>
      <w:r>
        <w:rPr>
          <w:rFonts w:ascii="Calibri" w:hAnsi="Calibri"/>
          <w:b/>
          <w:i w:val="0"/>
          <w:color w:val="14181D"/>
          <w:sz w:val="19"/>
        </w:rPr>
        <w:t>The flag.</w:t>
      </w:r>
      <w:r>
        <w:rPr>
          <w:rFonts w:ascii="Calibri" w:hAnsi="Calibri"/>
          <w:b w:val="0"/>
          <w:i w:val="0"/>
          <w:color w:val="14181D"/>
          <w:sz w:val="19"/>
        </w:rPr>
        <w:t xml:space="preserve"> </w:t>
      </w:r>
      <w:r>
        <w:rPr>
          <w:rFonts w:ascii="Consolas" w:hAnsi="Consolas"/>
          <w:b w:val="0"/>
          <w:i w:val="0"/>
          <w:color w:val="3D4650"/>
          <w:sz w:val="17"/>
        </w:rPr>
        <w:t>use_cot</w:t>
      </w:r>
      <w:r>
        <w:rPr>
          <w:rFonts w:ascii="Calibri" w:hAnsi="Calibri"/>
          <w:b w:val="0"/>
          <w:i w:val="0"/>
          <w:color w:val="14181D"/>
          <w:sz w:val="19"/>
        </w:rPr>
        <w:t xml:space="preserve"> in </w:t>
      </w:r>
      <w:r>
        <w:rPr>
          <w:rFonts w:ascii="Consolas" w:hAnsi="Consolas"/>
          <w:b w:val="0"/>
          <w:i w:val="0"/>
          <w:color w:val="3D4650"/>
          <w:sz w:val="17"/>
        </w:rPr>
        <w:t>RetrievalFlags</w:t>
      </w:r>
      <w:r>
        <w:rPr>
          <w:rFonts w:ascii="Calibri" w:hAnsi="Calibri"/>
          <w:b w:val="0"/>
          <w:i w:val="0"/>
          <w:color w:val="14181D"/>
          <w:sz w:val="19"/>
        </w:rPr>
        <w:t>, read from YAML like everything else (</w:t>
      </w:r>
      <w:r>
        <w:rPr>
          <w:rFonts w:ascii="Consolas" w:hAnsi="Consolas"/>
          <w:b w:val="0"/>
          <w:i w:val="0"/>
          <w:color w:val="3D4650"/>
          <w:sz w:val="17"/>
        </w:rPr>
        <w:t>configs/enhanced_cot.yaml</w:t>
      </w:r>
      <w:r>
        <w:rPr>
          <w:rFonts w:ascii="Calibri" w:hAnsi="Calibri"/>
          <w:b w:val="0"/>
          <w:i w:val="0"/>
          <w:color w:val="14181D"/>
          <w:sz w:val="19"/>
        </w:rPr>
        <w:t xml:space="preserve">). When on, </w:t>
      </w:r>
      <w:r>
        <w:rPr>
          <w:rFonts w:ascii="Consolas" w:hAnsi="Consolas"/>
          <w:b w:val="0"/>
          <w:i w:val="0"/>
          <w:color w:val="3D4650"/>
          <w:sz w:val="17"/>
        </w:rPr>
        <w:t>COT_CLAUSE</w:t>
      </w:r>
      <w:r>
        <w:rPr>
          <w:rFonts w:ascii="Calibri" w:hAnsi="Calibri"/>
          <w:b w:val="0"/>
          <w:i w:val="0"/>
          <w:color w:val="14181D"/>
          <w:sz w:val="19"/>
        </w:rPr>
        <w:t xml:space="preserve"> is appended </w:t>
      </w:r>
      <w:r>
        <w:rPr>
          <w:rFonts w:ascii="Calibri" w:hAnsi="Calibri"/>
          <w:b/>
          <w:i w:val="0"/>
          <w:color w:val="14181D"/>
          <w:sz w:val="19"/>
        </w:rPr>
        <w:t>last</w:t>
      </w:r>
      <w:r>
        <w:rPr>
          <w:rFonts w:ascii="Calibri" w:hAnsi="Calibri"/>
          <w:b w:val="0"/>
          <w:i w:val="0"/>
          <w:color w:val="14181D"/>
          <w:sz w:val="19"/>
        </w:rPr>
        <w:t xml:space="preserve"> to the system prompt — after the abstention clause, so the output-format instruction is the final thing the model reads — asking for numbered reasoning over the retrieved passages under a </w:t>
      </w:r>
      <w:r>
        <w:rPr>
          <w:rFonts w:ascii="Consolas" w:hAnsi="Consolas"/>
          <w:b w:val="0"/>
          <w:i w:val="0"/>
          <w:color w:val="3D4650"/>
          <w:sz w:val="17"/>
        </w:rPr>
        <w:t>REASONING:</w:t>
      </w:r>
      <w:r>
        <w:rPr>
          <w:rFonts w:ascii="Calibri" w:hAnsi="Calibri"/>
          <w:b w:val="0"/>
          <w:i w:val="0"/>
          <w:color w:val="14181D"/>
          <w:sz w:val="19"/>
        </w:rPr>
        <w:t xml:space="preserve"> marker, then the final answer alone under </w:t>
      </w:r>
      <w:r>
        <w:rPr>
          <w:rFonts w:ascii="Consolas" w:hAnsi="Consolas"/>
          <w:b w:val="0"/>
          <w:i w:val="0"/>
          <w:color w:val="3D4650"/>
          <w:sz w:val="17"/>
        </w:rPr>
        <w:t>ANSWER:</w:t>
      </w:r>
      <w:r>
        <w:rPr>
          <w:rFonts w:ascii="Calibri" w:hAnsi="Calibri"/>
          <w:b w:val="0"/>
          <w:i w:val="0"/>
          <w:color w:val="14181D"/>
          <w:sz w:val="19"/>
        </w:rPr>
        <w:t>.</w:t>
      </w:r>
    </w:p>
    <w:p>
      <w:pPr>
        <w:jc w:val="both"/>
      </w:pPr>
      <w:r>
        <w:rPr>
          <w:rFonts w:ascii="Calibri" w:hAnsi="Calibri"/>
          <w:b/>
          <w:i w:val="0"/>
          <w:color w:val="14181D"/>
          <w:sz w:val="19"/>
        </w:rPr>
        <w:t>The reasoning is stripped before anything scores the answer.</w:t>
      </w:r>
      <w:r>
        <w:rPr>
          <w:rFonts w:ascii="Calibri" w:hAnsi="Calibri"/>
          <w:b w:val="0"/>
          <w:i w:val="0"/>
          <w:color w:val="14181D"/>
          <w:sz w:val="19"/>
        </w:rPr>
        <w:t xml:space="preserve"> </w:t>
      </w:r>
      <w:r>
        <w:rPr>
          <w:rFonts w:ascii="Consolas" w:hAnsi="Consolas"/>
          <w:b w:val="0"/>
          <w:i w:val="0"/>
          <w:color w:val="3D4650"/>
          <w:sz w:val="17"/>
        </w:rPr>
        <w:t>split_cot</w:t>
      </w:r>
      <w:r>
        <w:rPr>
          <w:rFonts w:ascii="Calibri" w:hAnsi="Calibri"/>
          <w:b w:val="0"/>
          <w:i w:val="0"/>
          <w:color w:val="14181D"/>
          <w:sz w:val="19"/>
        </w:rPr>
        <w:t xml:space="preserve"> takes the last </w:t>
      </w:r>
      <w:r>
        <w:rPr>
          <w:rFonts w:ascii="Consolas" w:hAnsi="Consolas"/>
          <w:b w:val="0"/>
          <w:i w:val="0"/>
          <w:color w:val="3D4650"/>
          <w:sz w:val="17"/>
        </w:rPr>
        <w:t>ANSWER:</w:t>
      </w:r>
      <w:r>
        <w:rPr>
          <w:rFonts w:ascii="Calibri" w:hAnsi="Calibri"/>
          <w:b w:val="0"/>
          <w:i w:val="0"/>
          <w:color w:val="14181D"/>
          <w:sz w:val="19"/>
        </w:rPr>
        <w:t xml:space="preserve"> marker; citation extraction, the abstention match and per-sentence grounding all run on that section only, and the trace is kept on </w:t>
      </w:r>
      <w:r>
        <w:rPr>
          <w:rFonts w:ascii="Consolas" w:hAnsi="Consolas"/>
          <w:b w:val="0"/>
          <w:i w:val="0"/>
          <w:color w:val="3D4650"/>
          <w:sz w:val="17"/>
        </w:rPr>
        <w:t>last_reasoning</w:t>
      </w:r>
      <w:r>
        <w:rPr>
          <w:rFonts w:ascii="Calibri" w:hAnsi="Calibri"/>
          <w:b w:val="0"/>
          <w:i w:val="0"/>
          <w:color w:val="14181D"/>
          <w:sz w:val="19"/>
        </w:rPr>
        <w:t xml:space="preserve"> for explainability. This is not tidiness — if reasoning text reached the citation regex it would count sources the model </w:t>
      </w:r>
      <w:r>
        <w:rPr>
          <w:rFonts w:ascii="Calibri" w:hAnsi="Calibri"/>
          <w:b w:val="0"/>
          <w:i/>
          <w:color w:val="14181D"/>
          <w:sz w:val="19"/>
        </w:rPr>
        <w:t>considered and rejected</w:t>
      </w:r>
      <w:r>
        <w:rPr>
          <w:rFonts w:ascii="Calibri" w:hAnsi="Calibri"/>
          <w:b w:val="0"/>
          <w:i w:val="0"/>
          <w:color w:val="14181D"/>
          <w:sz w:val="19"/>
        </w:rPr>
        <w:t xml:space="preserve"> as cited, and a response that merely discussed insufficient evidence would be scored as an abstention. Then CoT would be changing what the metrics mean, and the comparison would measure the parser instead of the prompt. </w:t>
      </w:r>
      <w:r>
        <w:rPr>
          <w:rFonts w:ascii="Consolas" w:hAnsi="Consolas"/>
          <w:b w:val="0"/>
          <w:i w:val="0"/>
          <w:color w:val="3D4650"/>
          <w:sz w:val="17"/>
        </w:rPr>
        <w:t>tests/test_cot_split.py</w:t>
      </w:r>
      <w:r>
        <w:rPr>
          <w:rFonts w:ascii="Calibri" w:hAnsi="Calibri"/>
          <w:b w:val="0"/>
          <w:i w:val="0"/>
          <w:color w:val="14181D"/>
          <w:sz w:val="19"/>
        </w:rPr>
        <w:t xml:space="preserve"> pins all four of those cases, including the fallback that keeps a malformed response scoreable rather than empty.</w:t>
      </w:r>
    </w:p>
    <w:p>
      <w:pPr>
        <w:jc w:val="both"/>
      </w:pPr>
      <w:r>
        <w:rPr>
          <w:rFonts w:ascii="Calibri" w:hAnsi="Calibri"/>
          <w:b/>
          <w:i w:val="0"/>
          <w:color w:val="14181D"/>
          <w:sz w:val="19"/>
        </w:rPr>
        <w:t>Design of the comparison.</w:t>
      </w:r>
      <w:r>
        <w:rPr>
          <w:rFonts w:ascii="Calibri" w:hAnsi="Calibri"/>
          <w:b w:val="0"/>
          <w:i w:val="0"/>
          <w:color w:val="14181D"/>
          <w:sz w:val="19"/>
        </w:rPr>
        <w:t xml:space="preserve"> Flags come from </w:t>
      </w:r>
      <w:r>
        <w:rPr>
          <w:rFonts w:ascii="Consolas" w:hAnsi="Consolas"/>
          <w:b w:val="0"/>
          <w:i w:val="0"/>
          <w:color w:val="3D4650"/>
          <w:sz w:val="17"/>
        </w:rPr>
        <w:t>ablation_flags("classic")[-1]</w:t>
      </w:r>
      <w:r>
        <w:rPr>
          <w:rFonts w:ascii="Calibri" w:hAnsi="Calibri"/>
          <w:b w:val="0"/>
          <w:i w:val="0"/>
          <w:color w:val="14181D"/>
          <w:sz w:val="19"/>
        </w:rPr>
        <w:t xml:space="preserve"> — the ablation's own </w:t>
      </w:r>
      <w:r>
        <w:rPr>
          <w:rFonts w:ascii="Consolas" w:hAnsi="Consolas"/>
          <w:b w:val="0"/>
          <w:i w:val="0"/>
          <w:color w:val="3D4650"/>
          <w:sz w:val="17"/>
        </w:rPr>
        <w:t>+rerank</w:t>
      </w:r>
      <w:r>
        <w:rPr>
          <w:rFonts w:ascii="Calibri" w:hAnsi="Calibri"/>
          <w:b w:val="0"/>
          <w:i w:val="0"/>
          <w:color w:val="14181D"/>
          <w:sz w:val="19"/>
        </w:rPr>
        <w:t xml:space="preserve"> step — not from a config's flags block, so the CoT-off arm is bit-identical to a column already published. Retrieval runs </w:t>
      </w:r>
      <w:r>
        <w:rPr>
          <w:rFonts w:ascii="Calibri" w:hAnsi="Calibri"/>
          <w:b/>
          <w:i w:val="0"/>
          <w:color w:val="14181D"/>
          <w:sz w:val="19"/>
        </w:rPr>
        <w:t>once</w:t>
      </w:r>
      <w:r>
        <w:rPr>
          <w:rFonts w:ascii="Calibri" w:hAnsi="Calibri"/>
          <w:b w:val="0"/>
          <w:i w:val="0"/>
          <w:color w:val="14181D"/>
          <w:sz w:val="19"/>
        </w:rPr>
        <w:t xml:space="preserve"> per question and both arms answer from the same result, so the delta is attributable to the prompt alone. Both arms go to the same judge. </w:t>
      </w:r>
      <w:r>
        <w:rPr>
          <w:rFonts w:ascii="Calibri" w:hAnsi="Calibri"/>
          <w:b/>
          <w:i w:val="0"/>
          <w:color w:val="14181D"/>
          <w:sz w:val="19"/>
        </w:rPr>
        <w:t>17 multi_hop (the hypothesis) + 20 strided single_fact (the control).</w:t>
      </w:r>
      <w:r>
        <w:rPr>
          <w:rFonts w:ascii="Calibri" w:hAnsi="Calibri"/>
          <w:b w:val="0"/>
          <w:i w:val="0"/>
          <w:color w:val="14181D"/>
          <w:sz w:val="19"/>
        </w:rPr>
        <w:t xml:space="preserve"> If CoT works by making the model combine passages, multi_hop should move and the control should not.</w:t>
      </w:r>
    </w:p>
    <w:p>
      <w:pPr>
        <w:pStyle w:val="Heading2"/>
      </w:pPr>
      <w:r>
        <w:t>Result — no evidence that CoT helps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val="clear" w:fill="E7ECF1"/>
          </w:tcPr>
          <w:p>
            <w:r>
              <w:rPr>
                <w:b/>
              </w:rPr>
            </w:r>
            <w:r>
              <w:rPr>
                <w:rFonts w:ascii="Calibri" w:hAnsi="Calibri"/>
                <w:b/>
                <w:i w:val="0"/>
                <w:color w:val="14181D"/>
                <w:sz w:val="17"/>
              </w:rPr>
              <w:t>subset</w:t>
            </w:r>
          </w:p>
        </w:tc>
        <w:tc>
          <w:tcPr>
            <w:tcW w:type="dxa" w:w="1440"/>
            <w:shd w:val="clear" w:fill="E7ECF1"/>
          </w:tcPr>
          <w:p>
            <w:r>
              <w:rPr>
                <w:b/>
              </w:rPr>
            </w:r>
            <w:r>
              <w:rPr>
                <w:rFonts w:ascii="Calibri" w:hAnsi="Calibri"/>
                <w:b/>
                <w:i w:val="0"/>
                <w:color w:val="14181D"/>
                <w:sz w:val="17"/>
              </w:rPr>
              <w:t>n</w:t>
            </w:r>
          </w:p>
        </w:tc>
        <w:tc>
          <w:tcPr>
            <w:tcW w:type="dxa" w:w="1440"/>
            <w:shd w:val="clear" w:fill="E7ECF1"/>
          </w:tcPr>
          <w:p>
            <w:r>
              <w:rPr>
                <w:b/>
              </w:rPr>
            </w:r>
            <w:r>
              <w:rPr>
                <w:rFonts w:ascii="Calibri" w:hAnsi="Calibri"/>
                <w:b/>
                <w:i w:val="0"/>
                <w:color w:val="14181D"/>
                <w:sz w:val="17"/>
              </w:rPr>
              <w:t>Correct OFF</w:t>
            </w:r>
          </w:p>
        </w:tc>
        <w:tc>
          <w:tcPr>
            <w:tcW w:type="dxa" w:w="1440"/>
            <w:shd w:val="clear" w:fill="E7ECF1"/>
          </w:tcPr>
          <w:p>
            <w:r>
              <w:rPr>
                <w:b/>
              </w:rPr>
            </w:r>
            <w:r>
              <w:rPr>
                <w:rFonts w:ascii="Calibri" w:hAnsi="Calibri"/>
                <w:b/>
                <w:i w:val="0"/>
                <w:color w:val="14181D"/>
                <w:sz w:val="17"/>
              </w:rPr>
              <w:t>Correct ON</w:t>
            </w:r>
          </w:p>
        </w:tc>
        <w:tc>
          <w:tcPr>
            <w:tcW w:type="dxa" w:w="1440"/>
            <w:shd w:val="clear" w:fill="E7ECF1"/>
          </w:tcPr>
          <w:p>
            <w:r>
              <w:rPr>
                <w:b/>
              </w:rPr>
            </w:r>
            <w:r>
              <w:rPr>
                <w:rFonts w:ascii="Calibri" w:hAnsi="Calibri"/>
                <w:b/>
                <w:i w:val="0"/>
                <w:color w:val="14181D"/>
                <w:sz w:val="17"/>
              </w:rPr>
              <w:t>delta</w:t>
            </w:r>
          </w:p>
        </w:tc>
        <w:tc>
          <w:tcPr>
            <w:tcW w:type="dxa" w:w="1440"/>
            <w:shd w:val="clear" w:fill="E7ECF1"/>
          </w:tcPr>
          <w:p>
            <w:r>
              <w:rPr>
                <w:b/>
              </w:rPr>
            </w:r>
            <w:r>
              <w:rPr>
                <w:rFonts w:ascii="Calibri" w:hAnsi="Calibri"/>
                <w:b/>
                <w:i w:val="0"/>
                <w:color w:val="14181D"/>
                <w:sz w:val="17"/>
              </w:rPr>
              <w:t>improved</w:t>
            </w:r>
          </w:p>
        </w:tc>
        <w:tc>
          <w:tcPr>
            <w:tcW w:type="dxa" w:w="1440"/>
            <w:shd w:val="clear" w:fill="E7ECF1"/>
          </w:tcPr>
          <w:p>
            <w:r>
              <w:rPr>
                <w:b/>
              </w:rPr>
            </w:r>
            <w:r>
              <w:rPr>
                <w:rFonts w:ascii="Calibri" w:hAnsi="Calibri"/>
                <w:b/>
                <w:i w:val="0"/>
                <w:color w:val="14181D"/>
                <w:sz w:val="17"/>
              </w:rPr>
              <w:t>regressed</w:t>
            </w:r>
          </w:p>
        </w:tc>
      </w:tr>
      <w:tr>
        <w:tc>
          <w:tcPr>
            <w:tcW w:type="dxa" w:w="1440"/>
          </w:tcPr>
          <w:p>
            <w:r/>
            <w:r>
              <w:rPr>
                <w:rFonts w:ascii="Calibri" w:hAnsi="Calibri"/>
                <w:b w:val="0"/>
                <w:i w:val="0"/>
                <w:color w:val="14181D"/>
                <w:sz w:val="17"/>
              </w:rPr>
              <w:t>multi_hop (hypothesis)</w:t>
            </w:r>
          </w:p>
        </w:tc>
        <w:tc>
          <w:tcPr>
            <w:tcW w:type="dxa" w:w="1440"/>
          </w:tcPr>
          <w:p>
            <w:r/>
            <w:r>
              <w:rPr>
                <w:rFonts w:ascii="Calibri" w:hAnsi="Calibri"/>
                <w:b w:val="0"/>
                <w:i w:val="0"/>
                <w:color w:val="14181D"/>
                <w:sz w:val="17"/>
              </w:rPr>
              <w:t>17</w:t>
            </w:r>
          </w:p>
        </w:tc>
        <w:tc>
          <w:tcPr>
            <w:tcW w:type="dxa" w:w="1440"/>
          </w:tcPr>
          <w:p>
            <w:r/>
            <w:r>
              <w:rPr>
                <w:rFonts w:ascii="Calibri" w:hAnsi="Calibri"/>
                <w:b w:val="0"/>
                <w:i w:val="0"/>
                <w:color w:val="14181D"/>
                <w:sz w:val="17"/>
              </w:rPr>
              <w:t>0.38</w:t>
            </w:r>
          </w:p>
        </w:tc>
        <w:tc>
          <w:tcPr>
            <w:tcW w:type="dxa" w:w="1440"/>
          </w:tcPr>
          <w:p>
            <w:r/>
            <w:r>
              <w:rPr>
                <w:rFonts w:ascii="Calibri" w:hAnsi="Calibri"/>
                <w:b w:val="0"/>
                <w:i w:val="0"/>
                <w:color w:val="14181D"/>
                <w:sz w:val="17"/>
              </w:rPr>
              <w:t>0.41</w:t>
            </w:r>
          </w:p>
        </w:tc>
        <w:tc>
          <w:tcPr>
            <w:tcW w:type="dxa" w:w="1440"/>
          </w:tcPr>
          <w:p>
            <w:r/>
            <w:r>
              <w:rPr>
                <w:rFonts w:ascii="Calibri" w:hAnsi="Calibri"/>
                <w:b/>
                <w:i w:val="0"/>
                <w:color w:val="14181D"/>
                <w:sz w:val="17"/>
              </w:rPr>
              <w:t>+0.03</w:t>
            </w:r>
          </w:p>
        </w:tc>
        <w:tc>
          <w:tcPr>
            <w:tcW w:type="dxa" w:w="1440"/>
          </w:tcPr>
          <w:p>
            <w:r/>
            <w:r>
              <w:rPr>
                <w:rFonts w:ascii="Calibri" w:hAnsi="Calibri"/>
                <w:b w:val="0"/>
                <w:i w:val="0"/>
                <w:color w:val="14181D"/>
                <w:sz w:val="17"/>
              </w:rPr>
              <w:t>3</w:t>
            </w:r>
          </w:p>
        </w:tc>
        <w:tc>
          <w:tcPr>
            <w:tcW w:type="dxa" w:w="1440"/>
          </w:tcPr>
          <w:p>
            <w:r/>
            <w:r>
              <w:rPr>
                <w:rFonts w:ascii="Calibri" w:hAnsi="Calibri"/>
                <w:b w:val="0"/>
                <w:i w:val="0"/>
                <w:color w:val="14181D"/>
                <w:sz w:val="17"/>
              </w:rPr>
              <w:t>2</w:t>
            </w:r>
          </w:p>
        </w:tc>
      </w:tr>
      <w:tr>
        <w:tc>
          <w:tcPr>
            <w:tcW w:type="dxa" w:w="1440"/>
          </w:tcPr>
          <w:p>
            <w:r/>
            <w:r>
              <w:rPr>
                <w:rFonts w:ascii="Calibri" w:hAnsi="Calibri"/>
                <w:b w:val="0"/>
                <w:i w:val="0"/>
                <w:color w:val="14181D"/>
                <w:sz w:val="17"/>
              </w:rPr>
              <w:t>single_fact (control)</w:t>
            </w:r>
          </w:p>
        </w:tc>
        <w:tc>
          <w:tcPr>
            <w:tcW w:type="dxa" w:w="1440"/>
          </w:tcPr>
          <w:p>
            <w:r/>
            <w:r>
              <w:rPr>
                <w:rFonts w:ascii="Calibri" w:hAnsi="Calibri"/>
                <w:b w:val="0"/>
                <w:i w:val="0"/>
                <w:color w:val="14181D"/>
                <w:sz w:val="17"/>
              </w:rPr>
              <w:t>20</w:t>
            </w:r>
          </w:p>
        </w:tc>
        <w:tc>
          <w:tcPr>
            <w:tcW w:type="dxa" w:w="1440"/>
          </w:tcPr>
          <w:p>
            <w:r/>
            <w:r>
              <w:rPr>
                <w:rFonts w:ascii="Calibri" w:hAnsi="Calibri"/>
                <w:b w:val="0"/>
                <w:i w:val="0"/>
                <w:color w:val="14181D"/>
                <w:sz w:val="17"/>
              </w:rPr>
              <w:t>0.88</w:t>
            </w:r>
          </w:p>
        </w:tc>
        <w:tc>
          <w:tcPr>
            <w:tcW w:type="dxa" w:w="1440"/>
          </w:tcPr>
          <w:p>
            <w:r/>
            <w:r>
              <w:rPr>
                <w:rFonts w:ascii="Calibri" w:hAnsi="Calibri"/>
                <w:b w:val="0"/>
                <w:i w:val="0"/>
                <w:color w:val="14181D"/>
                <w:sz w:val="17"/>
              </w:rPr>
              <w:t>0.80</w:t>
            </w:r>
          </w:p>
        </w:tc>
        <w:tc>
          <w:tcPr>
            <w:tcW w:type="dxa" w:w="1440"/>
          </w:tcPr>
          <w:p>
            <w:r/>
            <w:r>
              <w:rPr>
                <w:rFonts w:ascii="Calibri" w:hAnsi="Calibri"/>
                <w:b/>
                <w:i w:val="0"/>
                <w:color w:val="14181D"/>
                <w:sz w:val="17"/>
              </w:rPr>
              <w:t>−0.07</w:t>
            </w:r>
          </w:p>
        </w:tc>
        <w:tc>
          <w:tcPr>
            <w:tcW w:type="dxa" w:w="1440"/>
          </w:tcPr>
          <w:p>
            <w:r/>
            <w:r>
              <w:rPr>
                <w:rFonts w:ascii="Calibri" w:hAnsi="Calibri"/>
                <w:b w:val="0"/>
                <w:i w:val="0"/>
                <w:color w:val="14181D"/>
                <w:sz w:val="17"/>
              </w:rPr>
              <w:t>1</w:t>
            </w:r>
          </w:p>
        </w:tc>
        <w:tc>
          <w:tcPr>
            <w:tcW w:type="dxa" w:w="1440"/>
          </w:tcPr>
          <w:p>
            <w:r/>
            <w:r>
              <w:rPr>
                <w:rFonts w:ascii="Calibri" w:hAnsi="Calibri"/>
                <w:b w:val="0"/>
                <w:i w:val="0"/>
                <w:color w:val="14181D"/>
                <w:sz w:val="17"/>
              </w:rPr>
              <w:t>3</w:t>
            </w:r>
          </w:p>
        </w:tc>
      </w:tr>
      <w:tr>
        <w:tc>
          <w:tcPr>
            <w:tcW w:type="dxa" w:w="1440"/>
          </w:tcPr>
          <w:p>
            <w:r/>
            <w:r>
              <w:rPr>
                <w:rFonts w:ascii="Calibri" w:hAnsi="Calibri"/>
                <w:b w:val="0"/>
                <w:i w:val="0"/>
                <w:color w:val="14181D"/>
                <w:sz w:val="17"/>
              </w:rPr>
              <w:t>combined</w:t>
            </w:r>
          </w:p>
        </w:tc>
        <w:tc>
          <w:tcPr>
            <w:tcW w:type="dxa" w:w="1440"/>
          </w:tcPr>
          <w:p>
            <w:r/>
            <w:r>
              <w:rPr>
                <w:rFonts w:ascii="Calibri" w:hAnsi="Calibri"/>
                <w:b w:val="0"/>
                <w:i w:val="0"/>
                <w:color w:val="14181D"/>
                <w:sz w:val="17"/>
              </w:rPr>
              <w:t>37</w:t>
            </w:r>
          </w:p>
        </w:tc>
        <w:tc>
          <w:tcPr>
            <w:tcW w:type="dxa" w:w="1440"/>
          </w:tcPr>
          <w:p>
            <w:r/>
            <w:r>
              <w:rPr>
                <w:rFonts w:ascii="Calibri" w:hAnsi="Calibri"/>
                <w:b w:val="0"/>
                <w:i w:val="0"/>
                <w:color w:val="14181D"/>
                <w:sz w:val="17"/>
              </w:rPr>
              <w:t>0.65</w:t>
            </w:r>
          </w:p>
        </w:tc>
        <w:tc>
          <w:tcPr>
            <w:tcW w:type="dxa" w:w="1440"/>
          </w:tcPr>
          <w:p>
            <w:r/>
            <w:r>
              <w:rPr>
                <w:rFonts w:ascii="Calibri" w:hAnsi="Calibri"/>
                <w:b w:val="0"/>
                <w:i w:val="0"/>
                <w:color w:val="14181D"/>
                <w:sz w:val="17"/>
              </w:rPr>
              <w:t>0.62</w:t>
            </w:r>
          </w:p>
        </w:tc>
        <w:tc>
          <w:tcPr>
            <w:tcW w:type="dxa" w:w="1440"/>
          </w:tcPr>
          <w:p>
            <w:r/>
            <w:r>
              <w:rPr>
                <w:rFonts w:ascii="Calibri" w:hAnsi="Calibri"/>
                <w:b w:val="0"/>
                <w:i w:val="0"/>
                <w:color w:val="14181D"/>
                <w:sz w:val="17"/>
              </w:rPr>
              <w:t>−0.03</w:t>
            </w:r>
          </w:p>
        </w:tc>
        <w:tc>
          <w:tcPr>
            <w:tcW w:type="dxa" w:w="1440"/>
          </w:tcPr>
          <w:p>
            <w:r/>
            <w:r>
              <w:rPr>
                <w:rFonts w:ascii="Calibri" w:hAnsi="Calibri"/>
                <w:b w:val="0"/>
                <w:i w:val="0"/>
                <w:color w:val="14181D"/>
                <w:sz w:val="17"/>
              </w:rPr>
              <w:t>4</w:t>
            </w:r>
          </w:p>
        </w:tc>
        <w:tc>
          <w:tcPr>
            <w:tcW w:type="dxa" w:w="1440"/>
          </w:tcPr>
          <w:p>
            <w:r/>
            <w:r>
              <w:rPr>
                <w:rFonts w:ascii="Calibri" w:hAnsi="Calibri"/>
                <w:b w:val="0"/>
                <w:i w:val="0"/>
                <w:color w:val="14181D"/>
                <w:sz w:val="17"/>
              </w:rPr>
              <w:t>5</w:t>
            </w:r>
          </w:p>
        </w:tc>
      </w:tr>
    </w:tbl>
    <w:p>
      <w:pPr>
        <w:spacing w:after="80"/>
      </w:pPr>
    </w:p>
    <w:p>
      <w:pPr>
        <w:jc w:val="both"/>
      </w:pPr>
      <w:r>
        <w:rPr>
          <w:rFonts w:ascii="Calibri" w:hAnsi="Calibri"/>
          <w:b/>
          <w:i w:val="0"/>
          <w:color w:val="14181D"/>
          <w:sz w:val="19"/>
        </w:rPr>
        <w:t>The +0.03 on multi_hop is exactly the size of this pipeline's run-to-run noise, so it is not a result.</w:t>
      </w:r>
      <w:r>
        <w:rPr>
          <w:rFonts w:ascii="Calibri" w:hAnsi="Calibri"/>
          <w:b w:val="0"/>
          <w:i w:val="0"/>
          <w:color w:val="14181D"/>
          <w:sz w:val="19"/>
        </w:rPr>
        <w:t xml:space="preserve"> The measurement that establishes that is free and sits in the same artifacts: the CoT-off arm has flags </w:t>
      </w:r>
      <w:r>
        <w:rPr>
          <w:rFonts w:ascii="Calibri" w:hAnsi="Calibri"/>
          <w:b w:val="0"/>
          <w:i/>
          <w:color w:val="14181D"/>
          <w:sz w:val="19"/>
        </w:rPr>
        <w:t>identical</w:t>
      </w:r>
      <w:r>
        <w:rPr>
          <w:rFonts w:ascii="Calibri" w:hAnsi="Calibri"/>
          <w:b w:val="0"/>
          <w:i w:val="0"/>
          <w:color w:val="14181D"/>
          <w:sz w:val="19"/>
        </w:rPr>
        <w:t xml:space="preserve"> to the frozen </w:t>
      </w:r>
      <w:r>
        <w:rPr>
          <w:rFonts w:ascii="Consolas" w:hAnsi="Consolas"/>
          <w:b w:val="0"/>
          <w:i w:val="0"/>
          <w:color w:val="3D4650"/>
          <w:sz w:val="17"/>
        </w:rPr>
        <w:t>+rerank</w:t>
      </w:r>
      <w:r>
        <w:rPr>
          <w:rFonts w:ascii="Calibri" w:hAnsi="Calibri"/>
          <w:b w:val="0"/>
          <w:i w:val="0"/>
          <w:color w:val="14181D"/>
          <w:sz w:val="19"/>
        </w:rPr>
        <w:t xml:space="preserve"> ablation and runs the </w:t>
      </w:r>
      <w:r>
        <w:rPr>
          <w:rFonts w:ascii="Calibri" w:hAnsi="Calibri"/>
          <w:b w:val="0"/>
          <w:i/>
          <w:color w:val="14181D"/>
          <w:sz w:val="19"/>
        </w:rPr>
        <w:t>same</w:t>
      </w:r>
      <w:r>
        <w:rPr>
          <w:rFonts w:ascii="Calibri" w:hAnsi="Calibri"/>
          <w:b w:val="0"/>
          <w:i w:val="0"/>
          <w:color w:val="14181D"/>
          <w:sz w:val="19"/>
        </w:rPr>
        <w:t xml:space="preserve"> 17 multi_hop questions, so the two are the same experiment twice.</w:t>
      </w:r>
    </w:p>
    <w:tbl>
      <w:tblPr>
        <w:tblStyle w:val="TableGrid"/>
        <w:tblW w:type="auto" w:w="0"/>
        <w:jc w:val="center"/>
        <w:tblLook w:firstColumn="1" w:firstRow="1" w:lastColumn="0" w:lastRow="0" w:noHBand="0" w:noVBand="1" w:val="04A0"/>
      </w:tblPr>
      <w:tblGrid>
        <w:gridCol w:w="5040"/>
        <w:gridCol w:w="5040"/>
      </w:tblGrid>
      <w:tr>
        <w:tc>
          <w:tcPr>
            <w:tcW w:type="dxa" w:w="5040"/>
            <w:shd w:val="clear" w:fill="E7ECF1"/>
          </w:tcPr>
          <w:p>
            <w:r>
              <w:rPr>
                <w:b/>
              </w:rPr>
            </w:r>
            <w:r>
              <w:rPr>
                <w:rFonts w:ascii="Calibri" w:hAnsi="Calibri"/>
                <w:b/>
                <w:i w:val="0"/>
                <w:color w:val="14181D"/>
                <w:sz w:val="17"/>
              </w:rPr>
              <w:t>multi_hop, n=17, identical configuration</w:t>
            </w:r>
          </w:p>
        </w:tc>
        <w:tc>
          <w:tcPr>
            <w:tcW w:type="dxa" w:w="5040"/>
            <w:shd w:val="clear" w:fill="E7ECF1"/>
          </w:tcPr>
          <w:p>
            <w:r>
              <w:rPr>
                <w:b/>
              </w:rPr>
            </w:r>
            <w:r>
              <w:rPr>
                <w:rFonts w:ascii="Calibri" w:hAnsi="Calibri"/>
                <w:b/>
                <w:i w:val="0"/>
                <w:color w:val="14181D"/>
                <w:sz w:val="17"/>
              </w:rPr>
              <w:t>correctness</w:t>
            </w:r>
          </w:p>
        </w:tc>
      </w:tr>
      <w:tr>
        <w:tc>
          <w:tcPr>
            <w:tcW w:type="dxa" w:w="5040"/>
          </w:tcPr>
          <w:p>
            <w:r/>
            <w:r>
              <w:rPr>
                <w:rFonts w:ascii="Calibri" w:hAnsi="Calibri"/>
                <w:b w:val="0"/>
                <w:i w:val="0"/>
                <w:color w:val="14181D"/>
                <w:sz w:val="17"/>
              </w:rPr>
              <w:t xml:space="preserve">frozen ablation, </w:t>
            </w:r>
            <w:r>
              <w:rPr>
                <w:rFonts w:ascii="Consolas" w:hAnsi="Consolas"/>
                <w:b w:val="0"/>
                <w:i w:val="0"/>
                <w:color w:val="3D4650"/>
                <w:sz w:val="15"/>
              </w:rPr>
              <w:t>+rerank</w:t>
            </w:r>
          </w:p>
        </w:tc>
        <w:tc>
          <w:tcPr>
            <w:tcW w:type="dxa" w:w="5040"/>
          </w:tcPr>
          <w:p>
            <w:r/>
            <w:r>
              <w:rPr>
                <w:rFonts w:ascii="Calibri" w:hAnsi="Calibri"/>
                <w:b w:val="0"/>
                <w:i w:val="0"/>
                <w:color w:val="14181D"/>
                <w:sz w:val="17"/>
              </w:rPr>
              <w:t>0.353</w:t>
            </w:r>
          </w:p>
        </w:tc>
      </w:tr>
      <w:tr>
        <w:tc>
          <w:tcPr>
            <w:tcW w:type="dxa" w:w="5040"/>
          </w:tcPr>
          <w:p>
            <w:r/>
            <w:r>
              <w:rPr>
                <w:rFonts w:ascii="Calibri" w:hAnsi="Calibri"/>
                <w:b w:val="0"/>
                <w:i w:val="0"/>
                <w:color w:val="14181D"/>
                <w:sz w:val="17"/>
              </w:rPr>
              <w:t>CoT-off arm, re-run</w:t>
            </w:r>
          </w:p>
        </w:tc>
        <w:tc>
          <w:tcPr>
            <w:tcW w:type="dxa" w:w="5040"/>
          </w:tcPr>
          <w:p>
            <w:r/>
            <w:r>
              <w:rPr>
                <w:rFonts w:ascii="Calibri" w:hAnsi="Calibri"/>
                <w:b w:val="0"/>
                <w:i w:val="0"/>
                <w:color w:val="14181D"/>
                <w:sz w:val="17"/>
              </w:rPr>
              <w:t>0.382</w:t>
            </w:r>
          </w:p>
        </w:tc>
      </w:tr>
      <w:tr>
        <w:tc>
          <w:tcPr>
            <w:tcW w:type="dxa" w:w="5040"/>
          </w:tcPr>
          <w:p>
            <w:r/>
            <w:r>
              <w:rPr>
                <w:rFonts w:ascii="Calibri" w:hAnsi="Calibri"/>
                <w:b w:val="0"/>
                <w:i w:val="0"/>
                <w:color w:val="14181D"/>
                <w:sz w:val="17"/>
              </w:rPr>
              <w:t>CoT-on arm</w:t>
            </w:r>
          </w:p>
        </w:tc>
        <w:tc>
          <w:tcPr>
            <w:tcW w:type="dxa" w:w="5040"/>
          </w:tcPr>
          <w:p>
            <w:r/>
            <w:r>
              <w:rPr>
                <w:rFonts w:ascii="Calibri" w:hAnsi="Calibri"/>
                <w:b w:val="0"/>
                <w:i w:val="0"/>
                <w:color w:val="14181D"/>
                <w:sz w:val="17"/>
              </w:rPr>
              <w:t>0.412</w:t>
            </w:r>
          </w:p>
        </w:tc>
      </w:tr>
    </w:tbl>
    <w:p>
      <w:pPr>
        <w:spacing w:after="80"/>
      </w:pPr>
    </w:p>
    <w:p>
      <w:pPr>
        <w:jc w:val="both"/>
      </w:pPr>
      <w:r>
        <w:rPr>
          <w:rFonts w:ascii="Calibri" w:hAnsi="Calibri"/>
          <w:b w:val="0"/>
          <w:i w:val="0"/>
          <w:color w:val="14181D"/>
          <w:sz w:val="19"/>
        </w:rPr>
        <w:t xml:space="preserve">Re-running an unchanged configuration moved correctness by </w:t>
      </w:r>
      <w:r>
        <w:rPr>
          <w:rFonts w:ascii="Calibri" w:hAnsi="Calibri"/>
          <w:b/>
          <w:i w:val="0"/>
          <w:color w:val="14181D"/>
          <w:sz w:val="19"/>
        </w:rPr>
        <w:t>+0.029</w:t>
      </w:r>
      <w:r>
        <w:rPr>
          <w:rFonts w:ascii="Calibri" w:hAnsi="Calibri"/>
          <w:b w:val="0"/>
          <w:i w:val="0"/>
          <w:color w:val="14181D"/>
          <w:sz w:val="19"/>
        </w:rPr>
        <w:t xml:space="preserve"> — one question of 17 flipped (q062) purely from gpt-4o's non-determinism at temperature 0, the limitation logged since Phase 9. The CoT "gain" is </w:t>
      </w:r>
      <w:r>
        <w:rPr>
          <w:rFonts w:ascii="Calibri" w:hAnsi="Calibri"/>
          <w:b/>
          <w:i w:val="0"/>
          <w:color w:val="14181D"/>
          <w:sz w:val="19"/>
        </w:rPr>
        <w:t>+0.03</w:t>
      </w:r>
      <w:r>
        <w:rPr>
          <w:rFonts w:ascii="Calibri" w:hAnsi="Calibri"/>
          <w:b w:val="0"/>
          <w:i w:val="0"/>
          <w:color w:val="14181D"/>
          <w:sz w:val="19"/>
        </w:rPr>
        <w:t>. A 17-question subset cannot separate a real effect of that size from the noise floor, and this run measured the noise floor directly rather than assuming it.</w:t>
      </w:r>
    </w:p>
    <w:p>
      <w:pPr>
        <w:jc w:val="both"/>
      </w:pPr>
      <w:r>
        <w:rPr>
          <w:rFonts w:ascii="Calibri" w:hAnsi="Calibri"/>
          <w:b/>
          <w:i w:val="0"/>
          <w:color w:val="14181D"/>
          <w:sz w:val="19"/>
        </w:rPr>
        <w:t>The control is the more informative half, and it moved the wrong way.</w:t>
      </w:r>
      <w:r>
        <w:rPr>
          <w:rFonts w:ascii="Calibri" w:hAnsi="Calibri"/>
          <w:b w:val="0"/>
          <w:i w:val="0"/>
          <w:color w:val="14181D"/>
          <w:sz w:val="19"/>
        </w:rPr>
        <w:t xml:space="preserve"> single_fact fell 0.88 → 0.80. A control that moves </w:t>
      </w:r>
      <w:r>
        <w:rPr>
          <w:rFonts w:ascii="Calibri" w:hAnsi="Calibri"/>
          <w:b w:val="0"/>
          <w:i/>
          <w:color w:val="14181D"/>
          <w:sz w:val="19"/>
        </w:rPr>
        <w:t>more</w:t>
      </w:r>
      <w:r>
        <w:rPr>
          <w:rFonts w:ascii="Calibri" w:hAnsi="Calibri"/>
          <w:b w:val="0"/>
          <w:i w:val="0"/>
          <w:color w:val="14181D"/>
          <w:sz w:val="19"/>
        </w:rPr>
        <w:t xml:space="preserve"> than the hypothesis — and downward — says the prompt changed something other than reasoning quality.</w:t>
      </w:r>
    </w:p>
    <w:p>
      <w:pPr>
        <w:pStyle w:val="Heading2"/>
      </w:pPr>
      <w:r>
        <w:t>Diagnosis — CoT bought caution and breadth, and paid for it on single-span questions</w:t>
      </w:r>
    </w:p>
    <w:p>
      <w:pPr>
        <w:jc w:val="both"/>
      </w:pPr>
      <w:r>
        <w:rPr>
          <w:rFonts w:ascii="Calibri" w:hAnsi="Calibri"/>
          <w:b w:val="0"/>
          <w:i w:val="0"/>
          <w:color w:val="14181D"/>
          <w:sz w:val="19"/>
        </w:rPr>
        <w:t xml:space="preserve">Abstention rose in </w:t>
      </w:r>
      <w:r>
        <w:rPr>
          <w:rFonts w:ascii="Calibri" w:hAnsi="Calibri"/>
          <w:b/>
          <w:i w:val="0"/>
          <w:color w:val="14181D"/>
          <w:sz w:val="19"/>
        </w:rPr>
        <w:t>both</w:t>
      </w:r>
      <w:r>
        <w:rPr>
          <w:rFonts w:ascii="Calibri" w:hAnsi="Calibri"/>
          <w:b w:val="0"/>
          <w:i w:val="0"/>
          <w:color w:val="14181D"/>
          <w:sz w:val="19"/>
        </w:rPr>
        <w:t xml:space="preserve"> subsets: multi_hop 0.24 → 0.29, single_fact 0.10 → 0.15. That is the single clearest signal in the run, and it is the same direction in both, which is why it reads as a property of the prompt rather than of the question type.</w:t>
      </w:r>
    </w:p>
    <w:p>
      <w:pPr>
        <w:jc w:val="both"/>
      </w:pPr>
      <w:r>
        <w:rPr>
          <w:rFonts w:ascii="Calibri" w:hAnsi="Calibri"/>
          <w:b w:val="0"/>
          <w:i w:val="0"/>
          <w:color w:val="14181D"/>
          <w:sz w:val="19"/>
        </w:rPr>
        <w:t>The regressions show the mechanism:</w:t>
      </w:r>
    </w:p>
    <w:p>
      <w:pPr>
        <w:pStyle w:val="ListBullet"/>
      </w:pPr>
      <w:r>
        <w:rPr>
          <w:rFonts w:ascii="Calibri" w:hAnsi="Calibri"/>
          <w:b/>
          <w:i w:val="0"/>
          <w:color w:val="14181D"/>
          <w:sz w:val="19"/>
        </w:rPr>
        <w:t>q037 (single_fact) — answered correctly with CoT off, abstained with CoT on.</w:t>
      </w:r>
      <w:r>
        <w:rPr>
          <w:rFonts w:ascii="Calibri" w:hAnsi="Calibri"/>
          <w:b w:val="0"/>
          <w:i w:val="0"/>
          <w:color w:val="14181D"/>
          <w:sz w:val="19"/>
        </w:rPr>
        <w:t xml:space="preserve"> Surveying the passages before committing made the model </w:t>
      </w:r>
      <w:r>
        <w:rPr>
          <w:rFonts w:ascii="Calibri" w:hAnsi="Calibri"/>
          <w:b w:val="0"/>
          <w:i/>
          <w:color w:val="14181D"/>
          <w:sz w:val="19"/>
        </w:rPr>
        <w:t>less</w:t>
      </w:r>
      <w:r>
        <w:rPr>
          <w:rFonts w:ascii="Calibri" w:hAnsi="Calibri"/>
          <w:b w:val="0"/>
          <w:i w:val="0"/>
          <w:color w:val="14181D"/>
          <w:sz w:val="19"/>
        </w:rPr>
        <w:t xml:space="preserve"> willing to commit.</w:t>
      </w:r>
    </w:p>
    <w:p>
      <w:pPr>
        <w:pStyle w:val="ListBullet"/>
      </w:pPr>
      <w:r>
        <w:rPr>
          <w:rFonts w:ascii="Calibri" w:hAnsi="Calibri"/>
          <w:b/>
          <w:i w:val="0"/>
          <w:color w:val="14181D"/>
          <w:sz w:val="19"/>
        </w:rPr>
        <w:t>q023 (single_fact) — precision lost to breadth.</w:t>
      </w:r>
      <w:r>
        <w:rPr>
          <w:rFonts w:ascii="Calibri" w:hAnsi="Calibri"/>
          <w:b w:val="0"/>
          <w:i w:val="0"/>
          <w:color w:val="14181D"/>
          <w:sz w:val="19"/>
        </w:rPr>
        <w:t xml:space="preserve"> Expected "risk of PTE". Off: </w:t>
      </w:r>
      <w:r>
        <w:rPr>
          <w:rFonts w:ascii="Calibri" w:hAnsi="Calibri"/>
          <w:b w:val="0"/>
          <w:i/>
          <w:color w:val="14181D"/>
          <w:sz w:val="19"/>
        </w:rPr>
        <w:t>"Blood transfusion increases the risk of postoperative pulmonary thromboembolism (PTE)"</w:t>
      </w:r>
      <w:r>
        <w:rPr>
          <w:rFonts w:ascii="Calibri" w:hAnsi="Calibri"/>
          <w:b w:val="0"/>
          <w:i w:val="0"/>
          <w:color w:val="14181D"/>
          <w:sz w:val="19"/>
        </w:rPr>
        <w:t xml:space="preserve"> — exact. On: *"…increases the risk of pulmonary thromboembolism (PTE) </w:t>
      </w:r>
      <w:r>
        <w:rPr>
          <w:rFonts w:ascii="Calibri" w:hAnsi="Calibri"/>
          <w:b/>
          <w:i w:val="0"/>
          <w:color w:val="14181D"/>
          <w:sz w:val="19"/>
        </w:rPr>
        <w:t>and coronary artery disease (CAD) due to iron overload</w:t>
      </w:r>
      <w:r>
        <w:rPr>
          <w:rFonts w:ascii="Calibri" w:hAnsi="Calibri"/>
          <w:b w:val="0"/>
          <w:i w:val="0"/>
          <w:color w:val="14181D"/>
          <w:sz w:val="19"/>
        </w:rPr>
        <w:t>"*, citing three chunks instead of one. The reasoning step surveys the retrieved set, finds more that is topically related, and folds it in. On a question with one correct span, a broader answer is a worse one.</w:t>
      </w:r>
    </w:p>
    <w:p>
      <w:pPr>
        <w:jc w:val="both"/>
      </w:pPr>
      <w:r>
        <w:rPr>
          <w:rFonts w:ascii="Calibri" w:hAnsi="Calibri"/>
          <w:b w:val="0"/>
          <w:i w:val="0"/>
          <w:color w:val="14181D"/>
          <w:sz w:val="19"/>
        </w:rPr>
        <w:t>The same mechanism is the upside on multi_hop, where breadth is what the question wants. q059 asked which drugs treat breast cancer in women; the trace enumerates four passages and the answer assembles a more complete drug list than the non-CoT arm:</w:t>
      </w:r>
    </w:p>
    <w:p>
      <w:pPr>
        <w:spacing w:before="60"/>
        <w:ind w:left="240"/>
      </w:pPr>
      <w:r>
        <w:rPr>
          <w:rFonts w:ascii="Consolas" w:hAnsi="Consolas"/>
          <w:color w:val="14181D"/>
          <w:sz w:val="17"/>
        </w:rPr>
        <w:t>1. [val00001:379772:r1] mentions that breast cancer treatment includes hormone therapy,</w:t>
        <w:br/>
      </w:r>
      <w:r>
        <w:rPr>
          <w:rFonts w:ascii="Consolas" w:hAnsi="Consolas"/>
          <w:color w:val="14181D"/>
          <w:sz w:val="17"/>
        </w:rPr>
        <w:t xml:space="preserve">   chemotherapy, and targeted therapies, with doxorubicin being one of the drugs used.</w:t>
        <w:br/>
      </w:r>
      <w:r>
        <w:rPr>
          <w:rFonts w:ascii="Consolas" w:hAnsi="Consolas"/>
          <w:color w:val="14181D"/>
          <w:sz w:val="17"/>
        </w:rPr>
        <w:t>2. [val00001:379772:r4] discusses the use of doxorubicin in combination with paclitaxel</w:t>
        <w:br/>
      </w:r>
      <w:r>
        <w:rPr>
          <w:rFonts w:ascii="Consolas" w:hAnsi="Consolas"/>
          <w:color w:val="14181D"/>
          <w:sz w:val="17"/>
        </w:rPr>
        <w:t xml:space="preserve">   for metastatic breast cancer.</w:t>
        <w:br/>
      </w:r>
      <w:r>
        <w:rPr>
          <w:rFonts w:ascii="Consolas" w:hAnsi="Consolas"/>
          <w:color w:val="14181D"/>
          <w:sz w:val="17"/>
        </w:rPr>
        <w:t>3. [val00002:356703:r7] and [val00002:356703:r5] mention the use of epirubicin, docetaxel,</w:t>
        <w:br/>
      </w:r>
      <w:r>
        <w:rPr>
          <w:rFonts w:ascii="Consolas" w:hAnsi="Consolas"/>
          <w:color w:val="14181D"/>
          <w:sz w:val="17"/>
        </w:rPr>
        <w:t xml:space="preserve">   cyclophosphamide, capecitabine, and vinorelbine in chemotherapy for breast cancer.</w:t>
        <w:br/>
      </w:r>
      <w:r>
        <w:rPr>
          <w:rFonts w:ascii="Consolas" w:hAnsi="Consolas"/>
          <w:color w:val="14181D"/>
          <w:sz w:val="17"/>
        </w:rPr>
        <w:t>4. [val00002:356703:r0] mentions the use of tamoxifen as part of endocrine therapy.</w:t>
      </w:r>
    </w:p>
    <w:p>
      <w:pPr>
        <w:jc w:val="both"/>
      </w:pPr>
      <w:r>
        <w:rPr>
          <w:rFonts w:ascii="Calibri" w:hAnsi="Calibri"/>
          <w:b w:val="0"/>
          <w:i w:val="0"/>
          <w:color w:val="14181D"/>
          <w:sz w:val="19"/>
        </w:rPr>
        <w:t xml:space="preserve">So CoT is not inert — it changes behaviour in a consistent and explicable direction. It is just that the direction is </w:t>
      </w:r>
      <w:r>
        <w:rPr>
          <w:rFonts w:ascii="Calibri" w:hAnsi="Calibri"/>
          <w:b w:val="0"/>
          <w:i/>
          <w:color w:val="14181D"/>
          <w:sz w:val="19"/>
        </w:rPr>
        <w:t>broader and more cautious</w:t>
      </w:r>
      <w:r>
        <w:rPr>
          <w:rFonts w:ascii="Calibri" w:hAnsi="Calibri"/>
          <w:b w:val="0"/>
          <w:i w:val="0"/>
          <w:color w:val="14181D"/>
          <w:sz w:val="19"/>
        </w:rPr>
        <w:t>, which helps a category that needs several passages combined and hurts one that needs a single span, and at these sample sizes the two do not net out to anything measurable.</w:t>
      </w:r>
    </w:p>
    <w:p>
      <w:pPr>
        <w:pStyle w:val="Heading2"/>
      </w:pPr>
      <w:r>
        <w:t>What it does deliver</w:t>
      </w:r>
    </w:p>
    <w:p>
      <w:pPr>
        <w:jc w:val="both"/>
      </w:pPr>
      <w:r>
        <w:rPr>
          <w:rFonts w:ascii="Calibri" w:hAnsi="Calibri"/>
          <w:b/>
          <w:i w:val="0"/>
          <w:color w:val="14181D"/>
          <w:sz w:val="19"/>
        </w:rPr>
        <w:t>Explainability, unconditionally.</w:t>
      </w:r>
      <w:r>
        <w:rPr>
          <w:rFonts w:ascii="Calibri" w:hAnsi="Calibri"/>
          <w:b w:val="0"/>
          <w:i w:val="0"/>
          <w:color w:val="14181D"/>
          <w:sz w:val="19"/>
        </w:rPr>
        <w:t xml:space="preserve"> Traces were captured for </w:t>
      </w:r>
      <w:r>
        <w:rPr>
          <w:rFonts w:ascii="Calibri" w:hAnsi="Calibri"/>
          <w:b/>
          <w:i w:val="0"/>
          <w:color w:val="14181D"/>
          <w:sz w:val="19"/>
        </w:rPr>
        <w:t>37/37</w:t>
      </w:r>
      <w:r>
        <w:rPr>
          <w:rFonts w:ascii="Calibri" w:hAnsi="Calibri"/>
          <w:b w:val="0"/>
          <w:i w:val="0"/>
          <w:color w:val="14181D"/>
          <w:sz w:val="19"/>
        </w:rPr>
        <w:t xml:space="preserve"> answers, median 475 characters, each naming the chunk_ids it weighed and what it took from them. That is a real product of the flag independent of the accuracy result: the trace shows which retrieved passages the model actually used versus merely received, which the citation list alone does not distinguish — q059's trace weighs five chunks and the answer cites five, but q062's weighs passages it then drops.</w:t>
      </w:r>
    </w:p>
    <w:p>
      <w:pPr>
        <w:pStyle w:val="Heading2"/>
      </w:pPr>
      <w:r>
        <w:t>Honest limits of this experiment</w:t>
      </w:r>
    </w:p>
    <w:p>
      <w:pPr>
        <w:pStyle w:val="ListBullet"/>
      </w:pPr>
      <w:r>
        <w:rPr>
          <w:rFonts w:ascii="Calibri" w:hAnsi="Calibri"/>
          <w:b w:val="0"/>
          <w:i w:val="0"/>
          <w:color w:val="14181D"/>
          <w:sz w:val="19"/>
        </w:rPr>
        <w:t>n=17 and n=20. Nothing here is significant, and the noise floor was measured at ±0.03 on the multi_hop half, which is the size of the entire observed effect.</w:t>
      </w:r>
    </w:p>
    <w:p>
      <w:pPr>
        <w:pStyle w:val="ListBullet"/>
      </w:pPr>
      <w:r>
        <w:rPr>
          <w:rFonts w:ascii="Calibri" w:hAnsi="Calibri"/>
          <w:b w:val="0"/>
          <w:i w:val="0"/>
          <w:color w:val="14181D"/>
          <w:sz w:val="19"/>
        </w:rPr>
        <w:t xml:space="preserve">One prompt formulation, one model. A different CoT phrasing — particularly one that instructed the model to answer </w:t>
      </w:r>
      <w:r>
        <w:rPr>
          <w:rFonts w:ascii="Calibri" w:hAnsi="Calibri"/>
          <w:b w:val="0"/>
          <w:i/>
          <w:color w:val="14181D"/>
          <w:sz w:val="19"/>
        </w:rPr>
        <w:t>only</w:t>
      </w:r>
      <w:r>
        <w:rPr>
          <w:rFonts w:ascii="Calibri" w:hAnsi="Calibri"/>
          <w:b w:val="0"/>
          <w:i w:val="0"/>
          <w:color w:val="14181D"/>
          <w:sz w:val="19"/>
        </w:rPr>
        <w:t xml:space="preserve"> what was asked after reasoning — might not lose the control. That was not tested.</w:t>
      </w:r>
    </w:p>
    <w:p>
      <w:pPr>
        <w:pStyle w:val="ListBullet"/>
      </w:pPr>
      <w:r>
        <w:rPr>
          <w:rFonts w:ascii="Calibri" w:hAnsi="Calibri"/>
          <w:b w:val="0"/>
          <w:i w:val="0"/>
          <w:color w:val="14181D"/>
          <w:sz w:val="19"/>
        </w:rPr>
        <w:t>Correctness only. Faithfulness and grounding were not re-measured under CoT; the extra verifier calls were not worth it for a result this size.</w:t>
      </w:r>
    </w:p>
    <w:p>
      <w:pPr>
        <w:pStyle w:val="ListBullet"/>
      </w:pPr>
      <w:r>
        <w:rPr>
          <w:rFonts w:ascii="Calibri" w:hAnsi="Calibri"/>
          <w:b w:val="0"/>
          <w:i w:val="0"/>
          <w:color w:val="14181D"/>
          <w:sz w:val="19"/>
        </w:rPr>
        <w:t xml:space="preserve">Cost </w:t>
      </w:r>
      <w:r>
        <w:rPr>
          <w:rFonts w:ascii="Calibri" w:hAnsi="Calibri"/>
          <w:b/>
          <w:i w:val="0"/>
          <w:color w:val="14181D"/>
          <w:sz w:val="19"/>
        </w:rPr>
        <w:t>$0.55</w:t>
      </w:r>
      <w:r>
        <w:rPr>
          <w:rFonts w:ascii="Calibri" w:hAnsi="Calibri"/>
          <w:b w:val="0"/>
          <w:i w:val="0"/>
          <w:color w:val="14181D"/>
          <w:sz w:val="19"/>
        </w:rPr>
        <w:t xml:space="preserve"> against a ~$1 estimate. The frozen results were not touched.</w:t>
      </w:r>
    </w:p>
    <w:p>
      <w:pPr>
        <w:jc w:val="both"/>
      </w:pPr>
      <w:r>
        <w:rPr>
          <w:rFonts w:ascii="Calibri" w:hAnsi="Calibri"/>
          <w:b/>
          <w:i w:val="0"/>
          <w:color w:val="14181D"/>
          <w:sz w:val="19"/>
        </w:rPr>
        <w:t>Verdict: do not enable `use_cot` for accuracy.</w:t>
      </w:r>
      <w:r>
        <w:rPr>
          <w:rFonts w:ascii="Calibri" w:hAnsi="Calibri"/>
          <w:b w:val="0"/>
          <w:i w:val="0"/>
          <w:color w:val="14181D"/>
          <w:sz w:val="19"/>
        </w:rPr>
        <w:t xml:space="preserve"> It is defensible as an explainability feature, and the flag stays off by default (</w:t>
      </w:r>
      <w:r>
        <w:rPr>
          <w:rFonts w:ascii="Consolas" w:hAnsi="Consolas"/>
          <w:b w:val="0"/>
          <w:i w:val="0"/>
          <w:color w:val="3D4650"/>
          <w:sz w:val="17"/>
        </w:rPr>
        <w:t>configs/default.yaml</w:t>
      </w:r>
      <w:r>
        <w:rPr>
          <w:rFonts w:ascii="Calibri" w:hAnsi="Calibri"/>
          <w:b w:val="0"/>
          <w:i w:val="0"/>
          <w:color w:val="14181D"/>
          <w:sz w:val="19"/>
        </w:rPr>
        <w:t xml:space="preserve">), opted into through </w:t>
      </w:r>
      <w:r>
        <w:rPr>
          <w:rFonts w:ascii="Consolas" w:hAnsi="Consolas"/>
          <w:b w:val="0"/>
          <w:i w:val="0"/>
          <w:color w:val="3D4650"/>
          <w:sz w:val="17"/>
        </w:rPr>
        <w:t>configs/enhanced_cot.yaml</w:t>
      </w:r>
      <w:r>
        <w:rPr>
          <w:rFonts w:ascii="Calibri" w:hAnsi="Calibri"/>
          <w:b w:val="0"/>
          <w:i w:val="0"/>
          <w:color w:val="14181D"/>
          <w:sz w:val="19"/>
        </w:rPr>
        <w:t xml:space="preserve">. Full output: </w:t>
      </w:r>
      <w:r>
        <w:rPr>
          <w:rFonts w:ascii="Consolas" w:hAnsi="Consolas"/>
          <w:b w:val="0"/>
          <w:i w:val="0"/>
          <w:color w:val="3D4650"/>
          <w:sz w:val="17"/>
        </w:rPr>
        <w:t>reports/scale500/cot_compare.md</w:t>
      </w:r>
      <w:r>
        <w:rPr>
          <w:rFonts w:ascii="Calibri" w:hAnsi="Calibri"/>
          <w:b w:val="0"/>
          <w:i w:val="0"/>
          <w:color w:val="14181D"/>
          <w:sz w:val="19"/>
        </w:rPr>
        <w:t xml:space="preserve"> and </w:t>
      </w:r>
      <w:r>
        <w:rPr>
          <w:rFonts w:ascii="Consolas" w:hAnsi="Consolas"/>
          <w:b w:val="0"/>
          <w:i w:val="0"/>
          <w:color w:val="3D4650"/>
          <w:sz w:val="17"/>
        </w:rPr>
        <w:t>cot_compare.jsonl</w:t>
      </w:r>
      <w:r>
        <w:rPr>
          <w:rFonts w:ascii="Calibri" w:hAnsi="Calibri"/>
          <w:b w:val="0"/>
          <w:i w:val="0"/>
          <w:color w:val="14181D"/>
          <w:sz w:val="19"/>
        </w:rPr>
        <w:t>.</w:t>
      </w:r>
    </w:p>
    <w:p>
      <w:pPr>
        <w:pBdr>
          <w:bottom w:val="single" w:sz="6" w:space="1" w:color="B9C2CC"/>
        </w:pBdr>
        <w:spacing w:before="160" w:after="160"/>
      </w:pPr>
    </w:p>
    <w:p>
      <w:r>
        <w:br w:type="page"/>
      </w:r>
    </w:p>
    <w:p>
      <w:pPr>
        <w:pStyle w:val="Heading1"/>
      </w:pPr>
      <w:r>
        <w:t>2026-08-01 — Phase 12: human-in-the-loop review dashboard</w:t>
      </w:r>
    </w:p>
    <w:p>
      <w:pPr>
        <w:jc w:val="both"/>
      </w:pPr>
      <w:r>
        <w:rPr>
          <w:rFonts w:ascii="Calibri" w:hAnsi="Calibri"/>
          <w:b w:val="0"/>
          <w:i w:val="0"/>
          <w:color w:val="14181D"/>
          <w:sz w:val="19"/>
        </w:rPr>
        <w:t xml:space="preserve">A review and visualisation layer over the locked scale-500 run. Nothing it does can move a published number: it reads </w:t>
      </w:r>
      <w:r>
        <w:rPr>
          <w:rFonts w:ascii="Consolas" w:hAnsi="Consolas"/>
          <w:b w:val="0"/>
          <w:i w:val="0"/>
          <w:color w:val="3D4650"/>
          <w:sz w:val="17"/>
        </w:rPr>
        <w:t>perq_+rerank.jsonl</w:t>
      </w:r>
      <w:r>
        <w:rPr>
          <w:rFonts w:ascii="Calibri" w:hAnsi="Calibri"/>
          <w:b w:val="0"/>
          <w:i w:val="0"/>
          <w:color w:val="14181D"/>
          <w:sz w:val="19"/>
        </w:rPr>
        <w:t xml:space="preserve">, the gold set and the chunk store, and writes exactly two new files — </w:t>
      </w:r>
      <w:r>
        <w:rPr>
          <w:rFonts w:ascii="Consolas" w:hAnsi="Consolas"/>
          <w:b w:val="0"/>
          <w:i w:val="0"/>
          <w:color w:val="3D4650"/>
          <w:sz w:val="17"/>
        </w:rPr>
        <w:t>review_queue.jsonl</w:t>
      </w:r>
      <w:r>
        <w:rPr>
          <w:rFonts w:ascii="Calibri" w:hAnsi="Calibri"/>
          <w:b w:val="0"/>
          <w:i w:val="0"/>
          <w:color w:val="14181D"/>
          <w:sz w:val="19"/>
        </w:rPr>
        <w:t xml:space="preserve"> (precomputed) and </w:t>
      </w:r>
      <w:r>
        <w:rPr>
          <w:rFonts w:ascii="Consolas" w:hAnsi="Consolas"/>
          <w:b w:val="0"/>
          <w:i w:val="0"/>
          <w:color w:val="3D4650"/>
          <w:sz w:val="17"/>
        </w:rPr>
        <w:t>review_feedback.jsonl</w:t>
      </w:r>
      <w:r>
        <w:rPr>
          <w:rFonts w:ascii="Calibri" w:hAnsi="Calibri"/>
          <w:b w:val="0"/>
          <w:i w:val="0"/>
          <w:color w:val="14181D"/>
          <w:sz w:val="19"/>
        </w:rPr>
        <w:t xml:space="preserve"> (append-only reviewer verdicts). Every frozen artifact still carries its original timestamp after the dashboard was built and exercised.</w:t>
      </w:r>
    </w:p>
    <w:p>
      <w:pPr>
        <w:jc w:val="both"/>
      </w:pPr>
      <w:r>
        <w:rPr>
          <w:rFonts w:ascii="Calibri" w:hAnsi="Calibri"/>
          <w:b w:val="0"/>
          <w:i w:val="0"/>
          <w:color w:val="14181D"/>
          <w:sz w:val="19"/>
        </w:rPr>
        <w:t xml:space="preserve">Two pieces: </w:t>
      </w:r>
      <w:r>
        <w:rPr>
          <w:rFonts w:ascii="Consolas" w:hAnsi="Consolas"/>
          <w:b w:val="0"/>
          <w:i w:val="0"/>
          <w:color w:val="3D4650"/>
          <w:sz w:val="17"/>
        </w:rPr>
        <w:t>scripts/build_review_queue.py</w:t>
      </w:r>
      <w:r>
        <w:rPr>
          <w:rFonts w:ascii="Calibri" w:hAnsi="Calibri"/>
          <w:b w:val="0"/>
          <w:i w:val="0"/>
          <w:color w:val="14181D"/>
          <w:sz w:val="19"/>
        </w:rPr>
        <w:t xml:space="preserve"> precomputes the queue offline, and </w:t>
      </w:r>
      <w:r>
        <w:rPr>
          <w:rFonts w:ascii="Consolas" w:hAnsi="Consolas"/>
          <w:b w:val="0"/>
          <w:i w:val="0"/>
          <w:color w:val="3D4650"/>
          <w:sz w:val="17"/>
        </w:rPr>
        <w:t>scripts/review_app.py</w:t>
      </w:r>
      <w:r>
        <w:rPr>
          <w:rFonts w:ascii="Calibri" w:hAnsi="Calibri"/>
          <w:b w:val="0"/>
          <w:i w:val="0"/>
          <w:color w:val="14181D"/>
          <w:sz w:val="19"/>
        </w:rPr>
        <w:t xml:space="preserve"> is the Streamlit interface. Splitting them is deliberate — the confidence score needs BGE and a retrieval pass per question, which is a two-minute model load and ~20 minutes of CPU, and doing that at page-load would make the dashboard unusable and would re-run retrieval every time someone opened it.</w:t>
      </w:r>
    </w:p>
    <w:p>
      <w:pPr>
        <w:pStyle w:val="Heading2"/>
      </w:pPr>
      <w:r>
        <w:t>The confidence score, and the trap in defining it</w:t>
      </w:r>
    </w:p>
    <w:p>
      <w:pPr>
        <w:jc w:val="both"/>
      </w:pPr>
      <w:r>
        <w:rPr>
          <w:rFonts w:ascii="Calibri" w:hAnsi="Calibri"/>
          <w:b w:val="0"/>
          <w:i w:val="0"/>
          <w:color w:val="14181D"/>
          <w:sz w:val="19"/>
        </w:rPr>
        <w:t xml:space="preserve">The obvious move is to reuse the retrieval metrics already sitting in the per-question log. That would be wrong. </w:t>
      </w:r>
      <w:r>
        <w:rPr>
          <w:rFonts w:ascii="Consolas" w:hAnsi="Consolas"/>
          <w:b w:val="0"/>
          <w:i w:val="0"/>
          <w:color w:val="3D4650"/>
          <w:sz w:val="17"/>
        </w:rPr>
        <w:t>recall@k</w:t>
      </w:r>
      <w:r>
        <w:rPr>
          <w:rFonts w:ascii="Calibri" w:hAnsi="Calibri"/>
          <w:b w:val="0"/>
          <w:i w:val="0"/>
          <w:color w:val="14181D"/>
          <w:sz w:val="19"/>
        </w:rPr>
        <w:t xml:space="preserve">, </w:t>
      </w:r>
      <w:r>
        <w:rPr>
          <w:rFonts w:ascii="Consolas" w:hAnsi="Consolas"/>
          <w:b w:val="0"/>
          <w:i w:val="0"/>
          <w:color w:val="3D4650"/>
          <w:sz w:val="17"/>
        </w:rPr>
        <w:t>MRR</w:t>
      </w:r>
      <w:r>
        <w:rPr>
          <w:rFonts w:ascii="Calibri" w:hAnsi="Calibri"/>
          <w:b w:val="0"/>
          <w:i w:val="0"/>
          <w:color w:val="14181D"/>
          <w:sz w:val="19"/>
        </w:rPr>
        <w:t xml:space="preserve"> and </w:t>
      </w:r>
      <w:r>
        <w:rPr>
          <w:rFonts w:ascii="Consolas" w:hAnsi="Consolas"/>
          <w:b w:val="0"/>
          <w:i w:val="0"/>
          <w:color w:val="3D4650"/>
          <w:sz w:val="17"/>
        </w:rPr>
        <w:t>nDCG</w:t>
      </w:r>
      <w:r>
        <w:rPr>
          <w:rFonts w:ascii="Calibri" w:hAnsi="Calibri"/>
          <w:b w:val="0"/>
          <w:i w:val="0"/>
          <w:color w:val="14181D"/>
          <w:sz w:val="19"/>
        </w:rPr>
        <w:t xml:space="preserve"> are all computed against the gold </w:t>
      </w:r>
      <w:r>
        <w:rPr>
          <w:rFonts w:ascii="Consolas" w:hAnsi="Consolas"/>
          <w:b w:val="0"/>
          <w:i w:val="0"/>
          <w:color w:val="3D4650"/>
          <w:sz w:val="17"/>
        </w:rPr>
        <w:t>supporting_chunk_ids</w:t>
      </w:r>
      <w:r>
        <w:rPr>
          <w:rFonts w:ascii="Calibri" w:hAnsi="Calibri"/>
          <w:b w:val="0"/>
          <w:i w:val="0"/>
          <w:color w:val="14181D"/>
          <w:sz w:val="19"/>
        </w:rPr>
        <w:t xml:space="preserve">, so a confidence built from them is a </w:t>
      </w:r>
      <w:r>
        <w:rPr>
          <w:rFonts w:ascii="Calibri" w:hAnsi="Calibri"/>
          <w:b/>
          <w:i w:val="0"/>
          <w:color w:val="14181D"/>
          <w:sz w:val="19"/>
        </w:rPr>
        <w:t>correctness proxy in disguise</w:t>
      </w:r>
      <w:r>
        <w:rPr>
          <w:rFonts w:ascii="Calibri" w:hAnsi="Calibri"/>
          <w:b w:val="0"/>
          <w:i w:val="0"/>
          <w:color w:val="14181D"/>
          <w:sz w:val="19"/>
        </w:rPr>
        <w:t>: it would rank items by how right they are — information a deployed review queue cannot have — and it would make the dashboard look far better than it is, because the "low-confidence" items would be exactly the ones already known to be wrong.</w:t>
      </w:r>
    </w:p>
    <w:p>
      <w:pPr>
        <w:jc w:val="both"/>
      </w:pPr>
      <w:r>
        <w:rPr>
          <w:rFonts w:ascii="Calibri" w:hAnsi="Calibri"/>
          <w:b w:val="0"/>
          <w:i w:val="0"/>
          <w:color w:val="14181D"/>
          <w:sz w:val="19"/>
        </w:rPr>
        <w:t xml:space="preserve">So the score uses only signals the system has </w:t>
      </w:r>
      <w:r>
        <w:rPr>
          <w:rFonts w:ascii="Calibri" w:hAnsi="Calibri"/>
          <w:b/>
          <w:i w:val="0"/>
          <w:color w:val="14181D"/>
          <w:sz w:val="19"/>
        </w:rPr>
        <w:t>at inference time</w:t>
      </w:r>
      <w:r>
        <w:rPr>
          <w:rFonts w:ascii="Calibri" w:hAnsi="Calibri"/>
          <w:b w:val="0"/>
          <w:i w:val="0"/>
          <w:color w:val="14181D"/>
          <w:sz w:val="19"/>
        </w:rPr>
        <w:t>, both already produced by the pipeline:</w:t>
      </w:r>
    </w:p>
    <w:p>
      <w:pPr>
        <w:pStyle w:val="ListBullet"/>
      </w:pPr>
      <w:r>
        <w:rPr>
          <w:rFonts w:ascii="Calibri" w:hAnsi="Calibri"/>
          <w:b/>
          <w:i w:val="0"/>
          <w:color w:val="14181D"/>
          <w:sz w:val="19"/>
        </w:rPr>
        <w:t>Retrieval strength `R`</w:t>
      </w:r>
      <w:r>
        <w:rPr>
          <w:rFonts w:ascii="Calibri" w:hAnsi="Calibri"/>
          <w:b w:val="0"/>
          <w:i w:val="0"/>
          <w:color w:val="14181D"/>
          <w:sz w:val="19"/>
        </w:rPr>
        <w:t xml:space="preserve"> — the top query-context cosine, recomputed exactly as </w:t>
      </w:r>
      <w:r>
        <w:rPr>
          <w:rFonts w:ascii="Consolas" w:hAnsi="Consolas"/>
          <w:b w:val="0"/>
          <w:i w:val="0"/>
          <w:color w:val="3D4650"/>
          <w:sz w:val="17"/>
        </w:rPr>
        <w:t>GroundedAnswerGenerator.relevance()</w:t>
      </w:r>
      <w:r>
        <w:rPr>
          <w:rFonts w:ascii="Calibri" w:hAnsi="Calibri"/>
          <w:b w:val="0"/>
          <w:i w:val="0"/>
          <w:color w:val="14181D"/>
          <w:sz w:val="19"/>
        </w:rPr>
        <w:t xml:space="preserve"> computes it. This is the same quantity the abstention code gate thresholds against </w:t>
      </w:r>
      <w:r>
        <w:rPr>
          <w:rFonts w:ascii="Consolas" w:hAnsi="Consolas"/>
          <w:b w:val="0"/>
          <w:i w:val="0"/>
          <w:color w:val="3D4650"/>
          <w:sz w:val="17"/>
        </w:rPr>
        <w:t>abstain_min_score</w:t>
      </w:r>
      <w:r>
        <w:rPr>
          <w:rFonts w:ascii="Calibri" w:hAnsi="Calibri"/>
          <w:b w:val="0"/>
          <w:i w:val="0"/>
          <w:color w:val="14181D"/>
          <w:sz w:val="19"/>
        </w:rPr>
        <w:t xml:space="preserve">. Normalised against that floor, since below it the system declines to answer anyway: </w:t>
      </w:r>
      <w:r>
        <w:rPr>
          <w:rFonts w:ascii="Consolas" w:hAnsi="Consolas"/>
          <w:b w:val="0"/>
          <w:i w:val="0"/>
          <w:color w:val="3D4650"/>
          <w:sz w:val="17"/>
        </w:rPr>
        <w:t>Rn = clip((R − 0.45) / (0.85 − 0.45), 0, 1)</w:t>
      </w:r>
      <w:r>
        <w:rPr>
          <w:rFonts w:ascii="Calibri" w:hAnsi="Calibri"/>
          <w:b w:val="0"/>
          <w:i w:val="0"/>
          <w:color w:val="14181D"/>
          <w:sz w:val="19"/>
        </w:rPr>
        <w:t>.</w:t>
      </w:r>
    </w:p>
    <w:p>
      <w:pPr>
        <w:pStyle w:val="ListBullet"/>
      </w:pPr>
      <w:r>
        <w:rPr>
          <w:rFonts w:ascii="Calibri" w:hAnsi="Calibri"/>
          <w:b/>
          <w:i w:val="0"/>
          <w:color w:val="14181D"/>
          <w:sz w:val="19"/>
        </w:rPr>
        <w:t>Grounding `G`</w:t>
      </w:r>
      <w:r>
        <w:rPr>
          <w:rFonts w:ascii="Calibri" w:hAnsi="Calibri"/>
          <w:b w:val="0"/>
          <w:i w:val="0"/>
          <w:color w:val="14181D"/>
          <w:sz w:val="19"/>
        </w:rPr>
        <w:t xml:space="preserve"> — the per-sentence grounded fraction from the locked run: the share of answer sentences whose cosine to their cited chunk cleared </w:t>
      </w:r>
      <w:r>
        <w:rPr>
          <w:rFonts w:ascii="Consolas" w:hAnsi="Consolas"/>
          <w:b w:val="0"/>
          <w:i w:val="0"/>
          <w:color w:val="3D4650"/>
          <w:sz w:val="17"/>
        </w:rPr>
        <w:t>grounding_min_sim</w:t>
      </w:r>
      <w:r>
        <w:rPr>
          <w:rFonts w:ascii="Calibri" w:hAnsi="Calibri"/>
          <w:b w:val="0"/>
          <w:i w:val="0"/>
          <w:color w:val="14181D"/>
          <w:sz w:val="19"/>
        </w:rPr>
        <w:t>, with the LLM verifier deciding the borderline band.</w:t>
      </w:r>
    </w:p>
    <w:p>
      <w:pPr>
        <w:jc w:val="both"/>
      </w:pPr>
      <w:r>
        <w:rPr>
          <w:rFonts w:ascii="Calibri" w:hAnsi="Calibri"/>
          <w:b/>
          <w:i w:val="0"/>
          <w:color w:val="14181D"/>
          <w:sz w:val="19"/>
        </w:rPr>
        <w:t>Answered:</w:t>
      </w:r>
      <w:r>
        <w:rPr>
          <w:rFonts w:ascii="Calibri" w:hAnsi="Calibri"/>
          <w:b w:val="0"/>
          <w:i w:val="0"/>
          <w:color w:val="14181D"/>
          <w:sz w:val="19"/>
        </w:rPr>
        <w:t xml:space="preserve"> </w:t>
      </w:r>
      <w:r>
        <w:rPr>
          <w:rFonts w:ascii="Consolas" w:hAnsi="Consolas"/>
          <w:b w:val="0"/>
          <w:i w:val="0"/>
          <w:color w:val="3D4650"/>
          <w:sz w:val="17"/>
        </w:rPr>
        <w:t>confidence = 0.5·Rn + 0.5·G</w:t>
      </w:r>
      <w:r>
        <w:rPr>
          <w:rFonts w:ascii="Calibri" w:hAnsi="Calibri"/>
          <w:b w:val="0"/>
          <w:i w:val="0"/>
          <w:color w:val="14181D"/>
          <w:sz w:val="19"/>
        </w:rPr>
        <w:t xml:space="preserve">, </w:t>
      </w:r>
      <w:r>
        <w:rPr>
          <w:rFonts w:ascii="Consolas" w:hAnsi="Consolas"/>
          <w:b w:val="0"/>
          <w:i w:val="0"/>
          <w:color w:val="3D4650"/>
          <w:sz w:val="17"/>
        </w:rPr>
        <w:t>priority = 1 − confidence</w:t>
      </w:r>
      <w:r>
        <w:rPr>
          <w:rFonts w:ascii="Calibri" w:hAnsi="Calibri"/>
          <w:b w:val="0"/>
          <w:i w:val="0"/>
          <w:color w:val="14181D"/>
          <w:sz w:val="19"/>
        </w:rPr>
        <w:t>.</w:t>
      </w:r>
    </w:p>
    <w:p>
      <w:pPr>
        <w:jc w:val="both"/>
      </w:pPr>
      <w:r>
        <w:rPr>
          <w:rFonts w:ascii="Calibri" w:hAnsi="Calibri"/>
          <w:b/>
          <w:i w:val="0"/>
          <w:color w:val="14181D"/>
          <w:sz w:val="19"/>
        </w:rPr>
        <w:t>Abstained:</w:t>
      </w:r>
      <w:r>
        <w:rPr>
          <w:rFonts w:ascii="Calibri" w:hAnsi="Calibri"/>
          <w:b w:val="0"/>
          <w:i w:val="0"/>
          <w:color w:val="14181D"/>
          <w:sz w:val="19"/>
        </w:rPr>
        <w:t xml:space="preserve"> confidence is undefined — there is no answer to grade — so </w:t>
      </w:r>
      <w:r>
        <w:rPr>
          <w:rFonts w:ascii="Consolas" w:hAnsi="Consolas"/>
          <w:b w:val="0"/>
          <w:i w:val="0"/>
          <w:color w:val="3D4650"/>
          <w:sz w:val="17"/>
        </w:rPr>
        <w:t>priority = Rn</w:t>
      </w:r>
      <w:r>
        <w:rPr>
          <w:rFonts w:ascii="Calibri" w:hAnsi="Calibri"/>
          <w:b w:val="0"/>
          <w:i w:val="0"/>
          <w:color w:val="14181D"/>
          <w:sz w:val="19"/>
        </w:rPr>
        <w:t xml:space="preserve">. That inversion is the design, not an oversight: abstaining on weak retrieval is usually correct and wastes a reviewer's time, while </w:t>
      </w:r>
      <w:r>
        <w:rPr>
          <w:rFonts w:ascii="Calibri" w:hAnsi="Calibri"/>
          <w:b/>
          <w:i w:val="0"/>
          <w:color w:val="14181D"/>
          <w:sz w:val="19"/>
        </w:rPr>
        <w:t>abstaining on strong retrieval is the false-abstention failure mode Phase 6D was built to catch</w:t>
      </w:r>
      <w:r>
        <w:rPr>
          <w:rFonts w:ascii="Calibri" w:hAnsi="Calibri"/>
          <w:b w:val="0"/>
          <w:i w:val="0"/>
          <w:color w:val="14181D"/>
          <w:sz w:val="19"/>
        </w:rPr>
        <w:t>, and is the single most valuable thing a human can look at.</w:t>
      </w:r>
    </w:p>
    <w:p>
      <w:pPr>
        <w:jc w:val="both"/>
      </w:pPr>
      <w:r>
        <w:rPr>
          <w:rFonts w:ascii="Calibri" w:hAnsi="Calibri"/>
          <w:b w:val="0"/>
          <w:i w:val="0"/>
          <w:color w:val="14181D"/>
          <w:sz w:val="19"/>
        </w:rPr>
        <w:t xml:space="preserve">Weights are a flat 0.5/0.5 </w:t>
      </w:r>
      <w:r>
        <w:rPr>
          <w:rFonts w:ascii="Calibri" w:hAnsi="Calibri"/>
          <w:b/>
          <w:i w:val="0"/>
          <w:color w:val="14181D"/>
          <w:sz w:val="19"/>
        </w:rPr>
        <w:t>by choice</w:t>
      </w:r>
      <w:r>
        <w:rPr>
          <w:rFonts w:ascii="Calibri" w:hAnsi="Calibri"/>
          <w:b w:val="0"/>
          <w:i w:val="0"/>
          <w:color w:val="14181D"/>
          <w:sz w:val="19"/>
        </w:rPr>
        <w:t xml:space="preserve">. Tuning them against the locked correctness column would fit the score to this run's answers and quietly turn it back into the correctness proxy the whole definition was designed to avoid. </w:t>
      </w:r>
      <w:r>
        <w:rPr>
          <w:rFonts w:ascii="Consolas" w:hAnsi="Consolas"/>
          <w:b w:val="0"/>
          <w:i w:val="0"/>
          <w:color w:val="3D4650"/>
          <w:sz w:val="17"/>
        </w:rPr>
        <w:t>tests/test_review_app.py</w:t>
      </w:r>
      <w:r>
        <w:rPr>
          <w:rFonts w:ascii="Calibri" w:hAnsi="Calibri"/>
          <w:b w:val="0"/>
          <w:i w:val="0"/>
          <w:color w:val="14181D"/>
          <w:sz w:val="19"/>
        </w:rPr>
        <w:t xml:space="preserve"> re-derives both formulas from the raw fields and fails if either drifts from what the sidebar tells the reviewer.</w:t>
      </w:r>
    </w:p>
    <w:p>
      <w:pPr>
        <w:pStyle w:val="Heading2"/>
      </w:pPr>
      <w:r>
        <w:t>What the queue found</w:t>
      </w:r>
    </w:p>
    <w:p>
      <w:pPr>
        <w:jc w:val="both"/>
      </w:pPr>
      <w:r>
        <w:rPr>
          <w:rFonts w:ascii="Calibri" w:hAnsi="Calibri"/>
          <w:b w:val="0"/>
          <w:i w:val="0"/>
          <w:color w:val="14181D"/>
          <w:sz w:val="19"/>
        </w:rPr>
        <w:t>127 items — 104 answered, 23 abstained. Sorted worst-first, the head of the queue is:</w:t>
      </w:r>
    </w:p>
    <w:p>
      <w:pPr>
        <w:spacing w:before="60"/>
        <w:ind w:left="240"/>
      </w:pPr>
      <w:r>
        <w:rPr>
          <w:rFonts w:ascii="Consolas" w:hAnsi="Consolas"/>
          <w:color w:val="14181D"/>
          <w:sz w:val="17"/>
        </w:rPr>
        <w:t>1.00  q075  figure        abstained     abstained despite strong retrieval</w:t>
        <w:br/>
      </w:r>
      <w:r>
        <w:rPr>
          <w:rFonts w:ascii="Consolas" w:hAnsi="Consolas"/>
          <w:color w:val="14181D"/>
          <w:sz w:val="17"/>
        </w:rPr>
        <w:t>1.00  q082  figure        abstained     abstained despite strong retrieval</w:t>
        <w:br/>
      </w:r>
      <w:r>
        <w:rPr>
          <w:rFonts w:ascii="Consolas" w:hAnsi="Consolas"/>
          <w:color w:val="14181D"/>
          <w:sz w:val="17"/>
        </w:rPr>
        <w:t>0.92  q078  figure        abstained     abstained despite strong retrieval</w:t>
        <w:br/>
      </w:r>
      <w:r>
        <w:rPr>
          <w:rFonts w:ascii="Consolas" w:hAnsi="Consolas"/>
          <w:color w:val="14181D"/>
          <w:sz w:val="17"/>
        </w:rPr>
        <w:t>0.82  q115  unanswerable  conf 0.18     weak retrieval + ungrounded sentences</w:t>
        <w:br/>
      </w:r>
      <w:r>
        <w:rPr>
          <w:rFonts w:ascii="Consolas" w:hAnsi="Consolas"/>
          <w:color w:val="14181D"/>
          <w:sz w:val="17"/>
        </w:rPr>
        <w:t>0.69  q005  single_fact   abstained     abstained despite strong retrieval</w:t>
        <w:br/>
      </w:r>
      <w:r>
        <w:rPr>
          <w:rFonts w:ascii="Consolas" w:hAnsi="Consolas"/>
          <w:color w:val="14181D"/>
          <w:sz w:val="17"/>
        </w:rPr>
        <w:t>0.68  q054  single_fact   conf 0.32     ungrounded sentences</w:t>
      </w:r>
    </w:p>
    <w:p>
      <w:pPr>
        <w:jc w:val="both"/>
      </w:pPr>
      <w:r>
        <w:rPr>
          <w:rFonts w:ascii="Calibri" w:hAnsi="Calibri"/>
          <w:b/>
          <w:i w:val="0"/>
          <w:color w:val="14181D"/>
          <w:sz w:val="19"/>
        </w:rPr>
        <w:t>10 items abstained despite strong retrieval; 8 answered with confidence below 0.50.</w:t>
      </w:r>
      <w:r>
        <w:rPr>
          <w:rFonts w:ascii="Calibri" w:hAnsi="Calibri"/>
          <w:b w:val="0"/>
          <w:i w:val="0"/>
          <w:color w:val="14181D"/>
          <w:sz w:val="19"/>
        </w:rPr>
        <w:t xml:space="preserve"> The three at the top are </w:t>
      </w:r>
      <w:r>
        <w:rPr>
          <w:rFonts w:ascii="Consolas" w:hAnsi="Consolas"/>
          <w:b w:val="0"/>
          <w:i w:val="0"/>
          <w:color w:val="3D4650"/>
          <w:sz w:val="17"/>
        </w:rPr>
        <w:t>figure</w:t>
      </w:r>
      <w:r>
        <w:rPr>
          <w:rFonts w:ascii="Calibri" w:hAnsi="Calibri"/>
          <w:b w:val="0"/>
          <w:i w:val="0"/>
          <w:color w:val="14181D"/>
          <w:sz w:val="19"/>
        </w:rPr>
        <w:t xml:space="preserve"> questions, which is an independent confirmation rather than a coincidence: the frozen ablation reports figure </w:t>
      </w:r>
      <w:r>
        <w:rPr>
          <w:rFonts w:ascii="Consolas" w:hAnsi="Consolas"/>
          <w:b w:val="0"/>
          <w:i w:val="0"/>
          <w:color w:val="3D4650"/>
          <w:sz w:val="17"/>
        </w:rPr>
        <w:t>Decis</w:t>
      </w:r>
      <w:r>
        <w:rPr>
          <w:rFonts w:ascii="Calibri" w:hAnsi="Calibri"/>
          <w:b w:val="0"/>
          <w:i w:val="0"/>
          <w:color w:val="14181D"/>
          <w:sz w:val="19"/>
        </w:rPr>
        <w:t xml:space="preserve"> at 0.75, i.e. a quarter of answerable figure questions were wrongly abstained. A label-free score, ranking blind, surfaced the same defect the gold-backed metric measured — which is the strongest available evidence that the priority ordering is doing something real.</w:t>
      </w:r>
    </w:p>
    <w:p>
      <w:pPr>
        <w:pStyle w:val="Heading2"/>
      </w:pPr>
      <w:r>
        <w:t>What each item shows</w:t>
      </w:r>
    </w:p>
    <w:p>
      <w:pPr>
        <w:jc w:val="both"/>
      </w:pPr>
      <w:r>
        <w:rPr>
          <w:rFonts w:ascii="Calibri" w:hAnsi="Calibri"/>
          <w:b w:val="0"/>
          <w:i w:val="0"/>
          <w:color w:val="14181D"/>
          <w:sz w:val="19"/>
        </w:rPr>
        <w:t xml:space="preserve">Question, the answer (or an explicit abstention notice), the three bars (retrieval, grounding, confidence) with the raw cosine, the </w:t>
      </w:r>
      <w:r>
        <w:rPr>
          <w:rFonts w:ascii="Calibri" w:hAnsi="Calibri"/>
          <w:b/>
          <w:i w:val="0"/>
          <w:color w:val="14181D"/>
          <w:sz w:val="19"/>
        </w:rPr>
        <w:t>provenance counts</w:t>
      </w:r>
      <w:r>
        <w:rPr>
          <w:rFonts w:ascii="Calibri" w:hAnsi="Calibri"/>
          <w:b w:val="0"/>
          <w:i w:val="0"/>
          <w:color w:val="14181D"/>
          <w:sz w:val="19"/>
        </w:rPr>
        <w:t xml:space="preserve"> with what each route means (</w:t>
      </w:r>
      <w:r>
        <w:rPr>
          <w:rFonts w:ascii="Consolas" w:hAnsi="Consolas"/>
          <w:b w:val="0"/>
          <w:i w:val="0"/>
          <w:color w:val="3D4650"/>
          <w:sz w:val="17"/>
        </w:rPr>
        <w:t>text</w:t>
      </w:r>
      <w:r>
        <w:rPr>
          <w:rFonts w:ascii="Calibri" w:hAnsi="Calibri"/>
          <w:b w:val="0"/>
          <w:i w:val="0"/>
          <w:color w:val="14181D"/>
          <w:sz w:val="19"/>
        </w:rPr>
        <w:t xml:space="preserve">, </w:t>
      </w:r>
      <w:r>
        <w:rPr>
          <w:rFonts w:ascii="Consolas" w:hAnsi="Consolas"/>
          <w:b w:val="0"/>
          <w:i w:val="0"/>
          <w:color w:val="3D4650"/>
          <w:sz w:val="17"/>
        </w:rPr>
        <w:t>caption-link</w:t>
      </w:r>
      <w:r>
        <w:rPr>
          <w:rFonts w:ascii="Calibri" w:hAnsi="Calibri"/>
          <w:b w:val="0"/>
          <w:i w:val="0"/>
          <w:color w:val="14181D"/>
          <w:sz w:val="19"/>
        </w:rPr>
        <w:t xml:space="preserve">, </w:t>
      </w:r>
      <w:r>
        <w:rPr>
          <w:rFonts w:ascii="Consolas" w:hAnsi="Consolas"/>
          <w:b w:val="0"/>
          <w:i w:val="0"/>
          <w:color w:val="3D4650"/>
          <w:sz w:val="17"/>
        </w:rPr>
        <w:t>graph-hop</w:t>
      </w:r>
      <w:r>
        <w:rPr>
          <w:rFonts w:ascii="Calibri" w:hAnsi="Calibri"/>
          <w:b w:val="0"/>
          <w:i w:val="0"/>
          <w:color w:val="14181D"/>
          <w:sz w:val="19"/>
        </w:rPr>
        <w:t xml:space="preserve">, </w:t>
      </w:r>
      <w:r>
        <w:rPr>
          <w:rFonts w:ascii="Consolas" w:hAnsi="Consolas"/>
          <w:b w:val="0"/>
          <w:i w:val="0"/>
          <w:color w:val="3D4650"/>
          <w:sz w:val="17"/>
        </w:rPr>
        <w:t>clip-image</w:t>
      </w:r>
      <w:r>
        <w:rPr>
          <w:rFonts w:ascii="Calibri" w:hAnsi="Calibri"/>
          <w:b w:val="0"/>
          <w:i w:val="0"/>
          <w:color w:val="14181D"/>
          <w:sz w:val="19"/>
        </w:rPr>
        <w:t xml:space="preserve">, </w:t>
      </w:r>
      <w:r>
        <w:rPr>
          <w:rFonts w:ascii="Consolas" w:hAnsi="Consolas"/>
          <w:b w:val="0"/>
          <w:i w:val="0"/>
          <w:color w:val="3D4650"/>
          <w:sz w:val="17"/>
        </w:rPr>
        <w:t>page-crop</w:t>
      </w:r>
      <w:r>
        <w:rPr>
          <w:rFonts w:ascii="Calibri" w:hAnsi="Calibri"/>
          <w:b w:val="0"/>
          <w:i w:val="0"/>
          <w:color w:val="14181D"/>
          <w:sz w:val="19"/>
        </w:rPr>
        <w:t xml:space="preserve">), the graph predicates walked, the VQA crop-gate decisions where the gate ran, every </w:t>
      </w:r>
      <w:r>
        <w:rPr>
          <w:rFonts w:ascii="Calibri" w:hAnsi="Calibri"/>
          <w:b/>
          <w:i w:val="0"/>
          <w:color w:val="14181D"/>
          <w:sz w:val="19"/>
        </w:rPr>
        <w:t>cited chunk_id with its source text pulled live from the chunk store</w:t>
      </w:r>
      <w:r>
        <w:rPr>
          <w:rFonts w:ascii="Calibri" w:hAnsi="Calibri"/>
          <w:b w:val="0"/>
          <w:i w:val="0"/>
          <w:color w:val="14181D"/>
          <w:sz w:val="19"/>
        </w:rPr>
        <w:t xml:space="preserve"> — flagged in red if a cited id is not in the store — the full retrieved context behind a popover, and the </w:t>
      </w:r>
      <w:r>
        <w:rPr>
          <w:rFonts w:ascii="Calibri" w:hAnsi="Calibri"/>
          <w:b/>
          <w:i w:val="0"/>
          <w:color w:val="14181D"/>
          <w:sz w:val="19"/>
        </w:rPr>
        <w:t>chain-of-thought reasoning trace</w:t>
      </w:r>
      <w:r>
        <w:rPr>
          <w:rFonts w:ascii="Calibri" w:hAnsi="Calibri"/>
          <w:b w:val="0"/>
          <w:i w:val="0"/>
          <w:color w:val="14181D"/>
          <w:sz w:val="19"/>
        </w:rPr>
        <w:t xml:space="preserve"> where one exists (37 of 127, from Phase 11).</w:t>
      </w:r>
    </w:p>
    <w:p>
      <w:pPr>
        <w:jc w:val="both"/>
      </w:pPr>
      <w:r>
        <w:rPr>
          <w:rFonts w:ascii="Calibri" w:hAnsi="Calibri"/>
          <w:b/>
          <w:i w:val="0"/>
          <w:color w:val="14181D"/>
          <w:sz w:val="19"/>
        </w:rPr>
        <w:t>The gold answer and the automated judge's verdict are hidden behind a toggle, off by default.</w:t>
      </w:r>
      <w:r>
        <w:rPr>
          <w:rFonts w:ascii="Calibri" w:hAnsi="Calibri"/>
          <w:b w:val="0"/>
          <w:i w:val="0"/>
          <w:color w:val="14181D"/>
          <w:sz w:val="19"/>
        </w:rPr>
        <w:t xml:space="preserve"> A reviewer who sees the expected string first is comparing text; one who sees only the question, the answer and the cited evidence is doing the judgement the loop exists for — and can then reveal to check both themselves </w:t>
      </w:r>
      <w:r>
        <w:rPr>
          <w:rFonts w:ascii="Calibri" w:hAnsi="Calibri"/>
          <w:b w:val="0"/>
          <w:i/>
          <w:color w:val="14181D"/>
          <w:sz w:val="19"/>
        </w:rPr>
        <w:t>and</w:t>
      </w:r>
      <w:r>
        <w:rPr>
          <w:rFonts w:ascii="Calibri" w:hAnsi="Calibri"/>
          <w:b w:val="0"/>
          <w:i w:val="0"/>
          <w:color w:val="14181D"/>
          <w:sz w:val="19"/>
        </w:rPr>
        <w:t xml:space="preserve"> the judge.</w:t>
      </w:r>
    </w:p>
    <w:p>
      <w:pPr>
        <w:pStyle w:val="Heading2"/>
      </w:pPr>
      <w:r>
        <w:t>The feedback loop</w:t>
      </w:r>
    </w:p>
    <w:p>
      <w:pPr>
        <w:jc w:val="both"/>
      </w:pPr>
      <w:r>
        <w:rPr>
          <w:rFonts w:ascii="Calibri" w:hAnsi="Calibri"/>
          <w:b w:val="0"/>
          <w:i w:val="0"/>
          <w:color w:val="14181D"/>
          <w:sz w:val="19"/>
        </w:rPr>
        <w:t xml:space="preserve">Three buttons — correct / incorrect / needs-review — plus a free-text note. Each verdict appends a line to </w:t>
      </w:r>
      <w:r>
        <w:rPr>
          <w:rFonts w:ascii="Consolas" w:hAnsi="Consolas"/>
          <w:b w:val="0"/>
          <w:i w:val="0"/>
          <w:color w:val="3D4650"/>
          <w:sz w:val="17"/>
        </w:rPr>
        <w:t>review_feedback.jsonl</w:t>
      </w:r>
      <w:r>
        <w:rPr>
          <w:rFonts w:ascii="Calibri" w:hAnsi="Calibri"/>
          <w:b w:val="0"/>
          <w:i w:val="0"/>
          <w:color w:val="14181D"/>
          <w:sz w:val="19"/>
        </w:rPr>
        <w:t xml:space="preserve"> with the qid, reviewer, timestamp, the note, and the confidence and abstention state at the time of review. </w:t>
      </w:r>
      <w:r>
        <w:rPr>
          <w:rFonts w:ascii="Calibri" w:hAnsi="Calibri"/>
          <w:b/>
          <w:i w:val="0"/>
          <w:color w:val="14181D"/>
          <w:sz w:val="19"/>
        </w:rPr>
        <w:t>Append-only:</w:t>
      </w:r>
      <w:r>
        <w:rPr>
          <w:rFonts w:ascii="Calibri" w:hAnsi="Calibri"/>
          <w:b w:val="0"/>
          <w:i w:val="0"/>
          <w:color w:val="14181D"/>
          <w:sz w:val="19"/>
        </w:rPr>
        <w:t xml:space="preserve"> a reviewer who changes their mind adds a line rather than overwriting one, and the reader takes the newest. That keeps the history, which matters if the verdicts are ever used to audit the automated judge. Recording the confidence alongside the verdict is what makes the log useful later — it is the raw material for asking whether the confidence score actually predicts human disagreement, which cannot be answered until enough verdicts exist.</w:t>
      </w:r>
    </w:p>
    <w:p>
      <w:pPr>
        <w:pStyle w:val="Heading2"/>
      </w:pPr>
      <w:r>
        <w:t>An honest limitation the dashboard exposed immediately</w:t>
      </w:r>
    </w:p>
    <w:p>
      <w:pPr>
        <w:jc w:val="both"/>
      </w:pPr>
      <w:r>
        <w:rPr>
          <w:rFonts w:ascii="Calibri" w:hAnsi="Calibri"/>
          <w:b w:val="0"/>
          <w:i w:val="0"/>
          <w:color w:val="14181D"/>
          <w:sz w:val="19"/>
        </w:rPr>
        <w:t xml:space="preserve">q054 sits sixth in the queue at confidence 0.32, flagged "ungrounded sentences" with </w:t>
      </w:r>
      <w:r>
        <w:rPr>
          <w:rFonts w:ascii="Consolas" w:hAnsi="Consolas"/>
          <w:b w:val="0"/>
          <w:i w:val="0"/>
          <w:color w:val="3D4650"/>
          <w:sz w:val="17"/>
        </w:rPr>
        <w:t>G = 0.00</w:t>
      </w:r>
      <w:r>
        <w:rPr>
          <w:rFonts w:ascii="Calibri" w:hAnsi="Calibri"/>
          <w:b w:val="0"/>
          <w:i w:val="0"/>
          <w:color w:val="14181D"/>
          <w:sz w:val="19"/>
        </w:rPr>
        <w:t xml:space="preserve"> — and it is </w:t>
      </w:r>
      <w:r>
        <w:rPr>
          <w:rFonts w:ascii="Calibri" w:hAnsi="Calibri"/>
          <w:b/>
          <w:i w:val="0"/>
          <w:color w:val="14181D"/>
          <w:sz w:val="19"/>
        </w:rPr>
        <w:t>correct</w:t>
      </w:r>
      <w:r>
        <w:rPr>
          <w:rFonts w:ascii="Calibri" w:hAnsi="Calibri"/>
          <w:b w:val="0"/>
          <w:i w:val="0"/>
          <w:color w:val="14181D"/>
          <w:sz w:val="19"/>
        </w:rPr>
        <w:t xml:space="preserve">. The question asks what kit measures testosterone, the answer says an EIA kit from Assay Designs citing </w:t>
      </w:r>
      <w:r>
        <w:rPr>
          <w:rFonts w:ascii="Consolas" w:hAnsi="Consolas"/>
          <w:b w:val="0"/>
          <w:i w:val="0"/>
          <w:color w:val="3D4650"/>
          <w:sz w:val="17"/>
        </w:rPr>
        <w:t>val00002:345509:r1</w:t>
      </w:r>
      <w:r>
        <w:rPr>
          <w:rFonts w:ascii="Calibri" w:hAnsi="Calibri"/>
          <w:b w:val="0"/>
          <w:i w:val="0"/>
          <w:color w:val="14181D"/>
          <w:sz w:val="19"/>
        </w:rPr>
        <w:t xml:space="preserve">, and that chunk reads </w:t>
      </w:r>
      <w:r>
        <w:rPr>
          <w:rFonts w:ascii="Calibri" w:hAnsi="Calibri"/>
          <w:b w:val="0"/>
          <w:i/>
          <w:color w:val="14181D"/>
          <w:sz w:val="19"/>
        </w:rPr>
        <w:t>"…assayed in duplicate by EIA kit (Assay Designs, Inc.). The kit is used for the quantitative measurement…"</w:t>
      </w:r>
      <w:r>
        <w:rPr>
          <w:rFonts w:ascii="Calibri" w:hAnsi="Calibri"/>
          <w:b w:val="0"/>
          <w:i w:val="0"/>
          <w:color w:val="14181D"/>
          <w:sz w:val="19"/>
        </w:rPr>
        <w:t>. The judge scored it 1.0.</w:t>
      </w:r>
    </w:p>
    <w:p>
      <w:pPr>
        <w:jc w:val="both"/>
      </w:pPr>
      <w:r>
        <w:rPr>
          <w:rFonts w:ascii="Calibri" w:hAnsi="Calibri"/>
          <w:b w:val="0"/>
          <w:i w:val="0"/>
          <w:color w:val="14181D"/>
          <w:sz w:val="19"/>
        </w:rPr>
        <w:t xml:space="preserve">The grounding checker scores each answer sentence against the </w:t>
      </w:r>
      <w:r>
        <w:rPr>
          <w:rFonts w:ascii="Calibri" w:hAnsi="Calibri"/>
          <w:b/>
          <w:i w:val="0"/>
          <w:color w:val="14181D"/>
          <w:sz w:val="19"/>
        </w:rPr>
        <w:t>whole</w:t>
      </w:r>
      <w:r>
        <w:rPr>
          <w:rFonts w:ascii="Calibri" w:hAnsi="Calibri"/>
          <w:b w:val="0"/>
          <w:i w:val="0"/>
          <w:color w:val="14181D"/>
          <w:sz w:val="19"/>
        </w:rPr>
        <w:t xml:space="preserve"> cited chunk, so a one-line answer citing a long methods paragraph can fall below the 0.45 similarity threshold despite being exactly supported by one sentence inside it. Grounding therefore has a false-alarm mode on short answers citing long passages, and since it is half the confidence score, those items are pushed up the queue. For a review tool that is a tolerable failure — it costs a reviewer time, not correctness — but it means </w:t>
      </w:r>
      <w:r>
        <w:rPr>
          <w:rFonts w:ascii="Calibri" w:hAnsi="Calibri"/>
          <w:b/>
          <w:i w:val="0"/>
          <w:color w:val="14181D"/>
          <w:sz w:val="19"/>
        </w:rPr>
        <w:t>confidence must not be read as a correctness estimate</w:t>
      </w:r>
      <w:r>
        <w:rPr>
          <w:rFonts w:ascii="Calibri" w:hAnsi="Calibri"/>
          <w:b w:val="0"/>
          <w:i w:val="0"/>
          <w:color w:val="14181D"/>
          <w:sz w:val="19"/>
        </w:rPr>
        <w:t xml:space="preserve">, and it identifies a concrete improvement: score a sentence against its best-matching </w:t>
      </w:r>
      <w:r>
        <w:rPr>
          <w:rFonts w:ascii="Calibri" w:hAnsi="Calibri"/>
          <w:b w:val="0"/>
          <w:i/>
          <w:color w:val="14181D"/>
          <w:sz w:val="19"/>
        </w:rPr>
        <w:t>sentence</w:t>
      </w:r>
      <w:r>
        <w:rPr>
          <w:rFonts w:ascii="Calibri" w:hAnsi="Calibri"/>
          <w:b w:val="0"/>
          <w:i w:val="0"/>
          <w:color w:val="14181D"/>
          <w:sz w:val="19"/>
        </w:rPr>
        <w:t xml:space="preserve"> in the cited chunk rather than against the chunk mean. Not changed here; changing the grounding checker would alter the locked </w:t>
      </w:r>
      <w:r>
        <w:rPr>
          <w:rFonts w:ascii="Consolas" w:hAnsi="Consolas"/>
          <w:b w:val="0"/>
          <w:i w:val="0"/>
          <w:color w:val="3D4650"/>
          <w:sz w:val="17"/>
        </w:rPr>
        <w:t>faithfulness</w:t>
      </w:r>
      <w:r>
        <w:rPr>
          <w:rFonts w:ascii="Calibri" w:hAnsi="Calibri"/>
          <w:b w:val="0"/>
          <w:i w:val="0"/>
          <w:color w:val="14181D"/>
          <w:sz w:val="19"/>
        </w:rPr>
        <w:t xml:space="preserve"> column.</w:t>
      </w:r>
    </w:p>
    <w:p>
      <w:pPr>
        <w:pStyle w:val="Heading2"/>
      </w:pPr>
      <w:r>
        <w:t>Verification</w:t>
      </w:r>
    </w:p>
    <w:p>
      <w:pPr>
        <w:jc w:val="both"/>
      </w:pPr>
      <w:r>
        <w:rPr>
          <w:rFonts w:ascii="Consolas" w:hAnsi="Consolas"/>
          <w:b w:val="0"/>
          <w:i w:val="0"/>
          <w:color w:val="3D4650"/>
          <w:sz w:val="17"/>
        </w:rPr>
        <w:t>tests/test_review_app.py</w:t>
      </w:r>
      <w:r>
        <w:rPr>
          <w:rFonts w:ascii="Calibri" w:hAnsi="Calibri"/>
          <w:b w:val="0"/>
          <w:i w:val="0"/>
          <w:color w:val="14181D"/>
          <w:sz w:val="19"/>
        </w:rPr>
        <w:t xml:space="preserve"> (6 tests): both confidence formulas re-derived from raw fields, the queue's worst-first ordering, the label-free constraint on the scored signals, the feedback log round-trip, its append-only semantics, and a headless render of the whole app through Streamlit's </w:t>
      </w:r>
      <w:r>
        <w:rPr>
          <w:rFonts w:ascii="Consolas" w:hAnsi="Consolas"/>
          <w:b w:val="0"/>
          <w:i w:val="0"/>
          <w:color w:val="3D4650"/>
          <w:sz w:val="17"/>
        </w:rPr>
        <w:t>AppTest</w:t>
      </w:r>
      <w:r>
        <w:rPr>
          <w:rFonts w:ascii="Calibri" w:hAnsi="Calibri"/>
          <w:b w:val="0"/>
          <w:i w:val="0"/>
          <w:color w:val="14181D"/>
          <w:sz w:val="19"/>
        </w:rPr>
        <w:t xml:space="preserve"> asserting no exception and that the summary metrics are present. Suite: </w:t>
      </w:r>
      <w:r>
        <w:rPr>
          <w:rFonts w:ascii="Calibri" w:hAnsi="Calibri"/>
          <w:b/>
          <w:i w:val="0"/>
          <w:color w:val="14181D"/>
          <w:sz w:val="19"/>
        </w:rPr>
        <w:t>41 passed, 1 skipped</w:t>
      </w:r>
      <w:r>
        <w:rPr>
          <w:rFonts w:ascii="Calibri" w:hAnsi="Calibri"/>
          <w:b w:val="0"/>
          <w:i w:val="0"/>
          <w:color w:val="14181D"/>
          <w:sz w:val="19"/>
        </w:rPr>
        <w:t xml:space="preserve"> — the remaining skip is still </w:t>
      </w:r>
      <w:r>
        <w:rPr>
          <w:rFonts w:ascii="Consolas" w:hAnsi="Consolas"/>
          <w:b w:val="0"/>
          <w:i w:val="0"/>
          <w:color w:val="3D4650"/>
          <w:sz w:val="17"/>
        </w:rPr>
        <w:t>test_metrics.py</w:t>
      </w:r>
      <w:r>
        <w:rPr>
          <w:rFonts w:ascii="Calibri" w:hAnsi="Calibri"/>
          <w:b w:val="0"/>
          <w:i w:val="0"/>
          <w:color w:val="14181D"/>
          <w:sz w:val="19"/>
        </w:rPr>
        <w:t>, the untouched skeleton from the eval phase.</w:t>
      </w:r>
    </w:p>
    <w:p>
      <w:pPr>
        <w:jc w:val="both"/>
      </w:pPr>
      <w:r>
        <w:rPr>
          <w:rFonts w:ascii="Calibri" w:hAnsi="Calibri"/>
          <w:b w:val="0"/>
          <w:i w:val="0"/>
          <w:color w:val="14181D"/>
          <w:sz w:val="19"/>
        </w:rPr>
        <w:t>Run with:</w:t>
      </w:r>
    </w:p>
    <w:p>
      <w:pPr>
        <w:spacing w:before="60"/>
        <w:ind w:left="240"/>
      </w:pPr>
      <w:r>
        <w:rPr>
          <w:rFonts w:ascii="Consolas" w:hAnsi="Consolas"/>
          <w:color w:val="14181D"/>
          <w:sz w:val="17"/>
        </w:rPr>
        <w:t>python -m scripts.build_review_queue --config configs/scale500.yaml --step +rerank</w:t>
        <w:br/>
      </w:r>
      <w:r>
        <w:rPr>
          <w:rFonts w:ascii="Consolas" w:hAnsi="Consolas"/>
          <w:color w:val="14181D"/>
          <w:sz w:val="17"/>
        </w:rPr>
        <w:t>streamlit run scripts/review_app.py -- --config configs/scale500.yaml</w:t>
      </w:r>
    </w:p>
    <w:p>
      <w:pPr>
        <w:jc w:val="both"/>
      </w:pPr>
      <w:r>
        <w:rPr>
          <w:rFonts w:ascii="Consolas" w:hAnsi="Consolas"/>
          <w:b w:val="0"/>
          <w:i w:val="0"/>
          <w:color w:val="3D4650"/>
          <w:sz w:val="17"/>
        </w:rPr>
        <w:t>--step</w:t>
      </w:r>
      <w:r>
        <w:rPr>
          <w:rFonts w:ascii="Calibri" w:hAnsi="Calibri"/>
          <w:b w:val="0"/>
          <w:i w:val="0"/>
          <w:color w:val="14181D"/>
          <w:sz w:val="19"/>
        </w:rPr>
        <w:t xml:space="preserve"> takes any column of the classic series, so the same interface reviews the baseline run or any intermediate config against the identical confidence definition.</w:t>
      </w:r>
    </w:p>
    <w:p>
      <w:pPr>
        <w:pBdr>
          <w:bottom w:val="single" w:sz="6" w:space="1" w:color="B9C2CC"/>
        </w:pBdr>
        <w:spacing w:before="160" w:after="160"/>
      </w:pPr>
    </w:p>
    <w:p>
      <w:r>
        <w:br w:type="page"/>
      </w:r>
    </w:p>
    <w:p>
      <w:pPr>
        <w:pStyle w:val="Heading1"/>
      </w:pPr>
      <w:r>
        <w:t>2026-08-02 — Phase 13: uncertainty, operational characteristics, and an honest KG null</w:t>
      </w:r>
    </w:p>
    <w:p>
      <w:pPr>
        <w:jc w:val="both"/>
      </w:pPr>
      <w:r>
        <w:rPr>
          <w:rFonts w:ascii="Calibri" w:hAnsi="Calibri"/>
          <w:b w:val="0"/>
          <w:i w:val="0"/>
          <w:color w:val="14181D"/>
          <w:sz w:val="19"/>
        </w:rPr>
        <w:t>No API budget was spent. Everything here is computed from the committed per-question logs or measured locally on this machine; the paid model was not called once. Point estimates are unchanged and the run that produced them was not repeated.</w:t>
      </w:r>
    </w:p>
    <w:p>
      <w:pPr>
        <w:pStyle w:val="Heading2"/>
      </w:pPr>
      <w:r>
        <w:t>Bootstrap confidence intervals</w:t>
      </w:r>
    </w:p>
    <w:p>
      <w:pPr>
        <w:jc w:val="both"/>
      </w:pPr>
      <w:r>
        <w:rPr>
          <w:rFonts w:ascii="Consolas" w:hAnsi="Consolas"/>
          <w:b w:val="0"/>
          <w:i w:val="0"/>
          <w:color w:val="3D4650"/>
          <w:sz w:val="17"/>
        </w:rPr>
        <w:t>scripts/bootstrap_ci.py</w:t>
      </w:r>
      <w:r>
        <w:rPr>
          <w:rFonts w:ascii="Calibri" w:hAnsi="Calibri"/>
          <w:b w:val="0"/>
          <w:i w:val="0"/>
          <w:color w:val="14181D"/>
          <w:sz w:val="19"/>
        </w:rPr>
        <w:t xml:space="preserve">: 95% percentile bootstrap over questions, 10,000 resamples, seed 0, on every per-category and per-predicate row. The script </w:t>
      </w:r>
      <w:r>
        <w:rPr>
          <w:rFonts w:ascii="Calibri" w:hAnsi="Calibri"/>
          <w:b/>
          <w:i w:val="0"/>
          <w:color w:val="14181D"/>
          <w:sz w:val="19"/>
        </w:rPr>
        <w:t>recomputes the point estimates from the logs and asserts them equal to the published `ablation.md` before emitting any interval</w:t>
      </w:r>
      <w:r>
        <w:rPr>
          <w:rFonts w:ascii="Calibri" w:hAnsi="Calibri"/>
          <w:b w:val="0"/>
          <w:i w:val="0"/>
          <w:color w:val="14181D"/>
          <w:sz w:val="19"/>
        </w:rPr>
        <w:t xml:space="preserve"> — if a point estimate had moved, it aborts rather than quietly publishing a different number under a new heading. All 6 configs x 7 metrics matched.</w:t>
      </w:r>
    </w:p>
    <w:p>
      <w:pPr>
        <w:jc w:val="both"/>
      </w:pPr>
      <w:r>
        <w:rPr>
          <w:rFonts w:ascii="Calibri" w:hAnsi="Calibri"/>
          <w:b w:val="0"/>
          <w:i w:val="0"/>
          <w:color w:val="14181D"/>
          <w:sz w:val="19"/>
        </w:rPr>
        <w:t xml:space="preserve">Per-step effects use a </w:t>
      </w:r>
      <w:r>
        <w:rPr>
          <w:rFonts w:ascii="Calibri" w:hAnsi="Calibri"/>
          <w:b/>
          <w:i w:val="0"/>
          <w:color w:val="14181D"/>
          <w:sz w:val="19"/>
        </w:rPr>
        <w:t>paired</w:t>
      </w:r>
      <w:r>
        <w:rPr>
          <w:rFonts w:ascii="Calibri" w:hAnsi="Calibri"/>
          <w:b w:val="0"/>
          <w:i w:val="0"/>
          <w:color w:val="14181D"/>
          <w:sz w:val="19"/>
        </w:rPr>
        <w:t xml:space="preserve"> bootstrap: the same resampled question indices are scored under both configs, because the two arms are the same 127 questions and treating them as independent samples would overstate the interval on their difference.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E7ECF1"/>
          </w:tcPr>
          <w:p>
            <w:r>
              <w:rPr>
                <w:b/>
              </w:rPr>
            </w:r>
            <w:r>
              <w:rPr>
                <w:rFonts w:ascii="Calibri" w:hAnsi="Calibri"/>
                <w:b/>
                <w:i w:val="0"/>
                <w:color w:val="14181D"/>
                <w:sz w:val="17"/>
              </w:rPr>
              <w:t>step</w:t>
            </w:r>
          </w:p>
        </w:tc>
        <w:tc>
          <w:tcPr>
            <w:tcW w:type="dxa" w:w="2520"/>
            <w:shd w:val="clear" w:fill="E7ECF1"/>
          </w:tcPr>
          <w:p>
            <w:r>
              <w:rPr>
                <w:b/>
              </w:rPr>
            </w:r>
            <w:r>
              <w:rPr>
                <w:rFonts w:ascii="Calibri" w:hAnsi="Calibri"/>
                <w:b/>
                <w:i w:val="0"/>
                <w:color w:val="14181D"/>
                <w:sz w:val="17"/>
              </w:rPr>
              <w:t>ΔR@5</w:t>
            </w:r>
          </w:p>
        </w:tc>
        <w:tc>
          <w:tcPr>
            <w:tcW w:type="dxa" w:w="2520"/>
            <w:shd w:val="clear" w:fill="E7ECF1"/>
          </w:tcPr>
          <w:p>
            <w:r>
              <w:rPr>
                <w:b/>
              </w:rPr>
            </w:r>
            <w:r>
              <w:rPr>
                <w:rFonts w:ascii="Calibri" w:hAnsi="Calibri"/>
                <w:b/>
                <w:i w:val="0"/>
                <w:color w:val="14181D"/>
                <w:sz w:val="17"/>
              </w:rPr>
              <w:t>ΔCorrect</w:t>
            </w:r>
          </w:p>
        </w:tc>
        <w:tc>
          <w:tcPr>
            <w:tcW w:type="dxa" w:w="2520"/>
            <w:shd w:val="clear" w:fill="E7ECF1"/>
          </w:tcPr>
          <w:p>
            <w:r>
              <w:rPr>
                <w:b/>
              </w:rPr>
            </w:r>
            <w:r>
              <w:rPr>
                <w:rFonts w:ascii="Calibri" w:hAnsi="Calibri"/>
                <w:b/>
                <w:i w:val="0"/>
                <w:color w:val="14181D"/>
                <w:sz w:val="17"/>
              </w:rPr>
              <w:t>verdict</w:t>
            </w:r>
          </w:p>
        </w:tc>
      </w:tr>
      <w:tr>
        <w:tc>
          <w:tcPr>
            <w:tcW w:type="dxa" w:w="2520"/>
          </w:tcPr>
          <w:p>
            <w:r/>
            <w:r>
              <w:rPr>
                <w:rFonts w:ascii="Calibri" w:hAnsi="Calibri"/>
                <w:b w:val="0"/>
                <w:i w:val="0"/>
                <w:color w:val="14181D"/>
                <w:sz w:val="17"/>
              </w:rPr>
              <w:t>baseline → +layout</w:t>
            </w:r>
          </w:p>
        </w:tc>
        <w:tc>
          <w:tcPr>
            <w:tcW w:type="dxa" w:w="2520"/>
          </w:tcPr>
          <w:p>
            <w:r/>
            <w:r>
              <w:rPr>
                <w:rFonts w:ascii="Calibri" w:hAnsi="Calibri"/>
                <w:b w:val="0"/>
                <w:i w:val="0"/>
                <w:color w:val="14181D"/>
                <w:sz w:val="17"/>
              </w:rPr>
              <w:t>+0.190 [+0.107, +0.274]</w:t>
            </w:r>
          </w:p>
        </w:tc>
        <w:tc>
          <w:tcPr>
            <w:tcW w:type="dxa" w:w="2520"/>
          </w:tcPr>
          <w:p>
            <w:r/>
            <w:r>
              <w:rPr>
                <w:rFonts w:ascii="Calibri" w:hAnsi="Calibri"/>
                <w:b w:val="0"/>
                <w:i w:val="0"/>
                <w:color w:val="14181D"/>
                <w:sz w:val="17"/>
              </w:rPr>
              <w:t>+0.065 [+0.000, +0.132]</w:t>
            </w:r>
          </w:p>
        </w:tc>
        <w:tc>
          <w:tcPr>
            <w:tcW w:type="dxa" w:w="2520"/>
          </w:tcPr>
          <w:p>
            <w:r/>
            <w:r>
              <w:rPr>
                <w:rFonts w:ascii="Calibri" w:hAnsi="Calibri"/>
                <w:b w:val="0"/>
                <w:i w:val="0"/>
                <w:color w:val="14181D"/>
                <w:sz w:val="17"/>
              </w:rPr>
              <w:t>R@5 real</w:t>
            </w:r>
          </w:p>
        </w:tc>
      </w:tr>
      <w:tr>
        <w:tc>
          <w:tcPr>
            <w:tcW w:type="dxa" w:w="2520"/>
          </w:tcPr>
          <w:p>
            <w:r/>
            <w:r>
              <w:rPr>
                <w:rFonts w:ascii="Calibri" w:hAnsi="Calibri"/>
                <w:b w:val="0"/>
                <w:i w:val="0"/>
                <w:color w:val="14181D"/>
                <w:sz w:val="17"/>
              </w:rPr>
              <w:t>+layout → +clip</w:t>
            </w:r>
          </w:p>
        </w:tc>
        <w:tc>
          <w:tcPr>
            <w:tcW w:type="dxa" w:w="2520"/>
          </w:tcPr>
          <w:p>
            <w:r/>
            <w:r>
              <w:rPr>
                <w:rFonts w:ascii="Calibri" w:hAnsi="Calibri"/>
                <w:b/>
                <w:i w:val="0"/>
                <w:color w:val="14181D"/>
                <w:sz w:val="17"/>
              </w:rPr>
              <w:t>+0.000 [+0.000, +0.000]</w:t>
            </w:r>
          </w:p>
        </w:tc>
        <w:tc>
          <w:tcPr>
            <w:tcW w:type="dxa" w:w="2520"/>
          </w:tcPr>
          <w:p>
            <w:r/>
            <w:r>
              <w:rPr>
                <w:rFonts w:ascii="Calibri" w:hAnsi="Calibri"/>
                <w:b w:val="0"/>
                <w:i w:val="0"/>
                <w:color w:val="14181D"/>
                <w:sz w:val="17"/>
              </w:rPr>
              <w:t>+0.000 [−0.018, +0.023]</w:t>
            </w:r>
          </w:p>
        </w:tc>
        <w:tc>
          <w:tcPr>
            <w:tcW w:type="dxa" w:w="2520"/>
          </w:tcPr>
          <w:p>
            <w:r/>
            <w:r>
              <w:rPr>
                <w:rFonts w:ascii="Calibri" w:hAnsi="Calibri"/>
                <w:b w:val="0"/>
                <w:i w:val="0"/>
                <w:color w:val="14181D"/>
                <w:sz w:val="17"/>
              </w:rPr>
              <w:t>within noise</w:t>
            </w:r>
          </w:p>
        </w:tc>
      </w:tr>
      <w:tr>
        <w:tc>
          <w:tcPr>
            <w:tcW w:type="dxa" w:w="2520"/>
          </w:tcPr>
          <w:p>
            <w:r/>
            <w:r>
              <w:rPr>
                <w:rFonts w:ascii="Calibri" w:hAnsi="Calibri"/>
                <w:b w:val="0"/>
                <w:i w:val="0"/>
                <w:color w:val="14181D"/>
                <w:sz w:val="17"/>
              </w:rPr>
              <w:t>+clip → +caption</w:t>
            </w:r>
          </w:p>
        </w:tc>
        <w:tc>
          <w:tcPr>
            <w:tcW w:type="dxa" w:w="2520"/>
          </w:tcPr>
          <w:p>
            <w:r/>
            <w:r>
              <w:rPr>
                <w:rFonts w:ascii="Calibri" w:hAnsi="Calibri"/>
                <w:b w:val="0"/>
                <w:i w:val="0"/>
                <w:color w:val="14181D"/>
                <w:sz w:val="17"/>
              </w:rPr>
              <w:t>+0.069 [+0.035, +0.107]</w:t>
            </w:r>
          </w:p>
        </w:tc>
        <w:tc>
          <w:tcPr>
            <w:tcW w:type="dxa" w:w="2520"/>
          </w:tcPr>
          <w:p>
            <w:r/>
            <w:r>
              <w:rPr>
                <w:rFonts w:ascii="Calibri" w:hAnsi="Calibri"/>
                <w:b w:val="0"/>
                <w:i w:val="0"/>
                <w:color w:val="14181D"/>
                <w:sz w:val="17"/>
              </w:rPr>
              <w:t>+0.000 [−0.030, +0.030]</w:t>
            </w:r>
          </w:p>
        </w:tc>
        <w:tc>
          <w:tcPr>
            <w:tcW w:type="dxa" w:w="2520"/>
          </w:tcPr>
          <w:p>
            <w:r/>
            <w:r>
              <w:rPr>
                <w:rFonts w:ascii="Calibri" w:hAnsi="Calibri"/>
                <w:b w:val="0"/>
                <w:i w:val="0"/>
                <w:color w:val="14181D"/>
                <w:sz w:val="17"/>
              </w:rPr>
              <w:t>R@5 real</w:t>
            </w:r>
          </w:p>
        </w:tc>
      </w:tr>
      <w:tr>
        <w:tc>
          <w:tcPr>
            <w:tcW w:type="dxa" w:w="2520"/>
          </w:tcPr>
          <w:p>
            <w:r/>
            <w:r>
              <w:rPr>
                <w:rFonts w:ascii="Calibri" w:hAnsi="Calibri"/>
                <w:b w:val="0"/>
                <w:i w:val="0"/>
                <w:color w:val="14181D"/>
                <w:sz w:val="17"/>
              </w:rPr>
              <w:t>+caption → +kg</w:t>
            </w:r>
          </w:p>
        </w:tc>
        <w:tc>
          <w:tcPr>
            <w:tcW w:type="dxa" w:w="2520"/>
          </w:tcPr>
          <w:p>
            <w:r/>
            <w:r>
              <w:rPr>
                <w:rFonts w:ascii="Calibri" w:hAnsi="Calibri"/>
                <w:b w:val="0"/>
                <w:i w:val="0"/>
                <w:color w:val="14181D"/>
                <w:sz w:val="17"/>
              </w:rPr>
              <w:t>+0.026 [+0.000, +0.059]</w:t>
            </w:r>
          </w:p>
        </w:tc>
        <w:tc>
          <w:tcPr>
            <w:tcW w:type="dxa" w:w="2520"/>
          </w:tcPr>
          <w:p>
            <w:r/>
            <w:r>
              <w:rPr>
                <w:rFonts w:ascii="Calibri" w:hAnsi="Calibri"/>
                <w:b w:val="0"/>
                <w:i w:val="0"/>
                <w:color w:val="14181D"/>
                <w:sz w:val="17"/>
              </w:rPr>
              <w:t>+0.030 [+0.004, +0.064]</w:t>
            </w:r>
          </w:p>
        </w:tc>
        <w:tc>
          <w:tcPr>
            <w:tcW w:type="dxa" w:w="2520"/>
          </w:tcPr>
          <w:p>
            <w:r/>
            <w:r>
              <w:rPr>
                <w:rFonts w:ascii="Calibri" w:hAnsi="Calibri"/>
                <w:b w:val="0"/>
                <w:i w:val="0"/>
                <w:color w:val="14181D"/>
                <w:sz w:val="17"/>
              </w:rPr>
              <w:t>on the ±0.03 floor</w:t>
            </w:r>
          </w:p>
        </w:tc>
      </w:tr>
      <w:tr>
        <w:tc>
          <w:tcPr>
            <w:tcW w:type="dxa" w:w="2520"/>
          </w:tcPr>
          <w:p>
            <w:r/>
            <w:r>
              <w:rPr>
                <w:rFonts w:ascii="Calibri" w:hAnsi="Calibri"/>
                <w:b w:val="0"/>
                <w:i w:val="0"/>
                <w:color w:val="14181D"/>
                <w:sz w:val="17"/>
              </w:rPr>
              <w:t>+kg → +rerank</w:t>
            </w:r>
          </w:p>
        </w:tc>
        <w:tc>
          <w:tcPr>
            <w:tcW w:type="dxa" w:w="2520"/>
          </w:tcPr>
          <w:p>
            <w:r/>
            <w:r>
              <w:rPr>
                <w:rFonts w:ascii="Calibri" w:hAnsi="Calibri"/>
                <w:b w:val="0"/>
                <w:i w:val="0"/>
                <w:color w:val="14181D"/>
                <w:sz w:val="17"/>
              </w:rPr>
              <w:t>+0.056 [+0.022, +0.097]</w:t>
            </w:r>
          </w:p>
        </w:tc>
        <w:tc>
          <w:tcPr>
            <w:tcW w:type="dxa" w:w="2520"/>
          </w:tcPr>
          <w:p>
            <w:r/>
            <w:r>
              <w:rPr>
                <w:rFonts w:ascii="Calibri" w:hAnsi="Calibri"/>
                <w:b w:val="0"/>
                <w:i w:val="0"/>
                <w:color w:val="14181D"/>
                <w:sz w:val="17"/>
              </w:rPr>
              <w:t>+0.004 [−0.037, +0.048]</w:t>
            </w:r>
          </w:p>
        </w:tc>
        <w:tc>
          <w:tcPr>
            <w:tcW w:type="dxa" w:w="2520"/>
          </w:tcPr>
          <w:p>
            <w:r/>
            <w:r>
              <w:rPr>
                <w:rFonts w:ascii="Calibri" w:hAnsi="Calibri"/>
                <w:b w:val="0"/>
                <w:i w:val="0"/>
                <w:color w:val="14181D"/>
                <w:sz w:val="17"/>
              </w:rPr>
              <w:t>R@5 real</w:t>
            </w:r>
          </w:p>
        </w:tc>
      </w:tr>
      <w:tr>
        <w:tc>
          <w:tcPr>
            <w:tcW w:type="dxa" w:w="2520"/>
          </w:tcPr>
          <w:p>
            <w:r/>
            <w:r>
              <w:rPr>
                <w:rFonts w:ascii="Calibri" w:hAnsi="Calibri"/>
                <w:b w:val="0"/>
                <w:i w:val="0"/>
                <w:color w:val="14181D"/>
                <w:sz w:val="17"/>
              </w:rPr>
              <w:t>baseline → +rerank</w:t>
            </w:r>
          </w:p>
        </w:tc>
        <w:tc>
          <w:tcPr>
            <w:tcW w:type="dxa" w:w="2520"/>
          </w:tcPr>
          <w:p>
            <w:r/>
            <w:r>
              <w:rPr>
                <w:rFonts w:ascii="Calibri" w:hAnsi="Calibri"/>
                <w:b w:val="0"/>
                <w:i w:val="0"/>
                <w:color w:val="14181D"/>
                <w:sz w:val="17"/>
              </w:rPr>
              <w:t>+0.341 [+0.258, +0.424]</w:t>
            </w:r>
          </w:p>
        </w:tc>
        <w:tc>
          <w:tcPr>
            <w:tcW w:type="dxa" w:w="2520"/>
          </w:tcPr>
          <w:p>
            <w:r/>
            <w:r>
              <w:rPr>
                <w:rFonts w:ascii="Calibri" w:hAnsi="Calibri"/>
                <w:b w:val="0"/>
                <w:i w:val="0"/>
                <w:color w:val="14181D"/>
                <w:sz w:val="17"/>
              </w:rPr>
              <w:t>+0.099 [+0.034, +0.168]</w:t>
            </w:r>
          </w:p>
        </w:tc>
        <w:tc>
          <w:tcPr>
            <w:tcW w:type="dxa" w:w="2520"/>
          </w:tcPr>
          <w:p>
            <w:r/>
            <w:r>
              <w:rPr>
                <w:rFonts w:ascii="Calibri" w:hAnsi="Calibri"/>
                <w:b w:val="0"/>
                <w:i w:val="0"/>
                <w:color w:val="14181D"/>
                <w:sz w:val="17"/>
              </w:rPr>
              <w:t>both real</w:t>
            </w:r>
          </w:p>
        </w:tc>
      </w:tr>
    </w:tbl>
    <w:p>
      <w:pPr>
        <w:spacing w:after="80"/>
      </w:pPr>
    </w:p>
    <w:p>
      <w:pPr>
        <w:jc w:val="both"/>
      </w:pPr>
      <w:r>
        <w:rPr>
          <w:rFonts w:ascii="Calibri" w:hAnsi="Calibri"/>
          <w:b w:val="0"/>
          <w:i w:val="0"/>
          <w:color w:val="14181D"/>
          <w:sz w:val="19"/>
        </w:rPr>
        <w:t>Two results the intervals changed, and both are corrections to how earlier text read:</w:t>
      </w:r>
    </w:p>
    <w:p>
      <w:pPr>
        <w:jc w:val="both"/>
      </w:pPr>
      <w:r>
        <w:rPr>
          <w:rFonts w:ascii="Calibri" w:hAnsi="Calibri"/>
          <w:b/>
          <w:i w:val="0"/>
          <w:color w:val="14181D"/>
          <w:sz w:val="19"/>
        </w:rPr>
        <w:t>The headline survives; the correctness claim needs the paired analysis to stand.</w:t>
      </w:r>
      <w:r>
        <w:rPr>
          <w:rFonts w:ascii="Calibri" w:hAnsi="Calibri"/>
          <w:b w:val="0"/>
          <w:i w:val="0"/>
          <w:color w:val="14181D"/>
          <w:sz w:val="19"/>
        </w:rPr>
        <w:t xml:space="preserve"> Baseline R@5 0.57 [0.49, 0.66] and enhanced 0.91 [0.86, 0.96] do not overlap. But correctness 0.59 [0.51, 0.67] → 0.69 [0.61, 0.77] </w:t>
      </w:r>
      <w:r>
        <w:rPr>
          <w:rFonts w:ascii="Calibri" w:hAnsi="Calibri"/>
          <w:b w:val="0"/>
          <w:i/>
          <w:color w:val="14181D"/>
          <w:sz w:val="19"/>
        </w:rPr>
        <w:t>does</w:t>
      </w:r>
      <w:r>
        <w:rPr>
          <w:rFonts w:ascii="Calibri" w:hAnsi="Calibri"/>
          <w:b w:val="0"/>
          <w:i w:val="0"/>
          <w:color w:val="14181D"/>
          <w:sz w:val="19"/>
        </w:rPr>
        <w:t xml:space="preserve"> overlap marginally — it is only the paired difference, +0.099 [+0.034, +0.168], that excludes zero. Both are now reported, because the marginal overlap is the conservative reading and the paired interval the powerful one, and they disagree about how confident to be.</w:t>
      </w:r>
    </w:p>
    <w:p>
      <w:pPr>
        <w:jc w:val="both"/>
      </w:pPr>
      <w:r>
        <w:rPr>
          <w:rFonts w:ascii="Calibri" w:hAnsi="Calibri"/>
          <w:b/>
          <w:i w:val="0"/>
          <w:color w:val="14181D"/>
          <w:sz w:val="19"/>
        </w:rPr>
        <w:t>`figure_value`'s jump is not statistically separated.</w:t>
      </w:r>
      <w:r>
        <w:rPr>
          <w:rFonts w:ascii="Calibri" w:hAnsi="Calibri"/>
          <w:b w:val="0"/>
          <w:i w:val="0"/>
          <w:color w:val="14181D"/>
          <w:sz w:val="19"/>
        </w:rPr>
        <w:t xml:space="preserve"> 0.38 → 0.75 at n=8 is [0.12, 0.75] → [0.38, 1.00]. The intervals overlap heavily. The mechanism is independently verified — page-crop expansion took gold-crop retrieval from 2/4 to 8/8 — and that, not the correctness delta, is the evidence. Eight questions cannot carry more.</w:t>
      </w:r>
    </w:p>
    <w:p>
      <w:pPr>
        <w:jc w:val="both"/>
      </w:pPr>
      <w:r>
        <w:rPr>
          <w:rFonts w:ascii="Calibri" w:hAnsi="Calibri"/>
          <w:b w:val="0"/>
          <w:i w:val="0"/>
          <w:color w:val="14181D"/>
          <w:sz w:val="19"/>
        </w:rPr>
        <w:t xml:space="preserve">Per-predicate, </w:t>
      </w:r>
      <w:r>
        <w:rPr>
          <w:rFonts w:ascii="Calibri" w:hAnsi="Calibri"/>
          <w:b/>
          <w:i w:val="0"/>
          <w:color w:val="14181D"/>
          <w:sz w:val="19"/>
        </w:rPr>
        <w:t>every interval is wide</w:t>
      </w:r>
      <w:r>
        <w:rPr>
          <w:rFonts w:ascii="Calibri" w:hAnsi="Calibri"/>
          <w:b w:val="0"/>
          <w:i w:val="0"/>
          <w:color w:val="14181D"/>
          <w:sz w:val="19"/>
        </w:rPr>
        <w:t xml:space="preserve">; the narrowest spans 0.38. Only </w:t>
      </w:r>
      <w:r>
        <w:rPr>
          <w:rFonts w:ascii="Consolas" w:hAnsi="Consolas"/>
          <w:b w:val="0"/>
          <w:i w:val="0"/>
          <w:color w:val="3D4650"/>
          <w:sz w:val="17"/>
        </w:rPr>
        <w:t>occurs_in</w:t>
      </w:r>
      <w:r>
        <w:rPr>
          <w:rFonts w:ascii="Calibri" w:hAnsi="Calibri"/>
          <w:b w:val="0"/>
          <w:i w:val="0"/>
          <w:color w:val="14181D"/>
          <w:sz w:val="19"/>
        </w:rPr>
        <w:t xml:space="preserve"> separates: its interval tops out at 0.50, below every other predicate's point estimate. The rest are ordered but not distinguished, and the earlier per-predicate ranking should not have been read as one.</w:t>
      </w:r>
    </w:p>
    <w:p>
      <w:pPr>
        <w:jc w:val="both"/>
      </w:pPr>
      <w:r>
        <w:rPr>
          <w:rFonts w:ascii="Calibri" w:hAnsi="Calibri"/>
          <w:b w:val="0"/>
          <w:i w:val="0"/>
          <w:color w:val="14181D"/>
          <w:sz w:val="19"/>
        </w:rPr>
        <w:t xml:space="preserve">A mechanical threshold was deliberately not left to decide the </w:t>
      </w:r>
      <w:r>
        <w:rPr>
          <w:rFonts w:ascii="Consolas" w:hAnsi="Consolas"/>
          <w:b w:val="0"/>
          <w:i w:val="0"/>
          <w:color w:val="3D4650"/>
          <w:sz w:val="17"/>
        </w:rPr>
        <w:t>+kg</w:t>
      </w:r>
      <w:r>
        <w:rPr>
          <w:rFonts w:ascii="Calibri" w:hAnsi="Calibri"/>
          <w:b w:val="0"/>
          <w:i w:val="0"/>
          <w:color w:val="14181D"/>
          <w:sz w:val="19"/>
        </w:rPr>
        <w:t xml:space="preserve"> case. Its ΔCorrect is +0.0302 against a floor of 0.03 — "real" by two ten-thousandths, which is false precision. The script now labels an effect whose interval excludes zero but whose magnitude lands on the measured floor as </w:t>
      </w:r>
      <w:r>
        <w:rPr>
          <w:rFonts w:ascii="Calibri" w:hAnsi="Calibri"/>
          <w:b w:val="0"/>
          <w:i/>
          <w:color w:val="14181D"/>
          <w:sz w:val="19"/>
        </w:rPr>
        <w:t>sitting on the floor</w:t>
      </w:r>
      <w:r>
        <w:rPr>
          <w:rFonts w:ascii="Calibri" w:hAnsi="Calibri"/>
          <w:b w:val="0"/>
          <w:i w:val="0"/>
          <w:color w:val="14181D"/>
          <w:sz w:val="19"/>
        </w:rPr>
        <w:t>, and says so rather than letting a comparison of thousandths make the claim.</w:t>
      </w:r>
    </w:p>
    <w:p>
      <w:pPr>
        <w:pStyle w:val="Heading2"/>
      </w:pPr>
      <w:r>
        <w:t>The knowledge graph did not demonstrably help on this corpus</w:t>
      </w:r>
    </w:p>
    <w:p>
      <w:pPr>
        <w:jc w:val="both"/>
      </w:pPr>
      <w:r>
        <w:rPr>
          <w:rFonts w:ascii="Calibri" w:hAnsi="Calibri"/>
          <w:b w:val="0"/>
          <w:i w:val="0"/>
          <w:color w:val="14181D"/>
          <w:sz w:val="19"/>
        </w:rPr>
        <w:t xml:space="preserve">Stated up front in </w:t>
      </w:r>
      <w:r>
        <w:rPr>
          <w:rFonts w:ascii="Consolas" w:hAnsi="Consolas"/>
          <w:b w:val="0"/>
          <w:i w:val="0"/>
          <w:color w:val="3D4650"/>
          <w:sz w:val="17"/>
        </w:rPr>
        <w:t>RESULTS.md</w:t>
      </w:r>
      <w:r>
        <w:rPr>
          <w:rFonts w:ascii="Calibri" w:hAnsi="Calibri"/>
          <w:b w:val="0"/>
          <w:i w:val="0"/>
          <w:color w:val="14181D"/>
          <w:sz w:val="19"/>
        </w:rPr>
        <w:t xml:space="preserve"> and the report, before the per-flag table rather than buried under it. The retrieval win is </w:t>
      </w:r>
      <w:r>
        <w:rPr>
          <w:rFonts w:ascii="Calibri" w:hAnsi="Calibri"/>
          <w:b/>
          <w:i w:val="0"/>
          <w:color w:val="14181D"/>
          <w:sz w:val="19"/>
        </w:rPr>
        <w:t>layout chunking and caption anchoring</w:t>
      </w:r>
      <w:r>
        <w:rPr>
          <w:rFonts w:ascii="Calibri" w:hAnsi="Calibri"/>
          <w:b w:val="0"/>
          <w:i w:val="0"/>
          <w:color w:val="14181D"/>
          <w:sz w:val="19"/>
        </w:rPr>
        <w:t xml:space="preserve">, with reranking third. It is </w:t>
      </w:r>
      <w:r>
        <w:rPr>
          <w:rFonts w:ascii="Calibri" w:hAnsi="Calibri"/>
          <w:b/>
          <w:i w:val="0"/>
          <w:color w:val="14181D"/>
          <w:sz w:val="19"/>
        </w:rPr>
        <w:t>not</w:t>
      </w:r>
      <w:r>
        <w:rPr>
          <w:rFonts w:ascii="Calibri" w:hAnsi="Calibri"/>
          <w:b w:val="0"/>
          <w:i w:val="0"/>
          <w:color w:val="14181D"/>
          <w:sz w:val="19"/>
        </w:rPr>
        <w:t xml:space="preserve"> image embeddings — </w:t>
      </w:r>
      <w:r>
        <w:rPr>
          <w:rFonts w:ascii="Consolas" w:hAnsi="Consolas"/>
          <w:b w:val="0"/>
          <w:i w:val="0"/>
          <w:color w:val="3D4650"/>
          <w:sz w:val="17"/>
        </w:rPr>
        <w:t>+clip</w:t>
      </w:r>
      <w:r>
        <w:rPr>
          <w:rFonts w:ascii="Calibri" w:hAnsi="Calibri"/>
          <w:b w:val="0"/>
          <w:i w:val="0"/>
          <w:color w:val="14181D"/>
          <w:sz w:val="19"/>
        </w:rPr>
        <w:t xml:space="preserve">'s ΔR@5 interval is [+0.000, +0.000], exactly nothing, not merely small. And the KG's contribution is within the noise floor: retrieval +0.026 with an interval touching zero, correctness +0.030 whose magnitude </w:t>
      </w:r>
      <w:r>
        <w:rPr>
          <w:rFonts w:ascii="Calibri" w:hAnsi="Calibri"/>
          <w:b w:val="0"/>
          <w:i/>
          <w:color w:val="14181D"/>
          <w:sz w:val="19"/>
        </w:rPr>
        <w:t>is</w:t>
      </w:r>
      <w:r>
        <w:rPr>
          <w:rFonts w:ascii="Calibri" w:hAnsi="Calibri"/>
          <w:b w:val="0"/>
          <w:i w:val="0"/>
          <w:color w:val="14181D"/>
          <w:sz w:val="19"/>
        </w:rPr>
        <w:t xml:space="preserve"> the floor.</w:t>
      </w:r>
    </w:p>
    <w:p>
      <w:pPr>
        <w:jc w:val="both"/>
      </w:pPr>
      <w:r>
        <w:rPr>
          <w:rFonts w:ascii="Calibri" w:hAnsi="Calibri"/>
          <w:b/>
          <w:i w:val="0"/>
          <w:color w:val="14181D"/>
          <w:sz w:val="19"/>
        </w:rPr>
        <w:t>The diagnosis is the useful part.</w:t>
      </w:r>
      <w:r>
        <w:rPr>
          <w:rFonts w:ascii="Calibri" w:hAnsi="Calibri"/>
          <w:b w:val="0"/>
          <w:i w:val="0"/>
          <w:color w:val="14181D"/>
          <w:sz w:val="19"/>
        </w:rPr>
        <w:t xml:space="preserve"> This dataset carries no document identifier, so page = paper, which forces every </w:t>
      </w:r>
      <w:r>
        <w:rPr>
          <w:rFonts w:ascii="Consolas" w:hAnsi="Consolas"/>
          <w:b w:val="0"/>
          <w:i w:val="0"/>
          <w:color w:val="3D4650"/>
          <w:sz w:val="17"/>
        </w:rPr>
        <w:t>multi_hop</w:t>
      </w:r>
      <w:r>
        <w:rPr>
          <w:rFonts w:ascii="Calibri" w:hAnsi="Calibri"/>
          <w:b w:val="0"/>
          <w:i w:val="0"/>
          <w:color w:val="14181D"/>
          <w:sz w:val="19"/>
        </w:rPr>
        <w:t xml:space="preserve"> question to be answerable </w:t>
      </w:r>
      <w:r>
        <w:rPr>
          <w:rFonts w:ascii="Calibri" w:hAnsi="Calibri"/>
          <w:b w:val="0"/>
          <w:i/>
          <w:color w:val="14181D"/>
          <w:sz w:val="19"/>
        </w:rPr>
        <w:t>within one page</w:t>
      </w:r>
      <w:r>
        <w:rPr>
          <w:rFonts w:ascii="Calibri" w:hAnsi="Calibri"/>
          <w:b w:val="0"/>
          <w:i w:val="0"/>
          <w:color w:val="14181D"/>
          <w:sz w:val="19"/>
        </w:rPr>
        <w:t xml:space="preserve"> — precisely the regime where a graph helps least, because both hops already sit in the same retrieval neighbourhood and dense text reaches them without traversing anything. A knowledge graph earns its cost when evidence is scattered </w:t>
      </w:r>
      <w:r>
        <w:rPr>
          <w:rFonts w:ascii="Calibri" w:hAnsi="Calibri"/>
          <w:b/>
          <w:i w:val="0"/>
          <w:color w:val="14181D"/>
          <w:sz w:val="19"/>
        </w:rPr>
        <w:t>across</w:t>
      </w:r>
      <w:r>
        <w:rPr>
          <w:rFonts w:ascii="Calibri" w:hAnsi="Calibri"/>
          <w:b w:val="0"/>
          <w:i w:val="0"/>
          <w:color w:val="14181D"/>
          <w:sz w:val="19"/>
        </w:rPr>
        <w:t xml:space="preserve"> documents, and that is the corpus PubLayNet cannot supply here. So this is a null result about this corpus, not about GraphRAG. The pipeline is </w:t>
      </w:r>
      <w:r>
        <w:rPr>
          <w:rFonts w:ascii="Consolas" w:hAnsi="Consolas"/>
          <w:b w:val="0"/>
          <w:i w:val="0"/>
          <w:color w:val="3D4650"/>
          <w:sz w:val="17"/>
        </w:rPr>
        <w:t>paper_id</w:t>
      </w:r>
      <w:r>
        <w:rPr>
          <w:rFonts w:ascii="Calibri" w:hAnsi="Calibri"/>
          <w:b w:val="0"/>
          <w:i w:val="0"/>
          <w:color w:val="14181D"/>
          <w:sz w:val="19"/>
        </w:rPr>
        <w:t>-agnostic for exactly this reason: a real multi-document corpus can be swapped in and the question asked properly.</w:t>
      </w:r>
    </w:p>
    <w:p>
      <w:pPr>
        <w:jc w:val="both"/>
      </w:pPr>
      <w:r>
        <w:rPr>
          <w:rFonts w:ascii="Calibri" w:hAnsi="Calibri"/>
          <w:b w:val="0"/>
          <w:i w:val="0"/>
          <w:color w:val="14181D"/>
          <w:sz w:val="19"/>
        </w:rPr>
        <w:t>Recording this plainly is worth more than the alternative. The KG machinery is real — closed schema, code-enforced, grounded edges, 1,819 of them — and it is the honest framing that it did not pay for itself on a within-page corpus.</w:t>
      </w:r>
    </w:p>
    <w:p>
      <w:pPr>
        <w:pStyle w:val="Heading2"/>
      </w:pPr>
      <w:r>
        <w:t>Single-seed, and why</w:t>
      </w:r>
    </w:p>
    <w:p>
      <w:pPr>
        <w:jc w:val="both"/>
      </w:pPr>
      <w:r>
        <w:rPr>
          <w:rFonts w:ascii="Calibri" w:hAnsi="Calibri"/>
          <w:b w:val="0"/>
          <w:i w:val="0"/>
          <w:color w:val="14181D"/>
          <w:sz w:val="19"/>
        </w:rPr>
        <w:t xml:space="preserve">Runs are single-seed by budget: repeating a six-config ablation costs about $5. Rather than leave that as an unquantified caveat, the two uncertainties are separated and both reported. Sampling uncertainty is the bootstrap above. Run-to-run variance was </w:t>
      </w:r>
      <w:r>
        <w:rPr>
          <w:rFonts w:ascii="Calibri" w:hAnsi="Calibri"/>
          <w:b/>
          <w:i w:val="0"/>
          <w:color w:val="14181D"/>
          <w:sz w:val="19"/>
        </w:rPr>
        <w:t>measured directly</w:t>
      </w:r>
      <w:r>
        <w:rPr>
          <w:rFonts w:ascii="Calibri" w:hAnsi="Calibri"/>
          <w:b w:val="0"/>
          <w:i w:val="0"/>
          <w:color w:val="14181D"/>
          <w:sz w:val="19"/>
        </w:rPr>
        <w:t xml:space="preserve"> in Phase 11 — an identical configuration re-run over the same 17 multi_hop questions moved correctness by 0.029 — so the ±0.03 floor is an observation, not an assumption, and every effect is judged against it.</w:t>
      </w:r>
    </w:p>
    <w:p>
      <w:pPr>
        <w:pStyle w:val="Heading2"/>
      </w:pPr>
      <w:r>
        <w:t>Operational characteristics</w:t>
      </w:r>
    </w:p>
    <w:p>
      <w:pPr>
        <w:jc w:val="both"/>
      </w:pPr>
      <w:r>
        <w:rPr>
          <w:rFonts w:ascii="Consolas" w:hAnsi="Consolas"/>
          <w:b w:val="0"/>
          <w:i w:val="0"/>
          <w:color w:val="3D4650"/>
          <w:sz w:val="17"/>
        </w:rPr>
        <w:t>scripts/measure_ops.py</w:t>
      </w:r>
      <w:r>
        <w:rPr>
          <w:rFonts w:ascii="Calibri" w:hAnsi="Calibri"/>
          <w:b w:val="0"/>
          <w:i w:val="0"/>
          <w:color w:val="14181D"/>
          <w:sz w:val="19"/>
        </w:rPr>
        <w:t xml:space="preserve">. Latency and memory timed locally with no model calls; build time and token spend read from the logs of the runs that produced the locked results. Anything neither locally measurable nor recorded is marked </w:t>
      </w:r>
      <w:r>
        <w:rPr>
          <w:rFonts w:ascii="Calibri" w:hAnsi="Calibri"/>
          <w:b/>
          <w:i w:val="0"/>
          <w:color w:val="14181D"/>
          <w:sz w:val="19"/>
        </w:rPr>
        <w:t>not measured</w:t>
      </w:r>
      <w:r>
        <w:rPr>
          <w:rFonts w:ascii="Calibri" w:hAnsi="Calibri"/>
          <w:b w:val="0"/>
          <w:i w:val="0"/>
          <w:color w:val="14181D"/>
          <w:sz w:val="19"/>
        </w:rPr>
        <w:t xml:space="preserve"> rather than estimated.</w:t>
      </w:r>
    </w:p>
    <w:p>
      <w:pPr>
        <w:jc w:val="both"/>
      </w:pPr>
      <w:r>
        <w:rPr>
          <w:rFonts w:ascii="Calibri" w:hAnsi="Calibri"/>
          <w:b w:val="0"/>
          <w:i w:val="0"/>
          <w:color w:val="14181D"/>
          <w:sz w:val="19"/>
        </w:rPr>
        <w:t>Machine: Windows, 6 physical / 12 logical cores, 15.7 GB RAM, Python 3.11, CPU only.</w:t>
      </w:r>
    </w:p>
    <w:p>
      <w:pPr>
        <w:jc w:val="both"/>
      </w:pPr>
      <w:r>
        <w:rPr>
          <w:rFonts w:ascii="Calibri" w:hAnsi="Calibri"/>
          <w:b w:val="0"/>
          <w:i w:val="0"/>
          <w:color w:val="14181D"/>
          <w:sz w:val="19"/>
        </w:rPr>
        <w:t xml:space="preserve">Retrieval-only query latency over all 127 gold questions — embed, text search, caption / page-crop / image / graph expansion, cross-encoder rerank: </w:t>
      </w:r>
      <w:r>
        <w:rPr>
          <w:rFonts w:ascii="Calibri" w:hAnsi="Calibri"/>
          <w:b/>
          <w:i w:val="0"/>
          <w:color w:val="14181D"/>
          <w:sz w:val="19"/>
        </w:rPr>
        <w:t>p50 3.67 s, p95 13.44 s</w:t>
      </w:r>
      <w:r>
        <w:rPr>
          <w:rFonts w:ascii="Calibri" w:hAnsi="Calibri"/>
          <w:b w:val="0"/>
          <w:i w:val="0"/>
          <w:color w:val="14181D"/>
          <w:sz w:val="19"/>
        </w:rPr>
        <w:t xml:space="preserve">, p99 15.30 s, mean 4.79 s, range 0.76–15.89 s. Cold start (three transformer models, two FAISS indices, the graph) </w:t>
      </w:r>
      <w:r>
        <w:rPr>
          <w:rFonts w:ascii="Calibri" w:hAnsi="Calibri"/>
          <w:b/>
          <w:i w:val="0"/>
          <w:color w:val="14181D"/>
          <w:sz w:val="19"/>
        </w:rPr>
        <w:t>14.6 s</w:t>
      </w:r>
      <w:r>
        <w:rPr>
          <w:rFonts w:ascii="Calibri" w:hAnsi="Calibri"/>
          <w:b w:val="0"/>
          <w:i w:val="0"/>
          <w:color w:val="14181D"/>
          <w:sz w:val="19"/>
        </w:rPr>
        <w:t>, paid once per process. The spread is wide because the reranker's pool size depends on how many routes fired — a question triggering caption, page-crop and graph expansion pays to rerank all of it.</w:t>
      </w:r>
    </w:p>
    <w:p>
      <w:pPr>
        <w:jc w:val="both"/>
      </w:pPr>
      <w:r>
        <w:rPr>
          <w:rFonts w:ascii="Calibri" w:hAnsi="Calibri"/>
          <w:b w:val="0"/>
          <w:i w:val="0"/>
          <w:color w:val="14181D"/>
          <w:sz w:val="19"/>
        </w:rPr>
        <w:t xml:space="preserve">Memory: 60 MB interpreter baseline → </w:t>
      </w:r>
      <w:r>
        <w:rPr>
          <w:rFonts w:ascii="Calibri" w:hAnsi="Calibri"/>
          <w:b/>
          <w:i w:val="0"/>
          <w:color w:val="14181D"/>
          <w:sz w:val="19"/>
        </w:rPr>
        <w:t>2,466 MB peak</w:t>
      </w:r>
      <w:r>
        <w:rPr>
          <w:rFonts w:ascii="Calibri" w:hAnsi="Calibri"/>
          <w:b w:val="0"/>
          <w:i w:val="0"/>
          <w:color w:val="14181D"/>
          <w:sz w:val="19"/>
        </w:rPr>
        <w:t xml:space="preserve"> with everything resident. The three models coexist on CPU; on the 4 GB GPU this project targets they would need sequencing.</w:t>
      </w:r>
    </w:p>
    <w:p>
      <w:pPr>
        <w:jc w:val="both"/>
      </w:pPr>
      <w:r>
        <w:rPr>
          <w:rFonts w:ascii="Calibri" w:hAnsi="Calibri"/>
          <w:b w:val="0"/>
          <w:i w:val="0"/>
          <w:color w:val="14181D"/>
          <w:sz w:val="19"/>
        </w:rPr>
        <w:t xml:space="preserve">Corpus build: OCR ingest of 490 pages </w:t>
      </w:r>
      <w:r>
        <w:rPr>
          <w:rFonts w:ascii="Calibri" w:hAnsi="Calibri"/>
          <w:b/>
          <w:i w:val="0"/>
          <w:color w:val="14181D"/>
          <w:sz w:val="19"/>
        </w:rPr>
        <w:t>119.7 min</w:t>
      </w:r>
      <w:r>
        <w:rPr>
          <w:rFonts w:ascii="Calibri" w:hAnsi="Calibri"/>
          <w:b w:val="0"/>
          <w:i w:val="0"/>
          <w:color w:val="14181D"/>
          <w:sz w:val="19"/>
        </w:rPr>
        <w:t xml:space="preserve"> (14.7 s/page, 5,619 chunks; per-shard 1670/1424/1495/1359/1233 s). OCR dominates construction and is single-threaded CPU work — the stage that would gain most from parallelism or a GPU backend. KG extraction over 4,776 chunks: </w:t>
      </w:r>
      <w:r>
        <w:rPr>
          <w:rFonts w:ascii="Calibri" w:hAnsi="Calibri"/>
          <w:b/>
          <w:i w:val="0"/>
          <w:color w:val="14181D"/>
          <w:sz w:val="19"/>
        </w:rPr>
        <w:t>3,876,391 tokens, $0.6397</w:t>
      </w:r>
      <w:r>
        <w:rPr>
          <w:rFonts w:ascii="Calibri" w:hAnsi="Calibri"/>
          <w:b w:val="0"/>
          <w:i w:val="0"/>
          <w:color w:val="14181D"/>
          <w:sz w:val="19"/>
        </w:rPr>
        <w:t>.</w:t>
      </w:r>
    </w:p>
    <w:p>
      <w:pPr>
        <w:jc w:val="both"/>
      </w:pPr>
      <w:r>
        <w:rPr>
          <w:rFonts w:ascii="Calibri" w:hAnsi="Calibri"/>
          <w:b/>
          <w:i w:val="0"/>
          <w:color w:val="14181D"/>
          <w:sz w:val="19"/>
        </w:rPr>
        <w:t>Not measured, and left that way:</w:t>
      </w:r>
      <w:r>
        <w:rPr>
          <w:rFonts w:ascii="Calibri" w:hAnsi="Calibri"/>
          <w:b w:val="0"/>
          <w:i w:val="0"/>
          <w:color w:val="14181D"/>
          <w:sz w:val="19"/>
        </w:rPr>
        <w:t xml:space="preserve"> end-to-end latency including the answer model (the harness recorded answers and scores per question but never wall-clock); BGE and BiomedCLIP index-build wall-clock (not recorded at the time); per-config API cost (no per-question token counts, and the ablation prints cost per invocation). The six-config total is known only to about $5, because the first invocation crashed on a rate limit before printing its cost line — roughly $0.83 per config, which is a division of a measured total rather than a measured quantity.</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