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219B18" w14:textId="77777777" w:rsidR="003F2ABC" w:rsidRPr="003F2ABC" w:rsidRDefault="003F2ABC" w:rsidP="003F2ABC">
      <w:pPr>
        <w:bidi/>
        <w:ind w:hanging="24"/>
        <w:jc w:val="center"/>
        <w:rPr>
          <w:rFonts w:cs="B Nazanin"/>
          <w:sz w:val="32"/>
          <w:szCs w:val="36"/>
          <w:rtl/>
        </w:rPr>
      </w:pPr>
      <w:r w:rsidRPr="003F2ABC">
        <w:rPr>
          <w:rFonts w:cs="B Nazanin"/>
          <w:sz w:val="32"/>
          <w:szCs w:val="36"/>
          <w:rtl/>
        </w:rPr>
        <w:t>به نام خدا</w:t>
      </w:r>
    </w:p>
    <w:p w14:paraId="3647C4DB" w14:textId="77777777" w:rsidR="003F2ABC" w:rsidRPr="003F2ABC" w:rsidRDefault="003F2ABC" w:rsidP="003F2ABC">
      <w:pPr>
        <w:bidi/>
        <w:jc w:val="center"/>
        <w:rPr>
          <w:rFonts w:cs="B Nazanin"/>
          <w:sz w:val="40"/>
          <w:szCs w:val="40"/>
          <w:rtl/>
        </w:rPr>
      </w:pPr>
    </w:p>
    <w:p w14:paraId="7A57D6ED" w14:textId="77777777" w:rsidR="003F2ABC" w:rsidRPr="003F2ABC" w:rsidRDefault="003F2ABC" w:rsidP="003F2ABC">
      <w:pPr>
        <w:pStyle w:val="Image"/>
        <w:bidi/>
        <w:ind w:left="2669" w:right="2552"/>
        <w:rPr>
          <w:rFonts w:cs="B Nazanin"/>
          <w:sz w:val="28"/>
          <w:szCs w:val="32"/>
          <w:rtl/>
        </w:rPr>
      </w:pPr>
      <w:r w:rsidRPr="003F2ABC">
        <w:rPr>
          <w:rFonts w:cs="B Nazanin"/>
          <w:sz w:val="28"/>
          <w:szCs w:val="32"/>
          <w:rtl/>
        </w:rPr>
        <w:drawing>
          <wp:anchor distT="0" distB="0" distL="114300" distR="114300" simplePos="0" relativeHeight="251660288" behindDoc="0" locked="0" layoutInCell="1" allowOverlap="1" wp14:anchorId="7E98F200" wp14:editId="4C88DF1D">
            <wp:simplePos x="0" y="0"/>
            <wp:positionH relativeFrom="column">
              <wp:posOffset>0</wp:posOffset>
            </wp:positionH>
            <wp:positionV relativeFrom="paragraph">
              <wp:posOffset>6350</wp:posOffset>
            </wp:positionV>
            <wp:extent cx="1680845" cy="127762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8">
                      <a:extLst>
                        <a:ext uri="{28A0092B-C50C-407E-A947-70E740481C1C}">
                          <a14:useLocalDpi xmlns:a14="http://schemas.microsoft.com/office/drawing/2010/main" val="0"/>
                        </a:ext>
                      </a:extLst>
                    </a:blip>
                    <a:stretch>
                      <a:fillRect/>
                    </a:stretch>
                  </pic:blipFill>
                  <pic:spPr>
                    <a:xfrm>
                      <a:off x="0" y="0"/>
                      <a:ext cx="1680845" cy="1277620"/>
                    </a:xfrm>
                    <a:prstGeom prst="rect">
                      <a:avLst/>
                    </a:prstGeom>
                  </pic:spPr>
                </pic:pic>
              </a:graphicData>
            </a:graphic>
            <wp14:sizeRelH relativeFrom="page">
              <wp14:pctWidth>0</wp14:pctWidth>
            </wp14:sizeRelH>
            <wp14:sizeRelV relativeFrom="page">
              <wp14:pctHeight>0</wp14:pctHeight>
            </wp14:sizeRelV>
          </wp:anchor>
        </w:drawing>
      </w:r>
      <w:r w:rsidRPr="003F2ABC">
        <w:rPr>
          <w:rFonts w:cs="B Nazanin"/>
          <w:sz w:val="28"/>
          <w:szCs w:val="32"/>
          <w:rtl/>
        </w:rPr>
        <w:drawing>
          <wp:anchor distT="0" distB="0" distL="114300" distR="114300" simplePos="0" relativeHeight="251659264" behindDoc="0" locked="0" layoutInCell="1" allowOverlap="1" wp14:anchorId="39E431C7" wp14:editId="301FCA2F">
            <wp:simplePos x="0" y="0"/>
            <wp:positionH relativeFrom="column">
              <wp:posOffset>4252595</wp:posOffset>
            </wp:positionH>
            <wp:positionV relativeFrom="paragraph">
              <wp:posOffset>6350</wp:posOffset>
            </wp:positionV>
            <wp:extent cx="1313815" cy="1313815"/>
            <wp:effectExtent l="0" t="0" r="635" b="6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3815" cy="1313815"/>
                    </a:xfrm>
                    <a:prstGeom prst="rect">
                      <a:avLst/>
                    </a:prstGeom>
                  </pic:spPr>
                </pic:pic>
              </a:graphicData>
            </a:graphic>
            <wp14:sizeRelH relativeFrom="page">
              <wp14:pctWidth>0</wp14:pctWidth>
            </wp14:sizeRelH>
            <wp14:sizeRelV relativeFrom="page">
              <wp14:pctHeight>0</wp14:pctHeight>
            </wp14:sizeRelV>
          </wp:anchor>
        </w:drawing>
      </w:r>
      <w:r w:rsidRPr="003F2ABC">
        <w:rPr>
          <w:rFonts w:cs="B Nazanin" w:hint="cs"/>
          <w:sz w:val="28"/>
          <w:szCs w:val="32"/>
          <w:rtl/>
        </w:rPr>
        <w:t>دانشگاه تهران</w:t>
      </w:r>
    </w:p>
    <w:p w14:paraId="16DD4C58" w14:textId="77777777" w:rsidR="003F2ABC" w:rsidRPr="003F2ABC" w:rsidRDefault="003F2ABC" w:rsidP="003F2ABC">
      <w:pPr>
        <w:pStyle w:val="Image"/>
        <w:bidi/>
        <w:ind w:left="2669" w:right="2552"/>
        <w:rPr>
          <w:rFonts w:cs="B Nazanin"/>
          <w:sz w:val="28"/>
          <w:szCs w:val="32"/>
          <w:rtl/>
        </w:rPr>
      </w:pPr>
      <w:r w:rsidRPr="003F2ABC">
        <w:rPr>
          <w:rFonts w:cs="B Nazanin" w:hint="cs"/>
          <w:sz w:val="28"/>
          <w:szCs w:val="32"/>
          <w:rtl/>
        </w:rPr>
        <w:t>دانشکدگان فنی</w:t>
      </w:r>
    </w:p>
    <w:p w14:paraId="42C68464" w14:textId="77777777" w:rsidR="003F2ABC" w:rsidRPr="003F2ABC" w:rsidRDefault="003F2ABC" w:rsidP="003F2ABC">
      <w:pPr>
        <w:pStyle w:val="Image"/>
        <w:bidi/>
        <w:ind w:left="2669" w:right="2552"/>
        <w:rPr>
          <w:rFonts w:cs="B Nazanin"/>
          <w:sz w:val="44"/>
          <w:szCs w:val="44"/>
          <w:rtl/>
        </w:rPr>
      </w:pPr>
      <w:r w:rsidRPr="003F2ABC">
        <w:rPr>
          <w:rFonts w:cs="B Nazanin" w:hint="cs"/>
          <w:sz w:val="28"/>
          <w:szCs w:val="32"/>
          <w:rtl/>
        </w:rPr>
        <w:t>دانشکده مهندسی برق و کامپیوتر</w:t>
      </w:r>
    </w:p>
    <w:p w14:paraId="54D1C18D" w14:textId="77777777" w:rsidR="003F2ABC" w:rsidRPr="003F2ABC" w:rsidRDefault="003F2ABC" w:rsidP="003F2ABC">
      <w:pPr>
        <w:bidi/>
        <w:jc w:val="center"/>
        <w:rPr>
          <w:rFonts w:cs="B Nazanin"/>
          <w:sz w:val="40"/>
          <w:szCs w:val="40"/>
          <w:rtl/>
        </w:rPr>
      </w:pPr>
    </w:p>
    <w:p w14:paraId="0DFB142B" w14:textId="77777777" w:rsidR="003F2ABC" w:rsidRPr="003F2ABC" w:rsidRDefault="003F2ABC" w:rsidP="003F2ABC">
      <w:pPr>
        <w:bidi/>
        <w:jc w:val="center"/>
        <w:rPr>
          <w:rFonts w:cs="B Nazanin"/>
          <w:sz w:val="40"/>
          <w:szCs w:val="40"/>
          <w:rtl/>
        </w:rPr>
      </w:pPr>
    </w:p>
    <w:p w14:paraId="74417635" w14:textId="4A76E78F" w:rsidR="003F2ABC" w:rsidRDefault="003F2ABC" w:rsidP="003F2ABC">
      <w:pPr>
        <w:bidi/>
        <w:ind w:hanging="24"/>
        <w:jc w:val="center"/>
        <w:rPr>
          <w:rFonts w:cs="B Nazanin"/>
          <w:b/>
          <w:bCs/>
          <w:sz w:val="44"/>
          <w:szCs w:val="44"/>
          <w:rtl/>
        </w:rPr>
      </w:pPr>
      <w:r w:rsidRPr="003F2ABC">
        <w:rPr>
          <w:rFonts w:cs="B Nazanin" w:hint="cs"/>
          <w:b/>
          <w:bCs/>
          <w:sz w:val="44"/>
          <w:szCs w:val="44"/>
          <w:rtl/>
        </w:rPr>
        <w:t xml:space="preserve">درس </w:t>
      </w:r>
      <w:r w:rsidR="009925BA">
        <w:rPr>
          <w:rFonts w:cs="B Nazanin" w:hint="cs"/>
          <w:b/>
          <w:bCs/>
          <w:sz w:val="44"/>
          <w:szCs w:val="44"/>
          <w:rtl/>
        </w:rPr>
        <w:t>بازیابی هوشمند اطلاعات</w:t>
      </w:r>
    </w:p>
    <w:p w14:paraId="0A05DACC" w14:textId="2E7F95EF" w:rsidR="000850A6" w:rsidRPr="003F2ABC" w:rsidRDefault="000850A6" w:rsidP="000850A6">
      <w:pPr>
        <w:bidi/>
        <w:ind w:hanging="24"/>
        <w:jc w:val="center"/>
        <w:rPr>
          <w:rFonts w:cs="B Nazanin"/>
          <w:b/>
          <w:bCs/>
          <w:sz w:val="36"/>
          <w:szCs w:val="36"/>
          <w:rtl/>
        </w:rPr>
      </w:pPr>
      <w:r>
        <w:rPr>
          <w:rFonts w:cs="B Nazanin" w:hint="cs"/>
          <w:sz w:val="40"/>
          <w:szCs w:val="40"/>
          <w:rtl/>
        </w:rPr>
        <w:t xml:space="preserve">پاسخ </w:t>
      </w:r>
      <w:r w:rsidR="009925BA">
        <w:rPr>
          <w:rFonts w:cs="B Nazanin" w:hint="cs"/>
          <w:sz w:val="40"/>
          <w:szCs w:val="40"/>
          <w:rtl/>
        </w:rPr>
        <w:t xml:space="preserve">بخش تئوری </w:t>
      </w:r>
      <w:r w:rsidRPr="003F2ABC">
        <w:rPr>
          <w:rFonts w:cs="B Nazanin" w:hint="cs"/>
          <w:sz w:val="40"/>
          <w:szCs w:val="40"/>
          <w:rtl/>
        </w:rPr>
        <w:t>تمرین</w:t>
      </w:r>
      <w:r w:rsidR="007003C2">
        <w:rPr>
          <w:rFonts w:cs="B Nazanin"/>
          <w:sz w:val="40"/>
          <w:szCs w:val="40"/>
        </w:rPr>
        <w:t xml:space="preserve"> </w:t>
      </w:r>
      <w:r w:rsidR="007003C2">
        <w:rPr>
          <w:rFonts w:cs="B Nazanin" w:hint="cs"/>
          <w:sz w:val="40"/>
          <w:szCs w:val="40"/>
          <w:rtl/>
        </w:rPr>
        <w:t>۱</w:t>
      </w:r>
    </w:p>
    <w:p w14:paraId="16E27DEE" w14:textId="77777777" w:rsidR="000850A6" w:rsidRPr="003F2ABC" w:rsidRDefault="000850A6" w:rsidP="000850A6">
      <w:pPr>
        <w:bidi/>
        <w:rPr>
          <w:rFonts w:cs="B Nazanin"/>
          <w:b/>
          <w:bCs/>
          <w:sz w:val="44"/>
          <w:szCs w:val="44"/>
          <w:rtl/>
        </w:rPr>
      </w:pPr>
    </w:p>
    <w:p w14:paraId="0E60BF20" w14:textId="08A48EDE" w:rsidR="003F2ABC" w:rsidRPr="00B67781" w:rsidRDefault="000850A6" w:rsidP="007003C2">
      <w:pPr>
        <w:bidi/>
        <w:spacing w:line="480" w:lineRule="auto"/>
        <w:jc w:val="center"/>
        <w:rPr>
          <w:rFonts w:cs="B Nazanin"/>
          <w:color w:val="4472C4" w:themeColor="accent1"/>
          <w:sz w:val="40"/>
          <w:szCs w:val="40"/>
          <w:rtl/>
        </w:rPr>
      </w:pPr>
      <w:r w:rsidRPr="00B67781">
        <w:rPr>
          <w:rFonts w:cs="B Nazanin" w:hint="cs"/>
          <w:color w:val="4472C4" w:themeColor="accent1"/>
          <w:sz w:val="40"/>
          <w:szCs w:val="40"/>
          <w:rtl/>
        </w:rPr>
        <w:t>نام و نام خانودگی:</w:t>
      </w:r>
      <w:r w:rsidR="00BF78CB">
        <w:rPr>
          <w:rFonts w:cs="B Nazanin"/>
          <w:color w:val="4472C4" w:themeColor="accent1"/>
          <w:sz w:val="40"/>
          <w:szCs w:val="40"/>
        </w:rPr>
        <w:t xml:space="preserve"> </w:t>
      </w:r>
      <w:r w:rsidR="00BF78CB">
        <w:rPr>
          <w:rFonts w:cs="B Nazanin" w:hint="cs"/>
          <w:color w:val="4472C4" w:themeColor="accent1"/>
          <w:sz w:val="40"/>
          <w:szCs w:val="40"/>
          <w:rtl/>
        </w:rPr>
        <w:t xml:space="preserve"> سهیل حاجیان منش</w:t>
      </w:r>
    </w:p>
    <w:p w14:paraId="5D30522A" w14:textId="3E8119F6" w:rsidR="000850A6" w:rsidRPr="00B67781" w:rsidRDefault="000850A6" w:rsidP="007003C2">
      <w:pPr>
        <w:bidi/>
        <w:spacing w:line="480" w:lineRule="auto"/>
        <w:jc w:val="center"/>
        <w:rPr>
          <w:rFonts w:cs="B Nazanin"/>
          <w:color w:val="4472C4" w:themeColor="accent1"/>
          <w:sz w:val="40"/>
          <w:szCs w:val="40"/>
          <w:rtl/>
        </w:rPr>
      </w:pPr>
      <w:r w:rsidRPr="00B67781">
        <w:rPr>
          <w:rFonts w:cs="B Nazanin" w:hint="cs"/>
          <w:color w:val="4472C4" w:themeColor="accent1"/>
          <w:sz w:val="40"/>
          <w:szCs w:val="40"/>
          <w:rtl/>
        </w:rPr>
        <w:t>شماره دانشجویی:</w:t>
      </w:r>
      <w:r w:rsidR="00BF78CB">
        <w:rPr>
          <w:rFonts w:cs="B Nazanin" w:hint="cs"/>
          <w:color w:val="4472C4" w:themeColor="accent1"/>
          <w:sz w:val="40"/>
          <w:szCs w:val="40"/>
          <w:rtl/>
        </w:rPr>
        <w:t xml:space="preserve"> 810100119</w:t>
      </w:r>
    </w:p>
    <w:p w14:paraId="3090E972" w14:textId="77777777" w:rsidR="003F2ABC" w:rsidRPr="003F2ABC" w:rsidRDefault="003F2ABC" w:rsidP="003F2ABC">
      <w:pPr>
        <w:bidi/>
        <w:ind w:hanging="24"/>
        <w:jc w:val="center"/>
        <w:rPr>
          <w:rFonts w:cs="B Nazanin"/>
          <w:sz w:val="40"/>
          <w:szCs w:val="40"/>
          <w:rtl/>
        </w:rPr>
      </w:pPr>
    </w:p>
    <w:p w14:paraId="5B67CE16" w14:textId="77777777" w:rsidR="003F2ABC" w:rsidRPr="003F2ABC" w:rsidRDefault="003F2ABC" w:rsidP="003F2ABC">
      <w:pPr>
        <w:bidi/>
        <w:jc w:val="center"/>
        <w:rPr>
          <w:rFonts w:cs="B Nazanin"/>
          <w:b/>
          <w:bCs/>
          <w:sz w:val="36"/>
          <w:szCs w:val="36"/>
          <w:rtl/>
        </w:rPr>
      </w:pPr>
    </w:p>
    <w:p w14:paraId="37517C12" w14:textId="4EBF1D5F" w:rsidR="002236B2" w:rsidRPr="003F2ABC" w:rsidRDefault="007003C2" w:rsidP="003F2ABC">
      <w:pPr>
        <w:bidi/>
        <w:jc w:val="center"/>
        <w:rPr>
          <w:rFonts w:cs="B Nazanin"/>
          <w:sz w:val="36"/>
          <w:szCs w:val="36"/>
        </w:rPr>
      </w:pPr>
      <w:r>
        <w:rPr>
          <w:rFonts w:cs="B Nazanin" w:hint="cs"/>
          <w:b/>
          <w:bCs/>
          <w:sz w:val="36"/>
          <w:szCs w:val="36"/>
          <w:rtl/>
        </w:rPr>
        <w:t>مهر</w:t>
      </w:r>
      <w:r w:rsidR="003F2ABC" w:rsidRPr="003F2ABC">
        <w:rPr>
          <w:rFonts w:cs="B Nazanin" w:hint="cs"/>
          <w:b/>
          <w:bCs/>
          <w:sz w:val="36"/>
          <w:szCs w:val="36"/>
          <w:rtl/>
        </w:rPr>
        <w:t xml:space="preserve"> ماه ۱۴۰</w:t>
      </w:r>
      <w:r>
        <w:rPr>
          <w:rFonts w:cs="B Nazanin" w:hint="cs"/>
          <w:b/>
          <w:bCs/>
          <w:sz w:val="36"/>
          <w:szCs w:val="36"/>
          <w:rtl/>
        </w:rPr>
        <w:t>۳</w:t>
      </w:r>
    </w:p>
    <w:p w14:paraId="13CEFA74" w14:textId="77777777" w:rsidR="003F2ABC" w:rsidRDefault="003F2ABC" w:rsidP="003F2ABC">
      <w:pPr>
        <w:bidi/>
        <w:jc w:val="center"/>
        <w:rPr>
          <w:rFonts w:cs="B Nazanin"/>
          <w:sz w:val="36"/>
          <w:szCs w:val="36"/>
          <w:rtl/>
        </w:rPr>
      </w:pPr>
    </w:p>
    <w:p w14:paraId="3F5C2ED4" w14:textId="77777777" w:rsidR="007003C2" w:rsidRDefault="007003C2" w:rsidP="007003C2">
      <w:pPr>
        <w:bidi/>
        <w:jc w:val="center"/>
        <w:rPr>
          <w:rFonts w:cs="B Nazanin"/>
          <w:sz w:val="36"/>
          <w:szCs w:val="36"/>
          <w:rtl/>
        </w:rPr>
      </w:pPr>
    </w:p>
    <w:p w14:paraId="3B29F057" w14:textId="77777777" w:rsidR="007003C2" w:rsidRDefault="007003C2" w:rsidP="007003C2">
      <w:pPr>
        <w:bidi/>
        <w:jc w:val="center"/>
        <w:rPr>
          <w:rFonts w:cs="B Nazanin"/>
          <w:sz w:val="36"/>
          <w:szCs w:val="36"/>
          <w:rtl/>
        </w:rPr>
      </w:pPr>
    </w:p>
    <w:p w14:paraId="2162626B" w14:textId="77777777" w:rsidR="007003C2" w:rsidRDefault="007003C2" w:rsidP="007003C2">
      <w:pPr>
        <w:bidi/>
        <w:jc w:val="center"/>
        <w:rPr>
          <w:rFonts w:cs="B Nazanin"/>
          <w:sz w:val="36"/>
          <w:szCs w:val="36"/>
          <w:rtl/>
        </w:rPr>
      </w:pPr>
    </w:p>
    <w:p w14:paraId="452F6FC4" w14:textId="77777777" w:rsidR="007003C2" w:rsidRPr="003F2ABC" w:rsidRDefault="007003C2" w:rsidP="007003C2">
      <w:pPr>
        <w:bidi/>
        <w:jc w:val="center"/>
        <w:rPr>
          <w:rFonts w:cs="B Nazanin"/>
          <w:sz w:val="36"/>
          <w:szCs w:val="36"/>
        </w:rPr>
      </w:pPr>
    </w:p>
    <w:sdt>
      <w:sdtPr>
        <w:rPr>
          <w:caps w:val="0"/>
          <w:color w:val="auto"/>
          <w:spacing w:val="0"/>
          <w:sz w:val="20"/>
          <w:szCs w:val="20"/>
          <w:rtl/>
        </w:rPr>
        <w:id w:val="-1056932983"/>
        <w:docPartObj>
          <w:docPartGallery w:val="Table of Contents"/>
          <w:docPartUnique/>
        </w:docPartObj>
      </w:sdtPr>
      <w:sdtContent>
        <w:p w14:paraId="4CA0F95C" w14:textId="1329E6A3" w:rsidR="008933D1" w:rsidRPr="009925BA" w:rsidRDefault="008933D1" w:rsidP="00640615">
          <w:pPr>
            <w:pStyle w:val="TOCHeading"/>
            <w:bidi/>
            <w:rPr>
              <w:rFonts w:cs="B Nazanin"/>
              <w:sz w:val="36"/>
              <w:szCs w:val="36"/>
            </w:rPr>
          </w:pPr>
          <w:r w:rsidRPr="009925BA">
            <w:rPr>
              <w:rFonts w:cs="B Nazanin" w:hint="cs"/>
              <w:sz w:val="36"/>
              <w:szCs w:val="36"/>
              <w:rtl/>
            </w:rPr>
            <w:t>فهرست</w:t>
          </w:r>
        </w:p>
        <w:p w14:paraId="6FEEA2C4" w14:textId="5A09417E" w:rsidR="00640615" w:rsidRDefault="008933D1" w:rsidP="00640615">
          <w:pPr>
            <w:pStyle w:val="TOC1"/>
            <w:rPr>
              <w:rFonts w:cstheme="minorBidi"/>
              <w:sz w:val="22"/>
              <w:szCs w:val="22"/>
            </w:rPr>
          </w:pPr>
          <w:r>
            <w:rPr>
              <w:rFonts w:cs="Times New Roman"/>
              <w:noProof w:val="0"/>
              <w:sz w:val="22"/>
              <w:szCs w:val="22"/>
            </w:rPr>
            <w:fldChar w:fldCharType="begin"/>
          </w:r>
          <w:r>
            <w:instrText xml:space="preserve"> TOC \o "1-3" \h \z \u </w:instrText>
          </w:r>
          <w:r>
            <w:rPr>
              <w:rFonts w:cs="Times New Roman"/>
              <w:noProof w:val="0"/>
              <w:sz w:val="22"/>
              <w:szCs w:val="22"/>
            </w:rPr>
            <w:fldChar w:fldCharType="separate"/>
          </w:r>
          <w:hyperlink w:anchor="_Toc214568506" w:history="1">
            <w:r w:rsidR="00640615" w:rsidRPr="00CC08C9">
              <w:rPr>
                <w:rStyle w:val="Hyperlink"/>
                <w:rtl/>
                <w:lang w:bidi="fa-IR"/>
              </w:rPr>
              <w:t>پاسخ سوال اول</w:t>
            </w:r>
            <w:r w:rsidR="00640615">
              <w:rPr>
                <w:webHidden/>
              </w:rPr>
              <w:tab/>
            </w:r>
            <w:r w:rsidR="00640615">
              <w:rPr>
                <w:webHidden/>
              </w:rPr>
              <w:fldChar w:fldCharType="begin"/>
            </w:r>
            <w:r w:rsidR="00640615">
              <w:rPr>
                <w:webHidden/>
              </w:rPr>
              <w:instrText xml:space="preserve"> PAGEREF _Toc214568506 \h </w:instrText>
            </w:r>
            <w:r w:rsidR="00640615">
              <w:rPr>
                <w:webHidden/>
              </w:rPr>
            </w:r>
            <w:r w:rsidR="00640615">
              <w:rPr>
                <w:webHidden/>
              </w:rPr>
              <w:fldChar w:fldCharType="separate"/>
            </w:r>
            <w:r w:rsidR="006B5008">
              <w:rPr>
                <w:webHidden/>
                <w:rtl/>
              </w:rPr>
              <w:t>3</w:t>
            </w:r>
            <w:r w:rsidR="00640615">
              <w:rPr>
                <w:webHidden/>
              </w:rPr>
              <w:fldChar w:fldCharType="end"/>
            </w:r>
          </w:hyperlink>
        </w:p>
        <w:p w14:paraId="30E722A1" w14:textId="7CAB1888" w:rsidR="00640615" w:rsidRDefault="00E86F4D" w:rsidP="00640615">
          <w:pPr>
            <w:pStyle w:val="TOC2"/>
            <w:tabs>
              <w:tab w:val="right" w:leader="dot" w:pos="9010"/>
            </w:tabs>
            <w:bidi/>
            <w:rPr>
              <w:rFonts w:cstheme="minorBidi"/>
              <w:noProof/>
            </w:rPr>
          </w:pPr>
          <w:hyperlink w:anchor="_Toc214568507" w:history="1">
            <w:r w:rsidR="00640615" w:rsidRPr="00CC08C9">
              <w:rPr>
                <w:rStyle w:val="Hyperlink"/>
                <w:rFonts w:cs="B Nazanin"/>
                <w:noProof/>
                <w:rtl/>
                <w:lang w:bidi="fa-IR"/>
              </w:rPr>
              <w:t>پاسخ بخش اول</w:t>
            </w:r>
            <w:r w:rsidR="00640615">
              <w:rPr>
                <w:noProof/>
                <w:webHidden/>
              </w:rPr>
              <w:tab/>
            </w:r>
            <w:r w:rsidR="00640615">
              <w:rPr>
                <w:noProof/>
                <w:webHidden/>
              </w:rPr>
              <w:fldChar w:fldCharType="begin"/>
            </w:r>
            <w:r w:rsidR="00640615">
              <w:rPr>
                <w:noProof/>
                <w:webHidden/>
              </w:rPr>
              <w:instrText xml:space="preserve"> PAGEREF _Toc214568507 \h </w:instrText>
            </w:r>
            <w:r w:rsidR="00640615">
              <w:rPr>
                <w:noProof/>
                <w:webHidden/>
              </w:rPr>
            </w:r>
            <w:r w:rsidR="00640615">
              <w:rPr>
                <w:noProof/>
                <w:webHidden/>
              </w:rPr>
              <w:fldChar w:fldCharType="separate"/>
            </w:r>
            <w:r w:rsidR="006B5008">
              <w:rPr>
                <w:noProof/>
                <w:webHidden/>
                <w:rtl/>
              </w:rPr>
              <w:t>3</w:t>
            </w:r>
            <w:r w:rsidR="00640615">
              <w:rPr>
                <w:noProof/>
                <w:webHidden/>
              </w:rPr>
              <w:fldChar w:fldCharType="end"/>
            </w:r>
          </w:hyperlink>
        </w:p>
        <w:p w14:paraId="2E2843D8" w14:textId="04FD6FE7" w:rsidR="00640615" w:rsidRDefault="00E86F4D" w:rsidP="00640615">
          <w:pPr>
            <w:pStyle w:val="TOC2"/>
            <w:tabs>
              <w:tab w:val="right" w:leader="dot" w:pos="9010"/>
            </w:tabs>
            <w:bidi/>
            <w:rPr>
              <w:rFonts w:cstheme="minorBidi"/>
              <w:noProof/>
            </w:rPr>
          </w:pPr>
          <w:hyperlink w:anchor="_Toc214568508" w:history="1">
            <w:r w:rsidR="00640615" w:rsidRPr="00CC08C9">
              <w:rPr>
                <w:rStyle w:val="Hyperlink"/>
                <w:rFonts w:cs="B Nazanin"/>
                <w:noProof/>
                <w:rtl/>
                <w:lang w:bidi="fa-IR"/>
              </w:rPr>
              <w:t>پاسخ بخش دوم</w:t>
            </w:r>
            <w:r w:rsidR="00640615">
              <w:rPr>
                <w:noProof/>
                <w:webHidden/>
              </w:rPr>
              <w:tab/>
            </w:r>
            <w:r w:rsidR="00640615">
              <w:rPr>
                <w:noProof/>
                <w:webHidden/>
              </w:rPr>
              <w:fldChar w:fldCharType="begin"/>
            </w:r>
            <w:r w:rsidR="00640615">
              <w:rPr>
                <w:noProof/>
                <w:webHidden/>
              </w:rPr>
              <w:instrText xml:space="preserve"> PAGEREF _Toc214568508 \h </w:instrText>
            </w:r>
            <w:r w:rsidR="00640615">
              <w:rPr>
                <w:noProof/>
                <w:webHidden/>
              </w:rPr>
            </w:r>
            <w:r w:rsidR="00640615">
              <w:rPr>
                <w:noProof/>
                <w:webHidden/>
              </w:rPr>
              <w:fldChar w:fldCharType="separate"/>
            </w:r>
            <w:r w:rsidR="006B5008">
              <w:rPr>
                <w:noProof/>
                <w:webHidden/>
                <w:rtl/>
              </w:rPr>
              <w:t>4</w:t>
            </w:r>
            <w:r w:rsidR="00640615">
              <w:rPr>
                <w:noProof/>
                <w:webHidden/>
              </w:rPr>
              <w:fldChar w:fldCharType="end"/>
            </w:r>
          </w:hyperlink>
        </w:p>
        <w:p w14:paraId="59BF88A3" w14:textId="5A2D123F" w:rsidR="00640615" w:rsidRDefault="00E86F4D" w:rsidP="00640615">
          <w:pPr>
            <w:pStyle w:val="TOC2"/>
            <w:tabs>
              <w:tab w:val="right" w:leader="dot" w:pos="9010"/>
            </w:tabs>
            <w:bidi/>
            <w:rPr>
              <w:rFonts w:cstheme="minorBidi"/>
              <w:noProof/>
            </w:rPr>
          </w:pPr>
          <w:hyperlink w:anchor="_Toc214568509" w:history="1">
            <w:r w:rsidR="00640615" w:rsidRPr="00CC08C9">
              <w:rPr>
                <w:rStyle w:val="Hyperlink"/>
                <w:rFonts w:cs="B Nazanin"/>
                <w:noProof/>
                <w:rtl/>
                <w:lang w:bidi="fa-IR"/>
              </w:rPr>
              <w:t>پاسخ بخش سوم (امت</w:t>
            </w:r>
            <w:r w:rsidR="00640615" w:rsidRPr="00CC08C9">
              <w:rPr>
                <w:rStyle w:val="Hyperlink"/>
                <w:rFonts w:cs="B Nazanin" w:hint="cs"/>
                <w:noProof/>
                <w:rtl/>
                <w:lang w:bidi="fa-IR"/>
              </w:rPr>
              <w:t>ی</w:t>
            </w:r>
            <w:r w:rsidR="00640615" w:rsidRPr="00CC08C9">
              <w:rPr>
                <w:rStyle w:val="Hyperlink"/>
                <w:rFonts w:cs="B Nazanin" w:hint="eastAsia"/>
                <w:noProof/>
                <w:rtl/>
                <w:lang w:bidi="fa-IR"/>
              </w:rPr>
              <w:t>از</w:t>
            </w:r>
            <w:r w:rsidR="00640615" w:rsidRPr="00CC08C9">
              <w:rPr>
                <w:rStyle w:val="Hyperlink"/>
                <w:rFonts w:cs="B Nazanin" w:hint="cs"/>
                <w:noProof/>
                <w:rtl/>
                <w:lang w:bidi="fa-IR"/>
              </w:rPr>
              <w:t>ی</w:t>
            </w:r>
            <w:r w:rsidR="00640615" w:rsidRPr="00CC08C9">
              <w:rPr>
                <w:rStyle w:val="Hyperlink"/>
                <w:rFonts w:cs="B Nazanin"/>
                <w:noProof/>
                <w:rtl/>
                <w:lang w:bidi="fa-IR"/>
              </w:rPr>
              <w:t>)</w:t>
            </w:r>
            <w:r w:rsidR="00640615">
              <w:rPr>
                <w:noProof/>
                <w:webHidden/>
              </w:rPr>
              <w:tab/>
            </w:r>
            <w:r w:rsidR="00640615">
              <w:rPr>
                <w:noProof/>
                <w:webHidden/>
              </w:rPr>
              <w:fldChar w:fldCharType="begin"/>
            </w:r>
            <w:r w:rsidR="00640615">
              <w:rPr>
                <w:noProof/>
                <w:webHidden/>
              </w:rPr>
              <w:instrText xml:space="preserve"> PAGEREF _Toc214568509 \h </w:instrText>
            </w:r>
            <w:r w:rsidR="00640615">
              <w:rPr>
                <w:noProof/>
                <w:webHidden/>
              </w:rPr>
            </w:r>
            <w:r w:rsidR="00640615">
              <w:rPr>
                <w:noProof/>
                <w:webHidden/>
              </w:rPr>
              <w:fldChar w:fldCharType="separate"/>
            </w:r>
            <w:r w:rsidR="006B5008">
              <w:rPr>
                <w:noProof/>
                <w:webHidden/>
                <w:rtl/>
              </w:rPr>
              <w:t>4</w:t>
            </w:r>
            <w:r w:rsidR="00640615">
              <w:rPr>
                <w:noProof/>
                <w:webHidden/>
              </w:rPr>
              <w:fldChar w:fldCharType="end"/>
            </w:r>
          </w:hyperlink>
        </w:p>
        <w:p w14:paraId="23E9C6E2" w14:textId="4679EC3F" w:rsidR="00640615" w:rsidRDefault="00E86F4D" w:rsidP="00640615">
          <w:pPr>
            <w:pStyle w:val="TOC1"/>
            <w:rPr>
              <w:rFonts w:cstheme="minorBidi"/>
              <w:sz w:val="22"/>
              <w:szCs w:val="22"/>
            </w:rPr>
          </w:pPr>
          <w:hyperlink w:anchor="_Toc214568510" w:history="1">
            <w:r w:rsidR="00640615" w:rsidRPr="00CC08C9">
              <w:rPr>
                <w:rStyle w:val="Hyperlink"/>
                <w:rtl/>
                <w:lang w:bidi="fa-IR"/>
              </w:rPr>
              <w:t>پاسخ سوال دوم</w:t>
            </w:r>
            <w:r w:rsidR="00640615">
              <w:rPr>
                <w:webHidden/>
              </w:rPr>
              <w:tab/>
            </w:r>
            <w:r w:rsidR="00640615">
              <w:rPr>
                <w:webHidden/>
              </w:rPr>
              <w:fldChar w:fldCharType="begin"/>
            </w:r>
            <w:r w:rsidR="00640615">
              <w:rPr>
                <w:webHidden/>
              </w:rPr>
              <w:instrText xml:space="preserve"> PAGEREF _Toc214568510 \h </w:instrText>
            </w:r>
            <w:r w:rsidR="00640615">
              <w:rPr>
                <w:webHidden/>
              </w:rPr>
            </w:r>
            <w:r w:rsidR="00640615">
              <w:rPr>
                <w:webHidden/>
              </w:rPr>
              <w:fldChar w:fldCharType="separate"/>
            </w:r>
            <w:r w:rsidR="006B5008">
              <w:rPr>
                <w:webHidden/>
                <w:rtl/>
              </w:rPr>
              <w:t>5</w:t>
            </w:r>
            <w:r w:rsidR="00640615">
              <w:rPr>
                <w:webHidden/>
              </w:rPr>
              <w:fldChar w:fldCharType="end"/>
            </w:r>
          </w:hyperlink>
        </w:p>
        <w:p w14:paraId="5A7F94A2" w14:textId="2DD50383" w:rsidR="00640615" w:rsidRDefault="00E86F4D" w:rsidP="00640615">
          <w:pPr>
            <w:pStyle w:val="TOC2"/>
            <w:tabs>
              <w:tab w:val="right" w:leader="dot" w:pos="9010"/>
            </w:tabs>
            <w:bidi/>
            <w:rPr>
              <w:rFonts w:cstheme="minorBidi"/>
              <w:noProof/>
            </w:rPr>
          </w:pPr>
          <w:hyperlink w:anchor="_Toc214568511" w:history="1">
            <w:r w:rsidR="00640615" w:rsidRPr="00CC08C9">
              <w:rPr>
                <w:rStyle w:val="Hyperlink"/>
                <w:rFonts w:cs="B Nazanin"/>
                <w:noProof/>
                <w:rtl/>
                <w:lang w:bidi="fa-IR"/>
              </w:rPr>
              <w:t>پاسخ بخش اول</w:t>
            </w:r>
            <w:r w:rsidR="00640615">
              <w:rPr>
                <w:noProof/>
                <w:webHidden/>
              </w:rPr>
              <w:tab/>
            </w:r>
            <w:r w:rsidR="00640615">
              <w:rPr>
                <w:noProof/>
                <w:webHidden/>
              </w:rPr>
              <w:fldChar w:fldCharType="begin"/>
            </w:r>
            <w:r w:rsidR="00640615">
              <w:rPr>
                <w:noProof/>
                <w:webHidden/>
              </w:rPr>
              <w:instrText xml:space="preserve"> PAGEREF _Toc214568511 \h </w:instrText>
            </w:r>
            <w:r w:rsidR="00640615">
              <w:rPr>
                <w:noProof/>
                <w:webHidden/>
              </w:rPr>
            </w:r>
            <w:r w:rsidR="00640615">
              <w:rPr>
                <w:noProof/>
                <w:webHidden/>
              </w:rPr>
              <w:fldChar w:fldCharType="separate"/>
            </w:r>
            <w:r w:rsidR="006B5008">
              <w:rPr>
                <w:noProof/>
                <w:webHidden/>
                <w:rtl/>
              </w:rPr>
              <w:t>5</w:t>
            </w:r>
            <w:r w:rsidR="00640615">
              <w:rPr>
                <w:noProof/>
                <w:webHidden/>
              </w:rPr>
              <w:fldChar w:fldCharType="end"/>
            </w:r>
          </w:hyperlink>
        </w:p>
        <w:p w14:paraId="6B75DE18" w14:textId="41F3568B" w:rsidR="00640615" w:rsidRDefault="00E86F4D" w:rsidP="00640615">
          <w:pPr>
            <w:pStyle w:val="TOC2"/>
            <w:tabs>
              <w:tab w:val="right" w:leader="dot" w:pos="9010"/>
            </w:tabs>
            <w:bidi/>
            <w:rPr>
              <w:rFonts w:cstheme="minorBidi"/>
              <w:noProof/>
            </w:rPr>
          </w:pPr>
          <w:hyperlink w:anchor="_Toc214568512" w:history="1">
            <w:r w:rsidR="00640615" w:rsidRPr="00CC08C9">
              <w:rPr>
                <w:rStyle w:val="Hyperlink"/>
                <w:rFonts w:cs="B Nazanin"/>
                <w:noProof/>
                <w:rtl/>
                <w:lang w:bidi="fa-IR"/>
              </w:rPr>
              <w:t>پاسخ بخش دوم</w:t>
            </w:r>
            <w:r w:rsidR="00640615">
              <w:rPr>
                <w:noProof/>
                <w:webHidden/>
              </w:rPr>
              <w:tab/>
            </w:r>
            <w:r w:rsidR="00640615">
              <w:rPr>
                <w:noProof/>
                <w:webHidden/>
              </w:rPr>
              <w:fldChar w:fldCharType="begin"/>
            </w:r>
            <w:r w:rsidR="00640615">
              <w:rPr>
                <w:noProof/>
                <w:webHidden/>
              </w:rPr>
              <w:instrText xml:space="preserve"> PAGEREF _Toc214568512 \h </w:instrText>
            </w:r>
            <w:r w:rsidR="00640615">
              <w:rPr>
                <w:noProof/>
                <w:webHidden/>
              </w:rPr>
            </w:r>
            <w:r w:rsidR="00640615">
              <w:rPr>
                <w:noProof/>
                <w:webHidden/>
              </w:rPr>
              <w:fldChar w:fldCharType="separate"/>
            </w:r>
            <w:r w:rsidR="006B5008">
              <w:rPr>
                <w:noProof/>
                <w:webHidden/>
                <w:rtl/>
              </w:rPr>
              <w:t>6</w:t>
            </w:r>
            <w:r w:rsidR="00640615">
              <w:rPr>
                <w:noProof/>
                <w:webHidden/>
              </w:rPr>
              <w:fldChar w:fldCharType="end"/>
            </w:r>
          </w:hyperlink>
        </w:p>
        <w:p w14:paraId="23D6375B" w14:textId="0CC5274A" w:rsidR="00640615" w:rsidRDefault="00E86F4D" w:rsidP="00640615">
          <w:pPr>
            <w:pStyle w:val="TOC1"/>
            <w:rPr>
              <w:rFonts w:cstheme="minorBidi"/>
              <w:sz w:val="22"/>
              <w:szCs w:val="22"/>
            </w:rPr>
          </w:pPr>
          <w:hyperlink w:anchor="_Toc214568513" w:history="1">
            <w:r w:rsidR="00640615" w:rsidRPr="00CC08C9">
              <w:rPr>
                <w:rStyle w:val="Hyperlink"/>
                <w:rtl/>
                <w:lang w:bidi="fa-IR"/>
              </w:rPr>
              <w:t>پاسخ سوال دوم</w:t>
            </w:r>
            <w:r w:rsidR="00640615">
              <w:rPr>
                <w:webHidden/>
              </w:rPr>
              <w:tab/>
            </w:r>
            <w:r w:rsidR="00640615">
              <w:rPr>
                <w:webHidden/>
              </w:rPr>
              <w:fldChar w:fldCharType="begin"/>
            </w:r>
            <w:r w:rsidR="00640615">
              <w:rPr>
                <w:webHidden/>
              </w:rPr>
              <w:instrText xml:space="preserve"> PAGEREF _Toc214568513 \h </w:instrText>
            </w:r>
            <w:r w:rsidR="00640615">
              <w:rPr>
                <w:webHidden/>
              </w:rPr>
            </w:r>
            <w:r w:rsidR="00640615">
              <w:rPr>
                <w:webHidden/>
              </w:rPr>
              <w:fldChar w:fldCharType="separate"/>
            </w:r>
            <w:r w:rsidR="006B5008">
              <w:rPr>
                <w:webHidden/>
                <w:rtl/>
              </w:rPr>
              <w:t>6</w:t>
            </w:r>
            <w:r w:rsidR="00640615">
              <w:rPr>
                <w:webHidden/>
              </w:rPr>
              <w:fldChar w:fldCharType="end"/>
            </w:r>
          </w:hyperlink>
        </w:p>
        <w:p w14:paraId="6C16629E" w14:textId="2B9BD634" w:rsidR="00640615" w:rsidRDefault="00E86F4D" w:rsidP="00640615">
          <w:pPr>
            <w:pStyle w:val="TOC2"/>
            <w:tabs>
              <w:tab w:val="right" w:leader="dot" w:pos="9010"/>
            </w:tabs>
            <w:bidi/>
            <w:rPr>
              <w:rFonts w:cstheme="minorBidi"/>
              <w:noProof/>
            </w:rPr>
          </w:pPr>
          <w:hyperlink w:anchor="_Toc214568514" w:history="1">
            <w:r w:rsidR="00640615" w:rsidRPr="00CC08C9">
              <w:rPr>
                <w:rStyle w:val="Hyperlink"/>
                <w:rFonts w:cs="B Nazanin"/>
                <w:noProof/>
                <w:rtl/>
                <w:lang w:bidi="fa-IR"/>
              </w:rPr>
              <w:t>پاسخ بخش اول</w:t>
            </w:r>
            <w:r w:rsidR="00640615">
              <w:rPr>
                <w:noProof/>
                <w:webHidden/>
              </w:rPr>
              <w:tab/>
            </w:r>
            <w:r w:rsidR="00640615">
              <w:rPr>
                <w:noProof/>
                <w:webHidden/>
              </w:rPr>
              <w:fldChar w:fldCharType="begin"/>
            </w:r>
            <w:r w:rsidR="00640615">
              <w:rPr>
                <w:noProof/>
                <w:webHidden/>
              </w:rPr>
              <w:instrText xml:space="preserve"> PAGEREF _Toc214568514 \h </w:instrText>
            </w:r>
            <w:r w:rsidR="00640615">
              <w:rPr>
                <w:noProof/>
                <w:webHidden/>
              </w:rPr>
            </w:r>
            <w:r w:rsidR="00640615">
              <w:rPr>
                <w:noProof/>
                <w:webHidden/>
              </w:rPr>
              <w:fldChar w:fldCharType="separate"/>
            </w:r>
            <w:r w:rsidR="006B5008">
              <w:rPr>
                <w:noProof/>
                <w:webHidden/>
                <w:rtl/>
              </w:rPr>
              <w:t>6</w:t>
            </w:r>
            <w:r w:rsidR="00640615">
              <w:rPr>
                <w:noProof/>
                <w:webHidden/>
              </w:rPr>
              <w:fldChar w:fldCharType="end"/>
            </w:r>
          </w:hyperlink>
        </w:p>
        <w:p w14:paraId="31D228F5" w14:textId="738DC8CF" w:rsidR="00640615" w:rsidRDefault="00E86F4D" w:rsidP="00640615">
          <w:pPr>
            <w:pStyle w:val="TOC2"/>
            <w:tabs>
              <w:tab w:val="right" w:leader="dot" w:pos="9010"/>
            </w:tabs>
            <w:bidi/>
            <w:rPr>
              <w:rFonts w:cstheme="minorBidi"/>
              <w:noProof/>
            </w:rPr>
          </w:pPr>
          <w:hyperlink w:anchor="_Toc214568515" w:history="1">
            <w:r w:rsidR="00640615" w:rsidRPr="00CC08C9">
              <w:rPr>
                <w:rStyle w:val="Hyperlink"/>
                <w:rFonts w:cs="B Nazanin"/>
                <w:noProof/>
                <w:rtl/>
                <w:lang w:bidi="fa-IR"/>
              </w:rPr>
              <w:t>پاسخ بخش دوم</w:t>
            </w:r>
            <w:r w:rsidR="00640615">
              <w:rPr>
                <w:noProof/>
                <w:webHidden/>
              </w:rPr>
              <w:tab/>
            </w:r>
            <w:r w:rsidR="00640615">
              <w:rPr>
                <w:noProof/>
                <w:webHidden/>
              </w:rPr>
              <w:fldChar w:fldCharType="begin"/>
            </w:r>
            <w:r w:rsidR="00640615">
              <w:rPr>
                <w:noProof/>
                <w:webHidden/>
              </w:rPr>
              <w:instrText xml:space="preserve"> PAGEREF _Toc214568515 \h </w:instrText>
            </w:r>
            <w:r w:rsidR="00640615">
              <w:rPr>
                <w:noProof/>
                <w:webHidden/>
              </w:rPr>
            </w:r>
            <w:r w:rsidR="00640615">
              <w:rPr>
                <w:noProof/>
                <w:webHidden/>
              </w:rPr>
              <w:fldChar w:fldCharType="separate"/>
            </w:r>
            <w:r w:rsidR="006B5008">
              <w:rPr>
                <w:noProof/>
                <w:webHidden/>
                <w:rtl/>
              </w:rPr>
              <w:t>7</w:t>
            </w:r>
            <w:r w:rsidR="00640615">
              <w:rPr>
                <w:noProof/>
                <w:webHidden/>
              </w:rPr>
              <w:fldChar w:fldCharType="end"/>
            </w:r>
          </w:hyperlink>
        </w:p>
        <w:p w14:paraId="667A05A9" w14:textId="1EF23B46" w:rsidR="00640615" w:rsidRDefault="00E86F4D" w:rsidP="00640615">
          <w:pPr>
            <w:pStyle w:val="TOC2"/>
            <w:tabs>
              <w:tab w:val="right" w:leader="dot" w:pos="9010"/>
            </w:tabs>
            <w:bidi/>
            <w:rPr>
              <w:rFonts w:cstheme="minorBidi"/>
              <w:noProof/>
            </w:rPr>
          </w:pPr>
          <w:hyperlink w:anchor="_Toc214568516" w:history="1">
            <w:r w:rsidR="00640615" w:rsidRPr="00CC08C9">
              <w:rPr>
                <w:rStyle w:val="Hyperlink"/>
                <w:rFonts w:cs="B Nazanin"/>
                <w:noProof/>
                <w:rtl/>
                <w:lang w:bidi="fa-IR"/>
              </w:rPr>
              <w:t>پاسخ بخش سوم</w:t>
            </w:r>
            <w:r w:rsidR="00640615">
              <w:rPr>
                <w:noProof/>
                <w:webHidden/>
              </w:rPr>
              <w:tab/>
            </w:r>
            <w:r w:rsidR="00640615">
              <w:rPr>
                <w:noProof/>
                <w:webHidden/>
              </w:rPr>
              <w:fldChar w:fldCharType="begin"/>
            </w:r>
            <w:r w:rsidR="00640615">
              <w:rPr>
                <w:noProof/>
                <w:webHidden/>
              </w:rPr>
              <w:instrText xml:space="preserve"> PAGEREF _Toc214568516 \h </w:instrText>
            </w:r>
            <w:r w:rsidR="00640615">
              <w:rPr>
                <w:noProof/>
                <w:webHidden/>
              </w:rPr>
            </w:r>
            <w:r w:rsidR="00640615">
              <w:rPr>
                <w:noProof/>
                <w:webHidden/>
              </w:rPr>
              <w:fldChar w:fldCharType="separate"/>
            </w:r>
            <w:r w:rsidR="006B5008">
              <w:rPr>
                <w:noProof/>
                <w:webHidden/>
                <w:rtl/>
              </w:rPr>
              <w:t>7</w:t>
            </w:r>
            <w:r w:rsidR="00640615">
              <w:rPr>
                <w:noProof/>
                <w:webHidden/>
              </w:rPr>
              <w:fldChar w:fldCharType="end"/>
            </w:r>
          </w:hyperlink>
        </w:p>
        <w:p w14:paraId="7238093F" w14:textId="0E554C99" w:rsidR="00640615" w:rsidRDefault="00E86F4D" w:rsidP="00640615">
          <w:pPr>
            <w:pStyle w:val="TOC2"/>
            <w:tabs>
              <w:tab w:val="right" w:leader="dot" w:pos="9010"/>
            </w:tabs>
            <w:bidi/>
            <w:rPr>
              <w:rFonts w:cstheme="minorBidi"/>
              <w:noProof/>
            </w:rPr>
          </w:pPr>
          <w:hyperlink w:anchor="_Toc214568517" w:history="1">
            <w:r w:rsidR="00640615" w:rsidRPr="00CC08C9">
              <w:rPr>
                <w:rStyle w:val="Hyperlink"/>
                <w:rFonts w:cs="B Nazanin"/>
                <w:noProof/>
                <w:rtl/>
                <w:lang w:bidi="fa-IR"/>
              </w:rPr>
              <w:t>پاسخ بخش چهارم</w:t>
            </w:r>
            <w:r w:rsidR="00640615">
              <w:rPr>
                <w:noProof/>
                <w:webHidden/>
              </w:rPr>
              <w:tab/>
            </w:r>
            <w:r w:rsidR="00640615">
              <w:rPr>
                <w:noProof/>
                <w:webHidden/>
              </w:rPr>
              <w:fldChar w:fldCharType="begin"/>
            </w:r>
            <w:r w:rsidR="00640615">
              <w:rPr>
                <w:noProof/>
                <w:webHidden/>
              </w:rPr>
              <w:instrText xml:space="preserve"> PAGEREF _Toc214568517 \h </w:instrText>
            </w:r>
            <w:r w:rsidR="00640615">
              <w:rPr>
                <w:noProof/>
                <w:webHidden/>
              </w:rPr>
            </w:r>
            <w:r w:rsidR="00640615">
              <w:rPr>
                <w:noProof/>
                <w:webHidden/>
              </w:rPr>
              <w:fldChar w:fldCharType="separate"/>
            </w:r>
            <w:r w:rsidR="006B5008">
              <w:rPr>
                <w:noProof/>
                <w:webHidden/>
                <w:rtl/>
              </w:rPr>
              <w:t>8</w:t>
            </w:r>
            <w:r w:rsidR="00640615">
              <w:rPr>
                <w:noProof/>
                <w:webHidden/>
              </w:rPr>
              <w:fldChar w:fldCharType="end"/>
            </w:r>
          </w:hyperlink>
        </w:p>
        <w:p w14:paraId="568B1EA1" w14:textId="7D9C4ACD" w:rsidR="008933D1" w:rsidRDefault="008933D1" w:rsidP="00640615">
          <w:pPr>
            <w:bidi/>
          </w:pPr>
          <w:r>
            <w:rPr>
              <w:b/>
              <w:bCs/>
              <w:noProof/>
            </w:rPr>
            <w:fldChar w:fldCharType="end"/>
          </w:r>
        </w:p>
      </w:sdtContent>
    </w:sdt>
    <w:p w14:paraId="53DA0A2F" w14:textId="1B3AE287" w:rsidR="007003C2" w:rsidRDefault="007003C2">
      <w:pPr>
        <w:rPr>
          <w:rFonts w:cs="B Nazanin"/>
          <w:caps/>
          <w:color w:val="FFFFFF" w:themeColor="background1"/>
          <w:spacing w:val="15"/>
          <w:sz w:val="36"/>
          <w:szCs w:val="36"/>
          <w:rtl/>
        </w:rPr>
      </w:pPr>
    </w:p>
    <w:p w14:paraId="3D1114F5" w14:textId="2CB2014F" w:rsidR="00B0042A" w:rsidRDefault="00B0042A" w:rsidP="00B0042A">
      <w:pPr>
        <w:pStyle w:val="Heading1"/>
        <w:bidi/>
        <w:rPr>
          <w:rFonts w:ascii="B Nazanin" w:hAnsi="B Nazanin" w:cs="B Nazanin"/>
          <w:sz w:val="36"/>
          <w:szCs w:val="36"/>
        </w:rPr>
      </w:pPr>
      <w:r w:rsidRPr="00B0042A">
        <w:rPr>
          <w:rFonts w:ascii="B Nazanin" w:hAnsi="B Nazanin" w:cs="B Nazanin" w:hint="cs"/>
          <w:sz w:val="36"/>
          <w:szCs w:val="36"/>
          <w:rtl/>
        </w:rPr>
        <w:lastRenderedPageBreak/>
        <w:t>اظهارنامه</w:t>
      </w:r>
    </w:p>
    <w:p w14:paraId="43E8F3B0" w14:textId="05AA10BE" w:rsidR="00B0042A" w:rsidRPr="00B0042A" w:rsidRDefault="00B0042A" w:rsidP="00B0042A">
      <w:pPr>
        <w:bidi/>
        <w:rPr>
          <w:rtl/>
        </w:rPr>
      </w:pPr>
      <w:r>
        <w:rPr>
          <w:rFonts w:cs="Arial"/>
          <w:rtl/>
        </w:rPr>
        <w:t>تأ</w:t>
      </w:r>
      <w:r>
        <w:rPr>
          <w:rFonts w:cs="Arial" w:hint="cs"/>
          <w:rtl/>
        </w:rPr>
        <w:t>یی</w:t>
      </w:r>
      <w:r>
        <w:rPr>
          <w:rFonts w:cs="Arial" w:hint="eastAsia"/>
          <w:rtl/>
        </w:rPr>
        <w:t>د</w:t>
      </w:r>
      <w:r>
        <w:rPr>
          <w:rFonts w:cs="Arial"/>
          <w:rtl/>
        </w:rPr>
        <w:t xml:space="preserve"> م</w:t>
      </w:r>
      <w:r>
        <w:rPr>
          <w:rFonts w:cs="Arial" w:hint="cs"/>
          <w:rtl/>
        </w:rPr>
        <w:t>ی</w:t>
      </w:r>
      <w:r>
        <w:rPr>
          <w:rFonts w:cs="Arial"/>
        </w:rPr>
        <w:t xml:space="preserve"> </w:t>
      </w:r>
      <w:r>
        <w:rPr>
          <w:rFonts w:cs="Arial" w:hint="eastAsia"/>
          <w:rtl/>
        </w:rPr>
        <w:t>کنم</w:t>
      </w:r>
      <w:r>
        <w:rPr>
          <w:rFonts w:cs="Arial"/>
          <w:rtl/>
        </w:rPr>
        <w:t xml:space="preserve"> که از</w:t>
      </w:r>
      <w:r>
        <w:t xml:space="preserve"> LLM </w:t>
      </w:r>
      <w:r>
        <w:rPr>
          <w:rFonts w:cs="Arial"/>
          <w:rtl/>
        </w:rPr>
        <w:t>ها مطابق با دستورالعم</w:t>
      </w:r>
      <w:r>
        <w:rPr>
          <w:rFonts w:cs="Arial"/>
          <w:rtl/>
        </w:rPr>
        <w:t>ل</w:t>
      </w:r>
      <w:r>
        <w:rPr>
          <w:rFonts w:cs="Arial"/>
        </w:rPr>
        <w:t xml:space="preserve"> </w:t>
      </w:r>
      <w:r>
        <w:rPr>
          <w:rFonts w:cs="Arial"/>
          <w:rtl/>
        </w:rPr>
        <w:t>ها</w:t>
      </w:r>
      <w:r>
        <w:rPr>
          <w:rFonts w:cs="Arial" w:hint="cs"/>
          <w:rtl/>
        </w:rPr>
        <w:t>ی</w:t>
      </w:r>
      <w:r>
        <w:rPr>
          <w:rFonts w:cs="Arial"/>
          <w:rtl/>
        </w:rPr>
        <w:t xml:space="preserve"> بارگذار</w:t>
      </w:r>
      <w:r>
        <w:rPr>
          <w:rFonts w:cs="Arial" w:hint="cs"/>
          <w:rtl/>
        </w:rPr>
        <w:t>ی</w:t>
      </w:r>
      <w:r>
        <w:rPr>
          <w:rFonts w:cs="Arial"/>
          <w:rtl/>
        </w:rPr>
        <w:t xml:space="preserve"> شده در سامانه</w:t>
      </w:r>
      <w:r>
        <w:t xml:space="preserve"> </w:t>
      </w:r>
      <w:proofErr w:type="spellStart"/>
      <w:r>
        <w:t>Elearn</w:t>
      </w:r>
      <w:proofErr w:type="spellEnd"/>
      <w:r>
        <w:t xml:space="preserve"> </w:t>
      </w:r>
      <w:r>
        <w:rPr>
          <w:rFonts w:cs="Arial"/>
          <w:rtl/>
        </w:rPr>
        <w:t>درس به طور</w:t>
      </w:r>
      <w:r>
        <w:rPr>
          <w:rFonts w:cs="Arial" w:hint="eastAsia"/>
          <w:rtl/>
        </w:rPr>
        <w:t>مسئولانه</w:t>
      </w:r>
      <w:r>
        <w:rPr>
          <w:rFonts w:cs="Arial"/>
          <w:rtl/>
        </w:rPr>
        <w:t xml:space="preserve"> استفاده کرد</w:t>
      </w:r>
      <w:r>
        <w:rPr>
          <w:rFonts w:cs="Arial"/>
          <w:rtl/>
        </w:rPr>
        <w:t>ه</w:t>
      </w:r>
      <w:r>
        <w:rPr>
          <w:rFonts w:cs="Arial"/>
        </w:rPr>
        <w:t xml:space="preserve"> </w:t>
      </w:r>
      <w:r>
        <w:rPr>
          <w:rFonts w:cs="Arial"/>
          <w:rtl/>
        </w:rPr>
        <w:t>ام. تمام اجزا</w:t>
      </w:r>
      <w:r>
        <w:rPr>
          <w:rFonts w:cs="Arial" w:hint="cs"/>
          <w:rtl/>
        </w:rPr>
        <w:t>ی</w:t>
      </w:r>
      <w:r>
        <w:rPr>
          <w:rFonts w:cs="Arial"/>
          <w:rtl/>
        </w:rPr>
        <w:t xml:space="preserve"> کار خود را درک م</w:t>
      </w:r>
      <w:r>
        <w:rPr>
          <w:rFonts w:cs="Arial" w:hint="cs"/>
          <w:rtl/>
        </w:rPr>
        <w:t>ی</w:t>
      </w:r>
      <w:r>
        <w:rPr>
          <w:rFonts w:cs="Arial" w:hint="eastAsia"/>
          <w:rtl/>
        </w:rPr>
        <w:t>کنم</w:t>
      </w:r>
      <w:r>
        <w:rPr>
          <w:rFonts w:cs="Arial"/>
          <w:rtl/>
        </w:rPr>
        <w:t xml:space="preserve"> و آماده بحث شفاه</w:t>
      </w:r>
      <w:r>
        <w:rPr>
          <w:rFonts w:cs="Arial" w:hint="cs"/>
          <w:rtl/>
        </w:rPr>
        <w:t>ی</w:t>
      </w:r>
      <w:r>
        <w:rPr>
          <w:rFonts w:cs="Arial"/>
          <w:rtl/>
        </w:rPr>
        <w:t xml:space="preserve"> درباره آنها هستم.</w:t>
      </w:r>
    </w:p>
    <w:p w14:paraId="2B91FF9A" w14:textId="23F3A105" w:rsidR="00B548CF" w:rsidRPr="00BF78CB" w:rsidRDefault="00B548CF" w:rsidP="00B0042A">
      <w:pPr>
        <w:pStyle w:val="Heading1"/>
        <w:bidi/>
        <w:rPr>
          <w:rFonts w:cs="B Nazanin"/>
          <w:sz w:val="36"/>
          <w:szCs w:val="36"/>
          <w:rtl/>
        </w:rPr>
      </w:pPr>
      <w:bookmarkStart w:id="0" w:name="_Toc214568506"/>
      <w:r w:rsidRPr="009925BA">
        <w:rPr>
          <w:rFonts w:cs="B Nazanin" w:hint="cs"/>
          <w:sz w:val="36"/>
          <w:szCs w:val="36"/>
          <w:rtl/>
        </w:rPr>
        <w:t xml:space="preserve">پاسخ </w:t>
      </w:r>
      <w:r w:rsidR="003F2ABC" w:rsidRPr="009925BA">
        <w:rPr>
          <w:rFonts w:cs="B Nazanin" w:hint="cs"/>
          <w:sz w:val="36"/>
          <w:szCs w:val="36"/>
          <w:rtl/>
        </w:rPr>
        <w:t>سوال اول</w:t>
      </w:r>
      <w:bookmarkEnd w:id="0"/>
    </w:p>
    <w:p w14:paraId="29DBCD56" w14:textId="325AFB78" w:rsidR="004E59BC" w:rsidRDefault="00B548CF" w:rsidP="004E59BC">
      <w:pPr>
        <w:pStyle w:val="Heading2"/>
        <w:bidi/>
        <w:rPr>
          <w:rFonts w:cs="B Nazanin"/>
          <w:sz w:val="32"/>
          <w:szCs w:val="32"/>
          <w:rtl/>
        </w:rPr>
      </w:pPr>
      <w:bookmarkStart w:id="1" w:name="_Toc214568507"/>
      <w:r w:rsidRPr="009925BA">
        <w:rPr>
          <w:rFonts w:cs="B Nazanin" w:hint="cs"/>
          <w:sz w:val="32"/>
          <w:szCs w:val="32"/>
          <w:rtl/>
        </w:rPr>
        <w:t xml:space="preserve">پاسخ </w:t>
      </w:r>
      <w:r w:rsidR="003F2ABC" w:rsidRPr="009925BA">
        <w:rPr>
          <w:rFonts w:cs="B Nazanin" w:hint="cs"/>
          <w:sz w:val="32"/>
          <w:szCs w:val="32"/>
          <w:rtl/>
        </w:rPr>
        <w:t>بخش اول</w:t>
      </w:r>
      <w:bookmarkEnd w:id="1"/>
      <w:r w:rsidR="003F2ABC" w:rsidRPr="003F2ABC">
        <w:rPr>
          <w:rFonts w:cs="B Nazanin"/>
        </w:rPr>
        <w:tab/>
      </w:r>
    </w:p>
    <w:p w14:paraId="676E06AE" w14:textId="6DE0AC1F" w:rsidR="004E59BC" w:rsidRPr="00754B90" w:rsidRDefault="00754B90" w:rsidP="00754B90">
      <w:pPr>
        <w:rPr>
          <w:b/>
          <w:bCs/>
          <w:sz w:val="24"/>
          <w:szCs w:val="24"/>
        </w:rPr>
      </w:pPr>
      <w:r w:rsidRPr="00754B90">
        <w:rPr>
          <w:b/>
          <w:bCs/>
          <w:sz w:val="24"/>
          <w:szCs w:val="24"/>
        </w:rPr>
        <w:t>W</w:t>
      </w:r>
      <w:r w:rsidRPr="00754B90">
        <w:rPr>
          <w:rFonts w:hint="cs"/>
          <w:b/>
          <w:bCs/>
          <w:sz w:val="24"/>
          <w:szCs w:val="24"/>
          <w:rtl/>
        </w:rPr>
        <w:t xml:space="preserve"> </w:t>
      </w:r>
      <w:proofErr w:type="gramStart"/>
      <w:r w:rsidRPr="00754B90">
        <w:rPr>
          <w:b/>
          <w:bCs/>
          <w:sz w:val="24"/>
          <w:szCs w:val="24"/>
        </w:rPr>
        <w:t>=</w:t>
      </w:r>
      <w:r w:rsidRPr="00754B90">
        <w:rPr>
          <w:rFonts w:hint="cs"/>
          <w:b/>
          <w:bCs/>
          <w:sz w:val="24"/>
          <w:szCs w:val="24"/>
          <w:rtl/>
        </w:rPr>
        <w:t xml:space="preserve"> </w:t>
      </w:r>
      <w:r w:rsidRPr="00754B90">
        <w:rPr>
          <w:b/>
          <w:bCs/>
          <w:sz w:val="24"/>
          <w:szCs w:val="24"/>
        </w:rPr>
        <w:t>”</w:t>
      </w:r>
      <w:r w:rsidRPr="00754B90">
        <w:rPr>
          <w:rFonts w:hint="cs"/>
          <w:b/>
          <w:bCs/>
          <w:sz w:val="24"/>
          <w:szCs w:val="24"/>
          <w:rtl/>
        </w:rPr>
        <w:t>یادگیری</w:t>
      </w:r>
      <w:proofErr w:type="gramEnd"/>
      <w:r w:rsidRPr="00754B90">
        <w:rPr>
          <w:b/>
          <w:bCs/>
          <w:sz w:val="24"/>
          <w:szCs w:val="24"/>
        </w:rPr>
        <w:t>”</w:t>
      </w:r>
    </w:p>
    <w:p w14:paraId="4109CF9E" w14:textId="77777777" w:rsidR="00754B90" w:rsidRDefault="00754B90" w:rsidP="00754B90">
      <w:pPr>
        <w:bidi/>
        <w:rPr>
          <w:rtl/>
        </w:rPr>
      </w:pPr>
    </w:p>
    <w:p w14:paraId="01665831" w14:textId="56B14A9E" w:rsidR="004E59BC" w:rsidRDefault="004E59BC" w:rsidP="004E59BC">
      <w:pPr>
        <w:pStyle w:val="ListParagraph"/>
        <w:numPr>
          <w:ilvl w:val="0"/>
          <w:numId w:val="4"/>
        </w:numPr>
      </w:pPr>
      <w:proofErr w:type="spellStart"/>
      <w:r>
        <w:t>Jelinek</w:t>
      </w:r>
      <w:proofErr w:type="spellEnd"/>
      <w:r>
        <w:t>-Mercer Smoothing (</w:t>
      </w:r>
      <w:r w:rsidR="00B50F18">
        <w:rPr>
          <w:rFonts w:ascii="Arial" w:hAnsi="Arial" w:cs="Arial"/>
        </w:rPr>
        <w:t>λ</w:t>
      </w:r>
      <w:r w:rsidR="00B50F18">
        <w:t xml:space="preserve"> = 0.6)</w:t>
      </w:r>
      <w:r w:rsidR="007D5519">
        <w:rPr>
          <w:rFonts w:hint="cs"/>
          <w:rtl/>
        </w:rPr>
        <w:t xml:space="preserve"> </w:t>
      </w:r>
    </w:p>
    <w:p w14:paraId="6A886F14" w14:textId="77777777" w:rsidR="00492025" w:rsidRDefault="00492025" w:rsidP="00492025">
      <w:pPr>
        <w:pStyle w:val="ListParagraph"/>
        <w:numPr>
          <w:ilvl w:val="0"/>
          <w:numId w:val="0"/>
        </w:numPr>
        <w:ind w:left="720"/>
      </w:pPr>
    </w:p>
    <w:p w14:paraId="467624DC" w14:textId="7BC5AD03" w:rsidR="00BE3862" w:rsidRPr="00754B90" w:rsidRDefault="007D5519" w:rsidP="00BE3862">
      <w:pPr>
        <w:pStyle w:val="ListParagraph"/>
        <w:numPr>
          <w:ilvl w:val="0"/>
          <w:numId w:val="0"/>
        </w:numPr>
        <w:ind w:left="720"/>
        <w:rPr>
          <w:rFonts w:eastAsiaTheme="minorEastAsia"/>
          <w:rtl/>
        </w:rPr>
      </w:pPr>
      <m:oMathPara>
        <m:oMath>
          <m:r>
            <w:rPr>
              <w:rFonts w:ascii="Cambria Math" w:hAnsi="Cambria Math"/>
            </w:rPr>
            <m:t>p(w|d)=(1-λ)</m:t>
          </m:r>
          <m:f>
            <m:fPr>
              <m:ctrlPr>
                <w:rPr>
                  <w:rFonts w:ascii="Cambria Math" w:hAnsi="Cambria Math"/>
                  <w:i/>
                </w:rPr>
              </m:ctrlPr>
            </m:fPr>
            <m:num>
              <m:r>
                <w:rPr>
                  <w:rFonts w:ascii="Cambria Math" w:hAnsi="Cambria Math"/>
                </w:rPr>
                <m:t>c(w,d)</m:t>
              </m:r>
            </m:num>
            <m:den>
              <m:r>
                <w:rPr>
                  <w:rFonts w:ascii="Cambria Math" w:hAnsi="Cambria Math"/>
                </w:rPr>
                <m:t>|d|</m:t>
              </m:r>
            </m:den>
          </m:f>
          <m:r>
            <w:rPr>
              <w:rFonts w:ascii="Cambria Math" w:hAnsi="Cambria Math"/>
            </w:rPr>
            <m:t>+λ p(w|REF)</m:t>
          </m:r>
        </m:oMath>
      </m:oMathPara>
    </w:p>
    <w:p w14:paraId="698B5043" w14:textId="0ACB9BBB" w:rsidR="00754B90" w:rsidRPr="00492025" w:rsidRDefault="00754B90" w:rsidP="00754B90">
      <w:pPr>
        <w:pStyle w:val="ListParagraph"/>
        <w:numPr>
          <w:ilvl w:val="0"/>
          <w:numId w:val="0"/>
        </w:numPr>
        <w:ind w:left="720"/>
        <w:rPr>
          <w:rFonts w:eastAsiaTheme="minorEastAsia"/>
        </w:rPr>
      </w:pPr>
      <m:oMathPara>
        <m:oMathParaPr>
          <m:jc m:val="center"/>
        </m:oMathParaPr>
        <m:oMath>
          <m:r>
            <w:rPr>
              <w:rFonts w:ascii="Cambria Math" w:eastAsiaTheme="minorEastAsia" w:hAnsi="Cambria Math"/>
            </w:rPr>
            <m:t>p(W|</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3</m:t>
              </m:r>
            </m:sub>
          </m:sSub>
          <m:r>
            <w:rPr>
              <w:rFonts w:ascii="Cambria Math" w:eastAsiaTheme="minorEastAsia" w:hAnsi="Cambria Math"/>
            </w:rPr>
            <m:t>)=(0.4)*</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13</m:t>
              </m:r>
            </m:den>
          </m:f>
          <m:r>
            <w:rPr>
              <w:rFonts w:ascii="Cambria Math" w:eastAsiaTheme="minorEastAsia" w:hAnsi="Cambria Math"/>
            </w:rPr>
            <m:t>+0.6*0.003≈0.032</m:t>
          </m:r>
        </m:oMath>
      </m:oMathPara>
    </w:p>
    <w:p w14:paraId="40221705" w14:textId="77777777" w:rsidR="00492025" w:rsidRPr="00754B90" w:rsidRDefault="00492025" w:rsidP="00754B90">
      <w:pPr>
        <w:pStyle w:val="ListParagraph"/>
        <w:numPr>
          <w:ilvl w:val="0"/>
          <w:numId w:val="0"/>
        </w:numPr>
        <w:ind w:left="720"/>
        <w:rPr>
          <w:rFonts w:eastAsiaTheme="minorEastAsia"/>
        </w:rPr>
      </w:pPr>
    </w:p>
    <w:p w14:paraId="7271220A" w14:textId="343FF18B" w:rsidR="00394CB9" w:rsidRDefault="00394CB9" w:rsidP="00BE3862">
      <w:pPr>
        <w:pStyle w:val="ListParagraph"/>
        <w:numPr>
          <w:ilvl w:val="0"/>
          <w:numId w:val="4"/>
        </w:numPr>
      </w:pPr>
      <w:proofErr w:type="spellStart"/>
      <w:r>
        <w:t>Dirichlet</w:t>
      </w:r>
      <w:proofErr w:type="spellEnd"/>
      <w:r>
        <w:t xml:space="preserve"> Prior Smoothing (</w:t>
      </w:r>
      <w:r>
        <w:rPr>
          <w:rFonts w:ascii="Arial" w:hAnsi="Arial" w:cs="Arial"/>
        </w:rPr>
        <w:t>μ</w:t>
      </w:r>
      <w:r>
        <w:t>=2000)</w:t>
      </w:r>
    </w:p>
    <w:p w14:paraId="14222622" w14:textId="77777777" w:rsidR="00492025" w:rsidRDefault="00492025" w:rsidP="00492025">
      <w:pPr>
        <w:pStyle w:val="ListParagraph"/>
        <w:numPr>
          <w:ilvl w:val="0"/>
          <w:numId w:val="0"/>
        </w:numPr>
        <w:ind w:left="720"/>
        <w:rPr>
          <w:rtl/>
        </w:rPr>
      </w:pPr>
    </w:p>
    <w:p w14:paraId="0D30583D" w14:textId="4F5C8015" w:rsidR="004E59BC" w:rsidRPr="00754B90" w:rsidRDefault="00BE3862" w:rsidP="00BE3862">
      <w:pPr>
        <w:bidi/>
        <w:rPr>
          <w:rFonts w:asciiTheme="majorBidi" w:hAnsiTheme="majorBidi" w:cs="B Nazanin"/>
        </w:rPr>
      </w:pPr>
      <m:oMathPara>
        <m:oMath>
          <m:r>
            <w:rPr>
              <w:rFonts w:ascii="Cambria Math" w:hAnsi="Cambria Math"/>
            </w:rPr>
            <m:t>p(w|d)=</m:t>
          </m:r>
          <m:f>
            <m:fPr>
              <m:ctrlPr>
                <w:rPr>
                  <w:rFonts w:ascii="Cambria Math" w:hAnsi="Cambria Math"/>
                  <w:i/>
                </w:rPr>
              </m:ctrlPr>
            </m:fPr>
            <m:num>
              <m:r>
                <w:rPr>
                  <w:rFonts w:ascii="Cambria Math" w:hAnsi="Cambria Math"/>
                </w:rPr>
                <m:t>|d|</m:t>
              </m:r>
            </m:num>
            <m:den>
              <m:r>
                <w:rPr>
                  <w:rFonts w:ascii="Cambria Math" w:hAnsi="Cambria Math"/>
                </w:rPr>
                <m:t>|d|+ μ</m:t>
              </m:r>
            </m:den>
          </m:f>
          <m:f>
            <m:fPr>
              <m:ctrlPr>
                <w:rPr>
                  <w:rFonts w:ascii="Cambria Math" w:hAnsi="Cambria Math"/>
                  <w:i/>
                </w:rPr>
              </m:ctrlPr>
            </m:fPr>
            <m:num>
              <m:r>
                <w:rPr>
                  <w:rFonts w:ascii="Cambria Math" w:hAnsi="Cambria Math"/>
                </w:rPr>
                <m:t>c(w,d)</m:t>
              </m:r>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μ</m:t>
              </m:r>
            </m:num>
            <m:den>
              <m:r>
                <w:rPr>
                  <w:rFonts w:ascii="Cambria Math" w:hAnsi="Cambria Math"/>
                </w:rPr>
                <m:t>|d|+μ</m:t>
              </m:r>
            </m:den>
          </m:f>
          <m:r>
            <w:rPr>
              <w:rFonts w:ascii="Cambria Math" w:hAnsi="Cambria Math"/>
            </w:rPr>
            <m:t>p(w|REF)</m:t>
          </m:r>
        </m:oMath>
      </m:oMathPara>
    </w:p>
    <w:p w14:paraId="2AAA78CD" w14:textId="45272B42" w:rsidR="00754B90" w:rsidRPr="00492025" w:rsidRDefault="00754B90" w:rsidP="00754B90">
      <w:pPr>
        <w:bidi/>
        <w:rPr>
          <w:rFonts w:asciiTheme="majorBidi" w:hAnsiTheme="majorBidi" w:cs="B Nazanin"/>
        </w:rPr>
      </w:pPr>
      <m:oMathPara>
        <m:oMath>
          <m:r>
            <w:rPr>
              <w:rFonts w:ascii="Cambria Math" w:hAnsi="Cambria Math" w:cs="B Nazanin"/>
            </w:rPr>
            <m:t>p(W|</m:t>
          </m:r>
          <m:sSub>
            <m:sSubPr>
              <m:ctrlPr>
                <w:rPr>
                  <w:rFonts w:ascii="Cambria Math" w:hAnsi="Cambria Math" w:cs="B Nazanin"/>
                  <w:i/>
                </w:rPr>
              </m:ctrlPr>
            </m:sSubPr>
            <m:e>
              <m:r>
                <w:rPr>
                  <w:rFonts w:ascii="Cambria Math" w:hAnsi="Cambria Math" w:cs="B Nazanin"/>
                </w:rPr>
                <m:t>D</m:t>
              </m:r>
            </m:e>
            <m:sub>
              <m:r>
                <w:rPr>
                  <w:rFonts w:ascii="Cambria Math" w:hAnsi="Cambria Math" w:cs="B Nazanin"/>
                </w:rPr>
                <m:t>3</m:t>
              </m:r>
            </m:sub>
          </m:sSub>
          <m:r>
            <w:rPr>
              <w:rFonts w:ascii="Cambria Math" w:hAnsi="Cambria Math" w:cs="B Nazanin"/>
            </w:rPr>
            <m:t>)=</m:t>
          </m:r>
          <m:f>
            <m:fPr>
              <m:ctrlPr>
                <w:rPr>
                  <w:rFonts w:ascii="Cambria Math" w:hAnsi="Cambria Math" w:cs="B Nazanin"/>
                  <w:i/>
                </w:rPr>
              </m:ctrlPr>
            </m:fPr>
            <m:num>
              <m:r>
                <w:rPr>
                  <w:rFonts w:ascii="Cambria Math" w:hAnsi="Cambria Math" w:cs="B Nazanin"/>
                </w:rPr>
                <m:t>13</m:t>
              </m:r>
            </m:num>
            <m:den>
              <m:r>
                <w:rPr>
                  <w:rFonts w:ascii="Cambria Math" w:hAnsi="Cambria Math" w:cs="B Nazanin"/>
                </w:rPr>
                <m:t>2013</m:t>
              </m:r>
            </m:den>
          </m:f>
          <m:r>
            <w:rPr>
              <w:rFonts w:ascii="Cambria Math" w:hAnsi="Cambria Math" w:cs="B Nazanin"/>
            </w:rPr>
            <m:t>*</m:t>
          </m:r>
          <m:f>
            <m:fPr>
              <m:ctrlPr>
                <w:rPr>
                  <w:rFonts w:ascii="Cambria Math" w:hAnsi="Cambria Math" w:cs="B Nazanin"/>
                  <w:i/>
                </w:rPr>
              </m:ctrlPr>
            </m:fPr>
            <m:num>
              <m:r>
                <w:rPr>
                  <w:rFonts w:ascii="Cambria Math" w:hAnsi="Cambria Math" w:cs="B Nazanin"/>
                </w:rPr>
                <m:t>1</m:t>
              </m:r>
            </m:num>
            <m:den>
              <m:r>
                <w:rPr>
                  <w:rFonts w:ascii="Cambria Math" w:hAnsi="Cambria Math" w:cs="B Nazanin"/>
                </w:rPr>
                <m:t>13</m:t>
              </m:r>
            </m:den>
          </m:f>
          <m:r>
            <w:rPr>
              <w:rFonts w:ascii="Cambria Math" w:hAnsi="Cambria Math" w:cs="B Nazanin"/>
            </w:rPr>
            <m:t>+</m:t>
          </m:r>
          <m:f>
            <m:fPr>
              <m:ctrlPr>
                <w:rPr>
                  <w:rFonts w:ascii="Cambria Math" w:hAnsi="Cambria Math" w:cs="B Nazanin"/>
                  <w:i/>
                </w:rPr>
              </m:ctrlPr>
            </m:fPr>
            <m:num>
              <m:r>
                <w:rPr>
                  <w:rFonts w:ascii="Cambria Math" w:hAnsi="Cambria Math" w:cs="B Nazanin"/>
                </w:rPr>
                <m:t>2000</m:t>
              </m:r>
            </m:num>
            <m:den>
              <m:r>
                <w:rPr>
                  <w:rFonts w:ascii="Cambria Math" w:hAnsi="Cambria Math" w:cs="B Nazanin"/>
                </w:rPr>
                <m:t>2013</m:t>
              </m:r>
            </m:den>
          </m:f>
          <m:r>
            <w:rPr>
              <w:rFonts w:ascii="Cambria Math" w:hAnsi="Cambria Math" w:cs="B Nazanin"/>
            </w:rPr>
            <m:t>*0.003≈0.0034</m:t>
          </m:r>
        </m:oMath>
      </m:oMathPara>
    </w:p>
    <w:p w14:paraId="6463FD2B" w14:textId="77777777" w:rsidR="00492025" w:rsidRPr="00BE3862" w:rsidRDefault="00492025" w:rsidP="00492025">
      <w:pPr>
        <w:bidi/>
        <w:rPr>
          <w:rFonts w:asciiTheme="majorBidi" w:hAnsiTheme="majorBidi" w:cs="B Nazanin"/>
        </w:rPr>
      </w:pPr>
    </w:p>
    <w:p w14:paraId="0AE7557A" w14:textId="488D0499" w:rsidR="00BE3862" w:rsidRDefault="00BE3862" w:rsidP="00BE3862">
      <w:pPr>
        <w:pStyle w:val="ListParagraph"/>
        <w:numPr>
          <w:ilvl w:val="0"/>
          <w:numId w:val="4"/>
        </w:numPr>
      </w:pPr>
      <w:r>
        <w:t>Absolute Discounting Smoothing (</w:t>
      </w:r>
      <w:r>
        <w:rPr>
          <w:rFonts w:ascii="Arial" w:hAnsi="Arial" w:cs="Arial"/>
        </w:rPr>
        <w:t>δ=0.5</w:t>
      </w:r>
      <w:r>
        <w:t>)</w:t>
      </w:r>
    </w:p>
    <w:p w14:paraId="64F62D08" w14:textId="77777777" w:rsidR="00492025" w:rsidRDefault="00492025" w:rsidP="00492025">
      <w:pPr>
        <w:pStyle w:val="ListParagraph"/>
        <w:numPr>
          <w:ilvl w:val="0"/>
          <w:numId w:val="0"/>
        </w:numPr>
        <w:ind w:left="720"/>
      </w:pPr>
    </w:p>
    <w:p w14:paraId="080F95FE" w14:textId="66143A9B" w:rsidR="00492025" w:rsidRDefault="00BE3862" w:rsidP="00EE7DE9">
      <w:pPr>
        <w:pStyle w:val="ListParagraph"/>
        <w:numPr>
          <w:ilvl w:val="0"/>
          <w:numId w:val="0"/>
        </w:numPr>
        <w:ind w:left="720"/>
        <w:rPr>
          <w:rFonts w:eastAsiaTheme="minorEastAsia"/>
        </w:rPr>
      </w:pPr>
      <m:oMathPara>
        <m:oMath>
          <m:r>
            <w:rPr>
              <w:rFonts w:ascii="Cambria Math" w:hAnsi="Cambria Math"/>
            </w:rPr>
            <m:t>p(w|d)=</m:t>
          </m:r>
          <m:f>
            <m:fPr>
              <m:ctrlPr>
                <w:rPr>
                  <w:rFonts w:ascii="Cambria Math" w:hAnsi="Cambria Math"/>
                  <w:i/>
                </w:rPr>
              </m:ctrlPr>
            </m:fPr>
            <m:num>
              <m:r>
                <m:rPr>
                  <m:sty m:val="p"/>
                </m:rPr>
                <w:rPr>
                  <w:rFonts w:ascii="Cambria Math" w:hAnsi="Cambria Math"/>
                </w:rPr>
                <m:t>max⁡</m:t>
              </m:r>
              <m:r>
                <w:rPr>
                  <w:rFonts w:ascii="Cambria Math" w:hAnsi="Cambria Math"/>
                </w:rPr>
                <m:t>(c(w,d)-δ,0)+δ</m:t>
              </m:r>
              <m:sSub>
                <m:sSubPr>
                  <m:ctrlPr>
                    <w:rPr>
                      <w:rFonts w:ascii="Cambria Math" w:hAnsi="Cambria Math"/>
                      <w:i/>
                    </w:rPr>
                  </m:ctrlPr>
                </m:sSubPr>
                <m:e>
                  <m:r>
                    <w:rPr>
                      <w:rFonts w:ascii="Cambria Math" w:hAnsi="Cambria Math"/>
                    </w:rPr>
                    <m:t>|d|</m:t>
                  </m:r>
                </m:e>
                <m:sub>
                  <m:r>
                    <w:rPr>
                      <w:rFonts w:ascii="Cambria Math" w:hAnsi="Cambria Math"/>
                    </w:rPr>
                    <m:t>u</m:t>
                  </m:r>
                </m:sub>
              </m:sSub>
              <m:r>
                <w:rPr>
                  <w:rFonts w:ascii="Cambria Math" w:hAnsi="Cambria Math"/>
                </w:rPr>
                <m:t xml:space="preserve"> p(w|REF)</m:t>
              </m:r>
            </m:num>
            <m:den>
              <m:r>
                <w:rPr>
                  <w:rFonts w:ascii="Cambria Math" w:hAnsi="Cambria Math"/>
                </w:rPr>
                <m:t>|d|</m:t>
              </m:r>
            </m:den>
          </m:f>
        </m:oMath>
      </m:oMathPara>
    </w:p>
    <w:p w14:paraId="7E7A53BE" w14:textId="68574267" w:rsidR="00492025" w:rsidRPr="00492025" w:rsidRDefault="00492025" w:rsidP="00492025">
      <w:pPr>
        <w:bidi/>
        <w:rPr>
          <w:rFonts w:asciiTheme="majorBidi" w:hAnsiTheme="majorBidi" w:cs="B Nazanin"/>
        </w:rPr>
      </w:pPr>
      <m:oMathPara>
        <m:oMath>
          <m:r>
            <w:rPr>
              <w:rFonts w:ascii="Cambria Math" w:hAnsi="Cambria Math" w:cs="B Nazanin"/>
            </w:rPr>
            <m:t>p(W|</m:t>
          </m:r>
          <m:sSub>
            <m:sSubPr>
              <m:ctrlPr>
                <w:rPr>
                  <w:rFonts w:ascii="Cambria Math" w:hAnsi="Cambria Math" w:cs="B Nazanin"/>
                  <w:i/>
                </w:rPr>
              </m:ctrlPr>
            </m:sSubPr>
            <m:e>
              <m:r>
                <w:rPr>
                  <w:rFonts w:ascii="Cambria Math" w:hAnsi="Cambria Math" w:cs="B Nazanin"/>
                </w:rPr>
                <m:t>D</m:t>
              </m:r>
            </m:e>
            <m:sub>
              <m:r>
                <w:rPr>
                  <w:rFonts w:ascii="Cambria Math" w:hAnsi="Cambria Math" w:cs="B Nazanin"/>
                </w:rPr>
                <m:t>3</m:t>
              </m:r>
            </m:sub>
          </m:sSub>
          <m:r>
            <w:rPr>
              <w:rFonts w:ascii="Cambria Math" w:hAnsi="Cambria Math" w:cs="B Nazanin"/>
            </w:rPr>
            <m:t>)=</m:t>
          </m:r>
          <m:f>
            <m:fPr>
              <m:ctrlPr>
                <w:rPr>
                  <w:rFonts w:ascii="Cambria Math" w:hAnsi="Cambria Math" w:cs="B Nazanin"/>
                  <w:i/>
                </w:rPr>
              </m:ctrlPr>
            </m:fPr>
            <m:num>
              <m:r>
                <m:rPr>
                  <m:sty m:val="p"/>
                </m:rPr>
                <w:rPr>
                  <w:rFonts w:ascii="Cambria Math" w:hAnsi="Cambria Math" w:cs="B Nazanin"/>
                </w:rPr>
                <m:t>max⁡</m:t>
              </m:r>
              <m:r>
                <w:rPr>
                  <w:rFonts w:ascii="Cambria Math" w:hAnsi="Cambria Math" w:cs="B Nazanin"/>
                </w:rPr>
                <m:t>(1-0.5, 0)+0.5*12*0.003</m:t>
              </m:r>
            </m:num>
            <m:den>
              <m:r>
                <w:rPr>
                  <w:rFonts w:ascii="Cambria Math" w:hAnsi="Cambria Math" w:cs="B Nazanin"/>
                </w:rPr>
                <m:t>13</m:t>
              </m:r>
            </m:den>
          </m:f>
          <m:r>
            <w:rPr>
              <w:rFonts w:ascii="Cambria Math" w:hAnsi="Cambria Math" w:cs="B Nazanin"/>
            </w:rPr>
            <m:t>≈0.5</m:t>
          </m:r>
        </m:oMath>
      </m:oMathPara>
    </w:p>
    <w:p w14:paraId="0563F632" w14:textId="77777777" w:rsidR="00492025" w:rsidRPr="00BE3862" w:rsidRDefault="00492025" w:rsidP="00BE3862">
      <w:pPr>
        <w:pStyle w:val="ListParagraph"/>
        <w:numPr>
          <w:ilvl w:val="0"/>
          <w:numId w:val="0"/>
        </w:numPr>
        <w:ind w:left="720"/>
        <w:rPr>
          <w:rFonts w:eastAsiaTheme="minorEastAsia"/>
        </w:rPr>
      </w:pPr>
    </w:p>
    <w:p w14:paraId="3E669069" w14:textId="49E92731" w:rsidR="00BE3862" w:rsidRDefault="00BE3862" w:rsidP="00BE3862">
      <w:pPr>
        <w:pStyle w:val="ListParagraph"/>
        <w:numPr>
          <w:ilvl w:val="0"/>
          <w:numId w:val="4"/>
        </w:numPr>
      </w:pPr>
      <w:r>
        <w:rPr>
          <w:rFonts w:hint="cs"/>
          <w:rtl/>
        </w:rPr>
        <w:t xml:space="preserve"> </w:t>
      </w:r>
      <w:r>
        <w:t xml:space="preserve"> Additive (Laplace) Smoothing (</w:t>
      </w:r>
      <w:r>
        <w:rPr>
          <w:rFonts w:cstheme="majorBidi"/>
        </w:rPr>
        <w:t>α</w:t>
      </w:r>
      <w:r>
        <w:t>=1)</w:t>
      </w:r>
    </w:p>
    <w:p w14:paraId="10915B5F" w14:textId="77777777" w:rsidR="00492025" w:rsidRDefault="00492025" w:rsidP="00492025">
      <w:pPr>
        <w:pStyle w:val="ListParagraph"/>
        <w:numPr>
          <w:ilvl w:val="0"/>
          <w:numId w:val="0"/>
        </w:numPr>
        <w:ind w:left="720"/>
      </w:pPr>
    </w:p>
    <w:p w14:paraId="58D2309F" w14:textId="0DEB88B5" w:rsidR="00BE3862" w:rsidRPr="00492025" w:rsidRDefault="00BE3862" w:rsidP="00BE3862">
      <w:pPr>
        <w:pStyle w:val="ListParagraph"/>
        <w:numPr>
          <w:ilvl w:val="0"/>
          <w:numId w:val="0"/>
        </w:numPr>
        <w:ind w:left="720"/>
        <w:rPr>
          <w:rFonts w:eastAsiaTheme="minorEastAsia"/>
        </w:rPr>
      </w:pPr>
      <m:oMathPara>
        <m:oMath>
          <m:r>
            <w:rPr>
              <w:rFonts w:ascii="Cambria Math" w:hAnsi="Cambria Math"/>
            </w:rPr>
            <m:t>p(w|d)</m:t>
          </m:r>
          <m:r>
            <m:rPr>
              <m:sty m:val="p"/>
            </m:rPr>
            <w:rPr>
              <w:rFonts w:ascii="Cambria Math" w:hAnsi="Cambria Math"/>
            </w:rPr>
            <m:t>=</m:t>
          </m:r>
          <m:f>
            <m:fPr>
              <m:ctrlPr>
                <w:rPr>
                  <w:rFonts w:ascii="Cambria Math" w:hAnsi="Cambria Math"/>
                  <w:i/>
                </w:rPr>
              </m:ctrlPr>
            </m:fPr>
            <m:num>
              <m:r>
                <w:rPr>
                  <w:rFonts w:ascii="Cambria Math" w:hAnsi="Cambria Math"/>
                </w:rPr>
                <m:t>c(w,d)</m:t>
              </m:r>
              <m:r>
                <m:rPr>
                  <m:sty m:val="p"/>
                </m:rPr>
                <w:rPr>
                  <w:rFonts w:ascii="Cambria Math" w:hAnsi="Cambria Math"/>
                </w:rPr>
                <m:t>+α</m:t>
              </m:r>
            </m:num>
            <m:den>
              <m:r>
                <w:rPr>
                  <w:rFonts w:ascii="Cambria Math" w:hAnsi="Cambria Math"/>
                </w:rPr>
                <m:t>|d|+|V|</m:t>
              </m:r>
            </m:den>
          </m:f>
        </m:oMath>
      </m:oMathPara>
    </w:p>
    <w:p w14:paraId="1FE839BC" w14:textId="1273C8CE" w:rsidR="00492025" w:rsidRPr="00D821EB" w:rsidRDefault="00492025" w:rsidP="00492025">
      <w:pPr>
        <w:bidi/>
        <w:rPr>
          <w:rFonts w:asciiTheme="majorBidi" w:hAnsiTheme="majorBidi" w:cs="B Nazanin"/>
        </w:rPr>
      </w:pPr>
      <m:oMathPara>
        <m:oMath>
          <m:r>
            <w:rPr>
              <w:rFonts w:ascii="Cambria Math" w:hAnsi="Cambria Math" w:cs="B Nazanin"/>
            </w:rPr>
            <m:t>p(W|</m:t>
          </m:r>
          <m:sSub>
            <m:sSubPr>
              <m:ctrlPr>
                <w:rPr>
                  <w:rFonts w:ascii="Cambria Math" w:hAnsi="Cambria Math" w:cs="B Nazanin"/>
                  <w:i/>
                </w:rPr>
              </m:ctrlPr>
            </m:sSubPr>
            <m:e>
              <m:r>
                <w:rPr>
                  <w:rFonts w:ascii="Cambria Math" w:hAnsi="Cambria Math" w:cs="B Nazanin"/>
                </w:rPr>
                <m:t>D</m:t>
              </m:r>
            </m:e>
            <m:sub>
              <m:r>
                <w:rPr>
                  <w:rFonts w:ascii="Cambria Math" w:hAnsi="Cambria Math" w:cs="B Nazanin"/>
                </w:rPr>
                <m:t>3</m:t>
              </m:r>
            </m:sub>
          </m:sSub>
          <m:r>
            <w:rPr>
              <w:rFonts w:ascii="Cambria Math" w:hAnsi="Cambria Math" w:cs="B Nazanin"/>
            </w:rPr>
            <m:t>)=</m:t>
          </m:r>
          <m:f>
            <m:fPr>
              <m:ctrlPr>
                <w:rPr>
                  <w:rFonts w:ascii="Cambria Math" w:hAnsi="Cambria Math" w:cs="B Nazanin"/>
                  <w:i/>
                </w:rPr>
              </m:ctrlPr>
            </m:fPr>
            <m:num>
              <m:r>
                <w:rPr>
                  <w:rFonts w:ascii="Cambria Math" w:hAnsi="Cambria Math" w:cs="B Nazanin"/>
                </w:rPr>
                <m:t>1+1</m:t>
              </m:r>
            </m:num>
            <m:den>
              <m:r>
                <w:rPr>
                  <w:rFonts w:ascii="Cambria Math" w:hAnsi="Cambria Math" w:cs="B Nazanin"/>
                </w:rPr>
                <m:t>13+10000</m:t>
              </m:r>
            </m:den>
          </m:f>
          <m:r>
            <w:rPr>
              <w:rFonts w:ascii="Cambria Math" w:hAnsi="Cambria Math" w:cs="B Nazanin"/>
            </w:rPr>
            <m:t>≈0.0001</m:t>
          </m:r>
        </m:oMath>
      </m:oMathPara>
    </w:p>
    <w:p w14:paraId="7EEB4D57" w14:textId="77777777" w:rsidR="00D821EB" w:rsidRPr="00492025" w:rsidRDefault="00D821EB" w:rsidP="00D821EB">
      <w:pPr>
        <w:bidi/>
        <w:rPr>
          <w:rFonts w:asciiTheme="majorBidi" w:hAnsiTheme="majorBidi" w:cs="B Nazanin"/>
        </w:rPr>
      </w:pPr>
    </w:p>
    <w:p w14:paraId="6736EE1E" w14:textId="5627B8CF" w:rsidR="00492025" w:rsidRPr="00A6691A" w:rsidRDefault="00492025" w:rsidP="00492025">
      <w:pPr>
        <w:bidi/>
        <w:rPr>
          <w:rFonts w:ascii="B Nazanin" w:hAnsi="B Nazanin" w:cs="B Nazanin"/>
          <w:rtl/>
        </w:rPr>
      </w:pPr>
      <w:r w:rsidRPr="00A6691A">
        <w:rPr>
          <w:rFonts w:ascii="B Nazanin" w:hAnsi="B Nazanin" w:cs="B Nazanin" w:hint="cs"/>
          <w:rtl/>
        </w:rPr>
        <w:t xml:space="preserve">روش </w:t>
      </w:r>
      <w:r w:rsidRPr="00A6691A">
        <w:rPr>
          <w:rFonts w:cstheme="minorHAnsi"/>
        </w:rPr>
        <w:t>Absolute Discounting Smoothing</w:t>
      </w:r>
      <w:r w:rsidRPr="00A6691A">
        <w:rPr>
          <w:rFonts w:ascii="B Nazanin" w:hAnsi="B Nazanin" w:cs="B Nazanin" w:hint="cs"/>
          <w:rtl/>
        </w:rPr>
        <w:t xml:space="preserve"> احتمال بیشتری می دهد چون </w:t>
      </w:r>
      <w:r w:rsidRPr="00A6691A">
        <w:rPr>
          <w:rFonts w:cstheme="minorHAnsi"/>
        </w:rPr>
        <w:t>p(W|D)</w:t>
      </w:r>
      <w:r w:rsidRPr="00A6691A">
        <w:rPr>
          <w:rFonts w:cstheme="minorHAnsi"/>
          <w:rtl/>
        </w:rPr>
        <w:t xml:space="preserve"> </w:t>
      </w:r>
      <w:r w:rsidRPr="00A6691A">
        <w:rPr>
          <w:rFonts w:ascii="B Nazanin" w:hAnsi="B Nazanin" w:cs="B Nazanin" w:hint="cs"/>
          <w:rtl/>
        </w:rPr>
        <w:t xml:space="preserve">در صورت دیده شدن در سند احتمال زیادی دارد </w:t>
      </w:r>
      <w:r w:rsidRPr="00A6691A">
        <w:rPr>
          <w:rFonts w:ascii="B Nazanin" w:hAnsi="B Nazanin" w:cs="B Nazanin" w:hint="cs"/>
        </w:rPr>
        <w:t xml:space="preserve"> </w:t>
      </w:r>
      <w:r w:rsidRPr="00A6691A">
        <w:rPr>
          <w:rFonts w:cstheme="minorHAnsi"/>
        </w:rPr>
        <w:t>c(</w:t>
      </w:r>
      <w:proofErr w:type="spellStart"/>
      <w:r w:rsidRPr="00A6691A">
        <w:rPr>
          <w:rFonts w:cstheme="minorHAnsi"/>
        </w:rPr>
        <w:t>w,d</w:t>
      </w:r>
      <w:proofErr w:type="spellEnd"/>
      <w:r w:rsidRPr="00A6691A">
        <w:rPr>
          <w:rFonts w:cstheme="minorHAnsi"/>
        </w:rPr>
        <w:t xml:space="preserve">) </w:t>
      </w:r>
      <w:r w:rsidRPr="00A6691A">
        <w:rPr>
          <w:rFonts w:ascii="B Nazanin" w:hAnsi="B Nazanin" w:cs="B Nazanin" w:hint="cs"/>
        </w:rPr>
        <w:t>/ 13</w:t>
      </w:r>
      <w:r w:rsidR="00A6691A" w:rsidRPr="00A6691A">
        <w:rPr>
          <w:rFonts w:ascii="B Nazanin" w:hAnsi="B Nazanin" w:cs="B Nazanin" w:hint="cs"/>
        </w:rPr>
        <w:t xml:space="preserve"> = 1/13 = 0.07 </w:t>
      </w:r>
      <w:r w:rsidRPr="00A6691A">
        <w:rPr>
          <w:rFonts w:ascii="B Nazanin" w:hAnsi="B Nazanin" w:cs="B Nazanin" w:hint="cs"/>
        </w:rPr>
        <w:t>:</w:t>
      </w:r>
      <w:r w:rsidR="00A6691A" w:rsidRPr="00A6691A">
        <w:rPr>
          <w:rFonts w:ascii="B Nazanin" w:hAnsi="B Nazanin" w:cs="B Nazanin" w:hint="cs"/>
          <w:rtl/>
        </w:rPr>
        <w:t xml:space="preserve"> بنابر این روش هایی که باعث شوند وزن بیشتری به این احتمال داده شود نسبت به</w:t>
      </w:r>
      <w:r w:rsidR="00A6691A">
        <w:rPr>
          <w:rFonts w:ascii="B Nazanin" w:hAnsi="B Nazanin" w:cs="B Nazanin"/>
        </w:rPr>
        <w:t xml:space="preserve">           </w:t>
      </w:r>
      <w:r w:rsidR="00A6691A" w:rsidRPr="00A6691A">
        <w:rPr>
          <w:rFonts w:ascii="B Nazanin" w:hAnsi="B Nazanin" w:cs="B Nazanin" w:hint="cs"/>
          <w:rtl/>
        </w:rPr>
        <w:t xml:space="preserve"> </w:t>
      </w:r>
      <w:r w:rsidR="00A6691A" w:rsidRPr="00A6691A">
        <w:rPr>
          <w:rFonts w:cstheme="minorHAnsi"/>
        </w:rPr>
        <w:t>P(W|REF) =</w:t>
      </w:r>
      <w:r w:rsidR="00A6691A" w:rsidRPr="00A6691A">
        <w:rPr>
          <w:rFonts w:ascii="B Nazanin" w:hAnsi="B Nazanin" w:cs="B Nazanin" w:hint="cs"/>
        </w:rPr>
        <w:t xml:space="preserve"> 0.003</w:t>
      </w:r>
      <w:r w:rsidR="00A6691A" w:rsidRPr="00A6691A">
        <w:rPr>
          <w:rFonts w:ascii="B Nazanin" w:hAnsi="B Nazanin" w:cs="B Nazanin" w:hint="cs"/>
          <w:rtl/>
        </w:rPr>
        <w:t xml:space="preserve"> احتمال بالاتری می دهند. روش اول و دوم احتمال  بیشتری به احتمال مدل زبانی مرجع دادند. روش چهارم هم به دلیل مقدار زیادی </w:t>
      </w:r>
      <w:r w:rsidR="00A6691A" w:rsidRPr="00A6691A">
        <w:rPr>
          <w:rFonts w:cstheme="minorHAnsi"/>
        </w:rPr>
        <w:t>|V|</w:t>
      </w:r>
      <w:r w:rsidR="00A6691A" w:rsidRPr="00A6691A">
        <w:rPr>
          <w:rFonts w:cstheme="minorHAnsi"/>
          <w:rtl/>
        </w:rPr>
        <w:t xml:space="preserve"> </w:t>
      </w:r>
      <w:r w:rsidR="00A6691A" w:rsidRPr="00A6691A">
        <w:rPr>
          <w:rFonts w:ascii="B Nazanin" w:hAnsi="B Nazanin" w:cs="B Nazanin" w:hint="cs"/>
          <w:rtl/>
        </w:rPr>
        <w:t xml:space="preserve">احتمال حضور کلمات به شدت کاهش می یابد و تاحدودی شبیه هم می شوند (احتمال کلمه ای که حضور دارد با کلمه ای که حضور ندارد تفاوت چندانی نمی کند.) </w:t>
      </w:r>
    </w:p>
    <w:p w14:paraId="6D8439CC" w14:textId="111DCE47" w:rsidR="003F2ABC" w:rsidRDefault="00B548CF" w:rsidP="00BE3862">
      <w:pPr>
        <w:pStyle w:val="Heading2"/>
        <w:bidi/>
        <w:rPr>
          <w:rFonts w:cs="B Nazanin"/>
          <w:sz w:val="32"/>
          <w:szCs w:val="32"/>
        </w:rPr>
      </w:pPr>
      <w:bookmarkStart w:id="2" w:name="_Toc214568508"/>
      <w:r w:rsidRPr="009925BA">
        <w:rPr>
          <w:rFonts w:cs="B Nazanin" w:hint="cs"/>
          <w:sz w:val="32"/>
          <w:szCs w:val="32"/>
          <w:rtl/>
        </w:rPr>
        <w:t xml:space="preserve">پاسخ </w:t>
      </w:r>
      <w:r w:rsidR="003F2ABC" w:rsidRPr="009925BA">
        <w:rPr>
          <w:rFonts w:cs="B Nazanin" w:hint="cs"/>
          <w:sz w:val="32"/>
          <w:szCs w:val="32"/>
          <w:rtl/>
        </w:rPr>
        <w:t>بخش دوم</w:t>
      </w:r>
      <w:bookmarkEnd w:id="2"/>
    </w:p>
    <w:p w14:paraId="3F7F28D9" w14:textId="5EAB40EB" w:rsidR="00A6691A" w:rsidRPr="00D821EB" w:rsidRDefault="00E86F4D" w:rsidP="00D821EB">
      <w:pPr>
        <w:bidi/>
        <w:rPr>
          <w:rtl/>
        </w:rPr>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 xml:space="preserve">p(q|d)= </m:t>
              </m:r>
            </m:e>
          </m:func>
          <m:nary>
            <m:naryPr>
              <m:chr m:val="∑"/>
              <m:limLoc m:val="undOvr"/>
              <m:supHide m:val="1"/>
              <m:ctrlPr>
                <w:rPr>
                  <w:rFonts w:ascii="Cambria Math" w:hAnsi="Cambria Math"/>
                  <w:i/>
                </w:rPr>
              </m:ctrlPr>
            </m:naryPr>
            <m:sub>
              <m:r>
                <w:rPr>
                  <w:rFonts w:ascii="Cambria Math" w:hAnsi="Cambria Math"/>
                </w:rPr>
                <m:t>i</m:t>
              </m:r>
            </m:sub>
            <m:sup/>
            <m:e>
              <m:func>
                <m:funcPr>
                  <m:ctrlPr>
                    <w:rPr>
                      <w:rFonts w:ascii="Cambria Math" w:hAnsi="Cambria Math"/>
                      <w:i/>
                    </w:rPr>
                  </m:ctrlPr>
                </m:funcPr>
                <m:fName>
                  <m:r>
                    <m:rPr>
                      <m:sty m:val="p"/>
                    </m:rPr>
                    <w:rPr>
                      <w:rFonts w:ascii="Cambria Math" w:hAnsi="Cambria Math"/>
                    </w:rPr>
                    <m:t>log</m:t>
                  </m:r>
                </m:fName>
                <m:e>
                  <m:r>
                    <w:rPr>
                      <w:rFonts w:ascii="Cambria Math" w:hAnsi="Cambria Math"/>
                    </w:rPr>
                    <m:t>p(</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|d)         where,    q= </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m:t>
                      </m:r>
                    </m:sub>
                  </m:sSub>
                </m:e>
              </m:func>
            </m:e>
          </m:nary>
        </m:oMath>
      </m:oMathPara>
    </w:p>
    <w:p w14:paraId="6AE65F25" w14:textId="7378DFF4" w:rsidR="00D821EB" w:rsidRDefault="00A162BB" w:rsidP="00A162BB">
      <w:pPr>
        <w:rPr>
          <w:rtl/>
        </w:rPr>
      </w:pPr>
      <w:r>
        <w:t xml:space="preserve">W1 = </w:t>
      </w:r>
      <w:r>
        <w:rPr>
          <w:rFonts w:hint="cs"/>
          <w:rtl/>
        </w:rPr>
        <w:t>"یادگیری"</w:t>
      </w:r>
    </w:p>
    <w:p w14:paraId="7F347A10" w14:textId="132111D3" w:rsidR="00A162BB" w:rsidRDefault="00A162BB" w:rsidP="00A162BB">
      <w:r>
        <w:t>W2 = “</w:t>
      </w:r>
      <w:r>
        <w:rPr>
          <w:rFonts w:hint="cs"/>
          <w:rtl/>
        </w:rPr>
        <w:t>بازیابی</w:t>
      </w:r>
      <w:r>
        <w:t>”</w:t>
      </w:r>
    </w:p>
    <w:p w14:paraId="46C243B8" w14:textId="1EA58CCF" w:rsidR="002649E9" w:rsidRDefault="002649E9" w:rsidP="002649E9">
      <w:r>
        <w:rPr>
          <w:rFonts w:ascii="Arial" w:hAnsi="Arial" w:cs="Arial"/>
        </w:rPr>
        <w:t>μ</w:t>
      </w:r>
      <w:r>
        <w:t>=2000</w:t>
      </w:r>
    </w:p>
    <w:p w14:paraId="5B5D811E" w14:textId="30FD1703" w:rsidR="00D821EB" w:rsidRPr="00A11FD7" w:rsidRDefault="00D821EB" w:rsidP="00D821EB">
      <w:pPr>
        <w:bidi/>
        <w:rPr>
          <w:highlight w:val="green"/>
          <w:rtl/>
        </w:rPr>
      </w:pPr>
      <m:oMathPara>
        <m:oMath>
          <m:r>
            <m:rPr>
              <m:sty m:val="p"/>
            </m:rPr>
            <w:rPr>
              <w:rFonts w:ascii="Cambria Math" w:hAnsi="Cambria Math"/>
              <w:highlight w:val="green"/>
            </w:rPr>
            <m:t>log⁡</m:t>
          </m:r>
          <m:r>
            <w:rPr>
              <w:rFonts w:ascii="Cambria Math" w:hAnsi="Cambria Math"/>
              <w:highlight w:val="green"/>
            </w:rPr>
            <m:t>p(</m:t>
          </m:r>
          <m:sSub>
            <m:sSubPr>
              <m:ctrlPr>
                <w:rPr>
                  <w:rFonts w:ascii="Cambria Math" w:hAnsi="Cambria Math"/>
                  <w:i/>
                  <w:highlight w:val="green"/>
                </w:rPr>
              </m:ctrlPr>
            </m:sSubPr>
            <m:e>
              <m:r>
                <w:rPr>
                  <w:rFonts w:ascii="Cambria Math" w:hAnsi="Cambria Math"/>
                  <w:highlight w:val="green"/>
                </w:rPr>
                <m:t>w</m:t>
              </m:r>
            </m:e>
            <m:sub>
              <m:r>
                <w:rPr>
                  <w:rFonts w:ascii="Cambria Math" w:hAnsi="Cambria Math"/>
                  <w:highlight w:val="green"/>
                </w:rPr>
                <m:t>1</m:t>
              </m:r>
            </m:sub>
          </m:sSub>
          <m:r>
            <w:rPr>
              <w:rFonts w:ascii="Cambria Math" w:hAnsi="Cambria Math"/>
              <w:highlight w:val="green"/>
            </w:rPr>
            <m:t>|</m:t>
          </m:r>
          <m:sSub>
            <m:sSubPr>
              <m:ctrlPr>
                <w:rPr>
                  <w:rFonts w:ascii="Cambria Math" w:hAnsi="Cambria Math"/>
                  <w:i/>
                  <w:highlight w:val="green"/>
                </w:rPr>
              </m:ctrlPr>
            </m:sSubPr>
            <m:e>
              <m:r>
                <w:rPr>
                  <w:rFonts w:ascii="Cambria Math" w:hAnsi="Cambria Math"/>
                  <w:highlight w:val="green"/>
                </w:rPr>
                <m:t>D</m:t>
              </m:r>
            </m:e>
            <m:sub>
              <m:r>
                <w:rPr>
                  <w:rFonts w:ascii="Cambria Math" w:hAnsi="Cambria Math"/>
                  <w:highlight w:val="green"/>
                </w:rPr>
                <m:t>3</m:t>
              </m:r>
            </m:sub>
          </m:sSub>
          <m:r>
            <w:rPr>
              <w:rFonts w:ascii="Cambria Math" w:hAnsi="Cambria Math"/>
              <w:highlight w:val="green"/>
            </w:rPr>
            <m:t>)=</m:t>
          </m:r>
          <m:r>
            <m:rPr>
              <m:sty m:val="p"/>
            </m:rPr>
            <w:rPr>
              <w:rFonts w:ascii="Cambria Math" w:hAnsi="Cambria Math"/>
              <w:highlight w:val="green"/>
            </w:rPr>
            <m:t>log⁡</m:t>
          </m:r>
          <m:r>
            <w:rPr>
              <w:rFonts w:ascii="Cambria Math" w:hAnsi="Cambria Math"/>
              <w:highlight w:val="green"/>
            </w:rPr>
            <m:t xml:space="preserve"> </m:t>
          </m:r>
          <m:f>
            <m:fPr>
              <m:ctrlPr>
                <w:rPr>
                  <w:rFonts w:ascii="Cambria Math" w:hAnsi="Cambria Math" w:cs="B Nazanin"/>
                  <w:i/>
                  <w:highlight w:val="green"/>
                </w:rPr>
              </m:ctrlPr>
            </m:fPr>
            <m:num>
              <m:r>
                <w:rPr>
                  <w:rFonts w:ascii="Cambria Math" w:hAnsi="Cambria Math" w:cs="B Nazanin"/>
                  <w:highlight w:val="green"/>
                </w:rPr>
                <m:t>13</m:t>
              </m:r>
            </m:num>
            <m:den>
              <m:r>
                <w:rPr>
                  <w:rFonts w:ascii="Cambria Math" w:hAnsi="Cambria Math" w:cs="B Nazanin"/>
                  <w:highlight w:val="green"/>
                </w:rPr>
                <m:t>2013</m:t>
              </m:r>
            </m:den>
          </m:f>
          <m:r>
            <w:rPr>
              <w:rFonts w:ascii="Cambria Math" w:hAnsi="Cambria Math" w:cs="B Nazanin"/>
              <w:highlight w:val="green"/>
            </w:rPr>
            <m:t>*</m:t>
          </m:r>
          <m:f>
            <m:fPr>
              <m:ctrlPr>
                <w:rPr>
                  <w:rFonts w:ascii="Cambria Math" w:hAnsi="Cambria Math" w:cs="B Nazanin"/>
                  <w:i/>
                  <w:highlight w:val="green"/>
                </w:rPr>
              </m:ctrlPr>
            </m:fPr>
            <m:num>
              <m:r>
                <w:rPr>
                  <w:rFonts w:ascii="Cambria Math" w:hAnsi="Cambria Math" w:cs="B Nazanin"/>
                  <w:highlight w:val="green"/>
                </w:rPr>
                <m:t>1</m:t>
              </m:r>
            </m:num>
            <m:den>
              <m:r>
                <w:rPr>
                  <w:rFonts w:ascii="Cambria Math" w:hAnsi="Cambria Math" w:cs="B Nazanin"/>
                  <w:highlight w:val="green"/>
                </w:rPr>
                <m:t>13</m:t>
              </m:r>
            </m:den>
          </m:f>
          <m:r>
            <w:rPr>
              <w:rFonts w:ascii="Cambria Math" w:hAnsi="Cambria Math" w:cs="B Nazanin"/>
              <w:highlight w:val="green"/>
            </w:rPr>
            <m:t>+</m:t>
          </m:r>
          <m:f>
            <m:fPr>
              <m:ctrlPr>
                <w:rPr>
                  <w:rFonts w:ascii="Cambria Math" w:hAnsi="Cambria Math" w:cs="B Nazanin"/>
                  <w:i/>
                  <w:highlight w:val="green"/>
                </w:rPr>
              </m:ctrlPr>
            </m:fPr>
            <m:num>
              <m:r>
                <w:rPr>
                  <w:rFonts w:ascii="Cambria Math" w:hAnsi="Cambria Math" w:cs="B Nazanin"/>
                  <w:highlight w:val="green"/>
                </w:rPr>
                <m:t>2000</m:t>
              </m:r>
            </m:num>
            <m:den>
              <m:r>
                <w:rPr>
                  <w:rFonts w:ascii="Cambria Math" w:hAnsi="Cambria Math" w:cs="B Nazanin"/>
                  <w:highlight w:val="green"/>
                </w:rPr>
                <m:t>2013</m:t>
              </m:r>
            </m:den>
          </m:f>
          <m:r>
            <w:rPr>
              <w:rFonts w:ascii="Cambria Math" w:hAnsi="Cambria Math" w:cs="B Nazanin"/>
              <w:highlight w:val="green"/>
            </w:rPr>
            <m:t>*0.003</m:t>
          </m:r>
          <m:r>
            <w:rPr>
              <w:rFonts w:ascii="Cambria Math" w:hAnsi="Cambria Math"/>
              <w:highlight w:val="green"/>
            </w:rPr>
            <m:t>≈</m:t>
          </m:r>
          <m:r>
            <m:rPr>
              <m:sty m:val="p"/>
            </m:rPr>
            <w:rPr>
              <w:rFonts w:ascii="Cambria Math" w:hAnsi="Cambria Math"/>
              <w:highlight w:val="green"/>
            </w:rPr>
            <m:t xml:space="preserve">log⁡ </m:t>
          </m:r>
          <m:r>
            <w:rPr>
              <w:rFonts w:ascii="Cambria Math" w:hAnsi="Cambria Math"/>
              <w:highlight w:val="green"/>
            </w:rPr>
            <m:t>0.0034≈-2.525</m:t>
          </m:r>
        </m:oMath>
      </m:oMathPara>
    </w:p>
    <w:p w14:paraId="0D255B24" w14:textId="5805065D" w:rsidR="00A162BB" w:rsidRPr="00A11FD7" w:rsidRDefault="00A162BB" w:rsidP="00A162BB">
      <w:pPr>
        <w:bidi/>
        <w:rPr>
          <w:highlight w:val="green"/>
        </w:rPr>
      </w:pPr>
      <m:oMathPara>
        <m:oMath>
          <m:r>
            <m:rPr>
              <m:sty m:val="p"/>
            </m:rPr>
            <w:rPr>
              <w:rFonts w:ascii="Cambria Math" w:hAnsi="Cambria Math"/>
              <w:highlight w:val="green"/>
            </w:rPr>
            <m:t>log⁡</m:t>
          </m:r>
          <m:r>
            <w:rPr>
              <w:rFonts w:ascii="Cambria Math" w:hAnsi="Cambria Math"/>
              <w:highlight w:val="green"/>
            </w:rPr>
            <m:t>p(</m:t>
          </m:r>
          <m:sSub>
            <m:sSubPr>
              <m:ctrlPr>
                <w:rPr>
                  <w:rFonts w:ascii="Cambria Math" w:hAnsi="Cambria Math"/>
                  <w:i/>
                  <w:highlight w:val="green"/>
                </w:rPr>
              </m:ctrlPr>
            </m:sSubPr>
            <m:e>
              <m:r>
                <w:rPr>
                  <w:rFonts w:ascii="Cambria Math" w:hAnsi="Cambria Math"/>
                  <w:highlight w:val="green"/>
                </w:rPr>
                <m:t>w</m:t>
              </m:r>
            </m:e>
            <m:sub>
              <m:r>
                <w:rPr>
                  <w:rFonts w:ascii="Cambria Math" w:hAnsi="Cambria Math"/>
                  <w:highlight w:val="green"/>
                </w:rPr>
                <m:t>2</m:t>
              </m:r>
            </m:sub>
          </m:sSub>
          <m:r>
            <w:rPr>
              <w:rFonts w:ascii="Cambria Math" w:hAnsi="Cambria Math"/>
              <w:highlight w:val="green"/>
            </w:rPr>
            <m:t>|</m:t>
          </m:r>
          <m:sSub>
            <m:sSubPr>
              <m:ctrlPr>
                <w:rPr>
                  <w:rFonts w:ascii="Cambria Math" w:hAnsi="Cambria Math"/>
                  <w:i/>
                  <w:highlight w:val="green"/>
                </w:rPr>
              </m:ctrlPr>
            </m:sSubPr>
            <m:e>
              <m:r>
                <w:rPr>
                  <w:rFonts w:ascii="Cambria Math" w:hAnsi="Cambria Math"/>
                  <w:highlight w:val="green"/>
                </w:rPr>
                <m:t>D</m:t>
              </m:r>
            </m:e>
            <m:sub>
              <m:r>
                <w:rPr>
                  <w:rFonts w:ascii="Cambria Math" w:hAnsi="Cambria Math"/>
                  <w:highlight w:val="green"/>
                </w:rPr>
                <m:t>3</m:t>
              </m:r>
            </m:sub>
          </m:sSub>
          <m:r>
            <w:rPr>
              <w:rFonts w:ascii="Cambria Math" w:hAnsi="Cambria Math"/>
              <w:highlight w:val="green"/>
            </w:rPr>
            <m:t>)=</m:t>
          </m:r>
          <m:r>
            <m:rPr>
              <m:sty m:val="p"/>
            </m:rPr>
            <w:rPr>
              <w:rFonts w:ascii="Cambria Math" w:hAnsi="Cambria Math"/>
              <w:highlight w:val="green"/>
            </w:rPr>
            <m:t>log⁡</m:t>
          </m:r>
          <m:r>
            <w:rPr>
              <w:rFonts w:ascii="Cambria Math" w:hAnsi="Cambria Math"/>
              <w:highlight w:val="green"/>
            </w:rPr>
            <m:t xml:space="preserve"> </m:t>
          </m:r>
          <m:f>
            <m:fPr>
              <m:ctrlPr>
                <w:rPr>
                  <w:rFonts w:ascii="Cambria Math" w:hAnsi="Cambria Math" w:cs="B Nazanin"/>
                  <w:i/>
                  <w:highlight w:val="green"/>
                </w:rPr>
              </m:ctrlPr>
            </m:fPr>
            <m:num>
              <m:r>
                <w:rPr>
                  <w:rFonts w:ascii="Cambria Math" w:hAnsi="Cambria Math" w:cs="B Nazanin"/>
                  <w:highlight w:val="green"/>
                </w:rPr>
                <m:t>13</m:t>
              </m:r>
            </m:num>
            <m:den>
              <m:r>
                <w:rPr>
                  <w:rFonts w:ascii="Cambria Math" w:hAnsi="Cambria Math" w:cs="B Nazanin"/>
                  <w:highlight w:val="green"/>
                </w:rPr>
                <m:t>2013</m:t>
              </m:r>
            </m:den>
          </m:f>
          <m:r>
            <w:rPr>
              <w:rFonts w:ascii="Cambria Math" w:hAnsi="Cambria Math" w:cs="B Nazanin"/>
              <w:highlight w:val="green"/>
            </w:rPr>
            <m:t>*</m:t>
          </m:r>
          <m:f>
            <m:fPr>
              <m:ctrlPr>
                <w:rPr>
                  <w:rFonts w:ascii="Cambria Math" w:hAnsi="Cambria Math" w:cs="B Nazanin"/>
                  <w:i/>
                  <w:highlight w:val="green"/>
                </w:rPr>
              </m:ctrlPr>
            </m:fPr>
            <m:num>
              <m:r>
                <w:rPr>
                  <w:rFonts w:ascii="Cambria Math" w:hAnsi="Cambria Math" w:cs="B Nazanin"/>
                  <w:highlight w:val="green"/>
                </w:rPr>
                <m:t>1</m:t>
              </m:r>
            </m:num>
            <m:den>
              <m:r>
                <w:rPr>
                  <w:rFonts w:ascii="Cambria Math" w:hAnsi="Cambria Math" w:cs="B Nazanin"/>
                  <w:highlight w:val="green"/>
                </w:rPr>
                <m:t>13</m:t>
              </m:r>
            </m:den>
          </m:f>
          <m:r>
            <w:rPr>
              <w:rFonts w:ascii="Cambria Math" w:hAnsi="Cambria Math" w:cs="B Nazanin"/>
              <w:highlight w:val="green"/>
            </w:rPr>
            <m:t>+</m:t>
          </m:r>
          <m:f>
            <m:fPr>
              <m:ctrlPr>
                <w:rPr>
                  <w:rFonts w:ascii="Cambria Math" w:hAnsi="Cambria Math" w:cs="B Nazanin"/>
                  <w:i/>
                  <w:highlight w:val="green"/>
                </w:rPr>
              </m:ctrlPr>
            </m:fPr>
            <m:num>
              <m:r>
                <w:rPr>
                  <w:rFonts w:ascii="Cambria Math" w:hAnsi="Cambria Math" w:cs="B Nazanin"/>
                  <w:highlight w:val="green"/>
                </w:rPr>
                <m:t>2000</m:t>
              </m:r>
            </m:num>
            <m:den>
              <m:r>
                <w:rPr>
                  <w:rFonts w:ascii="Cambria Math" w:hAnsi="Cambria Math" w:cs="B Nazanin"/>
                  <w:highlight w:val="green"/>
                </w:rPr>
                <m:t>2013</m:t>
              </m:r>
            </m:den>
          </m:f>
          <m:r>
            <w:rPr>
              <w:rFonts w:ascii="Cambria Math" w:hAnsi="Cambria Math" w:cs="B Nazanin"/>
              <w:highlight w:val="green"/>
            </w:rPr>
            <m:t>*0.002 ≈</m:t>
          </m:r>
          <m:r>
            <m:rPr>
              <m:sty m:val="p"/>
            </m:rPr>
            <w:rPr>
              <w:rFonts w:ascii="Cambria Math" w:hAnsi="Cambria Math" w:cs="B Nazanin"/>
              <w:highlight w:val="green"/>
            </w:rPr>
            <m:t>log⁡</m:t>
          </m:r>
          <m:r>
            <w:rPr>
              <w:rFonts w:ascii="Cambria Math" w:hAnsi="Cambria Math" w:cs="B Nazanin"/>
              <w:highlight w:val="green"/>
            </w:rPr>
            <m:t xml:space="preserve"> 0.0024≈-2.701</m:t>
          </m:r>
        </m:oMath>
      </m:oMathPara>
    </w:p>
    <w:p w14:paraId="53D1FA9F" w14:textId="16609564" w:rsidR="002649E9" w:rsidRPr="002649E9" w:rsidRDefault="002649E9" w:rsidP="002649E9">
      <w:pPr>
        <w:bidi/>
      </w:pPr>
      <m:oMathPara>
        <m:oMath>
          <m:r>
            <m:rPr>
              <m:sty m:val="p"/>
            </m:rPr>
            <w:rPr>
              <w:rFonts w:ascii="Cambria Math" w:hAnsi="Cambria Math"/>
              <w:highlight w:val="green"/>
            </w:rPr>
            <m:t>log⁡</m:t>
          </m:r>
          <m:r>
            <w:rPr>
              <w:rFonts w:ascii="Cambria Math" w:hAnsi="Cambria Math"/>
              <w:highlight w:val="green"/>
            </w:rPr>
            <m:t>(q|</m:t>
          </m:r>
          <m:sSub>
            <m:sSubPr>
              <m:ctrlPr>
                <w:rPr>
                  <w:rFonts w:ascii="Cambria Math" w:hAnsi="Cambria Math"/>
                  <w:i/>
                  <w:highlight w:val="green"/>
                </w:rPr>
              </m:ctrlPr>
            </m:sSubPr>
            <m:e>
              <m:r>
                <w:rPr>
                  <w:rFonts w:ascii="Cambria Math" w:hAnsi="Cambria Math"/>
                  <w:highlight w:val="green"/>
                </w:rPr>
                <m:t>D</m:t>
              </m:r>
            </m:e>
            <m:sub>
              <m:r>
                <w:rPr>
                  <w:rFonts w:ascii="Cambria Math" w:hAnsi="Cambria Math"/>
                  <w:highlight w:val="green"/>
                </w:rPr>
                <m:t>3</m:t>
              </m:r>
            </m:sub>
          </m:sSub>
          <m:r>
            <w:rPr>
              <w:rFonts w:ascii="Cambria Math" w:hAnsi="Cambria Math"/>
              <w:highlight w:val="green"/>
            </w:rPr>
            <m:t>)=</m:t>
          </m:r>
          <m:r>
            <m:rPr>
              <m:sty m:val="p"/>
            </m:rPr>
            <w:rPr>
              <w:rFonts w:ascii="Cambria Math" w:hAnsi="Cambria Math"/>
              <w:highlight w:val="green"/>
            </w:rPr>
            <m:t>log⁡</m:t>
          </m:r>
          <m:r>
            <w:rPr>
              <w:rFonts w:ascii="Cambria Math" w:hAnsi="Cambria Math"/>
              <w:highlight w:val="green"/>
            </w:rPr>
            <m:t>(</m:t>
          </m:r>
          <m:sSub>
            <m:sSubPr>
              <m:ctrlPr>
                <w:rPr>
                  <w:rFonts w:ascii="Cambria Math" w:hAnsi="Cambria Math"/>
                  <w:i/>
                  <w:highlight w:val="green"/>
                </w:rPr>
              </m:ctrlPr>
            </m:sSubPr>
            <m:e>
              <m:r>
                <w:rPr>
                  <w:rFonts w:ascii="Cambria Math" w:hAnsi="Cambria Math"/>
                  <w:highlight w:val="green"/>
                </w:rPr>
                <m:t>w</m:t>
              </m:r>
            </m:e>
            <m:sub>
              <m:r>
                <w:rPr>
                  <w:rFonts w:ascii="Cambria Math" w:hAnsi="Cambria Math"/>
                  <w:highlight w:val="green"/>
                </w:rPr>
                <m:t>1</m:t>
              </m:r>
            </m:sub>
          </m:sSub>
          <m:r>
            <w:rPr>
              <w:rFonts w:ascii="Cambria Math" w:hAnsi="Cambria Math"/>
              <w:highlight w:val="green"/>
            </w:rPr>
            <m:t>|</m:t>
          </m:r>
          <m:sSub>
            <m:sSubPr>
              <m:ctrlPr>
                <w:rPr>
                  <w:rFonts w:ascii="Cambria Math" w:hAnsi="Cambria Math"/>
                  <w:i/>
                  <w:highlight w:val="green"/>
                </w:rPr>
              </m:ctrlPr>
            </m:sSubPr>
            <m:e>
              <m:r>
                <w:rPr>
                  <w:rFonts w:ascii="Cambria Math" w:hAnsi="Cambria Math"/>
                  <w:highlight w:val="green"/>
                </w:rPr>
                <m:t>D</m:t>
              </m:r>
            </m:e>
            <m:sub>
              <m:r>
                <w:rPr>
                  <w:rFonts w:ascii="Cambria Math" w:hAnsi="Cambria Math"/>
                  <w:highlight w:val="green"/>
                </w:rPr>
                <m:t>3</m:t>
              </m:r>
            </m:sub>
          </m:sSub>
          <m:r>
            <w:rPr>
              <w:rFonts w:ascii="Cambria Math" w:hAnsi="Cambria Math"/>
              <w:highlight w:val="green"/>
            </w:rPr>
            <m:t>)+</m:t>
          </m:r>
          <m:r>
            <m:rPr>
              <m:sty m:val="p"/>
            </m:rPr>
            <w:rPr>
              <w:rFonts w:ascii="Cambria Math" w:hAnsi="Cambria Math"/>
              <w:highlight w:val="green"/>
            </w:rPr>
            <m:t>log⁡</m:t>
          </m:r>
          <m:r>
            <w:rPr>
              <w:rFonts w:ascii="Cambria Math" w:hAnsi="Cambria Math"/>
              <w:highlight w:val="green"/>
            </w:rPr>
            <m:t>(</m:t>
          </m:r>
          <m:sSub>
            <m:sSubPr>
              <m:ctrlPr>
                <w:rPr>
                  <w:rFonts w:ascii="Cambria Math" w:hAnsi="Cambria Math"/>
                  <w:i/>
                  <w:highlight w:val="green"/>
                </w:rPr>
              </m:ctrlPr>
            </m:sSubPr>
            <m:e>
              <m:r>
                <w:rPr>
                  <w:rFonts w:ascii="Cambria Math" w:hAnsi="Cambria Math"/>
                  <w:highlight w:val="green"/>
                </w:rPr>
                <m:t>w</m:t>
              </m:r>
            </m:e>
            <m:sub>
              <m:r>
                <w:rPr>
                  <w:rFonts w:ascii="Cambria Math" w:hAnsi="Cambria Math"/>
                  <w:highlight w:val="green"/>
                </w:rPr>
                <m:t>2</m:t>
              </m:r>
            </m:sub>
          </m:sSub>
          <m:r>
            <w:rPr>
              <w:rFonts w:ascii="Cambria Math" w:hAnsi="Cambria Math"/>
              <w:highlight w:val="green"/>
            </w:rPr>
            <m:t>|</m:t>
          </m:r>
          <m:sSub>
            <m:sSubPr>
              <m:ctrlPr>
                <w:rPr>
                  <w:rFonts w:ascii="Cambria Math" w:hAnsi="Cambria Math"/>
                  <w:i/>
                  <w:highlight w:val="green"/>
                </w:rPr>
              </m:ctrlPr>
            </m:sSubPr>
            <m:e>
              <m:r>
                <w:rPr>
                  <w:rFonts w:ascii="Cambria Math" w:hAnsi="Cambria Math"/>
                  <w:highlight w:val="green"/>
                </w:rPr>
                <m:t>D</m:t>
              </m:r>
            </m:e>
            <m:sub>
              <m:r>
                <w:rPr>
                  <w:rFonts w:ascii="Cambria Math" w:hAnsi="Cambria Math"/>
                  <w:highlight w:val="green"/>
                </w:rPr>
                <m:t>3</m:t>
              </m:r>
            </m:sub>
          </m:sSub>
          <m:r>
            <w:rPr>
              <w:rFonts w:ascii="Cambria Math" w:hAnsi="Cambria Math"/>
              <w:highlight w:val="green"/>
            </w:rPr>
            <m:t>)≈-2.525-2.701=-5.226</m:t>
          </m:r>
        </m:oMath>
      </m:oMathPara>
    </w:p>
    <w:p w14:paraId="6865ABED" w14:textId="21F169E3" w:rsidR="002649E9" w:rsidRPr="00A11FD7" w:rsidRDefault="002649E9" w:rsidP="002649E9">
      <w:pPr>
        <w:bidi/>
        <w:rPr>
          <w:highlight w:val="lightGray"/>
          <w:rtl/>
        </w:rPr>
      </w:pPr>
      <m:oMathPara>
        <m:oMath>
          <m:r>
            <m:rPr>
              <m:sty m:val="p"/>
            </m:rPr>
            <w:rPr>
              <w:rFonts w:ascii="Cambria Math" w:hAnsi="Cambria Math"/>
              <w:highlight w:val="lightGray"/>
            </w:rPr>
            <m:t>log⁡</m:t>
          </m:r>
          <m:r>
            <w:rPr>
              <w:rFonts w:ascii="Cambria Math" w:hAnsi="Cambria Math"/>
              <w:highlight w:val="lightGray"/>
            </w:rPr>
            <m:t>p(</m:t>
          </m:r>
          <m:sSub>
            <m:sSubPr>
              <m:ctrlPr>
                <w:rPr>
                  <w:rFonts w:ascii="Cambria Math" w:hAnsi="Cambria Math"/>
                  <w:i/>
                  <w:highlight w:val="lightGray"/>
                </w:rPr>
              </m:ctrlPr>
            </m:sSubPr>
            <m:e>
              <m:r>
                <w:rPr>
                  <w:rFonts w:ascii="Cambria Math" w:hAnsi="Cambria Math"/>
                  <w:highlight w:val="lightGray"/>
                </w:rPr>
                <m:t>w</m:t>
              </m:r>
            </m:e>
            <m:sub>
              <m:r>
                <w:rPr>
                  <w:rFonts w:ascii="Cambria Math" w:hAnsi="Cambria Math"/>
                  <w:highlight w:val="lightGray"/>
                </w:rPr>
                <m:t>1</m:t>
              </m:r>
            </m:sub>
          </m:sSub>
          <m:r>
            <w:rPr>
              <w:rFonts w:ascii="Cambria Math" w:hAnsi="Cambria Math"/>
              <w:highlight w:val="lightGray"/>
            </w:rPr>
            <m:t>|</m:t>
          </m:r>
          <m:sSub>
            <m:sSubPr>
              <m:ctrlPr>
                <w:rPr>
                  <w:rFonts w:ascii="Cambria Math" w:hAnsi="Cambria Math"/>
                  <w:i/>
                  <w:highlight w:val="lightGray"/>
                </w:rPr>
              </m:ctrlPr>
            </m:sSubPr>
            <m:e>
              <m:r>
                <w:rPr>
                  <w:rFonts w:ascii="Cambria Math" w:hAnsi="Cambria Math"/>
                  <w:highlight w:val="lightGray"/>
                </w:rPr>
                <m:t>D</m:t>
              </m:r>
            </m:e>
            <m:sub>
              <m:r>
                <w:rPr>
                  <w:rFonts w:ascii="Cambria Math" w:hAnsi="Cambria Math"/>
                  <w:highlight w:val="lightGray"/>
                </w:rPr>
                <m:t>1</m:t>
              </m:r>
            </m:sub>
          </m:sSub>
          <m:r>
            <w:rPr>
              <w:rFonts w:ascii="Cambria Math" w:hAnsi="Cambria Math"/>
              <w:highlight w:val="lightGray"/>
            </w:rPr>
            <m:t>)=</m:t>
          </m:r>
          <m:r>
            <m:rPr>
              <m:sty m:val="p"/>
            </m:rPr>
            <w:rPr>
              <w:rFonts w:ascii="Cambria Math" w:hAnsi="Cambria Math"/>
              <w:highlight w:val="lightGray"/>
            </w:rPr>
            <m:t>log⁡</m:t>
          </m:r>
          <m:r>
            <w:rPr>
              <w:rFonts w:ascii="Cambria Math" w:hAnsi="Cambria Math"/>
              <w:highlight w:val="lightGray"/>
            </w:rPr>
            <m:t xml:space="preserve"> </m:t>
          </m:r>
          <m:f>
            <m:fPr>
              <m:ctrlPr>
                <w:rPr>
                  <w:rFonts w:ascii="Cambria Math" w:hAnsi="Cambria Math" w:cs="B Nazanin"/>
                  <w:i/>
                  <w:highlight w:val="lightGray"/>
                </w:rPr>
              </m:ctrlPr>
            </m:fPr>
            <m:num>
              <m:r>
                <w:rPr>
                  <w:rFonts w:ascii="Cambria Math" w:hAnsi="Cambria Math" w:cs="B Nazanin"/>
                  <w:highlight w:val="lightGray"/>
                </w:rPr>
                <m:t>8</m:t>
              </m:r>
            </m:num>
            <m:den>
              <m:r>
                <w:rPr>
                  <w:rFonts w:ascii="Cambria Math" w:hAnsi="Cambria Math" w:cs="B Nazanin"/>
                  <w:highlight w:val="lightGray"/>
                </w:rPr>
                <m:t>2008</m:t>
              </m:r>
            </m:den>
          </m:f>
          <m:r>
            <w:rPr>
              <w:rFonts w:ascii="Cambria Math" w:hAnsi="Cambria Math" w:cs="B Nazanin"/>
              <w:highlight w:val="lightGray"/>
            </w:rPr>
            <m:t>*</m:t>
          </m:r>
          <m:f>
            <m:fPr>
              <m:ctrlPr>
                <w:rPr>
                  <w:rFonts w:ascii="Cambria Math" w:hAnsi="Cambria Math" w:cs="B Nazanin"/>
                  <w:i/>
                  <w:highlight w:val="lightGray"/>
                </w:rPr>
              </m:ctrlPr>
            </m:fPr>
            <m:num>
              <m:r>
                <w:rPr>
                  <w:rFonts w:ascii="Cambria Math" w:hAnsi="Cambria Math" w:cs="B Nazanin"/>
                  <w:highlight w:val="lightGray"/>
                </w:rPr>
                <m:t>1</m:t>
              </m:r>
            </m:num>
            <m:den>
              <m:r>
                <w:rPr>
                  <w:rFonts w:ascii="Cambria Math" w:hAnsi="Cambria Math" w:cs="B Nazanin"/>
                  <w:highlight w:val="lightGray"/>
                </w:rPr>
                <m:t>8</m:t>
              </m:r>
            </m:den>
          </m:f>
          <m:r>
            <w:rPr>
              <w:rFonts w:ascii="Cambria Math" w:hAnsi="Cambria Math" w:cs="B Nazanin"/>
              <w:highlight w:val="lightGray"/>
            </w:rPr>
            <m:t>+</m:t>
          </m:r>
          <m:f>
            <m:fPr>
              <m:ctrlPr>
                <w:rPr>
                  <w:rFonts w:ascii="Cambria Math" w:hAnsi="Cambria Math" w:cs="B Nazanin"/>
                  <w:i/>
                  <w:highlight w:val="lightGray"/>
                </w:rPr>
              </m:ctrlPr>
            </m:fPr>
            <m:num>
              <m:r>
                <w:rPr>
                  <w:rFonts w:ascii="Cambria Math" w:hAnsi="Cambria Math" w:cs="B Nazanin"/>
                  <w:highlight w:val="lightGray"/>
                </w:rPr>
                <m:t>2000</m:t>
              </m:r>
            </m:num>
            <m:den>
              <m:r>
                <w:rPr>
                  <w:rFonts w:ascii="Cambria Math" w:hAnsi="Cambria Math" w:cs="B Nazanin"/>
                  <w:highlight w:val="lightGray"/>
                </w:rPr>
                <m:t>2008</m:t>
              </m:r>
            </m:den>
          </m:f>
          <m:r>
            <w:rPr>
              <w:rFonts w:ascii="Cambria Math" w:hAnsi="Cambria Math" w:cs="B Nazanin"/>
              <w:highlight w:val="lightGray"/>
            </w:rPr>
            <m:t>*0.003</m:t>
          </m:r>
          <m:r>
            <w:rPr>
              <w:rFonts w:ascii="Cambria Math" w:hAnsi="Cambria Math"/>
              <w:highlight w:val="lightGray"/>
            </w:rPr>
            <m:t>≈</m:t>
          </m:r>
          <m:r>
            <m:rPr>
              <m:sty m:val="p"/>
            </m:rPr>
            <w:rPr>
              <w:rFonts w:ascii="Cambria Math" w:hAnsi="Cambria Math"/>
              <w:highlight w:val="lightGray"/>
            </w:rPr>
            <m:t xml:space="preserve">log⁡ </m:t>
          </m:r>
          <m:r>
            <w:rPr>
              <w:rFonts w:ascii="Cambria Math" w:hAnsi="Cambria Math"/>
              <w:highlight w:val="lightGray"/>
            </w:rPr>
            <m:t>0.0034≈-2.457</m:t>
          </m:r>
        </m:oMath>
      </m:oMathPara>
    </w:p>
    <w:p w14:paraId="1F818A20" w14:textId="670A8858" w:rsidR="002649E9" w:rsidRPr="00A11FD7" w:rsidRDefault="002649E9" w:rsidP="002649E9">
      <w:pPr>
        <w:bidi/>
        <w:rPr>
          <w:highlight w:val="lightGray"/>
        </w:rPr>
      </w:pPr>
      <m:oMathPara>
        <m:oMath>
          <m:r>
            <m:rPr>
              <m:sty m:val="p"/>
            </m:rPr>
            <w:rPr>
              <w:rFonts w:ascii="Cambria Math" w:hAnsi="Cambria Math"/>
              <w:highlight w:val="lightGray"/>
            </w:rPr>
            <m:t>log⁡</m:t>
          </m:r>
          <m:r>
            <w:rPr>
              <w:rFonts w:ascii="Cambria Math" w:hAnsi="Cambria Math"/>
              <w:highlight w:val="lightGray"/>
            </w:rPr>
            <m:t>p(</m:t>
          </m:r>
          <m:sSub>
            <m:sSubPr>
              <m:ctrlPr>
                <w:rPr>
                  <w:rFonts w:ascii="Cambria Math" w:hAnsi="Cambria Math"/>
                  <w:i/>
                  <w:highlight w:val="lightGray"/>
                </w:rPr>
              </m:ctrlPr>
            </m:sSubPr>
            <m:e>
              <m:r>
                <w:rPr>
                  <w:rFonts w:ascii="Cambria Math" w:hAnsi="Cambria Math"/>
                  <w:highlight w:val="lightGray"/>
                </w:rPr>
                <m:t>w</m:t>
              </m:r>
            </m:e>
            <m:sub>
              <m:r>
                <w:rPr>
                  <w:rFonts w:ascii="Cambria Math" w:hAnsi="Cambria Math"/>
                  <w:highlight w:val="lightGray"/>
                </w:rPr>
                <m:t>2</m:t>
              </m:r>
            </m:sub>
          </m:sSub>
          <m:r>
            <w:rPr>
              <w:rFonts w:ascii="Cambria Math" w:hAnsi="Cambria Math"/>
              <w:highlight w:val="lightGray"/>
            </w:rPr>
            <m:t>|</m:t>
          </m:r>
          <m:sSub>
            <m:sSubPr>
              <m:ctrlPr>
                <w:rPr>
                  <w:rFonts w:ascii="Cambria Math" w:hAnsi="Cambria Math"/>
                  <w:i/>
                  <w:highlight w:val="lightGray"/>
                </w:rPr>
              </m:ctrlPr>
            </m:sSubPr>
            <m:e>
              <m:r>
                <w:rPr>
                  <w:rFonts w:ascii="Cambria Math" w:hAnsi="Cambria Math"/>
                  <w:highlight w:val="lightGray"/>
                </w:rPr>
                <m:t>D</m:t>
              </m:r>
            </m:e>
            <m:sub>
              <m:r>
                <w:rPr>
                  <w:rFonts w:ascii="Cambria Math" w:hAnsi="Cambria Math"/>
                  <w:highlight w:val="lightGray"/>
                </w:rPr>
                <m:t>1</m:t>
              </m:r>
            </m:sub>
          </m:sSub>
          <m:r>
            <w:rPr>
              <w:rFonts w:ascii="Cambria Math" w:hAnsi="Cambria Math"/>
              <w:highlight w:val="lightGray"/>
            </w:rPr>
            <m:t>)=</m:t>
          </m:r>
          <m:r>
            <m:rPr>
              <m:sty m:val="p"/>
            </m:rPr>
            <w:rPr>
              <w:rFonts w:ascii="Cambria Math" w:hAnsi="Cambria Math"/>
              <w:highlight w:val="lightGray"/>
            </w:rPr>
            <m:t>log⁡</m:t>
          </m:r>
          <m:r>
            <w:rPr>
              <w:rFonts w:ascii="Cambria Math" w:hAnsi="Cambria Math"/>
              <w:highlight w:val="lightGray"/>
            </w:rPr>
            <m:t xml:space="preserve"> </m:t>
          </m:r>
          <m:f>
            <m:fPr>
              <m:ctrlPr>
                <w:rPr>
                  <w:rFonts w:ascii="Cambria Math" w:hAnsi="Cambria Math" w:cs="B Nazanin"/>
                  <w:i/>
                  <w:highlight w:val="lightGray"/>
                </w:rPr>
              </m:ctrlPr>
            </m:fPr>
            <m:num>
              <m:r>
                <w:rPr>
                  <w:rFonts w:ascii="Cambria Math" w:hAnsi="Cambria Math" w:cs="B Nazanin"/>
                  <w:highlight w:val="lightGray"/>
                </w:rPr>
                <m:t>8</m:t>
              </m:r>
            </m:num>
            <m:den>
              <m:r>
                <w:rPr>
                  <w:rFonts w:ascii="Cambria Math" w:hAnsi="Cambria Math" w:cs="B Nazanin"/>
                  <w:highlight w:val="lightGray"/>
                </w:rPr>
                <m:t>2008</m:t>
              </m:r>
            </m:den>
          </m:f>
          <m:r>
            <w:rPr>
              <w:rFonts w:ascii="Cambria Math" w:hAnsi="Cambria Math" w:cs="B Nazanin"/>
              <w:highlight w:val="lightGray"/>
            </w:rPr>
            <m:t>*</m:t>
          </m:r>
          <m:f>
            <m:fPr>
              <m:ctrlPr>
                <w:rPr>
                  <w:rFonts w:ascii="Cambria Math" w:hAnsi="Cambria Math" w:cs="B Nazanin"/>
                  <w:i/>
                  <w:highlight w:val="lightGray"/>
                </w:rPr>
              </m:ctrlPr>
            </m:fPr>
            <m:num>
              <m:r>
                <w:rPr>
                  <w:rFonts w:ascii="Cambria Math" w:hAnsi="Cambria Math" w:cs="B Nazanin"/>
                  <w:highlight w:val="lightGray"/>
                </w:rPr>
                <m:t>1</m:t>
              </m:r>
            </m:num>
            <m:den>
              <m:r>
                <w:rPr>
                  <w:rFonts w:ascii="Cambria Math" w:hAnsi="Cambria Math" w:cs="B Nazanin"/>
                  <w:highlight w:val="lightGray"/>
                </w:rPr>
                <m:t>8</m:t>
              </m:r>
            </m:den>
          </m:f>
          <m:r>
            <w:rPr>
              <w:rFonts w:ascii="Cambria Math" w:hAnsi="Cambria Math" w:cs="B Nazanin"/>
              <w:highlight w:val="lightGray"/>
            </w:rPr>
            <m:t>+</m:t>
          </m:r>
          <m:f>
            <m:fPr>
              <m:ctrlPr>
                <w:rPr>
                  <w:rFonts w:ascii="Cambria Math" w:hAnsi="Cambria Math" w:cs="B Nazanin"/>
                  <w:i/>
                  <w:highlight w:val="lightGray"/>
                </w:rPr>
              </m:ctrlPr>
            </m:fPr>
            <m:num>
              <m:r>
                <w:rPr>
                  <w:rFonts w:ascii="Cambria Math" w:hAnsi="Cambria Math" w:cs="B Nazanin"/>
                  <w:highlight w:val="lightGray"/>
                </w:rPr>
                <m:t>2000</m:t>
              </m:r>
            </m:num>
            <m:den>
              <m:r>
                <w:rPr>
                  <w:rFonts w:ascii="Cambria Math" w:hAnsi="Cambria Math" w:cs="B Nazanin"/>
                  <w:highlight w:val="lightGray"/>
                </w:rPr>
                <m:t>2008</m:t>
              </m:r>
            </m:den>
          </m:f>
          <m:r>
            <w:rPr>
              <w:rFonts w:ascii="Cambria Math" w:hAnsi="Cambria Math" w:cs="B Nazanin"/>
              <w:highlight w:val="lightGray"/>
            </w:rPr>
            <m:t>*0.002 ≈</m:t>
          </m:r>
          <m:r>
            <m:rPr>
              <m:sty m:val="p"/>
            </m:rPr>
            <w:rPr>
              <w:rFonts w:ascii="Cambria Math" w:hAnsi="Cambria Math" w:cs="B Nazanin"/>
              <w:highlight w:val="lightGray"/>
            </w:rPr>
            <m:t>log⁡</m:t>
          </m:r>
          <m:r>
            <w:rPr>
              <w:rFonts w:ascii="Cambria Math" w:hAnsi="Cambria Math" w:cs="B Nazanin"/>
              <w:highlight w:val="lightGray"/>
            </w:rPr>
            <m:t xml:space="preserve"> 0.0024≈-2.7</m:t>
          </m:r>
        </m:oMath>
      </m:oMathPara>
    </w:p>
    <w:p w14:paraId="479CBE19" w14:textId="7AAC0457" w:rsidR="002649E9" w:rsidRPr="00D821EB" w:rsidRDefault="002649E9" w:rsidP="002649E9">
      <w:pPr>
        <w:bidi/>
        <w:rPr>
          <w:rtl/>
        </w:rPr>
      </w:pPr>
      <m:oMathPara>
        <m:oMath>
          <m:r>
            <m:rPr>
              <m:sty m:val="p"/>
            </m:rPr>
            <w:rPr>
              <w:rFonts w:ascii="Cambria Math" w:hAnsi="Cambria Math"/>
              <w:highlight w:val="lightGray"/>
            </w:rPr>
            <m:t>log⁡</m:t>
          </m:r>
          <m:r>
            <w:rPr>
              <w:rFonts w:ascii="Cambria Math" w:hAnsi="Cambria Math"/>
              <w:highlight w:val="lightGray"/>
            </w:rPr>
            <m:t>(q|</m:t>
          </m:r>
          <m:sSub>
            <m:sSubPr>
              <m:ctrlPr>
                <w:rPr>
                  <w:rFonts w:ascii="Cambria Math" w:hAnsi="Cambria Math"/>
                  <w:i/>
                  <w:highlight w:val="lightGray"/>
                </w:rPr>
              </m:ctrlPr>
            </m:sSubPr>
            <m:e>
              <m:r>
                <w:rPr>
                  <w:rFonts w:ascii="Cambria Math" w:hAnsi="Cambria Math"/>
                  <w:highlight w:val="lightGray"/>
                </w:rPr>
                <m:t>D</m:t>
              </m:r>
            </m:e>
            <m:sub>
              <m:r>
                <w:rPr>
                  <w:rFonts w:ascii="Cambria Math" w:hAnsi="Cambria Math"/>
                  <w:highlight w:val="lightGray"/>
                </w:rPr>
                <m:t>1</m:t>
              </m:r>
            </m:sub>
          </m:sSub>
          <m:r>
            <w:rPr>
              <w:rFonts w:ascii="Cambria Math" w:hAnsi="Cambria Math"/>
              <w:highlight w:val="lightGray"/>
            </w:rPr>
            <m:t>)=</m:t>
          </m:r>
          <m:r>
            <m:rPr>
              <m:sty m:val="p"/>
            </m:rPr>
            <w:rPr>
              <w:rFonts w:ascii="Cambria Math" w:hAnsi="Cambria Math"/>
              <w:highlight w:val="lightGray"/>
            </w:rPr>
            <m:t>log⁡</m:t>
          </m:r>
          <m:r>
            <w:rPr>
              <w:rFonts w:ascii="Cambria Math" w:hAnsi="Cambria Math"/>
              <w:highlight w:val="lightGray"/>
            </w:rPr>
            <m:t>(</m:t>
          </m:r>
          <m:sSub>
            <m:sSubPr>
              <m:ctrlPr>
                <w:rPr>
                  <w:rFonts w:ascii="Cambria Math" w:hAnsi="Cambria Math"/>
                  <w:i/>
                  <w:highlight w:val="lightGray"/>
                </w:rPr>
              </m:ctrlPr>
            </m:sSubPr>
            <m:e>
              <m:r>
                <w:rPr>
                  <w:rFonts w:ascii="Cambria Math" w:hAnsi="Cambria Math"/>
                  <w:highlight w:val="lightGray"/>
                </w:rPr>
                <m:t>w</m:t>
              </m:r>
            </m:e>
            <m:sub>
              <m:r>
                <w:rPr>
                  <w:rFonts w:ascii="Cambria Math" w:hAnsi="Cambria Math"/>
                  <w:highlight w:val="lightGray"/>
                </w:rPr>
                <m:t>1</m:t>
              </m:r>
            </m:sub>
          </m:sSub>
          <m:r>
            <w:rPr>
              <w:rFonts w:ascii="Cambria Math" w:hAnsi="Cambria Math"/>
              <w:highlight w:val="lightGray"/>
            </w:rPr>
            <m:t>|</m:t>
          </m:r>
          <m:sSub>
            <m:sSubPr>
              <m:ctrlPr>
                <w:rPr>
                  <w:rFonts w:ascii="Cambria Math" w:hAnsi="Cambria Math"/>
                  <w:i/>
                  <w:highlight w:val="lightGray"/>
                </w:rPr>
              </m:ctrlPr>
            </m:sSubPr>
            <m:e>
              <m:r>
                <w:rPr>
                  <w:rFonts w:ascii="Cambria Math" w:hAnsi="Cambria Math"/>
                  <w:highlight w:val="lightGray"/>
                </w:rPr>
                <m:t>D</m:t>
              </m:r>
            </m:e>
            <m:sub>
              <m:r>
                <w:rPr>
                  <w:rFonts w:ascii="Cambria Math" w:hAnsi="Cambria Math"/>
                  <w:highlight w:val="lightGray"/>
                </w:rPr>
                <m:t>1</m:t>
              </m:r>
            </m:sub>
          </m:sSub>
          <m:r>
            <w:rPr>
              <w:rFonts w:ascii="Cambria Math" w:hAnsi="Cambria Math"/>
              <w:highlight w:val="lightGray"/>
            </w:rPr>
            <m:t>)+</m:t>
          </m:r>
          <m:r>
            <m:rPr>
              <m:sty m:val="p"/>
            </m:rPr>
            <w:rPr>
              <w:rFonts w:ascii="Cambria Math" w:hAnsi="Cambria Math"/>
              <w:highlight w:val="lightGray"/>
            </w:rPr>
            <m:t>log⁡</m:t>
          </m:r>
          <m:r>
            <w:rPr>
              <w:rFonts w:ascii="Cambria Math" w:hAnsi="Cambria Math"/>
              <w:highlight w:val="lightGray"/>
            </w:rPr>
            <m:t>(</m:t>
          </m:r>
          <m:sSub>
            <m:sSubPr>
              <m:ctrlPr>
                <w:rPr>
                  <w:rFonts w:ascii="Cambria Math" w:hAnsi="Cambria Math"/>
                  <w:i/>
                  <w:highlight w:val="lightGray"/>
                </w:rPr>
              </m:ctrlPr>
            </m:sSubPr>
            <m:e>
              <m:r>
                <w:rPr>
                  <w:rFonts w:ascii="Cambria Math" w:hAnsi="Cambria Math"/>
                  <w:highlight w:val="lightGray"/>
                </w:rPr>
                <m:t>w</m:t>
              </m:r>
            </m:e>
            <m:sub>
              <m:r>
                <w:rPr>
                  <w:rFonts w:ascii="Cambria Math" w:hAnsi="Cambria Math"/>
                  <w:highlight w:val="lightGray"/>
                </w:rPr>
                <m:t>2</m:t>
              </m:r>
            </m:sub>
          </m:sSub>
          <m:r>
            <w:rPr>
              <w:rFonts w:ascii="Cambria Math" w:hAnsi="Cambria Math"/>
              <w:highlight w:val="lightGray"/>
            </w:rPr>
            <m:t>|</m:t>
          </m:r>
          <m:sSub>
            <m:sSubPr>
              <m:ctrlPr>
                <w:rPr>
                  <w:rFonts w:ascii="Cambria Math" w:hAnsi="Cambria Math"/>
                  <w:i/>
                  <w:highlight w:val="lightGray"/>
                </w:rPr>
              </m:ctrlPr>
            </m:sSubPr>
            <m:e>
              <m:r>
                <w:rPr>
                  <w:rFonts w:ascii="Cambria Math" w:hAnsi="Cambria Math"/>
                  <w:highlight w:val="lightGray"/>
                </w:rPr>
                <m:t>D</m:t>
              </m:r>
            </m:e>
            <m:sub>
              <m:r>
                <w:rPr>
                  <w:rFonts w:ascii="Cambria Math" w:hAnsi="Cambria Math"/>
                  <w:highlight w:val="lightGray"/>
                </w:rPr>
                <m:t>1</m:t>
              </m:r>
            </m:sub>
          </m:sSub>
          <m:r>
            <w:rPr>
              <w:rFonts w:ascii="Cambria Math" w:hAnsi="Cambria Math"/>
              <w:highlight w:val="lightGray"/>
            </w:rPr>
            <m:t>)≈-2.457-2.7=-5.157</m:t>
          </m:r>
        </m:oMath>
      </m:oMathPara>
    </w:p>
    <w:p w14:paraId="124FE56A" w14:textId="5C0BEF65" w:rsidR="002649E9" w:rsidRPr="00A11FD7" w:rsidRDefault="00A11FD7" w:rsidP="00A11FD7">
      <w:pPr>
        <w:bidi/>
        <w:rPr>
          <w:rtl/>
        </w:rPr>
      </w:pPr>
      <w:r>
        <w:rPr>
          <w:rFonts w:hint="cs"/>
          <w:rtl/>
        </w:rPr>
        <w:t xml:space="preserve">چون در فرمول جز </w:t>
      </w:r>
      <m:oMath>
        <m:r>
          <w:rPr>
            <w:rFonts w:ascii="Cambria Math" w:hAnsi="Cambria Math"/>
          </w:rPr>
          <m:t>|d|</m:t>
        </m:r>
      </m:oMath>
      <w:r>
        <w:rPr>
          <w:rFonts w:hint="cs"/>
          <w:rtl/>
        </w:rPr>
        <w:t xml:space="preserve"> در </w:t>
      </w:r>
      <m:oMath>
        <m:f>
          <m:fPr>
            <m:ctrlPr>
              <w:rPr>
                <w:rFonts w:ascii="Cambria Math" w:hAnsi="Cambria Math"/>
                <w:i/>
              </w:rPr>
            </m:ctrlPr>
          </m:fPr>
          <m:num>
            <m:r>
              <w:rPr>
                <w:rFonts w:ascii="Cambria Math" w:hAnsi="Cambria Math"/>
              </w:rPr>
              <m:t>c(w,d)</m:t>
            </m:r>
          </m:num>
          <m:den>
            <m:r>
              <w:rPr>
                <w:rFonts w:ascii="Cambria Math" w:hAnsi="Cambria Math"/>
              </w:rPr>
              <m:t>|d|</m:t>
            </m:r>
          </m:den>
        </m:f>
      </m:oMath>
      <w:r>
        <w:rPr>
          <w:rFonts w:hint="cs"/>
          <w:rtl/>
        </w:rPr>
        <w:t xml:space="preserve">  نقش </w:t>
      </w:r>
      <w:r>
        <w:t>Document Length Normalization</w:t>
      </w:r>
      <w:r>
        <w:rPr>
          <w:rFonts w:hint="cs"/>
          <w:rtl/>
        </w:rPr>
        <w:t xml:space="preserve"> را ایفا می کند. بعنوان مثال برای کلمه </w:t>
      </w:r>
      <w:r>
        <w:t>w1</w:t>
      </w:r>
      <w:r>
        <w:rPr>
          <w:rFonts w:hint="cs"/>
          <w:rtl/>
        </w:rPr>
        <w:t xml:space="preserve"> در سند </w:t>
      </w:r>
      <w:r>
        <w:t>D1</w:t>
      </w:r>
      <w:r>
        <w:rPr>
          <w:rFonts w:hint="cs"/>
          <w:rtl/>
        </w:rPr>
        <w:t xml:space="preserve"> این مقدار برابر 0.125 و در سند </w:t>
      </w:r>
      <w:r>
        <w:t>D3</w:t>
      </w:r>
      <w:r>
        <w:rPr>
          <w:rFonts w:hint="cs"/>
          <w:rtl/>
        </w:rPr>
        <w:t xml:space="preserve"> برابر 0.07 می باشد. با وجود اینکه این کلمه در هر دو سند یک بار تکرار شده است.</w:t>
      </w:r>
    </w:p>
    <w:p w14:paraId="698AD237" w14:textId="28B52290" w:rsidR="007003C2" w:rsidRDefault="007003C2" w:rsidP="00BF78CB">
      <w:pPr>
        <w:pStyle w:val="Heading2"/>
        <w:bidi/>
        <w:rPr>
          <w:rFonts w:cs="B Nazanin"/>
          <w:sz w:val="32"/>
          <w:szCs w:val="32"/>
          <w:rtl/>
        </w:rPr>
      </w:pPr>
      <w:bookmarkStart w:id="3" w:name="_Toc214568509"/>
      <w:r w:rsidRPr="009925BA">
        <w:rPr>
          <w:rFonts w:cs="B Nazanin" w:hint="cs"/>
          <w:sz w:val="32"/>
          <w:szCs w:val="32"/>
          <w:rtl/>
        </w:rPr>
        <w:t xml:space="preserve">پاسخ بخش </w:t>
      </w:r>
      <w:r>
        <w:rPr>
          <w:rFonts w:cs="B Nazanin" w:hint="cs"/>
          <w:sz w:val="32"/>
          <w:szCs w:val="32"/>
          <w:rtl/>
        </w:rPr>
        <w:t>سوم</w:t>
      </w:r>
      <w:r w:rsidR="00A11FD7">
        <w:rPr>
          <w:rFonts w:cs="B Nazanin" w:hint="cs"/>
          <w:sz w:val="32"/>
          <w:szCs w:val="32"/>
          <w:rtl/>
        </w:rPr>
        <w:t xml:space="preserve"> (امتیازی)</w:t>
      </w:r>
      <w:bookmarkEnd w:id="3"/>
    </w:p>
    <w:p w14:paraId="47FBB917" w14:textId="12E4B28C" w:rsidR="00EE7DE9" w:rsidRDefault="00EE7DE9" w:rsidP="00EE7DE9">
      <w:pPr>
        <w:pStyle w:val="ListParagraph"/>
        <w:numPr>
          <w:ilvl w:val="0"/>
          <w:numId w:val="4"/>
        </w:numPr>
        <w:rPr>
          <w:rFonts w:ascii="B Nazanin" w:hAnsi="B Nazanin"/>
          <w:sz w:val="22"/>
          <w:szCs w:val="22"/>
        </w:rPr>
      </w:pPr>
      <w:r w:rsidRPr="006A23BC">
        <w:rPr>
          <w:rFonts w:ascii="B Nazanin" w:hAnsi="B Nazanin" w:hint="cs"/>
          <w:sz w:val="22"/>
          <w:szCs w:val="22"/>
          <w:rtl/>
        </w:rPr>
        <w:t xml:space="preserve">از انجا که تعداد کلمات منحصر بفرد تنها در روش </w:t>
      </w:r>
      <w:r w:rsidRPr="00640615">
        <w:rPr>
          <w:rFonts w:asciiTheme="minorHAnsi" w:hAnsiTheme="minorHAnsi" w:cstheme="minorHAnsi"/>
          <w:sz w:val="22"/>
          <w:szCs w:val="22"/>
        </w:rPr>
        <w:t>AD</w:t>
      </w:r>
      <w:r w:rsidRPr="006A23BC">
        <w:rPr>
          <w:rFonts w:ascii="B Nazanin" w:hAnsi="B Nazanin" w:hint="cs"/>
          <w:sz w:val="22"/>
          <w:szCs w:val="22"/>
          <w:rtl/>
        </w:rPr>
        <w:t xml:space="preserve"> تاثیرگذار است (فرمول روش را در بخش اول سوال نوشته ام) پس با پارامتر </w:t>
      </w:r>
      <w:r w:rsidRPr="006A23BC">
        <w:rPr>
          <w:rFonts w:ascii="Cambria" w:hAnsi="Cambria" w:cs="Cambria" w:hint="cs"/>
          <w:sz w:val="22"/>
          <w:szCs w:val="22"/>
          <w:rtl/>
        </w:rPr>
        <w:t>γ</w:t>
      </w:r>
      <w:r w:rsidRPr="006A23BC">
        <w:rPr>
          <w:rFonts w:ascii="B Nazanin" w:hAnsi="B Nazanin" w:hint="cs"/>
          <w:sz w:val="22"/>
          <w:szCs w:val="22"/>
          <w:rtl/>
        </w:rPr>
        <w:t xml:space="preserve"> می توان آن را کنترل کرد. با توجه به فرمول با افزایش </w:t>
      </w:r>
      <m:oMath>
        <m:sSub>
          <m:sSubPr>
            <m:ctrlPr>
              <w:rPr>
                <w:rFonts w:ascii="Cambria Math" w:hAnsi="Cambria Math" w:hint="cs"/>
                <w:i/>
                <w:sz w:val="22"/>
                <w:szCs w:val="22"/>
              </w:rPr>
            </m:ctrlPr>
          </m:sSubPr>
          <m:e>
            <m:r>
              <w:rPr>
                <w:rFonts w:ascii="Cambria Math" w:hAnsi="Cambria Math" w:hint="cs"/>
                <w:sz w:val="22"/>
                <w:szCs w:val="22"/>
              </w:rPr>
              <m:t>|d|</m:t>
            </m:r>
          </m:e>
          <m:sub>
            <m:r>
              <w:rPr>
                <w:rFonts w:ascii="Cambria Math" w:hAnsi="Cambria Math" w:hint="cs"/>
                <w:sz w:val="22"/>
                <w:szCs w:val="22"/>
              </w:rPr>
              <m:t>u</m:t>
            </m:r>
          </m:sub>
        </m:sSub>
      </m:oMath>
      <w:r w:rsidRPr="006A23BC">
        <w:rPr>
          <w:rFonts w:ascii="B Nazanin" w:eastAsiaTheme="minorEastAsia" w:hAnsi="B Nazanin" w:hint="cs"/>
          <w:sz w:val="22"/>
          <w:szCs w:val="22"/>
          <w:rtl/>
        </w:rPr>
        <w:t xml:space="preserve"> مقدار </w:t>
      </w:r>
      <m:oMath>
        <m:sSub>
          <m:sSubPr>
            <m:ctrlPr>
              <w:rPr>
                <w:rFonts w:ascii="Cambria Math" w:eastAsiaTheme="minorEastAsia" w:hAnsi="Cambria Math" w:hint="cs"/>
                <w:i/>
                <w:sz w:val="22"/>
                <w:szCs w:val="22"/>
              </w:rPr>
            </m:ctrlPr>
          </m:sSubPr>
          <m:e>
            <m:r>
              <w:rPr>
                <w:rFonts w:ascii="Cambria Math" w:eastAsiaTheme="minorEastAsia" w:hAnsi="Cambria Math" w:hint="cs"/>
                <w:sz w:val="22"/>
                <w:szCs w:val="22"/>
              </w:rPr>
              <m:t>P</m:t>
            </m:r>
          </m:e>
          <m:sub>
            <m:r>
              <w:rPr>
                <w:rFonts w:ascii="Cambria Math" w:eastAsiaTheme="minorEastAsia" w:hAnsi="Cambria Math" w:hint="cs"/>
                <w:sz w:val="22"/>
                <w:szCs w:val="22"/>
              </w:rPr>
              <m:t>AD</m:t>
            </m:r>
          </m:sub>
        </m:sSub>
        <m:r>
          <w:rPr>
            <w:rFonts w:ascii="Cambria Math" w:eastAsiaTheme="minorEastAsia" w:hAnsi="Cambria Math" w:hint="cs"/>
            <w:sz w:val="22"/>
            <w:szCs w:val="22"/>
          </w:rPr>
          <m:t>(w|d)</m:t>
        </m:r>
      </m:oMath>
      <w:r w:rsidRPr="006A23BC">
        <w:rPr>
          <w:rFonts w:ascii="B Nazanin" w:eastAsiaTheme="minorEastAsia" w:hAnsi="B Nazanin" w:hint="cs"/>
          <w:sz w:val="22"/>
          <w:szCs w:val="22"/>
        </w:rPr>
        <w:t xml:space="preserve">   </w:t>
      </w:r>
      <w:r w:rsidRPr="006A23BC">
        <w:rPr>
          <w:rFonts w:ascii="B Nazanin" w:eastAsiaTheme="minorEastAsia" w:hAnsi="B Nazanin" w:hint="cs"/>
          <w:sz w:val="22"/>
          <w:szCs w:val="22"/>
          <w:rtl/>
        </w:rPr>
        <w:t xml:space="preserve">زیاد می شود، و با پارامتر </w:t>
      </w:r>
      <w:r w:rsidRPr="006A23BC">
        <w:rPr>
          <w:rFonts w:ascii="Cambria" w:hAnsi="Cambria" w:cs="Cambria" w:hint="cs"/>
          <w:sz w:val="22"/>
          <w:szCs w:val="22"/>
          <w:rtl/>
        </w:rPr>
        <w:t>γ</w:t>
      </w:r>
      <w:r w:rsidRPr="006A23BC">
        <w:rPr>
          <w:rFonts w:ascii="B Nazanin" w:hAnsi="B Nazanin" w:hint="cs"/>
          <w:sz w:val="22"/>
          <w:szCs w:val="22"/>
          <w:rtl/>
        </w:rPr>
        <w:t xml:space="preserve"> می توان این تاثیرگذاری را کنترل کرد.</w:t>
      </w:r>
      <w:r w:rsidR="00995DA8">
        <w:rPr>
          <w:rFonts w:ascii="B Nazanin" w:hAnsi="B Nazanin" w:hint="cs"/>
          <w:sz w:val="22"/>
          <w:szCs w:val="22"/>
          <w:rtl/>
        </w:rPr>
        <w:t xml:space="preserve"> </w:t>
      </w:r>
    </w:p>
    <w:p w14:paraId="6AA25D81" w14:textId="7DD1EA27" w:rsidR="00995DA8" w:rsidRDefault="00995DA8" w:rsidP="00EE7DE9">
      <w:pPr>
        <w:pStyle w:val="ListParagraph"/>
        <w:numPr>
          <w:ilvl w:val="0"/>
          <w:numId w:val="4"/>
        </w:numPr>
        <w:rPr>
          <w:rFonts w:ascii="B Nazanin" w:hAnsi="B Nazanin"/>
          <w:sz w:val="22"/>
          <w:szCs w:val="22"/>
        </w:rPr>
      </w:pPr>
      <w:r w:rsidRPr="00995DA8">
        <w:rPr>
          <w:rFonts w:ascii="B Nazanin" w:hAnsi="B Nazanin" w:hint="cs"/>
          <w:sz w:val="22"/>
          <w:szCs w:val="22"/>
          <w:rtl/>
        </w:rPr>
        <w:t xml:space="preserve">در مدل </w:t>
      </w:r>
      <w:r w:rsidRPr="00995DA8">
        <w:rPr>
          <w:rFonts w:asciiTheme="minorHAnsi" w:hAnsiTheme="minorHAnsi" w:cstheme="minorHAnsi"/>
          <w:sz w:val="22"/>
          <w:szCs w:val="22"/>
        </w:rPr>
        <w:t>JM</w:t>
      </w:r>
      <w:r w:rsidRPr="00995DA8">
        <w:rPr>
          <w:rFonts w:ascii="B Nazanin" w:hAnsi="B Nazanin" w:hint="cs"/>
          <w:sz w:val="22"/>
          <w:szCs w:val="22"/>
          <w:rtl/>
        </w:rPr>
        <w:t xml:space="preserve"> وزن دهی بین مدل سند و مدل زبانی مرجع یکسان است. پس هر چه طول سند بیشتر باشد، چون فراوانی کلمات در سند قابل اعتماد ترند </w:t>
      </w:r>
      <w:r w:rsidRPr="00995DA8">
        <w:rPr>
          <w:rFonts w:asciiTheme="minorHAnsi" w:hAnsiTheme="minorHAnsi" w:cstheme="minorHAnsi"/>
          <w:sz w:val="22"/>
          <w:szCs w:val="22"/>
          <w:rtl/>
        </w:rPr>
        <w:t>(</w:t>
      </w:r>
      <w:r w:rsidRPr="00995DA8">
        <w:rPr>
          <w:rFonts w:asciiTheme="minorHAnsi" w:hAnsiTheme="minorHAnsi" w:cstheme="minorHAnsi"/>
          <w:sz w:val="22"/>
          <w:szCs w:val="22"/>
        </w:rPr>
        <w:t>c(</w:t>
      </w:r>
      <w:proofErr w:type="spellStart"/>
      <w:r w:rsidRPr="00995DA8">
        <w:rPr>
          <w:rFonts w:asciiTheme="minorHAnsi" w:hAnsiTheme="minorHAnsi" w:cstheme="minorHAnsi"/>
          <w:sz w:val="22"/>
          <w:szCs w:val="22"/>
        </w:rPr>
        <w:t>w,d</w:t>
      </w:r>
      <w:proofErr w:type="spellEnd"/>
      <w:r w:rsidRPr="00995DA8">
        <w:rPr>
          <w:rFonts w:asciiTheme="minorHAnsi" w:hAnsiTheme="minorHAnsi" w:cstheme="minorHAnsi"/>
          <w:sz w:val="22"/>
          <w:szCs w:val="22"/>
        </w:rPr>
        <w:t>)</w:t>
      </w:r>
      <w:r w:rsidRPr="00995DA8">
        <w:rPr>
          <w:rFonts w:asciiTheme="minorHAnsi" w:hAnsiTheme="minorHAnsi" w:cstheme="minorHAnsi"/>
          <w:sz w:val="22"/>
          <w:szCs w:val="22"/>
          <w:rtl/>
        </w:rPr>
        <w:t xml:space="preserve">) </w:t>
      </w:r>
      <w:r w:rsidRPr="00995DA8">
        <w:rPr>
          <w:rFonts w:ascii="B Nazanin" w:hAnsi="B Nazanin" w:hint="cs"/>
          <w:sz w:val="22"/>
          <w:szCs w:val="22"/>
          <w:rtl/>
        </w:rPr>
        <w:t xml:space="preserve">و بخش </w:t>
      </w:r>
      <w:r w:rsidRPr="00995DA8">
        <w:rPr>
          <w:rFonts w:ascii="Cambria" w:hAnsi="Cambria" w:cs="Cambria" w:hint="cs"/>
          <w:sz w:val="22"/>
          <w:szCs w:val="22"/>
          <w:rtl/>
        </w:rPr>
        <w:t>λ</w:t>
      </w:r>
      <w:r w:rsidRPr="00995DA8">
        <w:rPr>
          <w:rFonts w:ascii="B Nazanin" w:hAnsi="B Nazanin" w:hint="cs"/>
          <w:sz w:val="22"/>
          <w:szCs w:val="22"/>
          <w:rtl/>
        </w:rPr>
        <w:t xml:space="preserve">-1 فرمول بهتر عمل می کند پس اهمیت روش </w:t>
      </w:r>
      <w:r w:rsidRPr="00995DA8">
        <w:rPr>
          <w:rFonts w:asciiTheme="minorHAnsi" w:hAnsiTheme="minorHAnsi" w:cstheme="minorHAnsi"/>
          <w:sz w:val="22"/>
          <w:szCs w:val="22"/>
        </w:rPr>
        <w:t>JM</w:t>
      </w:r>
      <w:r w:rsidRPr="00995DA8">
        <w:rPr>
          <w:rFonts w:ascii="B Nazanin" w:hAnsi="B Nazanin" w:hint="cs"/>
          <w:sz w:val="22"/>
          <w:szCs w:val="22"/>
          <w:rtl/>
        </w:rPr>
        <w:t xml:space="preserve"> و پارامتر </w:t>
      </w:r>
      <w:r w:rsidRPr="00995DA8">
        <w:rPr>
          <w:rFonts w:ascii="Cambria" w:hAnsi="Cambria" w:cs="Cambria" w:hint="cs"/>
          <w:sz w:val="22"/>
          <w:szCs w:val="22"/>
          <w:rtl/>
        </w:rPr>
        <w:t>α</w:t>
      </w:r>
      <w:r w:rsidRPr="00995DA8">
        <w:rPr>
          <w:rFonts w:ascii="B Nazanin" w:hAnsi="B Nazanin" w:hint="cs"/>
          <w:sz w:val="22"/>
          <w:szCs w:val="22"/>
          <w:rtl/>
        </w:rPr>
        <w:t xml:space="preserve"> بیشتر است.</w:t>
      </w:r>
    </w:p>
    <w:p w14:paraId="7910D68C" w14:textId="7A4779B0" w:rsidR="00995DA8" w:rsidRPr="00995DA8" w:rsidRDefault="00995DA8" w:rsidP="00EE7DE9">
      <w:pPr>
        <w:pStyle w:val="ListParagraph"/>
        <w:numPr>
          <w:ilvl w:val="0"/>
          <w:numId w:val="4"/>
        </w:numPr>
        <w:rPr>
          <w:rFonts w:ascii="B Nazanin" w:hAnsi="B Nazanin"/>
          <w:sz w:val="22"/>
          <w:szCs w:val="22"/>
        </w:rPr>
      </w:pPr>
      <w:r>
        <w:rPr>
          <w:rFonts w:ascii="B Nazanin" w:hAnsi="B Nazanin" w:hint="cs"/>
          <w:sz w:val="22"/>
          <w:szCs w:val="22"/>
          <w:rtl/>
        </w:rPr>
        <w:lastRenderedPageBreak/>
        <w:t xml:space="preserve">در مدل </w:t>
      </w:r>
      <w:r>
        <w:rPr>
          <w:rFonts w:ascii="Calibri" w:hAnsi="Calibri" w:cs="Calibri"/>
          <w:sz w:val="22"/>
          <w:szCs w:val="22"/>
        </w:rPr>
        <w:t>Dir</w:t>
      </w:r>
      <w:r>
        <w:rPr>
          <w:rFonts w:ascii="Calibri" w:hAnsi="Calibri" w:cs="Calibri" w:hint="cs"/>
          <w:sz w:val="22"/>
          <w:szCs w:val="22"/>
          <w:rtl/>
        </w:rPr>
        <w:t xml:space="preserve"> </w:t>
      </w:r>
      <w:r w:rsidRPr="00640615">
        <w:rPr>
          <w:rFonts w:ascii="B Nazanin" w:hAnsi="B Nazanin" w:hint="cs"/>
          <w:sz w:val="22"/>
          <w:szCs w:val="22"/>
          <w:rtl/>
        </w:rPr>
        <w:t xml:space="preserve">مقدار </w:t>
      </w:r>
      <w:r w:rsidRPr="00640615">
        <w:rPr>
          <w:rFonts w:ascii="Cambria" w:hAnsi="Cambria" w:cs="Cambria" w:hint="cs"/>
          <w:sz w:val="22"/>
          <w:szCs w:val="22"/>
          <w:rtl/>
        </w:rPr>
        <w:t>μ</w:t>
      </w:r>
      <w:r w:rsidRPr="00640615">
        <w:rPr>
          <w:rFonts w:ascii="B Nazanin" w:hAnsi="B Nazanin" w:hint="cs"/>
          <w:sz w:val="22"/>
          <w:szCs w:val="22"/>
          <w:rtl/>
        </w:rPr>
        <w:t xml:space="preserve"> کنترل می کند که چقدر احتمال تحت تاثیر مدل زبانی مرجع قرار بگیرد، هر چه طول سند کوتاه تر باشد، تاثیر </w:t>
      </w:r>
      <w:r w:rsidRPr="00640615">
        <w:rPr>
          <w:rFonts w:asciiTheme="minorHAnsi" w:hAnsiTheme="minorHAnsi" w:cstheme="minorHAnsi"/>
          <w:sz w:val="22"/>
          <w:szCs w:val="22"/>
        </w:rPr>
        <w:t>REF</w:t>
      </w:r>
      <w:r w:rsidRPr="00640615">
        <w:rPr>
          <w:rFonts w:ascii="B Nazanin" w:hAnsi="B Nazanin" w:hint="cs"/>
          <w:sz w:val="22"/>
          <w:szCs w:val="22"/>
          <w:rtl/>
        </w:rPr>
        <w:t xml:space="preserve"> بیشتر می شود پس احتمال ها معنادار تر می شود. پس در اینجا اهمیت روش </w:t>
      </w:r>
      <w:r w:rsidRPr="00640615">
        <w:rPr>
          <w:rFonts w:asciiTheme="minorHAnsi" w:hAnsiTheme="minorHAnsi" w:cstheme="minorHAnsi"/>
          <w:sz w:val="22"/>
          <w:szCs w:val="22"/>
        </w:rPr>
        <w:t>Dir</w:t>
      </w:r>
      <w:r w:rsidRPr="00640615">
        <w:rPr>
          <w:rFonts w:ascii="B Nazanin" w:hAnsi="B Nazanin" w:hint="cs"/>
          <w:sz w:val="22"/>
          <w:szCs w:val="22"/>
          <w:rtl/>
        </w:rPr>
        <w:t xml:space="preserve"> و پارامتر </w:t>
      </w:r>
      <w:r w:rsidRPr="00640615">
        <w:rPr>
          <w:rFonts w:ascii="Cambria" w:hAnsi="Cambria" w:cs="Cambria" w:hint="cs"/>
          <w:sz w:val="22"/>
          <w:szCs w:val="22"/>
          <w:rtl/>
        </w:rPr>
        <w:t>β</w:t>
      </w:r>
      <w:r w:rsidRPr="00640615">
        <w:rPr>
          <w:rFonts w:ascii="B Nazanin" w:hAnsi="B Nazanin" w:hint="cs"/>
          <w:sz w:val="22"/>
          <w:szCs w:val="22"/>
          <w:rtl/>
        </w:rPr>
        <w:t xml:space="preserve"> </w:t>
      </w:r>
      <w:r w:rsidR="00640615" w:rsidRPr="00640615">
        <w:rPr>
          <w:rFonts w:ascii="B Nazanin" w:hAnsi="B Nazanin" w:hint="cs"/>
          <w:sz w:val="22"/>
          <w:szCs w:val="22"/>
          <w:rtl/>
        </w:rPr>
        <w:t>بیشتر است.</w:t>
      </w:r>
    </w:p>
    <w:p w14:paraId="06D9E991" w14:textId="7E082BFE" w:rsidR="00EE7DE9" w:rsidRDefault="00D63BFB" w:rsidP="00EE7DE9">
      <w:pPr>
        <w:pStyle w:val="ListParagraph"/>
        <w:numPr>
          <w:ilvl w:val="0"/>
          <w:numId w:val="4"/>
        </w:numPr>
        <w:rPr>
          <w:sz w:val="20"/>
          <w:szCs w:val="22"/>
        </w:rPr>
      </w:pPr>
      <w:r>
        <w:rPr>
          <w:rFonts w:hint="cs"/>
          <w:sz w:val="20"/>
          <w:szCs w:val="22"/>
          <w:rtl/>
        </w:rPr>
        <w:t xml:space="preserve">می توان با استفاده از روش </w:t>
      </w:r>
      <w:r>
        <w:rPr>
          <w:sz w:val="20"/>
          <w:szCs w:val="22"/>
        </w:rPr>
        <w:t>K-Fold Cross Validation</w:t>
      </w:r>
      <w:r>
        <w:rPr>
          <w:rFonts w:hint="cs"/>
          <w:sz w:val="20"/>
          <w:szCs w:val="22"/>
          <w:rtl/>
        </w:rPr>
        <w:t xml:space="preserve"> </w:t>
      </w:r>
      <w:r w:rsidR="00995DA8">
        <w:rPr>
          <w:rFonts w:hint="cs"/>
          <w:sz w:val="20"/>
          <w:szCs w:val="22"/>
          <w:rtl/>
        </w:rPr>
        <w:t xml:space="preserve"> </w:t>
      </w:r>
      <w:r>
        <w:rPr>
          <w:rFonts w:hint="cs"/>
          <w:sz w:val="20"/>
          <w:szCs w:val="22"/>
          <w:rtl/>
        </w:rPr>
        <w:t xml:space="preserve">وزن های بهینه را برای این چهار پارامتر پیدا کرد. </w:t>
      </w:r>
    </w:p>
    <w:p w14:paraId="07E98679" w14:textId="1B1724EB" w:rsidR="00D63BFB" w:rsidRDefault="00D63BFB" w:rsidP="00D63BFB">
      <w:pPr>
        <w:pStyle w:val="ListParagraph"/>
        <w:numPr>
          <w:ilvl w:val="0"/>
          <w:numId w:val="4"/>
        </w:numPr>
        <w:rPr>
          <w:sz w:val="20"/>
          <w:szCs w:val="22"/>
        </w:rPr>
      </w:pPr>
      <w:r>
        <w:rPr>
          <w:rFonts w:hint="cs"/>
          <w:sz w:val="20"/>
          <w:szCs w:val="22"/>
          <w:rtl/>
        </w:rPr>
        <w:t>هم چنین می توانیم وزن ها به صورت تابعی از ویژگی های سند تعیین کنیم:</w:t>
      </w:r>
    </w:p>
    <w:p w14:paraId="23BFE57A" w14:textId="77777777" w:rsidR="00D63BFB" w:rsidRDefault="00D63BFB" w:rsidP="00D63BFB">
      <w:pPr>
        <w:pStyle w:val="ListParagraph"/>
        <w:numPr>
          <w:ilvl w:val="0"/>
          <w:numId w:val="0"/>
        </w:numPr>
        <w:ind w:left="720"/>
        <w:rPr>
          <w:sz w:val="20"/>
          <w:szCs w:val="22"/>
          <w:rtl/>
        </w:rPr>
      </w:pPr>
      <w:r>
        <w:rPr>
          <w:rFonts w:hint="cs"/>
          <w:sz w:val="20"/>
          <w:szCs w:val="22"/>
          <w:rtl/>
        </w:rPr>
        <w:t>بعنوان مثال :</w:t>
      </w:r>
    </w:p>
    <w:p w14:paraId="55B8CB8F" w14:textId="77777777" w:rsidR="00D63BFB" w:rsidRPr="00995DA8" w:rsidRDefault="00D63BFB" w:rsidP="00995DA8">
      <w:pPr>
        <w:pStyle w:val="ListParagraph"/>
        <w:numPr>
          <w:ilvl w:val="1"/>
          <w:numId w:val="4"/>
        </w:numPr>
        <w:rPr>
          <w:szCs w:val="22"/>
        </w:rPr>
      </w:pPr>
      <w:r w:rsidRPr="00995DA8">
        <w:rPr>
          <w:rFonts w:hint="cs"/>
          <w:szCs w:val="22"/>
          <w:rtl/>
        </w:rPr>
        <w:t xml:space="preserve">هرچه سند بلندتر بود وزن </w:t>
      </w:r>
      <w:proofErr w:type="spellStart"/>
      <w:r w:rsidRPr="00995DA8">
        <w:rPr>
          <w:szCs w:val="22"/>
        </w:rPr>
        <w:t>Jm</w:t>
      </w:r>
      <w:proofErr w:type="spellEnd"/>
      <w:r w:rsidRPr="00995DA8">
        <w:rPr>
          <w:rFonts w:hint="cs"/>
          <w:szCs w:val="22"/>
          <w:rtl/>
        </w:rPr>
        <w:t xml:space="preserve"> بیشتر باشد.</w:t>
      </w:r>
    </w:p>
    <w:p w14:paraId="32C7E622" w14:textId="77777777" w:rsidR="00D63BFB" w:rsidRPr="00995DA8" w:rsidRDefault="00D63BFB" w:rsidP="00995DA8">
      <w:pPr>
        <w:pStyle w:val="ListParagraph"/>
        <w:numPr>
          <w:ilvl w:val="1"/>
          <w:numId w:val="4"/>
        </w:numPr>
        <w:rPr>
          <w:szCs w:val="22"/>
        </w:rPr>
      </w:pPr>
      <w:r w:rsidRPr="00995DA8">
        <w:rPr>
          <w:rFonts w:hint="cs"/>
          <w:szCs w:val="22"/>
          <w:rtl/>
        </w:rPr>
        <w:t xml:space="preserve">هر چه سند کوتاه تر بود، وزن </w:t>
      </w:r>
      <w:r w:rsidRPr="00995DA8">
        <w:rPr>
          <w:szCs w:val="22"/>
        </w:rPr>
        <w:t>Dir</w:t>
      </w:r>
      <w:r w:rsidRPr="00995DA8">
        <w:rPr>
          <w:rFonts w:hint="cs"/>
          <w:szCs w:val="22"/>
          <w:rtl/>
        </w:rPr>
        <w:t xml:space="preserve"> بیشتر باشد.</w:t>
      </w:r>
    </w:p>
    <w:p w14:paraId="61F014A7" w14:textId="6A42141E" w:rsidR="00D63BFB" w:rsidRPr="00995DA8" w:rsidRDefault="00D63BFB" w:rsidP="00995DA8">
      <w:pPr>
        <w:pStyle w:val="ListParagraph"/>
        <w:numPr>
          <w:ilvl w:val="1"/>
          <w:numId w:val="4"/>
        </w:numPr>
        <w:rPr>
          <w:szCs w:val="22"/>
        </w:rPr>
      </w:pPr>
      <w:r w:rsidRPr="00995DA8">
        <w:rPr>
          <w:rFonts w:hint="cs"/>
          <w:szCs w:val="22"/>
          <w:rtl/>
        </w:rPr>
        <w:t xml:space="preserve">هر چه تنوع واژگان بیشتر بود، وزن </w:t>
      </w:r>
      <w:r w:rsidRPr="00995DA8">
        <w:rPr>
          <w:szCs w:val="22"/>
        </w:rPr>
        <w:t>AD</w:t>
      </w:r>
      <w:r w:rsidRPr="00995DA8">
        <w:rPr>
          <w:rFonts w:hint="cs"/>
          <w:szCs w:val="22"/>
          <w:rtl/>
        </w:rPr>
        <w:t xml:space="preserve"> بیشتر باشد.</w:t>
      </w:r>
      <w:r w:rsidRPr="00995DA8">
        <w:rPr>
          <w:szCs w:val="22"/>
          <w:rtl/>
        </w:rPr>
        <w:tab/>
      </w:r>
    </w:p>
    <w:p w14:paraId="7BA6E2B4" w14:textId="336819C2" w:rsidR="00404237" w:rsidRPr="00BF78CB" w:rsidRDefault="00404237" w:rsidP="00EE7DE9">
      <w:pPr>
        <w:pStyle w:val="Heading1"/>
        <w:bidi/>
        <w:rPr>
          <w:rFonts w:cs="B Nazanin"/>
          <w:sz w:val="36"/>
          <w:szCs w:val="36"/>
          <w:rtl/>
        </w:rPr>
      </w:pPr>
      <w:bookmarkStart w:id="4" w:name="_Toc214568510"/>
      <w:r w:rsidRPr="009925BA">
        <w:rPr>
          <w:rFonts w:cs="B Nazanin" w:hint="cs"/>
          <w:sz w:val="36"/>
          <w:szCs w:val="36"/>
          <w:rtl/>
        </w:rPr>
        <w:t>پاسخ سوال دوم</w:t>
      </w:r>
      <w:bookmarkEnd w:id="4"/>
    </w:p>
    <w:p w14:paraId="3B96673B" w14:textId="77FDEFCF" w:rsidR="00404237" w:rsidRDefault="00404237" w:rsidP="00BF78CB">
      <w:pPr>
        <w:pStyle w:val="Heading2"/>
        <w:bidi/>
        <w:rPr>
          <w:rFonts w:cs="B Nazanin"/>
          <w:sz w:val="32"/>
          <w:szCs w:val="32"/>
        </w:rPr>
      </w:pPr>
      <w:bookmarkStart w:id="5" w:name="_Toc214568511"/>
      <w:r w:rsidRPr="009925BA">
        <w:rPr>
          <w:rFonts w:cs="B Nazanin" w:hint="cs"/>
          <w:sz w:val="32"/>
          <w:szCs w:val="32"/>
          <w:rtl/>
        </w:rPr>
        <w:t>پاسخ بخش اول</w:t>
      </w:r>
      <w:bookmarkEnd w:id="5"/>
    </w:p>
    <w:p w14:paraId="107CCB38" w14:textId="5B215D99" w:rsidR="00F54D0A" w:rsidRPr="00F54D0A" w:rsidRDefault="00F54D0A" w:rsidP="00285A9D">
      <w:pPr>
        <w:rPr>
          <w:rtl/>
        </w:rPr>
      </w:pPr>
      <m:oMathPara>
        <m:oMathParaPr>
          <m:jc m:val="left"/>
        </m:oMathParaPr>
        <m:oMath>
          <m:sSup>
            <m:sSupPr>
              <m:ctrlPr>
                <w:rPr>
                  <w:rFonts w:ascii="Cambria Math" w:hAnsi="Cambria Math"/>
                  <w:i/>
                </w:rPr>
              </m:ctrlPr>
            </m:sSup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e>
                  <m:sSub>
                    <m:sSubPr>
                      <m:ctrlPr>
                        <w:rPr>
                          <w:rFonts w:ascii="Cambria Math" w:hAnsi="Cambria Math"/>
                          <w:i/>
                        </w:rPr>
                      </m:ctrlPr>
                    </m:sSubPr>
                    <m:e>
                      <m:r>
                        <w:rPr>
                          <w:rFonts w:ascii="Cambria Math" w:hAnsi="Cambria Math"/>
                        </w:rPr>
                        <m:t>θ</m:t>
                      </m:r>
                    </m:e>
                    <m:sub>
                      <m:r>
                        <w:rPr>
                          <w:rFonts w:ascii="Cambria Math" w:hAnsi="Cambria Math"/>
                        </w:rPr>
                        <m:t>F</m:t>
                      </m:r>
                    </m:sub>
                  </m:sSub>
                </m:e>
              </m:d>
            </m:e>
            <m:sup>
              <m:r>
                <w:rPr>
                  <w:rFonts w:ascii="Cambria Math" w:hAnsi="Cambria Math"/>
                </w:rPr>
                <m:t>0</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63E5E164" w14:textId="65D3FC24" w:rsidR="00285A9D" w:rsidRDefault="00285A9D" w:rsidP="00285A9D">
      <w:r>
        <w:t>E-</w:t>
      </w:r>
      <w:proofErr w:type="gramStart"/>
      <w:r>
        <w:t>Step :</w:t>
      </w:r>
      <w:proofErr w:type="gramEnd"/>
      <w:r>
        <w:t xml:space="preserve"> </w:t>
      </w:r>
    </w:p>
    <w:p w14:paraId="64ACD2E0" w14:textId="232CF34B" w:rsidR="00285A9D" w:rsidRPr="00285A9D" w:rsidRDefault="00285A9D" w:rsidP="00285A9D">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=1</m:t>
              </m:r>
            </m:e>
            <m:e>
              <m:sSub>
                <m:sSubPr>
                  <m:ctrlPr>
                    <w:rPr>
                      <w:rFonts w:ascii="Cambria Math" w:hAnsi="Cambria Math"/>
                      <w:i/>
                    </w:rPr>
                  </m:ctrlPr>
                </m:sSubPr>
                <m:e>
                  <m:r>
                    <w:rPr>
                      <w:rFonts w:ascii="Cambria Math" w:hAnsi="Cambria Math"/>
                    </w:rPr>
                    <m:t>w</m:t>
                  </m:r>
                </m:e>
                <m:sub>
                  <m:r>
                    <w:rPr>
                      <w:rFonts w:ascii="Cambria Math" w:hAnsi="Cambria Math"/>
                    </w:rPr>
                    <m:t>i</m:t>
                  </m:r>
                </m:sub>
              </m:sSub>
            </m:e>
          </m:d>
          <m:r>
            <w:rPr>
              <w:rFonts w:ascii="Cambria Math" w:hAnsi="Cambria Math"/>
            </w:rPr>
            <m:t xml:space="preserve">= </m:t>
          </m:r>
          <m:f>
            <m:fPr>
              <m:ctrlPr>
                <w:rPr>
                  <w:rFonts w:ascii="Cambria Math" w:hAnsi="Cambria Math"/>
                  <w:i/>
                </w:rPr>
              </m:ctrlPr>
            </m:fPr>
            <m:num>
              <m:r>
                <w:rPr>
                  <w:rFonts w:ascii="Cambria Math" w:hAnsi="Cambria Math"/>
                </w:rPr>
                <m:t>λP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e>
                  <m:r>
                    <w:rPr>
                      <w:rFonts w:ascii="Cambria Math" w:hAnsi="Cambria Math"/>
                    </w:rPr>
                    <m:t>C</m:t>
                  </m:r>
                </m:e>
              </m:d>
            </m:num>
            <m:den>
              <m:r>
                <w:rPr>
                  <w:rFonts w:ascii="Cambria Math" w:hAnsi="Cambria Math"/>
                </w:rPr>
                <m:t>λP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e>
                  <m:r>
                    <w:rPr>
                      <w:rFonts w:ascii="Cambria Math" w:hAnsi="Cambria Math"/>
                    </w:rPr>
                    <m:t>C</m:t>
                  </m:r>
                </m:e>
              </m:d>
              <m:r>
                <w:rPr>
                  <w:rFonts w:ascii="Cambria Math" w:hAnsi="Cambria Math"/>
                </w:rPr>
                <m:t>+(1-λ)P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e>
                  <m:sSub>
                    <m:sSubPr>
                      <m:ctrlPr>
                        <w:rPr>
                          <w:rFonts w:ascii="Cambria Math" w:hAnsi="Cambria Math"/>
                          <w:i/>
                        </w:rPr>
                      </m:ctrlPr>
                    </m:sSubPr>
                    <m:e>
                      <m:r>
                        <w:rPr>
                          <w:rFonts w:ascii="Cambria Math" w:hAnsi="Cambria Math"/>
                        </w:rPr>
                        <m:t>θ</m:t>
                      </m:r>
                    </m:e>
                    <m:sub>
                      <m:r>
                        <w:rPr>
                          <w:rFonts w:ascii="Cambria Math" w:hAnsi="Cambria Math"/>
                        </w:rPr>
                        <m:t>F</m:t>
                      </m:r>
                    </m:sub>
                  </m:sSub>
                </m:e>
              </m:d>
            </m:den>
          </m:f>
        </m:oMath>
      </m:oMathPara>
    </w:p>
    <w:p w14:paraId="076B048A" w14:textId="1FB2B59F" w:rsidR="00285A9D" w:rsidRPr="00285A9D" w:rsidRDefault="00285A9D" w:rsidP="009C3310">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=1</m:t>
              </m:r>
            </m:e>
            <m:e>
              <m:r>
                <m:rPr>
                  <m:sty m:val="p"/>
                </m:rPr>
                <w:rPr>
                  <w:rFonts w:ascii="Cambria Math" w:hAnsi="Cambria Math" w:hint="cs"/>
                  <w:rtl/>
                </w:rPr>
                <m:t>الگوریتم</m:t>
              </m:r>
            </m:e>
          </m:d>
          <m:r>
            <w:rPr>
              <w:rFonts w:ascii="Cambria Math" w:hAnsi="Cambria Math"/>
            </w:rPr>
            <m:t xml:space="preserve">= </m:t>
          </m:r>
          <m:f>
            <m:fPr>
              <m:ctrlPr>
                <w:rPr>
                  <w:rFonts w:ascii="Cambria Math" w:hAnsi="Cambria Math"/>
                  <w:i/>
                </w:rPr>
              </m:ctrlPr>
            </m:fPr>
            <m:num>
              <m:r>
                <w:rPr>
                  <w:rFonts w:ascii="Cambria Math" w:hAnsi="Cambria Math"/>
                </w:rPr>
                <m:t>0.3*0.001</m:t>
              </m:r>
            </m:num>
            <m:den>
              <m:r>
                <w:rPr>
                  <w:rFonts w:ascii="Cambria Math" w:hAnsi="Cambria Math"/>
                </w:rPr>
                <m:t>0.3*0.001+0.7*P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e>
                  <m:sSub>
                    <m:sSubPr>
                      <m:ctrlPr>
                        <w:rPr>
                          <w:rFonts w:ascii="Cambria Math" w:hAnsi="Cambria Math"/>
                          <w:i/>
                        </w:rPr>
                      </m:ctrlPr>
                    </m:sSubPr>
                    <m:e>
                      <m:r>
                        <w:rPr>
                          <w:rFonts w:ascii="Cambria Math" w:hAnsi="Cambria Math"/>
                        </w:rPr>
                        <m:t>θ</m:t>
                      </m:r>
                    </m:e>
                    <m:sub>
                      <m:r>
                        <w:rPr>
                          <w:rFonts w:ascii="Cambria Math" w:hAnsi="Cambria Math"/>
                        </w:rPr>
                        <m:t>F</m:t>
                      </m:r>
                    </m:sub>
                  </m:sSub>
                </m:e>
              </m:d>
            </m:den>
          </m:f>
          <m:r>
            <w:rPr>
              <w:rFonts w:ascii="Cambria Math" w:hAnsi="Cambria Math"/>
            </w:rPr>
            <m:t xml:space="preserve">= </m:t>
          </m:r>
          <m:f>
            <m:fPr>
              <m:ctrlPr>
                <w:rPr>
                  <w:rFonts w:ascii="Cambria Math" w:hAnsi="Cambria Math"/>
                  <w:i/>
                </w:rPr>
              </m:ctrlPr>
            </m:fPr>
            <m:num>
              <m:r>
                <w:rPr>
                  <w:rFonts w:ascii="Cambria Math" w:hAnsi="Cambria Math"/>
                </w:rPr>
                <m:t>0.0003</m:t>
              </m:r>
            </m:num>
            <m:den>
              <m:r>
                <w:rPr>
                  <w:rFonts w:ascii="Cambria Math" w:hAnsi="Cambria Math"/>
                </w:rPr>
                <m:t>0.0003+</m:t>
              </m:r>
              <m:r>
                <w:rPr>
                  <w:rFonts w:ascii="Cambria Math" w:hAnsi="Cambria Math"/>
                </w:rPr>
                <m:t>0.23333</m:t>
              </m:r>
            </m:den>
          </m:f>
          <m:r>
            <w:rPr>
              <w:rFonts w:ascii="Cambria Math" w:hAnsi="Cambria Math"/>
            </w:rPr>
            <m:t>≈0.</m:t>
          </m:r>
          <m:r>
            <w:rPr>
              <w:rFonts w:ascii="Cambria Math" w:hAnsi="Cambria Math"/>
            </w:rPr>
            <m:t>00128</m:t>
          </m:r>
        </m:oMath>
      </m:oMathPara>
    </w:p>
    <w:p w14:paraId="489FC531" w14:textId="4B4C9EF0" w:rsidR="00285A9D" w:rsidRPr="00285A9D" w:rsidRDefault="00285A9D" w:rsidP="009C3310">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=1</m:t>
              </m:r>
            </m:e>
            <m:e>
              <m:r>
                <m:rPr>
                  <m:sty m:val="p"/>
                </m:rPr>
                <w:rPr>
                  <w:rFonts w:ascii="Cambria Math" w:hAnsi="Cambria Math" w:hint="cs"/>
                  <w:rtl/>
                </w:rPr>
                <m:t>یادگیری</m:t>
              </m:r>
            </m:e>
          </m:d>
          <m:r>
            <w:rPr>
              <w:rFonts w:ascii="Cambria Math" w:hAnsi="Cambria Math"/>
            </w:rPr>
            <m:t xml:space="preserve">= </m:t>
          </m:r>
          <m:f>
            <m:fPr>
              <m:ctrlPr>
                <w:rPr>
                  <w:rFonts w:ascii="Cambria Math" w:hAnsi="Cambria Math"/>
                  <w:i/>
                </w:rPr>
              </m:ctrlPr>
            </m:fPr>
            <m:num>
              <m:r>
                <w:rPr>
                  <w:rFonts w:ascii="Cambria Math" w:hAnsi="Cambria Math"/>
                </w:rPr>
                <m:t>0.3*0.002</m:t>
              </m:r>
            </m:num>
            <m:den>
              <m:r>
                <w:rPr>
                  <w:rFonts w:ascii="Cambria Math" w:hAnsi="Cambria Math"/>
                </w:rPr>
                <m:t>0.3*0.002+0.7*P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e>
                  <m:sSub>
                    <m:sSubPr>
                      <m:ctrlPr>
                        <w:rPr>
                          <w:rFonts w:ascii="Cambria Math" w:hAnsi="Cambria Math"/>
                          <w:i/>
                        </w:rPr>
                      </m:ctrlPr>
                    </m:sSubPr>
                    <m:e>
                      <m:r>
                        <w:rPr>
                          <w:rFonts w:ascii="Cambria Math" w:hAnsi="Cambria Math"/>
                        </w:rPr>
                        <m:t>θ</m:t>
                      </m:r>
                    </m:e>
                    <m:sub>
                      <m:r>
                        <w:rPr>
                          <w:rFonts w:ascii="Cambria Math" w:hAnsi="Cambria Math"/>
                        </w:rPr>
                        <m:t>F</m:t>
                      </m:r>
                    </m:sub>
                  </m:sSub>
                </m:e>
              </m:d>
            </m:den>
          </m:f>
          <m:r>
            <w:rPr>
              <w:rFonts w:ascii="Cambria Math" w:hAnsi="Cambria Math"/>
            </w:rPr>
            <m:t>=</m:t>
          </m:r>
          <m:f>
            <m:fPr>
              <m:ctrlPr>
                <w:rPr>
                  <w:rFonts w:ascii="Cambria Math" w:hAnsi="Cambria Math"/>
                  <w:i/>
                </w:rPr>
              </m:ctrlPr>
            </m:fPr>
            <m:num>
              <m:r>
                <w:rPr>
                  <w:rFonts w:ascii="Cambria Math" w:hAnsi="Cambria Math"/>
                </w:rPr>
                <m:t>0.0006</m:t>
              </m:r>
            </m:num>
            <m:den>
              <m:r>
                <w:rPr>
                  <w:rFonts w:ascii="Cambria Math" w:hAnsi="Cambria Math"/>
                </w:rPr>
                <m:t>0.0006+</m:t>
              </m:r>
              <m:r>
                <w:rPr>
                  <w:rFonts w:ascii="Cambria Math" w:hAnsi="Cambria Math"/>
                </w:rPr>
                <m:t>0.23333</m:t>
              </m:r>
            </m:den>
          </m:f>
          <m:r>
            <w:rPr>
              <w:rFonts w:ascii="Cambria Math" w:hAnsi="Cambria Math"/>
            </w:rPr>
            <m:t>≈0.</m:t>
          </m:r>
          <m:r>
            <w:rPr>
              <w:rFonts w:ascii="Cambria Math" w:hAnsi="Cambria Math"/>
            </w:rPr>
            <m:t>00257</m:t>
          </m:r>
        </m:oMath>
      </m:oMathPara>
    </w:p>
    <w:p w14:paraId="13751EFE" w14:textId="193E5040" w:rsidR="00285A9D" w:rsidRPr="00285A9D" w:rsidRDefault="00285A9D" w:rsidP="009C3310">
      <w:pPr>
        <w:rPr>
          <w:rtl/>
        </w:rPr>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=1</m:t>
              </m:r>
            </m:e>
            <m:e>
              <m:r>
                <m:rPr>
                  <m:sty m:val="p"/>
                </m:rPr>
                <w:rPr>
                  <w:rFonts w:ascii="Cambria Math" w:hAnsi="Cambria Math" w:hint="cs"/>
                  <w:rtl/>
                </w:rPr>
                <m:t>عمیق</m:t>
              </m:r>
            </m:e>
          </m:d>
          <m:r>
            <w:rPr>
              <w:rFonts w:ascii="Cambria Math" w:hAnsi="Cambria Math"/>
            </w:rPr>
            <m:t xml:space="preserve">= </m:t>
          </m:r>
          <m:f>
            <m:fPr>
              <m:ctrlPr>
                <w:rPr>
                  <w:rFonts w:ascii="Cambria Math" w:hAnsi="Cambria Math"/>
                  <w:i/>
                </w:rPr>
              </m:ctrlPr>
            </m:fPr>
            <m:num>
              <m:r>
                <w:rPr>
                  <w:rFonts w:ascii="Cambria Math" w:hAnsi="Cambria Math"/>
                </w:rPr>
                <m:t>0.3*0.0015</m:t>
              </m:r>
            </m:num>
            <m:den>
              <m:r>
                <w:rPr>
                  <w:rFonts w:ascii="Cambria Math" w:hAnsi="Cambria Math"/>
                </w:rPr>
                <m:t>0.3*0.0015+0.7*P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e>
                  <m:sSub>
                    <m:sSubPr>
                      <m:ctrlPr>
                        <w:rPr>
                          <w:rFonts w:ascii="Cambria Math" w:hAnsi="Cambria Math"/>
                          <w:i/>
                        </w:rPr>
                      </m:ctrlPr>
                    </m:sSubPr>
                    <m:e>
                      <m:r>
                        <w:rPr>
                          <w:rFonts w:ascii="Cambria Math" w:hAnsi="Cambria Math"/>
                        </w:rPr>
                        <m:t>θ</m:t>
                      </m:r>
                    </m:e>
                    <m:sub>
                      <m:r>
                        <w:rPr>
                          <w:rFonts w:ascii="Cambria Math" w:hAnsi="Cambria Math"/>
                        </w:rPr>
                        <m:t>F</m:t>
                      </m:r>
                    </m:sub>
                  </m:sSub>
                </m:e>
              </m:d>
            </m:den>
          </m:f>
          <m:r>
            <w:rPr>
              <w:rFonts w:ascii="Cambria Math" w:hAnsi="Cambria Math"/>
            </w:rPr>
            <m:t>=</m:t>
          </m:r>
          <m:f>
            <m:fPr>
              <m:ctrlPr>
                <w:rPr>
                  <w:rFonts w:ascii="Cambria Math" w:hAnsi="Cambria Math"/>
                  <w:i/>
                </w:rPr>
              </m:ctrlPr>
            </m:fPr>
            <m:num>
              <m:r>
                <w:rPr>
                  <w:rFonts w:ascii="Cambria Math" w:hAnsi="Cambria Math"/>
                </w:rPr>
                <m:t>0.00045</m:t>
              </m:r>
            </m:num>
            <m:den>
              <m:r>
                <w:rPr>
                  <w:rFonts w:ascii="Cambria Math" w:hAnsi="Cambria Math"/>
                </w:rPr>
                <m:t>0.00045+</m:t>
              </m:r>
              <m:r>
                <w:rPr>
                  <w:rFonts w:ascii="Cambria Math" w:hAnsi="Cambria Math"/>
                </w:rPr>
                <m:t>0.23333</m:t>
              </m:r>
            </m:den>
          </m:f>
          <m:r>
            <w:rPr>
              <w:rFonts w:ascii="Cambria Math" w:hAnsi="Cambria Math"/>
            </w:rPr>
            <m:t>≈0.</m:t>
          </m:r>
          <m:r>
            <w:rPr>
              <w:rFonts w:ascii="Cambria Math" w:hAnsi="Cambria Math"/>
            </w:rPr>
            <m:t>00193</m:t>
          </m:r>
        </m:oMath>
      </m:oMathPara>
    </w:p>
    <w:p w14:paraId="0B5378BF" w14:textId="31BEB0A0" w:rsidR="00285A9D" w:rsidRDefault="00285A9D" w:rsidP="00285A9D">
      <w:pPr>
        <w:rPr>
          <w:rtl/>
        </w:rPr>
      </w:pPr>
      <w:r>
        <w:t>M-Step:</w:t>
      </w:r>
    </w:p>
    <w:p w14:paraId="544AB804" w14:textId="1560B755" w:rsidR="00BA3426" w:rsidRPr="00BA3426" w:rsidRDefault="00BA3426" w:rsidP="00BA3426">
      <w:pPr>
        <w:pStyle w:val="NormalWeb"/>
        <w:numPr>
          <w:ilvl w:val="0"/>
          <w:numId w:val="13"/>
        </w:numPr>
        <w:rPr>
          <w:rFonts w:ascii="Arial" w:hAnsi="Arial" w:cs="Arial"/>
          <w:sz w:val="22"/>
          <w:szCs w:val="22"/>
        </w:rPr>
      </w:pPr>
      <w:r w:rsidRPr="00BA3426">
        <w:rPr>
          <w:rStyle w:val="katex-mathml"/>
          <w:rFonts w:ascii="Arial" w:hAnsi="Arial" w:cs="Arial"/>
          <w:sz w:val="22"/>
          <w:szCs w:val="22"/>
        </w:rPr>
        <w:t>C(</w:t>
      </w:r>
      <w:r w:rsidRPr="00BA3426">
        <w:rPr>
          <w:rStyle w:val="katex-mathml"/>
          <w:rFonts w:ascii="Arial" w:hAnsi="Arial" w:cs="Arial"/>
          <w:sz w:val="22"/>
          <w:szCs w:val="22"/>
          <w:rtl/>
        </w:rPr>
        <w:t>الگوریتم</w:t>
      </w:r>
      <w:r w:rsidRPr="00BA3426">
        <w:rPr>
          <w:rStyle w:val="katex-mathml"/>
          <w:rFonts w:ascii="Arial" w:hAnsi="Arial" w:cs="Arial"/>
          <w:sz w:val="22"/>
          <w:szCs w:val="22"/>
        </w:rPr>
        <w:t xml:space="preserve">,F) </w:t>
      </w:r>
      <w:r w:rsidRPr="00BA3426">
        <w:rPr>
          <w:rStyle w:val="mrel"/>
          <w:rFonts w:ascii="Arial" w:hAnsi="Arial" w:cs="Arial"/>
          <w:sz w:val="22"/>
          <w:szCs w:val="22"/>
        </w:rPr>
        <w:t xml:space="preserve">= </w:t>
      </w:r>
      <w:r w:rsidRPr="00BA3426">
        <w:rPr>
          <w:rStyle w:val="mord"/>
          <w:rFonts w:ascii="Arial" w:hAnsi="Arial" w:cs="Arial"/>
          <w:sz w:val="22"/>
          <w:szCs w:val="22"/>
        </w:rPr>
        <w:t>2</w:t>
      </w:r>
      <w:r w:rsidRPr="00BA3426">
        <w:rPr>
          <w:rFonts w:ascii="Arial" w:hAnsi="Arial" w:cs="Arial"/>
          <w:sz w:val="22"/>
          <w:szCs w:val="22"/>
        </w:rPr>
        <w:t xml:space="preserve"> (D</w:t>
      </w:r>
      <w:r w:rsidRPr="00BA3426">
        <w:rPr>
          <w:rFonts w:ascii="Cambria Math" w:hAnsi="Cambria Math" w:cs="Cambria Math"/>
          <w:sz w:val="22"/>
          <w:szCs w:val="22"/>
        </w:rPr>
        <w:t>₁</w:t>
      </w:r>
      <w:r w:rsidRPr="00BA3426">
        <w:rPr>
          <w:rFonts w:ascii="Arial" w:hAnsi="Arial" w:cs="Arial"/>
          <w:sz w:val="22"/>
          <w:szCs w:val="22"/>
        </w:rPr>
        <w:t xml:space="preserve"> </w:t>
      </w:r>
      <w:r w:rsidRPr="00BA3426">
        <w:rPr>
          <w:rFonts w:ascii="Arial" w:hAnsi="Arial" w:cs="Arial"/>
          <w:sz w:val="22"/>
          <w:szCs w:val="22"/>
          <w:rtl/>
        </w:rPr>
        <w:t>و</w:t>
      </w:r>
      <w:r w:rsidRPr="00BA3426">
        <w:rPr>
          <w:rFonts w:ascii="Arial" w:hAnsi="Arial" w:cs="Arial"/>
          <w:sz w:val="22"/>
          <w:szCs w:val="22"/>
        </w:rPr>
        <w:t xml:space="preserve"> D</w:t>
      </w:r>
      <w:r w:rsidRPr="00BA3426">
        <w:rPr>
          <w:rFonts w:ascii="Cambria Math" w:hAnsi="Cambria Math" w:cs="Cambria Math"/>
          <w:sz w:val="22"/>
          <w:szCs w:val="22"/>
        </w:rPr>
        <w:t>₃</w:t>
      </w:r>
      <w:r w:rsidRPr="00BA3426">
        <w:rPr>
          <w:rFonts w:ascii="Arial" w:hAnsi="Arial" w:cs="Arial"/>
          <w:sz w:val="22"/>
          <w:szCs w:val="22"/>
        </w:rPr>
        <w:t>)</w:t>
      </w:r>
    </w:p>
    <w:p w14:paraId="51825688" w14:textId="1D43D086" w:rsidR="00BA3426" w:rsidRPr="00BA3426" w:rsidRDefault="00BA3426" w:rsidP="00BA3426">
      <w:pPr>
        <w:pStyle w:val="NormalWeb"/>
        <w:numPr>
          <w:ilvl w:val="0"/>
          <w:numId w:val="13"/>
        </w:numPr>
        <w:rPr>
          <w:rFonts w:ascii="Arial" w:hAnsi="Arial" w:cs="Arial"/>
          <w:sz w:val="22"/>
          <w:szCs w:val="22"/>
        </w:rPr>
      </w:pPr>
      <w:r>
        <w:rPr>
          <w:rStyle w:val="katex-mathml"/>
          <w:rFonts w:ascii="Arial" w:hAnsi="Arial" w:cs="Arial"/>
          <w:sz w:val="22"/>
          <w:szCs w:val="22"/>
        </w:rPr>
        <w:t>C</w:t>
      </w:r>
      <w:r w:rsidRPr="00BA3426">
        <w:rPr>
          <w:rStyle w:val="katex-mathml"/>
          <w:rFonts w:ascii="Arial" w:hAnsi="Arial" w:cs="Arial"/>
          <w:sz w:val="22"/>
          <w:szCs w:val="22"/>
        </w:rPr>
        <w:t>(</w:t>
      </w:r>
      <w:r w:rsidRPr="00BA3426">
        <w:rPr>
          <w:rStyle w:val="katex-mathml"/>
          <w:rFonts w:ascii="Arial" w:hAnsi="Arial" w:cs="Arial"/>
          <w:sz w:val="22"/>
          <w:szCs w:val="22"/>
          <w:rtl/>
        </w:rPr>
        <w:t>یادگیری</w:t>
      </w:r>
      <w:r w:rsidRPr="00BA3426">
        <w:rPr>
          <w:rStyle w:val="katex-mathml"/>
          <w:rFonts w:ascii="Arial" w:hAnsi="Arial" w:cs="Arial"/>
          <w:sz w:val="22"/>
          <w:szCs w:val="22"/>
        </w:rPr>
        <w:t>,F)=</w:t>
      </w:r>
      <w:r>
        <w:rPr>
          <w:rStyle w:val="katex-mathml"/>
          <w:rFonts w:ascii="Arial" w:hAnsi="Arial" w:cs="Arial"/>
          <w:sz w:val="22"/>
          <w:szCs w:val="22"/>
        </w:rPr>
        <w:t xml:space="preserve"> </w:t>
      </w:r>
      <w:r w:rsidRPr="00BA3426">
        <w:rPr>
          <w:rStyle w:val="katex-mathml"/>
          <w:rFonts w:ascii="Arial" w:hAnsi="Arial" w:cs="Arial"/>
          <w:sz w:val="22"/>
          <w:szCs w:val="22"/>
        </w:rPr>
        <w:t>3</w:t>
      </w:r>
      <w:r w:rsidRPr="00BA3426">
        <w:rPr>
          <w:rFonts w:ascii="Arial" w:hAnsi="Arial" w:cs="Arial"/>
          <w:sz w:val="22"/>
          <w:szCs w:val="22"/>
        </w:rPr>
        <w:t xml:space="preserve"> (D</w:t>
      </w:r>
      <w:r w:rsidRPr="00BA3426">
        <w:rPr>
          <w:rFonts w:ascii="Cambria Math" w:hAnsi="Cambria Math" w:cs="Cambria Math"/>
          <w:sz w:val="22"/>
          <w:szCs w:val="22"/>
        </w:rPr>
        <w:t>₁</w:t>
      </w:r>
      <w:r w:rsidRPr="00BA3426">
        <w:rPr>
          <w:rFonts w:ascii="Arial" w:hAnsi="Arial" w:cs="Arial"/>
          <w:sz w:val="22"/>
          <w:szCs w:val="22"/>
          <w:rtl/>
        </w:rPr>
        <w:t xml:space="preserve">، </w:t>
      </w:r>
      <w:r w:rsidRPr="00BA3426">
        <w:rPr>
          <w:rFonts w:ascii="Arial" w:hAnsi="Arial" w:cs="Arial"/>
          <w:sz w:val="22"/>
          <w:szCs w:val="22"/>
        </w:rPr>
        <w:t>D</w:t>
      </w:r>
      <w:r w:rsidRPr="00BA3426">
        <w:rPr>
          <w:rFonts w:ascii="Cambria Math" w:hAnsi="Cambria Math" w:cs="Cambria Math"/>
          <w:sz w:val="22"/>
          <w:szCs w:val="22"/>
        </w:rPr>
        <w:t>₂</w:t>
      </w:r>
      <w:r w:rsidRPr="00BA3426">
        <w:rPr>
          <w:rFonts w:ascii="Arial" w:hAnsi="Arial" w:cs="Arial"/>
          <w:sz w:val="22"/>
          <w:szCs w:val="22"/>
          <w:rtl/>
        </w:rPr>
        <w:t xml:space="preserve">، </w:t>
      </w:r>
      <w:r w:rsidRPr="00BA3426">
        <w:rPr>
          <w:rFonts w:ascii="Arial" w:hAnsi="Arial" w:cs="Arial"/>
          <w:sz w:val="22"/>
          <w:szCs w:val="22"/>
        </w:rPr>
        <w:t>D</w:t>
      </w:r>
      <w:r w:rsidRPr="00BA3426">
        <w:rPr>
          <w:rFonts w:ascii="Cambria Math" w:hAnsi="Cambria Math" w:cs="Cambria Math"/>
          <w:sz w:val="22"/>
          <w:szCs w:val="22"/>
        </w:rPr>
        <w:t>₄</w:t>
      </w:r>
      <w:r w:rsidRPr="00BA3426">
        <w:rPr>
          <w:rFonts w:ascii="Arial" w:hAnsi="Arial" w:cs="Arial"/>
          <w:sz w:val="22"/>
          <w:szCs w:val="22"/>
        </w:rPr>
        <w:t>)</w:t>
      </w:r>
    </w:p>
    <w:p w14:paraId="7B8AB979" w14:textId="4F27DB74" w:rsidR="00BA3426" w:rsidRPr="00BA3426" w:rsidRDefault="00BA3426" w:rsidP="00BA3426">
      <w:pPr>
        <w:pStyle w:val="NormalWeb"/>
        <w:numPr>
          <w:ilvl w:val="0"/>
          <w:numId w:val="13"/>
        </w:numPr>
        <w:rPr>
          <w:rFonts w:ascii="Arial" w:hAnsi="Arial" w:cs="Arial"/>
          <w:sz w:val="22"/>
          <w:szCs w:val="22"/>
        </w:rPr>
      </w:pPr>
      <w:r>
        <w:rPr>
          <w:rStyle w:val="katex-mathml"/>
          <w:rFonts w:ascii="Arial" w:hAnsi="Arial" w:cs="Arial"/>
          <w:sz w:val="22"/>
          <w:szCs w:val="22"/>
        </w:rPr>
        <w:t>C</w:t>
      </w:r>
      <w:r w:rsidRPr="00BA3426">
        <w:rPr>
          <w:rStyle w:val="katex-mathml"/>
          <w:rFonts w:ascii="Arial" w:hAnsi="Arial" w:cs="Arial"/>
          <w:sz w:val="22"/>
          <w:szCs w:val="22"/>
        </w:rPr>
        <w:t>(</w:t>
      </w:r>
      <w:r w:rsidRPr="00BA3426">
        <w:rPr>
          <w:rStyle w:val="katex-mathml"/>
          <w:rFonts w:ascii="Arial" w:hAnsi="Arial" w:cs="Arial"/>
          <w:sz w:val="22"/>
          <w:szCs w:val="22"/>
          <w:rtl/>
        </w:rPr>
        <w:t>عمیق</w:t>
      </w:r>
      <w:r w:rsidRPr="00BA3426">
        <w:rPr>
          <w:rStyle w:val="katex-mathml"/>
          <w:rFonts w:ascii="Arial" w:hAnsi="Arial" w:cs="Arial"/>
          <w:sz w:val="22"/>
          <w:szCs w:val="22"/>
        </w:rPr>
        <w:t>,F)=</w:t>
      </w:r>
      <w:r>
        <w:rPr>
          <w:rStyle w:val="katex-mathml"/>
          <w:rFonts w:ascii="Arial" w:hAnsi="Arial" w:cs="Arial"/>
          <w:sz w:val="22"/>
          <w:szCs w:val="22"/>
        </w:rPr>
        <w:t xml:space="preserve"> </w:t>
      </w:r>
      <w:r w:rsidRPr="00BA3426">
        <w:rPr>
          <w:rStyle w:val="katex-mathml"/>
          <w:rFonts w:ascii="Arial" w:hAnsi="Arial" w:cs="Arial"/>
          <w:sz w:val="22"/>
          <w:szCs w:val="22"/>
        </w:rPr>
        <w:t>4</w:t>
      </w:r>
      <w:r>
        <w:rPr>
          <w:rStyle w:val="katex-mathml"/>
          <w:rFonts w:ascii="Arial" w:hAnsi="Arial" w:cs="Arial"/>
          <w:sz w:val="22"/>
          <w:szCs w:val="22"/>
        </w:rPr>
        <w:t xml:space="preserve"> </w:t>
      </w:r>
      <w:r w:rsidRPr="00BA3426">
        <w:rPr>
          <w:rFonts w:ascii="Arial" w:hAnsi="Arial" w:cs="Arial"/>
          <w:sz w:val="22"/>
          <w:szCs w:val="22"/>
        </w:rPr>
        <w:t>(D</w:t>
      </w:r>
      <w:r w:rsidRPr="00BA3426">
        <w:rPr>
          <w:rFonts w:ascii="Cambria Math" w:hAnsi="Cambria Math" w:cs="Cambria Math"/>
          <w:sz w:val="22"/>
          <w:szCs w:val="22"/>
        </w:rPr>
        <w:t>₁</w:t>
      </w:r>
      <w:r w:rsidRPr="00BA3426">
        <w:rPr>
          <w:rFonts w:ascii="Arial" w:hAnsi="Arial" w:cs="Arial"/>
          <w:sz w:val="22"/>
          <w:szCs w:val="22"/>
          <w:rtl/>
        </w:rPr>
        <w:t xml:space="preserve">، </w:t>
      </w:r>
      <w:r w:rsidRPr="00BA3426">
        <w:rPr>
          <w:rFonts w:ascii="Arial" w:hAnsi="Arial" w:cs="Arial"/>
          <w:sz w:val="22"/>
          <w:szCs w:val="22"/>
        </w:rPr>
        <w:t>D</w:t>
      </w:r>
      <w:r w:rsidRPr="00BA3426">
        <w:rPr>
          <w:rFonts w:ascii="Cambria Math" w:hAnsi="Cambria Math" w:cs="Cambria Math"/>
          <w:sz w:val="22"/>
          <w:szCs w:val="22"/>
        </w:rPr>
        <w:t>₂</w:t>
      </w:r>
      <w:r w:rsidRPr="00BA3426">
        <w:rPr>
          <w:rFonts w:ascii="Arial" w:hAnsi="Arial" w:cs="Arial"/>
          <w:sz w:val="22"/>
          <w:szCs w:val="22"/>
          <w:rtl/>
        </w:rPr>
        <w:t xml:space="preserve">، </w:t>
      </w:r>
      <w:r w:rsidRPr="00BA3426">
        <w:rPr>
          <w:rFonts w:ascii="Arial" w:hAnsi="Arial" w:cs="Arial"/>
          <w:sz w:val="22"/>
          <w:szCs w:val="22"/>
        </w:rPr>
        <w:t>D</w:t>
      </w:r>
      <w:r w:rsidRPr="00BA3426">
        <w:rPr>
          <w:rFonts w:ascii="Cambria Math" w:hAnsi="Cambria Math" w:cs="Cambria Math"/>
          <w:sz w:val="22"/>
          <w:szCs w:val="22"/>
        </w:rPr>
        <w:t>₄</w:t>
      </w:r>
      <w:r w:rsidRPr="00BA3426">
        <w:rPr>
          <w:rFonts w:ascii="Arial" w:hAnsi="Arial" w:cs="Arial"/>
          <w:sz w:val="22"/>
          <w:szCs w:val="22"/>
          <w:rtl/>
        </w:rPr>
        <w:t xml:space="preserve">، </w:t>
      </w:r>
      <w:r w:rsidRPr="00BA3426">
        <w:rPr>
          <w:rFonts w:ascii="Arial" w:hAnsi="Arial" w:cs="Arial"/>
          <w:sz w:val="22"/>
          <w:szCs w:val="22"/>
        </w:rPr>
        <w:t>D</w:t>
      </w:r>
      <w:r w:rsidRPr="00BA3426">
        <w:rPr>
          <w:rFonts w:ascii="Cambria Math" w:hAnsi="Cambria Math" w:cs="Cambria Math"/>
          <w:sz w:val="22"/>
          <w:szCs w:val="22"/>
        </w:rPr>
        <w:t>₅</w:t>
      </w:r>
      <w:r w:rsidRPr="00BA3426">
        <w:rPr>
          <w:rFonts w:ascii="Arial" w:hAnsi="Arial" w:cs="Arial"/>
          <w:sz w:val="22"/>
          <w:szCs w:val="22"/>
        </w:rPr>
        <w:t>)</w:t>
      </w:r>
    </w:p>
    <w:p w14:paraId="4B62BD72" w14:textId="41A0CB5C" w:rsidR="00285A9D" w:rsidRPr="009C3310" w:rsidRDefault="009C3310" w:rsidP="009C3310">
      <m:oMathPara>
        <m:oMath>
          <m:sSup>
            <m:sSupPr>
              <m:ctrlPr>
                <w:rPr>
                  <w:rFonts w:ascii="Cambria Math" w:hAnsi="Cambria Math"/>
                  <w:i/>
                </w:rPr>
              </m:ctrlPr>
            </m:sSupPr>
            <m:e>
              <m:r>
                <w:rPr>
                  <w:rFonts w:ascii="Cambria Math" w:hAnsi="Cambria Math"/>
                </w:rPr>
                <m:t>P</m:t>
              </m:r>
            </m:e>
            <m:sup>
              <m:r>
                <w:rPr>
                  <w:rFonts w:ascii="Cambria Math" w:hAnsi="Cambria Math"/>
                </w:rPr>
                <m:t>new</m:t>
              </m:r>
            </m:sup>
          </m:sSup>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e>
              <m:sSub>
                <m:sSubPr>
                  <m:ctrlPr>
                    <w:rPr>
                      <w:rFonts w:ascii="Cambria Math" w:hAnsi="Cambria Math"/>
                      <w:i/>
                    </w:rPr>
                  </m:ctrlPr>
                </m:sSubPr>
                <m:e>
                  <m:r>
                    <w:rPr>
                      <w:rFonts w:ascii="Cambria Math" w:hAnsi="Cambria Math"/>
                    </w:rPr>
                    <m:t>θ</m:t>
                  </m:r>
                </m:e>
                <m:sub>
                  <m:r>
                    <w:rPr>
                      <w:rFonts w:ascii="Cambria Math" w:hAnsi="Cambria Math"/>
                    </w:rPr>
                    <m:t>F</m:t>
                  </m:r>
                </m:sub>
              </m:sSub>
            </m:e>
          </m:d>
          <m:r>
            <w:rPr>
              <w:rFonts w:ascii="Cambria Math" w:hAnsi="Cambria Math"/>
            </w:rPr>
            <m:t xml:space="preserve">= </m:t>
          </m:r>
          <m:f>
            <m:fPr>
              <m:ctrlPr>
                <w:rPr>
                  <w:rFonts w:ascii="Cambria Math" w:hAnsi="Cambria Math"/>
                  <w:i/>
                </w:rPr>
              </m:ctrlPr>
            </m:fPr>
            <m:num>
              <m:r>
                <w:rPr>
                  <w:rFonts w:ascii="Cambria Math" w:hAnsi="Cambria Math"/>
                </w:rPr>
                <m:t>c(</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,F)(1-</m:t>
              </m:r>
              <m:sSup>
                <m:sSupPr>
                  <m:ctrlPr>
                    <w:rPr>
                      <w:rFonts w:ascii="Cambria Math" w:hAnsi="Cambria Math"/>
                      <w:i/>
                    </w:rPr>
                  </m:ctrlPr>
                </m:sSupPr>
                <m:e>
                  <m:r>
                    <w:rPr>
                      <w:rFonts w:ascii="Cambria Math" w:hAnsi="Cambria Math"/>
                    </w:rPr>
                    <m:t>p</m:t>
                  </m:r>
                </m:e>
                <m:sup>
                  <m:d>
                    <m:dPr>
                      <m:ctrlPr>
                        <w:rPr>
                          <w:rFonts w:ascii="Cambria Math" w:hAnsi="Cambria Math"/>
                          <w:i/>
                        </w:rPr>
                      </m:ctrlPr>
                    </m:dPr>
                    <m:e>
                      <m:r>
                        <w:rPr>
                          <w:rFonts w:ascii="Cambria Math" w:hAnsi="Cambria Math"/>
                        </w:rPr>
                        <m:t>n</m:t>
                      </m:r>
                    </m:e>
                  </m:d>
                </m:sup>
              </m:sSup>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=1</m:t>
                  </m:r>
                </m:e>
                <m:e>
                  <m:sSub>
                    <m:sSubPr>
                      <m:ctrlPr>
                        <w:rPr>
                          <w:rFonts w:ascii="Cambria Math" w:hAnsi="Cambria Math"/>
                          <w:i/>
                        </w:rPr>
                      </m:ctrlPr>
                    </m:sSubPr>
                    <m:e>
                      <m:r>
                        <w:rPr>
                          <w:rFonts w:ascii="Cambria Math" w:hAnsi="Cambria Math"/>
                        </w:rPr>
                        <m:t>w</m:t>
                      </m:r>
                    </m:e>
                    <m:sub>
                      <m:r>
                        <w:rPr>
                          <w:rFonts w:ascii="Cambria Math" w:hAnsi="Cambria Math"/>
                        </w:rPr>
                        <m:t>i</m:t>
                      </m:r>
                    </m:sub>
                  </m:sSub>
                </m:e>
              </m:d>
              <m:r>
                <w:rPr>
                  <w:rFonts w:ascii="Cambria Math" w:hAnsi="Cambria Math"/>
                </w:rPr>
                <m:t>)</m:t>
              </m:r>
            </m:num>
            <m:den>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∈vocabulary</m:t>
                  </m:r>
                </m:sub>
                <m:sup/>
                <m:e>
                  <m:r>
                    <w:rPr>
                      <w:rFonts w:ascii="Cambria Math" w:hAnsi="Cambria Math"/>
                    </w:rPr>
                    <m:t>c(</m:t>
                  </m:r>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,F)</m:t>
                  </m:r>
                </m:e>
              </m:nary>
              <m:r>
                <w:rPr>
                  <w:rFonts w:ascii="Cambria Math" w:hAnsi="Cambria Math"/>
                </w:rPr>
                <m:t>(1-</m:t>
              </m:r>
              <m:sSup>
                <m:sSupPr>
                  <m:ctrlPr>
                    <w:rPr>
                      <w:rFonts w:ascii="Cambria Math" w:hAnsi="Cambria Math"/>
                      <w:i/>
                    </w:rPr>
                  </m:ctrlPr>
                </m:sSupPr>
                <m:e>
                  <m:r>
                    <w:rPr>
                      <w:rFonts w:ascii="Cambria Math" w:hAnsi="Cambria Math"/>
                    </w:rPr>
                    <m:t>p</m:t>
                  </m:r>
                </m:e>
                <m:sup>
                  <m:d>
                    <m:dPr>
                      <m:ctrlPr>
                        <w:rPr>
                          <w:rFonts w:ascii="Cambria Math" w:hAnsi="Cambria Math"/>
                          <w:i/>
                        </w:rPr>
                      </m:ctrlPr>
                    </m:dPr>
                    <m:e>
                      <m:r>
                        <w:rPr>
                          <w:rFonts w:ascii="Cambria Math" w:hAnsi="Cambria Math"/>
                        </w:rPr>
                        <m:t>n</m:t>
                      </m:r>
                    </m:e>
                  </m:d>
                </m:sup>
              </m:sSup>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j</m:t>
                      </m:r>
                    </m:sub>
                  </m:sSub>
                  <m:r>
                    <w:rPr>
                      <w:rFonts w:ascii="Cambria Math" w:hAnsi="Cambria Math"/>
                    </w:rPr>
                    <m:t>=1</m:t>
                  </m:r>
                </m:e>
                <m:e>
                  <m:sSub>
                    <m:sSubPr>
                      <m:ctrlPr>
                        <w:rPr>
                          <w:rFonts w:ascii="Cambria Math" w:hAnsi="Cambria Math"/>
                          <w:i/>
                        </w:rPr>
                      </m:ctrlPr>
                    </m:sSubPr>
                    <m:e>
                      <m:r>
                        <w:rPr>
                          <w:rFonts w:ascii="Cambria Math" w:hAnsi="Cambria Math"/>
                        </w:rPr>
                        <m:t>w</m:t>
                      </m:r>
                    </m:e>
                    <m:sub>
                      <m:r>
                        <w:rPr>
                          <w:rFonts w:ascii="Cambria Math" w:hAnsi="Cambria Math"/>
                        </w:rPr>
                        <m:t>j</m:t>
                      </m:r>
                    </m:sub>
                  </m:sSub>
                </m:e>
              </m:d>
              <m:r>
                <w:rPr>
                  <w:rFonts w:ascii="Cambria Math" w:hAnsi="Cambria Math"/>
                </w:rPr>
                <m:t>)</m:t>
              </m:r>
            </m:den>
          </m:f>
        </m:oMath>
      </m:oMathPara>
    </w:p>
    <w:p w14:paraId="0632A699" w14:textId="399941E5" w:rsidR="009C3310" w:rsidRPr="00DE2D69" w:rsidRDefault="009C3310" w:rsidP="009C3310">
      <m:oMathPara>
        <m:oMath>
          <m:sSup>
            <m:sSupPr>
              <m:ctrlPr>
                <w:rPr>
                  <w:rFonts w:ascii="Cambria Math" w:hAnsi="Cambria Math"/>
                  <w:i/>
                </w:rPr>
              </m:ctrlPr>
            </m:sSupPr>
            <m:e>
              <m:r>
                <w:rPr>
                  <w:rFonts w:ascii="Cambria Math" w:hAnsi="Cambria Math"/>
                </w:rPr>
                <m:t>P</m:t>
              </m:r>
            </m:e>
            <m:sup>
              <m:r>
                <w:rPr>
                  <w:rFonts w:ascii="Cambria Math" w:hAnsi="Cambria Math"/>
                </w:rPr>
                <m:t>1</m:t>
              </m:r>
            </m:sup>
          </m:sSup>
          <m:d>
            <m:dPr>
              <m:ctrlPr>
                <w:rPr>
                  <w:rFonts w:ascii="Cambria Math" w:hAnsi="Cambria Math"/>
                  <w:i/>
                </w:rPr>
              </m:ctrlPr>
            </m:dPr>
            <m:e>
              <m:r>
                <m:rPr>
                  <m:sty m:val="p"/>
                </m:rPr>
                <w:rPr>
                  <w:rFonts w:ascii="Cambria Math" w:hAnsi="Cambria Math" w:hint="cs"/>
                  <w:rtl/>
                </w:rPr>
                <m:t>الگوریتم</m:t>
              </m:r>
            </m:e>
            <m:e>
              <m:sSub>
                <m:sSubPr>
                  <m:ctrlPr>
                    <w:rPr>
                      <w:rFonts w:ascii="Cambria Math" w:hAnsi="Cambria Math"/>
                      <w:i/>
                    </w:rPr>
                  </m:ctrlPr>
                </m:sSubPr>
                <m:e>
                  <m:r>
                    <w:rPr>
                      <w:rFonts w:ascii="Cambria Math" w:hAnsi="Cambria Math"/>
                    </w:rPr>
                    <m:t>θ</m:t>
                  </m:r>
                </m:e>
                <m:sub>
                  <m:r>
                    <w:rPr>
                      <w:rFonts w:ascii="Cambria Math" w:hAnsi="Cambria Math"/>
                    </w:rPr>
                    <m:t>F</m:t>
                  </m:r>
                </m:sub>
              </m:sSub>
            </m:e>
          </m:d>
          <m:r>
            <w:rPr>
              <w:rFonts w:ascii="Cambria Math" w:hAnsi="Cambria Math"/>
            </w:rPr>
            <m:t xml:space="preserve">= </m:t>
          </m:r>
          <m:f>
            <m:fPr>
              <m:ctrlPr>
                <w:rPr>
                  <w:rFonts w:ascii="Cambria Math" w:hAnsi="Cambria Math"/>
                  <w:i/>
                </w:rPr>
              </m:ctrlPr>
            </m:fPr>
            <m:num>
              <m:r>
                <w:rPr>
                  <w:rFonts w:ascii="Cambria Math" w:hAnsi="Cambria Math"/>
                </w:rPr>
                <m:t>2*(1-0.00128)</m:t>
              </m:r>
            </m:num>
            <m:den>
              <m:r>
                <w:rPr>
                  <w:rFonts w:ascii="Cambria Math" w:hAnsi="Cambria Math"/>
                </w:rPr>
                <m:t>1.99744+2.99229+3.99228</m:t>
              </m:r>
            </m:den>
          </m:f>
          <m:r>
            <w:rPr>
              <w:rFonts w:ascii="Cambria Math" w:hAnsi="Cambria Math"/>
            </w:rPr>
            <m:t>≈</m:t>
          </m:r>
          <m:f>
            <m:fPr>
              <m:ctrlPr>
                <w:rPr>
                  <w:rFonts w:ascii="Cambria Math" w:hAnsi="Cambria Math"/>
                  <w:i/>
                </w:rPr>
              </m:ctrlPr>
            </m:fPr>
            <m:num>
              <m:r>
                <w:rPr>
                  <w:rFonts w:ascii="Cambria Math" w:hAnsi="Cambria Math"/>
                </w:rPr>
                <m:t>1.99744</m:t>
              </m:r>
            </m:num>
            <m:den>
              <m:r>
                <w:rPr>
                  <w:rFonts w:ascii="Cambria Math" w:hAnsi="Cambria Math"/>
                </w:rPr>
                <m:t>8.98201</m:t>
              </m:r>
            </m:den>
          </m:f>
          <m:r>
            <w:rPr>
              <w:rFonts w:ascii="Cambria Math" w:hAnsi="Cambria Math"/>
            </w:rPr>
            <m:t>≈0.22</m:t>
          </m:r>
        </m:oMath>
      </m:oMathPara>
    </w:p>
    <w:p w14:paraId="7D96C883" w14:textId="14E3B0BD" w:rsidR="00DE2D69" w:rsidRPr="00285A9D" w:rsidRDefault="00DE2D69" w:rsidP="00DE2D69">
      <m:oMathPara>
        <m:oMath>
          <m:sSup>
            <m:sSupPr>
              <m:ctrlPr>
                <w:rPr>
                  <w:rFonts w:ascii="Cambria Math" w:hAnsi="Cambria Math"/>
                  <w:i/>
                </w:rPr>
              </m:ctrlPr>
            </m:sSupPr>
            <m:e>
              <m:r>
                <w:rPr>
                  <w:rFonts w:ascii="Cambria Math" w:hAnsi="Cambria Math"/>
                </w:rPr>
                <m:t>P</m:t>
              </m:r>
            </m:e>
            <m:sup>
              <m:r>
                <w:rPr>
                  <w:rFonts w:ascii="Cambria Math" w:hAnsi="Cambria Math"/>
                </w:rPr>
                <m:t>1</m:t>
              </m:r>
            </m:sup>
          </m:sSup>
          <m:d>
            <m:dPr>
              <m:ctrlPr>
                <w:rPr>
                  <w:rFonts w:ascii="Cambria Math" w:hAnsi="Cambria Math"/>
                  <w:i/>
                </w:rPr>
              </m:ctrlPr>
            </m:dPr>
            <m:e>
              <m:r>
                <m:rPr>
                  <m:sty m:val="p"/>
                </m:rPr>
                <w:rPr>
                  <w:rFonts w:ascii="Cambria Math" w:hAnsi="Cambria Math" w:hint="cs"/>
                  <w:rtl/>
                </w:rPr>
                <m:t>یادگیری</m:t>
              </m:r>
            </m:e>
            <m:e>
              <m:sSub>
                <m:sSubPr>
                  <m:ctrlPr>
                    <w:rPr>
                      <w:rFonts w:ascii="Cambria Math" w:hAnsi="Cambria Math"/>
                      <w:i/>
                    </w:rPr>
                  </m:ctrlPr>
                </m:sSubPr>
                <m:e>
                  <m:r>
                    <w:rPr>
                      <w:rFonts w:ascii="Cambria Math" w:hAnsi="Cambria Math"/>
                    </w:rPr>
                    <m:t>θ</m:t>
                  </m:r>
                </m:e>
                <m:sub>
                  <m:r>
                    <w:rPr>
                      <w:rFonts w:ascii="Cambria Math" w:hAnsi="Cambria Math"/>
                    </w:rPr>
                    <m:t>F</m:t>
                  </m:r>
                </m:sub>
              </m:sSub>
            </m:e>
          </m:d>
          <m:r>
            <w:rPr>
              <w:rFonts w:ascii="Cambria Math" w:hAnsi="Cambria Math"/>
            </w:rPr>
            <m:t xml:space="preserve">= </m:t>
          </m:r>
          <m:f>
            <m:fPr>
              <m:ctrlPr>
                <w:rPr>
                  <w:rFonts w:ascii="Cambria Math" w:hAnsi="Cambria Math"/>
                  <w:i/>
                </w:rPr>
              </m:ctrlPr>
            </m:fPr>
            <m:num>
              <m:r>
                <w:rPr>
                  <w:rFonts w:ascii="Cambria Math" w:hAnsi="Cambria Math"/>
                </w:rPr>
                <m:t>3</m:t>
              </m:r>
              <m:r>
                <w:rPr>
                  <w:rFonts w:ascii="Cambria Math" w:hAnsi="Cambria Math"/>
                </w:rPr>
                <m:t>*(1-0.00257)</m:t>
              </m:r>
            </m:num>
            <m:den>
              <m:r>
                <w:rPr>
                  <w:rFonts w:ascii="Cambria Math" w:hAnsi="Cambria Math"/>
                </w:rPr>
                <m:t>.99744+2.99229+3.99228</m:t>
              </m:r>
            </m:den>
          </m:f>
          <m:r>
            <w:rPr>
              <w:rFonts w:ascii="Cambria Math" w:hAnsi="Cambria Math"/>
            </w:rPr>
            <m:t>≈</m:t>
          </m:r>
          <m:f>
            <m:fPr>
              <m:ctrlPr>
                <w:rPr>
                  <w:rFonts w:ascii="Cambria Math" w:hAnsi="Cambria Math"/>
                  <w:i/>
                </w:rPr>
              </m:ctrlPr>
            </m:fPr>
            <m:num>
              <m:r>
                <w:rPr>
                  <w:rFonts w:ascii="Cambria Math" w:hAnsi="Cambria Math"/>
                </w:rPr>
                <m:t>2.99229</m:t>
              </m:r>
            </m:num>
            <m:den>
              <m:r>
                <w:rPr>
                  <w:rFonts w:ascii="Cambria Math" w:hAnsi="Cambria Math"/>
                </w:rPr>
                <m:t>8.98201</m:t>
              </m:r>
            </m:den>
          </m:f>
          <m:r>
            <w:rPr>
              <w:rFonts w:ascii="Cambria Math" w:hAnsi="Cambria Math"/>
            </w:rPr>
            <m:t>≈0.33</m:t>
          </m:r>
        </m:oMath>
      </m:oMathPara>
    </w:p>
    <w:p w14:paraId="3F0662EB" w14:textId="117C4CC1" w:rsidR="00285A9D" w:rsidRPr="00285A9D" w:rsidRDefault="00DE2D69" w:rsidP="002B1A5D">
      <w:pPr>
        <w:rPr>
          <w:rFonts w:hint="cs"/>
          <w:rtl/>
        </w:rPr>
      </w:pPr>
      <m:oMathPara>
        <m:oMath>
          <m:sSup>
            <m:sSupPr>
              <m:ctrlPr>
                <w:rPr>
                  <w:rFonts w:ascii="Cambria Math" w:hAnsi="Cambria Math"/>
                  <w:i/>
                </w:rPr>
              </m:ctrlPr>
            </m:sSupPr>
            <m:e>
              <m:r>
                <w:rPr>
                  <w:rFonts w:ascii="Cambria Math" w:hAnsi="Cambria Math"/>
                </w:rPr>
                <m:t>P</m:t>
              </m:r>
            </m:e>
            <m:sup>
              <m:r>
                <w:rPr>
                  <w:rFonts w:ascii="Cambria Math" w:hAnsi="Cambria Math"/>
                </w:rPr>
                <m:t>1</m:t>
              </m:r>
            </m:sup>
          </m:sSup>
          <m:d>
            <m:dPr>
              <m:ctrlPr>
                <w:rPr>
                  <w:rFonts w:ascii="Cambria Math" w:hAnsi="Cambria Math"/>
                  <w:i/>
                </w:rPr>
              </m:ctrlPr>
            </m:dPr>
            <m:e>
              <m:r>
                <m:rPr>
                  <m:sty m:val="p"/>
                </m:rPr>
                <w:rPr>
                  <w:rFonts w:ascii="Cambria Math" w:hAnsi="Cambria Math" w:hint="cs"/>
                  <w:rtl/>
                </w:rPr>
                <m:t>عمیق</m:t>
              </m:r>
            </m:e>
            <m:e>
              <m:sSub>
                <m:sSubPr>
                  <m:ctrlPr>
                    <w:rPr>
                      <w:rFonts w:ascii="Cambria Math" w:hAnsi="Cambria Math"/>
                      <w:i/>
                    </w:rPr>
                  </m:ctrlPr>
                </m:sSubPr>
                <m:e>
                  <m:r>
                    <w:rPr>
                      <w:rFonts w:ascii="Cambria Math" w:hAnsi="Cambria Math"/>
                    </w:rPr>
                    <m:t>θ</m:t>
                  </m:r>
                </m:e>
                <m:sub>
                  <m:r>
                    <w:rPr>
                      <w:rFonts w:ascii="Cambria Math" w:hAnsi="Cambria Math"/>
                    </w:rPr>
                    <m:t>F</m:t>
                  </m:r>
                </m:sub>
              </m:sSub>
            </m:e>
          </m:d>
          <m:r>
            <w:rPr>
              <w:rFonts w:ascii="Cambria Math" w:hAnsi="Cambria Math"/>
            </w:rPr>
            <m:t xml:space="preserve">= </m:t>
          </m:r>
          <m:f>
            <m:fPr>
              <m:ctrlPr>
                <w:rPr>
                  <w:rFonts w:ascii="Cambria Math" w:hAnsi="Cambria Math"/>
                  <w:i/>
                </w:rPr>
              </m:ctrlPr>
            </m:fPr>
            <m:num>
              <m:r>
                <w:rPr>
                  <w:rFonts w:ascii="Cambria Math" w:hAnsi="Cambria Math"/>
                </w:rPr>
                <m:t>4</m:t>
              </m:r>
              <m:r>
                <w:rPr>
                  <w:rFonts w:ascii="Cambria Math" w:hAnsi="Cambria Math"/>
                </w:rPr>
                <m:t>*(1-0.00193)</m:t>
              </m:r>
            </m:num>
            <m:den>
              <m:r>
                <w:rPr>
                  <w:rFonts w:ascii="Cambria Math" w:hAnsi="Cambria Math"/>
                </w:rPr>
                <m:t>.99744+2.99229+3.99228</m:t>
              </m:r>
            </m:den>
          </m:f>
          <m:r>
            <w:rPr>
              <w:rFonts w:ascii="Cambria Math" w:hAnsi="Cambria Math"/>
            </w:rPr>
            <m:t>≈</m:t>
          </m:r>
          <m:f>
            <m:fPr>
              <m:ctrlPr>
                <w:rPr>
                  <w:rFonts w:ascii="Cambria Math" w:hAnsi="Cambria Math"/>
                  <w:i/>
                </w:rPr>
              </m:ctrlPr>
            </m:fPr>
            <m:num>
              <m:r>
                <w:rPr>
                  <w:rFonts w:ascii="Cambria Math" w:hAnsi="Cambria Math"/>
                </w:rPr>
                <m:t>3</m:t>
              </m:r>
              <m:r>
                <w:rPr>
                  <w:rFonts w:ascii="Cambria Math" w:hAnsi="Cambria Math"/>
                </w:rPr>
                <m:t>.99</m:t>
              </m:r>
              <m:r>
                <w:rPr>
                  <w:rFonts w:ascii="Cambria Math" w:hAnsi="Cambria Math"/>
                </w:rPr>
                <m:t>228</m:t>
              </m:r>
            </m:num>
            <m:den>
              <m:r>
                <w:rPr>
                  <w:rFonts w:ascii="Cambria Math" w:hAnsi="Cambria Math"/>
                </w:rPr>
                <m:t>8.98201</m:t>
              </m:r>
            </m:den>
          </m:f>
          <m:r>
            <w:rPr>
              <w:rFonts w:ascii="Cambria Math" w:hAnsi="Cambria Math"/>
            </w:rPr>
            <m:t>≈0.44</m:t>
          </m:r>
        </m:oMath>
      </m:oMathPara>
    </w:p>
    <w:p w14:paraId="26FF1F7C" w14:textId="5717B47C" w:rsidR="003F2ABC" w:rsidRDefault="00404237" w:rsidP="00BF78CB">
      <w:pPr>
        <w:pStyle w:val="Heading2"/>
        <w:bidi/>
        <w:rPr>
          <w:rFonts w:cs="B Nazanin"/>
          <w:sz w:val="32"/>
          <w:szCs w:val="32"/>
          <w:rtl/>
        </w:rPr>
      </w:pPr>
      <w:bookmarkStart w:id="6" w:name="_Toc214568512"/>
      <w:r w:rsidRPr="009925BA">
        <w:rPr>
          <w:rFonts w:cs="B Nazanin" w:hint="cs"/>
          <w:sz w:val="32"/>
          <w:szCs w:val="32"/>
          <w:rtl/>
        </w:rPr>
        <w:lastRenderedPageBreak/>
        <w:t>پاسخ بخش دوم</w:t>
      </w:r>
      <w:bookmarkEnd w:id="6"/>
    </w:p>
    <w:p w14:paraId="05364980" w14:textId="77777777" w:rsidR="009F3844" w:rsidRPr="009F3844" w:rsidRDefault="009F3844" w:rsidP="009F3844">
      <w:pPr>
        <w:pStyle w:val="ListParagraph"/>
        <w:numPr>
          <w:ilvl w:val="0"/>
          <w:numId w:val="0"/>
        </w:numPr>
        <w:ind w:left="720"/>
        <w:rPr>
          <w:b/>
          <w:bCs/>
          <w:sz w:val="18"/>
          <w:szCs w:val="20"/>
        </w:rPr>
      </w:pPr>
    </w:p>
    <w:p w14:paraId="36ACAFFA" w14:textId="26B83E2F" w:rsidR="002B1A5D" w:rsidRPr="002B1A5D" w:rsidRDefault="002B1A5D" w:rsidP="002B1A5D">
      <w:pPr>
        <w:pStyle w:val="ListParagraph"/>
        <w:numPr>
          <w:ilvl w:val="0"/>
          <w:numId w:val="14"/>
        </w:numPr>
        <w:rPr>
          <w:b/>
          <w:bCs/>
          <w:sz w:val="18"/>
          <w:szCs w:val="20"/>
        </w:rPr>
      </w:pPr>
      <w:r w:rsidRPr="002B1A5D">
        <w:rPr>
          <w:rFonts w:cs="Arial"/>
          <w:b/>
          <w:bCs/>
          <w:sz w:val="18"/>
          <w:szCs w:val="20"/>
          <w:rtl/>
        </w:rPr>
        <w:t>کدام کلمات وزن ب</w:t>
      </w:r>
      <w:r w:rsidRPr="002B1A5D">
        <w:rPr>
          <w:rFonts w:cs="Arial" w:hint="cs"/>
          <w:b/>
          <w:bCs/>
          <w:sz w:val="18"/>
          <w:szCs w:val="20"/>
          <w:rtl/>
        </w:rPr>
        <w:t>ی</w:t>
      </w:r>
      <w:r w:rsidRPr="002B1A5D">
        <w:rPr>
          <w:rFonts w:cs="Arial" w:hint="eastAsia"/>
          <w:b/>
          <w:bCs/>
          <w:sz w:val="18"/>
          <w:szCs w:val="20"/>
          <w:rtl/>
        </w:rPr>
        <w:t>شتر</w:t>
      </w:r>
      <w:r w:rsidRPr="002B1A5D">
        <w:rPr>
          <w:rFonts w:cs="Arial" w:hint="cs"/>
          <w:b/>
          <w:bCs/>
          <w:sz w:val="18"/>
          <w:szCs w:val="20"/>
          <w:rtl/>
        </w:rPr>
        <w:t>ی</w:t>
      </w:r>
      <w:r w:rsidRPr="002B1A5D">
        <w:rPr>
          <w:rFonts w:cs="Arial"/>
          <w:b/>
          <w:bCs/>
          <w:sz w:val="18"/>
          <w:szCs w:val="20"/>
          <w:rtl/>
        </w:rPr>
        <w:t xml:space="preserve"> م</w:t>
      </w:r>
      <w:r w:rsidRPr="002B1A5D">
        <w:rPr>
          <w:rFonts w:cs="Arial" w:hint="cs"/>
          <w:b/>
          <w:bCs/>
          <w:sz w:val="18"/>
          <w:szCs w:val="20"/>
          <w:rtl/>
        </w:rPr>
        <w:t>ی</w:t>
      </w:r>
      <w:r w:rsidRPr="002B1A5D">
        <w:rPr>
          <w:rFonts w:cs="Arial" w:hint="eastAsia"/>
          <w:b/>
          <w:bCs/>
          <w:sz w:val="18"/>
          <w:szCs w:val="20"/>
          <w:rtl/>
        </w:rPr>
        <w:t>گ</w:t>
      </w:r>
      <w:r w:rsidRPr="002B1A5D">
        <w:rPr>
          <w:rFonts w:cs="Arial" w:hint="cs"/>
          <w:b/>
          <w:bCs/>
          <w:sz w:val="18"/>
          <w:szCs w:val="20"/>
          <w:rtl/>
        </w:rPr>
        <w:t>ی</w:t>
      </w:r>
      <w:r w:rsidRPr="002B1A5D">
        <w:rPr>
          <w:rFonts w:cs="Arial" w:hint="eastAsia"/>
          <w:b/>
          <w:bCs/>
          <w:sz w:val="18"/>
          <w:szCs w:val="20"/>
          <w:rtl/>
        </w:rPr>
        <w:t>رند</w:t>
      </w:r>
      <w:r w:rsidRPr="002B1A5D">
        <w:rPr>
          <w:rFonts w:cs="Arial"/>
          <w:b/>
          <w:bCs/>
          <w:sz w:val="18"/>
          <w:szCs w:val="20"/>
          <w:rtl/>
        </w:rPr>
        <w:t xml:space="preserve"> و چرا ؟</w:t>
      </w:r>
    </w:p>
    <w:p w14:paraId="1DAD76E2" w14:textId="142BF994" w:rsidR="002B1A5D" w:rsidRDefault="002B1A5D" w:rsidP="002B1A5D">
      <w:pPr>
        <w:pStyle w:val="ListParagraph"/>
        <w:numPr>
          <w:ilvl w:val="0"/>
          <w:numId w:val="0"/>
        </w:numPr>
        <w:ind w:left="720"/>
        <w:rPr>
          <w:b/>
          <w:bCs/>
          <w:sz w:val="18"/>
          <w:szCs w:val="20"/>
          <w:rtl/>
        </w:rPr>
      </w:pPr>
      <w:r>
        <w:rPr>
          <w:rFonts w:hint="cs"/>
          <w:b/>
          <w:bCs/>
          <w:sz w:val="18"/>
          <w:szCs w:val="20"/>
          <w:rtl/>
        </w:rPr>
        <w:t>طبق نتایج به ترتیب : 1- عمیق، 2- یادگیری و 3- الگوریتم بیشترین وزن را دارند.</w:t>
      </w:r>
    </w:p>
    <w:p w14:paraId="7B49B091" w14:textId="3890A40F" w:rsidR="002B1A5D" w:rsidRDefault="002B1A5D" w:rsidP="002B1A5D">
      <w:pPr>
        <w:pStyle w:val="ListParagraph"/>
        <w:numPr>
          <w:ilvl w:val="0"/>
          <w:numId w:val="0"/>
        </w:numPr>
        <w:ind w:left="720"/>
        <w:rPr>
          <w:b/>
          <w:bCs/>
          <w:sz w:val="18"/>
          <w:szCs w:val="20"/>
          <w:rtl/>
        </w:rPr>
      </w:pPr>
      <w:r>
        <w:rPr>
          <w:rFonts w:hint="cs"/>
          <w:b/>
          <w:bCs/>
          <w:sz w:val="18"/>
          <w:szCs w:val="20"/>
          <w:rtl/>
        </w:rPr>
        <w:t xml:space="preserve">چون </w:t>
      </w:r>
      <w:r>
        <w:rPr>
          <w:b/>
          <w:bCs/>
          <w:sz w:val="18"/>
          <w:szCs w:val="20"/>
        </w:rPr>
        <w:t>p(z=1|w_i)</w:t>
      </w:r>
      <w:r>
        <w:rPr>
          <w:rFonts w:hint="cs"/>
          <w:b/>
          <w:bCs/>
          <w:sz w:val="18"/>
          <w:szCs w:val="20"/>
          <w:rtl/>
        </w:rPr>
        <w:t xml:space="preserve"> تقریبا به هم نزدیک و خیلی کوچک است. پس نقش </w:t>
      </w:r>
      <w:r>
        <w:rPr>
          <w:b/>
          <w:bCs/>
          <w:sz w:val="18"/>
          <w:szCs w:val="20"/>
        </w:rPr>
        <w:t>P(z)</w:t>
      </w:r>
      <w:r>
        <w:rPr>
          <w:rFonts w:hint="cs"/>
          <w:b/>
          <w:bCs/>
          <w:sz w:val="18"/>
          <w:szCs w:val="20"/>
          <w:rtl/>
        </w:rPr>
        <w:t xml:space="preserve"> در تمایز بین کلمات کم است و اسناد فیدبک اهمیت بیشتری دارند. یعنی تفاوت اصلی رو </w:t>
      </w:r>
      <w:r>
        <w:rPr>
          <w:b/>
          <w:bCs/>
          <w:sz w:val="18"/>
          <w:szCs w:val="20"/>
        </w:rPr>
        <w:t>c(</w:t>
      </w:r>
      <w:proofErr w:type="spellStart"/>
      <w:r>
        <w:rPr>
          <w:b/>
          <w:bCs/>
          <w:sz w:val="18"/>
          <w:szCs w:val="20"/>
        </w:rPr>
        <w:t>w,F</w:t>
      </w:r>
      <w:proofErr w:type="spellEnd"/>
      <w:r>
        <w:rPr>
          <w:b/>
          <w:bCs/>
          <w:sz w:val="18"/>
          <w:szCs w:val="20"/>
        </w:rPr>
        <w:t>)</w:t>
      </w:r>
      <w:r>
        <w:rPr>
          <w:rFonts w:hint="cs"/>
          <w:b/>
          <w:bCs/>
          <w:sz w:val="18"/>
          <w:szCs w:val="20"/>
          <w:rtl/>
        </w:rPr>
        <w:t xml:space="preserve"> می آید:</w:t>
      </w:r>
    </w:p>
    <w:p w14:paraId="42B8459D" w14:textId="62794412" w:rsidR="002B1A5D" w:rsidRPr="002B1A5D" w:rsidRDefault="002B1A5D" w:rsidP="002B1A5D">
      <w:pPr>
        <w:pStyle w:val="ListParagraph"/>
        <w:numPr>
          <w:ilvl w:val="0"/>
          <w:numId w:val="0"/>
        </w:numPr>
        <w:ind w:left="720"/>
        <w:rPr>
          <w:b/>
          <w:bCs/>
          <w:sz w:val="18"/>
          <w:szCs w:val="20"/>
          <w:rtl/>
        </w:rPr>
      </w:pPr>
      <w:r w:rsidRPr="002B1A5D">
        <w:rPr>
          <w:b/>
          <w:bCs/>
          <w:sz w:val="18"/>
          <w:szCs w:val="20"/>
          <w:rtl/>
        </w:rPr>
        <w:t>عم</w:t>
      </w:r>
      <w:r w:rsidRPr="002B1A5D">
        <w:rPr>
          <w:rFonts w:hint="cs"/>
          <w:b/>
          <w:bCs/>
          <w:sz w:val="18"/>
          <w:szCs w:val="20"/>
          <w:rtl/>
        </w:rPr>
        <w:t>ی</w:t>
      </w:r>
      <w:r>
        <w:rPr>
          <w:rFonts w:hint="eastAsia"/>
          <w:b/>
          <w:bCs/>
          <w:sz w:val="18"/>
          <w:szCs w:val="20"/>
          <w:rtl/>
        </w:rPr>
        <w:t>ق</w:t>
      </w:r>
      <w:r w:rsidRPr="002B1A5D">
        <w:rPr>
          <w:b/>
          <w:bCs/>
          <w:sz w:val="18"/>
          <w:szCs w:val="20"/>
          <w:rtl/>
        </w:rPr>
        <w:t xml:space="preserve"> در ب</w:t>
      </w:r>
      <w:r w:rsidRPr="002B1A5D">
        <w:rPr>
          <w:rFonts w:hint="cs"/>
          <w:b/>
          <w:bCs/>
          <w:sz w:val="18"/>
          <w:szCs w:val="20"/>
          <w:rtl/>
        </w:rPr>
        <w:t>ی</w:t>
      </w:r>
      <w:r w:rsidRPr="002B1A5D">
        <w:rPr>
          <w:rFonts w:hint="eastAsia"/>
          <w:b/>
          <w:bCs/>
          <w:sz w:val="18"/>
          <w:szCs w:val="20"/>
          <w:rtl/>
        </w:rPr>
        <w:t>شتر</w:t>
      </w:r>
      <w:r w:rsidRPr="002B1A5D">
        <w:rPr>
          <w:rFonts w:hint="cs"/>
          <w:b/>
          <w:bCs/>
          <w:sz w:val="18"/>
          <w:szCs w:val="20"/>
          <w:rtl/>
        </w:rPr>
        <w:t>ی</w:t>
      </w:r>
      <w:r w:rsidRPr="002B1A5D">
        <w:rPr>
          <w:rFonts w:hint="eastAsia"/>
          <w:b/>
          <w:bCs/>
          <w:sz w:val="18"/>
          <w:szCs w:val="20"/>
          <w:rtl/>
        </w:rPr>
        <w:t>ن</w:t>
      </w:r>
      <w:r>
        <w:rPr>
          <w:b/>
          <w:bCs/>
          <w:sz w:val="18"/>
          <w:szCs w:val="20"/>
          <w:rtl/>
        </w:rPr>
        <w:t xml:space="preserve"> تعداد سند ظاهر شده، بعد </w:t>
      </w:r>
      <w:r w:rsidRPr="002B1A5D">
        <w:rPr>
          <w:rFonts w:hint="cs"/>
          <w:b/>
          <w:bCs/>
          <w:sz w:val="18"/>
          <w:szCs w:val="20"/>
          <w:rtl/>
        </w:rPr>
        <w:t>ی</w:t>
      </w:r>
      <w:r w:rsidRPr="002B1A5D">
        <w:rPr>
          <w:rFonts w:hint="eastAsia"/>
          <w:b/>
          <w:bCs/>
          <w:sz w:val="18"/>
          <w:szCs w:val="20"/>
          <w:rtl/>
        </w:rPr>
        <w:t>ادگ</w:t>
      </w:r>
      <w:r w:rsidRPr="002B1A5D">
        <w:rPr>
          <w:rFonts w:hint="cs"/>
          <w:b/>
          <w:bCs/>
          <w:sz w:val="18"/>
          <w:szCs w:val="20"/>
          <w:rtl/>
        </w:rPr>
        <w:t>ی</w:t>
      </w:r>
      <w:r w:rsidRPr="002B1A5D">
        <w:rPr>
          <w:rFonts w:hint="eastAsia"/>
          <w:b/>
          <w:bCs/>
          <w:sz w:val="18"/>
          <w:szCs w:val="20"/>
          <w:rtl/>
        </w:rPr>
        <w:t>ر</w:t>
      </w:r>
      <w:r w:rsidRPr="002B1A5D">
        <w:rPr>
          <w:rFonts w:hint="cs"/>
          <w:b/>
          <w:bCs/>
          <w:sz w:val="18"/>
          <w:szCs w:val="20"/>
          <w:rtl/>
        </w:rPr>
        <w:t>ی</w:t>
      </w:r>
      <w:r>
        <w:rPr>
          <w:b/>
          <w:bCs/>
          <w:sz w:val="18"/>
          <w:szCs w:val="20"/>
          <w:rtl/>
        </w:rPr>
        <w:t xml:space="preserve"> و بعد </w:t>
      </w:r>
      <w:r w:rsidRPr="002B1A5D">
        <w:rPr>
          <w:b/>
          <w:bCs/>
          <w:sz w:val="18"/>
          <w:szCs w:val="20"/>
          <w:rtl/>
        </w:rPr>
        <w:t>الگور</w:t>
      </w:r>
      <w:r w:rsidRPr="002B1A5D">
        <w:rPr>
          <w:rFonts w:hint="cs"/>
          <w:b/>
          <w:bCs/>
          <w:sz w:val="18"/>
          <w:szCs w:val="20"/>
          <w:rtl/>
        </w:rPr>
        <w:t>ی</w:t>
      </w:r>
      <w:r>
        <w:rPr>
          <w:rFonts w:hint="eastAsia"/>
          <w:b/>
          <w:bCs/>
          <w:sz w:val="18"/>
          <w:szCs w:val="20"/>
          <w:rtl/>
        </w:rPr>
        <w:t>تم</w:t>
      </w:r>
      <w:r w:rsidRPr="002B1A5D">
        <w:rPr>
          <w:b/>
          <w:bCs/>
          <w:sz w:val="18"/>
          <w:szCs w:val="20"/>
          <w:rtl/>
        </w:rPr>
        <w:t>.</w:t>
      </w:r>
    </w:p>
    <w:p w14:paraId="1FF2A785" w14:textId="04D955A6" w:rsidR="002B1A5D" w:rsidRDefault="002B1A5D" w:rsidP="009F3844">
      <w:pPr>
        <w:pStyle w:val="ListParagraph"/>
        <w:numPr>
          <w:ilvl w:val="0"/>
          <w:numId w:val="0"/>
        </w:numPr>
        <w:ind w:left="720"/>
        <w:rPr>
          <w:b/>
          <w:bCs/>
          <w:sz w:val="18"/>
          <w:szCs w:val="20"/>
          <w:rtl/>
        </w:rPr>
      </w:pPr>
      <w:r w:rsidRPr="002B1A5D">
        <w:rPr>
          <w:rFonts w:hint="eastAsia"/>
          <w:b/>
          <w:bCs/>
          <w:sz w:val="18"/>
          <w:szCs w:val="20"/>
          <w:rtl/>
        </w:rPr>
        <w:t>در</w:t>
      </w:r>
      <w:r w:rsidRPr="002B1A5D">
        <w:rPr>
          <w:b/>
          <w:bCs/>
          <w:sz w:val="18"/>
          <w:szCs w:val="20"/>
          <w:rtl/>
        </w:rPr>
        <w:t xml:space="preserve"> نت</w:t>
      </w:r>
      <w:r w:rsidRPr="002B1A5D">
        <w:rPr>
          <w:rFonts w:hint="cs"/>
          <w:b/>
          <w:bCs/>
          <w:sz w:val="18"/>
          <w:szCs w:val="20"/>
          <w:rtl/>
        </w:rPr>
        <w:t>ی</w:t>
      </w:r>
      <w:r w:rsidRPr="002B1A5D">
        <w:rPr>
          <w:rFonts w:hint="eastAsia"/>
          <w:b/>
          <w:bCs/>
          <w:sz w:val="18"/>
          <w:szCs w:val="20"/>
          <w:rtl/>
        </w:rPr>
        <w:t>جه</w:t>
      </w:r>
      <w:r w:rsidRPr="002B1A5D">
        <w:rPr>
          <w:b/>
          <w:bCs/>
          <w:sz w:val="18"/>
          <w:szCs w:val="20"/>
          <w:rtl/>
        </w:rPr>
        <w:t xml:space="preserve"> سهم ب</w:t>
      </w:r>
      <w:r w:rsidRPr="002B1A5D">
        <w:rPr>
          <w:rFonts w:hint="cs"/>
          <w:b/>
          <w:bCs/>
          <w:sz w:val="18"/>
          <w:szCs w:val="20"/>
          <w:rtl/>
        </w:rPr>
        <w:t>ی</w:t>
      </w:r>
      <w:r w:rsidRPr="002B1A5D">
        <w:rPr>
          <w:rFonts w:hint="eastAsia"/>
          <w:b/>
          <w:bCs/>
          <w:sz w:val="18"/>
          <w:szCs w:val="20"/>
          <w:rtl/>
        </w:rPr>
        <w:t>شتر</w:t>
      </w:r>
      <w:r w:rsidRPr="002B1A5D">
        <w:rPr>
          <w:rFonts w:hint="cs"/>
          <w:b/>
          <w:bCs/>
          <w:sz w:val="18"/>
          <w:szCs w:val="20"/>
          <w:rtl/>
        </w:rPr>
        <w:t>ی</w:t>
      </w:r>
      <w:r w:rsidR="009F3844">
        <w:rPr>
          <w:b/>
          <w:bCs/>
          <w:sz w:val="18"/>
          <w:szCs w:val="20"/>
          <w:rtl/>
        </w:rPr>
        <w:t xml:space="preserve"> از </w:t>
      </w:r>
      <w:r w:rsidR="009F3844">
        <w:rPr>
          <w:rFonts w:hint="cs"/>
          <w:b/>
          <w:bCs/>
          <w:sz w:val="18"/>
          <w:szCs w:val="20"/>
          <w:rtl/>
        </w:rPr>
        <w:t>وزن واژه ها در</w:t>
      </w:r>
      <w:r w:rsidRPr="002B1A5D">
        <w:rPr>
          <w:b/>
          <w:bCs/>
          <w:sz w:val="18"/>
          <w:szCs w:val="20"/>
          <w:rtl/>
        </w:rPr>
        <w:t xml:space="preserve"> مدل بازخورد</w:t>
      </w:r>
      <w:r w:rsidRPr="002B1A5D">
        <w:rPr>
          <w:rFonts w:hint="cs"/>
          <w:b/>
          <w:bCs/>
          <w:sz w:val="18"/>
          <w:szCs w:val="20"/>
          <w:rtl/>
        </w:rPr>
        <w:t>ی</w:t>
      </w:r>
      <w:r w:rsidRPr="002B1A5D">
        <w:rPr>
          <w:b/>
          <w:bCs/>
          <w:sz w:val="18"/>
          <w:szCs w:val="20"/>
          <w:rtl/>
        </w:rPr>
        <w:t xml:space="preserve"> به واژه‌ها</w:t>
      </w:r>
      <w:r w:rsidRPr="002B1A5D">
        <w:rPr>
          <w:rFonts w:hint="cs"/>
          <w:b/>
          <w:bCs/>
          <w:sz w:val="18"/>
          <w:szCs w:val="20"/>
          <w:rtl/>
        </w:rPr>
        <w:t>یی</w:t>
      </w:r>
      <w:r w:rsidRPr="002B1A5D">
        <w:rPr>
          <w:b/>
          <w:bCs/>
          <w:sz w:val="18"/>
          <w:szCs w:val="20"/>
          <w:rtl/>
        </w:rPr>
        <w:t xml:space="preserve"> داده م</w:t>
      </w:r>
      <w:r w:rsidRPr="002B1A5D">
        <w:rPr>
          <w:rFonts w:hint="cs"/>
          <w:b/>
          <w:bCs/>
          <w:sz w:val="18"/>
          <w:szCs w:val="20"/>
          <w:rtl/>
        </w:rPr>
        <w:t>ی‌</w:t>
      </w:r>
      <w:r w:rsidRPr="002B1A5D">
        <w:rPr>
          <w:rFonts w:hint="eastAsia"/>
          <w:b/>
          <w:bCs/>
          <w:sz w:val="18"/>
          <w:szCs w:val="20"/>
          <w:rtl/>
        </w:rPr>
        <w:t>شود</w:t>
      </w:r>
      <w:r w:rsidRPr="002B1A5D">
        <w:rPr>
          <w:b/>
          <w:bCs/>
          <w:sz w:val="18"/>
          <w:szCs w:val="20"/>
          <w:rtl/>
        </w:rPr>
        <w:t xml:space="preserve"> که در اسناد </w:t>
      </w:r>
      <w:r w:rsidR="009F3844">
        <w:rPr>
          <w:rFonts w:hint="cs"/>
          <w:b/>
          <w:bCs/>
          <w:sz w:val="18"/>
          <w:szCs w:val="20"/>
          <w:rtl/>
        </w:rPr>
        <w:t>فیدبک</w:t>
      </w:r>
      <w:r w:rsidRPr="002B1A5D">
        <w:rPr>
          <w:b/>
          <w:bCs/>
          <w:sz w:val="18"/>
          <w:szCs w:val="20"/>
          <w:rtl/>
        </w:rPr>
        <w:t xml:space="preserve"> ب</w:t>
      </w:r>
      <w:r w:rsidRPr="002B1A5D">
        <w:rPr>
          <w:rFonts w:hint="cs"/>
          <w:b/>
          <w:bCs/>
          <w:sz w:val="18"/>
          <w:szCs w:val="20"/>
          <w:rtl/>
        </w:rPr>
        <w:t>ی</w:t>
      </w:r>
      <w:r w:rsidRPr="002B1A5D">
        <w:rPr>
          <w:rFonts w:hint="eastAsia"/>
          <w:b/>
          <w:bCs/>
          <w:sz w:val="18"/>
          <w:szCs w:val="20"/>
          <w:rtl/>
        </w:rPr>
        <w:t>شتر</w:t>
      </w:r>
      <w:r w:rsidRPr="002B1A5D">
        <w:rPr>
          <w:b/>
          <w:bCs/>
          <w:sz w:val="18"/>
          <w:szCs w:val="20"/>
          <w:rtl/>
        </w:rPr>
        <w:t xml:space="preserve"> تکرار شده‌اند.</w:t>
      </w:r>
    </w:p>
    <w:p w14:paraId="20B778D4" w14:textId="77777777" w:rsidR="009F3844" w:rsidRPr="002B1A5D" w:rsidRDefault="009F3844" w:rsidP="009F3844">
      <w:pPr>
        <w:pStyle w:val="ListParagraph"/>
        <w:numPr>
          <w:ilvl w:val="0"/>
          <w:numId w:val="0"/>
        </w:numPr>
        <w:ind w:left="720"/>
        <w:rPr>
          <w:rFonts w:hint="cs"/>
          <w:b/>
          <w:bCs/>
          <w:sz w:val="18"/>
          <w:szCs w:val="20"/>
          <w:rtl/>
        </w:rPr>
      </w:pPr>
    </w:p>
    <w:p w14:paraId="70F2F21B" w14:textId="40B9AD9D" w:rsidR="002B1A5D" w:rsidRPr="009F3844" w:rsidRDefault="002B1A5D" w:rsidP="002B1A5D">
      <w:pPr>
        <w:pStyle w:val="ListParagraph"/>
        <w:numPr>
          <w:ilvl w:val="0"/>
          <w:numId w:val="14"/>
        </w:numPr>
        <w:rPr>
          <w:b/>
          <w:bCs/>
          <w:sz w:val="18"/>
          <w:szCs w:val="20"/>
        </w:rPr>
      </w:pPr>
      <w:r w:rsidRPr="002B1A5D">
        <w:rPr>
          <w:rFonts w:cs="Arial" w:hint="eastAsia"/>
          <w:b/>
          <w:bCs/>
          <w:sz w:val="18"/>
          <w:szCs w:val="20"/>
          <w:rtl/>
        </w:rPr>
        <w:t>اگر</w:t>
      </w:r>
      <w:r w:rsidRPr="002B1A5D">
        <w:rPr>
          <w:b/>
          <w:bCs/>
          <w:sz w:val="18"/>
          <w:szCs w:val="20"/>
        </w:rPr>
        <w:t xml:space="preserve"> λ </w:t>
      </w:r>
      <w:r w:rsidRPr="002B1A5D">
        <w:rPr>
          <w:rFonts w:cs="Arial"/>
          <w:b/>
          <w:bCs/>
          <w:sz w:val="18"/>
          <w:szCs w:val="20"/>
          <w:rtl/>
        </w:rPr>
        <w:t>افزا</w:t>
      </w:r>
      <w:r w:rsidRPr="002B1A5D">
        <w:rPr>
          <w:rFonts w:cs="Arial" w:hint="cs"/>
          <w:b/>
          <w:bCs/>
          <w:sz w:val="18"/>
          <w:szCs w:val="20"/>
          <w:rtl/>
        </w:rPr>
        <w:t>ی</w:t>
      </w:r>
      <w:r w:rsidRPr="002B1A5D">
        <w:rPr>
          <w:rFonts w:cs="Arial" w:hint="eastAsia"/>
          <w:b/>
          <w:bCs/>
          <w:sz w:val="18"/>
          <w:szCs w:val="20"/>
          <w:rtl/>
        </w:rPr>
        <w:t>ش</w:t>
      </w:r>
      <w:r w:rsidRPr="002B1A5D">
        <w:rPr>
          <w:rFonts w:cs="Arial"/>
          <w:b/>
          <w:bCs/>
          <w:sz w:val="18"/>
          <w:szCs w:val="20"/>
          <w:rtl/>
        </w:rPr>
        <w:t xml:space="preserve"> </w:t>
      </w:r>
      <w:r w:rsidRPr="002B1A5D">
        <w:rPr>
          <w:rFonts w:cs="Arial" w:hint="cs"/>
          <w:b/>
          <w:bCs/>
          <w:sz w:val="18"/>
          <w:szCs w:val="20"/>
          <w:rtl/>
        </w:rPr>
        <w:t>ی</w:t>
      </w:r>
      <w:r w:rsidRPr="002B1A5D">
        <w:rPr>
          <w:rFonts w:cs="Arial" w:hint="eastAsia"/>
          <w:b/>
          <w:bCs/>
          <w:sz w:val="18"/>
          <w:szCs w:val="20"/>
          <w:rtl/>
        </w:rPr>
        <w:t>ابد،</w:t>
      </w:r>
      <w:r w:rsidRPr="002B1A5D">
        <w:rPr>
          <w:rFonts w:cs="Arial"/>
          <w:b/>
          <w:bCs/>
          <w:sz w:val="18"/>
          <w:szCs w:val="20"/>
          <w:rtl/>
        </w:rPr>
        <w:t xml:space="preserve"> تأث</w:t>
      </w:r>
      <w:r w:rsidRPr="002B1A5D">
        <w:rPr>
          <w:rFonts w:cs="Arial" w:hint="cs"/>
          <w:b/>
          <w:bCs/>
          <w:sz w:val="18"/>
          <w:szCs w:val="20"/>
          <w:rtl/>
        </w:rPr>
        <w:t>ی</w:t>
      </w:r>
      <w:r w:rsidRPr="002B1A5D">
        <w:rPr>
          <w:rFonts w:cs="Arial" w:hint="eastAsia"/>
          <w:b/>
          <w:bCs/>
          <w:sz w:val="18"/>
          <w:szCs w:val="20"/>
          <w:rtl/>
        </w:rPr>
        <w:t>ر</w:t>
      </w:r>
      <w:r w:rsidRPr="002B1A5D">
        <w:rPr>
          <w:rFonts w:cs="Arial"/>
          <w:b/>
          <w:bCs/>
          <w:sz w:val="18"/>
          <w:szCs w:val="20"/>
          <w:rtl/>
        </w:rPr>
        <w:t xml:space="preserve"> آن چ</w:t>
      </w:r>
      <w:r w:rsidRPr="002B1A5D">
        <w:rPr>
          <w:rFonts w:cs="Arial" w:hint="cs"/>
          <w:b/>
          <w:bCs/>
          <w:sz w:val="18"/>
          <w:szCs w:val="20"/>
          <w:rtl/>
        </w:rPr>
        <w:t>ی</w:t>
      </w:r>
      <w:r w:rsidRPr="002B1A5D">
        <w:rPr>
          <w:rFonts w:cs="Arial" w:hint="eastAsia"/>
          <w:b/>
          <w:bCs/>
          <w:sz w:val="18"/>
          <w:szCs w:val="20"/>
          <w:rtl/>
        </w:rPr>
        <w:t>ست؟</w:t>
      </w:r>
    </w:p>
    <w:p w14:paraId="42FEFE65" w14:textId="605DE886" w:rsidR="009F3844" w:rsidRDefault="009F3844" w:rsidP="009F3844">
      <w:pPr>
        <w:bidi/>
        <w:spacing w:beforeAutospacing="1" w:after="100" w:afterAutospacing="1" w:line="240" w:lineRule="auto"/>
        <w:ind w:left="360"/>
        <w:rPr>
          <w:rFonts w:asciiTheme="minorBidi" w:eastAsia="Times New Roman" w:hAnsiTheme="minorBidi"/>
          <w:lang w:bidi="ar-SA"/>
        </w:rPr>
      </w:pPr>
      <w:r w:rsidRPr="009F3844">
        <w:rPr>
          <w:rFonts w:asciiTheme="minorBidi" w:eastAsia="Times New Roman" w:hAnsiTheme="minorBidi"/>
          <w:rtl/>
          <w:lang w:bidi="ar-SA"/>
        </w:rPr>
        <w:t>با افزایش</w:t>
      </w:r>
      <w:r w:rsidRPr="009F3844">
        <w:rPr>
          <w:rFonts w:asciiTheme="minorBidi" w:eastAsia="Times New Roman" w:hAnsiTheme="minorBidi"/>
          <w:lang w:bidi="ar-SA"/>
        </w:rPr>
        <w:t xml:space="preserve"> λ:</w:t>
      </w:r>
    </w:p>
    <w:p w14:paraId="47589B59" w14:textId="30EA7D43" w:rsidR="009F3844" w:rsidRPr="009F3844" w:rsidRDefault="009F3844" w:rsidP="009F3844">
      <w:pPr>
        <w:numPr>
          <w:ilvl w:val="0"/>
          <w:numId w:val="16"/>
        </w:numPr>
        <w:tabs>
          <w:tab w:val="clear" w:pos="720"/>
          <w:tab w:val="num" w:pos="1080"/>
        </w:tabs>
        <w:bidi/>
        <w:spacing w:beforeAutospacing="1" w:after="100" w:afterAutospacing="1" w:line="240" w:lineRule="auto"/>
        <w:ind w:left="1080"/>
        <w:rPr>
          <w:rFonts w:asciiTheme="minorBidi" w:eastAsia="Times New Roman" w:hAnsiTheme="minorBidi"/>
          <w:lang w:bidi="ar-SA"/>
        </w:rPr>
      </w:pPr>
      <w:r>
        <w:rPr>
          <w:rFonts w:asciiTheme="minorBidi" w:eastAsia="Times New Roman" w:hAnsiTheme="minorBidi" w:hint="cs"/>
          <w:rtl/>
          <w:lang w:bidi="ar-SA"/>
        </w:rPr>
        <w:t xml:space="preserve">با توجه به فرمول </w:t>
      </w:r>
      <w:r>
        <w:rPr>
          <w:rFonts w:asciiTheme="minorBidi" w:eastAsia="Times New Roman" w:hAnsiTheme="minorBidi"/>
          <w:lang w:bidi="ar-SA"/>
        </w:rPr>
        <w:t>E-step</w:t>
      </w:r>
      <w:r>
        <w:rPr>
          <w:rFonts w:asciiTheme="minorBidi" w:eastAsia="Times New Roman" w:hAnsiTheme="minorBidi" w:hint="cs"/>
          <w:rtl/>
        </w:rPr>
        <w:t xml:space="preserve"> </w:t>
      </w:r>
      <w:r w:rsidRPr="009F3844">
        <w:rPr>
          <w:rFonts w:asciiTheme="minorBidi" w:eastAsia="Times New Roman" w:hAnsiTheme="minorBidi"/>
          <w:rtl/>
          <w:lang w:bidi="ar-SA"/>
        </w:rPr>
        <w:t>وزن مدل پس‌زمینه</w:t>
      </w:r>
      <w:r>
        <w:rPr>
          <w:rFonts w:asciiTheme="minorBidi" w:eastAsia="Times New Roman" w:hAnsiTheme="minorBidi"/>
          <w:lang w:bidi="ar-SA"/>
        </w:rPr>
        <w:t xml:space="preserve"> </w:t>
      </w:r>
      <w:r w:rsidRPr="009F3844">
        <w:rPr>
          <w:rFonts w:asciiTheme="minorBidi" w:eastAsia="Times New Roman" w:hAnsiTheme="minorBidi"/>
          <w:rtl/>
          <w:lang w:bidi="ar-SA"/>
        </w:rPr>
        <w:t>بیشتر می‌شود</w:t>
      </w:r>
      <w:r w:rsidRPr="009F3844">
        <w:rPr>
          <w:rFonts w:asciiTheme="minorBidi" w:eastAsia="Times New Roman" w:hAnsiTheme="minorBidi"/>
          <w:lang w:bidi="ar-SA"/>
        </w:rPr>
        <w:t>.</w:t>
      </w:r>
    </w:p>
    <w:p w14:paraId="2D4C7176" w14:textId="6270FC71" w:rsidR="009F3844" w:rsidRPr="009F3844" w:rsidRDefault="009F3844" w:rsidP="009F3844">
      <w:pPr>
        <w:numPr>
          <w:ilvl w:val="0"/>
          <w:numId w:val="16"/>
        </w:numPr>
        <w:tabs>
          <w:tab w:val="clear" w:pos="720"/>
          <w:tab w:val="num" w:pos="1080"/>
        </w:tabs>
        <w:bidi/>
        <w:spacing w:beforeAutospacing="1" w:after="100" w:afterAutospacing="1" w:line="240" w:lineRule="auto"/>
        <w:ind w:left="1080"/>
        <w:rPr>
          <w:rFonts w:asciiTheme="minorBidi" w:eastAsia="Times New Roman" w:hAnsiTheme="minorBidi"/>
          <w:lang w:bidi="ar-SA"/>
        </w:rPr>
      </w:pPr>
      <w:r w:rsidRPr="009F3844">
        <w:rPr>
          <w:rFonts w:asciiTheme="minorBidi" w:eastAsia="Times New Roman" w:hAnsiTheme="minorBidi"/>
          <w:rtl/>
          <w:lang w:bidi="ar-SA"/>
        </w:rPr>
        <w:t xml:space="preserve">در نتیجه </w:t>
      </w:r>
      <w:r w:rsidRPr="009F3844">
        <w:rPr>
          <w:rFonts w:asciiTheme="minorBidi" w:eastAsia="Times New Roman" w:hAnsiTheme="minorBidi"/>
          <w:lang w:bidi="ar-SA"/>
        </w:rPr>
        <w:t>P(z=1</w:t>
      </w:r>
      <w:r w:rsidRPr="009F3844">
        <w:rPr>
          <w:rFonts w:ascii="Cambria Math" w:eastAsia="Times New Roman" w:hAnsi="Cambria Math" w:cs="Cambria Math"/>
          <w:lang w:bidi="ar-SA"/>
        </w:rPr>
        <w:t>∣</w:t>
      </w:r>
      <w:r w:rsidRPr="009F3844">
        <w:rPr>
          <w:rFonts w:asciiTheme="minorBidi" w:eastAsia="Times New Roman" w:hAnsiTheme="minorBidi"/>
          <w:lang w:bidi="ar-SA"/>
        </w:rPr>
        <w:t xml:space="preserve">w) </w:t>
      </w:r>
      <w:r>
        <w:rPr>
          <w:rFonts w:asciiTheme="minorBidi" w:eastAsia="Times New Roman" w:hAnsiTheme="minorBidi" w:hint="cs"/>
          <w:rtl/>
          <w:lang w:bidi="ar-SA"/>
        </w:rPr>
        <w:t xml:space="preserve"> </w:t>
      </w:r>
      <w:r w:rsidRPr="009F3844">
        <w:rPr>
          <w:rFonts w:asciiTheme="minorBidi" w:eastAsia="Times New Roman" w:hAnsiTheme="minorBidi"/>
          <w:rtl/>
          <w:lang w:bidi="ar-SA"/>
        </w:rPr>
        <w:t>بزرگ‌تر می‌شود و</w:t>
      </w:r>
      <w:r w:rsidRPr="009F3844">
        <w:rPr>
          <w:rFonts w:asciiTheme="minorBidi" w:eastAsia="Times New Roman" w:hAnsiTheme="minorBidi"/>
          <w:lang w:bidi="ar-SA"/>
        </w:rPr>
        <w:t>P(z=0</w:t>
      </w:r>
      <w:r w:rsidRPr="009F3844">
        <w:rPr>
          <w:rFonts w:ascii="Cambria Math" w:eastAsia="Times New Roman" w:hAnsi="Cambria Math" w:cs="Cambria Math"/>
          <w:lang w:bidi="ar-SA"/>
        </w:rPr>
        <w:t>∣</w:t>
      </w:r>
      <w:r w:rsidRPr="009F3844">
        <w:rPr>
          <w:rFonts w:asciiTheme="minorBidi" w:eastAsia="Times New Roman" w:hAnsiTheme="minorBidi"/>
          <w:lang w:bidi="ar-SA"/>
        </w:rPr>
        <w:t xml:space="preserve">w) </w:t>
      </w:r>
      <w:r>
        <w:rPr>
          <w:rFonts w:asciiTheme="minorBidi" w:eastAsia="Times New Roman" w:hAnsiTheme="minorBidi" w:hint="cs"/>
          <w:rtl/>
          <w:lang w:bidi="ar-SA"/>
        </w:rPr>
        <w:t xml:space="preserve"> </w:t>
      </w:r>
      <w:r w:rsidRPr="009F3844">
        <w:rPr>
          <w:rFonts w:asciiTheme="minorBidi" w:eastAsia="Times New Roman" w:hAnsiTheme="minorBidi"/>
          <w:rtl/>
          <w:lang w:bidi="ar-SA"/>
        </w:rPr>
        <w:t>کوچک‌تر</w:t>
      </w:r>
      <w:r w:rsidRPr="009F3844">
        <w:rPr>
          <w:rFonts w:asciiTheme="minorBidi" w:eastAsia="Times New Roman" w:hAnsiTheme="minorBidi"/>
          <w:lang w:bidi="ar-SA"/>
        </w:rPr>
        <w:t>.</w:t>
      </w:r>
    </w:p>
    <w:p w14:paraId="620A33BC" w14:textId="6D9F10E4" w:rsidR="009F3844" w:rsidRDefault="009F3844" w:rsidP="009F3844">
      <w:pPr>
        <w:numPr>
          <w:ilvl w:val="0"/>
          <w:numId w:val="16"/>
        </w:numPr>
        <w:tabs>
          <w:tab w:val="clear" w:pos="720"/>
          <w:tab w:val="num" w:pos="1080"/>
        </w:tabs>
        <w:bidi/>
        <w:spacing w:beforeAutospacing="1" w:after="100" w:afterAutospacing="1" w:line="240" w:lineRule="auto"/>
        <w:ind w:left="1080"/>
        <w:rPr>
          <w:rFonts w:asciiTheme="minorBidi" w:eastAsia="Times New Roman" w:hAnsiTheme="minorBidi"/>
          <w:lang w:bidi="ar-SA"/>
        </w:rPr>
      </w:pPr>
      <w:r w:rsidRPr="009F3844">
        <w:rPr>
          <w:rFonts w:asciiTheme="minorBidi" w:eastAsia="Times New Roman" w:hAnsiTheme="minorBidi"/>
          <w:rtl/>
          <w:lang w:bidi="ar-SA"/>
        </w:rPr>
        <w:t>یعنی در</w:t>
      </w:r>
      <w:r w:rsidRPr="009F3844">
        <w:rPr>
          <w:rFonts w:asciiTheme="minorBidi" w:eastAsia="Times New Roman" w:hAnsiTheme="minorBidi"/>
          <w:lang w:bidi="ar-SA"/>
        </w:rPr>
        <w:t xml:space="preserve"> M-step </w:t>
      </w:r>
      <w:r>
        <w:rPr>
          <w:rFonts w:asciiTheme="minorBidi" w:eastAsia="Times New Roman" w:hAnsiTheme="minorBidi" w:hint="cs"/>
          <w:rtl/>
          <w:lang w:bidi="ar-SA"/>
        </w:rPr>
        <w:t>وزن</w:t>
      </w:r>
      <w:r w:rsidRPr="009F3844">
        <w:rPr>
          <w:rFonts w:asciiTheme="minorBidi" w:eastAsia="Times New Roman" w:hAnsiTheme="minorBidi"/>
          <w:rtl/>
          <w:lang w:bidi="ar-SA"/>
        </w:rPr>
        <w:t xml:space="preserve"> کمتری به</w:t>
      </w:r>
      <w:r w:rsidRPr="009F3844">
        <w:rPr>
          <w:rFonts w:asciiTheme="minorBidi" w:eastAsia="Times New Roman" w:hAnsiTheme="minorBidi"/>
          <w:lang w:bidi="ar-SA"/>
        </w:rPr>
        <w:t xml:space="preserve"> </w:t>
      </w:r>
      <w:proofErr w:type="spellStart"/>
      <w:r w:rsidRPr="009F3844">
        <w:rPr>
          <w:rFonts w:asciiTheme="minorBidi" w:eastAsia="Times New Roman" w:hAnsiTheme="minorBidi"/>
          <w:lang w:bidi="ar-SA"/>
        </w:rPr>
        <w:t>θ_F</w:t>
      </w:r>
      <w:proofErr w:type="spellEnd"/>
      <w:r w:rsidRPr="009F3844">
        <w:rPr>
          <w:rFonts w:asciiTheme="minorBidi" w:eastAsia="Times New Roman" w:hAnsiTheme="minorBidi"/>
          <w:lang w:bidi="ar-SA"/>
        </w:rPr>
        <w:t xml:space="preserve"> </w:t>
      </w:r>
      <w:r w:rsidRPr="009F3844">
        <w:rPr>
          <w:rFonts w:asciiTheme="minorBidi" w:eastAsia="Times New Roman" w:hAnsiTheme="minorBidi"/>
          <w:rtl/>
          <w:lang w:bidi="ar-SA"/>
        </w:rPr>
        <w:t>می‌رسد</w:t>
      </w:r>
      <w:r w:rsidRPr="009F3844">
        <w:rPr>
          <w:rFonts w:asciiTheme="minorBidi" w:eastAsia="Times New Roman" w:hAnsiTheme="minorBidi"/>
          <w:lang w:bidi="ar-SA"/>
        </w:rPr>
        <w:t>.</w:t>
      </w:r>
      <w:r w:rsidRPr="009F3844">
        <w:rPr>
          <w:rFonts w:asciiTheme="minorBidi" w:eastAsia="Times New Roman" w:hAnsiTheme="minorBidi"/>
          <w:lang w:bidi="ar-SA"/>
        </w:rPr>
        <w:br/>
      </w:r>
    </w:p>
    <w:p w14:paraId="68A98452" w14:textId="25FC7B12" w:rsidR="009F3844" w:rsidRPr="009F3844" w:rsidRDefault="009F3844" w:rsidP="009F3844">
      <w:pPr>
        <w:numPr>
          <w:ilvl w:val="0"/>
          <w:numId w:val="16"/>
        </w:numPr>
        <w:tabs>
          <w:tab w:val="clear" w:pos="720"/>
          <w:tab w:val="num" w:pos="1080"/>
        </w:tabs>
        <w:bidi/>
        <w:spacing w:beforeAutospacing="1" w:after="100" w:afterAutospacing="1" w:line="240" w:lineRule="auto"/>
        <w:ind w:left="1080"/>
        <w:rPr>
          <w:rFonts w:asciiTheme="minorBidi" w:eastAsia="Times New Roman" w:hAnsiTheme="minorBidi"/>
          <w:lang w:bidi="ar-SA"/>
        </w:rPr>
      </w:pPr>
      <w:r w:rsidRPr="009F3844">
        <w:rPr>
          <w:rFonts w:asciiTheme="minorBidi" w:eastAsia="Times New Roman" w:hAnsiTheme="minorBidi"/>
          <w:rtl/>
          <w:lang w:bidi="ar-SA"/>
        </w:rPr>
        <w:t>اثرش این است که مدل</w:t>
      </w:r>
      <w:r>
        <w:rPr>
          <w:rFonts w:asciiTheme="minorBidi" w:eastAsia="Times New Roman" w:hAnsiTheme="minorBidi"/>
          <w:rtl/>
          <w:lang w:bidi="ar-SA"/>
        </w:rPr>
        <w:t xml:space="preserve"> بازخورد</w:t>
      </w:r>
      <w:r w:rsidRPr="009F3844">
        <w:rPr>
          <w:rFonts w:asciiTheme="minorBidi" w:eastAsia="Times New Roman" w:hAnsiTheme="minorBidi"/>
          <w:rtl/>
          <w:lang w:bidi="ar-SA"/>
        </w:rPr>
        <w:t xml:space="preserve"> کمتر از اسناد</w:t>
      </w:r>
      <w:r>
        <w:rPr>
          <w:rFonts w:asciiTheme="minorBidi" w:eastAsia="Times New Roman" w:hAnsiTheme="minorBidi" w:hint="cs"/>
          <w:rtl/>
          <w:lang w:bidi="ar-SA"/>
        </w:rPr>
        <w:t xml:space="preserve"> فیدبک </w:t>
      </w:r>
      <w:r w:rsidRPr="009F3844">
        <w:rPr>
          <w:rFonts w:asciiTheme="minorBidi" w:eastAsia="Times New Roman" w:hAnsiTheme="minorBidi"/>
          <w:rtl/>
          <w:lang w:bidi="ar-SA"/>
        </w:rPr>
        <w:t>می‌گیرد و توزیع</w:t>
      </w:r>
      <w:r w:rsidRPr="009F3844">
        <w:rPr>
          <w:rFonts w:asciiTheme="minorBidi" w:eastAsia="Times New Roman" w:hAnsiTheme="minorBidi"/>
          <w:lang w:bidi="ar-SA"/>
        </w:rPr>
        <w:t xml:space="preserve"> </w:t>
      </w:r>
      <w:proofErr w:type="spellStart"/>
      <w:r w:rsidRPr="009F3844">
        <w:rPr>
          <w:rFonts w:asciiTheme="minorBidi" w:eastAsia="Times New Roman" w:hAnsiTheme="minorBidi"/>
          <w:lang w:bidi="ar-SA"/>
        </w:rPr>
        <w:t>θ_F</w:t>
      </w:r>
      <w:proofErr w:type="spellEnd"/>
      <w:r w:rsidRPr="009F3844">
        <w:rPr>
          <w:rFonts w:asciiTheme="minorBidi" w:eastAsia="Times New Roman" w:hAnsiTheme="minorBidi"/>
          <w:lang w:bidi="ar-SA"/>
        </w:rPr>
        <w:t xml:space="preserve"> </w:t>
      </w:r>
      <w:r w:rsidRPr="009F3844">
        <w:rPr>
          <w:rFonts w:asciiTheme="minorBidi" w:eastAsia="Times New Roman" w:hAnsiTheme="minorBidi"/>
          <w:rtl/>
          <w:lang w:bidi="ar-SA"/>
        </w:rPr>
        <w:t>به توزیع کلی مجموعه</w:t>
      </w:r>
      <w:r w:rsidRPr="009F3844">
        <w:rPr>
          <w:rFonts w:asciiTheme="minorBidi" w:eastAsia="Times New Roman" w:hAnsiTheme="minorBidi"/>
          <w:lang w:bidi="ar-SA"/>
        </w:rPr>
        <w:t xml:space="preserve"> (C) </w:t>
      </w:r>
      <w:r w:rsidRPr="009F3844">
        <w:rPr>
          <w:rFonts w:asciiTheme="minorBidi" w:eastAsia="Times New Roman" w:hAnsiTheme="minorBidi"/>
          <w:rtl/>
          <w:lang w:bidi="ar-SA"/>
        </w:rPr>
        <w:t>نزدیک‌تر می‌شود</w:t>
      </w:r>
      <w:r w:rsidRPr="009F3844">
        <w:rPr>
          <w:rFonts w:asciiTheme="minorBidi" w:eastAsia="Times New Roman" w:hAnsiTheme="minorBidi"/>
          <w:lang w:bidi="ar-SA"/>
        </w:rPr>
        <w:t>.</w:t>
      </w:r>
    </w:p>
    <w:p w14:paraId="34C5FFD3" w14:textId="7BE2C2F4" w:rsidR="009F3844" w:rsidRPr="004B4857" w:rsidRDefault="002B1A5D" w:rsidP="004B4857">
      <w:pPr>
        <w:pStyle w:val="ListParagraph"/>
        <w:numPr>
          <w:ilvl w:val="0"/>
          <w:numId w:val="14"/>
        </w:numPr>
        <w:rPr>
          <w:b/>
          <w:bCs/>
          <w:sz w:val="18"/>
          <w:szCs w:val="20"/>
        </w:rPr>
      </w:pPr>
      <w:r w:rsidRPr="002B1A5D">
        <w:rPr>
          <w:rFonts w:cs="Arial" w:hint="eastAsia"/>
          <w:b/>
          <w:bCs/>
          <w:sz w:val="18"/>
          <w:szCs w:val="20"/>
          <w:rtl/>
        </w:rPr>
        <w:t>آ</w:t>
      </w:r>
      <w:r w:rsidRPr="002B1A5D">
        <w:rPr>
          <w:rFonts w:cs="Arial" w:hint="cs"/>
          <w:b/>
          <w:bCs/>
          <w:sz w:val="18"/>
          <w:szCs w:val="20"/>
          <w:rtl/>
        </w:rPr>
        <w:t>ی</w:t>
      </w:r>
      <w:r w:rsidRPr="002B1A5D">
        <w:rPr>
          <w:rFonts w:cs="Arial" w:hint="eastAsia"/>
          <w:b/>
          <w:bCs/>
          <w:sz w:val="18"/>
          <w:szCs w:val="20"/>
          <w:rtl/>
        </w:rPr>
        <w:t>ا</w:t>
      </w:r>
      <w:r w:rsidRPr="002B1A5D">
        <w:rPr>
          <w:rFonts w:cs="Arial"/>
          <w:b/>
          <w:bCs/>
          <w:sz w:val="18"/>
          <w:szCs w:val="20"/>
          <w:rtl/>
        </w:rPr>
        <w:t xml:space="preserve"> </w:t>
      </w:r>
      <w:r w:rsidRPr="002B1A5D">
        <w:rPr>
          <w:b/>
          <w:bCs/>
          <w:sz w:val="18"/>
          <w:szCs w:val="20"/>
        </w:rPr>
        <w:t>D₃</w:t>
      </w:r>
      <w:r w:rsidRPr="002B1A5D">
        <w:rPr>
          <w:rFonts w:cs="Arial"/>
          <w:b/>
          <w:bCs/>
          <w:sz w:val="18"/>
          <w:szCs w:val="20"/>
          <w:rtl/>
        </w:rPr>
        <w:t xml:space="preserve"> باعث نو</w:t>
      </w:r>
      <w:r w:rsidRPr="002B1A5D">
        <w:rPr>
          <w:rFonts w:cs="Arial" w:hint="cs"/>
          <w:b/>
          <w:bCs/>
          <w:sz w:val="18"/>
          <w:szCs w:val="20"/>
          <w:rtl/>
        </w:rPr>
        <w:t>ی</w:t>
      </w:r>
      <w:r w:rsidRPr="002B1A5D">
        <w:rPr>
          <w:rFonts w:cs="Arial" w:hint="eastAsia"/>
          <w:b/>
          <w:bCs/>
          <w:sz w:val="18"/>
          <w:szCs w:val="20"/>
          <w:rtl/>
        </w:rPr>
        <w:t>ز</w:t>
      </w:r>
      <w:r w:rsidR="009F3844">
        <w:rPr>
          <w:rFonts w:cs="Arial"/>
          <w:b/>
          <w:bCs/>
          <w:sz w:val="18"/>
          <w:szCs w:val="20"/>
          <w:rtl/>
        </w:rPr>
        <w:t xml:space="preserve"> م</w:t>
      </w:r>
      <w:r w:rsidR="009F3844">
        <w:rPr>
          <w:rFonts w:cs="Arial" w:hint="cs"/>
          <w:b/>
          <w:bCs/>
          <w:sz w:val="18"/>
          <w:szCs w:val="20"/>
          <w:rtl/>
        </w:rPr>
        <w:t xml:space="preserve">ی </w:t>
      </w:r>
      <w:r w:rsidRPr="002B1A5D">
        <w:rPr>
          <w:rFonts w:cs="Arial" w:hint="eastAsia"/>
          <w:b/>
          <w:bCs/>
          <w:sz w:val="18"/>
          <w:szCs w:val="20"/>
          <w:rtl/>
        </w:rPr>
        <w:t>شود؟</w:t>
      </w:r>
      <w:r w:rsidR="009F3844">
        <w:rPr>
          <w:rFonts w:cs="Arial"/>
          <w:b/>
          <w:bCs/>
          <w:sz w:val="18"/>
          <w:szCs w:val="20"/>
          <w:rtl/>
        </w:rPr>
        <w:t xml:space="preserve"> چگونه م</w:t>
      </w:r>
      <w:r w:rsidR="009F3844">
        <w:rPr>
          <w:rFonts w:cs="Arial" w:hint="cs"/>
          <w:b/>
          <w:bCs/>
          <w:sz w:val="18"/>
          <w:szCs w:val="20"/>
          <w:rtl/>
        </w:rPr>
        <w:t xml:space="preserve">ی </w:t>
      </w:r>
      <w:r w:rsidRPr="002B1A5D">
        <w:rPr>
          <w:rFonts w:cs="Arial" w:hint="eastAsia"/>
          <w:b/>
          <w:bCs/>
          <w:sz w:val="18"/>
          <w:szCs w:val="20"/>
          <w:rtl/>
        </w:rPr>
        <w:t>توان</w:t>
      </w:r>
      <w:r w:rsidRPr="002B1A5D">
        <w:rPr>
          <w:rFonts w:cs="Arial"/>
          <w:b/>
          <w:bCs/>
          <w:sz w:val="18"/>
          <w:szCs w:val="20"/>
          <w:rtl/>
        </w:rPr>
        <w:t xml:space="preserve"> آن را شناسا</w:t>
      </w:r>
      <w:r w:rsidRPr="002B1A5D">
        <w:rPr>
          <w:rFonts w:cs="Arial" w:hint="cs"/>
          <w:b/>
          <w:bCs/>
          <w:sz w:val="18"/>
          <w:szCs w:val="20"/>
          <w:rtl/>
        </w:rPr>
        <w:t>یی</w:t>
      </w:r>
      <w:r w:rsidRPr="002B1A5D">
        <w:rPr>
          <w:rFonts w:cs="Arial"/>
          <w:b/>
          <w:bCs/>
          <w:sz w:val="18"/>
          <w:szCs w:val="20"/>
          <w:rtl/>
        </w:rPr>
        <w:t xml:space="preserve"> کرد ؟</w:t>
      </w:r>
    </w:p>
    <w:p w14:paraId="5ED9A77E" w14:textId="0226757F" w:rsidR="009F3844" w:rsidRPr="009F3844" w:rsidRDefault="009F3844" w:rsidP="004B4857">
      <w:pPr>
        <w:numPr>
          <w:ilvl w:val="0"/>
          <w:numId w:val="17"/>
        </w:numPr>
        <w:bidi/>
        <w:spacing w:beforeAutospacing="1" w:after="100" w:afterAutospacing="1" w:line="240" w:lineRule="auto"/>
        <w:rPr>
          <w:rFonts w:asciiTheme="minorBidi" w:eastAsia="Times New Roman" w:hAnsiTheme="minorBidi"/>
          <w:lang w:bidi="ar-SA"/>
        </w:rPr>
      </w:pPr>
      <w:r w:rsidRPr="009F3844">
        <w:rPr>
          <w:rFonts w:asciiTheme="minorBidi" w:eastAsia="Times New Roman" w:hAnsiTheme="minorBidi"/>
          <w:rtl/>
          <w:lang w:bidi="ar-SA"/>
        </w:rPr>
        <w:t xml:space="preserve">تنها واژهٔ مشترک </w:t>
      </w:r>
      <w:r w:rsidR="004B4857">
        <w:rPr>
          <w:rFonts w:asciiTheme="minorBidi" w:eastAsia="Times New Roman" w:hAnsiTheme="minorBidi" w:hint="cs"/>
          <w:rtl/>
          <w:lang w:bidi="ar-SA"/>
        </w:rPr>
        <w:t xml:space="preserve">این سند </w:t>
      </w:r>
      <w:r w:rsidR="004B4857">
        <w:rPr>
          <w:rFonts w:asciiTheme="minorBidi" w:eastAsia="Times New Roman" w:hAnsiTheme="minorBidi"/>
          <w:rtl/>
          <w:lang w:bidi="ar-SA"/>
        </w:rPr>
        <w:t>با پرس‌وجو الگوریتم</w:t>
      </w:r>
      <w:r w:rsidRPr="009F3844">
        <w:rPr>
          <w:rFonts w:asciiTheme="minorBidi" w:eastAsia="Times New Roman" w:hAnsiTheme="minorBidi"/>
          <w:rtl/>
          <w:lang w:bidi="ar-SA"/>
        </w:rPr>
        <w:t xml:space="preserve"> است</w:t>
      </w:r>
      <w:r w:rsidR="004B4857">
        <w:rPr>
          <w:rFonts w:asciiTheme="minorBidi" w:eastAsia="Times New Roman" w:hAnsiTheme="minorBidi" w:hint="cs"/>
          <w:rtl/>
          <w:lang w:bidi="ar-SA"/>
        </w:rPr>
        <w:t xml:space="preserve"> که نسبت به بقیه واژه های جست و جو عمومی تر می باشد.</w:t>
      </w:r>
    </w:p>
    <w:p w14:paraId="5EFB73B9" w14:textId="10AEFD20" w:rsidR="009F3844" w:rsidRPr="009F3844" w:rsidRDefault="004B4857" w:rsidP="009F3844">
      <w:pPr>
        <w:numPr>
          <w:ilvl w:val="0"/>
          <w:numId w:val="17"/>
        </w:numPr>
        <w:bidi/>
        <w:spacing w:beforeAutospacing="1" w:after="100" w:afterAutospacing="1" w:line="240" w:lineRule="auto"/>
        <w:rPr>
          <w:rFonts w:asciiTheme="minorBidi" w:eastAsia="Times New Roman" w:hAnsiTheme="minorBidi"/>
          <w:lang w:bidi="ar-SA"/>
        </w:rPr>
      </w:pPr>
      <w:r>
        <w:rPr>
          <w:rFonts w:asciiTheme="minorBidi" w:eastAsia="Times New Roman" w:hAnsiTheme="minorBidi"/>
          <w:rtl/>
          <w:lang w:bidi="ar-SA"/>
        </w:rPr>
        <w:t xml:space="preserve">از نظر معنایی </w:t>
      </w:r>
      <w:r>
        <w:rPr>
          <w:rFonts w:asciiTheme="minorBidi" w:eastAsia="Times New Roman" w:hAnsiTheme="minorBidi" w:hint="cs"/>
          <w:rtl/>
          <w:lang w:bidi="ar-SA"/>
        </w:rPr>
        <w:t xml:space="preserve">مشخص است که سند </w:t>
      </w:r>
      <w:r>
        <w:rPr>
          <w:rFonts w:asciiTheme="minorBidi" w:eastAsia="Times New Roman" w:hAnsiTheme="minorBidi"/>
          <w:lang w:bidi="ar-SA"/>
        </w:rPr>
        <w:t>D3</w:t>
      </w:r>
      <w:r>
        <w:rPr>
          <w:rFonts w:asciiTheme="minorBidi" w:eastAsia="Times New Roman" w:hAnsiTheme="minorBidi"/>
          <w:rtl/>
          <w:lang w:bidi="ar-SA"/>
        </w:rPr>
        <w:t xml:space="preserve"> دربارهٔ الگوریتم‌های ژنتیک» </w:t>
      </w:r>
      <w:r>
        <w:rPr>
          <w:rFonts w:asciiTheme="minorBidi" w:eastAsia="Times New Roman" w:hAnsiTheme="minorBidi" w:hint="cs"/>
          <w:rtl/>
          <w:lang w:bidi="ar-SA"/>
        </w:rPr>
        <w:t>صحبت می کند و ارتباطی به الگوریتم های یادگیری عمیق ندارد.</w:t>
      </w:r>
    </w:p>
    <w:p w14:paraId="11231C9B" w14:textId="30F4C01D" w:rsidR="004B4857" w:rsidRDefault="004B4857" w:rsidP="009F3844">
      <w:pPr>
        <w:bidi/>
        <w:spacing w:beforeAutospacing="1" w:after="100" w:afterAutospacing="1" w:line="240" w:lineRule="auto"/>
        <w:rPr>
          <w:rFonts w:asciiTheme="minorBidi" w:eastAsia="Times New Roman" w:hAnsiTheme="minorBidi" w:hint="cs"/>
          <w:rtl/>
        </w:rPr>
      </w:pPr>
      <w:r>
        <w:rPr>
          <w:rFonts w:asciiTheme="minorBidi" w:eastAsia="Times New Roman" w:hAnsiTheme="minorBidi"/>
          <w:rtl/>
          <w:lang w:bidi="ar-SA"/>
        </w:rPr>
        <w:tab/>
      </w:r>
      <w:r>
        <w:rPr>
          <w:rFonts w:asciiTheme="minorBidi" w:eastAsia="Times New Roman" w:hAnsiTheme="minorBidi" w:hint="cs"/>
          <w:rtl/>
          <w:lang w:bidi="ar-SA"/>
        </w:rPr>
        <w:t xml:space="preserve">پس سند </w:t>
      </w:r>
      <w:r>
        <w:rPr>
          <w:rFonts w:asciiTheme="minorBidi" w:eastAsia="Times New Roman" w:hAnsiTheme="minorBidi"/>
          <w:lang w:bidi="ar-SA"/>
        </w:rPr>
        <w:t>D3</w:t>
      </w:r>
      <w:r>
        <w:rPr>
          <w:rFonts w:asciiTheme="minorBidi" w:eastAsia="Times New Roman" w:hAnsiTheme="minorBidi" w:hint="cs"/>
          <w:rtl/>
        </w:rPr>
        <w:t xml:space="preserve"> تا نویزی محسوب می شود و اگر در </w:t>
      </w:r>
      <w:r>
        <w:rPr>
          <w:rFonts w:asciiTheme="minorBidi" w:eastAsia="Times New Roman" w:hAnsiTheme="minorBidi"/>
        </w:rPr>
        <w:t>Query Expansion</w:t>
      </w:r>
      <w:r>
        <w:rPr>
          <w:rFonts w:asciiTheme="minorBidi" w:eastAsia="Times New Roman" w:hAnsiTheme="minorBidi" w:hint="cs"/>
          <w:rtl/>
        </w:rPr>
        <w:t xml:space="preserve"> از این سند ترم جدید گرفته شود، مطلوب نیست.</w:t>
      </w:r>
    </w:p>
    <w:p w14:paraId="33EF7973" w14:textId="27193CF5" w:rsidR="009F3844" w:rsidRPr="009F3844" w:rsidRDefault="004B4857" w:rsidP="009F3844">
      <w:pPr>
        <w:bidi/>
        <w:spacing w:beforeAutospacing="1" w:after="100" w:afterAutospacing="1" w:line="240" w:lineRule="auto"/>
        <w:rPr>
          <w:rFonts w:asciiTheme="minorBidi" w:eastAsia="Times New Roman" w:hAnsiTheme="minorBidi"/>
          <w:lang w:bidi="ar-SA"/>
        </w:rPr>
      </w:pPr>
      <w:r>
        <w:rPr>
          <w:rFonts w:asciiTheme="minorBidi" w:eastAsia="Times New Roman" w:hAnsiTheme="minorBidi"/>
          <w:rtl/>
          <w:lang w:bidi="ar-SA"/>
        </w:rPr>
        <w:tab/>
      </w:r>
      <w:r w:rsidR="009F3844" w:rsidRPr="009F3844">
        <w:rPr>
          <w:rFonts w:asciiTheme="minorBidi" w:eastAsia="Times New Roman" w:hAnsiTheme="minorBidi"/>
          <w:rtl/>
          <w:lang w:bidi="ar-SA"/>
        </w:rPr>
        <w:t>چطور می‌شود آن را تشخیص داد؟</w:t>
      </w:r>
    </w:p>
    <w:p w14:paraId="447FF89C" w14:textId="0FC503D1" w:rsidR="009F3844" w:rsidRPr="009F3844" w:rsidRDefault="004B4857" w:rsidP="004B4857">
      <w:pPr>
        <w:bidi/>
        <w:spacing w:beforeAutospacing="1" w:after="100" w:afterAutospacing="1" w:line="240" w:lineRule="auto"/>
        <w:ind w:left="720"/>
        <w:rPr>
          <w:rFonts w:asciiTheme="minorBidi" w:eastAsia="Times New Roman" w:hAnsiTheme="minorBidi"/>
          <w:lang w:bidi="ar-SA"/>
        </w:rPr>
      </w:pPr>
      <w:r>
        <w:rPr>
          <w:rFonts w:asciiTheme="minorBidi" w:eastAsia="Times New Roman" w:hAnsiTheme="minorBidi" w:hint="cs"/>
          <w:rtl/>
          <w:lang w:bidi="ar-SA"/>
        </w:rPr>
        <w:t xml:space="preserve">امتیاز اولیه </w:t>
      </w:r>
      <w:r>
        <w:rPr>
          <w:rFonts w:asciiTheme="minorBidi" w:eastAsia="Times New Roman" w:hAnsiTheme="minorBidi"/>
          <w:lang w:bidi="ar-SA"/>
        </w:rPr>
        <w:t>D3</w:t>
      </w:r>
      <w:r>
        <w:rPr>
          <w:rFonts w:asciiTheme="minorBidi" w:eastAsia="Times New Roman" w:hAnsiTheme="minorBidi" w:hint="cs"/>
          <w:rtl/>
        </w:rPr>
        <w:t xml:space="preserve"> از باقی سند ها پایین تر است.می توان یک </w:t>
      </w:r>
      <w:r>
        <w:rPr>
          <w:rFonts w:asciiTheme="minorBidi" w:eastAsia="Times New Roman" w:hAnsiTheme="minorBidi"/>
        </w:rPr>
        <w:t>Threshold</w:t>
      </w:r>
      <w:r>
        <w:rPr>
          <w:rFonts w:asciiTheme="minorBidi" w:eastAsia="Times New Roman" w:hAnsiTheme="minorBidi" w:hint="cs"/>
          <w:rtl/>
        </w:rPr>
        <w:t xml:space="preserve"> بر روی امتیاز اسناد گذاشت و یا اسناد را به ترتیب امتیاز مرتب کرد و </w:t>
      </w:r>
      <w:r>
        <w:rPr>
          <w:rFonts w:asciiTheme="minorBidi" w:eastAsia="Times New Roman" w:hAnsiTheme="minorBidi"/>
        </w:rPr>
        <w:t>k</w:t>
      </w:r>
      <w:r>
        <w:rPr>
          <w:rFonts w:asciiTheme="minorBidi" w:eastAsia="Times New Roman" w:hAnsiTheme="minorBidi" w:hint="cs"/>
          <w:rtl/>
        </w:rPr>
        <w:t xml:space="preserve"> سند اول را بعنوان اسناد فیدبک انتخاب کرد.</w:t>
      </w:r>
    </w:p>
    <w:p w14:paraId="6ECFBB7B" w14:textId="4FD3BA00" w:rsidR="00BF78CB" w:rsidRPr="00BF78CB" w:rsidRDefault="00BF78CB" w:rsidP="00BF78CB">
      <w:pPr>
        <w:pStyle w:val="Heading1"/>
        <w:bidi/>
        <w:rPr>
          <w:rFonts w:cs="B Nazanin"/>
          <w:sz w:val="36"/>
          <w:szCs w:val="36"/>
          <w:rtl/>
        </w:rPr>
      </w:pPr>
      <w:bookmarkStart w:id="7" w:name="_Toc214568513"/>
      <w:r w:rsidRPr="009925BA">
        <w:rPr>
          <w:rFonts w:cs="B Nazanin" w:hint="cs"/>
          <w:sz w:val="36"/>
          <w:szCs w:val="36"/>
          <w:rtl/>
        </w:rPr>
        <w:t xml:space="preserve">سوال </w:t>
      </w:r>
      <w:bookmarkEnd w:id="7"/>
      <w:r w:rsidR="00640615">
        <w:rPr>
          <w:rFonts w:cs="B Nazanin" w:hint="cs"/>
          <w:sz w:val="36"/>
          <w:szCs w:val="36"/>
          <w:rtl/>
        </w:rPr>
        <w:t>سوم</w:t>
      </w:r>
    </w:p>
    <w:p w14:paraId="494BB659" w14:textId="35D24B6B" w:rsidR="00BF78CB" w:rsidRDefault="00BF78CB" w:rsidP="00BF78CB">
      <w:pPr>
        <w:pStyle w:val="Heading2"/>
        <w:bidi/>
        <w:rPr>
          <w:rFonts w:cs="B Nazanin"/>
          <w:sz w:val="32"/>
          <w:szCs w:val="32"/>
          <w:rtl/>
        </w:rPr>
      </w:pPr>
      <w:bookmarkStart w:id="8" w:name="_Toc214568514"/>
      <w:r w:rsidRPr="009925BA">
        <w:rPr>
          <w:rFonts w:cs="B Nazanin" w:hint="cs"/>
          <w:sz w:val="32"/>
          <w:szCs w:val="32"/>
          <w:rtl/>
        </w:rPr>
        <w:t>پاسخ بخش اول</w:t>
      </w:r>
      <w:bookmarkEnd w:id="8"/>
    </w:p>
    <w:p w14:paraId="7AAEC96A" w14:textId="2F76C854" w:rsidR="00037A4F" w:rsidRPr="00037A4F" w:rsidRDefault="00037A4F" w:rsidP="009E34B6">
      <w:pPr>
        <w:bidi/>
        <w:rPr>
          <w:b/>
          <w:bCs/>
          <w:rtl/>
        </w:rPr>
      </w:pPr>
      <w:r w:rsidRPr="00037A4F">
        <w:rPr>
          <w:rFonts w:hint="cs"/>
          <w:b/>
          <w:bCs/>
          <w:rtl/>
        </w:rPr>
        <w:t xml:space="preserve">توضیح شباهت توزیعی : </w:t>
      </w:r>
    </w:p>
    <w:p w14:paraId="5FA410ED" w14:textId="687564F4" w:rsidR="009E34B6" w:rsidRDefault="009E34B6" w:rsidP="00037A4F">
      <w:pPr>
        <w:bidi/>
        <w:rPr>
          <w:rtl/>
        </w:rPr>
      </w:pPr>
      <w:r>
        <w:rPr>
          <w:rFonts w:hint="cs"/>
          <w:rtl/>
        </w:rPr>
        <w:t xml:space="preserve">در مدل های مبتنی بر شباهت توزیعی، هر سند به عنوان یک توزیع احتمال بر روی واژگان مدل سازی می شود. </w:t>
      </w:r>
    </w:p>
    <w:p w14:paraId="273319E8" w14:textId="77777777" w:rsidR="00E72073" w:rsidRPr="00E72073" w:rsidRDefault="009E34B6" w:rsidP="00E72073">
      <w:pPr>
        <w:pStyle w:val="ListParagraph"/>
        <w:numPr>
          <w:ilvl w:val="0"/>
          <w:numId w:val="6"/>
        </w:numPr>
        <w:rPr>
          <w:rFonts w:asciiTheme="minorBidi" w:hAnsiTheme="minorBidi" w:cstheme="minorBidi"/>
          <w:sz w:val="20"/>
          <w:szCs w:val="20"/>
          <w:rtl/>
        </w:rPr>
      </w:pPr>
      <w:r w:rsidRPr="00E72073">
        <w:rPr>
          <w:rFonts w:asciiTheme="minorBidi" w:hAnsiTheme="minorBidi" w:cstheme="minorBidi"/>
          <w:sz w:val="20"/>
          <w:szCs w:val="20"/>
          <w:rtl/>
        </w:rPr>
        <w:t xml:space="preserve">در روش </w:t>
      </w:r>
      <w:r w:rsidRPr="00E72073">
        <w:rPr>
          <w:rFonts w:asciiTheme="minorBidi" w:hAnsiTheme="minorBidi" w:cstheme="minorBidi"/>
          <w:sz w:val="20"/>
          <w:szCs w:val="20"/>
        </w:rPr>
        <w:t>Query-Likelihood</w:t>
      </w:r>
      <w:r w:rsidRPr="00E72073">
        <w:rPr>
          <w:rFonts w:asciiTheme="minorBidi" w:hAnsiTheme="minorBidi" w:cstheme="minorBidi"/>
          <w:sz w:val="20"/>
          <w:szCs w:val="20"/>
          <w:rtl/>
        </w:rPr>
        <w:t xml:space="preserve"> احتمال وجود واژه های پرس و جو در توزیع احتمالی هر سند حساب می شود تا مشخص شود پرس و جو به مدل زبانی کدام سند نزدیک تر است.</w:t>
      </w:r>
    </w:p>
    <w:p w14:paraId="4E5A1A7F" w14:textId="2F172D56" w:rsidR="009E34B6" w:rsidRPr="00E72073" w:rsidRDefault="009E34B6" w:rsidP="00E72073">
      <w:pPr>
        <w:pStyle w:val="ListParagraph"/>
        <w:numPr>
          <w:ilvl w:val="0"/>
          <w:numId w:val="6"/>
        </w:numPr>
        <w:rPr>
          <w:rFonts w:asciiTheme="minorBidi" w:hAnsiTheme="minorBidi" w:cstheme="minorBidi"/>
          <w:sz w:val="20"/>
          <w:szCs w:val="20"/>
        </w:rPr>
      </w:pPr>
      <w:r w:rsidRPr="00E72073">
        <w:rPr>
          <w:rFonts w:asciiTheme="minorBidi" w:hAnsiTheme="minorBidi" w:cstheme="minorBidi"/>
          <w:sz w:val="20"/>
          <w:szCs w:val="20"/>
          <w:rtl/>
        </w:rPr>
        <w:t xml:space="preserve">در روش </w:t>
      </w:r>
      <w:r w:rsidRPr="00E72073">
        <w:rPr>
          <w:rFonts w:asciiTheme="minorBidi" w:hAnsiTheme="minorBidi" w:cstheme="minorBidi"/>
          <w:sz w:val="20"/>
          <w:szCs w:val="20"/>
        </w:rPr>
        <w:t>KL-Divergence</w:t>
      </w:r>
      <w:r w:rsidRPr="00E72073">
        <w:rPr>
          <w:rFonts w:asciiTheme="minorBidi" w:hAnsiTheme="minorBidi" w:cstheme="minorBidi"/>
          <w:sz w:val="20"/>
          <w:szCs w:val="20"/>
          <w:rtl/>
        </w:rPr>
        <w:t xml:space="preserve"> توزیع احتمالی بر روی واژگان پرس و جو هم حساب می</w:t>
      </w:r>
      <w:r w:rsidR="00E72073" w:rsidRPr="00E72073">
        <w:rPr>
          <w:rFonts w:asciiTheme="minorBidi" w:hAnsiTheme="minorBidi" w:cstheme="minorBidi"/>
          <w:sz w:val="20"/>
          <w:szCs w:val="20"/>
          <w:rtl/>
        </w:rPr>
        <w:t xml:space="preserve"> شود و فاصله آماری (شباهت توزیعی) بین توزیع سند و توزیع پرس و جو محاسبه می شود و اسناد با توجه به میزان شباهت توزیعی شان با پرس و جو مرتب می شوند. (</w:t>
      </w:r>
      <w:r w:rsidR="00E72073" w:rsidRPr="00E72073">
        <w:rPr>
          <w:rFonts w:asciiTheme="minorBidi" w:hAnsiTheme="minorBidi" w:cstheme="minorBidi"/>
          <w:sz w:val="20"/>
          <w:szCs w:val="20"/>
        </w:rPr>
        <w:t xml:space="preserve"> D(p || q) </w:t>
      </w:r>
      <w:r w:rsidR="00E72073" w:rsidRPr="00E72073">
        <w:rPr>
          <w:rFonts w:asciiTheme="minorBidi" w:hAnsiTheme="minorBidi" w:cstheme="minorBidi"/>
          <w:sz w:val="20"/>
          <w:szCs w:val="20"/>
          <w:rtl/>
        </w:rPr>
        <w:t>)</w:t>
      </w:r>
    </w:p>
    <w:p w14:paraId="71C158FC" w14:textId="746ED505" w:rsidR="00E72073" w:rsidRPr="00037A4F" w:rsidRDefault="00037A4F" w:rsidP="00E72073">
      <w:pPr>
        <w:bidi/>
        <w:rPr>
          <w:b/>
          <w:bCs/>
        </w:rPr>
      </w:pPr>
      <w:r w:rsidRPr="00037A4F">
        <w:rPr>
          <w:rFonts w:hint="cs"/>
          <w:b/>
          <w:bCs/>
          <w:rtl/>
        </w:rPr>
        <w:t>دلیل اینکه گاهی اوقات مدل های شباهت توزیعی برای اسناد بلندتر و کلی تر بهتر عمل می کنند :</w:t>
      </w:r>
    </w:p>
    <w:p w14:paraId="70B302B5" w14:textId="41BEDCF0" w:rsidR="00E72073" w:rsidRPr="00037A4F" w:rsidRDefault="00E72073" w:rsidP="00037A4F">
      <w:pPr>
        <w:pStyle w:val="ListParagraph"/>
        <w:numPr>
          <w:ilvl w:val="0"/>
          <w:numId w:val="7"/>
        </w:numPr>
        <w:rPr>
          <w:rFonts w:ascii="Arial" w:hAnsi="Arial" w:cs="Arial"/>
          <w:sz w:val="20"/>
          <w:szCs w:val="20"/>
          <w:rtl/>
        </w:rPr>
      </w:pPr>
      <w:r w:rsidRPr="00037A4F">
        <w:rPr>
          <w:rFonts w:ascii="Arial" w:hAnsi="Arial" w:cs="Arial"/>
          <w:sz w:val="20"/>
          <w:szCs w:val="20"/>
          <w:rtl/>
        </w:rPr>
        <w:lastRenderedPageBreak/>
        <w:t>اسناد طولانی واژه‌های بیشتری دارند، بنابراین احتمال واژه‌های پرس</w:t>
      </w:r>
      <w:r w:rsidRPr="00037A4F">
        <w:rPr>
          <w:rFonts w:ascii="Arial" w:hAnsi="Arial" w:cs="Arial"/>
          <w:sz w:val="20"/>
          <w:szCs w:val="20"/>
        </w:rPr>
        <w:t xml:space="preserve"> </w:t>
      </w:r>
      <w:r w:rsidRPr="00037A4F">
        <w:rPr>
          <w:rFonts w:ascii="Arial" w:hAnsi="Arial" w:cs="Arial"/>
          <w:sz w:val="20"/>
          <w:szCs w:val="20"/>
          <w:rtl/>
        </w:rPr>
        <w:t xml:space="preserve"> و جو در توزیع مدل زبانی آن‌ها بالاتر است و در مدل</w:t>
      </w:r>
      <w:r w:rsidRPr="00037A4F">
        <w:rPr>
          <w:rFonts w:ascii="Arial" w:hAnsi="Arial" w:cs="Arial"/>
          <w:sz w:val="20"/>
          <w:szCs w:val="20"/>
        </w:rPr>
        <w:t xml:space="preserve"> Query Likelihood </w:t>
      </w:r>
      <w:r w:rsidRPr="00037A4F">
        <w:rPr>
          <w:rFonts w:ascii="Arial" w:hAnsi="Arial" w:cs="Arial"/>
          <w:sz w:val="20"/>
          <w:szCs w:val="20"/>
          <w:rtl/>
        </w:rPr>
        <w:t xml:space="preserve"> امتیاز بیشتری می‌گیرند</w:t>
      </w:r>
      <w:r w:rsidRPr="00037A4F">
        <w:rPr>
          <w:rFonts w:ascii="Arial" w:hAnsi="Arial" w:cs="Arial"/>
          <w:sz w:val="20"/>
          <w:szCs w:val="20"/>
        </w:rPr>
        <w:t>.</w:t>
      </w:r>
    </w:p>
    <w:p w14:paraId="6A49FB30" w14:textId="1DBD59C7" w:rsidR="00E72073" w:rsidRDefault="00E72073" w:rsidP="00037A4F">
      <w:pPr>
        <w:pStyle w:val="ListParagraph"/>
        <w:numPr>
          <w:ilvl w:val="0"/>
          <w:numId w:val="7"/>
        </w:numPr>
        <w:rPr>
          <w:rtl/>
        </w:rPr>
      </w:pPr>
      <w:r w:rsidRPr="00037A4F">
        <w:rPr>
          <w:rFonts w:ascii="Arial" w:hAnsi="Arial" w:cs="Arial"/>
          <w:sz w:val="20"/>
          <w:szCs w:val="20"/>
          <w:rtl/>
        </w:rPr>
        <w:t>اسناد کلی و و طولانی توزیع زبانی یکنواخت‌تری</w:t>
      </w:r>
      <w:r w:rsidR="00037A4F" w:rsidRPr="00037A4F">
        <w:rPr>
          <w:rFonts w:ascii="Arial" w:hAnsi="Arial" w:cs="Arial"/>
          <w:sz w:val="20"/>
          <w:szCs w:val="20"/>
          <w:rtl/>
        </w:rPr>
        <w:t xml:space="preserve"> دارند و ممکن است خیلی از کلمات پرس و جو با احتمالی بزرگتر از صفر در مدل زبانی سند باشند</w:t>
      </w:r>
      <w:r w:rsidRPr="00037A4F">
        <w:rPr>
          <w:rFonts w:ascii="Arial" w:hAnsi="Arial" w:cs="Arial"/>
          <w:sz w:val="20"/>
          <w:szCs w:val="20"/>
          <w:rtl/>
        </w:rPr>
        <w:t>؛ همین باعث کاهش</w:t>
      </w:r>
      <w:r w:rsidRPr="00037A4F">
        <w:rPr>
          <w:rFonts w:ascii="Arial" w:hAnsi="Arial" w:cs="Arial"/>
          <w:sz w:val="20"/>
          <w:szCs w:val="20"/>
        </w:rPr>
        <w:t xml:space="preserve"> KL-Divergence </w:t>
      </w:r>
      <w:r w:rsidRPr="00037A4F">
        <w:rPr>
          <w:rFonts w:ascii="Arial" w:hAnsi="Arial" w:cs="Arial"/>
          <w:sz w:val="20"/>
          <w:szCs w:val="20"/>
          <w:rtl/>
        </w:rPr>
        <w:t>و افزایش احتمال</w:t>
      </w:r>
      <w:r w:rsidRPr="00037A4F">
        <w:rPr>
          <w:rFonts w:ascii="Arial" w:hAnsi="Arial" w:cs="Arial"/>
          <w:sz w:val="20"/>
          <w:szCs w:val="20"/>
        </w:rPr>
        <w:t xml:space="preserve"> P(</w:t>
      </w:r>
      <w:proofErr w:type="spellStart"/>
      <w:r w:rsidRPr="00037A4F">
        <w:rPr>
          <w:rFonts w:ascii="Arial" w:hAnsi="Arial" w:cs="Arial"/>
          <w:sz w:val="20"/>
          <w:szCs w:val="20"/>
        </w:rPr>
        <w:t>q|d</w:t>
      </w:r>
      <w:proofErr w:type="spellEnd"/>
      <w:r w:rsidRPr="00037A4F">
        <w:rPr>
          <w:rFonts w:ascii="Arial" w:hAnsi="Arial" w:cs="Arial"/>
          <w:sz w:val="20"/>
          <w:szCs w:val="20"/>
        </w:rPr>
        <w:t xml:space="preserve">) </w:t>
      </w:r>
      <w:r w:rsidRPr="00037A4F">
        <w:rPr>
          <w:rFonts w:ascii="Arial" w:hAnsi="Arial" w:cs="Arial"/>
          <w:sz w:val="20"/>
          <w:szCs w:val="20"/>
          <w:rtl/>
        </w:rPr>
        <w:t xml:space="preserve">می‌شود، حتی بدون </w:t>
      </w:r>
      <w:r w:rsidR="00037A4F" w:rsidRPr="00037A4F">
        <w:rPr>
          <w:rFonts w:ascii="Arial" w:hAnsi="Arial" w:cs="Arial"/>
          <w:sz w:val="20"/>
          <w:szCs w:val="20"/>
          <w:rtl/>
        </w:rPr>
        <w:t xml:space="preserve">اینکه لزوما </w:t>
      </w:r>
      <w:r w:rsidRPr="00037A4F">
        <w:rPr>
          <w:rFonts w:ascii="Arial" w:hAnsi="Arial" w:cs="Arial"/>
          <w:sz w:val="20"/>
          <w:szCs w:val="20"/>
          <w:rtl/>
        </w:rPr>
        <w:t>ا</w:t>
      </w:r>
      <w:r w:rsidR="00037A4F" w:rsidRPr="00037A4F">
        <w:rPr>
          <w:rFonts w:ascii="Arial" w:hAnsi="Arial" w:cs="Arial"/>
          <w:sz w:val="20"/>
          <w:szCs w:val="20"/>
          <w:rtl/>
        </w:rPr>
        <w:t>رتباط معنایی دقیقی وجود داشته باشد</w:t>
      </w:r>
      <w:r>
        <w:t>.</w:t>
      </w:r>
    </w:p>
    <w:p w14:paraId="236A15DA" w14:textId="336EDFF2" w:rsidR="00E72073" w:rsidRPr="009E34B6" w:rsidRDefault="00037A4F" w:rsidP="00E72073">
      <w:pPr>
        <w:bidi/>
        <w:rPr>
          <w:rtl/>
        </w:rPr>
      </w:pPr>
      <w:r>
        <w:rPr>
          <w:rFonts w:hint="cs"/>
          <w:rtl/>
        </w:rPr>
        <w:t xml:space="preserve">بطور کلی </w:t>
      </w:r>
      <w:r w:rsidR="00E72073">
        <w:rPr>
          <w:rtl/>
        </w:rPr>
        <w:t>این مدل‌ها فقط شباهت آماری واژه‌ها را می‌سنجند، نه رابطهٔ معنایی. در نتیجه اسنادی که چند واژهٔ پرسجو را داشته باشند</w:t>
      </w:r>
      <w:r>
        <w:rPr>
          <w:rFonts w:hint="cs"/>
          <w:rtl/>
        </w:rPr>
        <w:t xml:space="preserve"> حتی </w:t>
      </w:r>
      <w:r>
        <w:rPr>
          <w:rtl/>
        </w:rPr>
        <w:t>اگر بی‌ربط باشند</w:t>
      </w:r>
      <w:r>
        <w:rPr>
          <w:rFonts w:hint="cs"/>
          <w:rtl/>
        </w:rPr>
        <w:t xml:space="preserve"> </w:t>
      </w:r>
      <w:r w:rsidR="00E72073">
        <w:rPr>
          <w:rtl/>
        </w:rPr>
        <w:t>امتیاز بهتری از اسناد</w:t>
      </w:r>
      <w:r>
        <w:rPr>
          <w:rtl/>
        </w:rPr>
        <w:t xml:space="preserve"> کوتاه اما کاملاً مرتبط می‌گیرن</w:t>
      </w:r>
      <w:r>
        <w:rPr>
          <w:rFonts w:hint="cs"/>
          <w:rtl/>
        </w:rPr>
        <w:t xml:space="preserve"> که همانطور که در سوال هم گفته شده ممکن است این رفتار با شهود انسانی یکسان نباشد</w:t>
      </w:r>
      <w:r w:rsidR="00E72073">
        <w:t>.</w:t>
      </w:r>
    </w:p>
    <w:p w14:paraId="71EFB5A0" w14:textId="13DA1500" w:rsidR="00BF78CB" w:rsidRDefault="00BF78CB" w:rsidP="00BF78CB">
      <w:pPr>
        <w:pStyle w:val="Heading2"/>
        <w:bidi/>
        <w:rPr>
          <w:rFonts w:cs="B Nazanin"/>
          <w:sz w:val="32"/>
          <w:szCs w:val="32"/>
        </w:rPr>
      </w:pPr>
      <w:bookmarkStart w:id="9" w:name="_Toc214568515"/>
      <w:r w:rsidRPr="009925BA">
        <w:rPr>
          <w:rFonts w:cs="B Nazanin" w:hint="cs"/>
          <w:sz w:val="32"/>
          <w:szCs w:val="32"/>
          <w:rtl/>
        </w:rPr>
        <w:t>پاسخ بخش دوم</w:t>
      </w:r>
      <w:bookmarkEnd w:id="9"/>
    </w:p>
    <w:p w14:paraId="30644DF5" w14:textId="7A2701ED" w:rsidR="002D6BA1" w:rsidRDefault="002D6BA1" w:rsidP="002D6BA1">
      <w:pPr>
        <w:bidi/>
        <w:rPr>
          <w:b/>
          <w:bCs/>
          <w:rtl/>
        </w:rPr>
      </w:pPr>
      <w:r w:rsidRPr="002D6BA1">
        <w:rPr>
          <w:rFonts w:hint="cs"/>
          <w:b/>
          <w:bCs/>
          <w:rtl/>
        </w:rPr>
        <w:t>نقش هموارسازی در این مدل ها</w:t>
      </w:r>
    </w:p>
    <w:p w14:paraId="4581EC64" w14:textId="630643F7" w:rsidR="002D6BA1" w:rsidRPr="002D6BA1" w:rsidRDefault="002D6BA1" w:rsidP="002D6BA1">
      <w:pPr>
        <w:bidi/>
      </w:pPr>
      <w:r w:rsidRPr="002D6BA1">
        <w:rPr>
          <w:rFonts w:hint="cs"/>
          <w:rtl/>
        </w:rPr>
        <w:t xml:space="preserve">در مدل های زبانی احتمال واژه ها در سند محاسبه می شود : </w:t>
      </w:r>
      <w:r w:rsidRPr="002D6BA1">
        <w:t>p(</w:t>
      </w:r>
      <w:proofErr w:type="spellStart"/>
      <w:r w:rsidRPr="002D6BA1">
        <w:t>w|d</w:t>
      </w:r>
      <w:proofErr w:type="spellEnd"/>
      <w:r w:rsidRPr="002D6BA1">
        <w:t>)</w:t>
      </w:r>
    </w:p>
    <w:p w14:paraId="026A3CE4" w14:textId="7572661F" w:rsidR="002D6BA1" w:rsidRPr="002D6BA1" w:rsidRDefault="002D6BA1" w:rsidP="002D6BA1">
      <w:pPr>
        <w:bidi/>
        <w:rPr>
          <w:rtl/>
        </w:rPr>
      </w:pPr>
      <w:r w:rsidRPr="002D6BA1">
        <w:rPr>
          <w:rFonts w:hint="cs"/>
          <w:rtl/>
        </w:rPr>
        <w:t xml:space="preserve">تا در انتها از ضرب احتمالات </w:t>
      </w:r>
      <w:r w:rsidRPr="002D6BA1">
        <w:t>p(</w:t>
      </w:r>
      <w:proofErr w:type="spellStart"/>
      <w:r w:rsidRPr="002D6BA1">
        <w:t>q|d</w:t>
      </w:r>
      <w:proofErr w:type="spellEnd"/>
      <w:r w:rsidRPr="002D6BA1">
        <w:t>)</w:t>
      </w:r>
      <w:r w:rsidRPr="002D6BA1">
        <w:rPr>
          <w:rFonts w:hint="cs"/>
          <w:rtl/>
        </w:rPr>
        <w:t xml:space="preserve"> محاسبه شود. </w:t>
      </w:r>
    </w:p>
    <w:p w14:paraId="40C499EA" w14:textId="0A0E182D" w:rsidR="002D6BA1" w:rsidRPr="002D6BA1" w:rsidRDefault="002D6BA1" w:rsidP="002D6BA1">
      <w:pPr>
        <w:bidi/>
      </w:pPr>
      <w:r w:rsidRPr="002D6BA1">
        <w:rPr>
          <w:rFonts w:hint="cs"/>
          <w:rtl/>
        </w:rPr>
        <w:t xml:space="preserve">از آنجا که ممکن است بعضی واژه ها در سند اصلا ظاهر نشده باشند : </w:t>
      </w:r>
      <w:r w:rsidRPr="002D6BA1">
        <w:t>p(</w:t>
      </w:r>
      <w:proofErr w:type="spellStart"/>
      <w:r w:rsidRPr="002D6BA1">
        <w:t>w|d</w:t>
      </w:r>
      <w:proofErr w:type="spellEnd"/>
      <w:r w:rsidRPr="002D6BA1">
        <w:t>) = 0</w:t>
      </w:r>
    </w:p>
    <w:p w14:paraId="59C23151" w14:textId="39750DE8" w:rsidR="002D6BA1" w:rsidRPr="002D6BA1" w:rsidRDefault="002D6BA1" w:rsidP="002D6BA1">
      <w:pPr>
        <w:bidi/>
        <w:rPr>
          <w:rtl/>
        </w:rPr>
      </w:pPr>
      <w:r w:rsidRPr="002D6BA1">
        <w:rPr>
          <w:rFonts w:hint="cs"/>
          <w:rtl/>
        </w:rPr>
        <w:t xml:space="preserve">در نتیجه </w:t>
      </w:r>
      <w:r w:rsidRPr="002D6BA1">
        <w:t>p(</w:t>
      </w:r>
      <w:proofErr w:type="spellStart"/>
      <w:r w:rsidRPr="002D6BA1">
        <w:t>q|d</w:t>
      </w:r>
      <w:proofErr w:type="spellEnd"/>
      <w:r w:rsidRPr="002D6BA1">
        <w:t>)</w:t>
      </w:r>
      <w:r w:rsidRPr="002D6BA1">
        <w:rPr>
          <w:rFonts w:hint="cs"/>
          <w:rtl/>
        </w:rPr>
        <w:t xml:space="preserve"> برای سند 0 می شود یعنی ممکن است سند خیلی مرتبط با پرس و جو باشد اما چون یکی از کلمات پرس و جو در آن نیست احتمال 0 بگیرد.</w:t>
      </w:r>
    </w:p>
    <w:p w14:paraId="5AA35A57" w14:textId="6A567F0C" w:rsidR="002D6BA1" w:rsidRPr="002D6BA1" w:rsidRDefault="002D6BA1" w:rsidP="002D6BA1">
      <w:pPr>
        <w:bidi/>
        <w:rPr>
          <w:rtl/>
        </w:rPr>
      </w:pPr>
      <w:r w:rsidRPr="002D6BA1">
        <w:rPr>
          <w:rFonts w:hint="cs"/>
          <w:rtl/>
        </w:rPr>
        <w:t>تمام توابع هموارسازی تلاش میکنند :</w:t>
      </w:r>
    </w:p>
    <w:p w14:paraId="1354EBB5" w14:textId="6B964648" w:rsidR="002D6BA1" w:rsidRPr="002D6BA1" w:rsidRDefault="002D6BA1" w:rsidP="002D6BA1">
      <w:pPr>
        <w:pStyle w:val="ListParagraph"/>
        <w:numPr>
          <w:ilvl w:val="0"/>
          <w:numId w:val="8"/>
        </w:numPr>
        <w:rPr>
          <w:rFonts w:asciiTheme="minorBidi" w:hAnsiTheme="minorBidi" w:cstheme="minorBidi"/>
          <w:sz w:val="20"/>
          <w:szCs w:val="20"/>
        </w:rPr>
      </w:pPr>
      <w:r w:rsidRPr="002D6BA1">
        <w:rPr>
          <w:rFonts w:asciiTheme="minorBidi" w:hAnsiTheme="minorBidi" w:cstheme="minorBidi"/>
          <w:sz w:val="20"/>
          <w:szCs w:val="20"/>
          <w:rtl/>
        </w:rPr>
        <w:t>از احتمال کلماتی که در سند ظاهر شده اند مقداری کاهش دهند.</w:t>
      </w:r>
    </w:p>
    <w:p w14:paraId="13BE743A" w14:textId="14FD33B0" w:rsidR="002D6BA1" w:rsidRDefault="002D6BA1" w:rsidP="00143DBF">
      <w:pPr>
        <w:pStyle w:val="ListParagraph"/>
        <w:numPr>
          <w:ilvl w:val="0"/>
          <w:numId w:val="8"/>
        </w:numPr>
        <w:rPr>
          <w:rFonts w:asciiTheme="minorBidi" w:hAnsiTheme="minorBidi" w:cstheme="minorBidi"/>
          <w:sz w:val="20"/>
          <w:szCs w:val="20"/>
        </w:rPr>
      </w:pPr>
      <w:r w:rsidRPr="002D6BA1">
        <w:rPr>
          <w:rFonts w:asciiTheme="minorBidi" w:hAnsiTheme="minorBidi" w:cstheme="minorBidi"/>
          <w:sz w:val="20"/>
          <w:szCs w:val="20"/>
          <w:rtl/>
        </w:rPr>
        <w:t>مقداری کاهش داده شده و اضافی را به واژه های دیده نشده اختصاص دهند، تا مقدار غیر صفر داشته باشند.</w:t>
      </w:r>
    </w:p>
    <w:p w14:paraId="50B4AEB8" w14:textId="11E68E09" w:rsidR="00143DBF" w:rsidRDefault="00143DBF" w:rsidP="00143DBF">
      <w:pPr>
        <w:pStyle w:val="ListParagraph"/>
        <w:numPr>
          <w:ilvl w:val="0"/>
          <w:numId w:val="0"/>
        </w:numPr>
        <w:ind w:left="720"/>
        <w:rPr>
          <w:rFonts w:asciiTheme="minorBidi" w:hAnsiTheme="minorBidi" w:cstheme="minorBidi"/>
          <w:sz w:val="20"/>
          <w:szCs w:val="20"/>
          <w:rtl/>
        </w:rPr>
      </w:pPr>
    </w:p>
    <w:p w14:paraId="54E3AF8F" w14:textId="411ABF2C" w:rsidR="00143DBF" w:rsidRDefault="00143DBF" w:rsidP="00143DBF">
      <w:pPr>
        <w:pStyle w:val="ListParagraph"/>
        <w:numPr>
          <w:ilvl w:val="0"/>
          <w:numId w:val="0"/>
        </w:numPr>
        <w:rPr>
          <w:rFonts w:asciiTheme="minorBidi" w:hAnsiTheme="minorBidi" w:cstheme="minorBidi"/>
          <w:sz w:val="20"/>
          <w:szCs w:val="20"/>
          <w:rtl/>
        </w:rPr>
      </w:pPr>
      <w:r>
        <w:rPr>
          <w:rFonts w:asciiTheme="minorBidi" w:hAnsiTheme="minorBidi" w:cstheme="minorBidi" w:hint="cs"/>
          <w:sz w:val="20"/>
          <w:szCs w:val="20"/>
          <w:rtl/>
        </w:rPr>
        <w:t xml:space="preserve">طبق فرمول </w:t>
      </w:r>
      <w:r>
        <w:rPr>
          <w:rFonts w:asciiTheme="minorBidi" w:hAnsiTheme="minorBidi" w:cstheme="minorBidi"/>
          <w:sz w:val="20"/>
          <w:szCs w:val="20"/>
        </w:rPr>
        <w:t>query likelihood</w:t>
      </w:r>
      <w:r>
        <w:rPr>
          <w:rFonts w:asciiTheme="minorBidi" w:hAnsiTheme="minorBidi" w:cstheme="minorBidi" w:hint="cs"/>
          <w:sz w:val="20"/>
          <w:szCs w:val="20"/>
          <w:rtl/>
        </w:rPr>
        <w:t xml:space="preserve"> هموارسازی بطور غیرمستقیم نقش </w:t>
      </w:r>
      <w:r>
        <w:rPr>
          <w:rFonts w:asciiTheme="minorBidi" w:hAnsiTheme="minorBidi" w:cstheme="minorBidi"/>
          <w:sz w:val="20"/>
          <w:szCs w:val="20"/>
        </w:rPr>
        <w:t>IDF weighting</w:t>
      </w:r>
      <w:r>
        <w:rPr>
          <w:rFonts w:asciiTheme="minorBidi" w:hAnsiTheme="minorBidi" w:cstheme="minorBidi" w:hint="cs"/>
          <w:sz w:val="20"/>
          <w:szCs w:val="20"/>
          <w:rtl/>
        </w:rPr>
        <w:t xml:space="preserve"> را هم ایفا می کنند :</w:t>
      </w:r>
    </w:p>
    <w:p w14:paraId="7ADF653E" w14:textId="301547EF" w:rsidR="00143DBF" w:rsidRDefault="00143DBF" w:rsidP="00143DBF">
      <w:pPr>
        <w:pStyle w:val="ListParagraph"/>
        <w:numPr>
          <w:ilvl w:val="0"/>
          <w:numId w:val="0"/>
        </w:numPr>
        <w:rPr>
          <w:rFonts w:asciiTheme="minorBidi" w:hAnsiTheme="minorBidi" w:cstheme="minorBidi"/>
          <w:sz w:val="20"/>
          <w:szCs w:val="20"/>
          <w:rtl/>
        </w:rPr>
      </w:pPr>
      <w:r w:rsidRPr="00143DBF">
        <w:rPr>
          <w:rFonts w:asciiTheme="minorBidi" w:hAnsiTheme="minorBidi" w:cs="Arial"/>
          <w:noProof/>
          <w:sz w:val="20"/>
          <w:szCs w:val="20"/>
          <w:rtl/>
          <w:lang w:bidi="ar-SA"/>
        </w:rPr>
        <w:drawing>
          <wp:inline distT="0" distB="0" distL="0" distR="0" wp14:anchorId="05D1A5CC" wp14:editId="2C4C5330">
            <wp:extent cx="5727700" cy="1609725"/>
            <wp:effectExtent l="0" t="0" r="635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27700" cy="1609725"/>
                    </a:xfrm>
                    <a:prstGeom prst="rect">
                      <a:avLst/>
                    </a:prstGeom>
                  </pic:spPr>
                </pic:pic>
              </a:graphicData>
            </a:graphic>
          </wp:inline>
        </w:drawing>
      </w:r>
      <w:bookmarkStart w:id="10" w:name="_Toc214568516"/>
    </w:p>
    <w:p w14:paraId="3B7555AB" w14:textId="32A3A916" w:rsidR="00143DBF" w:rsidRDefault="00143DBF" w:rsidP="00143DBF">
      <w:pPr>
        <w:pStyle w:val="ListParagraph"/>
        <w:numPr>
          <w:ilvl w:val="0"/>
          <w:numId w:val="0"/>
        </w:numPr>
        <w:rPr>
          <w:rFonts w:asciiTheme="minorBidi" w:hAnsiTheme="minorBidi" w:cstheme="minorBidi"/>
          <w:sz w:val="20"/>
          <w:szCs w:val="20"/>
          <w:rtl/>
        </w:rPr>
      </w:pPr>
      <w:r>
        <w:rPr>
          <w:rFonts w:asciiTheme="minorBidi" w:hAnsiTheme="minorBidi" w:cstheme="minorBidi" w:hint="cs"/>
          <w:sz w:val="20"/>
          <w:szCs w:val="20"/>
          <w:rtl/>
        </w:rPr>
        <w:t>پس می توان گفت هموارسازی دو نقش ایفا می کند :</w:t>
      </w:r>
    </w:p>
    <w:p w14:paraId="4B9A8A88" w14:textId="4B9C0FD1" w:rsidR="00143DBF" w:rsidRDefault="00143DBF" w:rsidP="00143DBF">
      <w:pPr>
        <w:pStyle w:val="ListParagraph"/>
        <w:numPr>
          <w:ilvl w:val="0"/>
          <w:numId w:val="9"/>
        </w:numPr>
        <w:rPr>
          <w:rFonts w:asciiTheme="minorBidi" w:hAnsiTheme="minorBidi" w:cstheme="minorBidi"/>
          <w:sz w:val="20"/>
          <w:szCs w:val="20"/>
        </w:rPr>
      </w:pPr>
      <w:r>
        <w:rPr>
          <w:rFonts w:asciiTheme="minorBidi" w:hAnsiTheme="minorBidi" w:cstheme="minorBidi" w:hint="cs"/>
          <w:sz w:val="20"/>
          <w:szCs w:val="20"/>
          <w:rtl/>
        </w:rPr>
        <w:t>تخمین مدل زبانی را وقتی طول سند کوتاه است بهتر کند.</w:t>
      </w:r>
    </w:p>
    <w:p w14:paraId="2DB5D2D7" w14:textId="189BE602" w:rsidR="00143DBF" w:rsidRDefault="00143DBF" w:rsidP="00143DBF">
      <w:pPr>
        <w:pStyle w:val="ListParagraph"/>
        <w:numPr>
          <w:ilvl w:val="0"/>
          <w:numId w:val="9"/>
        </w:numPr>
        <w:rPr>
          <w:rFonts w:asciiTheme="minorBidi" w:hAnsiTheme="minorBidi" w:cstheme="minorBidi"/>
          <w:sz w:val="20"/>
          <w:szCs w:val="20"/>
        </w:rPr>
      </w:pPr>
      <w:r>
        <w:rPr>
          <w:rFonts w:asciiTheme="minorBidi" w:hAnsiTheme="minorBidi" w:cstheme="minorBidi" w:hint="cs"/>
          <w:sz w:val="20"/>
          <w:szCs w:val="20"/>
          <w:rtl/>
        </w:rPr>
        <w:t>بین واژه های جست و جو تمایز قائل می شود و واژه های پرتکرار و عمومی جریمه می شوند.</w:t>
      </w:r>
    </w:p>
    <w:p w14:paraId="2FD395EC" w14:textId="1B5F77D4" w:rsidR="00143DBF" w:rsidRDefault="00143DBF" w:rsidP="00143DBF">
      <w:pPr>
        <w:pStyle w:val="ListParagraph"/>
        <w:numPr>
          <w:ilvl w:val="0"/>
          <w:numId w:val="0"/>
        </w:numPr>
        <w:rPr>
          <w:rFonts w:asciiTheme="minorBidi" w:hAnsiTheme="minorBidi" w:cstheme="minorBidi"/>
          <w:sz w:val="20"/>
          <w:szCs w:val="20"/>
          <w:rtl/>
        </w:rPr>
      </w:pPr>
    </w:p>
    <w:p w14:paraId="3884B9C9" w14:textId="5E4A02B1" w:rsidR="00143DBF" w:rsidRDefault="00143DBF" w:rsidP="00DC76B4">
      <w:pPr>
        <w:pStyle w:val="ListParagraph"/>
        <w:numPr>
          <w:ilvl w:val="0"/>
          <w:numId w:val="0"/>
        </w:numPr>
        <w:rPr>
          <w:rFonts w:asciiTheme="minorBidi" w:hAnsiTheme="minorBidi" w:cs="Arial"/>
          <w:sz w:val="20"/>
          <w:szCs w:val="20"/>
          <w:rtl/>
        </w:rPr>
      </w:pPr>
      <w:r w:rsidRPr="00143DBF">
        <w:rPr>
          <w:rFonts w:asciiTheme="minorBidi" w:hAnsiTheme="minorBidi" w:cs="Arial"/>
          <w:sz w:val="20"/>
          <w:szCs w:val="20"/>
          <w:rtl/>
        </w:rPr>
        <w:t>وقت</w:t>
      </w:r>
      <w:r w:rsidRPr="00143DBF">
        <w:rPr>
          <w:rFonts w:asciiTheme="minorBidi" w:hAnsiTheme="minorBidi" w:cs="Arial" w:hint="cs"/>
          <w:sz w:val="20"/>
          <w:szCs w:val="20"/>
          <w:rtl/>
        </w:rPr>
        <w:t>ی</w:t>
      </w:r>
      <w:r w:rsidRPr="00143DBF">
        <w:rPr>
          <w:rFonts w:asciiTheme="minorBidi" w:hAnsiTheme="minorBidi" w:cs="Arial"/>
          <w:sz w:val="20"/>
          <w:szCs w:val="20"/>
          <w:rtl/>
        </w:rPr>
        <w:t xml:space="preserve"> </w:t>
      </w:r>
      <w:r w:rsidRPr="00143DBF">
        <w:rPr>
          <w:rFonts w:asciiTheme="minorBidi" w:hAnsiTheme="minorBidi" w:cs="Arial" w:hint="cs"/>
          <w:sz w:val="20"/>
          <w:szCs w:val="20"/>
          <w:rtl/>
        </w:rPr>
        <w:t>ی</w:t>
      </w:r>
      <w:r w:rsidRPr="00143DBF">
        <w:rPr>
          <w:rFonts w:asciiTheme="minorBidi" w:hAnsiTheme="minorBidi" w:cs="Arial" w:hint="eastAsia"/>
          <w:sz w:val="20"/>
          <w:szCs w:val="20"/>
          <w:rtl/>
        </w:rPr>
        <w:t>ک</w:t>
      </w:r>
      <w:r w:rsidRPr="00143DBF">
        <w:rPr>
          <w:rFonts w:asciiTheme="minorBidi" w:hAnsiTheme="minorBidi" w:cs="Arial"/>
          <w:sz w:val="20"/>
          <w:szCs w:val="20"/>
          <w:rtl/>
        </w:rPr>
        <w:t xml:space="preserve"> سند کوتاه </w:t>
      </w:r>
      <w:r w:rsidRPr="00143DBF">
        <w:rPr>
          <w:rFonts w:asciiTheme="minorBidi" w:hAnsiTheme="minorBidi" w:cs="Arial" w:hint="cs"/>
          <w:sz w:val="20"/>
          <w:szCs w:val="20"/>
          <w:rtl/>
        </w:rPr>
        <w:t>ی</w:t>
      </w:r>
      <w:r w:rsidRPr="00143DBF">
        <w:rPr>
          <w:rFonts w:asciiTheme="minorBidi" w:hAnsiTheme="minorBidi" w:cs="Arial" w:hint="eastAsia"/>
          <w:sz w:val="20"/>
          <w:szCs w:val="20"/>
          <w:rtl/>
        </w:rPr>
        <w:t>ا</w:t>
      </w:r>
      <w:r w:rsidRPr="00143DBF">
        <w:rPr>
          <w:rFonts w:asciiTheme="minorBidi" w:hAnsiTheme="minorBidi" w:cs="Arial"/>
          <w:sz w:val="20"/>
          <w:szCs w:val="20"/>
          <w:rtl/>
        </w:rPr>
        <w:t xml:space="preserve"> خ</w:t>
      </w:r>
      <w:r w:rsidRPr="00143DBF">
        <w:rPr>
          <w:rFonts w:asciiTheme="minorBidi" w:hAnsiTheme="minorBidi" w:cs="Arial" w:hint="cs"/>
          <w:sz w:val="20"/>
          <w:szCs w:val="20"/>
          <w:rtl/>
        </w:rPr>
        <w:t>ی</w:t>
      </w:r>
      <w:r w:rsidRPr="00143DBF">
        <w:rPr>
          <w:rFonts w:asciiTheme="minorBidi" w:hAnsiTheme="minorBidi" w:cs="Arial" w:hint="eastAsia"/>
          <w:sz w:val="20"/>
          <w:szCs w:val="20"/>
          <w:rtl/>
        </w:rPr>
        <w:t>ل</w:t>
      </w:r>
      <w:r w:rsidRPr="00143DBF">
        <w:rPr>
          <w:rFonts w:asciiTheme="minorBidi" w:hAnsiTheme="minorBidi" w:cs="Arial" w:hint="cs"/>
          <w:sz w:val="20"/>
          <w:szCs w:val="20"/>
          <w:rtl/>
        </w:rPr>
        <w:t>ی</w:t>
      </w:r>
      <w:r w:rsidRPr="00143DBF">
        <w:rPr>
          <w:rFonts w:asciiTheme="minorBidi" w:hAnsiTheme="minorBidi" w:cs="Arial"/>
          <w:sz w:val="20"/>
          <w:szCs w:val="20"/>
          <w:rtl/>
        </w:rPr>
        <w:t xml:space="preserve"> تخصص</w:t>
      </w:r>
      <w:r w:rsidRPr="00143DBF">
        <w:rPr>
          <w:rFonts w:asciiTheme="minorBidi" w:hAnsiTheme="minorBidi" w:cs="Arial" w:hint="cs"/>
          <w:sz w:val="20"/>
          <w:szCs w:val="20"/>
          <w:rtl/>
        </w:rPr>
        <w:t>ی</w:t>
      </w:r>
      <w:r w:rsidRPr="00143DBF">
        <w:rPr>
          <w:rFonts w:asciiTheme="minorBidi" w:hAnsiTheme="minorBidi" w:cs="Arial"/>
          <w:sz w:val="20"/>
          <w:szCs w:val="20"/>
          <w:rtl/>
        </w:rPr>
        <w:t xml:space="preserve"> باشد، چند واژهٔ کل</w:t>
      </w:r>
      <w:r w:rsidRPr="00143DBF">
        <w:rPr>
          <w:rFonts w:asciiTheme="minorBidi" w:hAnsiTheme="minorBidi" w:cs="Arial" w:hint="cs"/>
          <w:sz w:val="20"/>
          <w:szCs w:val="20"/>
          <w:rtl/>
        </w:rPr>
        <w:t>ی</w:t>
      </w:r>
      <w:r w:rsidRPr="00143DBF">
        <w:rPr>
          <w:rFonts w:asciiTheme="minorBidi" w:hAnsiTheme="minorBidi" w:cs="Arial" w:hint="eastAsia"/>
          <w:sz w:val="20"/>
          <w:szCs w:val="20"/>
          <w:rtl/>
        </w:rPr>
        <w:t>د</w:t>
      </w:r>
      <w:r w:rsidRPr="00143DBF">
        <w:rPr>
          <w:rFonts w:asciiTheme="minorBidi" w:hAnsiTheme="minorBidi" w:cs="Arial" w:hint="cs"/>
          <w:sz w:val="20"/>
          <w:szCs w:val="20"/>
          <w:rtl/>
        </w:rPr>
        <w:t>ی</w:t>
      </w:r>
      <w:r w:rsidRPr="00143DBF">
        <w:rPr>
          <w:rFonts w:asciiTheme="minorBidi" w:hAnsiTheme="minorBidi" w:cs="Arial"/>
          <w:sz w:val="20"/>
          <w:szCs w:val="20"/>
          <w:rtl/>
        </w:rPr>
        <w:t xml:space="preserve"> دارد که هو</w:t>
      </w:r>
      <w:r w:rsidRPr="00143DBF">
        <w:rPr>
          <w:rFonts w:asciiTheme="minorBidi" w:hAnsiTheme="minorBidi" w:cs="Arial" w:hint="cs"/>
          <w:sz w:val="20"/>
          <w:szCs w:val="20"/>
          <w:rtl/>
        </w:rPr>
        <w:t>ی</w:t>
      </w:r>
      <w:r w:rsidRPr="00143DBF">
        <w:rPr>
          <w:rFonts w:asciiTheme="minorBidi" w:hAnsiTheme="minorBidi" w:cs="Arial" w:hint="eastAsia"/>
          <w:sz w:val="20"/>
          <w:szCs w:val="20"/>
          <w:rtl/>
        </w:rPr>
        <w:t>ت</w:t>
      </w:r>
      <w:r w:rsidRPr="00143DBF">
        <w:rPr>
          <w:rFonts w:asciiTheme="minorBidi" w:hAnsiTheme="minorBidi" w:cs="Arial"/>
          <w:sz w:val="20"/>
          <w:szCs w:val="20"/>
          <w:rtl/>
        </w:rPr>
        <w:t xml:space="preserve"> اصل</w:t>
      </w:r>
      <w:r w:rsidRPr="00143DBF">
        <w:rPr>
          <w:rFonts w:asciiTheme="minorBidi" w:hAnsiTheme="minorBidi" w:cs="Arial" w:hint="cs"/>
          <w:sz w:val="20"/>
          <w:szCs w:val="20"/>
          <w:rtl/>
        </w:rPr>
        <w:t>ی</w:t>
      </w:r>
      <w:r w:rsidRPr="00143DBF">
        <w:rPr>
          <w:rFonts w:asciiTheme="minorBidi" w:hAnsiTheme="minorBidi" w:cs="Arial"/>
          <w:sz w:val="20"/>
          <w:szCs w:val="20"/>
          <w:rtl/>
        </w:rPr>
        <w:t xml:space="preserve"> آن را م</w:t>
      </w:r>
      <w:r w:rsidRPr="00143DBF">
        <w:rPr>
          <w:rFonts w:asciiTheme="minorBidi" w:hAnsiTheme="minorBidi" w:cs="Arial" w:hint="cs"/>
          <w:sz w:val="20"/>
          <w:szCs w:val="20"/>
          <w:rtl/>
        </w:rPr>
        <w:t>ی‌</w:t>
      </w:r>
      <w:r w:rsidRPr="00143DBF">
        <w:rPr>
          <w:rFonts w:asciiTheme="minorBidi" w:hAnsiTheme="minorBidi" w:cs="Arial" w:hint="eastAsia"/>
          <w:sz w:val="20"/>
          <w:szCs w:val="20"/>
          <w:rtl/>
        </w:rPr>
        <w:t>سازند</w:t>
      </w:r>
      <w:r w:rsidRPr="00143DBF">
        <w:rPr>
          <w:rFonts w:asciiTheme="minorBidi" w:hAnsiTheme="minorBidi" w:cs="Arial"/>
          <w:sz w:val="20"/>
          <w:szCs w:val="20"/>
          <w:rtl/>
        </w:rPr>
        <w:t>. اما در مدل‌ها</w:t>
      </w:r>
      <w:r w:rsidRPr="00143DBF">
        <w:rPr>
          <w:rFonts w:asciiTheme="minorBidi" w:hAnsiTheme="minorBidi" w:cs="Arial" w:hint="cs"/>
          <w:sz w:val="20"/>
          <w:szCs w:val="20"/>
          <w:rtl/>
        </w:rPr>
        <w:t>ی</w:t>
      </w:r>
      <w:r w:rsidRPr="00143DBF">
        <w:rPr>
          <w:rFonts w:asciiTheme="minorBidi" w:hAnsiTheme="minorBidi" w:cs="Arial"/>
          <w:sz w:val="20"/>
          <w:szCs w:val="20"/>
          <w:rtl/>
        </w:rPr>
        <w:t xml:space="preserve"> زبان</w:t>
      </w:r>
      <w:r w:rsidRPr="00143DBF">
        <w:rPr>
          <w:rFonts w:asciiTheme="minorBidi" w:hAnsiTheme="minorBidi" w:cs="Arial" w:hint="cs"/>
          <w:sz w:val="20"/>
          <w:szCs w:val="20"/>
          <w:rtl/>
        </w:rPr>
        <w:t>ی</w:t>
      </w:r>
      <w:r w:rsidRPr="00143DBF">
        <w:rPr>
          <w:rFonts w:asciiTheme="minorBidi" w:hAnsiTheme="minorBidi" w:cs="Arial" w:hint="eastAsia"/>
          <w:sz w:val="20"/>
          <w:szCs w:val="20"/>
          <w:rtl/>
        </w:rPr>
        <w:t>،</w:t>
      </w:r>
      <w:r w:rsidRPr="00143DBF">
        <w:rPr>
          <w:rFonts w:asciiTheme="minorBidi" w:hAnsiTheme="minorBidi" w:cs="Arial"/>
          <w:sz w:val="20"/>
          <w:szCs w:val="20"/>
          <w:rtl/>
        </w:rPr>
        <w:t xml:space="preserve"> ا</w:t>
      </w:r>
      <w:r w:rsidRPr="00143DBF">
        <w:rPr>
          <w:rFonts w:asciiTheme="minorBidi" w:hAnsiTheme="minorBidi" w:cs="Arial" w:hint="cs"/>
          <w:sz w:val="20"/>
          <w:szCs w:val="20"/>
          <w:rtl/>
        </w:rPr>
        <w:t>ی</w:t>
      </w:r>
      <w:r w:rsidRPr="00143DBF">
        <w:rPr>
          <w:rFonts w:asciiTheme="minorBidi" w:hAnsiTheme="minorBidi" w:cs="Arial" w:hint="eastAsia"/>
          <w:sz w:val="20"/>
          <w:szCs w:val="20"/>
          <w:rtl/>
        </w:rPr>
        <w:t>ن</w:t>
      </w:r>
      <w:r w:rsidRPr="00143DBF">
        <w:rPr>
          <w:rFonts w:asciiTheme="minorBidi" w:hAnsiTheme="minorBidi" w:cs="Arial"/>
          <w:sz w:val="20"/>
          <w:szCs w:val="20"/>
          <w:rtl/>
        </w:rPr>
        <w:t xml:space="preserve"> سند با مدل زبان</w:t>
      </w:r>
      <w:r w:rsidRPr="00143DBF">
        <w:rPr>
          <w:rFonts w:asciiTheme="minorBidi" w:hAnsiTheme="minorBidi" w:cs="Arial" w:hint="cs"/>
          <w:sz w:val="20"/>
          <w:szCs w:val="20"/>
          <w:rtl/>
        </w:rPr>
        <w:t>ی</w:t>
      </w:r>
      <w:r w:rsidRPr="00143DBF">
        <w:rPr>
          <w:rFonts w:asciiTheme="minorBidi" w:hAnsiTheme="minorBidi" w:cs="Arial"/>
          <w:sz w:val="20"/>
          <w:szCs w:val="20"/>
          <w:rtl/>
        </w:rPr>
        <w:t xml:space="preserve"> مرجع (که بس</w:t>
      </w:r>
      <w:r w:rsidRPr="00143DBF">
        <w:rPr>
          <w:rFonts w:asciiTheme="minorBidi" w:hAnsiTheme="minorBidi" w:cs="Arial" w:hint="cs"/>
          <w:sz w:val="20"/>
          <w:szCs w:val="20"/>
          <w:rtl/>
        </w:rPr>
        <w:t>ی</w:t>
      </w:r>
      <w:r w:rsidRPr="00143DBF">
        <w:rPr>
          <w:rFonts w:asciiTheme="minorBidi" w:hAnsiTheme="minorBidi" w:cs="Arial" w:hint="eastAsia"/>
          <w:sz w:val="20"/>
          <w:szCs w:val="20"/>
          <w:rtl/>
        </w:rPr>
        <w:t>ار</w:t>
      </w:r>
      <w:r w:rsidRPr="00143DBF">
        <w:rPr>
          <w:rFonts w:asciiTheme="minorBidi" w:hAnsiTheme="minorBidi" w:cs="Arial"/>
          <w:sz w:val="20"/>
          <w:szCs w:val="20"/>
          <w:rtl/>
        </w:rPr>
        <w:t xml:space="preserve"> عموم</w:t>
      </w:r>
      <w:r w:rsidRPr="00143DBF">
        <w:rPr>
          <w:rFonts w:asciiTheme="minorBidi" w:hAnsiTheme="minorBidi" w:cs="Arial" w:hint="cs"/>
          <w:sz w:val="20"/>
          <w:szCs w:val="20"/>
          <w:rtl/>
        </w:rPr>
        <w:t>ی‌</w:t>
      </w:r>
      <w:r w:rsidRPr="00143DBF">
        <w:rPr>
          <w:rFonts w:asciiTheme="minorBidi" w:hAnsiTheme="minorBidi" w:cs="Arial" w:hint="eastAsia"/>
          <w:sz w:val="20"/>
          <w:szCs w:val="20"/>
          <w:rtl/>
        </w:rPr>
        <w:t>تر</w:t>
      </w:r>
      <w:r w:rsidRPr="00143DBF">
        <w:rPr>
          <w:rFonts w:asciiTheme="minorBidi" w:hAnsiTheme="minorBidi" w:cs="Arial"/>
          <w:sz w:val="20"/>
          <w:szCs w:val="20"/>
          <w:rtl/>
        </w:rPr>
        <w:t xml:space="preserve"> است) ترک</w:t>
      </w:r>
      <w:r w:rsidRPr="00143DBF">
        <w:rPr>
          <w:rFonts w:asciiTheme="minorBidi" w:hAnsiTheme="minorBidi" w:cs="Arial" w:hint="cs"/>
          <w:sz w:val="20"/>
          <w:szCs w:val="20"/>
          <w:rtl/>
        </w:rPr>
        <w:t>ی</w:t>
      </w:r>
      <w:r w:rsidRPr="00143DBF">
        <w:rPr>
          <w:rFonts w:asciiTheme="minorBidi" w:hAnsiTheme="minorBidi" w:cs="Arial" w:hint="eastAsia"/>
          <w:sz w:val="20"/>
          <w:szCs w:val="20"/>
          <w:rtl/>
        </w:rPr>
        <w:t>ب</w:t>
      </w:r>
      <w:r w:rsidRPr="00143DBF">
        <w:rPr>
          <w:rFonts w:asciiTheme="minorBidi" w:hAnsiTheme="minorBidi" w:cs="Arial"/>
          <w:sz w:val="20"/>
          <w:szCs w:val="20"/>
          <w:rtl/>
        </w:rPr>
        <w:t xml:space="preserve"> م</w:t>
      </w:r>
      <w:r w:rsidRPr="00143DBF">
        <w:rPr>
          <w:rFonts w:asciiTheme="minorBidi" w:hAnsiTheme="minorBidi" w:cs="Arial" w:hint="cs"/>
          <w:sz w:val="20"/>
          <w:szCs w:val="20"/>
          <w:rtl/>
        </w:rPr>
        <w:t>ی‌</w:t>
      </w:r>
      <w:r w:rsidRPr="00143DBF">
        <w:rPr>
          <w:rFonts w:asciiTheme="minorBidi" w:hAnsiTheme="minorBidi" w:cs="Arial" w:hint="eastAsia"/>
          <w:sz w:val="20"/>
          <w:szCs w:val="20"/>
          <w:rtl/>
        </w:rPr>
        <w:t>شود</w:t>
      </w:r>
      <w:r w:rsidRPr="00143DBF">
        <w:rPr>
          <w:rFonts w:asciiTheme="minorBidi" w:hAnsiTheme="minorBidi" w:cs="Arial"/>
          <w:sz w:val="20"/>
          <w:szCs w:val="20"/>
          <w:rtl/>
        </w:rPr>
        <w:t>. اگر وزن مدل مرجع ز</w:t>
      </w:r>
      <w:r w:rsidRPr="00143DBF">
        <w:rPr>
          <w:rFonts w:asciiTheme="minorBidi" w:hAnsiTheme="minorBidi" w:cs="Arial" w:hint="cs"/>
          <w:sz w:val="20"/>
          <w:szCs w:val="20"/>
          <w:rtl/>
        </w:rPr>
        <w:t>ی</w:t>
      </w:r>
      <w:r w:rsidRPr="00143DBF">
        <w:rPr>
          <w:rFonts w:asciiTheme="minorBidi" w:hAnsiTheme="minorBidi" w:cs="Arial" w:hint="eastAsia"/>
          <w:sz w:val="20"/>
          <w:szCs w:val="20"/>
          <w:rtl/>
        </w:rPr>
        <w:t>اد</w:t>
      </w:r>
      <w:r w:rsidRPr="00143DBF">
        <w:rPr>
          <w:rFonts w:asciiTheme="minorBidi" w:hAnsiTheme="minorBidi" w:cs="Arial"/>
          <w:sz w:val="20"/>
          <w:szCs w:val="20"/>
          <w:rtl/>
        </w:rPr>
        <w:t xml:space="preserve"> باشد، احتمال واژه‌ها</w:t>
      </w:r>
      <w:r w:rsidRPr="00143DBF">
        <w:rPr>
          <w:rFonts w:asciiTheme="minorBidi" w:hAnsiTheme="minorBidi" w:cs="Arial" w:hint="cs"/>
          <w:sz w:val="20"/>
          <w:szCs w:val="20"/>
          <w:rtl/>
        </w:rPr>
        <w:t>ی</w:t>
      </w:r>
      <w:r w:rsidRPr="00143DBF">
        <w:rPr>
          <w:rFonts w:asciiTheme="minorBidi" w:hAnsiTheme="minorBidi" w:cs="Arial"/>
          <w:sz w:val="20"/>
          <w:szCs w:val="20"/>
          <w:rtl/>
        </w:rPr>
        <w:t xml:space="preserve"> تخص</w:t>
      </w:r>
      <w:r w:rsidRPr="00143DBF">
        <w:rPr>
          <w:rFonts w:asciiTheme="minorBidi" w:hAnsiTheme="minorBidi" w:cs="Arial" w:hint="eastAsia"/>
          <w:sz w:val="20"/>
          <w:szCs w:val="20"/>
          <w:rtl/>
        </w:rPr>
        <w:t>ص</w:t>
      </w:r>
      <w:r w:rsidRPr="00143DBF">
        <w:rPr>
          <w:rFonts w:asciiTheme="minorBidi" w:hAnsiTheme="minorBidi" w:cs="Arial" w:hint="cs"/>
          <w:sz w:val="20"/>
          <w:szCs w:val="20"/>
          <w:rtl/>
        </w:rPr>
        <w:t>ی</w:t>
      </w:r>
      <w:r w:rsidRPr="00143DBF">
        <w:rPr>
          <w:rFonts w:asciiTheme="minorBidi" w:hAnsiTheme="minorBidi" w:cs="Arial"/>
          <w:sz w:val="20"/>
          <w:szCs w:val="20"/>
          <w:rtl/>
        </w:rPr>
        <w:t xml:space="preserve"> سند به اندازهٔ قبل بالا نم</w:t>
      </w:r>
      <w:r w:rsidRPr="00143DBF">
        <w:rPr>
          <w:rFonts w:asciiTheme="minorBidi" w:hAnsiTheme="minorBidi" w:cs="Arial" w:hint="cs"/>
          <w:sz w:val="20"/>
          <w:szCs w:val="20"/>
          <w:rtl/>
        </w:rPr>
        <w:t>ی‌</w:t>
      </w:r>
      <w:r w:rsidRPr="00143DBF">
        <w:rPr>
          <w:rFonts w:asciiTheme="minorBidi" w:hAnsiTheme="minorBidi" w:cs="Arial" w:hint="eastAsia"/>
          <w:sz w:val="20"/>
          <w:szCs w:val="20"/>
          <w:rtl/>
        </w:rPr>
        <w:t>ماند</w:t>
      </w:r>
      <w:r w:rsidRPr="00143DBF">
        <w:rPr>
          <w:rFonts w:asciiTheme="minorBidi" w:hAnsiTheme="minorBidi" w:cs="Arial"/>
          <w:sz w:val="20"/>
          <w:szCs w:val="20"/>
          <w:rtl/>
        </w:rPr>
        <w:t>.</w:t>
      </w:r>
    </w:p>
    <w:p w14:paraId="58563B1B" w14:textId="57226A02" w:rsidR="00DC76B4" w:rsidRDefault="00DC76B4" w:rsidP="00DC76B4">
      <w:pPr>
        <w:pStyle w:val="ListParagraph"/>
        <w:numPr>
          <w:ilvl w:val="0"/>
          <w:numId w:val="0"/>
        </w:numPr>
        <w:rPr>
          <w:rFonts w:asciiTheme="minorBidi" w:hAnsiTheme="minorBidi" w:cs="Arial"/>
          <w:sz w:val="20"/>
          <w:szCs w:val="20"/>
          <w:rtl/>
        </w:rPr>
      </w:pPr>
      <w:r>
        <w:rPr>
          <w:rFonts w:asciiTheme="minorBidi" w:hAnsiTheme="minorBidi" w:cs="Arial" w:hint="cs"/>
          <w:sz w:val="20"/>
          <w:szCs w:val="20"/>
          <w:rtl/>
        </w:rPr>
        <w:t xml:space="preserve">بعنوان مثال به حالت زیر توجه کنید که به کمک </w:t>
      </w:r>
      <w:proofErr w:type="spellStart"/>
      <w:r>
        <w:rPr>
          <w:rFonts w:asciiTheme="minorBidi" w:hAnsiTheme="minorBidi" w:cs="Arial"/>
          <w:sz w:val="20"/>
          <w:szCs w:val="20"/>
        </w:rPr>
        <w:t>ChatGPT</w:t>
      </w:r>
      <w:proofErr w:type="spellEnd"/>
      <w:r>
        <w:rPr>
          <w:rFonts w:asciiTheme="minorBidi" w:hAnsiTheme="minorBidi" w:cs="Arial" w:hint="cs"/>
          <w:sz w:val="20"/>
          <w:szCs w:val="20"/>
          <w:rtl/>
        </w:rPr>
        <w:t xml:space="preserve"> نوشته ام :</w:t>
      </w:r>
    </w:p>
    <w:p w14:paraId="5D92F32F" w14:textId="1B117D78" w:rsidR="00DC76B4" w:rsidRPr="00DC76B4" w:rsidRDefault="00DC76B4" w:rsidP="00DC76B4">
      <w:pPr>
        <w:bidi/>
        <w:rPr>
          <w:rFonts w:asciiTheme="minorBidi" w:hAnsiTheme="minorBidi"/>
          <w:rtl/>
        </w:rPr>
      </w:pPr>
      <w:r>
        <w:rPr>
          <w:rFonts w:asciiTheme="minorBidi" w:hAnsiTheme="minorBidi" w:cs="Arial"/>
          <w:rtl/>
        </w:rPr>
        <w:t xml:space="preserve">فرض کن </w:t>
      </w:r>
      <w:r>
        <w:rPr>
          <w:rFonts w:asciiTheme="minorBidi" w:hAnsiTheme="minorBidi" w:cs="Arial" w:hint="cs"/>
          <w:rtl/>
        </w:rPr>
        <w:t>پرس و جو</w:t>
      </w:r>
      <w:r>
        <w:rPr>
          <w:rFonts w:asciiTheme="minorBidi" w:hAnsiTheme="minorBidi" w:hint="cs"/>
          <w:rtl/>
        </w:rPr>
        <w:t xml:space="preserve"> </w:t>
      </w:r>
      <w:r w:rsidRPr="00DC76B4">
        <w:rPr>
          <w:rFonts w:asciiTheme="minorBidi" w:hAnsiTheme="minorBidi" w:cs="Arial" w:hint="eastAsia"/>
          <w:rtl/>
        </w:rPr>
        <w:t>«عوارض</w:t>
      </w:r>
      <w:r w:rsidRPr="00DC76B4">
        <w:rPr>
          <w:rFonts w:asciiTheme="minorBidi" w:hAnsiTheme="minorBidi" w:cs="Arial"/>
          <w:rtl/>
        </w:rPr>
        <w:t xml:space="preserve"> جانب</w:t>
      </w:r>
      <w:r w:rsidRPr="00DC76B4">
        <w:rPr>
          <w:rFonts w:asciiTheme="minorBidi" w:hAnsiTheme="minorBidi" w:cs="Arial" w:hint="cs"/>
          <w:rtl/>
        </w:rPr>
        <w:t>ی</w:t>
      </w:r>
      <w:r w:rsidRPr="00DC76B4">
        <w:rPr>
          <w:rFonts w:asciiTheme="minorBidi" w:hAnsiTheme="minorBidi" w:cs="Arial"/>
          <w:rtl/>
        </w:rPr>
        <w:t xml:space="preserve"> دارو</w:t>
      </w:r>
      <w:r w:rsidRPr="00DC76B4">
        <w:rPr>
          <w:rFonts w:asciiTheme="minorBidi" w:hAnsiTheme="minorBidi" w:cs="Arial" w:hint="cs"/>
          <w:rtl/>
        </w:rPr>
        <w:t>ی</w:t>
      </w:r>
      <w:r w:rsidRPr="00DC76B4">
        <w:rPr>
          <w:rFonts w:asciiTheme="minorBidi" w:hAnsiTheme="minorBidi" w:cs="Arial"/>
          <w:rtl/>
        </w:rPr>
        <w:t xml:space="preserve"> </w:t>
      </w:r>
      <w:proofErr w:type="spellStart"/>
      <w:r w:rsidRPr="00DC76B4">
        <w:rPr>
          <w:rFonts w:asciiTheme="minorBidi" w:hAnsiTheme="minorBidi"/>
        </w:rPr>
        <w:t>Pembrolizumab</w:t>
      </w:r>
      <w:proofErr w:type="spellEnd"/>
      <w:r w:rsidRPr="00DC76B4">
        <w:rPr>
          <w:rFonts w:asciiTheme="minorBidi" w:hAnsiTheme="minorBidi" w:cs="Arial"/>
          <w:rtl/>
        </w:rPr>
        <w:t xml:space="preserve"> در درمان سرطان ملانوما»</w:t>
      </w:r>
      <w:r>
        <w:rPr>
          <w:rFonts w:asciiTheme="minorBidi" w:hAnsiTheme="minorBidi" w:cs="Arial" w:hint="cs"/>
          <w:rtl/>
        </w:rPr>
        <w:t xml:space="preserve"> باشد.</w:t>
      </w:r>
    </w:p>
    <w:p w14:paraId="69884B15" w14:textId="23096F2B" w:rsidR="00DC76B4" w:rsidRPr="00DC76B4" w:rsidRDefault="00DC76B4" w:rsidP="00DC76B4">
      <w:pPr>
        <w:bidi/>
        <w:rPr>
          <w:rFonts w:asciiTheme="minorBidi" w:hAnsiTheme="minorBidi"/>
          <w:rtl/>
        </w:rPr>
      </w:pPr>
      <w:r w:rsidRPr="00DC76B4">
        <w:rPr>
          <w:rFonts w:asciiTheme="minorBidi" w:hAnsiTheme="minorBidi" w:cs="Arial" w:hint="cs"/>
          <w:rtl/>
        </w:rPr>
        <w:t>ی</w:t>
      </w:r>
      <w:r w:rsidRPr="00DC76B4">
        <w:rPr>
          <w:rFonts w:asciiTheme="minorBidi" w:hAnsiTheme="minorBidi" w:cs="Arial" w:hint="eastAsia"/>
          <w:rtl/>
        </w:rPr>
        <w:t>ک</w:t>
      </w:r>
      <w:r w:rsidRPr="00DC76B4">
        <w:rPr>
          <w:rFonts w:asciiTheme="minorBidi" w:hAnsiTheme="minorBidi" w:cs="Arial"/>
          <w:rtl/>
        </w:rPr>
        <w:t xml:space="preserve"> سند تخصص</w:t>
      </w:r>
      <w:r w:rsidRPr="00DC76B4">
        <w:rPr>
          <w:rFonts w:asciiTheme="minorBidi" w:hAnsiTheme="minorBidi" w:cs="Arial" w:hint="cs"/>
          <w:rtl/>
        </w:rPr>
        <w:t>ی</w:t>
      </w:r>
      <w:r w:rsidRPr="00DC76B4">
        <w:rPr>
          <w:rFonts w:asciiTheme="minorBidi" w:hAnsiTheme="minorBidi" w:cs="Arial"/>
          <w:rtl/>
        </w:rPr>
        <w:t xml:space="preserve"> کوتاه پ</w:t>
      </w:r>
      <w:r w:rsidRPr="00DC76B4">
        <w:rPr>
          <w:rFonts w:asciiTheme="minorBidi" w:hAnsiTheme="minorBidi" w:cs="Arial" w:hint="cs"/>
          <w:rtl/>
        </w:rPr>
        <w:t>ی</w:t>
      </w:r>
      <w:r w:rsidRPr="00DC76B4">
        <w:rPr>
          <w:rFonts w:asciiTheme="minorBidi" w:hAnsiTheme="minorBidi" w:cs="Arial" w:hint="eastAsia"/>
          <w:rtl/>
        </w:rPr>
        <w:t>دا</w:t>
      </w:r>
      <w:r w:rsidRPr="00DC76B4">
        <w:rPr>
          <w:rFonts w:asciiTheme="minorBidi" w:hAnsiTheme="minorBidi" w:cs="Arial"/>
          <w:rtl/>
        </w:rPr>
        <w:t xml:space="preserve"> م</w:t>
      </w:r>
      <w:r w:rsidRPr="00DC76B4">
        <w:rPr>
          <w:rFonts w:asciiTheme="minorBidi" w:hAnsiTheme="minorBidi" w:cs="Arial" w:hint="cs"/>
          <w:rtl/>
        </w:rPr>
        <w:t>ی‌</w:t>
      </w:r>
      <w:r w:rsidRPr="00DC76B4">
        <w:rPr>
          <w:rFonts w:asciiTheme="minorBidi" w:hAnsiTheme="minorBidi" w:cs="Arial" w:hint="eastAsia"/>
          <w:rtl/>
        </w:rPr>
        <w:t>شود</w:t>
      </w:r>
      <w:r w:rsidRPr="00DC76B4">
        <w:rPr>
          <w:rFonts w:asciiTheme="minorBidi" w:hAnsiTheme="minorBidi" w:cs="Arial"/>
          <w:rtl/>
        </w:rPr>
        <w:t xml:space="preserve"> که دق</w:t>
      </w:r>
      <w:r w:rsidRPr="00DC76B4">
        <w:rPr>
          <w:rFonts w:asciiTheme="minorBidi" w:hAnsiTheme="minorBidi" w:cs="Arial" w:hint="cs"/>
          <w:rtl/>
        </w:rPr>
        <w:t>ی</w:t>
      </w:r>
      <w:r w:rsidRPr="00DC76B4">
        <w:rPr>
          <w:rFonts w:asciiTheme="minorBidi" w:hAnsiTheme="minorBidi" w:cs="Arial" w:hint="eastAsia"/>
          <w:rtl/>
        </w:rPr>
        <w:t>قاً</w:t>
      </w:r>
      <w:r w:rsidRPr="00DC76B4">
        <w:rPr>
          <w:rFonts w:asciiTheme="minorBidi" w:hAnsiTheme="minorBidi" w:cs="Arial"/>
          <w:rtl/>
        </w:rPr>
        <w:t xml:space="preserve"> هم</w:t>
      </w:r>
      <w:r w:rsidRPr="00DC76B4">
        <w:rPr>
          <w:rFonts w:asciiTheme="minorBidi" w:hAnsiTheme="minorBidi" w:cs="Arial" w:hint="cs"/>
          <w:rtl/>
        </w:rPr>
        <w:t>ی</w:t>
      </w:r>
      <w:r w:rsidRPr="00DC76B4">
        <w:rPr>
          <w:rFonts w:asciiTheme="minorBidi" w:hAnsiTheme="minorBidi" w:cs="Arial" w:hint="eastAsia"/>
          <w:rtl/>
        </w:rPr>
        <w:t>ن</w:t>
      </w:r>
      <w:r w:rsidRPr="00DC76B4">
        <w:rPr>
          <w:rFonts w:asciiTheme="minorBidi" w:hAnsiTheme="minorBidi" w:cs="Arial"/>
          <w:rtl/>
        </w:rPr>
        <w:t xml:space="preserve"> را توض</w:t>
      </w:r>
      <w:r w:rsidRPr="00DC76B4">
        <w:rPr>
          <w:rFonts w:asciiTheme="minorBidi" w:hAnsiTheme="minorBidi" w:cs="Arial" w:hint="cs"/>
          <w:rtl/>
        </w:rPr>
        <w:t>ی</w:t>
      </w:r>
      <w:r w:rsidRPr="00DC76B4">
        <w:rPr>
          <w:rFonts w:asciiTheme="minorBidi" w:hAnsiTheme="minorBidi" w:cs="Arial" w:hint="eastAsia"/>
          <w:rtl/>
        </w:rPr>
        <w:t>ح</w:t>
      </w:r>
      <w:r w:rsidRPr="00DC76B4">
        <w:rPr>
          <w:rFonts w:asciiTheme="minorBidi" w:hAnsiTheme="minorBidi" w:cs="Arial"/>
          <w:rtl/>
        </w:rPr>
        <w:t xml:space="preserve"> م</w:t>
      </w:r>
      <w:r w:rsidRPr="00DC76B4">
        <w:rPr>
          <w:rFonts w:asciiTheme="minorBidi" w:hAnsiTheme="minorBidi" w:cs="Arial" w:hint="cs"/>
          <w:rtl/>
        </w:rPr>
        <w:t>ی‌</w:t>
      </w:r>
      <w:r w:rsidRPr="00DC76B4">
        <w:rPr>
          <w:rFonts w:asciiTheme="minorBidi" w:hAnsiTheme="minorBidi" w:cs="Arial" w:hint="eastAsia"/>
          <w:rtl/>
        </w:rPr>
        <w:t>دهد</w:t>
      </w:r>
      <w:r w:rsidRPr="00DC76B4">
        <w:rPr>
          <w:rFonts w:asciiTheme="minorBidi" w:hAnsiTheme="minorBidi" w:cs="Arial"/>
          <w:rtl/>
        </w:rPr>
        <w:t xml:space="preserve"> و واژه‌ها</w:t>
      </w:r>
      <w:r w:rsidRPr="00DC76B4">
        <w:rPr>
          <w:rFonts w:asciiTheme="minorBidi" w:hAnsiTheme="minorBidi" w:cs="Arial" w:hint="cs"/>
          <w:rtl/>
        </w:rPr>
        <w:t>ی</w:t>
      </w:r>
      <w:r w:rsidRPr="00DC76B4">
        <w:rPr>
          <w:rFonts w:asciiTheme="minorBidi" w:hAnsiTheme="minorBidi" w:cs="Arial"/>
          <w:rtl/>
        </w:rPr>
        <w:t xml:space="preserve"> </w:t>
      </w:r>
      <w:proofErr w:type="spellStart"/>
      <w:r w:rsidRPr="00DC76B4">
        <w:rPr>
          <w:rFonts w:asciiTheme="minorBidi" w:hAnsiTheme="minorBidi"/>
          <w:b/>
          <w:bCs/>
        </w:rPr>
        <w:t>Pembrolizumab</w:t>
      </w:r>
      <w:proofErr w:type="spellEnd"/>
      <w:r w:rsidRPr="00DC76B4">
        <w:rPr>
          <w:rFonts w:asciiTheme="minorBidi" w:hAnsiTheme="minorBidi" w:cs="Arial"/>
          <w:rtl/>
        </w:rPr>
        <w:t xml:space="preserve"> </w:t>
      </w:r>
      <w:r>
        <w:rPr>
          <w:rFonts w:asciiTheme="minorBidi" w:hAnsiTheme="minorBidi" w:cs="Arial" w:hint="cs"/>
          <w:rtl/>
        </w:rPr>
        <w:t>و</w:t>
      </w:r>
      <w:r>
        <w:rPr>
          <w:rFonts w:asciiTheme="minorBidi" w:hAnsiTheme="minorBidi" w:cs="Arial"/>
        </w:rPr>
        <w:t xml:space="preserve"> </w:t>
      </w:r>
      <w:r w:rsidRPr="00DC76B4">
        <w:rPr>
          <w:rFonts w:asciiTheme="minorBidi" w:hAnsiTheme="minorBidi"/>
          <w:b/>
          <w:bCs/>
        </w:rPr>
        <w:t>melanoma</w:t>
      </w:r>
      <w:r w:rsidRPr="00DC76B4">
        <w:rPr>
          <w:rFonts w:asciiTheme="minorBidi" w:hAnsiTheme="minorBidi"/>
        </w:rPr>
        <w:t xml:space="preserve"> </w:t>
      </w:r>
      <w:r w:rsidRPr="00DC76B4">
        <w:rPr>
          <w:rFonts w:asciiTheme="minorBidi" w:hAnsiTheme="minorBidi" w:cs="Arial"/>
          <w:rtl/>
        </w:rPr>
        <w:t>چند بار در آن آمده‌اند.</w:t>
      </w:r>
    </w:p>
    <w:p w14:paraId="422CDC1E" w14:textId="2540B8EA" w:rsidR="00DC76B4" w:rsidRPr="00DC76B4" w:rsidRDefault="00DC76B4" w:rsidP="00DC76B4">
      <w:pPr>
        <w:bidi/>
        <w:rPr>
          <w:rFonts w:asciiTheme="minorBidi" w:hAnsiTheme="minorBidi"/>
          <w:rtl/>
        </w:rPr>
      </w:pPr>
      <w:r w:rsidRPr="00DC76B4">
        <w:rPr>
          <w:rFonts w:asciiTheme="minorBidi" w:hAnsiTheme="minorBidi" w:cs="Arial" w:hint="eastAsia"/>
          <w:rtl/>
        </w:rPr>
        <w:t>از</w:t>
      </w:r>
      <w:r w:rsidRPr="00DC76B4">
        <w:rPr>
          <w:rFonts w:asciiTheme="minorBidi" w:hAnsiTheme="minorBidi" w:cs="Arial"/>
          <w:rtl/>
        </w:rPr>
        <w:t xml:space="preserve"> آن طرف، </w:t>
      </w:r>
      <w:r w:rsidRPr="00DC76B4">
        <w:rPr>
          <w:rFonts w:asciiTheme="minorBidi" w:hAnsiTheme="minorBidi" w:cs="Arial" w:hint="cs"/>
          <w:rtl/>
        </w:rPr>
        <w:t>ی</w:t>
      </w:r>
      <w:r w:rsidRPr="00DC76B4">
        <w:rPr>
          <w:rFonts w:asciiTheme="minorBidi" w:hAnsiTheme="minorBidi" w:cs="Arial" w:hint="eastAsia"/>
          <w:rtl/>
        </w:rPr>
        <w:t>ک</w:t>
      </w:r>
      <w:r w:rsidRPr="00DC76B4">
        <w:rPr>
          <w:rFonts w:asciiTheme="minorBidi" w:hAnsiTheme="minorBidi" w:cs="Arial"/>
          <w:rtl/>
        </w:rPr>
        <w:t xml:space="preserve"> مقاله عموم</w:t>
      </w:r>
      <w:r w:rsidRPr="00DC76B4">
        <w:rPr>
          <w:rFonts w:asciiTheme="minorBidi" w:hAnsiTheme="minorBidi" w:cs="Arial" w:hint="cs"/>
          <w:rtl/>
        </w:rPr>
        <w:t>ی</w:t>
      </w:r>
      <w:r w:rsidRPr="00DC76B4">
        <w:rPr>
          <w:rFonts w:asciiTheme="minorBidi" w:hAnsiTheme="minorBidi" w:cs="Arial"/>
          <w:rtl/>
        </w:rPr>
        <w:t xml:space="preserve"> ۲۰ صفحه‌ا</w:t>
      </w:r>
      <w:r w:rsidRPr="00DC76B4">
        <w:rPr>
          <w:rFonts w:asciiTheme="minorBidi" w:hAnsiTheme="minorBidi" w:cs="Arial" w:hint="cs"/>
          <w:rtl/>
        </w:rPr>
        <w:t>ی</w:t>
      </w:r>
      <w:r w:rsidRPr="00DC76B4">
        <w:rPr>
          <w:rFonts w:asciiTheme="minorBidi" w:hAnsiTheme="minorBidi" w:cs="Arial"/>
          <w:rtl/>
        </w:rPr>
        <w:t xml:space="preserve"> دربارهٔ سرطان هم وجود دارد که فقط </w:t>
      </w:r>
      <w:r w:rsidRPr="00DC76B4">
        <w:rPr>
          <w:rFonts w:asciiTheme="minorBidi" w:hAnsiTheme="minorBidi" w:cs="Arial" w:hint="cs"/>
          <w:rtl/>
        </w:rPr>
        <w:t>ی</w:t>
      </w:r>
      <w:r w:rsidRPr="00DC76B4">
        <w:rPr>
          <w:rFonts w:asciiTheme="minorBidi" w:hAnsiTheme="minorBidi" w:cs="Arial" w:hint="eastAsia"/>
          <w:rtl/>
        </w:rPr>
        <w:t>ک</w:t>
      </w:r>
      <w:r w:rsidRPr="00DC76B4">
        <w:rPr>
          <w:rFonts w:asciiTheme="minorBidi" w:hAnsiTheme="minorBidi" w:cs="Arial"/>
          <w:rtl/>
        </w:rPr>
        <w:t xml:space="preserve"> بار هم</w:t>
      </w:r>
      <w:r w:rsidRPr="00DC76B4">
        <w:rPr>
          <w:rFonts w:asciiTheme="minorBidi" w:hAnsiTheme="minorBidi" w:cs="Arial" w:hint="cs"/>
          <w:rtl/>
        </w:rPr>
        <w:t>ی</w:t>
      </w:r>
      <w:r w:rsidRPr="00DC76B4">
        <w:rPr>
          <w:rFonts w:asciiTheme="minorBidi" w:hAnsiTheme="minorBidi" w:cs="Arial" w:hint="eastAsia"/>
          <w:rtl/>
        </w:rPr>
        <w:t>ن</w:t>
      </w:r>
      <w:r w:rsidRPr="00DC76B4">
        <w:rPr>
          <w:rFonts w:asciiTheme="minorBidi" w:hAnsiTheme="minorBidi" w:cs="Arial"/>
          <w:rtl/>
        </w:rPr>
        <w:t xml:space="preserve"> دو واژه را ذکر کرده است.</w:t>
      </w:r>
    </w:p>
    <w:p w14:paraId="5E49ADF5" w14:textId="0FE02896" w:rsidR="00DC76B4" w:rsidRPr="00143DBF" w:rsidRDefault="00DC76B4" w:rsidP="00DC76B4">
      <w:pPr>
        <w:pStyle w:val="ListParagraph"/>
        <w:numPr>
          <w:ilvl w:val="0"/>
          <w:numId w:val="0"/>
        </w:numPr>
        <w:rPr>
          <w:rFonts w:asciiTheme="minorBidi" w:hAnsiTheme="minorBidi" w:cstheme="minorBidi"/>
          <w:sz w:val="20"/>
          <w:szCs w:val="20"/>
          <w:rtl/>
        </w:rPr>
      </w:pPr>
      <w:r w:rsidRPr="00DC76B4">
        <w:rPr>
          <w:rFonts w:asciiTheme="minorBidi" w:hAnsiTheme="minorBidi" w:cs="Arial" w:hint="eastAsia"/>
          <w:sz w:val="20"/>
          <w:szCs w:val="20"/>
          <w:rtl/>
        </w:rPr>
        <w:lastRenderedPageBreak/>
        <w:t>حالا</w:t>
      </w:r>
      <w:r w:rsidRPr="00DC76B4">
        <w:rPr>
          <w:rFonts w:asciiTheme="minorBidi" w:hAnsiTheme="minorBidi" w:cs="Arial"/>
          <w:sz w:val="20"/>
          <w:szCs w:val="20"/>
          <w:rtl/>
        </w:rPr>
        <w:t xml:space="preserve"> اگر مدل زبان</w:t>
      </w:r>
      <w:r w:rsidRPr="00DC76B4">
        <w:rPr>
          <w:rFonts w:asciiTheme="minorBidi" w:hAnsiTheme="minorBidi" w:cs="Arial" w:hint="cs"/>
          <w:sz w:val="20"/>
          <w:szCs w:val="20"/>
          <w:rtl/>
        </w:rPr>
        <w:t>ی</w:t>
      </w:r>
      <w:r w:rsidRPr="00DC76B4">
        <w:rPr>
          <w:rFonts w:asciiTheme="minorBidi" w:hAnsiTheme="minorBidi" w:cs="Arial"/>
          <w:sz w:val="20"/>
          <w:szCs w:val="20"/>
          <w:rtl/>
        </w:rPr>
        <w:t xml:space="preserve"> سند تخصص</w:t>
      </w:r>
      <w:r w:rsidRPr="00DC76B4">
        <w:rPr>
          <w:rFonts w:asciiTheme="minorBidi" w:hAnsiTheme="minorBidi" w:cs="Arial" w:hint="cs"/>
          <w:sz w:val="20"/>
          <w:szCs w:val="20"/>
          <w:rtl/>
        </w:rPr>
        <w:t>ی</w:t>
      </w:r>
      <w:r w:rsidRPr="00DC76B4">
        <w:rPr>
          <w:rFonts w:asciiTheme="minorBidi" w:hAnsiTheme="minorBidi" w:cs="Arial"/>
          <w:sz w:val="20"/>
          <w:szCs w:val="20"/>
          <w:rtl/>
        </w:rPr>
        <w:t xml:space="preserve"> را ز</w:t>
      </w:r>
      <w:r w:rsidRPr="00DC76B4">
        <w:rPr>
          <w:rFonts w:asciiTheme="minorBidi" w:hAnsiTheme="minorBidi" w:cs="Arial" w:hint="cs"/>
          <w:sz w:val="20"/>
          <w:szCs w:val="20"/>
          <w:rtl/>
        </w:rPr>
        <w:t>ی</w:t>
      </w:r>
      <w:r w:rsidRPr="00DC76B4">
        <w:rPr>
          <w:rFonts w:asciiTheme="minorBidi" w:hAnsiTheme="minorBidi" w:cs="Arial" w:hint="eastAsia"/>
          <w:sz w:val="20"/>
          <w:szCs w:val="20"/>
          <w:rtl/>
        </w:rPr>
        <w:t>اد</w:t>
      </w:r>
      <w:r w:rsidRPr="00DC76B4">
        <w:rPr>
          <w:rFonts w:asciiTheme="minorBidi" w:hAnsiTheme="minorBidi" w:cs="Arial"/>
          <w:sz w:val="20"/>
          <w:szCs w:val="20"/>
          <w:rtl/>
        </w:rPr>
        <w:t xml:space="preserve"> هموارساز</w:t>
      </w:r>
      <w:r w:rsidRPr="00DC76B4">
        <w:rPr>
          <w:rFonts w:asciiTheme="minorBidi" w:hAnsiTheme="minorBidi" w:cs="Arial" w:hint="cs"/>
          <w:sz w:val="20"/>
          <w:szCs w:val="20"/>
          <w:rtl/>
        </w:rPr>
        <w:t>ی</w:t>
      </w:r>
      <w:r>
        <w:rPr>
          <w:rFonts w:asciiTheme="minorBidi" w:hAnsiTheme="minorBidi" w:cs="Arial"/>
          <w:sz w:val="20"/>
          <w:szCs w:val="20"/>
          <w:rtl/>
        </w:rPr>
        <w:t xml:space="preserve"> کند</w:t>
      </w:r>
      <w:r w:rsidRPr="00DC76B4">
        <w:rPr>
          <w:rFonts w:asciiTheme="minorBidi" w:hAnsiTheme="minorBidi" w:cs="Arial"/>
          <w:sz w:val="20"/>
          <w:szCs w:val="20"/>
          <w:rtl/>
        </w:rPr>
        <w:t>، د</w:t>
      </w:r>
      <w:r w:rsidRPr="00DC76B4">
        <w:rPr>
          <w:rFonts w:asciiTheme="minorBidi" w:hAnsiTheme="minorBidi" w:cs="Arial" w:hint="cs"/>
          <w:sz w:val="20"/>
          <w:szCs w:val="20"/>
          <w:rtl/>
        </w:rPr>
        <w:t>ی</w:t>
      </w:r>
      <w:r w:rsidRPr="00DC76B4">
        <w:rPr>
          <w:rFonts w:asciiTheme="minorBidi" w:hAnsiTheme="minorBidi" w:cs="Arial" w:hint="eastAsia"/>
          <w:sz w:val="20"/>
          <w:szCs w:val="20"/>
          <w:rtl/>
        </w:rPr>
        <w:t>گر</w:t>
      </w:r>
      <w:r w:rsidRPr="00DC76B4">
        <w:rPr>
          <w:rFonts w:asciiTheme="minorBidi" w:hAnsiTheme="minorBidi" w:cs="Arial"/>
          <w:sz w:val="20"/>
          <w:szCs w:val="20"/>
          <w:rtl/>
        </w:rPr>
        <w:t xml:space="preserve"> احتمال ا</w:t>
      </w:r>
      <w:r w:rsidRPr="00DC76B4">
        <w:rPr>
          <w:rFonts w:asciiTheme="minorBidi" w:hAnsiTheme="minorBidi" w:cs="Arial" w:hint="cs"/>
          <w:sz w:val="20"/>
          <w:szCs w:val="20"/>
          <w:rtl/>
        </w:rPr>
        <w:t>ی</w:t>
      </w:r>
      <w:r w:rsidRPr="00DC76B4">
        <w:rPr>
          <w:rFonts w:asciiTheme="minorBidi" w:hAnsiTheme="minorBidi" w:cs="Arial" w:hint="eastAsia"/>
          <w:sz w:val="20"/>
          <w:szCs w:val="20"/>
          <w:rtl/>
        </w:rPr>
        <w:t>ن</w:t>
      </w:r>
      <w:r w:rsidRPr="00DC76B4">
        <w:rPr>
          <w:rFonts w:asciiTheme="minorBidi" w:hAnsiTheme="minorBidi" w:cs="Arial"/>
          <w:sz w:val="20"/>
          <w:szCs w:val="20"/>
          <w:rtl/>
        </w:rPr>
        <w:t xml:space="preserve"> واژه‌ها در سند تخصص</w:t>
      </w:r>
      <w:r w:rsidRPr="00DC76B4">
        <w:rPr>
          <w:rFonts w:asciiTheme="minorBidi" w:hAnsiTheme="minorBidi" w:cs="Arial" w:hint="cs"/>
          <w:sz w:val="20"/>
          <w:szCs w:val="20"/>
          <w:rtl/>
        </w:rPr>
        <w:t>ی</w:t>
      </w:r>
      <w:r w:rsidRPr="00DC76B4">
        <w:rPr>
          <w:rFonts w:asciiTheme="minorBidi" w:hAnsiTheme="minorBidi" w:cs="Arial"/>
          <w:sz w:val="20"/>
          <w:szCs w:val="20"/>
          <w:rtl/>
        </w:rPr>
        <w:t xml:space="preserve"> ز</w:t>
      </w:r>
      <w:r w:rsidRPr="00DC76B4">
        <w:rPr>
          <w:rFonts w:asciiTheme="minorBidi" w:hAnsiTheme="minorBidi" w:cs="Arial" w:hint="cs"/>
          <w:sz w:val="20"/>
          <w:szCs w:val="20"/>
          <w:rtl/>
        </w:rPr>
        <w:t>ی</w:t>
      </w:r>
      <w:r w:rsidRPr="00DC76B4">
        <w:rPr>
          <w:rFonts w:asciiTheme="minorBidi" w:hAnsiTheme="minorBidi" w:cs="Arial" w:hint="eastAsia"/>
          <w:sz w:val="20"/>
          <w:szCs w:val="20"/>
          <w:rtl/>
        </w:rPr>
        <w:t>اد</w:t>
      </w:r>
      <w:r w:rsidRPr="00DC76B4">
        <w:rPr>
          <w:rFonts w:asciiTheme="minorBidi" w:hAnsiTheme="minorBidi" w:cs="Arial"/>
          <w:sz w:val="20"/>
          <w:szCs w:val="20"/>
          <w:rtl/>
        </w:rPr>
        <w:t xml:space="preserve"> نم</w:t>
      </w:r>
      <w:r w:rsidRPr="00DC76B4">
        <w:rPr>
          <w:rFonts w:asciiTheme="minorBidi" w:hAnsiTheme="minorBidi" w:cs="Arial" w:hint="cs"/>
          <w:sz w:val="20"/>
          <w:szCs w:val="20"/>
          <w:rtl/>
        </w:rPr>
        <w:t>ی‌</w:t>
      </w:r>
      <w:r w:rsidRPr="00DC76B4">
        <w:rPr>
          <w:rFonts w:asciiTheme="minorBidi" w:hAnsiTheme="minorBidi" w:cs="Arial" w:hint="eastAsia"/>
          <w:sz w:val="20"/>
          <w:szCs w:val="20"/>
          <w:rtl/>
        </w:rPr>
        <w:t>ماند</w:t>
      </w:r>
      <w:r w:rsidRPr="00DC76B4">
        <w:rPr>
          <w:rFonts w:asciiTheme="minorBidi" w:hAnsiTheme="minorBidi" w:cs="Arial"/>
          <w:sz w:val="20"/>
          <w:szCs w:val="20"/>
          <w:rtl/>
        </w:rPr>
        <w:t>. سند تخصص</w:t>
      </w:r>
      <w:r w:rsidRPr="00DC76B4">
        <w:rPr>
          <w:rFonts w:asciiTheme="minorBidi" w:hAnsiTheme="minorBidi" w:cs="Arial" w:hint="cs"/>
          <w:sz w:val="20"/>
          <w:szCs w:val="20"/>
          <w:rtl/>
        </w:rPr>
        <w:t>ی</w:t>
      </w:r>
      <w:r w:rsidRPr="00DC76B4">
        <w:rPr>
          <w:rFonts w:asciiTheme="minorBidi" w:hAnsiTheme="minorBidi" w:cs="Arial"/>
          <w:sz w:val="20"/>
          <w:szCs w:val="20"/>
          <w:rtl/>
        </w:rPr>
        <w:t xml:space="preserve"> از نظر مدل شب</w:t>
      </w:r>
      <w:r w:rsidRPr="00DC76B4">
        <w:rPr>
          <w:rFonts w:asciiTheme="minorBidi" w:hAnsiTheme="minorBidi" w:cs="Arial" w:hint="cs"/>
          <w:sz w:val="20"/>
          <w:szCs w:val="20"/>
          <w:rtl/>
        </w:rPr>
        <w:t>ی</w:t>
      </w:r>
      <w:r w:rsidRPr="00DC76B4">
        <w:rPr>
          <w:rFonts w:asciiTheme="minorBidi" w:hAnsiTheme="minorBidi" w:cs="Arial" w:hint="eastAsia"/>
          <w:sz w:val="20"/>
          <w:szCs w:val="20"/>
          <w:rtl/>
        </w:rPr>
        <w:t>ه</w:t>
      </w:r>
      <w:r w:rsidRPr="00DC76B4">
        <w:rPr>
          <w:rFonts w:asciiTheme="minorBidi" w:hAnsiTheme="minorBidi" w:cs="Arial"/>
          <w:sz w:val="20"/>
          <w:szCs w:val="20"/>
          <w:rtl/>
        </w:rPr>
        <w:t xml:space="preserve"> </w:t>
      </w:r>
      <w:r w:rsidRPr="00DC76B4">
        <w:rPr>
          <w:rFonts w:asciiTheme="minorBidi" w:hAnsiTheme="minorBidi" w:cs="Arial" w:hint="cs"/>
          <w:sz w:val="20"/>
          <w:szCs w:val="20"/>
          <w:rtl/>
        </w:rPr>
        <w:t>ی</w:t>
      </w:r>
      <w:r w:rsidRPr="00DC76B4">
        <w:rPr>
          <w:rFonts w:asciiTheme="minorBidi" w:hAnsiTheme="minorBidi" w:cs="Arial" w:hint="eastAsia"/>
          <w:sz w:val="20"/>
          <w:szCs w:val="20"/>
          <w:rtl/>
        </w:rPr>
        <w:t>ک</w:t>
      </w:r>
      <w:r w:rsidRPr="00DC76B4">
        <w:rPr>
          <w:rFonts w:asciiTheme="minorBidi" w:hAnsiTheme="minorBidi" w:cs="Arial"/>
          <w:sz w:val="20"/>
          <w:szCs w:val="20"/>
          <w:rtl/>
        </w:rPr>
        <w:t xml:space="preserve"> سند معمول</w:t>
      </w:r>
      <w:r w:rsidRPr="00DC76B4">
        <w:rPr>
          <w:rFonts w:asciiTheme="minorBidi" w:hAnsiTheme="minorBidi" w:cs="Arial" w:hint="cs"/>
          <w:sz w:val="20"/>
          <w:szCs w:val="20"/>
          <w:rtl/>
        </w:rPr>
        <w:t>ی</w:t>
      </w:r>
      <w:r w:rsidRPr="00DC76B4">
        <w:rPr>
          <w:rFonts w:asciiTheme="minorBidi" w:hAnsiTheme="minorBidi" w:cs="Arial"/>
          <w:sz w:val="20"/>
          <w:szCs w:val="20"/>
          <w:rtl/>
        </w:rPr>
        <w:t xml:space="preserve"> م</w:t>
      </w:r>
      <w:r w:rsidRPr="00DC76B4">
        <w:rPr>
          <w:rFonts w:asciiTheme="minorBidi" w:hAnsiTheme="minorBidi" w:cs="Arial" w:hint="cs"/>
          <w:sz w:val="20"/>
          <w:szCs w:val="20"/>
          <w:rtl/>
        </w:rPr>
        <w:t>ی‌</w:t>
      </w:r>
      <w:r w:rsidRPr="00DC76B4">
        <w:rPr>
          <w:rFonts w:asciiTheme="minorBidi" w:hAnsiTheme="minorBidi" w:cs="Arial" w:hint="eastAsia"/>
          <w:sz w:val="20"/>
          <w:szCs w:val="20"/>
          <w:rtl/>
        </w:rPr>
        <w:t>شود</w:t>
      </w:r>
      <w:r w:rsidRPr="00DC76B4">
        <w:rPr>
          <w:rFonts w:asciiTheme="minorBidi" w:hAnsiTheme="minorBidi" w:cs="Arial"/>
          <w:sz w:val="20"/>
          <w:szCs w:val="20"/>
          <w:rtl/>
        </w:rPr>
        <w:t>.</w:t>
      </w:r>
      <w:r>
        <w:rPr>
          <w:rFonts w:asciiTheme="minorBidi" w:hAnsiTheme="minorBidi" w:cs="Arial"/>
          <w:sz w:val="20"/>
          <w:szCs w:val="20"/>
        </w:rPr>
        <w:t xml:space="preserve"> </w:t>
      </w:r>
      <w:r>
        <w:rPr>
          <w:rFonts w:asciiTheme="minorBidi" w:hAnsiTheme="minorBidi" w:cs="Arial" w:hint="cs"/>
          <w:sz w:val="20"/>
          <w:szCs w:val="20"/>
          <w:rtl/>
        </w:rPr>
        <w:t xml:space="preserve"> چون احتمال این واژه ها در مدل زبانی مرجع خیلی پایین است.</w:t>
      </w:r>
    </w:p>
    <w:p w14:paraId="1A6550F1" w14:textId="794DF5A2" w:rsidR="00BF78CB" w:rsidRDefault="00BF78CB" w:rsidP="00143DBF">
      <w:pPr>
        <w:pStyle w:val="Heading2"/>
        <w:bidi/>
        <w:rPr>
          <w:rFonts w:cs="B Nazanin"/>
          <w:sz w:val="32"/>
          <w:szCs w:val="32"/>
          <w:rtl/>
        </w:rPr>
      </w:pPr>
      <w:r>
        <w:rPr>
          <w:rFonts w:cs="B Nazanin" w:hint="cs"/>
          <w:sz w:val="32"/>
          <w:szCs w:val="32"/>
          <w:rtl/>
        </w:rPr>
        <w:t>پاسخ بخش سوم</w:t>
      </w:r>
      <w:bookmarkEnd w:id="10"/>
    </w:p>
    <w:p w14:paraId="248B1E48" w14:textId="7A214622" w:rsidR="00B96FB6" w:rsidRPr="00B96FB6" w:rsidRDefault="00B96FB6" w:rsidP="00B96FB6">
      <w:pPr>
        <w:bidi/>
        <w:rPr>
          <w:b/>
          <w:bCs/>
          <w:rtl/>
        </w:rPr>
      </w:pPr>
      <w:r w:rsidRPr="00B96FB6">
        <w:rPr>
          <w:b/>
          <w:bCs/>
        </w:rPr>
        <w:t>Query Drift</w:t>
      </w:r>
    </w:p>
    <w:p w14:paraId="3CFA11B5" w14:textId="195FD199" w:rsidR="00B96FB6" w:rsidRDefault="00B96FB6" w:rsidP="00B96FB6">
      <w:pPr>
        <w:bidi/>
        <w:rPr>
          <w:rtl/>
        </w:rPr>
      </w:pPr>
      <w:r>
        <w:rPr>
          <w:rFonts w:cs="Arial" w:hint="eastAsia"/>
          <w:rtl/>
        </w:rPr>
        <w:t>در</w:t>
      </w:r>
      <w:r>
        <w:rPr>
          <w:rFonts w:cs="Arial"/>
          <w:rtl/>
        </w:rPr>
        <w:t xml:space="preserve"> مدل‌ها</w:t>
      </w:r>
      <w:r>
        <w:rPr>
          <w:rFonts w:cs="Arial" w:hint="cs"/>
          <w:rtl/>
        </w:rPr>
        <w:t>ی</w:t>
      </w:r>
      <w:r>
        <w:rPr>
          <w:rFonts w:cs="Arial"/>
          <w:rtl/>
        </w:rPr>
        <w:t xml:space="preserve"> مبتن</w:t>
      </w:r>
      <w:r>
        <w:rPr>
          <w:rFonts w:cs="Arial" w:hint="cs"/>
          <w:rtl/>
        </w:rPr>
        <w:t>ی</w:t>
      </w:r>
      <w:r>
        <w:rPr>
          <w:rFonts w:cs="Arial"/>
          <w:rtl/>
        </w:rPr>
        <w:t xml:space="preserve"> بر شباهت توز</w:t>
      </w:r>
      <w:r>
        <w:rPr>
          <w:rFonts w:cs="Arial" w:hint="cs"/>
          <w:rtl/>
        </w:rPr>
        <w:t>ی</w:t>
      </w:r>
      <w:r>
        <w:rPr>
          <w:rFonts w:cs="Arial" w:hint="eastAsia"/>
          <w:rtl/>
        </w:rPr>
        <w:t>ع</w:t>
      </w:r>
      <w:r>
        <w:rPr>
          <w:rFonts w:cs="Arial" w:hint="cs"/>
          <w:rtl/>
        </w:rPr>
        <w:t>ی</w:t>
      </w:r>
      <w:r>
        <w:rPr>
          <w:rFonts w:cs="Arial"/>
          <w:rtl/>
        </w:rPr>
        <w:t xml:space="preserve"> مانند،</w:t>
      </w:r>
      <w:r>
        <w:rPr>
          <w:rFonts w:cs="Arial" w:hint="cs"/>
          <w:rtl/>
        </w:rPr>
        <w:t>همانطور که در قسمت های قبل گفته شد، مدل زبانی جست و جو نقش مهمی در تعیین شباهت اسناد دارد.</w:t>
      </w:r>
      <w:r>
        <w:t>Query Drift</w:t>
      </w:r>
      <w:r>
        <w:rPr>
          <w:rFonts w:hint="cs"/>
          <w:rtl/>
        </w:rPr>
        <w:t xml:space="preserve"> </w:t>
      </w:r>
      <w:r>
        <w:t xml:space="preserve"> </w:t>
      </w:r>
      <w:r>
        <w:rPr>
          <w:rFonts w:cs="Arial"/>
          <w:rtl/>
        </w:rPr>
        <w:t>زمان</w:t>
      </w:r>
      <w:r>
        <w:rPr>
          <w:rFonts w:cs="Arial" w:hint="cs"/>
          <w:rtl/>
        </w:rPr>
        <w:t>ی</w:t>
      </w:r>
      <w:r>
        <w:rPr>
          <w:rFonts w:cs="Arial"/>
          <w:rtl/>
        </w:rPr>
        <w:t xml:space="preserve"> رخ م</w:t>
      </w:r>
      <w:r>
        <w:rPr>
          <w:rFonts w:cs="Arial" w:hint="cs"/>
          <w:rtl/>
        </w:rPr>
        <w:t>ی‌</w:t>
      </w:r>
      <w:r>
        <w:rPr>
          <w:rFonts w:cs="Arial" w:hint="eastAsia"/>
          <w:rtl/>
        </w:rPr>
        <w:t>دهد</w:t>
      </w:r>
      <w:r>
        <w:rPr>
          <w:rFonts w:cs="Arial"/>
          <w:rtl/>
        </w:rPr>
        <w:t xml:space="preserve"> که توز</w:t>
      </w:r>
      <w:r>
        <w:rPr>
          <w:rFonts w:cs="Arial" w:hint="cs"/>
          <w:rtl/>
        </w:rPr>
        <w:t>ی</w:t>
      </w:r>
      <w:r>
        <w:rPr>
          <w:rFonts w:cs="Arial" w:hint="eastAsia"/>
          <w:rtl/>
        </w:rPr>
        <w:t>ع</w:t>
      </w:r>
      <w:r>
        <w:rPr>
          <w:rFonts w:cs="Arial"/>
          <w:rtl/>
        </w:rPr>
        <w:t xml:space="preserve"> زبان</w:t>
      </w:r>
      <w:r>
        <w:rPr>
          <w:rFonts w:cs="Arial" w:hint="cs"/>
          <w:rtl/>
        </w:rPr>
        <w:t>ی</w:t>
      </w:r>
      <w:r>
        <w:rPr>
          <w:rFonts w:cs="Arial"/>
          <w:rtl/>
        </w:rPr>
        <w:t xml:space="preserve"> پرس‌وجو به دل</w:t>
      </w:r>
      <w:r>
        <w:rPr>
          <w:rFonts w:cs="Arial" w:hint="cs"/>
          <w:rtl/>
        </w:rPr>
        <w:t>ی</w:t>
      </w:r>
      <w:r>
        <w:rPr>
          <w:rFonts w:cs="Arial" w:hint="eastAsia"/>
          <w:rtl/>
        </w:rPr>
        <w:t>ل</w:t>
      </w:r>
      <w:r>
        <w:rPr>
          <w:rFonts w:cs="Arial"/>
          <w:rtl/>
        </w:rPr>
        <w:t xml:space="preserve"> اضافه‌شدن واژه‌ها</w:t>
      </w:r>
      <w:r>
        <w:rPr>
          <w:rFonts w:cs="Arial" w:hint="cs"/>
          <w:rtl/>
        </w:rPr>
        <w:t>ی</w:t>
      </w:r>
      <w:r>
        <w:rPr>
          <w:rFonts w:cs="Arial"/>
          <w:rtl/>
        </w:rPr>
        <w:t xml:space="preserve"> جد</w:t>
      </w:r>
      <w:r>
        <w:rPr>
          <w:rFonts w:cs="Arial" w:hint="cs"/>
          <w:rtl/>
        </w:rPr>
        <w:t>ی</w:t>
      </w:r>
      <w:r>
        <w:rPr>
          <w:rFonts w:cs="Arial" w:hint="eastAsia"/>
          <w:rtl/>
        </w:rPr>
        <w:t>د</w:t>
      </w:r>
      <w:r>
        <w:rPr>
          <w:rFonts w:cs="Arial" w:hint="cs"/>
          <w:rtl/>
        </w:rPr>
        <w:t xml:space="preserve">، </w:t>
      </w:r>
      <w:r>
        <w:rPr>
          <w:rFonts w:cs="Arial"/>
          <w:rtl/>
        </w:rPr>
        <w:t>مخصوصاً واژه‌ها</w:t>
      </w:r>
      <w:r>
        <w:rPr>
          <w:rFonts w:cs="Arial" w:hint="cs"/>
          <w:rtl/>
        </w:rPr>
        <w:t>ی</w:t>
      </w:r>
      <w:r>
        <w:rPr>
          <w:rFonts w:cs="Arial"/>
          <w:rtl/>
        </w:rPr>
        <w:t xml:space="preserve"> عموم</w:t>
      </w:r>
      <w:r>
        <w:rPr>
          <w:rFonts w:cs="Arial" w:hint="cs"/>
          <w:rtl/>
        </w:rPr>
        <w:t>ی</w:t>
      </w:r>
      <w:r>
        <w:rPr>
          <w:rFonts w:cs="Arial"/>
          <w:rtl/>
        </w:rPr>
        <w:t xml:space="preserve"> و پر</w:t>
      </w:r>
      <w:r>
        <w:rPr>
          <w:rFonts w:cs="Arial" w:hint="cs"/>
          <w:rtl/>
        </w:rPr>
        <w:t>تکرار</w:t>
      </w:r>
      <w:r>
        <w:rPr>
          <w:rFonts w:cs="Arial"/>
          <w:rtl/>
        </w:rPr>
        <w:t xml:space="preserve"> از م</w:t>
      </w:r>
      <w:r>
        <w:rPr>
          <w:rFonts w:cs="Arial" w:hint="eastAsia"/>
          <w:rtl/>
        </w:rPr>
        <w:t>عنا</w:t>
      </w:r>
      <w:r>
        <w:rPr>
          <w:rFonts w:cs="Arial" w:hint="cs"/>
          <w:rtl/>
        </w:rPr>
        <w:t>ی</w:t>
      </w:r>
      <w:r>
        <w:rPr>
          <w:rFonts w:cs="Arial"/>
          <w:rtl/>
        </w:rPr>
        <w:t xml:space="preserve"> اصل</w:t>
      </w:r>
      <w:r>
        <w:rPr>
          <w:rFonts w:cs="Arial" w:hint="cs"/>
          <w:rtl/>
        </w:rPr>
        <w:t>ی</w:t>
      </w:r>
      <w:r>
        <w:rPr>
          <w:rFonts w:cs="Arial"/>
          <w:rtl/>
        </w:rPr>
        <w:t xml:space="preserve"> خود فاصله بگ</w:t>
      </w:r>
      <w:r>
        <w:rPr>
          <w:rFonts w:cs="Arial" w:hint="cs"/>
          <w:rtl/>
        </w:rPr>
        <w:t>ی</w:t>
      </w:r>
      <w:r>
        <w:rPr>
          <w:rFonts w:cs="Arial" w:hint="eastAsia"/>
          <w:rtl/>
        </w:rPr>
        <w:t>رد</w:t>
      </w:r>
      <w:r>
        <w:t>.</w:t>
      </w:r>
      <w:r>
        <w:rPr>
          <w:rFonts w:hint="cs"/>
          <w:rtl/>
        </w:rPr>
        <w:t xml:space="preserve"> </w:t>
      </w:r>
      <w:r>
        <w:rPr>
          <w:rFonts w:cs="Arial" w:hint="eastAsia"/>
          <w:rtl/>
        </w:rPr>
        <w:t>در</w:t>
      </w:r>
      <w:r>
        <w:rPr>
          <w:rFonts w:cs="Arial"/>
          <w:rtl/>
        </w:rPr>
        <w:t xml:space="preserve"> نت</w:t>
      </w:r>
      <w:r>
        <w:rPr>
          <w:rFonts w:cs="Arial" w:hint="cs"/>
          <w:rtl/>
        </w:rPr>
        <w:t>ی</w:t>
      </w:r>
      <w:r>
        <w:rPr>
          <w:rFonts w:cs="Arial" w:hint="eastAsia"/>
          <w:rtl/>
        </w:rPr>
        <w:t>جه،</w:t>
      </w:r>
      <w:r>
        <w:rPr>
          <w:rFonts w:cs="Arial"/>
          <w:rtl/>
        </w:rPr>
        <w:t xml:space="preserve"> مدل د</w:t>
      </w:r>
      <w:r>
        <w:rPr>
          <w:rFonts w:cs="Arial" w:hint="cs"/>
          <w:rtl/>
        </w:rPr>
        <w:t>ی</w:t>
      </w:r>
      <w:r>
        <w:rPr>
          <w:rFonts w:cs="Arial" w:hint="eastAsia"/>
          <w:rtl/>
        </w:rPr>
        <w:t>گر</w:t>
      </w:r>
      <w:r>
        <w:rPr>
          <w:rFonts w:cs="Arial"/>
          <w:rtl/>
        </w:rPr>
        <w:t xml:space="preserve"> تمرکزش رو</w:t>
      </w:r>
      <w:r>
        <w:rPr>
          <w:rFonts w:cs="Arial" w:hint="cs"/>
          <w:rtl/>
        </w:rPr>
        <w:t>ی</w:t>
      </w:r>
      <w:r>
        <w:rPr>
          <w:rFonts w:cs="Arial"/>
          <w:rtl/>
        </w:rPr>
        <w:t xml:space="preserve"> واژه‌ها</w:t>
      </w:r>
      <w:r>
        <w:rPr>
          <w:rFonts w:cs="Arial" w:hint="cs"/>
          <w:rtl/>
        </w:rPr>
        <w:t>ی</w:t>
      </w:r>
      <w:r>
        <w:rPr>
          <w:rFonts w:cs="Arial"/>
          <w:rtl/>
        </w:rPr>
        <w:t xml:space="preserve"> اصل</w:t>
      </w:r>
      <w:r>
        <w:rPr>
          <w:rFonts w:cs="Arial" w:hint="cs"/>
          <w:rtl/>
        </w:rPr>
        <w:t>ی</w:t>
      </w:r>
      <w:r>
        <w:rPr>
          <w:rFonts w:cs="Arial"/>
          <w:rtl/>
        </w:rPr>
        <w:t xml:space="preserve"> و کل</w:t>
      </w:r>
      <w:r>
        <w:rPr>
          <w:rFonts w:cs="Arial" w:hint="cs"/>
          <w:rtl/>
        </w:rPr>
        <w:t>ی</w:t>
      </w:r>
      <w:r>
        <w:rPr>
          <w:rFonts w:cs="Arial" w:hint="eastAsia"/>
          <w:rtl/>
        </w:rPr>
        <w:t>د</w:t>
      </w:r>
      <w:r>
        <w:rPr>
          <w:rFonts w:cs="Arial" w:hint="cs"/>
          <w:rtl/>
        </w:rPr>
        <w:t>ی</w:t>
      </w:r>
      <w:r>
        <w:rPr>
          <w:rFonts w:cs="Arial"/>
          <w:rtl/>
        </w:rPr>
        <w:t xml:space="preserve"> پرس‌وجو ن</w:t>
      </w:r>
      <w:r>
        <w:rPr>
          <w:rFonts w:cs="Arial" w:hint="cs"/>
          <w:rtl/>
        </w:rPr>
        <w:t>ی</w:t>
      </w:r>
      <w:r>
        <w:rPr>
          <w:rFonts w:cs="Arial" w:hint="eastAsia"/>
          <w:rtl/>
        </w:rPr>
        <w:t>ست</w:t>
      </w:r>
      <w:r>
        <w:rPr>
          <w:rFonts w:cs="Arial"/>
          <w:rtl/>
        </w:rPr>
        <w:t xml:space="preserve"> و وزن ب</w:t>
      </w:r>
      <w:r>
        <w:rPr>
          <w:rFonts w:cs="Arial" w:hint="cs"/>
          <w:rtl/>
        </w:rPr>
        <w:t>ی</w:t>
      </w:r>
      <w:r>
        <w:rPr>
          <w:rFonts w:cs="Arial" w:hint="eastAsia"/>
          <w:rtl/>
        </w:rPr>
        <w:t>شتر</w:t>
      </w:r>
      <w:r>
        <w:rPr>
          <w:rFonts w:cs="Arial" w:hint="cs"/>
          <w:rtl/>
        </w:rPr>
        <w:t>ی</w:t>
      </w:r>
      <w:r>
        <w:rPr>
          <w:rFonts w:cs="Arial"/>
          <w:rtl/>
        </w:rPr>
        <w:t xml:space="preserve"> رو</w:t>
      </w:r>
      <w:r>
        <w:rPr>
          <w:rFonts w:cs="Arial" w:hint="cs"/>
          <w:rtl/>
        </w:rPr>
        <w:t>ی</w:t>
      </w:r>
      <w:r>
        <w:rPr>
          <w:rFonts w:cs="Arial"/>
          <w:rtl/>
        </w:rPr>
        <w:t xml:space="preserve"> واژه‌ها</w:t>
      </w:r>
      <w:r>
        <w:rPr>
          <w:rFonts w:cs="Arial" w:hint="cs"/>
          <w:rtl/>
        </w:rPr>
        <w:t>ی</w:t>
      </w:r>
      <w:r>
        <w:rPr>
          <w:rFonts w:cs="Arial"/>
          <w:rtl/>
        </w:rPr>
        <w:t xml:space="preserve"> عموم</w:t>
      </w:r>
      <w:r>
        <w:rPr>
          <w:rFonts w:cs="Arial" w:hint="cs"/>
          <w:rtl/>
        </w:rPr>
        <w:t>ی</w:t>
      </w:r>
      <w:r>
        <w:rPr>
          <w:rFonts w:cs="Arial"/>
          <w:rtl/>
        </w:rPr>
        <w:t xml:space="preserve"> قرار م</w:t>
      </w:r>
      <w:r>
        <w:rPr>
          <w:rFonts w:cs="Arial" w:hint="cs"/>
          <w:rtl/>
        </w:rPr>
        <w:t>ی‌</w:t>
      </w:r>
      <w:r>
        <w:rPr>
          <w:rFonts w:cs="Arial" w:hint="eastAsia"/>
          <w:rtl/>
        </w:rPr>
        <w:t>دهد،</w:t>
      </w:r>
      <w:r>
        <w:rPr>
          <w:rFonts w:cs="Arial"/>
          <w:rtl/>
        </w:rPr>
        <w:t xml:space="preserve"> و هم</w:t>
      </w:r>
      <w:r>
        <w:rPr>
          <w:rFonts w:cs="Arial" w:hint="cs"/>
          <w:rtl/>
        </w:rPr>
        <w:t>ی</w:t>
      </w:r>
      <w:r>
        <w:rPr>
          <w:rFonts w:cs="Arial" w:hint="eastAsia"/>
          <w:rtl/>
        </w:rPr>
        <w:t>ن</w:t>
      </w:r>
      <w:r>
        <w:rPr>
          <w:rFonts w:cs="Arial"/>
          <w:rtl/>
        </w:rPr>
        <w:t xml:space="preserve"> موضوع باعث تغ</w:t>
      </w:r>
      <w:r>
        <w:rPr>
          <w:rFonts w:cs="Arial" w:hint="cs"/>
          <w:rtl/>
        </w:rPr>
        <w:t>یی</w:t>
      </w:r>
      <w:r>
        <w:rPr>
          <w:rFonts w:cs="Arial" w:hint="eastAsia"/>
          <w:rtl/>
        </w:rPr>
        <w:t>ر</w:t>
      </w:r>
      <w:r>
        <w:rPr>
          <w:rFonts w:cs="Arial"/>
          <w:rtl/>
        </w:rPr>
        <w:t xml:space="preserve"> ناخواسته در رتبه‌بند</w:t>
      </w:r>
      <w:r>
        <w:rPr>
          <w:rFonts w:cs="Arial" w:hint="cs"/>
          <w:rtl/>
        </w:rPr>
        <w:t>ی</w:t>
      </w:r>
      <w:r>
        <w:rPr>
          <w:rFonts w:cs="Arial"/>
          <w:rtl/>
        </w:rPr>
        <w:t xml:space="preserve"> اسناد م</w:t>
      </w:r>
      <w:r>
        <w:rPr>
          <w:rFonts w:cs="Arial" w:hint="cs"/>
          <w:rtl/>
        </w:rPr>
        <w:t>ی‌</w:t>
      </w:r>
      <w:r>
        <w:rPr>
          <w:rFonts w:cs="Arial" w:hint="eastAsia"/>
          <w:rtl/>
        </w:rPr>
        <w:t>شود</w:t>
      </w:r>
      <w:r>
        <w:t>.</w:t>
      </w:r>
    </w:p>
    <w:p w14:paraId="2A72F656" w14:textId="6B058676" w:rsidR="00B96FB6" w:rsidRPr="00E86F4D" w:rsidRDefault="00B96FB6" w:rsidP="00B96FB6">
      <w:pPr>
        <w:bidi/>
        <w:rPr>
          <w:b/>
          <w:bCs/>
          <w:rtl/>
        </w:rPr>
      </w:pPr>
      <w:r w:rsidRPr="00E86F4D">
        <w:rPr>
          <w:rFonts w:cs="Arial" w:hint="eastAsia"/>
          <w:b/>
          <w:bCs/>
          <w:rtl/>
        </w:rPr>
        <w:t>چرا</w:t>
      </w:r>
      <w:r w:rsidRPr="00E86F4D">
        <w:rPr>
          <w:rFonts w:cs="Arial"/>
          <w:b/>
          <w:bCs/>
          <w:rtl/>
        </w:rPr>
        <w:t xml:space="preserve"> اضافه‌شدن واژه‌ها</w:t>
      </w:r>
      <w:r w:rsidRPr="00E86F4D">
        <w:rPr>
          <w:rFonts w:cs="Arial" w:hint="cs"/>
          <w:b/>
          <w:bCs/>
          <w:rtl/>
        </w:rPr>
        <w:t>ی</w:t>
      </w:r>
      <w:r w:rsidRPr="00E86F4D">
        <w:rPr>
          <w:rFonts w:cs="Arial"/>
          <w:b/>
          <w:bCs/>
          <w:rtl/>
        </w:rPr>
        <w:t xml:space="preserve"> عموم</w:t>
      </w:r>
      <w:r w:rsidRPr="00E86F4D">
        <w:rPr>
          <w:rFonts w:cs="Arial" w:hint="cs"/>
          <w:b/>
          <w:bCs/>
          <w:rtl/>
        </w:rPr>
        <w:t>ی</w:t>
      </w:r>
      <w:r w:rsidRPr="00E86F4D">
        <w:rPr>
          <w:rFonts w:cs="Arial"/>
          <w:b/>
          <w:bCs/>
          <w:rtl/>
        </w:rPr>
        <w:t xml:space="preserve"> باعث تغ</w:t>
      </w:r>
      <w:r w:rsidRPr="00E86F4D">
        <w:rPr>
          <w:rFonts w:cs="Arial" w:hint="cs"/>
          <w:b/>
          <w:bCs/>
          <w:rtl/>
        </w:rPr>
        <w:t>یی</w:t>
      </w:r>
      <w:r w:rsidRPr="00E86F4D">
        <w:rPr>
          <w:rFonts w:cs="Arial" w:hint="eastAsia"/>
          <w:b/>
          <w:bCs/>
          <w:rtl/>
        </w:rPr>
        <w:t>ر</w:t>
      </w:r>
      <w:r w:rsidRPr="00E86F4D">
        <w:rPr>
          <w:rFonts w:cs="Arial"/>
          <w:b/>
          <w:bCs/>
          <w:rtl/>
        </w:rPr>
        <w:t xml:space="preserve"> توز</w:t>
      </w:r>
      <w:r w:rsidRPr="00E86F4D">
        <w:rPr>
          <w:rFonts w:cs="Arial" w:hint="cs"/>
          <w:b/>
          <w:bCs/>
          <w:rtl/>
        </w:rPr>
        <w:t>ی</w:t>
      </w:r>
      <w:r w:rsidRPr="00E86F4D">
        <w:rPr>
          <w:rFonts w:cs="Arial" w:hint="eastAsia"/>
          <w:b/>
          <w:bCs/>
          <w:rtl/>
        </w:rPr>
        <w:t>ع</w:t>
      </w:r>
      <w:r w:rsidRPr="00E86F4D">
        <w:rPr>
          <w:rFonts w:cs="Arial"/>
          <w:b/>
          <w:bCs/>
          <w:rtl/>
        </w:rPr>
        <w:t xml:space="preserve"> پرس‌وجو م</w:t>
      </w:r>
      <w:r w:rsidRPr="00E86F4D">
        <w:rPr>
          <w:rFonts w:cs="Arial" w:hint="cs"/>
          <w:b/>
          <w:bCs/>
          <w:rtl/>
        </w:rPr>
        <w:t>ی‌</w:t>
      </w:r>
      <w:r w:rsidRPr="00E86F4D">
        <w:rPr>
          <w:rFonts w:cs="Arial" w:hint="eastAsia"/>
          <w:b/>
          <w:bCs/>
          <w:rtl/>
        </w:rPr>
        <w:t>شود؟</w:t>
      </w:r>
    </w:p>
    <w:p w14:paraId="17611743" w14:textId="70358F9A" w:rsidR="00B96FB6" w:rsidRDefault="00B96FB6" w:rsidP="00B96FB6">
      <w:pPr>
        <w:bidi/>
        <w:rPr>
          <w:rtl/>
        </w:rPr>
      </w:pPr>
      <w:r>
        <w:rPr>
          <w:rFonts w:cs="Arial" w:hint="eastAsia"/>
          <w:rtl/>
        </w:rPr>
        <w:t>در</w:t>
      </w:r>
      <w:r>
        <w:rPr>
          <w:rFonts w:cs="Arial"/>
          <w:rtl/>
        </w:rPr>
        <w:t xml:space="preserve"> مدل‌ها</w:t>
      </w:r>
      <w:r>
        <w:rPr>
          <w:rFonts w:cs="Arial" w:hint="cs"/>
          <w:rtl/>
        </w:rPr>
        <w:t>ی</w:t>
      </w:r>
      <w:r>
        <w:rPr>
          <w:rFonts w:cs="Arial"/>
          <w:rtl/>
        </w:rPr>
        <w:t xml:space="preserve"> زبان</w:t>
      </w:r>
      <w:r>
        <w:rPr>
          <w:rFonts w:cs="Arial" w:hint="cs"/>
          <w:rtl/>
        </w:rPr>
        <w:t>ی</w:t>
      </w:r>
      <w:r>
        <w:rPr>
          <w:rFonts w:cs="Arial" w:hint="eastAsia"/>
          <w:rtl/>
        </w:rPr>
        <w:t>،</w:t>
      </w:r>
      <w:r>
        <w:rPr>
          <w:rFonts w:cs="Arial"/>
          <w:rtl/>
        </w:rPr>
        <w:t xml:space="preserve"> توز</w:t>
      </w:r>
      <w:r>
        <w:rPr>
          <w:rFonts w:cs="Arial" w:hint="cs"/>
          <w:rtl/>
        </w:rPr>
        <w:t>ی</w:t>
      </w:r>
      <w:r>
        <w:rPr>
          <w:rFonts w:cs="Arial" w:hint="eastAsia"/>
          <w:rtl/>
        </w:rPr>
        <w:t>ع</w:t>
      </w:r>
      <w:r>
        <w:rPr>
          <w:rFonts w:cs="Arial"/>
          <w:rtl/>
        </w:rPr>
        <w:t xml:space="preserve"> پرس‌وجو از رو</w:t>
      </w:r>
      <w:r>
        <w:rPr>
          <w:rFonts w:cs="Arial" w:hint="cs"/>
          <w:rtl/>
        </w:rPr>
        <w:t>ی</w:t>
      </w:r>
      <w:r>
        <w:rPr>
          <w:rFonts w:cs="Arial"/>
          <w:rtl/>
        </w:rPr>
        <w:t xml:space="preserve"> فراوان</w:t>
      </w:r>
      <w:r>
        <w:rPr>
          <w:rFonts w:cs="Arial" w:hint="cs"/>
          <w:rtl/>
        </w:rPr>
        <w:t>ی</w:t>
      </w:r>
      <w:r>
        <w:rPr>
          <w:rFonts w:cs="Arial"/>
          <w:rtl/>
        </w:rPr>
        <w:t xml:space="preserve"> واژه‌ها</w:t>
      </w:r>
      <w:r>
        <w:rPr>
          <w:rFonts w:cs="Arial" w:hint="cs"/>
          <w:rtl/>
        </w:rPr>
        <w:t xml:space="preserve"> (در خود پرس و جو + مدل زبانی مرجع)</w:t>
      </w:r>
      <w:r>
        <w:rPr>
          <w:rFonts w:cs="Arial"/>
          <w:rtl/>
        </w:rPr>
        <w:t xml:space="preserve"> ساخته م</w:t>
      </w:r>
      <w:r>
        <w:rPr>
          <w:rFonts w:cs="Arial" w:hint="cs"/>
          <w:rtl/>
        </w:rPr>
        <w:t>ی‌</w:t>
      </w:r>
      <w:r>
        <w:rPr>
          <w:rFonts w:cs="Arial" w:hint="eastAsia"/>
          <w:rtl/>
        </w:rPr>
        <w:t>شود</w:t>
      </w:r>
      <w:r>
        <w:rPr>
          <w:rFonts w:cs="Arial"/>
          <w:rtl/>
        </w:rPr>
        <w:t>. وقت</w:t>
      </w:r>
      <w:r>
        <w:rPr>
          <w:rFonts w:cs="Arial" w:hint="cs"/>
          <w:rtl/>
        </w:rPr>
        <w:t>ی</w:t>
      </w:r>
      <w:r>
        <w:rPr>
          <w:rFonts w:cs="Arial"/>
          <w:rtl/>
        </w:rPr>
        <w:t xml:space="preserve"> کلمات عموم</w:t>
      </w:r>
      <w:r>
        <w:rPr>
          <w:rFonts w:cs="Arial" w:hint="cs"/>
          <w:rtl/>
        </w:rPr>
        <w:t>ی</w:t>
      </w:r>
      <w:r>
        <w:rPr>
          <w:rFonts w:cs="Arial"/>
          <w:rtl/>
        </w:rPr>
        <w:t xml:space="preserve"> مثل</w:t>
      </w:r>
      <w:r>
        <w:t xml:space="preserve"> “information”, “system”, “use”, “data” </w:t>
      </w:r>
      <w:r>
        <w:rPr>
          <w:rFonts w:cs="Arial"/>
          <w:rtl/>
        </w:rPr>
        <w:t>به پرس‌وجو اضافه شوند</w:t>
      </w:r>
      <w:r>
        <w:t>:</w:t>
      </w:r>
    </w:p>
    <w:p w14:paraId="0253907D" w14:textId="77777777" w:rsidR="00B96FB6" w:rsidRDefault="00B96FB6" w:rsidP="00B96FB6">
      <w:pPr>
        <w:bidi/>
        <w:rPr>
          <w:rtl/>
        </w:rPr>
      </w:pPr>
      <w:r>
        <w:rPr>
          <w:rFonts w:cs="Arial" w:hint="eastAsia"/>
          <w:rtl/>
        </w:rPr>
        <w:t>احتمال</w:t>
      </w:r>
      <w:r>
        <w:rPr>
          <w:rFonts w:cs="Arial"/>
          <w:rtl/>
        </w:rPr>
        <w:t xml:space="preserve"> ا</w:t>
      </w:r>
      <w:r>
        <w:rPr>
          <w:rFonts w:cs="Arial" w:hint="cs"/>
          <w:rtl/>
        </w:rPr>
        <w:t>ی</w:t>
      </w:r>
      <w:r>
        <w:rPr>
          <w:rFonts w:cs="Arial" w:hint="eastAsia"/>
          <w:rtl/>
        </w:rPr>
        <w:t>ن</w:t>
      </w:r>
      <w:r>
        <w:rPr>
          <w:rFonts w:cs="Arial"/>
          <w:rtl/>
        </w:rPr>
        <w:t xml:space="preserve"> کلمات در مدل زبان</w:t>
      </w:r>
      <w:r>
        <w:rPr>
          <w:rFonts w:cs="Arial" w:hint="cs"/>
          <w:rtl/>
        </w:rPr>
        <w:t>ی</w:t>
      </w:r>
      <w:r>
        <w:rPr>
          <w:rFonts w:cs="Arial"/>
          <w:rtl/>
        </w:rPr>
        <w:t xml:space="preserve"> مرجع</w:t>
      </w:r>
      <w:r>
        <w:rPr>
          <w:rFonts w:hint="cs"/>
          <w:rtl/>
        </w:rPr>
        <w:t xml:space="preserve"> </w:t>
      </w:r>
      <w:r>
        <w:rPr>
          <w:rFonts w:cs="Arial"/>
          <w:rtl/>
        </w:rPr>
        <w:t>بس</w:t>
      </w:r>
      <w:r>
        <w:rPr>
          <w:rFonts w:cs="Arial" w:hint="cs"/>
          <w:rtl/>
        </w:rPr>
        <w:t>ی</w:t>
      </w:r>
      <w:r>
        <w:rPr>
          <w:rFonts w:cs="Arial" w:hint="eastAsia"/>
          <w:rtl/>
        </w:rPr>
        <w:t>ار</w:t>
      </w:r>
      <w:r>
        <w:rPr>
          <w:rFonts w:cs="Arial"/>
          <w:rtl/>
        </w:rPr>
        <w:t xml:space="preserve"> بالا است</w:t>
      </w:r>
      <w:r>
        <w:t>.</w:t>
      </w:r>
    </w:p>
    <w:p w14:paraId="2A63AA91" w14:textId="4F057DBC" w:rsidR="00B96FB6" w:rsidRDefault="00B96FB6" w:rsidP="00B96FB6">
      <w:pPr>
        <w:bidi/>
        <w:rPr>
          <w:rtl/>
        </w:rPr>
      </w:pPr>
      <w:r>
        <w:rPr>
          <w:rFonts w:cs="Arial" w:hint="cs"/>
          <w:rtl/>
        </w:rPr>
        <w:t>از طرف در فرمول های شباهت توزیعی ، احتمال واژه ها در مدل زبانی جست و جو، مدل زبانی سند و مدل زبانی مرجع اهمیت دارد و احتمال وجود این کلمات پرتکرار در مدل زبانی مرجع و سند ها بالاست.</w:t>
      </w:r>
    </w:p>
    <w:p w14:paraId="49936CD6" w14:textId="4FF33E9E" w:rsidR="00B96FB6" w:rsidRDefault="00B96FB6" w:rsidP="00B96FB6">
      <w:pPr>
        <w:bidi/>
        <w:rPr>
          <w:rtl/>
        </w:rPr>
      </w:pPr>
      <w:r>
        <w:rPr>
          <w:rFonts w:cs="Arial" w:hint="eastAsia"/>
          <w:rtl/>
        </w:rPr>
        <w:t>بنابرا</w:t>
      </w:r>
      <w:r>
        <w:rPr>
          <w:rFonts w:cs="Arial" w:hint="cs"/>
          <w:rtl/>
        </w:rPr>
        <w:t>ی</w:t>
      </w:r>
      <w:r>
        <w:rPr>
          <w:rFonts w:cs="Arial" w:hint="eastAsia"/>
          <w:rtl/>
        </w:rPr>
        <w:t>ن</w:t>
      </w:r>
      <w:r>
        <w:rPr>
          <w:rFonts w:cs="Arial"/>
          <w:rtl/>
        </w:rPr>
        <w:t xml:space="preserve"> اسناد</w:t>
      </w:r>
      <w:r>
        <w:rPr>
          <w:rFonts w:cs="Arial" w:hint="cs"/>
          <w:rtl/>
        </w:rPr>
        <w:t>ی</w:t>
      </w:r>
      <w:r>
        <w:rPr>
          <w:rFonts w:cs="Arial"/>
          <w:rtl/>
        </w:rPr>
        <w:t xml:space="preserve"> که ا</w:t>
      </w:r>
      <w:r>
        <w:rPr>
          <w:rFonts w:cs="Arial" w:hint="cs"/>
          <w:rtl/>
        </w:rPr>
        <w:t>ی</w:t>
      </w:r>
      <w:r>
        <w:rPr>
          <w:rFonts w:cs="Arial" w:hint="eastAsia"/>
          <w:rtl/>
        </w:rPr>
        <w:t>ن</w:t>
      </w:r>
      <w:r>
        <w:rPr>
          <w:rFonts w:cs="Arial"/>
          <w:rtl/>
        </w:rPr>
        <w:t xml:space="preserve"> کلمات عموم</w:t>
      </w:r>
      <w:r>
        <w:rPr>
          <w:rFonts w:cs="Arial" w:hint="cs"/>
          <w:rtl/>
        </w:rPr>
        <w:t>ی</w:t>
      </w:r>
      <w:r>
        <w:rPr>
          <w:rFonts w:cs="Arial"/>
          <w:rtl/>
        </w:rPr>
        <w:t xml:space="preserve"> را ز</w:t>
      </w:r>
      <w:r>
        <w:rPr>
          <w:rFonts w:cs="Arial" w:hint="cs"/>
          <w:rtl/>
        </w:rPr>
        <w:t>ی</w:t>
      </w:r>
      <w:r>
        <w:rPr>
          <w:rFonts w:cs="Arial" w:hint="eastAsia"/>
          <w:rtl/>
        </w:rPr>
        <w:t>اد</w:t>
      </w:r>
      <w:r>
        <w:rPr>
          <w:rFonts w:cs="Arial"/>
          <w:rtl/>
        </w:rPr>
        <w:t xml:space="preserve"> دارند، حت</w:t>
      </w:r>
      <w:r>
        <w:rPr>
          <w:rFonts w:cs="Arial" w:hint="cs"/>
          <w:rtl/>
        </w:rPr>
        <w:t>ی</w:t>
      </w:r>
      <w:r>
        <w:rPr>
          <w:rFonts w:cs="Arial"/>
          <w:rtl/>
        </w:rPr>
        <w:t xml:space="preserve"> اگر از نظر مفهوم</w:t>
      </w:r>
      <w:r>
        <w:rPr>
          <w:rFonts w:cs="Arial" w:hint="cs"/>
          <w:rtl/>
        </w:rPr>
        <w:t>ی</w:t>
      </w:r>
      <w:r>
        <w:rPr>
          <w:rFonts w:cs="Arial"/>
          <w:rtl/>
        </w:rPr>
        <w:t xml:space="preserve"> ب</w:t>
      </w:r>
      <w:r>
        <w:rPr>
          <w:rFonts w:cs="Arial" w:hint="cs"/>
          <w:rtl/>
        </w:rPr>
        <w:t>ی‌</w:t>
      </w:r>
      <w:r>
        <w:rPr>
          <w:rFonts w:cs="Arial" w:hint="eastAsia"/>
          <w:rtl/>
        </w:rPr>
        <w:t>ربط</w:t>
      </w:r>
      <w:r>
        <w:rPr>
          <w:rFonts w:cs="Arial"/>
          <w:rtl/>
        </w:rPr>
        <w:t xml:space="preserve"> باشند، امت</w:t>
      </w:r>
      <w:r>
        <w:rPr>
          <w:rFonts w:cs="Arial" w:hint="cs"/>
          <w:rtl/>
        </w:rPr>
        <w:t>ی</w:t>
      </w:r>
      <w:r>
        <w:rPr>
          <w:rFonts w:cs="Arial" w:hint="eastAsia"/>
          <w:rtl/>
        </w:rPr>
        <w:t>از</w:t>
      </w:r>
      <w:r>
        <w:rPr>
          <w:rFonts w:cs="Arial"/>
          <w:rtl/>
        </w:rPr>
        <w:t xml:space="preserve"> ب</w:t>
      </w:r>
      <w:r>
        <w:rPr>
          <w:rFonts w:cs="Arial" w:hint="cs"/>
          <w:rtl/>
        </w:rPr>
        <w:t>ی</w:t>
      </w:r>
      <w:r>
        <w:rPr>
          <w:rFonts w:cs="Arial" w:hint="eastAsia"/>
          <w:rtl/>
        </w:rPr>
        <w:t>شتر</w:t>
      </w:r>
      <w:r>
        <w:rPr>
          <w:rFonts w:cs="Arial" w:hint="cs"/>
          <w:rtl/>
        </w:rPr>
        <w:t>ی</w:t>
      </w:r>
      <w:r>
        <w:rPr>
          <w:rFonts w:cs="Arial"/>
          <w:rtl/>
        </w:rPr>
        <w:t xml:space="preserve"> کسب م</w:t>
      </w:r>
      <w:r>
        <w:rPr>
          <w:rFonts w:cs="Arial" w:hint="cs"/>
          <w:rtl/>
        </w:rPr>
        <w:t>ی‌</w:t>
      </w:r>
      <w:r>
        <w:rPr>
          <w:rFonts w:cs="Arial" w:hint="eastAsia"/>
          <w:rtl/>
        </w:rPr>
        <w:t>کنند</w:t>
      </w:r>
      <w:r>
        <w:rPr>
          <w:rFonts w:hint="cs"/>
          <w:rtl/>
        </w:rPr>
        <w:t xml:space="preserve"> </w:t>
      </w:r>
      <w:r>
        <w:rPr>
          <w:rFonts w:cs="Arial" w:hint="eastAsia"/>
          <w:rtl/>
        </w:rPr>
        <w:t>و</w:t>
      </w:r>
      <w:r>
        <w:rPr>
          <w:rFonts w:cs="Arial"/>
          <w:rtl/>
        </w:rPr>
        <w:t xml:space="preserve"> اسناد کوتاه ول</w:t>
      </w:r>
      <w:r>
        <w:rPr>
          <w:rFonts w:cs="Arial" w:hint="cs"/>
          <w:rtl/>
        </w:rPr>
        <w:t>ی</w:t>
      </w:r>
      <w:r>
        <w:rPr>
          <w:rFonts w:cs="Arial"/>
          <w:rtl/>
        </w:rPr>
        <w:t xml:space="preserve"> تخصص</w:t>
      </w:r>
      <w:r>
        <w:rPr>
          <w:rFonts w:cs="Arial" w:hint="cs"/>
          <w:rtl/>
        </w:rPr>
        <w:t>ی</w:t>
      </w:r>
      <w:r>
        <w:rPr>
          <w:rFonts w:cs="Arial"/>
          <w:rtl/>
        </w:rPr>
        <w:t xml:space="preserve"> که دق</w:t>
      </w:r>
      <w:r>
        <w:rPr>
          <w:rFonts w:cs="Arial" w:hint="cs"/>
          <w:rtl/>
        </w:rPr>
        <w:t>ی</w:t>
      </w:r>
      <w:r>
        <w:rPr>
          <w:rFonts w:cs="Arial" w:hint="eastAsia"/>
          <w:rtl/>
        </w:rPr>
        <w:t>قاً</w:t>
      </w:r>
      <w:r>
        <w:rPr>
          <w:rFonts w:cs="Arial"/>
          <w:rtl/>
        </w:rPr>
        <w:t xml:space="preserve"> به موضوع مرتبط هستند، به دل</w:t>
      </w:r>
      <w:r>
        <w:rPr>
          <w:rFonts w:cs="Arial" w:hint="cs"/>
          <w:rtl/>
        </w:rPr>
        <w:t>ی</w:t>
      </w:r>
      <w:r>
        <w:rPr>
          <w:rFonts w:cs="Arial" w:hint="eastAsia"/>
          <w:rtl/>
        </w:rPr>
        <w:t>ل</w:t>
      </w:r>
      <w:r>
        <w:rPr>
          <w:rFonts w:cs="Arial"/>
          <w:rtl/>
        </w:rPr>
        <w:t xml:space="preserve"> ا</w:t>
      </w:r>
      <w:r>
        <w:rPr>
          <w:rFonts w:cs="Arial" w:hint="cs"/>
          <w:rtl/>
        </w:rPr>
        <w:t>ی</w:t>
      </w:r>
      <w:r>
        <w:rPr>
          <w:rFonts w:cs="Arial" w:hint="eastAsia"/>
          <w:rtl/>
        </w:rPr>
        <w:t>نکه</w:t>
      </w:r>
      <w:r>
        <w:rPr>
          <w:rFonts w:cs="Arial"/>
          <w:rtl/>
        </w:rPr>
        <w:t xml:space="preserve"> آن واژه‌ها</w:t>
      </w:r>
      <w:r>
        <w:rPr>
          <w:rFonts w:cs="Arial" w:hint="cs"/>
          <w:rtl/>
        </w:rPr>
        <w:t>ی</w:t>
      </w:r>
      <w:r>
        <w:rPr>
          <w:rFonts w:cs="Arial"/>
          <w:rtl/>
        </w:rPr>
        <w:t xml:space="preserve"> عموم</w:t>
      </w:r>
      <w:r>
        <w:rPr>
          <w:rFonts w:cs="Arial" w:hint="cs"/>
          <w:rtl/>
        </w:rPr>
        <w:t>ی</w:t>
      </w:r>
      <w:r>
        <w:rPr>
          <w:rFonts w:cs="Arial"/>
          <w:rtl/>
        </w:rPr>
        <w:t xml:space="preserve"> را ندارند، در رتبه پا</w:t>
      </w:r>
      <w:r>
        <w:rPr>
          <w:rFonts w:cs="Arial" w:hint="cs"/>
          <w:rtl/>
        </w:rPr>
        <w:t>یی</w:t>
      </w:r>
      <w:r>
        <w:rPr>
          <w:rFonts w:cs="Arial" w:hint="eastAsia"/>
          <w:rtl/>
        </w:rPr>
        <w:t>ن‌تر</w:t>
      </w:r>
      <w:r>
        <w:rPr>
          <w:rFonts w:cs="Arial" w:hint="cs"/>
          <w:rtl/>
        </w:rPr>
        <w:t>ی</w:t>
      </w:r>
      <w:r>
        <w:rPr>
          <w:rFonts w:cs="Arial"/>
          <w:rtl/>
        </w:rPr>
        <w:t xml:space="preserve"> قرار م</w:t>
      </w:r>
      <w:r>
        <w:rPr>
          <w:rFonts w:cs="Arial" w:hint="cs"/>
          <w:rtl/>
        </w:rPr>
        <w:t>ی‌</w:t>
      </w:r>
      <w:r>
        <w:rPr>
          <w:rFonts w:cs="Arial" w:hint="eastAsia"/>
          <w:rtl/>
        </w:rPr>
        <w:t>گ</w:t>
      </w:r>
      <w:r>
        <w:rPr>
          <w:rFonts w:cs="Arial" w:hint="cs"/>
          <w:rtl/>
        </w:rPr>
        <w:t>ی</w:t>
      </w:r>
      <w:r>
        <w:rPr>
          <w:rFonts w:cs="Arial" w:hint="eastAsia"/>
          <w:rtl/>
        </w:rPr>
        <w:t>رند</w:t>
      </w:r>
      <w:r>
        <w:t>.</w:t>
      </w:r>
    </w:p>
    <w:p w14:paraId="41B61BD9" w14:textId="675E182E" w:rsidR="00E86F4D" w:rsidRDefault="00E86F4D" w:rsidP="00E86F4D">
      <w:pPr>
        <w:bidi/>
        <w:rPr>
          <w:b/>
          <w:bCs/>
        </w:rPr>
      </w:pPr>
      <w:r w:rsidRPr="00E86F4D">
        <w:rPr>
          <w:rFonts w:hint="cs"/>
          <w:b/>
          <w:bCs/>
          <w:rtl/>
        </w:rPr>
        <w:t xml:space="preserve">روش های کاهش </w:t>
      </w:r>
      <w:r w:rsidRPr="00E86F4D">
        <w:rPr>
          <w:b/>
          <w:bCs/>
        </w:rPr>
        <w:t>Query Drift</w:t>
      </w:r>
    </w:p>
    <w:p w14:paraId="033010AD" w14:textId="77777777" w:rsidR="003C0B02" w:rsidRDefault="00E86F4D" w:rsidP="003C0B02">
      <w:pPr>
        <w:pStyle w:val="ListParagraph"/>
        <w:numPr>
          <w:ilvl w:val="0"/>
          <w:numId w:val="12"/>
        </w:numPr>
        <w:rPr>
          <w:rFonts w:asciiTheme="minorBidi" w:hAnsiTheme="minorBidi" w:cstheme="minorBidi"/>
          <w:sz w:val="20"/>
          <w:szCs w:val="20"/>
        </w:rPr>
      </w:pPr>
      <w:r w:rsidRPr="003C0B02">
        <w:rPr>
          <w:rFonts w:asciiTheme="minorBidi" w:hAnsiTheme="minorBidi" w:cstheme="minorBidi"/>
          <w:sz w:val="20"/>
          <w:szCs w:val="20"/>
          <w:rtl/>
        </w:rPr>
        <w:t>وزن‌دهی کمتر به واژه‌های عمومی</w:t>
      </w:r>
      <w:r w:rsidRPr="003C0B02">
        <w:rPr>
          <w:rFonts w:asciiTheme="minorBidi" w:hAnsiTheme="minorBidi" w:cstheme="minorBidi"/>
          <w:sz w:val="20"/>
          <w:szCs w:val="20"/>
        </w:rPr>
        <w:t xml:space="preserve"> </w:t>
      </w:r>
    </w:p>
    <w:p w14:paraId="109F3F8F" w14:textId="77777777" w:rsidR="003C0B02" w:rsidRDefault="003C0B02" w:rsidP="003C0B02">
      <w:pPr>
        <w:pStyle w:val="ListParagraph"/>
        <w:numPr>
          <w:ilvl w:val="0"/>
          <w:numId w:val="0"/>
        </w:numPr>
        <w:ind w:left="360"/>
        <w:rPr>
          <w:rFonts w:asciiTheme="minorBidi" w:hAnsiTheme="minorBidi" w:cstheme="minorBidi"/>
          <w:sz w:val="20"/>
          <w:szCs w:val="22"/>
          <w:rtl/>
        </w:rPr>
      </w:pPr>
    </w:p>
    <w:p w14:paraId="5401C49D" w14:textId="1DDDF31A" w:rsidR="00E86F4D" w:rsidRDefault="00E32D00" w:rsidP="003C0B02">
      <w:pPr>
        <w:pStyle w:val="ListParagraph"/>
        <w:numPr>
          <w:ilvl w:val="0"/>
          <w:numId w:val="0"/>
        </w:numPr>
        <w:ind w:left="360"/>
        <w:rPr>
          <w:rFonts w:asciiTheme="minorBidi" w:hAnsiTheme="minorBidi" w:cstheme="minorBidi"/>
          <w:sz w:val="18"/>
          <w:szCs w:val="20"/>
          <w:rtl/>
        </w:rPr>
      </w:pPr>
      <w:r w:rsidRPr="003C0B02">
        <w:rPr>
          <w:rFonts w:asciiTheme="minorBidi" w:hAnsiTheme="minorBidi" w:cstheme="minorBidi"/>
          <w:sz w:val="18"/>
          <w:szCs w:val="20"/>
          <w:rtl/>
        </w:rPr>
        <w:t>واژه هایی که در مدل زبانی مرجع احتمال بالایی دارند را وزن پایینی بدهیم. همچنین واژه هایی که در اسناد زیادی ظاهر شده اند</w:t>
      </w:r>
      <w:r w:rsidR="003C0B02" w:rsidRPr="003C0B02">
        <w:rPr>
          <w:rFonts w:asciiTheme="minorBidi" w:hAnsiTheme="minorBidi" w:hint="cs"/>
          <w:sz w:val="18"/>
          <w:szCs w:val="20"/>
          <w:rtl/>
        </w:rPr>
        <w:t xml:space="preserve"> </w:t>
      </w:r>
      <w:r w:rsidRPr="003C0B02">
        <w:rPr>
          <w:rFonts w:asciiTheme="minorBidi" w:hAnsiTheme="minorBidi" w:cstheme="minorBidi"/>
          <w:sz w:val="18"/>
          <w:szCs w:val="20"/>
          <w:rtl/>
        </w:rPr>
        <w:t>را هم وزن کمتری نسبت به واژه های کم تکرارتر در اسناد بدهیم</w:t>
      </w:r>
      <w:r w:rsidRPr="003C0B02">
        <w:rPr>
          <w:rFonts w:asciiTheme="minorBidi" w:hAnsiTheme="minorBidi" w:cstheme="minorBidi"/>
          <w:sz w:val="18"/>
          <w:szCs w:val="20"/>
        </w:rPr>
        <w:t xml:space="preserve"> </w:t>
      </w:r>
      <w:r w:rsidRPr="003C0B02">
        <w:rPr>
          <w:rFonts w:asciiTheme="minorBidi" w:hAnsiTheme="minorBidi" w:cstheme="minorBidi"/>
          <w:sz w:val="18"/>
          <w:szCs w:val="20"/>
          <w:rtl/>
        </w:rPr>
        <w:t xml:space="preserve"> یعنی همان </w:t>
      </w:r>
      <w:r w:rsidRPr="003C0B02">
        <w:rPr>
          <w:rFonts w:asciiTheme="minorBidi" w:hAnsiTheme="minorBidi" w:cstheme="minorBidi"/>
          <w:sz w:val="18"/>
          <w:szCs w:val="20"/>
        </w:rPr>
        <w:t>IDF</w:t>
      </w:r>
      <w:r w:rsidRPr="003C0B02">
        <w:rPr>
          <w:rFonts w:asciiTheme="minorBidi" w:hAnsiTheme="minorBidi" w:cstheme="minorBidi"/>
          <w:sz w:val="18"/>
          <w:szCs w:val="20"/>
          <w:rtl/>
        </w:rPr>
        <w:t xml:space="preserve"> را اینجا هم انجام بدهیم.</w:t>
      </w:r>
    </w:p>
    <w:p w14:paraId="66C3EE0B" w14:textId="77777777" w:rsidR="003C0B02" w:rsidRPr="003C0B02" w:rsidRDefault="003C0B02" w:rsidP="003C0B02">
      <w:pPr>
        <w:pStyle w:val="ListParagraph"/>
        <w:numPr>
          <w:ilvl w:val="0"/>
          <w:numId w:val="0"/>
        </w:numPr>
        <w:ind w:left="360"/>
        <w:rPr>
          <w:rFonts w:asciiTheme="minorBidi" w:hAnsiTheme="minorBidi" w:cstheme="minorBidi"/>
          <w:sz w:val="14"/>
          <w:szCs w:val="14"/>
          <w:rtl/>
        </w:rPr>
      </w:pPr>
    </w:p>
    <w:p w14:paraId="0A1A210C" w14:textId="4CA47040" w:rsidR="003C0B02" w:rsidRPr="003C0B02" w:rsidRDefault="00E32D00" w:rsidP="003C0B02">
      <w:pPr>
        <w:pStyle w:val="ListParagraph"/>
        <w:numPr>
          <w:ilvl w:val="0"/>
          <w:numId w:val="12"/>
        </w:numPr>
        <w:rPr>
          <w:rFonts w:asciiTheme="minorBidi" w:hAnsiTheme="minorBidi" w:cstheme="minorBidi"/>
          <w:sz w:val="18"/>
          <w:szCs w:val="20"/>
          <w:rtl/>
        </w:rPr>
      </w:pPr>
      <w:r w:rsidRPr="003C0B02">
        <w:rPr>
          <w:rFonts w:asciiTheme="minorBidi" w:hAnsiTheme="minorBidi" w:cstheme="minorBidi"/>
          <w:sz w:val="18"/>
          <w:szCs w:val="20"/>
          <w:rtl/>
        </w:rPr>
        <w:t>گسترش پرس‌وجو برای جلوگیری از</w:t>
      </w:r>
      <w:r w:rsidR="00E86F4D" w:rsidRPr="003C0B02">
        <w:rPr>
          <w:rFonts w:asciiTheme="minorBidi" w:hAnsiTheme="minorBidi" w:cstheme="minorBidi"/>
          <w:sz w:val="18"/>
          <w:szCs w:val="20"/>
          <w:rtl/>
        </w:rPr>
        <w:t xml:space="preserve"> ورود واژه‌های عمومی</w:t>
      </w:r>
    </w:p>
    <w:p w14:paraId="702D5822" w14:textId="77777777" w:rsidR="003C0B02" w:rsidRDefault="003C0B02" w:rsidP="00E32D00">
      <w:pPr>
        <w:pStyle w:val="ListParagraph"/>
        <w:numPr>
          <w:ilvl w:val="0"/>
          <w:numId w:val="0"/>
        </w:numPr>
        <w:ind w:left="360"/>
        <w:rPr>
          <w:rFonts w:asciiTheme="minorBidi" w:hAnsiTheme="minorBidi" w:cstheme="minorBidi"/>
          <w:sz w:val="18"/>
          <w:szCs w:val="20"/>
          <w:rtl/>
        </w:rPr>
      </w:pPr>
    </w:p>
    <w:p w14:paraId="5F353F26" w14:textId="1B678F04" w:rsidR="00E32D00" w:rsidRPr="003C0B02" w:rsidRDefault="00E32D00" w:rsidP="003C0B02">
      <w:pPr>
        <w:pStyle w:val="ListParagraph"/>
        <w:numPr>
          <w:ilvl w:val="0"/>
          <w:numId w:val="0"/>
        </w:numPr>
        <w:ind w:left="360"/>
        <w:rPr>
          <w:rFonts w:asciiTheme="minorBidi" w:hAnsiTheme="minorBidi" w:cstheme="minorBidi"/>
          <w:sz w:val="18"/>
          <w:szCs w:val="20"/>
          <w:rtl/>
        </w:rPr>
      </w:pPr>
      <w:r w:rsidRPr="003C0B02">
        <w:rPr>
          <w:rFonts w:asciiTheme="minorBidi" w:hAnsiTheme="minorBidi" w:cstheme="minorBidi"/>
          <w:sz w:val="18"/>
          <w:szCs w:val="20"/>
          <w:rtl/>
        </w:rPr>
        <w:t xml:space="preserve">مدل تلاش می‌کند پرس‌وجو را با اضافه‌کردن واژه‌های مرتبط و تخصصی که از اسناد اولیه استخراج شده‌اند تقویت کند. این کار باعث می‌شود توزیع پرس‌وجو حول مفاهیم اصلی پایدار بماند و واژه‌های عمومی یا غیرمرتبط که باعث </w:t>
      </w:r>
      <w:r w:rsidRPr="003C0B02">
        <w:rPr>
          <w:rFonts w:asciiTheme="minorBidi" w:hAnsiTheme="minorBidi" w:cstheme="minorBidi"/>
          <w:sz w:val="18"/>
          <w:szCs w:val="20"/>
        </w:rPr>
        <w:t>Drift</w:t>
      </w:r>
      <w:r w:rsidRPr="003C0B02">
        <w:rPr>
          <w:rFonts w:asciiTheme="minorBidi" w:hAnsiTheme="minorBidi" w:cstheme="minorBidi"/>
          <w:sz w:val="18"/>
          <w:szCs w:val="20"/>
          <w:rtl/>
        </w:rPr>
        <w:t xml:space="preserve"> می‌شوند وارد مدل پرس‌وجو نشوند.</w:t>
      </w:r>
    </w:p>
    <w:p w14:paraId="3BDEEC0B" w14:textId="77777777" w:rsidR="00BF78CB" w:rsidRPr="009925BA" w:rsidRDefault="00BF78CB" w:rsidP="00BF78CB">
      <w:pPr>
        <w:pStyle w:val="Heading2"/>
        <w:bidi/>
        <w:rPr>
          <w:rFonts w:cs="B Nazanin"/>
          <w:sz w:val="32"/>
          <w:szCs w:val="32"/>
          <w:rtl/>
        </w:rPr>
      </w:pPr>
      <w:bookmarkStart w:id="11" w:name="_Toc214568517"/>
      <w:r>
        <w:rPr>
          <w:rFonts w:cs="B Nazanin" w:hint="cs"/>
          <w:sz w:val="32"/>
          <w:szCs w:val="32"/>
          <w:rtl/>
        </w:rPr>
        <w:t>پاسخ بخش چهارم</w:t>
      </w:r>
      <w:bookmarkEnd w:id="11"/>
    </w:p>
    <w:p w14:paraId="380471F2" w14:textId="48D4EFEA" w:rsidR="00B0042A" w:rsidRPr="00B0042A" w:rsidRDefault="00B0042A" w:rsidP="00B0042A">
      <w:pPr>
        <w:pStyle w:val="NormalWeb"/>
        <w:bidi/>
        <w:rPr>
          <w:rFonts w:asciiTheme="minorBidi" w:hAnsiTheme="minorBidi" w:cstheme="minorBidi"/>
          <w:sz w:val="20"/>
          <w:szCs w:val="20"/>
        </w:rPr>
      </w:pPr>
      <w:r w:rsidRPr="00B0042A">
        <w:rPr>
          <w:rFonts w:asciiTheme="minorBidi" w:hAnsiTheme="minorBidi" w:cstheme="minorBidi"/>
          <w:sz w:val="20"/>
          <w:szCs w:val="20"/>
          <w:rtl/>
        </w:rPr>
        <w:t xml:space="preserve">پدیدهٔ </w:t>
      </w:r>
      <w:r w:rsidRPr="00B0042A">
        <w:rPr>
          <w:rStyle w:val="Strong"/>
          <w:rFonts w:asciiTheme="minorBidi" w:hAnsiTheme="minorBidi" w:cstheme="minorBidi"/>
          <w:b w:val="0"/>
          <w:bCs w:val="0"/>
          <w:sz w:val="20"/>
          <w:szCs w:val="20"/>
        </w:rPr>
        <w:t>Distribution</w:t>
      </w:r>
      <w:r w:rsidRPr="00B0042A">
        <w:rPr>
          <w:rStyle w:val="Strong"/>
          <w:rFonts w:asciiTheme="minorBidi" w:hAnsiTheme="minorBidi" w:cstheme="minorBidi"/>
          <w:sz w:val="20"/>
          <w:szCs w:val="20"/>
        </w:rPr>
        <w:t xml:space="preserve"> </w:t>
      </w:r>
      <w:r w:rsidRPr="00B0042A">
        <w:rPr>
          <w:rStyle w:val="Strong"/>
          <w:rFonts w:asciiTheme="minorBidi" w:hAnsiTheme="minorBidi" w:cstheme="minorBidi"/>
          <w:b w:val="0"/>
          <w:bCs w:val="0"/>
          <w:sz w:val="20"/>
          <w:szCs w:val="20"/>
        </w:rPr>
        <w:t>Shift</w:t>
      </w:r>
      <w:r w:rsidRPr="00B0042A">
        <w:rPr>
          <w:rFonts w:asciiTheme="minorBidi" w:hAnsiTheme="minorBidi" w:cstheme="minorBidi"/>
          <w:sz w:val="20"/>
          <w:szCs w:val="20"/>
        </w:rPr>
        <w:t xml:space="preserve"> </w:t>
      </w:r>
      <w:r w:rsidRPr="00B0042A">
        <w:rPr>
          <w:rFonts w:asciiTheme="minorBidi" w:hAnsiTheme="minorBidi" w:cstheme="minorBidi" w:hint="cs"/>
          <w:sz w:val="20"/>
          <w:szCs w:val="20"/>
          <w:rtl/>
        </w:rPr>
        <w:t xml:space="preserve"> </w:t>
      </w:r>
      <w:r w:rsidRPr="00B0042A">
        <w:rPr>
          <w:rFonts w:asciiTheme="minorBidi" w:hAnsiTheme="minorBidi" w:cstheme="minorBidi"/>
          <w:sz w:val="20"/>
          <w:szCs w:val="20"/>
          <w:rtl/>
        </w:rPr>
        <w:t>زمانی رخ می‌دهد که الگوی آماری داده‌هایی که مدل براساس آن‌ها آموزش دیده با الگوی داده‌هایی که در زمان استفادهٔ واقعی به سیستم داده می‌شود متفاوت شود</w:t>
      </w:r>
      <w:r w:rsidRPr="00B0042A">
        <w:rPr>
          <w:rFonts w:asciiTheme="minorBidi" w:hAnsiTheme="minorBidi" w:cstheme="minorBidi"/>
          <w:sz w:val="20"/>
          <w:szCs w:val="20"/>
        </w:rPr>
        <w:t>.</w:t>
      </w:r>
      <w:r w:rsidRPr="00B0042A">
        <w:rPr>
          <w:rFonts w:asciiTheme="minorBidi" w:hAnsiTheme="minorBidi" w:cstheme="minorBidi"/>
          <w:sz w:val="20"/>
          <w:szCs w:val="20"/>
        </w:rPr>
        <w:br/>
      </w:r>
      <w:r w:rsidRPr="00B0042A">
        <w:rPr>
          <w:rFonts w:asciiTheme="minorBidi" w:hAnsiTheme="minorBidi" w:cstheme="minorBidi"/>
          <w:sz w:val="20"/>
          <w:szCs w:val="20"/>
          <w:rtl/>
        </w:rPr>
        <w:t>در حوزهٔ بازیابی اطلاعات، این اتفاق کاملاً رایج است؛ زیرا رفتار زبانی کاربران همواره در حال تغییر است، در حالی که مدل‌های زبانی (خصوصاً مدل زبانی پس‌زمینه) معمولاً یک بار ساخته می‌شوند و ثابت باقی می‌مانند</w:t>
      </w:r>
      <w:r w:rsidRPr="00B0042A">
        <w:rPr>
          <w:rFonts w:asciiTheme="minorBidi" w:hAnsiTheme="minorBidi" w:cstheme="minorBidi"/>
          <w:sz w:val="20"/>
          <w:szCs w:val="20"/>
        </w:rPr>
        <w:t>.</w:t>
      </w:r>
      <w:r w:rsidRPr="00B0042A">
        <w:rPr>
          <w:rFonts w:asciiTheme="minorBidi" w:hAnsiTheme="minorBidi" w:cstheme="minorBidi"/>
          <w:sz w:val="20"/>
          <w:szCs w:val="20"/>
        </w:rPr>
        <w:br/>
      </w:r>
      <w:r w:rsidRPr="00B0042A">
        <w:rPr>
          <w:rFonts w:asciiTheme="minorBidi" w:hAnsiTheme="minorBidi" w:cstheme="minorBidi"/>
          <w:sz w:val="20"/>
          <w:szCs w:val="20"/>
          <w:rtl/>
        </w:rPr>
        <w:t xml:space="preserve">بنابراین اگر کاربران ناگهان از اصطلاحات جدید، حوزه‌های تخصصی تازه یا واژه‌هایی استفاده کنند که قبلاً در مجموعهٔ آموزش وجود نداشت، توزیع واقعی پرس‌وجوها </w:t>
      </w:r>
      <w:r w:rsidRPr="00B0042A">
        <w:rPr>
          <w:rStyle w:val="Strong"/>
          <w:rFonts w:asciiTheme="minorBidi" w:hAnsiTheme="minorBidi" w:cstheme="minorBidi"/>
          <w:b w:val="0"/>
          <w:bCs w:val="0"/>
          <w:sz w:val="20"/>
          <w:szCs w:val="20"/>
          <w:rtl/>
        </w:rPr>
        <w:t>از توزیع اولیه اسناد فاصله می‌گیرد</w:t>
      </w:r>
      <w:r w:rsidRPr="00B0042A">
        <w:rPr>
          <w:rFonts w:asciiTheme="minorBidi" w:hAnsiTheme="minorBidi" w:cstheme="minorBidi"/>
          <w:b/>
          <w:bCs/>
          <w:sz w:val="20"/>
          <w:szCs w:val="20"/>
          <w:rtl/>
        </w:rPr>
        <w:t xml:space="preserve"> </w:t>
      </w:r>
      <w:r w:rsidRPr="00B0042A">
        <w:rPr>
          <w:rFonts w:asciiTheme="minorBidi" w:hAnsiTheme="minorBidi" w:cstheme="minorBidi"/>
          <w:sz w:val="20"/>
          <w:szCs w:val="20"/>
          <w:rtl/>
        </w:rPr>
        <w:t>و سیستم دچار کاهش دقت می‌شود</w:t>
      </w:r>
      <w:r w:rsidRPr="00B0042A">
        <w:rPr>
          <w:rFonts w:asciiTheme="minorBidi" w:hAnsiTheme="minorBidi" w:cstheme="minorBidi"/>
          <w:sz w:val="20"/>
          <w:szCs w:val="20"/>
        </w:rPr>
        <w:t>.</w:t>
      </w:r>
    </w:p>
    <w:p w14:paraId="5AA4C6C5" w14:textId="22412462" w:rsidR="00B0042A" w:rsidRPr="00B0042A" w:rsidRDefault="00B0042A" w:rsidP="00B0042A">
      <w:pPr>
        <w:pStyle w:val="NormalWeb"/>
        <w:bidi/>
        <w:rPr>
          <w:rFonts w:asciiTheme="minorBidi" w:hAnsiTheme="minorBidi" w:cstheme="minorBidi"/>
          <w:sz w:val="20"/>
          <w:szCs w:val="20"/>
          <w:rtl/>
        </w:rPr>
      </w:pPr>
      <w:r w:rsidRPr="00B0042A">
        <w:rPr>
          <w:rFonts w:asciiTheme="minorBidi" w:hAnsiTheme="minorBidi" w:cstheme="minorBidi"/>
          <w:sz w:val="20"/>
          <w:szCs w:val="20"/>
          <w:rtl/>
        </w:rPr>
        <w:t>هستهٔ مشکل اینجاست که مدل‌های زبانی بر پایهٔ احتمال‌سازی عمل می‌کنند. اگر واژه‌ای در اسناد آموزشی وجود نداشته باشد، مقدار اولیهٔ</w:t>
      </w:r>
      <w:r w:rsidRPr="00B0042A">
        <w:rPr>
          <w:rStyle w:val="katex-mathml"/>
          <w:rFonts w:asciiTheme="minorBidi" w:hAnsiTheme="minorBidi" w:cstheme="minorBidi"/>
          <w:sz w:val="20"/>
          <w:szCs w:val="20"/>
        </w:rPr>
        <w:t>P(</w:t>
      </w:r>
      <w:proofErr w:type="spellStart"/>
      <w:r w:rsidRPr="00B0042A">
        <w:rPr>
          <w:rStyle w:val="katex-mathml"/>
          <w:rFonts w:asciiTheme="minorBidi" w:hAnsiTheme="minorBidi" w:cstheme="minorBidi"/>
          <w:sz w:val="20"/>
          <w:szCs w:val="20"/>
        </w:rPr>
        <w:t>w</w:t>
      </w:r>
      <w:r w:rsidRPr="00B0042A">
        <w:rPr>
          <w:rStyle w:val="katex-mathml"/>
          <w:rFonts w:ascii="Cambria Math" w:hAnsi="Cambria Math" w:cs="Cambria Math"/>
          <w:sz w:val="20"/>
          <w:szCs w:val="20"/>
        </w:rPr>
        <w:t>∣</w:t>
      </w:r>
      <w:r w:rsidRPr="00B0042A">
        <w:rPr>
          <w:rStyle w:val="katex-mathml"/>
          <w:rFonts w:asciiTheme="minorBidi" w:hAnsiTheme="minorBidi" w:cstheme="minorBidi"/>
          <w:sz w:val="20"/>
          <w:szCs w:val="20"/>
        </w:rPr>
        <w:t>D</w:t>
      </w:r>
      <w:proofErr w:type="spellEnd"/>
      <w:r w:rsidRPr="00B0042A">
        <w:rPr>
          <w:rStyle w:val="katex-mathml"/>
          <w:rFonts w:asciiTheme="minorBidi" w:hAnsiTheme="minorBidi" w:cstheme="minorBidi"/>
          <w:sz w:val="20"/>
          <w:szCs w:val="20"/>
        </w:rPr>
        <w:t>)</w:t>
      </w:r>
      <w:r w:rsidRPr="00B0042A">
        <w:rPr>
          <w:rFonts w:asciiTheme="minorBidi" w:hAnsiTheme="minorBidi" w:cstheme="minorBidi"/>
          <w:sz w:val="20"/>
          <w:szCs w:val="20"/>
        </w:rPr>
        <w:t xml:space="preserve"> </w:t>
      </w:r>
      <w:r>
        <w:rPr>
          <w:rFonts w:asciiTheme="minorBidi" w:hAnsiTheme="minorBidi" w:cstheme="minorBidi" w:hint="cs"/>
          <w:sz w:val="20"/>
          <w:szCs w:val="20"/>
          <w:rtl/>
        </w:rPr>
        <w:t xml:space="preserve"> </w:t>
      </w:r>
      <w:r w:rsidRPr="00B0042A">
        <w:rPr>
          <w:rFonts w:asciiTheme="minorBidi" w:hAnsiTheme="minorBidi" w:cstheme="minorBidi"/>
          <w:sz w:val="20"/>
          <w:szCs w:val="20"/>
          <w:rtl/>
        </w:rPr>
        <w:t xml:space="preserve">برای آن صفر است و حتی روش‌های هموارسازی نیز معمولاً نمی‌توانند مقدار معناداری برای آن واژه فراهم کنند، زیرا آن واژه در </w:t>
      </w:r>
      <w:r w:rsidRPr="00B0042A">
        <w:rPr>
          <w:rStyle w:val="Strong"/>
          <w:rFonts w:asciiTheme="minorBidi" w:hAnsiTheme="minorBidi" w:cstheme="minorBidi"/>
          <w:b w:val="0"/>
          <w:bCs w:val="0"/>
          <w:sz w:val="20"/>
          <w:szCs w:val="20"/>
          <w:rtl/>
        </w:rPr>
        <w:t>مدل پس‌زمینه</w:t>
      </w:r>
      <w:r w:rsidRPr="00B0042A">
        <w:rPr>
          <w:rFonts w:asciiTheme="minorBidi" w:hAnsiTheme="minorBidi" w:cstheme="minorBidi"/>
          <w:b/>
          <w:bCs/>
          <w:sz w:val="20"/>
          <w:szCs w:val="20"/>
          <w:rtl/>
        </w:rPr>
        <w:t xml:space="preserve"> </w:t>
      </w:r>
      <w:r w:rsidRPr="00B0042A">
        <w:rPr>
          <w:rFonts w:asciiTheme="minorBidi" w:hAnsiTheme="minorBidi" w:cstheme="minorBidi"/>
          <w:sz w:val="20"/>
          <w:szCs w:val="20"/>
          <w:rtl/>
        </w:rPr>
        <w:t>نیز حضور ندارد</w:t>
      </w:r>
      <w:r w:rsidRPr="00B0042A">
        <w:rPr>
          <w:rFonts w:asciiTheme="minorBidi" w:hAnsiTheme="minorBidi" w:cstheme="minorBidi"/>
          <w:sz w:val="20"/>
          <w:szCs w:val="20"/>
        </w:rPr>
        <w:t>.</w:t>
      </w:r>
      <w:r w:rsidRPr="00B0042A">
        <w:rPr>
          <w:rFonts w:asciiTheme="minorBidi" w:hAnsiTheme="minorBidi" w:cstheme="minorBidi"/>
          <w:sz w:val="20"/>
          <w:szCs w:val="20"/>
        </w:rPr>
        <w:br/>
      </w:r>
      <w:r w:rsidRPr="00B0042A">
        <w:rPr>
          <w:rFonts w:asciiTheme="minorBidi" w:hAnsiTheme="minorBidi" w:cstheme="minorBidi"/>
          <w:sz w:val="20"/>
          <w:szCs w:val="20"/>
          <w:rtl/>
        </w:rPr>
        <w:t>در نهایت، مدل واژه‌های جدید را نه به‌عنوان مفاهیم مرتبط، بلکه به‌عنوان نویز تلقی می‌کند؛ و همین موضوع باعث می‌شود ارتباط معنایی میان پرس‌وجوی جدید و اسناد مناسب تشخیص داده نشود و دقت سیستم کاهش یابد</w:t>
      </w:r>
      <w:r w:rsidRPr="00B0042A">
        <w:rPr>
          <w:rFonts w:asciiTheme="minorBidi" w:hAnsiTheme="minorBidi" w:cstheme="minorBidi"/>
          <w:sz w:val="20"/>
          <w:szCs w:val="20"/>
        </w:rPr>
        <w:t>.</w:t>
      </w:r>
    </w:p>
    <w:p w14:paraId="12060EDA" w14:textId="77777777" w:rsidR="00B0042A" w:rsidRDefault="00B0042A" w:rsidP="00B0042A">
      <w:pPr>
        <w:pStyle w:val="NormalWeb"/>
        <w:bidi/>
        <w:rPr>
          <w:rFonts w:asciiTheme="minorBidi" w:hAnsiTheme="minorBidi" w:cstheme="minorBidi"/>
          <w:sz w:val="20"/>
          <w:szCs w:val="20"/>
          <w:rtl/>
        </w:rPr>
      </w:pPr>
    </w:p>
    <w:p w14:paraId="59331488" w14:textId="07C45539" w:rsidR="00B0042A" w:rsidRPr="00B0042A" w:rsidRDefault="00B0042A" w:rsidP="00B0042A">
      <w:pPr>
        <w:pStyle w:val="NormalWeb"/>
        <w:bidi/>
        <w:rPr>
          <w:rFonts w:asciiTheme="minorBidi" w:hAnsiTheme="minorBidi" w:cstheme="minorBidi"/>
          <w:b/>
          <w:bCs/>
          <w:sz w:val="20"/>
          <w:szCs w:val="20"/>
        </w:rPr>
      </w:pPr>
      <w:r w:rsidRPr="00B0042A">
        <w:rPr>
          <w:rFonts w:asciiTheme="minorBidi" w:hAnsiTheme="minorBidi" w:cstheme="minorBidi"/>
          <w:b/>
          <w:bCs/>
          <w:sz w:val="20"/>
          <w:szCs w:val="20"/>
          <w:rtl/>
        </w:rPr>
        <w:lastRenderedPageBreak/>
        <w:t>راه</w:t>
      </w:r>
      <w:r w:rsidRPr="00B0042A">
        <w:rPr>
          <w:rFonts w:asciiTheme="minorBidi" w:hAnsiTheme="minorBidi" w:cstheme="minorBidi"/>
          <w:b/>
          <w:bCs/>
          <w:sz w:val="20"/>
          <w:szCs w:val="20"/>
          <w:rtl/>
        </w:rPr>
        <w:t xml:space="preserve"> </w:t>
      </w:r>
      <w:r w:rsidRPr="00B0042A">
        <w:rPr>
          <w:rFonts w:asciiTheme="minorBidi" w:hAnsiTheme="minorBidi" w:cstheme="minorBidi"/>
          <w:b/>
          <w:bCs/>
          <w:sz w:val="20"/>
          <w:szCs w:val="20"/>
          <w:rtl/>
          <w:lang w:bidi="fa-IR"/>
        </w:rPr>
        <w:t>۱</w:t>
      </w:r>
    </w:p>
    <w:p w14:paraId="3D42B9E4" w14:textId="72B457EC" w:rsidR="00B0042A" w:rsidRPr="00B0042A" w:rsidRDefault="00B0042A" w:rsidP="00B0042A">
      <w:pPr>
        <w:pStyle w:val="NormalWeb"/>
        <w:bidi/>
        <w:rPr>
          <w:rFonts w:asciiTheme="minorBidi" w:hAnsiTheme="minorBidi" w:cstheme="minorBidi"/>
          <w:sz w:val="20"/>
          <w:szCs w:val="20"/>
          <w:rtl/>
        </w:rPr>
      </w:pPr>
      <w:r w:rsidRPr="00B0042A">
        <w:rPr>
          <w:rFonts w:asciiTheme="minorBidi" w:hAnsiTheme="minorBidi" w:cstheme="minorBidi"/>
          <w:sz w:val="20"/>
          <w:szCs w:val="20"/>
          <w:rtl/>
        </w:rPr>
        <w:t xml:space="preserve">برای کاهش حساسیت مدل نسبت به واژه‌های دیده‌نشده، می‌توان به جای تکیه بر واژه‌های کامل، از روش‌هایی مانند </w:t>
      </w:r>
      <w:r w:rsidRPr="00B0042A">
        <w:rPr>
          <w:rStyle w:val="Strong"/>
          <w:rFonts w:asciiTheme="minorBidi" w:hAnsiTheme="minorBidi" w:cstheme="minorBidi"/>
          <w:b w:val="0"/>
          <w:bCs w:val="0"/>
          <w:sz w:val="20"/>
          <w:szCs w:val="20"/>
        </w:rPr>
        <w:t>Byte-Pair Encoding (BPE)</w:t>
      </w:r>
      <w:r w:rsidRPr="00B0042A">
        <w:rPr>
          <w:rFonts w:asciiTheme="minorBidi" w:hAnsiTheme="minorBidi" w:cstheme="minorBidi"/>
          <w:b/>
          <w:bCs/>
          <w:sz w:val="20"/>
          <w:szCs w:val="20"/>
        </w:rPr>
        <w:t xml:space="preserve"> </w:t>
      </w:r>
      <w:r w:rsidR="008A18A7">
        <w:rPr>
          <w:rFonts w:asciiTheme="minorBidi" w:hAnsiTheme="minorBidi" w:cstheme="minorBidi" w:hint="cs"/>
          <w:b/>
          <w:bCs/>
          <w:sz w:val="20"/>
          <w:szCs w:val="20"/>
          <w:rtl/>
        </w:rPr>
        <w:t xml:space="preserve"> </w:t>
      </w:r>
      <w:r w:rsidRPr="00B0042A">
        <w:rPr>
          <w:rFonts w:asciiTheme="minorBidi" w:hAnsiTheme="minorBidi" w:cstheme="minorBidi"/>
          <w:sz w:val="20"/>
          <w:szCs w:val="20"/>
          <w:rtl/>
        </w:rPr>
        <w:t xml:space="preserve">یا </w:t>
      </w:r>
      <w:proofErr w:type="spellStart"/>
      <w:r w:rsidRPr="00B0042A">
        <w:rPr>
          <w:rStyle w:val="Strong"/>
          <w:rFonts w:asciiTheme="minorBidi" w:hAnsiTheme="minorBidi" w:cstheme="minorBidi"/>
          <w:b w:val="0"/>
          <w:bCs w:val="0"/>
          <w:sz w:val="20"/>
          <w:szCs w:val="20"/>
        </w:rPr>
        <w:t>WordPiece</w:t>
      </w:r>
      <w:proofErr w:type="spellEnd"/>
      <w:r w:rsidRPr="00B0042A">
        <w:rPr>
          <w:rFonts w:asciiTheme="minorBidi" w:hAnsiTheme="minorBidi" w:cstheme="minorBidi"/>
          <w:sz w:val="20"/>
          <w:szCs w:val="20"/>
        </w:rPr>
        <w:t xml:space="preserve"> </w:t>
      </w:r>
      <w:r>
        <w:rPr>
          <w:rFonts w:asciiTheme="minorBidi" w:hAnsiTheme="minorBidi" w:cstheme="minorBidi" w:hint="cs"/>
          <w:sz w:val="20"/>
          <w:szCs w:val="20"/>
          <w:rtl/>
        </w:rPr>
        <w:t xml:space="preserve"> </w:t>
      </w:r>
      <w:r w:rsidRPr="00B0042A">
        <w:rPr>
          <w:rFonts w:asciiTheme="minorBidi" w:hAnsiTheme="minorBidi" w:cstheme="minorBidi"/>
          <w:sz w:val="20"/>
          <w:szCs w:val="20"/>
          <w:rtl/>
        </w:rPr>
        <w:t>استفاده کرد</w:t>
      </w:r>
      <w:r w:rsidRPr="00B0042A">
        <w:rPr>
          <w:rFonts w:asciiTheme="minorBidi" w:hAnsiTheme="minorBidi" w:cstheme="minorBidi"/>
          <w:sz w:val="20"/>
          <w:szCs w:val="20"/>
        </w:rPr>
        <w:t>.</w:t>
      </w:r>
      <w:r w:rsidRPr="00B0042A">
        <w:rPr>
          <w:rFonts w:asciiTheme="minorBidi" w:hAnsiTheme="minorBidi" w:cstheme="minorBidi"/>
          <w:sz w:val="20"/>
          <w:szCs w:val="20"/>
        </w:rPr>
        <w:br/>
      </w:r>
      <w:r w:rsidRPr="00B0042A">
        <w:rPr>
          <w:rFonts w:asciiTheme="minorBidi" w:hAnsiTheme="minorBidi" w:cstheme="minorBidi"/>
          <w:sz w:val="20"/>
          <w:szCs w:val="20"/>
          <w:rtl/>
        </w:rPr>
        <w:t>این روش‌ها واژه‌ها را به واحدهای کوچک‌تر و پرتکرار می‌شکنند</w:t>
      </w:r>
      <w:r w:rsidRPr="00B0042A">
        <w:rPr>
          <w:rFonts w:asciiTheme="minorBidi" w:hAnsiTheme="minorBidi" w:cstheme="minorBidi"/>
          <w:sz w:val="20"/>
          <w:szCs w:val="20"/>
        </w:rPr>
        <w:t>.</w:t>
      </w:r>
      <w:r w:rsidRPr="00B0042A">
        <w:rPr>
          <w:rFonts w:asciiTheme="minorBidi" w:hAnsiTheme="minorBidi" w:cstheme="minorBidi"/>
          <w:sz w:val="20"/>
          <w:szCs w:val="20"/>
        </w:rPr>
        <w:br/>
      </w:r>
      <w:r w:rsidRPr="00B0042A">
        <w:rPr>
          <w:rFonts w:asciiTheme="minorBidi" w:hAnsiTheme="minorBidi" w:cstheme="minorBidi"/>
          <w:sz w:val="20"/>
          <w:szCs w:val="20"/>
          <w:rtl/>
        </w:rPr>
        <w:t xml:space="preserve">به‌عنوان مثال، اگر واژهٔ تازه‌ای مانند </w:t>
      </w:r>
      <w:r w:rsidRPr="008A18A7">
        <w:rPr>
          <w:rStyle w:val="Emphasis"/>
          <w:rFonts w:asciiTheme="minorBidi" w:hAnsiTheme="minorBidi" w:cstheme="minorBidi"/>
          <w:color w:val="000000" w:themeColor="text1"/>
          <w:sz w:val="20"/>
          <w:szCs w:val="20"/>
        </w:rPr>
        <w:t>Biohacking</w:t>
      </w:r>
      <w:r w:rsidRPr="008A18A7">
        <w:rPr>
          <w:rFonts w:asciiTheme="minorBidi" w:hAnsiTheme="minorBidi" w:cstheme="minorBidi"/>
          <w:color w:val="000000" w:themeColor="text1"/>
          <w:sz w:val="20"/>
          <w:szCs w:val="20"/>
        </w:rPr>
        <w:t xml:space="preserve"> </w:t>
      </w:r>
      <w:r w:rsidR="008A18A7" w:rsidRPr="008A18A7">
        <w:rPr>
          <w:rFonts w:asciiTheme="minorBidi" w:hAnsiTheme="minorBidi" w:cstheme="minorBidi" w:hint="cs"/>
          <w:color w:val="000000" w:themeColor="text1"/>
          <w:sz w:val="20"/>
          <w:szCs w:val="20"/>
          <w:rtl/>
        </w:rPr>
        <w:t xml:space="preserve"> </w:t>
      </w:r>
      <w:r w:rsidRPr="00B0042A">
        <w:rPr>
          <w:rFonts w:asciiTheme="minorBidi" w:hAnsiTheme="minorBidi" w:cstheme="minorBidi"/>
          <w:sz w:val="20"/>
          <w:szCs w:val="20"/>
          <w:rtl/>
        </w:rPr>
        <w:t>وارد سیستم شود، مدل می‌تواند آن را به اجزای آشنا مانند</w:t>
      </w:r>
      <w:r w:rsidRPr="00B0042A">
        <w:rPr>
          <w:rFonts w:asciiTheme="minorBidi" w:hAnsiTheme="minorBidi" w:cstheme="minorBidi"/>
          <w:sz w:val="20"/>
          <w:szCs w:val="20"/>
        </w:rPr>
        <w:t>:</w:t>
      </w:r>
      <w:r w:rsidRPr="00B0042A">
        <w:rPr>
          <w:rFonts w:asciiTheme="minorBidi" w:hAnsiTheme="minorBidi" w:cstheme="minorBidi"/>
          <w:sz w:val="20"/>
          <w:szCs w:val="20"/>
        </w:rPr>
        <w:br/>
        <w:t xml:space="preserve">Bio + hack + </w:t>
      </w:r>
      <w:proofErr w:type="spellStart"/>
      <w:r w:rsidRPr="00B0042A">
        <w:rPr>
          <w:rFonts w:asciiTheme="minorBidi" w:hAnsiTheme="minorBidi" w:cstheme="minorBidi"/>
          <w:sz w:val="20"/>
          <w:szCs w:val="20"/>
        </w:rPr>
        <w:t>ing</w:t>
      </w:r>
      <w:proofErr w:type="spellEnd"/>
      <w:r w:rsidRPr="00B0042A">
        <w:rPr>
          <w:rFonts w:asciiTheme="minorBidi" w:hAnsiTheme="minorBidi" w:cstheme="minorBidi"/>
          <w:sz w:val="20"/>
          <w:szCs w:val="20"/>
        </w:rPr>
        <w:br/>
      </w:r>
      <w:r w:rsidRPr="00B0042A">
        <w:rPr>
          <w:rFonts w:asciiTheme="minorBidi" w:hAnsiTheme="minorBidi" w:cstheme="minorBidi"/>
          <w:sz w:val="20"/>
          <w:szCs w:val="20"/>
          <w:rtl/>
        </w:rPr>
        <w:t>تقسیم کند و از معنای این اجزاء برای تخمین احتمال و ارتباط استفاده کند</w:t>
      </w:r>
      <w:r w:rsidRPr="00B0042A">
        <w:rPr>
          <w:rFonts w:asciiTheme="minorBidi" w:hAnsiTheme="minorBidi" w:cstheme="minorBidi"/>
          <w:sz w:val="20"/>
          <w:szCs w:val="20"/>
        </w:rPr>
        <w:t>.</w:t>
      </w:r>
      <w:r w:rsidRPr="00B0042A">
        <w:rPr>
          <w:rFonts w:asciiTheme="minorBidi" w:hAnsiTheme="minorBidi" w:cstheme="minorBidi"/>
          <w:sz w:val="20"/>
          <w:szCs w:val="20"/>
        </w:rPr>
        <w:br/>
      </w:r>
      <w:r w:rsidRPr="00B0042A">
        <w:rPr>
          <w:rFonts w:asciiTheme="minorBidi" w:hAnsiTheme="minorBidi" w:cstheme="minorBidi"/>
          <w:sz w:val="20"/>
          <w:szCs w:val="20"/>
          <w:rtl/>
        </w:rPr>
        <w:t>در نتیجه، ورود واژه‌های جدید باعث شکست مدل نمی‌شود</w:t>
      </w:r>
      <w:r w:rsidRPr="00B0042A">
        <w:rPr>
          <w:rFonts w:asciiTheme="minorBidi" w:hAnsiTheme="minorBidi" w:cstheme="minorBidi"/>
          <w:sz w:val="20"/>
          <w:szCs w:val="20"/>
        </w:rPr>
        <w:t>.</w:t>
      </w:r>
    </w:p>
    <w:p w14:paraId="137B1B03" w14:textId="1D74A0C8" w:rsidR="00B0042A" w:rsidRPr="00B0042A" w:rsidRDefault="00B0042A" w:rsidP="008A18A7">
      <w:pPr>
        <w:pStyle w:val="NormalWeb"/>
        <w:bidi/>
        <w:rPr>
          <w:rFonts w:asciiTheme="minorBidi" w:hAnsiTheme="minorBidi" w:cstheme="minorBidi"/>
          <w:sz w:val="20"/>
          <w:szCs w:val="20"/>
        </w:rPr>
      </w:pPr>
      <w:r w:rsidRPr="00B0042A">
        <w:rPr>
          <w:rFonts w:asciiTheme="minorBidi" w:hAnsiTheme="minorBidi"/>
          <w:sz w:val="20"/>
          <w:szCs w:val="20"/>
          <w:rtl/>
        </w:rPr>
        <w:t>راه</w:t>
      </w:r>
      <w:r w:rsidRPr="00B0042A">
        <w:rPr>
          <w:rFonts w:asciiTheme="minorBidi" w:hAnsiTheme="minorBidi" w:cstheme="minorBidi"/>
          <w:sz w:val="20"/>
          <w:szCs w:val="20"/>
          <w:rtl/>
        </w:rPr>
        <w:t xml:space="preserve"> </w:t>
      </w:r>
      <w:r w:rsidRPr="00B0042A">
        <w:rPr>
          <w:rFonts w:asciiTheme="minorBidi" w:hAnsiTheme="minorBidi" w:cstheme="minorBidi"/>
          <w:sz w:val="20"/>
          <w:szCs w:val="20"/>
          <w:rtl/>
          <w:lang w:bidi="fa-IR"/>
        </w:rPr>
        <w:t>۲</w:t>
      </w:r>
    </w:p>
    <w:p w14:paraId="74C80E5D" w14:textId="020C778E" w:rsidR="00B0042A" w:rsidRPr="00B0042A" w:rsidRDefault="00B0042A" w:rsidP="008A18A7">
      <w:pPr>
        <w:pStyle w:val="NormalWeb"/>
        <w:bidi/>
        <w:rPr>
          <w:rFonts w:asciiTheme="minorBidi" w:hAnsiTheme="minorBidi" w:cstheme="minorBidi"/>
          <w:sz w:val="20"/>
          <w:szCs w:val="20"/>
        </w:rPr>
      </w:pPr>
      <w:r w:rsidRPr="00B0042A">
        <w:rPr>
          <w:rFonts w:asciiTheme="minorBidi" w:hAnsiTheme="minorBidi" w:cstheme="minorBidi"/>
          <w:sz w:val="20"/>
          <w:szCs w:val="20"/>
          <w:rtl/>
        </w:rPr>
        <w:t>مشکل</w:t>
      </w:r>
      <w:r w:rsidRPr="00B0042A">
        <w:rPr>
          <w:rFonts w:asciiTheme="minorBidi" w:hAnsiTheme="minorBidi" w:cstheme="minorBidi"/>
          <w:sz w:val="20"/>
          <w:szCs w:val="20"/>
        </w:rPr>
        <w:t xml:space="preserve"> Distribution Shift </w:t>
      </w:r>
      <w:r w:rsidRPr="00B0042A">
        <w:rPr>
          <w:rFonts w:asciiTheme="minorBidi" w:hAnsiTheme="minorBidi" w:cstheme="minorBidi"/>
          <w:sz w:val="20"/>
          <w:szCs w:val="20"/>
          <w:rtl/>
        </w:rPr>
        <w:t>معمولاً زمانی رشد می‌کند که مدل‌ها ثابت باقی بمانند</w:t>
      </w:r>
      <w:r w:rsidRPr="00B0042A">
        <w:rPr>
          <w:rFonts w:asciiTheme="minorBidi" w:hAnsiTheme="minorBidi" w:cstheme="minorBidi"/>
          <w:sz w:val="20"/>
          <w:szCs w:val="20"/>
        </w:rPr>
        <w:t>.</w:t>
      </w:r>
      <w:r w:rsidRPr="00B0042A">
        <w:rPr>
          <w:rFonts w:asciiTheme="minorBidi" w:hAnsiTheme="minorBidi" w:cstheme="minorBidi"/>
          <w:sz w:val="20"/>
          <w:szCs w:val="20"/>
        </w:rPr>
        <w:br/>
      </w:r>
      <w:r w:rsidRPr="00B0042A">
        <w:rPr>
          <w:rFonts w:asciiTheme="minorBidi" w:hAnsiTheme="minorBidi" w:cstheme="minorBidi"/>
          <w:sz w:val="20"/>
          <w:szCs w:val="20"/>
          <w:rtl/>
        </w:rPr>
        <w:t xml:space="preserve">می‌توان با طراحی یک </w:t>
      </w:r>
      <w:r w:rsidR="008A18A7">
        <w:rPr>
          <w:rStyle w:val="Strong"/>
          <w:rFonts w:asciiTheme="minorBidi" w:hAnsiTheme="minorBidi" w:cstheme="minorBidi" w:hint="cs"/>
          <w:b w:val="0"/>
          <w:bCs w:val="0"/>
          <w:sz w:val="20"/>
          <w:szCs w:val="20"/>
          <w:rtl/>
        </w:rPr>
        <w:t>سیستم</w:t>
      </w:r>
      <w:r w:rsidRPr="008A18A7">
        <w:rPr>
          <w:rStyle w:val="Strong"/>
          <w:rFonts w:asciiTheme="minorBidi" w:hAnsiTheme="minorBidi" w:cstheme="minorBidi"/>
          <w:b w:val="0"/>
          <w:bCs w:val="0"/>
          <w:sz w:val="20"/>
          <w:szCs w:val="20"/>
        </w:rPr>
        <w:t xml:space="preserve"> </w:t>
      </w:r>
      <w:r w:rsidRPr="008A18A7">
        <w:rPr>
          <w:rStyle w:val="Strong"/>
          <w:rFonts w:asciiTheme="minorBidi" w:hAnsiTheme="minorBidi" w:cstheme="minorBidi"/>
          <w:b w:val="0"/>
          <w:bCs w:val="0"/>
          <w:sz w:val="20"/>
          <w:szCs w:val="20"/>
          <w:rtl/>
        </w:rPr>
        <w:t>یادگیری مستمر</w:t>
      </w:r>
      <w:r w:rsidRPr="008A18A7">
        <w:rPr>
          <w:rFonts w:asciiTheme="minorBidi" w:hAnsiTheme="minorBidi" w:cstheme="minorBidi"/>
          <w:b/>
          <w:bCs/>
          <w:sz w:val="20"/>
          <w:szCs w:val="20"/>
          <w:rtl/>
        </w:rPr>
        <w:t>،</w:t>
      </w:r>
      <w:r w:rsidRPr="00B0042A">
        <w:rPr>
          <w:rFonts w:asciiTheme="minorBidi" w:hAnsiTheme="minorBidi" w:cstheme="minorBidi"/>
          <w:sz w:val="20"/>
          <w:szCs w:val="20"/>
          <w:rtl/>
        </w:rPr>
        <w:t xml:space="preserve"> مدل زبانی پس‌زمینه را به شکل دوره‌ای و منظم با استفاده از پرس</w:t>
      </w:r>
      <w:r w:rsidR="008A18A7">
        <w:rPr>
          <w:rFonts w:asciiTheme="minorBidi" w:hAnsiTheme="minorBidi" w:cstheme="minorBidi"/>
          <w:sz w:val="20"/>
          <w:szCs w:val="20"/>
          <w:rtl/>
        </w:rPr>
        <w:t>‌وجوهای جدید، اسناد تازه</w:t>
      </w:r>
      <w:r w:rsidRPr="00B0042A">
        <w:rPr>
          <w:rFonts w:asciiTheme="minorBidi" w:hAnsiTheme="minorBidi" w:cstheme="minorBidi"/>
          <w:sz w:val="20"/>
          <w:szCs w:val="20"/>
          <w:rtl/>
        </w:rPr>
        <w:t xml:space="preserve"> </w:t>
      </w:r>
      <w:r w:rsidR="008A18A7">
        <w:rPr>
          <w:rFonts w:asciiTheme="minorBidi" w:hAnsiTheme="minorBidi" w:cstheme="minorBidi"/>
          <w:sz w:val="20"/>
          <w:szCs w:val="20"/>
          <w:rtl/>
        </w:rPr>
        <w:t>و تغییرات زبانی واقعی کاربران ب</w:t>
      </w:r>
      <w:r w:rsidRPr="00B0042A">
        <w:rPr>
          <w:rFonts w:asciiTheme="minorBidi" w:hAnsiTheme="minorBidi" w:cstheme="minorBidi"/>
          <w:sz w:val="20"/>
          <w:szCs w:val="20"/>
          <w:rtl/>
        </w:rPr>
        <w:t>روزرسانی کرد</w:t>
      </w:r>
      <w:r w:rsidRPr="00B0042A">
        <w:rPr>
          <w:rFonts w:asciiTheme="minorBidi" w:hAnsiTheme="minorBidi" w:cstheme="minorBidi"/>
          <w:sz w:val="20"/>
          <w:szCs w:val="20"/>
        </w:rPr>
        <w:t>.</w:t>
      </w:r>
      <w:r w:rsidRPr="00B0042A">
        <w:rPr>
          <w:rFonts w:asciiTheme="minorBidi" w:hAnsiTheme="minorBidi" w:cstheme="minorBidi"/>
          <w:sz w:val="20"/>
          <w:szCs w:val="20"/>
        </w:rPr>
        <w:br/>
      </w:r>
      <w:r w:rsidR="008A18A7">
        <w:rPr>
          <w:rFonts w:asciiTheme="minorBidi" w:hAnsiTheme="minorBidi" w:cstheme="minorBidi"/>
          <w:sz w:val="20"/>
          <w:szCs w:val="20"/>
          <w:rtl/>
        </w:rPr>
        <w:t>ب</w:t>
      </w:r>
      <w:r w:rsidRPr="00B0042A">
        <w:rPr>
          <w:rFonts w:asciiTheme="minorBidi" w:hAnsiTheme="minorBidi" w:cstheme="minorBidi"/>
          <w:sz w:val="20"/>
          <w:szCs w:val="20"/>
          <w:rtl/>
        </w:rPr>
        <w:t xml:space="preserve">روزرسانی مداوم </w:t>
      </w:r>
      <w:r w:rsidR="008A18A7">
        <w:rPr>
          <w:rFonts w:asciiTheme="minorBidi" w:hAnsiTheme="minorBidi" w:cstheme="minorBidi"/>
          <w:sz w:val="20"/>
          <w:szCs w:val="20"/>
          <w:rtl/>
        </w:rPr>
        <w:t>توزیع واژگان باعث می‌شود مدل ب</w:t>
      </w:r>
      <w:r w:rsidRPr="00B0042A">
        <w:rPr>
          <w:rFonts w:asciiTheme="minorBidi" w:hAnsiTheme="minorBidi" w:cstheme="minorBidi"/>
          <w:sz w:val="20"/>
          <w:szCs w:val="20"/>
          <w:rtl/>
        </w:rPr>
        <w:t>مرور با تغییرات زبانی سازگار شود و فاصلهٔ میان داده‌های آموزشی و داده‌های واقعی کاهش یابد؛ و این موضوع پایداری سیستم بازیابی را در برابر تغییرات زبانی افزایش می‌دهد</w:t>
      </w:r>
      <w:r w:rsidRPr="00B0042A">
        <w:rPr>
          <w:rFonts w:asciiTheme="minorBidi" w:hAnsiTheme="minorBidi" w:cstheme="minorBidi"/>
          <w:sz w:val="20"/>
          <w:szCs w:val="20"/>
        </w:rPr>
        <w:t>.</w:t>
      </w:r>
    </w:p>
    <w:p w14:paraId="72122834" w14:textId="77777777" w:rsidR="00BF78CB" w:rsidRPr="003F2ABC" w:rsidRDefault="00BF78CB" w:rsidP="00BF78CB">
      <w:pPr>
        <w:bidi/>
        <w:rPr>
          <w:rFonts w:cs="B Nazanin"/>
        </w:rPr>
      </w:pPr>
    </w:p>
    <w:p w14:paraId="32D85BA3" w14:textId="77777777" w:rsidR="00BF78CB" w:rsidRPr="003F2ABC" w:rsidRDefault="00BF78CB" w:rsidP="00BF78CB">
      <w:pPr>
        <w:bidi/>
        <w:rPr>
          <w:rFonts w:cs="B Nazanin"/>
          <w:rtl/>
        </w:rPr>
      </w:pPr>
    </w:p>
    <w:p w14:paraId="31405AC7" w14:textId="77777777" w:rsidR="00BF78CB" w:rsidRPr="003F2ABC" w:rsidRDefault="00BF78CB" w:rsidP="00BF78CB">
      <w:pPr>
        <w:bidi/>
        <w:rPr>
          <w:rFonts w:cs="B Nazanin"/>
          <w:rtl/>
        </w:rPr>
      </w:pPr>
      <w:bookmarkStart w:id="12" w:name="_GoBack"/>
      <w:bookmarkEnd w:id="12"/>
    </w:p>
    <w:p w14:paraId="38EC6577" w14:textId="77777777" w:rsidR="003F2ABC" w:rsidRPr="003F2ABC" w:rsidRDefault="003F2ABC" w:rsidP="003F2ABC">
      <w:pPr>
        <w:bidi/>
        <w:rPr>
          <w:rFonts w:cs="B Nazanin"/>
          <w:rtl/>
        </w:rPr>
      </w:pPr>
    </w:p>
    <w:p w14:paraId="15E86963" w14:textId="77777777" w:rsidR="003F2ABC" w:rsidRPr="003F2ABC" w:rsidRDefault="003F2ABC" w:rsidP="003F2ABC">
      <w:pPr>
        <w:bidi/>
        <w:rPr>
          <w:rFonts w:cs="B Nazanin"/>
          <w:rtl/>
        </w:rPr>
      </w:pPr>
    </w:p>
    <w:p w14:paraId="7D22D469" w14:textId="77777777" w:rsidR="003F2ABC" w:rsidRPr="003F2ABC" w:rsidRDefault="003F2ABC" w:rsidP="003F2ABC">
      <w:pPr>
        <w:bidi/>
        <w:rPr>
          <w:rFonts w:cs="B Nazanin"/>
          <w:rtl/>
        </w:rPr>
      </w:pPr>
    </w:p>
    <w:sectPr w:rsidR="003F2ABC" w:rsidRPr="003F2ABC" w:rsidSect="007003C2">
      <w:footerReference w:type="default" r:id="rId11"/>
      <w:pgSz w:w="11900" w:h="16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4E8BF1" w14:textId="77777777" w:rsidR="00CA683D" w:rsidRDefault="00CA683D" w:rsidP="00213E8A">
      <w:pPr>
        <w:spacing w:before="0" w:after="0" w:line="240" w:lineRule="auto"/>
      </w:pPr>
      <w:r>
        <w:separator/>
      </w:r>
    </w:p>
  </w:endnote>
  <w:endnote w:type="continuationSeparator" w:id="0">
    <w:p w14:paraId="27A6455A" w14:textId="77777777" w:rsidR="00CA683D" w:rsidRDefault="00CA683D" w:rsidP="00213E8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altName w:val="Courier New"/>
    <w:panose1 w:val="00000700000000000000"/>
    <w:charset w:val="B2"/>
    <w:family w:val="auto"/>
    <w:pitch w:val="variable"/>
    <w:sig w:usb0="00002001"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884322"/>
      <w:docPartObj>
        <w:docPartGallery w:val="Page Numbers (Bottom of Page)"/>
        <w:docPartUnique/>
      </w:docPartObj>
    </w:sdtPr>
    <w:sdtEndPr>
      <w:rPr>
        <w:noProof/>
      </w:rPr>
    </w:sdtEndPr>
    <w:sdtContent>
      <w:p w14:paraId="6211294A" w14:textId="500865B3" w:rsidR="002B1A5D" w:rsidRDefault="002B1A5D">
        <w:pPr>
          <w:pStyle w:val="Footer"/>
          <w:jc w:val="center"/>
        </w:pPr>
        <w:r>
          <w:fldChar w:fldCharType="begin"/>
        </w:r>
        <w:r>
          <w:instrText xml:space="preserve"> PAGE   \* MERGEFORMAT </w:instrText>
        </w:r>
        <w:r>
          <w:fldChar w:fldCharType="separate"/>
        </w:r>
        <w:r w:rsidR="006B5008">
          <w:rPr>
            <w:noProof/>
          </w:rPr>
          <w:t>9</w:t>
        </w:r>
        <w:r>
          <w:rPr>
            <w:noProof/>
          </w:rPr>
          <w:fldChar w:fldCharType="end"/>
        </w:r>
      </w:p>
    </w:sdtContent>
  </w:sdt>
  <w:p w14:paraId="1AD1D6CA" w14:textId="77777777" w:rsidR="002B1A5D" w:rsidRDefault="002B1A5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173729" w14:textId="77777777" w:rsidR="00CA683D" w:rsidRDefault="00CA683D" w:rsidP="00213E8A">
      <w:pPr>
        <w:spacing w:before="0" w:after="0" w:line="240" w:lineRule="auto"/>
      </w:pPr>
      <w:r>
        <w:separator/>
      </w:r>
    </w:p>
  </w:footnote>
  <w:footnote w:type="continuationSeparator" w:id="0">
    <w:p w14:paraId="1B95931A" w14:textId="77777777" w:rsidR="00CA683D" w:rsidRDefault="00CA683D" w:rsidP="00213E8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97854"/>
    <w:multiLevelType w:val="hybridMultilevel"/>
    <w:tmpl w:val="00900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C662BE"/>
    <w:multiLevelType w:val="multilevel"/>
    <w:tmpl w:val="C41AC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6B0E3C"/>
    <w:multiLevelType w:val="hybridMultilevel"/>
    <w:tmpl w:val="3D6A9B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4B7B31"/>
    <w:multiLevelType w:val="multilevel"/>
    <w:tmpl w:val="A346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80836"/>
    <w:multiLevelType w:val="multilevel"/>
    <w:tmpl w:val="548853B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F3878"/>
    <w:multiLevelType w:val="hybridMultilevel"/>
    <w:tmpl w:val="0A12A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5F0461"/>
    <w:multiLevelType w:val="multilevel"/>
    <w:tmpl w:val="4006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F5A90"/>
    <w:multiLevelType w:val="multilevel"/>
    <w:tmpl w:val="15B6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5361C"/>
    <w:multiLevelType w:val="hybridMultilevel"/>
    <w:tmpl w:val="3D683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7763A9"/>
    <w:multiLevelType w:val="hybridMultilevel"/>
    <w:tmpl w:val="8E92D978"/>
    <w:lvl w:ilvl="0" w:tplc="9BE4222E">
      <w:start w:val="1"/>
      <w:numFmt w:val="decimal"/>
      <w:lvlText w:val="%1."/>
      <w:lvlJc w:val="left"/>
      <w:pPr>
        <w:ind w:left="1080" w:hanging="360"/>
      </w:pPr>
      <w:rPr>
        <w:rFonts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8D216A4"/>
    <w:multiLevelType w:val="hybridMultilevel"/>
    <w:tmpl w:val="B8729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CD44B4"/>
    <w:multiLevelType w:val="hybridMultilevel"/>
    <w:tmpl w:val="F028F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3C21C1"/>
    <w:multiLevelType w:val="hybridMultilevel"/>
    <w:tmpl w:val="505E88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F5788B"/>
    <w:multiLevelType w:val="hybridMultilevel"/>
    <w:tmpl w:val="7BE8E99A"/>
    <w:lvl w:ilvl="0" w:tplc="0A94200C">
      <w:start w:val="1"/>
      <w:numFmt w:val="decimal"/>
      <w:pStyle w:val="ListParagraph"/>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5F713241"/>
    <w:multiLevelType w:val="hybridMultilevel"/>
    <w:tmpl w:val="296C5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EC1BD6"/>
    <w:multiLevelType w:val="hybridMultilevel"/>
    <w:tmpl w:val="83C46D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12F1ABC"/>
    <w:multiLevelType w:val="hybridMultilevel"/>
    <w:tmpl w:val="A3BCF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261E38"/>
    <w:multiLevelType w:val="multilevel"/>
    <w:tmpl w:val="1CF4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19562A"/>
    <w:multiLevelType w:val="hybridMultilevel"/>
    <w:tmpl w:val="F66C22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3"/>
  </w:num>
  <w:num w:numId="2">
    <w:abstractNumId w:val="2"/>
  </w:num>
  <w:num w:numId="3">
    <w:abstractNumId w:val="15"/>
  </w:num>
  <w:num w:numId="4">
    <w:abstractNumId w:val="12"/>
  </w:num>
  <w:num w:numId="5">
    <w:abstractNumId w:val="9"/>
  </w:num>
  <w:num w:numId="6">
    <w:abstractNumId w:val="8"/>
  </w:num>
  <w:num w:numId="7">
    <w:abstractNumId w:val="10"/>
  </w:num>
  <w:num w:numId="8">
    <w:abstractNumId w:val="5"/>
  </w:num>
  <w:num w:numId="9">
    <w:abstractNumId w:val="0"/>
  </w:num>
  <w:num w:numId="10">
    <w:abstractNumId w:val="16"/>
  </w:num>
  <w:num w:numId="11">
    <w:abstractNumId w:val="14"/>
  </w:num>
  <w:num w:numId="12">
    <w:abstractNumId w:val="18"/>
  </w:num>
  <w:num w:numId="13">
    <w:abstractNumId w:val="3"/>
  </w:num>
  <w:num w:numId="14">
    <w:abstractNumId w:val="11"/>
  </w:num>
  <w:num w:numId="15">
    <w:abstractNumId w:val="17"/>
  </w:num>
  <w:num w:numId="16">
    <w:abstractNumId w:val="4"/>
  </w:num>
  <w:num w:numId="17">
    <w:abstractNumId w:val="7"/>
  </w:num>
  <w:num w:numId="18">
    <w:abstractNumId w:val="6"/>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ABC"/>
    <w:rsid w:val="00037A4F"/>
    <w:rsid w:val="000850A6"/>
    <w:rsid w:val="001300A3"/>
    <w:rsid w:val="00143DBF"/>
    <w:rsid w:val="001B1B92"/>
    <w:rsid w:val="00213E8A"/>
    <w:rsid w:val="002236B2"/>
    <w:rsid w:val="002649E9"/>
    <w:rsid w:val="00285A9D"/>
    <w:rsid w:val="002B1A5D"/>
    <w:rsid w:val="002D6BA1"/>
    <w:rsid w:val="0030206D"/>
    <w:rsid w:val="0033790E"/>
    <w:rsid w:val="00341A69"/>
    <w:rsid w:val="00385C55"/>
    <w:rsid w:val="00394CB9"/>
    <w:rsid w:val="003C0B02"/>
    <w:rsid w:val="003C7BF6"/>
    <w:rsid w:val="003F2ABC"/>
    <w:rsid w:val="00404237"/>
    <w:rsid w:val="00492025"/>
    <w:rsid w:val="004B4857"/>
    <w:rsid w:val="004D0258"/>
    <w:rsid w:val="004E59BC"/>
    <w:rsid w:val="00505B00"/>
    <w:rsid w:val="00597AF5"/>
    <w:rsid w:val="00640615"/>
    <w:rsid w:val="006A23BC"/>
    <w:rsid w:val="006B5008"/>
    <w:rsid w:val="007003C2"/>
    <w:rsid w:val="00746502"/>
    <w:rsid w:val="00754B90"/>
    <w:rsid w:val="007C40C6"/>
    <w:rsid w:val="007D5519"/>
    <w:rsid w:val="008933D1"/>
    <w:rsid w:val="008A18A7"/>
    <w:rsid w:val="008A3669"/>
    <w:rsid w:val="008C73F0"/>
    <w:rsid w:val="008D571F"/>
    <w:rsid w:val="009925BA"/>
    <w:rsid w:val="00995DA8"/>
    <w:rsid w:val="009C3310"/>
    <w:rsid w:val="009E34B6"/>
    <w:rsid w:val="009F3844"/>
    <w:rsid w:val="00A11FD7"/>
    <w:rsid w:val="00A162BB"/>
    <w:rsid w:val="00A6691A"/>
    <w:rsid w:val="00AE6612"/>
    <w:rsid w:val="00B0042A"/>
    <w:rsid w:val="00B028E3"/>
    <w:rsid w:val="00B50F18"/>
    <w:rsid w:val="00B548CF"/>
    <w:rsid w:val="00B67781"/>
    <w:rsid w:val="00B96FB6"/>
    <w:rsid w:val="00BA3426"/>
    <w:rsid w:val="00BD1F88"/>
    <w:rsid w:val="00BE3862"/>
    <w:rsid w:val="00BF78CB"/>
    <w:rsid w:val="00C3551B"/>
    <w:rsid w:val="00C642F4"/>
    <w:rsid w:val="00C77B3C"/>
    <w:rsid w:val="00CA683D"/>
    <w:rsid w:val="00CB0451"/>
    <w:rsid w:val="00D43F7C"/>
    <w:rsid w:val="00D63BFB"/>
    <w:rsid w:val="00D821EB"/>
    <w:rsid w:val="00DC76B4"/>
    <w:rsid w:val="00DE2D69"/>
    <w:rsid w:val="00E00F9C"/>
    <w:rsid w:val="00E32D00"/>
    <w:rsid w:val="00E72073"/>
    <w:rsid w:val="00E86F4D"/>
    <w:rsid w:val="00EE4C77"/>
    <w:rsid w:val="00EE7DE9"/>
    <w:rsid w:val="00F54D0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66689"/>
  <w15:chartTrackingRefBased/>
  <w15:docId w15:val="{696D2CF0-B47B-4BE8-BB9D-3C5334AEB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fa-IR"/>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3310"/>
  </w:style>
  <w:style w:type="paragraph" w:styleId="Heading1">
    <w:name w:val="heading 1"/>
    <w:basedOn w:val="Normal"/>
    <w:next w:val="Normal"/>
    <w:link w:val="Heading1Char"/>
    <w:uiPriority w:val="9"/>
    <w:qFormat/>
    <w:rsid w:val="003F2ABC"/>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F2ABC"/>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3F2ABC"/>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3F2ABC"/>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3F2ABC"/>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3F2ABC"/>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3F2ABC"/>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3F2ABC"/>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F2ABC"/>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mage">
    <w:name w:val="Image"/>
    <w:basedOn w:val="Normal"/>
    <w:link w:val="ImageChar"/>
    <w:rsid w:val="003F2ABC"/>
    <w:pPr>
      <w:keepNext/>
      <w:jc w:val="center"/>
    </w:pPr>
    <w:rPr>
      <w:noProof/>
      <w:lang w:bidi="ar-SA"/>
    </w:rPr>
  </w:style>
  <w:style w:type="character" w:customStyle="1" w:styleId="ImageChar">
    <w:name w:val="Image Char"/>
    <w:basedOn w:val="DefaultParagraphFont"/>
    <w:link w:val="Image"/>
    <w:rsid w:val="003F2ABC"/>
    <w:rPr>
      <w:rFonts w:asciiTheme="majorBidi" w:hAnsiTheme="majorBidi" w:cs="B Nazanin"/>
      <w:noProof/>
      <w:color w:val="000000" w:themeColor="text1"/>
      <w:kern w:val="0"/>
      <w:sz w:val="24"/>
      <w:szCs w:val="28"/>
      <w:lang w:bidi="ar-SA"/>
      <w14:ligatures w14:val="none"/>
    </w:rPr>
  </w:style>
  <w:style w:type="character" w:customStyle="1" w:styleId="Heading1Char">
    <w:name w:val="Heading 1 Char"/>
    <w:basedOn w:val="DefaultParagraphFont"/>
    <w:link w:val="Heading1"/>
    <w:uiPriority w:val="9"/>
    <w:rsid w:val="003F2ABC"/>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3F2ABC"/>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3F2ABC"/>
    <w:rPr>
      <w:caps/>
      <w:color w:val="1F3763" w:themeColor="accent1" w:themeShade="7F"/>
      <w:spacing w:val="15"/>
    </w:rPr>
  </w:style>
  <w:style w:type="character" w:customStyle="1" w:styleId="Heading4Char">
    <w:name w:val="Heading 4 Char"/>
    <w:basedOn w:val="DefaultParagraphFont"/>
    <w:link w:val="Heading4"/>
    <w:uiPriority w:val="9"/>
    <w:semiHidden/>
    <w:rsid w:val="003F2ABC"/>
    <w:rPr>
      <w:caps/>
      <w:color w:val="2F5496" w:themeColor="accent1" w:themeShade="BF"/>
      <w:spacing w:val="10"/>
    </w:rPr>
  </w:style>
  <w:style w:type="character" w:customStyle="1" w:styleId="Heading5Char">
    <w:name w:val="Heading 5 Char"/>
    <w:basedOn w:val="DefaultParagraphFont"/>
    <w:link w:val="Heading5"/>
    <w:uiPriority w:val="9"/>
    <w:semiHidden/>
    <w:rsid w:val="003F2ABC"/>
    <w:rPr>
      <w:caps/>
      <w:color w:val="2F5496" w:themeColor="accent1" w:themeShade="BF"/>
      <w:spacing w:val="10"/>
    </w:rPr>
  </w:style>
  <w:style w:type="character" w:customStyle="1" w:styleId="Heading6Char">
    <w:name w:val="Heading 6 Char"/>
    <w:basedOn w:val="DefaultParagraphFont"/>
    <w:link w:val="Heading6"/>
    <w:uiPriority w:val="9"/>
    <w:semiHidden/>
    <w:rsid w:val="003F2ABC"/>
    <w:rPr>
      <w:caps/>
      <w:color w:val="2F5496" w:themeColor="accent1" w:themeShade="BF"/>
      <w:spacing w:val="10"/>
    </w:rPr>
  </w:style>
  <w:style w:type="character" w:customStyle="1" w:styleId="Heading7Char">
    <w:name w:val="Heading 7 Char"/>
    <w:basedOn w:val="DefaultParagraphFont"/>
    <w:link w:val="Heading7"/>
    <w:uiPriority w:val="9"/>
    <w:semiHidden/>
    <w:rsid w:val="003F2ABC"/>
    <w:rPr>
      <w:caps/>
      <w:color w:val="2F5496" w:themeColor="accent1" w:themeShade="BF"/>
      <w:spacing w:val="10"/>
    </w:rPr>
  </w:style>
  <w:style w:type="character" w:customStyle="1" w:styleId="Heading8Char">
    <w:name w:val="Heading 8 Char"/>
    <w:basedOn w:val="DefaultParagraphFont"/>
    <w:link w:val="Heading8"/>
    <w:uiPriority w:val="9"/>
    <w:semiHidden/>
    <w:rsid w:val="003F2ABC"/>
    <w:rPr>
      <w:caps/>
      <w:spacing w:val="10"/>
      <w:sz w:val="18"/>
      <w:szCs w:val="18"/>
    </w:rPr>
  </w:style>
  <w:style w:type="character" w:customStyle="1" w:styleId="Heading9Char">
    <w:name w:val="Heading 9 Char"/>
    <w:basedOn w:val="DefaultParagraphFont"/>
    <w:link w:val="Heading9"/>
    <w:uiPriority w:val="9"/>
    <w:semiHidden/>
    <w:rsid w:val="003F2ABC"/>
    <w:rPr>
      <w:i/>
      <w:iCs/>
      <w:caps/>
      <w:spacing w:val="10"/>
      <w:sz w:val="18"/>
      <w:szCs w:val="18"/>
    </w:rPr>
  </w:style>
  <w:style w:type="paragraph" w:styleId="Caption">
    <w:name w:val="caption"/>
    <w:basedOn w:val="Normal"/>
    <w:next w:val="Normal"/>
    <w:uiPriority w:val="35"/>
    <w:semiHidden/>
    <w:unhideWhenUsed/>
    <w:qFormat/>
    <w:rsid w:val="003F2ABC"/>
    <w:rPr>
      <w:b/>
      <w:bCs/>
      <w:color w:val="2F5496" w:themeColor="accent1" w:themeShade="BF"/>
      <w:sz w:val="16"/>
      <w:szCs w:val="16"/>
    </w:rPr>
  </w:style>
  <w:style w:type="paragraph" w:styleId="Title">
    <w:name w:val="Title"/>
    <w:basedOn w:val="Normal"/>
    <w:next w:val="Normal"/>
    <w:link w:val="TitleChar"/>
    <w:uiPriority w:val="10"/>
    <w:qFormat/>
    <w:rsid w:val="003F2ABC"/>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3F2ABC"/>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3F2ABC"/>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F2ABC"/>
    <w:rPr>
      <w:caps/>
      <w:color w:val="595959" w:themeColor="text1" w:themeTint="A6"/>
      <w:spacing w:val="10"/>
      <w:sz w:val="21"/>
      <w:szCs w:val="21"/>
    </w:rPr>
  </w:style>
  <w:style w:type="character" w:styleId="Strong">
    <w:name w:val="Strong"/>
    <w:uiPriority w:val="22"/>
    <w:qFormat/>
    <w:rsid w:val="003F2ABC"/>
    <w:rPr>
      <w:b/>
      <w:bCs/>
    </w:rPr>
  </w:style>
  <w:style w:type="character" w:styleId="Emphasis">
    <w:name w:val="Emphasis"/>
    <w:uiPriority w:val="20"/>
    <w:qFormat/>
    <w:rsid w:val="003F2ABC"/>
    <w:rPr>
      <w:caps/>
      <w:color w:val="1F3763" w:themeColor="accent1" w:themeShade="7F"/>
      <w:spacing w:val="5"/>
    </w:rPr>
  </w:style>
  <w:style w:type="paragraph" w:styleId="NoSpacing">
    <w:name w:val="No Spacing"/>
    <w:uiPriority w:val="1"/>
    <w:qFormat/>
    <w:rsid w:val="003F2ABC"/>
    <w:pPr>
      <w:spacing w:after="0" w:line="240" w:lineRule="auto"/>
    </w:pPr>
  </w:style>
  <w:style w:type="paragraph" w:styleId="Quote">
    <w:name w:val="Quote"/>
    <w:basedOn w:val="Normal"/>
    <w:next w:val="Normal"/>
    <w:link w:val="QuoteChar"/>
    <w:uiPriority w:val="29"/>
    <w:qFormat/>
    <w:rsid w:val="003F2ABC"/>
    <w:rPr>
      <w:i/>
      <w:iCs/>
      <w:sz w:val="24"/>
      <w:szCs w:val="24"/>
    </w:rPr>
  </w:style>
  <w:style w:type="character" w:customStyle="1" w:styleId="QuoteChar">
    <w:name w:val="Quote Char"/>
    <w:basedOn w:val="DefaultParagraphFont"/>
    <w:link w:val="Quote"/>
    <w:uiPriority w:val="29"/>
    <w:rsid w:val="003F2ABC"/>
    <w:rPr>
      <w:i/>
      <w:iCs/>
      <w:sz w:val="24"/>
      <w:szCs w:val="24"/>
    </w:rPr>
  </w:style>
  <w:style w:type="paragraph" w:styleId="IntenseQuote">
    <w:name w:val="Intense Quote"/>
    <w:basedOn w:val="Normal"/>
    <w:next w:val="Normal"/>
    <w:link w:val="IntenseQuoteChar"/>
    <w:uiPriority w:val="30"/>
    <w:qFormat/>
    <w:rsid w:val="003F2ABC"/>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3F2ABC"/>
    <w:rPr>
      <w:color w:val="4472C4" w:themeColor="accent1"/>
      <w:sz w:val="24"/>
      <w:szCs w:val="24"/>
    </w:rPr>
  </w:style>
  <w:style w:type="character" w:styleId="SubtleEmphasis">
    <w:name w:val="Subtle Emphasis"/>
    <w:uiPriority w:val="19"/>
    <w:qFormat/>
    <w:rsid w:val="003F2ABC"/>
    <w:rPr>
      <w:i/>
      <w:iCs/>
      <w:color w:val="1F3763" w:themeColor="accent1" w:themeShade="7F"/>
    </w:rPr>
  </w:style>
  <w:style w:type="character" w:styleId="IntenseEmphasis">
    <w:name w:val="Intense Emphasis"/>
    <w:uiPriority w:val="21"/>
    <w:qFormat/>
    <w:rsid w:val="003F2ABC"/>
    <w:rPr>
      <w:b/>
      <w:bCs/>
      <w:caps/>
      <w:color w:val="1F3763" w:themeColor="accent1" w:themeShade="7F"/>
      <w:spacing w:val="10"/>
    </w:rPr>
  </w:style>
  <w:style w:type="character" w:styleId="SubtleReference">
    <w:name w:val="Subtle Reference"/>
    <w:uiPriority w:val="31"/>
    <w:qFormat/>
    <w:rsid w:val="003F2ABC"/>
    <w:rPr>
      <w:b/>
      <w:bCs/>
      <w:color w:val="4472C4" w:themeColor="accent1"/>
    </w:rPr>
  </w:style>
  <w:style w:type="character" w:styleId="IntenseReference">
    <w:name w:val="Intense Reference"/>
    <w:uiPriority w:val="32"/>
    <w:qFormat/>
    <w:rsid w:val="003F2ABC"/>
    <w:rPr>
      <w:b/>
      <w:bCs/>
      <w:i/>
      <w:iCs/>
      <w:caps/>
      <w:color w:val="4472C4" w:themeColor="accent1"/>
    </w:rPr>
  </w:style>
  <w:style w:type="character" w:styleId="BookTitle">
    <w:name w:val="Book Title"/>
    <w:uiPriority w:val="33"/>
    <w:qFormat/>
    <w:rsid w:val="003F2ABC"/>
    <w:rPr>
      <w:b/>
      <w:bCs/>
      <w:i/>
      <w:iCs/>
      <w:spacing w:val="0"/>
    </w:rPr>
  </w:style>
  <w:style w:type="paragraph" w:styleId="TOCHeading">
    <w:name w:val="TOC Heading"/>
    <w:basedOn w:val="Heading1"/>
    <w:next w:val="Normal"/>
    <w:uiPriority w:val="39"/>
    <w:unhideWhenUsed/>
    <w:qFormat/>
    <w:rsid w:val="003F2ABC"/>
    <w:pPr>
      <w:outlineLvl w:val="9"/>
    </w:pPr>
  </w:style>
  <w:style w:type="paragraph" w:styleId="ListParagraph">
    <w:name w:val="List Paragraph"/>
    <w:basedOn w:val="Normal"/>
    <w:uiPriority w:val="34"/>
    <w:qFormat/>
    <w:rsid w:val="003F2ABC"/>
    <w:pPr>
      <w:numPr>
        <w:numId w:val="1"/>
      </w:numPr>
      <w:bidi/>
      <w:spacing w:before="0" w:after="120"/>
      <w:contextualSpacing/>
      <w:jc w:val="both"/>
    </w:pPr>
    <w:rPr>
      <w:rFonts w:asciiTheme="majorBidi" w:eastAsiaTheme="minorHAnsi" w:hAnsiTheme="majorBidi" w:cs="B Nazanin"/>
      <w:color w:val="000000" w:themeColor="text1"/>
      <w:sz w:val="24"/>
      <w:szCs w:val="28"/>
    </w:rPr>
  </w:style>
  <w:style w:type="character" w:styleId="Hyperlink">
    <w:name w:val="Hyperlink"/>
    <w:basedOn w:val="DefaultParagraphFont"/>
    <w:uiPriority w:val="99"/>
    <w:unhideWhenUsed/>
    <w:rsid w:val="003F2ABC"/>
    <w:rPr>
      <w:color w:val="0563C1" w:themeColor="hyperlink"/>
      <w:u w:val="single"/>
    </w:rPr>
  </w:style>
  <w:style w:type="paragraph" w:styleId="TOC2">
    <w:name w:val="toc 2"/>
    <w:basedOn w:val="Normal"/>
    <w:next w:val="Normal"/>
    <w:autoRedefine/>
    <w:uiPriority w:val="39"/>
    <w:unhideWhenUsed/>
    <w:rsid w:val="008933D1"/>
    <w:pPr>
      <w:spacing w:before="0" w:after="100" w:line="259" w:lineRule="auto"/>
      <w:ind w:left="220"/>
    </w:pPr>
    <w:rPr>
      <w:rFonts w:cs="Times New Roman"/>
      <w:sz w:val="22"/>
      <w:szCs w:val="22"/>
      <w:lang w:bidi="ar-SA"/>
    </w:rPr>
  </w:style>
  <w:style w:type="paragraph" w:styleId="TOC1">
    <w:name w:val="toc 1"/>
    <w:basedOn w:val="Normal"/>
    <w:next w:val="Normal"/>
    <w:autoRedefine/>
    <w:uiPriority w:val="39"/>
    <w:unhideWhenUsed/>
    <w:rsid w:val="009925BA"/>
    <w:pPr>
      <w:tabs>
        <w:tab w:val="right" w:leader="dot" w:pos="9350"/>
      </w:tabs>
      <w:bidi/>
      <w:spacing w:before="0" w:after="100" w:line="259" w:lineRule="auto"/>
    </w:pPr>
    <w:rPr>
      <w:rFonts w:cs="B Nazanin"/>
      <w:noProof/>
      <w:sz w:val="28"/>
      <w:szCs w:val="28"/>
      <w:lang w:bidi="ar-SA"/>
    </w:rPr>
  </w:style>
  <w:style w:type="paragraph" w:styleId="TOC3">
    <w:name w:val="toc 3"/>
    <w:basedOn w:val="Normal"/>
    <w:next w:val="Normal"/>
    <w:autoRedefine/>
    <w:uiPriority w:val="39"/>
    <w:unhideWhenUsed/>
    <w:rsid w:val="008933D1"/>
    <w:pPr>
      <w:spacing w:before="0" w:after="100" w:line="259" w:lineRule="auto"/>
      <w:ind w:left="440"/>
    </w:pPr>
    <w:rPr>
      <w:rFonts w:cs="Times New Roman"/>
      <w:sz w:val="22"/>
      <w:szCs w:val="22"/>
      <w:lang w:bidi="ar-SA"/>
    </w:rPr>
  </w:style>
  <w:style w:type="paragraph" w:styleId="Header">
    <w:name w:val="header"/>
    <w:basedOn w:val="Normal"/>
    <w:link w:val="HeaderChar"/>
    <w:uiPriority w:val="99"/>
    <w:unhideWhenUsed/>
    <w:rsid w:val="00213E8A"/>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13E8A"/>
  </w:style>
  <w:style w:type="paragraph" w:styleId="Footer">
    <w:name w:val="footer"/>
    <w:basedOn w:val="Normal"/>
    <w:link w:val="FooterChar"/>
    <w:uiPriority w:val="99"/>
    <w:unhideWhenUsed/>
    <w:rsid w:val="00213E8A"/>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13E8A"/>
  </w:style>
  <w:style w:type="character" w:styleId="PlaceholderText">
    <w:name w:val="Placeholder Text"/>
    <w:basedOn w:val="DefaultParagraphFont"/>
    <w:uiPriority w:val="99"/>
    <w:semiHidden/>
    <w:rsid w:val="004E59BC"/>
    <w:rPr>
      <w:color w:val="808080"/>
    </w:rPr>
  </w:style>
  <w:style w:type="paragraph" w:styleId="NormalWeb">
    <w:name w:val="Normal (Web)"/>
    <w:basedOn w:val="Normal"/>
    <w:uiPriority w:val="99"/>
    <w:unhideWhenUsed/>
    <w:rsid w:val="00BA3426"/>
    <w:pPr>
      <w:spacing w:beforeAutospacing="1" w:after="100" w:afterAutospacing="1" w:line="240" w:lineRule="auto"/>
    </w:pPr>
    <w:rPr>
      <w:rFonts w:ascii="Times New Roman" w:eastAsia="Times New Roman" w:hAnsi="Times New Roman" w:cs="Times New Roman"/>
      <w:sz w:val="24"/>
      <w:szCs w:val="24"/>
      <w:lang w:bidi="ar-SA"/>
    </w:rPr>
  </w:style>
  <w:style w:type="character" w:customStyle="1" w:styleId="katex-mathml">
    <w:name w:val="katex-mathml"/>
    <w:basedOn w:val="DefaultParagraphFont"/>
    <w:rsid w:val="00BA3426"/>
  </w:style>
  <w:style w:type="character" w:customStyle="1" w:styleId="mord">
    <w:name w:val="mord"/>
    <w:basedOn w:val="DefaultParagraphFont"/>
    <w:rsid w:val="00BA3426"/>
  </w:style>
  <w:style w:type="character" w:customStyle="1" w:styleId="mopen">
    <w:name w:val="mopen"/>
    <w:basedOn w:val="DefaultParagraphFont"/>
    <w:rsid w:val="00BA3426"/>
  </w:style>
  <w:style w:type="character" w:customStyle="1" w:styleId="mpunct">
    <w:name w:val="mpunct"/>
    <w:basedOn w:val="DefaultParagraphFont"/>
    <w:rsid w:val="00BA3426"/>
  </w:style>
  <w:style w:type="character" w:customStyle="1" w:styleId="mclose">
    <w:name w:val="mclose"/>
    <w:basedOn w:val="DefaultParagraphFont"/>
    <w:rsid w:val="00BA3426"/>
  </w:style>
  <w:style w:type="character" w:customStyle="1" w:styleId="mrel">
    <w:name w:val="mrel"/>
    <w:basedOn w:val="DefaultParagraphFont"/>
    <w:rsid w:val="00BA34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8242229">
      <w:bodyDiv w:val="1"/>
      <w:marLeft w:val="0"/>
      <w:marRight w:val="0"/>
      <w:marTop w:val="0"/>
      <w:marBottom w:val="0"/>
      <w:divBdr>
        <w:top w:val="none" w:sz="0" w:space="0" w:color="auto"/>
        <w:left w:val="none" w:sz="0" w:space="0" w:color="auto"/>
        <w:bottom w:val="none" w:sz="0" w:space="0" w:color="auto"/>
        <w:right w:val="none" w:sz="0" w:space="0" w:color="auto"/>
      </w:divBdr>
    </w:div>
    <w:div w:id="397629861">
      <w:bodyDiv w:val="1"/>
      <w:marLeft w:val="0"/>
      <w:marRight w:val="0"/>
      <w:marTop w:val="0"/>
      <w:marBottom w:val="0"/>
      <w:divBdr>
        <w:top w:val="none" w:sz="0" w:space="0" w:color="auto"/>
        <w:left w:val="none" w:sz="0" w:space="0" w:color="auto"/>
        <w:bottom w:val="none" w:sz="0" w:space="0" w:color="auto"/>
        <w:right w:val="none" w:sz="0" w:space="0" w:color="auto"/>
      </w:divBdr>
    </w:div>
    <w:div w:id="625083929">
      <w:bodyDiv w:val="1"/>
      <w:marLeft w:val="0"/>
      <w:marRight w:val="0"/>
      <w:marTop w:val="0"/>
      <w:marBottom w:val="0"/>
      <w:divBdr>
        <w:top w:val="none" w:sz="0" w:space="0" w:color="auto"/>
        <w:left w:val="none" w:sz="0" w:space="0" w:color="auto"/>
        <w:bottom w:val="none" w:sz="0" w:space="0" w:color="auto"/>
        <w:right w:val="none" w:sz="0" w:space="0" w:color="auto"/>
      </w:divBdr>
    </w:div>
    <w:div w:id="866792220">
      <w:bodyDiv w:val="1"/>
      <w:marLeft w:val="0"/>
      <w:marRight w:val="0"/>
      <w:marTop w:val="0"/>
      <w:marBottom w:val="0"/>
      <w:divBdr>
        <w:top w:val="none" w:sz="0" w:space="0" w:color="auto"/>
        <w:left w:val="none" w:sz="0" w:space="0" w:color="auto"/>
        <w:bottom w:val="none" w:sz="0" w:space="0" w:color="auto"/>
        <w:right w:val="none" w:sz="0" w:space="0" w:color="auto"/>
      </w:divBdr>
    </w:div>
    <w:div w:id="944193165">
      <w:bodyDiv w:val="1"/>
      <w:marLeft w:val="0"/>
      <w:marRight w:val="0"/>
      <w:marTop w:val="0"/>
      <w:marBottom w:val="0"/>
      <w:divBdr>
        <w:top w:val="none" w:sz="0" w:space="0" w:color="auto"/>
        <w:left w:val="none" w:sz="0" w:space="0" w:color="auto"/>
        <w:bottom w:val="none" w:sz="0" w:space="0" w:color="auto"/>
        <w:right w:val="none" w:sz="0" w:space="0" w:color="auto"/>
      </w:divBdr>
    </w:div>
    <w:div w:id="946228945">
      <w:bodyDiv w:val="1"/>
      <w:marLeft w:val="0"/>
      <w:marRight w:val="0"/>
      <w:marTop w:val="0"/>
      <w:marBottom w:val="0"/>
      <w:divBdr>
        <w:top w:val="none" w:sz="0" w:space="0" w:color="auto"/>
        <w:left w:val="none" w:sz="0" w:space="0" w:color="auto"/>
        <w:bottom w:val="none" w:sz="0" w:space="0" w:color="auto"/>
        <w:right w:val="none" w:sz="0" w:space="0" w:color="auto"/>
      </w:divBdr>
    </w:div>
    <w:div w:id="1242376547">
      <w:bodyDiv w:val="1"/>
      <w:marLeft w:val="0"/>
      <w:marRight w:val="0"/>
      <w:marTop w:val="0"/>
      <w:marBottom w:val="0"/>
      <w:divBdr>
        <w:top w:val="none" w:sz="0" w:space="0" w:color="auto"/>
        <w:left w:val="none" w:sz="0" w:space="0" w:color="auto"/>
        <w:bottom w:val="none" w:sz="0" w:space="0" w:color="auto"/>
        <w:right w:val="none" w:sz="0" w:space="0" w:color="auto"/>
      </w:divBdr>
    </w:div>
    <w:div w:id="1512333221">
      <w:bodyDiv w:val="1"/>
      <w:marLeft w:val="0"/>
      <w:marRight w:val="0"/>
      <w:marTop w:val="0"/>
      <w:marBottom w:val="0"/>
      <w:divBdr>
        <w:top w:val="none" w:sz="0" w:space="0" w:color="auto"/>
        <w:left w:val="none" w:sz="0" w:space="0" w:color="auto"/>
        <w:bottom w:val="none" w:sz="0" w:space="0" w:color="auto"/>
        <w:right w:val="none" w:sz="0" w:space="0" w:color="auto"/>
      </w:divBdr>
    </w:div>
    <w:div w:id="1974827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altName w:val="Courier New"/>
    <w:panose1 w:val="00000700000000000000"/>
    <w:charset w:val="B2"/>
    <w:family w:val="auto"/>
    <w:pitch w:val="variable"/>
    <w:sig w:usb0="00002001"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944"/>
    <w:rsid w:val="006D1868"/>
    <w:rsid w:val="006F59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D186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62B33D-85B2-477E-8C71-6CE27D265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3601</TotalTime>
  <Pages>1</Pages>
  <Words>2013</Words>
  <Characters>11479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SAMANEH PEYMANI RAD</dc:creator>
  <cp:keywords/>
  <dc:description/>
  <cp:lastModifiedBy>Lenovo</cp:lastModifiedBy>
  <cp:revision>23</cp:revision>
  <cp:lastPrinted>2025-11-26T22:02:00Z</cp:lastPrinted>
  <dcterms:created xsi:type="dcterms:W3CDTF">2024-02-10T08:19:00Z</dcterms:created>
  <dcterms:modified xsi:type="dcterms:W3CDTF">2025-11-26T22:04:00Z</dcterms:modified>
</cp:coreProperties>
</file>