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U63022GJ2004PLC045143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1,06,96,10,000/-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1,02,57,10,000/-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FRESH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FRESH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