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U45309GJ2022PLC136865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KATIHAR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KATIHAR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NITIN ASHOK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NITIN ASHOK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