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U74120GJ2014PLC079278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