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HEALTHCARE AND RESEARCH (MH)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