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U40106GJ2019PLC107648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1,75,01,00,000/-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HYBRID ENERGY JAISALMER TWO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Shantigram, S G, Highway,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HYBRID ENERGY JAISALMER TWO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DILEEP NARAYAN SINGH,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STEP-TWO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ARE64L STEP-ONE RENEWABLE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MP ONE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26/12/2025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04/12/2025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ELEVEN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28/05/2025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GROVILL EDUCATION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08/02/2017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DILEEP NARAYAN SINGH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07692188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