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U45204GJ2010PLC059226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INFRA (INDIA)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INFRA (INDIA)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BIRVA PATEL,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KPS1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PARSA KENTE COLLIERIES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PRANEETHA ECOCABLES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KUTCH COPPER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IOT UTKAL ENERGY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ADANI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SATYA SAI AGROILS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 &amp; B ENGINEERING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 &amp; B ENGINEERING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BIRVA PATEL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07203299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