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U40100GJ2019PLC109250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BHUPENDRA KANTIPRASAD ASAWA, son/daughter of Mr. {{FATHER_NAME}}, resident of 14, JYOTI NGR, OPP CENTRAL SCHOOL NO. 3, HOSHANGABAD RD, BHOPAL, Madhya Pradesh- 462026,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BHUPENDRA KANTIPRASAD ASAWA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08184892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